
<file path=[Content_Types].xml><?xml version="1.0" encoding="utf-8"?>
<Types xmlns="http://schemas.openxmlformats.org/package/2006/content-types">
  <Default Extension="jpeg" ContentType="image/jpe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5FA5A8" w14:textId="77777777" w:rsidR="00764EA4" w:rsidRPr="00767A23" w:rsidRDefault="00764EA4" w:rsidP="00870668">
      <w:pPr>
        <w:widowControl w:val="0"/>
        <w:spacing w:line="360" w:lineRule="auto"/>
        <w:jc w:val="center"/>
        <w:rPr>
          <w:rFonts w:ascii="Times New Roman" w:hAnsi="Times New Roman" w:cs="Times New Roman"/>
          <w:b/>
          <w:sz w:val="28"/>
          <w:szCs w:val="28"/>
        </w:rPr>
      </w:pPr>
      <w:r w:rsidRPr="00387456">
        <w:rPr>
          <w:rFonts w:ascii="Times New Roman" w:hAnsi="Times New Roman" w:cs="Times New Roman"/>
          <w:b/>
          <w:sz w:val="28"/>
          <w:szCs w:val="28"/>
          <w:lang w:val="uk-UA"/>
        </w:rPr>
        <w:t xml:space="preserve">ОДЕСЬКИЙ НАЦІОНАЛЬНИЙ УНІВЕРСИТЕТ </w:t>
      </w:r>
    </w:p>
    <w:p w14:paraId="1762F52D" w14:textId="77777777" w:rsidR="00764EA4" w:rsidRPr="00387456" w:rsidRDefault="00764EA4" w:rsidP="00870668">
      <w:pPr>
        <w:widowControl w:val="0"/>
        <w:spacing w:line="360" w:lineRule="auto"/>
        <w:jc w:val="center"/>
        <w:rPr>
          <w:rFonts w:ascii="Times New Roman" w:hAnsi="Times New Roman" w:cs="Times New Roman"/>
          <w:b/>
          <w:sz w:val="28"/>
          <w:szCs w:val="28"/>
          <w:lang w:val="uk-UA"/>
        </w:rPr>
      </w:pPr>
      <w:r w:rsidRPr="00387456">
        <w:rPr>
          <w:rFonts w:ascii="Times New Roman" w:hAnsi="Times New Roman" w:cs="Times New Roman"/>
          <w:b/>
          <w:sz w:val="28"/>
          <w:szCs w:val="28"/>
          <w:lang w:val="uk-UA"/>
        </w:rPr>
        <w:t>імені І. І. МЕЧНИКОВА</w:t>
      </w:r>
    </w:p>
    <w:p w14:paraId="4A647C57" w14:textId="77777777" w:rsidR="00764EA4" w:rsidRPr="00387456" w:rsidRDefault="00764EA4" w:rsidP="00870668">
      <w:pPr>
        <w:widowControl w:val="0"/>
        <w:spacing w:line="360" w:lineRule="auto"/>
        <w:ind w:firstLine="567"/>
        <w:jc w:val="center"/>
        <w:rPr>
          <w:rFonts w:ascii="Times New Roman" w:hAnsi="Times New Roman" w:cs="Times New Roman"/>
          <w:sz w:val="28"/>
          <w:szCs w:val="28"/>
          <w:lang w:val="uk-UA"/>
        </w:rPr>
      </w:pPr>
      <w:r w:rsidRPr="00387456">
        <w:rPr>
          <w:rFonts w:ascii="Times New Roman" w:hAnsi="Times New Roman" w:cs="Times New Roman"/>
          <w:sz w:val="28"/>
          <w:szCs w:val="28"/>
          <w:lang w:val="uk-UA"/>
        </w:rPr>
        <w:t>Факультет романо-германської філології</w:t>
      </w:r>
    </w:p>
    <w:p w14:paraId="0C02E9E7" w14:textId="77777777" w:rsidR="00764EA4" w:rsidRPr="00387456" w:rsidRDefault="00764EA4" w:rsidP="00870668">
      <w:pPr>
        <w:widowControl w:val="0"/>
        <w:spacing w:line="360" w:lineRule="auto"/>
        <w:ind w:firstLine="567"/>
        <w:jc w:val="center"/>
        <w:rPr>
          <w:rFonts w:ascii="Times New Roman" w:hAnsi="Times New Roman" w:cs="Times New Roman"/>
          <w:b/>
          <w:sz w:val="28"/>
          <w:szCs w:val="28"/>
          <w:lang w:val="uk-UA"/>
        </w:rPr>
      </w:pPr>
      <w:r w:rsidRPr="00387456">
        <w:rPr>
          <w:rFonts w:ascii="Times New Roman" w:hAnsi="Times New Roman" w:cs="Times New Roman"/>
          <w:sz w:val="28"/>
          <w:szCs w:val="28"/>
          <w:lang w:val="uk-UA"/>
        </w:rPr>
        <w:t>Кафедра теоретичної і прикладної фонетики англійської мови</w:t>
      </w:r>
    </w:p>
    <w:p w14:paraId="66D403A7" w14:textId="77777777" w:rsidR="00764EA4" w:rsidRPr="00387456" w:rsidRDefault="00764EA4" w:rsidP="00870668">
      <w:pPr>
        <w:widowControl w:val="0"/>
        <w:spacing w:line="360" w:lineRule="auto"/>
        <w:ind w:firstLine="567"/>
        <w:jc w:val="both"/>
        <w:rPr>
          <w:rFonts w:ascii="Times New Roman" w:hAnsi="Times New Roman" w:cs="Times New Roman"/>
          <w:b/>
          <w:sz w:val="28"/>
          <w:szCs w:val="28"/>
          <w:lang w:val="uk-UA"/>
        </w:rPr>
      </w:pPr>
    </w:p>
    <w:p w14:paraId="6E9D1B78" w14:textId="77777777" w:rsidR="00764EA4" w:rsidRPr="00387456" w:rsidRDefault="00764EA4" w:rsidP="00870668">
      <w:pPr>
        <w:widowControl w:val="0"/>
        <w:spacing w:line="360" w:lineRule="auto"/>
        <w:jc w:val="center"/>
        <w:rPr>
          <w:rFonts w:ascii="Times New Roman" w:hAnsi="Times New Roman" w:cs="Times New Roman"/>
          <w:b/>
          <w:sz w:val="28"/>
          <w:szCs w:val="28"/>
          <w:lang w:val="uk-UA"/>
        </w:rPr>
      </w:pPr>
      <w:r w:rsidRPr="00387456">
        <w:rPr>
          <w:rFonts w:ascii="Times New Roman" w:hAnsi="Times New Roman" w:cs="Times New Roman"/>
          <w:b/>
          <w:sz w:val="28"/>
          <w:szCs w:val="28"/>
          <w:lang w:val="uk-UA"/>
        </w:rPr>
        <w:t>Кваліфікаційна робота</w:t>
      </w:r>
    </w:p>
    <w:p w14:paraId="1C33C9D3" w14:textId="77777777" w:rsidR="00764EA4" w:rsidRPr="00387456" w:rsidRDefault="00764EA4" w:rsidP="00870668">
      <w:pPr>
        <w:widowControl w:val="0"/>
        <w:spacing w:line="360" w:lineRule="auto"/>
        <w:jc w:val="center"/>
        <w:rPr>
          <w:rFonts w:ascii="Times New Roman" w:hAnsi="Times New Roman" w:cs="Times New Roman"/>
          <w:sz w:val="28"/>
          <w:szCs w:val="28"/>
          <w:lang w:val="uk-UA"/>
        </w:rPr>
      </w:pPr>
      <w:r w:rsidRPr="00387456">
        <w:rPr>
          <w:rFonts w:ascii="Times New Roman" w:hAnsi="Times New Roman" w:cs="Times New Roman"/>
          <w:sz w:val="28"/>
          <w:szCs w:val="28"/>
          <w:lang w:val="uk-UA"/>
        </w:rPr>
        <w:t>на здобуття вищої освіти «магістр»</w:t>
      </w:r>
    </w:p>
    <w:p w14:paraId="09D2679E" w14:textId="77777777" w:rsidR="00764EA4" w:rsidRPr="0055510E" w:rsidRDefault="00764EA4" w:rsidP="00870668">
      <w:pPr>
        <w:widowControl w:val="0"/>
        <w:spacing w:line="360" w:lineRule="auto"/>
        <w:jc w:val="center"/>
        <w:rPr>
          <w:rFonts w:ascii="Times New Roman" w:hAnsi="Times New Roman" w:cs="Times New Roman"/>
          <w:b/>
          <w:bCs/>
          <w:sz w:val="32"/>
          <w:szCs w:val="32"/>
          <w:lang w:val="uk-UA"/>
        </w:rPr>
      </w:pPr>
      <w:r w:rsidRPr="0055510E">
        <w:rPr>
          <w:rFonts w:ascii="Times New Roman" w:hAnsi="Times New Roman" w:cs="Times New Roman"/>
          <w:b/>
          <w:bCs/>
          <w:sz w:val="32"/>
          <w:szCs w:val="32"/>
          <w:lang w:val="uk-UA"/>
        </w:rPr>
        <w:t>«</w:t>
      </w:r>
      <w:proofErr w:type="spellStart"/>
      <w:r w:rsidR="0055510E" w:rsidRPr="0055510E">
        <w:rPr>
          <w:rFonts w:ascii="Times New Roman" w:hAnsi="Times New Roman" w:cs="Times New Roman"/>
          <w:b/>
          <w:sz w:val="32"/>
          <w:szCs w:val="32"/>
        </w:rPr>
        <w:t>Варіативність</w:t>
      </w:r>
      <w:proofErr w:type="spellEnd"/>
      <w:r w:rsidR="0055510E" w:rsidRPr="0055510E">
        <w:rPr>
          <w:rFonts w:ascii="Times New Roman" w:hAnsi="Times New Roman" w:cs="Times New Roman"/>
          <w:b/>
          <w:sz w:val="32"/>
          <w:szCs w:val="32"/>
        </w:rPr>
        <w:t xml:space="preserve"> </w:t>
      </w:r>
      <w:proofErr w:type="spellStart"/>
      <w:r w:rsidR="0055510E" w:rsidRPr="0055510E">
        <w:rPr>
          <w:rFonts w:ascii="Times New Roman" w:hAnsi="Times New Roman" w:cs="Times New Roman"/>
          <w:b/>
          <w:sz w:val="32"/>
          <w:szCs w:val="32"/>
        </w:rPr>
        <w:t>просодичних</w:t>
      </w:r>
      <w:proofErr w:type="spellEnd"/>
      <w:r w:rsidR="0055510E" w:rsidRPr="0055510E">
        <w:rPr>
          <w:rFonts w:ascii="Times New Roman" w:hAnsi="Times New Roman" w:cs="Times New Roman"/>
          <w:b/>
          <w:sz w:val="32"/>
          <w:szCs w:val="32"/>
        </w:rPr>
        <w:t xml:space="preserve"> характеристик </w:t>
      </w:r>
      <w:proofErr w:type="spellStart"/>
      <w:r w:rsidR="0055510E" w:rsidRPr="0055510E">
        <w:rPr>
          <w:rFonts w:ascii="Times New Roman" w:hAnsi="Times New Roman" w:cs="Times New Roman"/>
          <w:b/>
          <w:sz w:val="32"/>
          <w:szCs w:val="32"/>
        </w:rPr>
        <w:t>особистості</w:t>
      </w:r>
      <w:proofErr w:type="spellEnd"/>
      <w:r w:rsidR="0055510E" w:rsidRPr="0055510E">
        <w:rPr>
          <w:rFonts w:ascii="Times New Roman" w:hAnsi="Times New Roman" w:cs="Times New Roman"/>
          <w:b/>
          <w:sz w:val="32"/>
          <w:szCs w:val="32"/>
        </w:rPr>
        <w:t xml:space="preserve"> </w:t>
      </w:r>
      <w:proofErr w:type="spellStart"/>
      <w:r w:rsidR="0055510E" w:rsidRPr="0055510E">
        <w:rPr>
          <w:rFonts w:ascii="Times New Roman" w:hAnsi="Times New Roman" w:cs="Times New Roman"/>
          <w:b/>
          <w:sz w:val="32"/>
          <w:szCs w:val="32"/>
        </w:rPr>
        <w:t>політика</w:t>
      </w:r>
      <w:proofErr w:type="spellEnd"/>
      <w:r w:rsidR="0055510E" w:rsidRPr="0055510E">
        <w:rPr>
          <w:rFonts w:ascii="Times New Roman" w:hAnsi="Times New Roman" w:cs="Times New Roman"/>
          <w:b/>
          <w:sz w:val="32"/>
          <w:szCs w:val="32"/>
        </w:rPr>
        <w:t xml:space="preserve"> в </w:t>
      </w:r>
      <w:proofErr w:type="spellStart"/>
      <w:r w:rsidR="0055510E" w:rsidRPr="0055510E">
        <w:rPr>
          <w:rFonts w:ascii="Times New Roman" w:hAnsi="Times New Roman" w:cs="Times New Roman"/>
          <w:b/>
          <w:sz w:val="32"/>
          <w:szCs w:val="32"/>
        </w:rPr>
        <w:t>англомовному</w:t>
      </w:r>
      <w:proofErr w:type="spellEnd"/>
      <w:r w:rsidR="0055510E" w:rsidRPr="0055510E">
        <w:rPr>
          <w:rFonts w:ascii="Times New Roman" w:hAnsi="Times New Roman" w:cs="Times New Roman"/>
          <w:b/>
          <w:sz w:val="32"/>
          <w:szCs w:val="32"/>
        </w:rPr>
        <w:t xml:space="preserve"> </w:t>
      </w:r>
      <w:proofErr w:type="spellStart"/>
      <w:r w:rsidR="0055510E" w:rsidRPr="0055510E">
        <w:rPr>
          <w:rFonts w:ascii="Times New Roman" w:hAnsi="Times New Roman" w:cs="Times New Roman"/>
          <w:b/>
          <w:sz w:val="32"/>
          <w:szCs w:val="32"/>
        </w:rPr>
        <w:t>дискурсі</w:t>
      </w:r>
      <w:proofErr w:type="spellEnd"/>
      <w:r w:rsidRPr="0055510E">
        <w:rPr>
          <w:rFonts w:ascii="Times New Roman" w:hAnsi="Times New Roman" w:cs="Times New Roman"/>
          <w:b/>
          <w:bCs/>
          <w:sz w:val="32"/>
          <w:szCs w:val="32"/>
          <w:lang w:val="uk-UA"/>
        </w:rPr>
        <w:t>»</w:t>
      </w:r>
      <w:r w:rsidR="0055510E">
        <w:rPr>
          <w:rFonts w:ascii="Times New Roman" w:hAnsi="Times New Roman" w:cs="Times New Roman"/>
          <w:b/>
          <w:bCs/>
          <w:sz w:val="32"/>
          <w:szCs w:val="32"/>
          <w:lang w:val="uk-UA"/>
        </w:rPr>
        <w:t xml:space="preserve"> </w:t>
      </w:r>
    </w:p>
    <w:p w14:paraId="67DDC235" w14:textId="77777777" w:rsidR="00764EA4" w:rsidRPr="0055510E" w:rsidRDefault="00764EA4" w:rsidP="00870668">
      <w:pPr>
        <w:widowControl w:val="0"/>
        <w:spacing w:line="360" w:lineRule="auto"/>
        <w:ind w:firstLine="567"/>
        <w:jc w:val="center"/>
        <w:rPr>
          <w:rFonts w:ascii="Times New Roman" w:hAnsi="Times New Roman" w:cs="Times New Roman"/>
          <w:b/>
          <w:bCs/>
          <w:sz w:val="32"/>
          <w:szCs w:val="32"/>
          <w:lang w:val="uk-UA"/>
        </w:rPr>
      </w:pPr>
      <w:r w:rsidRPr="0055510E">
        <w:rPr>
          <w:rFonts w:ascii="Times New Roman" w:hAnsi="Times New Roman" w:cs="Times New Roman"/>
          <w:b/>
          <w:bCs/>
          <w:sz w:val="32"/>
          <w:szCs w:val="32"/>
          <w:lang w:val="uk-UA"/>
        </w:rPr>
        <w:t>«</w:t>
      </w:r>
      <w:r w:rsidR="0055510E" w:rsidRPr="0055510E">
        <w:rPr>
          <w:rFonts w:ascii="Times New Roman" w:hAnsi="Times New Roman" w:cs="Times New Roman"/>
          <w:b/>
          <w:sz w:val="32"/>
          <w:szCs w:val="32"/>
          <w:lang w:val="en-US"/>
        </w:rPr>
        <w:t>Variation of prosodic characteristics of politician’s identity in English discourse</w:t>
      </w:r>
      <w:r w:rsidRPr="0055510E">
        <w:rPr>
          <w:rFonts w:ascii="Times New Roman" w:hAnsi="Times New Roman" w:cs="Times New Roman"/>
          <w:b/>
          <w:bCs/>
          <w:sz w:val="32"/>
          <w:szCs w:val="32"/>
          <w:lang w:val="uk-UA"/>
        </w:rPr>
        <w:t>»</w:t>
      </w:r>
    </w:p>
    <w:p w14:paraId="417052BB" w14:textId="77777777" w:rsidR="00764EA4" w:rsidRPr="00387456" w:rsidRDefault="00764EA4" w:rsidP="00870668">
      <w:pPr>
        <w:widowControl w:val="0"/>
        <w:spacing w:line="360" w:lineRule="auto"/>
        <w:ind w:firstLine="567"/>
        <w:jc w:val="both"/>
        <w:rPr>
          <w:rFonts w:ascii="Times New Roman" w:hAnsi="Times New Roman" w:cs="Times New Roman"/>
          <w:b/>
          <w:sz w:val="28"/>
          <w:szCs w:val="28"/>
          <w:lang w:val="uk-UA"/>
        </w:rPr>
      </w:pPr>
    </w:p>
    <w:p w14:paraId="0D22A3DB" w14:textId="77777777" w:rsidR="00764EA4" w:rsidRPr="00387456" w:rsidRDefault="00764EA4" w:rsidP="00870668">
      <w:pPr>
        <w:widowControl w:val="0"/>
        <w:spacing w:line="360" w:lineRule="auto"/>
        <w:ind w:left="708" w:firstLine="567"/>
        <w:jc w:val="both"/>
        <w:rPr>
          <w:rFonts w:ascii="Times New Roman" w:hAnsi="Times New Roman" w:cs="Times New Roman"/>
          <w:bCs/>
          <w:sz w:val="28"/>
          <w:szCs w:val="28"/>
          <w:lang w:val="uk-UA"/>
        </w:rPr>
      </w:pPr>
      <w:r w:rsidRPr="00387456">
        <w:rPr>
          <w:rFonts w:ascii="Times New Roman" w:hAnsi="Times New Roman" w:cs="Times New Roman"/>
          <w:bCs/>
          <w:sz w:val="28"/>
          <w:szCs w:val="28"/>
          <w:lang w:val="uk-UA"/>
        </w:rPr>
        <w:t xml:space="preserve">Виконала: здобувачка </w:t>
      </w:r>
      <w:r>
        <w:rPr>
          <w:rFonts w:ascii="Times New Roman" w:hAnsi="Times New Roman" w:cs="Times New Roman"/>
          <w:bCs/>
          <w:sz w:val="28"/>
          <w:szCs w:val="28"/>
          <w:lang w:val="uk-UA"/>
        </w:rPr>
        <w:t>заочної</w:t>
      </w:r>
      <w:r w:rsidRPr="00387456">
        <w:rPr>
          <w:rFonts w:ascii="Times New Roman" w:hAnsi="Times New Roman" w:cs="Times New Roman"/>
          <w:bCs/>
          <w:sz w:val="28"/>
          <w:szCs w:val="28"/>
          <w:lang w:val="uk-UA"/>
        </w:rPr>
        <w:t xml:space="preserve"> форми навчання</w:t>
      </w:r>
    </w:p>
    <w:p w14:paraId="04F4CCD2" w14:textId="77777777" w:rsidR="00764EA4" w:rsidRPr="00387456" w:rsidRDefault="00764EA4" w:rsidP="00870668">
      <w:pPr>
        <w:widowControl w:val="0"/>
        <w:spacing w:line="360" w:lineRule="auto"/>
        <w:ind w:left="708" w:firstLine="567"/>
        <w:jc w:val="both"/>
        <w:rPr>
          <w:rFonts w:ascii="Times New Roman" w:hAnsi="Times New Roman" w:cs="Times New Roman"/>
          <w:bCs/>
          <w:sz w:val="28"/>
          <w:szCs w:val="28"/>
          <w:lang w:val="uk-UA"/>
        </w:rPr>
      </w:pPr>
      <w:r w:rsidRPr="00387456">
        <w:rPr>
          <w:rFonts w:ascii="Times New Roman" w:hAnsi="Times New Roman" w:cs="Times New Roman"/>
          <w:bCs/>
          <w:sz w:val="28"/>
          <w:szCs w:val="28"/>
          <w:lang w:val="uk-UA"/>
        </w:rPr>
        <w:t xml:space="preserve">спеціальності 035 Філологія 035.041 Германські мови та </w:t>
      </w:r>
    </w:p>
    <w:p w14:paraId="3E6259F9" w14:textId="77777777" w:rsidR="00764EA4" w:rsidRPr="00387456" w:rsidRDefault="00764EA4" w:rsidP="00870668">
      <w:pPr>
        <w:widowControl w:val="0"/>
        <w:spacing w:line="360" w:lineRule="auto"/>
        <w:ind w:left="708" w:firstLine="567"/>
        <w:jc w:val="both"/>
        <w:rPr>
          <w:rFonts w:ascii="Times New Roman" w:hAnsi="Times New Roman" w:cs="Times New Roman"/>
          <w:bCs/>
          <w:sz w:val="28"/>
          <w:szCs w:val="28"/>
          <w:lang w:val="uk-UA"/>
        </w:rPr>
      </w:pPr>
      <w:r w:rsidRPr="00387456">
        <w:rPr>
          <w:rFonts w:ascii="Times New Roman" w:hAnsi="Times New Roman" w:cs="Times New Roman"/>
          <w:bCs/>
          <w:sz w:val="28"/>
          <w:szCs w:val="28"/>
          <w:lang w:val="uk-UA"/>
        </w:rPr>
        <w:t>літератури (переклад включно), перша – англійська</w:t>
      </w:r>
    </w:p>
    <w:p w14:paraId="5E227C72" w14:textId="77777777" w:rsidR="00764EA4" w:rsidRPr="00387456" w:rsidRDefault="00764EA4" w:rsidP="00870668">
      <w:pPr>
        <w:widowControl w:val="0"/>
        <w:spacing w:line="360" w:lineRule="auto"/>
        <w:ind w:left="708" w:firstLine="567"/>
        <w:jc w:val="both"/>
        <w:rPr>
          <w:rFonts w:ascii="Times New Roman" w:hAnsi="Times New Roman" w:cs="Times New Roman"/>
          <w:bCs/>
          <w:sz w:val="28"/>
          <w:szCs w:val="28"/>
          <w:lang w:val="uk-UA"/>
        </w:rPr>
      </w:pPr>
    </w:p>
    <w:p w14:paraId="6C0D1D31" w14:textId="77777777" w:rsidR="00764EA4" w:rsidRPr="00387456" w:rsidRDefault="00764EA4" w:rsidP="00870668">
      <w:pPr>
        <w:widowControl w:val="0"/>
        <w:spacing w:line="360" w:lineRule="auto"/>
        <w:ind w:left="708"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СМИРНА</w:t>
      </w:r>
      <w:r w:rsidRPr="00387456">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ОЛЕКСАНДРА СЕРГІЇВНА</w:t>
      </w:r>
    </w:p>
    <w:p w14:paraId="4E25E3B3" w14:textId="77777777" w:rsidR="00764EA4" w:rsidRPr="00387456" w:rsidRDefault="00764EA4" w:rsidP="00870668">
      <w:pPr>
        <w:widowControl w:val="0"/>
        <w:spacing w:line="360" w:lineRule="auto"/>
        <w:ind w:left="708" w:firstLine="567"/>
        <w:jc w:val="both"/>
        <w:rPr>
          <w:rFonts w:ascii="Times New Roman" w:hAnsi="Times New Roman" w:cs="Times New Roman"/>
          <w:bCs/>
          <w:sz w:val="28"/>
          <w:szCs w:val="28"/>
          <w:lang w:val="uk-UA"/>
        </w:rPr>
      </w:pPr>
      <w:r w:rsidRPr="00387456">
        <w:rPr>
          <w:rFonts w:ascii="Times New Roman" w:hAnsi="Times New Roman" w:cs="Times New Roman"/>
          <w:bCs/>
          <w:sz w:val="28"/>
          <w:szCs w:val="28"/>
          <w:lang w:val="uk-UA"/>
        </w:rPr>
        <w:t xml:space="preserve">Керівник: к. </w:t>
      </w:r>
      <w:proofErr w:type="spellStart"/>
      <w:r w:rsidRPr="00387456">
        <w:rPr>
          <w:rFonts w:ascii="Times New Roman" w:hAnsi="Times New Roman" w:cs="Times New Roman"/>
          <w:bCs/>
          <w:sz w:val="28"/>
          <w:szCs w:val="28"/>
          <w:lang w:val="uk-UA"/>
        </w:rPr>
        <w:t>філол</w:t>
      </w:r>
      <w:proofErr w:type="spellEnd"/>
      <w:r w:rsidRPr="00387456">
        <w:rPr>
          <w:rFonts w:ascii="Times New Roman" w:hAnsi="Times New Roman" w:cs="Times New Roman"/>
          <w:bCs/>
          <w:sz w:val="28"/>
          <w:szCs w:val="28"/>
          <w:lang w:val="uk-UA"/>
        </w:rPr>
        <w:t>. н., доцент Григорян Н. Р. __________</w:t>
      </w:r>
    </w:p>
    <w:p w14:paraId="1E9D3075" w14:textId="77777777" w:rsidR="00764EA4" w:rsidRPr="00387456" w:rsidRDefault="00764EA4" w:rsidP="00870668">
      <w:pPr>
        <w:widowControl w:val="0"/>
        <w:spacing w:line="360" w:lineRule="auto"/>
        <w:ind w:left="708" w:firstLine="567"/>
        <w:jc w:val="both"/>
        <w:rPr>
          <w:rFonts w:ascii="Times New Roman" w:hAnsi="Times New Roman" w:cs="Times New Roman"/>
          <w:bCs/>
          <w:sz w:val="28"/>
          <w:szCs w:val="28"/>
          <w:lang w:val="uk-UA"/>
        </w:rPr>
      </w:pPr>
      <w:r w:rsidRPr="00387456">
        <w:rPr>
          <w:rFonts w:ascii="Times New Roman" w:hAnsi="Times New Roman" w:cs="Times New Roman"/>
          <w:bCs/>
          <w:sz w:val="28"/>
          <w:szCs w:val="28"/>
          <w:lang w:val="uk-UA"/>
        </w:rPr>
        <w:t xml:space="preserve">Рецензент: к. </w:t>
      </w:r>
      <w:proofErr w:type="spellStart"/>
      <w:r w:rsidRPr="00387456">
        <w:rPr>
          <w:rFonts w:ascii="Times New Roman" w:hAnsi="Times New Roman" w:cs="Times New Roman"/>
          <w:bCs/>
          <w:sz w:val="28"/>
          <w:szCs w:val="28"/>
          <w:lang w:val="uk-UA"/>
        </w:rPr>
        <w:t>філол</w:t>
      </w:r>
      <w:proofErr w:type="spellEnd"/>
      <w:r w:rsidRPr="00387456">
        <w:rPr>
          <w:rFonts w:ascii="Times New Roman" w:hAnsi="Times New Roman" w:cs="Times New Roman"/>
          <w:bCs/>
          <w:sz w:val="28"/>
          <w:szCs w:val="28"/>
          <w:lang w:val="uk-UA"/>
        </w:rPr>
        <w:t xml:space="preserve">. н., доцент </w:t>
      </w:r>
      <w:proofErr w:type="spellStart"/>
      <w:r>
        <w:rPr>
          <w:rFonts w:ascii="Times New Roman" w:hAnsi="Times New Roman" w:cs="Times New Roman"/>
          <w:bCs/>
          <w:sz w:val="28"/>
          <w:szCs w:val="28"/>
          <w:lang w:val="uk-UA"/>
        </w:rPr>
        <w:t>Марінашвілі</w:t>
      </w:r>
      <w:proofErr w:type="spellEnd"/>
      <w:r>
        <w:rPr>
          <w:rFonts w:ascii="Times New Roman" w:hAnsi="Times New Roman" w:cs="Times New Roman"/>
          <w:bCs/>
          <w:sz w:val="28"/>
          <w:szCs w:val="28"/>
          <w:lang w:val="uk-UA"/>
        </w:rPr>
        <w:t xml:space="preserve"> М. Д.</w:t>
      </w:r>
      <w:r w:rsidRPr="00387456">
        <w:rPr>
          <w:rFonts w:ascii="Times New Roman" w:hAnsi="Times New Roman" w:cs="Times New Roman"/>
          <w:bCs/>
          <w:sz w:val="28"/>
          <w:szCs w:val="28"/>
          <w:lang w:val="uk-UA"/>
        </w:rPr>
        <w:t xml:space="preserve"> ___________</w:t>
      </w:r>
    </w:p>
    <w:p w14:paraId="0F58B799" w14:textId="77777777" w:rsidR="00764EA4" w:rsidRPr="00387456" w:rsidRDefault="00764EA4" w:rsidP="00870668">
      <w:pPr>
        <w:widowControl w:val="0"/>
        <w:spacing w:line="360" w:lineRule="auto"/>
        <w:ind w:firstLine="567"/>
        <w:jc w:val="both"/>
        <w:rPr>
          <w:rFonts w:ascii="Times New Roman" w:hAnsi="Times New Roman" w:cs="Times New Roman"/>
          <w:sz w:val="28"/>
          <w:szCs w:val="28"/>
          <w:lang w:val="uk-UA"/>
        </w:rPr>
      </w:pPr>
    </w:p>
    <w:p w14:paraId="598819CF" w14:textId="77777777" w:rsidR="00764EA4" w:rsidRPr="00387456" w:rsidRDefault="00764EA4" w:rsidP="00870668">
      <w:pPr>
        <w:widowControl w:val="0"/>
        <w:spacing w:line="360" w:lineRule="auto"/>
        <w:ind w:firstLine="567"/>
        <w:jc w:val="both"/>
        <w:rPr>
          <w:rFonts w:ascii="Times New Roman" w:hAnsi="Times New Roman" w:cs="Times New Roman"/>
          <w:sz w:val="28"/>
          <w:szCs w:val="28"/>
          <w:lang w:val="uk-UA"/>
        </w:rPr>
      </w:pPr>
    </w:p>
    <w:tbl>
      <w:tblPr>
        <w:tblW w:w="0" w:type="auto"/>
        <w:tblLook w:val="04A0" w:firstRow="1" w:lastRow="0" w:firstColumn="1" w:lastColumn="0" w:noHBand="0" w:noVBand="1"/>
      </w:tblPr>
      <w:tblGrid>
        <w:gridCol w:w="4672"/>
        <w:gridCol w:w="4672"/>
      </w:tblGrid>
      <w:tr w:rsidR="00764EA4" w:rsidRPr="008A0672" w14:paraId="0B36BE54" w14:textId="77777777" w:rsidTr="00764EA4">
        <w:tc>
          <w:tcPr>
            <w:tcW w:w="4672" w:type="dxa"/>
            <w:hideMark/>
          </w:tcPr>
          <w:p w14:paraId="55530100" w14:textId="77777777" w:rsidR="00764EA4" w:rsidRPr="00387456" w:rsidRDefault="00764EA4" w:rsidP="00870668">
            <w:pPr>
              <w:widowControl w:val="0"/>
              <w:jc w:val="both"/>
              <w:rPr>
                <w:rFonts w:ascii="Times New Roman" w:eastAsia="Calibri" w:hAnsi="Times New Roman" w:cs="Times New Roman"/>
                <w:color w:val="000000"/>
                <w:lang w:val="uk-UA"/>
              </w:rPr>
            </w:pPr>
            <w:r w:rsidRPr="00387456">
              <w:rPr>
                <w:rFonts w:ascii="Times New Roman" w:eastAsia="Calibri" w:hAnsi="Times New Roman" w:cs="Times New Roman"/>
                <w:lang w:val="uk-UA"/>
              </w:rPr>
              <w:t>Рекомендовано до захисту:</w:t>
            </w:r>
          </w:p>
          <w:p w14:paraId="6C5A3EEE" w14:textId="77777777" w:rsidR="00764EA4" w:rsidRPr="00387456" w:rsidRDefault="00764EA4" w:rsidP="00870668">
            <w:pPr>
              <w:widowControl w:val="0"/>
              <w:jc w:val="both"/>
              <w:rPr>
                <w:rFonts w:ascii="Times New Roman" w:eastAsia="Calibri" w:hAnsi="Times New Roman" w:cs="Times New Roman"/>
                <w:lang w:val="uk-UA"/>
              </w:rPr>
            </w:pPr>
            <w:r w:rsidRPr="00387456">
              <w:rPr>
                <w:rFonts w:ascii="Times New Roman" w:eastAsia="Calibri" w:hAnsi="Times New Roman" w:cs="Times New Roman"/>
                <w:lang w:val="uk-UA"/>
              </w:rPr>
              <w:t>Протокол засідання кафедри</w:t>
            </w:r>
          </w:p>
          <w:p w14:paraId="5D2D19CF" w14:textId="77777777" w:rsidR="00764EA4" w:rsidRPr="00387456" w:rsidRDefault="00764EA4" w:rsidP="00870668">
            <w:pPr>
              <w:widowControl w:val="0"/>
              <w:jc w:val="both"/>
              <w:rPr>
                <w:rFonts w:ascii="Times New Roman" w:eastAsia="Calibri" w:hAnsi="Times New Roman" w:cs="Times New Roman"/>
                <w:lang w:val="uk-UA"/>
              </w:rPr>
            </w:pPr>
            <w:r w:rsidRPr="00387456">
              <w:rPr>
                <w:rFonts w:ascii="Times New Roman" w:eastAsia="Calibri" w:hAnsi="Times New Roman" w:cs="Times New Roman"/>
                <w:lang w:val="uk-UA"/>
              </w:rPr>
              <w:t>Теоретичної і прикладної фонетики англійської мови</w:t>
            </w:r>
          </w:p>
          <w:p w14:paraId="26440307" w14:textId="77777777" w:rsidR="00764EA4" w:rsidRPr="00387456" w:rsidRDefault="00764EA4" w:rsidP="00870668">
            <w:pPr>
              <w:widowControl w:val="0"/>
              <w:jc w:val="both"/>
              <w:rPr>
                <w:rFonts w:ascii="Times New Roman" w:eastAsia="Calibri" w:hAnsi="Times New Roman" w:cs="Times New Roman"/>
                <w:lang w:val="uk-UA"/>
              </w:rPr>
            </w:pPr>
            <w:r w:rsidRPr="00387456">
              <w:rPr>
                <w:rFonts w:ascii="Times New Roman" w:eastAsia="Calibri" w:hAnsi="Times New Roman" w:cs="Times New Roman"/>
                <w:lang w:val="uk-UA"/>
              </w:rPr>
              <w:t>№ ___ від ___.___.202</w:t>
            </w:r>
            <w:r>
              <w:rPr>
                <w:rFonts w:ascii="Times New Roman" w:eastAsia="Calibri" w:hAnsi="Times New Roman" w:cs="Times New Roman"/>
                <w:lang w:val="uk-UA"/>
              </w:rPr>
              <w:t>4</w:t>
            </w:r>
            <w:r w:rsidRPr="00387456">
              <w:rPr>
                <w:rFonts w:ascii="Times New Roman" w:eastAsia="Calibri" w:hAnsi="Times New Roman" w:cs="Times New Roman"/>
                <w:lang w:val="uk-UA"/>
              </w:rPr>
              <w:t xml:space="preserve"> р.</w:t>
            </w:r>
          </w:p>
          <w:p w14:paraId="1A34DB71" w14:textId="77777777" w:rsidR="00764EA4" w:rsidRPr="00387456" w:rsidRDefault="00764EA4" w:rsidP="00870668">
            <w:pPr>
              <w:widowControl w:val="0"/>
              <w:jc w:val="both"/>
              <w:rPr>
                <w:rFonts w:ascii="Times New Roman" w:eastAsia="Calibri" w:hAnsi="Times New Roman" w:cs="Times New Roman"/>
                <w:lang w:val="uk-UA"/>
              </w:rPr>
            </w:pPr>
            <w:r w:rsidRPr="00387456">
              <w:rPr>
                <w:rFonts w:ascii="Times New Roman" w:eastAsia="Calibri" w:hAnsi="Times New Roman" w:cs="Times New Roman"/>
                <w:lang w:val="uk-UA"/>
              </w:rPr>
              <w:t>Завідувачка кафедри</w:t>
            </w:r>
          </w:p>
          <w:p w14:paraId="78D344DB" w14:textId="77777777" w:rsidR="00764EA4" w:rsidRPr="00387456" w:rsidRDefault="00764EA4" w:rsidP="00870668">
            <w:pPr>
              <w:widowControl w:val="0"/>
              <w:jc w:val="both"/>
              <w:rPr>
                <w:rFonts w:ascii="Times New Roman" w:eastAsia="Calibri" w:hAnsi="Times New Roman" w:cs="Times New Roman"/>
                <w:lang w:val="uk-UA"/>
              </w:rPr>
            </w:pPr>
            <w:r w:rsidRPr="00387456">
              <w:rPr>
                <w:rFonts w:ascii="Times New Roman" w:eastAsia="Calibri" w:hAnsi="Times New Roman" w:cs="Times New Roman"/>
                <w:lang w:val="uk-UA"/>
              </w:rPr>
              <w:t>__________Наталія БІГУНОВА</w:t>
            </w:r>
          </w:p>
          <w:p w14:paraId="5C057859" w14:textId="77777777" w:rsidR="00764EA4" w:rsidRPr="00387456" w:rsidRDefault="00764EA4" w:rsidP="00870668">
            <w:pPr>
              <w:widowControl w:val="0"/>
              <w:jc w:val="both"/>
              <w:rPr>
                <w:rFonts w:ascii="Times New Roman" w:eastAsia="Calibri" w:hAnsi="Times New Roman" w:cs="Times New Roman"/>
                <w:color w:val="000000"/>
                <w:sz w:val="16"/>
                <w:szCs w:val="16"/>
                <w:lang w:val="uk-UA"/>
              </w:rPr>
            </w:pPr>
            <w:r w:rsidRPr="00387456">
              <w:rPr>
                <w:rFonts w:ascii="Times New Roman" w:eastAsia="Calibri" w:hAnsi="Times New Roman" w:cs="Times New Roman"/>
                <w:lang w:val="uk-UA"/>
              </w:rPr>
              <w:t xml:space="preserve">    </w:t>
            </w:r>
            <w:r w:rsidRPr="00387456">
              <w:rPr>
                <w:rFonts w:ascii="Times New Roman" w:eastAsia="Calibri" w:hAnsi="Times New Roman" w:cs="Times New Roman"/>
                <w:sz w:val="16"/>
                <w:szCs w:val="16"/>
                <w:lang w:val="uk-UA"/>
              </w:rPr>
              <w:t>(підпис)</w:t>
            </w:r>
          </w:p>
        </w:tc>
        <w:tc>
          <w:tcPr>
            <w:tcW w:w="4672" w:type="dxa"/>
            <w:hideMark/>
          </w:tcPr>
          <w:p w14:paraId="58E6D2A9" w14:textId="77777777" w:rsidR="00764EA4" w:rsidRPr="00387456" w:rsidRDefault="00764EA4" w:rsidP="00870668">
            <w:pPr>
              <w:widowControl w:val="0"/>
              <w:jc w:val="both"/>
              <w:rPr>
                <w:rFonts w:ascii="Times New Roman" w:eastAsia="Calibri" w:hAnsi="Times New Roman" w:cs="Times New Roman"/>
                <w:color w:val="000000"/>
                <w:lang w:val="uk-UA"/>
              </w:rPr>
            </w:pPr>
            <w:r w:rsidRPr="00387456">
              <w:rPr>
                <w:rFonts w:ascii="Times New Roman" w:eastAsia="Calibri" w:hAnsi="Times New Roman" w:cs="Times New Roman"/>
                <w:lang w:val="uk-UA"/>
              </w:rPr>
              <w:t>Захищено на засіданні ЕК № ____</w:t>
            </w:r>
          </w:p>
          <w:p w14:paraId="2A2C7F8D" w14:textId="77777777" w:rsidR="00764EA4" w:rsidRPr="00387456" w:rsidRDefault="00764EA4" w:rsidP="00870668">
            <w:pPr>
              <w:widowControl w:val="0"/>
              <w:jc w:val="both"/>
              <w:rPr>
                <w:rFonts w:ascii="Times New Roman" w:eastAsia="Calibri" w:hAnsi="Times New Roman" w:cs="Times New Roman"/>
                <w:lang w:val="uk-UA"/>
              </w:rPr>
            </w:pPr>
            <w:r w:rsidRPr="00387456">
              <w:rPr>
                <w:rFonts w:ascii="Times New Roman" w:eastAsia="Calibri" w:hAnsi="Times New Roman" w:cs="Times New Roman"/>
                <w:lang w:val="uk-UA"/>
              </w:rPr>
              <w:t>Протокол №__від___.___. 202</w:t>
            </w:r>
            <w:r>
              <w:rPr>
                <w:rFonts w:ascii="Times New Roman" w:eastAsia="Calibri" w:hAnsi="Times New Roman" w:cs="Times New Roman"/>
                <w:lang w:val="uk-UA"/>
              </w:rPr>
              <w:t>4</w:t>
            </w:r>
            <w:r w:rsidRPr="00387456">
              <w:rPr>
                <w:rFonts w:ascii="Times New Roman" w:eastAsia="Calibri" w:hAnsi="Times New Roman" w:cs="Times New Roman"/>
                <w:lang w:val="uk-UA"/>
              </w:rPr>
              <w:t xml:space="preserve"> р.</w:t>
            </w:r>
          </w:p>
          <w:p w14:paraId="08261C1E" w14:textId="77777777" w:rsidR="00764EA4" w:rsidRPr="00387456" w:rsidRDefault="00764EA4" w:rsidP="00870668">
            <w:pPr>
              <w:widowControl w:val="0"/>
              <w:jc w:val="both"/>
              <w:rPr>
                <w:rFonts w:ascii="Times New Roman" w:eastAsia="Calibri" w:hAnsi="Times New Roman" w:cs="Times New Roman"/>
                <w:lang w:val="uk-UA"/>
              </w:rPr>
            </w:pPr>
            <w:r w:rsidRPr="00387456">
              <w:rPr>
                <w:rFonts w:ascii="Times New Roman" w:eastAsia="Calibri" w:hAnsi="Times New Roman" w:cs="Times New Roman"/>
                <w:lang w:val="uk-UA"/>
              </w:rPr>
              <w:t>Оцінка________________</w:t>
            </w:r>
            <w:r w:rsidRPr="00387456">
              <w:rPr>
                <w:rFonts w:ascii="Times New Roman" w:eastAsia="Calibri" w:hAnsi="Times New Roman" w:cs="Times New Roman"/>
              </w:rPr>
              <w:t>/</w:t>
            </w:r>
            <w:r w:rsidRPr="00387456">
              <w:rPr>
                <w:rFonts w:ascii="Times New Roman" w:eastAsia="Calibri" w:hAnsi="Times New Roman" w:cs="Times New Roman"/>
                <w:lang w:val="uk-UA"/>
              </w:rPr>
              <w:t>_______</w:t>
            </w:r>
            <w:r w:rsidRPr="00387456">
              <w:rPr>
                <w:rFonts w:ascii="Times New Roman" w:eastAsia="Calibri" w:hAnsi="Times New Roman" w:cs="Times New Roman"/>
              </w:rPr>
              <w:t>/</w:t>
            </w:r>
            <w:r w:rsidRPr="00387456">
              <w:rPr>
                <w:rFonts w:ascii="Times New Roman" w:eastAsia="Calibri" w:hAnsi="Times New Roman" w:cs="Times New Roman"/>
                <w:lang w:val="uk-UA"/>
              </w:rPr>
              <w:t>_____</w:t>
            </w:r>
          </w:p>
          <w:p w14:paraId="391160D9" w14:textId="77777777" w:rsidR="00764EA4" w:rsidRPr="00387456" w:rsidRDefault="00764EA4" w:rsidP="00870668">
            <w:pPr>
              <w:widowControl w:val="0"/>
              <w:jc w:val="both"/>
              <w:rPr>
                <w:rFonts w:ascii="Times New Roman" w:eastAsia="Calibri" w:hAnsi="Times New Roman" w:cs="Times New Roman"/>
                <w:sz w:val="16"/>
                <w:szCs w:val="16"/>
                <w:lang w:val="uk-UA"/>
              </w:rPr>
            </w:pPr>
            <w:r w:rsidRPr="00387456">
              <w:rPr>
                <w:rFonts w:ascii="Times New Roman" w:eastAsia="Calibri" w:hAnsi="Times New Roman" w:cs="Times New Roman"/>
                <w:sz w:val="16"/>
                <w:szCs w:val="16"/>
                <w:lang w:val="uk-UA"/>
              </w:rPr>
              <w:t xml:space="preserve">                  (за національною шкалою</w:t>
            </w:r>
            <w:r w:rsidRPr="00387456">
              <w:rPr>
                <w:rFonts w:ascii="Times New Roman" w:eastAsia="Calibri" w:hAnsi="Times New Roman" w:cs="Times New Roman"/>
                <w:sz w:val="16"/>
                <w:szCs w:val="16"/>
              </w:rPr>
              <w:t>/</w:t>
            </w:r>
            <w:r w:rsidRPr="00387456">
              <w:rPr>
                <w:rFonts w:ascii="Times New Roman" w:eastAsia="Calibri" w:hAnsi="Times New Roman" w:cs="Times New Roman"/>
                <w:sz w:val="16"/>
                <w:szCs w:val="16"/>
                <w:lang w:val="uk-UA"/>
              </w:rPr>
              <w:t>шкалою ECTS</w:t>
            </w:r>
            <w:r w:rsidRPr="00387456">
              <w:rPr>
                <w:rFonts w:ascii="Times New Roman" w:eastAsia="Calibri" w:hAnsi="Times New Roman" w:cs="Times New Roman"/>
                <w:sz w:val="16"/>
                <w:szCs w:val="16"/>
              </w:rPr>
              <w:t>/</w:t>
            </w:r>
            <w:r w:rsidRPr="00387456">
              <w:rPr>
                <w:rFonts w:ascii="Times New Roman" w:eastAsia="Calibri" w:hAnsi="Times New Roman" w:cs="Times New Roman"/>
                <w:sz w:val="16"/>
                <w:szCs w:val="16"/>
                <w:lang w:val="uk-UA"/>
              </w:rPr>
              <w:t>бали)</w:t>
            </w:r>
          </w:p>
          <w:p w14:paraId="6ABD3647" w14:textId="77777777" w:rsidR="00764EA4" w:rsidRPr="00387456" w:rsidRDefault="00764EA4" w:rsidP="00870668">
            <w:pPr>
              <w:widowControl w:val="0"/>
              <w:jc w:val="both"/>
              <w:rPr>
                <w:rFonts w:ascii="Times New Roman" w:eastAsia="Calibri" w:hAnsi="Times New Roman" w:cs="Times New Roman"/>
                <w:sz w:val="24"/>
                <w:szCs w:val="24"/>
                <w:lang w:val="uk-UA"/>
              </w:rPr>
            </w:pPr>
            <w:r w:rsidRPr="00387456">
              <w:rPr>
                <w:rFonts w:ascii="Times New Roman" w:eastAsia="Calibri" w:hAnsi="Times New Roman" w:cs="Times New Roman"/>
                <w:lang w:val="uk-UA"/>
              </w:rPr>
              <w:t>Голова ЕК</w:t>
            </w:r>
          </w:p>
          <w:p w14:paraId="77D82CA3" w14:textId="77777777" w:rsidR="00764EA4" w:rsidRPr="00387456" w:rsidRDefault="00764EA4" w:rsidP="00870668">
            <w:pPr>
              <w:widowControl w:val="0"/>
              <w:jc w:val="both"/>
              <w:rPr>
                <w:rFonts w:ascii="Times New Roman" w:eastAsia="Calibri" w:hAnsi="Times New Roman" w:cs="Times New Roman"/>
                <w:i/>
                <w:lang w:val="uk-UA"/>
              </w:rPr>
            </w:pPr>
            <w:r w:rsidRPr="00387456">
              <w:rPr>
                <w:rFonts w:ascii="Times New Roman" w:eastAsia="Calibri" w:hAnsi="Times New Roman" w:cs="Times New Roman"/>
                <w:lang w:val="uk-UA"/>
              </w:rPr>
              <w:t xml:space="preserve">________Ніна </w:t>
            </w:r>
            <w:r w:rsidRPr="00764EA4">
              <w:rPr>
                <w:rStyle w:val="af3"/>
                <w:rFonts w:ascii="Times New Roman" w:hAnsi="Times New Roman" w:cs="Times New Roman"/>
                <w:i w:val="0"/>
                <w:color w:val="auto"/>
              </w:rPr>
              <w:t>КРАВЧЕНКО</w:t>
            </w:r>
          </w:p>
          <w:p w14:paraId="3B356A2B" w14:textId="77777777" w:rsidR="00764EA4" w:rsidRPr="00387456" w:rsidRDefault="00764EA4" w:rsidP="00870668">
            <w:pPr>
              <w:widowControl w:val="0"/>
              <w:jc w:val="both"/>
              <w:rPr>
                <w:rFonts w:ascii="Times New Roman" w:eastAsia="Calibri" w:hAnsi="Times New Roman" w:cs="Times New Roman"/>
                <w:color w:val="000000"/>
                <w:sz w:val="16"/>
                <w:szCs w:val="16"/>
                <w:lang w:val="uk-UA"/>
              </w:rPr>
            </w:pPr>
            <w:r w:rsidRPr="00387456">
              <w:rPr>
                <w:rFonts w:ascii="Times New Roman" w:eastAsia="Calibri" w:hAnsi="Times New Roman" w:cs="Times New Roman"/>
                <w:sz w:val="16"/>
                <w:szCs w:val="16"/>
                <w:lang w:val="uk-UA"/>
              </w:rPr>
              <w:t xml:space="preserve">   (підпис)</w:t>
            </w:r>
          </w:p>
        </w:tc>
      </w:tr>
    </w:tbl>
    <w:p w14:paraId="4E3053AA" w14:textId="77777777" w:rsidR="00764EA4" w:rsidRPr="00387456" w:rsidRDefault="00764EA4" w:rsidP="00870668">
      <w:pPr>
        <w:widowControl w:val="0"/>
        <w:spacing w:line="360" w:lineRule="auto"/>
        <w:ind w:firstLine="567"/>
        <w:jc w:val="both"/>
        <w:rPr>
          <w:rFonts w:ascii="Courier New" w:hAnsi="Courier New" w:cs="Courier New"/>
          <w:color w:val="000000"/>
          <w:sz w:val="28"/>
          <w:szCs w:val="28"/>
          <w:lang w:val="uk-UA"/>
        </w:rPr>
      </w:pPr>
    </w:p>
    <w:p w14:paraId="2F066E9C" w14:textId="77777777" w:rsidR="00764EA4" w:rsidRPr="0055510E" w:rsidRDefault="00764EA4" w:rsidP="00870668">
      <w:pPr>
        <w:widowControl w:val="0"/>
        <w:spacing w:line="360" w:lineRule="auto"/>
        <w:jc w:val="both"/>
        <w:rPr>
          <w:sz w:val="28"/>
          <w:szCs w:val="28"/>
          <w:lang w:val="uk-UA"/>
        </w:rPr>
      </w:pPr>
    </w:p>
    <w:p w14:paraId="24CE25F3" w14:textId="77777777" w:rsidR="00764EA4" w:rsidRPr="00387456" w:rsidRDefault="00764EA4" w:rsidP="00870668">
      <w:pPr>
        <w:widowControl w:val="0"/>
        <w:spacing w:line="360" w:lineRule="auto"/>
        <w:ind w:firstLine="567"/>
        <w:jc w:val="both"/>
        <w:rPr>
          <w:sz w:val="28"/>
          <w:szCs w:val="28"/>
          <w:lang w:val="uk-UA"/>
        </w:rPr>
      </w:pPr>
    </w:p>
    <w:p w14:paraId="13929580" w14:textId="77777777" w:rsidR="00764EA4" w:rsidRPr="00387456" w:rsidRDefault="00764EA4" w:rsidP="00870668">
      <w:pPr>
        <w:widowControl w:val="0"/>
        <w:spacing w:line="360" w:lineRule="auto"/>
        <w:ind w:firstLine="567"/>
        <w:jc w:val="center"/>
        <w:rPr>
          <w:rFonts w:ascii="Times New Roman" w:hAnsi="Times New Roman" w:cs="Times New Roman"/>
          <w:sz w:val="28"/>
          <w:szCs w:val="28"/>
          <w:lang w:val="uk-UA"/>
        </w:rPr>
      </w:pPr>
      <w:r w:rsidRPr="00387456">
        <w:rPr>
          <w:rFonts w:ascii="Times New Roman" w:hAnsi="Times New Roman" w:cs="Times New Roman"/>
          <w:sz w:val="28"/>
          <w:szCs w:val="28"/>
          <w:lang w:val="uk-UA"/>
        </w:rPr>
        <w:t>Одеса 202</w:t>
      </w:r>
      <w:r>
        <w:rPr>
          <w:rFonts w:ascii="Times New Roman" w:hAnsi="Times New Roman" w:cs="Times New Roman"/>
          <w:sz w:val="28"/>
          <w:szCs w:val="28"/>
          <w:lang w:val="uk-UA"/>
        </w:rPr>
        <w:t>4</w:t>
      </w:r>
    </w:p>
    <w:p w14:paraId="797E0825" w14:textId="77777777" w:rsidR="00764EA4" w:rsidRDefault="00764EA4" w:rsidP="00870668">
      <w:pPr>
        <w:pStyle w:val="1"/>
        <w:keepNext w:val="0"/>
        <w:keepLines w:val="0"/>
        <w:widowControl w:val="0"/>
        <w:spacing w:before="0"/>
      </w:pPr>
      <w:bookmarkStart w:id="0" w:name="_Toc183038794"/>
      <w:r>
        <w:lastRenderedPageBreak/>
        <w:t>ЗМІСТ</w:t>
      </w:r>
      <w:bookmarkEnd w:id="0"/>
    </w:p>
    <w:sdt>
      <w:sdtPr>
        <w:rPr>
          <w:rFonts w:asciiTheme="minorHAnsi" w:eastAsiaTheme="minorHAnsi" w:hAnsiTheme="minorHAnsi" w:cstheme="minorBidi"/>
          <w:b w:val="0"/>
          <w:bCs w:val="0"/>
          <w:color w:val="auto"/>
          <w:sz w:val="22"/>
          <w:szCs w:val="22"/>
          <w:lang w:eastAsia="en-US"/>
        </w:rPr>
        <w:id w:val="1415047954"/>
        <w:docPartObj>
          <w:docPartGallery w:val="Table of Contents"/>
          <w:docPartUnique/>
        </w:docPartObj>
      </w:sdtPr>
      <w:sdtContent>
        <w:p w14:paraId="730B5991" w14:textId="77777777" w:rsidR="00ED5EB1" w:rsidRPr="00ED5EB1" w:rsidRDefault="00ED5EB1" w:rsidP="00ED5EB1">
          <w:pPr>
            <w:pStyle w:val="afa"/>
            <w:spacing w:before="0" w:line="240" w:lineRule="auto"/>
            <w:rPr>
              <w:rFonts w:ascii="Times New Roman" w:hAnsi="Times New Roman" w:cs="Times New Roman"/>
              <w:sz w:val="24"/>
              <w:szCs w:val="24"/>
              <w:lang w:val="uk-UA"/>
            </w:rPr>
          </w:pPr>
        </w:p>
        <w:p w14:paraId="1577FFB2" w14:textId="77777777" w:rsidR="00ED5EB1" w:rsidRPr="00ED5EB1" w:rsidRDefault="00ED5EB1" w:rsidP="00ED5EB1">
          <w:pPr>
            <w:pStyle w:val="15"/>
            <w:tabs>
              <w:tab w:val="right" w:leader="dot" w:pos="9343"/>
            </w:tabs>
            <w:spacing w:before="0" w:line="240" w:lineRule="auto"/>
            <w:rPr>
              <w:rFonts w:eastAsiaTheme="minorEastAsia"/>
              <w:noProof/>
              <w:sz w:val="28"/>
              <w:szCs w:val="28"/>
              <w:lang w:eastAsia="ru-RU"/>
            </w:rPr>
          </w:pPr>
          <w:r w:rsidRPr="00ED5EB1">
            <w:rPr>
              <w:sz w:val="24"/>
              <w:szCs w:val="24"/>
            </w:rPr>
            <w:fldChar w:fldCharType="begin"/>
          </w:r>
          <w:r w:rsidRPr="00ED5EB1">
            <w:rPr>
              <w:sz w:val="24"/>
              <w:szCs w:val="24"/>
            </w:rPr>
            <w:instrText xml:space="preserve"> TOC \o "1-3" \h \z \u </w:instrText>
          </w:r>
          <w:r w:rsidRPr="00ED5EB1">
            <w:rPr>
              <w:sz w:val="24"/>
              <w:szCs w:val="24"/>
            </w:rPr>
            <w:fldChar w:fldCharType="separate"/>
          </w:r>
          <w:hyperlink w:anchor="_Toc183038794" w:history="1"/>
        </w:p>
        <w:p w14:paraId="3799186C" w14:textId="77777777" w:rsidR="00ED5EB1" w:rsidRPr="00ED5EB1" w:rsidRDefault="00000000" w:rsidP="00ED5EB1">
          <w:pPr>
            <w:pStyle w:val="15"/>
            <w:tabs>
              <w:tab w:val="right" w:leader="dot" w:pos="9343"/>
            </w:tabs>
            <w:spacing w:before="0" w:line="240" w:lineRule="auto"/>
            <w:rPr>
              <w:rFonts w:eastAsiaTheme="minorEastAsia"/>
              <w:noProof/>
              <w:sz w:val="28"/>
              <w:szCs w:val="28"/>
              <w:lang w:eastAsia="ru-RU"/>
            </w:rPr>
          </w:pPr>
          <w:hyperlink w:anchor="_Toc183038795" w:history="1">
            <w:r w:rsidR="00ED5EB1" w:rsidRPr="00ED5EB1">
              <w:rPr>
                <w:rStyle w:val="af"/>
                <w:noProof/>
                <w:sz w:val="28"/>
                <w:szCs w:val="28"/>
              </w:rPr>
              <w:t>ВСТУП</w:t>
            </w:r>
            <w:r w:rsidR="00ED5EB1" w:rsidRPr="00ED5EB1">
              <w:rPr>
                <w:noProof/>
                <w:webHidden/>
                <w:sz w:val="28"/>
                <w:szCs w:val="28"/>
              </w:rPr>
              <w:tab/>
            </w:r>
            <w:r w:rsidR="00ED5EB1" w:rsidRPr="00ED5EB1">
              <w:rPr>
                <w:noProof/>
                <w:webHidden/>
                <w:sz w:val="28"/>
                <w:szCs w:val="28"/>
              </w:rPr>
              <w:fldChar w:fldCharType="begin"/>
            </w:r>
            <w:r w:rsidR="00ED5EB1" w:rsidRPr="00ED5EB1">
              <w:rPr>
                <w:noProof/>
                <w:webHidden/>
                <w:sz w:val="28"/>
                <w:szCs w:val="28"/>
              </w:rPr>
              <w:instrText xml:space="preserve"> PAGEREF _Toc183038795 \h </w:instrText>
            </w:r>
            <w:r w:rsidR="00ED5EB1" w:rsidRPr="00ED5EB1">
              <w:rPr>
                <w:noProof/>
                <w:webHidden/>
                <w:sz w:val="28"/>
                <w:szCs w:val="28"/>
              </w:rPr>
            </w:r>
            <w:r w:rsidR="00ED5EB1" w:rsidRPr="00ED5EB1">
              <w:rPr>
                <w:noProof/>
                <w:webHidden/>
                <w:sz w:val="28"/>
                <w:szCs w:val="28"/>
              </w:rPr>
              <w:fldChar w:fldCharType="separate"/>
            </w:r>
            <w:r w:rsidR="00ED5EB1" w:rsidRPr="00ED5EB1">
              <w:rPr>
                <w:noProof/>
                <w:webHidden/>
                <w:sz w:val="28"/>
                <w:szCs w:val="28"/>
              </w:rPr>
              <w:t>3</w:t>
            </w:r>
            <w:r w:rsidR="00ED5EB1" w:rsidRPr="00ED5EB1">
              <w:rPr>
                <w:noProof/>
                <w:webHidden/>
                <w:sz w:val="28"/>
                <w:szCs w:val="28"/>
              </w:rPr>
              <w:fldChar w:fldCharType="end"/>
            </w:r>
          </w:hyperlink>
        </w:p>
        <w:p w14:paraId="074AA906" w14:textId="77777777" w:rsidR="00ED5EB1" w:rsidRDefault="00000000" w:rsidP="00ED5EB1">
          <w:pPr>
            <w:pStyle w:val="15"/>
            <w:tabs>
              <w:tab w:val="right" w:leader="dot" w:pos="9343"/>
            </w:tabs>
            <w:spacing w:before="0" w:line="240" w:lineRule="auto"/>
            <w:rPr>
              <w:rStyle w:val="af"/>
              <w:noProof/>
              <w:sz w:val="28"/>
              <w:szCs w:val="28"/>
              <w:lang w:val="uk-UA"/>
            </w:rPr>
          </w:pPr>
          <w:hyperlink w:anchor="_Toc183038796" w:history="1">
            <w:r w:rsidR="00ED5EB1" w:rsidRPr="00ED5EB1">
              <w:rPr>
                <w:rStyle w:val="af"/>
                <w:noProof/>
                <w:sz w:val="28"/>
                <w:szCs w:val="28"/>
              </w:rPr>
              <w:t>РОЗДІЛ І. ТЕОРЕТИЧНІ ПЕРЕДУМОВИ ДОСЛІДЖЕННЯ</w:t>
            </w:r>
            <w:r w:rsidR="00ED5EB1" w:rsidRPr="00ED5EB1">
              <w:rPr>
                <w:noProof/>
                <w:webHidden/>
                <w:sz w:val="28"/>
                <w:szCs w:val="28"/>
              </w:rPr>
              <w:tab/>
            </w:r>
            <w:r w:rsidR="00ED5EB1" w:rsidRPr="00ED5EB1">
              <w:rPr>
                <w:noProof/>
                <w:webHidden/>
                <w:sz w:val="28"/>
                <w:szCs w:val="28"/>
              </w:rPr>
              <w:fldChar w:fldCharType="begin"/>
            </w:r>
            <w:r w:rsidR="00ED5EB1" w:rsidRPr="00ED5EB1">
              <w:rPr>
                <w:noProof/>
                <w:webHidden/>
                <w:sz w:val="28"/>
                <w:szCs w:val="28"/>
              </w:rPr>
              <w:instrText xml:space="preserve"> PAGEREF _Toc183038796 \h </w:instrText>
            </w:r>
            <w:r w:rsidR="00ED5EB1" w:rsidRPr="00ED5EB1">
              <w:rPr>
                <w:noProof/>
                <w:webHidden/>
                <w:sz w:val="28"/>
                <w:szCs w:val="28"/>
              </w:rPr>
            </w:r>
            <w:r w:rsidR="00ED5EB1" w:rsidRPr="00ED5EB1">
              <w:rPr>
                <w:noProof/>
                <w:webHidden/>
                <w:sz w:val="28"/>
                <w:szCs w:val="28"/>
              </w:rPr>
              <w:fldChar w:fldCharType="separate"/>
            </w:r>
            <w:r w:rsidR="00ED5EB1" w:rsidRPr="00ED5EB1">
              <w:rPr>
                <w:noProof/>
                <w:webHidden/>
                <w:sz w:val="28"/>
                <w:szCs w:val="28"/>
              </w:rPr>
              <w:t>5</w:t>
            </w:r>
            <w:r w:rsidR="00ED5EB1" w:rsidRPr="00ED5EB1">
              <w:rPr>
                <w:noProof/>
                <w:webHidden/>
                <w:sz w:val="28"/>
                <w:szCs w:val="28"/>
              </w:rPr>
              <w:fldChar w:fldCharType="end"/>
            </w:r>
          </w:hyperlink>
        </w:p>
        <w:p w14:paraId="56431116" w14:textId="77777777" w:rsidR="00ED5EB1" w:rsidRPr="00ED5EB1" w:rsidRDefault="00ED5EB1" w:rsidP="00ED5EB1">
          <w:pPr>
            <w:pStyle w:val="2a"/>
            <w:tabs>
              <w:tab w:val="right" w:leader="dot" w:pos="9343"/>
            </w:tabs>
            <w:spacing w:after="0"/>
            <w:rPr>
              <w:rStyle w:val="af"/>
              <w:rFonts w:ascii="Times New Roman" w:hAnsi="Times New Roman" w:cs="Times New Roman"/>
              <w:noProof/>
              <w:color w:val="auto"/>
              <w:sz w:val="28"/>
              <w:szCs w:val="28"/>
              <w:u w:val="none"/>
              <w:lang w:val="uk-UA"/>
            </w:rPr>
          </w:pPr>
          <w:r w:rsidRPr="00ED5EB1">
            <w:rPr>
              <w:rStyle w:val="af"/>
              <w:rFonts w:ascii="Times New Roman" w:hAnsi="Times New Roman" w:cs="Times New Roman"/>
              <w:noProof/>
              <w:sz w:val="28"/>
              <w:szCs w:val="28"/>
              <w:u w:val="none"/>
            </w:rPr>
            <w:t xml:space="preserve">1.1. </w:t>
          </w:r>
          <w:r w:rsidRPr="00ED5EB1">
            <w:rPr>
              <w:rStyle w:val="af"/>
              <w:rFonts w:ascii="Times New Roman" w:hAnsi="Times New Roman" w:cs="Times New Roman"/>
              <w:bCs/>
              <w:noProof/>
              <w:color w:val="auto"/>
              <w:sz w:val="28"/>
              <w:szCs w:val="28"/>
              <w:u w:val="none"/>
            </w:rPr>
            <w:t>Просодичні особливості публічної політичної презентації</w:t>
          </w:r>
          <w:r>
            <w:rPr>
              <w:rStyle w:val="af"/>
              <w:rFonts w:ascii="Times New Roman" w:hAnsi="Times New Roman" w:cs="Times New Roman"/>
              <w:bCs/>
              <w:noProof/>
              <w:color w:val="auto"/>
              <w:sz w:val="28"/>
              <w:szCs w:val="28"/>
              <w:u w:val="none"/>
              <w:lang w:val="uk-UA"/>
            </w:rPr>
            <w:t>……………. 5</w:t>
          </w:r>
        </w:p>
        <w:p w14:paraId="65F364E3" w14:textId="77777777" w:rsidR="00ED5EB1" w:rsidRPr="00ED5EB1" w:rsidRDefault="00000000" w:rsidP="00ED5EB1">
          <w:pPr>
            <w:pStyle w:val="2a"/>
            <w:tabs>
              <w:tab w:val="right" w:leader="dot" w:pos="9343"/>
            </w:tabs>
            <w:spacing w:after="0"/>
            <w:rPr>
              <w:rFonts w:ascii="Times New Roman" w:hAnsi="Times New Roman" w:cs="Times New Roman"/>
              <w:noProof/>
              <w:sz w:val="28"/>
              <w:szCs w:val="28"/>
            </w:rPr>
          </w:pPr>
          <w:hyperlink w:anchor="_Toc183038797" w:history="1">
            <w:r w:rsidR="00ED5EB1" w:rsidRPr="00ED5EB1">
              <w:rPr>
                <w:rStyle w:val="af"/>
                <w:rFonts w:ascii="Times New Roman" w:hAnsi="Times New Roman" w:cs="Times New Roman"/>
                <w:noProof/>
                <w:sz w:val="28"/>
                <w:szCs w:val="28"/>
              </w:rPr>
              <w:t>1.2. Англійська мова як засіб міжнародної комунікації</w:t>
            </w:r>
            <w:r w:rsidR="00ED5EB1" w:rsidRPr="00ED5EB1">
              <w:rPr>
                <w:rFonts w:ascii="Times New Roman" w:hAnsi="Times New Roman" w:cs="Times New Roman"/>
                <w:noProof/>
                <w:webHidden/>
                <w:sz w:val="28"/>
                <w:szCs w:val="28"/>
              </w:rPr>
              <w:tab/>
            </w:r>
            <w:r w:rsidR="00ED5EB1" w:rsidRPr="00ED5EB1">
              <w:rPr>
                <w:rFonts w:ascii="Times New Roman" w:hAnsi="Times New Roman" w:cs="Times New Roman"/>
                <w:noProof/>
                <w:webHidden/>
                <w:sz w:val="28"/>
                <w:szCs w:val="28"/>
              </w:rPr>
              <w:fldChar w:fldCharType="begin"/>
            </w:r>
            <w:r w:rsidR="00ED5EB1" w:rsidRPr="00ED5EB1">
              <w:rPr>
                <w:rFonts w:ascii="Times New Roman" w:hAnsi="Times New Roman" w:cs="Times New Roman"/>
                <w:noProof/>
                <w:webHidden/>
                <w:sz w:val="28"/>
                <w:szCs w:val="28"/>
              </w:rPr>
              <w:instrText xml:space="preserve"> PAGEREF _Toc183038797 \h </w:instrText>
            </w:r>
            <w:r w:rsidR="00ED5EB1" w:rsidRPr="00ED5EB1">
              <w:rPr>
                <w:rFonts w:ascii="Times New Roman" w:hAnsi="Times New Roman" w:cs="Times New Roman"/>
                <w:noProof/>
                <w:webHidden/>
                <w:sz w:val="28"/>
                <w:szCs w:val="28"/>
              </w:rPr>
            </w:r>
            <w:r w:rsidR="00ED5EB1" w:rsidRPr="00ED5EB1">
              <w:rPr>
                <w:rFonts w:ascii="Times New Roman" w:hAnsi="Times New Roman" w:cs="Times New Roman"/>
                <w:noProof/>
                <w:webHidden/>
                <w:sz w:val="28"/>
                <w:szCs w:val="28"/>
              </w:rPr>
              <w:fldChar w:fldCharType="separate"/>
            </w:r>
            <w:r w:rsidR="00ED5EB1" w:rsidRPr="00ED5EB1">
              <w:rPr>
                <w:rFonts w:ascii="Times New Roman" w:hAnsi="Times New Roman" w:cs="Times New Roman"/>
                <w:noProof/>
                <w:webHidden/>
                <w:sz w:val="28"/>
                <w:szCs w:val="28"/>
              </w:rPr>
              <w:t>26</w:t>
            </w:r>
            <w:r w:rsidR="00ED5EB1" w:rsidRPr="00ED5EB1">
              <w:rPr>
                <w:rFonts w:ascii="Times New Roman" w:hAnsi="Times New Roman" w:cs="Times New Roman"/>
                <w:noProof/>
                <w:webHidden/>
                <w:sz w:val="28"/>
                <w:szCs w:val="28"/>
              </w:rPr>
              <w:fldChar w:fldCharType="end"/>
            </w:r>
          </w:hyperlink>
        </w:p>
        <w:p w14:paraId="457247E2" w14:textId="77777777" w:rsidR="00ED5EB1" w:rsidRPr="00ED5EB1" w:rsidRDefault="00000000" w:rsidP="00ED5EB1">
          <w:pPr>
            <w:pStyle w:val="2a"/>
            <w:tabs>
              <w:tab w:val="right" w:leader="dot" w:pos="9343"/>
            </w:tabs>
            <w:spacing w:after="0"/>
            <w:rPr>
              <w:rFonts w:ascii="Times New Roman" w:hAnsi="Times New Roman" w:cs="Times New Roman"/>
              <w:noProof/>
              <w:sz w:val="28"/>
              <w:szCs w:val="28"/>
            </w:rPr>
          </w:pPr>
          <w:hyperlink w:anchor="_Toc183038798" w:history="1">
            <w:r w:rsidR="00ED5EB1" w:rsidRPr="00ED5EB1">
              <w:rPr>
                <w:rStyle w:val="af"/>
                <w:rFonts w:ascii="Times New Roman" w:hAnsi="Times New Roman" w:cs="Times New Roman"/>
                <w:noProof/>
                <w:sz w:val="28"/>
                <w:szCs w:val="28"/>
              </w:rPr>
              <w:t>1.3. Зовнішні та внутрішні чинники у розвитку мови: еволюція наукових поглядів</w:t>
            </w:r>
            <w:r w:rsidR="00ED5EB1" w:rsidRPr="00ED5EB1">
              <w:rPr>
                <w:rFonts w:ascii="Times New Roman" w:hAnsi="Times New Roman" w:cs="Times New Roman"/>
                <w:noProof/>
                <w:webHidden/>
                <w:sz w:val="28"/>
                <w:szCs w:val="28"/>
              </w:rPr>
              <w:tab/>
            </w:r>
            <w:r w:rsidR="00ED5EB1" w:rsidRPr="00ED5EB1">
              <w:rPr>
                <w:rFonts w:ascii="Times New Roman" w:hAnsi="Times New Roman" w:cs="Times New Roman"/>
                <w:noProof/>
                <w:webHidden/>
                <w:sz w:val="28"/>
                <w:szCs w:val="28"/>
              </w:rPr>
              <w:fldChar w:fldCharType="begin"/>
            </w:r>
            <w:r w:rsidR="00ED5EB1" w:rsidRPr="00ED5EB1">
              <w:rPr>
                <w:rFonts w:ascii="Times New Roman" w:hAnsi="Times New Roman" w:cs="Times New Roman"/>
                <w:noProof/>
                <w:webHidden/>
                <w:sz w:val="28"/>
                <w:szCs w:val="28"/>
              </w:rPr>
              <w:instrText xml:space="preserve"> PAGEREF _Toc183038798 \h </w:instrText>
            </w:r>
            <w:r w:rsidR="00ED5EB1" w:rsidRPr="00ED5EB1">
              <w:rPr>
                <w:rFonts w:ascii="Times New Roman" w:hAnsi="Times New Roman" w:cs="Times New Roman"/>
                <w:noProof/>
                <w:webHidden/>
                <w:sz w:val="28"/>
                <w:szCs w:val="28"/>
              </w:rPr>
            </w:r>
            <w:r w:rsidR="00ED5EB1" w:rsidRPr="00ED5EB1">
              <w:rPr>
                <w:rFonts w:ascii="Times New Roman" w:hAnsi="Times New Roman" w:cs="Times New Roman"/>
                <w:noProof/>
                <w:webHidden/>
                <w:sz w:val="28"/>
                <w:szCs w:val="28"/>
              </w:rPr>
              <w:fldChar w:fldCharType="separate"/>
            </w:r>
            <w:r w:rsidR="00ED5EB1" w:rsidRPr="00ED5EB1">
              <w:rPr>
                <w:rFonts w:ascii="Times New Roman" w:hAnsi="Times New Roman" w:cs="Times New Roman"/>
                <w:noProof/>
                <w:webHidden/>
                <w:sz w:val="28"/>
                <w:szCs w:val="28"/>
              </w:rPr>
              <w:t>37</w:t>
            </w:r>
            <w:r w:rsidR="00ED5EB1" w:rsidRPr="00ED5EB1">
              <w:rPr>
                <w:rFonts w:ascii="Times New Roman" w:hAnsi="Times New Roman" w:cs="Times New Roman"/>
                <w:noProof/>
                <w:webHidden/>
                <w:sz w:val="28"/>
                <w:szCs w:val="28"/>
              </w:rPr>
              <w:fldChar w:fldCharType="end"/>
            </w:r>
          </w:hyperlink>
        </w:p>
        <w:p w14:paraId="4C3C86C3" w14:textId="77777777" w:rsidR="00ED5EB1" w:rsidRPr="00ED5EB1" w:rsidRDefault="00000000" w:rsidP="00ED5EB1">
          <w:pPr>
            <w:pStyle w:val="2a"/>
            <w:tabs>
              <w:tab w:val="right" w:leader="dot" w:pos="9343"/>
            </w:tabs>
            <w:spacing w:after="0"/>
            <w:rPr>
              <w:rFonts w:ascii="Times New Roman" w:hAnsi="Times New Roman" w:cs="Times New Roman"/>
              <w:noProof/>
              <w:sz w:val="28"/>
              <w:szCs w:val="28"/>
            </w:rPr>
          </w:pPr>
          <w:hyperlink w:anchor="_Toc183038799" w:history="1">
            <w:r w:rsidR="00ED5EB1" w:rsidRPr="00ED5EB1">
              <w:rPr>
                <w:rStyle w:val="af"/>
                <w:rFonts w:ascii="Times New Roman" w:hAnsi="Times New Roman" w:cs="Times New Roman"/>
                <w:noProof/>
                <w:sz w:val="28"/>
                <w:szCs w:val="28"/>
              </w:rPr>
              <w:t>1.4. Класифікація зовнішніх факторів.</w:t>
            </w:r>
            <w:r w:rsidR="00ED5EB1" w:rsidRPr="00ED5EB1">
              <w:rPr>
                <w:rFonts w:ascii="Times New Roman" w:hAnsi="Times New Roman" w:cs="Times New Roman"/>
                <w:noProof/>
                <w:webHidden/>
                <w:sz w:val="28"/>
                <w:szCs w:val="28"/>
              </w:rPr>
              <w:tab/>
            </w:r>
            <w:r w:rsidR="00ED5EB1" w:rsidRPr="00ED5EB1">
              <w:rPr>
                <w:rFonts w:ascii="Times New Roman" w:hAnsi="Times New Roman" w:cs="Times New Roman"/>
                <w:noProof/>
                <w:webHidden/>
                <w:sz w:val="28"/>
                <w:szCs w:val="28"/>
              </w:rPr>
              <w:fldChar w:fldCharType="begin"/>
            </w:r>
            <w:r w:rsidR="00ED5EB1" w:rsidRPr="00ED5EB1">
              <w:rPr>
                <w:rFonts w:ascii="Times New Roman" w:hAnsi="Times New Roman" w:cs="Times New Roman"/>
                <w:noProof/>
                <w:webHidden/>
                <w:sz w:val="28"/>
                <w:szCs w:val="28"/>
              </w:rPr>
              <w:instrText xml:space="preserve"> PAGEREF _Toc183038799 \h </w:instrText>
            </w:r>
            <w:r w:rsidR="00ED5EB1" w:rsidRPr="00ED5EB1">
              <w:rPr>
                <w:rFonts w:ascii="Times New Roman" w:hAnsi="Times New Roman" w:cs="Times New Roman"/>
                <w:noProof/>
                <w:webHidden/>
                <w:sz w:val="28"/>
                <w:szCs w:val="28"/>
              </w:rPr>
            </w:r>
            <w:r w:rsidR="00ED5EB1" w:rsidRPr="00ED5EB1">
              <w:rPr>
                <w:rFonts w:ascii="Times New Roman" w:hAnsi="Times New Roman" w:cs="Times New Roman"/>
                <w:noProof/>
                <w:webHidden/>
                <w:sz w:val="28"/>
                <w:szCs w:val="28"/>
              </w:rPr>
              <w:fldChar w:fldCharType="separate"/>
            </w:r>
            <w:r w:rsidR="00ED5EB1" w:rsidRPr="00ED5EB1">
              <w:rPr>
                <w:rFonts w:ascii="Times New Roman" w:hAnsi="Times New Roman" w:cs="Times New Roman"/>
                <w:noProof/>
                <w:webHidden/>
                <w:sz w:val="28"/>
                <w:szCs w:val="28"/>
              </w:rPr>
              <w:t>46</w:t>
            </w:r>
            <w:r w:rsidR="00ED5EB1" w:rsidRPr="00ED5EB1">
              <w:rPr>
                <w:rFonts w:ascii="Times New Roman" w:hAnsi="Times New Roman" w:cs="Times New Roman"/>
                <w:noProof/>
                <w:webHidden/>
                <w:sz w:val="28"/>
                <w:szCs w:val="28"/>
              </w:rPr>
              <w:fldChar w:fldCharType="end"/>
            </w:r>
          </w:hyperlink>
        </w:p>
        <w:p w14:paraId="490AC2A0" w14:textId="77777777" w:rsidR="00ED5EB1" w:rsidRPr="00ED5EB1" w:rsidRDefault="00000000" w:rsidP="00ED5EB1">
          <w:pPr>
            <w:pStyle w:val="2a"/>
            <w:tabs>
              <w:tab w:val="right" w:leader="dot" w:pos="9343"/>
            </w:tabs>
            <w:spacing w:after="0"/>
            <w:rPr>
              <w:rFonts w:ascii="Times New Roman" w:hAnsi="Times New Roman" w:cs="Times New Roman"/>
              <w:noProof/>
              <w:sz w:val="28"/>
              <w:szCs w:val="28"/>
            </w:rPr>
          </w:pPr>
          <w:hyperlink w:anchor="_Toc183038800" w:history="1">
            <w:r w:rsidR="00ED5EB1" w:rsidRPr="00ED5EB1">
              <w:rPr>
                <w:rStyle w:val="af"/>
                <w:rFonts w:ascii="Times New Roman" w:hAnsi="Times New Roman" w:cs="Times New Roman"/>
                <w:noProof/>
                <w:sz w:val="28"/>
                <w:szCs w:val="28"/>
              </w:rPr>
              <w:t>Діяльність у системі соціолекту</w:t>
            </w:r>
            <w:r w:rsidR="00ED5EB1" w:rsidRPr="00ED5EB1">
              <w:rPr>
                <w:rFonts w:ascii="Times New Roman" w:hAnsi="Times New Roman" w:cs="Times New Roman"/>
                <w:noProof/>
                <w:webHidden/>
                <w:sz w:val="28"/>
                <w:szCs w:val="28"/>
              </w:rPr>
              <w:tab/>
            </w:r>
            <w:r w:rsidR="00ED5EB1" w:rsidRPr="00ED5EB1">
              <w:rPr>
                <w:rFonts w:ascii="Times New Roman" w:hAnsi="Times New Roman" w:cs="Times New Roman"/>
                <w:noProof/>
                <w:webHidden/>
                <w:sz w:val="28"/>
                <w:szCs w:val="28"/>
              </w:rPr>
              <w:fldChar w:fldCharType="begin"/>
            </w:r>
            <w:r w:rsidR="00ED5EB1" w:rsidRPr="00ED5EB1">
              <w:rPr>
                <w:rFonts w:ascii="Times New Roman" w:hAnsi="Times New Roman" w:cs="Times New Roman"/>
                <w:noProof/>
                <w:webHidden/>
                <w:sz w:val="28"/>
                <w:szCs w:val="28"/>
              </w:rPr>
              <w:instrText xml:space="preserve"> PAGEREF _Toc183038800 \h </w:instrText>
            </w:r>
            <w:r w:rsidR="00ED5EB1" w:rsidRPr="00ED5EB1">
              <w:rPr>
                <w:rFonts w:ascii="Times New Roman" w:hAnsi="Times New Roman" w:cs="Times New Roman"/>
                <w:noProof/>
                <w:webHidden/>
                <w:sz w:val="28"/>
                <w:szCs w:val="28"/>
              </w:rPr>
            </w:r>
            <w:r w:rsidR="00ED5EB1" w:rsidRPr="00ED5EB1">
              <w:rPr>
                <w:rFonts w:ascii="Times New Roman" w:hAnsi="Times New Roman" w:cs="Times New Roman"/>
                <w:noProof/>
                <w:webHidden/>
                <w:sz w:val="28"/>
                <w:szCs w:val="28"/>
              </w:rPr>
              <w:fldChar w:fldCharType="separate"/>
            </w:r>
            <w:r w:rsidR="00ED5EB1" w:rsidRPr="00ED5EB1">
              <w:rPr>
                <w:rFonts w:ascii="Times New Roman" w:hAnsi="Times New Roman" w:cs="Times New Roman"/>
                <w:noProof/>
                <w:webHidden/>
                <w:sz w:val="28"/>
                <w:szCs w:val="28"/>
              </w:rPr>
              <w:t>46</w:t>
            </w:r>
            <w:r w:rsidR="00ED5EB1" w:rsidRPr="00ED5EB1">
              <w:rPr>
                <w:rFonts w:ascii="Times New Roman" w:hAnsi="Times New Roman" w:cs="Times New Roman"/>
                <w:noProof/>
                <w:webHidden/>
                <w:sz w:val="28"/>
                <w:szCs w:val="28"/>
              </w:rPr>
              <w:fldChar w:fldCharType="end"/>
            </w:r>
          </w:hyperlink>
        </w:p>
        <w:p w14:paraId="3CD96185" w14:textId="77777777" w:rsidR="00ED5EB1" w:rsidRPr="00ED5EB1" w:rsidRDefault="00000000" w:rsidP="00ED5EB1">
          <w:pPr>
            <w:pStyle w:val="15"/>
            <w:tabs>
              <w:tab w:val="right" w:leader="dot" w:pos="9343"/>
            </w:tabs>
            <w:spacing w:before="0" w:line="240" w:lineRule="auto"/>
            <w:rPr>
              <w:rFonts w:eastAsiaTheme="minorEastAsia"/>
              <w:noProof/>
              <w:sz w:val="28"/>
              <w:szCs w:val="28"/>
              <w:lang w:eastAsia="ru-RU"/>
            </w:rPr>
          </w:pPr>
          <w:hyperlink w:anchor="_Toc183038801" w:history="1">
            <w:r w:rsidR="00ED5EB1" w:rsidRPr="00ED5EB1">
              <w:rPr>
                <w:rStyle w:val="af"/>
                <w:noProof/>
                <w:sz w:val="28"/>
                <w:szCs w:val="28"/>
              </w:rPr>
              <w:t>РОЗДІЛ ІІ. МАТЕРІАЛ І МЕТОДИКА ПРОВЕДЕННЯ ЕКСПЕРИМЕНТАЛЬНО-ФОНЕТИЧНОГО ДОСЛІДЖЕННЯ</w:t>
            </w:r>
            <w:r w:rsidR="00ED5EB1" w:rsidRPr="00ED5EB1">
              <w:rPr>
                <w:noProof/>
                <w:webHidden/>
                <w:sz w:val="28"/>
                <w:szCs w:val="28"/>
              </w:rPr>
              <w:tab/>
            </w:r>
            <w:r w:rsidR="00ED5EB1" w:rsidRPr="00ED5EB1">
              <w:rPr>
                <w:noProof/>
                <w:webHidden/>
                <w:sz w:val="28"/>
                <w:szCs w:val="28"/>
              </w:rPr>
              <w:fldChar w:fldCharType="begin"/>
            </w:r>
            <w:r w:rsidR="00ED5EB1" w:rsidRPr="00ED5EB1">
              <w:rPr>
                <w:noProof/>
                <w:webHidden/>
                <w:sz w:val="28"/>
                <w:szCs w:val="28"/>
              </w:rPr>
              <w:instrText xml:space="preserve"> PAGEREF _Toc183038801 \h </w:instrText>
            </w:r>
            <w:r w:rsidR="00ED5EB1" w:rsidRPr="00ED5EB1">
              <w:rPr>
                <w:noProof/>
                <w:webHidden/>
                <w:sz w:val="28"/>
                <w:szCs w:val="28"/>
              </w:rPr>
            </w:r>
            <w:r w:rsidR="00ED5EB1" w:rsidRPr="00ED5EB1">
              <w:rPr>
                <w:noProof/>
                <w:webHidden/>
                <w:sz w:val="28"/>
                <w:szCs w:val="28"/>
              </w:rPr>
              <w:fldChar w:fldCharType="separate"/>
            </w:r>
            <w:r w:rsidR="00ED5EB1" w:rsidRPr="00ED5EB1">
              <w:rPr>
                <w:noProof/>
                <w:webHidden/>
                <w:sz w:val="28"/>
                <w:szCs w:val="28"/>
              </w:rPr>
              <w:t>54</w:t>
            </w:r>
            <w:r w:rsidR="00ED5EB1" w:rsidRPr="00ED5EB1">
              <w:rPr>
                <w:noProof/>
                <w:webHidden/>
                <w:sz w:val="28"/>
                <w:szCs w:val="28"/>
              </w:rPr>
              <w:fldChar w:fldCharType="end"/>
            </w:r>
          </w:hyperlink>
        </w:p>
        <w:p w14:paraId="7A7F0CA5" w14:textId="77777777" w:rsidR="00ED5EB1" w:rsidRPr="00ED5EB1" w:rsidRDefault="00000000" w:rsidP="00ED5EB1">
          <w:pPr>
            <w:pStyle w:val="2a"/>
            <w:tabs>
              <w:tab w:val="right" w:leader="dot" w:pos="9343"/>
            </w:tabs>
            <w:spacing w:after="0"/>
            <w:rPr>
              <w:rFonts w:ascii="Times New Roman" w:hAnsi="Times New Roman" w:cs="Times New Roman"/>
              <w:noProof/>
              <w:sz w:val="28"/>
              <w:szCs w:val="28"/>
            </w:rPr>
          </w:pPr>
          <w:hyperlink w:anchor="_Toc183038802" w:history="1">
            <w:r w:rsidR="00ED5EB1" w:rsidRPr="00ED5EB1">
              <w:rPr>
                <w:rStyle w:val="af"/>
                <w:rFonts w:ascii="Times New Roman" w:hAnsi="Times New Roman" w:cs="Times New Roman"/>
                <w:noProof/>
                <w:sz w:val="28"/>
                <w:szCs w:val="28"/>
              </w:rPr>
              <w:t>2.1. Відбір матеріалу дослідження</w:t>
            </w:r>
            <w:r w:rsidR="00ED5EB1" w:rsidRPr="00ED5EB1">
              <w:rPr>
                <w:rFonts w:ascii="Times New Roman" w:hAnsi="Times New Roman" w:cs="Times New Roman"/>
                <w:noProof/>
                <w:webHidden/>
                <w:sz w:val="28"/>
                <w:szCs w:val="28"/>
              </w:rPr>
              <w:tab/>
            </w:r>
            <w:r w:rsidR="00ED5EB1" w:rsidRPr="00ED5EB1">
              <w:rPr>
                <w:rFonts w:ascii="Times New Roman" w:hAnsi="Times New Roman" w:cs="Times New Roman"/>
                <w:noProof/>
                <w:webHidden/>
                <w:sz w:val="28"/>
                <w:szCs w:val="28"/>
              </w:rPr>
              <w:fldChar w:fldCharType="begin"/>
            </w:r>
            <w:r w:rsidR="00ED5EB1" w:rsidRPr="00ED5EB1">
              <w:rPr>
                <w:rFonts w:ascii="Times New Roman" w:hAnsi="Times New Roman" w:cs="Times New Roman"/>
                <w:noProof/>
                <w:webHidden/>
                <w:sz w:val="28"/>
                <w:szCs w:val="28"/>
              </w:rPr>
              <w:instrText xml:space="preserve"> PAGEREF _Toc183038802 \h </w:instrText>
            </w:r>
            <w:r w:rsidR="00ED5EB1" w:rsidRPr="00ED5EB1">
              <w:rPr>
                <w:rFonts w:ascii="Times New Roman" w:hAnsi="Times New Roman" w:cs="Times New Roman"/>
                <w:noProof/>
                <w:webHidden/>
                <w:sz w:val="28"/>
                <w:szCs w:val="28"/>
              </w:rPr>
            </w:r>
            <w:r w:rsidR="00ED5EB1" w:rsidRPr="00ED5EB1">
              <w:rPr>
                <w:rFonts w:ascii="Times New Roman" w:hAnsi="Times New Roman" w:cs="Times New Roman"/>
                <w:noProof/>
                <w:webHidden/>
                <w:sz w:val="28"/>
                <w:szCs w:val="28"/>
              </w:rPr>
              <w:fldChar w:fldCharType="separate"/>
            </w:r>
            <w:r w:rsidR="00ED5EB1" w:rsidRPr="00ED5EB1">
              <w:rPr>
                <w:rFonts w:ascii="Times New Roman" w:hAnsi="Times New Roman" w:cs="Times New Roman"/>
                <w:noProof/>
                <w:webHidden/>
                <w:sz w:val="28"/>
                <w:szCs w:val="28"/>
              </w:rPr>
              <w:t>54</w:t>
            </w:r>
            <w:r w:rsidR="00ED5EB1" w:rsidRPr="00ED5EB1">
              <w:rPr>
                <w:rFonts w:ascii="Times New Roman" w:hAnsi="Times New Roman" w:cs="Times New Roman"/>
                <w:noProof/>
                <w:webHidden/>
                <w:sz w:val="28"/>
                <w:szCs w:val="28"/>
              </w:rPr>
              <w:fldChar w:fldCharType="end"/>
            </w:r>
          </w:hyperlink>
        </w:p>
        <w:p w14:paraId="77151444" w14:textId="77777777" w:rsidR="00ED5EB1" w:rsidRPr="00ED5EB1" w:rsidRDefault="00000000" w:rsidP="00ED5EB1">
          <w:pPr>
            <w:pStyle w:val="2a"/>
            <w:tabs>
              <w:tab w:val="right" w:leader="dot" w:pos="9343"/>
            </w:tabs>
            <w:spacing w:after="0"/>
            <w:rPr>
              <w:rFonts w:ascii="Times New Roman" w:hAnsi="Times New Roman" w:cs="Times New Roman"/>
              <w:noProof/>
              <w:sz w:val="28"/>
              <w:szCs w:val="28"/>
            </w:rPr>
          </w:pPr>
          <w:hyperlink w:anchor="_Toc183038803" w:history="1">
            <w:r w:rsidR="00ED5EB1" w:rsidRPr="00ED5EB1">
              <w:rPr>
                <w:rStyle w:val="af"/>
                <w:rFonts w:ascii="Times New Roman" w:hAnsi="Times New Roman" w:cs="Times New Roman"/>
                <w:noProof/>
                <w:sz w:val="28"/>
                <w:szCs w:val="28"/>
              </w:rPr>
              <w:t>2.2. Аудиторський аналіз</w:t>
            </w:r>
            <w:r w:rsidR="00ED5EB1" w:rsidRPr="00ED5EB1">
              <w:rPr>
                <w:rFonts w:ascii="Times New Roman" w:hAnsi="Times New Roman" w:cs="Times New Roman"/>
                <w:noProof/>
                <w:webHidden/>
                <w:sz w:val="28"/>
                <w:szCs w:val="28"/>
              </w:rPr>
              <w:tab/>
            </w:r>
            <w:r w:rsidR="00ED5EB1" w:rsidRPr="00ED5EB1">
              <w:rPr>
                <w:rFonts w:ascii="Times New Roman" w:hAnsi="Times New Roman" w:cs="Times New Roman"/>
                <w:noProof/>
                <w:webHidden/>
                <w:sz w:val="28"/>
                <w:szCs w:val="28"/>
              </w:rPr>
              <w:fldChar w:fldCharType="begin"/>
            </w:r>
            <w:r w:rsidR="00ED5EB1" w:rsidRPr="00ED5EB1">
              <w:rPr>
                <w:rFonts w:ascii="Times New Roman" w:hAnsi="Times New Roman" w:cs="Times New Roman"/>
                <w:noProof/>
                <w:webHidden/>
                <w:sz w:val="28"/>
                <w:szCs w:val="28"/>
              </w:rPr>
              <w:instrText xml:space="preserve"> PAGEREF _Toc183038803 \h </w:instrText>
            </w:r>
            <w:r w:rsidR="00ED5EB1" w:rsidRPr="00ED5EB1">
              <w:rPr>
                <w:rFonts w:ascii="Times New Roman" w:hAnsi="Times New Roman" w:cs="Times New Roman"/>
                <w:noProof/>
                <w:webHidden/>
                <w:sz w:val="28"/>
                <w:szCs w:val="28"/>
              </w:rPr>
            </w:r>
            <w:r w:rsidR="00ED5EB1" w:rsidRPr="00ED5EB1">
              <w:rPr>
                <w:rFonts w:ascii="Times New Roman" w:hAnsi="Times New Roman" w:cs="Times New Roman"/>
                <w:noProof/>
                <w:webHidden/>
                <w:sz w:val="28"/>
                <w:szCs w:val="28"/>
              </w:rPr>
              <w:fldChar w:fldCharType="separate"/>
            </w:r>
            <w:r w:rsidR="00ED5EB1" w:rsidRPr="00ED5EB1">
              <w:rPr>
                <w:rFonts w:ascii="Times New Roman" w:hAnsi="Times New Roman" w:cs="Times New Roman"/>
                <w:noProof/>
                <w:webHidden/>
                <w:sz w:val="28"/>
                <w:szCs w:val="28"/>
              </w:rPr>
              <w:t>55</w:t>
            </w:r>
            <w:r w:rsidR="00ED5EB1" w:rsidRPr="00ED5EB1">
              <w:rPr>
                <w:rFonts w:ascii="Times New Roman" w:hAnsi="Times New Roman" w:cs="Times New Roman"/>
                <w:noProof/>
                <w:webHidden/>
                <w:sz w:val="28"/>
                <w:szCs w:val="28"/>
              </w:rPr>
              <w:fldChar w:fldCharType="end"/>
            </w:r>
          </w:hyperlink>
        </w:p>
        <w:p w14:paraId="7EB77E7E" w14:textId="77777777" w:rsidR="00ED5EB1" w:rsidRPr="00ED5EB1" w:rsidRDefault="00000000" w:rsidP="00ED5EB1">
          <w:pPr>
            <w:pStyle w:val="2a"/>
            <w:tabs>
              <w:tab w:val="right" w:leader="dot" w:pos="9343"/>
            </w:tabs>
            <w:spacing w:after="0"/>
            <w:rPr>
              <w:rFonts w:ascii="Times New Roman" w:hAnsi="Times New Roman" w:cs="Times New Roman"/>
              <w:noProof/>
              <w:sz w:val="28"/>
              <w:szCs w:val="28"/>
            </w:rPr>
          </w:pPr>
          <w:hyperlink w:anchor="_Toc183038804" w:history="1">
            <w:r w:rsidR="00ED5EB1" w:rsidRPr="00ED5EB1">
              <w:rPr>
                <w:rStyle w:val="af"/>
                <w:rFonts w:ascii="Times New Roman" w:hAnsi="Times New Roman" w:cs="Times New Roman"/>
                <w:noProof/>
                <w:sz w:val="28"/>
                <w:szCs w:val="28"/>
              </w:rPr>
              <w:t>2.3. Електроакустичний аналіз</w:t>
            </w:r>
            <w:r w:rsidR="00ED5EB1" w:rsidRPr="00ED5EB1">
              <w:rPr>
                <w:rFonts w:ascii="Times New Roman" w:hAnsi="Times New Roman" w:cs="Times New Roman"/>
                <w:noProof/>
                <w:webHidden/>
                <w:sz w:val="28"/>
                <w:szCs w:val="28"/>
              </w:rPr>
              <w:tab/>
            </w:r>
            <w:r w:rsidR="00ED5EB1" w:rsidRPr="00ED5EB1">
              <w:rPr>
                <w:rFonts w:ascii="Times New Roman" w:hAnsi="Times New Roman" w:cs="Times New Roman"/>
                <w:noProof/>
                <w:webHidden/>
                <w:sz w:val="28"/>
                <w:szCs w:val="28"/>
              </w:rPr>
              <w:fldChar w:fldCharType="begin"/>
            </w:r>
            <w:r w:rsidR="00ED5EB1" w:rsidRPr="00ED5EB1">
              <w:rPr>
                <w:rFonts w:ascii="Times New Roman" w:hAnsi="Times New Roman" w:cs="Times New Roman"/>
                <w:noProof/>
                <w:webHidden/>
                <w:sz w:val="28"/>
                <w:szCs w:val="28"/>
              </w:rPr>
              <w:instrText xml:space="preserve"> PAGEREF _Toc183038804 \h </w:instrText>
            </w:r>
            <w:r w:rsidR="00ED5EB1" w:rsidRPr="00ED5EB1">
              <w:rPr>
                <w:rFonts w:ascii="Times New Roman" w:hAnsi="Times New Roman" w:cs="Times New Roman"/>
                <w:noProof/>
                <w:webHidden/>
                <w:sz w:val="28"/>
                <w:szCs w:val="28"/>
              </w:rPr>
            </w:r>
            <w:r w:rsidR="00ED5EB1" w:rsidRPr="00ED5EB1">
              <w:rPr>
                <w:rFonts w:ascii="Times New Roman" w:hAnsi="Times New Roman" w:cs="Times New Roman"/>
                <w:noProof/>
                <w:webHidden/>
                <w:sz w:val="28"/>
                <w:szCs w:val="28"/>
              </w:rPr>
              <w:fldChar w:fldCharType="separate"/>
            </w:r>
            <w:r w:rsidR="00ED5EB1" w:rsidRPr="00ED5EB1">
              <w:rPr>
                <w:rFonts w:ascii="Times New Roman" w:hAnsi="Times New Roman" w:cs="Times New Roman"/>
                <w:noProof/>
                <w:webHidden/>
                <w:sz w:val="28"/>
                <w:szCs w:val="28"/>
              </w:rPr>
              <w:t>57</w:t>
            </w:r>
            <w:r w:rsidR="00ED5EB1" w:rsidRPr="00ED5EB1">
              <w:rPr>
                <w:rFonts w:ascii="Times New Roman" w:hAnsi="Times New Roman" w:cs="Times New Roman"/>
                <w:noProof/>
                <w:webHidden/>
                <w:sz w:val="28"/>
                <w:szCs w:val="28"/>
              </w:rPr>
              <w:fldChar w:fldCharType="end"/>
            </w:r>
          </w:hyperlink>
        </w:p>
        <w:p w14:paraId="607CA979" w14:textId="77777777" w:rsidR="00ED5EB1" w:rsidRPr="00ED5EB1" w:rsidRDefault="00000000" w:rsidP="00ED5EB1">
          <w:pPr>
            <w:pStyle w:val="2a"/>
            <w:tabs>
              <w:tab w:val="right" w:leader="dot" w:pos="9343"/>
            </w:tabs>
            <w:spacing w:after="0"/>
            <w:rPr>
              <w:rFonts w:ascii="Times New Roman" w:hAnsi="Times New Roman" w:cs="Times New Roman"/>
              <w:noProof/>
              <w:sz w:val="28"/>
              <w:szCs w:val="28"/>
            </w:rPr>
          </w:pPr>
          <w:hyperlink w:anchor="_Toc183038805" w:history="1">
            <w:r w:rsidR="00ED5EB1" w:rsidRPr="00ED5EB1">
              <w:rPr>
                <w:rStyle w:val="af"/>
                <w:rFonts w:ascii="Times New Roman" w:hAnsi="Times New Roman" w:cs="Times New Roman"/>
                <w:noProof/>
                <w:sz w:val="28"/>
                <w:szCs w:val="28"/>
              </w:rPr>
              <w:t>2.4. Співвідношення результатів аудиторського та електроакустичного аналізу</w:t>
            </w:r>
            <w:r w:rsidR="00ED5EB1" w:rsidRPr="00ED5EB1">
              <w:rPr>
                <w:rFonts w:ascii="Times New Roman" w:hAnsi="Times New Roman" w:cs="Times New Roman"/>
                <w:noProof/>
                <w:webHidden/>
                <w:sz w:val="28"/>
                <w:szCs w:val="28"/>
              </w:rPr>
              <w:tab/>
            </w:r>
            <w:r w:rsidR="00ED5EB1" w:rsidRPr="00ED5EB1">
              <w:rPr>
                <w:rFonts w:ascii="Times New Roman" w:hAnsi="Times New Roman" w:cs="Times New Roman"/>
                <w:noProof/>
                <w:webHidden/>
                <w:sz w:val="28"/>
                <w:szCs w:val="28"/>
              </w:rPr>
              <w:fldChar w:fldCharType="begin"/>
            </w:r>
            <w:r w:rsidR="00ED5EB1" w:rsidRPr="00ED5EB1">
              <w:rPr>
                <w:rFonts w:ascii="Times New Roman" w:hAnsi="Times New Roman" w:cs="Times New Roman"/>
                <w:noProof/>
                <w:webHidden/>
                <w:sz w:val="28"/>
                <w:szCs w:val="28"/>
              </w:rPr>
              <w:instrText xml:space="preserve"> PAGEREF _Toc183038805 \h </w:instrText>
            </w:r>
            <w:r w:rsidR="00ED5EB1" w:rsidRPr="00ED5EB1">
              <w:rPr>
                <w:rFonts w:ascii="Times New Roman" w:hAnsi="Times New Roman" w:cs="Times New Roman"/>
                <w:noProof/>
                <w:webHidden/>
                <w:sz w:val="28"/>
                <w:szCs w:val="28"/>
              </w:rPr>
            </w:r>
            <w:r w:rsidR="00ED5EB1" w:rsidRPr="00ED5EB1">
              <w:rPr>
                <w:rFonts w:ascii="Times New Roman" w:hAnsi="Times New Roman" w:cs="Times New Roman"/>
                <w:noProof/>
                <w:webHidden/>
                <w:sz w:val="28"/>
                <w:szCs w:val="28"/>
              </w:rPr>
              <w:fldChar w:fldCharType="separate"/>
            </w:r>
            <w:r w:rsidR="00ED5EB1" w:rsidRPr="00ED5EB1">
              <w:rPr>
                <w:rFonts w:ascii="Times New Roman" w:hAnsi="Times New Roman" w:cs="Times New Roman"/>
                <w:noProof/>
                <w:webHidden/>
                <w:sz w:val="28"/>
                <w:szCs w:val="28"/>
              </w:rPr>
              <w:t>59</w:t>
            </w:r>
            <w:r w:rsidR="00ED5EB1" w:rsidRPr="00ED5EB1">
              <w:rPr>
                <w:rFonts w:ascii="Times New Roman" w:hAnsi="Times New Roman" w:cs="Times New Roman"/>
                <w:noProof/>
                <w:webHidden/>
                <w:sz w:val="28"/>
                <w:szCs w:val="28"/>
              </w:rPr>
              <w:fldChar w:fldCharType="end"/>
            </w:r>
          </w:hyperlink>
        </w:p>
        <w:p w14:paraId="297E70FB" w14:textId="77777777" w:rsidR="00ED5EB1" w:rsidRPr="00ED5EB1" w:rsidRDefault="00000000" w:rsidP="00ED5EB1">
          <w:pPr>
            <w:pStyle w:val="15"/>
            <w:tabs>
              <w:tab w:val="right" w:leader="dot" w:pos="9343"/>
            </w:tabs>
            <w:spacing w:before="0" w:line="240" w:lineRule="auto"/>
            <w:rPr>
              <w:rFonts w:eastAsiaTheme="minorEastAsia"/>
              <w:noProof/>
              <w:sz w:val="28"/>
              <w:szCs w:val="28"/>
              <w:lang w:eastAsia="ru-RU"/>
            </w:rPr>
          </w:pPr>
          <w:hyperlink w:anchor="_Toc183038806" w:history="1">
            <w:r w:rsidR="00ED5EB1" w:rsidRPr="00ED5EB1">
              <w:rPr>
                <w:rStyle w:val="af"/>
                <w:noProof/>
                <w:sz w:val="28"/>
                <w:szCs w:val="28"/>
              </w:rPr>
              <w:t xml:space="preserve">РОЗДІЛ ІІІ. </w:t>
            </w:r>
            <w:r w:rsidR="00ED5EB1" w:rsidRPr="00ED5EB1">
              <w:rPr>
                <w:rStyle w:val="af"/>
                <w:rFonts w:eastAsiaTheme="minorHAnsi"/>
                <w:noProof/>
                <w:sz w:val="28"/>
                <w:szCs w:val="28"/>
              </w:rPr>
              <w:t>ПРОСОДИЧНІ ОСОБЛИВОСТІ МОВЛЕННЯ БРИТАНСЬКИХ ПОЛІТИКІВ</w:t>
            </w:r>
            <w:r w:rsidR="00ED5EB1" w:rsidRPr="00ED5EB1">
              <w:rPr>
                <w:noProof/>
                <w:webHidden/>
                <w:sz w:val="28"/>
                <w:szCs w:val="28"/>
                <w:lang w:val="uk-UA"/>
              </w:rPr>
              <w:t>……………………………………………………………………</w:t>
            </w:r>
            <w:r w:rsidR="00ED5EB1">
              <w:rPr>
                <w:noProof/>
                <w:webHidden/>
                <w:sz w:val="28"/>
                <w:szCs w:val="28"/>
                <w:lang w:val="uk-UA"/>
              </w:rPr>
              <w:t xml:space="preserve">   </w:t>
            </w:r>
            <w:r w:rsidR="00ED5EB1" w:rsidRPr="00ED5EB1">
              <w:rPr>
                <w:noProof/>
                <w:webHidden/>
                <w:sz w:val="28"/>
                <w:szCs w:val="28"/>
              </w:rPr>
              <w:fldChar w:fldCharType="begin"/>
            </w:r>
            <w:r w:rsidR="00ED5EB1" w:rsidRPr="00ED5EB1">
              <w:rPr>
                <w:noProof/>
                <w:webHidden/>
                <w:sz w:val="28"/>
                <w:szCs w:val="28"/>
              </w:rPr>
              <w:instrText xml:space="preserve"> PAGEREF _Toc183038806 \h </w:instrText>
            </w:r>
            <w:r w:rsidR="00ED5EB1" w:rsidRPr="00ED5EB1">
              <w:rPr>
                <w:noProof/>
                <w:webHidden/>
                <w:sz w:val="28"/>
                <w:szCs w:val="28"/>
              </w:rPr>
            </w:r>
            <w:r w:rsidR="00ED5EB1" w:rsidRPr="00ED5EB1">
              <w:rPr>
                <w:noProof/>
                <w:webHidden/>
                <w:sz w:val="28"/>
                <w:szCs w:val="28"/>
              </w:rPr>
              <w:fldChar w:fldCharType="separate"/>
            </w:r>
            <w:r w:rsidR="00ED5EB1" w:rsidRPr="00ED5EB1">
              <w:rPr>
                <w:noProof/>
                <w:webHidden/>
                <w:sz w:val="28"/>
                <w:szCs w:val="28"/>
              </w:rPr>
              <w:t>61</w:t>
            </w:r>
            <w:r w:rsidR="00ED5EB1" w:rsidRPr="00ED5EB1">
              <w:rPr>
                <w:noProof/>
                <w:webHidden/>
                <w:sz w:val="28"/>
                <w:szCs w:val="28"/>
              </w:rPr>
              <w:fldChar w:fldCharType="end"/>
            </w:r>
          </w:hyperlink>
        </w:p>
        <w:p w14:paraId="72C127D8" w14:textId="77777777" w:rsidR="00ED5EB1" w:rsidRPr="00ED5EB1" w:rsidRDefault="00000000" w:rsidP="00ED5EB1">
          <w:pPr>
            <w:pStyle w:val="2a"/>
            <w:tabs>
              <w:tab w:val="right" w:leader="dot" w:pos="9343"/>
            </w:tabs>
            <w:spacing w:after="0"/>
            <w:rPr>
              <w:rFonts w:ascii="Times New Roman" w:hAnsi="Times New Roman" w:cs="Times New Roman"/>
              <w:noProof/>
              <w:sz w:val="28"/>
              <w:szCs w:val="28"/>
            </w:rPr>
          </w:pPr>
          <w:hyperlink w:anchor="_Toc183038807" w:history="1">
            <w:r w:rsidR="00ED5EB1" w:rsidRPr="00ED5EB1">
              <w:rPr>
                <w:rStyle w:val="af"/>
                <w:rFonts w:ascii="Times New Roman" w:hAnsi="Times New Roman" w:cs="Times New Roman"/>
                <w:noProof/>
                <w:sz w:val="28"/>
                <w:szCs w:val="28"/>
                <w:lang w:eastAsia="ru-RU"/>
              </w:rPr>
              <w:t>3. 1. Особливості сегментації</w:t>
            </w:r>
            <w:r w:rsidR="00ED5EB1" w:rsidRPr="00ED5EB1">
              <w:rPr>
                <w:rFonts w:ascii="Times New Roman" w:hAnsi="Times New Roman" w:cs="Times New Roman"/>
                <w:noProof/>
                <w:webHidden/>
                <w:sz w:val="28"/>
                <w:szCs w:val="28"/>
              </w:rPr>
              <w:tab/>
            </w:r>
            <w:r w:rsidR="00ED5EB1" w:rsidRPr="00ED5EB1">
              <w:rPr>
                <w:rFonts w:ascii="Times New Roman" w:hAnsi="Times New Roman" w:cs="Times New Roman"/>
                <w:noProof/>
                <w:webHidden/>
                <w:sz w:val="28"/>
                <w:szCs w:val="28"/>
              </w:rPr>
              <w:fldChar w:fldCharType="begin"/>
            </w:r>
            <w:r w:rsidR="00ED5EB1" w:rsidRPr="00ED5EB1">
              <w:rPr>
                <w:rFonts w:ascii="Times New Roman" w:hAnsi="Times New Roman" w:cs="Times New Roman"/>
                <w:noProof/>
                <w:webHidden/>
                <w:sz w:val="28"/>
                <w:szCs w:val="28"/>
              </w:rPr>
              <w:instrText xml:space="preserve"> PAGEREF _Toc183038807 \h </w:instrText>
            </w:r>
            <w:r w:rsidR="00ED5EB1" w:rsidRPr="00ED5EB1">
              <w:rPr>
                <w:rFonts w:ascii="Times New Roman" w:hAnsi="Times New Roman" w:cs="Times New Roman"/>
                <w:noProof/>
                <w:webHidden/>
                <w:sz w:val="28"/>
                <w:szCs w:val="28"/>
              </w:rPr>
            </w:r>
            <w:r w:rsidR="00ED5EB1" w:rsidRPr="00ED5EB1">
              <w:rPr>
                <w:rFonts w:ascii="Times New Roman" w:hAnsi="Times New Roman" w:cs="Times New Roman"/>
                <w:noProof/>
                <w:webHidden/>
                <w:sz w:val="28"/>
                <w:szCs w:val="28"/>
              </w:rPr>
              <w:fldChar w:fldCharType="separate"/>
            </w:r>
            <w:r w:rsidR="00ED5EB1" w:rsidRPr="00ED5EB1">
              <w:rPr>
                <w:rFonts w:ascii="Times New Roman" w:hAnsi="Times New Roman" w:cs="Times New Roman"/>
                <w:noProof/>
                <w:webHidden/>
                <w:sz w:val="28"/>
                <w:szCs w:val="28"/>
              </w:rPr>
              <w:t>61</w:t>
            </w:r>
            <w:r w:rsidR="00ED5EB1" w:rsidRPr="00ED5EB1">
              <w:rPr>
                <w:rFonts w:ascii="Times New Roman" w:hAnsi="Times New Roman" w:cs="Times New Roman"/>
                <w:noProof/>
                <w:webHidden/>
                <w:sz w:val="28"/>
                <w:szCs w:val="28"/>
              </w:rPr>
              <w:fldChar w:fldCharType="end"/>
            </w:r>
          </w:hyperlink>
        </w:p>
        <w:p w14:paraId="7722816D" w14:textId="77777777" w:rsidR="00ED5EB1" w:rsidRPr="00ED5EB1" w:rsidRDefault="00000000" w:rsidP="00ED5EB1">
          <w:pPr>
            <w:pStyle w:val="2a"/>
            <w:tabs>
              <w:tab w:val="right" w:leader="dot" w:pos="9343"/>
            </w:tabs>
            <w:spacing w:after="0"/>
            <w:rPr>
              <w:rFonts w:ascii="Times New Roman" w:hAnsi="Times New Roman" w:cs="Times New Roman"/>
              <w:noProof/>
              <w:sz w:val="28"/>
              <w:szCs w:val="28"/>
            </w:rPr>
          </w:pPr>
          <w:hyperlink w:anchor="_Toc183038808" w:history="1">
            <w:r w:rsidR="00ED5EB1" w:rsidRPr="00ED5EB1">
              <w:rPr>
                <w:rStyle w:val="af"/>
                <w:rFonts w:ascii="Times New Roman" w:hAnsi="Times New Roman" w:cs="Times New Roman"/>
                <w:noProof/>
                <w:sz w:val="28"/>
                <w:szCs w:val="28"/>
              </w:rPr>
              <w:t>3. 2. Темпоральні характеристики</w:t>
            </w:r>
            <w:r w:rsidR="00ED5EB1" w:rsidRPr="00ED5EB1">
              <w:rPr>
                <w:rFonts w:ascii="Times New Roman" w:hAnsi="Times New Roman" w:cs="Times New Roman"/>
                <w:noProof/>
                <w:webHidden/>
                <w:sz w:val="28"/>
                <w:szCs w:val="28"/>
              </w:rPr>
              <w:tab/>
            </w:r>
            <w:r w:rsidR="00ED5EB1" w:rsidRPr="00ED5EB1">
              <w:rPr>
                <w:rFonts w:ascii="Times New Roman" w:hAnsi="Times New Roman" w:cs="Times New Roman"/>
                <w:noProof/>
                <w:webHidden/>
                <w:sz w:val="28"/>
                <w:szCs w:val="28"/>
              </w:rPr>
              <w:fldChar w:fldCharType="begin"/>
            </w:r>
            <w:r w:rsidR="00ED5EB1" w:rsidRPr="00ED5EB1">
              <w:rPr>
                <w:rFonts w:ascii="Times New Roman" w:hAnsi="Times New Roman" w:cs="Times New Roman"/>
                <w:noProof/>
                <w:webHidden/>
                <w:sz w:val="28"/>
                <w:szCs w:val="28"/>
              </w:rPr>
              <w:instrText xml:space="preserve"> PAGEREF _Toc183038808 \h </w:instrText>
            </w:r>
            <w:r w:rsidR="00ED5EB1" w:rsidRPr="00ED5EB1">
              <w:rPr>
                <w:rFonts w:ascii="Times New Roman" w:hAnsi="Times New Roman" w:cs="Times New Roman"/>
                <w:noProof/>
                <w:webHidden/>
                <w:sz w:val="28"/>
                <w:szCs w:val="28"/>
              </w:rPr>
            </w:r>
            <w:r w:rsidR="00ED5EB1" w:rsidRPr="00ED5EB1">
              <w:rPr>
                <w:rFonts w:ascii="Times New Roman" w:hAnsi="Times New Roman" w:cs="Times New Roman"/>
                <w:noProof/>
                <w:webHidden/>
                <w:sz w:val="28"/>
                <w:szCs w:val="28"/>
              </w:rPr>
              <w:fldChar w:fldCharType="separate"/>
            </w:r>
            <w:r w:rsidR="00ED5EB1" w:rsidRPr="00ED5EB1">
              <w:rPr>
                <w:rFonts w:ascii="Times New Roman" w:hAnsi="Times New Roman" w:cs="Times New Roman"/>
                <w:noProof/>
                <w:webHidden/>
                <w:sz w:val="28"/>
                <w:szCs w:val="28"/>
              </w:rPr>
              <w:t>63</w:t>
            </w:r>
            <w:r w:rsidR="00ED5EB1" w:rsidRPr="00ED5EB1">
              <w:rPr>
                <w:rFonts w:ascii="Times New Roman" w:hAnsi="Times New Roman" w:cs="Times New Roman"/>
                <w:noProof/>
                <w:webHidden/>
                <w:sz w:val="28"/>
                <w:szCs w:val="28"/>
              </w:rPr>
              <w:fldChar w:fldCharType="end"/>
            </w:r>
          </w:hyperlink>
        </w:p>
        <w:p w14:paraId="01CC2B76" w14:textId="77777777" w:rsidR="00ED5EB1" w:rsidRPr="00ED5EB1" w:rsidRDefault="00000000" w:rsidP="00ED5EB1">
          <w:pPr>
            <w:pStyle w:val="2a"/>
            <w:tabs>
              <w:tab w:val="right" w:leader="dot" w:pos="9343"/>
            </w:tabs>
            <w:spacing w:after="0"/>
            <w:rPr>
              <w:rFonts w:ascii="Times New Roman" w:hAnsi="Times New Roman" w:cs="Times New Roman"/>
              <w:noProof/>
              <w:sz w:val="28"/>
              <w:szCs w:val="28"/>
            </w:rPr>
          </w:pPr>
          <w:hyperlink w:anchor="_Toc183038809" w:history="1">
            <w:r w:rsidR="00ED5EB1" w:rsidRPr="00ED5EB1">
              <w:rPr>
                <w:rStyle w:val="af"/>
                <w:rFonts w:ascii="Times New Roman" w:eastAsia="Times New Roman" w:hAnsi="Times New Roman" w:cs="Times New Roman"/>
                <w:noProof/>
                <w:sz w:val="28"/>
                <w:szCs w:val="28"/>
                <w:lang w:eastAsia="ru-RU"/>
              </w:rPr>
              <w:t>3.3. Мелодійні характеристики</w:t>
            </w:r>
            <w:r w:rsidR="00ED5EB1" w:rsidRPr="00ED5EB1">
              <w:rPr>
                <w:rFonts w:ascii="Times New Roman" w:hAnsi="Times New Roman" w:cs="Times New Roman"/>
                <w:noProof/>
                <w:webHidden/>
                <w:sz w:val="28"/>
                <w:szCs w:val="28"/>
              </w:rPr>
              <w:tab/>
            </w:r>
            <w:r w:rsidR="00ED5EB1" w:rsidRPr="00ED5EB1">
              <w:rPr>
                <w:rFonts w:ascii="Times New Roman" w:hAnsi="Times New Roman" w:cs="Times New Roman"/>
                <w:noProof/>
                <w:webHidden/>
                <w:sz w:val="28"/>
                <w:szCs w:val="28"/>
              </w:rPr>
              <w:fldChar w:fldCharType="begin"/>
            </w:r>
            <w:r w:rsidR="00ED5EB1" w:rsidRPr="00ED5EB1">
              <w:rPr>
                <w:rFonts w:ascii="Times New Roman" w:hAnsi="Times New Roman" w:cs="Times New Roman"/>
                <w:noProof/>
                <w:webHidden/>
                <w:sz w:val="28"/>
                <w:szCs w:val="28"/>
              </w:rPr>
              <w:instrText xml:space="preserve"> PAGEREF _Toc183038809 \h </w:instrText>
            </w:r>
            <w:r w:rsidR="00ED5EB1" w:rsidRPr="00ED5EB1">
              <w:rPr>
                <w:rFonts w:ascii="Times New Roman" w:hAnsi="Times New Roman" w:cs="Times New Roman"/>
                <w:noProof/>
                <w:webHidden/>
                <w:sz w:val="28"/>
                <w:szCs w:val="28"/>
              </w:rPr>
            </w:r>
            <w:r w:rsidR="00ED5EB1" w:rsidRPr="00ED5EB1">
              <w:rPr>
                <w:rFonts w:ascii="Times New Roman" w:hAnsi="Times New Roman" w:cs="Times New Roman"/>
                <w:noProof/>
                <w:webHidden/>
                <w:sz w:val="28"/>
                <w:szCs w:val="28"/>
              </w:rPr>
              <w:fldChar w:fldCharType="separate"/>
            </w:r>
            <w:r w:rsidR="00ED5EB1" w:rsidRPr="00ED5EB1">
              <w:rPr>
                <w:rFonts w:ascii="Times New Roman" w:hAnsi="Times New Roman" w:cs="Times New Roman"/>
                <w:noProof/>
                <w:webHidden/>
                <w:sz w:val="28"/>
                <w:szCs w:val="28"/>
              </w:rPr>
              <w:t>69</w:t>
            </w:r>
            <w:r w:rsidR="00ED5EB1" w:rsidRPr="00ED5EB1">
              <w:rPr>
                <w:rFonts w:ascii="Times New Roman" w:hAnsi="Times New Roman" w:cs="Times New Roman"/>
                <w:noProof/>
                <w:webHidden/>
                <w:sz w:val="28"/>
                <w:szCs w:val="28"/>
              </w:rPr>
              <w:fldChar w:fldCharType="end"/>
            </w:r>
          </w:hyperlink>
        </w:p>
        <w:p w14:paraId="10AC00E6" w14:textId="77777777" w:rsidR="00ED5EB1" w:rsidRPr="00ED5EB1" w:rsidRDefault="00000000" w:rsidP="00ED5EB1">
          <w:pPr>
            <w:pStyle w:val="2a"/>
            <w:tabs>
              <w:tab w:val="right" w:leader="dot" w:pos="9343"/>
            </w:tabs>
            <w:spacing w:after="0"/>
            <w:rPr>
              <w:rFonts w:ascii="Times New Roman" w:hAnsi="Times New Roman" w:cs="Times New Roman"/>
              <w:noProof/>
              <w:sz w:val="28"/>
              <w:szCs w:val="28"/>
            </w:rPr>
          </w:pPr>
          <w:hyperlink w:anchor="_Toc183038810" w:history="1">
            <w:r w:rsidR="00ED5EB1" w:rsidRPr="00ED5EB1">
              <w:rPr>
                <w:rStyle w:val="af"/>
                <w:rFonts w:ascii="Times New Roman" w:hAnsi="Times New Roman" w:cs="Times New Roman"/>
                <w:noProof/>
                <w:sz w:val="28"/>
                <w:szCs w:val="28"/>
              </w:rPr>
              <w:t>3.4. Особливості акцентуації</w:t>
            </w:r>
            <w:r w:rsidR="00ED5EB1" w:rsidRPr="00ED5EB1">
              <w:rPr>
                <w:rFonts w:ascii="Times New Roman" w:hAnsi="Times New Roman" w:cs="Times New Roman"/>
                <w:noProof/>
                <w:webHidden/>
                <w:sz w:val="28"/>
                <w:szCs w:val="28"/>
              </w:rPr>
              <w:tab/>
            </w:r>
            <w:r w:rsidR="00ED5EB1" w:rsidRPr="00ED5EB1">
              <w:rPr>
                <w:rFonts w:ascii="Times New Roman" w:hAnsi="Times New Roman" w:cs="Times New Roman"/>
                <w:noProof/>
                <w:webHidden/>
                <w:sz w:val="28"/>
                <w:szCs w:val="28"/>
              </w:rPr>
              <w:fldChar w:fldCharType="begin"/>
            </w:r>
            <w:r w:rsidR="00ED5EB1" w:rsidRPr="00ED5EB1">
              <w:rPr>
                <w:rFonts w:ascii="Times New Roman" w:hAnsi="Times New Roman" w:cs="Times New Roman"/>
                <w:noProof/>
                <w:webHidden/>
                <w:sz w:val="28"/>
                <w:szCs w:val="28"/>
              </w:rPr>
              <w:instrText xml:space="preserve"> PAGEREF _Toc183038810 \h </w:instrText>
            </w:r>
            <w:r w:rsidR="00ED5EB1" w:rsidRPr="00ED5EB1">
              <w:rPr>
                <w:rFonts w:ascii="Times New Roman" w:hAnsi="Times New Roman" w:cs="Times New Roman"/>
                <w:noProof/>
                <w:webHidden/>
                <w:sz w:val="28"/>
                <w:szCs w:val="28"/>
              </w:rPr>
            </w:r>
            <w:r w:rsidR="00ED5EB1" w:rsidRPr="00ED5EB1">
              <w:rPr>
                <w:rFonts w:ascii="Times New Roman" w:hAnsi="Times New Roman" w:cs="Times New Roman"/>
                <w:noProof/>
                <w:webHidden/>
                <w:sz w:val="28"/>
                <w:szCs w:val="28"/>
              </w:rPr>
              <w:fldChar w:fldCharType="separate"/>
            </w:r>
            <w:r w:rsidR="00ED5EB1" w:rsidRPr="00ED5EB1">
              <w:rPr>
                <w:rFonts w:ascii="Times New Roman" w:hAnsi="Times New Roman" w:cs="Times New Roman"/>
                <w:noProof/>
                <w:webHidden/>
                <w:sz w:val="28"/>
                <w:szCs w:val="28"/>
              </w:rPr>
              <w:t>76</w:t>
            </w:r>
            <w:r w:rsidR="00ED5EB1" w:rsidRPr="00ED5EB1">
              <w:rPr>
                <w:rFonts w:ascii="Times New Roman" w:hAnsi="Times New Roman" w:cs="Times New Roman"/>
                <w:noProof/>
                <w:webHidden/>
                <w:sz w:val="28"/>
                <w:szCs w:val="28"/>
              </w:rPr>
              <w:fldChar w:fldCharType="end"/>
            </w:r>
          </w:hyperlink>
        </w:p>
        <w:p w14:paraId="31AB1F6C" w14:textId="77777777" w:rsidR="00ED5EB1" w:rsidRPr="00ED5EB1" w:rsidRDefault="00000000" w:rsidP="00ED5EB1">
          <w:pPr>
            <w:pStyle w:val="2a"/>
            <w:tabs>
              <w:tab w:val="right" w:leader="dot" w:pos="9343"/>
            </w:tabs>
            <w:spacing w:after="0"/>
            <w:rPr>
              <w:rFonts w:ascii="Times New Roman" w:hAnsi="Times New Roman" w:cs="Times New Roman"/>
              <w:noProof/>
              <w:sz w:val="28"/>
              <w:szCs w:val="28"/>
            </w:rPr>
          </w:pPr>
          <w:hyperlink w:anchor="_Toc183038811" w:history="1">
            <w:r w:rsidR="00ED5EB1" w:rsidRPr="00ED5EB1">
              <w:rPr>
                <w:rStyle w:val="af"/>
                <w:rFonts w:ascii="Times New Roman" w:hAnsi="Times New Roman" w:cs="Times New Roman"/>
                <w:noProof/>
                <w:sz w:val="28"/>
                <w:szCs w:val="28"/>
              </w:rPr>
              <w:t>3.5. Деякі особливості дикції та мовленнєвого голосу</w:t>
            </w:r>
            <w:r w:rsidR="00ED5EB1" w:rsidRPr="00ED5EB1">
              <w:rPr>
                <w:rFonts w:ascii="Times New Roman" w:hAnsi="Times New Roman" w:cs="Times New Roman"/>
                <w:noProof/>
                <w:webHidden/>
                <w:sz w:val="28"/>
                <w:szCs w:val="28"/>
              </w:rPr>
              <w:tab/>
            </w:r>
            <w:r w:rsidR="00ED5EB1" w:rsidRPr="00ED5EB1">
              <w:rPr>
                <w:rFonts w:ascii="Times New Roman" w:hAnsi="Times New Roman" w:cs="Times New Roman"/>
                <w:noProof/>
                <w:webHidden/>
                <w:sz w:val="28"/>
                <w:szCs w:val="28"/>
              </w:rPr>
              <w:fldChar w:fldCharType="begin"/>
            </w:r>
            <w:r w:rsidR="00ED5EB1" w:rsidRPr="00ED5EB1">
              <w:rPr>
                <w:rFonts w:ascii="Times New Roman" w:hAnsi="Times New Roman" w:cs="Times New Roman"/>
                <w:noProof/>
                <w:webHidden/>
                <w:sz w:val="28"/>
                <w:szCs w:val="28"/>
              </w:rPr>
              <w:instrText xml:space="preserve"> PAGEREF _Toc183038811 \h </w:instrText>
            </w:r>
            <w:r w:rsidR="00ED5EB1" w:rsidRPr="00ED5EB1">
              <w:rPr>
                <w:rFonts w:ascii="Times New Roman" w:hAnsi="Times New Roman" w:cs="Times New Roman"/>
                <w:noProof/>
                <w:webHidden/>
                <w:sz w:val="28"/>
                <w:szCs w:val="28"/>
              </w:rPr>
            </w:r>
            <w:r w:rsidR="00ED5EB1" w:rsidRPr="00ED5EB1">
              <w:rPr>
                <w:rFonts w:ascii="Times New Roman" w:hAnsi="Times New Roman" w:cs="Times New Roman"/>
                <w:noProof/>
                <w:webHidden/>
                <w:sz w:val="28"/>
                <w:szCs w:val="28"/>
              </w:rPr>
              <w:fldChar w:fldCharType="separate"/>
            </w:r>
            <w:r w:rsidR="00ED5EB1" w:rsidRPr="00ED5EB1">
              <w:rPr>
                <w:rFonts w:ascii="Times New Roman" w:hAnsi="Times New Roman" w:cs="Times New Roman"/>
                <w:noProof/>
                <w:webHidden/>
                <w:sz w:val="28"/>
                <w:szCs w:val="28"/>
              </w:rPr>
              <w:t>78</w:t>
            </w:r>
            <w:r w:rsidR="00ED5EB1" w:rsidRPr="00ED5EB1">
              <w:rPr>
                <w:rFonts w:ascii="Times New Roman" w:hAnsi="Times New Roman" w:cs="Times New Roman"/>
                <w:noProof/>
                <w:webHidden/>
                <w:sz w:val="28"/>
                <w:szCs w:val="28"/>
              </w:rPr>
              <w:fldChar w:fldCharType="end"/>
            </w:r>
          </w:hyperlink>
        </w:p>
        <w:p w14:paraId="0CE12EA1" w14:textId="77777777" w:rsidR="00ED5EB1" w:rsidRPr="00ED5EB1" w:rsidRDefault="00000000" w:rsidP="00ED5EB1">
          <w:pPr>
            <w:pStyle w:val="15"/>
            <w:tabs>
              <w:tab w:val="right" w:leader="dot" w:pos="9343"/>
            </w:tabs>
            <w:spacing w:before="0" w:line="240" w:lineRule="auto"/>
            <w:rPr>
              <w:rFonts w:eastAsiaTheme="minorEastAsia"/>
              <w:noProof/>
              <w:sz w:val="28"/>
              <w:szCs w:val="28"/>
              <w:lang w:eastAsia="ru-RU"/>
            </w:rPr>
          </w:pPr>
          <w:hyperlink w:anchor="_Toc183038812" w:history="1">
            <w:r w:rsidR="00ED5EB1" w:rsidRPr="00ED5EB1">
              <w:rPr>
                <w:rStyle w:val="af"/>
                <w:noProof/>
                <w:sz w:val="28"/>
                <w:szCs w:val="28"/>
              </w:rPr>
              <w:t>ВИСНОВКИ</w:t>
            </w:r>
            <w:r w:rsidR="00ED5EB1" w:rsidRPr="00ED5EB1">
              <w:rPr>
                <w:noProof/>
                <w:webHidden/>
                <w:sz w:val="28"/>
                <w:szCs w:val="28"/>
              </w:rPr>
              <w:tab/>
            </w:r>
            <w:r w:rsidR="00ED5EB1" w:rsidRPr="00ED5EB1">
              <w:rPr>
                <w:noProof/>
                <w:webHidden/>
                <w:sz w:val="28"/>
                <w:szCs w:val="28"/>
              </w:rPr>
              <w:fldChar w:fldCharType="begin"/>
            </w:r>
            <w:r w:rsidR="00ED5EB1" w:rsidRPr="00ED5EB1">
              <w:rPr>
                <w:noProof/>
                <w:webHidden/>
                <w:sz w:val="28"/>
                <w:szCs w:val="28"/>
              </w:rPr>
              <w:instrText xml:space="preserve"> PAGEREF _Toc183038812 \h </w:instrText>
            </w:r>
            <w:r w:rsidR="00ED5EB1" w:rsidRPr="00ED5EB1">
              <w:rPr>
                <w:noProof/>
                <w:webHidden/>
                <w:sz w:val="28"/>
                <w:szCs w:val="28"/>
              </w:rPr>
            </w:r>
            <w:r w:rsidR="00ED5EB1" w:rsidRPr="00ED5EB1">
              <w:rPr>
                <w:noProof/>
                <w:webHidden/>
                <w:sz w:val="28"/>
                <w:szCs w:val="28"/>
              </w:rPr>
              <w:fldChar w:fldCharType="separate"/>
            </w:r>
            <w:r w:rsidR="00ED5EB1" w:rsidRPr="00ED5EB1">
              <w:rPr>
                <w:noProof/>
                <w:webHidden/>
                <w:sz w:val="28"/>
                <w:szCs w:val="28"/>
              </w:rPr>
              <w:t>82</w:t>
            </w:r>
            <w:r w:rsidR="00ED5EB1" w:rsidRPr="00ED5EB1">
              <w:rPr>
                <w:noProof/>
                <w:webHidden/>
                <w:sz w:val="28"/>
                <w:szCs w:val="28"/>
              </w:rPr>
              <w:fldChar w:fldCharType="end"/>
            </w:r>
          </w:hyperlink>
        </w:p>
        <w:p w14:paraId="35C69966" w14:textId="77777777" w:rsidR="00ED5EB1" w:rsidRPr="00ED5EB1" w:rsidRDefault="00000000" w:rsidP="00ED5EB1">
          <w:pPr>
            <w:pStyle w:val="15"/>
            <w:tabs>
              <w:tab w:val="right" w:leader="dot" w:pos="9343"/>
            </w:tabs>
            <w:spacing w:before="0" w:line="240" w:lineRule="auto"/>
            <w:rPr>
              <w:rFonts w:eastAsiaTheme="minorEastAsia"/>
              <w:noProof/>
              <w:sz w:val="24"/>
              <w:szCs w:val="24"/>
              <w:lang w:eastAsia="ru-RU"/>
            </w:rPr>
          </w:pPr>
          <w:hyperlink w:anchor="_Toc183038813" w:history="1">
            <w:r w:rsidR="00ED5EB1" w:rsidRPr="00ED5EB1">
              <w:rPr>
                <w:rStyle w:val="af"/>
                <w:noProof/>
                <w:sz w:val="28"/>
                <w:szCs w:val="28"/>
              </w:rPr>
              <w:t>СПИСОК ВИКОРИСТАНОЇ ЛІТЕРАТУРИ</w:t>
            </w:r>
            <w:r w:rsidR="00ED5EB1" w:rsidRPr="00ED5EB1">
              <w:rPr>
                <w:noProof/>
                <w:webHidden/>
                <w:sz w:val="28"/>
                <w:szCs w:val="28"/>
              </w:rPr>
              <w:tab/>
            </w:r>
            <w:r w:rsidR="00ED5EB1" w:rsidRPr="00ED5EB1">
              <w:rPr>
                <w:noProof/>
                <w:webHidden/>
                <w:sz w:val="28"/>
                <w:szCs w:val="28"/>
              </w:rPr>
              <w:fldChar w:fldCharType="begin"/>
            </w:r>
            <w:r w:rsidR="00ED5EB1" w:rsidRPr="00ED5EB1">
              <w:rPr>
                <w:noProof/>
                <w:webHidden/>
                <w:sz w:val="28"/>
                <w:szCs w:val="28"/>
              </w:rPr>
              <w:instrText xml:space="preserve"> PAGEREF _Toc183038813 \h </w:instrText>
            </w:r>
            <w:r w:rsidR="00ED5EB1" w:rsidRPr="00ED5EB1">
              <w:rPr>
                <w:noProof/>
                <w:webHidden/>
                <w:sz w:val="28"/>
                <w:szCs w:val="28"/>
              </w:rPr>
            </w:r>
            <w:r w:rsidR="00ED5EB1" w:rsidRPr="00ED5EB1">
              <w:rPr>
                <w:noProof/>
                <w:webHidden/>
                <w:sz w:val="28"/>
                <w:szCs w:val="28"/>
              </w:rPr>
              <w:fldChar w:fldCharType="separate"/>
            </w:r>
            <w:r w:rsidR="00ED5EB1" w:rsidRPr="00ED5EB1">
              <w:rPr>
                <w:noProof/>
                <w:webHidden/>
                <w:sz w:val="28"/>
                <w:szCs w:val="28"/>
              </w:rPr>
              <w:t>85</w:t>
            </w:r>
            <w:r w:rsidR="00ED5EB1" w:rsidRPr="00ED5EB1">
              <w:rPr>
                <w:noProof/>
                <w:webHidden/>
                <w:sz w:val="28"/>
                <w:szCs w:val="28"/>
              </w:rPr>
              <w:fldChar w:fldCharType="end"/>
            </w:r>
          </w:hyperlink>
        </w:p>
        <w:p w14:paraId="1EF7BFC3" w14:textId="77777777" w:rsidR="00ED5EB1" w:rsidRDefault="00ED5EB1" w:rsidP="00ED5EB1">
          <w:r w:rsidRPr="00ED5EB1">
            <w:rPr>
              <w:rFonts w:ascii="Times New Roman" w:hAnsi="Times New Roman" w:cs="Times New Roman"/>
              <w:b/>
              <w:bCs/>
              <w:sz w:val="24"/>
              <w:szCs w:val="24"/>
            </w:rPr>
            <w:fldChar w:fldCharType="end"/>
          </w:r>
        </w:p>
      </w:sdtContent>
    </w:sdt>
    <w:p w14:paraId="21847049" w14:textId="77777777" w:rsidR="00764EA4" w:rsidRDefault="00764EA4" w:rsidP="00870668">
      <w:pPr>
        <w:pStyle w:val="1"/>
        <w:keepNext w:val="0"/>
        <w:keepLines w:val="0"/>
        <w:widowControl w:val="0"/>
        <w:spacing w:before="0"/>
      </w:pPr>
    </w:p>
    <w:p w14:paraId="70D46F31" w14:textId="77777777" w:rsidR="00764EA4" w:rsidRDefault="00764EA4" w:rsidP="00870668">
      <w:pPr>
        <w:pStyle w:val="1"/>
        <w:keepNext w:val="0"/>
        <w:keepLines w:val="0"/>
        <w:widowControl w:val="0"/>
        <w:spacing w:before="0"/>
      </w:pPr>
    </w:p>
    <w:p w14:paraId="20BAA05E" w14:textId="77777777" w:rsidR="00764EA4" w:rsidRDefault="00764EA4" w:rsidP="00870668">
      <w:pPr>
        <w:pStyle w:val="1"/>
        <w:keepNext w:val="0"/>
        <w:keepLines w:val="0"/>
        <w:widowControl w:val="0"/>
        <w:spacing w:before="0"/>
      </w:pPr>
    </w:p>
    <w:p w14:paraId="32A6E97A" w14:textId="77777777" w:rsidR="00764EA4" w:rsidRDefault="00764EA4" w:rsidP="00870668">
      <w:pPr>
        <w:pStyle w:val="1"/>
        <w:keepNext w:val="0"/>
        <w:keepLines w:val="0"/>
        <w:widowControl w:val="0"/>
        <w:spacing w:before="0"/>
      </w:pPr>
    </w:p>
    <w:p w14:paraId="4857B10E" w14:textId="77777777" w:rsidR="00764EA4" w:rsidRDefault="00764EA4" w:rsidP="00870668">
      <w:pPr>
        <w:pStyle w:val="1"/>
        <w:keepNext w:val="0"/>
        <w:keepLines w:val="0"/>
        <w:widowControl w:val="0"/>
        <w:spacing w:before="0"/>
      </w:pPr>
    </w:p>
    <w:p w14:paraId="673047B7" w14:textId="77777777" w:rsidR="00764EA4" w:rsidRDefault="00764EA4" w:rsidP="00870668">
      <w:pPr>
        <w:pStyle w:val="1"/>
        <w:keepNext w:val="0"/>
        <w:keepLines w:val="0"/>
        <w:widowControl w:val="0"/>
        <w:spacing w:before="0"/>
      </w:pPr>
    </w:p>
    <w:p w14:paraId="423C2B52" w14:textId="77777777" w:rsidR="00764EA4" w:rsidRDefault="00764EA4" w:rsidP="00870668">
      <w:pPr>
        <w:pStyle w:val="1"/>
        <w:keepNext w:val="0"/>
        <w:keepLines w:val="0"/>
        <w:widowControl w:val="0"/>
        <w:spacing w:before="0"/>
      </w:pPr>
    </w:p>
    <w:p w14:paraId="1956BB96" w14:textId="77777777" w:rsidR="00764EA4" w:rsidRDefault="00764EA4" w:rsidP="00870668">
      <w:pPr>
        <w:pStyle w:val="1"/>
        <w:keepNext w:val="0"/>
        <w:keepLines w:val="0"/>
        <w:widowControl w:val="0"/>
        <w:spacing w:before="0"/>
      </w:pPr>
    </w:p>
    <w:p w14:paraId="2F673851" w14:textId="77777777" w:rsidR="00764EA4" w:rsidRDefault="00764EA4" w:rsidP="00870668">
      <w:pPr>
        <w:pStyle w:val="1"/>
        <w:keepNext w:val="0"/>
        <w:keepLines w:val="0"/>
        <w:widowControl w:val="0"/>
        <w:spacing w:before="0"/>
      </w:pPr>
    </w:p>
    <w:p w14:paraId="25E85890" w14:textId="77777777" w:rsidR="00764EA4" w:rsidRDefault="00764EA4" w:rsidP="00870668">
      <w:pPr>
        <w:pStyle w:val="1"/>
        <w:keepNext w:val="0"/>
        <w:keepLines w:val="0"/>
        <w:widowControl w:val="0"/>
        <w:spacing w:before="0"/>
      </w:pPr>
    </w:p>
    <w:p w14:paraId="5D9A5DAF" w14:textId="77777777" w:rsidR="00764EA4" w:rsidRDefault="00764EA4" w:rsidP="00870668">
      <w:pPr>
        <w:pStyle w:val="1"/>
        <w:keepNext w:val="0"/>
        <w:keepLines w:val="0"/>
        <w:widowControl w:val="0"/>
        <w:spacing w:before="0"/>
      </w:pPr>
    </w:p>
    <w:p w14:paraId="0608E675" w14:textId="77777777" w:rsidR="000F6819" w:rsidRDefault="000F6819" w:rsidP="00870668">
      <w:pPr>
        <w:pStyle w:val="1"/>
        <w:keepNext w:val="0"/>
        <w:keepLines w:val="0"/>
        <w:widowControl w:val="0"/>
        <w:spacing w:before="0"/>
      </w:pPr>
      <w:bookmarkStart w:id="1" w:name="_Toc183038795"/>
      <w:r>
        <w:lastRenderedPageBreak/>
        <w:t>ВСТУП</w:t>
      </w:r>
      <w:bookmarkEnd w:id="1"/>
    </w:p>
    <w:p w14:paraId="1E7DCEDA" w14:textId="77777777" w:rsidR="000F6819" w:rsidRDefault="000F6819" w:rsidP="00870668">
      <w:pPr>
        <w:widowControl w:val="0"/>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Успішне функціонування окремої особистості в умовах актуалізації </w:t>
      </w:r>
      <w:proofErr w:type="spellStart"/>
      <w:r>
        <w:rPr>
          <w:rFonts w:ascii="Times New Roman" w:hAnsi="Times New Roman" w:cs="Times New Roman"/>
          <w:sz w:val="28"/>
          <w:szCs w:val="28"/>
          <w:lang w:val="uk-UA"/>
        </w:rPr>
        <w:t>кроскультурної</w:t>
      </w:r>
      <w:proofErr w:type="spellEnd"/>
      <w:r>
        <w:rPr>
          <w:rFonts w:ascii="Times New Roman" w:hAnsi="Times New Roman" w:cs="Times New Roman"/>
          <w:sz w:val="28"/>
          <w:szCs w:val="28"/>
          <w:lang w:val="uk-UA"/>
        </w:rPr>
        <w:t xml:space="preserve"> комунікації неможливо без адекватного володіння універсальною мовою міжнародного спілкування, у ролі якої наразі виступає англійська мова.</w:t>
      </w:r>
    </w:p>
    <w:p w14:paraId="5B754B73" w14:textId="77777777" w:rsidR="000F6819" w:rsidRDefault="000F6819" w:rsidP="00870668">
      <w:pPr>
        <w:widowControl w:val="0"/>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Одночасно англійська мова як основний засіб </w:t>
      </w:r>
      <w:proofErr w:type="spellStart"/>
      <w:r>
        <w:rPr>
          <w:rFonts w:ascii="Times New Roman" w:hAnsi="Times New Roman" w:cs="Times New Roman"/>
          <w:sz w:val="28"/>
          <w:szCs w:val="28"/>
          <w:lang w:val="uk-UA"/>
        </w:rPr>
        <w:t>кроскультурного</w:t>
      </w:r>
      <w:proofErr w:type="spellEnd"/>
      <w:r>
        <w:rPr>
          <w:rFonts w:ascii="Times New Roman" w:hAnsi="Times New Roman" w:cs="Times New Roman"/>
          <w:sz w:val="28"/>
          <w:szCs w:val="28"/>
          <w:lang w:val="uk-UA"/>
        </w:rPr>
        <w:t xml:space="preserve"> спілкування зіштовхується з низкою специфічних проблем. Перед вченими, які вивчають функціонування світової мови, насамперед, перед спеціалістами-</w:t>
      </w:r>
      <w:proofErr w:type="spellStart"/>
      <w:r>
        <w:rPr>
          <w:rFonts w:ascii="Times New Roman" w:hAnsi="Times New Roman" w:cs="Times New Roman"/>
          <w:sz w:val="28"/>
          <w:szCs w:val="28"/>
          <w:lang w:val="uk-UA"/>
        </w:rPr>
        <w:t>фонологами</w:t>
      </w:r>
      <w:proofErr w:type="spellEnd"/>
      <w:r>
        <w:rPr>
          <w:rFonts w:ascii="Times New Roman" w:hAnsi="Times New Roman" w:cs="Times New Roman"/>
          <w:sz w:val="28"/>
          <w:szCs w:val="28"/>
          <w:lang w:val="uk-UA"/>
        </w:rPr>
        <w:t>, постає завдання визнач</w:t>
      </w:r>
      <w:r w:rsidR="00041963">
        <w:rPr>
          <w:rFonts w:ascii="Times New Roman" w:hAnsi="Times New Roman" w:cs="Times New Roman"/>
          <w:sz w:val="28"/>
          <w:szCs w:val="28"/>
          <w:lang w:val="uk-UA"/>
        </w:rPr>
        <w:t>ити</w:t>
      </w:r>
      <w:r>
        <w:rPr>
          <w:rFonts w:ascii="Times New Roman" w:hAnsi="Times New Roman" w:cs="Times New Roman"/>
          <w:sz w:val="28"/>
          <w:szCs w:val="28"/>
          <w:lang w:val="uk-UA"/>
        </w:rPr>
        <w:t xml:space="preserve"> найбільш значущ</w:t>
      </w:r>
      <w:r w:rsidR="00041963">
        <w:rPr>
          <w:rFonts w:ascii="Times New Roman" w:hAnsi="Times New Roman" w:cs="Times New Roman"/>
          <w:sz w:val="28"/>
          <w:szCs w:val="28"/>
          <w:lang w:val="uk-UA"/>
        </w:rPr>
        <w:t>і аспекти</w:t>
      </w:r>
      <w:r>
        <w:rPr>
          <w:rFonts w:ascii="Times New Roman" w:hAnsi="Times New Roman" w:cs="Times New Roman"/>
          <w:sz w:val="28"/>
          <w:szCs w:val="28"/>
          <w:lang w:val="uk-UA"/>
        </w:rPr>
        <w:t xml:space="preserve"> мови, що відіграють ключову роль у забезпеченні успішної </w:t>
      </w:r>
      <w:proofErr w:type="spellStart"/>
      <w:r w:rsidR="00041963">
        <w:rPr>
          <w:rFonts w:ascii="Times New Roman" w:hAnsi="Times New Roman" w:cs="Times New Roman"/>
          <w:sz w:val="28"/>
          <w:szCs w:val="28"/>
          <w:lang w:val="uk-UA"/>
        </w:rPr>
        <w:t>крос</w:t>
      </w:r>
      <w:r>
        <w:rPr>
          <w:rFonts w:ascii="Times New Roman" w:hAnsi="Times New Roman" w:cs="Times New Roman"/>
          <w:sz w:val="28"/>
          <w:szCs w:val="28"/>
          <w:lang w:val="uk-UA"/>
        </w:rPr>
        <w:t>культурної</w:t>
      </w:r>
      <w:proofErr w:type="spellEnd"/>
      <w:r>
        <w:rPr>
          <w:rFonts w:ascii="Times New Roman" w:hAnsi="Times New Roman" w:cs="Times New Roman"/>
          <w:sz w:val="28"/>
          <w:szCs w:val="28"/>
          <w:lang w:val="uk-UA"/>
        </w:rPr>
        <w:t xml:space="preserve"> комунікації.</w:t>
      </w:r>
      <w:r w:rsidR="00041963">
        <w:rPr>
          <w:rFonts w:ascii="Times New Roman" w:hAnsi="Times New Roman" w:cs="Times New Roman"/>
          <w:sz w:val="28"/>
          <w:szCs w:val="28"/>
          <w:lang w:val="uk-UA"/>
        </w:rPr>
        <w:t xml:space="preserve"> Подібна інформація дуже важлива при підготовці фахівців, робота яких вимагає найвищого рівня мовної компетенції, у тому числі – політичних діячів.</w:t>
      </w:r>
    </w:p>
    <w:p w14:paraId="3DDC54D7" w14:textId="77777777" w:rsidR="00041963" w:rsidRDefault="00041963" w:rsidP="00870668">
      <w:pPr>
        <w:widowControl w:val="0"/>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Через розмаїття типів вимови, якого англійська мова набуває в мовленні представників різних професій і культур, мова міжнародного спілкування часто стає варіативною у своїй усній формі аж настільки, що ускладнює її розуміння, перешкоджаючи комунікації. Отже очевидною є необхідність виявлення тих фонетичних особливостей, які відіграють головну роль у забезпеченні розуміння в процесі </w:t>
      </w:r>
      <w:proofErr w:type="spellStart"/>
      <w:r>
        <w:rPr>
          <w:rFonts w:ascii="Times New Roman" w:hAnsi="Times New Roman" w:cs="Times New Roman"/>
          <w:sz w:val="28"/>
          <w:szCs w:val="28"/>
          <w:lang w:val="uk-UA"/>
        </w:rPr>
        <w:t>кроскультурної</w:t>
      </w:r>
      <w:proofErr w:type="spellEnd"/>
      <w:r>
        <w:rPr>
          <w:rFonts w:ascii="Times New Roman" w:hAnsi="Times New Roman" w:cs="Times New Roman"/>
          <w:sz w:val="28"/>
          <w:szCs w:val="28"/>
          <w:lang w:val="uk-UA"/>
        </w:rPr>
        <w:t xml:space="preserve"> комунікації.</w:t>
      </w:r>
    </w:p>
    <w:p w14:paraId="48AFA2AF" w14:textId="77777777" w:rsidR="00F116D1" w:rsidRDefault="00F116D1" w:rsidP="00870668">
      <w:pPr>
        <w:widowControl w:val="0"/>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 іншого боку, незважаючи на необхідність слідування єдиному стандарту, мова міжкультурної комунікації має, очевидно, служити засобом національно-культурної і професійної ідентифікації.  І нарешті, публічне мовлення вимагає від політиків оволодіння мистецтвом риторики, насамперед, її просодичним аспектом.</w:t>
      </w:r>
    </w:p>
    <w:p w14:paraId="1500E09A" w14:textId="77777777" w:rsidR="00F116D1" w:rsidRDefault="00F116D1" w:rsidP="00870668">
      <w:pPr>
        <w:widowControl w:val="0"/>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Звідси, проблема визначення значущих фонетичних аспектів політичної комунікації, а також градації цих аспектів залежно від їх ролі у забезпеченні ефективності мовленнєвого впливу, є дуже цікавою для сучасної фонетичної науки.</w:t>
      </w:r>
    </w:p>
    <w:p w14:paraId="5DB5434B" w14:textId="77777777" w:rsidR="00F116D1" w:rsidRDefault="00F116D1" w:rsidP="00870668">
      <w:pPr>
        <w:widowControl w:val="0"/>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Потреби особистості в засобах забезпечення успішності під час комунікації вимагають визначення не тільки тих фонетичних аспектів, які </w:t>
      </w:r>
      <w:r>
        <w:rPr>
          <w:rFonts w:ascii="Times New Roman" w:hAnsi="Times New Roman" w:cs="Times New Roman"/>
          <w:sz w:val="28"/>
          <w:szCs w:val="28"/>
          <w:lang w:val="uk-UA"/>
        </w:rPr>
        <w:lastRenderedPageBreak/>
        <w:t>відповідають за досягнення мінімальної розбірливості і розуміння при такому спілкуванні, але й аспектів, що забезпечують високий рівень соціокультурної оцінки презентації в процесі спілкування.</w:t>
      </w:r>
    </w:p>
    <w:p w14:paraId="0DE37BCD" w14:textId="77777777" w:rsidR="00F116D1" w:rsidRDefault="00F116D1" w:rsidP="00870668">
      <w:pPr>
        <w:widowControl w:val="0"/>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Разом з тим, незважаючи на велику кількість праць, присвячених дослідженню політичного мовлення в умовах міжкультурної комунікації</w:t>
      </w:r>
      <w:r w:rsidR="00887FCB">
        <w:rPr>
          <w:rFonts w:ascii="Times New Roman" w:hAnsi="Times New Roman" w:cs="Times New Roman"/>
          <w:sz w:val="28"/>
          <w:szCs w:val="28"/>
          <w:lang w:val="uk-UA"/>
        </w:rPr>
        <w:t xml:space="preserve">, фонетичні аспекти крос культурного спілкування політиків не були предметом наукового дослідження. </w:t>
      </w:r>
    </w:p>
    <w:p w14:paraId="6B111BFF" w14:textId="77777777" w:rsidR="00041963" w:rsidRDefault="00041963" w:rsidP="00870668">
      <w:pPr>
        <w:widowControl w:val="0"/>
        <w:spacing w:line="360" w:lineRule="auto"/>
        <w:ind w:firstLine="567"/>
        <w:jc w:val="both"/>
        <w:rPr>
          <w:rFonts w:ascii="Times New Roman" w:hAnsi="Times New Roman" w:cs="Times New Roman"/>
          <w:sz w:val="28"/>
          <w:szCs w:val="28"/>
          <w:lang w:val="uk-UA"/>
        </w:rPr>
      </w:pPr>
      <w:r w:rsidRPr="00041963">
        <w:rPr>
          <w:rFonts w:ascii="Times New Roman" w:hAnsi="Times New Roman" w:cs="Times New Roman"/>
          <w:b/>
          <w:bCs/>
          <w:sz w:val="28"/>
          <w:szCs w:val="28"/>
          <w:lang w:val="uk-UA"/>
        </w:rPr>
        <w:t>Актуальність</w:t>
      </w:r>
      <w:r>
        <w:rPr>
          <w:rFonts w:ascii="Times New Roman" w:hAnsi="Times New Roman" w:cs="Times New Roman"/>
          <w:sz w:val="28"/>
          <w:szCs w:val="28"/>
          <w:lang w:val="uk-UA"/>
        </w:rPr>
        <w:t xml:space="preserve"> дослідження обумовлена недостатнім вивченням у вітчизняній і зарубіжній лінгвістиці фонетичних чинників, що сприяють презентації політичних виступів і її позитивній культурній оцінці в умовах конкурентної </w:t>
      </w:r>
      <w:proofErr w:type="spellStart"/>
      <w:r>
        <w:rPr>
          <w:rFonts w:ascii="Times New Roman" w:hAnsi="Times New Roman" w:cs="Times New Roman"/>
          <w:sz w:val="28"/>
          <w:szCs w:val="28"/>
          <w:lang w:val="uk-UA"/>
        </w:rPr>
        <w:t>кроскультурної</w:t>
      </w:r>
      <w:proofErr w:type="spellEnd"/>
      <w:r>
        <w:rPr>
          <w:rFonts w:ascii="Times New Roman" w:hAnsi="Times New Roman" w:cs="Times New Roman"/>
          <w:sz w:val="28"/>
          <w:szCs w:val="28"/>
          <w:lang w:val="uk-UA"/>
        </w:rPr>
        <w:t xml:space="preserve"> комунікації.</w:t>
      </w:r>
    </w:p>
    <w:p w14:paraId="0A6BEC24" w14:textId="77777777" w:rsidR="00041963" w:rsidRDefault="00041963" w:rsidP="00870668">
      <w:pPr>
        <w:widowControl w:val="0"/>
        <w:spacing w:line="360" w:lineRule="auto"/>
        <w:ind w:firstLine="567"/>
        <w:jc w:val="both"/>
        <w:rPr>
          <w:rFonts w:ascii="Times New Roman" w:hAnsi="Times New Roman" w:cs="Times New Roman"/>
          <w:sz w:val="28"/>
          <w:szCs w:val="28"/>
          <w:lang w:val="uk-UA"/>
        </w:rPr>
      </w:pPr>
      <w:r w:rsidRPr="00041963">
        <w:rPr>
          <w:rFonts w:ascii="Times New Roman" w:hAnsi="Times New Roman" w:cs="Times New Roman"/>
          <w:b/>
          <w:bCs/>
          <w:sz w:val="28"/>
          <w:szCs w:val="28"/>
          <w:lang w:val="uk-UA"/>
        </w:rPr>
        <w:t>Мета роботи</w:t>
      </w:r>
      <w:r>
        <w:rPr>
          <w:rFonts w:ascii="Times New Roman" w:hAnsi="Times New Roman" w:cs="Times New Roman"/>
          <w:sz w:val="28"/>
          <w:szCs w:val="28"/>
          <w:lang w:val="uk-UA"/>
        </w:rPr>
        <w:t xml:space="preserve"> полягає в тому</w:t>
      </w:r>
      <w:r w:rsidR="00C16DA6">
        <w:rPr>
          <w:rFonts w:ascii="Times New Roman" w:hAnsi="Times New Roman" w:cs="Times New Roman"/>
          <w:sz w:val="28"/>
          <w:szCs w:val="28"/>
          <w:lang w:val="uk-UA"/>
        </w:rPr>
        <w:t xml:space="preserve">, щоб виявити оптимальні фонетичні характеристики англійської мови як міжнародного засобу спілкування політиків. </w:t>
      </w:r>
    </w:p>
    <w:p w14:paraId="694EE722" w14:textId="77777777" w:rsidR="00C16DA6" w:rsidRDefault="00C16DA6" w:rsidP="00870668">
      <w:pPr>
        <w:widowControl w:val="0"/>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Для забезпечення цієї мети вирішувались такі завдання:</w:t>
      </w:r>
    </w:p>
    <w:p w14:paraId="1305FD30" w14:textId="77777777" w:rsidR="00C16DA6" w:rsidRDefault="00C16DA6" w:rsidP="00870668">
      <w:pPr>
        <w:widowControl w:val="0"/>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дослідити соціальні чинники, що визначають сучасний статус англійської мови як засобу </w:t>
      </w:r>
      <w:proofErr w:type="spellStart"/>
      <w:r>
        <w:rPr>
          <w:rFonts w:ascii="Times New Roman" w:hAnsi="Times New Roman" w:cs="Times New Roman"/>
          <w:sz w:val="28"/>
          <w:szCs w:val="28"/>
          <w:lang w:val="uk-UA"/>
        </w:rPr>
        <w:t>кроскультурної</w:t>
      </w:r>
      <w:proofErr w:type="spellEnd"/>
      <w:r>
        <w:rPr>
          <w:rFonts w:ascii="Times New Roman" w:hAnsi="Times New Roman" w:cs="Times New Roman"/>
          <w:sz w:val="28"/>
          <w:szCs w:val="28"/>
          <w:lang w:val="uk-UA"/>
        </w:rPr>
        <w:t xml:space="preserve"> комунікації;</w:t>
      </w:r>
    </w:p>
    <w:p w14:paraId="67CEDB40" w14:textId="77777777" w:rsidR="00C16DA6" w:rsidRDefault="00C16DA6" w:rsidP="00870668">
      <w:pPr>
        <w:widowControl w:val="0"/>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виявити найбільш значущі просодичні прийоми політичної риторики, що визначають соціокультурну оцінку презентації політичної промови;</w:t>
      </w:r>
    </w:p>
    <w:p w14:paraId="05BE04AA" w14:textId="77777777" w:rsidR="00C16DA6" w:rsidRDefault="00C16DA6" w:rsidP="00870668">
      <w:pPr>
        <w:widowControl w:val="0"/>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зіставити роль просодичних засобів в оптимізації процесу професійної комунікації.</w:t>
      </w:r>
    </w:p>
    <w:p w14:paraId="65C59C23" w14:textId="77777777" w:rsidR="00C16DA6" w:rsidRDefault="00C16DA6" w:rsidP="00870668">
      <w:pPr>
        <w:widowControl w:val="0"/>
        <w:spacing w:line="360" w:lineRule="auto"/>
        <w:ind w:firstLine="567"/>
        <w:jc w:val="both"/>
        <w:rPr>
          <w:rFonts w:ascii="Times New Roman" w:hAnsi="Times New Roman" w:cs="Times New Roman"/>
          <w:sz w:val="28"/>
          <w:szCs w:val="28"/>
          <w:lang w:val="uk-UA"/>
        </w:rPr>
      </w:pPr>
      <w:r w:rsidRPr="00C16DA6">
        <w:rPr>
          <w:rFonts w:ascii="Times New Roman" w:hAnsi="Times New Roman" w:cs="Times New Roman"/>
          <w:b/>
          <w:bCs/>
          <w:sz w:val="28"/>
          <w:szCs w:val="28"/>
          <w:lang w:val="uk-UA"/>
        </w:rPr>
        <w:t>Матеріалом</w:t>
      </w:r>
      <w:r>
        <w:rPr>
          <w:rFonts w:ascii="Times New Roman" w:hAnsi="Times New Roman" w:cs="Times New Roman"/>
          <w:sz w:val="28"/>
          <w:szCs w:val="28"/>
          <w:lang w:val="uk-UA"/>
        </w:rPr>
        <w:t xml:space="preserve"> дослідження послужили </w:t>
      </w:r>
      <w:r w:rsidR="00F116D1">
        <w:rPr>
          <w:rFonts w:ascii="Times New Roman" w:hAnsi="Times New Roman" w:cs="Times New Roman"/>
          <w:sz w:val="28"/>
          <w:szCs w:val="28"/>
          <w:lang w:val="uk-UA"/>
        </w:rPr>
        <w:t>аудіо</w:t>
      </w:r>
      <w:r>
        <w:rPr>
          <w:rFonts w:ascii="Times New Roman" w:hAnsi="Times New Roman" w:cs="Times New Roman"/>
          <w:sz w:val="28"/>
          <w:szCs w:val="28"/>
          <w:lang w:val="uk-UA"/>
        </w:rPr>
        <w:t>записи виступів політичних діячів Великої Британії та Австралії.</w:t>
      </w:r>
    </w:p>
    <w:p w14:paraId="6903D543" w14:textId="77777777" w:rsidR="00F116D1" w:rsidRDefault="00F116D1" w:rsidP="00870668">
      <w:pPr>
        <w:widowControl w:val="0"/>
        <w:spacing w:line="360" w:lineRule="auto"/>
        <w:ind w:firstLine="567"/>
        <w:jc w:val="both"/>
        <w:rPr>
          <w:rFonts w:ascii="Times New Roman" w:hAnsi="Times New Roman" w:cs="Times New Roman"/>
          <w:sz w:val="28"/>
          <w:szCs w:val="28"/>
          <w:lang w:val="uk-UA"/>
        </w:rPr>
      </w:pPr>
      <w:r w:rsidRPr="00F116D1">
        <w:rPr>
          <w:rFonts w:ascii="Times New Roman" w:hAnsi="Times New Roman" w:cs="Times New Roman"/>
          <w:b/>
          <w:bCs/>
          <w:sz w:val="28"/>
          <w:szCs w:val="28"/>
          <w:lang w:val="uk-UA"/>
        </w:rPr>
        <w:t>Предметом</w:t>
      </w:r>
      <w:r>
        <w:rPr>
          <w:rFonts w:ascii="Times New Roman" w:hAnsi="Times New Roman" w:cs="Times New Roman"/>
          <w:sz w:val="28"/>
          <w:szCs w:val="28"/>
          <w:lang w:val="uk-UA"/>
        </w:rPr>
        <w:t xml:space="preserve"> дослідження є просодичні характеристики мовлення п’яти політиків з Великої Британії та Австралії.</w:t>
      </w:r>
    </w:p>
    <w:p w14:paraId="5319506B" w14:textId="77777777" w:rsidR="00887FCB" w:rsidRDefault="00887FCB" w:rsidP="00870668">
      <w:pPr>
        <w:widowControl w:val="0"/>
        <w:spacing w:line="360" w:lineRule="auto"/>
        <w:ind w:firstLine="567"/>
        <w:jc w:val="both"/>
        <w:rPr>
          <w:rFonts w:ascii="Times New Roman" w:hAnsi="Times New Roman" w:cs="Times New Roman"/>
          <w:sz w:val="28"/>
          <w:szCs w:val="28"/>
          <w:lang w:val="uk-UA"/>
        </w:rPr>
      </w:pPr>
      <w:r w:rsidRPr="00887FCB">
        <w:rPr>
          <w:rFonts w:ascii="Times New Roman" w:hAnsi="Times New Roman" w:cs="Times New Roman"/>
          <w:b/>
          <w:bCs/>
          <w:sz w:val="28"/>
          <w:szCs w:val="28"/>
          <w:lang w:val="uk-UA"/>
        </w:rPr>
        <w:t>Методом</w:t>
      </w:r>
      <w:r>
        <w:rPr>
          <w:rFonts w:ascii="Times New Roman" w:hAnsi="Times New Roman" w:cs="Times New Roman"/>
          <w:sz w:val="28"/>
          <w:szCs w:val="28"/>
          <w:lang w:val="uk-UA"/>
        </w:rPr>
        <w:t xml:space="preserve"> дослідження є аудиторський та комп’ютерний види аналізу, що містять просодичні параметри, а також зіставний метод.</w:t>
      </w:r>
    </w:p>
    <w:p w14:paraId="0D2EF3FD" w14:textId="77777777" w:rsidR="00F116D1" w:rsidRPr="00870668" w:rsidRDefault="00887FCB" w:rsidP="00870668">
      <w:pPr>
        <w:widowControl w:val="0"/>
        <w:spacing w:line="360" w:lineRule="auto"/>
        <w:ind w:firstLine="567"/>
        <w:jc w:val="both"/>
        <w:rPr>
          <w:rFonts w:ascii="Times New Roman" w:hAnsi="Times New Roman" w:cs="Times New Roman"/>
          <w:sz w:val="28"/>
          <w:szCs w:val="28"/>
          <w:lang w:val="uk-UA"/>
        </w:rPr>
      </w:pPr>
      <w:r w:rsidRPr="00870668">
        <w:rPr>
          <w:rFonts w:ascii="Times New Roman" w:hAnsi="Times New Roman" w:cs="Times New Roman"/>
          <w:spacing w:val="-20"/>
          <w:sz w:val="28"/>
          <w:szCs w:val="28"/>
          <w:lang w:val="uk-UA"/>
        </w:rPr>
        <w:t xml:space="preserve">Результати, отримані під час дослідження, можуть мати </w:t>
      </w:r>
      <w:r w:rsidRPr="00870668">
        <w:rPr>
          <w:rFonts w:ascii="Times New Roman" w:hAnsi="Times New Roman" w:cs="Times New Roman"/>
          <w:b/>
          <w:bCs/>
          <w:spacing w:val="-20"/>
          <w:sz w:val="28"/>
          <w:szCs w:val="28"/>
          <w:lang w:val="uk-UA"/>
        </w:rPr>
        <w:t>практичну</w:t>
      </w:r>
      <w:r w:rsidRPr="00870668">
        <w:rPr>
          <w:rFonts w:ascii="Times New Roman" w:hAnsi="Times New Roman" w:cs="Times New Roman"/>
          <w:spacing w:val="-20"/>
          <w:sz w:val="28"/>
          <w:szCs w:val="28"/>
          <w:lang w:val="uk-UA"/>
        </w:rPr>
        <w:t xml:space="preserve"> цінність для магістрантів і аспірантів, а також можуть бути </w:t>
      </w:r>
      <w:r w:rsidRPr="00870668">
        <w:rPr>
          <w:rFonts w:ascii="Times New Roman" w:hAnsi="Times New Roman" w:cs="Times New Roman"/>
          <w:sz w:val="28"/>
          <w:szCs w:val="28"/>
          <w:lang w:val="uk-UA"/>
        </w:rPr>
        <w:t>використані в курсах теоретичної і практичної фонетики англійської мови.</w:t>
      </w:r>
    </w:p>
    <w:p w14:paraId="5D52DF97" w14:textId="77777777" w:rsidR="003224F5" w:rsidRPr="008C1A8A" w:rsidRDefault="005556C8" w:rsidP="00870668">
      <w:pPr>
        <w:pStyle w:val="1"/>
        <w:keepNext w:val="0"/>
        <w:keepLines w:val="0"/>
        <w:widowControl w:val="0"/>
        <w:spacing w:before="0"/>
      </w:pPr>
      <w:bookmarkStart w:id="2" w:name="_Toc183038796"/>
      <w:r w:rsidRPr="008C1A8A">
        <w:lastRenderedPageBreak/>
        <w:t xml:space="preserve">РОЗДІЛ І. </w:t>
      </w:r>
      <w:r w:rsidR="003224F5" w:rsidRPr="008C1A8A">
        <w:t>ТЕОРЕТИЧНІ ПЕРЕДУМОВИ ДОСЛІДЖЕННЯ</w:t>
      </w:r>
      <w:bookmarkEnd w:id="2"/>
    </w:p>
    <w:p w14:paraId="4F5883EA" w14:textId="77777777" w:rsidR="005556C8" w:rsidRPr="00ED5EB1" w:rsidRDefault="003224F5" w:rsidP="00ED5EB1">
      <w:pPr>
        <w:pStyle w:val="2"/>
        <w:rPr>
          <w:b w:val="0"/>
        </w:rPr>
      </w:pPr>
      <w:r w:rsidRPr="00ED5EB1">
        <w:t>1.1.</w:t>
      </w:r>
      <w:r w:rsidRPr="00ED5EB1">
        <w:rPr>
          <w:b w:val="0"/>
        </w:rPr>
        <w:t xml:space="preserve"> </w:t>
      </w:r>
      <w:r w:rsidRPr="00ED5EB1">
        <w:rPr>
          <w:rStyle w:val="20"/>
          <w:b/>
        </w:rPr>
        <w:t>Просодичні особливості публічної політичної презентації</w:t>
      </w:r>
    </w:p>
    <w:p w14:paraId="11C97C9B" w14:textId="77777777" w:rsidR="005556C8" w:rsidRPr="008C1A8A" w:rsidRDefault="005556C8" w:rsidP="00870668">
      <w:pPr>
        <w:pStyle w:val="5"/>
        <w:shd w:val="clear" w:color="auto" w:fill="auto"/>
        <w:spacing w:line="360" w:lineRule="auto"/>
        <w:ind w:firstLine="709"/>
        <w:rPr>
          <w:spacing w:val="0"/>
          <w:sz w:val="28"/>
          <w:szCs w:val="28"/>
          <w:lang w:val="uk-UA"/>
        </w:rPr>
      </w:pPr>
      <w:r w:rsidRPr="008C1A8A">
        <w:rPr>
          <w:spacing w:val="0"/>
          <w:sz w:val="28"/>
          <w:szCs w:val="28"/>
          <w:lang w:val="uk-UA"/>
        </w:rPr>
        <w:t>У контексті пропонованого дослідження необхідно визначити особливості публічної політичної презентації та норми, яких мають дотримуватися учасники міжнародної презентації, щоб досягти не лише розуміння, а й максимально позитивного сприйняття свого виступу</w:t>
      </w:r>
      <w:r w:rsidRPr="008C1A8A">
        <w:rPr>
          <w:rFonts w:ascii="Helvetica" w:hAnsi="Helvetica" w:cs="Helvetica"/>
          <w:color w:val="3C4043"/>
          <w:spacing w:val="0"/>
          <w:sz w:val="27"/>
          <w:szCs w:val="27"/>
          <w:lang w:val="uk-UA"/>
        </w:rPr>
        <w:t xml:space="preserve">. </w:t>
      </w:r>
      <w:r w:rsidRPr="008C1A8A">
        <w:rPr>
          <w:spacing w:val="0"/>
          <w:sz w:val="28"/>
          <w:szCs w:val="28"/>
          <w:lang w:val="uk-UA"/>
        </w:rPr>
        <w:t xml:space="preserve">Аналіз відповідної літератури переконливо доводить, що після досягнення порозуміння між співрозмовниками, безпосередньо соціально-культурна оцінка презентації визначається переважно просодичними засобами, які свідомо чи несвідомо застосовуються учасниками комунікації. Ці аспекти найбільш доречно розглянути з двох позицій – просодичних особливостей публічної риторики в цілому та політичної презентації зокрема. </w:t>
      </w:r>
    </w:p>
    <w:p w14:paraId="79BDFC8E" w14:textId="77777777" w:rsidR="005556C8" w:rsidRPr="008C1A8A" w:rsidRDefault="005556C8" w:rsidP="00870668">
      <w:pPr>
        <w:pStyle w:val="5"/>
        <w:shd w:val="clear" w:color="auto" w:fill="auto"/>
        <w:spacing w:line="360" w:lineRule="auto"/>
        <w:ind w:firstLine="709"/>
        <w:rPr>
          <w:spacing w:val="0"/>
          <w:sz w:val="28"/>
          <w:szCs w:val="28"/>
          <w:lang w:val="uk-UA"/>
        </w:rPr>
      </w:pPr>
      <w:r w:rsidRPr="008C1A8A">
        <w:rPr>
          <w:spacing w:val="0"/>
          <w:sz w:val="28"/>
          <w:szCs w:val="28"/>
          <w:lang w:val="uk-UA"/>
        </w:rPr>
        <w:t xml:space="preserve">Теорія </w:t>
      </w:r>
      <w:r w:rsidR="007B640B" w:rsidRPr="008C1A8A">
        <w:rPr>
          <w:spacing w:val="0"/>
          <w:sz w:val="28"/>
          <w:szCs w:val="28"/>
          <w:lang w:val="uk-UA"/>
        </w:rPr>
        <w:t xml:space="preserve">публічного </w:t>
      </w:r>
      <w:r w:rsidRPr="008C1A8A">
        <w:rPr>
          <w:spacing w:val="0"/>
          <w:sz w:val="28"/>
          <w:szCs w:val="28"/>
          <w:lang w:val="uk-UA"/>
        </w:rPr>
        <w:t xml:space="preserve">виступу має довгу історію і сягає епохи античності, де зародилися основи ораторського мистецтва. Античний світ відрізнявся особливим інтересом до </w:t>
      </w:r>
      <w:r w:rsidR="007B640B" w:rsidRPr="008C1A8A">
        <w:rPr>
          <w:spacing w:val="0"/>
          <w:sz w:val="28"/>
          <w:szCs w:val="28"/>
          <w:lang w:val="uk-UA"/>
        </w:rPr>
        <w:t>публічних</w:t>
      </w:r>
      <w:r w:rsidRPr="008C1A8A">
        <w:rPr>
          <w:spacing w:val="0"/>
          <w:sz w:val="28"/>
          <w:szCs w:val="28"/>
          <w:lang w:val="uk-UA"/>
        </w:rPr>
        <w:t xml:space="preserve"> виступів. У стародавніх Афінах і Римі сяяли Демосфен і Цицерон, а Платон і Аристотель створювали перші праці з мистецтва риторики. У цей період визнавалася і особливо підкреслювалася сила озвученого слова. Демосфен вказував, що вдале виконання є першою, другою та третьою умовою успішності оратора. Аристотель приділяв особливу увагу звучності голосу, мелодиці та ритму, а також зробив вагомий внесок у розробку категорії доречності щодо звукової сторони ораторського мовлення, порівнюючи вплив озвученого мовлення, на різні типи аудиторії. </w:t>
      </w:r>
    </w:p>
    <w:p w14:paraId="088EC0E9" w14:textId="77777777" w:rsidR="003346AF" w:rsidRPr="008C1A8A" w:rsidRDefault="005556C8" w:rsidP="00870668">
      <w:pPr>
        <w:pStyle w:val="5"/>
        <w:shd w:val="clear" w:color="auto" w:fill="auto"/>
        <w:spacing w:line="360" w:lineRule="auto"/>
        <w:ind w:firstLine="709"/>
        <w:rPr>
          <w:spacing w:val="0"/>
          <w:sz w:val="28"/>
          <w:szCs w:val="28"/>
          <w:lang w:val="uk-UA"/>
        </w:rPr>
      </w:pPr>
      <w:r w:rsidRPr="008C1A8A">
        <w:rPr>
          <w:spacing w:val="0"/>
          <w:sz w:val="28"/>
          <w:szCs w:val="28"/>
          <w:lang w:val="uk-UA"/>
        </w:rPr>
        <w:t xml:space="preserve">Значення виконання </w:t>
      </w:r>
      <w:r w:rsidR="003346AF" w:rsidRPr="008C1A8A">
        <w:rPr>
          <w:spacing w:val="0"/>
          <w:sz w:val="28"/>
          <w:szCs w:val="28"/>
          <w:lang w:val="uk-UA"/>
        </w:rPr>
        <w:t xml:space="preserve">для </w:t>
      </w:r>
      <w:r w:rsidRPr="008C1A8A">
        <w:rPr>
          <w:spacing w:val="0"/>
          <w:sz w:val="28"/>
          <w:szCs w:val="28"/>
          <w:lang w:val="uk-UA"/>
        </w:rPr>
        <w:t xml:space="preserve">успіху </w:t>
      </w:r>
      <w:r w:rsidR="003346AF" w:rsidRPr="008C1A8A">
        <w:rPr>
          <w:spacing w:val="0"/>
          <w:sz w:val="28"/>
          <w:szCs w:val="28"/>
          <w:lang w:val="uk-UA"/>
        </w:rPr>
        <w:t>публічно</w:t>
      </w:r>
      <w:r w:rsidR="007B640B" w:rsidRPr="008C1A8A">
        <w:rPr>
          <w:spacing w:val="0"/>
          <w:sz w:val="28"/>
          <w:szCs w:val="28"/>
          <w:lang w:val="uk-UA"/>
        </w:rPr>
        <w:t>го</w:t>
      </w:r>
      <w:r w:rsidR="003346AF" w:rsidRPr="008C1A8A">
        <w:rPr>
          <w:spacing w:val="0"/>
          <w:sz w:val="28"/>
          <w:szCs w:val="28"/>
          <w:lang w:val="uk-UA"/>
        </w:rPr>
        <w:t xml:space="preserve"> </w:t>
      </w:r>
      <w:r w:rsidR="007B640B" w:rsidRPr="008C1A8A">
        <w:rPr>
          <w:spacing w:val="0"/>
          <w:sz w:val="28"/>
          <w:szCs w:val="28"/>
          <w:lang w:val="uk-UA"/>
        </w:rPr>
        <w:t>мовлення</w:t>
      </w:r>
      <w:r w:rsidRPr="008C1A8A">
        <w:rPr>
          <w:spacing w:val="0"/>
          <w:sz w:val="28"/>
          <w:szCs w:val="28"/>
          <w:lang w:val="uk-UA"/>
        </w:rPr>
        <w:t xml:space="preserve"> підкреслювалося й у працях Цицерона. Великий римський оратор приділяв особливу увагу здатності голосу висловлювати широке коло емоцій. Цицерон пов'язував характер звучання з ораторським диханням і зазначав, що публічн</w:t>
      </w:r>
      <w:r w:rsidR="007B640B" w:rsidRPr="008C1A8A">
        <w:rPr>
          <w:spacing w:val="0"/>
          <w:sz w:val="28"/>
          <w:szCs w:val="28"/>
          <w:lang w:val="uk-UA"/>
        </w:rPr>
        <w:t>е</w:t>
      </w:r>
      <w:r w:rsidRPr="008C1A8A">
        <w:rPr>
          <w:spacing w:val="0"/>
          <w:sz w:val="28"/>
          <w:szCs w:val="28"/>
          <w:lang w:val="uk-UA"/>
        </w:rPr>
        <w:t xml:space="preserve"> </w:t>
      </w:r>
      <w:r w:rsidR="007B640B" w:rsidRPr="008C1A8A">
        <w:rPr>
          <w:spacing w:val="0"/>
          <w:sz w:val="28"/>
          <w:szCs w:val="28"/>
          <w:lang w:val="uk-UA"/>
        </w:rPr>
        <w:t>мовлення</w:t>
      </w:r>
      <w:r w:rsidRPr="008C1A8A">
        <w:rPr>
          <w:spacing w:val="0"/>
          <w:sz w:val="28"/>
          <w:szCs w:val="28"/>
          <w:lang w:val="uk-UA"/>
        </w:rPr>
        <w:t xml:space="preserve">, </w:t>
      </w:r>
      <w:r w:rsidR="003346AF" w:rsidRPr="008C1A8A">
        <w:rPr>
          <w:spacing w:val="0"/>
          <w:sz w:val="28"/>
          <w:szCs w:val="28"/>
          <w:lang w:val="uk-UA"/>
        </w:rPr>
        <w:t>має</w:t>
      </w:r>
      <w:r w:rsidRPr="008C1A8A">
        <w:rPr>
          <w:spacing w:val="0"/>
          <w:sz w:val="28"/>
          <w:szCs w:val="28"/>
          <w:lang w:val="uk-UA"/>
        </w:rPr>
        <w:t xml:space="preserve"> бути ритмічно організован</w:t>
      </w:r>
      <w:r w:rsidR="007B640B" w:rsidRPr="008C1A8A">
        <w:rPr>
          <w:spacing w:val="0"/>
          <w:sz w:val="28"/>
          <w:szCs w:val="28"/>
          <w:lang w:val="uk-UA"/>
        </w:rPr>
        <w:t>им</w:t>
      </w:r>
      <w:r w:rsidRPr="008C1A8A">
        <w:rPr>
          <w:spacing w:val="0"/>
          <w:sz w:val="28"/>
          <w:szCs w:val="28"/>
          <w:lang w:val="uk-UA"/>
        </w:rPr>
        <w:t xml:space="preserve">. Він виділив три типи пауз: малу, середню та велику, розглядаючи </w:t>
      </w:r>
      <w:r w:rsidR="003346AF" w:rsidRPr="008C1A8A">
        <w:rPr>
          <w:spacing w:val="0"/>
          <w:sz w:val="28"/>
          <w:szCs w:val="28"/>
          <w:lang w:val="uk-UA"/>
        </w:rPr>
        <w:t>їх</w:t>
      </w:r>
      <w:r w:rsidRPr="008C1A8A">
        <w:rPr>
          <w:spacing w:val="0"/>
          <w:sz w:val="28"/>
          <w:szCs w:val="28"/>
          <w:lang w:val="uk-UA"/>
        </w:rPr>
        <w:t xml:space="preserve"> як засіб членування тексту на фрази, колони та періоди. У риторичній системі </w:t>
      </w:r>
      <w:proofErr w:type="spellStart"/>
      <w:r w:rsidRPr="008C1A8A">
        <w:rPr>
          <w:spacing w:val="0"/>
          <w:sz w:val="28"/>
          <w:szCs w:val="28"/>
          <w:lang w:val="uk-UA"/>
        </w:rPr>
        <w:t>Квінтіліана</w:t>
      </w:r>
      <w:proofErr w:type="spellEnd"/>
      <w:r w:rsidRPr="008C1A8A">
        <w:rPr>
          <w:spacing w:val="0"/>
          <w:sz w:val="28"/>
          <w:szCs w:val="28"/>
          <w:lang w:val="uk-UA"/>
        </w:rPr>
        <w:t xml:space="preserve"> голосові якості оратора </w:t>
      </w:r>
      <w:r w:rsidR="003346AF" w:rsidRPr="008C1A8A">
        <w:rPr>
          <w:spacing w:val="0"/>
          <w:sz w:val="28"/>
          <w:szCs w:val="28"/>
          <w:lang w:val="uk-UA"/>
        </w:rPr>
        <w:t>його</w:t>
      </w:r>
      <w:r w:rsidRPr="008C1A8A">
        <w:rPr>
          <w:spacing w:val="0"/>
          <w:sz w:val="28"/>
          <w:szCs w:val="28"/>
          <w:lang w:val="uk-UA"/>
        </w:rPr>
        <w:t xml:space="preserve"> </w:t>
      </w:r>
      <w:r w:rsidR="003346AF" w:rsidRPr="008C1A8A">
        <w:rPr>
          <w:spacing w:val="0"/>
          <w:sz w:val="28"/>
          <w:szCs w:val="28"/>
          <w:lang w:val="uk-UA"/>
        </w:rPr>
        <w:t>спроможність</w:t>
      </w:r>
      <w:r w:rsidRPr="008C1A8A">
        <w:rPr>
          <w:spacing w:val="0"/>
          <w:sz w:val="28"/>
          <w:szCs w:val="28"/>
          <w:lang w:val="uk-UA"/>
        </w:rPr>
        <w:t xml:space="preserve"> використовувати жести також розглядалися як найважливіші </w:t>
      </w:r>
      <w:r w:rsidRPr="008C1A8A">
        <w:rPr>
          <w:spacing w:val="0"/>
          <w:sz w:val="28"/>
          <w:szCs w:val="28"/>
          <w:lang w:val="uk-UA"/>
        </w:rPr>
        <w:lastRenderedPageBreak/>
        <w:t>складові успішно</w:t>
      </w:r>
      <w:r w:rsidR="003346AF" w:rsidRPr="008C1A8A">
        <w:rPr>
          <w:spacing w:val="0"/>
          <w:sz w:val="28"/>
          <w:szCs w:val="28"/>
          <w:lang w:val="uk-UA"/>
        </w:rPr>
        <w:t>го</w:t>
      </w:r>
      <w:r w:rsidRPr="008C1A8A">
        <w:rPr>
          <w:spacing w:val="0"/>
          <w:sz w:val="28"/>
          <w:szCs w:val="28"/>
          <w:lang w:val="uk-UA"/>
        </w:rPr>
        <w:t xml:space="preserve"> публічного мовлення. </w:t>
      </w:r>
    </w:p>
    <w:p w14:paraId="678B5EB8" w14:textId="77777777" w:rsidR="003346AF" w:rsidRPr="008C1A8A" w:rsidRDefault="005556C8" w:rsidP="00870668">
      <w:pPr>
        <w:pStyle w:val="5"/>
        <w:shd w:val="clear" w:color="auto" w:fill="auto"/>
        <w:spacing w:line="360" w:lineRule="auto"/>
        <w:ind w:firstLine="709"/>
        <w:rPr>
          <w:spacing w:val="0"/>
          <w:sz w:val="28"/>
          <w:szCs w:val="28"/>
          <w:lang w:val="uk-UA"/>
        </w:rPr>
      </w:pPr>
      <w:r w:rsidRPr="008C1A8A">
        <w:rPr>
          <w:spacing w:val="0"/>
          <w:sz w:val="28"/>
          <w:szCs w:val="28"/>
          <w:lang w:val="uk-UA"/>
        </w:rPr>
        <w:t xml:space="preserve">Аналіз досліджень, присвячених теорії та практиці </w:t>
      </w:r>
      <w:r w:rsidR="007B640B" w:rsidRPr="008C1A8A">
        <w:rPr>
          <w:spacing w:val="0"/>
          <w:sz w:val="28"/>
          <w:szCs w:val="28"/>
          <w:lang w:val="uk-UA"/>
        </w:rPr>
        <w:t>публічних</w:t>
      </w:r>
      <w:r w:rsidRPr="008C1A8A">
        <w:rPr>
          <w:spacing w:val="0"/>
          <w:sz w:val="28"/>
          <w:szCs w:val="28"/>
          <w:lang w:val="uk-UA"/>
        </w:rPr>
        <w:t xml:space="preserve"> виступів, переконливо доводить, що за історію людства інтерес до ораторсько</w:t>
      </w:r>
      <w:r w:rsidR="003346AF" w:rsidRPr="008C1A8A">
        <w:rPr>
          <w:spacing w:val="0"/>
          <w:sz w:val="28"/>
          <w:szCs w:val="28"/>
          <w:lang w:val="uk-UA"/>
        </w:rPr>
        <w:t>го мовлення</w:t>
      </w:r>
      <w:r w:rsidRPr="008C1A8A">
        <w:rPr>
          <w:spacing w:val="0"/>
          <w:sz w:val="28"/>
          <w:szCs w:val="28"/>
          <w:lang w:val="uk-UA"/>
        </w:rPr>
        <w:t xml:space="preserve"> не тільки не слабшає, а й зростає та поглиблюється. Велику увагу мистецтву риторики приділяв у своїх </w:t>
      </w:r>
      <w:r w:rsidR="007B640B" w:rsidRPr="008C1A8A">
        <w:rPr>
          <w:spacing w:val="0"/>
          <w:sz w:val="28"/>
          <w:szCs w:val="28"/>
          <w:lang w:val="uk-UA"/>
        </w:rPr>
        <w:t>працях</w:t>
      </w:r>
      <w:r w:rsidRPr="008C1A8A">
        <w:rPr>
          <w:spacing w:val="0"/>
          <w:sz w:val="28"/>
          <w:szCs w:val="28"/>
          <w:lang w:val="uk-UA"/>
        </w:rPr>
        <w:t xml:space="preserve"> </w:t>
      </w:r>
      <w:r w:rsidR="003346AF" w:rsidRPr="008C1A8A">
        <w:rPr>
          <w:spacing w:val="0"/>
          <w:sz w:val="28"/>
          <w:szCs w:val="28"/>
          <w:lang w:val="uk-UA"/>
        </w:rPr>
        <w:t xml:space="preserve"> </w:t>
      </w:r>
      <w:r w:rsidRPr="008C1A8A">
        <w:rPr>
          <w:spacing w:val="0"/>
          <w:sz w:val="28"/>
          <w:szCs w:val="28"/>
          <w:lang w:val="uk-UA"/>
        </w:rPr>
        <w:t>М.</w:t>
      </w:r>
      <w:r w:rsidR="003346AF" w:rsidRPr="008C1A8A">
        <w:rPr>
          <w:spacing w:val="0"/>
          <w:sz w:val="28"/>
          <w:szCs w:val="28"/>
          <w:lang w:val="uk-UA"/>
        </w:rPr>
        <w:t> </w:t>
      </w:r>
      <w:r w:rsidRPr="008C1A8A">
        <w:rPr>
          <w:spacing w:val="0"/>
          <w:sz w:val="28"/>
          <w:szCs w:val="28"/>
          <w:lang w:val="uk-UA"/>
        </w:rPr>
        <w:t>В.</w:t>
      </w:r>
      <w:r w:rsidR="003346AF" w:rsidRPr="008C1A8A">
        <w:rPr>
          <w:spacing w:val="0"/>
          <w:sz w:val="28"/>
          <w:szCs w:val="28"/>
          <w:lang w:val="uk-UA"/>
        </w:rPr>
        <w:t> </w:t>
      </w:r>
      <w:r w:rsidRPr="008C1A8A">
        <w:rPr>
          <w:spacing w:val="0"/>
          <w:sz w:val="28"/>
          <w:szCs w:val="28"/>
          <w:lang w:val="uk-UA"/>
        </w:rPr>
        <w:t xml:space="preserve">Ломоносов, а в сучасній науці дослідниками в цій </w:t>
      </w:r>
      <w:r w:rsidR="00CE4BAE" w:rsidRPr="008C1A8A">
        <w:rPr>
          <w:spacing w:val="0"/>
          <w:sz w:val="28"/>
          <w:szCs w:val="28"/>
          <w:lang w:val="uk-UA"/>
        </w:rPr>
        <w:t>царині</w:t>
      </w:r>
      <w:r w:rsidRPr="008C1A8A">
        <w:rPr>
          <w:spacing w:val="0"/>
          <w:sz w:val="28"/>
          <w:szCs w:val="28"/>
          <w:lang w:val="uk-UA"/>
        </w:rPr>
        <w:t xml:space="preserve"> є </w:t>
      </w:r>
      <w:r w:rsidR="00CE4BAE" w:rsidRPr="008C1A8A">
        <w:rPr>
          <w:spacing w:val="0"/>
          <w:sz w:val="28"/>
          <w:szCs w:val="28"/>
          <w:lang w:val="uk-UA"/>
        </w:rPr>
        <w:t>Н. О. Коваль</w:t>
      </w:r>
      <w:r w:rsidRPr="008C1A8A">
        <w:rPr>
          <w:spacing w:val="0"/>
          <w:sz w:val="28"/>
          <w:szCs w:val="28"/>
          <w:lang w:val="uk-UA"/>
        </w:rPr>
        <w:t xml:space="preserve">, </w:t>
      </w:r>
      <w:r w:rsidR="00CE4BAE" w:rsidRPr="008C1A8A">
        <w:rPr>
          <w:spacing w:val="0"/>
          <w:sz w:val="28"/>
          <w:szCs w:val="28"/>
          <w:lang w:val="uk-UA"/>
        </w:rPr>
        <w:t>О. О. Селіванова</w:t>
      </w:r>
      <w:r w:rsidRPr="008C1A8A">
        <w:rPr>
          <w:spacing w:val="0"/>
          <w:sz w:val="28"/>
          <w:szCs w:val="28"/>
          <w:lang w:val="uk-UA"/>
        </w:rPr>
        <w:t xml:space="preserve"> та ін.</w:t>
      </w:r>
    </w:p>
    <w:p w14:paraId="68BD9BE6" w14:textId="77777777" w:rsidR="003346AF" w:rsidRPr="008C1A8A" w:rsidRDefault="005556C8" w:rsidP="00870668">
      <w:pPr>
        <w:pStyle w:val="5"/>
        <w:shd w:val="clear" w:color="auto" w:fill="auto"/>
        <w:spacing w:line="360" w:lineRule="auto"/>
        <w:ind w:firstLine="709"/>
        <w:rPr>
          <w:spacing w:val="0"/>
          <w:sz w:val="28"/>
          <w:szCs w:val="28"/>
          <w:lang w:val="uk-UA"/>
        </w:rPr>
      </w:pPr>
      <w:r w:rsidRPr="008C1A8A">
        <w:rPr>
          <w:spacing w:val="0"/>
          <w:sz w:val="28"/>
          <w:szCs w:val="28"/>
          <w:lang w:val="uk-UA"/>
        </w:rPr>
        <w:t xml:space="preserve"> Одн</w:t>
      </w:r>
      <w:r w:rsidR="003346AF" w:rsidRPr="008C1A8A">
        <w:rPr>
          <w:spacing w:val="0"/>
          <w:sz w:val="28"/>
          <w:szCs w:val="28"/>
          <w:lang w:val="uk-UA"/>
        </w:rPr>
        <w:t>ією</w:t>
      </w:r>
      <w:r w:rsidRPr="008C1A8A">
        <w:rPr>
          <w:spacing w:val="0"/>
          <w:sz w:val="28"/>
          <w:szCs w:val="28"/>
          <w:lang w:val="uk-UA"/>
        </w:rPr>
        <w:t xml:space="preserve"> з причин довголіття риторики </w:t>
      </w:r>
      <w:r w:rsidR="003346AF" w:rsidRPr="008C1A8A">
        <w:rPr>
          <w:spacing w:val="0"/>
          <w:sz w:val="28"/>
          <w:szCs w:val="28"/>
          <w:lang w:val="uk-UA"/>
        </w:rPr>
        <w:t>є</w:t>
      </w:r>
      <w:r w:rsidRPr="008C1A8A">
        <w:rPr>
          <w:spacing w:val="0"/>
          <w:sz w:val="28"/>
          <w:szCs w:val="28"/>
          <w:lang w:val="uk-UA"/>
        </w:rPr>
        <w:t xml:space="preserve"> </w:t>
      </w:r>
      <w:r w:rsidR="003346AF" w:rsidRPr="008C1A8A">
        <w:rPr>
          <w:spacing w:val="0"/>
          <w:sz w:val="28"/>
          <w:szCs w:val="28"/>
          <w:lang w:val="uk-UA"/>
        </w:rPr>
        <w:t>її фундація</w:t>
      </w:r>
      <w:r w:rsidRPr="008C1A8A">
        <w:rPr>
          <w:spacing w:val="0"/>
          <w:sz w:val="28"/>
          <w:szCs w:val="28"/>
          <w:lang w:val="uk-UA"/>
        </w:rPr>
        <w:t xml:space="preserve"> на основі включення </w:t>
      </w:r>
      <w:proofErr w:type="spellStart"/>
      <w:r w:rsidRPr="008C1A8A">
        <w:rPr>
          <w:spacing w:val="0"/>
          <w:sz w:val="28"/>
          <w:szCs w:val="28"/>
          <w:lang w:val="uk-UA"/>
        </w:rPr>
        <w:t>мовних</w:t>
      </w:r>
      <w:proofErr w:type="spellEnd"/>
      <w:r w:rsidRPr="008C1A8A">
        <w:rPr>
          <w:spacing w:val="0"/>
          <w:sz w:val="28"/>
          <w:szCs w:val="28"/>
          <w:lang w:val="uk-UA"/>
        </w:rPr>
        <w:t xml:space="preserve"> явищ у широкий соціально-культурний контекст. Задовго до появи психології та соціології риторика </w:t>
      </w:r>
      <w:r w:rsidR="003346AF" w:rsidRPr="008C1A8A">
        <w:rPr>
          <w:spacing w:val="0"/>
          <w:sz w:val="28"/>
          <w:szCs w:val="28"/>
          <w:lang w:val="uk-UA"/>
        </w:rPr>
        <w:t>вимагала</w:t>
      </w:r>
      <w:r w:rsidRPr="008C1A8A">
        <w:rPr>
          <w:spacing w:val="0"/>
          <w:sz w:val="28"/>
          <w:szCs w:val="28"/>
          <w:lang w:val="uk-UA"/>
        </w:rPr>
        <w:t xml:space="preserve"> знань про соціальні умови, в яких відбувається комунікація, та про найскладнішу природу людської свідомості. Так, риторична теорія та практика публічно</w:t>
      </w:r>
      <w:r w:rsidR="003346AF" w:rsidRPr="008C1A8A">
        <w:rPr>
          <w:spacing w:val="0"/>
          <w:sz w:val="28"/>
          <w:szCs w:val="28"/>
          <w:lang w:val="uk-UA"/>
        </w:rPr>
        <w:t>го</w:t>
      </w:r>
      <w:r w:rsidRPr="008C1A8A">
        <w:rPr>
          <w:spacing w:val="0"/>
          <w:sz w:val="28"/>
          <w:szCs w:val="28"/>
          <w:lang w:val="uk-UA"/>
        </w:rPr>
        <w:t xml:space="preserve"> мов</w:t>
      </w:r>
      <w:r w:rsidR="003346AF" w:rsidRPr="008C1A8A">
        <w:rPr>
          <w:spacing w:val="0"/>
          <w:sz w:val="28"/>
          <w:szCs w:val="28"/>
          <w:lang w:val="uk-UA"/>
        </w:rPr>
        <w:t>лення</w:t>
      </w:r>
      <w:r w:rsidRPr="008C1A8A">
        <w:rPr>
          <w:spacing w:val="0"/>
          <w:sz w:val="28"/>
          <w:szCs w:val="28"/>
          <w:lang w:val="uk-UA"/>
        </w:rPr>
        <w:t xml:space="preserve"> пропонують шляхи оптимізації взаємодії оратора та аудиторії з опорою на певні уявлення про людську психологію та суспільні відносини. Розуміння значення «людського чинника» дозволяє оратору будувати </w:t>
      </w:r>
      <w:r w:rsidR="007B640B" w:rsidRPr="008C1A8A">
        <w:rPr>
          <w:spacing w:val="0"/>
          <w:sz w:val="28"/>
          <w:szCs w:val="28"/>
          <w:lang w:val="uk-UA"/>
        </w:rPr>
        <w:t>про</w:t>
      </w:r>
      <w:r w:rsidRPr="008C1A8A">
        <w:rPr>
          <w:spacing w:val="0"/>
          <w:sz w:val="28"/>
          <w:szCs w:val="28"/>
          <w:lang w:val="uk-UA"/>
        </w:rPr>
        <w:t xml:space="preserve">мову </w:t>
      </w:r>
      <w:r w:rsidR="003346AF" w:rsidRPr="008C1A8A">
        <w:rPr>
          <w:spacing w:val="0"/>
          <w:sz w:val="28"/>
          <w:szCs w:val="28"/>
          <w:lang w:val="uk-UA"/>
        </w:rPr>
        <w:t xml:space="preserve">в </w:t>
      </w:r>
      <w:r w:rsidRPr="008C1A8A">
        <w:rPr>
          <w:spacing w:val="0"/>
          <w:sz w:val="28"/>
          <w:szCs w:val="28"/>
          <w:lang w:val="uk-UA"/>
        </w:rPr>
        <w:t>оптимальни</w:t>
      </w:r>
      <w:r w:rsidR="003346AF" w:rsidRPr="008C1A8A">
        <w:rPr>
          <w:spacing w:val="0"/>
          <w:sz w:val="28"/>
          <w:szCs w:val="28"/>
          <w:lang w:val="uk-UA"/>
        </w:rPr>
        <w:t>й</w:t>
      </w:r>
      <w:r w:rsidRPr="008C1A8A">
        <w:rPr>
          <w:spacing w:val="0"/>
          <w:sz w:val="28"/>
          <w:szCs w:val="28"/>
          <w:lang w:val="uk-UA"/>
        </w:rPr>
        <w:t>, найефективніши</w:t>
      </w:r>
      <w:r w:rsidR="003346AF" w:rsidRPr="008C1A8A">
        <w:rPr>
          <w:spacing w:val="0"/>
          <w:sz w:val="28"/>
          <w:szCs w:val="28"/>
          <w:lang w:val="uk-UA"/>
        </w:rPr>
        <w:t>й</w:t>
      </w:r>
      <w:r w:rsidRPr="008C1A8A">
        <w:rPr>
          <w:spacing w:val="0"/>
          <w:sz w:val="28"/>
          <w:szCs w:val="28"/>
          <w:lang w:val="uk-UA"/>
        </w:rPr>
        <w:t xml:space="preserve"> </w:t>
      </w:r>
      <w:r w:rsidR="003346AF" w:rsidRPr="008C1A8A">
        <w:rPr>
          <w:spacing w:val="0"/>
          <w:sz w:val="28"/>
          <w:szCs w:val="28"/>
          <w:lang w:val="uk-UA"/>
        </w:rPr>
        <w:t>спосіб</w:t>
      </w:r>
      <w:r w:rsidRPr="008C1A8A">
        <w:rPr>
          <w:spacing w:val="0"/>
          <w:sz w:val="28"/>
          <w:szCs w:val="28"/>
          <w:lang w:val="uk-UA"/>
        </w:rPr>
        <w:t xml:space="preserve">. </w:t>
      </w:r>
    </w:p>
    <w:p w14:paraId="4D12A557" w14:textId="77777777" w:rsidR="00C87F1C" w:rsidRPr="008C1A8A" w:rsidRDefault="005556C8" w:rsidP="00870668">
      <w:pPr>
        <w:pStyle w:val="5"/>
        <w:shd w:val="clear" w:color="auto" w:fill="auto"/>
        <w:spacing w:line="360" w:lineRule="auto"/>
        <w:ind w:firstLine="709"/>
        <w:rPr>
          <w:spacing w:val="0"/>
          <w:sz w:val="28"/>
          <w:szCs w:val="28"/>
          <w:lang w:val="uk-UA"/>
        </w:rPr>
      </w:pPr>
      <w:r w:rsidRPr="008C1A8A">
        <w:rPr>
          <w:spacing w:val="0"/>
          <w:sz w:val="28"/>
          <w:szCs w:val="28"/>
          <w:lang w:val="uk-UA"/>
        </w:rPr>
        <w:t>У риториці соціально-культурний контекст комунікації</w:t>
      </w:r>
      <w:r w:rsidR="003346AF" w:rsidRPr="008C1A8A">
        <w:rPr>
          <w:spacing w:val="0"/>
          <w:sz w:val="28"/>
          <w:szCs w:val="28"/>
          <w:lang w:val="uk-UA"/>
        </w:rPr>
        <w:t xml:space="preserve"> розглядається</w:t>
      </w:r>
      <w:r w:rsidRPr="008C1A8A">
        <w:rPr>
          <w:spacing w:val="0"/>
          <w:sz w:val="28"/>
          <w:szCs w:val="28"/>
          <w:lang w:val="uk-UA"/>
        </w:rPr>
        <w:t xml:space="preserve"> </w:t>
      </w:r>
      <w:r w:rsidR="003346AF" w:rsidRPr="008C1A8A">
        <w:rPr>
          <w:spacing w:val="0"/>
          <w:sz w:val="28"/>
          <w:szCs w:val="28"/>
          <w:lang w:val="uk-UA"/>
        </w:rPr>
        <w:t>в</w:t>
      </w:r>
      <w:r w:rsidRPr="008C1A8A">
        <w:rPr>
          <w:spacing w:val="0"/>
          <w:sz w:val="28"/>
          <w:szCs w:val="28"/>
          <w:lang w:val="uk-UA"/>
        </w:rPr>
        <w:t xml:space="preserve"> </w:t>
      </w:r>
      <w:r w:rsidR="003346AF" w:rsidRPr="008C1A8A">
        <w:rPr>
          <w:spacing w:val="0"/>
          <w:sz w:val="28"/>
          <w:szCs w:val="28"/>
          <w:lang w:val="uk-UA"/>
        </w:rPr>
        <w:t xml:space="preserve">межах категорії </w:t>
      </w:r>
      <w:proofErr w:type="spellStart"/>
      <w:r w:rsidR="003346AF" w:rsidRPr="008C1A8A">
        <w:rPr>
          <w:i/>
          <w:iCs/>
          <w:spacing w:val="0"/>
          <w:sz w:val="28"/>
          <w:szCs w:val="28"/>
          <w:lang w:val="uk-UA"/>
        </w:rPr>
        <w:t>е</w:t>
      </w:r>
      <w:r w:rsidRPr="008C1A8A">
        <w:rPr>
          <w:i/>
          <w:iCs/>
          <w:spacing w:val="0"/>
          <w:sz w:val="28"/>
          <w:szCs w:val="28"/>
          <w:lang w:val="uk-UA"/>
        </w:rPr>
        <w:t>тос</w:t>
      </w:r>
      <w:proofErr w:type="spellEnd"/>
      <w:r w:rsidRPr="008C1A8A">
        <w:rPr>
          <w:spacing w:val="0"/>
          <w:sz w:val="28"/>
          <w:szCs w:val="28"/>
          <w:lang w:val="uk-UA"/>
        </w:rPr>
        <w:t xml:space="preserve">. </w:t>
      </w:r>
      <w:r w:rsidR="003346AF" w:rsidRPr="008C1A8A">
        <w:rPr>
          <w:spacing w:val="0"/>
          <w:sz w:val="28"/>
          <w:szCs w:val="28"/>
          <w:lang w:val="uk-UA"/>
        </w:rPr>
        <w:t xml:space="preserve">У давньогрецькій філософії </w:t>
      </w:r>
      <w:proofErr w:type="spellStart"/>
      <w:r w:rsidR="003346AF" w:rsidRPr="008C1A8A">
        <w:rPr>
          <w:i/>
          <w:iCs/>
          <w:spacing w:val="0"/>
          <w:sz w:val="28"/>
          <w:szCs w:val="28"/>
          <w:lang w:val="uk-UA"/>
        </w:rPr>
        <w:t>е</w:t>
      </w:r>
      <w:r w:rsidRPr="008C1A8A">
        <w:rPr>
          <w:i/>
          <w:iCs/>
          <w:spacing w:val="0"/>
          <w:sz w:val="28"/>
          <w:szCs w:val="28"/>
          <w:lang w:val="uk-UA"/>
        </w:rPr>
        <w:t>тос</w:t>
      </w:r>
      <w:proofErr w:type="spellEnd"/>
      <w:r w:rsidR="003346AF" w:rsidRPr="008C1A8A">
        <w:rPr>
          <w:spacing w:val="0"/>
          <w:sz w:val="28"/>
          <w:szCs w:val="28"/>
          <w:lang w:val="uk-UA"/>
        </w:rPr>
        <w:t xml:space="preserve"> (звичай, характер</w:t>
      </w:r>
      <w:r w:rsidRPr="008C1A8A">
        <w:rPr>
          <w:spacing w:val="0"/>
          <w:sz w:val="28"/>
          <w:szCs w:val="28"/>
          <w:lang w:val="uk-UA"/>
        </w:rPr>
        <w:t>) розуміли як сукупність стабільних рис індивідуального характеру,</w:t>
      </w:r>
      <w:r w:rsidR="00C87F1C" w:rsidRPr="008C1A8A">
        <w:rPr>
          <w:spacing w:val="0"/>
          <w:sz w:val="28"/>
          <w:szCs w:val="28"/>
          <w:lang w:val="uk-UA"/>
        </w:rPr>
        <w:t xml:space="preserve"> що</w:t>
      </w:r>
      <w:r w:rsidRPr="008C1A8A">
        <w:rPr>
          <w:spacing w:val="0"/>
          <w:sz w:val="28"/>
          <w:szCs w:val="28"/>
          <w:lang w:val="uk-UA"/>
        </w:rPr>
        <w:t xml:space="preserve"> визнача</w:t>
      </w:r>
      <w:r w:rsidR="00C87F1C" w:rsidRPr="008C1A8A">
        <w:rPr>
          <w:spacing w:val="0"/>
          <w:sz w:val="28"/>
          <w:szCs w:val="28"/>
          <w:lang w:val="uk-UA"/>
        </w:rPr>
        <w:t>є</w:t>
      </w:r>
      <w:r w:rsidRPr="008C1A8A">
        <w:rPr>
          <w:spacing w:val="0"/>
          <w:sz w:val="28"/>
          <w:szCs w:val="28"/>
          <w:lang w:val="uk-UA"/>
        </w:rPr>
        <w:t xml:space="preserve"> особливості життєдіяльності людини. Ця ідея лягла в основу етики як науки про норми людської поведінки. В античній риториці </w:t>
      </w:r>
      <w:proofErr w:type="spellStart"/>
      <w:r w:rsidRPr="008C1A8A">
        <w:rPr>
          <w:i/>
          <w:spacing w:val="0"/>
          <w:sz w:val="28"/>
          <w:szCs w:val="28"/>
          <w:lang w:val="uk-UA"/>
        </w:rPr>
        <w:t>етос</w:t>
      </w:r>
      <w:proofErr w:type="spellEnd"/>
      <w:r w:rsidRPr="008C1A8A">
        <w:rPr>
          <w:spacing w:val="0"/>
          <w:sz w:val="28"/>
          <w:szCs w:val="28"/>
          <w:lang w:val="uk-UA"/>
        </w:rPr>
        <w:t xml:space="preserve"> пов'язували з проявами особистості оратора в стилі мов</w:t>
      </w:r>
      <w:r w:rsidR="00C87F1C" w:rsidRPr="008C1A8A">
        <w:rPr>
          <w:spacing w:val="0"/>
          <w:sz w:val="28"/>
          <w:szCs w:val="28"/>
          <w:lang w:val="uk-UA"/>
        </w:rPr>
        <w:t>лення</w:t>
      </w:r>
      <w:r w:rsidRPr="008C1A8A">
        <w:rPr>
          <w:spacing w:val="0"/>
          <w:sz w:val="28"/>
          <w:szCs w:val="28"/>
          <w:lang w:val="uk-UA"/>
        </w:rPr>
        <w:t xml:space="preserve">. </w:t>
      </w:r>
    </w:p>
    <w:p w14:paraId="5F5DCBD3" w14:textId="77777777" w:rsidR="00C87F1C" w:rsidRPr="008C1A8A" w:rsidRDefault="005556C8" w:rsidP="00870668">
      <w:pPr>
        <w:pStyle w:val="5"/>
        <w:shd w:val="clear" w:color="auto" w:fill="auto"/>
        <w:spacing w:line="360" w:lineRule="auto"/>
        <w:ind w:firstLine="709"/>
        <w:rPr>
          <w:spacing w:val="0"/>
          <w:sz w:val="28"/>
          <w:szCs w:val="28"/>
          <w:lang w:val="uk-UA"/>
        </w:rPr>
      </w:pPr>
      <w:r w:rsidRPr="008C1A8A">
        <w:rPr>
          <w:spacing w:val="0"/>
          <w:sz w:val="28"/>
          <w:szCs w:val="28"/>
          <w:lang w:val="uk-UA"/>
        </w:rPr>
        <w:t xml:space="preserve">Сучасне розуміння </w:t>
      </w:r>
      <w:proofErr w:type="spellStart"/>
      <w:r w:rsidRPr="008C1A8A">
        <w:rPr>
          <w:i/>
          <w:spacing w:val="0"/>
          <w:sz w:val="28"/>
          <w:szCs w:val="28"/>
          <w:lang w:val="uk-UA"/>
        </w:rPr>
        <w:t>етосу</w:t>
      </w:r>
      <w:proofErr w:type="spellEnd"/>
      <w:r w:rsidRPr="008C1A8A">
        <w:rPr>
          <w:spacing w:val="0"/>
          <w:sz w:val="28"/>
          <w:szCs w:val="28"/>
          <w:lang w:val="uk-UA"/>
        </w:rPr>
        <w:t xml:space="preserve"> відображає глибинні системні зміни в риторичній теорії, що відбулися в XX столітті і стали результатом </w:t>
      </w:r>
      <w:r w:rsidR="00C87F1C" w:rsidRPr="008C1A8A">
        <w:rPr>
          <w:spacing w:val="0"/>
          <w:sz w:val="28"/>
          <w:szCs w:val="28"/>
          <w:lang w:val="uk-UA"/>
        </w:rPr>
        <w:t>низки</w:t>
      </w:r>
      <w:r w:rsidRPr="008C1A8A">
        <w:rPr>
          <w:spacing w:val="0"/>
          <w:sz w:val="28"/>
          <w:szCs w:val="28"/>
          <w:lang w:val="uk-UA"/>
        </w:rPr>
        <w:t xml:space="preserve"> соціально-політичних зрушень та розвитку гуманітарного знання. Центральна тема риторичних досліджень </w:t>
      </w:r>
      <w:r w:rsidR="00C87F1C" w:rsidRPr="008C1A8A">
        <w:rPr>
          <w:spacing w:val="0"/>
          <w:sz w:val="28"/>
          <w:szCs w:val="28"/>
          <w:lang w:val="uk-UA"/>
        </w:rPr>
        <w:t>–</w:t>
      </w:r>
      <w:r w:rsidRPr="008C1A8A">
        <w:rPr>
          <w:spacing w:val="0"/>
          <w:sz w:val="28"/>
          <w:szCs w:val="28"/>
          <w:lang w:val="uk-UA"/>
        </w:rPr>
        <w:t xml:space="preserve"> це питання, пов'язані не з виробництвом мов</w:t>
      </w:r>
      <w:r w:rsidR="00C87F1C" w:rsidRPr="008C1A8A">
        <w:rPr>
          <w:spacing w:val="0"/>
          <w:sz w:val="28"/>
          <w:szCs w:val="28"/>
          <w:lang w:val="uk-UA"/>
        </w:rPr>
        <w:t>лення</w:t>
      </w:r>
      <w:r w:rsidRPr="008C1A8A">
        <w:rPr>
          <w:spacing w:val="0"/>
          <w:sz w:val="28"/>
          <w:szCs w:val="28"/>
          <w:lang w:val="uk-UA"/>
        </w:rPr>
        <w:t xml:space="preserve">, а з </w:t>
      </w:r>
      <w:r w:rsidR="00C87F1C" w:rsidRPr="008C1A8A">
        <w:rPr>
          <w:spacing w:val="0"/>
          <w:sz w:val="28"/>
          <w:szCs w:val="28"/>
          <w:lang w:val="uk-UA"/>
        </w:rPr>
        <w:t>його</w:t>
      </w:r>
      <w:r w:rsidRPr="008C1A8A">
        <w:rPr>
          <w:spacing w:val="0"/>
          <w:sz w:val="28"/>
          <w:szCs w:val="28"/>
          <w:lang w:val="uk-UA"/>
        </w:rPr>
        <w:t xml:space="preserve"> розумінням та інтерпретацією, а смислове ядро ​​риторики становлять такі поняття, як спілкування, співробітництво, діалог, порозуміння. Переміщення фокусу з творця тексту на його одержувача природно позначилося і на сучасному розумінні </w:t>
      </w:r>
      <w:proofErr w:type="spellStart"/>
      <w:r w:rsidRPr="008C1A8A">
        <w:rPr>
          <w:spacing w:val="0"/>
          <w:sz w:val="28"/>
          <w:szCs w:val="28"/>
          <w:lang w:val="uk-UA"/>
        </w:rPr>
        <w:t>етосу</w:t>
      </w:r>
      <w:proofErr w:type="spellEnd"/>
      <w:r w:rsidRPr="008C1A8A">
        <w:rPr>
          <w:spacing w:val="0"/>
          <w:sz w:val="28"/>
          <w:szCs w:val="28"/>
          <w:lang w:val="uk-UA"/>
        </w:rPr>
        <w:t xml:space="preserve">, який стали пов'язувати насамперед зі слухачем, аудиторією. </w:t>
      </w:r>
    </w:p>
    <w:p w14:paraId="2C6159F6" w14:textId="77777777" w:rsidR="00C87F1C" w:rsidRPr="008C1A8A" w:rsidRDefault="005556C8" w:rsidP="00870668">
      <w:pPr>
        <w:pStyle w:val="5"/>
        <w:shd w:val="clear" w:color="auto" w:fill="auto"/>
        <w:spacing w:line="360" w:lineRule="auto"/>
        <w:ind w:firstLine="709"/>
        <w:rPr>
          <w:spacing w:val="0"/>
          <w:sz w:val="28"/>
          <w:szCs w:val="28"/>
          <w:lang w:val="uk-UA"/>
        </w:rPr>
      </w:pPr>
      <w:r w:rsidRPr="008C1A8A">
        <w:rPr>
          <w:spacing w:val="0"/>
          <w:sz w:val="28"/>
          <w:szCs w:val="28"/>
          <w:lang w:val="uk-UA"/>
        </w:rPr>
        <w:lastRenderedPageBreak/>
        <w:t xml:space="preserve">У цілому весь набір фонетичних властивостей, </w:t>
      </w:r>
      <w:r w:rsidR="00C87F1C" w:rsidRPr="008C1A8A">
        <w:rPr>
          <w:spacing w:val="0"/>
          <w:sz w:val="28"/>
          <w:szCs w:val="28"/>
          <w:lang w:val="uk-UA"/>
        </w:rPr>
        <w:t>що традиційно розглядається</w:t>
      </w:r>
      <w:r w:rsidRPr="008C1A8A">
        <w:rPr>
          <w:spacing w:val="0"/>
          <w:sz w:val="28"/>
          <w:szCs w:val="28"/>
          <w:lang w:val="uk-UA"/>
        </w:rPr>
        <w:t xml:space="preserve"> </w:t>
      </w:r>
      <w:r w:rsidR="00C87F1C" w:rsidRPr="008C1A8A">
        <w:rPr>
          <w:spacing w:val="0"/>
          <w:sz w:val="28"/>
          <w:szCs w:val="28"/>
          <w:lang w:val="uk-UA"/>
        </w:rPr>
        <w:t>в</w:t>
      </w:r>
      <w:r w:rsidRPr="008C1A8A">
        <w:rPr>
          <w:spacing w:val="0"/>
          <w:sz w:val="28"/>
          <w:szCs w:val="28"/>
          <w:lang w:val="uk-UA"/>
        </w:rPr>
        <w:t xml:space="preserve"> риториці як складові ефективно</w:t>
      </w:r>
      <w:r w:rsidR="00C87F1C" w:rsidRPr="008C1A8A">
        <w:rPr>
          <w:spacing w:val="0"/>
          <w:sz w:val="28"/>
          <w:szCs w:val="28"/>
          <w:lang w:val="uk-UA"/>
        </w:rPr>
        <w:t>го</w:t>
      </w:r>
      <w:r w:rsidRPr="008C1A8A">
        <w:rPr>
          <w:spacing w:val="0"/>
          <w:sz w:val="28"/>
          <w:szCs w:val="28"/>
          <w:lang w:val="uk-UA"/>
        </w:rPr>
        <w:t xml:space="preserve"> </w:t>
      </w:r>
      <w:r w:rsidR="00C87F1C" w:rsidRPr="008C1A8A">
        <w:rPr>
          <w:spacing w:val="0"/>
          <w:sz w:val="28"/>
          <w:szCs w:val="28"/>
          <w:lang w:val="uk-UA"/>
        </w:rPr>
        <w:t>публічного мовлення</w:t>
      </w:r>
      <w:r w:rsidRPr="008C1A8A">
        <w:rPr>
          <w:spacing w:val="0"/>
          <w:sz w:val="28"/>
          <w:szCs w:val="28"/>
          <w:lang w:val="uk-UA"/>
        </w:rPr>
        <w:t>,</w:t>
      </w:r>
      <w:r w:rsidR="00C87F1C" w:rsidRPr="008C1A8A">
        <w:rPr>
          <w:spacing w:val="0"/>
          <w:sz w:val="28"/>
          <w:szCs w:val="28"/>
          <w:lang w:val="uk-UA"/>
        </w:rPr>
        <w:t xml:space="preserve"> у певний спосіб</w:t>
      </w:r>
      <w:r w:rsidRPr="008C1A8A">
        <w:rPr>
          <w:spacing w:val="0"/>
          <w:sz w:val="28"/>
          <w:szCs w:val="28"/>
          <w:lang w:val="uk-UA"/>
        </w:rPr>
        <w:t xml:space="preserve"> сприяє реалізації комунікативного контакту. Чітка дикція, звучність голосу забезпечують передачу звукового сигналу, приємний тембр приваблює слухачів, варіативність тону забезпечує підтримку зв'язку з аудиторією. </w:t>
      </w:r>
    </w:p>
    <w:p w14:paraId="2DC4F2F5" w14:textId="77777777" w:rsidR="00C87F1C" w:rsidRPr="008C1A8A" w:rsidRDefault="005556C8" w:rsidP="00870668">
      <w:pPr>
        <w:pStyle w:val="5"/>
        <w:shd w:val="clear" w:color="auto" w:fill="auto"/>
        <w:spacing w:line="360" w:lineRule="auto"/>
        <w:ind w:firstLine="709"/>
        <w:rPr>
          <w:spacing w:val="0"/>
          <w:sz w:val="28"/>
          <w:szCs w:val="28"/>
          <w:lang w:val="uk-UA"/>
        </w:rPr>
      </w:pPr>
      <w:r w:rsidRPr="008C1A8A">
        <w:rPr>
          <w:spacing w:val="0"/>
          <w:sz w:val="28"/>
          <w:szCs w:val="28"/>
          <w:lang w:val="uk-UA"/>
        </w:rPr>
        <w:t xml:space="preserve">Найважливішу роль </w:t>
      </w:r>
      <w:r w:rsidR="00C87F1C" w:rsidRPr="008C1A8A">
        <w:rPr>
          <w:spacing w:val="0"/>
          <w:sz w:val="28"/>
          <w:szCs w:val="28"/>
          <w:lang w:val="uk-UA"/>
        </w:rPr>
        <w:t xml:space="preserve">у </w:t>
      </w:r>
      <w:r w:rsidRPr="008C1A8A">
        <w:rPr>
          <w:spacing w:val="0"/>
          <w:sz w:val="28"/>
          <w:szCs w:val="28"/>
          <w:lang w:val="uk-UA"/>
        </w:rPr>
        <w:t xml:space="preserve">забезпеченні контакту </w:t>
      </w:r>
      <w:r w:rsidR="00C87F1C" w:rsidRPr="008C1A8A">
        <w:rPr>
          <w:spacing w:val="0"/>
          <w:sz w:val="28"/>
          <w:szCs w:val="28"/>
          <w:lang w:val="uk-UA"/>
        </w:rPr>
        <w:t>віді</w:t>
      </w:r>
      <w:r w:rsidRPr="008C1A8A">
        <w:rPr>
          <w:spacing w:val="0"/>
          <w:sz w:val="28"/>
          <w:szCs w:val="28"/>
          <w:lang w:val="uk-UA"/>
        </w:rPr>
        <w:t xml:space="preserve">грає просодичний контраст. Будь-яка виражена зміна одного чи кількох просодичних параметрів (тону, гучності, темпу, ритму) автоматично привертає увагу аудиторії. Досвідчені оратори часто </w:t>
      </w:r>
      <w:r w:rsidR="00C87F1C" w:rsidRPr="008C1A8A">
        <w:rPr>
          <w:spacing w:val="0"/>
          <w:sz w:val="28"/>
          <w:szCs w:val="28"/>
          <w:lang w:val="uk-UA"/>
        </w:rPr>
        <w:t xml:space="preserve">вдаються </w:t>
      </w:r>
      <w:r w:rsidRPr="008C1A8A">
        <w:rPr>
          <w:spacing w:val="0"/>
          <w:sz w:val="28"/>
          <w:szCs w:val="28"/>
          <w:lang w:val="uk-UA"/>
        </w:rPr>
        <w:t xml:space="preserve">до просодичного контрасту, особливо </w:t>
      </w:r>
      <w:r w:rsidR="00C87F1C" w:rsidRPr="008C1A8A">
        <w:rPr>
          <w:spacing w:val="0"/>
          <w:sz w:val="28"/>
          <w:szCs w:val="28"/>
          <w:lang w:val="uk-UA"/>
        </w:rPr>
        <w:t>при</w:t>
      </w:r>
      <w:r w:rsidRPr="008C1A8A">
        <w:rPr>
          <w:spacing w:val="0"/>
          <w:sz w:val="28"/>
          <w:szCs w:val="28"/>
          <w:lang w:val="uk-UA"/>
        </w:rPr>
        <w:t xml:space="preserve"> зміні фонетичних стилів під час виступу. Особливе місце в арсеналі фонетичних засобів контакту </w:t>
      </w:r>
      <w:r w:rsidR="00C87F1C" w:rsidRPr="008C1A8A">
        <w:rPr>
          <w:spacing w:val="0"/>
          <w:sz w:val="28"/>
          <w:szCs w:val="28"/>
          <w:lang w:val="uk-UA"/>
        </w:rPr>
        <w:t>посідає</w:t>
      </w:r>
      <w:r w:rsidRPr="008C1A8A">
        <w:rPr>
          <w:spacing w:val="0"/>
          <w:sz w:val="28"/>
          <w:szCs w:val="28"/>
          <w:lang w:val="uk-UA"/>
        </w:rPr>
        <w:t xml:space="preserve"> </w:t>
      </w:r>
      <w:proofErr w:type="spellStart"/>
      <w:r w:rsidRPr="008C1A8A">
        <w:rPr>
          <w:spacing w:val="0"/>
          <w:sz w:val="28"/>
          <w:szCs w:val="28"/>
          <w:lang w:val="uk-UA"/>
        </w:rPr>
        <w:t>паузація</w:t>
      </w:r>
      <w:proofErr w:type="spellEnd"/>
      <w:r w:rsidRPr="008C1A8A">
        <w:rPr>
          <w:spacing w:val="0"/>
          <w:sz w:val="28"/>
          <w:szCs w:val="28"/>
          <w:lang w:val="uk-UA"/>
        </w:rPr>
        <w:t xml:space="preserve">, зокрема, риторична пауза і риторичне мовчання, що використовуються як спосіб підтримки зворотного зв'язку. </w:t>
      </w:r>
    </w:p>
    <w:p w14:paraId="77A96A81" w14:textId="77777777" w:rsidR="00C87F1C" w:rsidRPr="008C1A8A" w:rsidRDefault="005556C8" w:rsidP="00870668">
      <w:pPr>
        <w:pStyle w:val="5"/>
        <w:shd w:val="clear" w:color="auto" w:fill="auto"/>
        <w:spacing w:line="360" w:lineRule="auto"/>
        <w:ind w:firstLine="709"/>
        <w:rPr>
          <w:spacing w:val="0"/>
          <w:sz w:val="28"/>
          <w:szCs w:val="28"/>
          <w:lang w:val="uk-UA"/>
        </w:rPr>
      </w:pPr>
      <w:r w:rsidRPr="008C1A8A">
        <w:rPr>
          <w:spacing w:val="0"/>
          <w:sz w:val="28"/>
          <w:szCs w:val="28"/>
          <w:lang w:val="uk-UA"/>
        </w:rPr>
        <w:t xml:space="preserve">Сучасна демократизація </w:t>
      </w:r>
      <w:proofErr w:type="spellStart"/>
      <w:r w:rsidRPr="008C1A8A">
        <w:rPr>
          <w:spacing w:val="0"/>
          <w:sz w:val="28"/>
          <w:szCs w:val="28"/>
          <w:lang w:val="uk-UA"/>
        </w:rPr>
        <w:t>етосу</w:t>
      </w:r>
      <w:proofErr w:type="spellEnd"/>
      <w:r w:rsidRPr="008C1A8A">
        <w:rPr>
          <w:spacing w:val="0"/>
          <w:sz w:val="28"/>
          <w:szCs w:val="28"/>
          <w:lang w:val="uk-UA"/>
        </w:rPr>
        <w:t xml:space="preserve"> і переміщення фокусу з творця тексту </w:t>
      </w:r>
      <w:r w:rsidR="00C87F1C" w:rsidRPr="008C1A8A">
        <w:rPr>
          <w:spacing w:val="0"/>
          <w:sz w:val="28"/>
          <w:szCs w:val="28"/>
          <w:lang w:val="uk-UA"/>
        </w:rPr>
        <w:t>на</w:t>
      </w:r>
      <w:r w:rsidRPr="008C1A8A">
        <w:rPr>
          <w:spacing w:val="0"/>
          <w:sz w:val="28"/>
          <w:szCs w:val="28"/>
          <w:lang w:val="uk-UA"/>
        </w:rPr>
        <w:t xml:space="preserve"> його одержувача визначили характеристики сучасного риторичного дискурсу: </w:t>
      </w:r>
    </w:p>
    <w:p w14:paraId="3967DE56" w14:textId="77777777" w:rsidR="00C87F1C" w:rsidRPr="008C1A8A" w:rsidRDefault="005556C8" w:rsidP="00870668">
      <w:pPr>
        <w:pStyle w:val="5"/>
        <w:shd w:val="clear" w:color="auto" w:fill="auto"/>
        <w:spacing w:line="360" w:lineRule="auto"/>
        <w:ind w:firstLine="709"/>
        <w:rPr>
          <w:spacing w:val="0"/>
          <w:sz w:val="28"/>
          <w:szCs w:val="28"/>
          <w:lang w:val="uk-UA"/>
        </w:rPr>
      </w:pPr>
      <w:r w:rsidRPr="008C1A8A">
        <w:rPr>
          <w:spacing w:val="0"/>
          <w:sz w:val="28"/>
          <w:szCs w:val="28"/>
          <w:lang w:val="uk-UA"/>
        </w:rPr>
        <w:t>1. Аудиторія є рівноправним учасником риторичної діяльності. Для забезпечення ефект</w:t>
      </w:r>
      <w:r w:rsidR="00C87F1C" w:rsidRPr="008C1A8A">
        <w:rPr>
          <w:spacing w:val="0"/>
          <w:sz w:val="28"/>
          <w:szCs w:val="28"/>
          <w:lang w:val="uk-UA"/>
        </w:rPr>
        <w:t xml:space="preserve">ивної взаємодії зі слухачами </w:t>
      </w:r>
      <w:r w:rsidRPr="008C1A8A">
        <w:rPr>
          <w:spacing w:val="0"/>
          <w:sz w:val="28"/>
          <w:szCs w:val="28"/>
          <w:lang w:val="uk-UA"/>
        </w:rPr>
        <w:t xml:space="preserve">мовець </w:t>
      </w:r>
      <w:r w:rsidR="00C87F1C" w:rsidRPr="008C1A8A">
        <w:rPr>
          <w:spacing w:val="0"/>
          <w:sz w:val="28"/>
          <w:szCs w:val="28"/>
          <w:lang w:val="uk-UA"/>
        </w:rPr>
        <w:t>має</w:t>
      </w:r>
      <w:r w:rsidRPr="008C1A8A">
        <w:rPr>
          <w:spacing w:val="0"/>
          <w:sz w:val="28"/>
          <w:szCs w:val="28"/>
          <w:lang w:val="uk-UA"/>
        </w:rPr>
        <w:t xml:space="preserve"> співвідносити свої риторичні завдання з інтересами та потребами аудиторії. </w:t>
      </w:r>
    </w:p>
    <w:p w14:paraId="60C94C4D" w14:textId="77777777" w:rsidR="00C87F1C" w:rsidRPr="008C1A8A" w:rsidRDefault="005556C8" w:rsidP="00870668">
      <w:pPr>
        <w:pStyle w:val="5"/>
        <w:shd w:val="clear" w:color="auto" w:fill="auto"/>
        <w:spacing w:line="360" w:lineRule="auto"/>
        <w:ind w:firstLine="709"/>
        <w:rPr>
          <w:spacing w:val="0"/>
          <w:sz w:val="28"/>
          <w:szCs w:val="28"/>
          <w:lang w:val="uk-UA"/>
        </w:rPr>
      </w:pPr>
      <w:r w:rsidRPr="008C1A8A">
        <w:rPr>
          <w:spacing w:val="0"/>
          <w:sz w:val="28"/>
          <w:szCs w:val="28"/>
          <w:lang w:val="uk-UA"/>
        </w:rPr>
        <w:t xml:space="preserve">2. Комунікативний контакт – найважливіший аспект риторичної діяльності. Засоби контакту сприяють оптимізації риторичного впливу. </w:t>
      </w:r>
    </w:p>
    <w:p w14:paraId="2581159E" w14:textId="77777777" w:rsidR="00C87F1C" w:rsidRPr="008C1A8A" w:rsidRDefault="005556C8" w:rsidP="00870668">
      <w:pPr>
        <w:pStyle w:val="5"/>
        <w:shd w:val="clear" w:color="auto" w:fill="auto"/>
        <w:spacing w:line="360" w:lineRule="auto"/>
        <w:ind w:firstLine="709"/>
        <w:rPr>
          <w:spacing w:val="0"/>
          <w:sz w:val="28"/>
          <w:szCs w:val="28"/>
          <w:lang w:val="uk-UA"/>
        </w:rPr>
      </w:pPr>
      <w:r w:rsidRPr="008C1A8A">
        <w:rPr>
          <w:spacing w:val="0"/>
          <w:sz w:val="28"/>
          <w:szCs w:val="28"/>
          <w:lang w:val="uk-UA"/>
        </w:rPr>
        <w:t xml:space="preserve">3. Риторичний дискурс прагне гармонійності, коли він заснований на принципах співробітництва та взаємної доброзичливості оратора та аудиторії. </w:t>
      </w:r>
    </w:p>
    <w:p w14:paraId="64271A99" w14:textId="77777777" w:rsidR="00C87F1C" w:rsidRPr="008C1A8A" w:rsidRDefault="00C87F1C" w:rsidP="00870668">
      <w:pPr>
        <w:pStyle w:val="5"/>
        <w:shd w:val="clear" w:color="auto" w:fill="auto"/>
        <w:spacing w:line="360" w:lineRule="auto"/>
        <w:ind w:firstLine="709"/>
        <w:rPr>
          <w:spacing w:val="0"/>
          <w:sz w:val="28"/>
          <w:szCs w:val="28"/>
          <w:lang w:val="uk-UA"/>
        </w:rPr>
      </w:pPr>
      <w:r w:rsidRPr="008C1A8A">
        <w:rPr>
          <w:spacing w:val="0"/>
          <w:sz w:val="28"/>
          <w:szCs w:val="28"/>
          <w:lang w:val="uk-UA"/>
        </w:rPr>
        <w:t>4. Публічне</w:t>
      </w:r>
      <w:r w:rsidR="005556C8" w:rsidRPr="008C1A8A">
        <w:rPr>
          <w:spacing w:val="0"/>
          <w:sz w:val="28"/>
          <w:szCs w:val="28"/>
          <w:lang w:val="uk-UA"/>
        </w:rPr>
        <w:t xml:space="preserve"> </w:t>
      </w:r>
      <w:r w:rsidRPr="008C1A8A">
        <w:rPr>
          <w:spacing w:val="0"/>
          <w:sz w:val="28"/>
          <w:szCs w:val="28"/>
          <w:lang w:val="uk-UA"/>
        </w:rPr>
        <w:t>мовлення</w:t>
      </w:r>
      <w:r w:rsidR="005556C8" w:rsidRPr="008C1A8A">
        <w:rPr>
          <w:spacing w:val="0"/>
          <w:sz w:val="28"/>
          <w:szCs w:val="28"/>
          <w:lang w:val="uk-UA"/>
        </w:rPr>
        <w:t xml:space="preserve"> відрізняється </w:t>
      </w:r>
      <w:proofErr w:type="spellStart"/>
      <w:r w:rsidR="005556C8" w:rsidRPr="008C1A8A">
        <w:rPr>
          <w:spacing w:val="0"/>
          <w:sz w:val="28"/>
          <w:szCs w:val="28"/>
          <w:lang w:val="uk-UA"/>
        </w:rPr>
        <w:t>діалогізованістю</w:t>
      </w:r>
      <w:proofErr w:type="spellEnd"/>
      <w:r w:rsidR="005556C8" w:rsidRPr="008C1A8A">
        <w:rPr>
          <w:spacing w:val="0"/>
          <w:sz w:val="28"/>
          <w:szCs w:val="28"/>
          <w:lang w:val="uk-UA"/>
        </w:rPr>
        <w:t xml:space="preserve">. Оратор підтримує зворотний зв'язок зі слухачами та модифікує свою риторичну діяльність залежно від їхньої реакції. </w:t>
      </w:r>
    </w:p>
    <w:p w14:paraId="4B34555E" w14:textId="77777777" w:rsidR="00267658" w:rsidRPr="008C1A8A" w:rsidRDefault="005556C8" w:rsidP="00870668">
      <w:pPr>
        <w:pStyle w:val="5"/>
        <w:shd w:val="clear" w:color="auto" w:fill="auto"/>
        <w:spacing w:line="360" w:lineRule="auto"/>
        <w:ind w:firstLine="709"/>
        <w:rPr>
          <w:spacing w:val="0"/>
          <w:sz w:val="28"/>
          <w:szCs w:val="28"/>
          <w:lang w:val="uk-UA"/>
        </w:rPr>
      </w:pPr>
      <w:r w:rsidRPr="008C1A8A">
        <w:rPr>
          <w:spacing w:val="0"/>
          <w:sz w:val="28"/>
          <w:szCs w:val="28"/>
          <w:lang w:val="uk-UA"/>
        </w:rPr>
        <w:t xml:space="preserve">Важливо </w:t>
      </w:r>
      <w:r w:rsidR="00C87F1C" w:rsidRPr="008C1A8A">
        <w:rPr>
          <w:spacing w:val="0"/>
          <w:sz w:val="28"/>
          <w:szCs w:val="28"/>
          <w:lang w:val="uk-UA"/>
        </w:rPr>
        <w:t>звернути увагу на</w:t>
      </w:r>
      <w:r w:rsidRPr="008C1A8A">
        <w:rPr>
          <w:spacing w:val="0"/>
          <w:sz w:val="28"/>
          <w:szCs w:val="28"/>
          <w:lang w:val="uk-UA"/>
        </w:rPr>
        <w:t xml:space="preserve"> той факт, що значимість ораторсько</w:t>
      </w:r>
      <w:r w:rsidR="00C87F1C" w:rsidRPr="008C1A8A">
        <w:rPr>
          <w:spacing w:val="0"/>
          <w:sz w:val="28"/>
          <w:szCs w:val="28"/>
          <w:lang w:val="uk-UA"/>
        </w:rPr>
        <w:t>го</w:t>
      </w:r>
      <w:r w:rsidRPr="008C1A8A">
        <w:rPr>
          <w:spacing w:val="0"/>
          <w:sz w:val="28"/>
          <w:szCs w:val="28"/>
          <w:lang w:val="uk-UA"/>
        </w:rPr>
        <w:t xml:space="preserve"> мов</w:t>
      </w:r>
      <w:r w:rsidR="00C87F1C" w:rsidRPr="008C1A8A">
        <w:rPr>
          <w:spacing w:val="0"/>
          <w:sz w:val="28"/>
          <w:szCs w:val="28"/>
          <w:lang w:val="uk-UA"/>
        </w:rPr>
        <w:t>лення</w:t>
      </w:r>
      <w:r w:rsidRPr="008C1A8A">
        <w:rPr>
          <w:spacing w:val="0"/>
          <w:sz w:val="28"/>
          <w:szCs w:val="28"/>
          <w:lang w:val="uk-UA"/>
        </w:rPr>
        <w:t xml:space="preserve"> не зменшується, незважаючи на те, що завдяки розвитку Інтернету </w:t>
      </w:r>
      <w:r w:rsidRPr="008C1A8A">
        <w:rPr>
          <w:spacing w:val="0"/>
          <w:sz w:val="28"/>
          <w:szCs w:val="28"/>
          <w:lang w:val="uk-UA"/>
        </w:rPr>
        <w:lastRenderedPageBreak/>
        <w:t xml:space="preserve">та інших засобів комунікації спілкування між людьми все частіше здійснюється дистанційно і </w:t>
      </w:r>
      <w:proofErr w:type="spellStart"/>
      <w:r w:rsidRPr="008C1A8A">
        <w:rPr>
          <w:spacing w:val="0"/>
          <w:sz w:val="28"/>
          <w:szCs w:val="28"/>
          <w:lang w:val="uk-UA"/>
        </w:rPr>
        <w:t>невербально</w:t>
      </w:r>
      <w:proofErr w:type="spellEnd"/>
      <w:r w:rsidRPr="008C1A8A">
        <w:rPr>
          <w:spacing w:val="0"/>
          <w:sz w:val="28"/>
          <w:szCs w:val="28"/>
          <w:lang w:val="uk-UA"/>
        </w:rPr>
        <w:t xml:space="preserve">. Сферою необхідного застосування риторичних умінь залишаються, зокрема, політика та юриспруденція. Надзвичайна важливість результатів публічних виступів у цих сферах суспільного життя призвела до того, що над створенням </w:t>
      </w:r>
      <w:r w:rsidR="00C87F1C" w:rsidRPr="008C1A8A">
        <w:rPr>
          <w:spacing w:val="0"/>
          <w:sz w:val="28"/>
          <w:szCs w:val="28"/>
          <w:lang w:val="uk-UA"/>
        </w:rPr>
        <w:t>про</w:t>
      </w:r>
      <w:r w:rsidRPr="008C1A8A">
        <w:rPr>
          <w:spacing w:val="0"/>
          <w:sz w:val="28"/>
          <w:szCs w:val="28"/>
          <w:lang w:val="uk-UA"/>
        </w:rPr>
        <w:t>мови ретельно працюють висококваліфіковані фахівці. Публічн</w:t>
      </w:r>
      <w:r w:rsidR="00C87F1C" w:rsidRPr="008C1A8A">
        <w:rPr>
          <w:spacing w:val="0"/>
          <w:sz w:val="28"/>
          <w:szCs w:val="28"/>
          <w:lang w:val="uk-UA"/>
        </w:rPr>
        <w:t>ий</w:t>
      </w:r>
      <w:r w:rsidRPr="008C1A8A">
        <w:rPr>
          <w:spacing w:val="0"/>
          <w:sz w:val="28"/>
          <w:szCs w:val="28"/>
          <w:lang w:val="uk-UA"/>
        </w:rPr>
        <w:t xml:space="preserve"> виступ стає ретельно продуманим дійством, аналіз особливостей якого </w:t>
      </w:r>
      <w:r w:rsidR="00C87F1C" w:rsidRPr="008C1A8A">
        <w:rPr>
          <w:spacing w:val="0"/>
          <w:sz w:val="28"/>
          <w:szCs w:val="28"/>
          <w:lang w:val="uk-UA"/>
        </w:rPr>
        <w:t>є дуже цікавим для науковців.</w:t>
      </w:r>
      <w:r w:rsidRPr="008C1A8A">
        <w:rPr>
          <w:spacing w:val="0"/>
          <w:sz w:val="28"/>
          <w:szCs w:val="28"/>
          <w:lang w:val="uk-UA"/>
        </w:rPr>
        <w:t xml:space="preserve"> </w:t>
      </w:r>
    </w:p>
    <w:p w14:paraId="31BBE5AB" w14:textId="77777777" w:rsidR="00267658" w:rsidRPr="008C1A8A" w:rsidRDefault="005556C8" w:rsidP="00870668">
      <w:pPr>
        <w:pStyle w:val="5"/>
        <w:shd w:val="clear" w:color="auto" w:fill="auto"/>
        <w:spacing w:line="360" w:lineRule="auto"/>
        <w:ind w:firstLine="709"/>
        <w:rPr>
          <w:spacing w:val="0"/>
          <w:sz w:val="28"/>
          <w:szCs w:val="28"/>
          <w:lang w:val="uk-UA"/>
        </w:rPr>
      </w:pPr>
      <w:r w:rsidRPr="008C1A8A">
        <w:rPr>
          <w:spacing w:val="0"/>
          <w:sz w:val="28"/>
          <w:szCs w:val="28"/>
          <w:lang w:val="uk-UA"/>
        </w:rPr>
        <w:t xml:space="preserve">Процеси глобалізації, що охоплюють увесь світ </w:t>
      </w:r>
      <w:r w:rsidR="00267658" w:rsidRPr="008C1A8A">
        <w:rPr>
          <w:spacing w:val="0"/>
          <w:sz w:val="28"/>
          <w:szCs w:val="28"/>
          <w:lang w:val="uk-UA"/>
        </w:rPr>
        <w:t>надають перевагу</w:t>
      </w:r>
      <w:r w:rsidRPr="008C1A8A">
        <w:rPr>
          <w:spacing w:val="0"/>
          <w:sz w:val="28"/>
          <w:szCs w:val="28"/>
          <w:lang w:val="uk-UA"/>
        </w:rPr>
        <w:t xml:space="preserve"> англійськ</w:t>
      </w:r>
      <w:r w:rsidR="00267658" w:rsidRPr="008C1A8A">
        <w:rPr>
          <w:spacing w:val="0"/>
          <w:sz w:val="28"/>
          <w:szCs w:val="28"/>
          <w:lang w:val="uk-UA"/>
        </w:rPr>
        <w:t>ій</w:t>
      </w:r>
      <w:r w:rsidRPr="008C1A8A">
        <w:rPr>
          <w:spacing w:val="0"/>
          <w:sz w:val="28"/>
          <w:szCs w:val="28"/>
          <w:lang w:val="uk-UA"/>
        </w:rPr>
        <w:t xml:space="preserve"> мов</w:t>
      </w:r>
      <w:r w:rsidR="00267658" w:rsidRPr="008C1A8A">
        <w:rPr>
          <w:spacing w:val="0"/>
          <w:sz w:val="28"/>
          <w:szCs w:val="28"/>
          <w:lang w:val="uk-UA"/>
        </w:rPr>
        <w:t xml:space="preserve">і як </w:t>
      </w:r>
      <w:r w:rsidRPr="008C1A8A">
        <w:rPr>
          <w:spacing w:val="0"/>
          <w:sz w:val="28"/>
          <w:szCs w:val="28"/>
          <w:lang w:val="uk-UA"/>
        </w:rPr>
        <w:t xml:space="preserve"> мов</w:t>
      </w:r>
      <w:r w:rsidR="00267658" w:rsidRPr="008C1A8A">
        <w:rPr>
          <w:spacing w:val="0"/>
          <w:sz w:val="28"/>
          <w:szCs w:val="28"/>
          <w:lang w:val="uk-UA"/>
        </w:rPr>
        <w:t>і</w:t>
      </w:r>
      <w:r w:rsidRPr="008C1A8A">
        <w:rPr>
          <w:spacing w:val="0"/>
          <w:sz w:val="28"/>
          <w:szCs w:val="28"/>
          <w:lang w:val="uk-UA"/>
        </w:rPr>
        <w:t xml:space="preserve"> міжкул</w:t>
      </w:r>
      <w:r w:rsidR="00267658" w:rsidRPr="008C1A8A">
        <w:rPr>
          <w:spacing w:val="0"/>
          <w:sz w:val="28"/>
          <w:szCs w:val="28"/>
          <w:lang w:val="uk-UA"/>
        </w:rPr>
        <w:t xml:space="preserve">ьтурної комунікації, створюють </w:t>
      </w:r>
      <w:r w:rsidRPr="008C1A8A">
        <w:rPr>
          <w:spacing w:val="0"/>
          <w:sz w:val="28"/>
          <w:szCs w:val="28"/>
          <w:lang w:val="uk-UA"/>
        </w:rPr>
        <w:t xml:space="preserve"> нову сферу ораторської діяльності </w:t>
      </w:r>
      <w:r w:rsidR="00267658" w:rsidRPr="008C1A8A">
        <w:rPr>
          <w:spacing w:val="0"/>
          <w:sz w:val="28"/>
          <w:szCs w:val="28"/>
          <w:lang w:val="uk-UA"/>
        </w:rPr>
        <w:t>–</w:t>
      </w:r>
      <w:r w:rsidRPr="008C1A8A">
        <w:rPr>
          <w:spacing w:val="0"/>
          <w:sz w:val="28"/>
          <w:szCs w:val="28"/>
          <w:lang w:val="uk-UA"/>
        </w:rPr>
        <w:t xml:space="preserve"> публічний виступ англійською в міжкультурному середовищі, де для однієї або кількох сторін мова спілкування не є рідною. У цьому контексті особливо важлив</w:t>
      </w:r>
      <w:r w:rsidR="00267658" w:rsidRPr="008C1A8A">
        <w:rPr>
          <w:spacing w:val="0"/>
          <w:sz w:val="28"/>
          <w:szCs w:val="28"/>
          <w:lang w:val="uk-UA"/>
        </w:rPr>
        <w:t>о</w:t>
      </w:r>
      <w:r w:rsidRPr="008C1A8A">
        <w:rPr>
          <w:spacing w:val="0"/>
          <w:sz w:val="28"/>
          <w:szCs w:val="28"/>
          <w:lang w:val="uk-UA"/>
        </w:rPr>
        <w:t xml:space="preserve"> розглянути базові, універсальні специфічні особливості публічно</w:t>
      </w:r>
      <w:r w:rsidR="00267658" w:rsidRPr="008C1A8A">
        <w:rPr>
          <w:spacing w:val="0"/>
          <w:sz w:val="28"/>
          <w:szCs w:val="28"/>
          <w:lang w:val="uk-UA"/>
        </w:rPr>
        <w:t>го мовлення</w:t>
      </w:r>
      <w:r w:rsidRPr="008C1A8A">
        <w:rPr>
          <w:spacing w:val="0"/>
          <w:sz w:val="28"/>
          <w:szCs w:val="28"/>
          <w:lang w:val="uk-UA"/>
        </w:rPr>
        <w:t xml:space="preserve">, а також характерні особливості ораторського мовлення англійською мовою. </w:t>
      </w:r>
    </w:p>
    <w:p w14:paraId="1066A7E4" w14:textId="77777777" w:rsidR="00267658" w:rsidRPr="008C1A8A" w:rsidRDefault="005556C8" w:rsidP="00870668">
      <w:pPr>
        <w:pStyle w:val="5"/>
        <w:shd w:val="clear" w:color="auto" w:fill="auto"/>
        <w:spacing w:line="360" w:lineRule="auto"/>
        <w:ind w:firstLine="709"/>
        <w:rPr>
          <w:spacing w:val="0"/>
          <w:sz w:val="28"/>
          <w:szCs w:val="28"/>
          <w:lang w:val="uk-UA"/>
        </w:rPr>
      </w:pPr>
      <w:r w:rsidRPr="008C1A8A">
        <w:rPr>
          <w:spacing w:val="0"/>
          <w:sz w:val="28"/>
          <w:szCs w:val="28"/>
          <w:lang w:val="uk-UA"/>
        </w:rPr>
        <w:t xml:space="preserve">У класичній риториці розглядаються такі ключові параметри </w:t>
      </w:r>
      <w:r w:rsidR="00267658" w:rsidRPr="008C1A8A">
        <w:rPr>
          <w:spacing w:val="0"/>
          <w:sz w:val="28"/>
          <w:szCs w:val="28"/>
          <w:lang w:val="uk-UA"/>
        </w:rPr>
        <w:t xml:space="preserve">озвученого </w:t>
      </w:r>
      <w:r w:rsidRPr="008C1A8A">
        <w:rPr>
          <w:spacing w:val="0"/>
          <w:sz w:val="28"/>
          <w:szCs w:val="28"/>
          <w:lang w:val="uk-UA"/>
        </w:rPr>
        <w:t>публічно</w:t>
      </w:r>
      <w:r w:rsidR="00267658" w:rsidRPr="008C1A8A">
        <w:rPr>
          <w:spacing w:val="0"/>
          <w:sz w:val="28"/>
          <w:szCs w:val="28"/>
          <w:lang w:val="uk-UA"/>
        </w:rPr>
        <w:t>го</w:t>
      </w:r>
      <w:r w:rsidRPr="008C1A8A">
        <w:rPr>
          <w:spacing w:val="0"/>
          <w:sz w:val="28"/>
          <w:szCs w:val="28"/>
          <w:lang w:val="uk-UA"/>
        </w:rPr>
        <w:t xml:space="preserve"> мов</w:t>
      </w:r>
      <w:r w:rsidR="00267658" w:rsidRPr="008C1A8A">
        <w:rPr>
          <w:spacing w:val="0"/>
          <w:sz w:val="28"/>
          <w:szCs w:val="28"/>
          <w:lang w:val="uk-UA"/>
        </w:rPr>
        <w:t>лення</w:t>
      </w:r>
      <w:r w:rsidRPr="008C1A8A">
        <w:rPr>
          <w:spacing w:val="0"/>
          <w:sz w:val="28"/>
          <w:szCs w:val="28"/>
          <w:lang w:val="uk-UA"/>
        </w:rPr>
        <w:t xml:space="preserve">, </w:t>
      </w:r>
      <w:r w:rsidR="00267658" w:rsidRPr="008C1A8A">
        <w:rPr>
          <w:spacing w:val="0"/>
          <w:sz w:val="28"/>
          <w:szCs w:val="28"/>
          <w:lang w:val="uk-UA"/>
        </w:rPr>
        <w:t>як</w:t>
      </w:r>
      <w:r w:rsidRPr="008C1A8A">
        <w:rPr>
          <w:spacing w:val="0"/>
          <w:sz w:val="28"/>
          <w:szCs w:val="28"/>
          <w:lang w:val="uk-UA"/>
        </w:rPr>
        <w:t>: дикція і якість артикуляції, звучність голосу, заснована на правильному диханні, чистота голосу, мелодія, регульований темп мовлення, вміле використання пауз, ритмічна організація мови, регульована гучність. Серед основних функцій голосу виділяються: вираження емоцій, надання мов</w:t>
      </w:r>
      <w:r w:rsidR="00267658" w:rsidRPr="008C1A8A">
        <w:rPr>
          <w:spacing w:val="0"/>
          <w:sz w:val="28"/>
          <w:szCs w:val="28"/>
          <w:lang w:val="uk-UA"/>
        </w:rPr>
        <w:t>ленню</w:t>
      </w:r>
      <w:r w:rsidRPr="008C1A8A">
        <w:rPr>
          <w:spacing w:val="0"/>
          <w:sz w:val="28"/>
          <w:szCs w:val="28"/>
          <w:lang w:val="uk-UA"/>
        </w:rPr>
        <w:t xml:space="preserve"> милозвучності та краси (естетична функція) та вплив на слухачів. З античних часів зберегла актуальність тема доречності вибору фонетичних засобів, тобто їх відповідність предмету </w:t>
      </w:r>
      <w:r w:rsidR="00267658" w:rsidRPr="008C1A8A">
        <w:rPr>
          <w:spacing w:val="0"/>
          <w:sz w:val="28"/>
          <w:szCs w:val="28"/>
          <w:lang w:val="uk-UA"/>
        </w:rPr>
        <w:t>про</w:t>
      </w:r>
      <w:r w:rsidRPr="008C1A8A">
        <w:rPr>
          <w:spacing w:val="0"/>
          <w:sz w:val="28"/>
          <w:szCs w:val="28"/>
          <w:lang w:val="uk-UA"/>
        </w:rPr>
        <w:t xml:space="preserve">мови, випадку тощо. </w:t>
      </w:r>
    </w:p>
    <w:p w14:paraId="4D439657" w14:textId="77777777" w:rsidR="00267658" w:rsidRPr="008C1A8A" w:rsidRDefault="005556C8" w:rsidP="00870668">
      <w:pPr>
        <w:pStyle w:val="5"/>
        <w:shd w:val="clear" w:color="auto" w:fill="auto"/>
        <w:spacing w:line="360" w:lineRule="auto"/>
        <w:ind w:firstLine="709"/>
        <w:rPr>
          <w:spacing w:val="0"/>
          <w:sz w:val="28"/>
          <w:szCs w:val="28"/>
          <w:lang w:val="uk-UA"/>
        </w:rPr>
      </w:pPr>
      <w:r w:rsidRPr="008C1A8A">
        <w:rPr>
          <w:spacing w:val="0"/>
          <w:sz w:val="28"/>
          <w:szCs w:val="28"/>
          <w:lang w:val="uk-UA"/>
        </w:rPr>
        <w:t xml:space="preserve">При </w:t>
      </w:r>
      <w:r w:rsidR="00267658" w:rsidRPr="008C1A8A">
        <w:rPr>
          <w:spacing w:val="0"/>
          <w:sz w:val="28"/>
          <w:szCs w:val="28"/>
          <w:lang w:val="uk-UA"/>
        </w:rPr>
        <w:t>дослідженні цих</w:t>
      </w:r>
      <w:r w:rsidRPr="008C1A8A">
        <w:rPr>
          <w:spacing w:val="0"/>
          <w:sz w:val="28"/>
          <w:szCs w:val="28"/>
          <w:lang w:val="uk-UA"/>
        </w:rPr>
        <w:t xml:space="preserve"> чинників автор використовує поняття «просодія», спираючись на визначення А. І. </w:t>
      </w:r>
      <w:proofErr w:type="spellStart"/>
      <w:r w:rsidRPr="008C1A8A">
        <w:rPr>
          <w:spacing w:val="0"/>
          <w:sz w:val="28"/>
          <w:szCs w:val="28"/>
          <w:lang w:val="uk-UA"/>
        </w:rPr>
        <w:t>Багмут</w:t>
      </w:r>
      <w:proofErr w:type="spellEnd"/>
      <w:r w:rsidRPr="008C1A8A">
        <w:rPr>
          <w:spacing w:val="0"/>
          <w:sz w:val="28"/>
          <w:szCs w:val="28"/>
          <w:lang w:val="uk-UA"/>
        </w:rPr>
        <w:t xml:space="preserve">, «термін «просодія» використовується як загальна назва для </w:t>
      </w:r>
      <w:proofErr w:type="spellStart"/>
      <w:r w:rsidRPr="008C1A8A">
        <w:rPr>
          <w:spacing w:val="0"/>
          <w:sz w:val="28"/>
          <w:szCs w:val="28"/>
          <w:lang w:val="uk-UA"/>
        </w:rPr>
        <w:t>надсегментних</w:t>
      </w:r>
      <w:proofErr w:type="spellEnd"/>
      <w:r w:rsidRPr="008C1A8A">
        <w:rPr>
          <w:spacing w:val="0"/>
          <w:sz w:val="28"/>
          <w:szCs w:val="28"/>
          <w:lang w:val="uk-UA"/>
        </w:rPr>
        <w:t xml:space="preserve"> властивостей мов</w:t>
      </w:r>
      <w:r w:rsidR="00267658" w:rsidRPr="008C1A8A">
        <w:rPr>
          <w:spacing w:val="0"/>
          <w:sz w:val="28"/>
          <w:szCs w:val="28"/>
          <w:lang w:val="uk-UA"/>
        </w:rPr>
        <w:t>лення</w:t>
      </w:r>
      <w:r w:rsidRPr="008C1A8A">
        <w:rPr>
          <w:spacing w:val="0"/>
          <w:sz w:val="28"/>
          <w:szCs w:val="28"/>
          <w:lang w:val="uk-UA"/>
        </w:rPr>
        <w:t>: висоти тону, тривалості, гучності» (</w:t>
      </w:r>
      <w:proofErr w:type="spellStart"/>
      <w:r w:rsidRPr="00A72E22">
        <w:rPr>
          <w:spacing w:val="0"/>
          <w:sz w:val="28"/>
          <w:szCs w:val="28"/>
          <w:lang w:val="uk-UA"/>
        </w:rPr>
        <w:t>Багмут</w:t>
      </w:r>
      <w:proofErr w:type="spellEnd"/>
      <w:r w:rsidR="00A72E22" w:rsidRPr="00A72E22">
        <w:rPr>
          <w:spacing w:val="0"/>
          <w:sz w:val="28"/>
          <w:szCs w:val="28"/>
          <w:lang w:val="uk-UA"/>
        </w:rPr>
        <w:t>,</w:t>
      </w:r>
      <w:r w:rsidR="00A72E22">
        <w:rPr>
          <w:spacing w:val="0"/>
          <w:sz w:val="28"/>
          <w:szCs w:val="28"/>
          <w:lang w:val="uk-UA"/>
        </w:rPr>
        <w:t xml:space="preserve"> 1980</w:t>
      </w:r>
      <w:r w:rsidRPr="008C1A8A">
        <w:rPr>
          <w:spacing w:val="0"/>
          <w:sz w:val="28"/>
          <w:szCs w:val="28"/>
          <w:lang w:val="uk-UA"/>
        </w:rPr>
        <w:t xml:space="preserve">). </w:t>
      </w:r>
    </w:p>
    <w:p w14:paraId="34EB7082" w14:textId="77777777" w:rsidR="00267658" w:rsidRPr="008C1A8A" w:rsidRDefault="005556C8" w:rsidP="00870668">
      <w:pPr>
        <w:pStyle w:val="5"/>
        <w:shd w:val="clear" w:color="auto" w:fill="auto"/>
        <w:spacing w:line="360" w:lineRule="auto"/>
        <w:ind w:firstLine="709"/>
        <w:rPr>
          <w:spacing w:val="0"/>
          <w:sz w:val="28"/>
          <w:szCs w:val="28"/>
          <w:lang w:val="uk-UA"/>
        </w:rPr>
      </w:pPr>
      <w:r w:rsidRPr="008C1A8A">
        <w:rPr>
          <w:spacing w:val="0"/>
          <w:sz w:val="28"/>
          <w:szCs w:val="28"/>
          <w:lang w:val="uk-UA"/>
        </w:rPr>
        <w:t xml:space="preserve">Просодія має акустичний, </w:t>
      </w:r>
      <w:proofErr w:type="spellStart"/>
      <w:r w:rsidRPr="008C1A8A">
        <w:rPr>
          <w:spacing w:val="0"/>
          <w:sz w:val="28"/>
          <w:szCs w:val="28"/>
          <w:lang w:val="uk-UA"/>
        </w:rPr>
        <w:t>перцептивний</w:t>
      </w:r>
      <w:proofErr w:type="spellEnd"/>
      <w:r w:rsidRPr="008C1A8A">
        <w:rPr>
          <w:spacing w:val="0"/>
          <w:sz w:val="28"/>
          <w:szCs w:val="28"/>
          <w:lang w:val="uk-UA"/>
        </w:rPr>
        <w:t xml:space="preserve"> та лінгвістичний (функціональний) аспекти. </w:t>
      </w:r>
    </w:p>
    <w:p w14:paraId="4747EA17" w14:textId="77777777" w:rsidR="00267658" w:rsidRPr="008C1A8A" w:rsidRDefault="005556C8" w:rsidP="00870668">
      <w:pPr>
        <w:pStyle w:val="5"/>
        <w:shd w:val="clear" w:color="auto" w:fill="auto"/>
        <w:spacing w:line="360" w:lineRule="auto"/>
        <w:ind w:firstLine="709"/>
        <w:rPr>
          <w:spacing w:val="0"/>
          <w:sz w:val="28"/>
          <w:szCs w:val="28"/>
          <w:lang w:val="uk-UA"/>
        </w:rPr>
      </w:pPr>
      <w:r w:rsidRPr="008C1A8A">
        <w:rPr>
          <w:spacing w:val="0"/>
          <w:sz w:val="28"/>
          <w:szCs w:val="28"/>
          <w:lang w:val="uk-UA"/>
        </w:rPr>
        <w:lastRenderedPageBreak/>
        <w:t xml:space="preserve">Усі аспекти взаємопов'язані і </w:t>
      </w:r>
      <w:r w:rsidR="00267658" w:rsidRPr="008C1A8A">
        <w:rPr>
          <w:spacing w:val="0"/>
          <w:sz w:val="28"/>
          <w:szCs w:val="28"/>
          <w:lang w:val="uk-UA"/>
        </w:rPr>
        <w:t xml:space="preserve">їх </w:t>
      </w:r>
      <w:r w:rsidRPr="008C1A8A">
        <w:rPr>
          <w:spacing w:val="0"/>
          <w:sz w:val="28"/>
          <w:szCs w:val="28"/>
          <w:lang w:val="uk-UA"/>
        </w:rPr>
        <w:t xml:space="preserve">можна розглядати як різні сторони одного явища. Для позначення просодичних одиниць кожного аспекту є спеціальна термінологія. При </w:t>
      </w:r>
      <w:r w:rsidR="00267658" w:rsidRPr="008C1A8A">
        <w:rPr>
          <w:spacing w:val="0"/>
          <w:sz w:val="28"/>
          <w:szCs w:val="28"/>
          <w:lang w:val="uk-UA"/>
        </w:rPr>
        <w:t>дослідженні</w:t>
      </w:r>
      <w:r w:rsidRPr="008C1A8A">
        <w:rPr>
          <w:spacing w:val="0"/>
          <w:sz w:val="28"/>
          <w:szCs w:val="28"/>
          <w:lang w:val="uk-UA"/>
        </w:rPr>
        <w:t xml:space="preserve"> акустичного аспекту виділяються частота, інтенсивність та час. Для позначення просодичних одиниць перцептивного аспекту прийнято терміни: висота тону, гучність і тривалість. Функціональний аспект має в своєму розпорядженні поняття багатокомпонентної інтонації (</w:t>
      </w:r>
      <w:r w:rsidR="00CE4BAE" w:rsidRPr="008C1A8A">
        <w:rPr>
          <w:spacing w:val="0"/>
          <w:sz w:val="28"/>
          <w:szCs w:val="28"/>
          <w:lang w:val="uk-UA"/>
        </w:rPr>
        <w:t>Волошин</w:t>
      </w:r>
      <w:r w:rsidR="00A72E22">
        <w:rPr>
          <w:spacing w:val="0"/>
          <w:sz w:val="28"/>
          <w:szCs w:val="28"/>
          <w:lang w:val="uk-UA"/>
        </w:rPr>
        <w:t>, 2002</w:t>
      </w:r>
      <w:r w:rsidRPr="008C1A8A">
        <w:rPr>
          <w:spacing w:val="0"/>
          <w:sz w:val="28"/>
          <w:szCs w:val="28"/>
          <w:lang w:val="uk-UA"/>
        </w:rPr>
        <w:t xml:space="preserve">). </w:t>
      </w:r>
    </w:p>
    <w:p w14:paraId="2CEC5D68" w14:textId="77777777" w:rsidR="00267658" w:rsidRPr="008C1A8A" w:rsidRDefault="005556C8" w:rsidP="00870668">
      <w:pPr>
        <w:pStyle w:val="5"/>
        <w:shd w:val="clear" w:color="auto" w:fill="auto"/>
        <w:spacing w:line="360" w:lineRule="auto"/>
        <w:ind w:firstLine="709"/>
        <w:rPr>
          <w:spacing w:val="0"/>
          <w:sz w:val="28"/>
          <w:szCs w:val="28"/>
          <w:lang w:val="uk-UA"/>
        </w:rPr>
      </w:pPr>
      <w:r w:rsidRPr="008C1A8A">
        <w:rPr>
          <w:spacing w:val="0"/>
          <w:sz w:val="28"/>
          <w:szCs w:val="28"/>
          <w:lang w:val="uk-UA"/>
        </w:rPr>
        <w:t xml:space="preserve">Вивчення ролі просодії у реалізації різних комунікативних завдань є одним із актуальних проблем у сучасних фонетичних дослідженнях. Відомо, що просодія може посилювати значення, виражені лексико-граматичними засобами, та/або діяти самостійно. </w:t>
      </w:r>
      <w:r w:rsidR="00267658" w:rsidRPr="008C1A8A">
        <w:rPr>
          <w:spacing w:val="0"/>
          <w:sz w:val="28"/>
          <w:szCs w:val="28"/>
          <w:lang w:val="uk-UA"/>
        </w:rPr>
        <w:t>Просодія оформлю</w:t>
      </w:r>
      <w:r w:rsidRPr="008C1A8A">
        <w:rPr>
          <w:spacing w:val="0"/>
          <w:sz w:val="28"/>
          <w:szCs w:val="28"/>
          <w:lang w:val="uk-UA"/>
        </w:rPr>
        <w:t xml:space="preserve">є </w:t>
      </w:r>
      <w:r w:rsidR="00267658" w:rsidRPr="008C1A8A">
        <w:rPr>
          <w:spacing w:val="0"/>
          <w:sz w:val="28"/>
          <w:szCs w:val="28"/>
          <w:lang w:val="uk-UA"/>
        </w:rPr>
        <w:t>речення</w:t>
      </w:r>
      <w:r w:rsidRPr="008C1A8A">
        <w:rPr>
          <w:spacing w:val="0"/>
          <w:sz w:val="28"/>
          <w:szCs w:val="28"/>
          <w:lang w:val="uk-UA"/>
        </w:rPr>
        <w:t xml:space="preserve"> як мінімальну одиницю спілкування, як самостійну комунікативну одиницю, служить встановленн</w:t>
      </w:r>
      <w:r w:rsidR="00267658" w:rsidRPr="008C1A8A">
        <w:rPr>
          <w:spacing w:val="0"/>
          <w:sz w:val="28"/>
          <w:szCs w:val="28"/>
          <w:lang w:val="uk-UA"/>
        </w:rPr>
        <w:t xml:space="preserve">ю </w:t>
      </w:r>
      <w:r w:rsidRPr="008C1A8A">
        <w:rPr>
          <w:spacing w:val="0"/>
          <w:sz w:val="28"/>
          <w:szCs w:val="28"/>
          <w:lang w:val="uk-UA"/>
        </w:rPr>
        <w:t xml:space="preserve">і підтримки контакту між </w:t>
      </w:r>
      <w:r w:rsidR="00267658" w:rsidRPr="008C1A8A">
        <w:rPr>
          <w:spacing w:val="0"/>
          <w:sz w:val="28"/>
          <w:szCs w:val="28"/>
          <w:lang w:val="uk-UA"/>
        </w:rPr>
        <w:t>мовцями</w:t>
      </w:r>
      <w:r w:rsidRPr="008C1A8A">
        <w:rPr>
          <w:spacing w:val="0"/>
          <w:sz w:val="28"/>
          <w:szCs w:val="28"/>
          <w:lang w:val="uk-UA"/>
        </w:rPr>
        <w:t xml:space="preserve">, сигналізує про завершення висловлювання. </w:t>
      </w:r>
    </w:p>
    <w:p w14:paraId="02C82B96" w14:textId="77777777" w:rsidR="00267658" w:rsidRPr="008C1A8A" w:rsidRDefault="00267658" w:rsidP="00870668">
      <w:pPr>
        <w:pStyle w:val="5"/>
        <w:shd w:val="clear" w:color="auto" w:fill="auto"/>
        <w:spacing w:line="360" w:lineRule="auto"/>
        <w:ind w:firstLine="709"/>
        <w:rPr>
          <w:spacing w:val="0"/>
          <w:sz w:val="28"/>
          <w:szCs w:val="28"/>
          <w:lang w:val="uk-UA"/>
        </w:rPr>
      </w:pPr>
      <w:r w:rsidRPr="008C1A8A">
        <w:rPr>
          <w:spacing w:val="0"/>
          <w:sz w:val="28"/>
          <w:szCs w:val="28"/>
          <w:lang w:val="uk-UA"/>
        </w:rPr>
        <w:t>Згідно з</w:t>
      </w:r>
      <w:r w:rsidR="005556C8" w:rsidRPr="008C1A8A">
        <w:rPr>
          <w:spacing w:val="0"/>
          <w:sz w:val="28"/>
          <w:szCs w:val="28"/>
          <w:lang w:val="uk-UA"/>
        </w:rPr>
        <w:t xml:space="preserve"> А. </w:t>
      </w:r>
      <w:r w:rsidR="00CE4BAE" w:rsidRPr="008C1A8A">
        <w:rPr>
          <w:spacing w:val="0"/>
          <w:sz w:val="28"/>
          <w:szCs w:val="28"/>
          <w:lang w:val="uk-UA"/>
        </w:rPr>
        <w:t>А</w:t>
      </w:r>
      <w:r w:rsidR="005556C8" w:rsidRPr="008C1A8A">
        <w:rPr>
          <w:spacing w:val="0"/>
          <w:sz w:val="28"/>
          <w:szCs w:val="28"/>
          <w:lang w:val="uk-UA"/>
        </w:rPr>
        <w:t xml:space="preserve">. </w:t>
      </w:r>
      <w:r w:rsidR="00CE4BAE" w:rsidRPr="008C1A8A">
        <w:rPr>
          <w:spacing w:val="0"/>
          <w:sz w:val="28"/>
          <w:szCs w:val="28"/>
          <w:lang w:val="uk-UA"/>
        </w:rPr>
        <w:t>Калитою</w:t>
      </w:r>
      <w:r w:rsidR="005556C8" w:rsidRPr="008C1A8A">
        <w:rPr>
          <w:spacing w:val="0"/>
          <w:sz w:val="28"/>
          <w:szCs w:val="28"/>
          <w:lang w:val="uk-UA"/>
        </w:rPr>
        <w:t>, «стиль публічних виступів</w:t>
      </w:r>
      <w:r w:rsidRPr="008C1A8A">
        <w:rPr>
          <w:spacing w:val="0"/>
          <w:sz w:val="28"/>
          <w:szCs w:val="28"/>
          <w:lang w:val="uk-UA"/>
        </w:rPr>
        <w:t xml:space="preserve"> становить собою</w:t>
      </w:r>
      <w:r w:rsidR="005556C8" w:rsidRPr="008C1A8A">
        <w:rPr>
          <w:spacing w:val="0"/>
          <w:sz w:val="28"/>
          <w:szCs w:val="28"/>
          <w:lang w:val="uk-UA"/>
        </w:rPr>
        <w:t xml:space="preserve"> усний різновид публіцистичного стилю» (</w:t>
      </w:r>
      <w:r w:rsidR="00CE4BAE" w:rsidRPr="00870668">
        <w:rPr>
          <w:spacing w:val="0"/>
          <w:sz w:val="28"/>
          <w:szCs w:val="28"/>
          <w:lang w:val="uk-UA"/>
        </w:rPr>
        <w:t>Калита</w:t>
      </w:r>
      <w:r w:rsidR="00870668" w:rsidRPr="00870668">
        <w:rPr>
          <w:spacing w:val="0"/>
          <w:sz w:val="28"/>
          <w:szCs w:val="28"/>
          <w:lang w:val="uk-UA"/>
        </w:rPr>
        <w:t>,</w:t>
      </w:r>
      <w:r w:rsidR="00870668">
        <w:rPr>
          <w:spacing w:val="0"/>
          <w:sz w:val="28"/>
          <w:szCs w:val="28"/>
          <w:lang w:val="uk-UA"/>
        </w:rPr>
        <w:t xml:space="preserve"> 2003</w:t>
      </w:r>
      <w:r w:rsidR="005556C8" w:rsidRPr="008C1A8A">
        <w:rPr>
          <w:spacing w:val="0"/>
          <w:sz w:val="28"/>
          <w:szCs w:val="28"/>
          <w:lang w:val="uk-UA"/>
        </w:rPr>
        <w:t xml:space="preserve">). </w:t>
      </w:r>
    </w:p>
    <w:p w14:paraId="543CD3EF" w14:textId="77777777" w:rsidR="00267658" w:rsidRPr="008C1A8A" w:rsidRDefault="005556C8" w:rsidP="00870668">
      <w:pPr>
        <w:pStyle w:val="5"/>
        <w:shd w:val="clear" w:color="auto" w:fill="auto"/>
        <w:spacing w:line="360" w:lineRule="auto"/>
        <w:ind w:firstLine="709"/>
        <w:rPr>
          <w:spacing w:val="0"/>
          <w:sz w:val="28"/>
          <w:szCs w:val="28"/>
          <w:lang w:val="uk-UA"/>
        </w:rPr>
      </w:pPr>
      <w:r w:rsidRPr="008C1A8A">
        <w:rPr>
          <w:spacing w:val="0"/>
          <w:sz w:val="28"/>
          <w:szCs w:val="28"/>
          <w:lang w:val="uk-UA"/>
        </w:rPr>
        <w:t>У публічному виступі зберігаються найбільш характерні особливості письмового типу мов</w:t>
      </w:r>
      <w:r w:rsidR="00267658" w:rsidRPr="008C1A8A">
        <w:rPr>
          <w:spacing w:val="0"/>
          <w:sz w:val="28"/>
          <w:szCs w:val="28"/>
          <w:lang w:val="uk-UA"/>
        </w:rPr>
        <w:t>лення</w:t>
      </w:r>
      <w:r w:rsidRPr="008C1A8A">
        <w:rPr>
          <w:spacing w:val="0"/>
          <w:sz w:val="28"/>
          <w:szCs w:val="28"/>
          <w:lang w:val="uk-UA"/>
        </w:rPr>
        <w:t xml:space="preserve"> (чітка наскрізна логіка оповід</w:t>
      </w:r>
      <w:r w:rsidR="00267658" w:rsidRPr="008C1A8A">
        <w:rPr>
          <w:spacing w:val="0"/>
          <w:sz w:val="28"/>
          <w:szCs w:val="28"/>
          <w:lang w:val="uk-UA"/>
        </w:rPr>
        <w:t>і</w:t>
      </w:r>
      <w:r w:rsidRPr="008C1A8A">
        <w:rPr>
          <w:spacing w:val="0"/>
          <w:sz w:val="28"/>
          <w:szCs w:val="28"/>
          <w:lang w:val="uk-UA"/>
        </w:rPr>
        <w:t xml:space="preserve">, різноманіття і складність </w:t>
      </w:r>
      <w:r w:rsidR="00267658" w:rsidRPr="008C1A8A">
        <w:rPr>
          <w:spacing w:val="0"/>
          <w:sz w:val="28"/>
          <w:szCs w:val="28"/>
          <w:lang w:val="uk-UA"/>
        </w:rPr>
        <w:t xml:space="preserve">застосованих </w:t>
      </w:r>
      <w:r w:rsidRPr="008C1A8A">
        <w:rPr>
          <w:spacing w:val="0"/>
          <w:sz w:val="28"/>
          <w:szCs w:val="28"/>
          <w:lang w:val="uk-UA"/>
        </w:rPr>
        <w:t xml:space="preserve">синтаксичних структур, вживання формальних </w:t>
      </w:r>
      <w:r w:rsidR="00267658" w:rsidRPr="008C1A8A">
        <w:rPr>
          <w:spacing w:val="0"/>
          <w:sz w:val="28"/>
          <w:szCs w:val="28"/>
          <w:lang w:val="uk-UA"/>
        </w:rPr>
        <w:t>зв</w:t>
      </w:r>
      <w:r w:rsidRPr="008C1A8A">
        <w:rPr>
          <w:spacing w:val="0"/>
          <w:sz w:val="28"/>
          <w:szCs w:val="28"/>
          <w:lang w:val="uk-UA"/>
        </w:rPr>
        <w:t xml:space="preserve">оротів і окремих слів, характерних для письмового тексту), проте спостерігаються і риси, характерні для усного мовлення (скорочення, </w:t>
      </w:r>
      <w:proofErr w:type="spellStart"/>
      <w:r w:rsidRPr="008C1A8A">
        <w:rPr>
          <w:spacing w:val="0"/>
          <w:sz w:val="28"/>
          <w:szCs w:val="28"/>
          <w:lang w:val="uk-UA"/>
        </w:rPr>
        <w:t>колоквіаліз</w:t>
      </w:r>
      <w:r w:rsidR="00267658" w:rsidRPr="008C1A8A">
        <w:rPr>
          <w:spacing w:val="0"/>
          <w:sz w:val="28"/>
          <w:szCs w:val="28"/>
          <w:lang w:val="uk-UA"/>
        </w:rPr>
        <w:t>ми</w:t>
      </w:r>
      <w:proofErr w:type="spellEnd"/>
      <w:r w:rsidRPr="008C1A8A">
        <w:rPr>
          <w:spacing w:val="0"/>
          <w:sz w:val="28"/>
          <w:szCs w:val="28"/>
          <w:lang w:val="uk-UA"/>
        </w:rPr>
        <w:t xml:space="preserve">). </w:t>
      </w:r>
    </w:p>
    <w:p w14:paraId="3C9B6BBE" w14:textId="77777777" w:rsidR="00A27FEE" w:rsidRPr="008C1A8A" w:rsidRDefault="005556C8" w:rsidP="00870668">
      <w:pPr>
        <w:pStyle w:val="5"/>
        <w:shd w:val="clear" w:color="auto" w:fill="auto"/>
        <w:spacing w:line="360" w:lineRule="auto"/>
        <w:ind w:firstLine="709"/>
        <w:rPr>
          <w:spacing w:val="0"/>
          <w:sz w:val="28"/>
          <w:szCs w:val="28"/>
          <w:lang w:val="uk-UA"/>
        </w:rPr>
      </w:pPr>
      <w:r w:rsidRPr="008C1A8A">
        <w:rPr>
          <w:spacing w:val="0"/>
          <w:sz w:val="28"/>
          <w:szCs w:val="28"/>
          <w:lang w:val="uk-UA"/>
        </w:rPr>
        <w:t>Структура публічного виступу залежить від теми виступу, характеру та величини аудиторії, тривалості виступу. Виступ може бути заздалегідь підготов</w:t>
      </w:r>
      <w:r w:rsidR="00267658" w:rsidRPr="008C1A8A">
        <w:rPr>
          <w:spacing w:val="0"/>
          <w:sz w:val="28"/>
          <w:szCs w:val="28"/>
          <w:lang w:val="uk-UA"/>
        </w:rPr>
        <w:t>а</w:t>
      </w:r>
      <w:r w:rsidRPr="008C1A8A">
        <w:rPr>
          <w:spacing w:val="0"/>
          <w:sz w:val="28"/>
          <w:szCs w:val="28"/>
          <w:lang w:val="uk-UA"/>
        </w:rPr>
        <w:t xml:space="preserve">ний </w:t>
      </w:r>
      <w:r w:rsidR="00267658" w:rsidRPr="008C1A8A">
        <w:rPr>
          <w:spacing w:val="0"/>
          <w:sz w:val="28"/>
          <w:szCs w:val="28"/>
          <w:lang w:val="uk-UA"/>
        </w:rPr>
        <w:t>і</w:t>
      </w:r>
      <w:r w:rsidRPr="008C1A8A">
        <w:rPr>
          <w:spacing w:val="0"/>
          <w:sz w:val="28"/>
          <w:szCs w:val="28"/>
          <w:lang w:val="uk-UA"/>
        </w:rPr>
        <w:t xml:space="preserve"> написаний. </w:t>
      </w:r>
      <w:r w:rsidR="00267658" w:rsidRPr="008C1A8A">
        <w:rPr>
          <w:spacing w:val="0"/>
          <w:sz w:val="28"/>
          <w:szCs w:val="28"/>
          <w:lang w:val="uk-UA"/>
        </w:rPr>
        <w:t>У цьому випадку усний</w:t>
      </w:r>
      <w:r w:rsidRPr="008C1A8A">
        <w:rPr>
          <w:spacing w:val="0"/>
          <w:sz w:val="28"/>
          <w:szCs w:val="28"/>
          <w:lang w:val="uk-UA"/>
        </w:rPr>
        <w:t xml:space="preserve"> виклад теми </w:t>
      </w:r>
      <w:r w:rsidR="00267658" w:rsidRPr="008C1A8A">
        <w:rPr>
          <w:spacing w:val="0"/>
          <w:sz w:val="28"/>
          <w:szCs w:val="28"/>
          <w:lang w:val="uk-UA"/>
        </w:rPr>
        <w:t>здійснюється</w:t>
      </w:r>
      <w:r w:rsidRPr="008C1A8A">
        <w:rPr>
          <w:spacing w:val="0"/>
          <w:sz w:val="28"/>
          <w:szCs w:val="28"/>
          <w:lang w:val="uk-UA"/>
        </w:rPr>
        <w:t xml:space="preserve"> з опорою на письмовий текст. Виступ особливо якщо </w:t>
      </w:r>
      <w:r w:rsidR="00267658" w:rsidRPr="008C1A8A">
        <w:rPr>
          <w:spacing w:val="0"/>
          <w:sz w:val="28"/>
          <w:szCs w:val="28"/>
          <w:lang w:val="uk-UA"/>
        </w:rPr>
        <w:t>він</w:t>
      </w:r>
      <w:r w:rsidRPr="008C1A8A">
        <w:rPr>
          <w:spacing w:val="0"/>
          <w:sz w:val="28"/>
          <w:szCs w:val="28"/>
          <w:lang w:val="uk-UA"/>
        </w:rPr>
        <w:t xml:space="preserve"> нетривал</w:t>
      </w:r>
      <w:r w:rsidR="00267658" w:rsidRPr="008C1A8A">
        <w:rPr>
          <w:spacing w:val="0"/>
          <w:sz w:val="28"/>
          <w:szCs w:val="28"/>
          <w:lang w:val="uk-UA"/>
        </w:rPr>
        <w:t>ий</w:t>
      </w:r>
      <w:r w:rsidRPr="008C1A8A">
        <w:rPr>
          <w:spacing w:val="0"/>
          <w:sz w:val="28"/>
          <w:szCs w:val="28"/>
          <w:lang w:val="uk-UA"/>
        </w:rPr>
        <w:t xml:space="preserve">, може і не мати опори на письмовий текст. Однак і такі виступи наперед готуються та обмірковуються. Оскільки </w:t>
      </w:r>
      <w:r w:rsidR="00A27FEE" w:rsidRPr="008C1A8A">
        <w:rPr>
          <w:spacing w:val="0"/>
          <w:sz w:val="28"/>
          <w:szCs w:val="28"/>
          <w:lang w:val="uk-UA"/>
        </w:rPr>
        <w:t xml:space="preserve">його </w:t>
      </w:r>
      <w:r w:rsidRPr="008C1A8A">
        <w:rPr>
          <w:spacing w:val="0"/>
          <w:sz w:val="28"/>
          <w:szCs w:val="28"/>
          <w:lang w:val="uk-UA"/>
        </w:rPr>
        <w:t>завданням є донес</w:t>
      </w:r>
      <w:r w:rsidR="00A27FEE" w:rsidRPr="008C1A8A">
        <w:rPr>
          <w:spacing w:val="0"/>
          <w:sz w:val="28"/>
          <w:szCs w:val="28"/>
          <w:lang w:val="uk-UA"/>
        </w:rPr>
        <w:t>ення</w:t>
      </w:r>
      <w:r w:rsidRPr="008C1A8A">
        <w:rPr>
          <w:spacing w:val="0"/>
          <w:sz w:val="28"/>
          <w:szCs w:val="28"/>
          <w:lang w:val="uk-UA"/>
        </w:rPr>
        <w:t xml:space="preserve"> до аудиторії думк</w:t>
      </w:r>
      <w:r w:rsidR="00A27FEE" w:rsidRPr="008C1A8A">
        <w:rPr>
          <w:spacing w:val="0"/>
          <w:sz w:val="28"/>
          <w:szCs w:val="28"/>
          <w:lang w:val="uk-UA"/>
        </w:rPr>
        <w:t>и</w:t>
      </w:r>
      <w:r w:rsidRPr="008C1A8A">
        <w:rPr>
          <w:spacing w:val="0"/>
          <w:sz w:val="28"/>
          <w:szCs w:val="28"/>
          <w:lang w:val="uk-UA"/>
        </w:rPr>
        <w:t xml:space="preserve"> автора, то оратор намагається зробити сво</w:t>
      </w:r>
      <w:r w:rsidR="00A27FEE" w:rsidRPr="008C1A8A">
        <w:rPr>
          <w:spacing w:val="0"/>
          <w:sz w:val="28"/>
          <w:szCs w:val="28"/>
          <w:lang w:val="uk-UA"/>
        </w:rPr>
        <w:t>є</w:t>
      </w:r>
      <w:r w:rsidRPr="008C1A8A">
        <w:rPr>
          <w:spacing w:val="0"/>
          <w:sz w:val="28"/>
          <w:szCs w:val="28"/>
          <w:lang w:val="uk-UA"/>
        </w:rPr>
        <w:t xml:space="preserve"> </w:t>
      </w:r>
      <w:r w:rsidR="00A27FEE" w:rsidRPr="008C1A8A">
        <w:rPr>
          <w:spacing w:val="0"/>
          <w:sz w:val="28"/>
          <w:szCs w:val="28"/>
          <w:lang w:val="uk-UA"/>
        </w:rPr>
        <w:t>мовлення</w:t>
      </w:r>
      <w:r w:rsidRPr="008C1A8A">
        <w:rPr>
          <w:spacing w:val="0"/>
          <w:sz w:val="28"/>
          <w:szCs w:val="28"/>
          <w:lang w:val="uk-UA"/>
        </w:rPr>
        <w:t xml:space="preserve"> гранично чітк</w:t>
      </w:r>
      <w:r w:rsidR="00A27FEE" w:rsidRPr="008C1A8A">
        <w:rPr>
          <w:spacing w:val="0"/>
          <w:sz w:val="28"/>
          <w:szCs w:val="28"/>
          <w:lang w:val="uk-UA"/>
        </w:rPr>
        <w:t>им</w:t>
      </w:r>
      <w:r w:rsidRPr="008C1A8A">
        <w:rPr>
          <w:spacing w:val="0"/>
          <w:sz w:val="28"/>
          <w:szCs w:val="28"/>
          <w:lang w:val="uk-UA"/>
        </w:rPr>
        <w:t xml:space="preserve"> та зрозуміл</w:t>
      </w:r>
      <w:r w:rsidR="00A27FEE" w:rsidRPr="008C1A8A">
        <w:rPr>
          <w:spacing w:val="0"/>
          <w:sz w:val="28"/>
          <w:szCs w:val="28"/>
          <w:lang w:val="uk-UA"/>
        </w:rPr>
        <w:t>им</w:t>
      </w:r>
      <w:r w:rsidRPr="008C1A8A">
        <w:rPr>
          <w:spacing w:val="0"/>
          <w:sz w:val="28"/>
          <w:szCs w:val="28"/>
          <w:lang w:val="uk-UA"/>
        </w:rPr>
        <w:t xml:space="preserve">. Для цього у тексті публічних виступів часто зустрічаються </w:t>
      </w:r>
      <w:r w:rsidRPr="008C1A8A">
        <w:rPr>
          <w:spacing w:val="0"/>
          <w:sz w:val="28"/>
          <w:szCs w:val="28"/>
          <w:lang w:val="uk-UA"/>
        </w:rPr>
        <w:lastRenderedPageBreak/>
        <w:t xml:space="preserve">повтори слів та фраз, синонімічні конструкції та риторичні </w:t>
      </w:r>
      <w:r w:rsidR="00A27FEE" w:rsidRPr="008C1A8A">
        <w:rPr>
          <w:spacing w:val="0"/>
          <w:sz w:val="28"/>
          <w:szCs w:val="28"/>
          <w:lang w:val="uk-UA"/>
        </w:rPr>
        <w:t>за</w:t>
      </w:r>
      <w:r w:rsidRPr="008C1A8A">
        <w:rPr>
          <w:spacing w:val="0"/>
          <w:sz w:val="28"/>
          <w:szCs w:val="28"/>
          <w:lang w:val="uk-UA"/>
        </w:rPr>
        <w:t xml:space="preserve">питання. </w:t>
      </w:r>
    </w:p>
    <w:p w14:paraId="3181226E" w14:textId="77777777" w:rsidR="00A27FEE" w:rsidRPr="008C1A8A" w:rsidRDefault="005556C8" w:rsidP="00870668">
      <w:pPr>
        <w:pStyle w:val="5"/>
        <w:shd w:val="clear" w:color="auto" w:fill="auto"/>
        <w:spacing w:line="360" w:lineRule="auto"/>
        <w:ind w:firstLine="709"/>
        <w:rPr>
          <w:spacing w:val="0"/>
          <w:sz w:val="28"/>
          <w:szCs w:val="28"/>
          <w:lang w:val="uk-UA"/>
        </w:rPr>
      </w:pPr>
      <w:r w:rsidRPr="008C1A8A">
        <w:rPr>
          <w:spacing w:val="0"/>
          <w:sz w:val="28"/>
          <w:szCs w:val="28"/>
          <w:lang w:val="uk-UA"/>
        </w:rPr>
        <w:t>Мов</w:t>
      </w:r>
      <w:r w:rsidR="00A27FEE" w:rsidRPr="008C1A8A">
        <w:rPr>
          <w:spacing w:val="0"/>
          <w:sz w:val="28"/>
          <w:szCs w:val="28"/>
          <w:lang w:val="uk-UA"/>
        </w:rPr>
        <w:t>лення</w:t>
      </w:r>
      <w:r w:rsidRPr="008C1A8A">
        <w:rPr>
          <w:spacing w:val="0"/>
          <w:sz w:val="28"/>
          <w:szCs w:val="28"/>
          <w:lang w:val="uk-UA"/>
        </w:rPr>
        <w:t xml:space="preserve"> розпадається на періоди, надфраз</w:t>
      </w:r>
      <w:r w:rsidR="00A27FEE" w:rsidRPr="008C1A8A">
        <w:rPr>
          <w:spacing w:val="0"/>
          <w:sz w:val="28"/>
          <w:szCs w:val="28"/>
          <w:lang w:val="uk-UA"/>
        </w:rPr>
        <w:t>н</w:t>
      </w:r>
      <w:r w:rsidRPr="008C1A8A">
        <w:rPr>
          <w:spacing w:val="0"/>
          <w:sz w:val="28"/>
          <w:szCs w:val="28"/>
          <w:lang w:val="uk-UA"/>
        </w:rPr>
        <w:t xml:space="preserve">і єдності відповідно до обсягу і характеру інформації, що передається. </w:t>
      </w:r>
    </w:p>
    <w:p w14:paraId="42129799" w14:textId="77777777" w:rsidR="00401813" w:rsidRPr="008C1A8A" w:rsidRDefault="005556C8" w:rsidP="00870668">
      <w:pPr>
        <w:pStyle w:val="5"/>
        <w:shd w:val="clear" w:color="auto" w:fill="auto"/>
        <w:spacing w:line="360" w:lineRule="auto"/>
        <w:ind w:firstLine="709"/>
        <w:rPr>
          <w:spacing w:val="0"/>
          <w:sz w:val="28"/>
          <w:szCs w:val="28"/>
          <w:lang w:val="uk-UA"/>
        </w:rPr>
      </w:pPr>
      <w:r w:rsidRPr="008C1A8A">
        <w:rPr>
          <w:spacing w:val="0"/>
          <w:sz w:val="28"/>
          <w:szCs w:val="28"/>
          <w:lang w:val="uk-UA"/>
        </w:rPr>
        <w:t>Мета публічного виступу та його композиційна структура визначають інтонаційну специфіку кожного конкретного виступу. Разом з тим, аналіз досліджень у галузі фонетичних особливостей публічно</w:t>
      </w:r>
      <w:r w:rsidR="00A27FEE" w:rsidRPr="008C1A8A">
        <w:rPr>
          <w:spacing w:val="0"/>
          <w:sz w:val="28"/>
          <w:szCs w:val="28"/>
          <w:lang w:val="uk-UA"/>
        </w:rPr>
        <w:t>го</w:t>
      </w:r>
      <w:r w:rsidRPr="008C1A8A">
        <w:rPr>
          <w:spacing w:val="0"/>
          <w:sz w:val="28"/>
          <w:szCs w:val="28"/>
          <w:lang w:val="uk-UA"/>
        </w:rPr>
        <w:t xml:space="preserve"> мов</w:t>
      </w:r>
      <w:r w:rsidR="00A27FEE" w:rsidRPr="008C1A8A">
        <w:rPr>
          <w:spacing w:val="0"/>
          <w:sz w:val="28"/>
          <w:szCs w:val="28"/>
          <w:lang w:val="uk-UA"/>
        </w:rPr>
        <w:t>лення</w:t>
      </w:r>
      <w:r w:rsidRPr="008C1A8A">
        <w:rPr>
          <w:spacing w:val="0"/>
          <w:sz w:val="28"/>
          <w:szCs w:val="28"/>
          <w:lang w:val="uk-UA"/>
        </w:rPr>
        <w:t xml:space="preserve"> дозволяє нам виділити низку універсальних ознак, притаманних стилю публічних виступів. До таких ознак належать:</w:t>
      </w:r>
    </w:p>
    <w:p w14:paraId="5E4EA6EA" w14:textId="77777777" w:rsidR="00260945" w:rsidRPr="008C1A8A" w:rsidRDefault="00260945" w:rsidP="00870668">
      <w:pPr>
        <w:pStyle w:val="5"/>
        <w:shd w:val="clear" w:color="auto" w:fill="auto"/>
        <w:spacing w:line="360" w:lineRule="auto"/>
        <w:ind w:firstLine="709"/>
        <w:rPr>
          <w:spacing w:val="0"/>
          <w:sz w:val="28"/>
          <w:szCs w:val="28"/>
          <w:lang w:val="uk-UA"/>
        </w:rPr>
      </w:pPr>
      <w:r w:rsidRPr="008C1A8A">
        <w:rPr>
          <w:spacing w:val="0"/>
          <w:sz w:val="28"/>
          <w:szCs w:val="28"/>
          <w:lang w:val="uk-UA"/>
        </w:rPr>
        <w:t>1. Подрібнене</w:t>
      </w:r>
      <w:r w:rsidR="00A27FEE" w:rsidRPr="008C1A8A">
        <w:rPr>
          <w:spacing w:val="0"/>
          <w:sz w:val="28"/>
          <w:szCs w:val="28"/>
          <w:lang w:val="uk-UA"/>
        </w:rPr>
        <w:t xml:space="preserve"> член</w:t>
      </w:r>
      <w:r w:rsidRPr="008C1A8A">
        <w:rPr>
          <w:spacing w:val="0"/>
          <w:sz w:val="28"/>
          <w:szCs w:val="28"/>
          <w:lang w:val="uk-UA"/>
        </w:rPr>
        <w:t>ування</w:t>
      </w:r>
      <w:r w:rsidR="00A27FEE" w:rsidRPr="008C1A8A">
        <w:rPr>
          <w:spacing w:val="0"/>
          <w:sz w:val="28"/>
          <w:szCs w:val="28"/>
          <w:lang w:val="uk-UA"/>
        </w:rPr>
        <w:t xml:space="preserve"> на синтагми. </w:t>
      </w:r>
    </w:p>
    <w:p w14:paraId="0A665326" w14:textId="77777777" w:rsidR="00260945" w:rsidRPr="008C1A8A" w:rsidRDefault="00A27FEE" w:rsidP="00870668">
      <w:pPr>
        <w:pStyle w:val="5"/>
        <w:shd w:val="clear" w:color="auto" w:fill="auto"/>
        <w:spacing w:line="360" w:lineRule="auto"/>
        <w:ind w:firstLine="709"/>
        <w:rPr>
          <w:spacing w:val="0"/>
          <w:sz w:val="28"/>
          <w:szCs w:val="28"/>
          <w:lang w:val="uk-UA"/>
        </w:rPr>
      </w:pPr>
      <w:r w:rsidRPr="008C1A8A">
        <w:rPr>
          <w:spacing w:val="0"/>
          <w:sz w:val="28"/>
          <w:szCs w:val="28"/>
          <w:lang w:val="uk-UA"/>
        </w:rPr>
        <w:t xml:space="preserve">2. Емфатичний характер наголосу. </w:t>
      </w:r>
    </w:p>
    <w:p w14:paraId="1290A11D" w14:textId="77777777" w:rsidR="00260945" w:rsidRPr="008C1A8A" w:rsidRDefault="00A27FEE" w:rsidP="00870668">
      <w:pPr>
        <w:pStyle w:val="5"/>
        <w:shd w:val="clear" w:color="auto" w:fill="auto"/>
        <w:spacing w:line="360" w:lineRule="auto"/>
        <w:ind w:firstLine="709"/>
        <w:rPr>
          <w:spacing w:val="0"/>
          <w:sz w:val="28"/>
          <w:szCs w:val="28"/>
          <w:lang w:val="uk-UA"/>
        </w:rPr>
      </w:pPr>
      <w:r w:rsidRPr="008C1A8A">
        <w:rPr>
          <w:spacing w:val="0"/>
          <w:sz w:val="28"/>
          <w:szCs w:val="28"/>
          <w:lang w:val="uk-UA"/>
        </w:rPr>
        <w:t xml:space="preserve">3. Переважання </w:t>
      </w:r>
      <w:r w:rsidR="00260945" w:rsidRPr="008C1A8A">
        <w:rPr>
          <w:spacing w:val="0"/>
          <w:sz w:val="28"/>
          <w:szCs w:val="28"/>
          <w:lang w:val="uk-UA"/>
        </w:rPr>
        <w:t>спадного</w:t>
      </w:r>
      <w:r w:rsidRPr="008C1A8A">
        <w:rPr>
          <w:spacing w:val="0"/>
          <w:sz w:val="28"/>
          <w:szCs w:val="28"/>
          <w:lang w:val="uk-UA"/>
        </w:rPr>
        <w:t xml:space="preserve"> термінального тону. </w:t>
      </w:r>
    </w:p>
    <w:p w14:paraId="518193E0" w14:textId="77777777" w:rsidR="00260945" w:rsidRPr="008C1A8A" w:rsidRDefault="00A27FEE" w:rsidP="00870668">
      <w:pPr>
        <w:pStyle w:val="5"/>
        <w:shd w:val="clear" w:color="auto" w:fill="auto"/>
        <w:spacing w:line="360" w:lineRule="auto"/>
        <w:ind w:firstLine="709"/>
        <w:rPr>
          <w:spacing w:val="0"/>
          <w:sz w:val="28"/>
          <w:szCs w:val="28"/>
          <w:lang w:val="uk-UA"/>
        </w:rPr>
      </w:pPr>
      <w:r w:rsidRPr="008C1A8A">
        <w:rPr>
          <w:spacing w:val="0"/>
          <w:sz w:val="28"/>
          <w:szCs w:val="28"/>
          <w:lang w:val="uk-UA"/>
        </w:rPr>
        <w:t xml:space="preserve">4. Пріоритетність широкого діапазону голосу. </w:t>
      </w:r>
    </w:p>
    <w:p w14:paraId="7312D702" w14:textId="77777777" w:rsidR="00260945" w:rsidRPr="008C1A8A" w:rsidRDefault="00A27FEE" w:rsidP="00870668">
      <w:pPr>
        <w:pStyle w:val="5"/>
        <w:shd w:val="clear" w:color="auto" w:fill="auto"/>
        <w:spacing w:line="360" w:lineRule="auto"/>
        <w:ind w:firstLine="709"/>
        <w:rPr>
          <w:spacing w:val="0"/>
          <w:sz w:val="28"/>
          <w:szCs w:val="28"/>
          <w:lang w:val="uk-UA"/>
        </w:rPr>
      </w:pPr>
      <w:r w:rsidRPr="008C1A8A">
        <w:rPr>
          <w:spacing w:val="0"/>
          <w:sz w:val="28"/>
          <w:szCs w:val="28"/>
          <w:lang w:val="uk-UA"/>
        </w:rPr>
        <w:t xml:space="preserve">5. Чітка ритмічна організація. </w:t>
      </w:r>
    </w:p>
    <w:p w14:paraId="34CF5160" w14:textId="77777777" w:rsidR="00260945" w:rsidRPr="008C1A8A" w:rsidRDefault="00A27FEE" w:rsidP="00870668">
      <w:pPr>
        <w:pStyle w:val="5"/>
        <w:shd w:val="clear" w:color="auto" w:fill="auto"/>
        <w:spacing w:line="360" w:lineRule="auto"/>
        <w:ind w:firstLine="709"/>
        <w:rPr>
          <w:spacing w:val="0"/>
          <w:sz w:val="28"/>
          <w:szCs w:val="28"/>
          <w:lang w:val="uk-UA"/>
        </w:rPr>
      </w:pPr>
      <w:r w:rsidRPr="008C1A8A">
        <w:rPr>
          <w:spacing w:val="0"/>
          <w:sz w:val="28"/>
          <w:szCs w:val="28"/>
          <w:lang w:val="uk-UA"/>
        </w:rPr>
        <w:t xml:space="preserve">6. Висока значимість пауз. </w:t>
      </w:r>
    </w:p>
    <w:p w14:paraId="1071AE37" w14:textId="77777777" w:rsidR="00260945" w:rsidRPr="008C1A8A" w:rsidRDefault="00A27FEE" w:rsidP="00870668">
      <w:pPr>
        <w:pStyle w:val="5"/>
        <w:shd w:val="clear" w:color="auto" w:fill="auto"/>
        <w:spacing w:line="360" w:lineRule="auto"/>
        <w:ind w:firstLine="709"/>
        <w:rPr>
          <w:spacing w:val="0"/>
          <w:sz w:val="28"/>
          <w:szCs w:val="28"/>
          <w:lang w:val="uk-UA"/>
        </w:rPr>
      </w:pPr>
      <w:r w:rsidRPr="008C1A8A">
        <w:rPr>
          <w:spacing w:val="0"/>
          <w:sz w:val="28"/>
          <w:szCs w:val="28"/>
          <w:lang w:val="uk-UA"/>
        </w:rPr>
        <w:t xml:space="preserve">7. Значимість якості голосу оратора. </w:t>
      </w:r>
    </w:p>
    <w:p w14:paraId="74351B64" w14:textId="77777777" w:rsidR="00260945" w:rsidRPr="008C1A8A" w:rsidRDefault="00A27FEE" w:rsidP="00870668">
      <w:pPr>
        <w:pStyle w:val="5"/>
        <w:shd w:val="clear" w:color="auto" w:fill="auto"/>
        <w:spacing w:line="360" w:lineRule="auto"/>
        <w:ind w:firstLine="709"/>
        <w:rPr>
          <w:spacing w:val="0"/>
          <w:sz w:val="28"/>
          <w:szCs w:val="28"/>
          <w:lang w:val="uk-UA"/>
        </w:rPr>
      </w:pPr>
      <w:r w:rsidRPr="008C1A8A">
        <w:rPr>
          <w:spacing w:val="0"/>
          <w:sz w:val="28"/>
          <w:szCs w:val="28"/>
          <w:lang w:val="uk-UA"/>
        </w:rPr>
        <w:t xml:space="preserve">Синтагми </w:t>
      </w:r>
      <w:r w:rsidR="00260945" w:rsidRPr="008C1A8A">
        <w:rPr>
          <w:spacing w:val="0"/>
          <w:sz w:val="28"/>
          <w:szCs w:val="28"/>
          <w:lang w:val="uk-UA"/>
        </w:rPr>
        <w:t>публічного</w:t>
      </w:r>
      <w:r w:rsidRPr="008C1A8A">
        <w:rPr>
          <w:spacing w:val="0"/>
          <w:sz w:val="28"/>
          <w:szCs w:val="28"/>
          <w:lang w:val="uk-UA"/>
        </w:rPr>
        <w:t xml:space="preserve"> виступу зазвичай містять від однієї до трьох смислових слів. </w:t>
      </w:r>
      <w:r w:rsidR="00260945" w:rsidRPr="008C1A8A">
        <w:rPr>
          <w:spacing w:val="0"/>
          <w:sz w:val="28"/>
          <w:szCs w:val="28"/>
          <w:lang w:val="uk-UA"/>
        </w:rPr>
        <w:t>Подрібненість</w:t>
      </w:r>
      <w:r w:rsidRPr="008C1A8A">
        <w:rPr>
          <w:spacing w:val="0"/>
          <w:sz w:val="28"/>
          <w:szCs w:val="28"/>
          <w:lang w:val="uk-UA"/>
        </w:rPr>
        <w:t xml:space="preserve"> збільшується відповідно до зростання </w:t>
      </w:r>
      <w:r w:rsidR="00260945" w:rsidRPr="008C1A8A">
        <w:rPr>
          <w:spacing w:val="0"/>
          <w:sz w:val="28"/>
          <w:szCs w:val="28"/>
          <w:lang w:val="uk-UA"/>
        </w:rPr>
        <w:t>кількості</w:t>
      </w:r>
      <w:r w:rsidRPr="008C1A8A">
        <w:rPr>
          <w:spacing w:val="0"/>
          <w:sz w:val="28"/>
          <w:szCs w:val="28"/>
          <w:lang w:val="uk-UA"/>
        </w:rPr>
        <w:t xml:space="preserve"> слухачів, оскільки в </w:t>
      </w:r>
      <w:r w:rsidR="00260945" w:rsidRPr="008C1A8A">
        <w:rPr>
          <w:spacing w:val="0"/>
          <w:sz w:val="28"/>
          <w:szCs w:val="28"/>
          <w:lang w:val="uk-UA"/>
        </w:rPr>
        <w:t>так</w:t>
      </w:r>
      <w:r w:rsidRPr="008C1A8A">
        <w:rPr>
          <w:spacing w:val="0"/>
          <w:sz w:val="28"/>
          <w:szCs w:val="28"/>
          <w:lang w:val="uk-UA"/>
        </w:rPr>
        <w:t xml:space="preserve">ому випадку виникає необхідність уповільнення темпу і </w:t>
      </w:r>
      <w:r w:rsidR="00260945" w:rsidRPr="008C1A8A">
        <w:rPr>
          <w:spacing w:val="0"/>
          <w:sz w:val="28"/>
          <w:szCs w:val="28"/>
          <w:lang w:val="uk-UA"/>
        </w:rPr>
        <w:t>більш част</w:t>
      </w:r>
      <w:r w:rsidRPr="008C1A8A">
        <w:rPr>
          <w:spacing w:val="0"/>
          <w:sz w:val="28"/>
          <w:szCs w:val="28"/>
          <w:lang w:val="uk-UA"/>
        </w:rPr>
        <w:t>их пауз. Особливо урочист</w:t>
      </w:r>
      <w:r w:rsidR="00260945" w:rsidRPr="008C1A8A">
        <w:rPr>
          <w:spacing w:val="0"/>
          <w:sz w:val="28"/>
          <w:szCs w:val="28"/>
          <w:lang w:val="uk-UA"/>
        </w:rPr>
        <w:t>і</w:t>
      </w:r>
      <w:r w:rsidRPr="008C1A8A">
        <w:rPr>
          <w:spacing w:val="0"/>
          <w:sz w:val="28"/>
          <w:szCs w:val="28"/>
          <w:lang w:val="uk-UA"/>
        </w:rPr>
        <w:t xml:space="preserve"> </w:t>
      </w:r>
      <w:r w:rsidR="00260945" w:rsidRPr="008C1A8A">
        <w:rPr>
          <w:spacing w:val="0"/>
          <w:sz w:val="28"/>
          <w:szCs w:val="28"/>
          <w:lang w:val="uk-UA"/>
        </w:rPr>
        <w:t>промови</w:t>
      </w:r>
      <w:r w:rsidRPr="008C1A8A">
        <w:rPr>
          <w:spacing w:val="0"/>
          <w:sz w:val="28"/>
          <w:szCs w:val="28"/>
          <w:lang w:val="uk-UA"/>
        </w:rPr>
        <w:t xml:space="preserve"> відрізняються також короткою синтагмою, оскільки оратор прагне донести до аудиторії кожне слово. </w:t>
      </w:r>
    </w:p>
    <w:p w14:paraId="3468BA00" w14:textId="77777777" w:rsidR="00260945" w:rsidRPr="008C1A8A" w:rsidRDefault="00A27FEE" w:rsidP="00870668">
      <w:pPr>
        <w:pStyle w:val="5"/>
        <w:shd w:val="clear" w:color="auto" w:fill="auto"/>
        <w:spacing w:line="360" w:lineRule="auto"/>
        <w:ind w:firstLine="709"/>
        <w:rPr>
          <w:spacing w:val="0"/>
          <w:sz w:val="28"/>
          <w:szCs w:val="28"/>
          <w:lang w:val="uk-UA"/>
        </w:rPr>
      </w:pPr>
      <w:proofErr w:type="spellStart"/>
      <w:r w:rsidRPr="008C1A8A">
        <w:rPr>
          <w:spacing w:val="0"/>
          <w:sz w:val="28"/>
          <w:szCs w:val="28"/>
          <w:lang w:val="uk-UA"/>
        </w:rPr>
        <w:t>Виділен</w:t>
      </w:r>
      <w:r w:rsidR="00260945" w:rsidRPr="008C1A8A">
        <w:rPr>
          <w:spacing w:val="0"/>
          <w:sz w:val="28"/>
          <w:szCs w:val="28"/>
          <w:lang w:val="uk-UA"/>
        </w:rPr>
        <w:t>ість</w:t>
      </w:r>
      <w:proofErr w:type="spellEnd"/>
      <w:r w:rsidRPr="008C1A8A">
        <w:rPr>
          <w:spacing w:val="0"/>
          <w:sz w:val="28"/>
          <w:szCs w:val="28"/>
          <w:lang w:val="uk-UA"/>
        </w:rPr>
        <w:t xml:space="preserve"> слів перебуває у прямому зв'язку з тривалістю синтагми. Якщо синтагма складається з двох </w:t>
      </w:r>
      <w:r w:rsidR="00260945" w:rsidRPr="008C1A8A">
        <w:rPr>
          <w:spacing w:val="0"/>
          <w:sz w:val="28"/>
          <w:szCs w:val="28"/>
          <w:lang w:val="uk-UA"/>
        </w:rPr>
        <w:t>смислових</w:t>
      </w:r>
      <w:r w:rsidRPr="008C1A8A">
        <w:rPr>
          <w:spacing w:val="0"/>
          <w:sz w:val="28"/>
          <w:szCs w:val="28"/>
          <w:lang w:val="uk-UA"/>
        </w:rPr>
        <w:t xml:space="preserve"> слів, то перше з них займає високе тональне положення, а друге виділяється термінальним тоном. </w:t>
      </w:r>
    </w:p>
    <w:p w14:paraId="30B4506B" w14:textId="77777777" w:rsidR="00260945" w:rsidRPr="008C1A8A" w:rsidRDefault="00A27FEE" w:rsidP="00870668">
      <w:pPr>
        <w:pStyle w:val="5"/>
        <w:shd w:val="clear" w:color="auto" w:fill="auto"/>
        <w:spacing w:line="360" w:lineRule="auto"/>
        <w:ind w:firstLine="709"/>
        <w:rPr>
          <w:spacing w:val="0"/>
          <w:sz w:val="28"/>
          <w:szCs w:val="28"/>
          <w:lang w:val="uk-UA"/>
        </w:rPr>
      </w:pPr>
      <w:r w:rsidRPr="008C1A8A">
        <w:rPr>
          <w:spacing w:val="0"/>
          <w:sz w:val="28"/>
          <w:szCs w:val="28"/>
          <w:lang w:val="uk-UA"/>
        </w:rPr>
        <w:t xml:space="preserve">Емфаза створюється також за рахунок використання різних просодичних засобів (висоти тону, гучності, тривалості). </w:t>
      </w:r>
    </w:p>
    <w:p w14:paraId="107DD81D" w14:textId="77777777" w:rsidR="00260945" w:rsidRPr="008C1A8A" w:rsidRDefault="00A27FEE" w:rsidP="00870668">
      <w:pPr>
        <w:pStyle w:val="5"/>
        <w:shd w:val="clear" w:color="auto" w:fill="auto"/>
        <w:spacing w:line="360" w:lineRule="auto"/>
        <w:ind w:firstLine="709"/>
        <w:rPr>
          <w:spacing w:val="0"/>
          <w:sz w:val="28"/>
          <w:szCs w:val="28"/>
          <w:lang w:val="uk-UA"/>
        </w:rPr>
      </w:pPr>
      <w:r w:rsidRPr="008C1A8A">
        <w:rPr>
          <w:spacing w:val="0"/>
          <w:sz w:val="28"/>
          <w:szCs w:val="28"/>
          <w:lang w:val="uk-UA"/>
        </w:rPr>
        <w:t>Що</w:t>
      </w:r>
      <w:r w:rsidR="00260945" w:rsidRPr="008C1A8A">
        <w:rPr>
          <w:spacing w:val="0"/>
          <w:sz w:val="28"/>
          <w:szCs w:val="28"/>
          <w:lang w:val="uk-UA"/>
        </w:rPr>
        <w:t>до</w:t>
      </w:r>
      <w:r w:rsidRPr="008C1A8A">
        <w:rPr>
          <w:spacing w:val="0"/>
          <w:sz w:val="28"/>
          <w:szCs w:val="28"/>
          <w:lang w:val="uk-UA"/>
        </w:rPr>
        <w:t xml:space="preserve"> напряму термінального тону в синтагмі, багато досліджень в галузі ораторсько</w:t>
      </w:r>
      <w:r w:rsidR="00260945" w:rsidRPr="008C1A8A">
        <w:rPr>
          <w:spacing w:val="0"/>
          <w:sz w:val="28"/>
          <w:szCs w:val="28"/>
          <w:lang w:val="uk-UA"/>
        </w:rPr>
        <w:t xml:space="preserve">го </w:t>
      </w:r>
      <w:r w:rsidRPr="008C1A8A">
        <w:rPr>
          <w:spacing w:val="0"/>
          <w:sz w:val="28"/>
          <w:szCs w:val="28"/>
          <w:lang w:val="uk-UA"/>
        </w:rPr>
        <w:t>мов</w:t>
      </w:r>
      <w:r w:rsidR="00260945" w:rsidRPr="008C1A8A">
        <w:rPr>
          <w:spacing w:val="0"/>
          <w:sz w:val="28"/>
          <w:szCs w:val="28"/>
          <w:lang w:val="uk-UA"/>
        </w:rPr>
        <w:t>лення</w:t>
      </w:r>
      <w:r w:rsidRPr="008C1A8A">
        <w:rPr>
          <w:spacing w:val="0"/>
          <w:sz w:val="28"/>
          <w:szCs w:val="28"/>
          <w:lang w:val="uk-UA"/>
        </w:rPr>
        <w:t xml:space="preserve"> вказують на домінування </w:t>
      </w:r>
      <w:r w:rsidR="00260945" w:rsidRPr="008C1A8A">
        <w:rPr>
          <w:spacing w:val="0"/>
          <w:sz w:val="28"/>
          <w:szCs w:val="28"/>
          <w:lang w:val="uk-UA"/>
        </w:rPr>
        <w:t>спа</w:t>
      </w:r>
      <w:r w:rsidRPr="008C1A8A">
        <w:rPr>
          <w:spacing w:val="0"/>
          <w:sz w:val="28"/>
          <w:szCs w:val="28"/>
          <w:lang w:val="uk-UA"/>
        </w:rPr>
        <w:t>дного тону (</w:t>
      </w:r>
      <w:r w:rsidR="00CE4BAE" w:rsidRPr="008C1A8A">
        <w:rPr>
          <w:spacing w:val="0"/>
          <w:sz w:val="28"/>
          <w:szCs w:val="28"/>
          <w:lang w:val="uk-UA"/>
        </w:rPr>
        <w:t>Коваль, 201</w:t>
      </w:r>
      <w:r w:rsidR="00870668">
        <w:rPr>
          <w:spacing w:val="0"/>
          <w:sz w:val="28"/>
          <w:szCs w:val="28"/>
          <w:lang w:val="uk-UA"/>
        </w:rPr>
        <w:t>0</w:t>
      </w:r>
      <w:r w:rsidRPr="008C1A8A">
        <w:rPr>
          <w:spacing w:val="0"/>
          <w:sz w:val="28"/>
          <w:szCs w:val="28"/>
          <w:lang w:val="uk-UA"/>
        </w:rPr>
        <w:t xml:space="preserve">). </w:t>
      </w:r>
    </w:p>
    <w:p w14:paraId="46D88FB3" w14:textId="77777777" w:rsidR="00260945" w:rsidRPr="008C1A8A" w:rsidRDefault="00A27FEE" w:rsidP="00870668">
      <w:pPr>
        <w:pStyle w:val="5"/>
        <w:shd w:val="clear" w:color="auto" w:fill="auto"/>
        <w:spacing w:line="360" w:lineRule="auto"/>
        <w:ind w:firstLine="709"/>
        <w:rPr>
          <w:spacing w:val="0"/>
          <w:sz w:val="28"/>
          <w:szCs w:val="28"/>
          <w:lang w:val="uk-UA"/>
        </w:rPr>
      </w:pPr>
      <w:r w:rsidRPr="008C1A8A">
        <w:rPr>
          <w:spacing w:val="0"/>
          <w:sz w:val="28"/>
          <w:szCs w:val="28"/>
          <w:lang w:val="uk-UA"/>
        </w:rPr>
        <w:t xml:space="preserve">Проте дослідження у </w:t>
      </w:r>
      <w:r w:rsidR="00260945" w:rsidRPr="008C1A8A">
        <w:rPr>
          <w:spacing w:val="0"/>
          <w:sz w:val="28"/>
          <w:szCs w:val="28"/>
          <w:lang w:val="uk-UA"/>
        </w:rPr>
        <w:t>царині</w:t>
      </w:r>
      <w:r w:rsidRPr="008C1A8A">
        <w:rPr>
          <w:spacing w:val="0"/>
          <w:sz w:val="28"/>
          <w:szCs w:val="28"/>
          <w:lang w:val="uk-UA"/>
        </w:rPr>
        <w:t xml:space="preserve"> американського варіант</w:t>
      </w:r>
      <w:r w:rsidR="00260945" w:rsidRPr="008C1A8A">
        <w:rPr>
          <w:spacing w:val="0"/>
          <w:sz w:val="28"/>
          <w:szCs w:val="28"/>
          <w:lang w:val="uk-UA"/>
        </w:rPr>
        <w:t>а</w:t>
      </w:r>
      <w:r w:rsidRPr="008C1A8A">
        <w:rPr>
          <w:spacing w:val="0"/>
          <w:sz w:val="28"/>
          <w:szCs w:val="28"/>
          <w:lang w:val="uk-UA"/>
        </w:rPr>
        <w:t xml:space="preserve"> англійської</w:t>
      </w:r>
      <w:r w:rsidR="00260945" w:rsidRPr="008C1A8A">
        <w:rPr>
          <w:spacing w:val="0"/>
          <w:sz w:val="28"/>
          <w:szCs w:val="28"/>
          <w:lang w:val="uk-UA"/>
        </w:rPr>
        <w:t xml:space="preserve"> мови</w:t>
      </w:r>
      <w:r w:rsidRPr="008C1A8A">
        <w:rPr>
          <w:spacing w:val="0"/>
          <w:sz w:val="28"/>
          <w:szCs w:val="28"/>
          <w:lang w:val="uk-UA"/>
        </w:rPr>
        <w:t xml:space="preserve"> </w:t>
      </w:r>
      <w:r w:rsidRPr="008C1A8A">
        <w:rPr>
          <w:spacing w:val="0"/>
          <w:sz w:val="28"/>
          <w:szCs w:val="28"/>
          <w:lang w:val="uk-UA"/>
        </w:rPr>
        <w:lastRenderedPageBreak/>
        <w:t xml:space="preserve">показують, що досить частотним тоном у </w:t>
      </w:r>
      <w:r w:rsidR="00260945" w:rsidRPr="008C1A8A">
        <w:rPr>
          <w:spacing w:val="0"/>
          <w:sz w:val="28"/>
          <w:szCs w:val="28"/>
          <w:lang w:val="uk-UA"/>
        </w:rPr>
        <w:t>публічному</w:t>
      </w:r>
      <w:r w:rsidRPr="008C1A8A">
        <w:rPr>
          <w:spacing w:val="0"/>
          <w:sz w:val="28"/>
          <w:szCs w:val="28"/>
          <w:lang w:val="uk-UA"/>
        </w:rPr>
        <w:t xml:space="preserve"> виступі є рівний тон, й </w:t>
      </w:r>
      <w:r w:rsidR="00260945" w:rsidRPr="008C1A8A">
        <w:rPr>
          <w:spacing w:val="0"/>
          <w:sz w:val="28"/>
          <w:szCs w:val="28"/>
          <w:lang w:val="uk-UA"/>
        </w:rPr>
        <w:t>в</w:t>
      </w:r>
      <w:r w:rsidRPr="008C1A8A">
        <w:rPr>
          <w:spacing w:val="0"/>
          <w:sz w:val="28"/>
          <w:szCs w:val="28"/>
          <w:lang w:val="uk-UA"/>
        </w:rPr>
        <w:t xml:space="preserve"> урочистих промовах, поруч із </w:t>
      </w:r>
      <w:r w:rsidR="00260945" w:rsidRPr="008C1A8A">
        <w:rPr>
          <w:spacing w:val="0"/>
          <w:sz w:val="28"/>
          <w:szCs w:val="28"/>
          <w:lang w:val="uk-UA"/>
        </w:rPr>
        <w:t>спа</w:t>
      </w:r>
      <w:r w:rsidRPr="008C1A8A">
        <w:rPr>
          <w:spacing w:val="0"/>
          <w:sz w:val="28"/>
          <w:szCs w:val="28"/>
          <w:lang w:val="uk-UA"/>
        </w:rPr>
        <w:t xml:space="preserve">дними тонами, </w:t>
      </w:r>
      <w:r w:rsidR="00260945" w:rsidRPr="008C1A8A">
        <w:rPr>
          <w:spacing w:val="0"/>
          <w:sz w:val="28"/>
          <w:szCs w:val="28"/>
          <w:lang w:val="uk-UA"/>
        </w:rPr>
        <w:t>здебільшого</w:t>
      </w:r>
      <w:r w:rsidRPr="008C1A8A">
        <w:rPr>
          <w:spacing w:val="0"/>
          <w:sz w:val="28"/>
          <w:szCs w:val="28"/>
          <w:lang w:val="uk-UA"/>
        </w:rPr>
        <w:t xml:space="preserve"> </w:t>
      </w:r>
      <w:r w:rsidR="00260945" w:rsidRPr="008C1A8A">
        <w:rPr>
          <w:spacing w:val="0"/>
          <w:sz w:val="28"/>
          <w:szCs w:val="28"/>
          <w:lang w:val="uk-UA"/>
        </w:rPr>
        <w:t>вживаються</w:t>
      </w:r>
      <w:r w:rsidRPr="008C1A8A">
        <w:rPr>
          <w:spacing w:val="0"/>
          <w:sz w:val="28"/>
          <w:szCs w:val="28"/>
          <w:lang w:val="uk-UA"/>
        </w:rPr>
        <w:t xml:space="preserve"> рівні тони різних регістрів. Вони можуть поєднуватися з рівним або </w:t>
      </w:r>
      <w:r w:rsidR="00260945" w:rsidRPr="008C1A8A">
        <w:rPr>
          <w:spacing w:val="0"/>
          <w:sz w:val="28"/>
          <w:szCs w:val="28"/>
          <w:lang w:val="uk-UA"/>
        </w:rPr>
        <w:t>спа</w:t>
      </w:r>
      <w:r w:rsidRPr="008C1A8A">
        <w:rPr>
          <w:spacing w:val="0"/>
          <w:sz w:val="28"/>
          <w:szCs w:val="28"/>
          <w:lang w:val="uk-UA"/>
        </w:rPr>
        <w:t xml:space="preserve">дним тональним рухом. </w:t>
      </w:r>
      <w:r w:rsidR="00260945" w:rsidRPr="008C1A8A">
        <w:rPr>
          <w:spacing w:val="0"/>
          <w:sz w:val="28"/>
          <w:szCs w:val="28"/>
          <w:lang w:val="uk-UA"/>
        </w:rPr>
        <w:t>Разом з тим</w:t>
      </w:r>
      <w:r w:rsidRPr="008C1A8A">
        <w:rPr>
          <w:spacing w:val="0"/>
          <w:sz w:val="28"/>
          <w:szCs w:val="28"/>
          <w:lang w:val="uk-UA"/>
        </w:rPr>
        <w:t xml:space="preserve">, нові фонетичні та </w:t>
      </w:r>
      <w:proofErr w:type="spellStart"/>
      <w:r w:rsidRPr="008C1A8A">
        <w:rPr>
          <w:spacing w:val="0"/>
          <w:sz w:val="28"/>
          <w:szCs w:val="28"/>
          <w:lang w:val="uk-UA"/>
        </w:rPr>
        <w:t>фоностилістичні</w:t>
      </w:r>
      <w:proofErr w:type="spellEnd"/>
      <w:r w:rsidRPr="008C1A8A">
        <w:rPr>
          <w:spacing w:val="0"/>
          <w:sz w:val="28"/>
          <w:szCs w:val="28"/>
          <w:lang w:val="uk-UA"/>
        </w:rPr>
        <w:t xml:space="preserve"> дослідження (</w:t>
      </w:r>
      <w:r w:rsidR="00CE4BAE" w:rsidRPr="00A72E22">
        <w:rPr>
          <w:spacing w:val="0"/>
          <w:sz w:val="28"/>
          <w:szCs w:val="28"/>
          <w:lang w:val="uk-UA"/>
        </w:rPr>
        <w:t>Коваль</w:t>
      </w:r>
      <w:r w:rsidRPr="00A72E22">
        <w:rPr>
          <w:spacing w:val="0"/>
          <w:sz w:val="28"/>
          <w:szCs w:val="28"/>
          <w:lang w:val="uk-UA"/>
        </w:rPr>
        <w:t xml:space="preserve"> 20</w:t>
      </w:r>
      <w:r w:rsidR="00CE4BAE" w:rsidRPr="00A72E22">
        <w:rPr>
          <w:spacing w:val="0"/>
          <w:sz w:val="28"/>
          <w:szCs w:val="28"/>
          <w:lang w:val="uk-UA"/>
        </w:rPr>
        <w:t>1</w:t>
      </w:r>
      <w:r w:rsidR="00870668">
        <w:rPr>
          <w:spacing w:val="0"/>
          <w:sz w:val="28"/>
          <w:szCs w:val="28"/>
          <w:lang w:val="uk-UA"/>
        </w:rPr>
        <w:t>0</w:t>
      </w:r>
      <w:r w:rsidRPr="008C1A8A">
        <w:rPr>
          <w:spacing w:val="0"/>
          <w:sz w:val="28"/>
          <w:szCs w:val="28"/>
          <w:lang w:val="uk-UA"/>
        </w:rPr>
        <w:t>) стверджують, що рівний тон є високочастотним в ораторськ</w:t>
      </w:r>
      <w:r w:rsidR="00260945" w:rsidRPr="008C1A8A">
        <w:rPr>
          <w:spacing w:val="0"/>
          <w:sz w:val="28"/>
          <w:szCs w:val="28"/>
          <w:lang w:val="uk-UA"/>
        </w:rPr>
        <w:t>ому мовленні</w:t>
      </w:r>
      <w:r w:rsidRPr="008C1A8A">
        <w:rPr>
          <w:spacing w:val="0"/>
          <w:sz w:val="28"/>
          <w:szCs w:val="28"/>
          <w:lang w:val="uk-UA"/>
        </w:rPr>
        <w:t xml:space="preserve"> в цілому, особливо в умовах підвищеної урочистості. </w:t>
      </w:r>
    </w:p>
    <w:p w14:paraId="7D0DA495" w14:textId="77777777" w:rsidR="00D20BDC" w:rsidRPr="008C1A8A" w:rsidRDefault="00A27FEE" w:rsidP="00870668">
      <w:pPr>
        <w:pStyle w:val="5"/>
        <w:shd w:val="clear" w:color="auto" w:fill="auto"/>
        <w:spacing w:line="360" w:lineRule="auto"/>
        <w:ind w:firstLine="709"/>
        <w:rPr>
          <w:spacing w:val="0"/>
          <w:sz w:val="28"/>
          <w:szCs w:val="28"/>
          <w:lang w:val="uk-UA"/>
        </w:rPr>
      </w:pPr>
      <w:r w:rsidRPr="008C1A8A">
        <w:rPr>
          <w:spacing w:val="0"/>
          <w:sz w:val="28"/>
          <w:szCs w:val="28"/>
          <w:lang w:val="uk-UA"/>
        </w:rPr>
        <w:t xml:space="preserve">Згідно з низкою досліджень, зокрема </w:t>
      </w:r>
      <w:r w:rsidR="00CE4BAE" w:rsidRPr="008C1A8A">
        <w:rPr>
          <w:spacing w:val="0"/>
          <w:sz w:val="28"/>
          <w:szCs w:val="28"/>
          <w:lang w:val="uk-UA"/>
        </w:rPr>
        <w:t xml:space="preserve">Н. В. </w:t>
      </w:r>
      <w:proofErr w:type="spellStart"/>
      <w:r w:rsidR="00CE4BAE" w:rsidRPr="008C1A8A">
        <w:rPr>
          <w:spacing w:val="0"/>
          <w:sz w:val="28"/>
          <w:szCs w:val="28"/>
          <w:lang w:val="uk-UA"/>
        </w:rPr>
        <w:t>Петлюченко</w:t>
      </w:r>
      <w:proofErr w:type="spellEnd"/>
      <w:r w:rsidRPr="008C1A8A">
        <w:rPr>
          <w:spacing w:val="0"/>
          <w:sz w:val="28"/>
          <w:szCs w:val="28"/>
          <w:lang w:val="uk-UA"/>
        </w:rPr>
        <w:t>, складні термінальні тони (</w:t>
      </w:r>
      <w:proofErr w:type="spellStart"/>
      <w:r w:rsidR="00260945" w:rsidRPr="008C1A8A">
        <w:rPr>
          <w:spacing w:val="0"/>
          <w:sz w:val="28"/>
          <w:szCs w:val="28"/>
          <w:lang w:val="uk-UA"/>
        </w:rPr>
        <w:t>спа</w:t>
      </w:r>
      <w:r w:rsidRPr="008C1A8A">
        <w:rPr>
          <w:spacing w:val="0"/>
          <w:sz w:val="28"/>
          <w:szCs w:val="28"/>
          <w:lang w:val="uk-UA"/>
        </w:rPr>
        <w:t>дно</w:t>
      </w:r>
      <w:proofErr w:type="spellEnd"/>
      <w:r w:rsidRPr="008C1A8A">
        <w:rPr>
          <w:spacing w:val="0"/>
          <w:sz w:val="28"/>
          <w:szCs w:val="28"/>
          <w:lang w:val="uk-UA"/>
        </w:rPr>
        <w:t>-висхідний і висхідн</w:t>
      </w:r>
      <w:r w:rsidR="00260945" w:rsidRPr="008C1A8A">
        <w:rPr>
          <w:spacing w:val="0"/>
          <w:sz w:val="28"/>
          <w:szCs w:val="28"/>
          <w:lang w:val="uk-UA"/>
        </w:rPr>
        <w:t>о</w:t>
      </w:r>
      <w:r w:rsidRPr="008C1A8A">
        <w:rPr>
          <w:spacing w:val="0"/>
          <w:sz w:val="28"/>
          <w:szCs w:val="28"/>
          <w:lang w:val="uk-UA"/>
        </w:rPr>
        <w:t>-</w:t>
      </w:r>
      <w:r w:rsidR="00260945" w:rsidRPr="008C1A8A">
        <w:rPr>
          <w:spacing w:val="0"/>
          <w:sz w:val="28"/>
          <w:szCs w:val="28"/>
          <w:lang w:val="uk-UA"/>
        </w:rPr>
        <w:t>спа</w:t>
      </w:r>
      <w:r w:rsidRPr="008C1A8A">
        <w:rPr>
          <w:spacing w:val="0"/>
          <w:sz w:val="28"/>
          <w:szCs w:val="28"/>
          <w:lang w:val="uk-UA"/>
        </w:rPr>
        <w:t xml:space="preserve">дний) в американському варіанті англійської мови не мають чітко вираженого фонологічного статусу </w:t>
      </w:r>
      <w:proofErr w:type="spellStart"/>
      <w:r w:rsidRPr="008C1A8A">
        <w:rPr>
          <w:spacing w:val="0"/>
          <w:sz w:val="28"/>
          <w:szCs w:val="28"/>
          <w:lang w:val="uk-UA"/>
        </w:rPr>
        <w:t>тонеми</w:t>
      </w:r>
      <w:proofErr w:type="spellEnd"/>
      <w:r w:rsidRPr="008C1A8A">
        <w:rPr>
          <w:spacing w:val="0"/>
          <w:sz w:val="28"/>
          <w:szCs w:val="28"/>
          <w:lang w:val="uk-UA"/>
        </w:rPr>
        <w:t xml:space="preserve">, </w:t>
      </w:r>
      <w:r w:rsidR="00260945" w:rsidRPr="008C1A8A">
        <w:rPr>
          <w:spacing w:val="0"/>
          <w:sz w:val="28"/>
          <w:szCs w:val="28"/>
          <w:lang w:val="uk-UA"/>
        </w:rPr>
        <w:t>оскільки</w:t>
      </w:r>
      <w:r w:rsidRPr="008C1A8A">
        <w:rPr>
          <w:spacing w:val="0"/>
          <w:sz w:val="28"/>
          <w:szCs w:val="28"/>
          <w:lang w:val="uk-UA"/>
        </w:rPr>
        <w:t xml:space="preserve"> у виконувану ними функцію не входить комунікативно-розрізн</w:t>
      </w:r>
      <w:r w:rsidR="00260945" w:rsidRPr="008C1A8A">
        <w:rPr>
          <w:spacing w:val="0"/>
          <w:sz w:val="28"/>
          <w:szCs w:val="28"/>
          <w:lang w:val="uk-UA"/>
        </w:rPr>
        <w:t>юва</w:t>
      </w:r>
      <w:r w:rsidRPr="008C1A8A">
        <w:rPr>
          <w:spacing w:val="0"/>
          <w:sz w:val="28"/>
          <w:szCs w:val="28"/>
          <w:lang w:val="uk-UA"/>
        </w:rPr>
        <w:t>льний</w:t>
      </w:r>
      <w:r w:rsidR="00CE4BAE" w:rsidRPr="008C1A8A">
        <w:rPr>
          <w:spacing w:val="0"/>
          <w:sz w:val="28"/>
          <w:szCs w:val="28"/>
          <w:lang w:val="uk-UA"/>
        </w:rPr>
        <w:t xml:space="preserve"> аспект</w:t>
      </w:r>
      <w:r w:rsidRPr="008C1A8A">
        <w:rPr>
          <w:spacing w:val="0"/>
          <w:sz w:val="28"/>
          <w:szCs w:val="28"/>
          <w:lang w:val="uk-UA"/>
        </w:rPr>
        <w:t xml:space="preserve">. Основне завдання вищезгаданих тонів – надавати словам у фразі певний ступінь виразності, важливості чи новизни. У </w:t>
      </w:r>
      <w:r w:rsidR="00260945" w:rsidRPr="008C1A8A">
        <w:rPr>
          <w:spacing w:val="0"/>
          <w:sz w:val="28"/>
          <w:szCs w:val="28"/>
          <w:lang w:val="uk-UA"/>
        </w:rPr>
        <w:t>публічному</w:t>
      </w:r>
      <w:r w:rsidRPr="008C1A8A">
        <w:rPr>
          <w:spacing w:val="0"/>
          <w:sz w:val="28"/>
          <w:szCs w:val="28"/>
          <w:lang w:val="uk-UA"/>
        </w:rPr>
        <w:t xml:space="preserve"> виступі складні тони виділяють комунікативно значущі слова, привертаючи до них особливу увагу</w:t>
      </w:r>
      <w:r w:rsidR="00A72E22">
        <w:rPr>
          <w:spacing w:val="0"/>
          <w:sz w:val="28"/>
          <w:szCs w:val="28"/>
          <w:lang w:val="uk-UA"/>
        </w:rPr>
        <w:t xml:space="preserve"> (</w:t>
      </w:r>
      <w:proofErr w:type="spellStart"/>
      <w:r w:rsidR="00A72E22" w:rsidRPr="00870668">
        <w:rPr>
          <w:spacing w:val="0"/>
          <w:sz w:val="28"/>
          <w:szCs w:val="28"/>
          <w:lang w:val="uk-UA"/>
        </w:rPr>
        <w:t>Петлюченко</w:t>
      </w:r>
      <w:proofErr w:type="spellEnd"/>
      <w:r w:rsidR="00870668" w:rsidRPr="00870668">
        <w:rPr>
          <w:spacing w:val="0"/>
          <w:sz w:val="28"/>
          <w:szCs w:val="28"/>
          <w:lang w:val="uk-UA"/>
        </w:rPr>
        <w:t>,</w:t>
      </w:r>
      <w:r w:rsidR="00870668">
        <w:rPr>
          <w:spacing w:val="0"/>
          <w:sz w:val="28"/>
          <w:szCs w:val="28"/>
          <w:lang w:val="uk-UA"/>
        </w:rPr>
        <w:t xml:space="preserve"> 2009</w:t>
      </w:r>
      <w:r w:rsidR="00A72E22">
        <w:rPr>
          <w:spacing w:val="0"/>
          <w:sz w:val="28"/>
          <w:szCs w:val="28"/>
          <w:lang w:val="uk-UA"/>
        </w:rPr>
        <w:t>)</w:t>
      </w:r>
      <w:r w:rsidRPr="008C1A8A">
        <w:rPr>
          <w:spacing w:val="0"/>
          <w:sz w:val="28"/>
          <w:szCs w:val="28"/>
          <w:lang w:val="uk-UA"/>
        </w:rPr>
        <w:t xml:space="preserve">. </w:t>
      </w:r>
    </w:p>
    <w:p w14:paraId="0F6FF12D" w14:textId="77777777" w:rsidR="00D20BDC" w:rsidRPr="008C1A8A" w:rsidRDefault="00A27FEE" w:rsidP="00870668">
      <w:pPr>
        <w:pStyle w:val="5"/>
        <w:shd w:val="clear" w:color="auto" w:fill="auto"/>
        <w:spacing w:line="360" w:lineRule="auto"/>
        <w:ind w:firstLine="709"/>
        <w:rPr>
          <w:spacing w:val="0"/>
          <w:sz w:val="28"/>
          <w:szCs w:val="28"/>
          <w:lang w:val="uk-UA"/>
        </w:rPr>
      </w:pPr>
      <w:r w:rsidRPr="008C1A8A">
        <w:rPr>
          <w:spacing w:val="0"/>
          <w:sz w:val="28"/>
          <w:szCs w:val="28"/>
          <w:lang w:val="uk-UA"/>
        </w:rPr>
        <w:t>Склад</w:t>
      </w:r>
      <w:r w:rsidR="00D20BDC" w:rsidRPr="008C1A8A">
        <w:rPr>
          <w:spacing w:val="0"/>
          <w:sz w:val="28"/>
          <w:szCs w:val="28"/>
          <w:lang w:val="uk-UA"/>
        </w:rPr>
        <w:t>ен</w:t>
      </w:r>
      <w:r w:rsidRPr="008C1A8A">
        <w:rPr>
          <w:spacing w:val="0"/>
          <w:sz w:val="28"/>
          <w:szCs w:val="28"/>
          <w:lang w:val="uk-UA"/>
        </w:rPr>
        <w:t>і термінальні тони, за даними досліджень, мають невеликий відсот</w:t>
      </w:r>
      <w:r w:rsidR="00D20BDC" w:rsidRPr="008C1A8A">
        <w:rPr>
          <w:spacing w:val="0"/>
          <w:sz w:val="28"/>
          <w:szCs w:val="28"/>
          <w:lang w:val="uk-UA"/>
        </w:rPr>
        <w:t>ок</w:t>
      </w:r>
      <w:r w:rsidRPr="008C1A8A">
        <w:rPr>
          <w:spacing w:val="0"/>
          <w:sz w:val="28"/>
          <w:szCs w:val="28"/>
          <w:lang w:val="uk-UA"/>
        </w:rPr>
        <w:t xml:space="preserve"> в ораторськ</w:t>
      </w:r>
      <w:r w:rsidR="00D20BDC" w:rsidRPr="008C1A8A">
        <w:rPr>
          <w:spacing w:val="0"/>
          <w:sz w:val="28"/>
          <w:szCs w:val="28"/>
          <w:lang w:val="uk-UA"/>
        </w:rPr>
        <w:t>ому</w:t>
      </w:r>
      <w:r w:rsidRPr="008C1A8A">
        <w:rPr>
          <w:spacing w:val="0"/>
          <w:sz w:val="28"/>
          <w:szCs w:val="28"/>
          <w:lang w:val="uk-UA"/>
        </w:rPr>
        <w:t xml:space="preserve"> мов</w:t>
      </w:r>
      <w:r w:rsidR="00D20BDC" w:rsidRPr="008C1A8A">
        <w:rPr>
          <w:spacing w:val="0"/>
          <w:sz w:val="28"/>
          <w:szCs w:val="28"/>
          <w:lang w:val="uk-UA"/>
        </w:rPr>
        <w:t>ленні</w:t>
      </w:r>
      <w:r w:rsidRPr="008C1A8A">
        <w:rPr>
          <w:spacing w:val="0"/>
          <w:sz w:val="28"/>
          <w:szCs w:val="28"/>
          <w:lang w:val="uk-UA"/>
        </w:rPr>
        <w:t xml:space="preserve">, </w:t>
      </w:r>
      <w:r w:rsidR="00D20BDC" w:rsidRPr="008C1A8A">
        <w:rPr>
          <w:spacing w:val="0"/>
          <w:sz w:val="28"/>
          <w:szCs w:val="28"/>
          <w:lang w:val="uk-UA"/>
        </w:rPr>
        <w:t xml:space="preserve">і </w:t>
      </w:r>
      <w:r w:rsidRPr="008C1A8A">
        <w:rPr>
          <w:spacing w:val="0"/>
          <w:sz w:val="28"/>
          <w:szCs w:val="28"/>
          <w:lang w:val="uk-UA"/>
        </w:rPr>
        <w:t>займаючи у фразі переважно кінцеве положення, служать для оформлення емфатичного наголосу. Також вживання склад</w:t>
      </w:r>
      <w:r w:rsidR="00D20BDC" w:rsidRPr="008C1A8A">
        <w:rPr>
          <w:spacing w:val="0"/>
          <w:sz w:val="28"/>
          <w:szCs w:val="28"/>
          <w:lang w:val="uk-UA"/>
        </w:rPr>
        <w:t>ен</w:t>
      </w:r>
      <w:r w:rsidRPr="008C1A8A">
        <w:rPr>
          <w:spacing w:val="0"/>
          <w:sz w:val="28"/>
          <w:szCs w:val="28"/>
          <w:lang w:val="uk-UA"/>
        </w:rPr>
        <w:t xml:space="preserve">их тонів, зокрема комбінація </w:t>
      </w:r>
      <w:r w:rsidR="00D20BDC" w:rsidRPr="008C1A8A">
        <w:rPr>
          <w:spacing w:val="0"/>
          <w:sz w:val="28"/>
          <w:szCs w:val="28"/>
          <w:lang w:val="uk-UA"/>
        </w:rPr>
        <w:t>спа</w:t>
      </w:r>
      <w:r w:rsidRPr="008C1A8A">
        <w:rPr>
          <w:spacing w:val="0"/>
          <w:sz w:val="28"/>
          <w:szCs w:val="28"/>
          <w:lang w:val="uk-UA"/>
        </w:rPr>
        <w:t xml:space="preserve">дний + висхідний термінальний тон, може вказувати на повторення </w:t>
      </w:r>
      <w:r w:rsidR="00D20BDC" w:rsidRPr="008C1A8A">
        <w:rPr>
          <w:spacing w:val="0"/>
          <w:sz w:val="28"/>
          <w:szCs w:val="28"/>
          <w:lang w:val="uk-UA"/>
        </w:rPr>
        <w:t>висловленого</w:t>
      </w:r>
      <w:r w:rsidRPr="008C1A8A">
        <w:rPr>
          <w:spacing w:val="0"/>
          <w:sz w:val="28"/>
          <w:szCs w:val="28"/>
          <w:lang w:val="uk-UA"/>
        </w:rPr>
        <w:t>, узагальнення фактів або бути засобом емоційного</w:t>
      </w:r>
      <w:r w:rsidR="00D20BDC" w:rsidRPr="008C1A8A">
        <w:rPr>
          <w:spacing w:val="0"/>
          <w:sz w:val="28"/>
          <w:szCs w:val="28"/>
          <w:lang w:val="uk-UA"/>
        </w:rPr>
        <w:t xml:space="preserve"> впливу</w:t>
      </w:r>
      <w:r w:rsidRPr="008C1A8A">
        <w:rPr>
          <w:spacing w:val="0"/>
          <w:sz w:val="28"/>
          <w:szCs w:val="28"/>
          <w:lang w:val="uk-UA"/>
        </w:rPr>
        <w:t xml:space="preserve"> на слухача. </w:t>
      </w:r>
    </w:p>
    <w:p w14:paraId="5484075D" w14:textId="77777777" w:rsidR="00D20BDC" w:rsidRPr="008C1A8A" w:rsidRDefault="00A27FEE" w:rsidP="00870668">
      <w:pPr>
        <w:pStyle w:val="5"/>
        <w:shd w:val="clear" w:color="auto" w:fill="auto"/>
        <w:spacing w:line="360" w:lineRule="auto"/>
        <w:ind w:firstLine="709"/>
        <w:rPr>
          <w:spacing w:val="0"/>
          <w:sz w:val="28"/>
          <w:szCs w:val="28"/>
          <w:lang w:val="uk-UA"/>
        </w:rPr>
      </w:pPr>
      <w:r w:rsidRPr="008C1A8A">
        <w:rPr>
          <w:spacing w:val="0"/>
          <w:sz w:val="28"/>
          <w:szCs w:val="28"/>
          <w:lang w:val="uk-UA"/>
        </w:rPr>
        <w:t xml:space="preserve">Ретельний порівняльний аналіз різних </w:t>
      </w:r>
      <w:proofErr w:type="spellStart"/>
      <w:r w:rsidR="00D20BDC" w:rsidRPr="008C1A8A">
        <w:rPr>
          <w:spacing w:val="0"/>
          <w:sz w:val="28"/>
          <w:szCs w:val="28"/>
          <w:lang w:val="uk-UA"/>
        </w:rPr>
        <w:t>фоностилістичних</w:t>
      </w:r>
      <w:proofErr w:type="spellEnd"/>
      <w:r w:rsidR="00D20BDC" w:rsidRPr="008C1A8A">
        <w:rPr>
          <w:spacing w:val="0"/>
          <w:sz w:val="28"/>
          <w:szCs w:val="28"/>
          <w:lang w:val="uk-UA"/>
        </w:rPr>
        <w:t xml:space="preserve"> досліджень та урахування</w:t>
      </w:r>
      <w:r w:rsidRPr="008C1A8A">
        <w:rPr>
          <w:spacing w:val="0"/>
          <w:sz w:val="28"/>
          <w:szCs w:val="28"/>
          <w:lang w:val="uk-UA"/>
        </w:rPr>
        <w:t xml:space="preserve"> вищезазначених фактів дозволяє описати ієрархічну систему термінальних тонів в ораторськ</w:t>
      </w:r>
      <w:r w:rsidR="00D20BDC" w:rsidRPr="008C1A8A">
        <w:rPr>
          <w:spacing w:val="0"/>
          <w:sz w:val="28"/>
          <w:szCs w:val="28"/>
          <w:lang w:val="uk-UA"/>
        </w:rPr>
        <w:t>ому мовленні</w:t>
      </w:r>
      <w:r w:rsidRPr="008C1A8A">
        <w:rPr>
          <w:spacing w:val="0"/>
          <w:sz w:val="28"/>
          <w:szCs w:val="28"/>
          <w:lang w:val="uk-UA"/>
        </w:rPr>
        <w:t xml:space="preserve">. Найчастішим тоном є </w:t>
      </w:r>
      <w:r w:rsidR="00D20BDC" w:rsidRPr="008C1A8A">
        <w:rPr>
          <w:spacing w:val="0"/>
          <w:sz w:val="28"/>
          <w:szCs w:val="28"/>
          <w:lang w:val="uk-UA"/>
        </w:rPr>
        <w:t>спа</w:t>
      </w:r>
      <w:r w:rsidRPr="008C1A8A">
        <w:rPr>
          <w:spacing w:val="0"/>
          <w:sz w:val="28"/>
          <w:szCs w:val="28"/>
          <w:lang w:val="uk-UA"/>
        </w:rPr>
        <w:t xml:space="preserve">дний тон. Також дуже частотним </w:t>
      </w:r>
      <w:r w:rsidR="00D20BDC" w:rsidRPr="008C1A8A">
        <w:rPr>
          <w:spacing w:val="0"/>
          <w:sz w:val="28"/>
          <w:szCs w:val="28"/>
          <w:lang w:val="uk-UA"/>
        </w:rPr>
        <w:t>є рівний</w:t>
      </w:r>
      <w:r w:rsidRPr="008C1A8A">
        <w:rPr>
          <w:spacing w:val="0"/>
          <w:sz w:val="28"/>
          <w:szCs w:val="28"/>
          <w:lang w:val="uk-UA"/>
        </w:rPr>
        <w:t xml:space="preserve"> тон. Складні тони можуть мати досить високу частотність, виділяючи комунікативно значущі слова та надаючи публічному виступу особливої ​​експресивності (</w:t>
      </w:r>
      <w:proofErr w:type="spellStart"/>
      <w:r w:rsidR="00CE4BAE" w:rsidRPr="00A72E22">
        <w:rPr>
          <w:spacing w:val="0"/>
          <w:sz w:val="28"/>
          <w:szCs w:val="28"/>
          <w:lang w:val="uk-UA"/>
        </w:rPr>
        <w:t>Белова</w:t>
      </w:r>
      <w:proofErr w:type="spellEnd"/>
      <w:r w:rsidR="00CE4BAE" w:rsidRPr="00A72E22">
        <w:rPr>
          <w:spacing w:val="0"/>
          <w:sz w:val="28"/>
          <w:szCs w:val="28"/>
          <w:lang w:val="uk-UA"/>
        </w:rPr>
        <w:t>,</w:t>
      </w:r>
      <w:r w:rsidRPr="00A72E22">
        <w:rPr>
          <w:spacing w:val="0"/>
          <w:sz w:val="28"/>
          <w:szCs w:val="28"/>
          <w:lang w:val="uk-UA"/>
        </w:rPr>
        <w:t xml:space="preserve"> 2005</w:t>
      </w:r>
      <w:r w:rsidRPr="008C1A8A">
        <w:rPr>
          <w:spacing w:val="0"/>
          <w:sz w:val="28"/>
          <w:szCs w:val="28"/>
          <w:lang w:val="uk-UA"/>
        </w:rPr>
        <w:t xml:space="preserve">). </w:t>
      </w:r>
    </w:p>
    <w:p w14:paraId="681B6794" w14:textId="77777777" w:rsidR="00D20BDC" w:rsidRPr="008C1A8A" w:rsidRDefault="00A27FEE" w:rsidP="00870668">
      <w:pPr>
        <w:pStyle w:val="5"/>
        <w:shd w:val="clear" w:color="auto" w:fill="auto"/>
        <w:spacing w:line="360" w:lineRule="auto"/>
        <w:ind w:firstLine="709"/>
        <w:rPr>
          <w:spacing w:val="0"/>
          <w:sz w:val="28"/>
          <w:szCs w:val="28"/>
          <w:lang w:val="uk-UA"/>
        </w:rPr>
      </w:pPr>
      <w:r w:rsidRPr="008C1A8A">
        <w:rPr>
          <w:spacing w:val="0"/>
          <w:sz w:val="28"/>
          <w:szCs w:val="28"/>
          <w:lang w:val="uk-UA"/>
        </w:rPr>
        <w:t xml:space="preserve">У працях з риторики тональні показники </w:t>
      </w:r>
      <w:r w:rsidR="00D20BDC" w:rsidRPr="008C1A8A">
        <w:rPr>
          <w:spacing w:val="0"/>
          <w:sz w:val="28"/>
          <w:szCs w:val="28"/>
          <w:lang w:val="uk-UA"/>
        </w:rPr>
        <w:t>публічного мовлення</w:t>
      </w:r>
      <w:r w:rsidRPr="008C1A8A">
        <w:rPr>
          <w:spacing w:val="0"/>
          <w:sz w:val="28"/>
          <w:szCs w:val="28"/>
          <w:lang w:val="uk-UA"/>
        </w:rPr>
        <w:t xml:space="preserve">, зазвичай, розглядаються ізольовано </w:t>
      </w:r>
      <w:r w:rsidR="00D20BDC" w:rsidRPr="008C1A8A">
        <w:rPr>
          <w:spacing w:val="0"/>
          <w:sz w:val="28"/>
          <w:szCs w:val="28"/>
          <w:lang w:val="uk-UA"/>
        </w:rPr>
        <w:t>від</w:t>
      </w:r>
      <w:r w:rsidRPr="008C1A8A">
        <w:rPr>
          <w:spacing w:val="0"/>
          <w:sz w:val="28"/>
          <w:szCs w:val="28"/>
          <w:lang w:val="uk-UA"/>
        </w:rPr>
        <w:t xml:space="preserve"> інших складових інтонації. Іноді </w:t>
      </w:r>
      <w:r w:rsidR="00D20BDC" w:rsidRPr="008C1A8A">
        <w:rPr>
          <w:spacing w:val="0"/>
          <w:sz w:val="28"/>
          <w:szCs w:val="28"/>
          <w:lang w:val="uk-UA"/>
        </w:rPr>
        <w:t xml:space="preserve">саме </w:t>
      </w:r>
      <w:r w:rsidRPr="008C1A8A">
        <w:rPr>
          <w:spacing w:val="0"/>
          <w:sz w:val="28"/>
          <w:szCs w:val="28"/>
          <w:lang w:val="uk-UA"/>
        </w:rPr>
        <w:t xml:space="preserve">до цих характеристик і зводиться опис інтонації. </w:t>
      </w:r>
    </w:p>
    <w:p w14:paraId="7E618F13" w14:textId="77777777" w:rsidR="00D20BDC" w:rsidRPr="008C1A8A" w:rsidRDefault="00A27FEE" w:rsidP="00870668">
      <w:pPr>
        <w:pStyle w:val="5"/>
        <w:shd w:val="clear" w:color="auto" w:fill="auto"/>
        <w:spacing w:line="360" w:lineRule="auto"/>
        <w:ind w:firstLine="709"/>
        <w:rPr>
          <w:spacing w:val="0"/>
          <w:sz w:val="28"/>
          <w:szCs w:val="28"/>
          <w:lang w:val="uk-UA"/>
        </w:rPr>
      </w:pPr>
      <w:r w:rsidRPr="008C1A8A">
        <w:rPr>
          <w:spacing w:val="0"/>
          <w:sz w:val="28"/>
          <w:szCs w:val="28"/>
          <w:lang w:val="uk-UA"/>
        </w:rPr>
        <w:t>Окрім термінальних тонів, зазвичай</w:t>
      </w:r>
      <w:r w:rsidR="00D20BDC" w:rsidRPr="008C1A8A">
        <w:rPr>
          <w:spacing w:val="0"/>
          <w:sz w:val="28"/>
          <w:szCs w:val="28"/>
          <w:lang w:val="uk-UA"/>
        </w:rPr>
        <w:t xml:space="preserve"> досліджуються</w:t>
      </w:r>
      <w:r w:rsidRPr="008C1A8A">
        <w:rPr>
          <w:spacing w:val="0"/>
          <w:sz w:val="28"/>
          <w:szCs w:val="28"/>
          <w:lang w:val="uk-UA"/>
        </w:rPr>
        <w:t xml:space="preserve"> такі тональні </w:t>
      </w:r>
      <w:r w:rsidRPr="008C1A8A">
        <w:rPr>
          <w:spacing w:val="0"/>
          <w:sz w:val="28"/>
          <w:szCs w:val="28"/>
          <w:lang w:val="uk-UA"/>
        </w:rPr>
        <w:lastRenderedPageBreak/>
        <w:t>характеристики, як діапазон голосу та загальний мелодійний малюнок. Зазначається, що інтонація здатна виконувати у публічн</w:t>
      </w:r>
      <w:r w:rsidR="00D20BDC" w:rsidRPr="008C1A8A">
        <w:rPr>
          <w:spacing w:val="0"/>
          <w:sz w:val="28"/>
          <w:szCs w:val="28"/>
          <w:lang w:val="uk-UA"/>
        </w:rPr>
        <w:t>ому мовленні</w:t>
      </w:r>
      <w:r w:rsidRPr="008C1A8A">
        <w:rPr>
          <w:spacing w:val="0"/>
          <w:sz w:val="28"/>
          <w:szCs w:val="28"/>
          <w:lang w:val="uk-UA"/>
        </w:rPr>
        <w:t xml:space="preserve"> низку функцій: висловлювати закінченість чи незакінченість думки, надавати висловлюванню необхідн</w:t>
      </w:r>
      <w:r w:rsidR="00D20BDC" w:rsidRPr="008C1A8A">
        <w:rPr>
          <w:spacing w:val="0"/>
          <w:sz w:val="28"/>
          <w:szCs w:val="28"/>
          <w:lang w:val="uk-UA"/>
        </w:rPr>
        <w:t>ого</w:t>
      </w:r>
      <w:r w:rsidRPr="008C1A8A">
        <w:rPr>
          <w:spacing w:val="0"/>
          <w:sz w:val="28"/>
          <w:szCs w:val="28"/>
          <w:lang w:val="uk-UA"/>
        </w:rPr>
        <w:t xml:space="preserve"> характер</w:t>
      </w:r>
      <w:r w:rsidR="00D20BDC" w:rsidRPr="008C1A8A">
        <w:rPr>
          <w:spacing w:val="0"/>
          <w:sz w:val="28"/>
          <w:szCs w:val="28"/>
          <w:lang w:val="uk-UA"/>
        </w:rPr>
        <w:t>у</w:t>
      </w:r>
      <w:r w:rsidRPr="008C1A8A">
        <w:rPr>
          <w:spacing w:val="0"/>
          <w:sz w:val="28"/>
          <w:szCs w:val="28"/>
          <w:lang w:val="uk-UA"/>
        </w:rPr>
        <w:t xml:space="preserve"> (диференціювати комунікативний тип висловлювання), висловлювати емоції, надавати експресивн</w:t>
      </w:r>
      <w:r w:rsidR="00D20BDC" w:rsidRPr="008C1A8A">
        <w:rPr>
          <w:spacing w:val="0"/>
          <w:sz w:val="28"/>
          <w:szCs w:val="28"/>
          <w:lang w:val="uk-UA"/>
        </w:rPr>
        <w:t>ості</w:t>
      </w:r>
      <w:r w:rsidRPr="008C1A8A">
        <w:rPr>
          <w:spacing w:val="0"/>
          <w:sz w:val="28"/>
          <w:szCs w:val="28"/>
          <w:lang w:val="uk-UA"/>
        </w:rPr>
        <w:t xml:space="preserve">, </w:t>
      </w:r>
      <w:r w:rsidR="00D20BDC" w:rsidRPr="008C1A8A">
        <w:rPr>
          <w:spacing w:val="0"/>
          <w:sz w:val="28"/>
          <w:szCs w:val="28"/>
          <w:lang w:val="uk-UA"/>
        </w:rPr>
        <w:t>впливати</w:t>
      </w:r>
      <w:r w:rsidRPr="008C1A8A">
        <w:rPr>
          <w:spacing w:val="0"/>
          <w:sz w:val="28"/>
          <w:szCs w:val="28"/>
          <w:lang w:val="uk-UA"/>
        </w:rPr>
        <w:t xml:space="preserve"> на слухача. Адекватне мелодійне оформлення мов</w:t>
      </w:r>
      <w:r w:rsidR="00D20BDC" w:rsidRPr="008C1A8A">
        <w:rPr>
          <w:spacing w:val="0"/>
          <w:sz w:val="28"/>
          <w:szCs w:val="28"/>
          <w:lang w:val="uk-UA"/>
        </w:rPr>
        <w:t>лення</w:t>
      </w:r>
      <w:r w:rsidRPr="008C1A8A">
        <w:rPr>
          <w:spacing w:val="0"/>
          <w:sz w:val="28"/>
          <w:szCs w:val="28"/>
          <w:lang w:val="uk-UA"/>
        </w:rPr>
        <w:t xml:space="preserve"> передбачає передусім мелодійну різноманітність. Для того, щоб уникнути монотонності, необхідно «</w:t>
      </w:r>
      <w:r w:rsidR="00D20BDC" w:rsidRPr="008C1A8A">
        <w:rPr>
          <w:spacing w:val="0"/>
          <w:sz w:val="28"/>
          <w:szCs w:val="28"/>
          <w:lang w:val="uk-UA"/>
        </w:rPr>
        <w:t>володіти</w:t>
      </w:r>
      <w:r w:rsidRPr="008C1A8A">
        <w:rPr>
          <w:spacing w:val="0"/>
          <w:sz w:val="28"/>
          <w:szCs w:val="28"/>
          <w:lang w:val="uk-UA"/>
        </w:rPr>
        <w:t xml:space="preserve"> широким репертуаром мов</w:t>
      </w:r>
      <w:r w:rsidR="00D20BDC" w:rsidRPr="008C1A8A">
        <w:rPr>
          <w:spacing w:val="0"/>
          <w:sz w:val="28"/>
          <w:szCs w:val="28"/>
          <w:lang w:val="uk-UA"/>
        </w:rPr>
        <w:t>леннєвих</w:t>
      </w:r>
      <w:r w:rsidRPr="008C1A8A">
        <w:rPr>
          <w:spacing w:val="0"/>
          <w:sz w:val="28"/>
          <w:szCs w:val="28"/>
          <w:lang w:val="uk-UA"/>
        </w:rPr>
        <w:t xml:space="preserve"> мелодій». У зв'язку з цим оратору пропонується працювати над діапазоном, </w:t>
      </w:r>
      <w:r w:rsidR="00D20BDC" w:rsidRPr="008C1A8A">
        <w:rPr>
          <w:spacing w:val="0"/>
          <w:sz w:val="28"/>
          <w:szCs w:val="28"/>
          <w:lang w:val="uk-UA"/>
        </w:rPr>
        <w:t>добиваючись</w:t>
      </w:r>
      <w:r w:rsidRPr="008C1A8A">
        <w:rPr>
          <w:spacing w:val="0"/>
          <w:sz w:val="28"/>
          <w:szCs w:val="28"/>
          <w:lang w:val="uk-UA"/>
        </w:rPr>
        <w:t xml:space="preserve"> мелодійної гнучкості голосу та </w:t>
      </w:r>
      <w:r w:rsidR="00D20BDC" w:rsidRPr="008C1A8A">
        <w:rPr>
          <w:spacing w:val="0"/>
          <w:sz w:val="28"/>
          <w:szCs w:val="28"/>
          <w:lang w:val="uk-UA"/>
        </w:rPr>
        <w:t xml:space="preserve">модуляцій </w:t>
      </w:r>
      <w:r w:rsidRPr="008C1A8A">
        <w:rPr>
          <w:spacing w:val="0"/>
          <w:sz w:val="28"/>
          <w:szCs w:val="28"/>
          <w:lang w:val="uk-UA"/>
        </w:rPr>
        <w:t xml:space="preserve">широких </w:t>
      </w:r>
      <w:r w:rsidR="00D20BDC" w:rsidRPr="008C1A8A">
        <w:rPr>
          <w:spacing w:val="0"/>
          <w:sz w:val="28"/>
          <w:szCs w:val="28"/>
          <w:lang w:val="uk-UA"/>
        </w:rPr>
        <w:t>за</w:t>
      </w:r>
      <w:r w:rsidRPr="008C1A8A">
        <w:rPr>
          <w:spacing w:val="0"/>
          <w:sz w:val="28"/>
          <w:szCs w:val="28"/>
          <w:lang w:val="uk-UA"/>
        </w:rPr>
        <w:t xml:space="preserve"> діапазон</w:t>
      </w:r>
      <w:r w:rsidR="00D20BDC" w:rsidRPr="008C1A8A">
        <w:rPr>
          <w:spacing w:val="0"/>
          <w:sz w:val="28"/>
          <w:szCs w:val="28"/>
          <w:lang w:val="uk-UA"/>
        </w:rPr>
        <w:t>ом</w:t>
      </w:r>
      <w:r w:rsidRPr="008C1A8A">
        <w:rPr>
          <w:spacing w:val="0"/>
          <w:sz w:val="28"/>
          <w:szCs w:val="28"/>
          <w:lang w:val="uk-UA"/>
        </w:rPr>
        <w:t xml:space="preserve">. Рекомендується також уникати надто високого або надто низького тону. Слід зазначити, що британські та американські оратори віддають перевагу </w:t>
      </w:r>
      <w:r w:rsidR="00D20BDC" w:rsidRPr="008C1A8A">
        <w:rPr>
          <w:spacing w:val="0"/>
          <w:sz w:val="28"/>
          <w:szCs w:val="28"/>
          <w:lang w:val="uk-UA"/>
        </w:rPr>
        <w:t>більш низькому</w:t>
      </w:r>
      <w:r w:rsidRPr="008C1A8A">
        <w:rPr>
          <w:spacing w:val="0"/>
          <w:sz w:val="28"/>
          <w:szCs w:val="28"/>
          <w:lang w:val="uk-UA"/>
        </w:rPr>
        <w:t xml:space="preserve"> тону, який, на їхню думку, робить мов</w:t>
      </w:r>
      <w:r w:rsidR="00D20BDC" w:rsidRPr="008C1A8A">
        <w:rPr>
          <w:spacing w:val="0"/>
          <w:sz w:val="28"/>
          <w:szCs w:val="28"/>
          <w:lang w:val="uk-UA"/>
        </w:rPr>
        <w:t>лення</w:t>
      </w:r>
      <w:r w:rsidRPr="008C1A8A">
        <w:rPr>
          <w:spacing w:val="0"/>
          <w:sz w:val="28"/>
          <w:szCs w:val="28"/>
          <w:lang w:val="uk-UA"/>
        </w:rPr>
        <w:t xml:space="preserve"> більш впевнен</w:t>
      </w:r>
      <w:r w:rsidR="00D20BDC" w:rsidRPr="008C1A8A">
        <w:rPr>
          <w:spacing w:val="0"/>
          <w:sz w:val="28"/>
          <w:szCs w:val="28"/>
          <w:lang w:val="uk-UA"/>
        </w:rPr>
        <w:t>им</w:t>
      </w:r>
      <w:r w:rsidRPr="008C1A8A">
        <w:rPr>
          <w:spacing w:val="0"/>
          <w:sz w:val="28"/>
          <w:szCs w:val="28"/>
          <w:lang w:val="uk-UA"/>
        </w:rPr>
        <w:t xml:space="preserve"> та вагом</w:t>
      </w:r>
      <w:r w:rsidR="00D20BDC" w:rsidRPr="008C1A8A">
        <w:rPr>
          <w:spacing w:val="0"/>
          <w:sz w:val="28"/>
          <w:szCs w:val="28"/>
          <w:lang w:val="uk-UA"/>
        </w:rPr>
        <w:t>им</w:t>
      </w:r>
      <w:r w:rsidRPr="008C1A8A">
        <w:rPr>
          <w:spacing w:val="0"/>
          <w:sz w:val="28"/>
          <w:szCs w:val="28"/>
          <w:lang w:val="uk-UA"/>
        </w:rPr>
        <w:t xml:space="preserve">. </w:t>
      </w:r>
    </w:p>
    <w:p w14:paraId="7FBAC4D5" w14:textId="77777777" w:rsidR="006609BF" w:rsidRPr="008C1A8A" w:rsidRDefault="00A27FEE" w:rsidP="00870668">
      <w:pPr>
        <w:pStyle w:val="5"/>
        <w:shd w:val="clear" w:color="auto" w:fill="auto"/>
        <w:spacing w:line="360" w:lineRule="auto"/>
        <w:ind w:firstLine="709"/>
        <w:rPr>
          <w:spacing w:val="0"/>
          <w:sz w:val="28"/>
          <w:szCs w:val="28"/>
          <w:lang w:val="uk-UA"/>
        </w:rPr>
      </w:pPr>
      <w:r w:rsidRPr="008C1A8A">
        <w:rPr>
          <w:spacing w:val="0"/>
          <w:sz w:val="28"/>
          <w:szCs w:val="28"/>
          <w:lang w:val="uk-UA"/>
        </w:rPr>
        <w:t xml:space="preserve">Ще один принцип, важливість якого наголошується в риторичній літературі, </w:t>
      </w:r>
      <w:r w:rsidR="00D20BDC" w:rsidRPr="008C1A8A">
        <w:rPr>
          <w:spacing w:val="0"/>
          <w:sz w:val="28"/>
          <w:szCs w:val="28"/>
          <w:lang w:val="uk-UA"/>
        </w:rPr>
        <w:t>–</w:t>
      </w:r>
      <w:r w:rsidRPr="008C1A8A">
        <w:rPr>
          <w:spacing w:val="0"/>
          <w:sz w:val="28"/>
          <w:szCs w:val="28"/>
          <w:lang w:val="uk-UA"/>
        </w:rPr>
        <w:t xml:space="preserve"> це різноманітність «інтонування» мов</w:t>
      </w:r>
      <w:r w:rsidR="00D20BDC" w:rsidRPr="008C1A8A">
        <w:rPr>
          <w:spacing w:val="0"/>
          <w:sz w:val="28"/>
          <w:szCs w:val="28"/>
          <w:lang w:val="uk-UA"/>
        </w:rPr>
        <w:t>лення</w:t>
      </w:r>
      <w:r w:rsidRPr="008C1A8A">
        <w:rPr>
          <w:spacing w:val="0"/>
          <w:sz w:val="28"/>
          <w:szCs w:val="28"/>
          <w:lang w:val="uk-UA"/>
        </w:rPr>
        <w:t xml:space="preserve"> та його відповідн</w:t>
      </w:r>
      <w:r w:rsidR="00D20BDC" w:rsidRPr="008C1A8A">
        <w:rPr>
          <w:spacing w:val="0"/>
          <w:sz w:val="28"/>
          <w:szCs w:val="28"/>
          <w:lang w:val="uk-UA"/>
        </w:rPr>
        <w:t>ість</w:t>
      </w:r>
      <w:r w:rsidRPr="008C1A8A">
        <w:rPr>
          <w:spacing w:val="0"/>
          <w:sz w:val="28"/>
          <w:szCs w:val="28"/>
          <w:lang w:val="uk-UA"/>
        </w:rPr>
        <w:t xml:space="preserve"> змісту. У цьому </w:t>
      </w:r>
      <w:r w:rsidR="00D20BDC" w:rsidRPr="008C1A8A">
        <w:rPr>
          <w:spacing w:val="0"/>
          <w:sz w:val="28"/>
          <w:szCs w:val="28"/>
          <w:lang w:val="uk-UA"/>
        </w:rPr>
        <w:t xml:space="preserve">зв’язку </w:t>
      </w:r>
      <w:r w:rsidRPr="008C1A8A">
        <w:rPr>
          <w:spacing w:val="0"/>
          <w:sz w:val="28"/>
          <w:szCs w:val="28"/>
          <w:lang w:val="uk-UA"/>
        </w:rPr>
        <w:t xml:space="preserve">необхідно зазначити, що до недоліків інтонування можна віднести як «ненаголошений </w:t>
      </w:r>
      <w:proofErr w:type="spellStart"/>
      <w:r w:rsidRPr="008C1A8A">
        <w:rPr>
          <w:spacing w:val="0"/>
          <w:sz w:val="28"/>
          <w:szCs w:val="28"/>
          <w:lang w:val="uk-UA"/>
        </w:rPr>
        <w:t>монотон</w:t>
      </w:r>
      <w:proofErr w:type="spellEnd"/>
      <w:r w:rsidRPr="008C1A8A">
        <w:rPr>
          <w:spacing w:val="0"/>
          <w:sz w:val="28"/>
          <w:szCs w:val="28"/>
          <w:lang w:val="uk-UA"/>
        </w:rPr>
        <w:t xml:space="preserve">», </w:t>
      </w:r>
      <w:r w:rsidR="00D20BDC" w:rsidRPr="008C1A8A">
        <w:rPr>
          <w:spacing w:val="0"/>
          <w:sz w:val="28"/>
          <w:szCs w:val="28"/>
          <w:lang w:val="uk-UA"/>
        </w:rPr>
        <w:t>за</w:t>
      </w:r>
      <w:r w:rsidRPr="008C1A8A">
        <w:rPr>
          <w:spacing w:val="0"/>
          <w:sz w:val="28"/>
          <w:szCs w:val="28"/>
          <w:lang w:val="uk-UA"/>
        </w:rPr>
        <w:t xml:space="preserve"> яко</w:t>
      </w:r>
      <w:r w:rsidR="00D20BDC" w:rsidRPr="008C1A8A">
        <w:rPr>
          <w:spacing w:val="0"/>
          <w:sz w:val="28"/>
          <w:szCs w:val="28"/>
          <w:lang w:val="uk-UA"/>
        </w:rPr>
        <w:t>го</w:t>
      </w:r>
      <w:r w:rsidRPr="008C1A8A">
        <w:rPr>
          <w:spacing w:val="0"/>
          <w:sz w:val="28"/>
          <w:szCs w:val="28"/>
          <w:lang w:val="uk-UA"/>
        </w:rPr>
        <w:t xml:space="preserve"> просодична </w:t>
      </w:r>
      <w:proofErr w:type="spellStart"/>
      <w:r w:rsidRPr="008C1A8A">
        <w:rPr>
          <w:spacing w:val="0"/>
          <w:sz w:val="28"/>
          <w:szCs w:val="28"/>
          <w:lang w:val="uk-UA"/>
        </w:rPr>
        <w:t>виділеність</w:t>
      </w:r>
      <w:proofErr w:type="spellEnd"/>
      <w:r w:rsidRPr="008C1A8A">
        <w:rPr>
          <w:spacing w:val="0"/>
          <w:sz w:val="28"/>
          <w:szCs w:val="28"/>
          <w:lang w:val="uk-UA"/>
        </w:rPr>
        <w:t xml:space="preserve"> відсутня </w:t>
      </w:r>
      <w:r w:rsidR="00D20BDC" w:rsidRPr="008C1A8A">
        <w:rPr>
          <w:spacing w:val="0"/>
          <w:sz w:val="28"/>
          <w:szCs w:val="28"/>
          <w:lang w:val="uk-UA"/>
        </w:rPr>
        <w:t>або</w:t>
      </w:r>
      <w:r w:rsidRPr="008C1A8A">
        <w:rPr>
          <w:spacing w:val="0"/>
          <w:sz w:val="28"/>
          <w:szCs w:val="28"/>
          <w:lang w:val="uk-UA"/>
        </w:rPr>
        <w:t xml:space="preserve"> недостатн</w:t>
      </w:r>
      <w:r w:rsidR="00D20BDC" w:rsidRPr="008C1A8A">
        <w:rPr>
          <w:spacing w:val="0"/>
          <w:sz w:val="28"/>
          <w:szCs w:val="28"/>
          <w:lang w:val="uk-UA"/>
        </w:rPr>
        <w:t>я</w:t>
      </w:r>
      <w:r w:rsidRPr="008C1A8A">
        <w:rPr>
          <w:spacing w:val="0"/>
          <w:sz w:val="28"/>
          <w:szCs w:val="28"/>
          <w:lang w:val="uk-UA"/>
        </w:rPr>
        <w:t>, а й «</w:t>
      </w:r>
      <w:r w:rsidR="00D20BDC" w:rsidRPr="008C1A8A">
        <w:rPr>
          <w:spacing w:val="0"/>
          <w:sz w:val="28"/>
          <w:szCs w:val="28"/>
          <w:lang w:val="uk-UA"/>
        </w:rPr>
        <w:t>наголошений</w:t>
      </w:r>
      <w:r w:rsidRPr="008C1A8A">
        <w:rPr>
          <w:spacing w:val="0"/>
          <w:sz w:val="28"/>
          <w:szCs w:val="28"/>
          <w:lang w:val="uk-UA"/>
        </w:rPr>
        <w:t xml:space="preserve"> </w:t>
      </w:r>
      <w:proofErr w:type="spellStart"/>
      <w:r w:rsidRPr="008C1A8A">
        <w:rPr>
          <w:spacing w:val="0"/>
          <w:sz w:val="28"/>
          <w:szCs w:val="28"/>
          <w:lang w:val="uk-UA"/>
        </w:rPr>
        <w:t>монотон</w:t>
      </w:r>
      <w:proofErr w:type="spellEnd"/>
      <w:r w:rsidRPr="008C1A8A">
        <w:rPr>
          <w:spacing w:val="0"/>
          <w:sz w:val="28"/>
          <w:szCs w:val="28"/>
          <w:lang w:val="uk-UA"/>
        </w:rPr>
        <w:t xml:space="preserve">», </w:t>
      </w:r>
      <w:r w:rsidR="00D20BDC" w:rsidRPr="008C1A8A">
        <w:rPr>
          <w:spacing w:val="0"/>
          <w:sz w:val="28"/>
          <w:szCs w:val="28"/>
          <w:lang w:val="uk-UA"/>
        </w:rPr>
        <w:t xml:space="preserve">що </w:t>
      </w:r>
      <w:r w:rsidRPr="008C1A8A">
        <w:rPr>
          <w:spacing w:val="0"/>
          <w:sz w:val="28"/>
          <w:szCs w:val="28"/>
          <w:lang w:val="uk-UA"/>
        </w:rPr>
        <w:t xml:space="preserve">характеризується надмірної </w:t>
      </w:r>
      <w:proofErr w:type="spellStart"/>
      <w:r w:rsidRPr="008C1A8A">
        <w:rPr>
          <w:spacing w:val="0"/>
          <w:sz w:val="28"/>
          <w:szCs w:val="28"/>
          <w:lang w:val="uk-UA"/>
        </w:rPr>
        <w:t>виділеністю</w:t>
      </w:r>
      <w:proofErr w:type="spellEnd"/>
      <w:r w:rsidRPr="008C1A8A">
        <w:rPr>
          <w:spacing w:val="0"/>
          <w:sz w:val="28"/>
          <w:szCs w:val="28"/>
          <w:lang w:val="uk-UA"/>
        </w:rPr>
        <w:t xml:space="preserve"> занадто великої кількості одиниць тексту незалежно від своїх смислових відносин. Особлив</w:t>
      </w:r>
      <w:r w:rsidR="006609BF" w:rsidRPr="008C1A8A">
        <w:rPr>
          <w:spacing w:val="0"/>
          <w:sz w:val="28"/>
          <w:szCs w:val="28"/>
          <w:lang w:val="uk-UA"/>
        </w:rPr>
        <w:t>е</w:t>
      </w:r>
      <w:r w:rsidRPr="008C1A8A">
        <w:rPr>
          <w:spacing w:val="0"/>
          <w:sz w:val="28"/>
          <w:szCs w:val="28"/>
          <w:lang w:val="uk-UA"/>
        </w:rPr>
        <w:t xml:space="preserve"> значення має осмислене, правильне інтонування мов</w:t>
      </w:r>
      <w:r w:rsidR="006609BF" w:rsidRPr="008C1A8A">
        <w:rPr>
          <w:spacing w:val="0"/>
          <w:sz w:val="28"/>
          <w:szCs w:val="28"/>
          <w:lang w:val="uk-UA"/>
        </w:rPr>
        <w:t>лення</w:t>
      </w:r>
      <w:r w:rsidRPr="008C1A8A">
        <w:rPr>
          <w:spacing w:val="0"/>
          <w:sz w:val="28"/>
          <w:szCs w:val="28"/>
          <w:lang w:val="uk-UA"/>
        </w:rPr>
        <w:t xml:space="preserve">, тобто така локалізація фразового наголосу, яка найбільшою мірою відповідала б задуму оратора та можливостям сприйняття слухачів. </w:t>
      </w:r>
    </w:p>
    <w:p w14:paraId="3B1E262D" w14:textId="77777777" w:rsidR="006609BF" w:rsidRPr="008C1A8A" w:rsidRDefault="006609BF" w:rsidP="00870668">
      <w:pPr>
        <w:pStyle w:val="5"/>
        <w:shd w:val="clear" w:color="auto" w:fill="auto"/>
        <w:spacing w:line="360" w:lineRule="auto"/>
        <w:ind w:firstLine="709"/>
        <w:rPr>
          <w:spacing w:val="0"/>
          <w:sz w:val="28"/>
          <w:szCs w:val="28"/>
          <w:lang w:val="uk-UA"/>
        </w:rPr>
      </w:pPr>
      <w:r w:rsidRPr="008C1A8A">
        <w:rPr>
          <w:spacing w:val="0"/>
          <w:sz w:val="28"/>
          <w:szCs w:val="28"/>
          <w:lang w:val="uk-UA"/>
        </w:rPr>
        <w:t>Зазначимо</w:t>
      </w:r>
      <w:r w:rsidR="00A27FEE" w:rsidRPr="008C1A8A">
        <w:rPr>
          <w:spacing w:val="0"/>
          <w:sz w:val="28"/>
          <w:szCs w:val="28"/>
          <w:lang w:val="uk-UA"/>
        </w:rPr>
        <w:t xml:space="preserve">, що з описі фонетичного аспекту </w:t>
      </w:r>
      <w:r w:rsidRPr="008C1A8A">
        <w:rPr>
          <w:spacing w:val="0"/>
          <w:sz w:val="28"/>
          <w:szCs w:val="28"/>
          <w:lang w:val="uk-UA"/>
        </w:rPr>
        <w:t>публічного</w:t>
      </w:r>
      <w:r w:rsidR="00A27FEE" w:rsidRPr="008C1A8A">
        <w:rPr>
          <w:spacing w:val="0"/>
          <w:sz w:val="28"/>
          <w:szCs w:val="28"/>
          <w:lang w:val="uk-UA"/>
        </w:rPr>
        <w:t xml:space="preserve"> мовлення </w:t>
      </w:r>
      <w:r w:rsidRPr="008C1A8A">
        <w:rPr>
          <w:spacing w:val="0"/>
          <w:sz w:val="28"/>
          <w:szCs w:val="28"/>
          <w:lang w:val="uk-UA"/>
        </w:rPr>
        <w:t>в</w:t>
      </w:r>
      <w:r w:rsidR="00A27FEE" w:rsidRPr="008C1A8A">
        <w:rPr>
          <w:spacing w:val="0"/>
          <w:sz w:val="28"/>
          <w:szCs w:val="28"/>
          <w:lang w:val="uk-UA"/>
        </w:rPr>
        <w:t xml:space="preserve"> роботах з ритори</w:t>
      </w:r>
      <w:r w:rsidRPr="008C1A8A">
        <w:rPr>
          <w:spacing w:val="0"/>
          <w:sz w:val="28"/>
          <w:szCs w:val="28"/>
          <w:lang w:val="uk-UA"/>
        </w:rPr>
        <w:t>ки</w:t>
      </w:r>
      <w:r w:rsidR="00A27FEE" w:rsidRPr="008C1A8A">
        <w:rPr>
          <w:spacing w:val="0"/>
          <w:sz w:val="28"/>
          <w:szCs w:val="28"/>
          <w:lang w:val="uk-UA"/>
        </w:rPr>
        <w:t xml:space="preserve"> поняття тону використовують у дещо іншому значенні, ніж у фонетичних дослідженнях. Йдеться не про тон як про компонент мелодики, а про загальне тональне забарвлення мов</w:t>
      </w:r>
      <w:r w:rsidRPr="008C1A8A">
        <w:rPr>
          <w:spacing w:val="0"/>
          <w:sz w:val="28"/>
          <w:szCs w:val="28"/>
          <w:lang w:val="uk-UA"/>
        </w:rPr>
        <w:t>лення</w:t>
      </w:r>
      <w:r w:rsidR="00A27FEE" w:rsidRPr="008C1A8A">
        <w:rPr>
          <w:spacing w:val="0"/>
          <w:sz w:val="28"/>
          <w:szCs w:val="28"/>
          <w:lang w:val="uk-UA"/>
        </w:rPr>
        <w:t xml:space="preserve">. </w:t>
      </w:r>
      <w:r w:rsidRPr="008C1A8A">
        <w:rPr>
          <w:spacing w:val="0"/>
          <w:sz w:val="28"/>
          <w:szCs w:val="28"/>
          <w:lang w:val="uk-UA"/>
        </w:rPr>
        <w:t>Вірно</w:t>
      </w:r>
      <w:r w:rsidR="00A27FEE" w:rsidRPr="008C1A8A">
        <w:rPr>
          <w:spacing w:val="0"/>
          <w:sz w:val="28"/>
          <w:szCs w:val="28"/>
          <w:lang w:val="uk-UA"/>
        </w:rPr>
        <w:t xml:space="preserve"> обраний тон сприяє ефективності комунікації, тоді як помилковий вибір тону виступу може спричинити риторичну невдачу. Звісно</w:t>
      </w:r>
      <w:r w:rsidRPr="008C1A8A">
        <w:rPr>
          <w:spacing w:val="0"/>
          <w:sz w:val="28"/>
          <w:szCs w:val="28"/>
          <w:lang w:val="uk-UA"/>
        </w:rPr>
        <w:t>,</w:t>
      </w:r>
      <w:r w:rsidR="00A27FEE" w:rsidRPr="008C1A8A">
        <w:rPr>
          <w:spacing w:val="0"/>
          <w:sz w:val="28"/>
          <w:szCs w:val="28"/>
          <w:lang w:val="uk-UA"/>
        </w:rPr>
        <w:t xml:space="preserve"> «тон» у цьому розумінні </w:t>
      </w:r>
      <w:r w:rsidR="00A27FEE" w:rsidRPr="008C1A8A">
        <w:rPr>
          <w:spacing w:val="0"/>
          <w:sz w:val="28"/>
          <w:szCs w:val="28"/>
          <w:lang w:val="uk-UA"/>
        </w:rPr>
        <w:lastRenderedPageBreak/>
        <w:t>тотожний поняттю тональності мов</w:t>
      </w:r>
      <w:r w:rsidRPr="008C1A8A">
        <w:rPr>
          <w:spacing w:val="0"/>
          <w:sz w:val="28"/>
          <w:szCs w:val="28"/>
          <w:lang w:val="uk-UA"/>
        </w:rPr>
        <w:t>леннєвого</w:t>
      </w:r>
      <w:r w:rsidR="00A27FEE" w:rsidRPr="008C1A8A">
        <w:rPr>
          <w:spacing w:val="0"/>
          <w:sz w:val="28"/>
          <w:szCs w:val="28"/>
          <w:lang w:val="uk-UA"/>
        </w:rPr>
        <w:t xml:space="preserve"> спілкування, </w:t>
      </w:r>
      <w:r w:rsidRPr="008C1A8A">
        <w:rPr>
          <w:spacing w:val="0"/>
          <w:sz w:val="28"/>
          <w:szCs w:val="28"/>
          <w:lang w:val="uk-UA"/>
        </w:rPr>
        <w:t>що виходить</w:t>
      </w:r>
      <w:r w:rsidR="00A27FEE" w:rsidRPr="008C1A8A">
        <w:rPr>
          <w:spacing w:val="0"/>
          <w:sz w:val="28"/>
          <w:szCs w:val="28"/>
          <w:lang w:val="uk-UA"/>
        </w:rPr>
        <w:t xml:space="preserve"> за межі суто фонетичних явищ. </w:t>
      </w:r>
    </w:p>
    <w:p w14:paraId="0EAB5D80" w14:textId="77777777" w:rsidR="006609BF" w:rsidRPr="008C1A8A" w:rsidRDefault="00A27FEE" w:rsidP="00870668">
      <w:pPr>
        <w:pStyle w:val="5"/>
        <w:shd w:val="clear" w:color="auto" w:fill="auto"/>
        <w:spacing w:line="360" w:lineRule="auto"/>
        <w:ind w:firstLine="709"/>
        <w:rPr>
          <w:spacing w:val="0"/>
          <w:sz w:val="28"/>
          <w:szCs w:val="28"/>
          <w:lang w:val="uk-UA"/>
        </w:rPr>
      </w:pPr>
      <w:r w:rsidRPr="008C1A8A">
        <w:rPr>
          <w:spacing w:val="0"/>
          <w:sz w:val="28"/>
          <w:szCs w:val="28"/>
          <w:lang w:val="uk-UA"/>
        </w:rPr>
        <w:t>Розширення діапазону, що спостерігається в публічн</w:t>
      </w:r>
      <w:r w:rsidR="006609BF" w:rsidRPr="008C1A8A">
        <w:rPr>
          <w:spacing w:val="0"/>
          <w:sz w:val="28"/>
          <w:szCs w:val="28"/>
          <w:lang w:val="uk-UA"/>
        </w:rPr>
        <w:t>ому мовленні</w:t>
      </w:r>
      <w:r w:rsidRPr="008C1A8A">
        <w:rPr>
          <w:spacing w:val="0"/>
          <w:sz w:val="28"/>
          <w:szCs w:val="28"/>
          <w:lang w:val="uk-UA"/>
        </w:rPr>
        <w:t xml:space="preserve"> в порівнянні з діапазоном читання описової прози, відбувається в основному за рахунок підвищення верхнього рівня. Розширення діапазону залежить від величини аудиторії та урочистості промови. </w:t>
      </w:r>
    </w:p>
    <w:p w14:paraId="5F2EA01C" w14:textId="77777777" w:rsidR="006609BF" w:rsidRPr="008C1A8A" w:rsidRDefault="00A27FEE" w:rsidP="00870668">
      <w:pPr>
        <w:pStyle w:val="5"/>
        <w:shd w:val="clear" w:color="auto" w:fill="auto"/>
        <w:spacing w:line="360" w:lineRule="auto"/>
        <w:ind w:firstLine="709"/>
        <w:rPr>
          <w:spacing w:val="0"/>
          <w:sz w:val="28"/>
          <w:szCs w:val="28"/>
          <w:lang w:val="uk-UA"/>
        </w:rPr>
      </w:pPr>
      <w:r w:rsidRPr="008C1A8A">
        <w:rPr>
          <w:spacing w:val="0"/>
          <w:sz w:val="28"/>
          <w:szCs w:val="28"/>
          <w:lang w:val="uk-UA"/>
        </w:rPr>
        <w:t xml:space="preserve">Ритмічна організація </w:t>
      </w:r>
      <w:r w:rsidR="006609BF" w:rsidRPr="008C1A8A">
        <w:rPr>
          <w:spacing w:val="0"/>
          <w:sz w:val="28"/>
          <w:szCs w:val="28"/>
          <w:lang w:val="uk-UA"/>
        </w:rPr>
        <w:t>публічного мовлення</w:t>
      </w:r>
      <w:r w:rsidRPr="008C1A8A">
        <w:rPr>
          <w:spacing w:val="0"/>
          <w:sz w:val="28"/>
          <w:szCs w:val="28"/>
          <w:lang w:val="uk-UA"/>
        </w:rPr>
        <w:t xml:space="preserve"> є особливо чіткою за рахунок виділення </w:t>
      </w:r>
      <w:r w:rsidR="006609BF" w:rsidRPr="008C1A8A">
        <w:rPr>
          <w:spacing w:val="0"/>
          <w:sz w:val="28"/>
          <w:szCs w:val="28"/>
          <w:lang w:val="uk-UA"/>
        </w:rPr>
        <w:t>наголошених</w:t>
      </w:r>
      <w:r w:rsidRPr="008C1A8A">
        <w:rPr>
          <w:spacing w:val="0"/>
          <w:sz w:val="28"/>
          <w:szCs w:val="28"/>
          <w:lang w:val="uk-UA"/>
        </w:rPr>
        <w:t xml:space="preserve"> складів та відносної ізохронності ритмічних груп та синтагм. Синтагма, </w:t>
      </w:r>
      <w:proofErr w:type="spellStart"/>
      <w:r w:rsidRPr="008C1A8A">
        <w:rPr>
          <w:spacing w:val="0"/>
          <w:sz w:val="28"/>
          <w:szCs w:val="28"/>
          <w:lang w:val="uk-UA"/>
        </w:rPr>
        <w:t>однотипо</w:t>
      </w:r>
      <w:r w:rsidR="003224F5" w:rsidRPr="008C1A8A">
        <w:rPr>
          <w:spacing w:val="0"/>
          <w:sz w:val="28"/>
          <w:szCs w:val="28"/>
          <w:lang w:val="uk-UA"/>
        </w:rPr>
        <w:t>во</w:t>
      </w:r>
      <w:proofErr w:type="spellEnd"/>
      <w:r w:rsidRPr="008C1A8A">
        <w:rPr>
          <w:spacing w:val="0"/>
          <w:sz w:val="28"/>
          <w:szCs w:val="28"/>
          <w:lang w:val="uk-UA"/>
        </w:rPr>
        <w:t xml:space="preserve"> оформлена в плані її </w:t>
      </w:r>
      <w:proofErr w:type="spellStart"/>
      <w:r w:rsidRPr="008C1A8A">
        <w:rPr>
          <w:spacing w:val="0"/>
          <w:sz w:val="28"/>
          <w:szCs w:val="28"/>
          <w:lang w:val="uk-UA"/>
        </w:rPr>
        <w:t>акцентно</w:t>
      </w:r>
      <w:proofErr w:type="spellEnd"/>
      <w:r w:rsidRPr="008C1A8A">
        <w:rPr>
          <w:spacing w:val="0"/>
          <w:sz w:val="28"/>
          <w:szCs w:val="28"/>
          <w:lang w:val="uk-UA"/>
        </w:rPr>
        <w:t>-мелодійної структури, є основною ритмічною одиницею ораторського стилю. Якщо мов</w:t>
      </w:r>
      <w:r w:rsidR="006609BF" w:rsidRPr="008C1A8A">
        <w:rPr>
          <w:spacing w:val="0"/>
          <w:sz w:val="28"/>
          <w:szCs w:val="28"/>
          <w:lang w:val="uk-UA"/>
        </w:rPr>
        <w:t>лення</w:t>
      </w:r>
      <w:r w:rsidRPr="008C1A8A">
        <w:rPr>
          <w:spacing w:val="0"/>
          <w:sz w:val="28"/>
          <w:szCs w:val="28"/>
          <w:lang w:val="uk-UA"/>
        </w:rPr>
        <w:t xml:space="preserve"> чітко </w:t>
      </w:r>
      <w:r w:rsidR="006609BF" w:rsidRPr="008C1A8A">
        <w:rPr>
          <w:spacing w:val="0"/>
          <w:sz w:val="28"/>
          <w:szCs w:val="28"/>
          <w:lang w:val="uk-UA"/>
        </w:rPr>
        <w:t>розділене</w:t>
      </w:r>
      <w:r w:rsidRPr="008C1A8A">
        <w:rPr>
          <w:spacing w:val="0"/>
          <w:sz w:val="28"/>
          <w:szCs w:val="28"/>
          <w:lang w:val="uk-UA"/>
        </w:rPr>
        <w:t xml:space="preserve"> на періоди та тривалість цих періодів подібна, то в цьому випадку можна говорити про ритм, заснований на повторенні періодів, оскільки період оформляється як одиниця (</w:t>
      </w:r>
      <w:r w:rsidR="00CE4BAE" w:rsidRPr="008C1A8A">
        <w:rPr>
          <w:spacing w:val="0"/>
          <w:sz w:val="28"/>
          <w:szCs w:val="28"/>
          <w:lang w:val="uk-UA"/>
        </w:rPr>
        <w:t>Бровченко, 2006</w:t>
      </w:r>
      <w:r w:rsidRPr="008C1A8A">
        <w:rPr>
          <w:spacing w:val="0"/>
          <w:sz w:val="28"/>
          <w:szCs w:val="28"/>
          <w:lang w:val="uk-UA"/>
        </w:rPr>
        <w:t xml:space="preserve">). </w:t>
      </w:r>
    </w:p>
    <w:p w14:paraId="1AC13D3F" w14:textId="77777777" w:rsidR="006609BF" w:rsidRPr="008C1A8A" w:rsidRDefault="00A27FEE" w:rsidP="00870668">
      <w:pPr>
        <w:pStyle w:val="5"/>
        <w:shd w:val="clear" w:color="auto" w:fill="auto"/>
        <w:spacing w:line="360" w:lineRule="auto"/>
        <w:ind w:firstLine="709"/>
        <w:rPr>
          <w:spacing w:val="0"/>
          <w:sz w:val="28"/>
          <w:szCs w:val="28"/>
          <w:lang w:val="uk-UA"/>
        </w:rPr>
      </w:pPr>
      <w:r w:rsidRPr="008C1A8A">
        <w:rPr>
          <w:spacing w:val="0"/>
          <w:sz w:val="28"/>
          <w:szCs w:val="28"/>
          <w:lang w:val="uk-UA"/>
        </w:rPr>
        <w:t xml:space="preserve">Важливим фактором, що має безпосереднє відношення до ритмічної організації виступу є загальний темп презентації. Темп </w:t>
      </w:r>
      <w:r w:rsidR="006609BF" w:rsidRPr="008C1A8A">
        <w:rPr>
          <w:spacing w:val="0"/>
          <w:sz w:val="28"/>
          <w:szCs w:val="28"/>
          <w:lang w:val="uk-UA"/>
        </w:rPr>
        <w:t>мовлення</w:t>
      </w:r>
      <w:r w:rsidRPr="008C1A8A">
        <w:rPr>
          <w:spacing w:val="0"/>
          <w:sz w:val="28"/>
          <w:szCs w:val="28"/>
          <w:lang w:val="uk-UA"/>
        </w:rPr>
        <w:t xml:space="preserve"> складається з двох складових: швидкості </w:t>
      </w:r>
      <w:r w:rsidR="006609BF" w:rsidRPr="008C1A8A">
        <w:rPr>
          <w:spacing w:val="0"/>
          <w:sz w:val="28"/>
          <w:szCs w:val="28"/>
          <w:lang w:val="uk-UA"/>
        </w:rPr>
        <w:t>мовлення</w:t>
      </w:r>
      <w:r w:rsidRPr="008C1A8A">
        <w:rPr>
          <w:spacing w:val="0"/>
          <w:sz w:val="28"/>
          <w:szCs w:val="28"/>
          <w:lang w:val="uk-UA"/>
        </w:rPr>
        <w:t xml:space="preserve"> та </w:t>
      </w:r>
      <w:proofErr w:type="spellStart"/>
      <w:r w:rsidRPr="008C1A8A">
        <w:rPr>
          <w:spacing w:val="0"/>
          <w:sz w:val="28"/>
          <w:szCs w:val="28"/>
          <w:lang w:val="uk-UA"/>
        </w:rPr>
        <w:t>паузації</w:t>
      </w:r>
      <w:proofErr w:type="spellEnd"/>
      <w:r w:rsidRPr="008C1A8A">
        <w:rPr>
          <w:spacing w:val="0"/>
          <w:sz w:val="28"/>
          <w:szCs w:val="28"/>
          <w:lang w:val="uk-UA"/>
        </w:rPr>
        <w:t>. У риторичн</w:t>
      </w:r>
      <w:r w:rsidR="006609BF" w:rsidRPr="008C1A8A">
        <w:rPr>
          <w:spacing w:val="0"/>
          <w:sz w:val="28"/>
          <w:szCs w:val="28"/>
          <w:lang w:val="uk-UA"/>
        </w:rPr>
        <w:t>ій</w:t>
      </w:r>
      <w:r w:rsidRPr="008C1A8A">
        <w:rPr>
          <w:spacing w:val="0"/>
          <w:sz w:val="28"/>
          <w:szCs w:val="28"/>
          <w:lang w:val="uk-UA"/>
        </w:rPr>
        <w:t xml:space="preserve"> літературі швидкість мов</w:t>
      </w:r>
      <w:r w:rsidR="006609BF" w:rsidRPr="008C1A8A">
        <w:rPr>
          <w:spacing w:val="0"/>
          <w:sz w:val="28"/>
          <w:szCs w:val="28"/>
          <w:lang w:val="uk-UA"/>
        </w:rPr>
        <w:t>лення</w:t>
      </w:r>
      <w:r w:rsidRPr="008C1A8A">
        <w:rPr>
          <w:spacing w:val="0"/>
          <w:sz w:val="28"/>
          <w:szCs w:val="28"/>
          <w:lang w:val="uk-UA"/>
        </w:rPr>
        <w:t xml:space="preserve"> пов'язують як із індивідуальними особливостями оратора, </w:t>
      </w:r>
      <w:r w:rsidR="006609BF" w:rsidRPr="008C1A8A">
        <w:rPr>
          <w:spacing w:val="0"/>
          <w:sz w:val="28"/>
          <w:szCs w:val="28"/>
          <w:lang w:val="uk-UA"/>
        </w:rPr>
        <w:t xml:space="preserve">так </w:t>
      </w:r>
      <w:r w:rsidRPr="008C1A8A">
        <w:rPr>
          <w:spacing w:val="0"/>
          <w:sz w:val="28"/>
          <w:szCs w:val="28"/>
          <w:lang w:val="uk-UA"/>
        </w:rPr>
        <w:t xml:space="preserve">і зі змістом </w:t>
      </w:r>
      <w:r w:rsidR="006609BF" w:rsidRPr="008C1A8A">
        <w:rPr>
          <w:spacing w:val="0"/>
          <w:sz w:val="28"/>
          <w:szCs w:val="28"/>
          <w:lang w:val="uk-UA"/>
        </w:rPr>
        <w:t>публічного</w:t>
      </w:r>
      <w:r w:rsidRPr="008C1A8A">
        <w:rPr>
          <w:spacing w:val="0"/>
          <w:sz w:val="28"/>
          <w:szCs w:val="28"/>
          <w:lang w:val="uk-UA"/>
        </w:rPr>
        <w:t xml:space="preserve"> виступу. Як правило, рекомендується дотримуватися такої швидкості, яка б забезпечувала оптимальне розуміння. Цей показник оцінюється по-різному, але загалом середня швидкість мов</w:t>
      </w:r>
      <w:r w:rsidR="006609BF" w:rsidRPr="008C1A8A">
        <w:rPr>
          <w:spacing w:val="0"/>
          <w:sz w:val="28"/>
          <w:szCs w:val="28"/>
          <w:lang w:val="uk-UA"/>
        </w:rPr>
        <w:t>лення</w:t>
      </w:r>
      <w:r w:rsidRPr="008C1A8A">
        <w:rPr>
          <w:spacing w:val="0"/>
          <w:sz w:val="28"/>
          <w:szCs w:val="28"/>
          <w:lang w:val="uk-UA"/>
        </w:rPr>
        <w:t>, на думку більшості дослідників, має стан</w:t>
      </w:r>
      <w:r w:rsidR="006609BF" w:rsidRPr="008C1A8A">
        <w:rPr>
          <w:spacing w:val="0"/>
          <w:sz w:val="28"/>
          <w:szCs w:val="28"/>
          <w:lang w:val="uk-UA"/>
        </w:rPr>
        <w:t>овити 120-150 або 149-160 слів н</w:t>
      </w:r>
      <w:r w:rsidRPr="008C1A8A">
        <w:rPr>
          <w:spacing w:val="0"/>
          <w:sz w:val="28"/>
          <w:szCs w:val="28"/>
          <w:lang w:val="uk-UA"/>
        </w:rPr>
        <w:t>а хвилину (</w:t>
      </w:r>
      <w:proofErr w:type="spellStart"/>
      <w:r w:rsidR="00CE4BAE" w:rsidRPr="008C1A8A">
        <w:rPr>
          <w:spacing w:val="0"/>
          <w:sz w:val="28"/>
          <w:szCs w:val="28"/>
          <w:lang w:val="uk-UA"/>
        </w:rPr>
        <w:t>Гарчева</w:t>
      </w:r>
      <w:proofErr w:type="spellEnd"/>
      <w:r w:rsidR="00CE4BAE" w:rsidRPr="008C1A8A">
        <w:rPr>
          <w:spacing w:val="0"/>
          <w:sz w:val="28"/>
          <w:szCs w:val="28"/>
          <w:lang w:val="uk-UA"/>
        </w:rPr>
        <w:t>, 2014</w:t>
      </w:r>
      <w:r w:rsidRPr="008C1A8A">
        <w:rPr>
          <w:spacing w:val="0"/>
          <w:sz w:val="28"/>
          <w:szCs w:val="28"/>
          <w:lang w:val="uk-UA"/>
        </w:rPr>
        <w:t xml:space="preserve">). Як основні недоліки називають надмірно </w:t>
      </w:r>
      <w:r w:rsidR="006609BF" w:rsidRPr="008C1A8A">
        <w:rPr>
          <w:spacing w:val="0"/>
          <w:sz w:val="28"/>
          <w:szCs w:val="28"/>
          <w:lang w:val="uk-UA"/>
        </w:rPr>
        <w:t xml:space="preserve">швидке </w:t>
      </w:r>
      <w:r w:rsidRPr="008C1A8A">
        <w:rPr>
          <w:spacing w:val="0"/>
          <w:sz w:val="28"/>
          <w:szCs w:val="28"/>
          <w:lang w:val="uk-UA"/>
        </w:rPr>
        <w:t>мов</w:t>
      </w:r>
      <w:r w:rsidR="006609BF" w:rsidRPr="008C1A8A">
        <w:rPr>
          <w:spacing w:val="0"/>
          <w:sz w:val="28"/>
          <w:szCs w:val="28"/>
          <w:lang w:val="uk-UA"/>
        </w:rPr>
        <w:t>лення</w:t>
      </w:r>
      <w:r w:rsidRPr="008C1A8A">
        <w:rPr>
          <w:spacing w:val="0"/>
          <w:sz w:val="28"/>
          <w:szCs w:val="28"/>
          <w:lang w:val="uk-UA"/>
        </w:rPr>
        <w:t xml:space="preserve">, </w:t>
      </w:r>
      <w:r w:rsidR="006609BF" w:rsidRPr="008C1A8A">
        <w:rPr>
          <w:spacing w:val="0"/>
          <w:sz w:val="28"/>
          <w:szCs w:val="28"/>
          <w:lang w:val="uk-UA"/>
        </w:rPr>
        <w:t xml:space="preserve">що </w:t>
      </w:r>
      <w:r w:rsidRPr="008C1A8A">
        <w:rPr>
          <w:spacing w:val="0"/>
          <w:sz w:val="28"/>
          <w:szCs w:val="28"/>
          <w:lang w:val="uk-UA"/>
        </w:rPr>
        <w:t>пов'язан</w:t>
      </w:r>
      <w:r w:rsidR="006609BF" w:rsidRPr="008C1A8A">
        <w:rPr>
          <w:spacing w:val="0"/>
          <w:sz w:val="28"/>
          <w:szCs w:val="28"/>
          <w:lang w:val="uk-UA"/>
        </w:rPr>
        <w:t>о</w:t>
      </w:r>
      <w:r w:rsidRPr="008C1A8A">
        <w:rPr>
          <w:spacing w:val="0"/>
          <w:sz w:val="28"/>
          <w:szCs w:val="28"/>
          <w:lang w:val="uk-UA"/>
        </w:rPr>
        <w:t xml:space="preserve"> з недбалістю або невпевненістю оратора, і занадто повільн</w:t>
      </w:r>
      <w:r w:rsidR="006609BF" w:rsidRPr="008C1A8A">
        <w:rPr>
          <w:spacing w:val="0"/>
          <w:sz w:val="28"/>
          <w:szCs w:val="28"/>
          <w:lang w:val="uk-UA"/>
        </w:rPr>
        <w:t>е</w:t>
      </w:r>
      <w:r w:rsidRPr="008C1A8A">
        <w:rPr>
          <w:spacing w:val="0"/>
          <w:sz w:val="28"/>
          <w:szCs w:val="28"/>
          <w:lang w:val="uk-UA"/>
        </w:rPr>
        <w:t xml:space="preserve"> мов</w:t>
      </w:r>
      <w:r w:rsidR="006609BF" w:rsidRPr="008C1A8A">
        <w:rPr>
          <w:spacing w:val="0"/>
          <w:sz w:val="28"/>
          <w:szCs w:val="28"/>
          <w:lang w:val="uk-UA"/>
        </w:rPr>
        <w:t>лення</w:t>
      </w:r>
      <w:r w:rsidRPr="008C1A8A">
        <w:rPr>
          <w:spacing w:val="0"/>
          <w:sz w:val="28"/>
          <w:szCs w:val="28"/>
          <w:lang w:val="uk-UA"/>
        </w:rPr>
        <w:t xml:space="preserve">, що є результатом некомпетентності або поганої підготовки. </w:t>
      </w:r>
    </w:p>
    <w:p w14:paraId="02576305" w14:textId="77777777" w:rsidR="006609BF" w:rsidRPr="008C1A8A" w:rsidRDefault="00A27FEE" w:rsidP="00870668">
      <w:pPr>
        <w:pStyle w:val="5"/>
        <w:shd w:val="clear" w:color="auto" w:fill="auto"/>
        <w:spacing w:line="360" w:lineRule="auto"/>
        <w:ind w:firstLine="709"/>
        <w:rPr>
          <w:spacing w:val="0"/>
          <w:sz w:val="28"/>
          <w:szCs w:val="28"/>
          <w:lang w:val="uk-UA"/>
        </w:rPr>
      </w:pPr>
      <w:r w:rsidRPr="008C1A8A">
        <w:rPr>
          <w:spacing w:val="0"/>
          <w:sz w:val="28"/>
          <w:szCs w:val="28"/>
          <w:lang w:val="uk-UA"/>
        </w:rPr>
        <w:t xml:space="preserve">Більшість сучасних авторів виділяють дві </w:t>
      </w:r>
      <w:r w:rsidR="006609BF" w:rsidRPr="008C1A8A">
        <w:rPr>
          <w:spacing w:val="0"/>
          <w:sz w:val="28"/>
          <w:szCs w:val="28"/>
          <w:lang w:val="uk-UA"/>
        </w:rPr>
        <w:t xml:space="preserve">принципово </w:t>
      </w:r>
      <w:r w:rsidRPr="008C1A8A">
        <w:rPr>
          <w:spacing w:val="0"/>
          <w:sz w:val="28"/>
          <w:szCs w:val="28"/>
          <w:lang w:val="uk-UA"/>
        </w:rPr>
        <w:t>важливі вимоги до швидкості публічно</w:t>
      </w:r>
      <w:r w:rsidR="006609BF" w:rsidRPr="008C1A8A">
        <w:rPr>
          <w:spacing w:val="0"/>
          <w:sz w:val="28"/>
          <w:szCs w:val="28"/>
          <w:lang w:val="uk-UA"/>
        </w:rPr>
        <w:t>го</w:t>
      </w:r>
      <w:r w:rsidRPr="008C1A8A">
        <w:rPr>
          <w:spacing w:val="0"/>
          <w:sz w:val="28"/>
          <w:szCs w:val="28"/>
          <w:lang w:val="uk-UA"/>
        </w:rPr>
        <w:t xml:space="preserve"> </w:t>
      </w:r>
      <w:r w:rsidR="006609BF" w:rsidRPr="008C1A8A">
        <w:rPr>
          <w:spacing w:val="0"/>
          <w:sz w:val="28"/>
          <w:szCs w:val="28"/>
          <w:lang w:val="uk-UA"/>
        </w:rPr>
        <w:t>мовлення</w:t>
      </w:r>
      <w:r w:rsidRPr="008C1A8A">
        <w:rPr>
          <w:spacing w:val="0"/>
          <w:sz w:val="28"/>
          <w:szCs w:val="28"/>
          <w:lang w:val="uk-UA"/>
        </w:rPr>
        <w:t xml:space="preserve">: оратору слід контролювати швидкість, </w:t>
      </w:r>
      <w:r w:rsidR="006609BF" w:rsidRPr="008C1A8A">
        <w:rPr>
          <w:spacing w:val="0"/>
          <w:sz w:val="28"/>
          <w:szCs w:val="28"/>
          <w:lang w:val="uk-UA"/>
        </w:rPr>
        <w:t>її</w:t>
      </w:r>
      <w:r w:rsidRPr="008C1A8A">
        <w:rPr>
          <w:spacing w:val="0"/>
          <w:sz w:val="28"/>
          <w:szCs w:val="28"/>
          <w:lang w:val="uk-UA"/>
        </w:rPr>
        <w:t xml:space="preserve"> модифікації </w:t>
      </w:r>
      <w:r w:rsidR="006609BF" w:rsidRPr="008C1A8A">
        <w:rPr>
          <w:spacing w:val="0"/>
          <w:sz w:val="28"/>
          <w:szCs w:val="28"/>
          <w:lang w:val="uk-UA"/>
        </w:rPr>
        <w:t xml:space="preserve">мають </w:t>
      </w:r>
      <w:r w:rsidRPr="008C1A8A">
        <w:rPr>
          <w:spacing w:val="0"/>
          <w:sz w:val="28"/>
          <w:szCs w:val="28"/>
          <w:lang w:val="uk-UA"/>
        </w:rPr>
        <w:t xml:space="preserve">відповідати змісту виступу. При цьому загальновизнаним у риторичній теорії та практиці є той факт, що швидкість </w:t>
      </w:r>
      <w:r w:rsidR="006609BF" w:rsidRPr="008C1A8A">
        <w:rPr>
          <w:spacing w:val="0"/>
          <w:sz w:val="28"/>
          <w:szCs w:val="28"/>
          <w:lang w:val="uk-UA"/>
        </w:rPr>
        <w:t>має зменшуватись</w:t>
      </w:r>
      <w:r w:rsidRPr="008C1A8A">
        <w:rPr>
          <w:spacing w:val="0"/>
          <w:sz w:val="28"/>
          <w:szCs w:val="28"/>
          <w:lang w:val="uk-UA"/>
        </w:rPr>
        <w:t xml:space="preserve"> </w:t>
      </w:r>
      <w:r w:rsidRPr="008C1A8A">
        <w:rPr>
          <w:spacing w:val="0"/>
          <w:sz w:val="28"/>
          <w:szCs w:val="28"/>
          <w:lang w:val="uk-UA"/>
        </w:rPr>
        <w:lastRenderedPageBreak/>
        <w:t xml:space="preserve">на найбільш значимих ділянках тексту. </w:t>
      </w:r>
    </w:p>
    <w:p w14:paraId="6D7E7514" w14:textId="77777777" w:rsidR="005037BE" w:rsidRPr="008C1A8A" w:rsidRDefault="00A27FEE" w:rsidP="00870668">
      <w:pPr>
        <w:pStyle w:val="5"/>
        <w:shd w:val="clear" w:color="auto" w:fill="auto"/>
        <w:spacing w:line="360" w:lineRule="auto"/>
        <w:ind w:firstLine="709"/>
        <w:rPr>
          <w:spacing w:val="0"/>
          <w:sz w:val="28"/>
          <w:szCs w:val="28"/>
          <w:lang w:val="uk-UA"/>
        </w:rPr>
      </w:pPr>
      <w:r w:rsidRPr="008C1A8A">
        <w:rPr>
          <w:spacing w:val="0"/>
          <w:sz w:val="28"/>
          <w:szCs w:val="28"/>
          <w:lang w:val="uk-UA"/>
        </w:rPr>
        <w:t>Чим більш</w:t>
      </w:r>
      <w:r w:rsidR="006609BF" w:rsidRPr="008C1A8A">
        <w:rPr>
          <w:spacing w:val="0"/>
          <w:sz w:val="28"/>
          <w:szCs w:val="28"/>
          <w:lang w:val="uk-UA"/>
        </w:rPr>
        <w:t>ою є</w:t>
      </w:r>
      <w:r w:rsidRPr="008C1A8A">
        <w:rPr>
          <w:spacing w:val="0"/>
          <w:sz w:val="28"/>
          <w:szCs w:val="28"/>
          <w:lang w:val="uk-UA"/>
        </w:rPr>
        <w:t xml:space="preserve"> аудиторія та урочистіш</w:t>
      </w:r>
      <w:r w:rsidR="006609BF" w:rsidRPr="008C1A8A">
        <w:rPr>
          <w:spacing w:val="0"/>
          <w:sz w:val="28"/>
          <w:szCs w:val="28"/>
          <w:lang w:val="uk-UA"/>
        </w:rPr>
        <w:t>е</w:t>
      </w:r>
      <w:r w:rsidRPr="008C1A8A">
        <w:rPr>
          <w:spacing w:val="0"/>
          <w:sz w:val="28"/>
          <w:szCs w:val="28"/>
          <w:lang w:val="uk-UA"/>
        </w:rPr>
        <w:t xml:space="preserve"> мов</w:t>
      </w:r>
      <w:r w:rsidR="006609BF" w:rsidRPr="008C1A8A">
        <w:rPr>
          <w:spacing w:val="0"/>
          <w:sz w:val="28"/>
          <w:szCs w:val="28"/>
          <w:lang w:val="uk-UA"/>
        </w:rPr>
        <w:t>лення</w:t>
      </w:r>
      <w:r w:rsidRPr="008C1A8A">
        <w:rPr>
          <w:spacing w:val="0"/>
          <w:sz w:val="28"/>
          <w:szCs w:val="28"/>
          <w:lang w:val="uk-UA"/>
        </w:rPr>
        <w:t xml:space="preserve">, тим повільнішим стає темп відповідного публічного виступу. Разом з тим, усередині ораторського мовлення нерідкі зміни темпу, зумовлені змістом виступу та риторичними прийомами. Зокрема, наростання – один із основних риторичних прийомів – супроводжується зміною темпу, діапазону та гучності. Різне темпоральне оформлення відрізків виступу надає їм більшої </w:t>
      </w:r>
      <w:proofErr w:type="spellStart"/>
      <w:r w:rsidRPr="008C1A8A">
        <w:rPr>
          <w:spacing w:val="0"/>
          <w:sz w:val="28"/>
          <w:szCs w:val="28"/>
          <w:lang w:val="uk-UA"/>
        </w:rPr>
        <w:t>виділеності</w:t>
      </w:r>
      <w:proofErr w:type="spellEnd"/>
      <w:r w:rsidRPr="008C1A8A">
        <w:rPr>
          <w:spacing w:val="0"/>
          <w:sz w:val="28"/>
          <w:szCs w:val="28"/>
          <w:lang w:val="uk-UA"/>
        </w:rPr>
        <w:t xml:space="preserve">. </w:t>
      </w:r>
    </w:p>
    <w:p w14:paraId="275E7E4D" w14:textId="77777777" w:rsidR="005037BE" w:rsidRPr="008C1A8A" w:rsidRDefault="00A27FEE" w:rsidP="00870668">
      <w:pPr>
        <w:pStyle w:val="5"/>
        <w:shd w:val="clear" w:color="auto" w:fill="auto"/>
        <w:spacing w:line="360" w:lineRule="auto"/>
        <w:ind w:firstLine="709"/>
        <w:rPr>
          <w:spacing w:val="0"/>
          <w:sz w:val="28"/>
          <w:szCs w:val="28"/>
          <w:lang w:val="uk-UA"/>
        </w:rPr>
      </w:pPr>
      <w:r w:rsidRPr="008C1A8A">
        <w:rPr>
          <w:spacing w:val="0"/>
          <w:sz w:val="28"/>
          <w:szCs w:val="28"/>
          <w:lang w:val="uk-UA"/>
        </w:rPr>
        <w:t xml:space="preserve">Особливу роль </w:t>
      </w:r>
      <w:r w:rsidR="005037BE" w:rsidRPr="008C1A8A">
        <w:rPr>
          <w:spacing w:val="0"/>
          <w:sz w:val="28"/>
          <w:szCs w:val="28"/>
          <w:lang w:val="uk-UA"/>
        </w:rPr>
        <w:t xml:space="preserve">у </w:t>
      </w:r>
      <w:r w:rsidRPr="008C1A8A">
        <w:rPr>
          <w:spacing w:val="0"/>
          <w:sz w:val="28"/>
          <w:szCs w:val="28"/>
          <w:lang w:val="uk-UA"/>
        </w:rPr>
        <w:t>ритмічн</w:t>
      </w:r>
      <w:r w:rsidR="005037BE" w:rsidRPr="008C1A8A">
        <w:rPr>
          <w:spacing w:val="0"/>
          <w:sz w:val="28"/>
          <w:szCs w:val="28"/>
          <w:lang w:val="uk-UA"/>
        </w:rPr>
        <w:t>ій</w:t>
      </w:r>
      <w:r w:rsidRPr="008C1A8A">
        <w:rPr>
          <w:spacing w:val="0"/>
          <w:sz w:val="28"/>
          <w:szCs w:val="28"/>
          <w:lang w:val="uk-UA"/>
        </w:rPr>
        <w:t xml:space="preserve"> організації </w:t>
      </w:r>
      <w:r w:rsidR="005037BE" w:rsidRPr="008C1A8A">
        <w:rPr>
          <w:spacing w:val="0"/>
          <w:sz w:val="28"/>
          <w:szCs w:val="28"/>
          <w:lang w:val="uk-UA"/>
        </w:rPr>
        <w:t>публічного мовлення</w:t>
      </w:r>
      <w:r w:rsidRPr="008C1A8A">
        <w:rPr>
          <w:spacing w:val="0"/>
          <w:sz w:val="28"/>
          <w:szCs w:val="28"/>
          <w:lang w:val="uk-UA"/>
        </w:rPr>
        <w:t xml:space="preserve"> </w:t>
      </w:r>
      <w:r w:rsidR="005037BE" w:rsidRPr="008C1A8A">
        <w:rPr>
          <w:spacing w:val="0"/>
          <w:sz w:val="28"/>
          <w:szCs w:val="28"/>
          <w:lang w:val="uk-UA"/>
        </w:rPr>
        <w:t>віді</w:t>
      </w:r>
      <w:r w:rsidRPr="008C1A8A">
        <w:rPr>
          <w:spacing w:val="0"/>
          <w:sz w:val="28"/>
          <w:szCs w:val="28"/>
          <w:lang w:val="uk-UA"/>
        </w:rPr>
        <w:t xml:space="preserve">грає </w:t>
      </w:r>
      <w:r w:rsidR="005037BE" w:rsidRPr="008C1A8A">
        <w:rPr>
          <w:spacing w:val="0"/>
          <w:sz w:val="28"/>
          <w:szCs w:val="28"/>
          <w:lang w:val="uk-UA"/>
        </w:rPr>
        <w:t>його</w:t>
      </w:r>
      <w:r w:rsidRPr="008C1A8A">
        <w:rPr>
          <w:spacing w:val="0"/>
          <w:sz w:val="28"/>
          <w:szCs w:val="28"/>
          <w:lang w:val="uk-UA"/>
        </w:rPr>
        <w:t xml:space="preserve"> </w:t>
      </w:r>
      <w:proofErr w:type="spellStart"/>
      <w:r w:rsidRPr="008C1A8A">
        <w:rPr>
          <w:spacing w:val="0"/>
          <w:sz w:val="28"/>
          <w:szCs w:val="28"/>
          <w:lang w:val="uk-UA"/>
        </w:rPr>
        <w:t>паузальна</w:t>
      </w:r>
      <w:proofErr w:type="spellEnd"/>
      <w:r w:rsidRPr="008C1A8A">
        <w:rPr>
          <w:spacing w:val="0"/>
          <w:sz w:val="28"/>
          <w:szCs w:val="28"/>
          <w:lang w:val="uk-UA"/>
        </w:rPr>
        <w:t xml:space="preserve"> насиченість. Роль пауз</w:t>
      </w:r>
      <w:r w:rsidR="005037BE" w:rsidRPr="008C1A8A">
        <w:rPr>
          <w:spacing w:val="0"/>
          <w:sz w:val="28"/>
          <w:szCs w:val="28"/>
          <w:lang w:val="uk-UA"/>
        </w:rPr>
        <w:t xml:space="preserve"> є</w:t>
      </w:r>
      <w:r w:rsidRPr="008C1A8A">
        <w:rPr>
          <w:spacing w:val="0"/>
          <w:sz w:val="28"/>
          <w:szCs w:val="28"/>
          <w:lang w:val="uk-UA"/>
        </w:rPr>
        <w:t xml:space="preserve"> значн</w:t>
      </w:r>
      <w:r w:rsidR="005037BE" w:rsidRPr="008C1A8A">
        <w:rPr>
          <w:spacing w:val="0"/>
          <w:sz w:val="28"/>
          <w:szCs w:val="28"/>
          <w:lang w:val="uk-UA"/>
        </w:rPr>
        <w:t>ою</w:t>
      </w:r>
      <w:r w:rsidRPr="008C1A8A">
        <w:rPr>
          <w:spacing w:val="0"/>
          <w:sz w:val="28"/>
          <w:szCs w:val="28"/>
          <w:lang w:val="uk-UA"/>
        </w:rPr>
        <w:t xml:space="preserve"> </w:t>
      </w:r>
      <w:r w:rsidR="005037BE" w:rsidRPr="008C1A8A">
        <w:rPr>
          <w:spacing w:val="0"/>
          <w:sz w:val="28"/>
          <w:szCs w:val="28"/>
          <w:lang w:val="uk-UA"/>
        </w:rPr>
        <w:t xml:space="preserve">не тільки </w:t>
      </w:r>
      <w:r w:rsidRPr="008C1A8A">
        <w:rPr>
          <w:spacing w:val="0"/>
          <w:sz w:val="28"/>
          <w:szCs w:val="28"/>
          <w:lang w:val="uk-UA"/>
        </w:rPr>
        <w:t xml:space="preserve">у членуванні </w:t>
      </w:r>
      <w:r w:rsidR="005037BE" w:rsidRPr="008C1A8A">
        <w:rPr>
          <w:spacing w:val="0"/>
          <w:sz w:val="28"/>
          <w:szCs w:val="28"/>
          <w:lang w:val="uk-UA"/>
        </w:rPr>
        <w:t>мовлення</w:t>
      </w:r>
      <w:r w:rsidRPr="008C1A8A">
        <w:rPr>
          <w:spacing w:val="0"/>
          <w:sz w:val="28"/>
          <w:szCs w:val="28"/>
          <w:lang w:val="uk-UA"/>
        </w:rPr>
        <w:t xml:space="preserve"> на смислові відрізки, а й у виділенні найбільш значущих ділянок виступ</w:t>
      </w:r>
      <w:r w:rsidR="005037BE" w:rsidRPr="008C1A8A">
        <w:rPr>
          <w:spacing w:val="0"/>
          <w:sz w:val="28"/>
          <w:szCs w:val="28"/>
          <w:lang w:val="uk-UA"/>
        </w:rPr>
        <w:t>у</w:t>
      </w:r>
      <w:r w:rsidRPr="008C1A8A">
        <w:rPr>
          <w:spacing w:val="0"/>
          <w:sz w:val="28"/>
          <w:szCs w:val="28"/>
          <w:lang w:val="uk-UA"/>
        </w:rPr>
        <w:t xml:space="preserve"> та </w:t>
      </w:r>
      <w:r w:rsidR="005037BE" w:rsidRPr="008C1A8A">
        <w:rPr>
          <w:spacing w:val="0"/>
          <w:sz w:val="28"/>
          <w:szCs w:val="28"/>
          <w:lang w:val="uk-UA"/>
        </w:rPr>
        <w:t>його</w:t>
      </w:r>
      <w:r w:rsidRPr="008C1A8A">
        <w:rPr>
          <w:spacing w:val="0"/>
          <w:sz w:val="28"/>
          <w:szCs w:val="28"/>
          <w:lang w:val="uk-UA"/>
        </w:rPr>
        <w:t xml:space="preserve"> ключових одиниць. Тривала пауза часто передує головній інформації, яку автор прагне обов'язково донести до слухачів. Пауза в публічн</w:t>
      </w:r>
      <w:r w:rsidR="005037BE" w:rsidRPr="008C1A8A">
        <w:rPr>
          <w:spacing w:val="0"/>
          <w:sz w:val="28"/>
          <w:szCs w:val="28"/>
          <w:lang w:val="uk-UA"/>
        </w:rPr>
        <w:t>ому мовленні</w:t>
      </w:r>
      <w:r w:rsidRPr="008C1A8A">
        <w:rPr>
          <w:spacing w:val="0"/>
          <w:sz w:val="28"/>
          <w:szCs w:val="28"/>
          <w:lang w:val="uk-UA"/>
        </w:rPr>
        <w:t xml:space="preserve"> «використовується як риторичний прийом, що імітує непідготовленість мов</w:t>
      </w:r>
      <w:r w:rsidR="005037BE" w:rsidRPr="008C1A8A">
        <w:rPr>
          <w:spacing w:val="0"/>
          <w:sz w:val="28"/>
          <w:szCs w:val="28"/>
          <w:lang w:val="uk-UA"/>
        </w:rPr>
        <w:t>лення</w:t>
      </w:r>
      <w:r w:rsidRPr="008C1A8A">
        <w:rPr>
          <w:spacing w:val="0"/>
          <w:sz w:val="28"/>
          <w:szCs w:val="28"/>
          <w:lang w:val="uk-UA"/>
        </w:rPr>
        <w:t xml:space="preserve">, а також як засіб </w:t>
      </w:r>
      <w:r w:rsidR="005037BE" w:rsidRPr="008C1A8A">
        <w:rPr>
          <w:spacing w:val="0"/>
          <w:sz w:val="28"/>
          <w:szCs w:val="28"/>
          <w:lang w:val="uk-UA"/>
        </w:rPr>
        <w:t>залучення</w:t>
      </w:r>
      <w:r w:rsidRPr="008C1A8A">
        <w:rPr>
          <w:spacing w:val="0"/>
          <w:sz w:val="28"/>
          <w:szCs w:val="28"/>
          <w:lang w:val="uk-UA"/>
        </w:rPr>
        <w:t xml:space="preserve"> уваги слухачів до важливої ​​</w:t>
      </w:r>
      <w:r w:rsidR="00CE4BAE" w:rsidRPr="008C1A8A">
        <w:rPr>
          <w:spacing w:val="0"/>
          <w:sz w:val="28"/>
          <w:szCs w:val="28"/>
          <w:lang w:val="uk-UA"/>
        </w:rPr>
        <w:t xml:space="preserve"> </w:t>
      </w:r>
      <w:r w:rsidRPr="008C1A8A">
        <w:rPr>
          <w:spacing w:val="0"/>
          <w:sz w:val="28"/>
          <w:szCs w:val="28"/>
          <w:lang w:val="uk-UA"/>
        </w:rPr>
        <w:t>част</w:t>
      </w:r>
      <w:r w:rsidR="00CE4BAE" w:rsidRPr="008C1A8A">
        <w:rPr>
          <w:spacing w:val="0"/>
          <w:sz w:val="28"/>
          <w:szCs w:val="28"/>
          <w:lang w:val="uk-UA"/>
        </w:rPr>
        <w:t>и</w:t>
      </w:r>
      <w:r w:rsidRPr="008C1A8A">
        <w:rPr>
          <w:spacing w:val="0"/>
          <w:sz w:val="28"/>
          <w:szCs w:val="28"/>
          <w:lang w:val="uk-UA"/>
        </w:rPr>
        <w:t>н</w:t>
      </w:r>
      <w:r w:rsidR="00CE4BAE" w:rsidRPr="008C1A8A">
        <w:rPr>
          <w:spacing w:val="0"/>
          <w:sz w:val="28"/>
          <w:szCs w:val="28"/>
          <w:lang w:val="uk-UA"/>
        </w:rPr>
        <w:t>и</w:t>
      </w:r>
      <w:r w:rsidRPr="008C1A8A">
        <w:rPr>
          <w:spacing w:val="0"/>
          <w:sz w:val="28"/>
          <w:szCs w:val="28"/>
          <w:lang w:val="uk-UA"/>
        </w:rPr>
        <w:t xml:space="preserve"> повідомлення» (</w:t>
      </w:r>
      <w:r w:rsidR="00CE4BAE" w:rsidRPr="008C1A8A">
        <w:rPr>
          <w:spacing w:val="0"/>
          <w:sz w:val="28"/>
          <w:szCs w:val="28"/>
          <w:lang w:val="uk-UA"/>
        </w:rPr>
        <w:t>Петренко, 2011</w:t>
      </w:r>
      <w:r w:rsidRPr="008C1A8A">
        <w:rPr>
          <w:spacing w:val="0"/>
          <w:sz w:val="28"/>
          <w:szCs w:val="28"/>
          <w:lang w:val="uk-UA"/>
        </w:rPr>
        <w:t>). Не можна не відзначити значущість пауз невпевненості (</w:t>
      </w:r>
      <w:proofErr w:type="spellStart"/>
      <w:r w:rsidRPr="008C1A8A">
        <w:rPr>
          <w:spacing w:val="0"/>
          <w:sz w:val="28"/>
          <w:szCs w:val="28"/>
          <w:lang w:val="uk-UA"/>
        </w:rPr>
        <w:t>хезитації</w:t>
      </w:r>
      <w:proofErr w:type="spellEnd"/>
      <w:r w:rsidRPr="008C1A8A">
        <w:rPr>
          <w:spacing w:val="0"/>
          <w:sz w:val="28"/>
          <w:szCs w:val="28"/>
          <w:lang w:val="uk-UA"/>
        </w:rPr>
        <w:t xml:space="preserve">) у презентації та сприйнятті публічного виступу. Кількість пауз невпевненості зростає, якщо оратор погано володіє темою виступу чи нервує. </w:t>
      </w:r>
    </w:p>
    <w:p w14:paraId="6F200817" w14:textId="77777777" w:rsidR="005037BE" w:rsidRPr="008C1A8A" w:rsidRDefault="00A27FEE" w:rsidP="00870668">
      <w:pPr>
        <w:pStyle w:val="5"/>
        <w:shd w:val="clear" w:color="auto" w:fill="auto"/>
        <w:spacing w:line="360" w:lineRule="auto"/>
        <w:ind w:firstLine="709"/>
        <w:rPr>
          <w:spacing w:val="0"/>
          <w:sz w:val="28"/>
          <w:szCs w:val="28"/>
          <w:lang w:val="uk-UA"/>
        </w:rPr>
      </w:pPr>
      <w:r w:rsidRPr="008C1A8A">
        <w:rPr>
          <w:spacing w:val="0"/>
          <w:sz w:val="28"/>
          <w:szCs w:val="28"/>
          <w:lang w:val="uk-UA"/>
        </w:rPr>
        <w:t>Розташування і тривалість пауз вплива</w:t>
      </w:r>
      <w:r w:rsidR="005037BE" w:rsidRPr="008C1A8A">
        <w:rPr>
          <w:spacing w:val="0"/>
          <w:sz w:val="28"/>
          <w:szCs w:val="28"/>
          <w:lang w:val="uk-UA"/>
        </w:rPr>
        <w:t>є на</w:t>
      </w:r>
      <w:r w:rsidRPr="008C1A8A">
        <w:rPr>
          <w:spacing w:val="0"/>
          <w:sz w:val="28"/>
          <w:szCs w:val="28"/>
          <w:lang w:val="uk-UA"/>
        </w:rPr>
        <w:t xml:space="preserve"> ефективність публічно</w:t>
      </w:r>
      <w:r w:rsidR="005037BE" w:rsidRPr="008C1A8A">
        <w:rPr>
          <w:spacing w:val="0"/>
          <w:sz w:val="28"/>
          <w:szCs w:val="28"/>
          <w:lang w:val="uk-UA"/>
        </w:rPr>
        <w:t>го</w:t>
      </w:r>
      <w:r w:rsidRPr="008C1A8A">
        <w:rPr>
          <w:spacing w:val="0"/>
          <w:sz w:val="28"/>
          <w:szCs w:val="28"/>
          <w:lang w:val="uk-UA"/>
        </w:rPr>
        <w:t xml:space="preserve"> </w:t>
      </w:r>
      <w:r w:rsidR="005037BE" w:rsidRPr="008C1A8A">
        <w:rPr>
          <w:spacing w:val="0"/>
          <w:sz w:val="28"/>
          <w:szCs w:val="28"/>
          <w:lang w:val="uk-UA"/>
        </w:rPr>
        <w:t>мовлення</w:t>
      </w:r>
      <w:r w:rsidRPr="008C1A8A">
        <w:rPr>
          <w:spacing w:val="0"/>
          <w:sz w:val="28"/>
          <w:szCs w:val="28"/>
          <w:lang w:val="uk-UA"/>
        </w:rPr>
        <w:t>. Зловживання паузами призводить до того, що мов</w:t>
      </w:r>
      <w:r w:rsidR="005037BE" w:rsidRPr="008C1A8A">
        <w:rPr>
          <w:spacing w:val="0"/>
          <w:sz w:val="28"/>
          <w:szCs w:val="28"/>
          <w:lang w:val="uk-UA"/>
        </w:rPr>
        <w:t>лення</w:t>
      </w:r>
      <w:r w:rsidRPr="008C1A8A">
        <w:rPr>
          <w:spacing w:val="0"/>
          <w:sz w:val="28"/>
          <w:szCs w:val="28"/>
          <w:lang w:val="uk-UA"/>
        </w:rPr>
        <w:t xml:space="preserve"> стає «рубан</w:t>
      </w:r>
      <w:r w:rsidR="005037BE" w:rsidRPr="008C1A8A">
        <w:rPr>
          <w:spacing w:val="0"/>
          <w:sz w:val="28"/>
          <w:szCs w:val="28"/>
          <w:lang w:val="uk-UA"/>
        </w:rPr>
        <w:t>им</w:t>
      </w:r>
      <w:r w:rsidRPr="008C1A8A">
        <w:rPr>
          <w:spacing w:val="0"/>
          <w:sz w:val="28"/>
          <w:szCs w:val="28"/>
          <w:lang w:val="uk-UA"/>
        </w:rPr>
        <w:t>», уривчаст</w:t>
      </w:r>
      <w:r w:rsidR="005037BE" w:rsidRPr="008C1A8A">
        <w:rPr>
          <w:spacing w:val="0"/>
          <w:sz w:val="28"/>
          <w:szCs w:val="28"/>
          <w:lang w:val="uk-UA"/>
        </w:rPr>
        <w:t>им</w:t>
      </w:r>
      <w:r w:rsidRPr="008C1A8A">
        <w:rPr>
          <w:spacing w:val="0"/>
          <w:sz w:val="28"/>
          <w:szCs w:val="28"/>
          <w:lang w:val="uk-UA"/>
        </w:rPr>
        <w:t>. У той же час, недостатнє використання пауз робить мов</w:t>
      </w:r>
      <w:r w:rsidR="005037BE" w:rsidRPr="008C1A8A">
        <w:rPr>
          <w:spacing w:val="0"/>
          <w:sz w:val="28"/>
          <w:szCs w:val="28"/>
          <w:lang w:val="uk-UA"/>
        </w:rPr>
        <w:t>лення</w:t>
      </w:r>
      <w:r w:rsidRPr="008C1A8A">
        <w:rPr>
          <w:spacing w:val="0"/>
          <w:sz w:val="28"/>
          <w:szCs w:val="28"/>
          <w:lang w:val="uk-UA"/>
        </w:rPr>
        <w:t xml:space="preserve"> безладн</w:t>
      </w:r>
      <w:r w:rsidR="005037BE" w:rsidRPr="008C1A8A">
        <w:rPr>
          <w:spacing w:val="0"/>
          <w:sz w:val="28"/>
          <w:szCs w:val="28"/>
          <w:lang w:val="uk-UA"/>
        </w:rPr>
        <w:t>им</w:t>
      </w:r>
      <w:r w:rsidRPr="008C1A8A">
        <w:rPr>
          <w:spacing w:val="0"/>
          <w:sz w:val="28"/>
          <w:szCs w:val="28"/>
          <w:lang w:val="uk-UA"/>
        </w:rPr>
        <w:t xml:space="preserve"> і ускладнює </w:t>
      </w:r>
      <w:r w:rsidR="005037BE" w:rsidRPr="008C1A8A">
        <w:rPr>
          <w:spacing w:val="0"/>
          <w:sz w:val="28"/>
          <w:szCs w:val="28"/>
          <w:lang w:val="uk-UA"/>
        </w:rPr>
        <w:t xml:space="preserve">його </w:t>
      </w:r>
      <w:r w:rsidRPr="008C1A8A">
        <w:rPr>
          <w:spacing w:val="0"/>
          <w:sz w:val="28"/>
          <w:szCs w:val="28"/>
          <w:lang w:val="uk-UA"/>
        </w:rPr>
        <w:t xml:space="preserve">сприйняття слухачем. </w:t>
      </w:r>
    </w:p>
    <w:p w14:paraId="3AE35C6E" w14:textId="77777777" w:rsidR="005037BE" w:rsidRPr="008C1A8A" w:rsidRDefault="00A27FEE" w:rsidP="00870668">
      <w:pPr>
        <w:pStyle w:val="5"/>
        <w:shd w:val="clear" w:color="auto" w:fill="auto"/>
        <w:spacing w:line="360" w:lineRule="auto"/>
        <w:ind w:firstLine="709"/>
        <w:rPr>
          <w:spacing w:val="0"/>
          <w:sz w:val="28"/>
          <w:szCs w:val="28"/>
          <w:lang w:val="uk-UA"/>
        </w:rPr>
      </w:pPr>
      <w:r w:rsidRPr="008C1A8A">
        <w:rPr>
          <w:spacing w:val="0"/>
          <w:sz w:val="28"/>
          <w:szCs w:val="28"/>
          <w:lang w:val="uk-UA"/>
        </w:rPr>
        <w:t>Важливо підкреслити, що поряд з іншими інтонаційними засобами паузи беруть участь у формуванні ритмічного малюнка мов</w:t>
      </w:r>
      <w:r w:rsidR="005037BE" w:rsidRPr="008C1A8A">
        <w:rPr>
          <w:spacing w:val="0"/>
          <w:sz w:val="28"/>
          <w:szCs w:val="28"/>
          <w:lang w:val="uk-UA"/>
        </w:rPr>
        <w:t>лення</w:t>
      </w:r>
      <w:r w:rsidRPr="008C1A8A">
        <w:rPr>
          <w:spacing w:val="0"/>
          <w:sz w:val="28"/>
          <w:szCs w:val="28"/>
          <w:lang w:val="uk-UA"/>
        </w:rPr>
        <w:t>. У цьому сенсі особливе значення має варіювання пауз за тривалістю. Ритм мов</w:t>
      </w:r>
      <w:r w:rsidR="005037BE" w:rsidRPr="008C1A8A">
        <w:rPr>
          <w:spacing w:val="0"/>
          <w:sz w:val="28"/>
          <w:szCs w:val="28"/>
          <w:lang w:val="uk-UA"/>
        </w:rPr>
        <w:t>лення</w:t>
      </w:r>
      <w:r w:rsidRPr="008C1A8A">
        <w:rPr>
          <w:spacing w:val="0"/>
          <w:sz w:val="28"/>
          <w:szCs w:val="28"/>
          <w:lang w:val="uk-UA"/>
        </w:rPr>
        <w:t xml:space="preserve"> вимагає не одноманітності тривалості пауз, а «ігри» голосу, чергування різноманітних пауз, що пожвавлює мов</w:t>
      </w:r>
      <w:r w:rsidR="005037BE" w:rsidRPr="008C1A8A">
        <w:rPr>
          <w:spacing w:val="0"/>
          <w:sz w:val="28"/>
          <w:szCs w:val="28"/>
          <w:lang w:val="uk-UA"/>
        </w:rPr>
        <w:t>лення</w:t>
      </w:r>
      <w:r w:rsidRPr="008C1A8A">
        <w:rPr>
          <w:spacing w:val="0"/>
          <w:sz w:val="28"/>
          <w:szCs w:val="28"/>
          <w:lang w:val="uk-UA"/>
        </w:rPr>
        <w:t xml:space="preserve">, підкреслює головне. </w:t>
      </w:r>
    </w:p>
    <w:p w14:paraId="3F5DCE63" w14:textId="77777777" w:rsidR="005037BE" w:rsidRPr="008C1A8A" w:rsidRDefault="00A27FEE" w:rsidP="00870668">
      <w:pPr>
        <w:pStyle w:val="5"/>
        <w:shd w:val="clear" w:color="auto" w:fill="auto"/>
        <w:spacing w:line="360" w:lineRule="auto"/>
        <w:ind w:firstLine="709"/>
        <w:rPr>
          <w:spacing w:val="0"/>
          <w:sz w:val="28"/>
          <w:szCs w:val="28"/>
          <w:lang w:val="uk-UA"/>
        </w:rPr>
      </w:pPr>
      <w:r w:rsidRPr="008C1A8A">
        <w:rPr>
          <w:spacing w:val="0"/>
          <w:sz w:val="28"/>
          <w:szCs w:val="28"/>
          <w:lang w:val="uk-UA"/>
        </w:rPr>
        <w:t>Вочевидь, що</w:t>
      </w:r>
      <w:r w:rsidR="005037BE" w:rsidRPr="008C1A8A">
        <w:rPr>
          <w:spacing w:val="0"/>
          <w:sz w:val="28"/>
          <w:szCs w:val="28"/>
          <w:lang w:val="uk-UA"/>
        </w:rPr>
        <w:t xml:space="preserve"> величезне</w:t>
      </w:r>
      <w:r w:rsidRPr="008C1A8A">
        <w:rPr>
          <w:spacing w:val="0"/>
          <w:sz w:val="28"/>
          <w:szCs w:val="28"/>
          <w:lang w:val="uk-UA"/>
        </w:rPr>
        <w:t xml:space="preserve"> значення </w:t>
      </w:r>
      <w:r w:rsidR="005037BE" w:rsidRPr="008C1A8A">
        <w:rPr>
          <w:spacing w:val="0"/>
          <w:sz w:val="28"/>
          <w:szCs w:val="28"/>
          <w:lang w:val="uk-UA"/>
        </w:rPr>
        <w:t xml:space="preserve">для </w:t>
      </w:r>
      <w:r w:rsidRPr="008C1A8A">
        <w:rPr>
          <w:spacing w:val="0"/>
          <w:sz w:val="28"/>
          <w:szCs w:val="28"/>
          <w:lang w:val="uk-UA"/>
        </w:rPr>
        <w:t>успіху громадського виступу має дикція оратора. Ясність мов</w:t>
      </w:r>
      <w:r w:rsidR="005037BE" w:rsidRPr="008C1A8A">
        <w:rPr>
          <w:spacing w:val="0"/>
          <w:sz w:val="28"/>
          <w:szCs w:val="28"/>
          <w:lang w:val="uk-UA"/>
        </w:rPr>
        <w:t>лення</w:t>
      </w:r>
      <w:r w:rsidRPr="008C1A8A">
        <w:rPr>
          <w:spacing w:val="0"/>
          <w:sz w:val="28"/>
          <w:szCs w:val="28"/>
          <w:lang w:val="uk-UA"/>
        </w:rPr>
        <w:t xml:space="preserve"> та доступність </w:t>
      </w:r>
      <w:r w:rsidR="005037BE" w:rsidRPr="008C1A8A">
        <w:rPr>
          <w:spacing w:val="0"/>
          <w:sz w:val="28"/>
          <w:szCs w:val="28"/>
          <w:lang w:val="uk-UA"/>
        </w:rPr>
        <w:t xml:space="preserve">його </w:t>
      </w:r>
      <w:r w:rsidRPr="008C1A8A">
        <w:rPr>
          <w:spacing w:val="0"/>
          <w:sz w:val="28"/>
          <w:szCs w:val="28"/>
          <w:lang w:val="uk-UA"/>
        </w:rPr>
        <w:t xml:space="preserve">розуміння значною </w:t>
      </w:r>
      <w:r w:rsidRPr="008C1A8A">
        <w:rPr>
          <w:spacing w:val="0"/>
          <w:sz w:val="28"/>
          <w:szCs w:val="28"/>
          <w:lang w:val="uk-UA"/>
        </w:rPr>
        <w:lastRenderedPageBreak/>
        <w:t xml:space="preserve">мірою залежить від вимовних навичок і дикції оратора. </w:t>
      </w:r>
      <w:r w:rsidR="005037BE" w:rsidRPr="008C1A8A">
        <w:rPr>
          <w:spacing w:val="0"/>
          <w:sz w:val="28"/>
          <w:szCs w:val="28"/>
          <w:lang w:val="uk-UA"/>
        </w:rPr>
        <w:t>Чітка</w:t>
      </w:r>
      <w:r w:rsidRPr="008C1A8A">
        <w:rPr>
          <w:spacing w:val="0"/>
          <w:sz w:val="28"/>
          <w:szCs w:val="28"/>
          <w:lang w:val="uk-UA"/>
        </w:rPr>
        <w:t xml:space="preserve">, виразна вимова є необхідною якістю оратора. Це особливо важливо, оскільки серйозні недоліки дикції можуть створювати непереборні комунікативні бар'єри і навіть спричинити зрив публічного виступу. Хоча дикція і є лише технічним умінням, </w:t>
      </w:r>
      <w:r w:rsidR="005037BE" w:rsidRPr="008C1A8A">
        <w:rPr>
          <w:spacing w:val="0"/>
          <w:sz w:val="28"/>
          <w:szCs w:val="28"/>
          <w:lang w:val="uk-UA"/>
        </w:rPr>
        <w:t>її сформова</w:t>
      </w:r>
      <w:r w:rsidRPr="008C1A8A">
        <w:rPr>
          <w:spacing w:val="0"/>
          <w:sz w:val="28"/>
          <w:szCs w:val="28"/>
          <w:lang w:val="uk-UA"/>
        </w:rPr>
        <w:t>ність визначає розуміння мов</w:t>
      </w:r>
      <w:r w:rsidR="005037BE" w:rsidRPr="008C1A8A">
        <w:rPr>
          <w:spacing w:val="0"/>
          <w:sz w:val="28"/>
          <w:szCs w:val="28"/>
          <w:lang w:val="uk-UA"/>
        </w:rPr>
        <w:t>лення</w:t>
      </w:r>
      <w:r w:rsidRPr="008C1A8A">
        <w:rPr>
          <w:spacing w:val="0"/>
          <w:sz w:val="28"/>
          <w:szCs w:val="28"/>
          <w:lang w:val="uk-UA"/>
        </w:rPr>
        <w:t xml:space="preserve"> слухачами та контакт оратора з аудиторією. </w:t>
      </w:r>
    </w:p>
    <w:p w14:paraId="0CC3916C" w14:textId="77777777" w:rsidR="00F936E6" w:rsidRPr="008C1A8A" w:rsidRDefault="00A27FEE" w:rsidP="00870668">
      <w:pPr>
        <w:pStyle w:val="5"/>
        <w:shd w:val="clear" w:color="auto" w:fill="auto"/>
        <w:spacing w:line="360" w:lineRule="auto"/>
        <w:ind w:firstLine="709"/>
        <w:rPr>
          <w:spacing w:val="0"/>
          <w:sz w:val="28"/>
          <w:szCs w:val="28"/>
          <w:lang w:val="uk-UA"/>
        </w:rPr>
      </w:pPr>
      <w:r w:rsidRPr="008C1A8A">
        <w:rPr>
          <w:spacing w:val="0"/>
          <w:sz w:val="28"/>
          <w:szCs w:val="28"/>
          <w:lang w:val="uk-UA"/>
        </w:rPr>
        <w:t xml:space="preserve">Для оратора, що говорить англійською, принципове значення мають такі фактори: точність артикуляції, чіткість артикуляції приголосних, дотримання норм </w:t>
      </w:r>
      <w:proofErr w:type="spellStart"/>
      <w:r w:rsidRPr="008C1A8A">
        <w:rPr>
          <w:spacing w:val="0"/>
          <w:sz w:val="28"/>
          <w:szCs w:val="28"/>
          <w:lang w:val="uk-UA"/>
        </w:rPr>
        <w:t>фоностилістичного</w:t>
      </w:r>
      <w:proofErr w:type="spellEnd"/>
      <w:r w:rsidRPr="008C1A8A">
        <w:rPr>
          <w:spacing w:val="0"/>
          <w:sz w:val="28"/>
          <w:szCs w:val="28"/>
          <w:lang w:val="uk-UA"/>
        </w:rPr>
        <w:t xml:space="preserve"> варіювання. </w:t>
      </w:r>
      <w:r w:rsidR="005037BE" w:rsidRPr="008C1A8A">
        <w:rPr>
          <w:spacing w:val="0"/>
          <w:sz w:val="28"/>
          <w:szCs w:val="28"/>
          <w:lang w:val="uk-UA"/>
        </w:rPr>
        <w:t>Навмисна</w:t>
      </w:r>
      <w:r w:rsidRPr="008C1A8A">
        <w:rPr>
          <w:spacing w:val="0"/>
          <w:sz w:val="28"/>
          <w:szCs w:val="28"/>
          <w:lang w:val="uk-UA"/>
        </w:rPr>
        <w:t xml:space="preserve"> артикуляційна точність є стилістичним прийомом, який актори та оратори використовують</w:t>
      </w:r>
      <w:r w:rsidR="005037BE" w:rsidRPr="008C1A8A">
        <w:rPr>
          <w:spacing w:val="0"/>
          <w:sz w:val="28"/>
          <w:szCs w:val="28"/>
          <w:lang w:val="uk-UA"/>
        </w:rPr>
        <w:t xml:space="preserve"> для</w:t>
      </w:r>
      <w:r w:rsidRPr="008C1A8A">
        <w:rPr>
          <w:spacing w:val="0"/>
          <w:sz w:val="28"/>
          <w:szCs w:val="28"/>
          <w:lang w:val="uk-UA"/>
        </w:rPr>
        <w:t xml:space="preserve"> виділення найбільш значущих слів і ділянок тексту, </w:t>
      </w:r>
      <w:r w:rsidR="005037BE" w:rsidRPr="008C1A8A">
        <w:rPr>
          <w:spacing w:val="0"/>
          <w:sz w:val="28"/>
          <w:szCs w:val="28"/>
          <w:lang w:val="uk-UA"/>
        </w:rPr>
        <w:t>з метою</w:t>
      </w:r>
      <w:r w:rsidRPr="008C1A8A">
        <w:rPr>
          <w:spacing w:val="0"/>
          <w:sz w:val="28"/>
          <w:szCs w:val="28"/>
          <w:lang w:val="uk-UA"/>
        </w:rPr>
        <w:t xml:space="preserve"> надання їм більшої вагомості. Однією з особливостей англійської артикуляції є особливе значення приголосних звуків, які складають «кістяк» </w:t>
      </w:r>
      <w:r w:rsidR="005037BE" w:rsidRPr="008C1A8A">
        <w:rPr>
          <w:spacing w:val="0"/>
          <w:sz w:val="28"/>
          <w:szCs w:val="28"/>
          <w:lang w:val="uk-UA"/>
        </w:rPr>
        <w:t xml:space="preserve">озвученого </w:t>
      </w:r>
      <w:r w:rsidRPr="008C1A8A">
        <w:rPr>
          <w:spacing w:val="0"/>
          <w:sz w:val="28"/>
          <w:szCs w:val="28"/>
          <w:lang w:val="uk-UA"/>
        </w:rPr>
        <w:t>мов</w:t>
      </w:r>
      <w:r w:rsidR="005037BE" w:rsidRPr="008C1A8A">
        <w:rPr>
          <w:spacing w:val="0"/>
          <w:sz w:val="28"/>
          <w:szCs w:val="28"/>
          <w:lang w:val="uk-UA"/>
        </w:rPr>
        <w:t>лення.</w:t>
      </w:r>
      <w:r w:rsidRPr="008C1A8A">
        <w:rPr>
          <w:spacing w:val="0"/>
          <w:sz w:val="28"/>
          <w:szCs w:val="28"/>
          <w:lang w:val="uk-UA"/>
        </w:rPr>
        <w:t xml:space="preserve"> Тому саме з виразною артикуляцією приголосних пов'язуют</w:t>
      </w:r>
      <w:r w:rsidR="005037BE" w:rsidRPr="008C1A8A">
        <w:rPr>
          <w:spacing w:val="0"/>
          <w:sz w:val="28"/>
          <w:szCs w:val="28"/>
          <w:lang w:val="uk-UA"/>
        </w:rPr>
        <w:t>ь ясність та авторитетність мовлення</w:t>
      </w:r>
      <w:r w:rsidRPr="008C1A8A">
        <w:rPr>
          <w:spacing w:val="0"/>
          <w:sz w:val="28"/>
          <w:szCs w:val="28"/>
          <w:lang w:val="uk-UA"/>
        </w:rPr>
        <w:t>. У публічному виступі рекомендується також уникати тих асимілятивних процесів на сегментному рівні, які притаманні так зван</w:t>
      </w:r>
      <w:r w:rsidR="00F936E6" w:rsidRPr="008C1A8A">
        <w:rPr>
          <w:spacing w:val="0"/>
          <w:sz w:val="28"/>
          <w:szCs w:val="28"/>
          <w:lang w:val="uk-UA"/>
        </w:rPr>
        <w:t>ому</w:t>
      </w:r>
      <w:r w:rsidRPr="008C1A8A">
        <w:rPr>
          <w:spacing w:val="0"/>
          <w:sz w:val="28"/>
          <w:szCs w:val="28"/>
          <w:lang w:val="uk-UA"/>
        </w:rPr>
        <w:t xml:space="preserve"> швидк</w:t>
      </w:r>
      <w:r w:rsidR="00F936E6" w:rsidRPr="008C1A8A">
        <w:rPr>
          <w:spacing w:val="0"/>
          <w:sz w:val="28"/>
          <w:szCs w:val="28"/>
          <w:lang w:val="uk-UA"/>
        </w:rPr>
        <w:t>ому</w:t>
      </w:r>
      <w:r w:rsidRPr="008C1A8A">
        <w:rPr>
          <w:spacing w:val="0"/>
          <w:sz w:val="28"/>
          <w:szCs w:val="28"/>
          <w:lang w:val="uk-UA"/>
        </w:rPr>
        <w:t xml:space="preserve"> розмовно</w:t>
      </w:r>
      <w:r w:rsidR="00F936E6" w:rsidRPr="008C1A8A">
        <w:rPr>
          <w:spacing w:val="0"/>
          <w:sz w:val="28"/>
          <w:szCs w:val="28"/>
          <w:lang w:val="uk-UA"/>
        </w:rPr>
        <w:t>му мовленню</w:t>
      </w:r>
      <w:r w:rsidRPr="008C1A8A">
        <w:rPr>
          <w:spacing w:val="0"/>
          <w:sz w:val="28"/>
          <w:szCs w:val="28"/>
          <w:lang w:val="uk-UA"/>
        </w:rPr>
        <w:t xml:space="preserve"> (необов'язкова асиміляція, елізія). Це робить </w:t>
      </w:r>
      <w:r w:rsidR="00F936E6" w:rsidRPr="008C1A8A">
        <w:rPr>
          <w:spacing w:val="0"/>
          <w:sz w:val="28"/>
          <w:szCs w:val="28"/>
          <w:lang w:val="uk-UA"/>
        </w:rPr>
        <w:t>мовлення</w:t>
      </w:r>
      <w:r w:rsidRPr="008C1A8A">
        <w:rPr>
          <w:spacing w:val="0"/>
          <w:sz w:val="28"/>
          <w:szCs w:val="28"/>
          <w:lang w:val="uk-UA"/>
        </w:rPr>
        <w:t xml:space="preserve"> </w:t>
      </w:r>
      <w:r w:rsidR="00F936E6" w:rsidRPr="008C1A8A">
        <w:rPr>
          <w:spacing w:val="0"/>
          <w:sz w:val="28"/>
          <w:szCs w:val="28"/>
          <w:lang w:val="uk-UA"/>
        </w:rPr>
        <w:t>не чітким</w:t>
      </w:r>
      <w:r w:rsidRPr="008C1A8A">
        <w:rPr>
          <w:spacing w:val="0"/>
          <w:sz w:val="28"/>
          <w:szCs w:val="28"/>
          <w:lang w:val="uk-UA"/>
        </w:rPr>
        <w:t xml:space="preserve"> і </w:t>
      </w:r>
      <w:r w:rsidR="00F936E6" w:rsidRPr="008C1A8A">
        <w:rPr>
          <w:spacing w:val="0"/>
          <w:sz w:val="28"/>
          <w:szCs w:val="28"/>
          <w:lang w:val="uk-UA"/>
        </w:rPr>
        <w:t>невиразним</w:t>
      </w:r>
      <w:r w:rsidRPr="008C1A8A">
        <w:rPr>
          <w:spacing w:val="0"/>
          <w:sz w:val="28"/>
          <w:szCs w:val="28"/>
          <w:lang w:val="uk-UA"/>
        </w:rPr>
        <w:t xml:space="preserve">, що неприйнятно для ораторського виступу. </w:t>
      </w:r>
    </w:p>
    <w:p w14:paraId="45AE8D76" w14:textId="77777777" w:rsidR="00A27FEE" w:rsidRPr="008C1A8A" w:rsidRDefault="00A27FEE" w:rsidP="00870668">
      <w:pPr>
        <w:pStyle w:val="5"/>
        <w:shd w:val="clear" w:color="auto" w:fill="auto"/>
        <w:spacing w:line="360" w:lineRule="auto"/>
        <w:ind w:firstLine="709"/>
        <w:rPr>
          <w:spacing w:val="0"/>
          <w:sz w:val="28"/>
          <w:szCs w:val="28"/>
          <w:lang w:val="uk-UA"/>
        </w:rPr>
      </w:pPr>
      <w:r w:rsidRPr="008C1A8A">
        <w:rPr>
          <w:spacing w:val="0"/>
          <w:sz w:val="28"/>
          <w:szCs w:val="28"/>
          <w:lang w:val="uk-UA"/>
        </w:rPr>
        <w:t>У контексті цього дослідження особливо важливим</w:t>
      </w:r>
      <w:r w:rsidR="00F936E6" w:rsidRPr="008C1A8A">
        <w:rPr>
          <w:spacing w:val="0"/>
          <w:sz w:val="28"/>
          <w:szCs w:val="28"/>
          <w:lang w:val="uk-UA"/>
        </w:rPr>
        <w:t xml:space="preserve"> є</w:t>
      </w:r>
      <w:r w:rsidRPr="008C1A8A">
        <w:rPr>
          <w:spacing w:val="0"/>
          <w:sz w:val="28"/>
          <w:szCs w:val="28"/>
          <w:lang w:val="uk-UA"/>
        </w:rPr>
        <w:t xml:space="preserve"> питання допустимості діалектного варіювання. «Поліфонія акцентів» вважається фактом британської мов</w:t>
      </w:r>
      <w:r w:rsidR="00F936E6" w:rsidRPr="008C1A8A">
        <w:rPr>
          <w:spacing w:val="0"/>
          <w:sz w:val="28"/>
          <w:szCs w:val="28"/>
          <w:lang w:val="uk-UA"/>
        </w:rPr>
        <w:t>леннєвої</w:t>
      </w:r>
      <w:r w:rsidRPr="008C1A8A">
        <w:rPr>
          <w:spacing w:val="0"/>
          <w:sz w:val="28"/>
          <w:szCs w:val="28"/>
          <w:lang w:val="uk-UA"/>
        </w:rPr>
        <w:t xml:space="preserve"> культури. У сучасній риторичній теорії та практиці спостерігається терпимість до регіонального варіювання вимови (</w:t>
      </w:r>
      <w:r w:rsidR="00CE4BAE" w:rsidRPr="008C1A8A">
        <w:rPr>
          <w:spacing w:val="0"/>
          <w:sz w:val="28"/>
          <w:szCs w:val="28"/>
          <w:lang w:val="uk-UA"/>
        </w:rPr>
        <w:t>Коваль, 2011</w:t>
      </w:r>
      <w:r w:rsidRPr="008C1A8A">
        <w:rPr>
          <w:spacing w:val="0"/>
          <w:sz w:val="28"/>
          <w:szCs w:val="28"/>
          <w:lang w:val="uk-UA"/>
        </w:rPr>
        <w:t xml:space="preserve">). Незалежно від варіантних або діалектних особливостей вимови того чи іншого оратора, успішність його виступу </w:t>
      </w:r>
      <w:r w:rsidR="007B640B" w:rsidRPr="008C1A8A">
        <w:rPr>
          <w:spacing w:val="0"/>
          <w:sz w:val="28"/>
          <w:szCs w:val="28"/>
          <w:lang w:val="uk-UA"/>
        </w:rPr>
        <w:t xml:space="preserve">значною мірою </w:t>
      </w:r>
      <w:r w:rsidRPr="008C1A8A">
        <w:rPr>
          <w:spacing w:val="0"/>
          <w:sz w:val="28"/>
          <w:szCs w:val="28"/>
          <w:lang w:val="uk-UA"/>
        </w:rPr>
        <w:t xml:space="preserve">залежить від його навичок забезпечення </w:t>
      </w:r>
      <w:r w:rsidR="00F936E6" w:rsidRPr="008C1A8A">
        <w:rPr>
          <w:spacing w:val="0"/>
          <w:sz w:val="28"/>
          <w:szCs w:val="28"/>
          <w:lang w:val="uk-UA"/>
        </w:rPr>
        <w:t>чіткості</w:t>
      </w:r>
      <w:r w:rsidRPr="008C1A8A">
        <w:rPr>
          <w:spacing w:val="0"/>
          <w:sz w:val="28"/>
          <w:szCs w:val="28"/>
          <w:lang w:val="uk-UA"/>
        </w:rPr>
        <w:t xml:space="preserve"> та зрозумілості мов</w:t>
      </w:r>
      <w:r w:rsidR="00F936E6" w:rsidRPr="008C1A8A">
        <w:rPr>
          <w:spacing w:val="0"/>
          <w:sz w:val="28"/>
          <w:szCs w:val="28"/>
          <w:lang w:val="uk-UA"/>
        </w:rPr>
        <w:t>лення</w:t>
      </w:r>
      <w:r w:rsidRPr="008C1A8A">
        <w:rPr>
          <w:spacing w:val="0"/>
          <w:sz w:val="28"/>
          <w:szCs w:val="28"/>
          <w:lang w:val="uk-UA"/>
        </w:rPr>
        <w:t>.</w:t>
      </w:r>
    </w:p>
    <w:p w14:paraId="5475CEAB" w14:textId="77777777" w:rsidR="001573C9" w:rsidRPr="008C1A8A" w:rsidRDefault="007B640B" w:rsidP="00870668">
      <w:pPr>
        <w:pStyle w:val="5"/>
        <w:shd w:val="clear" w:color="auto" w:fill="auto"/>
        <w:spacing w:line="360" w:lineRule="auto"/>
        <w:ind w:firstLine="709"/>
        <w:rPr>
          <w:spacing w:val="0"/>
          <w:sz w:val="28"/>
          <w:szCs w:val="28"/>
          <w:lang w:val="uk-UA"/>
        </w:rPr>
      </w:pPr>
      <w:r w:rsidRPr="008C1A8A">
        <w:rPr>
          <w:spacing w:val="0"/>
          <w:sz w:val="28"/>
          <w:szCs w:val="28"/>
          <w:lang w:val="uk-UA"/>
        </w:rPr>
        <w:t>Колоритність (забарвлення) голос</w:t>
      </w:r>
      <w:r w:rsidR="001573C9" w:rsidRPr="008C1A8A">
        <w:rPr>
          <w:spacing w:val="0"/>
          <w:sz w:val="28"/>
          <w:szCs w:val="28"/>
          <w:lang w:val="uk-UA"/>
        </w:rPr>
        <w:t>у</w:t>
      </w:r>
      <w:r w:rsidRPr="008C1A8A">
        <w:rPr>
          <w:spacing w:val="0"/>
          <w:sz w:val="28"/>
          <w:szCs w:val="28"/>
          <w:lang w:val="uk-UA"/>
        </w:rPr>
        <w:t xml:space="preserve"> розглядається в риториці як спосіб </w:t>
      </w:r>
      <w:r w:rsidR="001573C9" w:rsidRPr="008C1A8A">
        <w:rPr>
          <w:spacing w:val="0"/>
          <w:sz w:val="28"/>
          <w:szCs w:val="28"/>
          <w:lang w:val="uk-UA"/>
        </w:rPr>
        <w:t xml:space="preserve">донесення </w:t>
      </w:r>
      <w:r w:rsidRPr="008C1A8A">
        <w:rPr>
          <w:spacing w:val="0"/>
          <w:sz w:val="28"/>
          <w:szCs w:val="28"/>
          <w:lang w:val="uk-UA"/>
        </w:rPr>
        <w:t xml:space="preserve">повідомлення аудиторії. Це не тільки гучність, це насамперед регульована потужність голосу, яка змінюється залежно від розміру аудиторії, відстані між оратором та аудиторією та риторичних завдань. </w:t>
      </w:r>
      <w:r w:rsidRPr="008C1A8A">
        <w:rPr>
          <w:spacing w:val="0"/>
          <w:sz w:val="28"/>
          <w:szCs w:val="28"/>
          <w:lang w:val="uk-UA"/>
        </w:rPr>
        <w:lastRenderedPageBreak/>
        <w:t>Зву</w:t>
      </w:r>
      <w:r w:rsidR="001573C9" w:rsidRPr="008C1A8A">
        <w:rPr>
          <w:spacing w:val="0"/>
          <w:sz w:val="28"/>
          <w:szCs w:val="28"/>
          <w:lang w:val="uk-UA"/>
        </w:rPr>
        <w:t>чн</w:t>
      </w:r>
      <w:r w:rsidRPr="008C1A8A">
        <w:rPr>
          <w:spacing w:val="0"/>
          <w:sz w:val="28"/>
          <w:szCs w:val="28"/>
          <w:lang w:val="uk-UA"/>
        </w:rPr>
        <w:t>ість не можна ототожнювати з гучністю. Зву</w:t>
      </w:r>
      <w:r w:rsidR="001573C9" w:rsidRPr="008C1A8A">
        <w:rPr>
          <w:spacing w:val="0"/>
          <w:sz w:val="28"/>
          <w:szCs w:val="28"/>
          <w:lang w:val="uk-UA"/>
        </w:rPr>
        <w:t>чн</w:t>
      </w:r>
      <w:r w:rsidRPr="008C1A8A">
        <w:rPr>
          <w:spacing w:val="0"/>
          <w:sz w:val="28"/>
          <w:szCs w:val="28"/>
          <w:lang w:val="uk-UA"/>
        </w:rPr>
        <w:t xml:space="preserve">ість розуміється нами як сукупність таких особистісних психофізіологічних якостей оратора, як енергійність, «живість». </w:t>
      </w:r>
      <w:r w:rsidR="001573C9" w:rsidRPr="008C1A8A">
        <w:rPr>
          <w:spacing w:val="0"/>
          <w:sz w:val="28"/>
          <w:szCs w:val="28"/>
          <w:lang w:val="uk-UA"/>
        </w:rPr>
        <w:t>Ок</w:t>
      </w:r>
      <w:r w:rsidRPr="008C1A8A">
        <w:rPr>
          <w:spacing w:val="0"/>
          <w:sz w:val="28"/>
          <w:szCs w:val="28"/>
          <w:lang w:val="uk-UA"/>
        </w:rPr>
        <w:t xml:space="preserve">рім своєї основної функції, що полягає у передачі повідомлення слухачам, звучність надає виразності. Відомо, що звучність голосу забезпечується правильним диханням, тому для </w:t>
      </w:r>
      <w:r w:rsidR="001573C9" w:rsidRPr="008C1A8A">
        <w:rPr>
          <w:spacing w:val="0"/>
          <w:sz w:val="28"/>
          <w:szCs w:val="28"/>
          <w:lang w:val="uk-UA"/>
        </w:rPr>
        <w:t>набуття</w:t>
      </w:r>
      <w:r w:rsidRPr="008C1A8A">
        <w:rPr>
          <w:spacing w:val="0"/>
          <w:sz w:val="28"/>
          <w:szCs w:val="28"/>
          <w:lang w:val="uk-UA"/>
        </w:rPr>
        <w:t xml:space="preserve"> цієї якості необхідн</w:t>
      </w:r>
      <w:r w:rsidR="001573C9" w:rsidRPr="008C1A8A">
        <w:rPr>
          <w:spacing w:val="0"/>
          <w:sz w:val="28"/>
          <w:szCs w:val="28"/>
          <w:lang w:val="uk-UA"/>
        </w:rPr>
        <w:t>о</w:t>
      </w:r>
      <w:r w:rsidRPr="008C1A8A">
        <w:rPr>
          <w:spacing w:val="0"/>
          <w:sz w:val="28"/>
          <w:szCs w:val="28"/>
          <w:lang w:val="uk-UA"/>
        </w:rPr>
        <w:t xml:space="preserve"> відпрацювання глибокого, частого та контрольованого дихання.</w:t>
      </w:r>
    </w:p>
    <w:p w14:paraId="4686580D" w14:textId="77777777" w:rsidR="001573C9" w:rsidRPr="008C1A8A" w:rsidRDefault="007B640B" w:rsidP="00870668">
      <w:pPr>
        <w:pStyle w:val="5"/>
        <w:shd w:val="clear" w:color="auto" w:fill="auto"/>
        <w:spacing w:line="360" w:lineRule="auto"/>
        <w:ind w:firstLine="709"/>
        <w:rPr>
          <w:spacing w:val="0"/>
          <w:sz w:val="28"/>
          <w:szCs w:val="28"/>
          <w:lang w:val="uk-UA"/>
        </w:rPr>
      </w:pPr>
      <w:r w:rsidRPr="008C1A8A">
        <w:rPr>
          <w:spacing w:val="0"/>
          <w:sz w:val="28"/>
          <w:szCs w:val="28"/>
          <w:lang w:val="uk-UA"/>
        </w:rPr>
        <w:t xml:space="preserve"> Особлива увага приділяється аналізу можливих помилок: недостатня звучність неприйнятна, оскільки змушує слухачів напружуватись, зайва (форсована) </w:t>
      </w:r>
      <w:r w:rsidR="001573C9" w:rsidRPr="008C1A8A">
        <w:rPr>
          <w:spacing w:val="0"/>
          <w:sz w:val="28"/>
          <w:szCs w:val="28"/>
          <w:lang w:val="uk-UA"/>
        </w:rPr>
        <w:t>–</w:t>
      </w:r>
      <w:r w:rsidRPr="008C1A8A">
        <w:rPr>
          <w:spacing w:val="0"/>
          <w:sz w:val="28"/>
          <w:szCs w:val="28"/>
          <w:lang w:val="uk-UA"/>
        </w:rPr>
        <w:t xml:space="preserve"> також може </w:t>
      </w:r>
      <w:r w:rsidR="001573C9" w:rsidRPr="008C1A8A">
        <w:rPr>
          <w:spacing w:val="0"/>
          <w:sz w:val="28"/>
          <w:szCs w:val="28"/>
          <w:lang w:val="uk-UA"/>
        </w:rPr>
        <w:t>мати</w:t>
      </w:r>
      <w:r w:rsidRPr="008C1A8A">
        <w:rPr>
          <w:spacing w:val="0"/>
          <w:sz w:val="28"/>
          <w:szCs w:val="28"/>
          <w:lang w:val="uk-UA"/>
        </w:rPr>
        <w:t xml:space="preserve"> небажаний ефект, оскільки вона може дратувати слухачів, </w:t>
      </w:r>
      <w:r w:rsidR="001573C9" w:rsidRPr="008C1A8A">
        <w:rPr>
          <w:spacing w:val="0"/>
          <w:sz w:val="28"/>
          <w:szCs w:val="28"/>
          <w:lang w:val="uk-UA"/>
        </w:rPr>
        <w:t>створюючи</w:t>
      </w:r>
      <w:r w:rsidRPr="008C1A8A">
        <w:rPr>
          <w:spacing w:val="0"/>
          <w:sz w:val="28"/>
          <w:szCs w:val="28"/>
          <w:lang w:val="uk-UA"/>
        </w:rPr>
        <w:t xml:space="preserve"> враження «вторгнення» оратора в їхній особистий простір. Недоліком</w:t>
      </w:r>
      <w:r w:rsidR="001573C9" w:rsidRPr="008C1A8A">
        <w:rPr>
          <w:spacing w:val="0"/>
          <w:sz w:val="28"/>
          <w:szCs w:val="28"/>
          <w:lang w:val="uk-UA"/>
        </w:rPr>
        <w:t xml:space="preserve"> також</w:t>
      </w:r>
      <w:r w:rsidRPr="008C1A8A">
        <w:rPr>
          <w:spacing w:val="0"/>
          <w:sz w:val="28"/>
          <w:szCs w:val="28"/>
          <w:lang w:val="uk-UA"/>
        </w:rPr>
        <w:t xml:space="preserve"> є ​​відсутність варіювання ступеня звучності голосу. Як приклад оратора, </w:t>
      </w:r>
      <w:r w:rsidR="001573C9" w:rsidRPr="008C1A8A">
        <w:rPr>
          <w:spacing w:val="0"/>
          <w:sz w:val="28"/>
          <w:szCs w:val="28"/>
          <w:lang w:val="uk-UA"/>
        </w:rPr>
        <w:t>який</w:t>
      </w:r>
      <w:r w:rsidRPr="008C1A8A">
        <w:rPr>
          <w:spacing w:val="0"/>
          <w:sz w:val="28"/>
          <w:szCs w:val="28"/>
          <w:lang w:val="uk-UA"/>
        </w:rPr>
        <w:t xml:space="preserve"> ефективно використовував цей фонетичний засіб у своїх публічних виступах, часто згадують Уїнстона </w:t>
      </w:r>
      <w:proofErr w:type="spellStart"/>
      <w:r w:rsidRPr="008C1A8A">
        <w:rPr>
          <w:spacing w:val="0"/>
          <w:sz w:val="28"/>
          <w:szCs w:val="28"/>
          <w:lang w:val="uk-UA"/>
        </w:rPr>
        <w:t>Черчілля</w:t>
      </w:r>
      <w:proofErr w:type="spellEnd"/>
      <w:r w:rsidRPr="008C1A8A">
        <w:rPr>
          <w:spacing w:val="0"/>
          <w:sz w:val="28"/>
          <w:szCs w:val="28"/>
          <w:lang w:val="uk-UA"/>
        </w:rPr>
        <w:t xml:space="preserve">, який контролював звучність, модифікуючи </w:t>
      </w:r>
      <w:r w:rsidR="001573C9" w:rsidRPr="008C1A8A">
        <w:rPr>
          <w:spacing w:val="0"/>
          <w:sz w:val="28"/>
          <w:szCs w:val="28"/>
          <w:lang w:val="uk-UA"/>
        </w:rPr>
        <w:t>її з метою</w:t>
      </w:r>
      <w:r w:rsidRPr="008C1A8A">
        <w:rPr>
          <w:spacing w:val="0"/>
          <w:sz w:val="28"/>
          <w:szCs w:val="28"/>
          <w:lang w:val="uk-UA"/>
        </w:rPr>
        <w:t xml:space="preserve"> </w:t>
      </w:r>
      <w:r w:rsidR="001573C9" w:rsidRPr="008C1A8A">
        <w:rPr>
          <w:spacing w:val="0"/>
          <w:sz w:val="28"/>
          <w:szCs w:val="28"/>
          <w:lang w:val="uk-UA"/>
        </w:rPr>
        <w:t>підкреслення певної думки</w:t>
      </w:r>
      <w:r w:rsidRPr="008C1A8A">
        <w:rPr>
          <w:spacing w:val="0"/>
          <w:sz w:val="28"/>
          <w:szCs w:val="28"/>
          <w:lang w:val="uk-UA"/>
        </w:rPr>
        <w:t xml:space="preserve">. </w:t>
      </w:r>
    </w:p>
    <w:p w14:paraId="2AECD413" w14:textId="77777777" w:rsidR="001573C9" w:rsidRPr="008C1A8A" w:rsidRDefault="007B640B" w:rsidP="00870668">
      <w:pPr>
        <w:pStyle w:val="5"/>
        <w:shd w:val="clear" w:color="auto" w:fill="auto"/>
        <w:spacing w:line="360" w:lineRule="auto"/>
        <w:ind w:firstLine="709"/>
        <w:rPr>
          <w:spacing w:val="0"/>
          <w:sz w:val="28"/>
          <w:szCs w:val="28"/>
          <w:lang w:val="uk-UA"/>
        </w:rPr>
      </w:pPr>
      <w:r w:rsidRPr="008C1A8A">
        <w:rPr>
          <w:spacing w:val="0"/>
          <w:sz w:val="28"/>
          <w:szCs w:val="28"/>
          <w:lang w:val="uk-UA"/>
        </w:rPr>
        <w:t xml:space="preserve">У фонетичній літературі питання статусу тембру як фонетичного засобу залишається дискусійним. Деякі автори відносять його до </w:t>
      </w:r>
      <w:proofErr w:type="spellStart"/>
      <w:r w:rsidRPr="008C1A8A">
        <w:rPr>
          <w:spacing w:val="0"/>
          <w:sz w:val="28"/>
          <w:szCs w:val="28"/>
          <w:lang w:val="uk-UA"/>
        </w:rPr>
        <w:t>надсегментних</w:t>
      </w:r>
      <w:proofErr w:type="spellEnd"/>
      <w:r w:rsidRPr="008C1A8A">
        <w:rPr>
          <w:spacing w:val="0"/>
          <w:sz w:val="28"/>
          <w:szCs w:val="28"/>
          <w:lang w:val="uk-UA"/>
        </w:rPr>
        <w:t xml:space="preserve"> одиниць і розглядають як одну із складових інтонації. Інші вважають його </w:t>
      </w:r>
      <w:proofErr w:type="spellStart"/>
      <w:r w:rsidRPr="008C1A8A">
        <w:rPr>
          <w:spacing w:val="0"/>
          <w:sz w:val="28"/>
          <w:szCs w:val="28"/>
          <w:lang w:val="uk-UA"/>
        </w:rPr>
        <w:t>паралінгвістичним</w:t>
      </w:r>
      <w:proofErr w:type="spellEnd"/>
      <w:r w:rsidRPr="008C1A8A">
        <w:rPr>
          <w:spacing w:val="0"/>
          <w:sz w:val="28"/>
          <w:szCs w:val="28"/>
          <w:lang w:val="uk-UA"/>
        </w:rPr>
        <w:t xml:space="preserve"> чи навіть екстралінгвістичним засобом. У риториці тембр пов'язують із проявом індивідуальних особливостей мовця. Якість голосу (</w:t>
      </w:r>
      <w:proofErr w:type="spellStart"/>
      <w:r w:rsidRPr="008C1A8A">
        <w:rPr>
          <w:spacing w:val="0"/>
          <w:sz w:val="28"/>
          <w:szCs w:val="28"/>
          <w:lang w:val="uk-UA"/>
        </w:rPr>
        <w:t>voice</w:t>
      </w:r>
      <w:proofErr w:type="spellEnd"/>
      <w:r w:rsidRPr="008C1A8A">
        <w:rPr>
          <w:spacing w:val="0"/>
          <w:sz w:val="28"/>
          <w:szCs w:val="28"/>
          <w:lang w:val="uk-UA"/>
        </w:rPr>
        <w:t xml:space="preserve"> </w:t>
      </w:r>
      <w:proofErr w:type="spellStart"/>
      <w:r w:rsidRPr="008C1A8A">
        <w:rPr>
          <w:spacing w:val="0"/>
          <w:sz w:val="28"/>
          <w:szCs w:val="28"/>
          <w:lang w:val="uk-UA"/>
        </w:rPr>
        <w:t>quality</w:t>
      </w:r>
      <w:proofErr w:type="spellEnd"/>
      <w:r w:rsidRPr="008C1A8A">
        <w:rPr>
          <w:spacing w:val="0"/>
          <w:sz w:val="28"/>
          <w:szCs w:val="28"/>
          <w:lang w:val="uk-UA"/>
        </w:rPr>
        <w:t xml:space="preserve">) </w:t>
      </w:r>
      <w:r w:rsidR="001573C9" w:rsidRPr="008C1A8A">
        <w:rPr>
          <w:spacing w:val="0"/>
          <w:sz w:val="28"/>
          <w:szCs w:val="28"/>
          <w:lang w:val="uk-UA"/>
        </w:rPr>
        <w:t>інформує</w:t>
      </w:r>
      <w:r w:rsidR="00A72E22">
        <w:rPr>
          <w:spacing w:val="0"/>
          <w:sz w:val="28"/>
          <w:szCs w:val="28"/>
          <w:lang w:val="uk-UA"/>
        </w:rPr>
        <w:t xml:space="preserve"> про фізичні та </w:t>
      </w:r>
      <w:proofErr w:type="spellStart"/>
      <w:r w:rsidR="00A72E22">
        <w:rPr>
          <w:spacing w:val="0"/>
          <w:sz w:val="28"/>
          <w:szCs w:val="28"/>
          <w:lang w:val="uk-UA"/>
        </w:rPr>
        <w:t>соціо</w:t>
      </w:r>
      <w:proofErr w:type="spellEnd"/>
      <w:r w:rsidR="00A72E22">
        <w:rPr>
          <w:spacing w:val="0"/>
          <w:sz w:val="28"/>
          <w:szCs w:val="28"/>
          <w:lang w:val="uk-UA"/>
        </w:rPr>
        <w:t>-</w:t>
      </w:r>
      <w:r w:rsidRPr="008C1A8A">
        <w:rPr>
          <w:spacing w:val="0"/>
          <w:sz w:val="28"/>
          <w:szCs w:val="28"/>
          <w:lang w:val="uk-UA"/>
        </w:rPr>
        <w:t>психічні особливості мовця, його настр</w:t>
      </w:r>
      <w:r w:rsidR="001573C9" w:rsidRPr="008C1A8A">
        <w:rPr>
          <w:spacing w:val="0"/>
          <w:sz w:val="28"/>
          <w:szCs w:val="28"/>
          <w:lang w:val="uk-UA"/>
        </w:rPr>
        <w:t>ій</w:t>
      </w:r>
      <w:r w:rsidRPr="008C1A8A">
        <w:rPr>
          <w:spacing w:val="0"/>
          <w:sz w:val="28"/>
          <w:szCs w:val="28"/>
          <w:lang w:val="uk-UA"/>
        </w:rPr>
        <w:t xml:space="preserve"> </w:t>
      </w:r>
      <w:r w:rsidR="001573C9" w:rsidRPr="008C1A8A">
        <w:rPr>
          <w:spacing w:val="0"/>
          <w:sz w:val="28"/>
          <w:szCs w:val="28"/>
          <w:lang w:val="uk-UA"/>
        </w:rPr>
        <w:t>тощо</w:t>
      </w:r>
      <w:r w:rsidRPr="008C1A8A">
        <w:rPr>
          <w:spacing w:val="0"/>
          <w:sz w:val="28"/>
          <w:szCs w:val="28"/>
          <w:lang w:val="uk-UA"/>
        </w:rPr>
        <w:t>. Тембральне забарвлення голосу здатне передавати тонкі відтінки емоцій. У літературі з риторики описуються найбільш характерні недоліки т</w:t>
      </w:r>
      <w:r w:rsidR="001573C9" w:rsidRPr="008C1A8A">
        <w:rPr>
          <w:spacing w:val="0"/>
          <w:sz w:val="28"/>
          <w:szCs w:val="28"/>
          <w:lang w:val="uk-UA"/>
        </w:rPr>
        <w:t>ембру, які перешкоджають успішній</w:t>
      </w:r>
      <w:r w:rsidRPr="008C1A8A">
        <w:rPr>
          <w:spacing w:val="0"/>
          <w:sz w:val="28"/>
          <w:szCs w:val="28"/>
          <w:lang w:val="uk-UA"/>
        </w:rPr>
        <w:t xml:space="preserve"> взаємодії з аудиторією. До таких недоліків відносять задишку, хрипоту, різкість, </w:t>
      </w:r>
      <w:proofErr w:type="spellStart"/>
      <w:r w:rsidRPr="008C1A8A">
        <w:rPr>
          <w:spacing w:val="0"/>
          <w:sz w:val="28"/>
          <w:szCs w:val="28"/>
          <w:lang w:val="uk-UA"/>
        </w:rPr>
        <w:t>гортанність</w:t>
      </w:r>
      <w:proofErr w:type="spellEnd"/>
      <w:r w:rsidRPr="008C1A8A">
        <w:rPr>
          <w:spacing w:val="0"/>
          <w:sz w:val="28"/>
          <w:szCs w:val="28"/>
          <w:lang w:val="uk-UA"/>
        </w:rPr>
        <w:t xml:space="preserve"> і гугнявість. Забарвлення голосу має використовуватися оратором як інструмент оцінки та емоційного впливу. Звучання голосу має бути чистим, гнучким та вільним, тобто здатним передавати широкий спектр емоційних значень. </w:t>
      </w:r>
    </w:p>
    <w:p w14:paraId="5A909F36" w14:textId="77777777" w:rsidR="006038F1" w:rsidRPr="008C1A8A" w:rsidRDefault="007B640B" w:rsidP="00870668">
      <w:pPr>
        <w:pStyle w:val="5"/>
        <w:shd w:val="clear" w:color="auto" w:fill="auto"/>
        <w:spacing w:line="360" w:lineRule="auto"/>
        <w:ind w:firstLine="709"/>
        <w:rPr>
          <w:spacing w:val="0"/>
          <w:sz w:val="28"/>
          <w:szCs w:val="28"/>
          <w:lang w:val="uk-UA"/>
        </w:rPr>
      </w:pPr>
      <w:r w:rsidRPr="008C1A8A">
        <w:rPr>
          <w:spacing w:val="0"/>
          <w:sz w:val="28"/>
          <w:szCs w:val="28"/>
          <w:lang w:val="uk-UA"/>
        </w:rPr>
        <w:t xml:space="preserve">При сприйнятті </w:t>
      </w:r>
      <w:r w:rsidR="001573C9" w:rsidRPr="008C1A8A">
        <w:rPr>
          <w:spacing w:val="0"/>
          <w:sz w:val="28"/>
          <w:szCs w:val="28"/>
          <w:lang w:val="uk-UA"/>
        </w:rPr>
        <w:t>публічного</w:t>
      </w:r>
      <w:r w:rsidRPr="008C1A8A">
        <w:rPr>
          <w:spacing w:val="0"/>
          <w:sz w:val="28"/>
          <w:szCs w:val="28"/>
          <w:lang w:val="uk-UA"/>
        </w:rPr>
        <w:t xml:space="preserve"> виступу особлив</w:t>
      </w:r>
      <w:r w:rsidR="001573C9" w:rsidRPr="008C1A8A">
        <w:rPr>
          <w:spacing w:val="0"/>
          <w:sz w:val="28"/>
          <w:szCs w:val="28"/>
          <w:lang w:val="uk-UA"/>
        </w:rPr>
        <w:t>у</w:t>
      </w:r>
      <w:r w:rsidRPr="008C1A8A">
        <w:rPr>
          <w:spacing w:val="0"/>
          <w:sz w:val="28"/>
          <w:szCs w:val="28"/>
          <w:lang w:val="uk-UA"/>
        </w:rPr>
        <w:t xml:space="preserve"> рол</w:t>
      </w:r>
      <w:r w:rsidR="001573C9" w:rsidRPr="008C1A8A">
        <w:rPr>
          <w:spacing w:val="0"/>
          <w:sz w:val="28"/>
          <w:szCs w:val="28"/>
          <w:lang w:val="uk-UA"/>
        </w:rPr>
        <w:t>ь</w:t>
      </w:r>
      <w:r w:rsidRPr="008C1A8A">
        <w:rPr>
          <w:spacing w:val="0"/>
          <w:sz w:val="28"/>
          <w:szCs w:val="28"/>
          <w:lang w:val="uk-UA"/>
        </w:rPr>
        <w:t xml:space="preserve"> </w:t>
      </w:r>
      <w:r w:rsidR="001573C9" w:rsidRPr="008C1A8A">
        <w:rPr>
          <w:spacing w:val="0"/>
          <w:sz w:val="28"/>
          <w:szCs w:val="28"/>
          <w:lang w:val="uk-UA"/>
        </w:rPr>
        <w:t>віді</w:t>
      </w:r>
      <w:r w:rsidRPr="008C1A8A">
        <w:rPr>
          <w:spacing w:val="0"/>
          <w:sz w:val="28"/>
          <w:szCs w:val="28"/>
          <w:lang w:val="uk-UA"/>
        </w:rPr>
        <w:t xml:space="preserve">грає </w:t>
      </w:r>
      <w:r w:rsidR="006038F1" w:rsidRPr="008C1A8A">
        <w:rPr>
          <w:spacing w:val="0"/>
          <w:sz w:val="28"/>
          <w:szCs w:val="28"/>
          <w:lang w:val="uk-UA"/>
        </w:rPr>
        <w:t>і</w:t>
      </w:r>
      <w:r w:rsidRPr="008C1A8A">
        <w:rPr>
          <w:spacing w:val="0"/>
          <w:sz w:val="28"/>
          <w:szCs w:val="28"/>
          <w:lang w:val="uk-UA"/>
        </w:rPr>
        <w:t xml:space="preserve"> </w:t>
      </w:r>
      <w:r w:rsidR="006038F1" w:rsidRPr="008C1A8A">
        <w:rPr>
          <w:spacing w:val="0"/>
          <w:sz w:val="28"/>
          <w:szCs w:val="28"/>
          <w:lang w:val="uk-UA"/>
        </w:rPr>
        <w:t xml:space="preserve">його </w:t>
      </w:r>
      <w:r w:rsidRPr="008C1A8A">
        <w:rPr>
          <w:spacing w:val="0"/>
          <w:sz w:val="28"/>
          <w:szCs w:val="28"/>
          <w:lang w:val="uk-UA"/>
        </w:rPr>
        <w:lastRenderedPageBreak/>
        <w:t>загальна тривалість. Визнач</w:t>
      </w:r>
      <w:r w:rsidR="006038F1" w:rsidRPr="008C1A8A">
        <w:rPr>
          <w:spacing w:val="0"/>
          <w:sz w:val="28"/>
          <w:szCs w:val="28"/>
          <w:lang w:val="uk-UA"/>
        </w:rPr>
        <w:t>ити</w:t>
      </w:r>
      <w:r w:rsidRPr="008C1A8A">
        <w:rPr>
          <w:spacing w:val="0"/>
          <w:sz w:val="28"/>
          <w:szCs w:val="28"/>
          <w:lang w:val="uk-UA"/>
        </w:rPr>
        <w:t xml:space="preserve"> універсальн</w:t>
      </w:r>
      <w:r w:rsidR="006038F1" w:rsidRPr="008C1A8A">
        <w:rPr>
          <w:spacing w:val="0"/>
          <w:sz w:val="28"/>
          <w:szCs w:val="28"/>
          <w:lang w:val="uk-UA"/>
        </w:rPr>
        <w:t>у</w:t>
      </w:r>
      <w:r w:rsidRPr="008C1A8A">
        <w:rPr>
          <w:spacing w:val="0"/>
          <w:sz w:val="28"/>
          <w:szCs w:val="28"/>
          <w:lang w:val="uk-UA"/>
        </w:rPr>
        <w:t xml:space="preserve"> оптимальн</w:t>
      </w:r>
      <w:r w:rsidR="006038F1" w:rsidRPr="008C1A8A">
        <w:rPr>
          <w:spacing w:val="0"/>
          <w:sz w:val="28"/>
          <w:szCs w:val="28"/>
          <w:lang w:val="uk-UA"/>
        </w:rPr>
        <w:t>у</w:t>
      </w:r>
      <w:r w:rsidRPr="008C1A8A">
        <w:rPr>
          <w:spacing w:val="0"/>
          <w:sz w:val="28"/>
          <w:szCs w:val="28"/>
          <w:lang w:val="uk-UA"/>
        </w:rPr>
        <w:t xml:space="preserve"> тривал</w:t>
      </w:r>
      <w:r w:rsidR="006038F1" w:rsidRPr="008C1A8A">
        <w:rPr>
          <w:spacing w:val="0"/>
          <w:sz w:val="28"/>
          <w:szCs w:val="28"/>
          <w:lang w:val="uk-UA"/>
        </w:rPr>
        <w:t>і</w:t>
      </w:r>
      <w:r w:rsidRPr="008C1A8A">
        <w:rPr>
          <w:spacing w:val="0"/>
          <w:sz w:val="28"/>
          <w:szCs w:val="28"/>
          <w:lang w:val="uk-UA"/>
        </w:rPr>
        <w:t>ст</w:t>
      </w:r>
      <w:r w:rsidR="006038F1" w:rsidRPr="008C1A8A">
        <w:rPr>
          <w:spacing w:val="0"/>
          <w:sz w:val="28"/>
          <w:szCs w:val="28"/>
          <w:lang w:val="uk-UA"/>
        </w:rPr>
        <w:t>ь</w:t>
      </w:r>
      <w:r w:rsidRPr="008C1A8A">
        <w:rPr>
          <w:spacing w:val="0"/>
          <w:sz w:val="28"/>
          <w:szCs w:val="28"/>
          <w:lang w:val="uk-UA"/>
        </w:rPr>
        <w:t xml:space="preserve"> публічного виступу неможлив</w:t>
      </w:r>
      <w:r w:rsidR="006038F1" w:rsidRPr="008C1A8A">
        <w:rPr>
          <w:spacing w:val="0"/>
          <w:sz w:val="28"/>
          <w:szCs w:val="28"/>
          <w:lang w:val="uk-UA"/>
        </w:rPr>
        <w:t>о</w:t>
      </w:r>
      <w:r w:rsidRPr="008C1A8A">
        <w:rPr>
          <w:spacing w:val="0"/>
          <w:sz w:val="28"/>
          <w:szCs w:val="28"/>
          <w:lang w:val="uk-UA"/>
        </w:rPr>
        <w:t>. Це пояснюється тим, що тривалість презентації залежить від специфіки виступу, ситуації, аудиторії та самого мовця. Разом з тим, можна стверджувати, що тривалість мов</w:t>
      </w:r>
      <w:r w:rsidR="006038F1" w:rsidRPr="008C1A8A">
        <w:rPr>
          <w:spacing w:val="0"/>
          <w:sz w:val="28"/>
          <w:szCs w:val="28"/>
          <w:lang w:val="uk-UA"/>
        </w:rPr>
        <w:t>лення</w:t>
      </w:r>
      <w:r w:rsidRPr="008C1A8A">
        <w:rPr>
          <w:spacing w:val="0"/>
          <w:sz w:val="28"/>
          <w:szCs w:val="28"/>
          <w:lang w:val="uk-UA"/>
        </w:rPr>
        <w:t xml:space="preserve"> не </w:t>
      </w:r>
      <w:r w:rsidR="006038F1" w:rsidRPr="008C1A8A">
        <w:rPr>
          <w:spacing w:val="0"/>
          <w:sz w:val="28"/>
          <w:szCs w:val="28"/>
          <w:lang w:val="uk-UA"/>
        </w:rPr>
        <w:t>має</w:t>
      </w:r>
      <w:r w:rsidRPr="008C1A8A">
        <w:rPr>
          <w:spacing w:val="0"/>
          <w:sz w:val="28"/>
          <w:szCs w:val="28"/>
          <w:lang w:val="uk-UA"/>
        </w:rPr>
        <w:t xml:space="preserve"> перевищувати 20 хвилин, оскільки сприйняття </w:t>
      </w:r>
      <w:r w:rsidR="006038F1" w:rsidRPr="008C1A8A">
        <w:rPr>
          <w:spacing w:val="0"/>
          <w:sz w:val="28"/>
          <w:szCs w:val="28"/>
          <w:lang w:val="uk-UA"/>
        </w:rPr>
        <w:t>більш тривалого</w:t>
      </w:r>
      <w:r w:rsidRPr="008C1A8A">
        <w:rPr>
          <w:spacing w:val="0"/>
          <w:sz w:val="28"/>
          <w:szCs w:val="28"/>
          <w:lang w:val="uk-UA"/>
        </w:rPr>
        <w:t xml:space="preserve"> виступу вимагає від слухача додаткових зусиль та особливої ​​концентрації. </w:t>
      </w:r>
    </w:p>
    <w:p w14:paraId="7938D14D" w14:textId="77777777" w:rsidR="006038F1" w:rsidRPr="008C1A8A" w:rsidRDefault="007B640B" w:rsidP="00870668">
      <w:pPr>
        <w:pStyle w:val="5"/>
        <w:shd w:val="clear" w:color="auto" w:fill="auto"/>
        <w:spacing w:line="360" w:lineRule="auto"/>
        <w:ind w:firstLine="709"/>
        <w:rPr>
          <w:spacing w:val="0"/>
          <w:sz w:val="28"/>
          <w:szCs w:val="28"/>
          <w:lang w:val="uk-UA"/>
        </w:rPr>
      </w:pPr>
      <w:r w:rsidRPr="008C1A8A">
        <w:rPr>
          <w:spacing w:val="0"/>
          <w:sz w:val="28"/>
          <w:szCs w:val="28"/>
          <w:lang w:val="uk-UA"/>
        </w:rPr>
        <w:t>Узагальнюючи все вищевикладене, можна дійти висновку, що успішн</w:t>
      </w:r>
      <w:r w:rsidR="006038F1" w:rsidRPr="008C1A8A">
        <w:rPr>
          <w:spacing w:val="0"/>
          <w:sz w:val="28"/>
          <w:szCs w:val="28"/>
          <w:lang w:val="uk-UA"/>
        </w:rPr>
        <w:t>а</w:t>
      </w:r>
      <w:r w:rsidRPr="008C1A8A">
        <w:rPr>
          <w:spacing w:val="0"/>
          <w:sz w:val="28"/>
          <w:szCs w:val="28"/>
          <w:lang w:val="uk-UA"/>
        </w:rPr>
        <w:t xml:space="preserve"> публічн</w:t>
      </w:r>
      <w:r w:rsidR="006038F1" w:rsidRPr="008C1A8A">
        <w:rPr>
          <w:spacing w:val="0"/>
          <w:sz w:val="28"/>
          <w:szCs w:val="28"/>
          <w:lang w:val="uk-UA"/>
        </w:rPr>
        <w:t>а</w:t>
      </w:r>
      <w:r w:rsidRPr="008C1A8A">
        <w:rPr>
          <w:spacing w:val="0"/>
          <w:sz w:val="28"/>
          <w:szCs w:val="28"/>
          <w:lang w:val="uk-UA"/>
        </w:rPr>
        <w:t xml:space="preserve"> промов</w:t>
      </w:r>
      <w:r w:rsidR="006038F1" w:rsidRPr="008C1A8A">
        <w:rPr>
          <w:spacing w:val="0"/>
          <w:sz w:val="28"/>
          <w:szCs w:val="28"/>
          <w:lang w:val="uk-UA"/>
        </w:rPr>
        <w:t>а</w:t>
      </w:r>
      <w:r w:rsidRPr="008C1A8A">
        <w:rPr>
          <w:spacing w:val="0"/>
          <w:sz w:val="28"/>
          <w:szCs w:val="28"/>
          <w:lang w:val="uk-UA"/>
        </w:rPr>
        <w:t xml:space="preserve"> має бути живо</w:t>
      </w:r>
      <w:r w:rsidR="006038F1" w:rsidRPr="008C1A8A">
        <w:rPr>
          <w:spacing w:val="0"/>
          <w:sz w:val="28"/>
          <w:szCs w:val="28"/>
          <w:lang w:val="uk-UA"/>
        </w:rPr>
        <w:t>ю</w:t>
      </w:r>
      <w:r w:rsidRPr="008C1A8A">
        <w:rPr>
          <w:spacing w:val="0"/>
          <w:sz w:val="28"/>
          <w:szCs w:val="28"/>
          <w:lang w:val="uk-UA"/>
        </w:rPr>
        <w:t xml:space="preserve"> і експресивно</w:t>
      </w:r>
      <w:r w:rsidR="006038F1" w:rsidRPr="008C1A8A">
        <w:rPr>
          <w:spacing w:val="0"/>
          <w:sz w:val="28"/>
          <w:szCs w:val="28"/>
          <w:lang w:val="uk-UA"/>
        </w:rPr>
        <w:t>ю</w:t>
      </w:r>
      <w:r w:rsidRPr="008C1A8A">
        <w:rPr>
          <w:spacing w:val="0"/>
          <w:sz w:val="28"/>
          <w:szCs w:val="28"/>
          <w:lang w:val="uk-UA"/>
        </w:rPr>
        <w:t>. Під «живістю» (</w:t>
      </w:r>
      <w:proofErr w:type="spellStart"/>
      <w:r w:rsidRPr="008C1A8A">
        <w:rPr>
          <w:spacing w:val="0"/>
          <w:sz w:val="28"/>
          <w:szCs w:val="28"/>
          <w:lang w:val="uk-UA"/>
        </w:rPr>
        <w:t>liveliness</w:t>
      </w:r>
      <w:proofErr w:type="spellEnd"/>
      <w:r w:rsidRPr="008C1A8A">
        <w:rPr>
          <w:spacing w:val="0"/>
          <w:sz w:val="28"/>
          <w:szCs w:val="28"/>
          <w:lang w:val="uk-UA"/>
        </w:rPr>
        <w:t>) мов</w:t>
      </w:r>
      <w:r w:rsidR="006038F1" w:rsidRPr="008C1A8A">
        <w:rPr>
          <w:spacing w:val="0"/>
          <w:sz w:val="28"/>
          <w:szCs w:val="28"/>
          <w:lang w:val="uk-UA"/>
        </w:rPr>
        <w:t>лення</w:t>
      </w:r>
      <w:r w:rsidRPr="008C1A8A">
        <w:rPr>
          <w:spacing w:val="0"/>
          <w:sz w:val="28"/>
          <w:szCs w:val="28"/>
          <w:lang w:val="uk-UA"/>
        </w:rPr>
        <w:t xml:space="preserve"> розуміється різноманітність </w:t>
      </w:r>
      <w:r w:rsidR="006038F1" w:rsidRPr="008C1A8A">
        <w:rPr>
          <w:spacing w:val="0"/>
          <w:sz w:val="28"/>
          <w:szCs w:val="28"/>
          <w:lang w:val="uk-UA"/>
        </w:rPr>
        <w:t xml:space="preserve">вживаних </w:t>
      </w:r>
      <w:r w:rsidRPr="008C1A8A">
        <w:rPr>
          <w:spacing w:val="0"/>
          <w:sz w:val="28"/>
          <w:szCs w:val="28"/>
          <w:lang w:val="uk-UA"/>
        </w:rPr>
        <w:t>інтонаційних контурів, ритму і гучності. Так</w:t>
      </w:r>
      <w:r w:rsidR="006038F1" w:rsidRPr="008C1A8A">
        <w:rPr>
          <w:spacing w:val="0"/>
          <w:sz w:val="28"/>
          <w:szCs w:val="28"/>
          <w:lang w:val="uk-UA"/>
        </w:rPr>
        <w:t>е</w:t>
      </w:r>
      <w:r w:rsidRPr="008C1A8A">
        <w:rPr>
          <w:spacing w:val="0"/>
          <w:sz w:val="28"/>
          <w:szCs w:val="28"/>
          <w:lang w:val="uk-UA"/>
        </w:rPr>
        <w:t xml:space="preserve"> мов</w:t>
      </w:r>
      <w:r w:rsidR="006038F1" w:rsidRPr="008C1A8A">
        <w:rPr>
          <w:spacing w:val="0"/>
          <w:sz w:val="28"/>
          <w:szCs w:val="28"/>
          <w:lang w:val="uk-UA"/>
        </w:rPr>
        <w:t>лення</w:t>
      </w:r>
      <w:r w:rsidRPr="008C1A8A">
        <w:rPr>
          <w:spacing w:val="0"/>
          <w:sz w:val="28"/>
          <w:szCs w:val="28"/>
          <w:lang w:val="uk-UA"/>
        </w:rPr>
        <w:t xml:space="preserve"> зазвичай є спонтанн</w:t>
      </w:r>
      <w:r w:rsidR="006038F1" w:rsidRPr="008C1A8A">
        <w:rPr>
          <w:spacing w:val="0"/>
          <w:sz w:val="28"/>
          <w:szCs w:val="28"/>
          <w:lang w:val="uk-UA"/>
        </w:rPr>
        <w:t>им</w:t>
      </w:r>
      <w:r w:rsidRPr="008C1A8A">
        <w:rPr>
          <w:spacing w:val="0"/>
          <w:sz w:val="28"/>
          <w:szCs w:val="28"/>
          <w:lang w:val="uk-UA"/>
        </w:rPr>
        <w:t xml:space="preserve">, звучить невимушено, природно, без </w:t>
      </w:r>
      <w:proofErr w:type="spellStart"/>
      <w:r w:rsidRPr="008C1A8A">
        <w:rPr>
          <w:spacing w:val="0"/>
          <w:sz w:val="28"/>
          <w:szCs w:val="28"/>
          <w:lang w:val="uk-UA"/>
        </w:rPr>
        <w:t>хезитації</w:t>
      </w:r>
      <w:proofErr w:type="spellEnd"/>
      <w:r w:rsidRPr="008C1A8A">
        <w:rPr>
          <w:spacing w:val="0"/>
          <w:sz w:val="28"/>
          <w:szCs w:val="28"/>
          <w:lang w:val="uk-UA"/>
        </w:rPr>
        <w:t>. У н</w:t>
      </w:r>
      <w:r w:rsidR="006038F1" w:rsidRPr="008C1A8A">
        <w:rPr>
          <w:spacing w:val="0"/>
          <w:sz w:val="28"/>
          <w:szCs w:val="28"/>
          <w:lang w:val="uk-UA"/>
        </w:rPr>
        <w:t>ьому</w:t>
      </w:r>
      <w:r w:rsidRPr="008C1A8A">
        <w:rPr>
          <w:spacing w:val="0"/>
          <w:sz w:val="28"/>
          <w:szCs w:val="28"/>
          <w:lang w:val="uk-UA"/>
        </w:rPr>
        <w:t xml:space="preserve"> «особливо примітні ретельна, точна артикуляція, виразний резонанс на найважливіших комунікаційних центрах та чітка ритмічна організованість... Це од</w:t>
      </w:r>
      <w:r w:rsidR="006038F1" w:rsidRPr="008C1A8A">
        <w:rPr>
          <w:spacing w:val="0"/>
          <w:sz w:val="28"/>
          <w:szCs w:val="28"/>
          <w:lang w:val="uk-UA"/>
        </w:rPr>
        <w:t>ин</w:t>
      </w:r>
      <w:r w:rsidRPr="008C1A8A">
        <w:rPr>
          <w:spacing w:val="0"/>
          <w:sz w:val="28"/>
          <w:szCs w:val="28"/>
          <w:lang w:val="uk-UA"/>
        </w:rPr>
        <w:t xml:space="preserve"> з основних майстер</w:t>
      </w:r>
      <w:r w:rsidR="006038F1" w:rsidRPr="008C1A8A">
        <w:rPr>
          <w:spacing w:val="0"/>
          <w:sz w:val="28"/>
          <w:szCs w:val="28"/>
          <w:lang w:val="uk-UA"/>
        </w:rPr>
        <w:t>них</w:t>
      </w:r>
      <w:r w:rsidRPr="008C1A8A">
        <w:rPr>
          <w:spacing w:val="0"/>
          <w:sz w:val="28"/>
          <w:szCs w:val="28"/>
          <w:lang w:val="uk-UA"/>
        </w:rPr>
        <w:t xml:space="preserve"> </w:t>
      </w:r>
      <w:r w:rsidR="006038F1" w:rsidRPr="008C1A8A">
        <w:rPr>
          <w:spacing w:val="0"/>
          <w:sz w:val="28"/>
          <w:szCs w:val="28"/>
          <w:lang w:val="uk-UA"/>
        </w:rPr>
        <w:t>навичок політика»</w:t>
      </w:r>
      <w:r w:rsidRPr="008C1A8A">
        <w:rPr>
          <w:spacing w:val="0"/>
          <w:sz w:val="28"/>
          <w:szCs w:val="28"/>
          <w:lang w:val="uk-UA"/>
        </w:rPr>
        <w:t xml:space="preserve">. </w:t>
      </w:r>
    </w:p>
    <w:p w14:paraId="13C26C63" w14:textId="77777777" w:rsidR="008615BB" w:rsidRPr="008C1A8A" w:rsidRDefault="008615BB" w:rsidP="00870668">
      <w:pPr>
        <w:pStyle w:val="5"/>
        <w:shd w:val="clear" w:color="auto" w:fill="auto"/>
        <w:spacing w:line="360" w:lineRule="auto"/>
        <w:ind w:firstLine="709"/>
        <w:rPr>
          <w:spacing w:val="0"/>
          <w:sz w:val="28"/>
          <w:szCs w:val="28"/>
          <w:lang w:val="uk-UA"/>
        </w:rPr>
      </w:pPr>
      <w:r w:rsidRPr="008C1A8A">
        <w:rPr>
          <w:spacing w:val="0"/>
          <w:sz w:val="28"/>
          <w:szCs w:val="28"/>
          <w:lang w:val="uk-UA"/>
        </w:rPr>
        <w:t>Мовлення політиків поєднує стиль публічного мовлення, що виконує функцію впливу і офіційно-діловий стиль, що має функцію повідомлення.</w:t>
      </w:r>
    </w:p>
    <w:p w14:paraId="24C4DDB8" w14:textId="77777777" w:rsidR="008615BB" w:rsidRPr="008C1A8A" w:rsidRDefault="007B640B" w:rsidP="00870668">
      <w:pPr>
        <w:pStyle w:val="5"/>
        <w:shd w:val="clear" w:color="auto" w:fill="auto"/>
        <w:spacing w:line="360" w:lineRule="auto"/>
        <w:ind w:firstLine="709"/>
        <w:rPr>
          <w:spacing w:val="0"/>
          <w:sz w:val="28"/>
          <w:szCs w:val="28"/>
          <w:lang w:val="uk-UA"/>
        </w:rPr>
      </w:pPr>
      <w:r w:rsidRPr="008C1A8A">
        <w:rPr>
          <w:spacing w:val="0"/>
          <w:sz w:val="28"/>
          <w:szCs w:val="28"/>
          <w:lang w:val="uk-UA"/>
        </w:rPr>
        <w:t xml:space="preserve">Вибір </w:t>
      </w:r>
      <w:r w:rsidR="006038F1" w:rsidRPr="008C1A8A">
        <w:rPr>
          <w:spacing w:val="0"/>
          <w:sz w:val="28"/>
          <w:szCs w:val="28"/>
          <w:lang w:val="uk-UA"/>
        </w:rPr>
        <w:t>певного</w:t>
      </w:r>
      <w:r w:rsidRPr="008C1A8A">
        <w:rPr>
          <w:spacing w:val="0"/>
          <w:sz w:val="28"/>
          <w:szCs w:val="28"/>
          <w:lang w:val="uk-UA"/>
        </w:rPr>
        <w:t xml:space="preserve"> функціонального стилю обумовлений ситуацією та місцем спілкування, автором </w:t>
      </w:r>
      <w:r w:rsidR="006038F1" w:rsidRPr="008C1A8A">
        <w:rPr>
          <w:spacing w:val="0"/>
          <w:sz w:val="28"/>
          <w:szCs w:val="28"/>
          <w:lang w:val="uk-UA"/>
        </w:rPr>
        <w:t>промови</w:t>
      </w:r>
      <w:r w:rsidRPr="008C1A8A">
        <w:rPr>
          <w:spacing w:val="0"/>
          <w:sz w:val="28"/>
          <w:szCs w:val="28"/>
          <w:lang w:val="uk-UA"/>
        </w:rPr>
        <w:t xml:space="preserve">, аудиторією, а також лінгвостилістичними засобами. У контексті </w:t>
      </w:r>
      <w:r w:rsidR="008615BB" w:rsidRPr="008C1A8A">
        <w:rPr>
          <w:spacing w:val="0"/>
          <w:sz w:val="28"/>
          <w:szCs w:val="28"/>
          <w:lang w:val="uk-UA"/>
        </w:rPr>
        <w:t>пропонованого</w:t>
      </w:r>
      <w:r w:rsidRPr="008C1A8A">
        <w:rPr>
          <w:spacing w:val="0"/>
          <w:sz w:val="28"/>
          <w:szCs w:val="28"/>
          <w:lang w:val="uk-UA"/>
        </w:rPr>
        <w:t xml:space="preserve"> дослідження, ситуація </w:t>
      </w:r>
      <w:r w:rsidR="008615BB" w:rsidRPr="008C1A8A">
        <w:rPr>
          <w:spacing w:val="0"/>
          <w:sz w:val="28"/>
          <w:szCs w:val="28"/>
          <w:lang w:val="uk-UA"/>
        </w:rPr>
        <w:t>і</w:t>
      </w:r>
      <w:r w:rsidRPr="008C1A8A">
        <w:rPr>
          <w:spacing w:val="0"/>
          <w:sz w:val="28"/>
          <w:szCs w:val="28"/>
          <w:lang w:val="uk-UA"/>
        </w:rPr>
        <w:t xml:space="preserve"> мета спілкування, а також автор </w:t>
      </w:r>
      <w:r w:rsidR="008615BB" w:rsidRPr="008C1A8A">
        <w:rPr>
          <w:spacing w:val="0"/>
          <w:sz w:val="28"/>
          <w:szCs w:val="28"/>
          <w:lang w:val="uk-UA"/>
        </w:rPr>
        <w:t>і</w:t>
      </w:r>
      <w:r w:rsidRPr="008C1A8A">
        <w:rPr>
          <w:spacing w:val="0"/>
          <w:sz w:val="28"/>
          <w:szCs w:val="28"/>
          <w:lang w:val="uk-UA"/>
        </w:rPr>
        <w:t xml:space="preserve"> аудиторія визначаються процедурою засідання або його імітацією в </w:t>
      </w:r>
      <w:r w:rsidR="006038F1" w:rsidRPr="008C1A8A">
        <w:rPr>
          <w:spacing w:val="0"/>
          <w:sz w:val="28"/>
          <w:szCs w:val="28"/>
          <w:lang w:val="uk-UA"/>
        </w:rPr>
        <w:t>межах</w:t>
      </w:r>
      <w:r w:rsidRPr="008C1A8A">
        <w:rPr>
          <w:spacing w:val="0"/>
          <w:sz w:val="28"/>
          <w:szCs w:val="28"/>
          <w:lang w:val="uk-UA"/>
        </w:rPr>
        <w:t xml:space="preserve"> міжнародного форуму. </w:t>
      </w:r>
      <w:r w:rsidR="008615BB" w:rsidRPr="008C1A8A">
        <w:rPr>
          <w:spacing w:val="0"/>
          <w:sz w:val="28"/>
          <w:szCs w:val="28"/>
          <w:lang w:val="uk-UA"/>
        </w:rPr>
        <w:t>Отже с</w:t>
      </w:r>
      <w:r w:rsidRPr="008C1A8A">
        <w:rPr>
          <w:spacing w:val="0"/>
          <w:sz w:val="28"/>
          <w:szCs w:val="28"/>
          <w:lang w:val="uk-UA"/>
        </w:rPr>
        <w:t>итуація спілкування є дуже формалізованою, а мов</w:t>
      </w:r>
      <w:r w:rsidR="006038F1" w:rsidRPr="008C1A8A">
        <w:rPr>
          <w:spacing w:val="0"/>
          <w:sz w:val="28"/>
          <w:szCs w:val="28"/>
          <w:lang w:val="uk-UA"/>
        </w:rPr>
        <w:t>лення</w:t>
      </w:r>
      <w:r w:rsidRPr="008C1A8A">
        <w:rPr>
          <w:spacing w:val="0"/>
          <w:sz w:val="28"/>
          <w:szCs w:val="28"/>
          <w:lang w:val="uk-UA"/>
        </w:rPr>
        <w:t xml:space="preserve"> всіх учасників комунікації характеризується високим ступенем контролю та підготовленості. </w:t>
      </w:r>
    </w:p>
    <w:p w14:paraId="2F7AA7D3" w14:textId="77777777" w:rsidR="008615BB" w:rsidRPr="008C1A8A" w:rsidRDefault="008615BB" w:rsidP="00870668">
      <w:pPr>
        <w:pStyle w:val="5"/>
        <w:shd w:val="clear" w:color="auto" w:fill="auto"/>
        <w:spacing w:line="360" w:lineRule="auto"/>
        <w:ind w:firstLine="709"/>
        <w:rPr>
          <w:spacing w:val="0"/>
          <w:sz w:val="28"/>
          <w:szCs w:val="28"/>
          <w:lang w:val="uk-UA"/>
        </w:rPr>
      </w:pPr>
      <w:r w:rsidRPr="008C1A8A">
        <w:rPr>
          <w:spacing w:val="0"/>
          <w:sz w:val="28"/>
          <w:szCs w:val="28"/>
          <w:lang w:val="uk-UA"/>
        </w:rPr>
        <w:t>Мовлення</w:t>
      </w:r>
      <w:r w:rsidR="007B640B" w:rsidRPr="008C1A8A">
        <w:rPr>
          <w:spacing w:val="0"/>
          <w:sz w:val="28"/>
          <w:szCs w:val="28"/>
          <w:lang w:val="uk-UA"/>
        </w:rPr>
        <w:t xml:space="preserve"> політиків, </w:t>
      </w:r>
      <w:r w:rsidRPr="008C1A8A">
        <w:rPr>
          <w:spacing w:val="0"/>
          <w:sz w:val="28"/>
          <w:szCs w:val="28"/>
          <w:lang w:val="uk-UA"/>
        </w:rPr>
        <w:t xml:space="preserve">які </w:t>
      </w:r>
      <w:r w:rsidR="007B640B" w:rsidRPr="008C1A8A">
        <w:rPr>
          <w:spacing w:val="0"/>
          <w:sz w:val="28"/>
          <w:szCs w:val="28"/>
          <w:lang w:val="uk-UA"/>
        </w:rPr>
        <w:t xml:space="preserve">безперечно, є професіоналами високого рівня, а також належать до класу високоосвічених людей, має особливу, цілком певну мету – переконати </w:t>
      </w:r>
      <w:r w:rsidRPr="008C1A8A">
        <w:rPr>
          <w:spacing w:val="0"/>
          <w:sz w:val="28"/>
          <w:szCs w:val="28"/>
          <w:lang w:val="uk-UA"/>
        </w:rPr>
        <w:t xml:space="preserve">аудиторію у своїй правоті. Отже політична комунікація </w:t>
      </w:r>
      <w:r w:rsidR="007B640B" w:rsidRPr="008C1A8A">
        <w:rPr>
          <w:spacing w:val="0"/>
          <w:sz w:val="28"/>
          <w:szCs w:val="28"/>
          <w:lang w:val="uk-UA"/>
        </w:rPr>
        <w:t xml:space="preserve">має виражену переконливу спрямованість, сугестивний </w:t>
      </w:r>
      <w:r w:rsidRPr="008C1A8A">
        <w:rPr>
          <w:spacing w:val="0"/>
          <w:sz w:val="28"/>
          <w:szCs w:val="28"/>
          <w:lang w:val="uk-UA"/>
        </w:rPr>
        <w:t xml:space="preserve">(переконливий) </w:t>
      </w:r>
      <w:r w:rsidR="007B640B" w:rsidRPr="008C1A8A">
        <w:rPr>
          <w:spacing w:val="0"/>
          <w:sz w:val="28"/>
          <w:szCs w:val="28"/>
          <w:lang w:val="uk-UA"/>
        </w:rPr>
        <w:t xml:space="preserve">характер. </w:t>
      </w:r>
    </w:p>
    <w:p w14:paraId="0F85042D" w14:textId="77777777" w:rsidR="006B3EEC" w:rsidRPr="008C1A8A" w:rsidRDefault="007B640B" w:rsidP="00870668">
      <w:pPr>
        <w:pStyle w:val="5"/>
        <w:shd w:val="clear" w:color="auto" w:fill="auto"/>
        <w:spacing w:line="360" w:lineRule="auto"/>
        <w:ind w:firstLine="709"/>
        <w:rPr>
          <w:spacing w:val="0"/>
          <w:sz w:val="28"/>
          <w:szCs w:val="28"/>
          <w:lang w:val="uk-UA"/>
        </w:rPr>
      </w:pPr>
      <w:r w:rsidRPr="008C1A8A">
        <w:rPr>
          <w:spacing w:val="0"/>
          <w:sz w:val="28"/>
          <w:szCs w:val="28"/>
          <w:lang w:val="uk-UA"/>
        </w:rPr>
        <w:t xml:space="preserve">Переконання є ключовим елементом як класичної, </w:t>
      </w:r>
      <w:r w:rsidR="008615BB" w:rsidRPr="008C1A8A">
        <w:rPr>
          <w:spacing w:val="0"/>
          <w:sz w:val="28"/>
          <w:szCs w:val="28"/>
          <w:lang w:val="uk-UA"/>
        </w:rPr>
        <w:t xml:space="preserve">так </w:t>
      </w:r>
      <w:r w:rsidRPr="008C1A8A">
        <w:rPr>
          <w:spacing w:val="0"/>
          <w:sz w:val="28"/>
          <w:szCs w:val="28"/>
          <w:lang w:val="uk-UA"/>
        </w:rPr>
        <w:t xml:space="preserve">і сучасної </w:t>
      </w:r>
      <w:r w:rsidRPr="008C1A8A">
        <w:rPr>
          <w:spacing w:val="0"/>
          <w:sz w:val="28"/>
          <w:szCs w:val="28"/>
          <w:lang w:val="uk-UA"/>
        </w:rPr>
        <w:lastRenderedPageBreak/>
        <w:t xml:space="preserve">риторики. Сучасні уявлення про переконання як однієї з центральних категорій людського спілкування ґрунтуються на розробках </w:t>
      </w:r>
      <w:r w:rsidR="008615BB" w:rsidRPr="008C1A8A">
        <w:rPr>
          <w:spacing w:val="0"/>
          <w:sz w:val="28"/>
          <w:szCs w:val="28"/>
          <w:lang w:val="uk-UA"/>
        </w:rPr>
        <w:t>низки</w:t>
      </w:r>
      <w:r w:rsidRPr="008C1A8A">
        <w:rPr>
          <w:spacing w:val="0"/>
          <w:sz w:val="28"/>
          <w:szCs w:val="28"/>
          <w:lang w:val="uk-UA"/>
        </w:rPr>
        <w:t xml:space="preserve"> наукових дисциплін, насамперед теорії комунікації, психолінгвістики, соціолінгвістики та прагматики. У сучасній риториці існують три групи концепцій, що </w:t>
      </w:r>
      <w:r w:rsidR="008615BB" w:rsidRPr="008C1A8A">
        <w:rPr>
          <w:spacing w:val="0"/>
          <w:sz w:val="28"/>
          <w:szCs w:val="28"/>
          <w:lang w:val="uk-UA"/>
        </w:rPr>
        <w:t>об’</w:t>
      </w:r>
      <w:r w:rsidRPr="008C1A8A">
        <w:rPr>
          <w:spacing w:val="0"/>
          <w:sz w:val="28"/>
          <w:szCs w:val="28"/>
          <w:lang w:val="uk-UA"/>
        </w:rPr>
        <w:t>єднують дослідження в галузі теорі</w:t>
      </w:r>
      <w:r w:rsidR="006B3EEC" w:rsidRPr="008C1A8A">
        <w:rPr>
          <w:spacing w:val="0"/>
          <w:sz w:val="28"/>
          <w:szCs w:val="28"/>
          <w:lang w:val="uk-UA"/>
        </w:rPr>
        <w:t>ї</w:t>
      </w:r>
      <w:r w:rsidR="001573C9" w:rsidRPr="008C1A8A">
        <w:rPr>
          <w:spacing w:val="0"/>
          <w:sz w:val="28"/>
          <w:szCs w:val="28"/>
          <w:lang w:val="uk-UA"/>
        </w:rPr>
        <w:t xml:space="preserve"> </w:t>
      </w:r>
      <w:r w:rsidRPr="008C1A8A">
        <w:rPr>
          <w:spacing w:val="0"/>
          <w:sz w:val="28"/>
          <w:szCs w:val="28"/>
          <w:lang w:val="uk-UA"/>
        </w:rPr>
        <w:t xml:space="preserve">переконання. Зіставлення цих концепцій є важливим у </w:t>
      </w:r>
      <w:r w:rsidR="008615BB" w:rsidRPr="008C1A8A">
        <w:rPr>
          <w:spacing w:val="0"/>
          <w:sz w:val="28"/>
          <w:szCs w:val="28"/>
          <w:lang w:val="uk-UA"/>
        </w:rPr>
        <w:t>контексті пропонованого</w:t>
      </w:r>
      <w:r w:rsidRPr="008C1A8A">
        <w:rPr>
          <w:spacing w:val="0"/>
          <w:sz w:val="28"/>
          <w:szCs w:val="28"/>
          <w:lang w:val="uk-UA"/>
        </w:rPr>
        <w:t xml:space="preserve"> дослідження, оскільки дозволяє узагальнити теоретичні </w:t>
      </w:r>
      <w:r w:rsidR="008615BB" w:rsidRPr="008C1A8A">
        <w:rPr>
          <w:spacing w:val="0"/>
          <w:sz w:val="28"/>
          <w:szCs w:val="28"/>
          <w:lang w:val="uk-UA"/>
        </w:rPr>
        <w:t>засади</w:t>
      </w:r>
      <w:r w:rsidRPr="008C1A8A">
        <w:rPr>
          <w:spacing w:val="0"/>
          <w:sz w:val="28"/>
          <w:szCs w:val="28"/>
          <w:lang w:val="uk-UA"/>
        </w:rPr>
        <w:t xml:space="preserve">, </w:t>
      </w:r>
      <w:r w:rsidR="008615BB" w:rsidRPr="008C1A8A">
        <w:rPr>
          <w:spacing w:val="0"/>
          <w:sz w:val="28"/>
          <w:szCs w:val="28"/>
          <w:lang w:val="uk-UA"/>
        </w:rPr>
        <w:t>на</w:t>
      </w:r>
      <w:r w:rsidRPr="008C1A8A">
        <w:rPr>
          <w:spacing w:val="0"/>
          <w:sz w:val="28"/>
          <w:szCs w:val="28"/>
          <w:lang w:val="uk-UA"/>
        </w:rPr>
        <w:t xml:space="preserve"> яких </w:t>
      </w:r>
      <w:r w:rsidR="008615BB" w:rsidRPr="008C1A8A">
        <w:rPr>
          <w:spacing w:val="0"/>
          <w:sz w:val="28"/>
          <w:szCs w:val="28"/>
          <w:lang w:val="uk-UA"/>
        </w:rPr>
        <w:t>ґрунтуються</w:t>
      </w:r>
      <w:r w:rsidRPr="008C1A8A">
        <w:rPr>
          <w:spacing w:val="0"/>
          <w:sz w:val="28"/>
          <w:szCs w:val="28"/>
          <w:lang w:val="uk-UA"/>
        </w:rPr>
        <w:t xml:space="preserve"> </w:t>
      </w:r>
      <w:r w:rsidR="008615BB" w:rsidRPr="008C1A8A">
        <w:rPr>
          <w:spacing w:val="0"/>
          <w:sz w:val="28"/>
          <w:szCs w:val="28"/>
          <w:lang w:val="uk-UA"/>
        </w:rPr>
        <w:t>прийоми впливу на аудиторію, що застосовуються політиками-</w:t>
      </w:r>
      <w:r w:rsidRPr="008C1A8A">
        <w:rPr>
          <w:spacing w:val="0"/>
          <w:sz w:val="28"/>
          <w:szCs w:val="28"/>
          <w:lang w:val="uk-UA"/>
        </w:rPr>
        <w:t xml:space="preserve">ораторами. </w:t>
      </w:r>
    </w:p>
    <w:p w14:paraId="7CFDE080" w14:textId="77777777" w:rsidR="006B3EEC" w:rsidRPr="008C1A8A" w:rsidRDefault="007B640B" w:rsidP="00870668">
      <w:pPr>
        <w:pStyle w:val="5"/>
        <w:shd w:val="clear" w:color="auto" w:fill="auto"/>
        <w:spacing w:line="360" w:lineRule="auto"/>
        <w:ind w:firstLine="709"/>
        <w:rPr>
          <w:spacing w:val="0"/>
          <w:sz w:val="28"/>
          <w:szCs w:val="28"/>
          <w:lang w:val="uk-UA"/>
        </w:rPr>
      </w:pPr>
      <w:r w:rsidRPr="008C1A8A">
        <w:rPr>
          <w:spacing w:val="0"/>
          <w:sz w:val="28"/>
          <w:szCs w:val="28"/>
          <w:lang w:val="uk-UA"/>
        </w:rPr>
        <w:t xml:space="preserve">Концепції першої групи </w:t>
      </w:r>
      <w:r w:rsidR="006B3EEC" w:rsidRPr="008C1A8A">
        <w:rPr>
          <w:spacing w:val="0"/>
          <w:sz w:val="28"/>
          <w:szCs w:val="28"/>
          <w:lang w:val="uk-UA"/>
        </w:rPr>
        <w:t>над</w:t>
      </w:r>
      <w:r w:rsidRPr="008C1A8A">
        <w:rPr>
          <w:spacing w:val="0"/>
          <w:sz w:val="28"/>
          <w:szCs w:val="28"/>
          <w:lang w:val="uk-UA"/>
        </w:rPr>
        <w:t>ають першочергов</w:t>
      </w:r>
      <w:r w:rsidR="006B3EEC" w:rsidRPr="008C1A8A">
        <w:rPr>
          <w:spacing w:val="0"/>
          <w:sz w:val="28"/>
          <w:szCs w:val="28"/>
          <w:lang w:val="uk-UA"/>
        </w:rPr>
        <w:t>ого</w:t>
      </w:r>
      <w:r w:rsidRPr="008C1A8A">
        <w:rPr>
          <w:spacing w:val="0"/>
          <w:sz w:val="28"/>
          <w:szCs w:val="28"/>
          <w:lang w:val="uk-UA"/>
        </w:rPr>
        <w:t xml:space="preserve"> значення </w:t>
      </w:r>
      <w:r w:rsidR="006B3EEC" w:rsidRPr="008C1A8A">
        <w:rPr>
          <w:spacing w:val="0"/>
          <w:sz w:val="28"/>
          <w:szCs w:val="28"/>
          <w:lang w:val="uk-UA"/>
        </w:rPr>
        <w:t>ставленню</w:t>
      </w:r>
      <w:r w:rsidRPr="008C1A8A">
        <w:rPr>
          <w:spacing w:val="0"/>
          <w:sz w:val="28"/>
          <w:szCs w:val="28"/>
          <w:lang w:val="uk-UA"/>
        </w:rPr>
        <w:t xml:space="preserve"> аудиторії до повідомлення, яке розглядається як критерій риторичного успіху. Ці теорії вивчають переконання у </w:t>
      </w:r>
      <w:r w:rsidR="006B3EEC" w:rsidRPr="008C1A8A">
        <w:rPr>
          <w:spacing w:val="0"/>
          <w:sz w:val="28"/>
          <w:szCs w:val="28"/>
          <w:lang w:val="uk-UA"/>
        </w:rPr>
        <w:t>контексті</w:t>
      </w:r>
      <w:r w:rsidRPr="008C1A8A">
        <w:rPr>
          <w:spacing w:val="0"/>
          <w:sz w:val="28"/>
          <w:szCs w:val="28"/>
          <w:lang w:val="uk-UA"/>
        </w:rPr>
        <w:t xml:space="preserve"> зміни позиції слухачів. Теорії, </w:t>
      </w:r>
      <w:r w:rsidR="006B3EEC" w:rsidRPr="008C1A8A">
        <w:rPr>
          <w:spacing w:val="0"/>
          <w:sz w:val="28"/>
          <w:szCs w:val="28"/>
          <w:lang w:val="uk-UA"/>
        </w:rPr>
        <w:t>що</w:t>
      </w:r>
      <w:r w:rsidRPr="008C1A8A">
        <w:rPr>
          <w:spacing w:val="0"/>
          <w:sz w:val="28"/>
          <w:szCs w:val="28"/>
          <w:lang w:val="uk-UA"/>
        </w:rPr>
        <w:t xml:space="preserve"> </w:t>
      </w:r>
      <w:r w:rsidR="006B3EEC" w:rsidRPr="008C1A8A">
        <w:rPr>
          <w:spacing w:val="0"/>
          <w:sz w:val="28"/>
          <w:szCs w:val="28"/>
          <w:lang w:val="uk-UA"/>
        </w:rPr>
        <w:t>відносяться до</w:t>
      </w:r>
      <w:r w:rsidRPr="008C1A8A">
        <w:rPr>
          <w:spacing w:val="0"/>
          <w:sz w:val="28"/>
          <w:szCs w:val="28"/>
          <w:lang w:val="uk-UA"/>
        </w:rPr>
        <w:t xml:space="preserve"> другої </w:t>
      </w:r>
      <w:r w:rsidR="006B3EEC" w:rsidRPr="008C1A8A">
        <w:rPr>
          <w:spacing w:val="0"/>
          <w:sz w:val="28"/>
          <w:szCs w:val="28"/>
          <w:lang w:val="uk-UA"/>
        </w:rPr>
        <w:t>групи, пов'язують переконання не</w:t>
      </w:r>
      <w:r w:rsidRPr="008C1A8A">
        <w:rPr>
          <w:spacing w:val="0"/>
          <w:sz w:val="28"/>
          <w:szCs w:val="28"/>
          <w:lang w:val="uk-UA"/>
        </w:rPr>
        <w:t xml:space="preserve"> з аудиторією, </w:t>
      </w:r>
      <w:r w:rsidR="006B3EEC" w:rsidRPr="008C1A8A">
        <w:rPr>
          <w:spacing w:val="0"/>
          <w:sz w:val="28"/>
          <w:szCs w:val="28"/>
          <w:lang w:val="uk-UA"/>
        </w:rPr>
        <w:t>а</w:t>
      </w:r>
      <w:r w:rsidRPr="008C1A8A">
        <w:rPr>
          <w:spacing w:val="0"/>
          <w:sz w:val="28"/>
          <w:szCs w:val="28"/>
          <w:lang w:val="uk-UA"/>
        </w:rPr>
        <w:t xml:space="preserve"> з особистістю і мов</w:t>
      </w:r>
      <w:r w:rsidR="006B3EEC" w:rsidRPr="008C1A8A">
        <w:rPr>
          <w:spacing w:val="0"/>
          <w:sz w:val="28"/>
          <w:szCs w:val="28"/>
          <w:lang w:val="uk-UA"/>
        </w:rPr>
        <w:t>леннєвою</w:t>
      </w:r>
      <w:r w:rsidRPr="008C1A8A">
        <w:rPr>
          <w:spacing w:val="0"/>
          <w:sz w:val="28"/>
          <w:szCs w:val="28"/>
          <w:lang w:val="uk-UA"/>
        </w:rPr>
        <w:t xml:space="preserve"> поведінкою оратора. </w:t>
      </w:r>
      <w:r w:rsidR="006B3EEC" w:rsidRPr="008C1A8A">
        <w:rPr>
          <w:spacing w:val="0"/>
          <w:sz w:val="28"/>
          <w:szCs w:val="28"/>
          <w:lang w:val="uk-UA"/>
        </w:rPr>
        <w:t>До</w:t>
      </w:r>
      <w:r w:rsidRPr="008C1A8A">
        <w:rPr>
          <w:spacing w:val="0"/>
          <w:sz w:val="28"/>
          <w:szCs w:val="28"/>
          <w:lang w:val="uk-UA"/>
        </w:rPr>
        <w:t xml:space="preserve"> трет</w:t>
      </w:r>
      <w:r w:rsidR="006B3EEC" w:rsidRPr="008C1A8A">
        <w:rPr>
          <w:spacing w:val="0"/>
          <w:sz w:val="28"/>
          <w:szCs w:val="28"/>
          <w:lang w:val="uk-UA"/>
        </w:rPr>
        <w:t>ьої</w:t>
      </w:r>
      <w:r w:rsidRPr="008C1A8A">
        <w:rPr>
          <w:spacing w:val="0"/>
          <w:sz w:val="28"/>
          <w:szCs w:val="28"/>
          <w:lang w:val="uk-UA"/>
        </w:rPr>
        <w:t xml:space="preserve"> груп</w:t>
      </w:r>
      <w:r w:rsidR="006B3EEC" w:rsidRPr="008C1A8A">
        <w:rPr>
          <w:spacing w:val="0"/>
          <w:sz w:val="28"/>
          <w:szCs w:val="28"/>
          <w:lang w:val="uk-UA"/>
        </w:rPr>
        <w:t>и</w:t>
      </w:r>
      <w:r w:rsidRPr="008C1A8A">
        <w:rPr>
          <w:spacing w:val="0"/>
          <w:sz w:val="28"/>
          <w:szCs w:val="28"/>
          <w:lang w:val="uk-UA"/>
        </w:rPr>
        <w:t xml:space="preserve"> входять так </w:t>
      </w:r>
      <w:r w:rsidR="006B3EEC" w:rsidRPr="008C1A8A">
        <w:rPr>
          <w:spacing w:val="0"/>
          <w:sz w:val="28"/>
          <w:szCs w:val="28"/>
          <w:lang w:val="uk-UA"/>
        </w:rPr>
        <w:t>звані</w:t>
      </w:r>
      <w:r w:rsidRPr="008C1A8A">
        <w:rPr>
          <w:spacing w:val="0"/>
          <w:sz w:val="28"/>
          <w:szCs w:val="28"/>
          <w:lang w:val="uk-UA"/>
        </w:rPr>
        <w:t xml:space="preserve"> </w:t>
      </w:r>
      <w:proofErr w:type="spellStart"/>
      <w:r w:rsidRPr="008C1A8A">
        <w:rPr>
          <w:spacing w:val="0"/>
          <w:sz w:val="28"/>
          <w:szCs w:val="28"/>
          <w:lang w:val="uk-UA"/>
        </w:rPr>
        <w:t>персуазивні</w:t>
      </w:r>
      <w:proofErr w:type="spellEnd"/>
      <w:r w:rsidRPr="008C1A8A">
        <w:rPr>
          <w:spacing w:val="0"/>
          <w:sz w:val="28"/>
          <w:szCs w:val="28"/>
          <w:lang w:val="uk-UA"/>
        </w:rPr>
        <w:t xml:space="preserve"> теорії, що розглядають переконання як двоїстий процес, реалізація якого залежить, з одного боку, від здібностей </w:t>
      </w:r>
      <w:r w:rsidR="006B3EEC" w:rsidRPr="008C1A8A">
        <w:rPr>
          <w:spacing w:val="0"/>
          <w:sz w:val="28"/>
          <w:szCs w:val="28"/>
          <w:lang w:val="uk-UA"/>
        </w:rPr>
        <w:t>мовця створити</w:t>
      </w:r>
      <w:r w:rsidRPr="008C1A8A">
        <w:rPr>
          <w:spacing w:val="0"/>
          <w:sz w:val="28"/>
          <w:szCs w:val="28"/>
          <w:lang w:val="uk-UA"/>
        </w:rPr>
        <w:t xml:space="preserve"> переконливу </w:t>
      </w:r>
      <w:r w:rsidR="006B3EEC" w:rsidRPr="008C1A8A">
        <w:rPr>
          <w:spacing w:val="0"/>
          <w:sz w:val="28"/>
          <w:szCs w:val="28"/>
          <w:lang w:val="uk-UA"/>
        </w:rPr>
        <w:t>про</w:t>
      </w:r>
      <w:r w:rsidRPr="008C1A8A">
        <w:rPr>
          <w:spacing w:val="0"/>
          <w:sz w:val="28"/>
          <w:szCs w:val="28"/>
          <w:lang w:val="uk-UA"/>
        </w:rPr>
        <w:t xml:space="preserve">мову в результаті цілеспрямованої </w:t>
      </w:r>
      <w:r w:rsidR="006B3EEC" w:rsidRPr="008C1A8A">
        <w:rPr>
          <w:spacing w:val="0"/>
          <w:sz w:val="28"/>
          <w:szCs w:val="28"/>
          <w:lang w:val="uk-UA"/>
        </w:rPr>
        <w:t xml:space="preserve">мово розумової </w:t>
      </w:r>
      <w:r w:rsidRPr="008C1A8A">
        <w:rPr>
          <w:spacing w:val="0"/>
          <w:sz w:val="28"/>
          <w:szCs w:val="28"/>
          <w:lang w:val="uk-UA"/>
        </w:rPr>
        <w:t xml:space="preserve">діяльності, а з іншого </w:t>
      </w:r>
      <w:r w:rsidR="006B3EEC" w:rsidRPr="008C1A8A">
        <w:rPr>
          <w:spacing w:val="0"/>
          <w:sz w:val="28"/>
          <w:szCs w:val="28"/>
          <w:lang w:val="uk-UA"/>
        </w:rPr>
        <w:t>–</w:t>
      </w:r>
      <w:r w:rsidRPr="008C1A8A">
        <w:rPr>
          <w:spacing w:val="0"/>
          <w:sz w:val="28"/>
          <w:szCs w:val="28"/>
          <w:lang w:val="uk-UA"/>
        </w:rPr>
        <w:t xml:space="preserve"> від готовності аудиторії стати об'єктом переконання. Представники цього напряму вважають, що головним способом переконання є аргументація, а побічним, периферійним </w:t>
      </w:r>
      <w:r w:rsidR="006B3EEC" w:rsidRPr="008C1A8A">
        <w:rPr>
          <w:spacing w:val="0"/>
          <w:sz w:val="28"/>
          <w:szCs w:val="28"/>
          <w:lang w:val="uk-UA"/>
        </w:rPr>
        <w:t>–</w:t>
      </w:r>
      <w:r w:rsidRPr="008C1A8A">
        <w:rPr>
          <w:spacing w:val="0"/>
          <w:sz w:val="28"/>
          <w:szCs w:val="28"/>
          <w:lang w:val="uk-UA"/>
        </w:rPr>
        <w:t xml:space="preserve"> орієнтація на довіру аудиторії, </w:t>
      </w:r>
      <w:proofErr w:type="spellStart"/>
      <w:r w:rsidRPr="008C1A8A">
        <w:rPr>
          <w:spacing w:val="0"/>
          <w:sz w:val="28"/>
          <w:szCs w:val="28"/>
          <w:lang w:val="uk-UA"/>
        </w:rPr>
        <w:t>етос</w:t>
      </w:r>
      <w:proofErr w:type="spellEnd"/>
      <w:r w:rsidRPr="008C1A8A">
        <w:rPr>
          <w:spacing w:val="0"/>
          <w:sz w:val="28"/>
          <w:szCs w:val="28"/>
          <w:lang w:val="uk-UA"/>
        </w:rPr>
        <w:t xml:space="preserve"> (</w:t>
      </w:r>
      <w:r w:rsidR="00CE4BAE" w:rsidRPr="00870668">
        <w:rPr>
          <w:spacing w:val="0"/>
          <w:sz w:val="28"/>
          <w:szCs w:val="28"/>
          <w:lang w:val="uk-UA"/>
        </w:rPr>
        <w:t>Коваль,</w:t>
      </w:r>
      <w:r w:rsidRPr="00870668">
        <w:rPr>
          <w:spacing w:val="0"/>
          <w:sz w:val="28"/>
          <w:szCs w:val="28"/>
          <w:lang w:val="uk-UA"/>
        </w:rPr>
        <w:t xml:space="preserve"> 20</w:t>
      </w:r>
      <w:r w:rsidR="00CE4BAE" w:rsidRPr="00870668">
        <w:rPr>
          <w:spacing w:val="0"/>
          <w:sz w:val="28"/>
          <w:szCs w:val="28"/>
          <w:lang w:val="uk-UA"/>
        </w:rPr>
        <w:t>1</w:t>
      </w:r>
      <w:r w:rsidR="00C02E67" w:rsidRPr="00870668">
        <w:rPr>
          <w:spacing w:val="0"/>
          <w:sz w:val="28"/>
          <w:szCs w:val="28"/>
          <w:lang w:val="uk-UA"/>
        </w:rPr>
        <w:t>0</w:t>
      </w:r>
      <w:r w:rsidRPr="008C1A8A">
        <w:rPr>
          <w:spacing w:val="0"/>
          <w:sz w:val="28"/>
          <w:szCs w:val="28"/>
          <w:lang w:val="uk-UA"/>
        </w:rPr>
        <w:t xml:space="preserve">). </w:t>
      </w:r>
    </w:p>
    <w:p w14:paraId="329A8A82" w14:textId="77777777" w:rsidR="006B3EEC" w:rsidRPr="008C1A8A" w:rsidRDefault="006B3EEC" w:rsidP="00870668">
      <w:pPr>
        <w:pStyle w:val="5"/>
        <w:shd w:val="clear" w:color="auto" w:fill="auto"/>
        <w:spacing w:line="360" w:lineRule="auto"/>
        <w:ind w:firstLine="709"/>
        <w:rPr>
          <w:spacing w:val="0"/>
          <w:sz w:val="28"/>
          <w:szCs w:val="28"/>
          <w:lang w:val="uk-UA"/>
        </w:rPr>
      </w:pPr>
      <w:r w:rsidRPr="008C1A8A">
        <w:rPr>
          <w:spacing w:val="0"/>
          <w:sz w:val="28"/>
          <w:szCs w:val="28"/>
          <w:lang w:val="uk-UA"/>
        </w:rPr>
        <w:t>Зазначимо</w:t>
      </w:r>
      <w:r w:rsidR="007B640B" w:rsidRPr="008C1A8A">
        <w:rPr>
          <w:spacing w:val="0"/>
          <w:sz w:val="28"/>
          <w:szCs w:val="28"/>
          <w:lang w:val="uk-UA"/>
        </w:rPr>
        <w:t>, що будь-яка мов</w:t>
      </w:r>
      <w:r w:rsidRPr="008C1A8A">
        <w:rPr>
          <w:spacing w:val="0"/>
          <w:sz w:val="28"/>
          <w:szCs w:val="28"/>
          <w:lang w:val="uk-UA"/>
        </w:rPr>
        <w:t>леннєва</w:t>
      </w:r>
      <w:r w:rsidR="007B640B" w:rsidRPr="008C1A8A">
        <w:rPr>
          <w:spacing w:val="0"/>
          <w:sz w:val="28"/>
          <w:szCs w:val="28"/>
          <w:lang w:val="uk-UA"/>
        </w:rPr>
        <w:t xml:space="preserve"> діяльність і будь-який текст як її продукт містять більш менш виражений елемент впливу. При цьому ступінь впливу може змінюватись. З іншого боку, в усіх формах комунікації вплив реалізується цілеспрямовано. Традиційними об'єктами риторичних досліджень є </w:t>
      </w:r>
      <w:r w:rsidRPr="008C1A8A">
        <w:rPr>
          <w:spacing w:val="0"/>
          <w:sz w:val="28"/>
          <w:szCs w:val="28"/>
          <w:lang w:val="uk-UA"/>
        </w:rPr>
        <w:t xml:space="preserve">саме </w:t>
      </w:r>
      <w:r w:rsidR="007B640B" w:rsidRPr="008C1A8A">
        <w:rPr>
          <w:spacing w:val="0"/>
          <w:sz w:val="28"/>
          <w:szCs w:val="28"/>
          <w:lang w:val="uk-UA"/>
        </w:rPr>
        <w:t>ті види мов</w:t>
      </w:r>
      <w:r w:rsidRPr="008C1A8A">
        <w:rPr>
          <w:spacing w:val="0"/>
          <w:sz w:val="28"/>
          <w:szCs w:val="28"/>
          <w:lang w:val="uk-UA"/>
        </w:rPr>
        <w:t>леннєвої</w:t>
      </w:r>
      <w:r w:rsidR="007B640B" w:rsidRPr="008C1A8A">
        <w:rPr>
          <w:spacing w:val="0"/>
          <w:sz w:val="28"/>
          <w:szCs w:val="28"/>
          <w:lang w:val="uk-UA"/>
        </w:rPr>
        <w:t xml:space="preserve"> діяльності і ті тексти, </w:t>
      </w:r>
      <w:r w:rsidRPr="008C1A8A">
        <w:rPr>
          <w:spacing w:val="0"/>
          <w:sz w:val="28"/>
          <w:szCs w:val="28"/>
          <w:lang w:val="uk-UA"/>
        </w:rPr>
        <w:t>в</w:t>
      </w:r>
      <w:r w:rsidR="007B640B" w:rsidRPr="008C1A8A">
        <w:rPr>
          <w:spacing w:val="0"/>
          <w:sz w:val="28"/>
          <w:szCs w:val="28"/>
          <w:lang w:val="uk-UA"/>
        </w:rPr>
        <w:t xml:space="preserve"> яких вплив </w:t>
      </w:r>
      <w:r w:rsidRPr="008C1A8A">
        <w:rPr>
          <w:spacing w:val="0"/>
          <w:sz w:val="28"/>
          <w:szCs w:val="28"/>
          <w:lang w:val="uk-UA"/>
        </w:rPr>
        <w:t>не тільки</w:t>
      </w:r>
      <w:r w:rsidR="007B640B" w:rsidRPr="008C1A8A">
        <w:rPr>
          <w:spacing w:val="0"/>
          <w:sz w:val="28"/>
          <w:szCs w:val="28"/>
          <w:lang w:val="uk-UA"/>
        </w:rPr>
        <w:t xml:space="preserve"> маркірован</w:t>
      </w:r>
      <w:r w:rsidRPr="008C1A8A">
        <w:rPr>
          <w:spacing w:val="0"/>
          <w:sz w:val="28"/>
          <w:szCs w:val="28"/>
          <w:lang w:val="uk-UA"/>
        </w:rPr>
        <w:t>ий</w:t>
      </w:r>
      <w:r w:rsidR="007B640B" w:rsidRPr="008C1A8A">
        <w:rPr>
          <w:spacing w:val="0"/>
          <w:sz w:val="28"/>
          <w:szCs w:val="28"/>
          <w:lang w:val="uk-UA"/>
        </w:rPr>
        <w:t xml:space="preserve">, а й </w:t>
      </w:r>
      <w:r w:rsidRPr="008C1A8A">
        <w:rPr>
          <w:spacing w:val="0"/>
          <w:sz w:val="28"/>
          <w:szCs w:val="28"/>
          <w:lang w:val="uk-UA"/>
        </w:rPr>
        <w:t>має</w:t>
      </w:r>
      <w:r w:rsidR="007B640B" w:rsidRPr="008C1A8A">
        <w:rPr>
          <w:spacing w:val="0"/>
          <w:sz w:val="28"/>
          <w:szCs w:val="28"/>
          <w:lang w:val="uk-UA"/>
        </w:rPr>
        <w:t xml:space="preserve"> цілеспрямований характер: публічн</w:t>
      </w:r>
      <w:r w:rsidRPr="008C1A8A">
        <w:rPr>
          <w:spacing w:val="0"/>
          <w:sz w:val="28"/>
          <w:szCs w:val="28"/>
          <w:lang w:val="uk-UA"/>
        </w:rPr>
        <w:t>а</w:t>
      </w:r>
      <w:r w:rsidR="007B640B" w:rsidRPr="008C1A8A">
        <w:rPr>
          <w:spacing w:val="0"/>
          <w:sz w:val="28"/>
          <w:szCs w:val="28"/>
          <w:lang w:val="uk-UA"/>
        </w:rPr>
        <w:t xml:space="preserve"> </w:t>
      </w:r>
      <w:r w:rsidRPr="008C1A8A">
        <w:rPr>
          <w:spacing w:val="0"/>
          <w:sz w:val="28"/>
          <w:szCs w:val="28"/>
          <w:lang w:val="uk-UA"/>
        </w:rPr>
        <w:t>промова</w:t>
      </w:r>
      <w:r w:rsidR="007B640B" w:rsidRPr="008C1A8A">
        <w:rPr>
          <w:spacing w:val="0"/>
          <w:sz w:val="28"/>
          <w:szCs w:val="28"/>
          <w:lang w:val="uk-UA"/>
        </w:rPr>
        <w:t xml:space="preserve">, дискусія, художній текст, реклама. Вочевидь, що </w:t>
      </w:r>
      <w:r w:rsidRPr="008C1A8A">
        <w:rPr>
          <w:spacing w:val="0"/>
          <w:sz w:val="28"/>
          <w:szCs w:val="28"/>
          <w:lang w:val="uk-UA"/>
        </w:rPr>
        <w:t>політична промова</w:t>
      </w:r>
      <w:r w:rsidR="007B640B" w:rsidRPr="008C1A8A">
        <w:rPr>
          <w:spacing w:val="0"/>
          <w:sz w:val="28"/>
          <w:szCs w:val="28"/>
          <w:lang w:val="uk-UA"/>
        </w:rPr>
        <w:t xml:space="preserve"> є мов</w:t>
      </w:r>
      <w:r w:rsidRPr="008C1A8A">
        <w:rPr>
          <w:spacing w:val="0"/>
          <w:sz w:val="28"/>
          <w:szCs w:val="28"/>
          <w:lang w:val="uk-UA"/>
        </w:rPr>
        <w:t>леннєвою</w:t>
      </w:r>
      <w:r w:rsidR="007B640B" w:rsidRPr="008C1A8A">
        <w:rPr>
          <w:spacing w:val="0"/>
          <w:sz w:val="28"/>
          <w:szCs w:val="28"/>
          <w:lang w:val="uk-UA"/>
        </w:rPr>
        <w:t xml:space="preserve"> діяльністю, де найяскравіше виражена потреба у переконанні аудиторії і найважливіш</w:t>
      </w:r>
      <w:r w:rsidRPr="008C1A8A">
        <w:rPr>
          <w:spacing w:val="0"/>
          <w:sz w:val="28"/>
          <w:szCs w:val="28"/>
          <w:lang w:val="uk-UA"/>
        </w:rPr>
        <w:t>ою є</w:t>
      </w:r>
      <w:r w:rsidR="007B640B" w:rsidRPr="008C1A8A">
        <w:rPr>
          <w:spacing w:val="0"/>
          <w:sz w:val="28"/>
          <w:szCs w:val="28"/>
          <w:lang w:val="uk-UA"/>
        </w:rPr>
        <w:t xml:space="preserve"> роль необхідних </w:t>
      </w:r>
      <w:r w:rsidRPr="008C1A8A">
        <w:rPr>
          <w:spacing w:val="0"/>
          <w:sz w:val="28"/>
          <w:szCs w:val="28"/>
          <w:lang w:val="uk-UA"/>
        </w:rPr>
        <w:t xml:space="preserve">для </w:t>
      </w:r>
      <w:r w:rsidR="007B640B" w:rsidRPr="008C1A8A">
        <w:rPr>
          <w:spacing w:val="0"/>
          <w:sz w:val="28"/>
          <w:szCs w:val="28"/>
          <w:lang w:val="uk-UA"/>
        </w:rPr>
        <w:t xml:space="preserve">цього </w:t>
      </w:r>
      <w:r w:rsidRPr="008C1A8A">
        <w:rPr>
          <w:spacing w:val="0"/>
          <w:sz w:val="28"/>
          <w:szCs w:val="28"/>
          <w:lang w:val="uk-UA"/>
        </w:rPr>
        <w:t>засобів</w:t>
      </w:r>
      <w:r w:rsidR="007B640B" w:rsidRPr="008C1A8A">
        <w:rPr>
          <w:spacing w:val="0"/>
          <w:sz w:val="28"/>
          <w:szCs w:val="28"/>
          <w:lang w:val="uk-UA"/>
        </w:rPr>
        <w:t xml:space="preserve">. </w:t>
      </w:r>
    </w:p>
    <w:p w14:paraId="6DC06861" w14:textId="77777777" w:rsidR="006B3EEC" w:rsidRPr="008C1A8A" w:rsidRDefault="007B640B" w:rsidP="00870668">
      <w:pPr>
        <w:pStyle w:val="5"/>
        <w:shd w:val="clear" w:color="auto" w:fill="auto"/>
        <w:spacing w:line="360" w:lineRule="auto"/>
        <w:ind w:firstLine="709"/>
        <w:rPr>
          <w:spacing w:val="0"/>
          <w:sz w:val="28"/>
          <w:szCs w:val="28"/>
          <w:lang w:val="uk-UA"/>
        </w:rPr>
      </w:pPr>
      <w:r w:rsidRPr="008C1A8A">
        <w:rPr>
          <w:spacing w:val="0"/>
          <w:sz w:val="28"/>
          <w:szCs w:val="28"/>
          <w:lang w:val="uk-UA"/>
        </w:rPr>
        <w:t xml:space="preserve">Більшість </w:t>
      </w:r>
      <w:r w:rsidR="006B3EEC" w:rsidRPr="008C1A8A">
        <w:rPr>
          <w:spacing w:val="0"/>
          <w:sz w:val="28"/>
          <w:szCs w:val="28"/>
          <w:lang w:val="uk-UA"/>
        </w:rPr>
        <w:t xml:space="preserve">частина </w:t>
      </w:r>
      <w:r w:rsidRPr="008C1A8A">
        <w:rPr>
          <w:spacing w:val="0"/>
          <w:sz w:val="28"/>
          <w:szCs w:val="28"/>
          <w:lang w:val="uk-UA"/>
        </w:rPr>
        <w:t xml:space="preserve">політичної </w:t>
      </w:r>
      <w:r w:rsidR="006B3EEC" w:rsidRPr="008C1A8A">
        <w:rPr>
          <w:spacing w:val="0"/>
          <w:sz w:val="28"/>
          <w:szCs w:val="28"/>
          <w:lang w:val="uk-UA"/>
        </w:rPr>
        <w:t xml:space="preserve">промови </w:t>
      </w:r>
      <w:r w:rsidRPr="008C1A8A">
        <w:rPr>
          <w:spacing w:val="0"/>
          <w:sz w:val="28"/>
          <w:szCs w:val="28"/>
          <w:lang w:val="uk-UA"/>
        </w:rPr>
        <w:t xml:space="preserve">базується на основних </w:t>
      </w:r>
      <w:r w:rsidRPr="008C1A8A">
        <w:rPr>
          <w:spacing w:val="0"/>
          <w:sz w:val="28"/>
          <w:szCs w:val="28"/>
          <w:lang w:val="uk-UA"/>
        </w:rPr>
        <w:lastRenderedPageBreak/>
        <w:t xml:space="preserve">риторичних способах </w:t>
      </w:r>
      <w:r w:rsidR="006B3EEC" w:rsidRPr="008C1A8A">
        <w:rPr>
          <w:spacing w:val="0"/>
          <w:sz w:val="28"/>
          <w:szCs w:val="28"/>
          <w:lang w:val="uk-UA"/>
        </w:rPr>
        <w:t xml:space="preserve">впливу </w:t>
      </w:r>
      <w:r w:rsidRPr="008C1A8A">
        <w:rPr>
          <w:spacing w:val="0"/>
          <w:sz w:val="28"/>
          <w:szCs w:val="28"/>
          <w:lang w:val="uk-UA"/>
        </w:rPr>
        <w:t xml:space="preserve">на аудиторію: </w:t>
      </w:r>
      <w:proofErr w:type="spellStart"/>
      <w:r w:rsidRPr="008C1A8A">
        <w:rPr>
          <w:spacing w:val="0"/>
          <w:sz w:val="28"/>
          <w:szCs w:val="28"/>
          <w:lang w:val="uk-UA"/>
        </w:rPr>
        <w:t>етос</w:t>
      </w:r>
      <w:proofErr w:type="spellEnd"/>
      <w:r w:rsidRPr="008C1A8A">
        <w:rPr>
          <w:spacing w:val="0"/>
          <w:sz w:val="28"/>
          <w:szCs w:val="28"/>
          <w:lang w:val="uk-UA"/>
        </w:rPr>
        <w:t xml:space="preserve">, пафос, і логос. Це три аспекти політичного монологу, які характеризуються специфічним вибором стилістичних, граматичних та просодичних засобів мови. </w:t>
      </w:r>
    </w:p>
    <w:p w14:paraId="09713233" w14:textId="77777777" w:rsidR="00530DDF" w:rsidRPr="008C1A8A" w:rsidRDefault="006B3EEC" w:rsidP="00870668">
      <w:pPr>
        <w:pStyle w:val="5"/>
        <w:shd w:val="clear" w:color="auto" w:fill="auto"/>
        <w:spacing w:line="360" w:lineRule="auto"/>
        <w:ind w:firstLine="709"/>
        <w:rPr>
          <w:spacing w:val="0"/>
          <w:sz w:val="28"/>
          <w:szCs w:val="28"/>
          <w:lang w:val="uk-UA"/>
        </w:rPr>
      </w:pPr>
      <w:proofErr w:type="spellStart"/>
      <w:r w:rsidRPr="008C1A8A">
        <w:rPr>
          <w:i/>
          <w:spacing w:val="0"/>
          <w:sz w:val="28"/>
          <w:szCs w:val="28"/>
          <w:lang w:val="uk-UA"/>
        </w:rPr>
        <w:t>Етос</w:t>
      </w:r>
      <w:proofErr w:type="spellEnd"/>
      <w:r w:rsidR="007B640B" w:rsidRPr="008C1A8A">
        <w:rPr>
          <w:spacing w:val="0"/>
          <w:sz w:val="28"/>
          <w:szCs w:val="28"/>
          <w:lang w:val="uk-UA"/>
        </w:rPr>
        <w:t xml:space="preserve"> – форма </w:t>
      </w:r>
      <w:r w:rsidRPr="008C1A8A">
        <w:rPr>
          <w:spacing w:val="0"/>
          <w:sz w:val="28"/>
          <w:szCs w:val="28"/>
          <w:lang w:val="uk-UA"/>
        </w:rPr>
        <w:t xml:space="preserve">впливу </w:t>
      </w:r>
      <w:r w:rsidR="007B640B" w:rsidRPr="008C1A8A">
        <w:rPr>
          <w:spacing w:val="0"/>
          <w:sz w:val="28"/>
          <w:szCs w:val="28"/>
          <w:lang w:val="uk-UA"/>
        </w:rPr>
        <w:t xml:space="preserve">на аудиторію, в основі якої лежить певний комплекс ідей і переконань. </w:t>
      </w:r>
      <w:r w:rsidRPr="008C1A8A">
        <w:rPr>
          <w:spacing w:val="0"/>
          <w:sz w:val="28"/>
          <w:szCs w:val="28"/>
          <w:lang w:val="uk-UA"/>
        </w:rPr>
        <w:t xml:space="preserve">Мовлення оратора, побудоване на </w:t>
      </w:r>
      <w:proofErr w:type="spellStart"/>
      <w:r w:rsidRPr="008C1A8A">
        <w:rPr>
          <w:spacing w:val="0"/>
          <w:sz w:val="28"/>
          <w:szCs w:val="28"/>
          <w:lang w:val="uk-UA"/>
        </w:rPr>
        <w:t>е</w:t>
      </w:r>
      <w:r w:rsidR="007B640B" w:rsidRPr="008C1A8A">
        <w:rPr>
          <w:spacing w:val="0"/>
          <w:sz w:val="28"/>
          <w:szCs w:val="28"/>
          <w:lang w:val="uk-UA"/>
        </w:rPr>
        <w:t>тос</w:t>
      </w:r>
      <w:r w:rsidRPr="008C1A8A">
        <w:rPr>
          <w:spacing w:val="0"/>
          <w:sz w:val="28"/>
          <w:szCs w:val="28"/>
          <w:lang w:val="uk-UA"/>
        </w:rPr>
        <w:t>і</w:t>
      </w:r>
      <w:proofErr w:type="spellEnd"/>
      <w:r w:rsidR="007B640B" w:rsidRPr="008C1A8A">
        <w:rPr>
          <w:spacing w:val="0"/>
          <w:sz w:val="28"/>
          <w:szCs w:val="28"/>
          <w:lang w:val="uk-UA"/>
        </w:rPr>
        <w:t>, має відрізнятися упевненістю</w:t>
      </w:r>
      <w:r w:rsidRPr="008C1A8A">
        <w:rPr>
          <w:spacing w:val="0"/>
          <w:sz w:val="28"/>
          <w:szCs w:val="28"/>
          <w:lang w:val="uk-UA"/>
        </w:rPr>
        <w:t xml:space="preserve"> мовця</w:t>
      </w:r>
      <w:r w:rsidR="007B640B" w:rsidRPr="008C1A8A">
        <w:rPr>
          <w:spacing w:val="0"/>
          <w:sz w:val="28"/>
          <w:szCs w:val="28"/>
          <w:lang w:val="uk-UA"/>
        </w:rPr>
        <w:t xml:space="preserve"> у </w:t>
      </w:r>
      <w:r w:rsidR="00530DDF" w:rsidRPr="008C1A8A">
        <w:rPr>
          <w:spacing w:val="0"/>
          <w:sz w:val="28"/>
          <w:szCs w:val="28"/>
          <w:lang w:val="uk-UA"/>
        </w:rPr>
        <w:t>своїй правоті</w:t>
      </w:r>
      <w:r w:rsidR="007B640B" w:rsidRPr="008C1A8A">
        <w:rPr>
          <w:spacing w:val="0"/>
          <w:sz w:val="28"/>
          <w:szCs w:val="28"/>
          <w:lang w:val="uk-UA"/>
        </w:rPr>
        <w:t xml:space="preserve">. Ця переконаність </w:t>
      </w:r>
      <w:r w:rsidR="00530DDF" w:rsidRPr="008C1A8A">
        <w:rPr>
          <w:spacing w:val="0"/>
          <w:sz w:val="28"/>
          <w:szCs w:val="28"/>
          <w:lang w:val="uk-UA"/>
        </w:rPr>
        <w:t>має</w:t>
      </w:r>
      <w:r w:rsidR="007B640B" w:rsidRPr="008C1A8A">
        <w:rPr>
          <w:spacing w:val="0"/>
          <w:sz w:val="28"/>
          <w:szCs w:val="28"/>
          <w:lang w:val="uk-UA"/>
        </w:rPr>
        <w:t xml:space="preserve"> викликати первинну довіру в аудиторії та повагу до оратора, після чого слухачі з більшою готовністю </w:t>
      </w:r>
      <w:r w:rsidR="00530DDF" w:rsidRPr="008C1A8A">
        <w:rPr>
          <w:spacing w:val="0"/>
          <w:sz w:val="28"/>
          <w:szCs w:val="28"/>
          <w:lang w:val="uk-UA"/>
        </w:rPr>
        <w:t>с</w:t>
      </w:r>
      <w:r w:rsidR="007B640B" w:rsidRPr="008C1A8A">
        <w:rPr>
          <w:spacing w:val="0"/>
          <w:sz w:val="28"/>
          <w:szCs w:val="28"/>
          <w:lang w:val="uk-UA"/>
        </w:rPr>
        <w:t xml:space="preserve">прийматимуть його логічну («логос») та емоційну («пафос») аргументацію. Ще Аристотель зазначав, що мовець, який звучить довірливо і доброзичливо, здається чесним і розумним, </w:t>
      </w:r>
      <w:r w:rsidR="00530DDF" w:rsidRPr="008C1A8A">
        <w:rPr>
          <w:spacing w:val="0"/>
          <w:sz w:val="28"/>
          <w:szCs w:val="28"/>
          <w:lang w:val="uk-UA"/>
        </w:rPr>
        <w:t>і здебільшого</w:t>
      </w:r>
      <w:r w:rsidR="007B640B" w:rsidRPr="008C1A8A">
        <w:rPr>
          <w:spacing w:val="0"/>
          <w:sz w:val="28"/>
          <w:szCs w:val="28"/>
          <w:lang w:val="uk-UA"/>
        </w:rPr>
        <w:t xml:space="preserve"> отримує підтримку аудиторії навіть незалежно від фактичного змісту свого виступу. Саме такий оратор викликає впевненість аудиторії у правдивості своїх слів, якщо думки розділилися, і досягнення єдиної думки здається неможливим. </w:t>
      </w:r>
      <w:proofErr w:type="spellStart"/>
      <w:r w:rsidR="007B640B" w:rsidRPr="008C1A8A">
        <w:rPr>
          <w:spacing w:val="0"/>
          <w:sz w:val="28"/>
          <w:szCs w:val="28"/>
          <w:lang w:val="uk-UA"/>
        </w:rPr>
        <w:t>Етос</w:t>
      </w:r>
      <w:proofErr w:type="spellEnd"/>
      <w:r w:rsidR="007B640B" w:rsidRPr="008C1A8A">
        <w:rPr>
          <w:spacing w:val="0"/>
          <w:sz w:val="28"/>
          <w:szCs w:val="28"/>
          <w:lang w:val="uk-UA"/>
        </w:rPr>
        <w:t xml:space="preserve"> </w:t>
      </w:r>
      <w:r w:rsidR="00530DDF" w:rsidRPr="008C1A8A">
        <w:rPr>
          <w:spacing w:val="0"/>
          <w:sz w:val="28"/>
          <w:szCs w:val="28"/>
          <w:lang w:val="uk-UA"/>
        </w:rPr>
        <w:t>містить</w:t>
      </w:r>
      <w:r w:rsidR="007B640B" w:rsidRPr="008C1A8A">
        <w:rPr>
          <w:spacing w:val="0"/>
          <w:sz w:val="28"/>
          <w:szCs w:val="28"/>
          <w:lang w:val="uk-UA"/>
        </w:rPr>
        <w:t xml:space="preserve"> такі поняття, як компетентність, чесність, відповідальність, прямота </w:t>
      </w:r>
      <w:r w:rsidR="00530DDF" w:rsidRPr="008C1A8A">
        <w:rPr>
          <w:spacing w:val="0"/>
          <w:sz w:val="28"/>
          <w:szCs w:val="28"/>
          <w:lang w:val="uk-UA"/>
        </w:rPr>
        <w:t>тощо</w:t>
      </w:r>
      <w:r w:rsidR="007B640B" w:rsidRPr="008C1A8A">
        <w:rPr>
          <w:spacing w:val="0"/>
          <w:sz w:val="28"/>
          <w:szCs w:val="28"/>
          <w:lang w:val="uk-UA"/>
        </w:rPr>
        <w:t xml:space="preserve">. </w:t>
      </w:r>
    </w:p>
    <w:p w14:paraId="569F83CD" w14:textId="77777777" w:rsidR="00530DDF" w:rsidRPr="008C1A8A" w:rsidRDefault="00530DDF" w:rsidP="00870668">
      <w:pPr>
        <w:pStyle w:val="5"/>
        <w:shd w:val="clear" w:color="auto" w:fill="auto"/>
        <w:spacing w:line="360" w:lineRule="auto"/>
        <w:ind w:firstLine="709"/>
        <w:rPr>
          <w:spacing w:val="0"/>
          <w:sz w:val="28"/>
          <w:szCs w:val="28"/>
          <w:lang w:val="uk-UA"/>
        </w:rPr>
      </w:pPr>
      <w:r w:rsidRPr="008C1A8A">
        <w:rPr>
          <w:spacing w:val="0"/>
          <w:sz w:val="28"/>
          <w:szCs w:val="28"/>
          <w:lang w:val="uk-UA"/>
        </w:rPr>
        <w:t xml:space="preserve">Друга форма впливу – </w:t>
      </w:r>
      <w:r w:rsidR="007B640B" w:rsidRPr="008C1A8A">
        <w:rPr>
          <w:i/>
          <w:iCs/>
          <w:spacing w:val="0"/>
          <w:sz w:val="28"/>
          <w:szCs w:val="28"/>
          <w:lang w:val="uk-UA"/>
        </w:rPr>
        <w:t>логос</w:t>
      </w:r>
      <w:r w:rsidR="007B640B" w:rsidRPr="008C1A8A">
        <w:rPr>
          <w:spacing w:val="0"/>
          <w:sz w:val="28"/>
          <w:szCs w:val="28"/>
          <w:lang w:val="uk-UA"/>
        </w:rPr>
        <w:t>. Логос одн</w:t>
      </w:r>
      <w:r w:rsidRPr="008C1A8A">
        <w:rPr>
          <w:spacing w:val="0"/>
          <w:sz w:val="28"/>
          <w:szCs w:val="28"/>
          <w:lang w:val="uk-UA"/>
        </w:rPr>
        <w:t xml:space="preserve">е </w:t>
      </w:r>
      <w:r w:rsidR="007B640B" w:rsidRPr="008C1A8A">
        <w:rPr>
          <w:spacing w:val="0"/>
          <w:sz w:val="28"/>
          <w:szCs w:val="28"/>
          <w:lang w:val="uk-UA"/>
        </w:rPr>
        <w:t xml:space="preserve">з центральних понять риторики. Починаючи </w:t>
      </w:r>
      <w:r w:rsidRPr="008C1A8A">
        <w:rPr>
          <w:spacing w:val="0"/>
          <w:sz w:val="28"/>
          <w:szCs w:val="28"/>
          <w:lang w:val="uk-UA"/>
        </w:rPr>
        <w:t>від</w:t>
      </w:r>
      <w:r w:rsidR="007B640B" w:rsidRPr="008C1A8A">
        <w:rPr>
          <w:spacing w:val="0"/>
          <w:sz w:val="28"/>
          <w:szCs w:val="28"/>
          <w:lang w:val="uk-UA"/>
        </w:rPr>
        <w:t xml:space="preserve"> античних часів, </w:t>
      </w:r>
      <w:r w:rsidRPr="008C1A8A">
        <w:rPr>
          <w:spacing w:val="0"/>
          <w:sz w:val="28"/>
          <w:szCs w:val="28"/>
          <w:lang w:val="uk-UA"/>
        </w:rPr>
        <w:t>до</w:t>
      </w:r>
      <w:r w:rsidR="007B640B" w:rsidRPr="008C1A8A">
        <w:rPr>
          <w:spacing w:val="0"/>
          <w:sz w:val="28"/>
          <w:szCs w:val="28"/>
          <w:lang w:val="uk-UA"/>
        </w:rPr>
        <w:t xml:space="preserve"> сфер</w:t>
      </w:r>
      <w:r w:rsidRPr="008C1A8A">
        <w:rPr>
          <w:spacing w:val="0"/>
          <w:sz w:val="28"/>
          <w:szCs w:val="28"/>
          <w:lang w:val="uk-UA"/>
        </w:rPr>
        <w:t>и</w:t>
      </w:r>
      <w:r w:rsidR="007B640B" w:rsidRPr="008C1A8A">
        <w:rPr>
          <w:spacing w:val="0"/>
          <w:sz w:val="28"/>
          <w:szCs w:val="28"/>
          <w:lang w:val="uk-UA"/>
        </w:rPr>
        <w:t xml:space="preserve"> логосу </w:t>
      </w:r>
      <w:r w:rsidRPr="008C1A8A">
        <w:rPr>
          <w:spacing w:val="0"/>
          <w:sz w:val="28"/>
          <w:szCs w:val="28"/>
          <w:lang w:val="uk-UA"/>
        </w:rPr>
        <w:t>відносять</w:t>
      </w:r>
      <w:r w:rsidR="007B640B" w:rsidRPr="008C1A8A">
        <w:rPr>
          <w:spacing w:val="0"/>
          <w:sz w:val="28"/>
          <w:szCs w:val="28"/>
          <w:lang w:val="uk-UA"/>
        </w:rPr>
        <w:t xml:space="preserve"> вербальну складову аргументації </w:t>
      </w:r>
      <w:r w:rsidRPr="008C1A8A">
        <w:rPr>
          <w:spacing w:val="0"/>
          <w:sz w:val="28"/>
          <w:szCs w:val="28"/>
          <w:lang w:val="uk-UA"/>
        </w:rPr>
        <w:t>– слова та зв'язки між ними, їх</w:t>
      </w:r>
      <w:r w:rsidR="007B640B" w:rsidRPr="008C1A8A">
        <w:rPr>
          <w:spacing w:val="0"/>
          <w:sz w:val="28"/>
          <w:szCs w:val="28"/>
          <w:lang w:val="uk-UA"/>
        </w:rPr>
        <w:t xml:space="preserve"> здатність переконувати. Вже в грецькій риторичній традиції склалося два підходи, що визначають подальше розуміння логосу: логос розглядають як використання </w:t>
      </w:r>
      <w:proofErr w:type="spellStart"/>
      <w:r w:rsidR="007B640B" w:rsidRPr="008C1A8A">
        <w:rPr>
          <w:spacing w:val="0"/>
          <w:sz w:val="28"/>
          <w:szCs w:val="28"/>
          <w:lang w:val="uk-UA"/>
        </w:rPr>
        <w:t>мовних</w:t>
      </w:r>
      <w:proofErr w:type="spellEnd"/>
      <w:r w:rsidR="007B640B" w:rsidRPr="008C1A8A">
        <w:rPr>
          <w:spacing w:val="0"/>
          <w:sz w:val="28"/>
          <w:szCs w:val="28"/>
          <w:lang w:val="uk-UA"/>
        </w:rPr>
        <w:t xml:space="preserve"> засобів у дискурсі (широке тлумачення) та як логічне міркування, аргументацію (вузьке тлумачення). </w:t>
      </w:r>
    </w:p>
    <w:p w14:paraId="40902EEE" w14:textId="77777777" w:rsidR="00530DDF" w:rsidRPr="008C1A8A" w:rsidRDefault="007B640B" w:rsidP="00870668">
      <w:pPr>
        <w:pStyle w:val="5"/>
        <w:shd w:val="clear" w:color="auto" w:fill="auto"/>
        <w:spacing w:line="360" w:lineRule="auto"/>
        <w:ind w:firstLine="709"/>
        <w:rPr>
          <w:spacing w:val="0"/>
          <w:sz w:val="28"/>
          <w:szCs w:val="28"/>
          <w:lang w:val="uk-UA"/>
        </w:rPr>
      </w:pPr>
      <w:r w:rsidRPr="008C1A8A">
        <w:rPr>
          <w:spacing w:val="0"/>
          <w:sz w:val="28"/>
          <w:szCs w:val="28"/>
          <w:lang w:val="uk-UA"/>
        </w:rPr>
        <w:t>У контексті цього дослідження ми приймаємо друге, більш</w:t>
      </w:r>
      <w:r w:rsidR="00530DDF" w:rsidRPr="008C1A8A">
        <w:rPr>
          <w:spacing w:val="0"/>
          <w:sz w:val="28"/>
          <w:szCs w:val="28"/>
          <w:lang w:val="uk-UA"/>
        </w:rPr>
        <w:t xml:space="preserve"> конкретне, тлумачення поняття </w:t>
      </w:r>
      <w:r w:rsidRPr="008C1A8A">
        <w:rPr>
          <w:i/>
          <w:iCs/>
          <w:spacing w:val="0"/>
          <w:sz w:val="28"/>
          <w:szCs w:val="28"/>
          <w:lang w:val="uk-UA"/>
        </w:rPr>
        <w:t>логос</w:t>
      </w:r>
      <w:r w:rsidRPr="008C1A8A">
        <w:rPr>
          <w:spacing w:val="0"/>
          <w:sz w:val="28"/>
          <w:szCs w:val="28"/>
          <w:lang w:val="uk-UA"/>
        </w:rPr>
        <w:t xml:space="preserve">, що </w:t>
      </w:r>
      <w:proofErr w:type="spellStart"/>
      <w:r w:rsidR="00530DDF" w:rsidRPr="008C1A8A">
        <w:rPr>
          <w:spacing w:val="0"/>
          <w:sz w:val="28"/>
          <w:szCs w:val="28"/>
          <w:lang w:val="uk-UA"/>
        </w:rPr>
        <w:t>вис</w:t>
      </w:r>
      <w:r w:rsidRPr="008C1A8A">
        <w:rPr>
          <w:spacing w:val="0"/>
          <w:sz w:val="28"/>
          <w:szCs w:val="28"/>
          <w:lang w:val="uk-UA"/>
        </w:rPr>
        <w:t>ходить</w:t>
      </w:r>
      <w:proofErr w:type="spellEnd"/>
      <w:r w:rsidRPr="008C1A8A">
        <w:rPr>
          <w:spacing w:val="0"/>
          <w:sz w:val="28"/>
          <w:szCs w:val="28"/>
          <w:lang w:val="uk-UA"/>
        </w:rPr>
        <w:t xml:space="preserve"> до ідей Аристотеля про логос як засіб раціонального впливу. Логос є апеляцією до логіки та розуму слухачів. Політики широко використовують саме цей риторичний аспект і раціональна аргументація є </w:t>
      </w:r>
      <w:r w:rsidR="00530DDF" w:rsidRPr="008C1A8A">
        <w:rPr>
          <w:spacing w:val="0"/>
          <w:sz w:val="28"/>
          <w:szCs w:val="28"/>
          <w:lang w:val="uk-UA"/>
        </w:rPr>
        <w:t>підґрунтям</w:t>
      </w:r>
      <w:r w:rsidRPr="008C1A8A">
        <w:rPr>
          <w:spacing w:val="0"/>
          <w:sz w:val="28"/>
          <w:szCs w:val="28"/>
          <w:lang w:val="uk-UA"/>
        </w:rPr>
        <w:t xml:space="preserve"> </w:t>
      </w:r>
      <w:r w:rsidR="00530DDF" w:rsidRPr="008C1A8A">
        <w:rPr>
          <w:spacing w:val="0"/>
          <w:sz w:val="28"/>
          <w:szCs w:val="28"/>
          <w:lang w:val="uk-UA"/>
        </w:rPr>
        <w:t>політичного</w:t>
      </w:r>
      <w:r w:rsidRPr="008C1A8A">
        <w:rPr>
          <w:spacing w:val="0"/>
          <w:sz w:val="28"/>
          <w:szCs w:val="28"/>
          <w:lang w:val="uk-UA"/>
        </w:rPr>
        <w:t xml:space="preserve"> виступу. Така аргументація та побудова системи доказів взаємодіють із цілою низкою встановлених правил та процедур. Логічність </w:t>
      </w:r>
      <w:r w:rsidR="00530DDF" w:rsidRPr="008C1A8A">
        <w:rPr>
          <w:spacing w:val="0"/>
          <w:sz w:val="28"/>
          <w:szCs w:val="28"/>
          <w:lang w:val="uk-UA"/>
        </w:rPr>
        <w:t>і</w:t>
      </w:r>
      <w:r w:rsidRPr="008C1A8A">
        <w:rPr>
          <w:spacing w:val="0"/>
          <w:sz w:val="28"/>
          <w:szCs w:val="28"/>
          <w:lang w:val="uk-UA"/>
        </w:rPr>
        <w:t xml:space="preserve"> стрункість аргументації є основною ознакою політичного мовлення. Ступінь мов</w:t>
      </w:r>
      <w:r w:rsidR="00530DDF" w:rsidRPr="008C1A8A">
        <w:rPr>
          <w:spacing w:val="0"/>
          <w:sz w:val="28"/>
          <w:szCs w:val="28"/>
          <w:lang w:val="uk-UA"/>
        </w:rPr>
        <w:t>леннєвого</w:t>
      </w:r>
      <w:r w:rsidRPr="008C1A8A">
        <w:rPr>
          <w:spacing w:val="0"/>
          <w:sz w:val="28"/>
          <w:szCs w:val="28"/>
          <w:lang w:val="uk-UA"/>
        </w:rPr>
        <w:t xml:space="preserve"> впливу безпосередньо </w:t>
      </w:r>
      <w:r w:rsidRPr="008C1A8A">
        <w:rPr>
          <w:spacing w:val="0"/>
          <w:sz w:val="28"/>
          <w:szCs w:val="28"/>
          <w:lang w:val="uk-UA"/>
        </w:rPr>
        <w:lastRenderedPageBreak/>
        <w:t xml:space="preserve">залежить від кількості аргументів, наведених у виступі того чи іншого політика. Ці аргументи можна оцінити з погляду їх точності, повноти, достовірності, новизни тощо. </w:t>
      </w:r>
    </w:p>
    <w:p w14:paraId="76654A08" w14:textId="77777777" w:rsidR="00530DDF" w:rsidRPr="008C1A8A" w:rsidRDefault="007B640B" w:rsidP="00870668">
      <w:pPr>
        <w:pStyle w:val="5"/>
        <w:shd w:val="clear" w:color="auto" w:fill="auto"/>
        <w:spacing w:line="360" w:lineRule="auto"/>
        <w:ind w:firstLine="709"/>
        <w:rPr>
          <w:spacing w:val="0"/>
          <w:sz w:val="28"/>
          <w:szCs w:val="28"/>
          <w:lang w:val="uk-UA"/>
        </w:rPr>
      </w:pPr>
      <w:r w:rsidRPr="008C1A8A">
        <w:rPr>
          <w:spacing w:val="0"/>
          <w:sz w:val="28"/>
          <w:szCs w:val="28"/>
          <w:lang w:val="uk-UA"/>
        </w:rPr>
        <w:t xml:space="preserve">Третя форма </w:t>
      </w:r>
      <w:r w:rsidR="00530DDF" w:rsidRPr="008C1A8A">
        <w:rPr>
          <w:spacing w:val="0"/>
          <w:sz w:val="28"/>
          <w:szCs w:val="28"/>
          <w:lang w:val="uk-UA"/>
        </w:rPr>
        <w:t xml:space="preserve">впливу на аудиторію – </w:t>
      </w:r>
      <w:r w:rsidRPr="008C1A8A">
        <w:rPr>
          <w:i/>
          <w:iCs/>
          <w:spacing w:val="0"/>
          <w:sz w:val="28"/>
          <w:szCs w:val="28"/>
          <w:lang w:val="uk-UA"/>
        </w:rPr>
        <w:t>пафос</w:t>
      </w:r>
      <w:r w:rsidRPr="008C1A8A">
        <w:rPr>
          <w:spacing w:val="0"/>
          <w:sz w:val="28"/>
          <w:szCs w:val="28"/>
          <w:lang w:val="uk-UA"/>
        </w:rPr>
        <w:t xml:space="preserve"> – передбачає апеляцію до емоцій слухачів, служить залученн</w:t>
      </w:r>
      <w:r w:rsidR="00530DDF" w:rsidRPr="008C1A8A">
        <w:rPr>
          <w:spacing w:val="0"/>
          <w:sz w:val="28"/>
          <w:szCs w:val="28"/>
          <w:lang w:val="uk-UA"/>
        </w:rPr>
        <w:t>ю</w:t>
      </w:r>
      <w:r w:rsidRPr="008C1A8A">
        <w:rPr>
          <w:spacing w:val="0"/>
          <w:sz w:val="28"/>
          <w:szCs w:val="28"/>
          <w:lang w:val="uk-UA"/>
        </w:rPr>
        <w:t xml:space="preserve"> їх уваги, і навіть спонукає до прийняття певних рішень. Пафос ґрунтується на оцінних судженнях та концепціях. Багато раціональних аргументів мають приховане емоційне підґрунтя. Докази, засновані на емоційній апеляції, часто виявляються особливо ефективними, оскільки ступінь їх</w:t>
      </w:r>
      <w:r w:rsidR="00530DDF" w:rsidRPr="008C1A8A">
        <w:rPr>
          <w:spacing w:val="0"/>
          <w:sz w:val="28"/>
          <w:szCs w:val="28"/>
          <w:lang w:val="uk-UA"/>
        </w:rPr>
        <w:t xml:space="preserve"> </w:t>
      </w:r>
      <w:r w:rsidRPr="008C1A8A">
        <w:rPr>
          <w:spacing w:val="0"/>
          <w:sz w:val="28"/>
          <w:szCs w:val="28"/>
          <w:lang w:val="uk-UA"/>
        </w:rPr>
        <w:t>мов</w:t>
      </w:r>
      <w:r w:rsidR="00530DDF" w:rsidRPr="008C1A8A">
        <w:rPr>
          <w:spacing w:val="0"/>
          <w:sz w:val="28"/>
          <w:szCs w:val="28"/>
          <w:lang w:val="uk-UA"/>
        </w:rPr>
        <w:t>леннєвого</w:t>
      </w:r>
      <w:r w:rsidRPr="008C1A8A">
        <w:rPr>
          <w:spacing w:val="0"/>
          <w:sz w:val="28"/>
          <w:szCs w:val="28"/>
          <w:lang w:val="uk-UA"/>
        </w:rPr>
        <w:t xml:space="preserve"> впливу найбільш високий (</w:t>
      </w:r>
      <w:r w:rsidRPr="00870668">
        <w:rPr>
          <w:spacing w:val="0"/>
          <w:sz w:val="28"/>
          <w:szCs w:val="28"/>
          <w:lang w:val="uk-UA"/>
        </w:rPr>
        <w:t>Коваль, 201</w:t>
      </w:r>
      <w:r w:rsidR="00C02E67" w:rsidRPr="00870668">
        <w:rPr>
          <w:spacing w:val="0"/>
          <w:sz w:val="28"/>
          <w:szCs w:val="28"/>
          <w:lang w:val="uk-UA"/>
        </w:rPr>
        <w:t>0</w:t>
      </w:r>
      <w:r w:rsidRPr="008C1A8A">
        <w:rPr>
          <w:spacing w:val="0"/>
          <w:sz w:val="28"/>
          <w:szCs w:val="28"/>
          <w:lang w:val="uk-UA"/>
        </w:rPr>
        <w:t xml:space="preserve">). </w:t>
      </w:r>
    </w:p>
    <w:p w14:paraId="26D6127D" w14:textId="77777777" w:rsidR="007B640B" w:rsidRPr="008C1A8A" w:rsidRDefault="007B640B" w:rsidP="00870668">
      <w:pPr>
        <w:pStyle w:val="5"/>
        <w:shd w:val="clear" w:color="auto" w:fill="auto"/>
        <w:spacing w:line="360" w:lineRule="auto"/>
        <w:ind w:firstLine="709"/>
        <w:rPr>
          <w:spacing w:val="0"/>
          <w:sz w:val="28"/>
          <w:szCs w:val="28"/>
          <w:lang w:val="uk-UA"/>
        </w:rPr>
      </w:pPr>
      <w:r w:rsidRPr="008C1A8A">
        <w:rPr>
          <w:spacing w:val="0"/>
          <w:sz w:val="28"/>
          <w:szCs w:val="28"/>
          <w:lang w:val="uk-UA"/>
        </w:rPr>
        <w:t xml:space="preserve">Застосування риторичного підходу до вивчення просодичних характеристик політичного мовлення є досить перспективним, оскільки такий підхід дозволяє в найбільш узагальненому вигляді встановити можливості фонетичних засобів у плані їх ефективного функціонування в </w:t>
      </w:r>
      <w:r w:rsidR="00530DDF" w:rsidRPr="008C1A8A">
        <w:rPr>
          <w:spacing w:val="0"/>
          <w:sz w:val="28"/>
          <w:szCs w:val="28"/>
          <w:lang w:val="uk-UA"/>
        </w:rPr>
        <w:t>публічному мовленні</w:t>
      </w:r>
      <w:r w:rsidRPr="008C1A8A">
        <w:rPr>
          <w:spacing w:val="0"/>
          <w:sz w:val="28"/>
          <w:szCs w:val="28"/>
          <w:lang w:val="uk-UA"/>
        </w:rPr>
        <w:t xml:space="preserve">. </w:t>
      </w:r>
      <w:r w:rsidR="00530DDF" w:rsidRPr="008C1A8A">
        <w:rPr>
          <w:spacing w:val="0"/>
          <w:sz w:val="28"/>
          <w:szCs w:val="28"/>
          <w:lang w:val="uk-UA"/>
        </w:rPr>
        <w:t>При</w:t>
      </w:r>
      <w:r w:rsidRPr="008C1A8A">
        <w:rPr>
          <w:spacing w:val="0"/>
          <w:sz w:val="28"/>
          <w:szCs w:val="28"/>
          <w:lang w:val="uk-UA"/>
        </w:rPr>
        <w:t xml:space="preserve"> цьому з'являється можливість </w:t>
      </w:r>
      <w:proofErr w:type="spellStart"/>
      <w:r w:rsidRPr="008C1A8A">
        <w:rPr>
          <w:spacing w:val="0"/>
          <w:sz w:val="28"/>
          <w:szCs w:val="28"/>
          <w:lang w:val="uk-UA"/>
        </w:rPr>
        <w:t>співвіднести</w:t>
      </w:r>
      <w:proofErr w:type="spellEnd"/>
      <w:r w:rsidRPr="008C1A8A">
        <w:rPr>
          <w:spacing w:val="0"/>
          <w:sz w:val="28"/>
          <w:szCs w:val="28"/>
          <w:lang w:val="uk-UA"/>
        </w:rPr>
        <w:t xml:space="preserve"> варіювання обмеженого набору просодичних параметрів (тон, гучність, темп, ритм) та його комбінаторику з тими новими індивідуальними </w:t>
      </w:r>
      <w:proofErr w:type="spellStart"/>
      <w:r w:rsidRPr="008C1A8A">
        <w:rPr>
          <w:spacing w:val="0"/>
          <w:sz w:val="28"/>
          <w:szCs w:val="28"/>
          <w:lang w:val="uk-UA"/>
        </w:rPr>
        <w:t>сенсами</w:t>
      </w:r>
      <w:proofErr w:type="spellEnd"/>
      <w:r w:rsidRPr="008C1A8A">
        <w:rPr>
          <w:spacing w:val="0"/>
          <w:sz w:val="28"/>
          <w:szCs w:val="28"/>
          <w:lang w:val="uk-UA"/>
        </w:rPr>
        <w:t xml:space="preserve">, що створюються у процесі риторичної комунікації. Завдяки своїй гнучкості, рухливості, багатофункціональності просодія здатна одночасно вирішувати низку риторичних завдань. Саме на стадії виконання промови, коли текст стає </w:t>
      </w:r>
      <w:r w:rsidR="004C157D" w:rsidRPr="008C1A8A">
        <w:rPr>
          <w:spacing w:val="0"/>
          <w:sz w:val="28"/>
          <w:szCs w:val="28"/>
          <w:lang w:val="uk-UA"/>
        </w:rPr>
        <w:t>о</w:t>
      </w:r>
      <w:r w:rsidRPr="008C1A8A">
        <w:rPr>
          <w:spacing w:val="0"/>
          <w:sz w:val="28"/>
          <w:szCs w:val="28"/>
          <w:lang w:val="uk-UA"/>
        </w:rPr>
        <w:t>звуч</w:t>
      </w:r>
      <w:r w:rsidR="004C157D" w:rsidRPr="008C1A8A">
        <w:rPr>
          <w:spacing w:val="0"/>
          <w:sz w:val="28"/>
          <w:szCs w:val="28"/>
          <w:lang w:val="uk-UA"/>
        </w:rPr>
        <w:t>е</w:t>
      </w:r>
      <w:r w:rsidRPr="008C1A8A">
        <w:rPr>
          <w:spacing w:val="0"/>
          <w:sz w:val="28"/>
          <w:szCs w:val="28"/>
          <w:lang w:val="uk-UA"/>
        </w:rPr>
        <w:t xml:space="preserve">ним, </w:t>
      </w:r>
      <w:r w:rsidR="004C157D" w:rsidRPr="008C1A8A">
        <w:rPr>
          <w:spacing w:val="0"/>
          <w:sz w:val="28"/>
          <w:szCs w:val="28"/>
          <w:lang w:val="uk-UA"/>
        </w:rPr>
        <w:t>і</w:t>
      </w:r>
      <w:r w:rsidRPr="008C1A8A">
        <w:rPr>
          <w:spacing w:val="0"/>
          <w:sz w:val="28"/>
          <w:szCs w:val="28"/>
          <w:lang w:val="uk-UA"/>
        </w:rPr>
        <w:t xml:space="preserve"> втіл</w:t>
      </w:r>
      <w:r w:rsidR="004C157D" w:rsidRPr="008C1A8A">
        <w:rPr>
          <w:spacing w:val="0"/>
          <w:sz w:val="28"/>
          <w:szCs w:val="28"/>
          <w:lang w:val="uk-UA"/>
        </w:rPr>
        <w:t>юється</w:t>
      </w:r>
      <w:r w:rsidRPr="008C1A8A">
        <w:rPr>
          <w:spacing w:val="0"/>
          <w:sz w:val="28"/>
          <w:szCs w:val="28"/>
          <w:lang w:val="uk-UA"/>
        </w:rPr>
        <w:t xml:space="preserve"> задум оратора. При цьому просодія бере участь у реалізації композиційно-структурних відносин та смислової структури тексту (логос). Здатність просодії виражати широкий спектр емоційно-модальних значень та надавати висловлюванню експресивн</w:t>
      </w:r>
      <w:r w:rsidR="004C157D" w:rsidRPr="008C1A8A">
        <w:rPr>
          <w:spacing w:val="0"/>
          <w:sz w:val="28"/>
          <w:szCs w:val="28"/>
          <w:lang w:val="uk-UA"/>
        </w:rPr>
        <w:t>ості</w:t>
      </w:r>
      <w:r w:rsidRPr="008C1A8A">
        <w:rPr>
          <w:spacing w:val="0"/>
          <w:sz w:val="28"/>
          <w:szCs w:val="28"/>
          <w:lang w:val="uk-UA"/>
        </w:rPr>
        <w:t xml:space="preserve"> робить її найважливішим засобом емоційного впливу (пафос). Вона також є маркером соціально-культурних відносин та бере участь у формуванні образа оратора (</w:t>
      </w:r>
      <w:proofErr w:type="spellStart"/>
      <w:r w:rsidRPr="008C1A8A">
        <w:rPr>
          <w:spacing w:val="0"/>
          <w:sz w:val="28"/>
          <w:szCs w:val="28"/>
          <w:lang w:val="uk-UA"/>
        </w:rPr>
        <w:t>етос</w:t>
      </w:r>
      <w:proofErr w:type="spellEnd"/>
      <w:r w:rsidRPr="008C1A8A">
        <w:rPr>
          <w:spacing w:val="0"/>
          <w:sz w:val="28"/>
          <w:szCs w:val="28"/>
          <w:lang w:val="uk-UA"/>
        </w:rPr>
        <w:t xml:space="preserve">). </w:t>
      </w:r>
      <w:r w:rsidR="004C157D" w:rsidRPr="008C1A8A">
        <w:rPr>
          <w:spacing w:val="0"/>
          <w:sz w:val="28"/>
          <w:szCs w:val="28"/>
          <w:lang w:val="uk-UA"/>
        </w:rPr>
        <w:t>Зазначимо</w:t>
      </w:r>
      <w:r w:rsidRPr="008C1A8A">
        <w:rPr>
          <w:spacing w:val="0"/>
          <w:sz w:val="28"/>
          <w:szCs w:val="28"/>
          <w:lang w:val="uk-UA"/>
        </w:rPr>
        <w:t xml:space="preserve">, що у сфері </w:t>
      </w:r>
      <w:proofErr w:type="spellStart"/>
      <w:r w:rsidRPr="008C1A8A">
        <w:rPr>
          <w:spacing w:val="0"/>
          <w:sz w:val="28"/>
          <w:szCs w:val="28"/>
          <w:lang w:val="uk-UA"/>
        </w:rPr>
        <w:t>етосу</w:t>
      </w:r>
      <w:proofErr w:type="spellEnd"/>
      <w:r w:rsidRPr="008C1A8A">
        <w:rPr>
          <w:spacing w:val="0"/>
          <w:sz w:val="28"/>
          <w:szCs w:val="28"/>
          <w:lang w:val="uk-UA"/>
        </w:rPr>
        <w:t xml:space="preserve"> особливого значення набуває здатність інтонації передавати модальні та оціночні </w:t>
      </w:r>
      <w:proofErr w:type="spellStart"/>
      <w:r w:rsidRPr="008C1A8A">
        <w:rPr>
          <w:spacing w:val="0"/>
          <w:sz w:val="28"/>
          <w:szCs w:val="28"/>
          <w:lang w:val="uk-UA"/>
        </w:rPr>
        <w:t>сенси</w:t>
      </w:r>
      <w:proofErr w:type="spellEnd"/>
      <w:r w:rsidRPr="008C1A8A">
        <w:rPr>
          <w:spacing w:val="0"/>
          <w:sz w:val="28"/>
          <w:szCs w:val="28"/>
          <w:lang w:val="uk-UA"/>
        </w:rPr>
        <w:t xml:space="preserve">, а також ідентифікувати особистість оратора та експлікувати його соціальну та професійну приналежність. Крім того, просодія постає як важливий засіб стилістичної </w:t>
      </w:r>
      <w:r w:rsidRPr="008C1A8A">
        <w:rPr>
          <w:spacing w:val="0"/>
          <w:sz w:val="28"/>
          <w:szCs w:val="28"/>
          <w:lang w:val="uk-UA"/>
        </w:rPr>
        <w:lastRenderedPageBreak/>
        <w:t xml:space="preserve">ідентифікації фонетичного стилю </w:t>
      </w:r>
      <w:r w:rsidR="004C157D" w:rsidRPr="008C1A8A">
        <w:rPr>
          <w:spacing w:val="0"/>
          <w:sz w:val="28"/>
          <w:szCs w:val="28"/>
          <w:lang w:val="uk-UA"/>
        </w:rPr>
        <w:t xml:space="preserve">політичного </w:t>
      </w:r>
      <w:r w:rsidRPr="008C1A8A">
        <w:rPr>
          <w:spacing w:val="0"/>
          <w:sz w:val="28"/>
          <w:szCs w:val="28"/>
          <w:lang w:val="uk-UA"/>
        </w:rPr>
        <w:t>ораторсько</w:t>
      </w:r>
      <w:r w:rsidR="004C157D" w:rsidRPr="008C1A8A">
        <w:rPr>
          <w:spacing w:val="0"/>
          <w:sz w:val="28"/>
          <w:szCs w:val="28"/>
          <w:lang w:val="uk-UA"/>
        </w:rPr>
        <w:t>го</w:t>
      </w:r>
      <w:r w:rsidRPr="008C1A8A">
        <w:rPr>
          <w:spacing w:val="0"/>
          <w:sz w:val="28"/>
          <w:szCs w:val="28"/>
          <w:lang w:val="uk-UA"/>
        </w:rPr>
        <w:t xml:space="preserve"> мов</w:t>
      </w:r>
      <w:r w:rsidR="004C157D" w:rsidRPr="008C1A8A">
        <w:rPr>
          <w:spacing w:val="0"/>
          <w:sz w:val="28"/>
          <w:szCs w:val="28"/>
          <w:lang w:val="uk-UA"/>
        </w:rPr>
        <w:t>лення</w:t>
      </w:r>
      <w:r w:rsidRPr="008C1A8A">
        <w:rPr>
          <w:spacing w:val="0"/>
          <w:sz w:val="28"/>
          <w:szCs w:val="28"/>
          <w:lang w:val="uk-UA"/>
        </w:rPr>
        <w:t>.</w:t>
      </w:r>
    </w:p>
    <w:p w14:paraId="7D90095E" w14:textId="77777777" w:rsidR="00281C8C" w:rsidRPr="008C1A8A" w:rsidRDefault="004C157D" w:rsidP="00870668">
      <w:pPr>
        <w:pStyle w:val="5"/>
        <w:shd w:val="clear" w:color="auto" w:fill="auto"/>
        <w:spacing w:line="360" w:lineRule="auto"/>
        <w:ind w:firstLine="709"/>
        <w:rPr>
          <w:spacing w:val="0"/>
          <w:sz w:val="28"/>
          <w:szCs w:val="28"/>
          <w:lang w:val="uk-UA"/>
        </w:rPr>
      </w:pPr>
      <w:r w:rsidRPr="008C1A8A">
        <w:rPr>
          <w:spacing w:val="0"/>
          <w:sz w:val="28"/>
          <w:szCs w:val="28"/>
          <w:lang w:val="uk-UA"/>
        </w:rPr>
        <w:t>Будь-як</w:t>
      </w:r>
      <w:r w:rsidR="00281C8C" w:rsidRPr="008C1A8A">
        <w:rPr>
          <w:spacing w:val="0"/>
          <w:sz w:val="28"/>
          <w:szCs w:val="28"/>
          <w:lang w:val="uk-UA"/>
        </w:rPr>
        <w:t xml:space="preserve">ий </w:t>
      </w:r>
      <w:r w:rsidRPr="008C1A8A">
        <w:rPr>
          <w:spacing w:val="0"/>
          <w:sz w:val="28"/>
          <w:szCs w:val="28"/>
          <w:lang w:val="uk-UA"/>
        </w:rPr>
        <w:t>висл</w:t>
      </w:r>
      <w:r w:rsidR="00281C8C" w:rsidRPr="008C1A8A">
        <w:rPr>
          <w:spacing w:val="0"/>
          <w:sz w:val="28"/>
          <w:szCs w:val="28"/>
          <w:lang w:val="uk-UA"/>
        </w:rPr>
        <w:t>ів</w:t>
      </w:r>
      <w:r w:rsidRPr="008C1A8A">
        <w:rPr>
          <w:spacing w:val="0"/>
          <w:sz w:val="28"/>
          <w:szCs w:val="28"/>
          <w:lang w:val="uk-UA"/>
        </w:rPr>
        <w:t xml:space="preserve"> політика має певний ступінь мов</w:t>
      </w:r>
      <w:r w:rsidR="00281C8C" w:rsidRPr="008C1A8A">
        <w:rPr>
          <w:spacing w:val="0"/>
          <w:sz w:val="28"/>
          <w:szCs w:val="28"/>
          <w:lang w:val="uk-UA"/>
        </w:rPr>
        <w:t>леннєвого</w:t>
      </w:r>
      <w:r w:rsidRPr="008C1A8A">
        <w:rPr>
          <w:spacing w:val="0"/>
          <w:sz w:val="28"/>
          <w:szCs w:val="28"/>
          <w:lang w:val="uk-UA"/>
        </w:rPr>
        <w:t xml:space="preserve"> впливу. Кінцева мета політично</w:t>
      </w:r>
      <w:r w:rsidR="00281C8C" w:rsidRPr="008C1A8A">
        <w:rPr>
          <w:spacing w:val="0"/>
          <w:sz w:val="28"/>
          <w:szCs w:val="28"/>
          <w:lang w:val="uk-UA"/>
        </w:rPr>
        <w:t>ї</w:t>
      </w:r>
      <w:r w:rsidRPr="008C1A8A">
        <w:rPr>
          <w:spacing w:val="0"/>
          <w:sz w:val="28"/>
          <w:szCs w:val="28"/>
          <w:lang w:val="uk-UA"/>
        </w:rPr>
        <w:t xml:space="preserve"> </w:t>
      </w:r>
      <w:r w:rsidR="00281C8C" w:rsidRPr="008C1A8A">
        <w:rPr>
          <w:spacing w:val="0"/>
          <w:sz w:val="28"/>
          <w:szCs w:val="28"/>
          <w:lang w:val="uk-UA"/>
        </w:rPr>
        <w:t>промови</w:t>
      </w:r>
      <w:r w:rsidRPr="008C1A8A">
        <w:rPr>
          <w:spacing w:val="0"/>
          <w:sz w:val="28"/>
          <w:szCs w:val="28"/>
          <w:lang w:val="uk-UA"/>
        </w:rPr>
        <w:t xml:space="preserve"> – формування певного переконання слухачів. Досягнення цього завдання можливе, якщо аудиторія сприйняла, зрозуміла і прийняла тезу </w:t>
      </w:r>
      <w:r w:rsidR="00281C8C" w:rsidRPr="008C1A8A">
        <w:rPr>
          <w:spacing w:val="0"/>
          <w:sz w:val="28"/>
          <w:szCs w:val="28"/>
          <w:lang w:val="uk-UA"/>
        </w:rPr>
        <w:t>мовця</w:t>
      </w:r>
      <w:r w:rsidRPr="008C1A8A">
        <w:rPr>
          <w:spacing w:val="0"/>
          <w:sz w:val="28"/>
          <w:szCs w:val="28"/>
          <w:lang w:val="uk-UA"/>
        </w:rPr>
        <w:t xml:space="preserve">. Успішному вирішенню цього завдання </w:t>
      </w:r>
      <w:r w:rsidR="00281C8C" w:rsidRPr="008C1A8A">
        <w:rPr>
          <w:spacing w:val="0"/>
          <w:sz w:val="28"/>
          <w:szCs w:val="28"/>
          <w:lang w:val="uk-UA"/>
        </w:rPr>
        <w:t>служить</w:t>
      </w:r>
      <w:r w:rsidRPr="008C1A8A">
        <w:rPr>
          <w:spacing w:val="0"/>
          <w:sz w:val="28"/>
          <w:szCs w:val="28"/>
          <w:lang w:val="uk-UA"/>
        </w:rPr>
        <w:t xml:space="preserve"> </w:t>
      </w:r>
      <w:proofErr w:type="spellStart"/>
      <w:r w:rsidRPr="008C1A8A">
        <w:rPr>
          <w:spacing w:val="0"/>
          <w:sz w:val="28"/>
          <w:szCs w:val="28"/>
          <w:lang w:val="uk-UA"/>
        </w:rPr>
        <w:t>апелятивний</w:t>
      </w:r>
      <w:proofErr w:type="spellEnd"/>
      <w:r w:rsidRPr="008C1A8A">
        <w:rPr>
          <w:spacing w:val="0"/>
          <w:sz w:val="28"/>
          <w:szCs w:val="28"/>
          <w:lang w:val="uk-UA"/>
        </w:rPr>
        <w:t xml:space="preserve"> компонент структури тексту, що лежить в основі категорії</w:t>
      </w:r>
      <w:r w:rsidR="00281C8C" w:rsidRPr="008C1A8A">
        <w:rPr>
          <w:spacing w:val="0"/>
          <w:sz w:val="28"/>
          <w:szCs w:val="28"/>
          <w:lang w:val="uk-UA"/>
        </w:rPr>
        <w:t xml:space="preserve"> </w:t>
      </w:r>
      <w:proofErr w:type="spellStart"/>
      <w:r w:rsidR="00281C8C" w:rsidRPr="008C1A8A">
        <w:rPr>
          <w:spacing w:val="0"/>
          <w:sz w:val="28"/>
          <w:szCs w:val="28"/>
          <w:lang w:val="uk-UA"/>
        </w:rPr>
        <w:t>інформативнолсті</w:t>
      </w:r>
      <w:proofErr w:type="spellEnd"/>
      <w:r w:rsidRPr="008C1A8A">
        <w:rPr>
          <w:spacing w:val="0"/>
          <w:sz w:val="28"/>
          <w:szCs w:val="28"/>
          <w:lang w:val="uk-UA"/>
        </w:rPr>
        <w:t xml:space="preserve">. </w:t>
      </w:r>
    </w:p>
    <w:p w14:paraId="19C451B0" w14:textId="77777777" w:rsidR="00281C8C" w:rsidRPr="008C1A8A" w:rsidRDefault="004C157D" w:rsidP="00870668">
      <w:pPr>
        <w:pStyle w:val="5"/>
        <w:shd w:val="clear" w:color="auto" w:fill="auto"/>
        <w:spacing w:line="360" w:lineRule="auto"/>
        <w:ind w:firstLine="709"/>
        <w:rPr>
          <w:spacing w:val="0"/>
          <w:sz w:val="28"/>
          <w:szCs w:val="28"/>
          <w:lang w:val="uk-UA"/>
        </w:rPr>
      </w:pPr>
      <w:r w:rsidRPr="008C1A8A">
        <w:rPr>
          <w:spacing w:val="0"/>
          <w:sz w:val="28"/>
          <w:szCs w:val="28"/>
          <w:lang w:val="uk-UA"/>
        </w:rPr>
        <w:t xml:space="preserve">Основне призначення </w:t>
      </w:r>
      <w:proofErr w:type="spellStart"/>
      <w:r w:rsidRPr="008C1A8A">
        <w:rPr>
          <w:spacing w:val="0"/>
          <w:sz w:val="28"/>
          <w:szCs w:val="28"/>
          <w:lang w:val="uk-UA"/>
        </w:rPr>
        <w:t>апелятивної</w:t>
      </w:r>
      <w:proofErr w:type="spellEnd"/>
      <w:r w:rsidRPr="008C1A8A">
        <w:rPr>
          <w:spacing w:val="0"/>
          <w:sz w:val="28"/>
          <w:szCs w:val="28"/>
          <w:lang w:val="uk-UA"/>
        </w:rPr>
        <w:t xml:space="preserve"> функції полягає в тому, щоб </w:t>
      </w:r>
      <w:r w:rsidR="00281C8C" w:rsidRPr="008C1A8A">
        <w:rPr>
          <w:spacing w:val="0"/>
          <w:sz w:val="28"/>
          <w:szCs w:val="28"/>
          <w:lang w:val="uk-UA"/>
        </w:rPr>
        <w:t>залучити</w:t>
      </w:r>
      <w:r w:rsidRPr="008C1A8A">
        <w:rPr>
          <w:spacing w:val="0"/>
          <w:sz w:val="28"/>
          <w:szCs w:val="28"/>
          <w:lang w:val="uk-UA"/>
        </w:rPr>
        <w:t xml:space="preserve"> слухача до сприйняття інформації та </w:t>
      </w:r>
      <w:r w:rsidR="00281C8C" w:rsidRPr="008C1A8A">
        <w:rPr>
          <w:spacing w:val="0"/>
          <w:sz w:val="28"/>
          <w:szCs w:val="28"/>
          <w:lang w:val="uk-UA"/>
        </w:rPr>
        <w:t>вплинути</w:t>
      </w:r>
      <w:r w:rsidRPr="008C1A8A">
        <w:rPr>
          <w:spacing w:val="0"/>
          <w:sz w:val="28"/>
          <w:szCs w:val="28"/>
          <w:lang w:val="uk-UA"/>
        </w:rPr>
        <w:t xml:space="preserve"> на нього. </w:t>
      </w:r>
      <w:proofErr w:type="spellStart"/>
      <w:r w:rsidRPr="008C1A8A">
        <w:rPr>
          <w:spacing w:val="0"/>
          <w:sz w:val="28"/>
          <w:szCs w:val="28"/>
          <w:lang w:val="uk-UA"/>
        </w:rPr>
        <w:t>Апелятивний</w:t>
      </w:r>
      <w:proofErr w:type="spellEnd"/>
      <w:r w:rsidRPr="008C1A8A">
        <w:rPr>
          <w:spacing w:val="0"/>
          <w:sz w:val="28"/>
          <w:szCs w:val="28"/>
          <w:lang w:val="uk-UA"/>
        </w:rPr>
        <w:t xml:space="preserve"> компонент тісно пов'язаний з об'єктивним та суб'єктивним видами інформації. Його зв'язо</w:t>
      </w:r>
      <w:r w:rsidR="00281C8C" w:rsidRPr="008C1A8A">
        <w:rPr>
          <w:spacing w:val="0"/>
          <w:sz w:val="28"/>
          <w:szCs w:val="28"/>
          <w:lang w:val="uk-UA"/>
        </w:rPr>
        <w:t>к з об'єктивною (предметно-логічною</w:t>
      </w:r>
      <w:r w:rsidRPr="008C1A8A">
        <w:rPr>
          <w:spacing w:val="0"/>
          <w:sz w:val="28"/>
          <w:szCs w:val="28"/>
          <w:lang w:val="uk-UA"/>
        </w:rPr>
        <w:t xml:space="preserve">) інформацією проявляється тоді, </w:t>
      </w:r>
      <w:r w:rsidR="00281C8C" w:rsidRPr="008C1A8A">
        <w:rPr>
          <w:spacing w:val="0"/>
          <w:sz w:val="28"/>
          <w:szCs w:val="28"/>
          <w:lang w:val="uk-UA"/>
        </w:rPr>
        <w:t>коли у</w:t>
      </w:r>
      <w:r w:rsidRPr="008C1A8A">
        <w:rPr>
          <w:spacing w:val="0"/>
          <w:sz w:val="28"/>
          <w:szCs w:val="28"/>
          <w:lang w:val="uk-UA"/>
        </w:rPr>
        <w:t xml:space="preserve"> виступі домінує «логос» як форма впливу, тобто коли має місце апеляція до розуму аудиторії, вплив на інтелектуальн</w:t>
      </w:r>
      <w:r w:rsidR="00281C8C" w:rsidRPr="008C1A8A">
        <w:rPr>
          <w:spacing w:val="0"/>
          <w:sz w:val="28"/>
          <w:szCs w:val="28"/>
          <w:lang w:val="uk-UA"/>
        </w:rPr>
        <w:t>ий</w:t>
      </w:r>
      <w:r w:rsidRPr="008C1A8A">
        <w:rPr>
          <w:spacing w:val="0"/>
          <w:sz w:val="28"/>
          <w:szCs w:val="28"/>
          <w:lang w:val="uk-UA"/>
        </w:rPr>
        <w:t xml:space="preserve"> </w:t>
      </w:r>
      <w:r w:rsidR="00281C8C" w:rsidRPr="008C1A8A">
        <w:rPr>
          <w:spacing w:val="0"/>
          <w:sz w:val="28"/>
          <w:szCs w:val="28"/>
          <w:lang w:val="uk-UA"/>
        </w:rPr>
        <w:t>бік</w:t>
      </w:r>
      <w:r w:rsidRPr="008C1A8A">
        <w:rPr>
          <w:spacing w:val="0"/>
          <w:sz w:val="28"/>
          <w:szCs w:val="28"/>
          <w:lang w:val="uk-UA"/>
        </w:rPr>
        <w:t xml:space="preserve"> особистості. </w:t>
      </w:r>
    </w:p>
    <w:p w14:paraId="1B7E8E34" w14:textId="77777777" w:rsidR="00281C8C" w:rsidRPr="008C1A8A" w:rsidRDefault="00281C8C" w:rsidP="00870668">
      <w:pPr>
        <w:pStyle w:val="5"/>
        <w:shd w:val="clear" w:color="auto" w:fill="auto"/>
        <w:spacing w:line="360" w:lineRule="auto"/>
        <w:ind w:firstLine="709"/>
        <w:rPr>
          <w:spacing w:val="0"/>
          <w:sz w:val="28"/>
          <w:szCs w:val="28"/>
          <w:lang w:val="uk-UA"/>
        </w:rPr>
      </w:pPr>
      <w:r w:rsidRPr="008C1A8A">
        <w:rPr>
          <w:spacing w:val="0"/>
          <w:sz w:val="28"/>
          <w:szCs w:val="28"/>
          <w:lang w:val="uk-UA"/>
        </w:rPr>
        <w:t>В</w:t>
      </w:r>
      <w:r w:rsidR="004C157D" w:rsidRPr="008C1A8A">
        <w:rPr>
          <w:spacing w:val="0"/>
          <w:sz w:val="28"/>
          <w:szCs w:val="28"/>
          <w:lang w:val="uk-UA"/>
        </w:rPr>
        <w:t xml:space="preserve">плив політичного виступу на емоційний бік аудиторії, особливо з метою створення ефекту співпереживання, найбільш чітко простежується </w:t>
      </w:r>
      <w:r w:rsidRPr="008C1A8A">
        <w:rPr>
          <w:spacing w:val="0"/>
          <w:sz w:val="28"/>
          <w:szCs w:val="28"/>
          <w:lang w:val="uk-UA"/>
        </w:rPr>
        <w:t xml:space="preserve">у </w:t>
      </w:r>
      <w:r w:rsidR="004C157D" w:rsidRPr="008C1A8A">
        <w:rPr>
          <w:spacing w:val="0"/>
          <w:sz w:val="28"/>
          <w:szCs w:val="28"/>
          <w:lang w:val="uk-UA"/>
        </w:rPr>
        <w:t>зв'яз</w:t>
      </w:r>
      <w:r w:rsidRPr="008C1A8A">
        <w:rPr>
          <w:spacing w:val="0"/>
          <w:sz w:val="28"/>
          <w:szCs w:val="28"/>
          <w:lang w:val="uk-UA"/>
        </w:rPr>
        <w:t>ку</w:t>
      </w:r>
      <w:r w:rsidR="004C157D" w:rsidRPr="008C1A8A">
        <w:rPr>
          <w:spacing w:val="0"/>
          <w:sz w:val="28"/>
          <w:szCs w:val="28"/>
          <w:lang w:val="uk-UA"/>
        </w:rPr>
        <w:t xml:space="preserve"> </w:t>
      </w:r>
      <w:proofErr w:type="spellStart"/>
      <w:r w:rsidR="004C157D" w:rsidRPr="008C1A8A">
        <w:rPr>
          <w:spacing w:val="0"/>
          <w:sz w:val="28"/>
          <w:szCs w:val="28"/>
          <w:lang w:val="uk-UA"/>
        </w:rPr>
        <w:t>апелятивного</w:t>
      </w:r>
      <w:proofErr w:type="spellEnd"/>
      <w:r w:rsidR="004C157D" w:rsidRPr="008C1A8A">
        <w:rPr>
          <w:spacing w:val="0"/>
          <w:sz w:val="28"/>
          <w:szCs w:val="28"/>
          <w:lang w:val="uk-UA"/>
        </w:rPr>
        <w:t xml:space="preserve"> компонента із суб'єктивним типом інформації, зокрема такими її видами, як експресивна, емоційна та оцінна інформація (</w:t>
      </w:r>
      <w:r w:rsidR="004C157D" w:rsidRPr="00870668">
        <w:rPr>
          <w:spacing w:val="0"/>
          <w:sz w:val="28"/>
          <w:szCs w:val="28"/>
          <w:lang w:val="uk-UA"/>
        </w:rPr>
        <w:t>Коваль,</w:t>
      </w:r>
      <w:r w:rsidR="004C157D" w:rsidRPr="008C1A8A">
        <w:rPr>
          <w:spacing w:val="0"/>
          <w:sz w:val="28"/>
          <w:szCs w:val="28"/>
          <w:lang w:val="uk-UA"/>
        </w:rPr>
        <w:t xml:space="preserve"> 201</w:t>
      </w:r>
      <w:r w:rsidR="00C02E67">
        <w:rPr>
          <w:spacing w:val="0"/>
          <w:sz w:val="28"/>
          <w:szCs w:val="28"/>
          <w:lang w:val="uk-UA"/>
        </w:rPr>
        <w:t>0</w:t>
      </w:r>
      <w:r w:rsidR="004C157D" w:rsidRPr="008C1A8A">
        <w:rPr>
          <w:spacing w:val="0"/>
          <w:sz w:val="28"/>
          <w:szCs w:val="28"/>
          <w:lang w:val="uk-UA"/>
        </w:rPr>
        <w:t xml:space="preserve">). </w:t>
      </w:r>
    </w:p>
    <w:p w14:paraId="61221C62" w14:textId="77777777" w:rsidR="001E5024" w:rsidRPr="008C1A8A" w:rsidRDefault="004C157D" w:rsidP="00870668">
      <w:pPr>
        <w:pStyle w:val="5"/>
        <w:shd w:val="clear" w:color="auto" w:fill="auto"/>
        <w:spacing w:line="360" w:lineRule="auto"/>
        <w:ind w:firstLine="709"/>
        <w:rPr>
          <w:spacing w:val="0"/>
          <w:sz w:val="28"/>
          <w:szCs w:val="28"/>
          <w:lang w:val="uk-UA"/>
        </w:rPr>
      </w:pPr>
      <w:r w:rsidRPr="008C1A8A">
        <w:rPr>
          <w:spacing w:val="0"/>
          <w:sz w:val="28"/>
          <w:szCs w:val="28"/>
          <w:lang w:val="uk-UA"/>
        </w:rPr>
        <w:t>Змістовн</w:t>
      </w:r>
      <w:r w:rsidR="00281C8C" w:rsidRPr="008C1A8A">
        <w:rPr>
          <w:spacing w:val="0"/>
          <w:sz w:val="28"/>
          <w:szCs w:val="28"/>
          <w:lang w:val="uk-UA"/>
        </w:rPr>
        <w:t>ий</w:t>
      </w:r>
      <w:r w:rsidRPr="008C1A8A">
        <w:rPr>
          <w:spacing w:val="0"/>
          <w:sz w:val="28"/>
          <w:szCs w:val="28"/>
          <w:lang w:val="uk-UA"/>
        </w:rPr>
        <w:t xml:space="preserve"> </w:t>
      </w:r>
      <w:r w:rsidR="00281C8C" w:rsidRPr="008C1A8A">
        <w:rPr>
          <w:spacing w:val="0"/>
          <w:sz w:val="28"/>
          <w:szCs w:val="28"/>
          <w:lang w:val="uk-UA"/>
        </w:rPr>
        <w:t xml:space="preserve">бік </w:t>
      </w:r>
      <w:r w:rsidRPr="008C1A8A">
        <w:rPr>
          <w:spacing w:val="0"/>
          <w:sz w:val="28"/>
          <w:szCs w:val="28"/>
          <w:lang w:val="uk-UA"/>
        </w:rPr>
        <w:t xml:space="preserve">політичної </w:t>
      </w:r>
      <w:r w:rsidR="00281C8C" w:rsidRPr="008C1A8A">
        <w:rPr>
          <w:spacing w:val="0"/>
          <w:sz w:val="28"/>
          <w:szCs w:val="28"/>
          <w:lang w:val="uk-UA"/>
        </w:rPr>
        <w:t>про</w:t>
      </w:r>
      <w:r w:rsidRPr="008C1A8A">
        <w:rPr>
          <w:spacing w:val="0"/>
          <w:sz w:val="28"/>
          <w:szCs w:val="28"/>
          <w:lang w:val="uk-UA"/>
        </w:rPr>
        <w:t>мови є двокомпонентн</w:t>
      </w:r>
      <w:r w:rsidR="00281C8C" w:rsidRPr="008C1A8A">
        <w:rPr>
          <w:spacing w:val="0"/>
          <w:sz w:val="28"/>
          <w:szCs w:val="28"/>
          <w:lang w:val="uk-UA"/>
        </w:rPr>
        <w:t>им</w:t>
      </w:r>
      <w:r w:rsidRPr="008C1A8A">
        <w:rPr>
          <w:spacing w:val="0"/>
          <w:sz w:val="28"/>
          <w:szCs w:val="28"/>
          <w:lang w:val="uk-UA"/>
        </w:rPr>
        <w:t>: вона містить інформативну та переконливу сторони, звер</w:t>
      </w:r>
      <w:r w:rsidR="00281C8C" w:rsidRPr="008C1A8A">
        <w:rPr>
          <w:spacing w:val="0"/>
          <w:sz w:val="28"/>
          <w:szCs w:val="28"/>
          <w:lang w:val="uk-UA"/>
        </w:rPr>
        <w:t>тається</w:t>
      </w:r>
      <w:r w:rsidRPr="008C1A8A">
        <w:rPr>
          <w:spacing w:val="0"/>
          <w:sz w:val="28"/>
          <w:szCs w:val="28"/>
          <w:lang w:val="uk-UA"/>
        </w:rPr>
        <w:t xml:space="preserve"> відповідно до розуму та емоцій слухачів. Мова переконання</w:t>
      </w:r>
      <w:r w:rsidR="00281C8C" w:rsidRPr="008C1A8A">
        <w:rPr>
          <w:spacing w:val="0"/>
          <w:sz w:val="28"/>
          <w:szCs w:val="28"/>
          <w:lang w:val="uk-UA"/>
        </w:rPr>
        <w:t xml:space="preserve"> застосовується </w:t>
      </w:r>
      <w:r w:rsidRPr="008C1A8A">
        <w:rPr>
          <w:spacing w:val="0"/>
          <w:sz w:val="28"/>
          <w:szCs w:val="28"/>
          <w:lang w:val="uk-UA"/>
        </w:rPr>
        <w:t xml:space="preserve">політиком </w:t>
      </w:r>
      <w:r w:rsidR="00281C8C" w:rsidRPr="008C1A8A">
        <w:rPr>
          <w:spacing w:val="0"/>
          <w:sz w:val="28"/>
          <w:szCs w:val="28"/>
          <w:lang w:val="uk-UA"/>
        </w:rPr>
        <w:t>не тільки для з’ясування фактів</w:t>
      </w:r>
      <w:r w:rsidR="001E5024" w:rsidRPr="008C1A8A">
        <w:rPr>
          <w:spacing w:val="0"/>
          <w:sz w:val="28"/>
          <w:szCs w:val="28"/>
          <w:lang w:val="uk-UA"/>
        </w:rPr>
        <w:t xml:space="preserve">, але й </w:t>
      </w:r>
      <w:r w:rsidRPr="008C1A8A">
        <w:rPr>
          <w:spacing w:val="0"/>
          <w:sz w:val="28"/>
          <w:szCs w:val="28"/>
          <w:lang w:val="uk-UA"/>
        </w:rPr>
        <w:t>як вислов</w:t>
      </w:r>
      <w:r w:rsidR="001E5024" w:rsidRPr="008C1A8A">
        <w:rPr>
          <w:spacing w:val="0"/>
          <w:sz w:val="28"/>
          <w:szCs w:val="28"/>
          <w:lang w:val="uk-UA"/>
        </w:rPr>
        <w:t>лення</w:t>
      </w:r>
      <w:r w:rsidRPr="008C1A8A">
        <w:rPr>
          <w:spacing w:val="0"/>
          <w:sz w:val="28"/>
          <w:szCs w:val="28"/>
          <w:lang w:val="uk-UA"/>
        </w:rPr>
        <w:t xml:space="preserve"> </w:t>
      </w:r>
      <w:r w:rsidR="001E5024" w:rsidRPr="008C1A8A">
        <w:rPr>
          <w:spacing w:val="0"/>
          <w:sz w:val="28"/>
          <w:szCs w:val="28"/>
          <w:lang w:val="uk-UA"/>
        </w:rPr>
        <w:t xml:space="preserve">свого ставлення </w:t>
      </w:r>
      <w:r w:rsidRPr="008C1A8A">
        <w:rPr>
          <w:spacing w:val="0"/>
          <w:sz w:val="28"/>
          <w:szCs w:val="28"/>
          <w:lang w:val="uk-UA"/>
        </w:rPr>
        <w:t xml:space="preserve">до них </w:t>
      </w:r>
      <w:r w:rsidR="001E5024" w:rsidRPr="008C1A8A">
        <w:rPr>
          <w:spacing w:val="0"/>
          <w:sz w:val="28"/>
          <w:szCs w:val="28"/>
          <w:lang w:val="uk-UA"/>
        </w:rPr>
        <w:t>з метою викликати  певну реакцію аудиторії.</w:t>
      </w:r>
      <w:r w:rsidRPr="008C1A8A">
        <w:rPr>
          <w:spacing w:val="0"/>
          <w:sz w:val="28"/>
          <w:szCs w:val="28"/>
          <w:lang w:val="uk-UA"/>
        </w:rPr>
        <w:t xml:space="preserve"> Оратор також може створювати </w:t>
      </w:r>
      <w:r w:rsidR="001E5024" w:rsidRPr="008C1A8A">
        <w:rPr>
          <w:spacing w:val="0"/>
          <w:sz w:val="28"/>
          <w:szCs w:val="28"/>
          <w:lang w:val="uk-UA"/>
        </w:rPr>
        <w:t>настрій у залі:</w:t>
      </w:r>
      <w:r w:rsidRPr="008C1A8A">
        <w:rPr>
          <w:spacing w:val="0"/>
          <w:sz w:val="28"/>
          <w:szCs w:val="28"/>
          <w:lang w:val="uk-UA"/>
        </w:rPr>
        <w:t xml:space="preserve"> від атмосфери співчуття та жалості до непохитності та почуття обов'язку. </w:t>
      </w:r>
    </w:p>
    <w:p w14:paraId="74A7BDFB" w14:textId="77777777" w:rsidR="001E5024" w:rsidRPr="008C1A8A" w:rsidRDefault="004C157D" w:rsidP="00870668">
      <w:pPr>
        <w:pStyle w:val="5"/>
        <w:shd w:val="clear" w:color="auto" w:fill="auto"/>
        <w:spacing w:line="360" w:lineRule="auto"/>
        <w:ind w:firstLine="709"/>
        <w:rPr>
          <w:spacing w:val="0"/>
          <w:sz w:val="28"/>
          <w:szCs w:val="28"/>
          <w:lang w:val="uk-UA"/>
        </w:rPr>
      </w:pPr>
      <w:r w:rsidRPr="008C1A8A">
        <w:rPr>
          <w:spacing w:val="0"/>
          <w:sz w:val="28"/>
          <w:szCs w:val="28"/>
          <w:lang w:val="uk-UA"/>
        </w:rPr>
        <w:t xml:space="preserve">Експериментально доведено існування певного набору просодичних засобів, типових </w:t>
      </w:r>
      <w:r w:rsidR="001E5024" w:rsidRPr="008C1A8A">
        <w:rPr>
          <w:spacing w:val="0"/>
          <w:sz w:val="28"/>
          <w:szCs w:val="28"/>
          <w:lang w:val="uk-UA"/>
        </w:rPr>
        <w:t xml:space="preserve">для </w:t>
      </w:r>
      <w:r w:rsidRPr="008C1A8A">
        <w:rPr>
          <w:spacing w:val="0"/>
          <w:sz w:val="28"/>
          <w:szCs w:val="28"/>
          <w:lang w:val="uk-UA"/>
        </w:rPr>
        <w:t>різних видів мов</w:t>
      </w:r>
      <w:r w:rsidR="001E5024" w:rsidRPr="008C1A8A">
        <w:rPr>
          <w:spacing w:val="0"/>
          <w:sz w:val="28"/>
          <w:szCs w:val="28"/>
          <w:lang w:val="uk-UA"/>
        </w:rPr>
        <w:t>леннєвого</w:t>
      </w:r>
      <w:r w:rsidRPr="008C1A8A">
        <w:rPr>
          <w:spacing w:val="0"/>
          <w:sz w:val="28"/>
          <w:szCs w:val="28"/>
          <w:lang w:val="uk-UA"/>
        </w:rPr>
        <w:t xml:space="preserve"> впливу. Так, </w:t>
      </w:r>
      <w:r w:rsidR="007345D4" w:rsidRPr="008C1A8A">
        <w:rPr>
          <w:spacing w:val="0"/>
          <w:sz w:val="28"/>
          <w:szCs w:val="28"/>
          <w:lang w:val="uk-UA"/>
        </w:rPr>
        <w:t>О. </w:t>
      </w:r>
      <w:r w:rsidR="006C253C" w:rsidRPr="008C1A8A">
        <w:rPr>
          <w:spacing w:val="0"/>
          <w:sz w:val="28"/>
          <w:szCs w:val="28"/>
          <w:lang w:val="uk-UA"/>
        </w:rPr>
        <w:t>Я</w:t>
      </w:r>
      <w:r w:rsidR="007345D4" w:rsidRPr="008C1A8A">
        <w:rPr>
          <w:spacing w:val="0"/>
          <w:sz w:val="28"/>
          <w:szCs w:val="28"/>
          <w:lang w:val="uk-UA"/>
        </w:rPr>
        <w:t xml:space="preserve">. Присяжнюк </w:t>
      </w:r>
      <w:r w:rsidRPr="008C1A8A">
        <w:rPr>
          <w:spacing w:val="0"/>
          <w:sz w:val="28"/>
          <w:szCs w:val="28"/>
          <w:lang w:val="uk-UA"/>
        </w:rPr>
        <w:t>досліджу</w:t>
      </w:r>
      <w:r w:rsidR="007345D4" w:rsidRPr="008C1A8A">
        <w:rPr>
          <w:spacing w:val="0"/>
          <w:sz w:val="28"/>
          <w:szCs w:val="28"/>
          <w:lang w:val="uk-UA"/>
        </w:rPr>
        <w:t>є</w:t>
      </w:r>
      <w:r w:rsidRPr="008C1A8A">
        <w:rPr>
          <w:spacing w:val="0"/>
          <w:sz w:val="28"/>
          <w:szCs w:val="28"/>
          <w:lang w:val="uk-UA"/>
        </w:rPr>
        <w:t xml:space="preserve"> три види </w:t>
      </w:r>
      <w:proofErr w:type="spellStart"/>
      <w:r w:rsidRPr="008C1A8A">
        <w:rPr>
          <w:spacing w:val="0"/>
          <w:sz w:val="28"/>
          <w:szCs w:val="28"/>
          <w:lang w:val="uk-UA"/>
        </w:rPr>
        <w:t>фоноабзаців</w:t>
      </w:r>
      <w:proofErr w:type="spellEnd"/>
      <w:r w:rsidRPr="008C1A8A">
        <w:rPr>
          <w:spacing w:val="0"/>
          <w:sz w:val="28"/>
          <w:szCs w:val="28"/>
          <w:lang w:val="uk-UA"/>
        </w:rPr>
        <w:t xml:space="preserve">, просодичне оформлення яких </w:t>
      </w:r>
      <w:r w:rsidR="001E5024" w:rsidRPr="008C1A8A">
        <w:rPr>
          <w:spacing w:val="0"/>
          <w:sz w:val="28"/>
          <w:szCs w:val="28"/>
          <w:lang w:val="uk-UA"/>
        </w:rPr>
        <w:t>різне</w:t>
      </w:r>
      <w:r w:rsidRPr="008C1A8A">
        <w:rPr>
          <w:spacing w:val="0"/>
          <w:sz w:val="28"/>
          <w:szCs w:val="28"/>
          <w:lang w:val="uk-UA"/>
        </w:rPr>
        <w:t xml:space="preserve"> залежно від основного виду інформації, що передається в </w:t>
      </w:r>
      <w:r w:rsidR="001E5024" w:rsidRPr="008C1A8A">
        <w:rPr>
          <w:spacing w:val="0"/>
          <w:sz w:val="28"/>
          <w:szCs w:val="28"/>
          <w:lang w:val="uk-UA"/>
        </w:rPr>
        <w:t>ць</w:t>
      </w:r>
      <w:r w:rsidRPr="008C1A8A">
        <w:rPr>
          <w:spacing w:val="0"/>
          <w:sz w:val="28"/>
          <w:szCs w:val="28"/>
          <w:lang w:val="uk-UA"/>
        </w:rPr>
        <w:t xml:space="preserve">ому </w:t>
      </w:r>
      <w:r w:rsidRPr="008C1A8A">
        <w:rPr>
          <w:spacing w:val="0"/>
          <w:sz w:val="28"/>
          <w:szCs w:val="28"/>
          <w:lang w:val="uk-UA"/>
        </w:rPr>
        <w:lastRenderedPageBreak/>
        <w:t xml:space="preserve">абзаці: </w:t>
      </w:r>
      <w:r w:rsidR="001E5024" w:rsidRPr="008C1A8A">
        <w:rPr>
          <w:spacing w:val="0"/>
          <w:sz w:val="28"/>
          <w:szCs w:val="28"/>
          <w:lang w:val="uk-UA"/>
        </w:rPr>
        <w:t xml:space="preserve">що </w:t>
      </w:r>
      <w:r w:rsidRPr="008C1A8A">
        <w:rPr>
          <w:spacing w:val="0"/>
          <w:sz w:val="28"/>
          <w:szCs w:val="28"/>
          <w:lang w:val="uk-UA"/>
        </w:rPr>
        <w:t xml:space="preserve">раціонально впливає, </w:t>
      </w:r>
      <w:r w:rsidR="001E5024" w:rsidRPr="008C1A8A">
        <w:rPr>
          <w:spacing w:val="0"/>
          <w:sz w:val="28"/>
          <w:szCs w:val="28"/>
          <w:lang w:val="uk-UA"/>
        </w:rPr>
        <w:t xml:space="preserve">що </w:t>
      </w:r>
      <w:r w:rsidRPr="008C1A8A">
        <w:rPr>
          <w:spacing w:val="0"/>
          <w:sz w:val="28"/>
          <w:szCs w:val="28"/>
          <w:lang w:val="uk-UA"/>
        </w:rPr>
        <w:t xml:space="preserve">емоційно впливає або нейтральна (додаткова). Для інформації раціонального впливу характерні такі просодичні риси, як високі тональні і динамічні показники, середній або уповільнений темп </w:t>
      </w:r>
      <w:r w:rsidR="001E5024" w:rsidRPr="008C1A8A">
        <w:rPr>
          <w:spacing w:val="0"/>
          <w:sz w:val="28"/>
          <w:szCs w:val="28"/>
          <w:lang w:val="uk-UA"/>
        </w:rPr>
        <w:t>мовлення</w:t>
      </w:r>
      <w:r w:rsidRPr="008C1A8A">
        <w:rPr>
          <w:spacing w:val="0"/>
          <w:sz w:val="28"/>
          <w:szCs w:val="28"/>
          <w:lang w:val="uk-UA"/>
        </w:rPr>
        <w:t xml:space="preserve"> і переважне вживання авторських (несинтаксичних) пауз. Для </w:t>
      </w:r>
      <w:r w:rsidR="001E5024" w:rsidRPr="008C1A8A">
        <w:rPr>
          <w:spacing w:val="0"/>
          <w:sz w:val="28"/>
          <w:szCs w:val="28"/>
          <w:lang w:val="uk-UA"/>
        </w:rPr>
        <w:t xml:space="preserve">інформації, що впливає  </w:t>
      </w:r>
      <w:r w:rsidRPr="008C1A8A">
        <w:rPr>
          <w:spacing w:val="0"/>
          <w:sz w:val="28"/>
          <w:szCs w:val="28"/>
          <w:lang w:val="uk-UA"/>
        </w:rPr>
        <w:t xml:space="preserve">емоційно характерне прискорення темпу. Нейтральна інформація </w:t>
      </w:r>
      <w:proofErr w:type="spellStart"/>
      <w:r w:rsidRPr="008C1A8A">
        <w:rPr>
          <w:spacing w:val="0"/>
          <w:sz w:val="28"/>
          <w:szCs w:val="28"/>
          <w:lang w:val="uk-UA"/>
        </w:rPr>
        <w:t>просодично</w:t>
      </w:r>
      <w:proofErr w:type="spellEnd"/>
      <w:r w:rsidRPr="008C1A8A">
        <w:rPr>
          <w:spacing w:val="0"/>
          <w:sz w:val="28"/>
          <w:szCs w:val="28"/>
          <w:lang w:val="uk-UA"/>
        </w:rPr>
        <w:t xml:space="preserve"> оформляється низькими тональними та динамічними показниками та середнім темпом</w:t>
      </w:r>
      <w:r w:rsidR="007345D4" w:rsidRPr="008C1A8A">
        <w:rPr>
          <w:spacing w:val="0"/>
          <w:sz w:val="28"/>
          <w:szCs w:val="28"/>
          <w:lang w:val="uk-UA"/>
        </w:rPr>
        <w:t xml:space="preserve"> (Присяжнюк, 2004)</w:t>
      </w:r>
      <w:r w:rsidRPr="008C1A8A">
        <w:rPr>
          <w:spacing w:val="0"/>
          <w:sz w:val="28"/>
          <w:szCs w:val="28"/>
          <w:lang w:val="uk-UA"/>
        </w:rPr>
        <w:t xml:space="preserve">. </w:t>
      </w:r>
    </w:p>
    <w:p w14:paraId="623032FA" w14:textId="77777777" w:rsidR="001E5024" w:rsidRPr="008C1A8A" w:rsidRDefault="004C157D" w:rsidP="00870668">
      <w:pPr>
        <w:pStyle w:val="5"/>
        <w:shd w:val="clear" w:color="auto" w:fill="auto"/>
        <w:spacing w:line="360" w:lineRule="auto"/>
        <w:ind w:firstLine="709"/>
        <w:rPr>
          <w:spacing w:val="0"/>
          <w:sz w:val="28"/>
          <w:szCs w:val="28"/>
          <w:lang w:val="uk-UA"/>
        </w:rPr>
      </w:pPr>
      <w:r w:rsidRPr="008C1A8A">
        <w:rPr>
          <w:spacing w:val="0"/>
          <w:sz w:val="28"/>
          <w:szCs w:val="28"/>
          <w:lang w:val="uk-UA"/>
        </w:rPr>
        <w:t>Якщо основним завданням оратора на якомусь відрізку виступу є привернення уваги аудиторії до певного набору фактів, політик зазвичай використовує більше об'єктивних понять та спеціальних термінів. Навпаки, якщо виступаючий апелює до емоцій, він повинен уникати вживання термінів та іншої спеціальної лексики. Отже, можна дійти висновку існування двох видів політично</w:t>
      </w:r>
      <w:r w:rsidR="001E5024" w:rsidRPr="008C1A8A">
        <w:rPr>
          <w:spacing w:val="0"/>
          <w:sz w:val="28"/>
          <w:szCs w:val="28"/>
          <w:lang w:val="uk-UA"/>
        </w:rPr>
        <w:t>го</w:t>
      </w:r>
      <w:r w:rsidRPr="008C1A8A">
        <w:rPr>
          <w:spacing w:val="0"/>
          <w:sz w:val="28"/>
          <w:szCs w:val="28"/>
          <w:lang w:val="uk-UA"/>
        </w:rPr>
        <w:t xml:space="preserve"> </w:t>
      </w:r>
      <w:r w:rsidR="001E5024" w:rsidRPr="008C1A8A">
        <w:rPr>
          <w:spacing w:val="0"/>
          <w:sz w:val="28"/>
          <w:szCs w:val="28"/>
          <w:lang w:val="uk-UA"/>
        </w:rPr>
        <w:t>мовлення:</w:t>
      </w:r>
      <w:r w:rsidRPr="008C1A8A">
        <w:rPr>
          <w:spacing w:val="0"/>
          <w:sz w:val="28"/>
          <w:szCs w:val="28"/>
          <w:lang w:val="uk-UA"/>
        </w:rPr>
        <w:t xml:space="preserve"> емоційно</w:t>
      </w:r>
      <w:r w:rsidR="001E5024" w:rsidRPr="008C1A8A">
        <w:rPr>
          <w:spacing w:val="0"/>
          <w:sz w:val="28"/>
          <w:szCs w:val="28"/>
          <w:lang w:val="uk-UA"/>
        </w:rPr>
        <w:t>го</w:t>
      </w:r>
      <w:r w:rsidRPr="008C1A8A">
        <w:rPr>
          <w:spacing w:val="0"/>
          <w:sz w:val="28"/>
          <w:szCs w:val="28"/>
          <w:lang w:val="uk-UA"/>
        </w:rPr>
        <w:t xml:space="preserve"> і фактично</w:t>
      </w:r>
      <w:r w:rsidR="001E5024" w:rsidRPr="008C1A8A">
        <w:rPr>
          <w:spacing w:val="0"/>
          <w:sz w:val="28"/>
          <w:szCs w:val="28"/>
          <w:lang w:val="uk-UA"/>
        </w:rPr>
        <w:t>го</w:t>
      </w:r>
      <w:r w:rsidRPr="008C1A8A">
        <w:rPr>
          <w:spacing w:val="0"/>
          <w:sz w:val="28"/>
          <w:szCs w:val="28"/>
          <w:lang w:val="uk-UA"/>
        </w:rPr>
        <w:t xml:space="preserve">. Емоційний вид </w:t>
      </w:r>
      <w:r w:rsidR="001E5024" w:rsidRPr="008C1A8A">
        <w:rPr>
          <w:spacing w:val="0"/>
          <w:sz w:val="28"/>
          <w:szCs w:val="28"/>
          <w:lang w:val="uk-UA"/>
        </w:rPr>
        <w:t>мовлення</w:t>
      </w:r>
      <w:r w:rsidRPr="008C1A8A">
        <w:rPr>
          <w:spacing w:val="0"/>
          <w:sz w:val="28"/>
          <w:szCs w:val="28"/>
          <w:lang w:val="uk-UA"/>
        </w:rPr>
        <w:t xml:space="preserve"> висловлює оцінні судження і представляє суб'єктивне ставлення оратора до тих чи інших фактів. Фактичний вид </w:t>
      </w:r>
      <w:r w:rsidR="001E5024" w:rsidRPr="008C1A8A">
        <w:rPr>
          <w:spacing w:val="0"/>
          <w:sz w:val="28"/>
          <w:szCs w:val="28"/>
          <w:lang w:val="uk-UA"/>
        </w:rPr>
        <w:t>мовлення</w:t>
      </w:r>
      <w:r w:rsidRPr="008C1A8A">
        <w:rPr>
          <w:spacing w:val="0"/>
          <w:sz w:val="28"/>
          <w:szCs w:val="28"/>
          <w:lang w:val="uk-UA"/>
        </w:rPr>
        <w:t xml:space="preserve"> характеризується точністю і скрупульозністю представлених фактів, великою кількістю інформації та аргументів. Самі аргументи також можна розділити н</w:t>
      </w:r>
      <w:r w:rsidR="001E5024" w:rsidRPr="008C1A8A">
        <w:rPr>
          <w:spacing w:val="0"/>
          <w:sz w:val="28"/>
          <w:szCs w:val="28"/>
          <w:lang w:val="uk-UA"/>
        </w:rPr>
        <w:t>а</w:t>
      </w:r>
      <w:r w:rsidRPr="008C1A8A">
        <w:rPr>
          <w:spacing w:val="0"/>
          <w:sz w:val="28"/>
          <w:szCs w:val="28"/>
          <w:lang w:val="uk-UA"/>
        </w:rPr>
        <w:t xml:space="preserve"> ті, що ґрунтуються на формальних правових нормах, і ті, що звертаються до моральних та соціальних цінностей. Політики використовують обидва види </w:t>
      </w:r>
      <w:r w:rsidR="001E5024" w:rsidRPr="008C1A8A">
        <w:rPr>
          <w:spacing w:val="0"/>
          <w:sz w:val="28"/>
          <w:szCs w:val="28"/>
          <w:lang w:val="uk-UA"/>
        </w:rPr>
        <w:t>мовлення</w:t>
      </w:r>
      <w:r w:rsidRPr="008C1A8A">
        <w:rPr>
          <w:spacing w:val="0"/>
          <w:sz w:val="28"/>
          <w:szCs w:val="28"/>
          <w:lang w:val="uk-UA"/>
        </w:rPr>
        <w:t xml:space="preserve"> </w:t>
      </w:r>
      <w:r w:rsidR="001E5024" w:rsidRPr="008C1A8A">
        <w:rPr>
          <w:spacing w:val="0"/>
          <w:sz w:val="28"/>
          <w:szCs w:val="28"/>
          <w:lang w:val="uk-UA"/>
        </w:rPr>
        <w:t>апелюючи</w:t>
      </w:r>
      <w:r w:rsidRPr="008C1A8A">
        <w:rPr>
          <w:spacing w:val="0"/>
          <w:sz w:val="28"/>
          <w:szCs w:val="28"/>
          <w:lang w:val="uk-UA"/>
        </w:rPr>
        <w:t xml:space="preserve"> до розуму чи почуттів слухачів залежно від поставленої мети виступу. </w:t>
      </w:r>
    </w:p>
    <w:p w14:paraId="6E209721" w14:textId="77777777" w:rsidR="001E5024" w:rsidRPr="008C1A8A" w:rsidRDefault="004C157D" w:rsidP="00870668">
      <w:pPr>
        <w:pStyle w:val="5"/>
        <w:shd w:val="clear" w:color="auto" w:fill="auto"/>
        <w:spacing w:line="360" w:lineRule="auto"/>
        <w:ind w:firstLine="709"/>
        <w:rPr>
          <w:spacing w:val="0"/>
          <w:sz w:val="28"/>
          <w:szCs w:val="28"/>
          <w:lang w:val="uk-UA"/>
        </w:rPr>
      </w:pPr>
      <w:r w:rsidRPr="008C1A8A">
        <w:rPr>
          <w:spacing w:val="0"/>
          <w:sz w:val="28"/>
          <w:szCs w:val="28"/>
          <w:lang w:val="uk-UA"/>
        </w:rPr>
        <w:t>Крім специфічної системи аргументації, політичн</w:t>
      </w:r>
      <w:r w:rsidR="001E5024" w:rsidRPr="008C1A8A">
        <w:rPr>
          <w:spacing w:val="0"/>
          <w:sz w:val="28"/>
          <w:szCs w:val="28"/>
          <w:lang w:val="uk-UA"/>
        </w:rPr>
        <w:t>е</w:t>
      </w:r>
      <w:r w:rsidRPr="008C1A8A">
        <w:rPr>
          <w:spacing w:val="0"/>
          <w:sz w:val="28"/>
          <w:szCs w:val="28"/>
          <w:lang w:val="uk-UA"/>
        </w:rPr>
        <w:t xml:space="preserve"> мов</w:t>
      </w:r>
      <w:r w:rsidR="001E5024" w:rsidRPr="008C1A8A">
        <w:rPr>
          <w:spacing w:val="0"/>
          <w:sz w:val="28"/>
          <w:szCs w:val="28"/>
          <w:lang w:val="uk-UA"/>
        </w:rPr>
        <w:t>лення</w:t>
      </w:r>
      <w:r w:rsidRPr="008C1A8A">
        <w:rPr>
          <w:spacing w:val="0"/>
          <w:sz w:val="28"/>
          <w:szCs w:val="28"/>
          <w:lang w:val="uk-UA"/>
        </w:rPr>
        <w:t xml:space="preserve"> має й низку інших характерних рис. Однією з них є постійна увага політиків до такого словесного оформлення висловлювання, за якого його тлумачення було</w:t>
      </w:r>
      <w:r w:rsidR="001E5024" w:rsidRPr="008C1A8A">
        <w:rPr>
          <w:spacing w:val="0"/>
          <w:sz w:val="28"/>
          <w:szCs w:val="28"/>
          <w:lang w:val="uk-UA"/>
        </w:rPr>
        <w:t xml:space="preserve"> б</w:t>
      </w:r>
      <w:r w:rsidRPr="008C1A8A">
        <w:rPr>
          <w:spacing w:val="0"/>
          <w:sz w:val="28"/>
          <w:szCs w:val="28"/>
          <w:lang w:val="uk-UA"/>
        </w:rPr>
        <w:t xml:space="preserve"> максимально однозначним. У результаті </w:t>
      </w:r>
      <w:r w:rsidR="001E5024" w:rsidRPr="008C1A8A">
        <w:rPr>
          <w:spacing w:val="0"/>
          <w:sz w:val="28"/>
          <w:szCs w:val="28"/>
          <w:lang w:val="uk-UA"/>
        </w:rPr>
        <w:t xml:space="preserve">у </w:t>
      </w:r>
      <w:r w:rsidRPr="008C1A8A">
        <w:rPr>
          <w:spacing w:val="0"/>
          <w:sz w:val="28"/>
          <w:szCs w:val="28"/>
          <w:lang w:val="uk-UA"/>
        </w:rPr>
        <w:t xml:space="preserve">виступах політиків зустрічається безліч усталених </w:t>
      </w:r>
      <w:proofErr w:type="spellStart"/>
      <w:r w:rsidRPr="008C1A8A">
        <w:rPr>
          <w:spacing w:val="0"/>
          <w:sz w:val="28"/>
          <w:szCs w:val="28"/>
          <w:lang w:val="uk-UA"/>
        </w:rPr>
        <w:t>мовних</w:t>
      </w:r>
      <w:proofErr w:type="spellEnd"/>
      <w:r w:rsidRPr="008C1A8A">
        <w:rPr>
          <w:spacing w:val="0"/>
          <w:sz w:val="28"/>
          <w:szCs w:val="28"/>
          <w:lang w:val="uk-UA"/>
        </w:rPr>
        <w:t xml:space="preserve"> висловів і термінів. </w:t>
      </w:r>
    </w:p>
    <w:p w14:paraId="7352C5EB" w14:textId="77777777" w:rsidR="001C4E91" w:rsidRPr="008C1A8A" w:rsidRDefault="004C157D" w:rsidP="00870668">
      <w:pPr>
        <w:pStyle w:val="5"/>
        <w:shd w:val="clear" w:color="auto" w:fill="auto"/>
        <w:spacing w:line="360" w:lineRule="auto"/>
        <w:ind w:firstLine="709"/>
        <w:rPr>
          <w:spacing w:val="0"/>
          <w:sz w:val="28"/>
          <w:szCs w:val="28"/>
          <w:lang w:val="uk-UA"/>
        </w:rPr>
      </w:pPr>
      <w:r w:rsidRPr="008C1A8A">
        <w:rPr>
          <w:spacing w:val="0"/>
          <w:sz w:val="28"/>
          <w:szCs w:val="28"/>
          <w:lang w:val="uk-UA"/>
        </w:rPr>
        <w:t xml:space="preserve">Опора на </w:t>
      </w:r>
      <w:r w:rsidR="001E5024" w:rsidRPr="008C1A8A">
        <w:rPr>
          <w:spacing w:val="0"/>
          <w:sz w:val="28"/>
          <w:szCs w:val="28"/>
          <w:lang w:val="uk-UA"/>
        </w:rPr>
        <w:t xml:space="preserve">історично складені </w:t>
      </w:r>
      <w:r w:rsidR="001C4E91" w:rsidRPr="008C1A8A">
        <w:rPr>
          <w:spacing w:val="0"/>
          <w:sz w:val="28"/>
          <w:szCs w:val="28"/>
          <w:lang w:val="uk-UA"/>
        </w:rPr>
        <w:t>форми</w:t>
      </w:r>
      <w:r w:rsidRPr="008C1A8A">
        <w:rPr>
          <w:spacing w:val="0"/>
          <w:sz w:val="28"/>
          <w:szCs w:val="28"/>
          <w:lang w:val="uk-UA"/>
        </w:rPr>
        <w:t xml:space="preserve"> призводить до високого ступеня лінгвістичного консерватизму політичної англійської мови, її високої формальності. Разом з тим, саме вживання таких конструкцій, серед яких </w:t>
      </w:r>
      <w:r w:rsidRPr="008C1A8A">
        <w:rPr>
          <w:spacing w:val="0"/>
          <w:sz w:val="28"/>
          <w:szCs w:val="28"/>
          <w:lang w:val="uk-UA"/>
        </w:rPr>
        <w:lastRenderedPageBreak/>
        <w:t xml:space="preserve">особливе місце посідають говіркові слова та складені прийменники </w:t>
      </w:r>
      <w:proofErr w:type="spellStart"/>
      <w:r w:rsidRPr="008C1A8A">
        <w:rPr>
          <w:i/>
          <w:spacing w:val="0"/>
          <w:sz w:val="28"/>
          <w:szCs w:val="28"/>
          <w:lang w:val="uk-UA"/>
        </w:rPr>
        <w:t>hereto</w:t>
      </w:r>
      <w:proofErr w:type="spellEnd"/>
      <w:r w:rsidRPr="008C1A8A">
        <w:rPr>
          <w:i/>
          <w:spacing w:val="0"/>
          <w:sz w:val="28"/>
          <w:szCs w:val="28"/>
          <w:lang w:val="uk-UA"/>
        </w:rPr>
        <w:t xml:space="preserve">, </w:t>
      </w:r>
      <w:proofErr w:type="spellStart"/>
      <w:r w:rsidRPr="008C1A8A">
        <w:rPr>
          <w:i/>
          <w:spacing w:val="0"/>
          <w:sz w:val="28"/>
          <w:szCs w:val="28"/>
          <w:lang w:val="uk-UA"/>
        </w:rPr>
        <w:t>hereon</w:t>
      </w:r>
      <w:proofErr w:type="spellEnd"/>
      <w:r w:rsidRPr="008C1A8A">
        <w:rPr>
          <w:i/>
          <w:spacing w:val="0"/>
          <w:sz w:val="28"/>
          <w:szCs w:val="28"/>
          <w:lang w:val="uk-UA"/>
        </w:rPr>
        <w:t xml:space="preserve">, </w:t>
      </w:r>
      <w:proofErr w:type="spellStart"/>
      <w:r w:rsidRPr="008C1A8A">
        <w:rPr>
          <w:i/>
          <w:spacing w:val="0"/>
          <w:sz w:val="28"/>
          <w:szCs w:val="28"/>
          <w:lang w:val="uk-UA"/>
        </w:rPr>
        <w:t>hereinafter</w:t>
      </w:r>
      <w:proofErr w:type="spellEnd"/>
      <w:r w:rsidRPr="008C1A8A">
        <w:rPr>
          <w:i/>
          <w:spacing w:val="0"/>
          <w:sz w:val="28"/>
          <w:szCs w:val="28"/>
          <w:lang w:val="uk-UA"/>
        </w:rPr>
        <w:t xml:space="preserve">, </w:t>
      </w:r>
      <w:proofErr w:type="spellStart"/>
      <w:r w:rsidRPr="008C1A8A">
        <w:rPr>
          <w:i/>
          <w:spacing w:val="0"/>
          <w:sz w:val="28"/>
          <w:szCs w:val="28"/>
          <w:lang w:val="uk-UA"/>
        </w:rPr>
        <w:t>hereunto</w:t>
      </w:r>
      <w:proofErr w:type="spellEnd"/>
      <w:r w:rsidRPr="008C1A8A">
        <w:rPr>
          <w:i/>
          <w:spacing w:val="0"/>
          <w:sz w:val="28"/>
          <w:szCs w:val="28"/>
          <w:lang w:val="uk-UA"/>
        </w:rPr>
        <w:t xml:space="preserve"> </w:t>
      </w:r>
      <w:r w:rsidRPr="008C1A8A">
        <w:rPr>
          <w:spacing w:val="0"/>
          <w:sz w:val="28"/>
          <w:szCs w:val="28"/>
          <w:lang w:val="uk-UA"/>
        </w:rPr>
        <w:t>та ін., дозволяє учасникам надавати мовленню формально</w:t>
      </w:r>
      <w:r w:rsidR="001C4E91" w:rsidRPr="008C1A8A">
        <w:rPr>
          <w:spacing w:val="0"/>
          <w:sz w:val="28"/>
          <w:szCs w:val="28"/>
          <w:lang w:val="uk-UA"/>
        </w:rPr>
        <w:t>го</w:t>
      </w:r>
      <w:r w:rsidRPr="008C1A8A">
        <w:rPr>
          <w:spacing w:val="0"/>
          <w:sz w:val="28"/>
          <w:szCs w:val="28"/>
          <w:lang w:val="uk-UA"/>
        </w:rPr>
        <w:t xml:space="preserve"> </w:t>
      </w:r>
      <w:r w:rsidR="001C4E91" w:rsidRPr="008C1A8A">
        <w:rPr>
          <w:spacing w:val="0"/>
          <w:sz w:val="28"/>
          <w:szCs w:val="28"/>
          <w:lang w:val="uk-UA"/>
        </w:rPr>
        <w:t>визначеного</w:t>
      </w:r>
      <w:r w:rsidRPr="008C1A8A">
        <w:rPr>
          <w:spacing w:val="0"/>
          <w:sz w:val="28"/>
          <w:szCs w:val="28"/>
          <w:lang w:val="uk-UA"/>
        </w:rPr>
        <w:t xml:space="preserve"> характер</w:t>
      </w:r>
      <w:r w:rsidR="001C4E91" w:rsidRPr="008C1A8A">
        <w:rPr>
          <w:spacing w:val="0"/>
          <w:sz w:val="28"/>
          <w:szCs w:val="28"/>
          <w:lang w:val="uk-UA"/>
        </w:rPr>
        <w:t>у</w:t>
      </w:r>
      <w:r w:rsidRPr="008C1A8A">
        <w:rPr>
          <w:spacing w:val="0"/>
          <w:sz w:val="28"/>
          <w:szCs w:val="28"/>
          <w:lang w:val="uk-UA"/>
        </w:rPr>
        <w:t xml:space="preserve"> і робити максимально точні посилання на ті чи інші факти. </w:t>
      </w:r>
    </w:p>
    <w:p w14:paraId="497FCF2B" w14:textId="77777777" w:rsidR="001C4E91" w:rsidRPr="008C1A8A" w:rsidRDefault="001C4E91" w:rsidP="00870668">
      <w:pPr>
        <w:pStyle w:val="5"/>
        <w:shd w:val="clear" w:color="auto" w:fill="auto"/>
        <w:spacing w:line="360" w:lineRule="auto"/>
        <w:ind w:firstLine="709"/>
        <w:rPr>
          <w:spacing w:val="0"/>
          <w:sz w:val="28"/>
          <w:szCs w:val="28"/>
          <w:lang w:val="uk-UA"/>
        </w:rPr>
      </w:pPr>
      <w:r w:rsidRPr="008C1A8A">
        <w:rPr>
          <w:spacing w:val="0"/>
          <w:sz w:val="28"/>
          <w:szCs w:val="28"/>
          <w:lang w:val="uk-UA"/>
        </w:rPr>
        <w:t>У</w:t>
      </w:r>
      <w:r w:rsidR="004C157D" w:rsidRPr="008C1A8A">
        <w:rPr>
          <w:spacing w:val="0"/>
          <w:sz w:val="28"/>
          <w:szCs w:val="28"/>
          <w:lang w:val="uk-UA"/>
        </w:rPr>
        <w:t xml:space="preserve">сі формальні </w:t>
      </w:r>
      <w:proofErr w:type="spellStart"/>
      <w:r w:rsidR="004C157D" w:rsidRPr="008C1A8A">
        <w:rPr>
          <w:spacing w:val="0"/>
          <w:sz w:val="28"/>
          <w:szCs w:val="28"/>
          <w:lang w:val="uk-UA"/>
        </w:rPr>
        <w:t>мовні</w:t>
      </w:r>
      <w:proofErr w:type="spellEnd"/>
      <w:r w:rsidR="004C157D" w:rsidRPr="008C1A8A">
        <w:rPr>
          <w:spacing w:val="0"/>
          <w:sz w:val="28"/>
          <w:szCs w:val="28"/>
          <w:lang w:val="uk-UA"/>
        </w:rPr>
        <w:t xml:space="preserve"> засоби, а також архаїзми, що входять до складу традиційних професійних мов</w:t>
      </w:r>
      <w:r w:rsidRPr="008C1A8A">
        <w:rPr>
          <w:spacing w:val="0"/>
          <w:sz w:val="28"/>
          <w:szCs w:val="28"/>
          <w:lang w:val="uk-UA"/>
        </w:rPr>
        <w:t>леннєвих</w:t>
      </w:r>
      <w:r w:rsidR="004C157D" w:rsidRPr="008C1A8A">
        <w:rPr>
          <w:spacing w:val="0"/>
          <w:sz w:val="28"/>
          <w:szCs w:val="28"/>
          <w:lang w:val="uk-UA"/>
        </w:rPr>
        <w:t xml:space="preserve"> </w:t>
      </w:r>
      <w:r w:rsidRPr="008C1A8A">
        <w:rPr>
          <w:spacing w:val="0"/>
          <w:sz w:val="28"/>
          <w:szCs w:val="28"/>
          <w:lang w:val="uk-UA"/>
        </w:rPr>
        <w:t>зв</w:t>
      </w:r>
      <w:r w:rsidR="004C157D" w:rsidRPr="008C1A8A">
        <w:rPr>
          <w:spacing w:val="0"/>
          <w:sz w:val="28"/>
          <w:szCs w:val="28"/>
          <w:lang w:val="uk-UA"/>
        </w:rPr>
        <w:t xml:space="preserve">оротів, використовуються </w:t>
      </w:r>
      <w:r w:rsidRPr="008C1A8A">
        <w:rPr>
          <w:spacing w:val="0"/>
          <w:sz w:val="28"/>
          <w:szCs w:val="28"/>
          <w:lang w:val="uk-UA"/>
        </w:rPr>
        <w:t>загалом</w:t>
      </w:r>
      <w:r w:rsidR="004C157D" w:rsidRPr="008C1A8A">
        <w:rPr>
          <w:spacing w:val="0"/>
          <w:sz w:val="28"/>
          <w:szCs w:val="28"/>
          <w:lang w:val="uk-UA"/>
        </w:rPr>
        <w:t xml:space="preserve"> для уникнення двозначності та забезпечення відносної однозначності трактування термінів. Обсяг таких формальних </w:t>
      </w:r>
      <w:r w:rsidRPr="008C1A8A">
        <w:rPr>
          <w:spacing w:val="0"/>
          <w:sz w:val="28"/>
          <w:szCs w:val="28"/>
          <w:lang w:val="uk-UA"/>
        </w:rPr>
        <w:t>зв</w:t>
      </w:r>
      <w:r w:rsidR="004C157D" w:rsidRPr="008C1A8A">
        <w:rPr>
          <w:spacing w:val="0"/>
          <w:sz w:val="28"/>
          <w:szCs w:val="28"/>
          <w:lang w:val="uk-UA"/>
        </w:rPr>
        <w:t xml:space="preserve">оротів досить великий. У контексті </w:t>
      </w:r>
      <w:r w:rsidRPr="008C1A8A">
        <w:rPr>
          <w:spacing w:val="0"/>
          <w:sz w:val="28"/>
          <w:szCs w:val="28"/>
          <w:lang w:val="uk-UA"/>
        </w:rPr>
        <w:t xml:space="preserve">пропонованого </w:t>
      </w:r>
      <w:r w:rsidR="004C157D" w:rsidRPr="008C1A8A">
        <w:rPr>
          <w:spacing w:val="0"/>
          <w:sz w:val="28"/>
          <w:szCs w:val="28"/>
          <w:lang w:val="uk-UA"/>
        </w:rPr>
        <w:t xml:space="preserve">дослідження необхідно відзначити, що такі «архаїчні форми зберегли відповідні норми вимови, </w:t>
      </w:r>
      <w:r w:rsidRPr="008C1A8A">
        <w:rPr>
          <w:spacing w:val="0"/>
          <w:sz w:val="28"/>
          <w:szCs w:val="28"/>
          <w:lang w:val="uk-UA"/>
        </w:rPr>
        <w:t xml:space="preserve">а </w:t>
      </w:r>
      <w:r w:rsidR="004C157D" w:rsidRPr="008C1A8A">
        <w:rPr>
          <w:spacing w:val="0"/>
          <w:sz w:val="28"/>
          <w:szCs w:val="28"/>
          <w:lang w:val="uk-UA"/>
        </w:rPr>
        <w:t>саме консервативні форми вимови офіційно</w:t>
      </w:r>
      <w:r w:rsidRPr="008C1A8A">
        <w:rPr>
          <w:spacing w:val="0"/>
          <w:sz w:val="28"/>
          <w:szCs w:val="28"/>
          <w:lang w:val="uk-UA"/>
        </w:rPr>
        <w:t>го</w:t>
      </w:r>
      <w:r w:rsidR="004C157D" w:rsidRPr="008C1A8A">
        <w:rPr>
          <w:spacing w:val="0"/>
          <w:sz w:val="28"/>
          <w:szCs w:val="28"/>
          <w:lang w:val="uk-UA"/>
        </w:rPr>
        <w:t xml:space="preserve"> </w:t>
      </w:r>
      <w:r w:rsidRPr="008C1A8A">
        <w:rPr>
          <w:spacing w:val="0"/>
          <w:sz w:val="28"/>
          <w:szCs w:val="28"/>
          <w:lang w:val="uk-UA"/>
        </w:rPr>
        <w:t>мовлення</w:t>
      </w:r>
      <w:r w:rsidR="004C157D" w:rsidRPr="008C1A8A">
        <w:rPr>
          <w:spacing w:val="0"/>
          <w:sz w:val="28"/>
          <w:szCs w:val="28"/>
          <w:lang w:val="uk-UA"/>
        </w:rPr>
        <w:t>»</w:t>
      </w:r>
      <w:r w:rsidRPr="008C1A8A">
        <w:rPr>
          <w:spacing w:val="0"/>
          <w:sz w:val="28"/>
          <w:szCs w:val="28"/>
          <w:lang w:val="uk-UA"/>
        </w:rPr>
        <w:t xml:space="preserve"> (</w:t>
      </w:r>
      <w:r w:rsidRPr="00870668">
        <w:rPr>
          <w:spacing w:val="0"/>
          <w:sz w:val="28"/>
          <w:szCs w:val="28"/>
          <w:lang w:val="uk-UA"/>
        </w:rPr>
        <w:t>Коваль, 201</w:t>
      </w:r>
      <w:r w:rsidR="00C02E67" w:rsidRPr="00870668">
        <w:rPr>
          <w:spacing w:val="0"/>
          <w:sz w:val="28"/>
          <w:szCs w:val="28"/>
          <w:lang w:val="uk-UA"/>
        </w:rPr>
        <w:t>0</w:t>
      </w:r>
      <w:r w:rsidRPr="008C1A8A">
        <w:rPr>
          <w:spacing w:val="0"/>
          <w:sz w:val="28"/>
          <w:szCs w:val="28"/>
          <w:lang w:val="uk-UA"/>
        </w:rPr>
        <w:t>)</w:t>
      </w:r>
      <w:r w:rsidR="004C157D" w:rsidRPr="008C1A8A">
        <w:rPr>
          <w:spacing w:val="0"/>
          <w:sz w:val="28"/>
          <w:szCs w:val="28"/>
          <w:lang w:val="uk-UA"/>
        </w:rPr>
        <w:t xml:space="preserve">. </w:t>
      </w:r>
    </w:p>
    <w:p w14:paraId="473B75C5" w14:textId="77777777" w:rsidR="001C4E91" w:rsidRPr="008C1A8A" w:rsidRDefault="004C157D" w:rsidP="00870668">
      <w:pPr>
        <w:pStyle w:val="5"/>
        <w:shd w:val="clear" w:color="auto" w:fill="auto"/>
        <w:spacing w:line="360" w:lineRule="auto"/>
        <w:ind w:firstLine="709"/>
        <w:rPr>
          <w:spacing w:val="0"/>
          <w:sz w:val="28"/>
          <w:szCs w:val="28"/>
          <w:lang w:val="uk-UA"/>
        </w:rPr>
      </w:pPr>
      <w:r w:rsidRPr="008C1A8A">
        <w:rPr>
          <w:spacing w:val="0"/>
          <w:sz w:val="28"/>
          <w:szCs w:val="28"/>
          <w:lang w:val="uk-UA"/>
        </w:rPr>
        <w:t xml:space="preserve">Поряд з лексичними особливостями, функціональний стиль політичного мовлення має і низку значних просодичних характеристик, аналіз яких </w:t>
      </w:r>
      <w:r w:rsidR="001C4E91" w:rsidRPr="008C1A8A">
        <w:rPr>
          <w:spacing w:val="0"/>
          <w:sz w:val="28"/>
          <w:szCs w:val="28"/>
          <w:lang w:val="uk-UA"/>
        </w:rPr>
        <w:t>здається</w:t>
      </w:r>
      <w:r w:rsidRPr="008C1A8A">
        <w:rPr>
          <w:spacing w:val="0"/>
          <w:sz w:val="28"/>
          <w:szCs w:val="28"/>
          <w:lang w:val="uk-UA"/>
        </w:rPr>
        <w:t xml:space="preserve"> нам найбільш важливим. </w:t>
      </w:r>
    </w:p>
    <w:p w14:paraId="4F21D58A" w14:textId="77777777" w:rsidR="00CB63A2" w:rsidRPr="008C1A8A" w:rsidRDefault="004C157D" w:rsidP="00870668">
      <w:pPr>
        <w:pStyle w:val="5"/>
        <w:shd w:val="clear" w:color="auto" w:fill="auto"/>
        <w:spacing w:line="360" w:lineRule="auto"/>
        <w:ind w:firstLine="709"/>
        <w:rPr>
          <w:spacing w:val="0"/>
          <w:sz w:val="28"/>
          <w:szCs w:val="28"/>
          <w:lang w:val="uk-UA"/>
        </w:rPr>
      </w:pPr>
      <w:r w:rsidRPr="008C1A8A">
        <w:rPr>
          <w:spacing w:val="0"/>
          <w:sz w:val="28"/>
          <w:szCs w:val="28"/>
          <w:lang w:val="uk-UA"/>
        </w:rPr>
        <w:t>Політичн</w:t>
      </w:r>
      <w:r w:rsidR="001C4E91" w:rsidRPr="008C1A8A">
        <w:rPr>
          <w:spacing w:val="0"/>
          <w:sz w:val="28"/>
          <w:szCs w:val="28"/>
          <w:lang w:val="uk-UA"/>
        </w:rPr>
        <w:t>е</w:t>
      </w:r>
      <w:r w:rsidRPr="008C1A8A">
        <w:rPr>
          <w:spacing w:val="0"/>
          <w:sz w:val="28"/>
          <w:szCs w:val="28"/>
          <w:lang w:val="uk-UA"/>
        </w:rPr>
        <w:t xml:space="preserve"> мов</w:t>
      </w:r>
      <w:r w:rsidR="001C4E91" w:rsidRPr="008C1A8A">
        <w:rPr>
          <w:spacing w:val="0"/>
          <w:sz w:val="28"/>
          <w:szCs w:val="28"/>
          <w:lang w:val="uk-UA"/>
        </w:rPr>
        <w:t>лення</w:t>
      </w:r>
      <w:r w:rsidRPr="008C1A8A">
        <w:rPr>
          <w:spacing w:val="0"/>
          <w:sz w:val="28"/>
          <w:szCs w:val="28"/>
          <w:lang w:val="uk-UA"/>
        </w:rPr>
        <w:t xml:space="preserve"> характеризується певним набором конвенці</w:t>
      </w:r>
      <w:r w:rsidR="001C4E91" w:rsidRPr="008C1A8A">
        <w:rPr>
          <w:spacing w:val="0"/>
          <w:sz w:val="28"/>
          <w:szCs w:val="28"/>
          <w:lang w:val="uk-UA"/>
        </w:rPr>
        <w:t>йних</w:t>
      </w:r>
      <w:r w:rsidRPr="008C1A8A">
        <w:rPr>
          <w:spacing w:val="0"/>
          <w:sz w:val="28"/>
          <w:szCs w:val="28"/>
        </w:rPr>
        <w:t xml:space="preserve"> </w:t>
      </w:r>
      <w:r w:rsidRPr="008C1A8A">
        <w:rPr>
          <w:spacing w:val="0"/>
          <w:sz w:val="28"/>
          <w:szCs w:val="28"/>
          <w:lang w:val="uk-UA"/>
        </w:rPr>
        <w:t xml:space="preserve">вимовних норм. За класифікацією А. </w:t>
      </w:r>
      <w:proofErr w:type="spellStart"/>
      <w:r w:rsidRPr="008C1A8A">
        <w:rPr>
          <w:spacing w:val="0"/>
          <w:sz w:val="28"/>
          <w:szCs w:val="28"/>
          <w:lang w:val="uk-UA"/>
        </w:rPr>
        <w:t>Гімсон</w:t>
      </w:r>
      <w:proofErr w:type="spellEnd"/>
      <w:r w:rsidRPr="008C1A8A">
        <w:rPr>
          <w:spacing w:val="0"/>
          <w:sz w:val="28"/>
          <w:szCs w:val="28"/>
          <w:lang w:val="uk-UA"/>
        </w:rPr>
        <w:t xml:space="preserve"> мов</w:t>
      </w:r>
      <w:r w:rsidR="001C4E91" w:rsidRPr="008C1A8A">
        <w:rPr>
          <w:spacing w:val="0"/>
          <w:sz w:val="28"/>
          <w:szCs w:val="28"/>
          <w:lang w:val="uk-UA"/>
        </w:rPr>
        <w:t>лення</w:t>
      </w:r>
      <w:r w:rsidRPr="008C1A8A">
        <w:rPr>
          <w:spacing w:val="0"/>
          <w:sz w:val="28"/>
          <w:szCs w:val="28"/>
          <w:lang w:val="uk-UA"/>
        </w:rPr>
        <w:t xml:space="preserve"> політиків належить до консервативного типу вимови. Слуховий аналіз виступів фахівців-ораторів дозволяє зробити висновок</w:t>
      </w:r>
      <w:r w:rsidR="001C4E91" w:rsidRPr="008C1A8A">
        <w:rPr>
          <w:spacing w:val="0"/>
          <w:sz w:val="28"/>
          <w:szCs w:val="28"/>
          <w:lang w:val="uk-UA"/>
        </w:rPr>
        <w:t xml:space="preserve"> не тільки щодо </w:t>
      </w:r>
      <w:r w:rsidRPr="008C1A8A">
        <w:rPr>
          <w:spacing w:val="0"/>
          <w:sz w:val="28"/>
          <w:szCs w:val="28"/>
          <w:lang w:val="uk-UA"/>
        </w:rPr>
        <w:t>сегментно</w:t>
      </w:r>
      <w:r w:rsidR="001C4E91" w:rsidRPr="008C1A8A">
        <w:rPr>
          <w:spacing w:val="0"/>
          <w:sz w:val="28"/>
          <w:szCs w:val="28"/>
          <w:lang w:val="uk-UA"/>
        </w:rPr>
        <w:t>ї</w:t>
      </w:r>
      <w:r w:rsidRPr="008C1A8A">
        <w:rPr>
          <w:spacing w:val="0"/>
          <w:sz w:val="28"/>
          <w:szCs w:val="28"/>
          <w:lang w:val="uk-UA"/>
        </w:rPr>
        <w:t xml:space="preserve"> </w:t>
      </w:r>
      <w:r w:rsidR="001C4E91" w:rsidRPr="008C1A8A">
        <w:rPr>
          <w:spacing w:val="0"/>
          <w:sz w:val="28"/>
          <w:szCs w:val="28"/>
          <w:lang w:val="uk-UA"/>
        </w:rPr>
        <w:t>будови мовлення</w:t>
      </w:r>
      <w:r w:rsidRPr="008C1A8A">
        <w:rPr>
          <w:spacing w:val="0"/>
          <w:sz w:val="28"/>
          <w:szCs w:val="28"/>
          <w:lang w:val="uk-UA"/>
        </w:rPr>
        <w:t xml:space="preserve">, а </w:t>
      </w:r>
      <w:r w:rsidR="001C4E91" w:rsidRPr="008C1A8A">
        <w:rPr>
          <w:spacing w:val="0"/>
          <w:sz w:val="28"/>
          <w:szCs w:val="28"/>
          <w:lang w:val="uk-UA"/>
        </w:rPr>
        <w:t xml:space="preserve">про те, що </w:t>
      </w:r>
      <w:r w:rsidRPr="008C1A8A">
        <w:rPr>
          <w:spacing w:val="0"/>
          <w:sz w:val="28"/>
          <w:szCs w:val="28"/>
          <w:lang w:val="uk-UA"/>
        </w:rPr>
        <w:t xml:space="preserve"> </w:t>
      </w:r>
      <w:proofErr w:type="spellStart"/>
      <w:r w:rsidRPr="008C1A8A">
        <w:rPr>
          <w:spacing w:val="0"/>
          <w:sz w:val="28"/>
          <w:szCs w:val="28"/>
          <w:lang w:val="uk-UA"/>
        </w:rPr>
        <w:t>просодично</w:t>
      </w:r>
      <w:proofErr w:type="spellEnd"/>
      <w:r w:rsidRPr="008C1A8A">
        <w:rPr>
          <w:spacing w:val="0"/>
          <w:sz w:val="28"/>
          <w:szCs w:val="28"/>
          <w:lang w:val="uk-UA"/>
        </w:rPr>
        <w:t xml:space="preserve"> </w:t>
      </w:r>
      <w:r w:rsidR="001C4E91" w:rsidRPr="008C1A8A">
        <w:rPr>
          <w:spacing w:val="0"/>
          <w:sz w:val="28"/>
          <w:szCs w:val="28"/>
          <w:lang w:val="uk-UA"/>
        </w:rPr>
        <w:t>мовлення</w:t>
      </w:r>
      <w:r w:rsidRPr="008C1A8A">
        <w:rPr>
          <w:spacing w:val="0"/>
          <w:sz w:val="28"/>
          <w:szCs w:val="28"/>
          <w:lang w:val="uk-UA"/>
        </w:rPr>
        <w:t xml:space="preserve"> політиків досить регламентован</w:t>
      </w:r>
      <w:r w:rsidR="001C4E91" w:rsidRPr="008C1A8A">
        <w:rPr>
          <w:spacing w:val="0"/>
          <w:sz w:val="28"/>
          <w:szCs w:val="28"/>
          <w:lang w:val="uk-UA"/>
        </w:rPr>
        <w:t>е</w:t>
      </w:r>
      <w:r w:rsidR="00A72E22" w:rsidRPr="00A72E22">
        <w:rPr>
          <w:rFonts w:eastAsia="Courier New"/>
          <w:sz w:val="28"/>
          <w:szCs w:val="28"/>
        </w:rPr>
        <w:t xml:space="preserve"> </w:t>
      </w:r>
      <w:r w:rsidR="00A72E22">
        <w:rPr>
          <w:rFonts w:eastAsia="Courier New"/>
          <w:sz w:val="28"/>
          <w:szCs w:val="28"/>
          <w:lang w:val="uk-UA"/>
        </w:rPr>
        <w:t>(</w:t>
      </w:r>
      <w:proofErr w:type="spellStart"/>
      <w:r w:rsidR="00A72E22" w:rsidRPr="00513ACF">
        <w:rPr>
          <w:rStyle w:val="12pt0pt"/>
          <w:rFonts w:eastAsia="Courier New"/>
          <w:sz w:val="28"/>
          <w:szCs w:val="28"/>
          <w:u w:val="none"/>
          <w:lang w:val="en-US"/>
        </w:rPr>
        <w:t>Gimson</w:t>
      </w:r>
      <w:proofErr w:type="spellEnd"/>
      <w:r w:rsidR="00A72E22">
        <w:rPr>
          <w:spacing w:val="0"/>
          <w:sz w:val="28"/>
          <w:szCs w:val="28"/>
          <w:lang w:val="uk-UA"/>
        </w:rPr>
        <w:t>, 1989)</w:t>
      </w:r>
      <w:r w:rsidRPr="008C1A8A">
        <w:rPr>
          <w:spacing w:val="0"/>
          <w:sz w:val="28"/>
          <w:szCs w:val="28"/>
          <w:lang w:val="uk-UA"/>
        </w:rPr>
        <w:t xml:space="preserve">. </w:t>
      </w:r>
    </w:p>
    <w:p w14:paraId="6009FA34" w14:textId="77777777" w:rsidR="00CB63A2" w:rsidRPr="008C1A8A" w:rsidRDefault="004C157D" w:rsidP="00870668">
      <w:pPr>
        <w:pStyle w:val="5"/>
        <w:shd w:val="clear" w:color="auto" w:fill="auto"/>
        <w:spacing w:line="360" w:lineRule="auto"/>
        <w:ind w:firstLine="709"/>
        <w:rPr>
          <w:spacing w:val="0"/>
          <w:sz w:val="28"/>
          <w:szCs w:val="28"/>
          <w:lang w:val="uk-UA"/>
        </w:rPr>
      </w:pPr>
      <w:r w:rsidRPr="008C1A8A">
        <w:rPr>
          <w:spacing w:val="0"/>
          <w:sz w:val="28"/>
          <w:szCs w:val="28"/>
          <w:lang w:val="uk-UA"/>
        </w:rPr>
        <w:t xml:space="preserve">За даними </w:t>
      </w:r>
      <w:r w:rsidR="00CB63A2" w:rsidRPr="008C1A8A">
        <w:rPr>
          <w:spacing w:val="0"/>
          <w:sz w:val="28"/>
          <w:szCs w:val="28"/>
          <w:lang w:val="uk-UA"/>
        </w:rPr>
        <w:t>низки</w:t>
      </w:r>
      <w:r w:rsidRPr="008C1A8A">
        <w:rPr>
          <w:spacing w:val="0"/>
          <w:sz w:val="28"/>
          <w:szCs w:val="28"/>
          <w:lang w:val="uk-UA"/>
        </w:rPr>
        <w:t xml:space="preserve"> досліджень, зокрема У. </w:t>
      </w:r>
      <w:proofErr w:type="spellStart"/>
      <w:r w:rsidRPr="008C1A8A">
        <w:rPr>
          <w:spacing w:val="0"/>
          <w:sz w:val="28"/>
          <w:szCs w:val="28"/>
          <w:lang w:val="uk-UA"/>
        </w:rPr>
        <w:t>Лабова</w:t>
      </w:r>
      <w:proofErr w:type="spellEnd"/>
      <w:r w:rsidRPr="008C1A8A">
        <w:rPr>
          <w:spacing w:val="0"/>
          <w:sz w:val="28"/>
          <w:szCs w:val="28"/>
          <w:lang w:val="uk-UA"/>
        </w:rPr>
        <w:t>, мов</w:t>
      </w:r>
      <w:r w:rsidR="00CB63A2" w:rsidRPr="008C1A8A">
        <w:rPr>
          <w:spacing w:val="0"/>
          <w:sz w:val="28"/>
          <w:szCs w:val="28"/>
          <w:lang w:val="uk-UA"/>
        </w:rPr>
        <w:t>лення</w:t>
      </w:r>
      <w:r w:rsidRPr="008C1A8A">
        <w:rPr>
          <w:spacing w:val="0"/>
          <w:sz w:val="28"/>
          <w:szCs w:val="28"/>
          <w:lang w:val="uk-UA"/>
        </w:rPr>
        <w:t xml:space="preserve"> професіоналів високого соціального статусу характеризується варіативністю мелодійних шкал та регістрів, широким діапазоном ЧО</w:t>
      </w:r>
      <w:r w:rsidR="00CB63A2" w:rsidRPr="008C1A8A">
        <w:rPr>
          <w:spacing w:val="0"/>
          <w:sz w:val="28"/>
          <w:szCs w:val="28"/>
          <w:lang w:val="uk-UA"/>
        </w:rPr>
        <w:t xml:space="preserve">Т </w:t>
      </w:r>
      <w:r w:rsidRPr="008C1A8A">
        <w:rPr>
          <w:spacing w:val="0"/>
          <w:sz w:val="28"/>
          <w:szCs w:val="28"/>
          <w:lang w:val="uk-UA"/>
        </w:rPr>
        <w:t xml:space="preserve">та домінуванням </w:t>
      </w:r>
      <w:r w:rsidR="00CB63A2" w:rsidRPr="008C1A8A">
        <w:rPr>
          <w:spacing w:val="0"/>
          <w:sz w:val="28"/>
          <w:szCs w:val="28"/>
          <w:lang w:val="uk-UA"/>
        </w:rPr>
        <w:t>спа</w:t>
      </w:r>
      <w:r w:rsidRPr="008C1A8A">
        <w:rPr>
          <w:spacing w:val="0"/>
          <w:sz w:val="28"/>
          <w:szCs w:val="28"/>
          <w:lang w:val="uk-UA"/>
        </w:rPr>
        <w:t>дного термінального тону. Іншими важливими відмітними ознаками є уповільнений темп, чітка артикуляція звуків та глибокий, звучний тембр голосу (</w:t>
      </w:r>
      <w:proofErr w:type="spellStart"/>
      <w:r w:rsidR="00A72E22" w:rsidRPr="00A72E22">
        <w:rPr>
          <w:rStyle w:val="0pt"/>
          <w:rFonts w:eastAsia="Courier New"/>
          <w:sz w:val="28"/>
          <w:szCs w:val="28"/>
        </w:rPr>
        <w:t>Labov</w:t>
      </w:r>
      <w:proofErr w:type="spellEnd"/>
      <w:r w:rsidR="00A72E22">
        <w:rPr>
          <w:spacing w:val="0"/>
          <w:sz w:val="28"/>
          <w:szCs w:val="28"/>
          <w:lang w:val="uk-UA"/>
        </w:rPr>
        <w:t>, 1992</w:t>
      </w:r>
      <w:r w:rsidRPr="008C1A8A">
        <w:rPr>
          <w:spacing w:val="0"/>
          <w:sz w:val="28"/>
          <w:szCs w:val="28"/>
          <w:lang w:val="uk-UA"/>
        </w:rPr>
        <w:t xml:space="preserve">). </w:t>
      </w:r>
    </w:p>
    <w:p w14:paraId="79D08C61" w14:textId="77777777" w:rsidR="00CB63A2" w:rsidRPr="008C1A8A" w:rsidRDefault="00CB63A2" w:rsidP="00870668">
      <w:pPr>
        <w:pStyle w:val="5"/>
        <w:shd w:val="clear" w:color="auto" w:fill="auto"/>
        <w:spacing w:line="360" w:lineRule="auto"/>
        <w:ind w:firstLine="709"/>
        <w:rPr>
          <w:spacing w:val="0"/>
          <w:sz w:val="28"/>
          <w:szCs w:val="28"/>
          <w:lang w:val="uk-UA"/>
        </w:rPr>
      </w:pPr>
      <w:r w:rsidRPr="008C1A8A">
        <w:rPr>
          <w:spacing w:val="0"/>
          <w:sz w:val="28"/>
          <w:szCs w:val="28"/>
          <w:lang w:val="uk-UA"/>
        </w:rPr>
        <w:t>Мовець</w:t>
      </w:r>
      <w:r w:rsidR="004C157D" w:rsidRPr="008C1A8A">
        <w:rPr>
          <w:spacing w:val="0"/>
          <w:sz w:val="28"/>
          <w:szCs w:val="28"/>
          <w:lang w:val="uk-UA"/>
        </w:rPr>
        <w:t xml:space="preserve"> впливає на аудиторію, </w:t>
      </w:r>
      <w:proofErr w:type="spellStart"/>
      <w:r w:rsidR="004C157D" w:rsidRPr="008C1A8A">
        <w:rPr>
          <w:spacing w:val="0"/>
          <w:sz w:val="28"/>
          <w:szCs w:val="28"/>
          <w:lang w:val="uk-UA"/>
        </w:rPr>
        <w:t>емфатично</w:t>
      </w:r>
      <w:proofErr w:type="spellEnd"/>
      <w:r w:rsidR="004C157D" w:rsidRPr="008C1A8A">
        <w:rPr>
          <w:spacing w:val="0"/>
          <w:sz w:val="28"/>
          <w:szCs w:val="28"/>
          <w:lang w:val="uk-UA"/>
        </w:rPr>
        <w:t xml:space="preserve"> виділяючи певні ділянки свого виступу,</w:t>
      </w:r>
      <w:r w:rsidRPr="008C1A8A">
        <w:rPr>
          <w:spacing w:val="0"/>
          <w:sz w:val="28"/>
          <w:szCs w:val="28"/>
          <w:lang w:val="uk-UA"/>
        </w:rPr>
        <w:t xml:space="preserve"> надаючи їм особливого значення за</w:t>
      </w:r>
      <w:r w:rsidR="004C157D" w:rsidRPr="008C1A8A">
        <w:rPr>
          <w:spacing w:val="0"/>
          <w:sz w:val="28"/>
          <w:szCs w:val="28"/>
          <w:lang w:val="uk-UA"/>
        </w:rPr>
        <w:t xml:space="preserve"> допомог</w:t>
      </w:r>
      <w:r w:rsidRPr="008C1A8A">
        <w:rPr>
          <w:spacing w:val="0"/>
          <w:sz w:val="28"/>
          <w:szCs w:val="28"/>
          <w:lang w:val="uk-UA"/>
        </w:rPr>
        <w:t>ою</w:t>
      </w:r>
      <w:r w:rsidR="004C157D" w:rsidRPr="008C1A8A">
        <w:rPr>
          <w:spacing w:val="0"/>
          <w:sz w:val="28"/>
          <w:szCs w:val="28"/>
          <w:lang w:val="uk-UA"/>
        </w:rPr>
        <w:t xml:space="preserve"> наголосу та </w:t>
      </w:r>
      <w:proofErr w:type="spellStart"/>
      <w:r w:rsidR="004C157D" w:rsidRPr="008C1A8A">
        <w:rPr>
          <w:spacing w:val="0"/>
          <w:sz w:val="28"/>
          <w:szCs w:val="28"/>
          <w:lang w:val="uk-UA"/>
        </w:rPr>
        <w:t>паузації</w:t>
      </w:r>
      <w:proofErr w:type="spellEnd"/>
      <w:r w:rsidR="004C157D" w:rsidRPr="008C1A8A">
        <w:rPr>
          <w:spacing w:val="0"/>
          <w:sz w:val="28"/>
          <w:szCs w:val="28"/>
          <w:lang w:val="uk-UA"/>
        </w:rPr>
        <w:t xml:space="preserve">, а також інших </w:t>
      </w:r>
      <w:proofErr w:type="spellStart"/>
      <w:r w:rsidR="004C157D" w:rsidRPr="008C1A8A">
        <w:rPr>
          <w:spacing w:val="0"/>
          <w:sz w:val="28"/>
          <w:szCs w:val="28"/>
          <w:lang w:val="uk-UA"/>
        </w:rPr>
        <w:t>мовних</w:t>
      </w:r>
      <w:proofErr w:type="spellEnd"/>
      <w:r w:rsidR="004C157D" w:rsidRPr="008C1A8A">
        <w:rPr>
          <w:spacing w:val="0"/>
          <w:sz w:val="28"/>
          <w:szCs w:val="28"/>
          <w:lang w:val="uk-UA"/>
        </w:rPr>
        <w:t xml:space="preserve"> засобів.</w:t>
      </w:r>
    </w:p>
    <w:p w14:paraId="50A6703B" w14:textId="77777777" w:rsidR="00CB63A2" w:rsidRPr="008C1A8A" w:rsidRDefault="004C157D" w:rsidP="00870668">
      <w:pPr>
        <w:pStyle w:val="5"/>
        <w:shd w:val="clear" w:color="auto" w:fill="auto"/>
        <w:spacing w:line="360" w:lineRule="auto"/>
        <w:ind w:firstLine="709"/>
        <w:rPr>
          <w:spacing w:val="0"/>
          <w:sz w:val="28"/>
          <w:szCs w:val="28"/>
          <w:lang w:val="uk-UA"/>
        </w:rPr>
      </w:pPr>
      <w:r w:rsidRPr="008C1A8A">
        <w:rPr>
          <w:spacing w:val="0"/>
          <w:sz w:val="28"/>
          <w:szCs w:val="28"/>
          <w:lang w:val="uk-UA"/>
        </w:rPr>
        <w:t xml:space="preserve"> Засоби виділення ключових моментів виступу можуть бути </w:t>
      </w:r>
      <w:r w:rsidRPr="008C1A8A">
        <w:rPr>
          <w:spacing w:val="0"/>
          <w:sz w:val="28"/>
          <w:szCs w:val="28"/>
          <w:lang w:val="uk-UA"/>
        </w:rPr>
        <w:lastRenderedPageBreak/>
        <w:t xml:space="preserve">лексичними, граматичними </w:t>
      </w:r>
      <w:r w:rsidR="00CB63A2" w:rsidRPr="008C1A8A">
        <w:rPr>
          <w:spacing w:val="0"/>
          <w:sz w:val="28"/>
          <w:szCs w:val="28"/>
          <w:lang w:val="uk-UA"/>
        </w:rPr>
        <w:t>і</w:t>
      </w:r>
      <w:r w:rsidRPr="008C1A8A">
        <w:rPr>
          <w:spacing w:val="0"/>
          <w:sz w:val="28"/>
          <w:szCs w:val="28"/>
          <w:lang w:val="uk-UA"/>
        </w:rPr>
        <w:t xml:space="preserve"> фонетичними. Серед просодичних засобів забезпечення експресивності мов</w:t>
      </w:r>
      <w:r w:rsidR="00CB63A2" w:rsidRPr="008C1A8A">
        <w:rPr>
          <w:spacing w:val="0"/>
          <w:sz w:val="28"/>
          <w:szCs w:val="28"/>
          <w:lang w:val="uk-UA"/>
        </w:rPr>
        <w:t>лення</w:t>
      </w:r>
      <w:r w:rsidRPr="008C1A8A">
        <w:rPr>
          <w:spacing w:val="0"/>
          <w:sz w:val="28"/>
          <w:szCs w:val="28"/>
          <w:lang w:val="uk-UA"/>
        </w:rPr>
        <w:t xml:space="preserve"> </w:t>
      </w:r>
      <w:r w:rsidR="00CB63A2" w:rsidRPr="008C1A8A">
        <w:rPr>
          <w:spacing w:val="0"/>
          <w:sz w:val="28"/>
          <w:szCs w:val="28"/>
          <w:lang w:val="uk-UA"/>
        </w:rPr>
        <w:t>відзначається</w:t>
      </w:r>
      <w:r w:rsidRPr="008C1A8A">
        <w:rPr>
          <w:spacing w:val="0"/>
          <w:sz w:val="28"/>
          <w:szCs w:val="28"/>
          <w:lang w:val="uk-UA"/>
        </w:rPr>
        <w:t xml:space="preserve"> темп, мелодик</w:t>
      </w:r>
      <w:r w:rsidR="00CB63A2" w:rsidRPr="008C1A8A">
        <w:rPr>
          <w:spacing w:val="0"/>
          <w:sz w:val="28"/>
          <w:szCs w:val="28"/>
          <w:lang w:val="uk-UA"/>
        </w:rPr>
        <w:t>а</w:t>
      </w:r>
      <w:r w:rsidRPr="008C1A8A">
        <w:rPr>
          <w:spacing w:val="0"/>
          <w:sz w:val="28"/>
          <w:szCs w:val="28"/>
          <w:lang w:val="uk-UA"/>
        </w:rPr>
        <w:t xml:space="preserve"> та емфатичний наголос. До лексичних засобів відносяться спеціальні емфатичні слова, модальні слова та фразеологізми. Серед граматичних засобів можна назвати емфатичні конструкції. </w:t>
      </w:r>
      <w:r w:rsidR="00CB63A2" w:rsidRPr="008C1A8A">
        <w:rPr>
          <w:spacing w:val="0"/>
          <w:sz w:val="28"/>
          <w:szCs w:val="28"/>
          <w:lang w:val="uk-UA"/>
        </w:rPr>
        <w:t>У</w:t>
      </w:r>
      <w:r w:rsidRPr="008C1A8A">
        <w:rPr>
          <w:spacing w:val="0"/>
          <w:sz w:val="28"/>
          <w:szCs w:val="28"/>
          <w:lang w:val="uk-UA"/>
        </w:rPr>
        <w:t xml:space="preserve">сі ці засоби можуть діяти ізольовано або у поєднанні один з одним, що сприяє посиленню ефекту виділення. </w:t>
      </w:r>
    </w:p>
    <w:p w14:paraId="1C2C5F2D" w14:textId="77777777" w:rsidR="00CB63A2" w:rsidRPr="008C1A8A" w:rsidRDefault="004C157D" w:rsidP="00870668">
      <w:pPr>
        <w:pStyle w:val="5"/>
        <w:shd w:val="clear" w:color="auto" w:fill="auto"/>
        <w:spacing w:line="360" w:lineRule="auto"/>
        <w:ind w:firstLine="709"/>
        <w:rPr>
          <w:spacing w:val="0"/>
          <w:sz w:val="28"/>
          <w:szCs w:val="28"/>
          <w:lang w:val="uk-UA"/>
        </w:rPr>
      </w:pPr>
      <w:r w:rsidRPr="008C1A8A">
        <w:rPr>
          <w:spacing w:val="0"/>
          <w:sz w:val="28"/>
          <w:szCs w:val="28"/>
          <w:lang w:val="uk-UA"/>
        </w:rPr>
        <w:t>Англійська мова «прагне зосередити максимум інтонаційної інформації на яд</w:t>
      </w:r>
      <w:r w:rsidR="00CB63A2" w:rsidRPr="008C1A8A">
        <w:rPr>
          <w:spacing w:val="0"/>
          <w:sz w:val="28"/>
          <w:szCs w:val="28"/>
          <w:lang w:val="uk-UA"/>
        </w:rPr>
        <w:t>ров</w:t>
      </w:r>
      <w:r w:rsidRPr="008C1A8A">
        <w:rPr>
          <w:spacing w:val="0"/>
          <w:sz w:val="28"/>
          <w:szCs w:val="28"/>
          <w:lang w:val="uk-UA"/>
        </w:rPr>
        <w:t xml:space="preserve">ому складі і, отже, максимально редукувати основну частину синтагми. </w:t>
      </w:r>
      <w:r w:rsidR="00CB63A2" w:rsidRPr="008C1A8A">
        <w:rPr>
          <w:spacing w:val="0"/>
          <w:sz w:val="28"/>
          <w:szCs w:val="28"/>
          <w:lang w:val="uk-UA"/>
        </w:rPr>
        <w:t>Її</w:t>
      </w:r>
      <w:r w:rsidRPr="008C1A8A">
        <w:rPr>
          <w:spacing w:val="0"/>
          <w:sz w:val="28"/>
          <w:szCs w:val="28"/>
          <w:lang w:val="uk-UA"/>
        </w:rPr>
        <w:t xml:space="preserve"> можна назвати мовою більшого контрасту, ніж, наприклад, французьк</w:t>
      </w:r>
      <w:r w:rsidR="00CB63A2" w:rsidRPr="008C1A8A">
        <w:rPr>
          <w:spacing w:val="0"/>
          <w:sz w:val="28"/>
          <w:szCs w:val="28"/>
          <w:lang w:val="uk-UA"/>
        </w:rPr>
        <w:t>у</w:t>
      </w:r>
      <w:r w:rsidRPr="008C1A8A">
        <w:rPr>
          <w:spacing w:val="0"/>
          <w:sz w:val="28"/>
          <w:szCs w:val="28"/>
          <w:lang w:val="uk-UA"/>
        </w:rPr>
        <w:t>, де просодична різниця між виділеними та невиділеними словами та складами не така велика» (</w:t>
      </w:r>
      <w:r w:rsidR="00870668" w:rsidRPr="00870668">
        <w:rPr>
          <w:spacing w:val="0"/>
          <w:sz w:val="28"/>
          <w:szCs w:val="28"/>
          <w:lang w:val="uk-UA"/>
        </w:rPr>
        <w:t>Коваль</w:t>
      </w:r>
      <w:r w:rsidRPr="00870668">
        <w:rPr>
          <w:spacing w:val="0"/>
          <w:sz w:val="28"/>
          <w:szCs w:val="28"/>
          <w:lang w:val="uk-UA"/>
        </w:rPr>
        <w:t xml:space="preserve"> 20</w:t>
      </w:r>
      <w:r w:rsidR="00870668" w:rsidRPr="00870668">
        <w:rPr>
          <w:spacing w:val="0"/>
          <w:sz w:val="28"/>
          <w:szCs w:val="28"/>
          <w:lang w:val="uk-UA"/>
        </w:rPr>
        <w:t>10</w:t>
      </w:r>
      <w:r w:rsidRPr="008C1A8A">
        <w:rPr>
          <w:spacing w:val="0"/>
          <w:sz w:val="28"/>
          <w:szCs w:val="28"/>
          <w:lang w:val="uk-UA"/>
        </w:rPr>
        <w:t xml:space="preserve">). </w:t>
      </w:r>
    </w:p>
    <w:p w14:paraId="6D4C0FB8" w14:textId="77777777" w:rsidR="00CB63A2" w:rsidRPr="008C1A8A" w:rsidRDefault="004C157D" w:rsidP="00870668">
      <w:pPr>
        <w:pStyle w:val="5"/>
        <w:shd w:val="clear" w:color="auto" w:fill="auto"/>
        <w:spacing w:line="360" w:lineRule="auto"/>
        <w:ind w:firstLine="709"/>
        <w:rPr>
          <w:spacing w:val="0"/>
          <w:sz w:val="28"/>
          <w:szCs w:val="28"/>
          <w:lang w:val="uk-UA"/>
        </w:rPr>
      </w:pPr>
      <w:r w:rsidRPr="008C1A8A">
        <w:rPr>
          <w:spacing w:val="0"/>
          <w:sz w:val="28"/>
          <w:szCs w:val="28"/>
          <w:lang w:val="uk-UA"/>
        </w:rPr>
        <w:t xml:space="preserve">Просодичними параметрами, що мають потенційну можливість служити засобами виділення, є: </w:t>
      </w:r>
    </w:p>
    <w:p w14:paraId="1A0405E6" w14:textId="77777777" w:rsidR="00CB63A2" w:rsidRPr="008C1A8A" w:rsidRDefault="00CB63A2" w:rsidP="00870668">
      <w:pPr>
        <w:pStyle w:val="5"/>
        <w:shd w:val="clear" w:color="auto" w:fill="auto"/>
        <w:spacing w:line="360" w:lineRule="auto"/>
        <w:ind w:firstLine="709"/>
        <w:rPr>
          <w:spacing w:val="0"/>
          <w:sz w:val="28"/>
          <w:szCs w:val="28"/>
          <w:lang w:val="uk-UA"/>
        </w:rPr>
      </w:pPr>
      <w:r w:rsidRPr="008C1A8A">
        <w:rPr>
          <w:spacing w:val="0"/>
          <w:sz w:val="28"/>
          <w:szCs w:val="28"/>
          <w:lang w:val="uk-UA"/>
        </w:rPr>
        <w:t>–</w:t>
      </w:r>
      <w:r w:rsidR="004C157D" w:rsidRPr="008C1A8A">
        <w:rPr>
          <w:spacing w:val="0"/>
          <w:sz w:val="28"/>
          <w:szCs w:val="28"/>
          <w:lang w:val="uk-UA"/>
        </w:rPr>
        <w:t xml:space="preserve"> максимальна висота тону у висловлюванні; </w:t>
      </w:r>
    </w:p>
    <w:p w14:paraId="27630C5E" w14:textId="77777777" w:rsidR="00CB63A2" w:rsidRPr="008C1A8A" w:rsidRDefault="00CB63A2" w:rsidP="00870668">
      <w:pPr>
        <w:pStyle w:val="5"/>
        <w:shd w:val="clear" w:color="auto" w:fill="auto"/>
        <w:spacing w:line="360" w:lineRule="auto"/>
        <w:ind w:firstLine="709"/>
        <w:rPr>
          <w:spacing w:val="0"/>
          <w:sz w:val="28"/>
          <w:szCs w:val="28"/>
          <w:lang w:val="uk-UA"/>
        </w:rPr>
      </w:pPr>
      <w:r w:rsidRPr="008C1A8A">
        <w:rPr>
          <w:spacing w:val="0"/>
          <w:sz w:val="28"/>
          <w:szCs w:val="28"/>
          <w:lang w:val="uk-UA"/>
        </w:rPr>
        <w:t>–</w:t>
      </w:r>
      <w:r w:rsidR="004C157D" w:rsidRPr="008C1A8A">
        <w:rPr>
          <w:spacing w:val="0"/>
          <w:sz w:val="28"/>
          <w:szCs w:val="28"/>
          <w:lang w:val="uk-UA"/>
        </w:rPr>
        <w:t xml:space="preserve"> максимальний тональний діапазон (на фокусній одиниці); </w:t>
      </w:r>
    </w:p>
    <w:p w14:paraId="1DDE3463" w14:textId="77777777" w:rsidR="00CB63A2" w:rsidRPr="008C1A8A" w:rsidRDefault="00CB63A2" w:rsidP="00870668">
      <w:pPr>
        <w:pStyle w:val="5"/>
        <w:shd w:val="clear" w:color="auto" w:fill="auto"/>
        <w:spacing w:line="360" w:lineRule="auto"/>
        <w:ind w:firstLine="709"/>
        <w:rPr>
          <w:spacing w:val="0"/>
          <w:sz w:val="28"/>
          <w:szCs w:val="28"/>
          <w:lang w:val="uk-UA"/>
        </w:rPr>
      </w:pPr>
      <w:r w:rsidRPr="008C1A8A">
        <w:rPr>
          <w:spacing w:val="0"/>
          <w:sz w:val="28"/>
          <w:szCs w:val="28"/>
          <w:lang w:val="uk-UA"/>
        </w:rPr>
        <w:t>– п</w:t>
      </w:r>
      <w:r w:rsidR="004C157D" w:rsidRPr="008C1A8A">
        <w:rPr>
          <w:spacing w:val="0"/>
          <w:sz w:val="28"/>
          <w:szCs w:val="28"/>
          <w:lang w:val="uk-UA"/>
        </w:rPr>
        <w:t xml:space="preserve">ереривання шкали (різке підвищення або зниження висоти тону (1) безпосередньо перед фокусною одиницею, (2) відразу за нею); </w:t>
      </w:r>
    </w:p>
    <w:p w14:paraId="708C8351" w14:textId="77777777" w:rsidR="00CB63A2" w:rsidRPr="008C1A8A" w:rsidRDefault="00CB63A2" w:rsidP="00870668">
      <w:pPr>
        <w:pStyle w:val="5"/>
        <w:shd w:val="clear" w:color="auto" w:fill="auto"/>
        <w:spacing w:line="360" w:lineRule="auto"/>
        <w:ind w:firstLine="709"/>
        <w:rPr>
          <w:spacing w:val="0"/>
          <w:sz w:val="28"/>
          <w:szCs w:val="28"/>
          <w:lang w:val="uk-UA"/>
        </w:rPr>
      </w:pPr>
      <w:r w:rsidRPr="008C1A8A">
        <w:rPr>
          <w:spacing w:val="0"/>
          <w:sz w:val="28"/>
          <w:szCs w:val="28"/>
          <w:lang w:val="uk-UA"/>
        </w:rPr>
        <w:t>– ядровий тон;</w:t>
      </w:r>
    </w:p>
    <w:p w14:paraId="5996B3F5" w14:textId="77777777" w:rsidR="00CB63A2" w:rsidRPr="008C1A8A" w:rsidRDefault="00CB63A2" w:rsidP="00870668">
      <w:pPr>
        <w:pStyle w:val="5"/>
        <w:shd w:val="clear" w:color="auto" w:fill="auto"/>
        <w:spacing w:line="360" w:lineRule="auto"/>
        <w:ind w:firstLine="709"/>
        <w:rPr>
          <w:spacing w:val="0"/>
          <w:sz w:val="28"/>
          <w:szCs w:val="28"/>
          <w:lang w:val="uk-UA"/>
        </w:rPr>
      </w:pPr>
      <w:r w:rsidRPr="008C1A8A">
        <w:rPr>
          <w:spacing w:val="0"/>
          <w:sz w:val="28"/>
          <w:szCs w:val="28"/>
          <w:lang w:val="uk-UA"/>
        </w:rPr>
        <w:t>–</w:t>
      </w:r>
      <w:r w:rsidR="004C157D" w:rsidRPr="008C1A8A">
        <w:rPr>
          <w:spacing w:val="0"/>
          <w:sz w:val="28"/>
          <w:szCs w:val="28"/>
          <w:lang w:val="uk-UA"/>
        </w:rPr>
        <w:t xml:space="preserve"> пік гучності (максимальний показник гучності у висловлюванні); </w:t>
      </w:r>
    </w:p>
    <w:p w14:paraId="0582AFD3" w14:textId="77777777" w:rsidR="00CB63A2" w:rsidRPr="008C1A8A" w:rsidRDefault="00CB63A2" w:rsidP="00870668">
      <w:pPr>
        <w:pStyle w:val="5"/>
        <w:shd w:val="clear" w:color="auto" w:fill="auto"/>
        <w:spacing w:line="360" w:lineRule="auto"/>
        <w:ind w:firstLine="709"/>
        <w:rPr>
          <w:spacing w:val="0"/>
          <w:sz w:val="28"/>
          <w:szCs w:val="28"/>
          <w:lang w:val="uk-UA"/>
        </w:rPr>
      </w:pPr>
      <w:r w:rsidRPr="008C1A8A">
        <w:rPr>
          <w:spacing w:val="0"/>
          <w:sz w:val="28"/>
          <w:szCs w:val="28"/>
          <w:lang w:val="uk-UA"/>
        </w:rPr>
        <w:t>– п</w:t>
      </w:r>
      <w:r w:rsidR="004C157D" w:rsidRPr="008C1A8A">
        <w:rPr>
          <w:spacing w:val="0"/>
          <w:sz w:val="28"/>
          <w:szCs w:val="28"/>
          <w:lang w:val="uk-UA"/>
        </w:rPr>
        <w:t xml:space="preserve">ідвищення гучності на фокусній одиниці в порівнянні з попереднім елементом; </w:t>
      </w:r>
    </w:p>
    <w:p w14:paraId="019FE1C3" w14:textId="77777777" w:rsidR="00CB63A2" w:rsidRPr="008C1A8A" w:rsidRDefault="00CB63A2" w:rsidP="00870668">
      <w:pPr>
        <w:pStyle w:val="5"/>
        <w:shd w:val="clear" w:color="auto" w:fill="auto"/>
        <w:spacing w:line="360" w:lineRule="auto"/>
        <w:ind w:firstLine="709"/>
        <w:rPr>
          <w:spacing w:val="0"/>
          <w:sz w:val="28"/>
          <w:szCs w:val="28"/>
          <w:lang w:val="uk-UA"/>
        </w:rPr>
      </w:pPr>
      <w:r w:rsidRPr="008C1A8A">
        <w:rPr>
          <w:spacing w:val="0"/>
          <w:sz w:val="28"/>
          <w:szCs w:val="28"/>
          <w:lang w:val="uk-UA"/>
        </w:rPr>
        <w:t>– з</w:t>
      </w:r>
      <w:r w:rsidR="004C157D" w:rsidRPr="008C1A8A">
        <w:rPr>
          <w:spacing w:val="0"/>
          <w:sz w:val="28"/>
          <w:szCs w:val="28"/>
          <w:lang w:val="uk-UA"/>
        </w:rPr>
        <w:t xml:space="preserve">ниження гучності на наступному за фокусною одиницею елементі; </w:t>
      </w:r>
    </w:p>
    <w:p w14:paraId="6DA49A7A" w14:textId="77777777" w:rsidR="00CB63A2" w:rsidRPr="008C1A8A" w:rsidRDefault="00CB63A2" w:rsidP="00870668">
      <w:pPr>
        <w:pStyle w:val="5"/>
        <w:shd w:val="clear" w:color="auto" w:fill="auto"/>
        <w:spacing w:line="360" w:lineRule="auto"/>
        <w:ind w:firstLine="709"/>
        <w:rPr>
          <w:spacing w:val="0"/>
          <w:sz w:val="28"/>
          <w:szCs w:val="28"/>
          <w:lang w:val="uk-UA"/>
        </w:rPr>
      </w:pPr>
      <w:r w:rsidRPr="008C1A8A">
        <w:rPr>
          <w:spacing w:val="0"/>
          <w:sz w:val="28"/>
          <w:szCs w:val="28"/>
          <w:lang w:val="uk-UA"/>
        </w:rPr>
        <w:t>–</w:t>
      </w:r>
      <w:r w:rsidR="004C157D" w:rsidRPr="008C1A8A">
        <w:rPr>
          <w:spacing w:val="0"/>
          <w:sz w:val="28"/>
          <w:szCs w:val="28"/>
          <w:lang w:val="uk-UA"/>
        </w:rPr>
        <w:t xml:space="preserve"> пауза, що передує фокусній одиниці; </w:t>
      </w:r>
    </w:p>
    <w:p w14:paraId="5EC733B4" w14:textId="77777777" w:rsidR="00CB63A2" w:rsidRPr="008C1A8A" w:rsidRDefault="00CB63A2" w:rsidP="00870668">
      <w:pPr>
        <w:pStyle w:val="5"/>
        <w:shd w:val="clear" w:color="auto" w:fill="auto"/>
        <w:spacing w:line="360" w:lineRule="auto"/>
        <w:ind w:firstLine="709"/>
        <w:rPr>
          <w:spacing w:val="0"/>
          <w:sz w:val="28"/>
          <w:szCs w:val="28"/>
          <w:lang w:val="uk-UA"/>
        </w:rPr>
      </w:pPr>
      <w:r w:rsidRPr="008C1A8A">
        <w:rPr>
          <w:spacing w:val="0"/>
          <w:sz w:val="28"/>
          <w:szCs w:val="28"/>
          <w:lang w:val="uk-UA"/>
        </w:rPr>
        <w:t>–</w:t>
      </w:r>
      <w:r w:rsidR="004C157D" w:rsidRPr="008C1A8A">
        <w:rPr>
          <w:spacing w:val="0"/>
          <w:sz w:val="28"/>
          <w:szCs w:val="28"/>
          <w:lang w:val="uk-UA"/>
        </w:rPr>
        <w:t xml:space="preserve"> пауза, що йде за фокусною одиницею; </w:t>
      </w:r>
    </w:p>
    <w:p w14:paraId="1B176FA9" w14:textId="77777777" w:rsidR="00CB63A2" w:rsidRPr="008C1A8A" w:rsidRDefault="00CB63A2" w:rsidP="00870668">
      <w:pPr>
        <w:pStyle w:val="5"/>
        <w:shd w:val="clear" w:color="auto" w:fill="auto"/>
        <w:spacing w:line="360" w:lineRule="auto"/>
        <w:ind w:firstLine="709"/>
        <w:rPr>
          <w:spacing w:val="0"/>
          <w:sz w:val="28"/>
          <w:szCs w:val="28"/>
          <w:lang w:val="uk-UA"/>
        </w:rPr>
      </w:pPr>
      <w:r w:rsidRPr="008C1A8A">
        <w:rPr>
          <w:spacing w:val="0"/>
          <w:sz w:val="28"/>
          <w:szCs w:val="28"/>
          <w:lang w:val="uk-UA"/>
        </w:rPr>
        <w:t>–</w:t>
      </w:r>
      <w:r w:rsidR="004C157D" w:rsidRPr="008C1A8A">
        <w:rPr>
          <w:spacing w:val="0"/>
          <w:sz w:val="28"/>
          <w:szCs w:val="28"/>
          <w:lang w:val="uk-UA"/>
        </w:rPr>
        <w:t xml:space="preserve"> протяжна вимова (нетипове розтягнення одного або більше складів у фокусній одиниці); </w:t>
      </w:r>
    </w:p>
    <w:p w14:paraId="6D23761E" w14:textId="77777777" w:rsidR="00CB63A2" w:rsidRPr="008C1A8A" w:rsidRDefault="00CB63A2" w:rsidP="00870668">
      <w:pPr>
        <w:pStyle w:val="5"/>
        <w:shd w:val="clear" w:color="auto" w:fill="auto"/>
        <w:spacing w:line="360" w:lineRule="auto"/>
        <w:ind w:firstLine="709"/>
        <w:rPr>
          <w:spacing w:val="0"/>
          <w:sz w:val="28"/>
          <w:szCs w:val="28"/>
          <w:lang w:val="uk-UA"/>
        </w:rPr>
      </w:pPr>
      <w:r w:rsidRPr="008C1A8A">
        <w:rPr>
          <w:spacing w:val="0"/>
          <w:sz w:val="28"/>
          <w:szCs w:val="28"/>
          <w:lang w:val="uk-UA"/>
        </w:rPr>
        <w:t>–</w:t>
      </w:r>
      <w:r w:rsidR="004C157D" w:rsidRPr="008C1A8A">
        <w:rPr>
          <w:spacing w:val="0"/>
          <w:sz w:val="28"/>
          <w:szCs w:val="28"/>
          <w:lang w:val="uk-UA"/>
        </w:rPr>
        <w:t xml:space="preserve"> попередн</w:t>
      </w:r>
      <w:r w:rsidRPr="008C1A8A">
        <w:rPr>
          <w:spacing w:val="0"/>
          <w:sz w:val="28"/>
          <w:szCs w:val="28"/>
          <w:lang w:val="uk-UA"/>
        </w:rPr>
        <w:t>я</w:t>
      </w:r>
      <w:r w:rsidR="004C157D" w:rsidRPr="008C1A8A">
        <w:rPr>
          <w:spacing w:val="0"/>
          <w:sz w:val="28"/>
          <w:szCs w:val="28"/>
          <w:lang w:val="uk-UA"/>
        </w:rPr>
        <w:t xml:space="preserve"> протяжн</w:t>
      </w:r>
      <w:r w:rsidRPr="008C1A8A">
        <w:rPr>
          <w:spacing w:val="0"/>
          <w:sz w:val="28"/>
          <w:szCs w:val="28"/>
          <w:lang w:val="uk-UA"/>
        </w:rPr>
        <w:t>а</w:t>
      </w:r>
      <w:r w:rsidR="004C157D" w:rsidRPr="008C1A8A">
        <w:rPr>
          <w:spacing w:val="0"/>
          <w:sz w:val="28"/>
          <w:szCs w:val="28"/>
          <w:lang w:val="uk-UA"/>
        </w:rPr>
        <w:t xml:space="preserve"> вимова (те ж</w:t>
      </w:r>
      <w:r w:rsidRPr="008C1A8A">
        <w:rPr>
          <w:spacing w:val="0"/>
          <w:sz w:val="28"/>
          <w:szCs w:val="28"/>
          <w:lang w:val="uk-UA"/>
        </w:rPr>
        <w:t xml:space="preserve"> саме</w:t>
      </w:r>
      <w:r w:rsidR="004C157D" w:rsidRPr="008C1A8A">
        <w:rPr>
          <w:spacing w:val="0"/>
          <w:sz w:val="28"/>
          <w:szCs w:val="28"/>
          <w:lang w:val="uk-UA"/>
        </w:rPr>
        <w:t xml:space="preserve">, але </w:t>
      </w:r>
      <w:r w:rsidRPr="008C1A8A">
        <w:rPr>
          <w:spacing w:val="0"/>
          <w:sz w:val="28"/>
          <w:szCs w:val="28"/>
          <w:lang w:val="uk-UA"/>
        </w:rPr>
        <w:t>на</w:t>
      </w:r>
      <w:r w:rsidR="004C157D" w:rsidRPr="008C1A8A">
        <w:rPr>
          <w:spacing w:val="0"/>
          <w:sz w:val="28"/>
          <w:szCs w:val="28"/>
          <w:lang w:val="uk-UA"/>
        </w:rPr>
        <w:t xml:space="preserve"> складі, </w:t>
      </w:r>
      <w:r w:rsidRPr="008C1A8A">
        <w:rPr>
          <w:spacing w:val="0"/>
          <w:sz w:val="28"/>
          <w:szCs w:val="28"/>
          <w:lang w:val="uk-UA"/>
        </w:rPr>
        <w:t>що передує</w:t>
      </w:r>
      <w:r w:rsidR="004C157D" w:rsidRPr="008C1A8A">
        <w:rPr>
          <w:spacing w:val="0"/>
          <w:sz w:val="28"/>
          <w:szCs w:val="28"/>
          <w:lang w:val="uk-UA"/>
        </w:rPr>
        <w:t xml:space="preserve"> фокусн</w:t>
      </w:r>
      <w:r w:rsidRPr="008C1A8A">
        <w:rPr>
          <w:spacing w:val="0"/>
          <w:sz w:val="28"/>
          <w:szCs w:val="28"/>
          <w:lang w:val="uk-UA"/>
        </w:rPr>
        <w:t>ій</w:t>
      </w:r>
      <w:r w:rsidR="004C157D" w:rsidRPr="008C1A8A">
        <w:rPr>
          <w:spacing w:val="0"/>
          <w:sz w:val="28"/>
          <w:szCs w:val="28"/>
          <w:lang w:val="uk-UA"/>
        </w:rPr>
        <w:t xml:space="preserve"> одиниці); </w:t>
      </w:r>
    </w:p>
    <w:p w14:paraId="047740EF" w14:textId="77777777" w:rsidR="00CB63A2" w:rsidRPr="008C1A8A" w:rsidRDefault="00CB63A2" w:rsidP="00870668">
      <w:pPr>
        <w:pStyle w:val="5"/>
        <w:shd w:val="clear" w:color="auto" w:fill="auto"/>
        <w:spacing w:line="360" w:lineRule="auto"/>
        <w:ind w:firstLine="709"/>
        <w:rPr>
          <w:spacing w:val="0"/>
          <w:sz w:val="28"/>
          <w:szCs w:val="28"/>
          <w:lang w:val="uk-UA"/>
        </w:rPr>
      </w:pPr>
      <w:r w:rsidRPr="008C1A8A">
        <w:rPr>
          <w:spacing w:val="0"/>
          <w:sz w:val="28"/>
          <w:szCs w:val="28"/>
          <w:lang w:val="uk-UA"/>
        </w:rPr>
        <w:t>–</w:t>
      </w:r>
      <w:r w:rsidR="004C157D" w:rsidRPr="008C1A8A">
        <w:rPr>
          <w:spacing w:val="0"/>
          <w:sz w:val="28"/>
          <w:szCs w:val="28"/>
          <w:lang w:val="uk-UA"/>
        </w:rPr>
        <w:t xml:space="preserve"> наступн</w:t>
      </w:r>
      <w:r w:rsidRPr="008C1A8A">
        <w:rPr>
          <w:spacing w:val="0"/>
          <w:sz w:val="28"/>
          <w:szCs w:val="28"/>
          <w:lang w:val="uk-UA"/>
        </w:rPr>
        <w:t>а</w:t>
      </w:r>
      <w:r w:rsidR="004C157D" w:rsidRPr="008C1A8A">
        <w:rPr>
          <w:spacing w:val="0"/>
          <w:sz w:val="28"/>
          <w:szCs w:val="28"/>
          <w:lang w:val="uk-UA"/>
        </w:rPr>
        <w:t xml:space="preserve"> протяжн</w:t>
      </w:r>
      <w:r w:rsidRPr="008C1A8A">
        <w:rPr>
          <w:spacing w:val="0"/>
          <w:sz w:val="28"/>
          <w:szCs w:val="28"/>
          <w:lang w:val="uk-UA"/>
        </w:rPr>
        <w:t>а</w:t>
      </w:r>
      <w:r w:rsidR="004C157D" w:rsidRPr="008C1A8A">
        <w:rPr>
          <w:spacing w:val="0"/>
          <w:sz w:val="28"/>
          <w:szCs w:val="28"/>
          <w:lang w:val="uk-UA"/>
        </w:rPr>
        <w:t xml:space="preserve"> вимова (те ж</w:t>
      </w:r>
      <w:r w:rsidRPr="008C1A8A">
        <w:rPr>
          <w:spacing w:val="0"/>
          <w:sz w:val="28"/>
          <w:szCs w:val="28"/>
          <w:lang w:val="uk-UA"/>
        </w:rPr>
        <w:t xml:space="preserve"> саме</w:t>
      </w:r>
      <w:r w:rsidR="004C157D" w:rsidRPr="008C1A8A">
        <w:rPr>
          <w:spacing w:val="0"/>
          <w:sz w:val="28"/>
          <w:szCs w:val="28"/>
          <w:lang w:val="uk-UA"/>
        </w:rPr>
        <w:t xml:space="preserve">, але </w:t>
      </w:r>
      <w:r w:rsidRPr="008C1A8A">
        <w:rPr>
          <w:spacing w:val="0"/>
          <w:sz w:val="28"/>
          <w:szCs w:val="28"/>
          <w:lang w:val="uk-UA"/>
        </w:rPr>
        <w:t>на</w:t>
      </w:r>
      <w:r w:rsidR="004C157D" w:rsidRPr="008C1A8A">
        <w:rPr>
          <w:spacing w:val="0"/>
          <w:sz w:val="28"/>
          <w:szCs w:val="28"/>
          <w:lang w:val="uk-UA"/>
        </w:rPr>
        <w:t xml:space="preserve"> складі, наступному за фокусною одиницею); </w:t>
      </w:r>
    </w:p>
    <w:p w14:paraId="6E02B0D1" w14:textId="77777777" w:rsidR="00CB63A2" w:rsidRPr="008C1A8A" w:rsidRDefault="00CB63A2" w:rsidP="00870668">
      <w:pPr>
        <w:pStyle w:val="5"/>
        <w:shd w:val="clear" w:color="auto" w:fill="auto"/>
        <w:spacing w:line="360" w:lineRule="auto"/>
        <w:ind w:firstLine="709"/>
        <w:rPr>
          <w:spacing w:val="0"/>
          <w:sz w:val="28"/>
          <w:szCs w:val="28"/>
          <w:lang w:val="uk-UA"/>
        </w:rPr>
      </w:pPr>
      <w:r w:rsidRPr="008C1A8A">
        <w:rPr>
          <w:spacing w:val="0"/>
          <w:sz w:val="28"/>
          <w:szCs w:val="28"/>
          <w:lang w:val="uk-UA"/>
        </w:rPr>
        <w:lastRenderedPageBreak/>
        <w:t>– п</w:t>
      </w:r>
      <w:r w:rsidR="004C157D" w:rsidRPr="008C1A8A">
        <w:rPr>
          <w:spacing w:val="0"/>
          <w:sz w:val="28"/>
          <w:szCs w:val="28"/>
          <w:lang w:val="uk-UA"/>
        </w:rPr>
        <w:t>опереднє прискорення (збільшення швидкості мов</w:t>
      </w:r>
      <w:r w:rsidRPr="008C1A8A">
        <w:rPr>
          <w:spacing w:val="0"/>
          <w:sz w:val="28"/>
          <w:szCs w:val="28"/>
          <w:lang w:val="uk-UA"/>
        </w:rPr>
        <w:t>лення</w:t>
      </w:r>
      <w:r w:rsidR="004C157D" w:rsidRPr="008C1A8A">
        <w:rPr>
          <w:spacing w:val="0"/>
          <w:sz w:val="28"/>
          <w:szCs w:val="28"/>
          <w:lang w:val="uk-UA"/>
        </w:rPr>
        <w:t xml:space="preserve">, порівняно із середньою для </w:t>
      </w:r>
      <w:r w:rsidRPr="008C1A8A">
        <w:rPr>
          <w:spacing w:val="0"/>
          <w:sz w:val="28"/>
          <w:szCs w:val="28"/>
          <w:lang w:val="uk-UA"/>
        </w:rPr>
        <w:t>мовця</w:t>
      </w:r>
      <w:r w:rsidR="004C157D" w:rsidRPr="008C1A8A">
        <w:rPr>
          <w:spacing w:val="0"/>
          <w:sz w:val="28"/>
          <w:szCs w:val="28"/>
          <w:lang w:val="uk-UA"/>
        </w:rPr>
        <w:t xml:space="preserve"> на ділянці висловлювання, що передує фокусній одиниці); </w:t>
      </w:r>
    </w:p>
    <w:p w14:paraId="78463144" w14:textId="77777777" w:rsidR="000110C6" w:rsidRPr="008C1A8A" w:rsidRDefault="00CB63A2" w:rsidP="00870668">
      <w:pPr>
        <w:pStyle w:val="5"/>
        <w:shd w:val="clear" w:color="auto" w:fill="auto"/>
        <w:spacing w:line="360" w:lineRule="auto"/>
        <w:ind w:firstLine="709"/>
        <w:rPr>
          <w:spacing w:val="0"/>
          <w:sz w:val="28"/>
          <w:szCs w:val="28"/>
          <w:lang w:val="uk-UA"/>
        </w:rPr>
      </w:pPr>
      <w:r w:rsidRPr="008C1A8A">
        <w:rPr>
          <w:spacing w:val="0"/>
          <w:sz w:val="28"/>
          <w:szCs w:val="28"/>
          <w:lang w:val="uk-UA"/>
        </w:rPr>
        <w:t>–</w:t>
      </w:r>
      <w:r w:rsidR="004C157D" w:rsidRPr="008C1A8A">
        <w:rPr>
          <w:spacing w:val="0"/>
          <w:sz w:val="28"/>
          <w:szCs w:val="28"/>
          <w:lang w:val="uk-UA"/>
        </w:rPr>
        <w:t xml:space="preserve"> наступне прискорення (збільшення швидкості мов</w:t>
      </w:r>
      <w:r w:rsidRPr="008C1A8A">
        <w:rPr>
          <w:spacing w:val="0"/>
          <w:sz w:val="28"/>
          <w:szCs w:val="28"/>
          <w:lang w:val="uk-UA"/>
        </w:rPr>
        <w:t>лення</w:t>
      </w:r>
      <w:r w:rsidR="004C157D" w:rsidRPr="008C1A8A">
        <w:rPr>
          <w:spacing w:val="0"/>
          <w:sz w:val="28"/>
          <w:szCs w:val="28"/>
          <w:lang w:val="uk-UA"/>
        </w:rPr>
        <w:t xml:space="preserve">, порівняно із середньою для </w:t>
      </w:r>
      <w:r w:rsidR="000110C6" w:rsidRPr="008C1A8A">
        <w:rPr>
          <w:spacing w:val="0"/>
          <w:sz w:val="28"/>
          <w:szCs w:val="28"/>
          <w:lang w:val="uk-UA"/>
        </w:rPr>
        <w:t>мовця</w:t>
      </w:r>
      <w:r w:rsidR="004C157D" w:rsidRPr="008C1A8A">
        <w:rPr>
          <w:spacing w:val="0"/>
          <w:sz w:val="28"/>
          <w:szCs w:val="28"/>
          <w:lang w:val="uk-UA"/>
        </w:rPr>
        <w:t xml:space="preserve"> на ділянці висловлювання, що йде за фокусною одиницею); </w:t>
      </w:r>
    </w:p>
    <w:p w14:paraId="37DCFAE9" w14:textId="77777777" w:rsidR="000110C6" w:rsidRPr="008C1A8A" w:rsidRDefault="000110C6" w:rsidP="00870668">
      <w:pPr>
        <w:pStyle w:val="5"/>
        <w:shd w:val="clear" w:color="auto" w:fill="auto"/>
        <w:spacing w:line="360" w:lineRule="auto"/>
        <w:ind w:firstLine="709"/>
        <w:rPr>
          <w:spacing w:val="0"/>
          <w:sz w:val="28"/>
          <w:szCs w:val="28"/>
          <w:lang w:val="uk-UA"/>
        </w:rPr>
      </w:pPr>
      <w:r w:rsidRPr="008C1A8A">
        <w:rPr>
          <w:spacing w:val="0"/>
          <w:sz w:val="28"/>
          <w:szCs w:val="28"/>
          <w:lang w:val="uk-UA"/>
        </w:rPr>
        <w:t>– п</w:t>
      </w:r>
      <w:r w:rsidR="004C157D" w:rsidRPr="008C1A8A">
        <w:rPr>
          <w:spacing w:val="0"/>
          <w:sz w:val="28"/>
          <w:szCs w:val="28"/>
          <w:lang w:val="uk-UA"/>
        </w:rPr>
        <w:t xml:space="preserve">рискорення (те </w:t>
      </w:r>
      <w:r w:rsidRPr="008C1A8A">
        <w:rPr>
          <w:spacing w:val="0"/>
          <w:sz w:val="28"/>
          <w:szCs w:val="28"/>
          <w:lang w:val="uk-UA"/>
        </w:rPr>
        <w:t xml:space="preserve">ж </w:t>
      </w:r>
      <w:r w:rsidR="004C157D" w:rsidRPr="008C1A8A">
        <w:rPr>
          <w:spacing w:val="0"/>
          <w:sz w:val="28"/>
          <w:szCs w:val="28"/>
          <w:lang w:val="uk-UA"/>
        </w:rPr>
        <w:t>саме, але на самій фокусній одиниці) (</w:t>
      </w:r>
      <w:proofErr w:type="spellStart"/>
      <w:r w:rsidR="00A72E22">
        <w:rPr>
          <w:spacing w:val="0"/>
          <w:sz w:val="28"/>
          <w:szCs w:val="28"/>
          <w:lang w:val="uk-UA"/>
        </w:rPr>
        <w:t>Wells</w:t>
      </w:r>
      <w:proofErr w:type="spellEnd"/>
      <w:r w:rsidR="00A72E22">
        <w:rPr>
          <w:spacing w:val="0"/>
          <w:sz w:val="28"/>
          <w:szCs w:val="28"/>
          <w:lang w:val="uk-UA"/>
        </w:rPr>
        <w:t xml:space="preserve"> 1986</w:t>
      </w:r>
      <w:r w:rsidR="004C157D" w:rsidRPr="00A72E22">
        <w:rPr>
          <w:spacing w:val="0"/>
          <w:sz w:val="28"/>
          <w:szCs w:val="28"/>
          <w:lang w:val="uk-UA"/>
        </w:rPr>
        <w:t>).</w:t>
      </w:r>
      <w:r w:rsidR="004C157D" w:rsidRPr="008C1A8A">
        <w:rPr>
          <w:spacing w:val="0"/>
          <w:sz w:val="28"/>
          <w:szCs w:val="28"/>
          <w:lang w:val="uk-UA"/>
        </w:rPr>
        <w:t xml:space="preserve"> </w:t>
      </w:r>
    </w:p>
    <w:p w14:paraId="33928434" w14:textId="77777777" w:rsidR="000110C6" w:rsidRPr="008C1A8A" w:rsidRDefault="000110C6" w:rsidP="00870668">
      <w:pPr>
        <w:pStyle w:val="5"/>
        <w:shd w:val="clear" w:color="auto" w:fill="auto"/>
        <w:spacing w:line="360" w:lineRule="auto"/>
        <w:ind w:firstLine="709"/>
        <w:rPr>
          <w:spacing w:val="0"/>
          <w:sz w:val="28"/>
          <w:szCs w:val="28"/>
          <w:lang w:val="uk-UA"/>
        </w:rPr>
      </w:pPr>
      <w:r w:rsidRPr="008C1A8A">
        <w:rPr>
          <w:spacing w:val="0"/>
          <w:sz w:val="28"/>
          <w:szCs w:val="28"/>
          <w:lang w:val="uk-UA"/>
        </w:rPr>
        <w:t xml:space="preserve">На підставі проведеного дослідження </w:t>
      </w:r>
      <w:proofErr w:type="spellStart"/>
      <w:r w:rsidRPr="008C1A8A">
        <w:rPr>
          <w:spacing w:val="0"/>
          <w:sz w:val="28"/>
          <w:szCs w:val="28"/>
          <w:lang w:val="uk-UA"/>
        </w:rPr>
        <w:t>виділеності</w:t>
      </w:r>
      <w:proofErr w:type="spellEnd"/>
      <w:r w:rsidRPr="008C1A8A">
        <w:rPr>
          <w:spacing w:val="0"/>
          <w:sz w:val="28"/>
          <w:szCs w:val="28"/>
          <w:lang w:val="uk-UA"/>
        </w:rPr>
        <w:t xml:space="preserve"> на рівні речення, </w:t>
      </w:r>
      <w:r w:rsidR="004C157D" w:rsidRPr="008C1A8A">
        <w:rPr>
          <w:spacing w:val="0"/>
          <w:sz w:val="28"/>
          <w:szCs w:val="28"/>
          <w:lang w:val="uk-UA"/>
        </w:rPr>
        <w:t>В.</w:t>
      </w:r>
      <w:r w:rsidRPr="008C1A8A">
        <w:rPr>
          <w:spacing w:val="0"/>
          <w:sz w:val="28"/>
          <w:szCs w:val="28"/>
          <w:lang w:val="uk-UA"/>
        </w:rPr>
        <w:t> </w:t>
      </w:r>
      <w:proofErr w:type="spellStart"/>
      <w:r w:rsidR="004C157D" w:rsidRPr="008C1A8A">
        <w:rPr>
          <w:spacing w:val="0"/>
          <w:sz w:val="28"/>
          <w:szCs w:val="28"/>
          <w:lang w:val="uk-UA"/>
        </w:rPr>
        <w:t>Уеллсом</w:t>
      </w:r>
      <w:proofErr w:type="spellEnd"/>
      <w:r w:rsidR="004C157D" w:rsidRPr="008C1A8A">
        <w:rPr>
          <w:spacing w:val="0"/>
          <w:sz w:val="28"/>
          <w:szCs w:val="28"/>
          <w:lang w:val="uk-UA"/>
        </w:rPr>
        <w:t>, було</w:t>
      </w:r>
      <w:r w:rsidRPr="008C1A8A">
        <w:rPr>
          <w:spacing w:val="0"/>
          <w:sz w:val="28"/>
          <w:szCs w:val="28"/>
          <w:lang w:val="uk-UA"/>
        </w:rPr>
        <w:t xml:space="preserve"> визначено</w:t>
      </w:r>
      <w:r w:rsidR="004C157D" w:rsidRPr="008C1A8A">
        <w:rPr>
          <w:spacing w:val="0"/>
          <w:sz w:val="28"/>
          <w:szCs w:val="28"/>
          <w:lang w:val="uk-UA"/>
        </w:rPr>
        <w:t xml:space="preserve"> чотири категорії фокусу (контрастний, головний, другорядний, нульовий) та відповідні їм чотири ступеня </w:t>
      </w:r>
      <w:proofErr w:type="spellStart"/>
      <w:r w:rsidR="004C157D" w:rsidRPr="008C1A8A">
        <w:rPr>
          <w:spacing w:val="0"/>
          <w:sz w:val="28"/>
          <w:szCs w:val="28"/>
          <w:lang w:val="uk-UA"/>
        </w:rPr>
        <w:t>виділеності</w:t>
      </w:r>
      <w:proofErr w:type="spellEnd"/>
      <w:r w:rsidR="004C157D" w:rsidRPr="008C1A8A">
        <w:rPr>
          <w:spacing w:val="0"/>
          <w:sz w:val="28"/>
          <w:szCs w:val="28"/>
          <w:lang w:val="uk-UA"/>
        </w:rPr>
        <w:t xml:space="preserve"> (максимальн</w:t>
      </w:r>
      <w:r w:rsidRPr="008C1A8A">
        <w:rPr>
          <w:spacing w:val="0"/>
          <w:sz w:val="28"/>
          <w:szCs w:val="28"/>
          <w:lang w:val="uk-UA"/>
        </w:rPr>
        <w:t>ий</w:t>
      </w:r>
      <w:r w:rsidR="004C157D" w:rsidRPr="008C1A8A">
        <w:rPr>
          <w:spacing w:val="0"/>
          <w:sz w:val="28"/>
          <w:szCs w:val="28"/>
          <w:lang w:val="uk-UA"/>
        </w:rPr>
        <w:t>, значн</w:t>
      </w:r>
      <w:r w:rsidRPr="008C1A8A">
        <w:rPr>
          <w:spacing w:val="0"/>
          <w:sz w:val="28"/>
          <w:szCs w:val="28"/>
          <w:lang w:val="uk-UA"/>
        </w:rPr>
        <w:t>ий</w:t>
      </w:r>
      <w:r w:rsidR="004C157D" w:rsidRPr="008C1A8A">
        <w:rPr>
          <w:spacing w:val="0"/>
          <w:sz w:val="28"/>
          <w:szCs w:val="28"/>
          <w:lang w:val="uk-UA"/>
        </w:rPr>
        <w:t>, незначн</w:t>
      </w:r>
      <w:r w:rsidRPr="008C1A8A">
        <w:rPr>
          <w:spacing w:val="0"/>
          <w:sz w:val="28"/>
          <w:szCs w:val="28"/>
          <w:lang w:val="uk-UA"/>
        </w:rPr>
        <w:t>ий</w:t>
      </w:r>
      <w:r w:rsidR="004C157D" w:rsidRPr="008C1A8A">
        <w:rPr>
          <w:spacing w:val="0"/>
          <w:sz w:val="28"/>
          <w:szCs w:val="28"/>
          <w:lang w:val="uk-UA"/>
        </w:rPr>
        <w:t>, мінімальн</w:t>
      </w:r>
      <w:r w:rsidRPr="008C1A8A">
        <w:rPr>
          <w:spacing w:val="0"/>
          <w:sz w:val="28"/>
          <w:szCs w:val="28"/>
          <w:lang w:val="uk-UA"/>
        </w:rPr>
        <w:t>ий</w:t>
      </w:r>
      <w:r w:rsidR="004C157D" w:rsidRPr="008C1A8A">
        <w:rPr>
          <w:spacing w:val="0"/>
          <w:sz w:val="28"/>
          <w:szCs w:val="28"/>
          <w:lang w:val="uk-UA"/>
        </w:rPr>
        <w:t xml:space="preserve">). Причому в будь-якому випадку маркування фокусного елемента здійснюється </w:t>
      </w:r>
      <w:r w:rsidR="00A72E22">
        <w:rPr>
          <w:spacing w:val="0"/>
          <w:sz w:val="28"/>
          <w:szCs w:val="28"/>
          <w:lang w:val="uk-UA"/>
        </w:rPr>
        <w:t>зде</w:t>
      </w:r>
      <w:r w:rsidRPr="008C1A8A">
        <w:rPr>
          <w:spacing w:val="0"/>
          <w:sz w:val="28"/>
          <w:szCs w:val="28"/>
          <w:lang w:val="uk-UA"/>
        </w:rPr>
        <w:t>більшого</w:t>
      </w:r>
      <w:r w:rsidR="004C157D" w:rsidRPr="008C1A8A">
        <w:rPr>
          <w:spacing w:val="0"/>
          <w:sz w:val="28"/>
          <w:szCs w:val="28"/>
          <w:lang w:val="uk-UA"/>
        </w:rPr>
        <w:t xml:space="preserve"> за рахунок використання </w:t>
      </w:r>
      <w:r w:rsidRPr="008C1A8A">
        <w:rPr>
          <w:spacing w:val="0"/>
          <w:sz w:val="28"/>
          <w:szCs w:val="28"/>
          <w:lang w:val="uk-UA"/>
        </w:rPr>
        <w:t>таких</w:t>
      </w:r>
      <w:r w:rsidR="004C157D" w:rsidRPr="008C1A8A">
        <w:rPr>
          <w:spacing w:val="0"/>
          <w:sz w:val="28"/>
          <w:szCs w:val="28"/>
          <w:lang w:val="uk-UA"/>
        </w:rPr>
        <w:t xml:space="preserve"> параметрів</w:t>
      </w:r>
      <w:r w:rsidRPr="008C1A8A">
        <w:rPr>
          <w:spacing w:val="0"/>
          <w:sz w:val="28"/>
          <w:szCs w:val="28"/>
          <w:lang w:val="uk-UA"/>
        </w:rPr>
        <w:t xml:space="preserve"> як</w:t>
      </w:r>
      <w:r w:rsidR="004C157D" w:rsidRPr="008C1A8A">
        <w:rPr>
          <w:spacing w:val="0"/>
          <w:sz w:val="28"/>
          <w:szCs w:val="28"/>
          <w:lang w:val="uk-UA"/>
        </w:rPr>
        <w:t>: мелодійний пік, макс</w:t>
      </w:r>
      <w:r w:rsidRPr="008C1A8A">
        <w:rPr>
          <w:spacing w:val="0"/>
          <w:sz w:val="28"/>
          <w:szCs w:val="28"/>
          <w:lang w:val="uk-UA"/>
        </w:rPr>
        <w:t>имальний тональний діапазон, яд</w:t>
      </w:r>
      <w:r w:rsidR="004C157D" w:rsidRPr="008C1A8A">
        <w:rPr>
          <w:spacing w:val="0"/>
          <w:sz w:val="28"/>
          <w:szCs w:val="28"/>
          <w:lang w:val="uk-UA"/>
        </w:rPr>
        <w:t>р</w:t>
      </w:r>
      <w:r w:rsidRPr="008C1A8A">
        <w:rPr>
          <w:spacing w:val="0"/>
          <w:sz w:val="28"/>
          <w:szCs w:val="28"/>
          <w:lang w:val="uk-UA"/>
        </w:rPr>
        <w:t>ов</w:t>
      </w:r>
      <w:r w:rsidR="004C157D" w:rsidRPr="008C1A8A">
        <w:rPr>
          <w:spacing w:val="0"/>
          <w:sz w:val="28"/>
          <w:szCs w:val="28"/>
          <w:lang w:val="uk-UA"/>
        </w:rPr>
        <w:t>ий тон (відмінний від рівного), пік гучності, зниження гучності на наступному за фокусною одиницею елементі, зміна швидкості мов</w:t>
      </w:r>
      <w:r w:rsidRPr="008C1A8A">
        <w:rPr>
          <w:spacing w:val="0"/>
          <w:sz w:val="28"/>
          <w:szCs w:val="28"/>
          <w:lang w:val="uk-UA"/>
        </w:rPr>
        <w:t>лення</w:t>
      </w:r>
      <w:r w:rsidR="004C157D" w:rsidRPr="008C1A8A">
        <w:rPr>
          <w:spacing w:val="0"/>
          <w:sz w:val="28"/>
          <w:szCs w:val="28"/>
          <w:lang w:val="uk-UA"/>
        </w:rPr>
        <w:t xml:space="preserve">, </w:t>
      </w:r>
      <w:proofErr w:type="spellStart"/>
      <w:r w:rsidR="004C157D" w:rsidRPr="008C1A8A">
        <w:rPr>
          <w:spacing w:val="0"/>
          <w:sz w:val="28"/>
          <w:szCs w:val="28"/>
          <w:lang w:val="uk-UA"/>
        </w:rPr>
        <w:t>паузація</w:t>
      </w:r>
      <w:proofErr w:type="spellEnd"/>
      <w:r w:rsidR="004C157D" w:rsidRPr="008C1A8A">
        <w:rPr>
          <w:spacing w:val="0"/>
          <w:sz w:val="28"/>
          <w:szCs w:val="28"/>
          <w:lang w:val="uk-UA"/>
        </w:rPr>
        <w:t xml:space="preserve"> або протяжна вимова. Серед перерахованих вище параметрів найбільше регулярно збігаються з інформаційним фокусом максимальний тональний діапазон і яд</w:t>
      </w:r>
      <w:r w:rsidRPr="008C1A8A">
        <w:rPr>
          <w:spacing w:val="0"/>
          <w:sz w:val="28"/>
          <w:szCs w:val="28"/>
          <w:lang w:val="uk-UA"/>
        </w:rPr>
        <w:t>ров</w:t>
      </w:r>
      <w:r w:rsidR="004C157D" w:rsidRPr="008C1A8A">
        <w:rPr>
          <w:spacing w:val="0"/>
          <w:sz w:val="28"/>
          <w:szCs w:val="28"/>
          <w:lang w:val="uk-UA"/>
        </w:rPr>
        <w:t xml:space="preserve">ий тон. </w:t>
      </w:r>
    </w:p>
    <w:p w14:paraId="16E68447" w14:textId="77777777" w:rsidR="000110C6" w:rsidRPr="008C1A8A" w:rsidRDefault="004C157D" w:rsidP="00870668">
      <w:pPr>
        <w:pStyle w:val="5"/>
        <w:shd w:val="clear" w:color="auto" w:fill="auto"/>
        <w:spacing w:line="360" w:lineRule="auto"/>
        <w:ind w:firstLine="709"/>
        <w:rPr>
          <w:spacing w:val="0"/>
          <w:sz w:val="28"/>
          <w:szCs w:val="28"/>
          <w:lang w:val="uk-UA"/>
        </w:rPr>
      </w:pPr>
      <w:r w:rsidRPr="008C1A8A">
        <w:rPr>
          <w:spacing w:val="0"/>
          <w:sz w:val="28"/>
          <w:szCs w:val="28"/>
          <w:lang w:val="uk-UA"/>
        </w:rPr>
        <w:t xml:space="preserve">Серед показників гучності кращу кореляцію демонструють пік гучності та зниження гучності на </w:t>
      </w:r>
      <w:r w:rsidR="000110C6" w:rsidRPr="008C1A8A">
        <w:rPr>
          <w:spacing w:val="0"/>
          <w:sz w:val="28"/>
          <w:szCs w:val="28"/>
          <w:lang w:val="uk-UA"/>
        </w:rPr>
        <w:t xml:space="preserve">елементі </w:t>
      </w:r>
      <w:r w:rsidRPr="008C1A8A">
        <w:rPr>
          <w:spacing w:val="0"/>
          <w:sz w:val="28"/>
          <w:szCs w:val="28"/>
          <w:lang w:val="uk-UA"/>
        </w:rPr>
        <w:t xml:space="preserve">наступному за фокусною одиницею. Підвищення гучності на фокусній одиниці порівняно з попереднім елементом </w:t>
      </w:r>
      <w:r w:rsidR="000110C6" w:rsidRPr="008C1A8A">
        <w:rPr>
          <w:spacing w:val="0"/>
          <w:sz w:val="28"/>
          <w:szCs w:val="28"/>
          <w:lang w:val="uk-UA"/>
        </w:rPr>
        <w:t xml:space="preserve"> гірше </w:t>
      </w:r>
      <w:r w:rsidRPr="008C1A8A">
        <w:rPr>
          <w:spacing w:val="0"/>
          <w:sz w:val="28"/>
          <w:szCs w:val="28"/>
          <w:lang w:val="uk-UA"/>
        </w:rPr>
        <w:t>корелює з фокусом. Комбінація темпоральних параметрів (</w:t>
      </w:r>
      <w:proofErr w:type="spellStart"/>
      <w:r w:rsidRPr="008C1A8A">
        <w:rPr>
          <w:spacing w:val="0"/>
          <w:sz w:val="28"/>
          <w:szCs w:val="28"/>
          <w:lang w:val="uk-UA"/>
        </w:rPr>
        <w:t>паузація</w:t>
      </w:r>
      <w:proofErr w:type="spellEnd"/>
      <w:r w:rsidRPr="008C1A8A">
        <w:rPr>
          <w:spacing w:val="0"/>
          <w:sz w:val="28"/>
          <w:szCs w:val="28"/>
          <w:lang w:val="uk-UA"/>
        </w:rPr>
        <w:t>, швидкість мов</w:t>
      </w:r>
      <w:r w:rsidR="000110C6" w:rsidRPr="008C1A8A">
        <w:rPr>
          <w:spacing w:val="0"/>
          <w:sz w:val="28"/>
          <w:szCs w:val="28"/>
          <w:lang w:val="uk-UA"/>
        </w:rPr>
        <w:t>лення</w:t>
      </w:r>
      <w:r w:rsidRPr="008C1A8A">
        <w:rPr>
          <w:spacing w:val="0"/>
          <w:sz w:val="28"/>
          <w:szCs w:val="28"/>
          <w:lang w:val="uk-UA"/>
        </w:rPr>
        <w:t>,</w:t>
      </w:r>
      <w:r w:rsidR="000110C6" w:rsidRPr="008C1A8A">
        <w:rPr>
          <w:spacing w:val="0"/>
          <w:sz w:val="28"/>
          <w:szCs w:val="28"/>
          <w:lang w:val="uk-UA"/>
        </w:rPr>
        <w:t xml:space="preserve"> </w:t>
      </w:r>
      <w:r w:rsidRPr="008C1A8A">
        <w:rPr>
          <w:spacing w:val="0"/>
          <w:sz w:val="28"/>
          <w:szCs w:val="28"/>
          <w:lang w:val="uk-UA"/>
        </w:rPr>
        <w:t xml:space="preserve"> протяжна вимова) </w:t>
      </w:r>
      <w:r w:rsidR="000110C6" w:rsidRPr="008C1A8A">
        <w:rPr>
          <w:spacing w:val="0"/>
          <w:sz w:val="28"/>
          <w:szCs w:val="28"/>
          <w:lang w:val="uk-UA"/>
        </w:rPr>
        <w:t xml:space="preserve">краще </w:t>
      </w:r>
      <w:r w:rsidRPr="008C1A8A">
        <w:rPr>
          <w:spacing w:val="0"/>
          <w:sz w:val="28"/>
          <w:szCs w:val="28"/>
          <w:lang w:val="uk-UA"/>
        </w:rPr>
        <w:t>корелює з фокусом, ніж ті</w:t>
      </w:r>
      <w:r w:rsidR="000110C6" w:rsidRPr="008C1A8A">
        <w:rPr>
          <w:spacing w:val="0"/>
          <w:sz w:val="28"/>
          <w:szCs w:val="28"/>
          <w:lang w:val="uk-UA"/>
        </w:rPr>
        <w:t xml:space="preserve"> ж</w:t>
      </w:r>
      <w:r w:rsidRPr="008C1A8A">
        <w:rPr>
          <w:spacing w:val="0"/>
          <w:sz w:val="28"/>
          <w:szCs w:val="28"/>
          <w:lang w:val="uk-UA"/>
        </w:rPr>
        <w:t xml:space="preserve"> параметри, взяті окремо (</w:t>
      </w:r>
      <w:proofErr w:type="spellStart"/>
      <w:r w:rsidR="00A72E22" w:rsidRPr="00A72E22">
        <w:rPr>
          <w:spacing w:val="0"/>
          <w:sz w:val="28"/>
          <w:szCs w:val="28"/>
          <w:lang w:val="uk-UA"/>
        </w:rPr>
        <w:t>Wells</w:t>
      </w:r>
      <w:proofErr w:type="spellEnd"/>
      <w:r w:rsidR="00A72E22" w:rsidRPr="00A72E22">
        <w:rPr>
          <w:spacing w:val="0"/>
          <w:sz w:val="28"/>
          <w:szCs w:val="28"/>
          <w:lang w:val="uk-UA"/>
        </w:rPr>
        <w:t xml:space="preserve"> 1986</w:t>
      </w:r>
      <w:r w:rsidRPr="008C1A8A">
        <w:rPr>
          <w:spacing w:val="0"/>
          <w:sz w:val="28"/>
          <w:szCs w:val="28"/>
          <w:lang w:val="uk-UA"/>
        </w:rPr>
        <w:t xml:space="preserve">). </w:t>
      </w:r>
    </w:p>
    <w:p w14:paraId="246D52EA" w14:textId="77777777" w:rsidR="000110C6" w:rsidRPr="008C1A8A" w:rsidRDefault="000110C6" w:rsidP="00870668">
      <w:pPr>
        <w:pStyle w:val="5"/>
        <w:shd w:val="clear" w:color="auto" w:fill="auto"/>
        <w:spacing w:line="360" w:lineRule="auto"/>
        <w:ind w:firstLine="709"/>
        <w:rPr>
          <w:spacing w:val="0"/>
          <w:sz w:val="28"/>
          <w:szCs w:val="28"/>
          <w:lang w:val="uk-UA"/>
        </w:rPr>
      </w:pPr>
      <w:r w:rsidRPr="008C1A8A">
        <w:rPr>
          <w:spacing w:val="0"/>
          <w:sz w:val="28"/>
          <w:szCs w:val="28"/>
          <w:lang w:val="uk-UA"/>
        </w:rPr>
        <w:t>Отже</w:t>
      </w:r>
      <w:r w:rsidR="004C157D" w:rsidRPr="008C1A8A">
        <w:rPr>
          <w:spacing w:val="0"/>
          <w:sz w:val="28"/>
          <w:szCs w:val="28"/>
          <w:lang w:val="uk-UA"/>
        </w:rPr>
        <w:t xml:space="preserve">, просодичні засоби можуть діяти </w:t>
      </w:r>
      <w:r w:rsidRPr="008C1A8A">
        <w:rPr>
          <w:spacing w:val="0"/>
          <w:sz w:val="28"/>
          <w:szCs w:val="28"/>
          <w:lang w:val="uk-UA"/>
        </w:rPr>
        <w:t>разом</w:t>
      </w:r>
      <w:r w:rsidR="004C157D" w:rsidRPr="008C1A8A">
        <w:rPr>
          <w:spacing w:val="0"/>
          <w:sz w:val="28"/>
          <w:szCs w:val="28"/>
          <w:lang w:val="uk-UA"/>
        </w:rPr>
        <w:t xml:space="preserve"> з лексичними або синтаксичними, однак </w:t>
      </w:r>
      <w:r w:rsidRPr="008C1A8A">
        <w:rPr>
          <w:spacing w:val="0"/>
          <w:sz w:val="28"/>
          <w:szCs w:val="28"/>
          <w:lang w:val="uk-UA"/>
        </w:rPr>
        <w:t>також</w:t>
      </w:r>
      <w:r w:rsidR="004C157D" w:rsidRPr="008C1A8A">
        <w:rPr>
          <w:spacing w:val="0"/>
          <w:sz w:val="28"/>
          <w:szCs w:val="28"/>
          <w:lang w:val="uk-UA"/>
        </w:rPr>
        <w:t xml:space="preserve"> можливий випадок, коли просодичне оформлення мов</w:t>
      </w:r>
      <w:r w:rsidRPr="008C1A8A">
        <w:rPr>
          <w:spacing w:val="0"/>
          <w:sz w:val="28"/>
          <w:szCs w:val="28"/>
          <w:lang w:val="uk-UA"/>
        </w:rPr>
        <w:t>лення</w:t>
      </w:r>
      <w:r w:rsidR="004C157D" w:rsidRPr="008C1A8A">
        <w:rPr>
          <w:spacing w:val="0"/>
          <w:sz w:val="28"/>
          <w:szCs w:val="28"/>
          <w:lang w:val="uk-UA"/>
        </w:rPr>
        <w:t xml:space="preserve"> є єдиним індикатором розподілу ступеня виділення відрізків висловлювання. </w:t>
      </w:r>
    </w:p>
    <w:p w14:paraId="11129A8D" w14:textId="77777777" w:rsidR="000110C6" w:rsidRPr="008C1A8A" w:rsidRDefault="004C157D" w:rsidP="00870668">
      <w:pPr>
        <w:pStyle w:val="5"/>
        <w:shd w:val="clear" w:color="auto" w:fill="auto"/>
        <w:spacing w:line="360" w:lineRule="auto"/>
        <w:ind w:firstLine="709"/>
        <w:rPr>
          <w:spacing w:val="0"/>
          <w:sz w:val="28"/>
          <w:szCs w:val="28"/>
          <w:lang w:val="uk-UA"/>
        </w:rPr>
      </w:pPr>
      <w:r w:rsidRPr="008C1A8A">
        <w:rPr>
          <w:spacing w:val="0"/>
          <w:sz w:val="28"/>
          <w:szCs w:val="28"/>
          <w:lang w:val="uk-UA"/>
        </w:rPr>
        <w:t>Це полож</w:t>
      </w:r>
      <w:r w:rsidR="000110C6" w:rsidRPr="008C1A8A">
        <w:rPr>
          <w:spacing w:val="0"/>
          <w:sz w:val="28"/>
          <w:szCs w:val="28"/>
          <w:lang w:val="uk-UA"/>
        </w:rPr>
        <w:t xml:space="preserve">ення підтверджується і тим, що </w:t>
      </w:r>
      <w:r w:rsidRPr="008C1A8A">
        <w:rPr>
          <w:spacing w:val="0"/>
          <w:sz w:val="28"/>
          <w:szCs w:val="28"/>
          <w:lang w:val="uk-UA"/>
        </w:rPr>
        <w:t>способи мов</w:t>
      </w:r>
      <w:r w:rsidR="000110C6" w:rsidRPr="008C1A8A">
        <w:rPr>
          <w:spacing w:val="0"/>
          <w:sz w:val="28"/>
          <w:szCs w:val="28"/>
          <w:lang w:val="uk-UA"/>
        </w:rPr>
        <w:t>леннєвого</w:t>
      </w:r>
      <w:r w:rsidRPr="008C1A8A">
        <w:rPr>
          <w:spacing w:val="0"/>
          <w:sz w:val="28"/>
          <w:szCs w:val="28"/>
          <w:lang w:val="uk-UA"/>
        </w:rPr>
        <w:t xml:space="preserve"> впливу </w:t>
      </w:r>
      <w:r w:rsidR="000110C6" w:rsidRPr="008C1A8A">
        <w:rPr>
          <w:spacing w:val="0"/>
          <w:sz w:val="28"/>
          <w:szCs w:val="28"/>
          <w:lang w:val="uk-UA"/>
        </w:rPr>
        <w:t xml:space="preserve">в </w:t>
      </w:r>
      <w:r w:rsidRPr="008C1A8A">
        <w:rPr>
          <w:spacing w:val="0"/>
          <w:sz w:val="28"/>
          <w:szCs w:val="28"/>
          <w:lang w:val="uk-UA"/>
        </w:rPr>
        <w:t xml:space="preserve">ситуації політичного виступу чи його моделювання у межах політичного </w:t>
      </w:r>
      <w:r w:rsidRPr="008C1A8A">
        <w:rPr>
          <w:spacing w:val="0"/>
          <w:sz w:val="28"/>
          <w:szCs w:val="28"/>
          <w:lang w:val="uk-UA"/>
        </w:rPr>
        <w:lastRenderedPageBreak/>
        <w:t>форуму суворо регламентовані. У політичному виступі традиційно цінується не різноманіття засобів впливу, а суворе дотримання фактів і норм. Щоб забезпечити позитивну соціокультурну оцінку, учасники повинні користуватися конвенційними лексико-ст</w:t>
      </w:r>
      <w:r w:rsidR="000110C6" w:rsidRPr="008C1A8A">
        <w:rPr>
          <w:spacing w:val="0"/>
          <w:sz w:val="28"/>
          <w:szCs w:val="28"/>
          <w:lang w:val="uk-UA"/>
        </w:rPr>
        <w:t>илістичними формами</w:t>
      </w:r>
      <w:r w:rsidRPr="008C1A8A">
        <w:rPr>
          <w:spacing w:val="0"/>
          <w:sz w:val="28"/>
          <w:szCs w:val="28"/>
          <w:lang w:val="uk-UA"/>
        </w:rPr>
        <w:t xml:space="preserve">, </w:t>
      </w:r>
      <w:r w:rsidR="000110C6" w:rsidRPr="008C1A8A">
        <w:rPr>
          <w:spacing w:val="0"/>
          <w:sz w:val="28"/>
          <w:szCs w:val="28"/>
          <w:lang w:val="uk-UA"/>
        </w:rPr>
        <w:t>нехтування якими</w:t>
      </w:r>
      <w:r w:rsidRPr="008C1A8A">
        <w:rPr>
          <w:spacing w:val="0"/>
          <w:sz w:val="28"/>
          <w:szCs w:val="28"/>
          <w:lang w:val="uk-UA"/>
        </w:rPr>
        <w:t xml:space="preserve"> може суттєво знизити шанси досягнення поставленої мети виступу та, зрештою – успіху. </w:t>
      </w:r>
    </w:p>
    <w:p w14:paraId="11BFC7E7" w14:textId="77777777" w:rsidR="000110C6" w:rsidRPr="008C1A8A" w:rsidRDefault="004C157D" w:rsidP="00870668">
      <w:pPr>
        <w:pStyle w:val="5"/>
        <w:shd w:val="clear" w:color="auto" w:fill="auto"/>
        <w:spacing w:line="360" w:lineRule="auto"/>
        <w:ind w:firstLine="709"/>
        <w:rPr>
          <w:spacing w:val="0"/>
          <w:sz w:val="28"/>
          <w:szCs w:val="28"/>
          <w:lang w:val="uk-UA"/>
        </w:rPr>
      </w:pPr>
      <w:r w:rsidRPr="008C1A8A">
        <w:rPr>
          <w:spacing w:val="0"/>
          <w:sz w:val="28"/>
          <w:szCs w:val="28"/>
          <w:lang w:val="uk-UA"/>
        </w:rPr>
        <w:t>Якщо за змістом та стилем мов</w:t>
      </w:r>
      <w:r w:rsidR="000110C6" w:rsidRPr="008C1A8A">
        <w:rPr>
          <w:spacing w:val="0"/>
          <w:sz w:val="28"/>
          <w:szCs w:val="28"/>
          <w:lang w:val="uk-UA"/>
        </w:rPr>
        <w:t>лення</w:t>
      </w:r>
      <w:r w:rsidRPr="008C1A8A">
        <w:rPr>
          <w:spacing w:val="0"/>
          <w:sz w:val="28"/>
          <w:szCs w:val="28"/>
          <w:lang w:val="uk-UA"/>
        </w:rPr>
        <w:t xml:space="preserve"> політиків суворо регламентован</w:t>
      </w:r>
      <w:r w:rsidR="000110C6" w:rsidRPr="008C1A8A">
        <w:rPr>
          <w:spacing w:val="0"/>
          <w:sz w:val="28"/>
          <w:szCs w:val="28"/>
          <w:lang w:val="uk-UA"/>
        </w:rPr>
        <w:t>е</w:t>
      </w:r>
      <w:r w:rsidRPr="008C1A8A">
        <w:rPr>
          <w:spacing w:val="0"/>
          <w:sz w:val="28"/>
          <w:szCs w:val="28"/>
          <w:lang w:val="uk-UA"/>
        </w:rPr>
        <w:t>, то просодичний фактор залишається основним інструментом</w:t>
      </w:r>
      <w:r w:rsidR="000110C6" w:rsidRPr="008C1A8A">
        <w:rPr>
          <w:spacing w:val="0"/>
          <w:sz w:val="28"/>
          <w:szCs w:val="28"/>
          <w:lang w:val="uk-UA"/>
        </w:rPr>
        <w:t xml:space="preserve"> впливу</w:t>
      </w:r>
      <w:r w:rsidRPr="008C1A8A">
        <w:rPr>
          <w:spacing w:val="0"/>
          <w:sz w:val="28"/>
          <w:szCs w:val="28"/>
          <w:lang w:val="uk-UA"/>
        </w:rPr>
        <w:t xml:space="preserve"> на аудиторію. </w:t>
      </w:r>
      <w:r w:rsidR="000110C6" w:rsidRPr="008C1A8A">
        <w:rPr>
          <w:spacing w:val="0"/>
          <w:sz w:val="28"/>
          <w:szCs w:val="28"/>
          <w:lang w:val="uk-UA"/>
        </w:rPr>
        <w:t>Просодич</w:t>
      </w:r>
      <w:r w:rsidRPr="008C1A8A">
        <w:rPr>
          <w:spacing w:val="0"/>
          <w:sz w:val="28"/>
          <w:szCs w:val="28"/>
          <w:lang w:val="uk-UA"/>
        </w:rPr>
        <w:t xml:space="preserve">ний компонент виступу покликаний компенсувати відсутність інших механізмів впливу, зокрема стриманість лексичного оформлення. У додаткових можливостях, які набуває у такому разі просодія, проявляється її компенсаторний ефект </w:t>
      </w:r>
      <w:r w:rsidR="000110C6" w:rsidRPr="008C1A8A">
        <w:rPr>
          <w:spacing w:val="0"/>
          <w:sz w:val="28"/>
          <w:szCs w:val="28"/>
          <w:lang w:val="uk-UA"/>
        </w:rPr>
        <w:t>що</w:t>
      </w:r>
      <w:r w:rsidRPr="008C1A8A">
        <w:rPr>
          <w:spacing w:val="0"/>
          <w:sz w:val="28"/>
          <w:szCs w:val="28"/>
          <w:lang w:val="uk-UA"/>
        </w:rPr>
        <w:t xml:space="preserve">до лексико-граматичних форм мови. </w:t>
      </w:r>
    </w:p>
    <w:p w14:paraId="056490A2" w14:textId="77777777" w:rsidR="004C157D" w:rsidRPr="008C1A8A" w:rsidRDefault="000110C6" w:rsidP="00870668">
      <w:pPr>
        <w:pStyle w:val="5"/>
        <w:shd w:val="clear" w:color="auto" w:fill="auto"/>
        <w:spacing w:line="360" w:lineRule="auto"/>
        <w:ind w:firstLine="709"/>
        <w:rPr>
          <w:spacing w:val="0"/>
          <w:sz w:val="28"/>
          <w:szCs w:val="28"/>
          <w:lang w:val="uk-UA"/>
        </w:rPr>
      </w:pPr>
      <w:r w:rsidRPr="008C1A8A">
        <w:rPr>
          <w:spacing w:val="0"/>
          <w:sz w:val="28"/>
          <w:szCs w:val="28"/>
          <w:lang w:val="uk-UA"/>
        </w:rPr>
        <w:t>В</w:t>
      </w:r>
      <w:r w:rsidR="004C157D" w:rsidRPr="008C1A8A">
        <w:rPr>
          <w:spacing w:val="0"/>
          <w:sz w:val="28"/>
          <w:szCs w:val="28"/>
          <w:lang w:val="uk-UA"/>
        </w:rPr>
        <w:t xml:space="preserve"> англійській</w:t>
      </w:r>
      <w:r w:rsidRPr="008C1A8A">
        <w:rPr>
          <w:spacing w:val="0"/>
          <w:sz w:val="28"/>
          <w:szCs w:val="28"/>
          <w:lang w:val="uk-UA"/>
        </w:rPr>
        <w:t xml:space="preserve"> мові</w:t>
      </w:r>
      <w:r w:rsidR="004C157D" w:rsidRPr="008C1A8A">
        <w:rPr>
          <w:spacing w:val="0"/>
          <w:sz w:val="28"/>
          <w:szCs w:val="28"/>
          <w:lang w:val="uk-UA"/>
        </w:rPr>
        <w:t xml:space="preserve"> першорядними ознаками </w:t>
      </w:r>
      <w:proofErr w:type="spellStart"/>
      <w:r w:rsidR="004C157D" w:rsidRPr="008C1A8A">
        <w:rPr>
          <w:spacing w:val="0"/>
          <w:sz w:val="28"/>
          <w:szCs w:val="28"/>
          <w:lang w:val="uk-UA"/>
        </w:rPr>
        <w:t>виділеності</w:t>
      </w:r>
      <w:proofErr w:type="spellEnd"/>
      <w:r w:rsidR="004C157D" w:rsidRPr="008C1A8A">
        <w:rPr>
          <w:spacing w:val="0"/>
          <w:sz w:val="28"/>
          <w:szCs w:val="28"/>
          <w:lang w:val="uk-UA"/>
        </w:rPr>
        <w:t xml:space="preserve"> зазвичай вважаються мелодійні і динамічні показники, другорядними –</w:t>
      </w:r>
      <w:r w:rsidR="00AE40BC" w:rsidRPr="008C1A8A">
        <w:rPr>
          <w:spacing w:val="0"/>
          <w:sz w:val="28"/>
          <w:szCs w:val="28"/>
          <w:lang w:val="uk-UA"/>
        </w:rPr>
        <w:t xml:space="preserve"> довготні </w:t>
      </w:r>
      <w:r w:rsidR="004C157D" w:rsidRPr="008C1A8A">
        <w:rPr>
          <w:spacing w:val="0"/>
          <w:sz w:val="28"/>
          <w:szCs w:val="28"/>
          <w:lang w:val="uk-UA"/>
        </w:rPr>
        <w:t xml:space="preserve">властивості </w:t>
      </w:r>
      <w:r w:rsidR="00AE40BC" w:rsidRPr="008C1A8A">
        <w:rPr>
          <w:spacing w:val="0"/>
          <w:sz w:val="28"/>
          <w:szCs w:val="28"/>
          <w:lang w:val="uk-UA"/>
        </w:rPr>
        <w:t xml:space="preserve"> складу</w:t>
      </w:r>
      <w:r w:rsidR="004C157D" w:rsidRPr="008C1A8A">
        <w:rPr>
          <w:spacing w:val="0"/>
          <w:sz w:val="28"/>
          <w:szCs w:val="28"/>
          <w:lang w:val="uk-UA"/>
        </w:rPr>
        <w:t xml:space="preserve">. При цьому, безперечно, </w:t>
      </w:r>
      <w:r w:rsidR="00AE40BC" w:rsidRPr="008C1A8A">
        <w:rPr>
          <w:spacing w:val="0"/>
          <w:sz w:val="28"/>
          <w:szCs w:val="28"/>
          <w:lang w:val="uk-UA"/>
        </w:rPr>
        <w:t xml:space="preserve">такі </w:t>
      </w:r>
      <w:r w:rsidR="004C157D" w:rsidRPr="008C1A8A">
        <w:rPr>
          <w:spacing w:val="0"/>
          <w:sz w:val="28"/>
          <w:szCs w:val="28"/>
          <w:lang w:val="uk-UA"/>
        </w:rPr>
        <w:t>ознаки функціонують у мов</w:t>
      </w:r>
      <w:r w:rsidR="00AE40BC" w:rsidRPr="008C1A8A">
        <w:rPr>
          <w:spacing w:val="0"/>
          <w:sz w:val="28"/>
          <w:szCs w:val="28"/>
          <w:lang w:val="uk-UA"/>
        </w:rPr>
        <w:t>ленні</w:t>
      </w:r>
      <w:r w:rsidR="004C157D" w:rsidRPr="008C1A8A">
        <w:rPr>
          <w:spacing w:val="0"/>
          <w:sz w:val="28"/>
          <w:szCs w:val="28"/>
          <w:lang w:val="uk-UA"/>
        </w:rPr>
        <w:t xml:space="preserve"> не ізольовано, а взаємопов'язано та взаємозалежно.</w:t>
      </w:r>
    </w:p>
    <w:p w14:paraId="7E0D54AA" w14:textId="77777777" w:rsidR="003224F5" w:rsidRPr="008C1A8A" w:rsidRDefault="003224F5" w:rsidP="00870668">
      <w:pPr>
        <w:pStyle w:val="5"/>
        <w:shd w:val="clear" w:color="auto" w:fill="auto"/>
        <w:spacing w:line="360" w:lineRule="auto"/>
        <w:ind w:firstLine="709"/>
        <w:rPr>
          <w:spacing w:val="0"/>
          <w:sz w:val="28"/>
          <w:szCs w:val="28"/>
          <w:lang w:val="uk-UA"/>
        </w:rPr>
      </w:pPr>
    </w:p>
    <w:p w14:paraId="6075F857" w14:textId="77777777" w:rsidR="003224F5" w:rsidRPr="008C1A8A" w:rsidRDefault="003224F5" w:rsidP="00870668">
      <w:pPr>
        <w:pStyle w:val="2"/>
        <w:keepNext w:val="0"/>
        <w:keepLines w:val="0"/>
        <w:widowControl w:val="0"/>
      </w:pPr>
      <w:bookmarkStart w:id="3" w:name="_Toc183038797"/>
      <w:r w:rsidRPr="008C1A8A">
        <w:t>1.2. Англійська мова як засіб міжнародної комунікації</w:t>
      </w:r>
      <w:bookmarkEnd w:id="3"/>
    </w:p>
    <w:p w14:paraId="28C501BD"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 xml:space="preserve">У сучасному світі англійська мова все більше виступає як всесвітня, що підтверджується, зокрема, фактами, наведеними в попередньому розділі пропонованої роботи. Така ситуація дозволила багатьом дослідникам, зокрема </w:t>
      </w:r>
      <w:proofErr w:type="spellStart"/>
      <w:r w:rsidRPr="008C1A8A">
        <w:rPr>
          <w:spacing w:val="0"/>
          <w:sz w:val="28"/>
          <w:szCs w:val="28"/>
          <w:lang w:val="uk-UA"/>
        </w:rPr>
        <w:t>Г.Віддоусону</w:t>
      </w:r>
      <w:proofErr w:type="spellEnd"/>
      <w:r w:rsidRPr="008C1A8A">
        <w:rPr>
          <w:spacing w:val="0"/>
          <w:sz w:val="28"/>
          <w:szCs w:val="28"/>
          <w:lang w:val="uk-UA"/>
        </w:rPr>
        <w:t xml:space="preserve"> (</w:t>
      </w:r>
      <w:proofErr w:type="spellStart"/>
      <w:r w:rsidRPr="008C1A8A">
        <w:rPr>
          <w:spacing w:val="0"/>
          <w:sz w:val="28"/>
          <w:szCs w:val="28"/>
          <w:lang w:val="uk-UA"/>
        </w:rPr>
        <w:t>Widdowson</w:t>
      </w:r>
      <w:proofErr w:type="spellEnd"/>
      <w:r w:rsidRPr="008C1A8A">
        <w:rPr>
          <w:spacing w:val="0"/>
          <w:sz w:val="28"/>
          <w:szCs w:val="28"/>
          <w:lang w:val="uk-UA"/>
        </w:rPr>
        <w:t xml:space="preserve"> 1994), стверджувати, що англійська мова більше не є власністю лише британців чи американців, і закликати вчителів англійської мови до пошуку нових шляхів її викладання, які акцентували б саме світову, </w:t>
      </w:r>
      <w:proofErr w:type="spellStart"/>
      <w:r w:rsidRPr="008C1A8A">
        <w:rPr>
          <w:spacing w:val="0"/>
          <w:sz w:val="28"/>
          <w:szCs w:val="28"/>
          <w:lang w:val="uk-UA"/>
        </w:rPr>
        <w:t>кроскультурну</w:t>
      </w:r>
      <w:proofErr w:type="spellEnd"/>
      <w:r w:rsidRPr="008C1A8A">
        <w:rPr>
          <w:spacing w:val="0"/>
          <w:sz w:val="28"/>
          <w:szCs w:val="28"/>
          <w:lang w:val="uk-UA"/>
        </w:rPr>
        <w:t xml:space="preserve"> роль цієї мови. Однак в умовах відсутності чітких альтернатив застосування цього підходу на практиці, незважаючи на його очевидну необхідність, виявилося неможливим. </w:t>
      </w:r>
    </w:p>
    <w:p w14:paraId="28E08B39"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 xml:space="preserve">Крім цього, нова парадигма викладання фонетики англійської мови як міжнародної стикається з двома основоположними труднощами. Перше – це </w:t>
      </w:r>
      <w:r w:rsidRPr="008C1A8A">
        <w:rPr>
          <w:spacing w:val="0"/>
          <w:sz w:val="28"/>
          <w:szCs w:val="28"/>
          <w:lang w:val="uk-UA"/>
        </w:rPr>
        <w:lastRenderedPageBreak/>
        <w:t xml:space="preserve">необхідність гармонізувати вимовні аспекти мови у її вживанні не-носіями настільки, щоб забезпечити розуміння мовлення в ситуаціях </w:t>
      </w:r>
      <w:proofErr w:type="spellStart"/>
      <w:r w:rsidRPr="008C1A8A">
        <w:rPr>
          <w:spacing w:val="0"/>
          <w:sz w:val="28"/>
          <w:szCs w:val="28"/>
          <w:lang w:val="uk-UA"/>
        </w:rPr>
        <w:t>кроскультурного</w:t>
      </w:r>
      <w:proofErr w:type="spellEnd"/>
      <w:r w:rsidRPr="008C1A8A">
        <w:rPr>
          <w:spacing w:val="0"/>
          <w:sz w:val="28"/>
          <w:szCs w:val="28"/>
          <w:lang w:val="uk-UA"/>
        </w:rPr>
        <w:t xml:space="preserve"> спілкування. Друге – це необхідність поважати норми найбільшої групи користувачів англійської мови, тобто саме не-носіїв. </w:t>
      </w:r>
    </w:p>
    <w:p w14:paraId="4949E232"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 xml:space="preserve">У практиці вивчення та викладання англійської мови сформувалися два шляхи вирішення описаної проблеми. Перший полягає в спробі виробити якийсь спрощений, нейтральний, універсальний вимовний варіант, який був би зрозумілим і прийнятним як для носіїв, так і для не-носіїв англійської мови – своєрідний фонологічний еквівалент «ядерної англійської», розроблений Р. </w:t>
      </w:r>
      <w:proofErr w:type="spellStart"/>
      <w:r w:rsidRPr="008C1A8A">
        <w:rPr>
          <w:spacing w:val="0"/>
          <w:sz w:val="28"/>
          <w:szCs w:val="28"/>
          <w:lang w:val="uk-UA"/>
        </w:rPr>
        <w:t>Кверком</w:t>
      </w:r>
      <w:proofErr w:type="spellEnd"/>
      <w:r w:rsidRPr="008C1A8A">
        <w:rPr>
          <w:spacing w:val="0"/>
          <w:sz w:val="28"/>
          <w:szCs w:val="28"/>
          <w:lang w:val="uk-UA"/>
        </w:rPr>
        <w:t xml:space="preserve"> для синтаксису та морфології міжнародної англійської (</w:t>
      </w:r>
      <w:proofErr w:type="spellStart"/>
      <w:r w:rsidRPr="008C1A8A">
        <w:rPr>
          <w:spacing w:val="0"/>
          <w:sz w:val="28"/>
          <w:szCs w:val="28"/>
          <w:lang w:val="uk-UA"/>
        </w:rPr>
        <w:t>Quirk</w:t>
      </w:r>
      <w:proofErr w:type="spellEnd"/>
      <w:r w:rsidRPr="008C1A8A">
        <w:rPr>
          <w:spacing w:val="0"/>
          <w:sz w:val="28"/>
          <w:szCs w:val="28"/>
          <w:lang w:val="uk-UA"/>
        </w:rPr>
        <w:t xml:space="preserve"> 1981). Однією зі спроб створення такого вимовного варіанта стала «рудиментарна міжнародна вимова», розроблена А. </w:t>
      </w:r>
      <w:proofErr w:type="spellStart"/>
      <w:r w:rsidRPr="008C1A8A">
        <w:rPr>
          <w:spacing w:val="0"/>
          <w:sz w:val="28"/>
          <w:szCs w:val="28"/>
          <w:lang w:val="uk-UA"/>
        </w:rPr>
        <w:t>Гімсон</w:t>
      </w:r>
      <w:proofErr w:type="spellEnd"/>
      <w:r w:rsidRPr="008C1A8A">
        <w:rPr>
          <w:spacing w:val="0"/>
          <w:sz w:val="28"/>
          <w:szCs w:val="28"/>
          <w:lang w:val="uk-UA"/>
        </w:rPr>
        <w:t xml:space="preserve">. </w:t>
      </w:r>
      <w:proofErr w:type="spellStart"/>
      <w:r w:rsidRPr="008C1A8A">
        <w:rPr>
          <w:spacing w:val="0"/>
          <w:sz w:val="28"/>
          <w:szCs w:val="28"/>
          <w:lang w:val="uk-UA"/>
        </w:rPr>
        <w:t>Гімсон</w:t>
      </w:r>
      <w:proofErr w:type="spellEnd"/>
      <w:r w:rsidRPr="008C1A8A">
        <w:rPr>
          <w:spacing w:val="0"/>
          <w:sz w:val="28"/>
          <w:szCs w:val="28"/>
          <w:lang w:val="uk-UA"/>
        </w:rPr>
        <w:t xml:space="preserve"> скороти</w:t>
      </w:r>
      <w:r w:rsidR="000D4A40">
        <w:rPr>
          <w:spacing w:val="0"/>
          <w:sz w:val="28"/>
          <w:szCs w:val="28"/>
          <w:lang w:val="uk-UA"/>
        </w:rPr>
        <w:t>ла</w:t>
      </w:r>
      <w:r w:rsidRPr="008C1A8A">
        <w:rPr>
          <w:spacing w:val="0"/>
          <w:sz w:val="28"/>
          <w:szCs w:val="28"/>
          <w:lang w:val="uk-UA"/>
        </w:rPr>
        <w:t xml:space="preserve"> набір фонем англійської мови з 24 приголосних та 20 голосних звуків до 14 та 15 відповідно</w:t>
      </w:r>
      <w:r w:rsidR="000D4A40">
        <w:rPr>
          <w:spacing w:val="0"/>
          <w:sz w:val="28"/>
          <w:szCs w:val="28"/>
          <w:lang w:val="uk-UA"/>
        </w:rPr>
        <w:t xml:space="preserve"> (</w:t>
      </w:r>
      <w:proofErr w:type="spellStart"/>
      <w:r w:rsidR="000D4A40" w:rsidRPr="00870668">
        <w:rPr>
          <w:rStyle w:val="12pt0pt"/>
          <w:rFonts w:eastAsia="Courier New"/>
          <w:sz w:val="28"/>
          <w:szCs w:val="28"/>
          <w:u w:val="none"/>
          <w:lang w:val="en-US"/>
        </w:rPr>
        <w:t>Gimson</w:t>
      </w:r>
      <w:proofErr w:type="spellEnd"/>
      <w:r w:rsidR="000D4A40" w:rsidRPr="00870668">
        <w:rPr>
          <w:rStyle w:val="12pt0pt"/>
          <w:rFonts w:eastAsia="Courier New"/>
          <w:sz w:val="28"/>
          <w:szCs w:val="28"/>
          <w:u w:val="none"/>
          <w:lang w:val="uk-UA"/>
        </w:rPr>
        <w:t>,</w:t>
      </w:r>
      <w:r w:rsidR="000D4A40">
        <w:rPr>
          <w:rStyle w:val="12pt0pt"/>
          <w:rFonts w:eastAsia="Courier New"/>
          <w:sz w:val="28"/>
          <w:szCs w:val="28"/>
          <w:u w:val="none"/>
          <w:lang w:val="uk-UA"/>
        </w:rPr>
        <w:t xml:space="preserve"> 1989)</w:t>
      </w:r>
      <w:r w:rsidRPr="008C1A8A">
        <w:rPr>
          <w:spacing w:val="0"/>
          <w:sz w:val="28"/>
          <w:szCs w:val="28"/>
          <w:lang w:val="uk-UA"/>
        </w:rPr>
        <w:t xml:space="preserve">. </w:t>
      </w:r>
    </w:p>
    <w:p w14:paraId="327785DC"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Типовий приклад використання такого фонологічного спрощення виглядає так:</w:t>
      </w:r>
    </w:p>
    <w:p w14:paraId="2E571FC4"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 xml:space="preserve"> '</w:t>
      </w:r>
      <w:proofErr w:type="spellStart"/>
      <w:r w:rsidRPr="008C1A8A">
        <w:rPr>
          <w:spacing w:val="0"/>
          <w:sz w:val="28"/>
          <w:szCs w:val="28"/>
          <w:lang w:val="uk-UA"/>
        </w:rPr>
        <w:t>Tens</w:t>
      </w:r>
      <w:proofErr w:type="spellEnd"/>
      <w:r w:rsidRPr="008C1A8A">
        <w:rPr>
          <w:spacing w:val="0"/>
          <w:sz w:val="28"/>
          <w:szCs w:val="28"/>
          <w:lang w:val="uk-UA"/>
        </w:rPr>
        <w:t xml:space="preserve"> '</w:t>
      </w:r>
      <w:proofErr w:type="spellStart"/>
      <w:r w:rsidRPr="008C1A8A">
        <w:rPr>
          <w:spacing w:val="0"/>
          <w:sz w:val="28"/>
          <w:szCs w:val="28"/>
          <w:lang w:val="uk-UA"/>
        </w:rPr>
        <w:t>fok</w:t>
      </w:r>
      <w:proofErr w:type="spellEnd"/>
      <w:r w:rsidRPr="008C1A8A">
        <w:rPr>
          <w:spacing w:val="0"/>
          <w:sz w:val="28"/>
          <w:szCs w:val="28"/>
          <w:lang w:val="uk-UA"/>
        </w:rPr>
        <w:t xml:space="preserve"> '</w:t>
      </w:r>
      <w:proofErr w:type="spellStart"/>
      <w:r w:rsidRPr="008C1A8A">
        <w:rPr>
          <w:spacing w:val="0"/>
          <w:sz w:val="28"/>
          <w:szCs w:val="28"/>
          <w:lang w:val="uk-UA"/>
        </w:rPr>
        <w:t>паи</w:t>
      </w:r>
      <w:proofErr w:type="spellEnd"/>
      <w:r w:rsidRPr="008C1A8A">
        <w:rPr>
          <w:spacing w:val="0"/>
          <w:sz w:val="28"/>
          <w:szCs w:val="28"/>
          <w:lang w:val="uk-UA"/>
        </w:rPr>
        <w:t xml:space="preserve"> '</w:t>
      </w:r>
      <w:proofErr w:type="spellStart"/>
      <w:r w:rsidRPr="008C1A8A">
        <w:rPr>
          <w:spacing w:val="0"/>
          <w:sz w:val="28"/>
          <w:szCs w:val="28"/>
          <w:lang w:val="uk-UA"/>
        </w:rPr>
        <w:t>kafars</w:t>
      </w:r>
      <w:proofErr w:type="spellEnd"/>
      <w:r w:rsidRPr="008C1A8A">
        <w:rPr>
          <w:spacing w:val="0"/>
          <w:sz w:val="28"/>
          <w:szCs w:val="28"/>
          <w:lang w:val="uk-UA"/>
        </w:rPr>
        <w:t xml:space="preserve"> 0е '</w:t>
      </w:r>
      <w:proofErr w:type="spellStart"/>
      <w:r w:rsidRPr="008C1A8A">
        <w:rPr>
          <w:spacing w:val="0"/>
          <w:sz w:val="28"/>
          <w:szCs w:val="28"/>
          <w:lang w:val="uk-UA"/>
        </w:rPr>
        <w:t>ho:I</w:t>
      </w:r>
      <w:proofErr w:type="spellEnd"/>
      <w:r w:rsidRPr="008C1A8A">
        <w:rPr>
          <w:spacing w:val="0"/>
          <w:sz w:val="28"/>
          <w:szCs w:val="28"/>
          <w:lang w:val="uk-UA"/>
        </w:rPr>
        <w:t xml:space="preserve"> </w:t>
      </w:r>
      <w:proofErr w:type="spellStart"/>
      <w:r w:rsidRPr="008C1A8A">
        <w:rPr>
          <w:spacing w:val="0"/>
          <w:sz w:val="28"/>
          <w:szCs w:val="28"/>
          <w:lang w:val="uk-UA"/>
        </w:rPr>
        <w:t>af</w:t>
      </w:r>
      <w:proofErr w:type="spellEnd"/>
      <w:r w:rsidRPr="008C1A8A">
        <w:rPr>
          <w:spacing w:val="0"/>
          <w:sz w:val="28"/>
          <w:szCs w:val="28"/>
          <w:lang w:val="uk-UA"/>
        </w:rPr>
        <w:t xml:space="preserve"> '</w:t>
      </w:r>
      <w:proofErr w:type="spellStart"/>
      <w:r w:rsidRPr="008C1A8A">
        <w:rPr>
          <w:spacing w:val="0"/>
          <w:sz w:val="28"/>
          <w:szCs w:val="28"/>
          <w:lang w:val="uk-UA"/>
        </w:rPr>
        <w:t>saOarn</w:t>
      </w:r>
      <w:proofErr w:type="spellEnd"/>
      <w:r w:rsidRPr="008C1A8A">
        <w:rPr>
          <w:spacing w:val="0"/>
          <w:sz w:val="28"/>
          <w:szCs w:val="28"/>
          <w:lang w:val="uk-UA"/>
        </w:rPr>
        <w:t xml:space="preserve"> '</w:t>
      </w:r>
      <w:proofErr w:type="spellStart"/>
      <w:r w:rsidRPr="008C1A8A">
        <w:rPr>
          <w:spacing w:val="0"/>
          <w:sz w:val="28"/>
          <w:szCs w:val="28"/>
          <w:lang w:val="uk-UA"/>
        </w:rPr>
        <w:t>inklant</w:t>
      </w:r>
      <w:proofErr w:type="spellEnd"/>
      <w:r w:rsidRPr="008C1A8A">
        <w:rPr>
          <w:spacing w:val="0"/>
          <w:sz w:val="28"/>
          <w:szCs w:val="28"/>
          <w:lang w:val="uk-UA"/>
        </w:rPr>
        <w:t xml:space="preserve">, w;0 </w:t>
      </w:r>
      <w:proofErr w:type="spellStart"/>
      <w:r w:rsidRPr="008C1A8A">
        <w:rPr>
          <w:spacing w:val="0"/>
          <w:sz w:val="28"/>
          <w:szCs w:val="28"/>
          <w:lang w:val="uk-UA"/>
        </w:rPr>
        <w:t>fisa'pilati</w:t>
      </w:r>
      <w:proofErr w:type="spellEnd"/>
      <w:r w:rsidRPr="008C1A8A">
        <w:rPr>
          <w:spacing w:val="0"/>
          <w:sz w:val="28"/>
          <w:szCs w:val="28"/>
          <w:lang w:val="uk-UA"/>
        </w:rPr>
        <w:t xml:space="preserve"> </w:t>
      </w:r>
      <w:proofErr w:type="spellStart"/>
      <w:r w:rsidRPr="008C1A8A">
        <w:rPr>
          <w:spacing w:val="0"/>
          <w:sz w:val="28"/>
          <w:szCs w:val="28"/>
          <w:lang w:val="uk-UA"/>
        </w:rPr>
        <w:t>at</w:t>
      </w:r>
      <w:proofErr w:type="spellEnd"/>
      <w:r w:rsidRPr="008C1A8A">
        <w:rPr>
          <w:spacing w:val="0"/>
          <w:sz w:val="28"/>
          <w:szCs w:val="28"/>
          <w:lang w:val="uk-UA"/>
        </w:rPr>
        <w:t xml:space="preserve"> a '</w:t>
      </w:r>
      <w:proofErr w:type="spellStart"/>
      <w:r w:rsidRPr="008C1A8A">
        <w:rPr>
          <w:spacing w:val="0"/>
          <w:sz w:val="28"/>
          <w:szCs w:val="28"/>
          <w:lang w:val="uk-UA"/>
        </w:rPr>
        <w:t>maksimam</w:t>
      </w:r>
      <w:proofErr w:type="spellEnd"/>
      <w:r w:rsidRPr="008C1A8A">
        <w:rPr>
          <w:spacing w:val="0"/>
          <w:sz w:val="28"/>
          <w:szCs w:val="28"/>
          <w:lang w:val="uk-UA"/>
        </w:rPr>
        <w:t xml:space="preserve"> </w:t>
      </w:r>
      <w:proofErr w:type="spellStart"/>
      <w:r w:rsidRPr="008C1A8A">
        <w:rPr>
          <w:spacing w:val="0"/>
          <w:sz w:val="28"/>
          <w:szCs w:val="28"/>
          <w:lang w:val="uk-UA"/>
        </w:rPr>
        <w:t>af'e:ti</w:t>
      </w:r>
      <w:proofErr w:type="spellEnd"/>
      <w:r w:rsidRPr="008C1A8A">
        <w:rPr>
          <w:spacing w:val="0"/>
          <w:sz w:val="28"/>
          <w:szCs w:val="28"/>
          <w:lang w:val="uk-UA"/>
        </w:rPr>
        <w:t xml:space="preserve"> '</w:t>
      </w:r>
      <w:proofErr w:type="spellStart"/>
      <w:r w:rsidRPr="008C1A8A">
        <w:rPr>
          <w:spacing w:val="0"/>
          <w:sz w:val="28"/>
          <w:szCs w:val="28"/>
          <w:lang w:val="uk-UA"/>
        </w:rPr>
        <w:t>mi:ters</w:t>
      </w:r>
      <w:proofErr w:type="spellEnd"/>
      <w:r w:rsidRPr="008C1A8A">
        <w:rPr>
          <w:spacing w:val="0"/>
          <w:sz w:val="28"/>
          <w:szCs w:val="28"/>
          <w:lang w:val="uk-UA"/>
        </w:rPr>
        <w:t xml:space="preserve">. </w:t>
      </w:r>
    </w:p>
    <w:p w14:paraId="5F6A69AF"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 xml:space="preserve">Ця транскрипція пропонується </w:t>
      </w:r>
      <w:proofErr w:type="spellStart"/>
      <w:r w:rsidRPr="008C1A8A">
        <w:rPr>
          <w:spacing w:val="0"/>
          <w:sz w:val="28"/>
          <w:szCs w:val="28"/>
          <w:lang w:val="uk-UA"/>
        </w:rPr>
        <w:t>Гімсон</w:t>
      </w:r>
      <w:proofErr w:type="spellEnd"/>
      <w:r w:rsidRPr="008C1A8A">
        <w:rPr>
          <w:spacing w:val="0"/>
          <w:sz w:val="28"/>
          <w:szCs w:val="28"/>
          <w:lang w:val="uk-UA"/>
        </w:rPr>
        <w:t xml:space="preserve"> для фрази </w:t>
      </w:r>
      <w:r w:rsidRPr="008C1A8A">
        <w:rPr>
          <w:i/>
          <w:spacing w:val="0"/>
          <w:sz w:val="28"/>
          <w:szCs w:val="28"/>
          <w:lang w:val="uk-UA"/>
        </w:rPr>
        <w:t>«</w:t>
      </w:r>
      <w:proofErr w:type="spellStart"/>
      <w:r w:rsidRPr="008C1A8A">
        <w:rPr>
          <w:i/>
          <w:spacing w:val="0"/>
          <w:sz w:val="28"/>
          <w:szCs w:val="28"/>
          <w:lang w:val="uk-UA"/>
        </w:rPr>
        <w:t>Dense</w:t>
      </w:r>
      <w:proofErr w:type="spellEnd"/>
      <w:r w:rsidRPr="008C1A8A">
        <w:rPr>
          <w:i/>
          <w:spacing w:val="0"/>
          <w:sz w:val="28"/>
          <w:szCs w:val="28"/>
          <w:lang w:val="uk-UA"/>
        </w:rPr>
        <w:t xml:space="preserve"> </w:t>
      </w:r>
      <w:proofErr w:type="spellStart"/>
      <w:r w:rsidRPr="008C1A8A">
        <w:rPr>
          <w:i/>
          <w:spacing w:val="0"/>
          <w:sz w:val="28"/>
          <w:szCs w:val="28"/>
          <w:lang w:val="uk-UA"/>
        </w:rPr>
        <w:t>fog</w:t>
      </w:r>
      <w:proofErr w:type="spellEnd"/>
      <w:r w:rsidRPr="008C1A8A">
        <w:rPr>
          <w:i/>
          <w:spacing w:val="0"/>
          <w:sz w:val="28"/>
          <w:szCs w:val="28"/>
          <w:lang w:val="uk-UA"/>
        </w:rPr>
        <w:t xml:space="preserve"> </w:t>
      </w:r>
      <w:proofErr w:type="spellStart"/>
      <w:r w:rsidRPr="008C1A8A">
        <w:rPr>
          <w:i/>
          <w:spacing w:val="0"/>
          <w:sz w:val="28"/>
          <w:szCs w:val="28"/>
          <w:lang w:val="uk-UA"/>
        </w:rPr>
        <w:t>now</w:t>
      </w:r>
      <w:proofErr w:type="spellEnd"/>
      <w:r w:rsidRPr="008C1A8A">
        <w:rPr>
          <w:i/>
          <w:spacing w:val="0"/>
          <w:sz w:val="28"/>
          <w:szCs w:val="28"/>
          <w:lang w:val="uk-UA"/>
        </w:rPr>
        <w:t xml:space="preserve"> </w:t>
      </w:r>
      <w:proofErr w:type="spellStart"/>
      <w:r w:rsidRPr="008C1A8A">
        <w:rPr>
          <w:i/>
          <w:spacing w:val="0"/>
          <w:sz w:val="28"/>
          <w:szCs w:val="28"/>
          <w:lang w:val="uk-UA"/>
        </w:rPr>
        <w:t>covers</w:t>
      </w:r>
      <w:proofErr w:type="spellEnd"/>
      <w:r w:rsidRPr="008C1A8A">
        <w:rPr>
          <w:i/>
          <w:spacing w:val="0"/>
          <w:sz w:val="28"/>
          <w:szCs w:val="28"/>
          <w:lang w:val="uk-UA"/>
        </w:rPr>
        <w:t xml:space="preserve"> </w:t>
      </w:r>
      <w:proofErr w:type="spellStart"/>
      <w:r w:rsidRPr="008C1A8A">
        <w:rPr>
          <w:i/>
          <w:spacing w:val="0"/>
          <w:sz w:val="28"/>
          <w:szCs w:val="28"/>
          <w:lang w:val="uk-UA"/>
        </w:rPr>
        <w:t>the</w:t>
      </w:r>
      <w:proofErr w:type="spellEnd"/>
      <w:r w:rsidRPr="008C1A8A">
        <w:rPr>
          <w:i/>
          <w:spacing w:val="0"/>
          <w:sz w:val="28"/>
          <w:szCs w:val="28"/>
          <w:lang w:val="uk-UA"/>
        </w:rPr>
        <w:t xml:space="preserve"> </w:t>
      </w:r>
      <w:proofErr w:type="spellStart"/>
      <w:r w:rsidRPr="008C1A8A">
        <w:rPr>
          <w:i/>
          <w:spacing w:val="0"/>
          <w:sz w:val="28"/>
          <w:szCs w:val="28"/>
          <w:lang w:val="uk-UA"/>
        </w:rPr>
        <w:t>whole</w:t>
      </w:r>
      <w:proofErr w:type="spellEnd"/>
      <w:r w:rsidRPr="008C1A8A">
        <w:rPr>
          <w:i/>
          <w:spacing w:val="0"/>
          <w:sz w:val="28"/>
          <w:szCs w:val="28"/>
          <w:lang w:val="uk-UA"/>
        </w:rPr>
        <w:t xml:space="preserve"> </w:t>
      </w:r>
      <w:proofErr w:type="spellStart"/>
      <w:r w:rsidRPr="008C1A8A">
        <w:rPr>
          <w:i/>
          <w:spacing w:val="0"/>
          <w:sz w:val="28"/>
          <w:szCs w:val="28"/>
          <w:lang w:val="uk-UA"/>
        </w:rPr>
        <w:t>of</w:t>
      </w:r>
      <w:proofErr w:type="spellEnd"/>
      <w:r w:rsidRPr="008C1A8A">
        <w:rPr>
          <w:i/>
          <w:spacing w:val="0"/>
          <w:sz w:val="28"/>
          <w:szCs w:val="28"/>
          <w:lang w:val="uk-UA"/>
        </w:rPr>
        <w:t xml:space="preserve"> </w:t>
      </w:r>
      <w:proofErr w:type="spellStart"/>
      <w:r w:rsidRPr="008C1A8A">
        <w:rPr>
          <w:i/>
          <w:spacing w:val="0"/>
          <w:sz w:val="28"/>
          <w:szCs w:val="28"/>
          <w:lang w:val="uk-UA"/>
        </w:rPr>
        <w:t>southern</w:t>
      </w:r>
      <w:proofErr w:type="spellEnd"/>
      <w:r w:rsidRPr="008C1A8A">
        <w:rPr>
          <w:i/>
          <w:spacing w:val="0"/>
          <w:sz w:val="28"/>
          <w:szCs w:val="28"/>
          <w:lang w:val="uk-UA"/>
        </w:rPr>
        <w:t xml:space="preserve"> </w:t>
      </w:r>
      <w:proofErr w:type="spellStart"/>
      <w:r w:rsidRPr="008C1A8A">
        <w:rPr>
          <w:i/>
          <w:spacing w:val="0"/>
          <w:sz w:val="28"/>
          <w:szCs w:val="28"/>
          <w:lang w:val="uk-UA"/>
        </w:rPr>
        <w:t>England</w:t>
      </w:r>
      <w:proofErr w:type="spellEnd"/>
      <w:r w:rsidRPr="008C1A8A">
        <w:rPr>
          <w:i/>
          <w:spacing w:val="0"/>
          <w:sz w:val="28"/>
          <w:szCs w:val="28"/>
          <w:lang w:val="uk-UA"/>
        </w:rPr>
        <w:t xml:space="preserve">, </w:t>
      </w:r>
      <w:proofErr w:type="spellStart"/>
      <w:r w:rsidRPr="008C1A8A">
        <w:rPr>
          <w:i/>
          <w:spacing w:val="0"/>
          <w:sz w:val="28"/>
          <w:szCs w:val="28"/>
          <w:lang w:val="uk-UA"/>
        </w:rPr>
        <w:t>with</w:t>
      </w:r>
      <w:proofErr w:type="spellEnd"/>
      <w:r w:rsidRPr="008C1A8A">
        <w:rPr>
          <w:i/>
          <w:spacing w:val="0"/>
          <w:sz w:val="28"/>
          <w:szCs w:val="28"/>
          <w:lang w:val="uk-UA"/>
        </w:rPr>
        <w:t xml:space="preserve"> </w:t>
      </w:r>
      <w:proofErr w:type="spellStart"/>
      <w:r w:rsidRPr="008C1A8A">
        <w:rPr>
          <w:i/>
          <w:spacing w:val="0"/>
          <w:sz w:val="28"/>
          <w:szCs w:val="28"/>
          <w:lang w:val="uk-UA"/>
        </w:rPr>
        <w:t>visibility</w:t>
      </w:r>
      <w:proofErr w:type="spellEnd"/>
      <w:r w:rsidRPr="008C1A8A">
        <w:rPr>
          <w:i/>
          <w:spacing w:val="0"/>
          <w:sz w:val="28"/>
          <w:szCs w:val="28"/>
          <w:lang w:val="uk-UA"/>
        </w:rPr>
        <w:t xml:space="preserve"> </w:t>
      </w:r>
      <w:proofErr w:type="spellStart"/>
      <w:r w:rsidRPr="008C1A8A">
        <w:rPr>
          <w:i/>
          <w:spacing w:val="0"/>
          <w:sz w:val="28"/>
          <w:szCs w:val="28"/>
          <w:lang w:val="uk-UA"/>
        </w:rPr>
        <w:t>at</w:t>
      </w:r>
      <w:proofErr w:type="spellEnd"/>
      <w:r w:rsidRPr="008C1A8A">
        <w:rPr>
          <w:i/>
          <w:spacing w:val="0"/>
          <w:sz w:val="28"/>
          <w:szCs w:val="28"/>
          <w:lang w:val="uk-UA"/>
        </w:rPr>
        <w:t xml:space="preserve"> a </w:t>
      </w:r>
      <w:proofErr w:type="spellStart"/>
      <w:r w:rsidRPr="008C1A8A">
        <w:rPr>
          <w:i/>
          <w:spacing w:val="0"/>
          <w:sz w:val="28"/>
          <w:szCs w:val="28"/>
          <w:lang w:val="uk-UA"/>
        </w:rPr>
        <w:t>maximum</w:t>
      </w:r>
      <w:proofErr w:type="spellEnd"/>
      <w:r w:rsidRPr="008C1A8A">
        <w:rPr>
          <w:i/>
          <w:spacing w:val="0"/>
          <w:sz w:val="28"/>
          <w:szCs w:val="28"/>
          <w:lang w:val="uk-UA"/>
        </w:rPr>
        <w:t xml:space="preserve"> </w:t>
      </w:r>
      <w:proofErr w:type="spellStart"/>
      <w:r w:rsidRPr="008C1A8A">
        <w:rPr>
          <w:i/>
          <w:spacing w:val="0"/>
          <w:sz w:val="28"/>
          <w:szCs w:val="28"/>
          <w:lang w:val="uk-UA"/>
        </w:rPr>
        <w:t>of</w:t>
      </w:r>
      <w:proofErr w:type="spellEnd"/>
      <w:r w:rsidRPr="008C1A8A">
        <w:rPr>
          <w:i/>
          <w:spacing w:val="0"/>
          <w:sz w:val="28"/>
          <w:szCs w:val="28"/>
          <w:lang w:val="uk-UA"/>
        </w:rPr>
        <w:t xml:space="preserve"> </w:t>
      </w:r>
      <w:proofErr w:type="spellStart"/>
      <w:r w:rsidRPr="008C1A8A">
        <w:rPr>
          <w:i/>
          <w:spacing w:val="0"/>
          <w:sz w:val="28"/>
          <w:szCs w:val="28"/>
          <w:lang w:val="uk-UA"/>
        </w:rPr>
        <w:t>eighty</w:t>
      </w:r>
      <w:proofErr w:type="spellEnd"/>
      <w:r w:rsidRPr="008C1A8A">
        <w:rPr>
          <w:i/>
          <w:spacing w:val="0"/>
          <w:sz w:val="28"/>
          <w:szCs w:val="28"/>
          <w:lang w:val="uk-UA"/>
        </w:rPr>
        <w:t xml:space="preserve"> </w:t>
      </w:r>
      <w:proofErr w:type="spellStart"/>
      <w:r w:rsidRPr="008C1A8A">
        <w:rPr>
          <w:i/>
          <w:spacing w:val="0"/>
          <w:sz w:val="28"/>
          <w:szCs w:val="28"/>
          <w:lang w:val="uk-UA"/>
        </w:rPr>
        <w:t>meters</w:t>
      </w:r>
      <w:proofErr w:type="spellEnd"/>
      <w:r w:rsidRPr="008C1A8A">
        <w:rPr>
          <w:i/>
          <w:spacing w:val="0"/>
          <w:sz w:val="28"/>
          <w:szCs w:val="28"/>
          <w:lang w:val="uk-UA"/>
        </w:rPr>
        <w:t>»</w:t>
      </w:r>
      <w:r w:rsidRPr="008C1A8A">
        <w:rPr>
          <w:spacing w:val="0"/>
          <w:sz w:val="28"/>
          <w:szCs w:val="28"/>
          <w:lang w:val="uk-UA"/>
        </w:rPr>
        <w:t xml:space="preserve"> (</w:t>
      </w:r>
      <w:proofErr w:type="spellStart"/>
      <w:r w:rsidRPr="008C1A8A">
        <w:rPr>
          <w:spacing w:val="0"/>
          <w:sz w:val="28"/>
          <w:szCs w:val="28"/>
          <w:lang w:val="uk-UA"/>
        </w:rPr>
        <w:t>Gimson</w:t>
      </w:r>
      <w:proofErr w:type="spellEnd"/>
      <w:r w:rsidRPr="008C1A8A">
        <w:rPr>
          <w:spacing w:val="0"/>
          <w:sz w:val="28"/>
          <w:szCs w:val="28"/>
          <w:lang w:val="uk-UA"/>
        </w:rPr>
        <w:t xml:space="preserve"> 19</w:t>
      </w:r>
      <w:r w:rsidR="000D4A40">
        <w:rPr>
          <w:spacing w:val="0"/>
          <w:sz w:val="28"/>
          <w:szCs w:val="28"/>
          <w:lang w:val="uk-UA"/>
        </w:rPr>
        <w:t>89</w:t>
      </w:r>
      <w:r w:rsidRPr="008C1A8A">
        <w:rPr>
          <w:spacing w:val="0"/>
          <w:sz w:val="28"/>
          <w:szCs w:val="28"/>
          <w:lang w:val="uk-UA"/>
        </w:rPr>
        <w:t xml:space="preserve">). </w:t>
      </w:r>
    </w:p>
    <w:p w14:paraId="1065435B"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 xml:space="preserve">Такий підхід має раціональне зерно, але очевидно, що мало хто з користувачів англійської мови, носіїв чи не-носіїв прийме подібну вимовну трансформацію як зрозумілу чи прийнятну. </w:t>
      </w:r>
    </w:p>
    <w:p w14:paraId="17D5B94D"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 xml:space="preserve">Це особливо стосується втрати розрізнення приголосних звуків за дзвінкістю-глухістю, яке можна спостерігати у наведеному вище прикладі, де </w:t>
      </w:r>
      <w:proofErr w:type="spellStart"/>
      <w:r w:rsidRPr="008C1A8A">
        <w:rPr>
          <w:i/>
          <w:spacing w:val="0"/>
          <w:sz w:val="28"/>
          <w:szCs w:val="28"/>
          <w:lang w:val="uk-UA"/>
        </w:rPr>
        <w:t>dense</w:t>
      </w:r>
      <w:proofErr w:type="spellEnd"/>
      <w:r w:rsidRPr="008C1A8A">
        <w:rPr>
          <w:i/>
          <w:spacing w:val="0"/>
          <w:sz w:val="28"/>
          <w:szCs w:val="28"/>
          <w:lang w:val="uk-UA"/>
        </w:rPr>
        <w:t xml:space="preserve"> </w:t>
      </w:r>
      <w:r w:rsidRPr="008C1A8A">
        <w:rPr>
          <w:spacing w:val="0"/>
          <w:sz w:val="28"/>
          <w:szCs w:val="28"/>
          <w:lang w:val="uk-UA"/>
        </w:rPr>
        <w:t xml:space="preserve">вимовляється як </w:t>
      </w:r>
      <w:proofErr w:type="spellStart"/>
      <w:r w:rsidRPr="008C1A8A">
        <w:rPr>
          <w:i/>
          <w:spacing w:val="0"/>
          <w:sz w:val="28"/>
          <w:szCs w:val="28"/>
          <w:lang w:val="uk-UA"/>
        </w:rPr>
        <w:t>tense</w:t>
      </w:r>
      <w:proofErr w:type="spellEnd"/>
      <w:r w:rsidRPr="008C1A8A">
        <w:rPr>
          <w:spacing w:val="0"/>
          <w:sz w:val="28"/>
          <w:szCs w:val="28"/>
          <w:lang w:val="uk-UA"/>
        </w:rPr>
        <w:t xml:space="preserve">, a </w:t>
      </w:r>
      <w:proofErr w:type="spellStart"/>
      <w:r w:rsidRPr="008C1A8A">
        <w:rPr>
          <w:i/>
          <w:spacing w:val="0"/>
          <w:sz w:val="28"/>
          <w:szCs w:val="28"/>
          <w:lang w:val="uk-UA"/>
        </w:rPr>
        <w:t>visibility</w:t>
      </w:r>
      <w:proofErr w:type="spellEnd"/>
      <w:r w:rsidRPr="008C1A8A">
        <w:rPr>
          <w:spacing w:val="0"/>
          <w:sz w:val="28"/>
          <w:szCs w:val="28"/>
          <w:lang w:val="uk-UA"/>
        </w:rPr>
        <w:t xml:space="preserve"> – як </w:t>
      </w:r>
      <w:proofErr w:type="spellStart"/>
      <w:r w:rsidRPr="008C1A8A">
        <w:rPr>
          <w:i/>
          <w:spacing w:val="0"/>
          <w:sz w:val="28"/>
          <w:szCs w:val="28"/>
          <w:lang w:val="uk-UA"/>
        </w:rPr>
        <w:t>fisepiliti</w:t>
      </w:r>
      <w:proofErr w:type="spellEnd"/>
      <w:r w:rsidRPr="008C1A8A">
        <w:rPr>
          <w:spacing w:val="0"/>
          <w:sz w:val="28"/>
          <w:szCs w:val="28"/>
          <w:lang w:val="uk-UA"/>
        </w:rPr>
        <w:t xml:space="preserve">. </w:t>
      </w:r>
    </w:p>
    <w:p w14:paraId="7D327E22"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 xml:space="preserve">Також впровадженню подібних схем перешкоджає складність контролю за грамотною реалізацією фонологічних </w:t>
      </w:r>
      <w:proofErr w:type="spellStart"/>
      <w:r w:rsidRPr="008C1A8A">
        <w:rPr>
          <w:spacing w:val="0"/>
          <w:sz w:val="28"/>
          <w:szCs w:val="28"/>
          <w:lang w:val="uk-UA"/>
        </w:rPr>
        <w:t>відповідностей</w:t>
      </w:r>
      <w:proofErr w:type="spellEnd"/>
      <w:r w:rsidRPr="008C1A8A">
        <w:rPr>
          <w:spacing w:val="0"/>
          <w:sz w:val="28"/>
          <w:szCs w:val="28"/>
          <w:lang w:val="uk-UA"/>
        </w:rPr>
        <w:t xml:space="preserve">. Без постійного контролю, якоїсь міжнародної вимовної поліції, ніщо не зможе змусити </w:t>
      </w:r>
      <w:r w:rsidRPr="008C1A8A">
        <w:rPr>
          <w:spacing w:val="0"/>
          <w:sz w:val="28"/>
          <w:szCs w:val="28"/>
          <w:lang w:val="uk-UA"/>
        </w:rPr>
        <w:lastRenderedPageBreak/>
        <w:t xml:space="preserve">людей, по-перше, прийняти подібні фонологічні норми, а по-друге, незмінно дотримуватися їх у процесі комунікації. Користувачі міжнародної англійської, незалежно від того, є вони носіями цієї мови чи ні, постійно зазнають впливу британських та американських засобів масової інформації, з одного боку, та місцевих вимовних норм –  з іншого. Ці чинники обмежують можливість успішного встановлення універсального вимовного стандарту. Будь-які нейтральні, універсальні форми англійської вимови, спрощені чи ні, ймовірно будуть незапланованими, природно розвиваючись «знизу», а не будучи встановленими та нав'язаними «зверху». </w:t>
      </w:r>
    </w:p>
    <w:p w14:paraId="151DE347"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Другий, можливо, більш перспективний підхід до вирішення проблеми визначення фонетичних норм міжнародної англійської мови пропонується вченими-</w:t>
      </w:r>
      <w:proofErr w:type="spellStart"/>
      <w:r w:rsidRPr="008C1A8A">
        <w:rPr>
          <w:spacing w:val="0"/>
          <w:sz w:val="28"/>
          <w:szCs w:val="28"/>
          <w:lang w:val="uk-UA"/>
        </w:rPr>
        <w:t>варіоціоністами</w:t>
      </w:r>
      <w:proofErr w:type="spellEnd"/>
      <w:r w:rsidRPr="008C1A8A">
        <w:rPr>
          <w:spacing w:val="0"/>
          <w:sz w:val="28"/>
          <w:szCs w:val="28"/>
          <w:lang w:val="uk-UA"/>
        </w:rPr>
        <w:t xml:space="preserve">, зокрема, Мартою </w:t>
      </w:r>
      <w:proofErr w:type="spellStart"/>
      <w:r w:rsidRPr="008C1A8A">
        <w:rPr>
          <w:spacing w:val="0"/>
          <w:sz w:val="28"/>
          <w:szCs w:val="28"/>
          <w:lang w:val="uk-UA"/>
        </w:rPr>
        <w:t>Пеннінгтон</w:t>
      </w:r>
      <w:proofErr w:type="spellEnd"/>
      <w:r w:rsidRPr="008C1A8A">
        <w:rPr>
          <w:spacing w:val="0"/>
          <w:sz w:val="28"/>
          <w:szCs w:val="28"/>
          <w:lang w:val="uk-UA"/>
        </w:rPr>
        <w:t xml:space="preserve"> у її книзі «Фонологія у викладанні англійської мови. Міжнародний підхід» (1996). Авторка виступає за розробку безлічі фонологічних моделей як для носіїв, так і для не-носіїв англійської мови. У центрі уваги в процесі викладання англійської мови як міжнародної, на думку автора, має бути навчання узагальненим нормам відповідно до потреб та індивідуального вибору студента. Такий підхід також має супроводжуватись відмовою від вузького фокусу на британських чи американських вимовних нормах. </w:t>
      </w:r>
    </w:p>
    <w:p w14:paraId="36A4D743"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 xml:space="preserve"> На думку </w:t>
      </w:r>
      <w:proofErr w:type="spellStart"/>
      <w:r w:rsidRPr="008C1A8A">
        <w:rPr>
          <w:spacing w:val="0"/>
          <w:sz w:val="28"/>
          <w:szCs w:val="28"/>
          <w:lang w:val="uk-UA"/>
        </w:rPr>
        <w:t>Дж</w:t>
      </w:r>
      <w:proofErr w:type="spellEnd"/>
      <w:r w:rsidRPr="008C1A8A">
        <w:rPr>
          <w:spacing w:val="0"/>
          <w:sz w:val="28"/>
          <w:szCs w:val="28"/>
          <w:lang w:val="uk-UA"/>
        </w:rPr>
        <w:t xml:space="preserve">. </w:t>
      </w:r>
      <w:proofErr w:type="spellStart"/>
      <w:r w:rsidRPr="008C1A8A">
        <w:rPr>
          <w:spacing w:val="0"/>
          <w:sz w:val="28"/>
          <w:szCs w:val="28"/>
          <w:lang w:val="uk-UA"/>
        </w:rPr>
        <w:t>Дженкінс</w:t>
      </w:r>
      <w:proofErr w:type="spellEnd"/>
      <w:r w:rsidRPr="008C1A8A">
        <w:rPr>
          <w:spacing w:val="0"/>
          <w:sz w:val="28"/>
          <w:szCs w:val="28"/>
          <w:lang w:val="uk-UA"/>
        </w:rPr>
        <w:t xml:space="preserve">, нині жоден із описаних підходів неспроможний усунути суперечності між необхідністю глобального розуміння англійської мови та впливом місцевих вимовних норм. Ситуація додатково </w:t>
      </w:r>
      <w:proofErr w:type="spellStart"/>
      <w:r w:rsidRPr="008C1A8A">
        <w:rPr>
          <w:spacing w:val="0"/>
          <w:sz w:val="28"/>
          <w:szCs w:val="28"/>
          <w:lang w:val="uk-UA"/>
        </w:rPr>
        <w:t>ускладнюється</w:t>
      </w:r>
      <w:proofErr w:type="spellEnd"/>
      <w:r w:rsidRPr="008C1A8A">
        <w:rPr>
          <w:spacing w:val="0"/>
          <w:sz w:val="28"/>
          <w:szCs w:val="28"/>
          <w:lang w:val="uk-UA"/>
        </w:rPr>
        <w:t xml:space="preserve"> тим, що розуміння англійської мови не-носіями, які представляють різні країни та культури, не було об'єктом серйозного наукового вивчення. Внаслідок цього, велика кількість наукової та методичної літератури з англійської фонології  присвячена в основному досягненню розуміння англійської мови носіями цієї мови, а не тими представниками «широкого кола», які вивчають англійську. Такі дослідження надають важливу інформацію про те, як носії англійської структурують і декодують усні повідомлення за допомогою системи </w:t>
      </w:r>
      <w:proofErr w:type="spellStart"/>
      <w:r w:rsidRPr="008C1A8A">
        <w:rPr>
          <w:spacing w:val="0"/>
          <w:sz w:val="28"/>
          <w:szCs w:val="28"/>
          <w:lang w:val="uk-UA"/>
        </w:rPr>
        <w:lastRenderedPageBreak/>
        <w:t>надсегментних</w:t>
      </w:r>
      <w:proofErr w:type="spellEnd"/>
      <w:r w:rsidRPr="008C1A8A">
        <w:rPr>
          <w:spacing w:val="0"/>
          <w:sz w:val="28"/>
          <w:szCs w:val="28"/>
          <w:lang w:val="uk-UA"/>
        </w:rPr>
        <w:t xml:space="preserve"> одиниць (наголосу, ритму та інтонації). Менше з тим, здається неможливим повністю прийняти висновки цих робіт як такі, що рівною мірою відносяться і до ситуації </w:t>
      </w:r>
      <w:proofErr w:type="spellStart"/>
      <w:r w:rsidRPr="008C1A8A">
        <w:rPr>
          <w:spacing w:val="0"/>
          <w:sz w:val="28"/>
          <w:szCs w:val="28"/>
          <w:lang w:val="uk-UA"/>
        </w:rPr>
        <w:t>кроскультурної</w:t>
      </w:r>
      <w:proofErr w:type="spellEnd"/>
      <w:r w:rsidRPr="008C1A8A">
        <w:rPr>
          <w:spacing w:val="0"/>
          <w:sz w:val="28"/>
          <w:szCs w:val="28"/>
          <w:lang w:val="uk-UA"/>
        </w:rPr>
        <w:t xml:space="preserve"> комунікації. Не викликає сумнівів той факт, що для носія мови саме </w:t>
      </w:r>
      <w:proofErr w:type="spellStart"/>
      <w:r w:rsidRPr="008C1A8A">
        <w:rPr>
          <w:spacing w:val="0"/>
          <w:sz w:val="28"/>
          <w:szCs w:val="28"/>
          <w:lang w:val="uk-UA"/>
        </w:rPr>
        <w:t>надсегментні</w:t>
      </w:r>
      <w:proofErr w:type="spellEnd"/>
      <w:r w:rsidRPr="008C1A8A">
        <w:rPr>
          <w:spacing w:val="0"/>
          <w:sz w:val="28"/>
          <w:szCs w:val="28"/>
          <w:lang w:val="uk-UA"/>
        </w:rPr>
        <w:t xml:space="preserve"> одиниці особливо важливі для забезпечення розуміння, але при </w:t>
      </w:r>
      <w:proofErr w:type="spellStart"/>
      <w:r w:rsidRPr="008C1A8A">
        <w:rPr>
          <w:spacing w:val="0"/>
          <w:sz w:val="28"/>
          <w:szCs w:val="28"/>
          <w:lang w:val="uk-UA"/>
        </w:rPr>
        <w:t>кроскультурній</w:t>
      </w:r>
      <w:proofErr w:type="spellEnd"/>
      <w:r w:rsidRPr="008C1A8A">
        <w:rPr>
          <w:spacing w:val="0"/>
          <w:sz w:val="28"/>
          <w:szCs w:val="28"/>
          <w:lang w:val="uk-UA"/>
        </w:rPr>
        <w:t xml:space="preserve"> комунікації важливо приділяти однакову увагу як їм, так і сегментним одиницям, тобто звукам (</w:t>
      </w:r>
      <w:proofErr w:type="spellStart"/>
      <w:r w:rsidRPr="008C1A8A">
        <w:rPr>
          <w:spacing w:val="0"/>
          <w:sz w:val="28"/>
          <w:szCs w:val="28"/>
          <w:lang w:val="uk-UA"/>
        </w:rPr>
        <w:t>Jenkins</w:t>
      </w:r>
      <w:proofErr w:type="spellEnd"/>
      <w:r w:rsidR="000D4A40">
        <w:rPr>
          <w:spacing w:val="0"/>
          <w:sz w:val="28"/>
          <w:szCs w:val="28"/>
          <w:lang w:val="uk-UA"/>
        </w:rPr>
        <w:t>,</w:t>
      </w:r>
      <w:r w:rsidRPr="008C1A8A">
        <w:rPr>
          <w:spacing w:val="0"/>
          <w:sz w:val="28"/>
          <w:szCs w:val="28"/>
          <w:lang w:val="uk-UA"/>
        </w:rPr>
        <w:t xml:space="preserve"> </w:t>
      </w:r>
      <w:r w:rsidR="000D4A40">
        <w:rPr>
          <w:spacing w:val="0"/>
          <w:sz w:val="28"/>
          <w:szCs w:val="28"/>
          <w:lang w:val="uk-UA"/>
        </w:rPr>
        <w:t>2000</w:t>
      </w:r>
      <w:r w:rsidRPr="008C1A8A">
        <w:rPr>
          <w:spacing w:val="0"/>
          <w:sz w:val="28"/>
          <w:szCs w:val="28"/>
          <w:lang w:val="uk-UA"/>
        </w:rPr>
        <w:t xml:space="preserve">). </w:t>
      </w:r>
    </w:p>
    <w:p w14:paraId="6CE2EF37"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 xml:space="preserve">Для вироблення засобів забезпечення розуміння англійського мовлення в ситуації </w:t>
      </w:r>
      <w:proofErr w:type="spellStart"/>
      <w:r w:rsidRPr="008C1A8A">
        <w:rPr>
          <w:spacing w:val="0"/>
          <w:sz w:val="28"/>
          <w:szCs w:val="28"/>
          <w:lang w:val="uk-UA"/>
        </w:rPr>
        <w:t>кроскультурного</w:t>
      </w:r>
      <w:proofErr w:type="spellEnd"/>
      <w:r w:rsidRPr="008C1A8A">
        <w:rPr>
          <w:spacing w:val="0"/>
          <w:sz w:val="28"/>
          <w:szCs w:val="28"/>
          <w:lang w:val="uk-UA"/>
        </w:rPr>
        <w:t xml:space="preserve"> спілкування, які не обмежували б можливість мовців користуватися власними вимовними нормами, </w:t>
      </w:r>
      <w:proofErr w:type="spellStart"/>
      <w:r w:rsidRPr="008C1A8A">
        <w:rPr>
          <w:spacing w:val="0"/>
          <w:sz w:val="28"/>
          <w:szCs w:val="28"/>
          <w:lang w:val="uk-UA"/>
        </w:rPr>
        <w:t>Дж</w:t>
      </w:r>
      <w:proofErr w:type="spellEnd"/>
      <w:r w:rsidRPr="008C1A8A">
        <w:rPr>
          <w:spacing w:val="0"/>
          <w:sz w:val="28"/>
          <w:szCs w:val="28"/>
          <w:lang w:val="uk-UA"/>
        </w:rPr>
        <w:t xml:space="preserve">. </w:t>
      </w:r>
      <w:proofErr w:type="spellStart"/>
      <w:r w:rsidRPr="008C1A8A">
        <w:rPr>
          <w:spacing w:val="0"/>
          <w:sz w:val="28"/>
          <w:szCs w:val="28"/>
          <w:lang w:val="uk-UA"/>
        </w:rPr>
        <w:t>Дженкінс</w:t>
      </w:r>
      <w:proofErr w:type="spellEnd"/>
      <w:r w:rsidRPr="008C1A8A">
        <w:rPr>
          <w:spacing w:val="0"/>
          <w:sz w:val="28"/>
          <w:szCs w:val="28"/>
          <w:lang w:val="uk-UA"/>
        </w:rPr>
        <w:t xml:space="preserve"> пропонує третій підхід, який є своєрідним компромісом між двома описаними вище позиціями. Ця пропозиція полягає в тому, що особлива увага в процесі </w:t>
      </w:r>
      <w:proofErr w:type="spellStart"/>
      <w:r w:rsidRPr="008C1A8A">
        <w:rPr>
          <w:spacing w:val="0"/>
          <w:sz w:val="28"/>
          <w:szCs w:val="28"/>
          <w:lang w:val="uk-UA"/>
        </w:rPr>
        <w:t>кроскультурної</w:t>
      </w:r>
      <w:proofErr w:type="spellEnd"/>
      <w:r w:rsidRPr="008C1A8A">
        <w:rPr>
          <w:spacing w:val="0"/>
          <w:sz w:val="28"/>
          <w:szCs w:val="28"/>
          <w:lang w:val="uk-UA"/>
        </w:rPr>
        <w:t xml:space="preserve"> комунікації англійською мовою має приділятися трьом фонетичним аспектам: сегментним одиницям, насамперед приголосним, ядровому наголосу та максимально коректному використанню артикуляції для реалізації перших двох факторів (</w:t>
      </w:r>
      <w:proofErr w:type="spellStart"/>
      <w:r w:rsidRPr="008C1A8A">
        <w:rPr>
          <w:spacing w:val="0"/>
          <w:sz w:val="28"/>
          <w:szCs w:val="28"/>
          <w:lang w:val="uk-UA"/>
        </w:rPr>
        <w:t>Jenkins</w:t>
      </w:r>
      <w:proofErr w:type="spellEnd"/>
      <w:r w:rsidRPr="008C1A8A">
        <w:rPr>
          <w:spacing w:val="0"/>
          <w:sz w:val="28"/>
          <w:szCs w:val="28"/>
          <w:lang w:val="uk-UA"/>
        </w:rPr>
        <w:t xml:space="preserve"> 2000). </w:t>
      </w:r>
    </w:p>
    <w:p w14:paraId="590014EE"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 xml:space="preserve">Однією з найбільш помітних відмінностей між не-носієм англійської мови та її носієм у плані реалізації сегментних одиниць є те, що не-носій може відхилятися від прийнятих у мові моделей саме при реалізації звуків, які вважаються «базовими» звуками англійської мови та які необхідно реалізовувати з максимальною апроксимацією. Така «базова» або «ядерна» властивість стосується більшості приголосних звуків, розрізненню між історично довгими та історично короткими голосними, а також формам кластерного спрощення, особливо випаданню приголосних у певних поєднаннях, наприклад, випаданню у центрі послідовності з трьох приголосних, що спостерігається, наприклад, у слові </w:t>
      </w:r>
      <w:proofErr w:type="spellStart"/>
      <w:r w:rsidRPr="008C1A8A">
        <w:rPr>
          <w:i/>
          <w:spacing w:val="0"/>
          <w:sz w:val="28"/>
          <w:szCs w:val="28"/>
          <w:lang w:val="uk-UA"/>
        </w:rPr>
        <w:t>postman</w:t>
      </w:r>
      <w:proofErr w:type="spellEnd"/>
      <w:r w:rsidRPr="008C1A8A">
        <w:rPr>
          <w:spacing w:val="0"/>
          <w:sz w:val="28"/>
          <w:szCs w:val="28"/>
          <w:lang w:val="uk-UA"/>
        </w:rPr>
        <w:t xml:space="preserve">, яке вимовляється як </w:t>
      </w:r>
      <w:proofErr w:type="spellStart"/>
      <w:r w:rsidRPr="00870668">
        <w:rPr>
          <w:i/>
          <w:spacing w:val="0"/>
          <w:sz w:val="28"/>
          <w:szCs w:val="28"/>
          <w:lang w:val="uk-UA"/>
        </w:rPr>
        <w:t>рештеп</w:t>
      </w:r>
      <w:proofErr w:type="spellEnd"/>
      <w:r w:rsidRPr="008C1A8A">
        <w:rPr>
          <w:spacing w:val="0"/>
          <w:sz w:val="28"/>
          <w:szCs w:val="28"/>
          <w:lang w:val="uk-UA"/>
        </w:rPr>
        <w:t xml:space="preserve"> (</w:t>
      </w:r>
      <w:proofErr w:type="spellStart"/>
      <w:r w:rsidRPr="008C1A8A">
        <w:rPr>
          <w:spacing w:val="0"/>
          <w:sz w:val="28"/>
          <w:szCs w:val="28"/>
          <w:lang w:val="uk-UA"/>
        </w:rPr>
        <w:t>Jenkins</w:t>
      </w:r>
      <w:proofErr w:type="spellEnd"/>
      <w:r w:rsidRPr="008C1A8A">
        <w:rPr>
          <w:spacing w:val="0"/>
          <w:sz w:val="28"/>
          <w:szCs w:val="28"/>
          <w:lang w:val="uk-UA"/>
        </w:rPr>
        <w:t xml:space="preserve"> </w:t>
      </w:r>
      <w:r w:rsidR="000D4A40">
        <w:rPr>
          <w:spacing w:val="0"/>
          <w:sz w:val="28"/>
          <w:szCs w:val="28"/>
          <w:lang w:val="uk-UA"/>
        </w:rPr>
        <w:t>2000</w:t>
      </w:r>
      <w:r w:rsidRPr="008C1A8A">
        <w:rPr>
          <w:spacing w:val="0"/>
          <w:sz w:val="28"/>
          <w:szCs w:val="28"/>
          <w:lang w:val="uk-UA"/>
        </w:rPr>
        <w:t xml:space="preserve">). </w:t>
      </w:r>
      <w:proofErr w:type="spellStart"/>
      <w:r w:rsidRPr="008C1A8A">
        <w:rPr>
          <w:spacing w:val="0"/>
          <w:sz w:val="28"/>
          <w:szCs w:val="28"/>
          <w:lang w:val="uk-UA"/>
        </w:rPr>
        <w:t>Неносії</w:t>
      </w:r>
      <w:proofErr w:type="spellEnd"/>
      <w:r w:rsidRPr="008C1A8A">
        <w:rPr>
          <w:spacing w:val="0"/>
          <w:sz w:val="28"/>
          <w:szCs w:val="28"/>
          <w:lang w:val="uk-UA"/>
        </w:rPr>
        <w:t xml:space="preserve"> під час реалізації таких моделей не тільки відхиляються від форм, типових носіїв мови, а й істотно різняться між собою внаслідок різного характеру інтерференцій, що на них впливають. </w:t>
      </w:r>
    </w:p>
    <w:p w14:paraId="732FC35A"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lastRenderedPageBreak/>
        <w:t xml:space="preserve">Коректна реалізація «базових» звуків як така ще не гарантує розуміння повідомлення у процесі </w:t>
      </w:r>
      <w:proofErr w:type="spellStart"/>
      <w:r w:rsidRPr="008C1A8A">
        <w:rPr>
          <w:spacing w:val="0"/>
          <w:sz w:val="28"/>
          <w:szCs w:val="28"/>
          <w:lang w:val="uk-UA"/>
        </w:rPr>
        <w:t>кроскультурної</w:t>
      </w:r>
      <w:proofErr w:type="spellEnd"/>
      <w:r w:rsidRPr="008C1A8A">
        <w:rPr>
          <w:spacing w:val="0"/>
          <w:sz w:val="28"/>
          <w:szCs w:val="28"/>
          <w:lang w:val="uk-UA"/>
        </w:rPr>
        <w:t xml:space="preserve"> комунікації. Але її відсутність не тільки ускладнює сприйняття, а й може спотворити зміст повідомлення. Це пояснюється тим, що учасники </w:t>
      </w:r>
      <w:proofErr w:type="spellStart"/>
      <w:r w:rsidRPr="008C1A8A">
        <w:rPr>
          <w:spacing w:val="0"/>
          <w:sz w:val="28"/>
          <w:szCs w:val="28"/>
          <w:lang w:val="uk-UA"/>
        </w:rPr>
        <w:t>кроскультурної</w:t>
      </w:r>
      <w:proofErr w:type="spellEnd"/>
      <w:r w:rsidRPr="008C1A8A">
        <w:rPr>
          <w:spacing w:val="0"/>
          <w:sz w:val="28"/>
          <w:szCs w:val="28"/>
          <w:lang w:val="uk-UA"/>
        </w:rPr>
        <w:t xml:space="preserve"> комунікації, які в основному є не-носіями, мають менший лексичний запас, а також не таку високу терпимість при сприйнятті різних алофонів. Помилка в реалізації «ядрового» звуку може бути, як не дивно, ще більш підкреслена коректним розміщенням ядрового наголосу на складі, що містить некоректний звук чи елізію приголосного. </w:t>
      </w:r>
    </w:p>
    <w:p w14:paraId="0A664C2F"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 xml:space="preserve">Грамотне використання ядрового наголосу є не менш важливим у процесі </w:t>
      </w:r>
      <w:proofErr w:type="spellStart"/>
      <w:r w:rsidRPr="008C1A8A">
        <w:rPr>
          <w:spacing w:val="0"/>
          <w:sz w:val="28"/>
          <w:szCs w:val="28"/>
          <w:lang w:val="uk-UA"/>
        </w:rPr>
        <w:t>кроскультурної</w:t>
      </w:r>
      <w:proofErr w:type="spellEnd"/>
      <w:r w:rsidRPr="008C1A8A">
        <w:rPr>
          <w:spacing w:val="0"/>
          <w:sz w:val="28"/>
          <w:szCs w:val="28"/>
          <w:lang w:val="uk-UA"/>
        </w:rPr>
        <w:t xml:space="preserve"> комунікації англійською мовою. Коректна постановка наголосу набуває особливої ​​значущості при використанні </w:t>
      </w:r>
      <w:proofErr w:type="spellStart"/>
      <w:r w:rsidRPr="008C1A8A">
        <w:rPr>
          <w:spacing w:val="0"/>
          <w:sz w:val="28"/>
          <w:szCs w:val="28"/>
          <w:lang w:val="uk-UA"/>
        </w:rPr>
        <w:t>контрастивного</w:t>
      </w:r>
      <w:proofErr w:type="spellEnd"/>
      <w:r w:rsidRPr="008C1A8A">
        <w:rPr>
          <w:spacing w:val="0"/>
          <w:sz w:val="28"/>
          <w:szCs w:val="28"/>
          <w:lang w:val="uk-UA"/>
        </w:rPr>
        <w:t xml:space="preserve"> наголосу, за допомогою якого в англійській мові можуть передаватися додаткові значення за рахунок зміщення ядра з останнього слова в синтагмі на будь-яке інше слово. На думку </w:t>
      </w:r>
      <w:proofErr w:type="spellStart"/>
      <w:r w:rsidRPr="008C1A8A">
        <w:rPr>
          <w:spacing w:val="0"/>
          <w:sz w:val="28"/>
          <w:szCs w:val="28"/>
          <w:lang w:val="uk-UA"/>
        </w:rPr>
        <w:t>Дж</w:t>
      </w:r>
      <w:proofErr w:type="spellEnd"/>
      <w:r w:rsidRPr="008C1A8A">
        <w:rPr>
          <w:spacing w:val="0"/>
          <w:sz w:val="28"/>
          <w:szCs w:val="28"/>
          <w:lang w:val="uk-UA"/>
        </w:rPr>
        <w:t xml:space="preserve">. </w:t>
      </w:r>
      <w:proofErr w:type="spellStart"/>
      <w:r w:rsidRPr="008C1A8A">
        <w:rPr>
          <w:spacing w:val="0"/>
          <w:sz w:val="28"/>
          <w:szCs w:val="28"/>
          <w:lang w:val="uk-UA"/>
        </w:rPr>
        <w:t>Дженкінс</w:t>
      </w:r>
      <w:proofErr w:type="spellEnd"/>
      <w:r w:rsidRPr="008C1A8A">
        <w:rPr>
          <w:spacing w:val="0"/>
          <w:sz w:val="28"/>
          <w:szCs w:val="28"/>
          <w:lang w:val="uk-UA"/>
        </w:rPr>
        <w:t xml:space="preserve">, систематичне навчання використання ядрового наголосу може стати найважливішим фактором у подоланні </w:t>
      </w:r>
      <w:proofErr w:type="spellStart"/>
      <w:r w:rsidRPr="008C1A8A">
        <w:rPr>
          <w:spacing w:val="0"/>
          <w:sz w:val="28"/>
          <w:szCs w:val="28"/>
          <w:lang w:val="uk-UA"/>
        </w:rPr>
        <w:t>рецептивно</w:t>
      </w:r>
      <w:proofErr w:type="spellEnd"/>
      <w:r w:rsidRPr="008C1A8A">
        <w:rPr>
          <w:spacing w:val="0"/>
          <w:sz w:val="28"/>
          <w:szCs w:val="28"/>
          <w:lang w:val="uk-UA"/>
        </w:rPr>
        <w:t xml:space="preserve">-продуктивного дисбалансу, коли не-носії досить швидко засвоюють англійську мову для сприйняття, але мають значні проблеми з використанням мови для породження власних висловлювань. </w:t>
      </w:r>
    </w:p>
    <w:p w14:paraId="11855D8D"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 xml:space="preserve">Опанування </w:t>
      </w:r>
      <w:proofErr w:type="spellStart"/>
      <w:r w:rsidRPr="008C1A8A">
        <w:rPr>
          <w:spacing w:val="0"/>
          <w:sz w:val="28"/>
          <w:szCs w:val="28"/>
          <w:lang w:val="uk-UA"/>
        </w:rPr>
        <w:t>артикуляторною</w:t>
      </w:r>
      <w:proofErr w:type="spellEnd"/>
      <w:r w:rsidRPr="008C1A8A">
        <w:rPr>
          <w:spacing w:val="0"/>
          <w:sz w:val="28"/>
          <w:szCs w:val="28"/>
          <w:lang w:val="uk-UA"/>
        </w:rPr>
        <w:t xml:space="preserve"> постановкою англійської дозволить легше і коректніше реалізовувати «базові» звуки мови, і навіть використовувати ці звуки для постановки ядрового наголосу, тобто подовжувати звуки, вимовляти їх із більшою гучністю та відмінними частотними характеристиками. </w:t>
      </w:r>
    </w:p>
    <w:p w14:paraId="44629FB9"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 xml:space="preserve">Отже, </w:t>
      </w:r>
      <w:proofErr w:type="spellStart"/>
      <w:r w:rsidRPr="008C1A8A">
        <w:rPr>
          <w:spacing w:val="0"/>
          <w:sz w:val="28"/>
          <w:szCs w:val="28"/>
          <w:lang w:val="uk-UA"/>
        </w:rPr>
        <w:t>Дж</w:t>
      </w:r>
      <w:proofErr w:type="spellEnd"/>
      <w:r w:rsidRPr="008C1A8A">
        <w:rPr>
          <w:spacing w:val="0"/>
          <w:sz w:val="28"/>
          <w:szCs w:val="28"/>
          <w:lang w:val="uk-UA"/>
        </w:rPr>
        <w:t xml:space="preserve">. </w:t>
      </w:r>
      <w:proofErr w:type="spellStart"/>
      <w:r w:rsidRPr="008C1A8A">
        <w:rPr>
          <w:spacing w:val="0"/>
          <w:sz w:val="28"/>
          <w:szCs w:val="28"/>
          <w:lang w:val="uk-UA"/>
        </w:rPr>
        <w:t>Дженкінс</w:t>
      </w:r>
      <w:proofErr w:type="spellEnd"/>
      <w:r w:rsidRPr="008C1A8A">
        <w:rPr>
          <w:spacing w:val="0"/>
          <w:sz w:val="28"/>
          <w:szCs w:val="28"/>
          <w:lang w:val="uk-UA"/>
        </w:rPr>
        <w:t xml:space="preserve"> пропонує наступний набір факторів, що є найбільш значущими для досягнення взаємної розбірливості при </w:t>
      </w:r>
      <w:proofErr w:type="spellStart"/>
      <w:r w:rsidRPr="008C1A8A">
        <w:rPr>
          <w:spacing w:val="0"/>
          <w:sz w:val="28"/>
          <w:szCs w:val="28"/>
          <w:lang w:val="uk-UA"/>
        </w:rPr>
        <w:t>кроскультурному</w:t>
      </w:r>
      <w:proofErr w:type="spellEnd"/>
      <w:r w:rsidRPr="008C1A8A">
        <w:rPr>
          <w:spacing w:val="0"/>
          <w:sz w:val="28"/>
          <w:szCs w:val="28"/>
          <w:lang w:val="uk-UA"/>
        </w:rPr>
        <w:t xml:space="preserve"> спілкуванні: </w:t>
      </w:r>
    </w:p>
    <w:p w14:paraId="16964A36"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 xml:space="preserve">1. Коректна реалізація приголосних звуків. </w:t>
      </w:r>
    </w:p>
    <w:p w14:paraId="1EA9B078"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 xml:space="preserve">2. Адекватне спрощення поєднань приголосних (кластерів). </w:t>
      </w:r>
    </w:p>
    <w:p w14:paraId="6EE39D92"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lastRenderedPageBreak/>
        <w:t xml:space="preserve">3. Розрізнення голосних за довготою. </w:t>
      </w:r>
    </w:p>
    <w:p w14:paraId="2D20C9CD"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4</w:t>
      </w:r>
      <w:r w:rsidR="000D4A40">
        <w:rPr>
          <w:spacing w:val="0"/>
          <w:sz w:val="28"/>
          <w:szCs w:val="28"/>
          <w:lang w:val="uk-UA"/>
        </w:rPr>
        <w:t>. Ядровий наголос (</w:t>
      </w:r>
      <w:proofErr w:type="spellStart"/>
      <w:r w:rsidR="000D4A40">
        <w:rPr>
          <w:spacing w:val="0"/>
          <w:sz w:val="28"/>
          <w:szCs w:val="28"/>
          <w:lang w:val="uk-UA"/>
        </w:rPr>
        <w:t>Jenkins</w:t>
      </w:r>
      <w:proofErr w:type="spellEnd"/>
      <w:r w:rsidR="000D4A40">
        <w:rPr>
          <w:spacing w:val="0"/>
          <w:sz w:val="28"/>
          <w:szCs w:val="28"/>
          <w:lang w:val="uk-UA"/>
        </w:rPr>
        <w:t xml:space="preserve"> 2000</w:t>
      </w:r>
      <w:r w:rsidRPr="008C1A8A">
        <w:rPr>
          <w:spacing w:val="0"/>
          <w:sz w:val="28"/>
          <w:szCs w:val="28"/>
          <w:lang w:val="uk-UA"/>
        </w:rPr>
        <w:t xml:space="preserve">). </w:t>
      </w:r>
    </w:p>
    <w:p w14:paraId="5DEA7657"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 xml:space="preserve">Зазначені аспекти отримали назву «фонологічного ядра </w:t>
      </w:r>
      <w:proofErr w:type="spellStart"/>
      <w:r w:rsidRPr="008C1A8A">
        <w:rPr>
          <w:spacing w:val="0"/>
          <w:sz w:val="28"/>
          <w:szCs w:val="28"/>
          <w:lang w:val="uk-UA"/>
        </w:rPr>
        <w:t>lingua</w:t>
      </w:r>
      <w:proofErr w:type="spellEnd"/>
      <w:r w:rsidRPr="008C1A8A">
        <w:rPr>
          <w:spacing w:val="0"/>
          <w:sz w:val="28"/>
          <w:szCs w:val="28"/>
          <w:lang w:val="uk-UA"/>
        </w:rPr>
        <w:t xml:space="preserve"> </w:t>
      </w:r>
      <w:proofErr w:type="spellStart"/>
      <w:r w:rsidRPr="008C1A8A">
        <w:rPr>
          <w:spacing w:val="0"/>
          <w:sz w:val="28"/>
          <w:szCs w:val="28"/>
          <w:lang w:val="uk-UA"/>
        </w:rPr>
        <w:t>franca</w:t>
      </w:r>
      <w:proofErr w:type="spellEnd"/>
      <w:r w:rsidRPr="008C1A8A">
        <w:rPr>
          <w:spacing w:val="0"/>
          <w:sz w:val="28"/>
          <w:szCs w:val="28"/>
          <w:lang w:val="uk-UA"/>
        </w:rPr>
        <w:t xml:space="preserve">». </w:t>
      </w:r>
      <w:proofErr w:type="spellStart"/>
      <w:r w:rsidRPr="008C1A8A">
        <w:rPr>
          <w:spacing w:val="0"/>
          <w:sz w:val="28"/>
          <w:szCs w:val="28"/>
          <w:lang w:val="uk-UA"/>
        </w:rPr>
        <w:t>Дженкінс</w:t>
      </w:r>
      <w:proofErr w:type="spellEnd"/>
      <w:r w:rsidRPr="008C1A8A">
        <w:rPr>
          <w:spacing w:val="0"/>
          <w:sz w:val="28"/>
          <w:szCs w:val="28"/>
          <w:lang w:val="uk-UA"/>
        </w:rPr>
        <w:t xml:space="preserve"> зазначає, що перевагою виділених фонологічних аспектів є не тільки те, що їх можна викладати, але й те, що їх порівняно нескладно вивчити – вони мають систематизований характер, і не перевантажені складними винятками та тонкими відмінностями. </w:t>
      </w:r>
      <w:proofErr w:type="spellStart"/>
      <w:r w:rsidRPr="008C1A8A">
        <w:rPr>
          <w:spacing w:val="0"/>
          <w:sz w:val="28"/>
          <w:szCs w:val="28"/>
          <w:lang w:val="uk-UA"/>
        </w:rPr>
        <w:t>Дженкінс</w:t>
      </w:r>
      <w:proofErr w:type="spellEnd"/>
      <w:r w:rsidRPr="008C1A8A">
        <w:rPr>
          <w:spacing w:val="0"/>
          <w:sz w:val="28"/>
          <w:szCs w:val="28"/>
          <w:lang w:val="uk-UA"/>
        </w:rPr>
        <w:t xml:space="preserve"> також підкреслює, що інші аспекти фонології не є необхідними для </w:t>
      </w:r>
      <w:proofErr w:type="spellStart"/>
      <w:r w:rsidRPr="008C1A8A">
        <w:rPr>
          <w:spacing w:val="0"/>
          <w:sz w:val="28"/>
          <w:szCs w:val="28"/>
          <w:lang w:val="uk-UA"/>
        </w:rPr>
        <w:t>кроскультурного</w:t>
      </w:r>
      <w:proofErr w:type="spellEnd"/>
      <w:r w:rsidRPr="008C1A8A">
        <w:rPr>
          <w:spacing w:val="0"/>
          <w:sz w:val="28"/>
          <w:szCs w:val="28"/>
          <w:lang w:val="uk-UA"/>
        </w:rPr>
        <w:t xml:space="preserve"> спілкування англійською мовою. Міжнародна англійська має бути готова як до прийняття деяких NNS-норм, так і до відмови від тих NS-норм, втрата яких не є небезпечною для досягнення взаємного розуміння в процесі </w:t>
      </w:r>
      <w:proofErr w:type="spellStart"/>
      <w:r w:rsidRPr="008C1A8A">
        <w:rPr>
          <w:spacing w:val="0"/>
          <w:sz w:val="28"/>
          <w:szCs w:val="28"/>
          <w:lang w:val="uk-UA"/>
        </w:rPr>
        <w:t>кроскультурної</w:t>
      </w:r>
      <w:proofErr w:type="spellEnd"/>
      <w:r w:rsidRPr="008C1A8A">
        <w:rPr>
          <w:spacing w:val="0"/>
          <w:sz w:val="28"/>
          <w:szCs w:val="28"/>
          <w:lang w:val="uk-UA"/>
        </w:rPr>
        <w:t xml:space="preserve"> комунікації. </w:t>
      </w:r>
    </w:p>
    <w:p w14:paraId="06CAE2A4"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 xml:space="preserve">Разом з тим, реалізація цих ключових факторів суттєво </w:t>
      </w:r>
      <w:proofErr w:type="spellStart"/>
      <w:r w:rsidRPr="008C1A8A">
        <w:rPr>
          <w:spacing w:val="0"/>
          <w:sz w:val="28"/>
          <w:szCs w:val="28"/>
          <w:lang w:val="uk-UA"/>
        </w:rPr>
        <w:t>варіюєє</w:t>
      </w:r>
      <w:proofErr w:type="spellEnd"/>
      <w:r w:rsidRPr="008C1A8A">
        <w:rPr>
          <w:spacing w:val="0"/>
          <w:sz w:val="28"/>
          <w:szCs w:val="28"/>
          <w:lang w:val="uk-UA"/>
        </w:rPr>
        <w:t xml:space="preserve"> навіть серед мовців з країн внутрішнього і зовнішнього кола. Марта </w:t>
      </w:r>
      <w:proofErr w:type="spellStart"/>
      <w:r w:rsidRPr="008C1A8A">
        <w:rPr>
          <w:spacing w:val="0"/>
          <w:sz w:val="28"/>
          <w:szCs w:val="28"/>
          <w:lang w:val="uk-UA"/>
        </w:rPr>
        <w:t>Пеннінгтон</w:t>
      </w:r>
      <w:proofErr w:type="spellEnd"/>
      <w:r w:rsidRPr="008C1A8A">
        <w:rPr>
          <w:spacing w:val="0"/>
          <w:sz w:val="28"/>
          <w:szCs w:val="28"/>
          <w:lang w:val="uk-UA"/>
        </w:rPr>
        <w:t xml:space="preserve"> зазначає на такі найбільш помітні відмінності в реалізації приголосних звуків серед традиційних англомовних країн як: нормою індійської англійської є ретрофлексний стиль вимови, тоді як, наприклад, ірландська англійська характеризується </w:t>
      </w:r>
      <w:proofErr w:type="spellStart"/>
      <w:r w:rsidRPr="008C1A8A">
        <w:rPr>
          <w:spacing w:val="0"/>
          <w:sz w:val="28"/>
          <w:szCs w:val="28"/>
          <w:lang w:val="uk-UA"/>
        </w:rPr>
        <w:t>денталізованим</w:t>
      </w:r>
      <w:proofErr w:type="spellEnd"/>
      <w:r w:rsidRPr="008C1A8A">
        <w:rPr>
          <w:spacing w:val="0"/>
          <w:sz w:val="28"/>
          <w:szCs w:val="28"/>
          <w:lang w:val="uk-UA"/>
        </w:rPr>
        <w:t xml:space="preserve"> стилем вимови. Для жінок-носіїв англійської повсюдно характерний більш передній і апікальний артикуляційний устрій, тоді як для носіїв-чоловіків – в цілому більш задній. </w:t>
      </w:r>
    </w:p>
    <w:p w14:paraId="30656ACC"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Крім цих системних тенденцій нові англійські мови (</w:t>
      </w:r>
      <w:proofErr w:type="spellStart"/>
      <w:r w:rsidRPr="008C1A8A">
        <w:rPr>
          <w:spacing w:val="0"/>
          <w:sz w:val="28"/>
          <w:szCs w:val="28"/>
          <w:lang w:val="uk-UA"/>
        </w:rPr>
        <w:t>New</w:t>
      </w:r>
      <w:proofErr w:type="spellEnd"/>
      <w:r w:rsidRPr="008C1A8A">
        <w:rPr>
          <w:spacing w:val="0"/>
          <w:sz w:val="28"/>
          <w:szCs w:val="28"/>
          <w:lang w:val="uk-UA"/>
        </w:rPr>
        <w:t xml:space="preserve"> </w:t>
      </w:r>
      <w:proofErr w:type="spellStart"/>
      <w:r w:rsidRPr="008C1A8A">
        <w:rPr>
          <w:spacing w:val="0"/>
          <w:sz w:val="28"/>
          <w:szCs w:val="28"/>
          <w:lang w:val="uk-UA"/>
        </w:rPr>
        <w:t>Englishes</w:t>
      </w:r>
      <w:proofErr w:type="spellEnd"/>
      <w:r w:rsidRPr="008C1A8A">
        <w:rPr>
          <w:spacing w:val="0"/>
          <w:sz w:val="28"/>
          <w:szCs w:val="28"/>
          <w:lang w:val="uk-UA"/>
        </w:rPr>
        <w:t xml:space="preserve">) країн зовнішнього кола часто мають риси первинної мови своєї місцевості. Так, наприклад, у Кенії, де однією із значних фонетичних рис місцевих мов є </w:t>
      </w:r>
      <w:proofErr w:type="spellStart"/>
      <w:r w:rsidRPr="008C1A8A">
        <w:rPr>
          <w:spacing w:val="0"/>
          <w:sz w:val="28"/>
          <w:szCs w:val="28"/>
          <w:lang w:val="uk-UA"/>
        </w:rPr>
        <w:t>передназалізація</w:t>
      </w:r>
      <w:proofErr w:type="spellEnd"/>
      <w:r w:rsidRPr="008C1A8A">
        <w:rPr>
          <w:spacing w:val="0"/>
          <w:sz w:val="28"/>
          <w:szCs w:val="28"/>
          <w:lang w:val="uk-UA"/>
        </w:rPr>
        <w:t xml:space="preserve"> дзвінких зімкнених, англійська мова набуває таких форм, як </w:t>
      </w:r>
      <w:proofErr w:type="spellStart"/>
      <w:r w:rsidRPr="008C1A8A">
        <w:rPr>
          <w:i/>
          <w:spacing w:val="0"/>
          <w:sz w:val="28"/>
          <w:szCs w:val="28"/>
          <w:lang w:val="uk-UA"/>
        </w:rPr>
        <w:t>bad</w:t>
      </w:r>
      <w:proofErr w:type="spellEnd"/>
      <w:r w:rsidRPr="008C1A8A">
        <w:rPr>
          <w:spacing w:val="0"/>
          <w:sz w:val="28"/>
          <w:szCs w:val="28"/>
          <w:lang w:val="uk-UA"/>
        </w:rPr>
        <w:t xml:space="preserve"> [</w:t>
      </w:r>
      <w:proofErr w:type="spellStart"/>
      <w:r w:rsidRPr="008C1A8A">
        <w:rPr>
          <w:spacing w:val="0"/>
          <w:sz w:val="28"/>
          <w:szCs w:val="28"/>
          <w:lang w:val="uk-UA"/>
        </w:rPr>
        <w:t>mband</w:t>
      </w:r>
      <w:proofErr w:type="spellEnd"/>
      <w:r w:rsidRPr="008C1A8A">
        <w:rPr>
          <w:spacing w:val="0"/>
          <w:sz w:val="28"/>
          <w:szCs w:val="28"/>
          <w:lang w:val="uk-UA"/>
        </w:rPr>
        <w:t xml:space="preserve">], </w:t>
      </w:r>
      <w:proofErr w:type="spellStart"/>
      <w:r w:rsidRPr="008C1A8A">
        <w:rPr>
          <w:i/>
          <w:spacing w:val="0"/>
          <w:sz w:val="28"/>
          <w:szCs w:val="28"/>
          <w:lang w:val="uk-UA"/>
        </w:rPr>
        <w:t>had</w:t>
      </w:r>
      <w:proofErr w:type="spellEnd"/>
      <w:r w:rsidR="000D4A40">
        <w:rPr>
          <w:spacing w:val="0"/>
          <w:sz w:val="28"/>
          <w:szCs w:val="28"/>
          <w:lang w:val="uk-UA"/>
        </w:rPr>
        <w:t xml:space="preserve"> [hand] (</w:t>
      </w:r>
      <w:proofErr w:type="spellStart"/>
      <w:r w:rsidR="000D4A40">
        <w:rPr>
          <w:spacing w:val="0"/>
          <w:sz w:val="28"/>
          <w:szCs w:val="28"/>
          <w:lang w:val="uk-UA"/>
        </w:rPr>
        <w:t>Pennigton</w:t>
      </w:r>
      <w:proofErr w:type="spellEnd"/>
      <w:r w:rsidR="000D4A40">
        <w:rPr>
          <w:spacing w:val="0"/>
          <w:sz w:val="28"/>
          <w:szCs w:val="28"/>
          <w:lang w:val="uk-UA"/>
        </w:rPr>
        <w:t xml:space="preserve"> 1996</w:t>
      </w:r>
      <w:r w:rsidRPr="008C1A8A">
        <w:rPr>
          <w:spacing w:val="0"/>
          <w:sz w:val="28"/>
          <w:szCs w:val="28"/>
          <w:lang w:val="uk-UA"/>
        </w:rPr>
        <w:t xml:space="preserve">). </w:t>
      </w:r>
    </w:p>
    <w:p w14:paraId="3DBED6F2"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 xml:space="preserve">Ще більше варіативності спостерігається при реалізації окремих конкретних приголосних звуків та їх поєднань. Так, </w:t>
      </w:r>
      <w:r w:rsidRPr="00870668">
        <w:rPr>
          <w:spacing w:val="0"/>
          <w:sz w:val="28"/>
          <w:szCs w:val="28"/>
          <w:lang w:val="uk-UA"/>
        </w:rPr>
        <w:t>Ш</w:t>
      </w:r>
      <w:r w:rsidRPr="008C1A8A">
        <w:rPr>
          <w:spacing w:val="0"/>
          <w:sz w:val="28"/>
          <w:szCs w:val="28"/>
          <w:lang w:val="uk-UA"/>
        </w:rPr>
        <w:t xml:space="preserve"> у поєднанні з попереднім </w:t>
      </w:r>
      <w:r w:rsidRPr="00870668">
        <w:rPr>
          <w:spacing w:val="0"/>
          <w:sz w:val="28"/>
          <w:szCs w:val="28"/>
          <w:lang w:val="uk-UA"/>
        </w:rPr>
        <w:t>Ы</w:t>
      </w:r>
      <w:r w:rsidRPr="000D4A40">
        <w:rPr>
          <w:spacing w:val="0"/>
          <w:sz w:val="28"/>
          <w:szCs w:val="28"/>
          <w:lang w:val="uk-UA"/>
        </w:rPr>
        <w:t xml:space="preserve"> </w:t>
      </w:r>
      <w:r w:rsidRPr="008C1A8A">
        <w:rPr>
          <w:spacing w:val="0"/>
          <w:sz w:val="28"/>
          <w:szCs w:val="28"/>
          <w:lang w:val="uk-UA"/>
        </w:rPr>
        <w:t xml:space="preserve">часто губиться (наприклад, у таких словах як </w:t>
      </w:r>
      <w:proofErr w:type="spellStart"/>
      <w:r w:rsidRPr="008C1A8A">
        <w:rPr>
          <w:i/>
          <w:spacing w:val="0"/>
          <w:sz w:val="28"/>
          <w:szCs w:val="28"/>
          <w:lang w:val="uk-UA"/>
        </w:rPr>
        <w:t>winter</w:t>
      </w:r>
      <w:proofErr w:type="spellEnd"/>
      <w:r w:rsidRPr="008C1A8A">
        <w:rPr>
          <w:spacing w:val="0"/>
          <w:sz w:val="28"/>
          <w:szCs w:val="28"/>
          <w:lang w:val="uk-UA"/>
        </w:rPr>
        <w:t xml:space="preserve"> або </w:t>
      </w:r>
      <w:proofErr w:type="spellStart"/>
      <w:r w:rsidRPr="008C1A8A">
        <w:rPr>
          <w:i/>
          <w:spacing w:val="0"/>
          <w:sz w:val="28"/>
          <w:szCs w:val="28"/>
          <w:lang w:val="uk-UA"/>
        </w:rPr>
        <w:t>twenty</w:t>
      </w:r>
      <w:proofErr w:type="spellEnd"/>
      <w:r w:rsidRPr="008C1A8A">
        <w:rPr>
          <w:spacing w:val="0"/>
          <w:sz w:val="28"/>
          <w:szCs w:val="28"/>
          <w:lang w:val="uk-UA"/>
        </w:rPr>
        <w:t xml:space="preserve">) в британській, американській та канадській англійській. Це особливо характерно для вільної розмовного мовлення. </w:t>
      </w:r>
    </w:p>
    <w:p w14:paraId="5D48DCA7"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lastRenderedPageBreak/>
        <w:t xml:space="preserve">Окремі типи вимови англійської, такі як кокні, гонконгська англійська та австралійська англійська, характеризуються заміною </w:t>
      </w:r>
      <w:r w:rsidRPr="000D4A40">
        <w:rPr>
          <w:spacing w:val="0"/>
          <w:sz w:val="28"/>
          <w:szCs w:val="28"/>
          <w:lang w:val="uk-UA"/>
        </w:rPr>
        <w:t>/О/ на</w:t>
      </w:r>
      <w:r w:rsidRPr="008C1A8A">
        <w:rPr>
          <w:spacing w:val="0"/>
          <w:sz w:val="28"/>
          <w:szCs w:val="28"/>
          <w:lang w:val="uk-UA"/>
        </w:rPr>
        <w:t xml:space="preserve"> /f/ в позиції перед голосним, тобто у таких словах, як, наприклад, </w:t>
      </w:r>
      <w:proofErr w:type="spellStart"/>
      <w:r w:rsidRPr="008C1A8A">
        <w:rPr>
          <w:i/>
          <w:spacing w:val="0"/>
          <w:sz w:val="28"/>
          <w:szCs w:val="28"/>
          <w:lang w:val="uk-UA"/>
        </w:rPr>
        <w:t>think</w:t>
      </w:r>
      <w:proofErr w:type="spellEnd"/>
      <w:r w:rsidRPr="008C1A8A">
        <w:rPr>
          <w:spacing w:val="0"/>
          <w:sz w:val="28"/>
          <w:szCs w:val="28"/>
          <w:lang w:val="uk-UA"/>
        </w:rPr>
        <w:t xml:space="preserve"> чи </w:t>
      </w:r>
      <w:proofErr w:type="spellStart"/>
      <w:r w:rsidRPr="008C1A8A">
        <w:rPr>
          <w:i/>
          <w:spacing w:val="0"/>
          <w:sz w:val="28"/>
          <w:szCs w:val="28"/>
          <w:lang w:val="uk-UA"/>
        </w:rPr>
        <w:t>thing</w:t>
      </w:r>
      <w:proofErr w:type="spellEnd"/>
      <w:r w:rsidRPr="008C1A8A">
        <w:rPr>
          <w:spacing w:val="0"/>
          <w:sz w:val="28"/>
          <w:szCs w:val="28"/>
          <w:lang w:val="uk-UA"/>
        </w:rPr>
        <w:t xml:space="preserve"> (</w:t>
      </w:r>
      <w:proofErr w:type="spellStart"/>
      <w:r w:rsidRPr="008C1A8A">
        <w:rPr>
          <w:spacing w:val="0"/>
          <w:sz w:val="28"/>
          <w:szCs w:val="28"/>
          <w:lang w:val="uk-UA"/>
        </w:rPr>
        <w:t>Pennington</w:t>
      </w:r>
      <w:proofErr w:type="spellEnd"/>
      <w:r w:rsidRPr="008C1A8A">
        <w:rPr>
          <w:spacing w:val="0"/>
          <w:sz w:val="28"/>
          <w:szCs w:val="28"/>
          <w:lang w:val="uk-UA"/>
        </w:rPr>
        <w:t xml:space="preserve"> 1996, с. 65). </w:t>
      </w:r>
    </w:p>
    <w:p w14:paraId="4F45CB3C"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 xml:space="preserve">Ці та багато інших прикладів підтверджують, що, незважаючи на очевидну важливість коректної реалізації приголосних звуків у </w:t>
      </w:r>
      <w:proofErr w:type="spellStart"/>
      <w:r w:rsidRPr="008C1A8A">
        <w:rPr>
          <w:spacing w:val="0"/>
          <w:sz w:val="28"/>
          <w:szCs w:val="28"/>
          <w:lang w:val="uk-UA"/>
        </w:rPr>
        <w:t>кроскультурній</w:t>
      </w:r>
      <w:proofErr w:type="spellEnd"/>
      <w:r w:rsidRPr="008C1A8A">
        <w:rPr>
          <w:spacing w:val="0"/>
          <w:sz w:val="28"/>
          <w:szCs w:val="28"/>
          <w:lang w:val="uk-UA"/>
        </w:rPr>
        <w:t xml:space="preserve"> комунікації англійською мовою, питання про вибір еталонної реалізації, як і раніше, залишається дискусійним, оскільки навіть у мовленні носіїв мови з країн внутрішнього кола ступінь варіативності системи вимови приголосних звуків занадто велика. </w:t>
      </w:r>
    </w:p>
    <w:p w14:paraId="43928B19"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 xml:space="preserve">Тривалість, або кількість голосних звуків була предметом суперечок між фонетистами. Очевидно, що голосний, як і будь-який звук, має фізичну тривалість – час, необхідний для його артикуляції. У потоці мовлення тривалість голосного може модифікувати під впливом різних факторів: </w:t>
      </w:r>
    </w:p>
    <w:p w14:paraId="67EF10CD"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sym w:font="Symbol" w:char="F02D"/>
      </w:r>
      <w:r w:rsidRPr="008C1A8A">
        <w:rPr>
          <w:spacing w:val="0"/>
          <w:sz w:val="28"/>
          <w:szCs w:val="28"/>
          <w:lang w:val="uk-UA"/>
        </w:rPr>
        <w:t xml:space="preserve"> власної тривалості голосного; </w:t>
      </w:r>
    </w:p>
    <w:p w14:paraId="596476B1"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sym w:font="Symbol" w:char="F02D"/>
      </w:r>
      <w:r w:rsidRPr="008C1A8A">
        <w:rPr>
          <w:spacing w:val="0"/>
          <w:sz w:val="28"/>
          <w:szCs w:val="28"/>
          <w:lang w:val="uk-UA"/>
        </w:rPr>
        <w:t xml:space="preserve"> наголошеності складу; </w:t>
      </w:r>
    </w:p>
    <w:p w14:paraId="7E2A458E"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sym w:font="Symbol" w:char="F02D"/>
      </w:r>
      <w:r w:rsidRPr="008C1A8A">
        <w:rPr>
          <w:spacing w:val="0"/>
          <w:sz w:val="28"/>
          <w:szCs w:val="28"/>
          <w:lang w:val="uk-UA"/>
        </w:rPr>
        <w:t xml:space="preserve"> фонетичного оточення; </w:t>
      </w:r>
    </w:p>
    <w:p w14:paraId="36BB4FF3"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sym w:font="Symbol" w:char="F02D"/>
      </w:r>
      <w:r w:rsidRPr="008C1A8A">
        <w:rPr>
          <w:spacing w:val="0"/>
          <w:sz w:val="28"/>
          <w:szCs w:val="28"/>
          <w:lang w:val="uk-UA"/>
        </w:rPr>
        <w:t xml:space="preserve"> позиції звуку у складі; </w:t>
      </w:r>
    </w:p>
    <w:p w14:paraId="4AF6DE64"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sym w:font="Symbol" w:char="F02D"/>
      </w:r>
      <w:r w:rsidRPr="008C1A8A">
        <w:rPr>
          <w:spacing w:val="0"/>
          <w:sz w:val="28"/>
          <w:szCs w:val="28"/>
          <w:lang w:val="uk-UA"/>
        </w:rPr>
        <w:t xml:space="preserve"> позиції у ритмічній структурі; </w:t>
      </w:r>
    </w:p>
    <w:p w14:paraId="7BBE763F"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sym w:font="Symbol" w:char="F02D"/>
      </w:r>
      <w:r w:rsidRPr="008C1A8A">
        <w:rPr>
          <w:spacing w:val="0"/>
          <w:sz w:val="28"/>
          <w:szCs w:val="28"/>
          <w:lang w:val="uk-UA"/>
        </w:rPr>
        <w:t xml:space="preserve"> позиції у синтагмі; </w:t>
      </w:r>
    </w:p>
    <w:p w14:paraId="54CB3982"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sym w:font="Symbol" w:char="F02D"/>
      </w:r>
      <w:r w:rsidRPr="008C1A8A">
        <w:rPr>
          <w:spacing w:val="0"/>
          <w:sz w:val="28"/>
          <w:szCs w:val="28"/>
          <w:lang w:val="uk-UA"/>
        </w:rPr>
        <w:t xml:space="preserve"> позиції у висловлюванні; </w:t>
      </w:r>
    </w:p>
    <w:p w14:paraId="136A1C5A"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sym w:font="Symbol" w:char="F02D"/>
      </w:r>
      <w:r w:rsidRPr="008C1A8A">
        <w:rPr>
          <w:spacing w:val="0"/>
          <w:sz w:val="28"/>
          <w:szCs w:val="28"/>
          <w:lang w:val="uk-UA"/>
        </w:rPr>
        <w:t xml:space="preserve"> темпу висловлювання; </w:t>
      </w:r>
    </w:p>
    <w:p w14:paraId="68CE604A"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sym w:font="Symbol" w:char="F02D"/>
      </w:r>
      <w:r w:rsidRPr="008C1A8A">
        <w:rPr>
          <w:spacing w:val="0"/>
          <w:sz w:val="28"/>
          <w:szCs w:val="28"/>
          <w:lang w:val="uk-UA"/>
        </w:rPr>
        <w:t xml:space="preserve"> типу вимови; </w:t>
      </w:r>
    </w:p>
    <w:p w14:paraId="5050EE8B"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sym w:font="Symbol" w:char="F02D"/>
      </w:r>
      <w:r w:rsidRPr="008C1A8A">
        <w:rPr>
          <w:spacing w:val="0"/>
          <w:sz w:val="28"/>
          <w:szCs w:val="28"/>
          <w:lang w:val="uk-UA"/>
        </w:rPr>
        <w:t xml:space="preserve"> стилю вимови. </w:t>
      </w:r>
    </w:p>
    <w:p w14:paraId="4BDC2768"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 xml:space="preserve">Проблема аналізу категорії тривалості, проте, пов'язана з тим, чи є тривалість значущою рисою системи англійського вокалізму – різні вчені надають цій категорії різного значення. Наприклад, </w:t>
      </w:r>
      <w:proofErr w:type="spellStart"/>
      <w:r w:rsidRPr="008C1A8A">
        <w:rPr>
          <w:spacing w:val="0"/>
          <w:sz w:val="28"/>
          <w:szCs w:val="28"/>
          <w:lang w:val="uk-UA"/>
        </w:rPr>
        <w:t>Дж</w:t>
      </w:r>
      <w:proofErr w:type="spellEnd"/>
      <w:r w:rsidRPr="008C1A8A">
        <w:rPr>
          <w:spacing w:val="0"/>
          <w:sz w:val="28"/>
          <w:szCs w:val="28"/>
          <w:lang w:val="uk-UA"/>
        </w:rPr>
        <w:t xml:space="preserve">. </w:t>
      </w:r>
      <w:proofErr w:type="spellStart"/>
      <w:r w:rsidRPr="008C1A8A">
        <w:rPr>
          <w:spacing w:val="0"/>
          <w:sz w:val="28"/>
          <w:szCs w:val="28"/>
          <w:lang w:val="uk-UA"/>
        </w:rPr>
        <w:t>Дженкінс</w:t>
      </w:r>
      <w:proofErr w:type="spellEnd"/>
      <w:r w:rsidRPr="008C1A8A">
        <w:rPr>
          <w:spacing w:val="0"/>
          <w:sz w:val="28"/>
          <w:szCs w:val="28"/>
          <w:lang w:val="uk-UA"/>
        </w:rPr>
        <w:t xml:space="preserve"> стверджує, що сучасна англійська мова, що стала основним засобом </w:t>
      </w:r>
      <w:proofErr w:type="spellStart"/>
      <w:r w:rsidRPr="008C1A8A">
        <w:rPr>
          <w:spacing w:val="0"/>
          <w:sz w:val="28"/>
          <w:szCs w:val="28"/>
          <w:lang w:val="uk-UA"/>
        </w:rPr>
        <w:t>кроскультурного</w:t>
      </w:r>
      <w:proofErr w:type="spellEnd"/>
      <w:r w:rsidRPr="008C1A8A">
        <w:rPr>
          <w:spacing w:val="0"/>
          <w:sz w:val="28"/>
          <w:szCs w:val="28"/>
          <w:lang w:val="uk-UA"/>
        </w:rPr>
        <w:t xml:space="preserve"> спілкування, має зазнати певних змін. У мовленні носіїв інших мов </w:t>
      </w:r>
      <w:r w:rsidRPr="008C1A8A">
        <w:rPr>
          <w:spacing w:val="0"/>
          <w:sz w:val="28"/>
          <w:szCs w:val="28"/>
          <w:lang w:val="uk-UA"/>
        </w:rPr>
        <w:lastRenderedPageBreak/>
        <w:t xml:space="preserve">англійські голосні часто змінюються до повної невпізнанності, що створює перешкоди для комунікації, отже тривалість має вийти на перший план як один із основних засобів ідентифікації голосного звуку. З іншого боку, поширення англійської в останні роки відбувається в основному за рахунок американського варіанту, де багато дослідників, відзначають відсутність поділу на історично довгі та історично короткі голосні. </w:t>
      </w:r>
    </w:p>
    <w:p w14:paraId="57E0A39C"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 xml:space="preserve">Фонологічний підхід до цього аспекту вимагає враховувати два правила: </w:t>
      </w:r>
    </w:p>
    <w:p w14:paraId="5FF187EA"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 xml:space="preserve">1. </w:t>
      </w:r>
      <w:proofErr w:type="spellStart"/>
      <w:r w:rsidRPr="008C1A8A">
        <w:rPr>
          <w:spacing w:val="0"/>
          <w:sz w:val="28"/>
          <w:szCs w:val="28"/>
          <w:lang w:val="uk-UA"/>
        </w:rPr>
        <w:t>Фонологічно</w:t>
      </w:r>
      <w:proofErr w:type="spellEnd"/>
      <w:r w:rsidRPr="008C1A8A">
        <w:rPr>
          <w:spacing w:val="0"/>
          <w:sz w:val="28"/>
          <w:szCs w:val="28"/>
          <w:lang w:val="uk-UA"/>
        </w:rPr>
        <w:t xml:space="preserve"> важлива риса має характеризувати безліч </w:t>
      </w:r>
      <w:proofErr w:type="spellStart"/>
      <w:r w:rsidRPr="008C1A8A">
        <w:rPr>
          <w:spacing w:val="0"/>
          <w:sz w:val="28"/>
          <w:szCs w:val="28"/>
          <w:lang w:val="uk-UA"/>
        </w:rPr>
        <w:t>мовних</w:t>
      </w:r>
      <w:proofErr w:type="spellEnd"/>
      <w:r w:rsidRPr="008C1A8A">
        <w:rPr>
          <w:spacing w:val="0"/>
          <w:sz w:val="28"/>
          <w:szCs w:val="28"/>
          <w:lang w:val="uk-UA"/>
        </w:rPr>
        <w:t xml:space="preserve"> одиниць. У потоці мовлення звуки /</w:t>
      </w:r>
      <w:proofErr w:type="spellStart"/>
      <w:r w:rsidRPr="008C1A8A">
        <w:rPr>
          <w:spacing w:val="0"/>
          <w:sz w:val="28"/>
          <w:szCs w:val="28"/>
          <w:lang w:val="uk-UA"/>
        </w:rPr>
        <w:t>ivl</w:t>
      </w:r>
      <w:proofErr w:type="spellEnd"/>
      <w:r w:rsidRPr="008C1A8A">
        <w:rPr>
          <w:spacing w:val="0"/>
          <w:sz w:val="28"/>
          <w:szCs w:val="28"/>
          <w:lang w:val="uk-UA"/>
        </w:rPr>
        <w:t xml:space="preserve">/ та /и:/ зазвичай реалізуються в RP як </w:t>
      </w:r>
      <w:proofErr w:type="spellStart"/>
      <w:r w:rsidRPr="008C1A8A">
        <w:rPr>
          <w:spacing w:val="0"/>
          <w:sz w:val="28"/>
          <w:szCs w:val="28"/>
          <w:lang w:val="uk-UA"/>
        </w:rPr>
        <w:t>дифтонгізовані</w:t>
      </w:r>
      <w:proofErr w:type="spellEnd"/>
      <w:r w:rsidRPr="008C1A8A">
        <w:rPr>
          <w:spacing w:val="0"/>
          <w:sz w:val="28"/>
          <w:szCs w:val="28"/>
          <w:lang w:val="uk-UA"/>
        </w:rPr>
        <w:t xml:space="preserve"> голосні. О</w:t>
      </w:r>
      <w:r w:rsidR="000D4A40">
        <w:rPr>
          <w:spacing w:val="0"/>
          <w:sz w:val="28"/>
          <w:szCs w:val="28"/>
          <w:lang w:val="uk-UA"/>
        </w:rPr>
        <w:t>т</w:t>
      </w:r>
      <w:r w:rsidRPr="008C1A8A">
        <w:rPr>
          <w:spacing w:val="0"/>
          <w:sz w:val="28"/>
          <w:szCs w:val="28"/>
          <w:lang w:val="uk-UA"/>
        </w:rPr>
        <w:t xml:space="preserve">же, звуки Ш та /и/ протиставляються дифтонгоїдам, а не довгим монофтонгам. </w:t>
      </w:r>
    </w:p>
    <w:p w14:paraId="4FF7F998"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 xml:space="preserve">Опозиція /з:/ - /е/ досить специфічна, оскільки перший звук </w:t>
      </w:r>
      <w:proofErr w:type="spellStart"/>
      <w:r w:rsidRPr="008C1A8A">
        <w:rPr>
          <w:spacing w:val="0"/>
          <w:sz w:val="28"/>
          <w:szCs w:val="28"/>
          <w:lang w:val="uk-UA"/>
        </w:rPr>
        <w:t>рідко</w:t>
      </w:r>
      <w:proofErr w:type="spellEnd"/>
      <w:r w:rsidRPr="008C1A8A">
        <w:rPr>
          <w:spacing w:val="0"/>
          <w:sz w:val="28"/>
          <w:szCs w:val="28"/>
          <w:lang w:val="uk-UA"/>
        </w:rPr>
        <w:t xml:space="preserve"> зустрічається в ненаголошеному складі, а другий ніколи не перебуває під наголосом. Опозиція /а:/ - /л/ факультативна. Як результат залишається лише одна пара протиставлених фонем: Ы - /о/. Це означає, що кількісна кореляція існує лише в однієї опозиції, отже цій підставі вона може вважатися </w:t>
      </w:r>
      <w:proofErr w:type="spellStart"/>
      <w:r w:rsidRPr="008C1A8A">
        <w:rPr>
          <w:spacing w:val="0"/>
          <w:sz w:val="28"/>
          <w:szCs w:val="28"/>
          <w:lang w:val="uk-UA"/>
        </w:rPr>
        <w:t>фонологічно</w:t>
      </w:r>
      <w:proofErr w:type="spellEnd"/>
      <w:r w:rsidRPr="008C1A8A">
        <w:rPr>
          <w:spacing w:val="0"/>
          <w:sz w:val="28"/>
          <w:szCs w:val="28"/>
          <w:lang w:val="uk-UA"/>
        </w:rPr>
        <w:t xml:space="preserve"> значимою рисою (</w:t>
      </w:r>
      <w:proofErr w:type="spellStart"/>
      <w:r w:rsidRPr="008C1A8A">
        <w:rPr>
          <w:spacing w:val="0"/>
          <w:sz w:val="28"/>
          <w:szCs w:val="28"/>
          <w:lang w:val="uk-UA"/>
        </w:rPr>
        <w:t>Brazil</w:t>
      </w:r>
      <w:proofErr w:type="spellEnd"/>
      <w:r w:rsidRPr="008C1A8A">
        <w:rPr>
          <w:spacing w:val="0"/>
          <w:sz w:val="28"/>
          <w:szCs w:val="28"/>
          <w:lang w:val="uk-UA"/>
        </w:rPr>
        <w:t xml:space="preserve">, 1997). </w:t>
      </w:r>
    </w:p>
    <w:p w14:paraId="772F1109"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 xml:space="preserve">2. Феномен є системним, якщо він залежить від контексту. Що ж до абсолютної тривалості англійських історично довгих і історично коротких голосних, вона варіює і залежить від безлічі чинників, найважливішим з яких є фонетичний контекст. Наприклад, </w:t>
      </w:r>
      <w:proofErr w:type="spellStart"/>
      <w:r w:rsidRPr="008C1A8A">
        <w:rPr>
          <w:i/>
          <w:spacing w:val="0"/>
          <w:sz w:val="28"/>
          <w:szCs w:val="28"/>
          <w:lang w:val="uk-UA"/>
        </w:rPr>
        <w:t>id</w:t>
      </w:r>
      <w:proofErr w:type="spellEnd"/>
      <w:r w:rsidRPr="008C1A8A">
        <w:rPr>
          <w:spacing w:val="0"/>
          <w:sz w:val="28"/>
          <w:szCs w:val="28"/>
          <w:lang w:val="uk-UA"/>
        </w:rPr>
        <w:t xml:space="preserve"> у </w:t>
      </w:r>
      <w:proofErr w:type="spellStart"/>
      <w:r w:rsidRPr="008C1A8A">
        <w:rPr>
          <w:i/>
          <w:spacing w:val="0"/>
          <w:sz w:val="28"/>
          <w:szCs w:val="28"/>
          <w:lang w:val="uk-UA"/>
        </w:rPr>
        <w:t>beat</w:t>
      </w:r>
      <w:proofErr w:type="spellEnd"/>
      <w:r w:rsidRPr="008C1A8A">
        <w:rPr>
          <w:spacing w:val="0"/>
          <w:sz w:val="28"/>
          <w:szCs w:val="28"/>
          <w:lang w:val="uk-UA"/>
        </w:rPr>
        <w:t xml:space="preserve"> практично вдвічі коротший, ніж у </w:t>
      </w:r>
      <w:proofErr w:type="spellStart"/>
      <w:r w:rsidRPr="008C1A8A">
        <w:rPr>
          <w:i/>
          <w:spacing w:val="0"/>
          <w:sz w:val="28"/>
          <w:szCs w:val="28"/>
          <w:lang w:val="uk-UA"/>
        </w:rPr>
        <w:t>bee</w:t>
      </w:r>
      <w:proofErr w:type="spellEnd"/>
      <w:r w:rsidRPr="008C1A8A">
        <w:rPr>
          <w:spacing w:val="0"/>
          <w:sz w:val="28"/>
          <w:szCs w:val="28"/>
          <w:lang w:val="uk-UA"/>
        </w:rPr>
        <w:t xml:space="preserve"> і має практично ту ж тривалість, що і /1/ в </w:t>
      </w:r>
      <w:proofErr w:type="spellStart"/>
      <w:r w:rsidRPr="008C1A8A">
        <w:rPr>
          <w:i/>
          <w:spacing w:val="0"/>
          <w:sz w:val="28"/>
          <w:szCs w:val="28"/>
          <w:lang w:val="uk-UA"/>
        </w:rPr>
        <w:t>bid</w:t>
      </w:r>
      <w:proofErr w:type="spellEnd"/>
      <w:r w:rsidRPr="008C1A8A">
        <w:rPr>
          <w:spacing w:val="0"/>
          <w:sz w:val="28"/>
          <w:szCs w:val="28"/>
          <w:lang w:val="uk-UA"/>
        </w:rPr>
        <w:t xml:space="preserve">, де голосний подовжується під впливом наступного дзвінкого приголосного. Проте слова </w:t>
      </w:r>
      <w:proofErr w:type="spellStart"/>
      <w:r w:rsidRPr="008C1A8A">
        <w:rPr>
          <w:i/>
          <w:spacing w:val="0"/>
          <w:sz w:val="28"/>
          <w:szCs w:val="28"/>
          <w:lang w:val="uk-UA"/>
        </w:rPr>
        <w:t>bid</w:t>
      </w:r>
      <w:proofErr w:type="spellEnd"/>
      <w:r w:rsidRPr="008C1A8A">
        <w:rPr>
          <w:spacing w:val="0"/>
          <w:sz w:val="28"/>
          <w:szCs w:val="28"/>
          <w:lang w:val="uk-UA"/>
        </w:rPr>
        <w:t xml:space="preserve"> та </w:t>
      </w:r>
      <w:proofErr w:type="spellStart"/>
      <w:r w:rsidRPr="008C1A8A">
        <w:rPr>
          <w:i/>
          <w:spacing w:val="0"/>
          <w:sz w:val="28"/>
          <w:szCs w:val="28"/>
          <w:lang w:val="uk-UA"/>
        </w:rPr>
        <w:t>bead</w:t>
      </w:r>
      <w:proofErr w:type="spellEnd"/>
      <w:r w:rsidRPr="008C1A8A">
        <w:rPr>
          <w:spacing w:val="0"/>
          <w:sz w:val="28"/>
          <w:szCs w:val="28"/>
          <w:lang w:val="uk-UA"/>
        </w:rPr>
        <w:t xml:space="preserve"> сприймаються як різні слова, оскільки голосні у них різняться за якістю: /1/ – чистий монофтонг, тоді як /I:/ – вузький </w:t>
      </w:r>
      <w:proofErr w:type="spellStart"/>
      <w:r w:rsidRPr="008C1A8A">
        <w:rPr>
          <w:spacing w:val="0"/>
          <w:sz w:val="28"/>
          <w:szCs w:val="28"/>
          <w:lang w:val="uk-UA"/>
        </w:rPr>
        <w:t>дифтонгізований</w:t>
      </w:r>
      <w:proofErr w:type="spellEnd"/>
      <w:r w:rsidRPr="008C1A8A">
        <w:rPr>
          <w:spacing w:val="0"/>
          <w:sz w:val="28"/>
          <w:szCs w:val="28"/>
          <w:lang w:val="uk-UA"/>
        </w:rPr>
        <w:t xml:space="preserve"> голосний. З цього випливає, що кількісна характеристика голосного не може бути відмінною рисою, оскільки змінюється під впливом різного фонетичного контексту. Отже – це риса, що характеризує звук певної якості. Елемент, супутній іншому елементу, не може бути знаком сам по собі, й не може, в такий спосіб, визначатися як системний (</w:t>
      </w:r>
      <w:proofErr w:type="spellStart"/>
      <w:r w:rsidRPr="00870668">
        <w:rPr>
          <w:spacing w:val="0"/>
          <w:sz w:val="28"/>
          <w:szCs w:val="28"/>
          <w:lang w:val="uk-UA"/>
        </w:rPr>
        <w:t>Bryson</w:t>
      </w:r>
      <w:proofErr w:type="spellEnd"/>
      <w:r w:rsidRPr="00870668">
        <w:rPr>
          <w:spacing w:val="0"/>
          <w:sz w:val="28"/>
          <w:szCs w:val="28"/>
          <w:lang w:val="uk-UA"/>
        </w:rPr>
        <w:t>, 1990</w:t>
      </w:r>
      <w:r w:rsidRPr="008C1A8A">
        <w:rPr>
          <w:spacing w:val="0"/>
          <w:sz w:val="28"/>
          <w:szCs w:val="28"/>
          <w:lang w:val="uk-UA"/>
        </w:rPr>
        <w:t xml:space="preserve">). </w:t>
      </w:r>
    </w:p>
    <w:p w14:paraId="63AD77C9"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lastRenderedPageBreak/>
        <w:t xml:space="preserve">Зазначимо, що низка лінгвістів як вітчизняних, так і зарубіжних, не підтримують думку Д. </w:t>
      </w:r>
      <w:proofErr w:type="spellStart"/>
      <w:r w:rsidRPr="008C1A8A">
        <w:rPr>
          <w:spacing w:val="0"/>
          <w:sz w:val="28"/>
          <w:szCs w:val="28"/>
          <w:lang w:val="uk-UA"/>
        </w:rPr>
        <w:t>Бразила</w:t>
      </w:r>
      <w:proofErr w:type="spellEnd"/>
      <w:r w:rsidRPr="008C1A8A">
        <w:rPr>
          <w:spacing w:val="0"/>
          <w:sz w:val="28"/>
          <w:szCs w:val="28"/>
          <w:lang w:val="uk-UA"/>
        </w:rPr>
        <w:t xml:space="preserve">. Так, О. Я. Присяжнюк наводить експериментальні дані, що свідчать про те, що голосні /е:/ та /о/ в американському варіанті англійської мови не можуть бути протиставлені за кількістю. Згідно з цими даними, все менше і менше американців розрізняють голосні слова типу </w:t>
      </w:r>
      <w:proofErr w:type="spellStart"/>
      <w:r w:rsidRPr="008C1A8A">
        <w:rPr>
          <w:spacing w:val="0"/>
          <w:sz w:val="28"/>
          <w:szCs w:val="28"/>
          <w:lang w:val="uk-UA"/>
        </w:rPr>
        <w:t>lot</w:t>
      </w:r>
      <w:proofErr w:type="spellEnd"/>
      <w:r w:rsidRPr="008C1A8A">
        <w:rPr>
          <w:spacing w:val="0"/>
          <w:sz w:val="28"/>
          <w:szCs w:val="28"/>
          <w:lang w:val="uk-UA"/>
        </w:rPr>
        <w:t xml:space="preserve"> /</w:t>
      </w:r>
      <w:proofErr w:type="spellStart"/>
      <w:r w:rsidRPr="008C1A8A">
        <w:rPr>
          <w:spacing w:val="0"/>
          <w:sz w:val="28"/>
          <w:szCs w:val="28"/>
          <w:lang w:val="uk-UA"/>
        </w:rPr>
        <w:t>la:t</w:t>
      </w:r>
      <w:proofErr w:type="spellEnd"/>
      <w:r w:rsidRPr="008C1A8A">
        <w:rPr>
          <w:spacing w:val="0"/>
          <w:sz w:val="28"/>
          <w:szCs w:val="28"/>
          <w:lang w:val="uk-UA"/>
        </w:rPr>
        <w:t xml:space="preserve">/ від слів типу </w:t>
      </w:r>
      <w:proofErr w:type="spellStart"/>
      <w:r w:rsidRPr="008C1A8A">
        <w:rPr>
          <w:spacing w:val="0"/>
          <w:sz w:val="28"/>
          <w:szCs w:val="28"/>
          <w:lang w:val="uk-UA"/>
        </w:rPr>
        <w:t>thought</w:t>
      </w:r>
      <w:proofErr w:type="spellEnd"/>
      <w:r w:rsidRPr="008C1A8A">
        <w:rPr>
          <w:spacing w:val="0"/>
          <w:sz w:val="28"/>
          <w:szCs w:val="28"/>
          <w:lang w:val="uk-UA"/>
        </w:rPr>
        <w:t xml:space="preserve"> /63:t/. Якість американського /а:/ схожа на відповідний звук у британській нормі у словах типу </w:t>
      </w:r>
      <w:proofErr w:type="spellStart"/>
      <w:r w:rsidRPr="008C1A8A">
        <w:rPr>
          <w:i/>
          <w:spacing w:val="0"/>
          <w:sz w:val="28"/>
          <w:szCs w:val="28"/>
          <w:lang w:val="uk-UA"/>
        </w:rPr>
        <w:t>father</w:t>
      </w:r>
      <w:proofErr w:type="spellEnd"/>
      <w:r w:rsidRPr="008C1A8A">
        <w:rPr>
          <w:i/>
          <w:spacing w:val="0"/>
          <w:sz w:val="28"/>
          <w:szCs w:val="28"/>
          <w:lang w:val="uk-UA"/>
        </w:rPr>
        <w:t xml:space="preserve">, </w:t>
      </w:r>
      <w:proofErr w:type="spellStart"/>
      <w:r w:rsidRPr="008C1A8A">
        <w:rPr>
          <w:i/>
          <w:spacing w:val="0"/>
          <w:sz w:val="28"/>
          <w:szCs w:val="28"/>
          <w:lang w:val="uk-UA"/>
        </w:rPr>
        <w:t>calm</w:t>
      </w:r>
      <w:proofErr w:type="spellEnd"/>
      <w:r w:rsidRPr="008C1A8A">
        <w:rPr>
          <w:i/>
          <w:spacing w:val="0"/>
          <w:sz w:val="28"/>
          <w:szCs w:val="28"/>
          <w:lang w:val="uk-UA"/>
        </w:rPr>
        <w:t>,</w:t>
      </w:r>
      <w:r w:rsidRPr="008C1A8A">
        <w:rPr>
          <w:spacing w:val="0"/>
          <w:sz w:val="28"/>
          <w:szCs w:val="28"/>
          <w:lang w:val="uk-UA"/>
        </w:rPr>
        <w:t xml:space="preserve"> й крім того, він замінює британський /о/ у словах типу </w:t>
      </w:r>
      <w:proofErr w:type="spellStart"/>
      <w:r w:rsidRPr="008C1A8A">
        <w:rPr>
          <w:i/>
          <w:spacing w:val="0"/>
          <w:sz w:val="28"/>
          <w:szCs w:val="28"/>
          <w:lang w:val="uk-UA"/>
        </w:rPr>
        <w:t>hot</w:t>
      </w:r>
      <w:proofErr w:type="spellEnd"/>
      <w:r w:rsidRPr="008C1A8A">
        <w:rPr>
          <w:i/>
          <w:spacing w:val="0"/>
          <w:sz w:val="28"/>
          <w:szCs w:val="28"/>
          <w:lang w:val="uk-UA"/>
        </w:rPr>
        <w:t xml:space="preserve">, </w:t>
      </w:r>
      <w:proofErr w:type="spellStart"/>
      <w:r w:rsidRPr="008C1A8A">
        <w:rPr>
          <w:i/>
          <w:spacing w:val="0"/>
          <w:sz w:val="28"/>
          <w:szCs w:val="28"/>
          <w:lang w:val="uk-UA"/>
        </w:rPr>
        <w:t>top</w:t>
      </w:r>
      <w:proofErr w:type="spellEnd"/>
      <w:r w:rsidRPr="008C1A8A">
        <w:rPr>
          <w:i/>
          <w:spacing w:val="0"/>
          <w:sz w:val="28"/>
          <w:szCs w:val="28"/>
          <w:lang w:val="uk-UA"/>
        </w:rPr>
        <w:t xml:space="preserve">, </w:t>
      </w:r>
      <w:proofErr w:type="spellStart"/>
      <w:r w:rsidRPr="008C1A8A">
        <w:rPr>
          <w:i/>
          <w:spacing w:val="0"/>
          <w:sz w:val="28"/>
          <w:szCs w:val="28"/>
          <w:lang w:val="uk-UA"/>
        </w:rPr>
        <w:t>bother</w:t>
      </w:r>
      <w:proofErr w:type="spellEnd"/>
      <w:r w:rsidRPr="008C1A8A">
        <w:rPr>
          <w:spacing w:val="0"/>
          <w:sz w:val="28"/>
          <w:szCs w:val="28"/>
          <w:lang w:val="uk-UA"/>
        </w:rPr>
        <w:t xml:space="preserve">, так що </w:t>
      </w:r>
      <w:proofErr w:type="spellStart"/>
      <w:r w:rsidRPr="008C1A8A">
        <w:rPr>
          <w:i/>
          <w:spacing w:val="0"/>
          <w:sz w:val="28"/>
          <w:szCs w:val="28"/>
          <w:lang w:val="uk-UA"/>
        </w:rPr>
        <w:t>bother</w:t>
      </w:r>
      <w:proofErr w:type="spellEnd"/>
      <w:r w:rsidRPr="008C1A8A">
        <w:rPr>
          <w:spacing w:val="0"/>
          <w:sz w:val="28"/>
          <w:szCs w:val="28"/>
          <w:lang w:val="uk-UA"/>
        </w:rPr>
        <w:t xml:space="preserve"> римується з </w:t>
      </w:r>
      <w:proofErr w:type="spellStart"/>
      <w:r w:rsidRPr="008C1A8A">
        <w:rPr>
          <w:i/>
          <w:spacing w:val="0"/>
          <w:sz w:val="28"/>
          <w:szCs w:val="28"/>
          <w:lang w:val="uk-UA"/>
        </w:rPr>
        <w:t>father</w:t>
      </w:r>
      <w:proofErr w:type="spellEnd"/>
      <w:r w:rsidRPr="008C1A8A">
        <w:rPr>
          <w:spacing w:val="0"/>
          <w:sz w:val="28"/>
          <w:szCs w:val="28"/>
          <w:lang w:val="uk-UA"/>
        </w:rPr>
        <w:t xml:space="preserve">. Що ж до </w:t>
      </w:r>
      <w:proofErr w:type="spellStart"/>
      <w:r w:rsidRPr="008C1A8A">
        <w:rPr>
          <w:spacing w:val="0"/>
          <w:sz w:val="28"/>
          <w:szCs w:val="28"/>
          <w:lang w:val="uk-UA"/>
        </w:rPr>
        <w:t>знака</w:t>
      </w:r>
      <w:proofErr w:type="spellEnd"/>
      <w:r w:rsidRPr="008C1A8A">
        <w:rPr>
          <w:spacing w:val="0"/>
          <w:sz w:val="28"/>
          <w:szCs w:val="28"/>
          <w:lang w:val="uk-UA"/>
        </w:rPr>
        <w:t xml:space="preserve"> тривалості, він умовний у тому сенсі, що протиставлення довгих і коротких голосних не завжди спостерігається в американському варіанті. </w:t>
      </w:r>
    </w:p>
    <w:p w14:paraId="10D93B0E"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 xml:space="preserve">На цій підставі сучасні </w:t>
      </w:r>
      <w:proofErr w:type="spellStart"/>
      <w:r w:rsidRPr="008C1A8A">
        <w:rPr>
          <w:spacing w:val="0"/>
          <w:sz w:val="28"/>
          <w:szCs w:val="28"/>
          <w:lang w:val="uk-UA"/>
        </w:rPr>
        <w:t>фонологи</w:t>
      </w:r>
      <w:proofErr w:type="spellEnd"/>
      <w:r w:rsidRPr="008C1A8A">
        <w:rPr>
          <w:spacing w:val="0"/>
          <w:sz w:val="28"/>
          <w:szCs w:val="28"/>
          <w:lang w:val="uk-UA"/>
        </w:rPr>
        <w:t xml:space="preserve"> та лексикографи схильні визначати американський голосний у словах </w:t>
      </w:r>
      <w:proofErr w:type="spellStart"/>
      <w:r w:rsidRPr="008C1A8A">
        <w:rPr>
          <w:i/>
          <w:spacing w:val="0"/>
          <w:sz w:val="28"/>
          <w:szCs w:val="28"/>
          <w:lang w:val="uk-UA"/>
        </w:rPr>
        <w:t>dog</w:t>
      </w:r>
      <w:proofErr w:type="spellEnd"/>
      <w:r w:rsidRPr="008C1A8A">
        <w:rPr>
          <w:i/>
          <w:spacing w:val="0"/>
          <w:sz w:val="28"/>
          <w:szCs w:val="28"/>
          <w:lang w:val="uk-UA"/>
        </w:rPr>
        <w:t xml:space="preserve">, </w:t>
      </w:r>
      <w:proofErr w:type="spellStart"/>
      <w:r w:rsidRPr="008C1A8A">
        <w:rPr>
          <w:i/>
          <w:spacing w:val="0"/>
          <w:sz w:val="28"/>
          <w:szCs w:val="28"/>
          <w:lang w:val="uk-UA"/>
        </w:rPr>
        <w:t>hot</w:t>
      </w:r>
      <w:proofErr w:type="spellEnd"/>
      <w:r w:rsidRPr="008C1A8A">
        <w:rPr>
          <w:spacing w:val="0"/>
          <w:sz w:val="28"/>
          <w:szCs w:val="28"/>
          <w:lang w:val="uk-UA"/>
        </w:rPr>
        <w:t xml:space="preserve">, а також </w:t>
      </w:r>
      <w:proofErr w:type="spellStart"/>
      <w:r w:rsidRPr="008C1A8A">
        <w:rPr>
          <w:i/>
          <w:spacing w:val="0"/>
          <w:sz w:val="28"/>
          <w:szCs w:val="28"/>
          <w:lang w:val="uk-UA"/>
        </w:rPr>
        <w:t>palm</w:t>
      </w:r>
      <w:proofErr w:type="spellEnd"/>
      <w:r w:rsidRPr="008C1A8A">
        <w:rPr>
          <w:i/>
          <w:spacing w:val="0"/>
          <w:sz w:val="28"/>
          <w:szCs w:val="28"/>
          <w:lang w:val="uk-UA"/>
        </w:rPr>
        <w:t xml:space="preserve">, </w:t>
      </w:r>
      <w:proofErr w:type="spellStart"/>
      <w:r w:rsidRPr="008C1A8A">
        <w:rPr>
          <w:i/>
          <w:spacing w:val="0"/>
          <w:sz w:val="28"/>
          <w:szCs w:val="28"/>
          <w:lang w:val="uk-UA"/>
        </w:rPr>
        <w:t>father</w:t>
      </w:r>
      <w:proofErr w:type="spellEnd"/>
      <w:r w:rsidRPr="008C1A8A">
        <w:rPr>
          <w:spacing w:val="0"/>
          <w:sz w:val="28"/>
          <w:szCs w:val="28"/>
          <w:lang w:val="uk-UA"/>
        </w:rPr>
        <w:t xml:space="preserve"> як єдину фонему /а/, як голосний заднього ряду, низького підйому широкого різновиду, напружений, не огублений (</w:t>
      </w:r>
      <w:proofErr w:type="spellStart"/>
      <w:r w:rsidRPr="008C1A8A">
        <w:rPr>
          <w:spacing w:val="0"/>
          <w:sz w:val="28"/>
          <w:szCs w:val="28"/>
          <w:lang w:val="uk-UA"/>
        </w:rPr>
        <w:t>Wells</w:t>
      </w:r>
      <w:proofErr w:type="spellEnd"/>
      <w:r w:rsidRPr="008C1A8A">
        <w:rPr>
          <w:spacing w:val="0"/>
          <w:sz w:val="28"/>
          <w:szCs w:val="28"/>
          <w:lang w:val="uk-UA"/>
        </w:rPr>
        <w:t xml:space="preserve"> 1982). </w:t>
      </w:r>
    </w:p>
    <w:p w14:paraId="78BB442D"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Разом з тим існування протиставлення голосних за кількістю в інших парах не викликає сумнівів у дослідників. У авторитетній роботі X. </w:t>
      </w:r>
      <w:proofErr w:type="spellStart"/>
      <w:r w:rsidRPr="008C1A8A">
        <w:rPr>
          <w:spacing w:val="0"/>
          <w:sz w:val="28"/>
          <w:szCs w:val="28"/>
          <w:lang w:val="uk-UA"/>
        </w:rPr>
        <w:t>Джигеріха</w:t>
      </w:r>
      <w:proofErr w:type="spellEnd"/>
      <w:r w:rsidRPr="008C1A8A">
        <w:rPr>
          <w:spacing w:val="0"/>
          <w:sz w:val="28"/>
          <w:szCs w:val="28"/>
          <w:lang w:val="uk-UA"/>
        </w:rPr>
        <w:t xml:space="preserve"> «Англійська фонологія» (1998) виділено такі пари голосних фонем GA (</w:t>
      </w:r>
      <w:proofErr w:type="spellStart"/>
      <w:r w:rsidRPr="008C1A8A">
        <w:rPr>
          <w:spacing w:val="0"/>
          <w:sz w:val="28"/>
          <w:szCs w:val="28"/>
          <w:lang w:val="uk-UA"/>
        </w:rPr>
        <w:t>General</w:t>
      </w:r>
      <w:proofErr w:type="spellEnd"/>
      <w:r w:rsidRPr="008C1A8A">
        <w:rPr>
          <w:spacing w:val="0"/>
          <w:sz w:val="28"/>
          <w:szCs w:val="28"/>
          <w:lang w:val="uk-UA"/>
        </w:rPr>
        <w:t xml:space="preserve"> </w:t>
      </w:r>
      <w:proofErr w:type="spellStart"/>
      <w:r w:rsidRPr="008C1A8A">
        <w:rPr>
          <w:spacing w:val="0"/>
          <w:sz w:val="28"/>
          <w:szCs w:val="28"/>
          <w:lang w:val="uk-UA"/>
        </w:rPr>
        <w:t>American</w:t>
      </w:r>
      <w:proofErr w:type="spellEnd"/>
      <w:r w:rsidRPr="008C1A8A">
        <w:rPr>
          <w:spacing w:val="0"/>
          <w:sz w:val="28"/>
          <w:szCs w:val="28"/>
          <w:lang w:val="uk-UA"/>
        </w:rPr>
        <w:t>), де відзначається протиставлення за кількістю:</w:t>
      </w:r>
    </w:p>
    <w:tbl>
      <w:tblPr>
        <w:tblStyle w:val="a5"/>
        <w:tblW w:w="0" w:type="auto"/>
        <w:tblInd w:w="15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93"/>
        <w:gridCol w:w="2268"/>
        <w:gridCol w:w="1985"/>
      </w:tblGrid>
      <w:tr w:rsidR="003224F5" w:rsidRPr="008C1A8A" w14:paraId="28AE0896" w14:textId="77777777" w:rsidTr="004D3F13">
        <w:tc>
          <w:tcPr>
            <w:tcW w:w="2693" w:type="dxa"/>
          </w:tcPr>
          <w:p w14:paraId="4333661D" w14:textId="77777777" w:rsidR="003224F5" w:rsidRPr="008C1A8A" w:rsidRDefault="003224F5" w:rsidP="00870668">
            <w:pPr>
              <w:pStyle w:val="31"/>
              <w:shd w:val="clear" w:color="auto" w:fill="auto"/>
              <w:spacing w:line="360" w:lineRule="auto"/>
              <w:rPr>
                <w:rStyle w:val="11"/>
                <w:spacing w:val="0"/>
                <w:sz w:val="28"/>
                <w:szCs w:val="28"/>
              </w:rPr>
            </w:pPr>
            <w:proofErr w:type="spellStart"/>
            <w:r w:rsidRPr="008C1A8A">
              <w:rPr>
                <w:spacing w:val="0"/>
                <w:sz w:val="28"/>
                <w:szCs w:val="28"/>
              </w:rPr>
              <w:t>bee</w:t>
            </w:r>
            <w:proofErr w:type="spellEnd"/>
            <w:r w:rsidRPr="008C1A8A">
              <w:rPr>
                <w:spacing w:val="0"/>
                <w:sz w:val="28"/>
                <w:szCs w:val="28"/>
              </w:rPr>
              <w:t xml:space="preserve">, </w:t>
            </w:r>
            <w:proofErr w:type="spellStart"/>
            <w:r w:rsidRPr="008C1A8A">
              <w:rPr>
                <w:spacing w:val="0"/>
                <w:sz w:val="28"/>
                <w:szCs w:val="28"/>
              </w:rPr>
              <w:t>beat</w:t>
            </w:r>
            <w:proofErr w:type="spellEnd"/>
          </w:p>
        </w:tc>
        <w:tc>
          <w:tcPr>
            <w:tcW w:w="2268" w:type="dxa"/>
          </w:tcPr>
          <w:p w14:paraId="25E13270" w14:textId="77777777" w:rsidR="003224F5" w:rsidRPr="008C1A8A" w:rsidRDefault="003224F5" w:rsidP="00870668">
            <w:pPr>
              <w:pStyle w:val="111"/>
              <w:shd w:val="clear" w:color="auto" w:fill="auto"/>
              <w:spacing w:after="0" w:line="360" w:lineRule="auto"/>
              <w:ind w:left="120" w:firstLine="567"/>
              <w:rPr>
                <w:rStyle w:val="11"/>
                <w:spacing w:val="0"/>
                <w:sz w:val="28"/>
                <w:szCs w:val="28"/>
              </w:rPr>
            </w:pPr>
            <w:r w:rsidRPr="008C1A8A">
              <w:rPr>
                <w:spacing w:val="0"/>
                <w:sz w:val="28"/>
                <w:szCs w:val="28"/>
                <w:lang w:val="ru-RU"/>
              </w:rPr>
              <w:t>/</w:t>
            </w:r>
            <w:r w:rsidRPr="008C1A8A">
              <w:rPr>
                <w:spacing w:val="0"/>
                <w:sz w:val="28"/>
                <w:szCs w:val="28"/>
              </w:rPr>
              <w:t>l</w:t>
            </w:r>
            <w:r w:rsidRPr="008C1A8A">
              <w:rPr>
                <w:spacing w:val="0"/>
                <w:sz w:val="28"/>
                <w:szCs w:val="28"/>
                <w:lang w:val="ru-RU"/>
              </w:rPr>
              <w:t>-</w:t>
            </w:r>
            <w:r w:rsidRPr="008C1A8A">
              <w:rPr>
                <w:spacing w:val="0"/>
                <w:sz w:val="28"/>
                <w:szCs w:val="28"/>
              </w:rPr>
              <w:t>li</w:t>
            </w:r>
            <w:r w:rsidRPr="008C1A8A">
              <w:rPr>
                <w:spacing w:val="0"/>
                <w:sz w:val="28"/>
                <w:szCs w:val="28"/>
                <w:lang w:val="ru-RU"/>
              </w:rPr>
              <w:t>/</w:t>
            </w:r>
          </w:p>
        </w:tc>
        <w:tc>
          <w:tcPr>
            <w:tcW w:w="1985" w:type="dxa"/>
          </w:tcPr>
          <w:p w14:paraId="4B58CC9A" w14:textId="77777777" w:rsidR="003224F5" w:rsidRPr="008C1A8A" w:rsidRDefault="003224F5" w:rsidP="00870668">
            <w:pPr>
              <w:pStyle w:val="101"/>
              <w:shd w:val="clear" w:color="auto" w:fill="auto"/>
              <w:spacing w:after="0" w:line="360" w:lineRule="auto"/>
              <w:ind w:left="100" w:right="1" w:firstLine="567"/>
              <w:jc w:val="left"/>
              <w:rPr>
                <w:rStyle w:val="11"/>
                <w:spacing w:val="0"/>
                <w:sz w:val="28"/>
                <w:szCs w:val="28"/>
              </w:rPr>
            </w:pPr>
            <w:r w:rsidRPr="008C1A8A">
              <w:rPr>
                <w:spacing w:val="0"/>
                <w:sz w:val="28"/>
                <w:szCs w:val="28"/>
              </w:rPr>
              <w:t>bit</w:t>
            </w:r>
          </w:p>
        </w:tc>
      </w:tr>
      <w:tr w:rsidR="003224F5" w:rsidRPr="008C1A8A" w14:paraId="67ECB4E4" w14:textId="77777777" w:rsidTr="004D3F13">
        <w:trPr>
          <w:trHeight w:val="351"/>
        </w:trPr>
        <w:tc>
          <w:tcPr>
            <w:tcW w:w="2693" w:type="dxa"/>
          </w:tcPr>
          <w:p w14:paraId="378C37C3" w14:textId="77777777" w:rsidR="003224F5" w:rsidRPr="008C1A8A" w:rsidRDefault="003224F5" w:rsidP="00870668">
            <w:pPr>
              <w:pStyle w:val="31"/>
              <w:shd w:val="clear" w:color="auto" w:fill="auto"/>
              <w:spacing w:line="360" w:lineRule="auto"/>
              <w:rPr>
                <w:rStyle w:val="11"/>
                <w:spacing w:val="0"/>
                <w:sz w:val="28"/>
                <w:szCs w:val="28"/>
              </w:rPr>
            </w:pPr>
            <w:proofErr w:type="spellStart"/>
            <w:r w:rsidRPr="008C1A8A">
              <w:rPr>
                <w:spacing w:val="0"/>
                <w:sz w:val="28"/>
                <w:szCs w:val="28"/>
              </w:rPr>
              <w:t>bay</w:t>
            </w:r>
            <w:proofErr w:type="spellEnd"/>
            <w:r w:rsidRPr="008C1A8A">
              <w:rPr>
                <w:spacing w:val="0"/>
                <w:sz w:val="28"/>
                <w:szCs w:val="28"/>
              </w:rPr>
              <w:t xml:space="preserve">, </w:t>
            </w:r>
            <w:proofErr w:type="spellStart"/>
            <w:r w:rsidRPr="008C1A8A">
              <w:rPr>
                <w:spacing w:val="0"/>
                <w:sz w:val="28"/>
                <w:szCs w:val="28"/>
              </w:rPr>
              <w:t>bait</w:t>
            </w:r>
            <w:proofErr w:type="spellEnd"/>
          </w:p>
        </w:tc>
        <w:tc>
          <w:tcPr>
            <w:tcW w:w="2268" w:type="dxa"/>
          </w:tcPr>
          <w:p w14:paraId="19440271" w14:textId="77777777" w:rsidR="003224F5" w:rsidRPr="008C1A8A" w:rsidRDefault="003224F5" w:rsidP="00870668">
            <w:pPr>
              <w:pStyle w:val="111"/>
              <w:shd w:val="clear" w:color="auto" w:fill="auto"/>
              <w:spacing w:after="0" w:line="360" w:lineRule="auto"/>
              <w:ind w:left="120" w:right="1" w:firstLine="567"/>
              <w:rPr>
                <w:rStyle w:val="11"/>
                <w:b w:val="0"/>
                <w:spacing w:val="0"/>
                <w:sz w:val="28"/>
                <w:szCs w:val="28"/>
              </w:rPr>
            </w:pPr>
            <w:r w:rsidRPr="008C1A8A">
              <w:rPr>
                <w:b w:val="0"/>
                <w:spacing w:val="0"/>
                <w:sz w:val="28"/>
                <w:szCs w:val="28"/>
              </w:rPr>
              <w:t>Id</w:t>
            </w:r>
            <w:r w:rsidRPr="008C1A8A">
              <w:rPr>
                <w:b w:val="0"/>
                <w:spacing w:val="0"/>
                <w:sz w:val="28"/>
                <w:szCs w:val="28"/>
                <w:lang w:val="ru-RU"/>
              </w:rPr>
              <w:t>-</w:t>
            </w:r>
            <w:r w:rsidRPr="008C1A8A">
              <w:rPr>
                <w:b w:val="0"/>
                <w:spacing w:val="0"/>
                <w:sz w:val="28"/>
                <w:szCs w:val="28"/>
              </w:rPr>
              <w:t>Id</w:t>
            </w:r>
          </w:p>
        </w:tc>
        <w:tc>
          <w:tcPr>
            <w:tcW w:w="1985" w:type="dxa"/>
          </w:tcPr>
          <w:p w14:paraId="611E7148" w14:textId="77777777" w:rsidR="003224F5" w:rsidRPr="008C1A8A" w:rsidRDefault="003224F5" w:rsidP="00870668">
            <w:pPr>
              <w:pStyle w:val="101"/>
              <w:shd w:val="clear" w:color="auto" w:fill="auto"/>
              <w:spacing w:after="0" w:line="360" w:lineRule="auto"/>
              <w:ind w:left="100" w:right="1" w:firstLine="567"/>
              <w:jc w:val="left"/>
              <w:rPr>
                <w:rStyle w:val="11"/>
                <w:spacing w:val="0"/>
                <w:sz w:val="28"/>
                <w:szCs w:val="28"/>
              </w:rPr>
            </w:pPr>
            <w:r w:rsidRPr="008C1A8A">
              <w:rPr>
                <w:spacing w:val="0"/>
                <w:sz w:val="28"/>
                <w:szCs w:val="28"/>
              </w:rPr>
              <w:t>bet</w:t>
            </w:r>
          </w:p>
        </w:tc>
      </w:tr>
      <w:tr w:rsidR="003224F5" w:rsidRPr="008C1A8A" w14:paraId="13D606F1" w14:textId="77777777" w:rsidTr="004D3F13">
        <w:trPr>
          <w:trHeight w:val="131"/>
        </w:trPr>
        <w:tc>
          <w:tcPr>
            <w:tcW w:w="2693" w:type="dxa"/>
          </w:tcPr>
          <w:p w14:paraId="7EE47195" w14:textId="77777777" w:rsidR="003224F5" w:rsidRPr="008C1A8A" w:rsidRDefault="003224F5" w:rsidP="00870668">
            <w:pPr>
              <w:pStyle w:val="31"/>
              <w:shd w:val="clear" w:color="auto" w:fill="auto"/>
              <w:spacing w:line="360" w:lineRule="auto"/>
              <w:ind w:right="1"/>
              <w:rPr>
                <w:rStyle w:val="11"/>
                <w:spacing w:val="0"/>
                <w:sz w:val="28"/>
                <w:szCs w:val="28"/>
              </w:rPr>
            </w:pPr>
            <w:proofErr w:type="spellStart"/>
            <w:r w:rsidRPr="008C1A8A">
              <w:rPr>
                <w:spacing w:val="0"/>
                <w:sz w:val="28"/>
                <w:szCs w:val="28"/>
              </w:rPr>
              <w:t>Shah</w:t>
            </w:r>
            <w:proofErr w:type="spellEnd"/>
            <w:r w:rsidRPr="008C1A8A">
              <w:rPr>
                <w:spacing w:val="0"/>
                <w:sz w:val="28"/>
                <w:szCs w:val="28"/>
              </w:rPr>
              <w:t xml:space="preserve">, </w:t>
            </w:r>
            <w:proofErr w:type="spellStart"/>
            <w:r w:rsidRPr="008C1A8A">
              <w:rPr>
                <w:spacing w:val="0"/>
                <w:sz w:val="28"/>
                <w:szCs w:val="28"/>
              </w:rPr>
              <w:t>psalm</w:t>
            </w:r>
            <w:proofErr w:type="spellEnd"/>
            <w:r w:rsidRPr="008C1A8A">
              <w:rPr>
                <w:spacing w:val="0"/>
                <w:sz w:val="28"/>
                <w:szCs w:val="28"/>
              </w:rPr>
              <w:t xml:space="preserve">, </w:t>
            </w:r>
            <w:proofErr w:type="spellStart"/>
            <w:r w:rsidRPr="008C1A8A">
              <w:rPr>
                <w:spacing w:val="0"/>
                <w:sz w:val="28"/>
                <w:szCs w:val="28"/>
              </w:rPr>
              <w:t>cot</w:t>
            </w:r>
            <w:proofErr w:type="spellEnd"/>
          </w:p>
        </w:tc>
        <w:tc>
          <w:tcPr>
            <w:tcW w:w="2268" w:type="dxa"/>
          </w:tcPr>
          <w:p w14:paraId="1CE64A68" w14:textId="77777777" w:rsidR="003224F5" w:rsidRPr="008C1A8A" w:rsidRDefault="003224F5" w:rsidP="00870668">
            <w:pPr>
              <w:pStyle w:val="101"/>
              <w:shd w:val="clear" w:color="auto" w:fill="auto"/>
              <w:spacing w:after="0" w:line="360" w:lineRule="auto"/>
              <w:ind w:left="120" w:right="1" w:firstLine="567"/>
              <w:jc w:val="left"/>
              <w:rPr>
                <w:rStyle w:val="11"/>
                <w:spacing w:val="0"/>
                <w:sz w:val="28"/>
                <w:szCs w:val="28"/>
              </w:rPr>
            </w:pPr>
            <w:r w:rsidRPr="008C1A8A">
              <w:rPr>
                <w:spacing w:val="0"/>
                <w:sz w:val="28"/>
                <w:szCs w:val="28"/>
                <w:lang w:val="ru-RU"/>
              </w:rPr>
              <w:t>/а/—/а/</w:t>
            </w:r>
          </w:p>
        </w:tc>
        <w:tc>
          <w:tcPr>
            <w:tcW w:w="1985" w:type="dxa"/>
          </w:tcPr>
          <w:p w14:paraId="49C13333" w14:textId="77777777" w:rsidR="003224F5" w:rsidRPr="008C1A8A" w:rsidRDefault="003224F5" w:rsidP="00870668">
            <w:pPr>
              <w:pStyle w:val="101"/>
              <w:shd w:val="clear" w:color="auto" w:fill="auto"/>
              <w:spacing w:after="0" w:line="360" w:lineRule="auto"/>
              <w:ind w:left="100" w:right="1" w:firstLine="567"/>
              <w:jc w:val="left"/>
              <w:rPr>
                <w:rStyle w:val="11"/>
                <w:spacing w:val="0"/>
                <w:sz w:val="28"/>
                <w:szCs w:val="28"/>
              </w:rPr>
            </w:pPr>
            <w:r w:rsidRPr="008C1A8A">
              <w:rPr>
                <w:spacing w:val="0"/>
                <w:sz w:val="28"/>
                <w:szCs w:val="28"/>
              </w:rPr>
              <w:t>Sam</w:t>
            </w:r>
          </w:p>
        </w:tc>
      </w:tr>
      <w:tr w:rsidR="003224F5" w:rsidRPr="008C1A8A" w14:paraId="24292D31" w14:textId="77777777" w:rsidTr="004D3F13">
        <w:tc>
          <w:tcPr>
            <w:tcW w:w="2693" w:type="dxa"/>
          </w:tcPr>
          <w:p w14:paraId="14D5161B" w14:textId="77777777" w:rsidR="003224F5" w:rsidRPr="008C1A8A" w:rsidRDefault="003224F5" w:rsidP="00870668">
            <w:pPr>
              <w:pStyle w:val="31"/>
              <w:shd w:val="clear" w:color="auto" w:fill="auto"/>
              <w:spacing w:line="360" w:lineRule="auto"/>
              <w:ind w:right="1"/>
              <w:rPr>
                <w:rStyle w:val="11"/>
                <w:spacing w:val="0"/>
                <w:sz w:val="28"/>
                <w:szCs w:val="28"/>
              </w:rPr>
            </w:pPr>
            <w:proofErr w:type="spellStart"/>
            <w:r w:rsidRPr="008C1A8A">
              <w:rPr>
                <w:spacing w:val="0"/>
                <w:sz w:val="28"/>
                <w:szCs w:val="28"/>
              </w:rPr>
              <w:t>shoe</w:t>
            </w:r>
            <w:proofErr w:type="spellEnd"/>
            <w:r w:rsidRPr="008C1A8A">
              <w:rPr>
                <w:spacing w:val="0"/>
                <w:sz w:val="28"/>
                <w:szCs w:val="28"/>
              </w:rPr>
              <w:t xml:space="preserve">, </w:t>
            </w:r>
            <w:proofErr w:type="spellStart"/>
            <w:r w:rsidRPr="008C1A8A">
              <w:rPr>
                <w:spacing w:val="0"/>
                <w:sz w:val="28"/>
                <w:szCs w:val="28"/>
              </w:rPr>
              <w:t>pool</w:t>
            </w:r>
            <w:proofErr w:type="spellEnd"/>
          </w:p>
        </w:tc>
        <w:tc>
          <w:tcPr>
            <w:tcW w:w="2268" w:type="dxa"/>
          </w:tcPr>
          <w:p w14:paraId="4DBDD962" w14:textId="77777777" w:rsidR="003224F5" w:rsidRPr="008C1A8A" w:rsidRDefault="003224F5" w:rsidP="00870668">
            <w:pPr>
              <w:pStyle w:val="111"/>
              <w:shd w:val="clear" w:color="auto" w:fill="auto"/>
              <w:spacing w:after="0" w:line="360" w:lineRule="auto"/>
              <w:ind w:left="120" w:right="1" w:firstLine="567"/>
              <w:rPr>
                <w:rStyle w:val="11"/>
                <w:b w:val="0"/>
                <w:spacing w:val="0"/>
                <w:sz w:val="28"/>
                <w:szCs w:val="28"/>
              </w:rPr>
            </w:pPr>
            <w:proofErr w:type="spellStart"/>
            <w:r w:rsidRPr="008C1A8A">
              <w:rPr>
                <w:b w:val="0"/>
                <w:spacing w:val="0"/>
                <w:sz w:val="28"/>
                <w:szCs w:val="28"/>
              </w:rPr>
              <w:t>lul</w:t>
            </w:r>
            <w:proofErr w:type="spellEnd"/>
            <w:r w:rsidRPr="008C1A8A">
              <w:rPr>
                <w:b w:val="0"/>
                <w:spacing w:val="0"/>
                <w:sz w:val="28"/>
                <w:szCs w:val="28"/>
                <w:lang w:val="ru-RU"/>
              </w:rPr>
              <w:t>-</w:t>
            </w:r>
            <w:proofErr w:type="spellStart"/>
            <w:r w:rsidRPr="008C1A8A">
              <w:rPr>
                <w:b w:val="0"/>
                <w:spacing w:val="0"/>
                <w:sz w:val="28"/>
                <w:szCs w:val="28"/>
              </w:rPr>
              <w:t>lul</w:t>
            </w:r>
            <w:proofErr w:type="spellEnd"/>
          </w:p>
        </w:tc>
        <w:tc>
          <w:tcPr>
            <w:tcW w:w="1985" w:type="dxa"/>
          </w:tcPr>
          <w:p w14:paraId="07495AB3" w14:textId="77777777" w:rsidR="003224F5" w:rsidRPr="008C1A8A" w:rsidRDefault="003224F5" w:rsidP="00870668">
            <w:pPr>
              <w:pStyle w:val="101"/>
              <w:shd w:val="clear" w:color="auto" w:fill="auto"/>
              <w:spacing w:after="0" w:line="360" w:lineRule="auto"/>
              <w:ind w:left="100" w:right="1" w:firstLine="567"/>
              <w:jc w:val="left"/>
              <w:rPr>
                <w:rStyle w:val="11"/>
                <w:spacing w:val="0"/>
                <w:sz w:val="28"/>
                <w:szCs w:val="28"/>
              </w:rPr>
            </w:pPr>
            <w:r w:rsidRPr="008C1A8A">
              <w:rPr>
                <w:spacing w:val="0"/>
                <w:sz w:val="28"/>
                <w:szCs w:val="28"/>
              </w:rPr>
              <w:t>pull</w:t>
            </w:r>
          </w:p>
        </w:tc>
      </w:tr>
      <w:tr w:rsidR="003224F5" w:rsidRPr="008C1A8A" w14:paraId="3B784E4C" w14:textId="77777777" w:rsidTr="004D3F13">
        <w:tc>
          <w:tcPr>
            <w:tcW w:w="2693" w:type="dxa"/>
          </w:tcPr>
          <w:p w14:paraId="5AB77210" w14:textId="77777777" w:rsidR="003224F5" w:rsidRPr="008C1A8A" w:rsidRDefault="003224F5" w:rsidP="00870668">
            <w:pPr>
              <w:pStyle w:val="31"/>
              <w:shd w:val="clear" w:color="auto" w:fill="auto"/>
              <w:spacing w:line="360" w:lineRule="auto"/>
              <w:ind w:right="1"/>
              <w:rPr>
                <w:rStyle w:val="11"/>
                <w:spacing w:val="0"/>
                <w:sz w:val="28"/>
                <w:szCs w:val="28"/>
              </w:rPr>
            </w:pPr>
            <w:proofErr w:type="spellStart"/>
            <w:r w:rsidRPr="008C1A8A">
              <w:rPr>
                <w:spacing w:val="0"/>
                <w:sz w:val="28"/>
                <w:szCs w:val="28"/>
              </w:rPr>
              <w:t>show</w:t>
            </w:r>
            <w:proofErr w:type="spellEnd"/>
            <w:r w:rsidRPr="008C1A8A">
              <w:rPr>
                <w:spacing w:val="0"/>
                <w:sz w:val="28"/>
                <w:szCs w:val="28"/>
              </w:rPr>
              <w:t xml:space="preserve">, </w:t>
            </w:r>
            <w:proofErr w:type="spellStart"/>
            <w:r w:rsidRPr="008C1A8A">
              <w:rPr>
                <w:spacing w:val="0"/>
                <w:sz w:val="28"/>
                <w:szCs w:val="28"/>
              </w:rPr>
              <w:t>boat</w:t>
            </w:r>
            <w:proofErr w:type="spellEnd"/>
          </w:p>
        </w:tc>
        <w:tc>
          <w:tcPr>
            <w:tcW w:w="2268" w:type="dxa"/>
          </w:tcPr>
          <w:p w14:paraId="4A9FB1AB" w14:textId="77777777" w:rsidR="003224F5" w:rsidRPr="008C1A8A" w:rsidRDefault="003224F5" w:rsidP="00870668">
            <w:pPr>
              <w:pStyle w:val="111"/>
              <w:shd w:val="clear" w:color="auto" w:fill="auto"/>
              <w:spacing w:after="0" w:line="360" w:lineRule="auto"/>
              <w:ind w:left="120" w:right="1" w:firstLine="567"/>
              <w:rPr>
                <w:rStyle w:val="11"/>
                <w:b w:val="0"/>
                <w:spacing w:val="0"/>
                <w:sz w:val="28"/>
                <w:szCs w:val="28"/>
              </w:rPr>
            </w:pPr>
            <w:proofErr w:type="spellStart"/>
            <w:r w:rsidRPr="008C1A8A">
              <w:rPr>
                <w:b w:val="0"/>
                <w:spacing w:val="0"/>
                <w:sz w:val="28"/>
                <w:szCs w:val="28"/>
                <w:lang w:val="uk-UA"/>
              </w:rPr>
              <w:t>ІоІ</w:t>
            </w:r>
            <w:proofErr w:type="spellEnd"/>
            <w:r w:rsidRPr="008C1A8A">
              <w:rPr>
                <w:b w:val="0"/>
                <w:spacing w:val="0"/>
                <w:sz w:val="28"/>
                <w:szCs w:val="28"/>
                <w:lang w:val="uk-UA"/>
              </w:rPr>
              <w:t>-ІАІ</w:t>
            </w:r>
          </w:p>
        </w:tc>
        <w:tc>
          <w:tcPr>
            <w:tcW w:w="1985" w:type="dxa"/>
          </w:tcPr>
          <w:p w14:paraId="6B6FCF80" w14:textId="77777777" w:rsidR="003224F5" w:rsidRPr="008C1A8A" w:rsidRDefault="003224F5" w:rsidP="00870668">
            <w:pPr>
              <w:pStyle w:val="101"/>
              <w:shd w:val="clear" w:color="auto" w:fill="auto"/>
              <w:spacing w:after="0" w:line="360" w:lineRule="auto"/>
              <w:ind w:left="100" w:right="1" w:firstLine="567"/>
              <w:jc w:val="left"/>
              <w:rPr>
                <w:rStyle w:val="11"/>
                <w:spacing w:val="0"/>
                <w:sz w:val="28"/>
                <w:szCs w:val="28"/>
              </w:rPr>
            </w:pPr>
            <w:r w:rsidRPr="008C1A8A">
              <w:rPr>
                <w:spacing w:val="0"/>
                <w:sz w:val="28"/>
                <w:szCs w:val="28"/>
              </w:rPr>
              <w:t>butt</w:t>
            </w:r>
          </w:p>
        </w:tc>
      </w:tr>
      <w:tr w:rsidR="003224F5" w:rsidRPr="008C1A8A" w14:paraId="58B19A14" w14:textId="77777777" w:rsidTr="004D3F13">
        <w:tc>
          <w:tcPr>
            <w:tcW w:w="2693" w:type="dxa"/>
          </w:tcPr>
          <w:p w14:paraId="11608990" w14:textId="77777777" w:rsidR="003224F5" w:rsidRPr="008C1A8A" w:rsidRDefault="003224F5" w:rsidP="00870668">
            <w:pPr>
              <w:pStyle w:val="31"/>
              <w:shd w:val="clear" w:color="auto" w:fill="auto"/>
              <w:spacing w:line="360" w:lineRule="auto"/>
              <w:ind w:right="1"/>
              <w:rPr>
                <w:rStyle w:val="11"/>
                <w:spacing w:val="0"/>
                <w:sz w:val="28"/>
                <w:szCs w:val="28"/>
              </w:rPr>
            </w:pPr>
            <w:proofErr w:type="spellStart"/>
            <w:r w:rsidRPr="008C1A8A">
              <w:rPr>
                <w:spacing w:val="0"/>
                <w:sz w:val="28"/>
                <w:szCs w:val="28"/>
              </w:rPr>
              <w:t>Shaw</w:t>
            </w:r>
            <w:proofErr w:type="spellEnd"/>
            <w:r w:rsidRPr="008C1A8A">
              <w:rPr>
                <w:spacing w:val="0"/>
                <w:sz w:val="28"/>
                <w:szCs w:val="28"/>
              </w:rPr>
              <w:t xml:space="preserve">, </w:t>
            </w:r>
            <w:proofErr w:type="spellStart"/>
            <w:r w:rsidRPr="008C1A8A">
              <w:rPr>
                <w:spacing w:val="0"/>
                <w:sz w:val="28"/>
                <w:szCs w:val="28"/>
              </w:rPr>
              <w:t>caught</w:t>
            </w:r>
            <w:proofErr w:type="spellEnd"/>
            <w:r w:rsidRPr="008C1A8A">
              <w:rPr>
                <w:spacing w:val="0"/>
                <w:sz w:val="28"/>
                <w:szCs w:val="28"/>
              </w:rPr>
              <w:t xml:space="preserve">, </w:t>
            </w:r>
            <w:proofErr w:type="spellStart"/>
            <w:r w:rsidRPr="008C1A8A">
              <w:rPr>
                <w:spacing w:val="0"/>
                <w:sz w:val="28"/>
                <w:szCs w:val="28"/>
              </w:rPr>
              <w:t>cough</w:t>
            </w:r>
            <w:proofErr w:type="spellEnd"/>
          </w:p>
        </w:tc>
        <w:tc>
          <w:tcPr>
            <w:tcW w:w="2268" w:type="dxa"/>
          </w:tcPr>
          <w:p w14:paraId="3F8A0585" w14:textId="77777777" w:rsidR="003224F5" w:rsidRPr="008C1A8A" w:rsidRDefault="003224F5" w:rsidP="00870668">
            <w:pPr>
              <w:pStyle w:val="111"/>
              <w:shd w:val="clear" w:color="auto" w:fill="auto"/>
              <w:spacing w:after="0" w:line="360" w:lineRule="auto"/>
              <w:ind w:left="400" w:right="1" w:firstLine="567"/>
              <w:rPr>
                <w:rStyle w:val="11"/>
                <w:b w:val="0"/>
                <w:spacing w:val="0"/>
                <w:sz w:val="28"/>
                <w:szCs w:val="28"/>
              </w:rPr>
            </w:pPr>
            <w:r w:rsidRPr="008C1A8A">
              <w:rPr>
                <w:b w:val="0"/>
                <w:spacing w:val="0"/>
                <w:sz w:val="28"/>
                <w:szCs w:val="28"/>
              </w:rPr>
              <w:t>lol</w:t>
            </w:r>
          </w:p>
        </w:tc>
        <w:tc>
          <w:tcPr>
            <w:tcW w:w="1985" w:type="dxa"/>
          </w:tcPr>
          <w:p w14:paraId="2D029F9A" w14:textId="77777777" w:rsidR="003224F5" w:rsidRPr="008C1A8A" w:rsidRDefault="003224F5" w:rsidP="00870668">
            <w:pPr>
              <w:pStyle w:val="31"/>
              <w:shd w:val="clear" w:color="auto" w:fill="auto"/>
              <w:spacing w:line="360" w:lineRule="auto"/>
              <w:ind w:right="1"/>
              <w:rPr>
                <w:rStyle w:val="11"/>
                <w:spacing w:val="0"/>
                <w:sz w:val="28"/>
                <w:szCs w:val="28"/>
              </w:rPr>
            </w:pPr>
          </w:p>
        </w:tc>
      </w:tr>
      <w:tr w:rsidR="003224F5" w:rsidRPr="008C1A8A" w14:paraId="04C79912" w14:textId="77777777" w:rsidTr="004D3F13">
        <w:tc>
          <w:tcPr>
            <w:tcW w:w="2693" w:type="dxa"/>
          </w:tcPr>
          <w:p w14:paraId="3070E7E1" w14:textId="77777777" w:rsidR="003224F5" w:rsidRPr="008C1A8A" w:rsidRDefault="003224F5" w:rsidP="00870668">
            <w:pPr>
              <w:pStyle w:val="31"/>
              <w:shd w:val="clear" w:color="auto" w:fill="auto"/>
              <w:spacing w:line="360" w:lineRule="auto"/>
              <w:ind w:right="1"/>
              <w:rPr>
                <w:rStyle w:val="11"/>
                <w:spacing w:val="0"/>
                <w:sz w:val="28"/>
                <w:szCs w:val="28"/>
              </w:rPr>
            </w:pPr>
            <w:proofErr w:type="spellStart"/>
            <w:r w:rsidRPr="008C1A8A">
              <w:rPr>
                <w:spacing w:val="0"/>
                <w:sz w:val="28"/>
                <w:szCs w:val="28"/>
              </w:rPr>
              <w:t>bite</w:t>
            </w:r>
            <w:proofErr w:type="spellEnd"/>
            <w:r w:rsidRPr="008C1A8A">
              <w:rPr>
                <w:spacing w:val="0"/>
                <w:sz w:val="28"/>
                <w:szCs w:val="28"/>
              </w:rPr>
              <w:t xml:space="preserve">, </w:t>
            </w:r>
            <w:proofErr w:type="spellStart"/>
            <w:r w:rsidRPr="008C1A8A">
              <w:rPr>
                <w:spacing w:val="0"/>
                <w:sz w:val="28"/>
                <w:szCs w:val="28"/>
              </w:rPr>
              <w:t>buy</w:t>
            </w:r>
            <w:proofErr w:type="spellEnd"/>
          </w:p>
        </w:tc>
        <w:tc>
          <w:tcPr>
            <w:tcW w:w="2268" w:type="dxa"/>
          </w:tcPr>
          <w:p w14:paraId="767C6AD1" w14:textId="77777777" w:rsidR="003224F5" w:rsidRPr="008C1A8A" w:rsidRDefault="003224F5" w:rsidP="00870668">
            <w:pPr>
              <w:pStyle w:val="31"/>
              <w:shd w:val="clear" w:color="auto" w:fill="auto"/>
              <w:spacing w:line="360" w:lineRule="auto"/>
              <w:ind w:right="1"/>
              <w:jc w:val="center"/>
              <w:rPr>
                <w:rStyle w:val="11"/>
                <w:spacing w:val="0"/>
                <w:sz w:val="28"/>
                <w:szCs w:val="28"/>
              </w:rPr>
            </w:pPr>
            <w:r w:rsidRPr="008C1A8A">
              <w:rPr>
                <w:rStyle w:val="11"/>
                <w:spacing w:val="0"/>
                <w:sz w:val="28"/>
                <w:szCs w:val="28"/>
              </w:rPr>
              <w:t>Ы</w:t>
            </w:r>
          </w:p>
        </w:tc>
        <w:tc>
          <w:tcPr>
            <w:tcW w:w="1985" w:type="dxa"/>
          </w:tcPr>
          <w:p w14:paraId="1E1ACA17" w14:textId="77777777" w:rsidR="003224F5" w:rsidRPr="008C1A8A" w:rsidRDefault="003224F5" w:rsidP="00870668">
            <w:pPr>
              <w:pStyle w:val="31"/>
              <w:shd w:val="clear" w:color="auto" w:fill="auto"/>
              <w:spacing w:line="360" w:lineRule="auto"/>
              <w:ind w:right="1"/>
              <w:rPr>
                <w:rStyle w:val="11"/>
                <w:spacing w:val="0"/>
                <w:sz w:val="28"/>
                <w:szCs w:val="28"/>
              </w:rPr>
            </w:pPr>
          </w:p>
        </w:tc>
      </w:tr>
      <w:tr w:rsidR="003224F5" w:rsidRPr="008C1A8A" w14:paraId="20854569" w14:textId="77777777" w:rsidTr="004D3F13">
        <w:tc>
          <w:tcPr>
            <w:tcW w:w="2693" w:type="dxa"/>
          </w:tcPr>
          <w:p w14:paraId="7847EA4D" w14:textId="77777777" w:rsidR="003224F5" w:rsidRPr="008C1A8A" w:rsidRDefault="003224F5" w:rsidP="00870668">
            <w:pPr>
              <w:pStyle w:val="31"/>
              <w:shd w:val="clear" w:color="auto" w:fill="auto"/>
              <w:spacing w:line="360" w:lineRule="auto"/>
              <w:ind w:right="1"/>
              <w:rPr>
                <w:rStyle w:val="11"/>
                <w:spacing w:val="0"/>
                <w:sz w:val="28"/>
                <w:szCs w:val="28"/>
              </w:rPr>
            </w:pPr>
            <w:proofErr w:type="spellStart"/>
            <w:r w:rsidRPr="008C1A8A">
              <w:rPr>
                <w:spacing w:val="0"/>
                <w:sz w:val="28"/>
                <w:szCs w:val="28"/>
              </w:rPr>
              <w:t>bout</w:t>
            </w:r>
            <w:proofErr w:type="spellEnd"/>
            <w:r w:rsidRPr="008C1A8A">
              <w:rPr>
                <w:spacing w:val="0"/>
                <w:sz w:val="28"/>
                <w:szCs w:val="28"/>
              </w:rPr>
              <w:t xml:space="preserve">, </w:t>
            </w:r>
            <w:proofErr w:type="spellStart"/>
            <w:r w:rsidRPr="008C1A8A">
              <w:rPr>
                <w:spacing w:val="0"/>
                <w:sz w:val="28"/>
                <w:szCs w:val="28"/>
              </w:rPr>
              <w:t>brow</w:t>
            </w:r>
            <w:proofErr w:type="spellEnd"/>
          </w:p>
        </w:tc>
        <w:tc>
          <w:tcPr>
            <w:tcW w:w="2268" w:type="dxa"/>
          </w:tcPr>
          <w:p w14:paraId="79F496F6" w14:textId="77777777" w:rsidR="003224F5" w:rsidRPr="008C1A8A" w:rsidRDefault="003224F5" w:rsidP="00870668">
            <w:pPr>
              <w:pStyle w:val="111"/>
              <w:shd w:val="clear" w:color="auto" w:fill="auto"/>
              <w:spacing w:after="0" w:line="360" w:lineRule="auto"/>
              <w:ind w:left="400" w:right="1" w:firstLine="567"/>
              <w:rPr>
                <w:rStyle w:val="11"/>
                <w:b w:val="0"/>
                <w:spacing w:val="0"/>
                <w:sz w:val="28"/>
                <w:szCs w:val="28"/>
              </w:rPr>
            </w:pPr>
            <w:r w:rsidRPr="008C1A8A">
              <w:rPr>
                <w:b w:val="0"/>
                <w:spacing w:val="0"/>
                <w:sz w:val="28"/>
                <w:szCs w:val="28"/>
              </w:rPr>
              <w:t>I</w:t>
            </w:r>
            <w:r w:rsidRPr="008C1A8A">
              <w:rPr>
                <w:b w:val="0"/>
                <w:spacing w:val="0"/>
                <w:sz w:val="28"/>
                <w:szCs w:val="28"/>
                <w:lang w:val="ru-RU"/>
              </w:rPr>
              <w:t>'</w:t>
            </w:r>
            <w:proofErr w:type="spellStart"/>
            <w:r w:rsidRPr="008C1A8A">
              <w:rPr>
                <w:b w:val="0"/>
                <w:spacing w:val="0"/>
                <w:sz w:val="28"/>
                <w:szCs w:val="28"/>
              </w:rPr>
              <w:t>dul</w:t>
            </w:r>
            <w:proofErr w:type="spellEnd"/>
          </w:p>
        </w:tc>
        <w:tc>
          <w:tcPr>
            <w:tcW w:w="1985" w:type="dxa"/>
          </w:tcPr>
          <w:p w14:paraId="37505979" w14:textId="77777777" w:rsidR="003224F5" w:rsidRPr="008C1A8A" w:rsidRDefault="003224F5" w:rsidP="00870668">
            <w:pPr>
              <w:pStyle w:val="31"/>
              <w:shd w:val="clear" w:color="auto" w:fill="auto"/>
              <w:spacing w:line="360" w:lineRule="auto"/>
              <w:ind w:right="1"/>
              <w:rPr>
                <w:rStyle w:val="11"/>
                <w:spacing w:val="0"/>
                <w:sz w:val="28"/>
                <w:szCs w:val="28"/>
              </w:rPr>
            </w:pPr>
          </w:p>
        </w:tc>
      </w:tr>
      <w:tr w:rsidR="003224F5" w:rsidRPr="008C1A8A" w14:paraId="00AD7929" w14:textId="77777777" w:rsidTr="004D3F13">
        <w:tc>
          <w:tcPr>
            <w:tcW w:w="2693" w:type="dxa"/>
          </w:tcPr>
          <w:p w14:paraId="33C48771" w14:textId="77777777" w:rsidR="003224F5" w:rsidRPr="008C1A8A" w:rsidRDefault="003224F5" w:rsidP="00870668">
            <w:pPr>
              <w:pStyle w:val="31"/>
              <w:shd w:val="clear" w:color="auto" w:fill="auto"/>
              <w:spacing w:line="360" w:lineRule="auto"/>
              <w:ind w:right="1"/>
              <w:rPr>
                <w:rStyle w:val="11"/>
                <w:spacing w:val="0"/>
                <w:sz w:val="28"/>
                <w:szCs w:val="28"/>
              </w:rPr>
            </w:pPr>
            <w:proofErr w:type="spellStart"/>
            <w:r w:rsidRPr="008C1A8A">
              <w:rPr>
                <w:spacing w:val="0"/>
                <w:sz w:val="28"/>
                <w:szCs w:val="28"/>
              </w:rPr>
              <w:t>coin</w:t>
            </w:r>
            <w:proofErr w:type="spellEnd"/>
            <w:r w:rsidRPr="008C1A8A">
              <w:rPr>
                <w:spacing w:val="0"/>
                <w:sz w:val="28"/>
                <w:szCs w:val="28"/>
              </w:rPr>
              <w:t xml:space="preserve">, </w:t>
            </w:r>
            <w:proofErr w:type="spellStart"/>
            <w:r w:rsidRPr="008C1A8A">
              <w:rPr>
                <w:spacing w:val="0"/>
                <w:sz w:val="28"/>
                <w:szCs w:val="28"/>
              </w:rPr>
              <w:t>boy</w:t>
            </w:r>
            <w:proofErr w:type="spellEnd"/>
          </w:p>
        </w:tc>
        <w:tc>
          <w:tcPr>
            <w:tcW w:w="2268" w:type="dxa"/>
          </w:tcPr>
          <w:p w14:paraId="158CB9AB" w14:textId="77777777" w:rsidR="003224F5" w:rsidRPr="008C1A8A" w:rsidRDefault="003224F5" w:rsidP="00870668">
            <w:pPr>
              <w:pStyle w:val="31"/>
              <w:shd w:val="clear" w:color="auto" w:fill="auto"/>
              <w:spacing w:line="360" w:lineRule="auto"/>
              <w:ind w:right="1"/>
              <w:jc w:val="center"/>
              <w:rPr>
                <w:rStyle w:val="11"/>
                <w:spacing w:val="0"/>
                <w:sz w:val="28"/>
                <w:szCs w:val="28"/>
              </w:rPr>
            </w:pPr>
            <w:r w:rsidRPr="008C1A8A">
              <w:rPr>
                <w:rStyle w:val="11"/>
                <w:spacing w:val="0"/>
                <w:sz w:val="28"/>
                <w:szCs w:val="28"/>
              </w:rPr>
              <w:t>Ы</w:t>
            </w:r>
          </w:p>
        </w:tc>
        <w:tc>
          <w:tcPr>
            <w:tcW w:w="1985" w:type="dxa"/>
          </w:tcPr>
          <w:p w14:paraId="52BB90C3" w14:textId="77777777" w:rsidR="003224F5" w:rsidRPr="008C1A8A" w:rsidRDefault="003224F5" w:rsidP="00870668">
            <w:pPr>
              <w:pStyle w:val="31"/>
              <w:shd w:val="clear" w:color="auto" w:fill="auto"/>
              <w:spacing w:line="360" w:lineRule="auto"/>
              <w:ind w:right="1"/>
              <w:rPr>
                <w:rStyle w:val="11"/>
                <w:spacing w:val="0"/>
                <w:sz w:val="28"/>
                <w:szCs w:val="28"/>
              </w:rPr>
            </w:pPr>
          </w:p>
        </w:tc>
      </w:tr>
    </w:tbl>
    <w:p w14:paraId="1A0DD816" w14:textId="77777777" w:rsidR="003224F5" w:rsidRPr="008C1A8A" w:rsidRDefault="003224F5" w:rsidP="00870668">
      <w:pPr>
        <w:pStyle w:val="31"/>
        <w:shd w:val="clear" w:color="auto" w:fill="auto"/>
        <w:spacing w:line="360" w:lineRule="auto"/>
        <w:ind w:left="80" w:right="1" w:firstLine="567"/>
        <w:rPr>
          <w:rStyle w:val="11"/>
          <w:spacing w:val="0"/>
          <w:sz w:val="28"/>
          <w:szCs w:val="28"/>
          <w:lang w:val="uk-UA"/>
        </w:rPr>
      </w:pPr>
    </w:p>
    <w:p w14:paraId="202794B2"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 xml:space="preserve">Очевидно, що система англійського вокалізму відрізняється високою </w:t>
      </w:r>
      <w:r w:rsidRPr="008C1A8A">
        <w:rPr>
          <w:spacing w:val="0"/>
          <w:sz w:val="28"/>
          <w:szCs w:val="28"/>
          <w:lang w:val="uk-UA"/>
        </w:rPr>
        <w:lastRenderedPageBreak/>
        <w:t>варіативністю і тому особлива складна для вивчення. Багатьма вченими (</w:t>
      </w:r>
      <w:proofErr w:type="spellStart"/>
      <w:r w:rsidRPr="000D4A40">
        <w:rPr>
          <w:spacing w:val="0"/>
          <w:sz w:val="28"/>
          <w:szCs w:val="28"/>
          <w:lang w:val="uk-UA"/>
        </w:rPr>
        <w:t>La</w:t>
      </w:r>
      <w:proofErr w:type="spellEnd"/>
      <w:r w:rsidR="000D4A40" w:rsidRPr="000D4A40">
        <w:rPr>
          <w:spacing w:val="0"/>
          <w:sz w:val="28"/>
          <w:szCs w:val="28"/>
          <w:lang w:val="en-US"/>
        </w:rPr>
        <w:t>dd</w:t>
      </w:r>
      <w:r w:rsidRPr="000D4A40">
        <w:rPr>
          <w:spacing w:val="0"/>
          <w:sz w:val="28"/>
          <w:szCs w:val="28"/>
          <w:lang w:val="uk-UA"/>
        </w:rPr>
        <w:t xml:space="preserve"> 19</w:t>
      </w:r>
      <w:r w:rsidR="000D4A40" w:rsidRPr="000D4A40">
        <w:rPr>
          <w:spacing w:val="0"/>
          <w:sz w:val="28"/>
          <w:szCs w:val="28"/>
          <w:lang w:val="uk-UA"/>
        </w:rPr>
        <w:t xml:space="preserve">96; </w:t>
      </w:r>
      <w:r w:rsidRPr="000D4A40">
        <w:rPr>
          <w:spacing w:val="0"/>
          <w:sz w:val="28"/>
          <w:szCs w:val="28"/>
          <w:lang w:val="uk-UA"/>
        </w:rPr>
        <w:t xml:space="preserve"> </w:t>
      </w:r>
      <w:proofErr w:type="spellStart"/>
      <w:r w:rsidRPr="00870668">
        <w:rPr>
          <w:spacing w:val="0"/>
          <w:sz w:val="28"/>
          <w:szCs w:val="28"/>
          <w:lang w:val="uk-UA"/>
        </w:rPr>
        <w:t>Giegerich</w:t>
      </w:r>
      <w:proofErr w:type="spellEnd"/>
      <w:r w:rsidRPr="00870668">
        <w:rPr>
          <w:spacing w:val="0"/>
          <w:sz w:val="28"/>
          <w:szCs w:val="28"/>
          <w:lang w:val="uk-UA"/>
        </w:rPr>
        <w:t xml:space="preserve"> 1998</w:t>
      </w:r>
      <w:r w:rsidRPr="008C1A8A">
        <w:rPr>
          <w:spacing w:val="0"/>
          <w:sz w:val="28"/>
          <w:szCs w:val="28"/>
          <w:lang w:val="uk-UA"/>
        </w:rPr>
        <w:t xml:space="preserve">) робилися спроби виділити основні тенденції цієї варіативності і </w:t>
      </w:r>
      <w:proofErr w:type="spellStart"/>
      <w:r w:rsidRPr="008C1A8A">
        <w:rPr>
          <w:spacing w:val="0"/>
          <w:sz w:val="28"/>
          <w:szCs w:val="28"/>
          <w:lang w:val="uk-UA"/>
        </w:rPr>
        <w:t>співвіднести</w:t>
      </w:r>
      <w:proofErr w:type="spellEnd"/>
      <w:r w:rsidRPr="008C1A8A">
        <w:rPr>
          <w:spacing w:val="0"/>
          <w:sz w:val="28"/>
          <w:szCs w:val="28"/>
          <w:lang w:val="uk-UA"/>
        </w:rPr>
        <w:t xml:space="preserve"> їх з потребами викладання англійської мови. </w:t>
      </w:r>
    </w:p>
    <w:p w14:paraId="29802155" w14:textId="77777777" w:rsidR="003224F5" w:rsidRPr="008C1A8A" w:rsidRDefault="003224F5" w:rsidP="00870668">
      <w:pPr>
        <w:pStyle w:val="31"/>
        <w:shd w:val="clear" w:color="auto" w:fill="auto"/>
        <w:spacing w:line="360" w:lineRule="auto"/>
        <w:ind w:right="1" w:firstLine="567"/>
        <w:rPr>
          <w:spacing w:val="0"/>
        </w:rPr>
      </w:pPr>
      <w:r w:rsidRPr="008C1A8A">
        <w:rPr>
          <w:spacing w:val="0"/>
          <w:sz w:val="28"/>
          <w:szCs w:val="28"/>
          <w:lang w:val="uk-UA"/>
        </w:rPr>
        <w:t xml:space="preserve">Такі дослідження відображені в роботах вчених, присвячених фонетичним аспектам викладання англійської мови як засобу </w:t>
      </w:r>
      <w:proofErr w:type="spellStart"/>
      <w:r w:rsidRPr="008C1A8A">
        <w:rPr>
          <w:spacing w:val="0"/>
          <w:sz w:val="28"/>
          <w:szCs w:val="28"/>
          <w:lang w:val="uk-UA"/>
        </w:rPr>
        <w:t>кроскультурного</w:t>
      </w:r>
      <w:proofErr w:type="spellEnd"/>
      <w:r w:rsidRPr="008C1A8A">
        <w:rPr>
          <w:spacing w:val="0"/>
          <w:sz w:val="28"/>
          <w:szCs w:val="28"/>
          <w:lang w:val="uk-UA"/>
        </w:rPr>
        <w:t xml:space="preserve"> спілкування. Так, М. </w:t>
      </w:r>
      <w:proofErr w:type="spellStart"/>
      <w:r w:rsidRPr="008C1A8A">
        <w:rPr>
          <w:spacing w:val="0"/>
          <w:sz w:val="28"/>
          <w:szCs w:val="28"/>
          <w:lang w:val="uk-UA"/>
        </w:rPr>
        <w:t>Пеннінгтон</w:t>
      </w:r>
      <w:proofErr w:type="spellEnd"/>
      <w:r w:rsidRPr="008C1A8A">
        <w:rPr>
          <w:spacing w:val="0"/>
          <w:sz w:val="28"/>
          <w:szCs w:val="28"/>
          <w:lang w:val="uk-UA"/>
        </w:rPr>
        <w:t xml:space="preserve"> виділяє дві системи голосних, представлених в різних варіантах сучасної англійської мови.</w:t>
      </w:r>
    </w:p>
    <w:p w14:paraId="338B7F9A" w14:textId="77777777" w:rsidR="003224F5" w:rsidRPr="008C1A8A" w:rsidRDefault="003224F5" w:rsidP="00870668">
      <w:pPr>
        <w:pStyle w:val="31"/>
        <w:shd w:val="clear" w:color="auto" w:fill="auto"/>
        <w:spacing w:line="360" w:lineRule="auto"/>
        <w:ind w:left="80" w:right="1" w:firstLine="567"/>
        <w:rPr>
          <w:rStyle w:val="11"/>
          <w:spacing w:val="0"/>
          <w:sz w:val="28"/>
          <w:szCs w:val="28"/>
          <w:lang w:val="uk-UA"/>
        </w:rPr>
      </w:pPr>
    </w:p>
    <w:p w14:paraId="09AAFE3E" w14:textId="77777777" w:rsidR="003224F5" w:rsidRPr="008C1A8A" w:rsidRDefault="003224F5" w:rsidP="00870668">
      <w:pPr>
        <w:pStyle w:val="31"/>
        <w:shd w:val="clear" w:color="auto" w:fill="auto"/>
        <w:spacing w:line="360" w:lineRule="auto"/>
        <w:ind w:left="2124" w:right="1" w:firstLine="567"/>
        <w:rPr>
          <w:rStyle w:val="11"/>
          <w:spacing w:val="0"/>
          <w:sz w:val="28"/>
          <w:szCs w:val="28"/>
          <w:lang w:val="uk-UA"/>
        </w:rPr>
      </w:pPr>
      <w:r w:rsidRPr="008C1A8A">
        <w:rPr>
          <w:noProof/>
          <w:spacing w:val="0"/>
          <w:sz w:val="28"/>
          <w:szCs w:val="28"/>
        </w:rPr>
        <w:drawing>
          <wp:inline distT="0" distB="0" distL="0" distR="0" wp14:anchorId="4552AE31" wp14:editId="0FF17342">
            <wp:extent cx="2943225" cy="1552575"/>
            <wp:effectExtent l="0" t="0" r="9525" b="9525"/>
            <wp:docPr id="2" name="Рисунок 2" descr="C:\Users\user\AppData\Local\Temp\FineReader11\media\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AppData\Local\Temp\FineReader11\media\image2.jpeg"/>
                    <pic:cNvPicPr>
                      <a:picLocks noChangeAspect="1" noChangeArrowheads="1"/>
                    </pic:cNvPicPr>
                  </pic:nvPicPr>
                  <pic:blipFill>
                    <a:blip r:embed="rId8">
                      <a:extLst>
                        <a:ext uri="{BEBA8EAE-BF5A-486C-A8C5-ECC9F3942E4B}">
                          <a14:imgProps xmlns:a14="http://schemas.microsoft.com/office/drawing/2010/main">
                            <a14:imgLayer r:embed="rId9">
                              <a14:imgEffect>
                                <a14:brightnessContrast bright="20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2943225" cy="1552575"/>
                    </a:xfrm>
                    <a:prstGeom prst="rect">
                      <a:avLst/>
                    </a:prstGeom>
                    <a:noFill/>
                    <a:ln>
                      <a:noFill/>
                    </a:ln>
                  </pic:spPr>
                </pic:pic>
              </a:graphicData>
            </a:graphic>
          </wp:inline>
        </w:drawing>
      </w:r>
    </w:p>
    <w:p w14:paraId="7FE850B2" w14:textId="77777777" w:rsidR="003224F5" w:rsidRPr="008C1A8A" w:rsidRDefault="003224F5" w:rsidP="00870668">
      <w:pPr>
        <w:pStyle w:val="a9"/>
        <w:shd w:val="clear" w:color="auto" w:fill="auto"/>
        <w:tabs>
          <w:tab w:val="left" w:pos="3398"/>
        </w:tabs>
        <w:spacing w:line="360" w:lineRule="auto"/>
        <w:ind w:firstLine="567"/>
        <w:rPr>
          <w:spacing w:val="0"/>
          <w:sz w:val="24"/>
          <w:szCs w:val="24"/>
        </w:rPr>
      </w:pPr>
      <w:r w:rsidRPr="008C1A8A">
        <w:rPr>
          <w:spacing w:val="0"/>
          <w:sz w:val="24"/>
          <w:szCs w:val="24"/>
        </w:rPr>
        <w:t>(a) type I vowel space trapezoid</w:t>
      </w:r>
      <w:r w:rsidRPr="008C1A8A">
        <w:rPr>
          <w:spacing w:val="0"/>
          <w:sz w:val="24"/>
          <w:szCs w:val="24"/>
        </w:rPr>
        <w:tab/>
        <w:t xml:space="preserve">                 </w:t>
      </w:r>
      <w:proofErr w:type="gramStart"/>
      <w:r w:rsidRPr="008C1A8A">
        <w:rPr>
          <w:spacing w:val="0"/>
          <w:sz w:val="24"/>
          <w:szCs w:val="24"/>
        </w:rPr>
        <w:t xml:space="preserve">   (</w:t>
      </w:r>
      <w:proofErr w:type="gramEnd"/>
      <w:r w:rsidRPr="008C1A8A">
        <w:rPr>
          <w:spacing w:val="0"/>
          <w:sz w:val="24"/>
          <w:szCs w:val="24"/>
        </w:rPr>
        <w:t>b) type 2 vowel space triangle</w:t>
      </w:r>
    </w:p>
    <w:p w14:paraId="0E6CBFC1" w14:textId="77777777" w:rsidR="003224F5" w:rsidRPr="008C1A8A" w:rsidRDefault="003224F5" w:rsidP="00870668">
      <w:pPr>
        <w:pStyle w:val="31"/>
        <w:shd w:val="clear" w:color="auto" w:fill="auto"/>
        <w:spacing w:line="360" w:lineRule="auto"/>
        <w:ind w:right="1" w:firstLine="567"/>
        <w:rPr>
          <w:spacing w:val="0"/>
          <w:sz w:val="28"/>
          <w:szCs w:val="28"/>
          <w:lang w:val="uk-UA"/>
        </w:rPr>
      </w:pPr>
    </w:p>
    <w:p w14:paraId="7D050D60"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 xml:space="preserve">Для системи типу 1 простір голосних звуків може бути змодельований як трапеція, що приблизно відповідає формі області рота при і під палатальним регіоном, який використовується при виробництві англійських голосних звуків. Система голосних типу 2, що володіє тільки одним голосним звуком нижнього ряду, більш точно може бути представлена ​​у формі трикутника. </w:t>
      </w:r>
    </w:p>
    <w:p w14:paraId="45DF19E8"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 xml:space="preserve">Система типу 1 базується в першу чергу на розмежуванні голосних за якістю, що включає тип і ступінь дифтонгізації. Відмінності в тривалості голосних є другорядними. У системі голосних типу 2 розрізнення між сусідніми голосними здійснюється в першу чергу за рахунок кількості або тривалості, а також ступеня відкритості щелепи та </w:t>
      </w:r>
      <w:r w:rsidR="000D4A40">
        <w:rPr>
          <w:spacing w:val="0"/>
          <w:sz w:val="28"/>
          <w:szCs w:val="28"/>
          <w:lang w:val="uk-UA"/>
        </w:rPr>
        <w:t>підняття язика (</w:t>
      </w:r>
      <w:proofErr w:type="spellStart"/>
      <w:r w:rsidR="000D4A40">
        <w:rPr>
          <w:spacing w:val="0"/>
          <w:sz w:val="28"/>
          <w:szCs w:val="28"/>
          <w:lang w:val="uk-UA"/>
        </w:rPr>
        <w:t>Pennington</w:t>
      </w:r>
      <w:proofErr w:type="spellEnd"/>
      <w:r w:rsidR="000D4A40">
        <w:rPr>
          <w:spacing w:val="0"/>
          <w:sz w:val="28"/>
          <w:szCs w:val="28"/>
          <w:lang w:val="uk-UA"/>
        </w:rPr>
        <w:t xml:space="preserve"> 1996</w:t>
      </w:r>
      <w:r w:rsidRPr="008C1A8A">
        <w:rPr>
          <w:spacing w:val="0"/>
          <w:sz w:val="28"/>
          <w:szCs w:val="28"/>
          <w:lang w:val="uk-UA"/>
        </w:rPr>
        <w:t xml:space="preserve">). </w:t>
      </w:r>
    </w:p>
    <w:p w14:paraId="1AF1A0D7"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 xml:space="preserve">Дослідники зазначають, що жодний регіональний варіант англійської не є точною ілюстрацією певного типу. Разом з тим, «стара» англійська (британська, американська, австралійська, канадська, новозеландська, за </w:t>
      </w:r>
      <w:r w:rsidRPr="008C1A8A">
        <w:rPr>
          <w:spacing w:val="0"/>
          <w:sz w:val="28"/>
          <w:szCs w:val="28"/>
          <w:lang w:val="uk-UA"/>
        </w:rPr>
        <w:lastRenderedPageBreak/>
        <w:t>винятком шотландської та ірландської) тяжіють до типу 1, тоді як «нова» англійська (</w:t>
      </w:r>
      <w:proofErr w:type="spellStart"/>
      <w:r w:rsidRPr="008C1A8A">
        <w:rPr>
          <w:spacing w:val="0"/>
          <w:sz w:val="28"/>
          <w:szCs w:val="28"/>
          <w:lang w:val="uk-UA"/>
        </w:rPr>
        <w:t>африкансько</w:t>
      </w:r>
      <w:proofErr w:type="spellEnd"/>
      <w:r w:rsidRPr="008C1A8A">
        <w:rPr>
          <w:spacing w:val="0"/>
          <w:sz w:val="28"/>
          <w:szCs w:val="28"/>
          <w:lang w:val="uk-UA"/>
        </w:rPr>
        <w:t xml:space="preserve">-тихоокеанський регіон, Азія та Латинська Америка) – до вокальної системи типу 2. </w:t>
      </w:r>
    </w:p>
    <w:p w14:paraId="42B41D7D"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 xml:space="preserve">Говорячи про п'ятичленні трикутники системах голосних, О. Я. Присяжнюк та І. А. </w:t>
      </w:r>
      <w:proofErr w:type="spellStart"/>
      <w:r w:rsidRPr="008C1A8A">
        <w:rPr>
          <w:spacing w:val="0"/>
          <w:sz w:val="28"/>
          <w:szCs w:val="28"/>
          <w:lang w:val="uk-UA"/>
        </w:rPr>
        <w:t>Гарчева</w:t>
      </w:r>
      <w:proofErr w:type="spellEnd"/>
      <w:r w:rsidRPr="008C1A8A">
        <w:rPr>
          <w:spacing w:val="0"/>
          <w:sz w:val="28"/>
          <w:szCs w:val="28"/>
          <w:lang w:val="uk-UA"/>
        </w:rPr>
        <w:t xml:space="preserve"> також зазначають, що вони є найпоширенішими серед вокальних систем мов світу. Вони також зауважують, що найважливішою властивістю цих систем, ніж трикутна конфігурація цільових точок, є орієнтація вокальних артикуляцій щодо деякого центрального вихідного положення язика, типу позиції для нейтрального голосного, що має характеристики «центральний ряд» і «середній підйом», тому невипадково, що такі системи мають нижній голосний того ж центрального ряду. Отже, краще було б говорити не про «трикутні» системи, а про системи з центральною орієнтацією (Присяжнюк, 2004; </w:t>
      </w:r>
      <w:proofErr w:type="spellStart"/>
      <w:r w:rsidRPr="008C1A8A">
        <w:rPr>
          <w:spacing w:val="0"/>
          <w:sz w:val="28"/>
          <w:szCs w:val="28"/>
          <w:lang w:val="uk-UA"/>
        </w:rPr>
        <w:t>Гарчева</w:t>
      </w:r>
      <w:proofErr w:type="spellEnd"/>
      <w:r w:rsidRPr="008C1A8A">
        <w:rPr>
          <w:spacing w:val="0"/>
          <w:sz w:val="28"/>
          <w:szCs w:val="28"/>
          <w:lang w:val="uk-UA"/>
        </w:rPr>
        <w:t xml:space="preserve">, 2011). </w:t>
      </w:r>
    </w:p>
    <w:p w14:paraId="12DC25E5"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 xml:space="preserve">На думку </w:t>
      </w:r>
      <w:r w:rsidR="008C1A8A">
        <w:rPr>
          <w:spacing w:val="0"/>
          <w:sz w:val="28"/>
          <w:szCs w:val="28"/>
          <w:lang w:val="uk-UA"/>
        </w:rPr>
        <w:t>вчених</w:t>
      </w:r>
      <w:r w:rsidRPr="008C1A8A">
        <w:rPr>
          <w:spacing w:val="0"/>
          <w:sz w:val="28"/>
          <w:szCs w:val="28"/>
          <w:lang w:val="uk-UA"/>
        </w:rPr>
        <w:t xml:space="preserve"> англійський вокалізм перебуває у стані перебудови і становить собою змішану картину, що виявляється у наявності нетипового для трикутних систем гласного /æ/ та несиметричної організації вокалізму загалом.  Саме цим пояснюється значна варіативність систем голосних у регіональних різновидах англійської мови. Очевидно, що така варіативність стає ще більшою при використанні англійської мови не-носіями як інструменту </w:t>
      </w:r>
      <w:proofErr w:type="spellStart"/>
      <w:r w:rsidRPr="008C1A8A">
        <w:rPr>
          <w:spacing w:val="0"/>
          <w:sz w:val="28"/>
          <w:szCs w:val="28"/>
          <w:lang w:val="uk-UA"/>
        </w:rPr>
        <w:t>кроскультурного</w:t>
      </w:r>
      <w:proofErr w:type="spellEnd"/>
      <w:r w:rsidRPr="008C1A8A">
        <w:rPr>
          <w:spacing w:val="0"/>
          <w:sz w:val="28"/>
          <w:szCs w:val="28"/>
          <w:lang w:val="uk-UA"/>
        </w:rPr>
        <w:t xml:space="preserve"> спілкування.</w:t>
      </w:r>
    </w:p>
    <w:p w14:paraId="22A681BC"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 xml:space="preserve"> М. </w:t>
      </w:r>
      <w:proofErr w:type="spellStart"/>
      <w:r w:rsidRPr="008C1A8A">
        <w:rPr>
          <w:spacing w:val="0"/>
          <w:sz w:val="28"/>
          <w:szCs w:val="28"/>
          <w:lang w:val="uk-UA"/>
        </w:rPr>
        <w:t>Пеннінгтон</w:t>
      </w:r>
      <w:proofErr w:type="spellEnd"/>
      <w:r w:rsidRPr="008C1A8A">
        <w:rPr>
          <w:spacing w:val="0"/>
          <w:sz w:val="28"/>
          <w:szCs w:val="28"/>
          <w:lang w:val="uk-UA"/>
        </w:rPr>
        <w:t xml:space="preserve"> зазначає, що система типу 2 простіше, і тому може бути кращою для спільноти, де англійська мова не є рідною. Більше того, М. </w:t>
      </w:r>
      <w:proofErr w:type="spellStart"/>
      <w:r w:rsidRPr="008C1A8A">
        <w:rPr>
          <w:spacing w:val="0"/>
          <w:sz w:val="28"/>
          <w:szCs w:val="28"/>
          <w:lang w:val="uk-UA"/>
        </w:rPr>
        <w:t>Пеннінгтон</w:t>
      </w:r>
      <w:proofErr w:type="spellEnd"/>
      <w:r w:rsidRPr="008C1A8A">
        <w:rPr>
          <w:spacing w:val="0"/>
          <w:sz w:val="28"/>
          <w:szCs w:val="28"/>
          <w:lang w:val="uk-UA"/>
        </w:rPr>
        <w:t xml:space="preserve"> прямо рекомендує систему голосних типу 2 як зразок для </w:t>
      </w:r>
      <w:proofErr w:type="spellStart"/>
      <w:r w:rsidRPr="008C1A8A">
        <w:rPr>
          <w:spacing w:val="0"/>
          <w:sz w:val="28"/>
          <w:szCs w:val="28"/>
          <w:lang w:val="uk-UA"/>
        </w:rPr>
        <w:t>кроскультурного</w:t>
      </w:r>
      <w:proofErr w:type="spellEnd"/>
      <w:r w:rsidRPr="008C1A8A">
        <w:rPr>
          <w:spacing w:val="0"/>
          <w:sz w:val="28"/>
          <w:szCs w:val="28"/>
          <w:lang w:val="uk-UA"/>
        </w:rPr>
        <w:t xml:space="preserve"> спілкування, підкреслюючи, що вона багато в чому відбиває особливості вокальних систем у країнах зо</w:t>
      </w:r>
      <w:r w:rsidR="000D4A40">
        <w:rPr>
          <w:spacing w:val="0"/>
          <w:sz w:val="28"/>
          <w:szCs w:val="28"/>
          <w:lang w:val="uk-UA"/>
        </w:rPr>
        <w:t>внішнього кола (</w:t>
      </w:r>
      <w:proofErr w:type="spellStart"/>
      <w:r w:rsidR="000D4A40">
        <w:rPr>
          <w:spacing w:val="0"/>
          <w:sz w:val="28"/>
          <w:szCs w:val="28"/>
          <w:lang w:val="uk-UA"/>
        </w:rPr>
        <w:t>Pennington</w:t>
      </w:r>
      <w:proofErr w:type="spellEnd"/>
      <w:r w:rsidR="000D4A40">
        <w:rPr>
          <w:spacing w:val="0"/>
          <w:sz w:val="28"/>
          <w:szCs w:val="28"/>
          <w:lang w:val="uk-UA"/>
        </w:rPr>
        <w:t xml:space="preserve"> 1996</w:t>
      </w:r>
      <w:r w:rsidRPr="008C1A8A">
        <w:rPr>
          <w:spacing w:val="0"/>
          <w:sz w:val="28"/>
          <w:szCs w:val="28"/>
          <w:lang w:val="uk-UA"/>
        </w:rPr>
        <w:t xml:space="preserve">). </w:t>
      </w:r>
    </w:p>
    <w:p w14:paraId="68CBBDF8"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 xml:space="preserve">Разом з тим, очевидно, що з NNS - учасників </w:t>
      </w:r>
      <w:proofErr w:type="spellStart"/>
      <w:r w:rsidRPr="008C1A8A">
        <w:rPr>
          <w:spacing w:val="0"/>
          <w:sz w:val="28"/>
          <w:szCs w:val="28"/>
          <w:lang w:val="uk-UA"/>
        </w:rPr>
        <w:t>кроскультурної</w:t>
      </w:r>
      <w:proofErr w:type="spellEnd"/>
      <w:r w:rsidRPr="008C1A8A">
        <w:rPr>
          <w:spacing w:val="0"/>
          <w:sz w:val="28"/>
          <w:szCs w:val="28"/>
          <w:lang w:val="uk-UA"/>
        </w:rPr>
        <w:t xml:space="preserve"> комунікації основну складність становлять саме </w:t>
      </w:r>
      <w:proofErr w:type="spellStart"/>
      <w:r w:rsidRPr="008C1A8A">
        <w:rPr>
          <w:spacing w:val="0"/>
          <w:sz w:val="28"/>
          <w:szCs w:val="28"/>
          <w:lang w:val="uk-UA"/>
        </w:rPr>
        <w:t>супрасегментні</w:t>
      </w:r>
      <w:proofErr w:type="spellEnd"/>
      <w:r w:rsidRPr="008C1A8A">
        <w:rPr>
          <w:spacing w:val="0"/>
          <w:sz w:val="28"/>
          <w:szCs w:val="28"/>
          <w:lang w:val="uk-UA"/>
        </w:rPr>
        <w:t xml:space="preserve"> елементи фонологічного ядра і специфічні просодичні вимоги, що висуваються до учасників </w:t>
      </w:r>
      <w:proofErr w:type="spellStart"/>
      <w:r w:rsidRPr="008C1A8A">
        <w:rPr>
          <w:spacing w:val="0"/>
          <w:sz w:val="28"/>
          <w:szCs w:val="28"/>
          <w:lang w:val="uk-UA"/>
        </w:rPr>
        <w:t>кроскультурної</w:t>
      </w:r>
      <w:proofErr w:type="spellEnd"/>
      <w:r w:rsidRPr="008C1A8A">
        <w:rPr>
          <w:spacing w:val="0"/>
          <w:sz w:val="28"/>
          <w:szCs w:val="28"/>
          <w:lang w:val="uk-UA"/>
        </w:rPr>
        <w:t xml:space="preserve"> комунікації англійською, особливо у такій суворо </w:t>
      </w:r>
      <w:r w:rsidRPr="008C1A8A">
        <w:rPr>
          <w:spacing w:val="0"/>
          <w:sz w:val="28"/>
          <w:szCs w:val="28"/>
          <w:lang w:val="uk-UA"/>
        </w:rPr>
        <w:lastRenderedPageBreak/>
        <w:t xml:space="preserve">регламентованій ситуації, як судове спілкування. </w:t>
      </w:r>
      <w:proofErr w:type="spellStart"/>
      <w:r w:rsidRPr="008C1A8A">
        <w:rPr>
          <w:spacing w:val="0"/>
          <w:sz w:val="28"/>
          <w:szCs w:val="28"/>
          <w:lang w:val="uk-UA"/>
        </w:rPr>
        <w:t>Дженкінс</w:t>
      </w:r>
      <w:proofErr w:type="spellEnd"/>
      <w:r w:rsidRPr="008C1A8A">
        <w:rPr>
          <w:spacing w:val="0"/>
          <w:sz w:val="28"/>
          <w:szCs w:val="28"/>
          <w:lang w:val="uk-UA"/>
        </w:rPr>
        <w:t xml:space="preserve"> закликає приділяти особливу увагу саме просодії, зазначаючи, що викладання сегментних одиниць має прямолінійний характер, коли відносно нескладно забезпечити учнів зрозумілим описом звуку, чіткими прикладами та правилами. </w:t>
      </w:r>
      <w:proofErr w:type="spellStart"/>
      <w:r w:rsidRPr="008C1A8A">
        <w:rPr>
          <w:spacing w:val="0"/>
          <w:sz w:val="28"/>
          <w:szCs w:val="28"/>
          <w:lang w:val="uk-UA"/>
        </w:rPr>
        <w:t>Супрасегментні</w:t>
      </w:r>
      <w:proofErr w:type="spellEnd"/>
      <w:r w:rsidRPr="008C1A8A">
        <w:rPr>
          <w:spacing w:val="0"/>
          <w:sz w:val="28"/>
          <w:szCs w:val="28"/>
          <w:lang w:val="uk-UA"/>
        </w:rPr>
        <w:t xml:space="preserve"> одиниці, своєю чергою, набагато складніші, а «правила» їх вживання переважно відносяться до підсвідомості (</w:t>
      </w:r>
      <w:proofErr w:type="spellStart"/>
      <w:r w:rsidRPr="008C1A8A">
        <w:rPr>
          <w:spacing w:val="0"/>
          <w:sz w:val="28"/>
          <w:szCs w:val="28"/>
          <w:lang w:val="uk-UA"/>
        </w:rPr>
        <w:t>Jenkins</w:t>
      </w:r>
      <w:proofErr w:type="spellEnd"/>
      <w:r w:rsidRPr="008C1A8A">
        <w:rPr>
          <w:spacing w:val="0"/>
          <w:sz w:val="28"/>
          <w:szCs w:val="28"/>
          <w:lang w:val="uk-UA"/>
        </w:rPr>
        <w:t xml:space="preserve"> 2000, с. 146). </w:t>
      </w:r>
    </w:p>
    <w:p w14:paraId="6B43C788"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 xml:space="preserve">Як відомо, дрібні структурні елементи, такі як, наприклад, прийменники, допоміжні дієслова або займенники, мають сильну форму, де зберігається повна довгота голосного, і слабкою формою, де голосний зазнає кількісних та якісних змін, зазвичай редукуючи до «шва» /е/ , який внаслідок цього є найчастішим голосним в англійській мові. Сильні форми зустрічаються лише у певних ситуаціях: наприкінці речення чи під логічним наголосом, наприклад: </w:t>
      </w:r>
      <w:proofErr w:type="spellStart"/>
      <w:r w:rsidRPr="008C1A8A">
        <w:rPr>
          <w:spacing w:val="0"/>
          <w:sz w:val="28"/>
          <w:szCs w:val="28"/>
          <w:lang w:val="uk-UA"/>
        </w:rPr>
        <w:t>It’s</w:t>
      </w:r>
      <w:proofErr w:type="spellEnd"/>
      <w:r w:rsidRPr="008C1A8A">
        <w:rPr>
          <w:spacing w:val="0"/>
          <w:sz w:val="28"/>
          <w:szCs w:val="28"/>
          <w:lang w:val="uk-UA"/>
        </w:rPr>
        <w:t xml:space="preserve"> '</w:t>
      </w:r>
      <w:proofErr w:type="spellStart"/>
      <w:r w:rsidRPr="008C1A8A">
        <w:rPr>
          <w:spacing w:val="0"/>
          <w:sz w:val="28"/>
          <w:szCs w:val="28"/>
          <w:lang w:val="uk-UA"/>
        </w:rPr>
        <w:t>her</w:t>
      </w:r>
      <w:proofErr w:type="spellEnd"/>
      <w:r w:rsidRPr="008C1A8A">
        <w:rPr>
          <w:spacing w:val="0"/>
          <w:sz w:val="28"/>
          <w:szCs w:val="28"/>
          <w:lang w:val="uk-UA"/>
        </w:rPr>
        <w:t xml:space="preserve"> /</w:t>
      </w:r>
      <w:proofErr w:type="spellStart"/>
      <w:r w:rsidRPr="008C1A8A">
        <w:rPr>
          <w:spacing w:val="0"/>
          <w:sz w:val="28"/>
          <w:szCs w:val="28"/>
          <w:lang w:val="uk-UA"/>
        </w:rPr>
        <w:t>Ьз</w:t>
      </w:r>
      <w:proofErr w:type="spellEnd"/>
      <w:r w:rsidRPr="008C1A8A">
        <w:rPr>
          <w:spacing w:val="0"/>
          <w:sz w:val="28"/>
          <w:szCs w:val="28"/>
          <w:lang w:val="uk-UA"/>
        </w:rPr>
        <w:t xml:space="preserve">:(г)/ </w:t>
      </w:r>
      <w:proofErr w:type="spellStart"/>
      <w:r w:rsidRPr="008C1A8A">
        <w:rPr>
          <w:spacing w:val="0"/>
          <w:sz w:val="28"/>
          <w:szCs w:val="28"/>
          <w:lang w:val="uk-UA"/>
        </w:rPr>
        <w:t>decision</w:t>
      </w:r>
      <w:proofErr w:type="spellEnd"/>
      <w:r w:rsidRPr="008C1A8A">
        <w:rPr>
          <w:spacing w:val="0"/>
          <w:sz w:val="28"/>
          <w:szCs w:val="28"/>
          <w:lang w:val="uk-UA"/>
        </w:rPr>
        <w:t xml:space="preserve">, </w:t>
      </w:r>
      <w:proofErr w:type="spellStart"/>
      <w:r w:rsidRPr="008C1A8A">
        <w:rPr>
          <w:spacing w:val="0"/>
          <w:sz w:val="28"/>
          <w:szCs w:val="28"/>
          <w:lang w:val="uk-UA"/>
        </w:rPr>
        <w:t>not</w:t>
      </w:r>
      <w:proofErr w:type="spellEnd"/>
      <w:r w:rsidRPr="008C1A8A">
        <w:rPr>
          <w:spacing w:val="0"/>
          <w:sz w:val="28"/>
          <w:szCs w:val="28"/>
          <w:lang w:val="uk-UA"/>
        </w:rPr>
        <w:t xml:space="preserve"> </w:t>
      </w:r>
      <w:proofErr w:type="spellStart"/>
      <w:r w:rsidRPr="008C1A8A">
        <w:rPr>
          <w:spacing w:val="0"/>
          <w:sz w:val="28"/>
          <w:szCs w:val="28"/>
          <w:lang w:val="uk-UA"/>
        </w:rPr>
        <w:t>mine</w:t>
      </w:r>
      <w:proofErr w:type="spellEnd"/>
      <w:r w:rsidRPr="008C1A8A">
        <w:rPr>
          <w:spacing w:val="0"/>
          <w:sz w:val="28"/>
          <w:szCs w:val="28"/>
          <w:lang w:val="uk-UA"/>
        </w:rPr>
        <w:t xml:space="preserve">! </w:t>
      </w:r>
    </w:p>
    <w:p w14:paraId="224A9096" w14:textId="77777777" w:rsidR="003224F5" w:rsidRPr="008C1A8A" w:rsidRDefault="003224F5" w:rsidP="00870668">
      <w:pPr>
        <w:pStyle w:val="31"/>
        <w:shd w:val="clear" w:color="auto" w:fill="auto"/>
        <w:spacing w:line="360" w:lineRule="auto"/>
        <w:ind w:right="1" w:firstLine="567"/>
        <w:rPr>
          <w:spacing w:val="0"/>
          <w:sz w:val="28"/>
          <w:szCs w:val="28"/>
          <w:lang w:val="uk-UA"/>
        </w:rPr>
      </w:pPr>
    </w:p>
    <w:p w14:paraId="21999ECA" w14:textId="77777777" w:rsidR="003224F5" w:rsidRPr="008C1A8A" w:rsidRDefault="003224F5" w:rsidP="00870668">
      <w:pPr>
        <w:pStyle w:val="2"/>
        <w:keepNext w:val="0"/>
        <w:keepLines w:val="0"/>
        <w:widowControl w:val="0"/>
      </w:pPr>
      <w:bookmarkStart w:id="4" w:name="_Toc183038798"/>
      <w:r w:rsidRPr="008C1A8A">
        <w:t>1.3. Зовнішні та внутрішні чинники у розвитку мови: еволюція наукових поглядів</w:t>
      </w:r>
      <w:bookmarkEnd w:id="4"/>
    </w:p>
    <w:p w14:paraId="1D6D6C20"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 xml:space="preserve">Лінгвістична зацікавленість соціальною природою мови з’явилася ще в період, коли філологія не виділялася з інтегрованої науки давнини – філософії. Своїм корінням він сягає поглядів стародавніх римлян, оскільки вже у широко відомої «Риториці» Аристотеля і роботах </w:t>
      </w:r>
      <w:proofErr w:type="spellStart"/>
      <w:r w:rsidRPr="008C1A8A">
        <w:rPr>
          <w:spacing w:val="0"/>
          <w:sz w:val="28"/>
          <w:szCs w:val="28"/>
          <w:lang w:val="uk-UA"/>
        </w:rPr>
        <w:t>Квінтіліана</w:t>
      </w:r>
      <w:proofErr w:type="spellEnd"/>
      <w:r w:rsidRPr="008C1A8A">
        <w:rPr>
          <w:spacing w:val="0"/>
          <w:sz w:val="28"/>
          <w:szCs w:val="28"/>
          <w:lang w:val="uk-UA"/>
        </w:rPr>
        <w:t xml:space="preserve"> виявляються разючі аналогії принаймні двом сучасним розділам соціолінгвістики: взаємовідносини </w:t>
      </w:r>
      <w:proofErr w:type="spellStart"/>
      <w:r w:rsidRPr="008C1A8A">
        <w:rPr>
          <w:spacing w:val="0"/>
          <w:sz w:val="28"/>
          <w:szCs w:val="28"/>
          <w:lang w:val="uk-UA"/>
        </w:rPr>
        <w:t>мовних</w:t>
      </w:r>
      <w:proofErr w:type="spellEnd"/>
      <w:r w:rsidRPr="008C1A8A">
        <w:rPr>
          <w:spacing w:val="0"/>
          <w:sz w:val="28"/>
          <w:szCs w:val="28"/>
          <w:lang w:val="uk-UA"/>
        </w:rPr>
        <w:t xml:space="preserve"> і соціальних чинників і пізнавальне відображення </w:t>
      </w:r>
      <w:proofErr w:type="spellStart"/>
      <w:r w:rsidRPr="008C1A8A">
        <w:rPr>
          <w:spacing w:val="0"/>
          <w:sz w:val="28"/>
          <w:szCs w:val="28"/>
          <w:lang w:val="uk-UA"/>
        </w:rPr>
        <w:t>мовних</w:t>
      </w:r>
      <w:proofErr w:type="spellEnd"/>
      <w:r w:rsidRPr="008C1A8A">
        <w:rPr>
          <w:spacing w:val="0"/>
          <w:sz w:val="28"/>
          <w:szCs w:val="28"/>
          <w:lang w:val="uk-UA"/>
        </w:rPr>
        <w:t xml:space="preserve"> явищ. Ілюстрацією до першого розділу може служити «Риторика», в якій Аристотель докладно аналізує властивості особистості ритора, характер його слухачів та шляхи аргументації, що служить впливу на аудиторію з метою затвердження або, навпаки, руйнування певної соціальної рівноваги. Незважаючи на те, що сам підхід докорінно відрізняється від підходів, що розробляються сучасною соціолінгвістикою, безперечним є той факт, що недиференційована наука </w:t>
      </w:r>
      <w:r w:rsidRPr="008C1A8A">
        <w:rPr>
          <w:spacing w:val="0"/>
          <w:sz w:val="28"/>
          <w:szCs w:val="28"/>
          <w:lang w:val="uk-UA"/>
        </w:rPr>
        <w:lastRenderedPageBreak/>
        <w:t xml:space="preserve">давнини із властивим їй стихійним матеріалізмом визнавала тісний взаємозв'язок процесу мовлення і зовнішніх соціальних факторів. </w:t>
      </w:r>
    </w:p>
    <w:p w14:paraId="09D9B8B5"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 xml:space="preserve">Набагато пізніше, коли лінгвістика склалася як самостійна наука, вона була тісно переплетена з життям суспільства, його культурою та історією. Прикладом може бути діяльність </w:t>
      </w:r>
      <w:proofErr w:type="spellStart"/>
      <w:r w:rsidRPr="008C1A8A">
        <w:rPr>
          <w:spacing w:val="0"/>
          <w:sz w:val="28"/>
          <w:szCs w:val="28"/>
          <w:lang w:val="uk-UA"/>
        </w:rPr>
        <w:t>Брунетта</w:t>
      </w:r>
      <w:proofErr w:type="spellEnd"/>
      <w:r w:rsidRPr="008C1A8A">
        <w:rPr>
          <w:spacing w:val="0"/>
          <w:sz w:val="28"/>
          <w:szCs w:val="28"/>
          <w:lang w:val="uk-UA"/>
        </w:rPr>
        <w:t xml:space="preserve"> Латини та її послідовника Данте, яка привела до використання італійської мови замість латини в літературі Італії ХІІІ століття, діяльність Ломоносова у створенні норм російської мови та її основних стилів тощо. </w:t>
      </w:r>
    </w:p>
    <w:p w14:paraId="008FAA43"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 xml:space="preserve">Особлива зацікавленість у соціальній природі мови з’явилась у другій половині XIX століття. Робота Поля Лафарга «Мова і революція», що вийшла в цей час, стала видатним явищем в історії лінгвістики, оскільки вперше поставила питання про взаємозв'язок мови та соціальних явищ. Соціальний аспект було введено у вивчення мови як суттєвий і необхідний Антуаном Мейє (1926), засновником французької школи мовознавства. </w:t>
      </w:r>
    </w:p>
    <w:p w14:paraId="228369CA"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Паралельно зацікавленість цими питаннями виявляли такі  вчені як І. А. </w:t>
      </w:r>
      <w:proofErr w:type="spellStart"/>
      <w:r w:rsidRPr="008C1A8A">
        <w:rPr>
          <w:spacing w:val="0"/>
          <w:sz w:val="28"/>
          <w:szCs w:val="28"/>
          <w:lang w:val="uk-UA"/>
        </w:rPr>
        <w:t>Бодуен</w:t>
      </w:r>
      <w:proofErr w:type="spellEnd"/>
      <w:r w:rsidRPr="008C1A8A">
        <w:rPr>
          <w:spacing w:val="0"/>
          <w:sz w:val="28"/>
          <w:szCs w:val="28"/>
          <w:lang w:val="uk-UA"/>
        </w:rPr>
        <w:t xml:space="preserve"> де </w:t>
      </w:r>
      <w:proofErr w:type="spellStart"/>
      <w:r w:rsidRPr="008C1A8A">
        <w:rPr>
          <w:spacing w:val="0"/>
          <w:sz w:val="28"/>
          <w:szCs w:val="28"/>
          <w:lang w:val="uk-UA"/>
        </w:rPr>
        <w:t>Куртене</w:t>
      </w:r>
      <w:proofErr w:type="spellEnd"/>
      <w:r w:rsidRPr="008C1A8A">
        <w:rPr>
          <w:spacing w:val="0"/>
          <w:sz w:val="28"/>
          <w:szCs w:val="28"/>
          <w:lang w:val="uk-UA"/>
        </w:rPr>
        <w:t xml:space="preserve">, який говорив необхідність розрізняти в історії будь-якої мови дві сторони: зовнішню і внутрішню: «Матеріал для зовнішньої історії значною мірою збігається з матеріалом для історії та історії літератури. Для внутрішньої історії мови матеріалом служить сама мова як предмет дослідження». </w:t>
      </w:r>
    </w:p>
    <w:p w14:paraId="267E2C9F"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 xml:space="preserve">Наприкінці 20-х – на початку 30-х років XX століття спостерігався новий сплеск інтересу до соціальної природи мови. У цей час світове мовознавство збагатила теорія літературної мови Празької лінгвістичної школи, сформульована переважно у працях Б. </w:t>
      </w:r>
      <w:proofErr w:type="spellStart"/>
      <w:r w:rsidRPr="008C1A8A">
        <w:rPr>
          <w:spacing w:val="0"/>
          <w:sz w:val="28"/>
          <w:szCs w:val="28"/>
          <w:lang w:val="uk-UA"/>
        </w:rPr>
        <w:t>Гавранека</w:t>
      </w:r>
      <w:proofErr w:type="spellEnd"/>
      <w:r w:rsidRPr="008C1A8A">
        <w:rPr>
          <w:spacing w:val="0"/>
          <w:sz w:val="28"/>
          <w:szCs w:val="28"/>
          <w:lang w:val="uk-UA"/>
        </w:rPr>
        <w:t xml:space="preserve">. Ця теорія відобразила принципово нове розуміння мови як явища, викликаного громадськими потребами, тобто соціально обумовленого. </w:t>
      </w:r>
    </w:p>
    <w:p w14:paraId="5182A49E"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 xml:space="preserve">Період 40-х – 50-х років характеризується розквітом </w:t>
      </w:r>
      <w:proofErr w:type="spellStart"/>
      <w:r w:rsidRPr="008C1A8A">
        <w:rPr>
          <w:spacing w:val="0"/>
          <w:sz w:val="28"/>
          <w:szCs w:val="28"/>
          <w:lang w:val="uk-UA"/>
        </w:rPr>
        <w:t>структуралістичного</w:t>
      </w:r>
      <w:proofErr w:type="spellEnd"/>
      <w:r w:rsidRPr="008C1A8A">
        <w:rPr>
          <w:spacing w:val="0"/>
          <w:sz w:val="28"/>
          <w:szCs w:val="28"/>
          <w:lang w:val="uk-UA"/>
        </w:rPr>
        <w:t xml:space="preserve"> напрямку в мовознавстві. Проведені в цей час структуралістами США, Великобританії, Данії дослідження переконливо показали високу варіативність </w:t>
      </w:r>
      <w:proofErr w:type="spellStart"/>
      <w:r w:rsidRPr="008C1A8A">
        <w:rPr>
          <w:spacing w:val="0"/>
          <w:sz w:val="28"/>
          <w:szCs w:val="28"/>
          <w:lang w:val="uk-UA"/>
        </w:rPr>
        <w:t>мовних</w:t>
      </w:r>
      <w:proofErr w:type="spellEnd"/>
      <w:r w:rsidRPr="008C1A8A">
        <w:rPr>
          <w:spacing w:val="0"/>
          <w:sz w:val="28"/>
          <w:szCs w:val="28"/>
          <w:lang w:val="uk-UA"/>
        </w:rPr>
        <w:t xml:space="preserve"> одиниць всіх рівнях. Однак лише </w:t>
      </w:r>
      <w:r w:rsidRPr="008C1A8A">
        <w:rPr>
          <w:spacing w:val="0"/>
          <w:sz w:val="28"/>
          <w:szCs w:val="28"/>
          <w:lang w:val="uk-UA"/>
        </w:rPr>
        <w:lastRenderedPageBreak/>
        <w:t xml:space="preserve">соціолінгвістика, яка на той час починає оформлятися як самостійна наука зі своїм предметом і апаратом дослідження, зуміла пояснити і показати витоки мовної варіативності. </w:t>
      </w:r>
    </w:p>
    <w:p w14:paraId="1BF22338"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 xml:space="preserve">У США склалася соціологічна школа, відома як «антропологічна», яку представляли Д. </w:t>
      </w:r>
      <w:proofErr w:type="spellStart"/>
      <w:r w:rsidRPr="008C1A8A">
        <w:rPr>
          <w:spacing w:val="0"/>
          <w:sz w:val="28"/>
          <w:szCs w:val="28"/>
          <w:lang w:val="uk-UA"/>
        </w:rPr>
        <w:t>Хаймз</w:t>
      </w:r>
      <w:proofErr w:type="spellEnd"/>
      <w:r w:rsidRPr="008C1A8A">
        <w:rPr>
          <w:spacing w:val="0"/>
          <w:sz w:val="28"/>
          <w:szCs w:val="28"/>
          <w:lang w:val="uk-UA"/>
        </w:rPr>
        <w:t xml:space="preserve">, У. </w:t>
      </w:r>
      <w:proofErr w:type="spellStart"/>
      <w:r w:rsidRPr="008C1A8A">
        <w:rPr>
          <w:spacing w:val="0"/>
          <w:sz w:val="28"/>
          <w:szCs w:val="28"/>
          <w:lang w:val="uk-UA"/>
        </w:rPr>
        <w:t>Лабов</w:t>
      </w:r>
      <w:proofErr w:type="spellEnd"/>
      <w:r w:rsidRPr="008C1A8A">
        <w:rPr>
          <w:spacing w:val="0"/>
          <w:sz w:val="28"/>
          <w:szCs w:val="28"/>
          <w:lang w:val="uk-UA"/>
        </w:rPr>
        <w:t xml:space="preserve">, </w:t>
      </w:r>
      <w:proofErr w:type="spellStart"/>
      <w:r w:rsidRPr="008C1A8A">
        <w:rPr>
          <w:spacing w:val="0"/>
          <w:sz w:val="28"/>
          <w:szCs w:val="28"/>
          <w:lang w:val="uk-UA"/>
        </w:rPr>
        <w:t>Дж</w:t>
      </w:r>
      <w:proofErr w:type="spellEnd"/>
      <w:r w:rsidRPr="008C1A8A">
        <w:rPr>
          <w:spacing w:val="0"/>
          <w:sz w:val="28"/>
          <w:szCs w:val="28"/>
          <w:lang w:val="uk-UA"/>
        </w:rPr>
        <w:t xml:space="preserve">. </w:t>
      </w:r>
      <w:proofErr w:type="spellStart"/>
      <w:r w:rsidRPr="008C1A8A">
        <w:rPr>
          <w:spacing w:val="0"/>
          <w:sz w:val="28"/>
          <w:szCs w:val="28"/>
          <w:lang w:val="uk-UA"/>
        </w:rPr>
        <w:t>Гамперц</w:t>
      </w:r>
      <w:proofErr w:type="spellEnd"/>
      <w:r w:rsidRPr="008C1A8A">
        <w:rPr>
          <w:spacing w:val="0"/>
          <w:sz w:val="28"/>
          <w:szCs w:val="28"/>
          <w:lang w:val="uk-UA"/>
        </w:rPr>
        <w:t xml:space="preserve">, С. </w:t>
      </w:r>
      <w:proofErr w:type="spellStart"/>
      <w:r w:rsidRPr="008C1A8A">
        <w:rPr>
          <w:spacing w:val="0"/>
          <w:sz w:val="28"/>
          <w:szCs w:val="28"/>
          <w:lang w:val="uk-UA"/>
        </w:rPr>
        <w:t>Ервін-Тріпп</w:t>
      </w:r>
      <w:proofErr w:type="spellEnd"/>
      <w:r w:rsidRPr="008C1A8A">
        <w:rPr>
          <w:spacing w:val="0"/>
          <w:sz w:val="28"/>
          <w:szCs w:val="28"/>
          <w:lang w:val="uk-UA"/>
        </w:rPr>
        <w:t xml:space="preserve">, У. </w:t>
      </w:r>
      <w:proofErr w:type="spellStart"/>
      <w:r w:rsidRPr="008C1A8A">
        <w:rPr>
          <w:spacing w:val="0"/>
          <w:sz w:val="28"/>
          <w:szCs w:val="28"/>
          <w:lang w:val="uk-UA"/>
        </w:rPr>
        <w:t>Брайт</w:t>
      </w:r>
      <w:proofErr w:type="spellEnd"/>
      <w:r w:rsidRPr="008C1A8A">
        <w:rPr>
          <w:spacing w:val="0"/>
          <w:sz w:val="28"/>
          <w:szCs w:val="28"/>
          <w:lang w:val="uk-UA"/>
        </w:rPr>
        <w:t xml:space="preserve"> та ін. Заслугою школи є висвітлення закономірних кореляцій між </w:t>
      </w:r>
      <w:proofErr w:type="spellStart"/>
      <w:r w:rsidRPr="008C1A8A">
        <w:rPr>
          <w:spacing w:val="0"/>
          <w:sz w:val="28"/>
          <w:szCs w:val="28"/>
          <w:lang w:val="uk-UA"/>
        </w:rPr>
        <w:t>мовним</w:t>
      </w:r>
      <w:proofErr w:type="spellEnd"/>
      <w:r w:rsidRPr="008C1A8A">
        <w:rPr>
          <w:spacing w:val="0"/>
          <w:sz w:val="28"/>
          <w:szCs w:val="28"/>
          <w:lang w:val="uk-UA"/>
        </w:rPr>
        <w:t xml:space="preserve"> (фонологічним і стилістичним) варіюванням та соціальною структурою суспільства, ідей про існування правил вживання лінгвістичних варіантів, які, складаючи компонент моделі поведінки певної спільності, детермінують поведінку індивідів, а також розробки низки інших проблем, що пізніше стали підґрунтям для двох напрямків, умовно іменованих «мікро-» та «</w:t>
      </w:r>
      <w:proofErr w:type="spellStart"/>
      <w:r w:rsidRPr="008C1A8A">
        <w:rPr>
          <w:spacing w:val="0"/>
          <w:sz w:val="28"/>
          <w:szCs w:val="28"/>
          <w:lang w:val="uk-UA"/>
        </w:rPr>
        <w:t>макросоціолінгвістика</w:t>
      </w:r>
      <w:proofErr w:type="spellEnd"/>
      <w:r w:rsidRPr="008C1A8A">
        <w:rPr>
          <w:spacing w:val="0"/>
          <w:sz w:val="28"/>
          <w:szCs w:val="28"/>
          <w:lang w:val="uk-UA"/>
        </w:rPr>
        <w:t xml:space="preserve">». </w:t>
      </w:r>
    </w:p>
    <w:p w14:paraId="333DE706"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До понятійного апарату соціолінгвістики були введені терміни «матриця спілкування», «код» і «перемикання кодів», «соціальна змінна» (</w:t>
      </w:r>
      <w:proofErr w:type="spellStart"/>
      <w:r w:rsidRPr="00870668">
        <w:rPr>
          <w:spacing w:val="0"/>
          <w:sz w:val="28"/>
          <w:szCs w:val="28"/>
          <w:lang w:val="uk-UA"/>
        </w:rPr>
        <w:t>Гамперц</w:t>
      </w:r>
      <w:proofErr w:type="spellEnd"/>
      <w:r w:rsidRPr="00870668">
        <w:rPr>
          <w:spacing w:val="0"/>
          <w:sz w:val="28"/>
          <w:szCs w:val="28"/>
          <w:lang w:val="uk-UA"/>
        </w:rPr>
        <w:t>, 1971</w:t>
      </w:r>
      <w:r w:rsidRPr="008C1A8A">
        <w:rPr>
          <w:spacing w:val="0"/>
          <w:sz w:val="28"/>
          <w:szCs w:val="28"/>
          <w:lang w:val="uk-UA"/>
        </w:rPr>
        <w:t xml:space="preserve">) тощо. Свою подальшу розробку вони отримали у працях О. Д. Петренка, О. О. </w:t>
      </w:r>
      <w:proofErr w:type="spellStart"/>
      <w:r w:rsidRPr="008C1A8A">
        <w:rPr>
          <w:spacing w:val="0"/>
          <w:sz w:val="28"/>
          <w:szCs w:val="28"/>
          <w:lang w:val="uk-UA"/>
        </w:rPr>
        <w:t>Селіванової</w:t>
      </w:r>
      <w:proofErr w:type="spellEnd"/>
      <w:r w:rsidRPr="008C1A8A">
        <w:rPr>
          <w:spacing w:val="0"/>
          <w:sz w:val="28"/>
          <w:szCs w:val="28"/>
          <w:lang w:val="uk-UA"/>
        </w:rPr>
        <w:t xml:space="preserve">, О. І. </w:t>
      </w:r>
      <w:proofErr w:type="spellStart"/>
      <w:r w:rsidRPr="008C1A8A">
        <w:rPr>
          <w:spacing w:val="0"/>
          <w:sz w:val="28"/>
          <w:szCs w:val="28"/>
          <w:lang w:val="uk-UA"/>
        </w:rPr>
        <w:t>Стеріополо</w:t>
      </w:r>
      <w:proofErr w:type="spellEnd"/>
      <w:r w:rsidRPr="008C1A8A">
        <w:rPr>
          <w:spacing w:val="0"/>
          <w:sz w:val="28"/>
          <w:szCs w:val="28"/>
          <w:lang w:val="uk-UA"/>
        </w:rPr>
        <w:t xml:space="preserve">, Н. В. </w:t>
      </w:r>
      <w:proofErr w:type="spellStart"/>
      <w:r w:rsidRPr="008C1A8A">
        <w:rPr>
          <w:spacing w:val="0"/>
          <w:sz w:val="28"/>
          <w:szCs w:val="28"/>
          <w:lang w:val="uk-UA"/>
        </w:rPr>
        <w:t>Петлюченко</w:t>
      </w:r>
      <w:proofErr w:type="spellEnd"/>
      <w:r w:rsidRPr="008C1A8A">
        <w:rPr>
          <w:spacing w:val="0"/>
          <w:sz w:val="28"/>
          <w:szCs w:val="28"/>
          <w:lang w:val="uk-UA"/>
        </w:rPr>
        <w:t xml:space="preserve">. При цьому розширюється саме поняття «соціолінгвістика», у межах якої вивчаються, з одного боку, </w:t>
      </w:r>
      <w:proofErr w:type="spellStart"/>
      <w:r w:rsidRPr="008C1A8A">
        <w:rPr>
          <w:spacing w:val="0"/>
          <w:sz w:val="28"/>
          <w:szCs w:val="28"/>
          <w:lang w:val="uk-UA"/>
        </w:rPr>
        <w:t>мовні</w:t>
      </w:r>
      <w:proofErr w:type="spellEnd"/>
      <w:r w:rsidRPr="008C1A8A">
        <w:rPr>
          <w:spacing w:val="0"/>
          <w:sz w:val="28"/>
          <w:szCs w:val="28"/>
          <w:lang w:val="uk-UA"/>
        </w:rPr>
        <w:t xml:space="preserve"> реалії – відображення різних соціальних явищ і процесів, з іншого – проблеми, пов'язані з  впливом мови на функціонування громадських інститутів. </w:t>
      </w:r>
    </w:p>
    <w:p w14:paraId="68D49630"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У центрі уваги соціальної лінгвістики «</w:t>
      </w:r>
      <w:proofErr w:type="spellStart"/>
      <w:r w:rsidRPr="008C1A8A">
        <w:rPr>
          <w:spacing w:val="0"/>
          <w:sz w:val="28"/>
          <w:szCs w:val="28"/>
          <w:lang w:val="uk-UA"/>
        </w:rPr>
        <w:t>мовна</w:t>
      </w:r>
      <w:proofErr w:type="spellEnd"/>
      <w:r w:rsidRPr="008C1A8A">
        <w:rPr>
          <w:spacing w:val="0"/>
          <w:sz w:val="28"/>
          <w:szCs w:val="28"/>
          <w:lang w:val="uk-UA"/>
        </w:rPr>
        <w:t xml:space="preserve"> особистість як вмістилище соціально-</w:t>
      </w:r>
      <w:proofErr w:type="spellStart"/>
      <w:r w:rsidRPr="008C1A8A">
        <w:rPr>
          <w:spacing w:val="0"/>
          <w:sz w:val="28"/>
          <w:szCs w:val="28"/>
          <w:lang w:val="uk-UA"/>
        </w:rPr>
        <w:t>мовних</w:t>
      </w:r>
      <w:proofErr w:type="spellEnd"/>
      <w:r w:rsidRPr="008C1A8A">
        <w:rPr>
          <w:spacing w:val="0"/>
          <w:sz w:val="28"/>
          <w:szCs w:val="28"/>
          <w:lang w:val="uk-UA"/>
        </w:rPr>
        <w:t xml:space="preserve"> форм і норм колективу, як фокус схрещення та змішування різних соціальних та </w:t>
      </w:r>
      <w:proofErr w:type="spellStart"/>
      <w:r w:rsidRPr="008C1A8A">
        <w:rPr>
          <w:spacing w:val="0"/>
          <w:sz w:val="28"/>
          <w:szCs w:val="28"/>
          <w:lang w:val="uk-UA"/>
        </w:rPr>
        <w:t>мовних</w:t>
      </w:r>
      <w:proofErr w:type="spellEnd"/>
      <w:r w:rsidRPr="008C1A8A">
        <w:rPr>
          <w:spacing w:val="0"/>
          <w:sz w:val="28"/>
          <w:szCs w:val="28"/>
          <w:lang w:val="uk-UA"/>
        </w:rPr>
        <w:t xml:space="preserve"> категорій». </w:t>
      </w:r>
    </w:p>
    <w:p w14:paraId="3E929471"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 xml:space="preserve">Дослідження робіт вищенаведених авторів дозволяє зробити висновок про те, що світова наука розвинула до теперішнього часу кілька діаметрально протилежних підходів до вирішення питання про співвідношення впливу зовнішніх внутрішніх чинників на еволюцію мови в цілому і процес мовотворення в кожному індивідуальному мовленнєвому акті. </w:t>
      </w:r>
    </w:p>
    <w:p w14:paraId="18558733"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 xml:space="preserve">На одному з полюсів, який часто називають вульгарно-соціологічним, перебуває французька соціологічна школа, яку очолює Антуан Мейє. </w:t>
      </w:r>
      <w:r w:rsidRPr="008C1A8A">
        <w:rPr>
          <w:spacing w:val="0"/>
          <w:sz w:val="28"/>
          <w:szCs w:val="28"/>
          <w:lang w:val="uk-UA"/>
        </w:rPr>
        <w:lastRenderedPageBreak/>
        <w:t>А. Мейє та його послідовники переконливо показали, що «кінцевою причиною зміни значення слів є не внутрішні зрушення в контексті і не психологічні процеси як такі, а соціальні фактори, що стоять за ними». За всієї прогресивності ці погляди мали явну однобічність: зв'язок зовнішніх чинників і мови розглядався як жорсткий і односпрямований. За Мейє, навіть найзагальніші структурні закономірності – фонетичні, морфологічні, що складають «лінгвістичну реальність мови, не здатні служити причиною її зміни». Рушійною ж силою є винятково соціальні причини. Тому, «єдиний змінний елемент, до якого слід звертатися при поясненні мовної зміни – це зміна соціальна».</w:t>
      </w:r>
    </w:p>
    <w:p w14:paraId="24306255"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 xml:space="preserve">Подібних поглядів дотримувався академік Н. Я. </w:t>
      </w:r>
      <w:proofErr w:type="spellStart"/>
      <w:r w:rsidRPr="008C1A8A">
        <w:rPr>
          <w:spacing w:val="0"/>
          <w:sz w:val="28"/>
          <w:szCs w:val="28"/>
          <w:lang w:val="uk-UA"/>
        </w:rPr>
        <w:t>Марр</w:t>
      </w:r>
      <w:proofErr w:type="spellEnd"/>
      <w:r w:rsidRPr="008C1A8A">
        <w:rPr>
          <w:spacing w:val="0"/>
          <w:sz w:val="28"/>
          <w:szCs w:val="28"/>
          <w:lang w:val="uk-UA"/>
        </w:rPr>
        <w:t xml:space="preserve">, який прагнув встановлення глобальної залежності форм існування мови від суспільно-економічних умов та форм спільноти людей. Його теорія стадійності у розвитку мов, що жорстко критикувалася в 70-х роках, була продуктом його впевненості в існуванні повного ізоморфізму процесів еволюції мови і суспільства. </w:t>
      </w:r>
    </w:p>
    <w:p w14:paraId="6F391032" w14:textId="77777777" w:rsidR="003224F5" w:rsidRPr="008C1A8A" w:rsidRDefault="003224F5" w:rsidP="00870668">
      <w:pPr>
        <w:pStyle w:val="31"/>
        <w:shd w:val="clear" w:color="auto" w:fill="auto"/>
        <w:spacing w:line="360" w:lineRule="auto"/>
        <w:ind w:right="1" w:firstLine="567"/>
        <w:rPr>
          <w:spacing w:val="0"/>
          <w:sz w:val="28"/>
          <w:szCs w:val="28"/>
          <w:lang w:val="uk-UA"/>
        </w:rPr>
      </w:pPr>
      <w:proofErr w:type="spellStart"/>
      <w:r w:rsidRPr="008C1A8A">
        <w:rPr>
          <w:spacing w:val="0"/>
          <w:sz w:val="28"/>
          <w:szCs w:val="28"/>
          <w:lang w:val="uk-UA"/>
        </w:rPr>
        <w:t>Вульгарно</w:t>
      </w:r>
      <w:proofErr w:type="spellEnd"/>
      <w:r w:rsidRPr="008C1A8A">
        <w:rPr>
          <w:spacing w:val="0"/>
          <w:sz w:val="28"/>
          <w:szCs w:val="28"/>
          <w:lang w:val="uk-UA"/>
        </w:rPr>
        <w:t xml:space="preserve"> соціологічний підхід до вивчення </w:t>
      </w:r>
      <w:proofErr w:type="spellStart"/>
      <w:r w:rsidRPr="008C1A8A">
        <w:rPr>
          <w:spacing w:val="0"/>
          <w:sz w:val="28"/>
          <w:szCs w:val="28"/>
          <w:lang w:val="uk-UA"/>
        </w:rPr>
        <w:t>мовних</w:t>
      </w:r>
      <w:proofErr w:type="spellEnd"/>
      <w:r w:rsidRPr="008C1A8A">
        <w:rPr>
          <w:spacing w:val="0"/>
          <w:sz w:val="28"/>
          <w:szCs w:val="28"/>
          <w:lang w:val="uk-UA"/>
        </w:rPr>
        <w:t xml:space="preserve"> реалій став своєрідним протестом вчених-лінгвістів світу проти так званого </w:t>
      </w:r>
      <w:proofErr w:type="spellStart"/>
      <w:r w:rsidRPr="008C1A8A">
        <w:rPr>
          <w:spacing w:val="0"/>
          <w:sz w:val="28"/>
          <w:szCs w:val="28"/>
          <w:lang w:val="uk-UA"/>
        </w:rPr>
        <w:t>постсоссюріанського</w:t>
      </w:r>
      <w:proofErr w:type="spellEnd"/>
      <w:r w:rsidRPr="008C1A8A">
        <w:rPr>
          <w:spacing w:val="0"/>
          <w:sz w:val="28"/>
          <w:szCs w:val="28"/>
          <w:lang w:val="uk-UA"/>
        </w:rPr>
        <w:t xml:space="preserve"> структуралізму з його суто </w:t>
      </w:r>
      <w:proofErr w:type="spellStart"/>
      <w:r w:rsidRPr="008C1A8A">
        <w:rPr>
          <w:spacing w:val="0"/>
          <w:sz w:val="28"/>
          <w:szCs w:val="28"/>
          <w:lang w:val="uk-UA"/>
        </w:rPr>
        <w:t>внутрішньолінгвістичною</w:t>
      </w:r>
      <w:proofErr w:type="spellEnd"/>
      <w:r w:rsidRPr="008C1A8A">
        <w:rPr>
          <w:spacing w:val="0"/>
          <w:sz w:val="28"/>
          <w:szCs w:val="28"/>
          <w:lang w:val="uk-UA"/>
        </w:rPr>
        <w:t xml:space="preserve"> орієнтацією, що розглядав мову як якусь іманентну систему, повністю не залежну від соціальних та психологічних факторів. </w:t>
      </w:r>
    </w:p>
    <w:p w14:paraId="7B2F4CA4"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 xml:space="preserve">Так, британський вчений Б. </w:t>
      </w:r>
      <w:proofErr w:type="spellStart"/>
      <w:r w:rsidRPr="008C1A8A">
        <w:rPr>
          <w:spacing w:val="0"/>
          <w:sz w:val="28"/>
          <w:szCs w:val="28"/>
          <w:lang w:val="uk-UA"/>
        </w:rPr>
        <w:t>Бернстайн</w:t>
      </w:r>
      <w:proofErr w:type="spellEnd"/>
      <w:r w:rsidRPr="008C1A8A">
        <w:rPr>
          <w:spacing w:val="0"/>
          <w:sz w:val="28"/>
          <w:szCs w:val="28"/>
          <w:lang w:val="uk-UA"/>
        </w:rPr>
        <w:t xml:space="preserve">, який з кінця 50-х років вивчав мову лондонських підлітків, зробив низку узагальнень, щодо таких важливих питань, як мова та її структура, класи і соціальні угруповання суспільства та їх </w:t>
      </w:r>
      <w:proofErr w:type="spellStart"/>
      <w:r w:rsidRPr="008C1A8A">
        <w:rPr>
          <w:spacing w:val="0"/>
          <w:sz w:val="28"/>
          <w:szCs w:val="28"/>
          <w:lang w:val="uk-UA"/>
        </w:rPr>
        <w:t>мовне</w:t>
      </w:r>
      <w:proofErr w:type="spellEnd"/>
      <w:r w:rsidRPr="008C1A8A">
        <w:rPr>
          <w:spacing w:val="0"/>
          <w:sz w:val="28"/>
          <w:szCs w:val="28"/>
          <w:lang w:val="uk-UA"/>
        </w:rPr>
        <w:t xml:space="preserve"> відображення. Згідно з гіпотезою, висунутою Б. </w:t>
      </w:r>
      <w:proofErr w:type="spellStart"/>
      <w:r w:rsidRPr="00ED5EB1">
        <w:rPr>
          <w:spacing w:val="0"/>
          <w:sz w:val="28"/>
          <w:szCs w:val="28"/>
          <w:lang w:val="uk-UA"/>
        </w:rPr>
        <w:t>Бернстайном</w:t>
      </w:r>
      <w:proofErr w:type="spellEnd"/>
      <w:r w:rsidRPr="008C1A8A">
        <w:rPr>
          <w:spacing w:val="0"/>
          <w:sz w:val="28"/>
          <w:szCs w:val="28"/>
          <w:lang w:val="uk-UA"/>
        </w:rPr>
        <w:t xml:space="preserve"> (1962</w:t>
      </w:r>
      <w:r w:rsidR="002176FA" w:rsidRPr="002176FA">
        <w:rPr>
          <w:spacing w:val="0"/>
          <w:sz w:val="28"/>
          <w:szCs w:val="28"/>
          <w:lang w:val="uk-UA"/>
        </w:rPr>
        <w:t>)</w:t>
      </w:r>
      <w:r w:rsidRPr="008C1A8A">
        <w:rPr>
          <w:spacing w:val="0"/>
          <w:sz w:val="28"/>
          <w:szCs w:val="28"/>
          <w:lang w:val="uk-UA"/>
        </w:rPr>
        <w:t xml:space="preserve">, існують однозначні зв'язки між класовими структурами суспільства і використовуваними ними двома </w:t>
      </w:r>
      <w:proofErr w:type="spellStart"/>
      <w:r w:rsidRPr="008C1A8A">
        <w:rPr>
          <w:spacing w:val="0"/>
          <w:sz w:val="28"/>
          <w:szCs w:val="28"/>
          <w:lang w:val="uk-UA"/>
        </w:rPr>
        <w:t>мовними</w:t>
      </w:r>
      <w:proofErr w:type="spellEnd"/>
      <w:r w:rsidRPr="008C1A8A">
        <w:rPr>
          <w:spacing w:val="0"/>
          <w:sz w:val="28"/>
          <w:szCs w:val="28"/>
          <w:lang w:val="uk-UA"/>
        </w:rPr>
        <w:t xml:space="preserve"> кодами – «розгорнутим» (</w:t>
      </w:r>
      <w:proofErr w:type="spellStart"/>
      <w:r w:rsidRPr="008C1A8A">
        <w:rPr>
          <w:i/>
          <w:spacing w:val="0"/>
          <w:sz w:val="28"/>
          <w:szCs w:val="28"/>
          <w:lang w:val="uk-UA"/>
        </w:rPr>
        <w:t>laborated</w:t>
      </w:r>
      <w:proofErr w:type="spellEnd"/>
      <w:r w:rsidRPr="008C1A8A">
        <w:rPr>
          <w:spacing w:val="0"/>
          <w:sz w:val="28"/>
          <w:szCs w:val="28"/>
          <w:lang w:val="uk-UA"/>
        </w:rPr>
        <w:t xml:space="preserve">), який характеризується більшою синтаксичною складністю і меншим ступенем передбачуваності, і більш простим, стереотипним і передбачуваним кодом, що тяжіє до елементарних синтаксичних побудов, які </w:t>
      </w:r>
      <w:r w:rsidRPr="008C1A8A">
        <w:rPr>
          <w:spacing w:val="0"/>
          <w:sz w:val="28"/>
          <w:szCs w:val="28"/>
          <w:lang w:val="uk-UA"/>
        </w:rPr>
        <w:lastRenderedPageBreak/>
        <w:t>вчений назвав «обмеженим» (</w:t>
      </w:r>
      <w:proofErr w:type="spellStart"/>
      <w:r w:rsidRPr="008C1A8A">
        <w:rPr>
          <w:i/>
          <w:spacing w:val="0"/>
          <w:sz w:val="28"/>
          <w:szCs w:val="28"/>
          <w:lang w:val="uk-UA"/>
        </w:rPr>
        <w:t>restricted</w:t>
      </w:r>
      <w:proofErr w:type="spellEnd"/>
      <w:r w:rsidRPr="008C1A8A">
        <w:rPr>
          <w:spacing w:val="0"/>
          <w:sz w:val="28"/>
          <w:szCs w:val="28"/>
          <w:lang w:val="uk-UA"/>
        </w:rPr>
        <w:t xml:space="preserve">). Обмеженим кодом, за </w:t>
      </w:r>
      <w:proofErr w:type="spellStart"/>
      <w:r w:rsidRPr="008C1A8A">
        <w:rPr>
          <w:spacing w:val="0"/>
          <w:sz w:val="28"/>
          <w:szCs w:val="28"/>
          <w:lang w:val="uk-UA"/>
        </w:rPr>
        <w:t>Бернстайном</w:t>
      </w:r>
      <w:proofErr w:type="spellEnd"/>
      <w:r w:rsidRPr="008C1A8A">
        <w:rPr>
          <w:spacing w:val="0"/>
          <w:sz w:val="28"/>
          <w:szCs w:val="28"/>
          <w:lang w:val="uk-UA"/>
        </w:rPr>
        <w:t xml:space="preserve">, користуються представники робітничого класу, принаймні його нижчі верстви, тоді як розгорнутий код – це код середнього класу і, можливо, «вищих верств» робітничого класу. Перший орієнтований на підтримку соціальних контактів і вираження соціальної солідарності, останній служить самовираженню. </w:t>
      </w:r>
    </w:p>
    <w:p w14:paraId="609C20CB"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 xml:space="preserve">Теоретичні передумови цієї гіпотези були спростовані американським </w:t>
      </w:r>
      <w:proofErr w:type="spellStart"/>
      <w:r w:rsidRPr="008C1A8A">
        <w:rPr>
          <w:spacing w:val="0"/>
          <w:sz w:val="28"/>
          <w:szCs w:val="28"/>
          <w:lang w:val="uk-UA"/>
        </w:rPr>
        <w:t>соціолінгвістом</w:t>
      </w:r>
      <w:proofErr w:type="spellEnd"/>
      <w:r w:rsidRPr="008C1A8A">
        <w:rPr>
          <w:spacing w:val="0"/>
          <w:sz w:val="28"/>
          <w:szCs w:val="28"/>
          <w:lang w:val="uk-UA"/>
        </w:rPr>
        <w:t xml:space="preserve"> У. </w:t>
      </w:r>
      <w:proofErr w:type="spellStart"/>
      <w:r w:rsidRPr="008C1A8A">
        <w:rPr>
          <w:spacing w:val="0"/>
          <w:sz w:val="28"/>
          <w:szCs w:val="28"/>
          <w:lang w:val="uk-UA"/>
        </w:rPr>
        <w:t>Лабовим</w:t>
      </w:r>
      <w:proofErr w:type="spellEnd"/>
      <w:r w:rsidRPr="008C1A8A">
        <w:rPr>
          <w:spacing w:val="0"/>
          <w:sz w:val="28"/>
          <w:szCs w:val="28"/>
          <w:lang w:val="uk-UA"/>
        </w:rPr>
        <w:t xml:space="preserve"> (19</w:t>
      </w:r>
      <w:r w:rsidR="002176FA" w:rsidRPr="002176FA">
        <w:rPr>
          <w:spacing w:val="0"/>
          <w:sz w:val="28"/>
          <w:szCs w:val="28"/>
          <w:lang w:val="uk-UA"/>
        </w:rPr>
        <w:t>92</w:t>
      </w:r>
      <w:r w:rsidRPr="008C1A8A">
        <w:rPr>
          <w:spacing w:val="0"/>
          <w:sz w:val="28"/>
          <w:szCs w:val="28"/>
          <w:lang w:val="uk-UA"/>
        </w:rPr>
        <w:t>), який показав, що насправді представники різних соціальних угруповань досить ефективно використовують ресурси рідної мови в певних комунікативних  умовах і легко перемикаються з одного коду на інший (</w:t>
      </w:r>
      <w:proofErr w:type="spellStart"/>
      <w:r w:rsidRPr="008C1A8A">
        <w:rPr>
          <w:i/>
          <w:spacing w:val="0"/>
          <w:sz w:val="28"/>
          <w:szCs w:val="28"/>
          <w:lang w:val="uk-UA"/>
        </w:rPr>
        <w:t>code</w:t>
      </w:r>
      <w:proofErr w:type="spellEnd"/>
      <w:r w:rsidRPr="008C1A8A">
        <w:rPr>
          <w:i/>
          <w:spacing w:val="0"/>
          <w:sz w:val="28"/>
          <w:szCs w:val="28"/>
          <w:lang w:val="uk-UA"/>
        </w:rPr>
        <w:t xml:space="preserve"> </w:t>
      </w:r>
      <w:proofErr w:type="spellStart"/>
      <w:r w:rsidRPr="008C1A8A">
        <w:rPr>
          <w:i/>
          <w:spacing w:val="0"/>
          <w:sz w:val="28"/>
          <w:szCs w:val="28"/>
          <w:lang w:val="uk-UA"/>
        </w:rPr>
        <w:t>switching</w:t>
      </w:r>
      <w:proofErr w:type="spellEnd"/>
      <w:r w:rsidRPr="008C1A8A">
        <w:rPr>
          <w:spacing w:val="0"/>
          <w:sz w:val="28"/>
          <w:szCs w:val="28"/>
          <w:lang w:val="uk-UA"/>
        </w:rPr>
        <w:t xml:space="preserve">), коли ці умови змінюються. </w:t>
      </w:r>
    </w:p>
    <w:p w14:paraId="60A2F744"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 xml:space="preserve">Зазначимо, що ортодоксально </w:t>
      </w:r>
      <w:proofErr w:type="spellStart"/>
      <w:r w:rsidRPr="008C1A8A">
        <w:rPr>
          <w:spacing w:val="0"/>
          <w:sz w:val="28"/>
          <w:szCs w:val="28"/>
          <w:lang w:val="uk-UA"/>
        </w:rPr>
        <w:t>вульгарно</w:t>
      </w:r>
      <w:proofErr w:type="spellEnd"/>
      <w:r w:rsidRPr="008C1A8A">
        <w:rPr>
          <w:spacing w:val="0"/>
          <w:sz w:val="28"/>
          <w:szCs w:val="28"/>
          <w:lang w:val="uk-UA"/>
        </w:rPr>
        <w:t xml:space="preserve"> соціологічного погляду на взаємини між мовою та соціальними факторами наразі дотримуються небагато вчених. Повне заперечення впливу власне </w:t>
      </w:r>
      <w:proofErr w:type="spellStart"/>
      <w:r w:rsidRPr="008C1A8A">
        <w:rPr>
          <w:spacing w:val="0"/>
          <w:sz w:val="28"/>
          <w:szCs w:val="28"/>
          <w:lang w:val="uk-UA"/>
        </w:rPr>
        <w:t>мовних</w:t>
      </w:r>
      <w:proofErr w:type="spellEnd"/>
      <w:r w:rsidRPr="008C1A8A">
        <w:rPr>
          <w:spacing w:val="0"/>
          <w:sz w:val="28"/>
          <w:szCs w:val="28"/>
          <w:lang w:val="uk-UA"/>
        </w:rPr>
        <w:t xml:space="preserve"> законів на процес мовлення та історію мови в цілому – явище рідкісне в сучасних публікаціях. Приклад такого підходу – думка А. Д. Петренко, який пише: «Все внутрішнє у мові, тобто. все, що стосується її системи, – все обумовлено екстралінгвістичними факторами. Без екстралінгвістичних факторів розвиток мовної системи завмирає на тому рівні, на якому він позбавляється їх зовнішнього стимулюючого впливу» (Петренко, 2011). </w:t>
      </w:r>
    </w:p>
    <w:p w14:paraId="66F4DEA4"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 xml:space="preserve">З останнім важко не погодитися, оскільки тут міститься думка про те, що без суспільства, без колективу, який говорить цією мовою, вона мертва. Проте суперечливим є шлях, яким автор досягає подібного висновку: «Термін «внутрішній» невдалий, оскільки провокує на пошук особливого закону, що знаходиться поза людиною, а такого не може бути в мові як у специфічному суспільному явищі» (там само). Подібний підхід до вирішення проблеми взаємовідносин соціального та </w:t>
      </w:r>
      <w:proofErr w:type="spellStart"/>
      <w:r w:rsidRPr="008C1A8A">
        <w:rPr>
          <w:spacing w:val="0"/>
          <w:sz w:val="28"/>
          <w:szCs w:val="28"/>
          <w:lang w:val="uk-UA"/>
        </w:rPr>
        <w:t>внутрішньолінгвістичного</w:t>
      </w:r>
      <w:proofErr w:type="spellEnd"/>
      <w:r w:rsidRPr="008C1A8A">
        <w:rPr>
          <w:spacing w:val="0"/>
          <w:sz w:val="28"/>
          <w:szCs w:val="28"/>
          <w:lang w:val="uk-UA"/>
        </w:rPr>
        <w:t xml:space="preserve"> у мові, за якого останнє просто не береться до уваги як таке, що заважає встановленню жорстких ізоморфних кореляцій між соціальними та </w:t>
      </w:r>
      <w:proofErr w:type="spellStart"/>
      <w:r w:rsidRPr="008C1A8A">
        <w:rPr>
          <w:spacing w:val="0"/>
          <w:sz w:val="28"/>
          <w:szCs w:val="28"/>
          <w:lang w:val="uk-UA"/>
        </w:rPr>
        <w:t>мовними</w:t>
      </w:r>
      <w:proofErr w:type="spellEnd"/>
      <w:r w:rsidRPr="008C1A8A">
        <w:rPr>
          <w:spacing w:val="0"/>
          <w:sz w:val="28"/>
          <w:szCs w:val="28"/>
          <w:lang w:val="uk-UA"/>
        </w:rPr>
        <w:t xml:space="preserve"> явищами, здається одностороннім. </w:t>
      </w:r>
    </w:p>
    <w:p w14:paraId="5B0E2BD8"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lastRenderedPageBreak/>
        <w:t xml:space="preserve">Іншим полюсом думок з цього питання, очевидно, можна назвати теоретичні розробки вчених-структуралістів. Чітке розмежування соціального та структурного аспектів мови є досягненням науки ХХ століття. Сформульоване вперше </w:t>
      </w:r>
      <w:proofErr w:type="spellStart"/>
      <w:r w:rsidRPr="008C1A8A">
        <w:rPr>
          <w:spacing w:val="0"/>
          <w:sz w:val="28"/>
          <w:szCs w:val="28"/>
          <w:lang w:val="uk-UA"/>
        </w:rPr>
        <w:t>Фердінандом</w:t>
      </w:r>
      <w:proofErr w:type="spellEnd"/>
      <w:r w:rsidRPr="008C1A8A">
        <w:rPr>
          <w:spacing w:val="0"/>
          <w:sz w:val="28"/>
          <w:szCs w:val="28"/>
          <w:lang w:val="uk-UA"/>
        </w:rPr>
        <w:t xml:space="preserve"> де Соссюром як антиномії зовнішньої та внутрішньої лінгвістики, воно, безперечно, розширило тематику лінгвістичної науки і стимулювало подальше розвиток теорії мови, що саме по собі було кроком вперед. Однак дихотомія, запропонована Соссюром, послужила приводом для деяких вчених-структуралістів відмовитися від першої її складової, повністю замкнувшись у межах суто </w:t>
      </w:r>
      <w:proofErr w:type="spellStart"/>
      <w:r w:rsidRPr="008C1A8A">
        <w:rPr>
          <w:spacing w:val="0"/>
          <w:sz w:val="28"/>
          <w:szCs w:val="28"/>
          <w:lang w:val="uk-UA"/>
        </w:rPr>
        <w:t>внутрішньолінгвістичного</w:t>
      </w:r>
      <w:proofErr w:type="spellEnd"/>
      <w:r w:rsidRPr="008C1A8A">
        <w:rPr>
          <w:spacing w:val="0"/>
          <w:sz w:val="28"/>
          <w:szCs w:val="28"/>
          <w:lang w:val="uk-UA"/>
        </w:rPr>
        <w:t xml:space="preserve"> напряму. Ця орієнтація відбилась у теорії генеративної і трансформаційної грамат</w:t>
      </w:r>
      <w:r w:rsidR="002176FA">
        <w:rPr>
          <w:spacing w:val="0"/>
          <w:sz w:val="28"/>
          <w:szCs w:val="28"/>
          <w:lang w:val="uk-UA"/>
        </w:rPr>
        <w:t xml:space="preserve">ики </w:t>
      </w:r>
      <w:r w:rsidR="002176FA" w:rsidRPr="00ED5EB1">
        <w:rPr>
          <w:spacing w:val="0"/>
          <w:sz w:val="28"/>
          <w:szCs w:val="28"/>
          <w:lang w:val="uk-UA"/>
        </w:rPr>
        <w:t xml:space="preserve">Хомського і </w:t>
      </w:r>
      <w:proofErr w:type="spellStart"/>
      <w:r w:rsidR="002176FA" w:rsidRPr="00ED5EB1">
        <w:rPr>
          <w:spacing w:val="0"/>
          <w:sz w:val="28"/>
          <w:szCs w:val="28"/>
          <w:lang w:val="uk-UA"/>
        </w:rPr>
        <w:t>Халлея</w:t>
      </w:r>
      <w:proofErr w:type="spellEnd"/>
      <w:r w:rsidR="002176FA" w:rsidRPr="00ED5EB1">
        <w:rPr>
          <w:spacing w:val="0"/>
          <w:sz w:val="28"/>
          <w:szCs w:val="28"/>
          <w:lang w:val="uk-UA"/>
        </w:rPr>
        <w:t xml:space="preserve"> (1969</w:t>
      </w:r>
      <w:r w:rsidRPr="00ED5EB1">
        <w:rPr>
          <w:spacing w:val="0"/>
          <w:sz w:val="28"/>
          <w:szCs w:val="28"/>
          <w:lang w:val="uk-UA"/>
        </w:rPr>
        <w:t>).</w:t>
      </w:r>
      <w:r w:rsidRPr="008C1A8A">
        <w:rPr>
          <w:spacing w:val="0"/>
          <w:sz w:val="28"/>
          <w:szCs w:val="28"/>
          <w:lang w:val="uk-UA"/>
        </w:rPr>
        <w:t xml:space="preserve"> </w:t>
      </w:r>
    </w:p>
    <w:p w14:paraId="49B4D762"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Ця граматика гранично обмежила сферу предмета лінгвістики, моделюючи деяке абстрактне поняття мови і усунула будь-які соціальні та психологічні чинники як похибки «виконання» (</w:t>
      </w:r>
      <w:proofErr w:type="spellStart"/>
      <w:r w:rsidRPr="008C1A8A">
        <w:rPr>
          <w:i/>
          <w:spacing w:val="0"/>
          <w:sz w:val="28"/>
          <w:szCs w:val="28"/>
          <w:lang w:val="uk-UA"/>
        </w:rPr>
        <w:t>perfomance</w:t>
      </w:r>
      <w:proofErr w:type="spellEnd"/>
      <w:r w:rsidRPr="008C1A8A">
        <w:rPr>
          <w:spacing w:val="0"/>
          <w:sz w:val="28"/>
          <w:szCs w:val="28"/>
          <w:lang w:val="uk-UA"/>
        </w:rPr>
        <w:t xml:space="preserve">). </w:t>
      </w:r>
    </w:p>
    <w:p w14:paraId="39B7A33E"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 xml:space="preserve">За Хомським, «ідеальний мовець» перебуває в «абсолютно гомогенному </w:t>
      </w:r>
      <w:proofErr w:type="spellStart"/>
      <w:r w:rsidRPr="008C1A8A">
        <w:rPr>
          <w:spacing w:val="0"/>
          <w:sz w:val="28"/>
          <w:szCs w:val="28"/>
          <w:lang w:val="uk-UA"/>
        </w:rPr>
        <w:t>мовному</w:t>
      </w:r>
      <w:proofErr w:type="spellEnd"/>
      <w:r w:rsidRPr="008C1A8A">
        <w:rPr>
          <w:spacing w:val="0"/>
          <w:sz w:val="28"/>
          <w:szCs w:val="28"/>
          <w:lang w:val="uk-UA"/>
        </w:rPr>
        <w:t xml:space="preserve"> колективі», який «ідеально» знає мову і, застосовуючи це знання (</w:t>
      </w:r>
      <w:proofErr w:type="spellStart"/>
      <w:r w:rsidRPr="008C1A8A">
        <w:rPr>
          <w:i/>
          <w:spacing w:val="0"/>
          <w:sz w:val="28"/>
          <w:szCs w:val="28"/>
          <w:lang w:val="uk-UA"/>
        </w:rPr>
        <w:t>competence</w:t>
      </w:r>
      <w:proofErr w:type="spellEnd"/>
      <w:r w:rsidRPr="008C1A8A">
        <w:rPr>
          <w:spacing w:val="0"/>
          <w:sz w:val="28"/>
          <w:szCs w:val="28"/>
          <w:lang w:val="uk-UA"/>
        </w:rPr>
        <w:t xml:space="preserve">) у комунікації, не залежить від зовнішніх факторів. </w:t>
      </w:r>
      <w:proofErr w:type="spellStart"/>
      <w:r w:rsidRPr="008C1A8A">
        <w:rPr>
          <w:spacing w:val="0"/>
          <w:sz w:val="28"/>
          <w:szCs w:val="28"/>
          <w:lang w:val="uk-UA"/>
        </w:rPr>
        <w:t>Квазі</w:t>
      </w:r>
      <w:proofErr w:type="spellEnd"/>
      <w:r w:rsidRPr="008C1A8A">
        <w:rPr>
          <w:spacing w:val="0"/>
          <w:sz w:val="28"/>
          <w:szCs w:val="28"/>
          <w:lang w:val="uk-UA"/>
        </w:rPr>
        <w:t xml:space="preserve">-аскетичний характер висунутих постулатів Хомського критикувався як вітчизняними, так і зарубіжними вченими. </w:t>
      </w:r>
    </w:p>
    <w:p w14:paraId="54FE56CA"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 xml:space="preserve">Основні положення теорії Хомського перегукуються з </w:t>
      </w:r>
      <w:proofErr w:type="spellStart"/>
      <w:r w:rsidRPr="008C1A8A">
        <w:rPr>
          <w:spacing w:val="0"/>
          <w:sz w:val="28"/>
          <w:szCs w:val="28"/>
          <w:lang w:val="uk-UA"/>
        </w:rPr>
        <w:t>філософсько</w:t>
      </w:r>
      <w:proofErr w:type="spellEnd"/>
      <w:r w:rsidRPr="008C1A8A">
        <w:rPr>
          <w:spacing w:val="0"/>
          <w:sz w:val="28"/>
          <w:szCs w:val="28"/>
          <w:lang w:val="uk-UA"/>
        </w:rPr>
        <w:t xml:space="preserve">-методичною концепцією одного із засновників глосематики Л. </w:t>
      </w:r>
      <w:proofErr w:type="spellStart"/>
      <w:r w:rsidRPr="008C1A8A">
        <w:rPr>
          <w:spacing w:val="0"/>
          <w:sz w:val="28"/>
          <w:szCs w:val="28"/>
          <w:lang w:val="uk-UA"/>
        </w:rPr>
        <w:t>Ельмслева</w:t>
      </w:r>
      <w:proofErr w:type="spellEnd"/>
      <w:r w:rsidRPr="008C1A8A">
        <w:rPr>
          <w:spacing w:val="0"/>
          <w:sz w:val="28"/>
          <w:szCs w:val="28"/>
          <w:lang w:val="uk-UA"/>
        </w:rPr>
        <w:t xml:space="preserve">, який розуміє мову як «чисту структуру відносин, як схеми, як щось таке, що протилежне до тієї випадкової ... реалізації, в якій виступає ця схема». </w:t>
      </w:r>
    </w:p>
    <w:p w14:paraId="3C547859"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 xml:space="preserve">З дещо іншого погляду до цього питання підходив К. </w:t>
      </w:r>
      <w:proofErr w:type="spellStart"/>
      <w:r w:rsidRPr="008C1A8A">
        <w:rPr>
          <w:spacing w:val="0"/>
          <w:sz w:val="28"/>
          <w:szCs w:val="28"/>
          <w:lang w:val="uk-UA"/>
        </w:rPr>
        <w:t>Фослер</w:t>
      </w:r>
      <w:proofErr w:type="spellEnd"/>
      <w:r w:rsidRPr="008C1A8A">
        <w:rPr>
          <w:spacing w:val="0"/>
          <w:sz w:val="28"/>
          <w:szCs w:val="28"/>
          <w:lang w:val="uk-UA"/>
        </w:rPr>
        <w:t xml:space="preserve">, голова школи естетичного ідеалізму в мовознавстві, який бачив у мові – як у її створенні, так і у вживанні – лише індивідуальну творчість: наявність мовного узусу, а отже, і соціальних норм його регламентації, він заперечував повністю. </w:t>
      </w:r>
    </w:p>
    <w:p w14:paraId="0F99B691"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 xml:space="preserve">За всієї очевидної несхожості вищеописаних підходів, всі три напрями єдині у своєму прагненні обмежити коло факторів, що детермінують </w:t>
      </w:r>
      <w:r w:rsidRPr="008C1A8A">
        <w:rPr>
          <w:spacing w:val="0"/>
          <w:sz w:val="28"/>
          <w:szCs w:val="28"/>
          <w:lang w:val="uk-UA"/>
        </w:rPr>
        <w:lastRenderedPageBreak/>
        <w:t xml:space="preserve">розвиток мови дією її внутрішніх іманентних законів, що моделюються лише індивідуальним </w:t>
      </w:r>
      <w:proofErr w:type="spellStart"/>
      <w:r w:rsidRPr="008C1A8A">
        <w:rPr>
          <w:spacing w:val="0"/>
          <w:sz w:val="28"/>
          <w:szCs w:val="28"/>
          <w:lang w:val="uk-UA"/>
        </w:rPr>
        <w:t>мовним</w:t>
      </w:r>
      <w:proofErr w:type="spellEnd"/>
      <w:r w:rsidRPr="008C1A8A">
        <w:rPr>
          <w:spacing w:val="0"/>
          <w:sz w:val="28"/>
          <w:szCs w:val="28"/>
          <w:lang w:val="uk-UA"/>
        </w:rPr>
        <w:t xml:space="preserve"> етикетом. </w:t>
      </w:r>
    </w:p>
    <w:p w14:paraId="16FD900D"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 xml:space="preserve">Сформований дуалізм поглядів вплив зовнішніх і внутрішніх чинників коротко зводиться до </w:t>
      </w:r>
      <w:proofErr w:type="spellStart"/>
      <w:r w:rsidRPr="008C1A8A">
        <w:rPr>
          <w:spacing w:val="0"/>
          <w:sz w:val="28"/>
          <w:szCs w:val="28"/>
          <w:lang w:val="uk-UA"/>
        </w:rPr>
        <w:t>постулювання</w:t>
      </w:r>
      <w:proofErr w:type="spellEnd"/>
      <w:r w:rsidRPr="008C1A8A">
        <w:rPr>
          <w:spacing w:val="0"/>
          <w:sz w:val="28"/>
          <w:szCs w:val="28"/>
          <w:lang w:val="uk-UA"/>
        </w:rPr>
        <w:t xml:space="preserve"> безумовного і жорсткого примата чи «соціального тиску», чи «тиску системи», тобто  внутрішніх законів розвитку мови. Як і всі підходи, які страждають на односторонній погляд на складні багатоаспектні утворення (якими, безумовно, є і мова, і суспільство), ці погляди не могли не зазнати значних модифікацій у працях більшості вітчизняних та зарубіжних </w:t>
      </w:r>
      <w:proofErr w:type="spellStart"/>
      <w:r w:rsidRPr="008C1A8A">
        <w:rPr>
          <w:spacing w:val="0"/>
          <w:sz w:val="28"/>
          <w:szCs w:val="28"/>
          <w:lang w:val="uk-UA"/>
        </w:rPr>
        <w:t>соціолінгвістів</w:t>
      </w:r>
      <w:proofErr w:type="spellEnd"/>
      <w:r w:rsidRPr="008C1A8A">
        <w:rPr>
          <w:spacing w:val="0"/>
          <w:sz w:val="28"/>
          <w:szCs w:val="28"/>
          <w:lang w:val="uk-UA"/>
        </w:rPr>
        <w:t xml:space="preserve">. У цьому сенсі цікава, наприклад, еволюція поглядів на співвідношення зовнішніх і внутрішніх факторів в історії мови, що простежується в працях лінгвістів, що належали до Празької лінгвістичної школи. Від чіткого їх протиставлення пражці прийшли до розуміння того, що залежність між еволюцією мови та розвитком суспільства характеризується структурою мови і виражається в «поширенні тих чи інших явищ мови в результаті утворення </w:t>
      </w:r>
      <w:proofErr w:type="spellStart"/>
      <w:r w:rsidRPr="008C1A8A">
        <w:rPr>
          <w:spacing w:val="0"/>
          <w:sz w:val="28"/>
          <w:szCs w:val="28"/>
          <w:lang w:val="uk-UA"/>
        </w:rPr>
        <w:t>мовних</w:t>
      </w:r>
      <w:proofErr w:type="spellEnd"/>
      <w:r w:rsidRPr="008C1A8A">
        <w:rPr>
          <w:spacing w:val="0"/>
          <w:sz w:val="28"/>
          <w:szCs w:val="28"/>
          <w:lang w:val="uk-UA"/>
        </w:rPr>
        <w:t xml:space="preserve"> єдностей у зв'язку з виникненням територіальних, релігійних та інших об'єднань» («Празький лінгвістичний гурток», 1967). </w:t>
      </w:r>
    </w:p>
    <w:p w14:paraId="188BFF1E"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 xml:space="preserve">Отже, було зроблено спробу подолати однобічність поглядів на взаємовідносини соціальних факторів і внутрішніх законів розвитку мови. Так чи інакше, іманентний розвиток мови, безперечно, існує на всіх рівнях, що викликано відносною автономією </w:t>
      </w:r>
      <w:proofErr w:type="spellStart"/>
      <w:r w:rsidRPr="008C1A8A">
        <w:rPr>
          <w:spacing w:val="0"/>
          <w:sz w:val="28"/>
          <w:szCs w:val="28"/>
          <w:lang w:val="uk-UA"/>
        </w:rPr>
        <w:t>мовних</w:t>
      </w:r>
      <w:proofErr w:type="spellEnd"/>
      <w:r w:rsidRPr="008C1A8A">
        <w:rPr>
          <w:spacing w:val="0"/>
          <w:sz w:val="28"/>
          <w:szCs w:val="28"/>
          <w:lang w:val="uk-UA"/>
        </w:rPr>
        <w:t xml:space="preserve"> засобів, у яких закладено множинність змін вихідного матеріалу; якби це було не так, то, мабуть, і не було б великої різноманітності мов та діалектів.</w:t>
      </w:r>
    </w:p>
    <w:p w14:paraId="4DC6E4CF"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 xml:space="preserve">Визнаючи за мовою статус особливої ​​семіотичної системи, що історично склалася, що функціонує за лише їй властивими внутрішніми законами, вітчизняні </w:t>
      </w:r>
      <w:proofErr w:type="spellStart"/>
      <w:r w:rsidRPr="008C1A8A">
        <w:rPr>
          <w:spacing w:val="0"/>
          <w:sz w:val="28"/>
          <w:szCs w:val="28"/>
          <w:lang w:val="uk-UA"/>
        </w:rPr>
        <w:t>соціолінгвісти</w:t>
      </w:r>
      <w:proofErr w:type="spellEnd"/>
      <w:r w:rsidRPr="008C1A8A">
        <w:rPr>
          <w:spacing w:val="0"/>
          <w:sz w:val="28"/>
          <w:szCs w:val="28"/>
          <w:lang w:val="uk-UA"/>
        </w:rPr>
        <w:t xml:space="preserve"> підкреслюють, однак, що виходять «з примату соціального над мовою і мисленням, розглядаючи їх як продукт суспільства». </w:t>
      </w:r>
    </w:p>
    <w:p w14:paraId="6244BAE7"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 xml:space="preserve">Соціальне та власне </w:t>
      </w:r>
      <w:proofErr w:type="spellStart"/>
      <w:r w:rsidRPr="008C1A8A">
        <w:rPr>
          <w:spacing w:val="0"/>
          <w:sz w:val="28"/>
          <w:szCs w:val="28"/>
          <w:lang w:val="uk-UA"/>
        </w:rPr>
        <w:t>мовне</w:t>
      </w:r>
      <w:proofErr w:type="spellEnd"/>
      <w:r w:rsidRPr="008C1A8A">
        <w:rPr>
          <w:spacing w:val="0"/>
          <w:sz w:val="28"/>
          <w:szCs w:val="28"/>
          <w:lang w:val="uk-UA"/>
        </w:rPr>
        <w:t xml:space="preserve"> можуть «співіснувати, </w:t>
      </w:r>
      <w:proofErr w:type="spellStart"/>
      <w:r w:rsidRPr="008C1A8A">
        <w:rPr>
          <w:spacing w:val="0"/>
          <w:sz w:val="28"/>
          <w:szCs w:val="28"/>
          <w:lang w:val="uk-UA"/>
        </w:rPr>
        <w:t>взаємопроникаючи</w:t>
      </w:r>
      <w:proofErr w:type="spellEnd"/>
      <w:r w:rsidRPr="008C1A8A">
        <w:rPr>
          <w:spacing w:val="0"/>
          <w:sz w:val="28"/>
          <w:szCs w:val="28"/>
          <w:lang w:val="uk-UA"/>
        </w:rPr>
        <w:t xml:space="preserve">, доповнювати один одного, сприяючи взаємному розвитку». </w:t>
      </w:r>
    </w:p>
    <w:p w14:paraId="01C32ABB"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 xml:space="preserve">Розглядаючи питання про співвідношення екстралінгвістичних і </w:t>
      </w:r>
      <w:proofErr w:type="spellStart"/>
      <w:r w:rsidRPr="008C1A8A">
        <w:rPr>
          <w:spacing w:val="0"/>
          <w:sz w:val="28"/>
          <w:szCs w:val="28"/>
          <w:lang w:val="uk-UA"/>
        </w:rPr>
        <w:lastRenderedPageBreak/>
        <w:t>внутрішньолінгвістичних</w:t>
      </w:r>
      <w:proofErr w:type="spellEnd"/>
      <w:r w:rsidRPr="008C1A8A">
        <w:rPr>
          <w:spacing w:val="0"/>
          <w:sz w:val="28"/>
          <w:szCs w:val="28"/>
          <w:lang w:val="uk-UA"/>
        </w:rPr>
        <w:t xml:space="preserve"> факторів, що детермінують розвиток мови, не можна не зупинитися на кількох оригінальних підходах до його вирішення. </w:t>
      </w:r>
    </w:p>
    <w:p w14:paraId="374AF03F"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 xml:space="preserve">Так, У. </w:t>
      </w:r>
      <w:proofErr w:type="spellStart"/>
      <w:r w:rsidRPr="008C1A8A">
        <w:rPr>
          <w:spacing w:val="0"/>
          <w:sz w:val="28"/>
          <w:szCs w:val="28"/>
          <w:lang w:val="uk-UA"/>
        </w:rPr>
        <w:t>Лабов</w:t>
      </w:r>
      <w:proofErr w:type="spellEnd"/>
      <w:r w:rsidRPr="008C1A8A">
        <w:rPr>
          <w:spacing w:val="0"/>
          <w:sz w:val="28"/>
          <w:szCs w:val="28"/>
          <w:lang w:val="uk-UA"/>
        </w:rPr>
        <w:t xml:space="preserve"> говорить про потрійний ряд відносин: «Від власне внутрішньої причинності (суперечності в системі мови на всіх її рівнях) до причинності «зовнішньо-внутрішньої» (суперечності між потребами мовців до адекватного виразу і станом мови), а від цієї останньої до зовнішніх факторів (загальна залежність стану мови від рівня розвитку суспільства та мислення людини). У загальнотеоретичному плані ця послідовність має бути іншою – від зовнішніх факторів – до факторів дедалі більше внутрішнього порядку». Неважко, втім, зауважити, що різниця в підході вищезгаданих лінгвістів швидше суто термінологічно-класифікаційного порядку, ніж сутність речей, і полягає вона в тому, що більшістю лінгвістів відносини другого порядку не виділяються в особливу групу, а скоріше входять у </w:t>
      </w:r>
      <w:proofErr w:type="spellStart"/>
      <w:r w:rsidRPr="008C1A8A">
        <w:rPr>
          <w:spacing w:val="0"/>
          <w:sz w:val="28"/>
          <w:szCs w:val="28"/>
          <w:lang w:val="uk-UA"/>
        </w:rPr>
        <w:t>зовнішньолінгвістичні</w:t>
      </w:r>
      <w:proofErr w:type="spellEnd"/>
      <w:r w:rsidRPr="008C1A8A">
        <w:rPr>
          <w:spacing w:val="0"/>
          <w:sz w:val="28"/>
          <w:szCs w:val="28"/>
          <w:lang w:val="uk-UA"/>
        </w:rPr>
        <w:t xml:space="preserve">. </w:t>
      </w:r>
    </w:p>
    <w:p w14:paraId="50EF7016"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 xml:space="preserve">Проблема співвідношення </w:t>
      </w:r>
      <w:proofErr w:type="spellStart"/>
      <w:r w:rsidRPr="008C1A8A">
        <w:rPr>
          <w:spacing w:val="0"/>
          <w:sz w:val="28"/>
          <w:szCs w:val="28"/>
          <w:lang w:val="uk-UA"/>
        </w:rPr>
        <w:t>мовних</w:t>
      </w:r>
      <w:proofErr w:type="spellEnd"/>
      <w:r w:rsidRPr="008C1A8A">
        <w:rPr>
          <w:spacing w:val="0"/>
          <w:sz w:val="28"/>
          <w:szCs w:val="28"/>
          <w:lang w:val="uk-UA"/>
        </w:rPr>
        <w:t xml:space="preserve"> та соціальних факторів має різне рішення у роботах американських </w:t>
      </w:r>
      <w:proofErr w:type="spellStart"/>
      <w:r w:rsidRPr="008C1A8A">
        <w:rPr>
          <w:spacing w:val="0"/>
          <w:sz w:val="28"/>
          <w:szCs w:val="28"/>
          <w:lang w:val="uk-UA"/>
        </w:rPr>
        <w:t>соціолінгвістів</w:t>
      </w:r>
      <w:proofErr w:type="spellEnd"/>
      <w:r w:rsidRPr="008C1A8A">
        <w:rPr>
          <w:spacing w:val="0"/>
          <w:sz w:val="28"/>
          <w:szCs w:val="28"/>
          <w:lang w:val="uk-UA"/>
        </w:rPr>
        <w:t xml:space="preserve">. Дуже поширеним став суто кореляційний підхід. Його сутність зводиться до встановлення жорстких кореляцій між соціальними і </w:t>
      </w:r>
      <w:proofErr w:type="spellStart"/>
      <w:r w:rsidRPr="008C1A8A">
        <w:rPr>
          <w:spacing w:val="0"/>
          <w:sz w:val="28"/>
          <w:szCs w:val="28"/>
          <w:lang w:val="uk-UA"/>
        </w:rPr>
        <w:t>мовними</w:t>
      </w:r>
      <w:proofErr w:type="spellEnd"/>
      <w:r w:rsidRPr="008C1A8A">
        <w:rPr>
          <w:spacing w:val="0"/>
          <w:sz w:val="28"/>
          <w:szCs w:val="28"/>
          <w:lang w:val="uk-UA"/>
        </w:rPr>
        <w:t xml:space="preserve"> явищами. При цьому часто не робиться спроб виявити будь-які каузальні зв'язки між ними. Так, </w:t>
      </w:r>
      <w:proofErr w:type="spellStart"/>
      <w:r w:rsidRPr="008C1A8A">
        <w:rPr>
          <w:spacing w:val="0"/>
          <w:sz w:val="28"/>
          <w:szCs w:val="28"/>
          <w:lang w:val="uk-UA"/>
        </w:rPr>
        <w:t>Дж</w:t>
      </w:r>
      <w:proofErr w:type="spellEnd"/>
      <w:r w:rsidRPr="008C1A8A">
        <w:rPr>
          <w:spacing w:val="0"/>
          <w:sz w:val="28"/>
          <w:szCs w:val="28"/>
          <w:lang w:val="uk-UA"/>
        </w:rPr>
        <w:t>. </w:t>
      </w:r>
      <w:proofErr w:type="spellStart"/>
      <w:r w:rsidRPr="008C1A8A">
        <w:rPr>
          <w:spacing w:val="0"/>
          <w:sz w:val="28"/>
          <w:szCs w:val="28"/>
          <w:lang w:val="uk-UA"/>
        </w:rPr>
        <w:t>Фішман</w:t>
      </w:r>
      <w:proofErr w:type="spellEnd"/>
      <w:r w:rsidRPr="008C1A8A">
        <w:rPr>
          <w:spacing w:val="0"/>
          <w:sz w:val="28"/>
          <w:szCs w:val="28"/>
          <w:lang w:val="uk-UA"/>
        </w:rPr>
        <w:t xml:space="preserve"> вважає проблему причинного пріоритету у відносинах між соціальними та </w:t>
      </w:r>
      <w:proofErr w:type="spellStart"/>
      <w:r w:rsidRPr="008C1A8A">
        <w:rPr>
          <w:spacing w:val="0"/>
          <w:sz w:val="28"/>
          <w:szCs w:val="28"/>
          <w:lang w:val="uk-UA"/>
        </w:rPr>
        <w:t>мовними</w:t>
      </w:r>
      <w:proofErr w:type="spellEnd"/>
      <w:r w:rsidRPr="008C1A8A">
        <w:rPr>
          <w:spacing w:val="0"/>
          <w:sz w:val="28"/>
          <w:szCs w:val="28"/>
          <w:lang w:val="uk-UA"/>
        </w:rPr>
        <w:t xml:space="preserve"> факторами «нерелевантним по відношенню до того життя, яке протікає на наших очах» і вважає, що ці відносини слід розглядати як відносини «між рівними партнерами, а не між начальником і підлеглим» </w:t>
      </w:r>
      <w:r w:rsidRPr="00ED5EB1">
        <w:rPr>
          <w:spacing w:val="0"/>
          <w:sz w:val="28"/>
          <w:szCs w:val="28"/>
          <w:lang w:val="uk-UA"/>
        </w:rPr>
        <w:t>(</w:t>
      </w:r>
      <w:r w:rsidR="002176FA" w:rsidRPr="00ED5EB1">
        <w:rPr>
          <w:rStyle w:val="12pt0pt"/>
          <w:rFonts w:eastAsia="Courier New"/>
          <w:spacing w:val="0"/>
          <w:sz w:val="28"/>
          <w:szCs w:val="28"/>
          <w:u w:val="none"/>
          <w:lang w:val="en-US"/>
        </w:rPr>
        <w:t>Fishman</w:t>
      </w:r>
      <w:r w:rsidR="002176FA" w:rsidRPr="00ED5EB1">
        <w:rPr>
          <w:spacing w:val="0"/>
          <w:sz w:val="28"/>
          <w:szCs w:val="28"/>
          <w:lang w:val="uk-UA"/>
        </w:rPr>
        <w:t xml:space="preserve">, </w:t>
      </w:r>
      <w:r w:rsidRPr="00ED5EB1">
        <w:rPr>
          <w:spacing w:val="0"/>
          <w:sz w:val="28"/>
          <w:szCs w:val="28"/>
          <w:lang w:val="uk-UA"/>
        </w:rPr>
        <w:t>1971</w:t>
      </w:r>
      <w:r w:rsidRPr="008C1A8A">
        <w:rPr>
          <w:spacing w:val="0"/>
          <w:sz w:val="28"/>
          <w:szCs w:val="28"/>
          <w:lang w:val="uk-UA"/>
        </w:rPr>
        <w:t xml:space="preserve">). Відмова від пошуку причинних </w:t>
      </w:r>
      <w:proofErr w:type="spellStart"/>
      <w:r w:rsidRPr="008C1A8A">
        <w:rPr>
          <w:spacing w:val="0"/>
          <w:sz w:val="28"/>
          <w:szCs w:val="28"/>
          <w:lang w:val="uk-UA"/>
        </w:rPr>
        <w:t>зв'язків</w:t>
      </w:r>
      <w:proofErr w:type="spellEnd"/>
      <w:r w:rsidRPr="008C1A8A">
        <w:rPr>
          <w:spacing w:val="0"/>
          <w:sz w:val="28"/>
          <w:szCs w:val="28"/>
          <w:lang w:val="uk-UA"/>
        </w:rPr>
        <w:t xml:space="preserve"> пояснюється прихильністю </w:t>
      </w:r>
      <w:proofErr w:type="spellStart"/>
      <w:r w:rsidRPr="008C1A8A">
        <w:rPr>
          <w:spacing w:val="0"/>
          <w:sz w:val="28"/>
          <w:szCs w:val="28"/>
          <w:lang w:val="uk-UA"/>
        </w:rPr>
        <w:t>Фішмана</w:t>
      </w:r>
      <w:proofErr w:type="spellEnd"/>
      <w:r w:rsidRPr="008C1A8A">
        <w:rPr>
          <w:spacing w:val="0"/>
          <w:sz w:val="28"/>
          <w:szCs w:val="28"/>
          <w:lang w:val="uk-UA"/>
        </w:rPr>
        <w:t xml:space="preserve"> до позитивістських філософських традицій, що відносять категорію причинності до </w:t>
      </w:r>
      <w:proofErr w:type="spellStart"/>
      <w:r w:rsidRPr="008C1A8A">
        <w:rPr>
          <w:spacing w:val="0"/>
          <w:sz w:val="28"/>
          <w:szCs w:val="28"/>
          <w:lang w:val="uk-UA"/>
        </w:rPr>
        <w:t>псевдопроблем</w:t>
      </w:r>
      <w:proofErr w:type="spellEnd"/>
      <w:r w:rsidRPr="008C1A8A">
        <w:rPr>
          <w:spacing w:val="0"/>
          <w:sz w:val="28"/>
          <w:szCs w:val="28"/>
          <w:lang w:val="uk-UA"/>
        </w:rPr>
        <w:t xml:space="preserve">. У той же час ця </w:t>
      </w:r>
      <w:proofErr w:type="spellStart"/>
      <w:r w:rsidRPr="008C1A8A">
        <w:rPr>
          <w:spacing w:val="0"/>
          <w:sz w:val="28"/>
          <w:szCs w:val="28"/>
          <w:lang w:val="uk-UA"/>
        </w:rPr>
        <w:t>індетерміністська</w:t>
      </w:r>
      <w:proofErr w:type="spellEnd"/>
      <w:r w:rsidRPr="008C1A8A">
        <w:rPr>
          <w:spacing w:val="0"/>
          <w:sz w:val="28"/>
          <w:szCs w:val="28"/>
          <w:lang w:val="uk-UA"/>
        </w:rPr>
        <w:t xml:space="preserve"> позиція явно не влаштовує інших лінгвістів – співвітчизників </w:t>
      </w:r>
      <w:proofErr w:type="spellStart"/>
      <w:r w:rsidRPr="008C1A8A">
        <w:rPr>
          <w:spacing w:val="0"/>
          <w:sz w:val="28"/>
          <w:szCs w:val="28"/>
          <w:lang w:val="uk-UA"/>
        </w:rPr>
        <w:t>Фішмана</w:t>
      </w:r>
      <w:proofErr w:type="spellEnd"/>
      <w:r w:rsidRPr="008C1A8A">
        <w:rPr>
          <w:spacing w:val="0"/>
          <w:sz w:val="28"/>
          <w:szCs w:val="28"/>
          <w:lang w:val="uk-UA"/>
        </w:rPr>
        <w:t xml:space="preserve">. Так, А. </w:t>
      </w:r>
      <w:proofErr w:type="spellStart"/>
      <w:r w:rsidRPr="008C1A8A">
        <w:rPr>
          <w:spacing w:val="0"/>
          <w:sz w:val="28"/>
          <w:szCs w:val="28"/>
          <w:lang w:val="uk-UA"/>
        </w:rPr>
        <w:t>Гримшо</w:t>
      </w:r>
      <w:proofErr w:type="spellEnd"/>
      <w:r w:rsidRPr="008C1A8A">
        <w:rPr>
          <w:spacing w:val="0"/>
          <w:sz w:val="28"/>
          <w:szCs w:val="28"/>
          <w:lang w:val="uk-UA"/>
        </w:rPr>
        <w:t xml:space="preserve"> висуває іншу думку, відповідно до якої соціальна структура нашого суспільства та </w:t>
      </w:r>
      <w:proofErr w:type="spellStart"/>
      <w:r w:rsidRPr="008C1A8A">
        <w:rPr>
          <w:spacing w:val="0"/>
          <w:sz w:val="28"/>
          <w:szCs w:val="28"/>
          <w:lang w:val="uk-UA"/>
        </w:rPr>
        <w:t>мовна</w:t>
      </w:r>
      <w:proofErr w:type="spellEnd"/>
      <w:r w:rsidRPr="008C1A8A">
        <w:rPr>
          <w:spacing w:val="0"/>
          <w:sz w:val="28"/>
          <w:szCs w:val="28"/>
          <w:lang w:val="uk-UA"/>
        </w:rPr>
        <w:t xml:space="preserve"> структура перебувають у відносинах «взаємної детермінації» (</w:t>
      </w:r>
      <w:proofErr w:type="spellStart"/>
      <w:r w:rsidR="002176FA" w:rsidRPr="002176FA">
        <w:rPr>
          <w:rStyle w:val="12pt0pt"/>
          <w:rFonts w:eastAsia="Courier New"/>
          <w:spacing w:val="0"/>
          <w:sz w:val="28"/>
          <w:szCs w:val="28"/>
          <w:u w:val="none"/>
          <w:lang w:val="en-US"/>
        </w:rPr>
        <w:t>Grimsho</w:t>
      </w:r>
      <w:proofErr w:type="spellEnd"/>
      <w:r w:rsidR="002176FA" w:rsidRPr="002176FA">
        <w:rPr>
          <w:spacing w:val="0"/>
          <w:sz w:val="28"/>
          <w:szCs w:val="28"/>
          <w:lang w:val="uk-UA"/>
        </w:rPr>
        <w:t xml:space="preserve">, </w:t>
      </w:r>
      <w:r w:rsidRPr="008C1A8A">
        <w:rPr>
          <w:spacing w:val="0"/>
          <w:sz w:val="28"/>
          <w:szCs w:val="28"/>
          <w:lang w:val="uk-UA"/>
        </w:rPr>
        <w:t xml:space="preserve">1971), при </w:t>
      </w:r>
      <w:r w:rsidRPr="008C1A8A">
        <w:rPr>
          <w:spacing w:val="0"/>
          <w:sz w:val="28"/>
          <w:szCs w:val="28"/>
          <w:lang w:val="uk-UA"/>
        </w:rPr>
        <w:lastRenderedPageBreak/>
        <w:t>цьому причинні зв'язки мають двосторонній характер.</w:t>
      </w:r>
    </w:p>
    <w:p w14:paraId="0CABEC9D"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 xml:space="preserve">Л. </w:t>
      </w:r>
      <w:proofErr w:type="spellStart"/>
      <w:r w:rsidRPr="008C1A8A">
        <w:rPr>
          <w:spacing w:val="0"/>
          <w:sz w:val="28"/>
          <w:szCs w:val="28"/>
          <w:lang w:val="uk-UA"/>
        </w:rPr>
        <w:t>Вейсгербер</w:t>
      </w:r>
      <w:proofErr w:type="spellEnd"/>
      <w:r w:rsidRPr="008C1A8A">
        <w:rPr>
          <w:spacing w:val="0"/>
          <w:sz w:val="28"/>
          <w:szCs w:val="28"/>
          <w:lang w:val="uk-UA"/>
        </w:rPr>
        <w:t xml:space="preserve">, який розділяє погляди А. </w:t>
      </w:r>
      <w:proofErr w:type="spellStart"/>
      <w:r w:rsidRPr="008C1A8A">
        <w:rPr>
          <w:spacing w:val="0"/>
          <w:sz w:val="28"/>
          <w:szCs w:val="28"/>
          <w:lang w:val="uk-UA"/>
        </w:rPr>
        <w:t>Гримшо</w:t>
      </w:r>
      <w:proofErr w:type="spellEnd"/>
      <w:r w:rsidRPr="008C1A8A">
        <w:rPr>
          <w:spacing w:val="0"/>
          <w:sz w:val="28"/>
          <w:szCs w:val="28"/>
          <w:lang w:val="uk-UA"/>
        </w:rPr>
        <w:t xml:space="preserve">, робить ще більший акцент на активній ролі мови в системі відносин «мова – суспільство», говорячи про те, що мова визначає не тільки характер мислення, пізнавальної діяльності людини, а й тип культури, і, зрештою, структуру та розвиток самого суспільства. Вчені, що належать до школи Л. </w:t>
      </w:r>
      <w:proofErr w:type="spellStart"/>
      <w:r w:rsidRPr="008C1A8A">
        <w:rPr>
          <w:spacing w:val="0"/>
          <w:sz w:val="28"/>
          <w:szCs w:val="28"/>
          <w:lang w:val="uk-UA"/>
        </w:rPr>
        <w:t>Вейсгербера</w:t>
      </w:r>
      <w:proofErr w:type="spellEnd"/>
      <w:r w:rsidRPr="008C1A8A">
        <w:rPr>
          <w:spacing w:val="0"/>
          <w:sz w:val="28"/>
          <w:szCs w:val="28"/>
          <w:lang w:val="uk-UA"/>
        </w:rPr>
        <w:t xml:space="preserve">, наділяють мову якоюсь самостійною «діючою силою», подібною до того трактування, яке мова отримала в </w:t>
      </w:r>
      <w:proofErr w:type="spellStart"/>
      <w:r w:rsidRPr="008C1A8A">
        <w:rPr>
          <w:spacing w:val="0"/>
          <w:sz w:val="28"/>
          <w:szCs w:val="28"/>
          <w:lang w:val="uk-UA"/>
        </w:rPr>
        <w:t>гумбольдіанстві</w:t>
      </w:r>
      <w:proofErr w:type="spellEnd"/>
      <w:r w:rsidRPr="008C1A8A">
        <w:rPr>
          <w:spacing w:val="0"/>
          <w:sz w:val="28"/>
          <w:szCs w:val="28"/>
          <w:lang w:val="uk-UA"/>
        </w:rPr>
        <w:t xml:space="preserve"> з тією лише різницею, що К. Гумбольдт трактує мову як організм, що породжує себе, а прихильники Л. </w:t>
      </w:r>
      <w:proofErr w:type="spellStart"/>
      <w:r w:rsidRPr="008C1A8A">
        <w:rPr>
          <w:spacing w:val="0"/>
          <w:sz w:val="28"/>
          <w:szCs w:val="28"/>
          <w:lang w:val="uk-UA"/>
        </w:rPr>
        <w:t>Вейсгербера</w:t>
      </w:r>
      <w:proofErr w:type="spellEnd"/>
      <w:r w:rsidRPr="008C1A8A">
        <w:rPr>
          <w:spacing w:val="0"/>
          <w:sz w:val="28"/>
          <w:szCs w:val="28"/>
          <w:lang w:val="uk-UA"/>
        </w:rPr>
        <w:t xml:space="preserve"> йдуть далі, заявляючи про її здатність породжувати такі складні структури, як культура, менталітет тощо. </w:t>
      </w:r>
    </w:p>
    <w:p w14:paraId="3AA0F6BD"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 xml:space="preserve">Проте, прихильники теорії «взаємної детермінації» не враховують принципової різниці між визначальним впливом на мову соціальних факторів і впливом </w:t>
      </w:r>
      <w:proofErr w:type="spellStart"/>
      <w:r w:rsidRPr="008C1A8A">
        <w:rPr>
          <w:spacing w:val="0"/>
          <w:sz w:val="28"/>
          <w:szCs w:val="28"/>
          <w:lang w:val="uk-UA"/>
        </w:rPr>
        <w:t>мовних</w:t>
      </w:r>
      <w:proofErr w:type="spellEnd"/>
      <w:r w:rsidRPr="008C1A8A">
        <w:rPr>
          <w:spacing w:val="0"/>
          <w:sz w:val="28"/>
          <w:szCs w:val="28"/>
          <w:lang w:val="uk-UA"/>
        </w:rPr>
        <w:t xml:space="preserve"> факторів на соціальні процеси,  вони не бачать асиметрії цих відносин, помилково вважаючи, що вони рівнозначні. </w:t>
      </w:r>
    </w:p>
    <w:p w14:paraId="4C2670E0"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 xml:space="preserve">Наведений вище аналіз поглядів на  співвідношення зовнішніх і внутрішніх чинників в історії мови, дозволяє зробити висновок про те, що найбільш адекватно їх відбиває підхід, у якому вони розглядаються як складна і багатоаспектна єдність. У цій єдності провідну роль відіграє соціальний аспект, дія якого опосередковується внутрішніми, властивими мові законами і потенціями. Саме вони виступають своєрідним фільтром і водночас </w:t>
      </w:r>
      <w:proofErr w:type="spellStart"/>
      <w:r w:rsidRPr="008C1A8A">
        <w:rPr>
          <w:spacing w:val="0"/>
          <w:sz w:val="28"/>
          <w:szCs w:val="28"/>
          <w:lang w:val="uk-UA"/>
        </w:rPr>
        <w:t>конституюючим</w:t>
      </w:r>
      <w:proofErr w:type="spellEnd"/>
      <w:r w:rsidRPr="008C1A8A">
        <w:rPr>
          <w:spacing w:val="0"/>
          <w:sz w:val="28"/>
          <w:szCs w:val="28"/>
          <w:lang w:val="uk-UA"/>
        </w:rPr>
        <w:t xml:space="preserve"> матеріалом змін, викликаних соціальними чинниками. У різні моменти історії мови співвідношення детермінуючої ролі екстралінгвістичних і внутрішньомовних чинників може змінюватися на той чи інший бік, тобто ця пропорція має певну історичну мобільність. Зв'язок зовнішньо- і </w:t>
      </w:r>
      <w:proofErr w:type="spellStart"/>
      <w:r w:rsidRPr="008C1A8A">
        <w:rPr>
          <w:spacing w:val="0"/>
          <w:sz w:val="28"/>
          <w:szCs w:val="28"/>
          <w:lang w:val="uk-UA"/>
        </w:rPr>
        <w:t>внутрішньолінгвістичних</w:t>
      </w:r>
      <w:proofErr w:type="spellEnd"/>
      <w:r w:rsidRPr="008C1A8A">
        <w:rPr>
          <w:spacing w:val="0"/>
          <w:sz w:val="28"/>
          <w:szCs w:val="28"/>
          <w:lang w:val="uk-UA"/>
        </w:rPr>
        <w:t xml:space="preserve"> факторів має двосторонній характер: незважаючи на асиметрію цих відносин, внутрішні чинники здатні певною мірою впливати на мислення мовців, а значить опосередковано бути детермінантними щодо розвитку культури, що є найважливішою складовою соціальної структури спільноти. Саме з цих теоретичних посилок ми і </w:t>
      </w:r>
      <w:r w:rsidRPr="008C1A8A">
        <w:rPr>
          <w:spacing w:val="0"/>
          <w:sz w:val="28"/>
          <w:szCs w:val="28"/>
          <w:lang w:val="uk-UA"/>
        </w:rPr>
        <w:lastRenderedPageBreak/>
        <w:t xml:space="preserve">виходитимемо в нашій роботі, аналізуючи роль різних соціальних факторів і, зокрема, діяльності у формуванні </w:t>
      </w:r>
      <w:proofErr w:type="spellStart"/>
      <w:r w:rsidRPr="008C1A8A">
        <w:rPr>
          <w:spacing w:val="0"/>
          <w:sz w:val="28"/>
          <w:szCs w:val="28"/>
          <w:lang w:val="uk-UA"/>
        </w:rPr>
        <w:t>соціолекту</w:t>
      </w:r>
      <w:proofErr w:type="spellEnd"/>
      <w:r w:rsidRPr="008C1A8A">
        <w:rPr>
          <w:spacing w:val="0"/>
          <w:sz w:val="28"/>
          <w:szCs w:val="28"/>
          <w:lang w:val="uk-UA"/>
        </w:rPr>
        <w:t xml:space="preserve">. </w:t>
      </w:r>
    </w:p>
    <w:p w14:paraId="79C50E66" w14:textId="77777777" w:rsidR="003224F5" w:rsidRPr="008C1A8A" w:rsidRDefault="003224F5" w:rsidP="00870668">
      <w:pPr>
        <w:pStyle w:val="31"/>
        <w:shd w:val="clear" w:color="auto" w:fill="auto"/>
        <w:spacing w:line="360" w:lineRule="auto"/>
        <w:ind w:right="1" w:firstLine="567"/>
        <w:rPr>
          <w:spacing w:val="0"/>
          <w:sz w:val="28"/>
          <w:szCs w:val="28"/>
          <w:lang w:val="uk-UA"/>
        </w:rPr>
      </w:pPr>
    </w:p>
    <w:p w14:paraId="17C654C5" w14:textId="77777777" w:rsidR="003224F5" w:rsidRPr="008C1A8A" w:rsidRDefault="003224F5" w:rsidP="00870668">
      <w:pPr>
        <w:pStyle w:val="2"/>
        <w:keepNext w:val="0"/>
        <w:keepLines w:val="0"/>
        <w:widowControl w:val="0"/>
        <w:spacing w:before="0"/>
      </w:pPr>
      <w:bookmarkStart w:id="5" w:name="_Toc183038799"/>
      <w:r w:rsidRPr="008C1A8A">
        <w:t>1.4. Класифікація зовнішніх факторів.</w:t>
      </w:r>
      <w:bookmarkEnd w:id="5"/>
    </w:p>
    <w:p w14:paraId="2EAECAD5" w14:textId="77777777" w:rsidR="003224F5" w:rsidRPr="008C1A8A" w:rsidRDefault="003224F5" w:rsidP="00870668">
      <w:pPr>
        <w:pStyle w:val="2"/>
        <w:keepNext w:val="0"/>
        <w:keepLines w:val="0"/>
        <w:widowControl w:val="0"/>
        <w:spacing w:before="0"/>
      </w:pPr>
      <w:bookmarkStart w:id="6" w:name="_Toc183038800"/>
      <w:r w:rsidRPr="008C1A8A">
        <w:t xml:space="preserve">Діяльність у системі </w:t>
      </w:r>
      <w:proofErr w:type="spellStart"/>
      <w:r w:rsidRPr="008C1A8A">
        <w:t>соціолекту</w:t>
      </w:r>
      <w:bookmarkEnd w:id="6"/>
      <w:proofErr w:type="spellEnd"/>
    </w:p>
    <w:p w14:paraId="02A808E0"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 xml:space="preserve">Соціальна природа мови, оцінювана нині більшістю учених як об'єктивна реальність, не отримала у світовій літературі достатнього висвітлення з погляду тих механізмів, дія яких викликає зміни у структурі мови та опосередковує вплив соціальних чинників. Немає єдиної думки щодо ієрархії факторів у формуванні </w:t>
      </w:r>
      <w:proofErr w:type="spellStart"/>
      <w:r w:rsidRPr="008C1A8A">
        <w:rPr>
          <w:spacing w:val="0"/>
          <w:sz w:val="28"/>
          <w:szCs w:val="28"/>
          <w:lang w:val="uk-UA"/>
        </w:rPr>
        <w:t>соціолектів</w:t>
      </w:r>
      <w:proofErr w:type="spellEnd"/>
      <w:r w:rsidRPr="008C1A8A">
        <w:rPr>
          <w:spacing w:val="0"/>
          <w:sz w:val="28"/>
          <w:szCs w:val="28"/>
          <w:lang w:val="uk-UA"/>
        </w:rPr>
        <w:t xml:space="preserve">. Складність вирішення проблеми передусім зумовлена ​​тим, що соціальна детермінація мовної поведінки – найскладніший багатоаспектний процес, який не можна звести до простої формули «стимул – реакція». </w:t>
      </w:r>
    </w:p>
    <w:p w14:paraId="03693566"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 xml:space="preserve">Проте вже можна говорити, що в царині соціальної диференціації чітко виділяються два основні типи варіативності – стратифікаційна та ситуативна. Перша пов'язана зі структурою суспільства і відбивається на </w:t>
      </w:r>
      <w:proofErr w:type="spellStart"/>
      <w:r w:rsidRPr="008C1A8A">
        <w:rPr>
          <w:spacing w:val="0"/>
          <w:sz w:val="28"/>
          <w:szCs w:val="28"/>
          <w:lang w:val="uk-UA"/>
        </w:rPr>
        <w:t>мовних</w:t>
      </w:r>
      <w:proofErr w:type="spellEnd"/>
      <w:r w:rsidRPr="008C1A8A">
        <w:rPr>
          <w:spacing w:val="0"/>
          <w:sz w:val="28"/>
          <w:szCs w:val="28"/>
          <w:lang w:val="uk-UA"/>
        </w:rPr>
        <w:t xml:space="preserve"> маніфестаціях представників різних соціальних груп. Центральним при цьому є поняття статусу мовця, що розглядається в найширшому значенні і включає його приналежність до того чи іншого соціального класу, рід занять та професію, здобуту освіту, його стать і вік. Сюди часто відносять географічну детермінанту – місце народження та життя мовця. </w:t>
      </w:r>
    </w:p>
    <w:p w14:paraId="76322A20"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 xml:space="preserve">Ситуативна варіативність проявляється у виборі тих чи інших </w:t>
      </w:r>
      <w:proofErr w:type="spellStart"/>
      <w:r w:rsidRPr="008C1A8A">
        <w:rPr>
          <w:spacing w:val="0"/>
          <w:sz w:val="28"/>
          <w:szCs w:val="28"/>
          <w:lang w:val="uk-UA"/>
        </w:rPr>
        <w:t>мовних</w:t>
      </w:r>
      <w:proofErr w:type="spellEnd"/>
      <w:r w:rsidRPr="008C1A8A">
        <w:rPr>
          <w:spacing w:val="0"/>
          <w:sz w:val="28"/>
          <w:szCs w:val="28"/>
          <w:lang w:val="uk-UA"/>
        </w:rPr>
        <w:t xml:space="preserve"> засобів, що визначається ситуацією, в якій відбувається спілкування. Цей тип варіативності містить низку понять, що утворюють складний комплекс. До них відносяться: сфера громадської діяльності, де здійснюється </w:t>
      </w:r>
      <w:proofErr w:type="spellStart"/>
      <w:r w:rsidRPr="008C1A8A">
        <w:rPr>
          <w:spacing w:val="0"/>
          <w:sz w:val="28"/>
          <w:szCs w:val="28"/>
          <w:lang w:val="uk-UA"/>
        </w:rPr>
        <w:t>мовленнєний</w:t>
      </w:r>
      <w:proofErr w:type="spellEnd"/>
      <w:r w:rsidRPr="008C1A8A">
        <w:rPr>
          <w:spacing w:val="0"/>
          <w:sz w:val="28"/>
          <w:szCs w:val="28"/>
          <w:lang w:val="uk-UA"/>
        </w:rPr>
        <w:t xml:space="preserve"> акт, ступінь його спонтанності, обсяги аудиторії, офіційність/неофіційність контактів тощо. </w:t>
      </w:r>
    </w:p>
    <w:p w14:paraId="7D86F490"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 xml:space="preserve">На рівні мови цього типу варіативності відповідають, з одного боку, функціональні стилі, з іншого – ситуаційні ролі </w:t>
      </w:r>
      <w:proofErr w:type="spellStart"/>
      <w:r w:rsidRPr="008C1A8A">
        <w:rPr>
          <w:spacing w:val="0"/>
          <w:sz w:val="28"/>
          <w:szCs w:val="28"/>
          <w:lang w:val="uk-UA"/>
        </w:rPr>
        <w:t>комунікантів</w:t>
      </w:r>
      <w:proofErr w:type="spellEnd"/>
      <w:r w:rsidRPr="008C1A8A">
        <w:rPr>
          <w:spacing w:val="0"/>
          <w:sz w:val="28"/>
          <w:szCs w:val="28"/>
          <w:lang w:val="uk-UA"/>
        </w:rPr>
        <w:t xml:space="preserve">. Під роллю розуміється «нормативно схвалений образ поведінки, очікуваний від кожного </w:t>
      </w:r>
      <w:r w:rsidRPr="008C1A8A">
        <w:rPr>
          <w:spacing w:val="0"/>
          <w:sz w:val="28"/>
          <w:szCs w:val="28"/>
          <w:lang w:val="uk-UA"/>
        </w:rPr>
        <w:lastRenderedPageBreak/>
        <w:t xml:space="preserve">індивіда, що має певний статус» і перебуває в певній стереотипній соціальній ситуації. Весь комплекс подібних соціальних ролей у суспільстві утворює за </w:t>
      </w:r>
      <w:proofErr w:type="spellStart"/>
      <w:r w:rsidRPr="008C1A8A">
        <w:rPr>
          <w:spacing w:val="0"/>
          <w:sz w:val="28"/>
          <w:szCs w:val="28"/>
          <w:lang w:val="uk-UA"/>
        </w:rPr>
        <w:t>Дж</w:t>
      </w:r>
      <w:proofErr w:type="spellEnd"/>
      <w:r w:rsidRPr="008C1A8A">
        <w:rPr>
          <w:spacing w:val="0"/>
          <w:sz w:val="28"/>
          <w:szCs w:val="28"/>
          <w:lang w:val="uk-UA"/>
        </w:rPr>
        <w:t xml:space="preserve">. </w:t>
      </w:r>
      <w:proofErr w:type="spellStart"/>
      <w:r w:rsidRPr="008C1A8A">
        <w:rPr>
          <w:spacing w:val="0"/>
          <w:sz w:val="28"/>
          <w:szCs w:val="28"/>
          <w:lang w:val="uk-UA"/>
        </w:rPr>
        <w:t>Гамперцем</w:t>
      </w:r>
      <w:proofErr w:type="spellEnd"/>
      <w:r w:rsidRPr="008C1A8A">
        <w:rPr>
          <w:spacing w:val="0"/>
          <w:sz w:val="28"/>
          <w:szCs w:val="28"/>
          <w:lang w:val="uk-UA"/>
        </w:rPr>
        <w:t xml:space="preserve"> «матрицю спілкування». </w:t>
      </w:r>
      <w:proofErr w:type="spellStart"/>
      <w:r w:rsidRPr="008C1A8A">
        <w:rPr>
          <w:spacing w:val="0"/>
          <w:sz w:val="28"/>
          <w:szCs w:val="28"/>
          <w:lang w:val="uk-UA"/>
        </w:rPr>
        <w:t>Гамперц</w:t>
      </w:r>
      <w:proofErr w:type="spellEnd"/>
      <w:r w:rsidRPr="008C1A8A">
        <w:rPr>
          <w:spacing w:val="0"/>
          <w:sz w:val="28"/>
          <w:szCs w:val="28"/>
          <w:lang w:val="uk-UA"/>
        </w:rPr>
        <w:t xml:space="preserve"> підкреслює ідею пошарового «варіювання» у мові окремих мовців. Це варіювання створюється соціальними чинниками обох типів і є виразом діяльності індивідуума в його повсякденній практиці (</w:t>
      </w:r>
      <w:proofErr w:type="spellStart"/>
      <w:r w:rsidR="002176FA" w:rsidRPr="002176FA">
        <w:rPr>
          <w:rStyle w:val="12pt0pt"/>
          <w:rFonts w:eastAsia="Courier New"/>
          <w:spacing w:val="0"/>
          <w:sz w:val="28"/>
          <w:szCs w:val="28"/>
          <w:u w:val="none"/>
          <w:lang w:val="en-US"/>
        </w:rPr>
        <w:t>Gamperts</w:t>
      </w:r>
      <w:proofErr w:type="spellEnd"/>
      <w:r w:rsidRPr="008C1A8A">
        <w:rPr>
          <w:spacing w:val="0"/>
          <w:sz w:val="28"/>
          <w:szCs w:val="28"/>
          <w:lang w:val="uk-UA"/>
        </w:rPr>
        <w:t xml:space="preserve">, 1971). </w:t>
      </w:r>
    </w:p>
    <w:p w14:paraId="3D613F69"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 xml:space="preserve">При всій очевидній свободі вибору варіантів у </w:t>
      </w:r>
      <w:proofErr w:type="spellStart"/>
      <w:r w:rsidRPr="008C1A8A">
        <w:rPr>
          <w:spacing w:val="0"/>
          <w:sz w:val="28"/>
          <w:szCs w:val="28"/>
          <w:lang w:val="uk-UA"/>
        </w:rPr>
        <w:t>мовному</w:t>
      </w:r>
      <w:proofErr w:type="spellEnd"/>
      <w:r w:rsidRPr="008C1A8A">
        <w:rPr>
          <w:spacing w:val="0"/>
          <w:sz w:val="28"/>
          <w:szCs w:val="28"/>
          <w:lang w:val="uk-UA"/>
        </w:rPr>
        <w:t xml:space="preserve"> акті, цей вибір відбиває соціальний досвід мовця, оскільки він має відповідати «кодифікованим способам символізації соціальних відносин». </w:t>
      </w:r>
    </w:p>
    <w:p w14:paraId="56CA65CD"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Програвання тих самих соціальних ролей, повторене багаторазово, виробляє у мовця певний «</w:t>
      </w:r>
      <w:proofErr w:type="spellStart"/>
      <w:r w:rsidRPr="008C1A8A">
        <w:rPr>
          <w:spacing w:val="0"/>
          <w:sz w:val="28"/>
          <w:szCs w:val="28"/>
          <w:lang w:val="uk-UA"/>
        </w:rPr>
        <w:t>мовний</w:t>
      </w:r>
      <w:proofErr w:type="spellEnd"/>
      <w:r w:rsidRPr="008C1A8A">
        <w:rPr>
          <w:spacing w:val="0"/>
          <w:sz w:val="28"/>
          <w:szCs w:val="28"/>
          <w:lang w:val="uk-UA"/>
        </w:rPr>
        <w:t xml:space="preserve"> репертуар», тобто сукупність мовленнєвих форм, що вживаються в соціально значущій </w:t>
      </w:r>
      <w:proofErr w:type="spellStart"/>
      <w:r w:rsidRPr="008C1A8A">
        <w:rPr>
          <w:spacing w:val="0"/>
          <w:sz w:val="28"/>
          <w:szCs w:val="28"/>
          <w:lang w:val="uk-UA"/>
        </w:rPr>
        <w:t>мовній</w:t>
      </w:r>
      <w:proofErr w:type="spellEnd"/>
      <w:r w:rsidRPr="008C1A8A">
        <w:rPr>
          <w:spacing w:val="0"/>
          <w:sz w:val="28"/>
          <w:szCs w:val="28"/>
          <w:lang w:val="uk-UA"/>
        </w:rPr>
        <w:t xml:space="preserve"> взаємодії. Ця сукупність є набором нашарованих фонетичних, лексичних та граматичних варіантів. У кожній конкретній ситуації мовець, спираючись на певні правила мовленнєвого етикету, робить вибір, реалізуючи в мовленні ті з них, що дозволяють найбільш адекватно здійснювати соціальну взаємодію. </w:t>
      </w:r>
    </w:p>
    <w:p w14:paraId="2DB04E54"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 xml:space="preserve">Цілком очевидно, що програвання одних і тих же ситуативних ролей відрізняється у мовців, які мають неоднаковий соціальний статус. Як зазначає О.О. Селіванова, «хоча певна ситуація… висуває до учасників певні вимоги, рольова поведінка кожного з них… буває обумовленою їх постійними соціальними характеристиками».  Отже, логічно буде зробити висновок про те, що існує деякий інваріантний набір </w:t>
      </w:r>
      <w:proofErr w:type="spellStart"/>
      <w:r w:rsidRPr="008C1A8A">
        <w:rPr>
          <w:spacing w:val="0"/>
          <w:sz w:val="28"/>
          <w:szCs w:val="28"/>
          <w:lang w:val="uk-UA"/>
        </w:rPr>
        <w:t>мовних</w:t>
      </w:r>
      <w:proofErr w:type="spellEnd"/>
      <w:r w:rsidRPr="008C1A8A">
        <w:rPr>
          <w:spacing w:val="0"/>
          <w:sz w:val="28"/>
          <w:szCs w:val="28"/>
          <w:lang w:val="uk-UA"/>
        </w:rPr>
        <w:t xml:space="preserve"> особливостей, властивий певному мовцю, детермінований його соціальним статусом і маніфестований у мові тією чи іншою мірою залежно від ситуації. Тут ми торкаємось питання </w:t>
      </w:r>
      <w:proofErr w:type="spellStart"/>
      <w:r w:rsidRPr="008C1A8A">
        <w:rPr>
          <w:spacing w:val="0"/>
          <w:sz w:val="28"/>
          <w:szCs w:val="28"/>
          <w:lang w:val="uk-UA"/>
        </w:rPr>
        <w:t>соціолекту</w:t>
      </w:r>
      <w:proofErr w:type="spellEnd"/>
      <w:r w:rsidRPr="008C1A8A">
        <w:rPr>
          <w:spacing w:val="0"/>
          <w:sz w:val="28"/>
          <w:szCs w:val="28"/>
          <w:lang w:val="uk-UA"/>
        </w:rPr>
        <w:t xml:space="preserve">. Р. </w:t>
      </w:r>
      <w:proofErr w:type="spellStart"/>
      <w:r w:rsidRPr="008C1A8A">
        <w:rPr>
          <w:spacing w:val="0"/>
          <w:sz w:val="28"/>
          <w:szCs w:val="28"/>
          <w:lang w:val="uk-UA"/>
        </w:rPr>
        <w:t>Макдевід</w:t>
      </w:r>
      <w:proofErr w:type="spellEnd"/>
      <w:r w:rsidRPr="008C1A8A">
        <w:rPr>
          <w:spacing w:val="0"/>
          <w:sz w:val="28"/>
          <w:szCs w:val="28"/>
          <w:lang w:val="uk-UA"/>
        </w:rPr>
        <w:t xml:space="preserve"> визначає соціальний діалект як «прийнятий в даному суспільстві </w:t>
      </w:r>
      <w:proofErr w:type="spellStart"/>
      <w:r w:rsidRPr="008C1A8A">
        <w:rPr>
          <w:spacing w:val="0"/>
          <w:sz w:val="28"/>
          <w:szCs w:val="28"/>
          <w:lang w:val="uk-UA"/>
        </w:rPr>
        <w:t>субваріант</w:t>
      </w:r>
      <w:proofErr w:type="spellEnd"/>
      <w:r w:rsidRPr="008C1A8A">
        <w:rPr>
          <w:spacing w:val="0"/>
          <w:sz w:val="28"/>
          <w:szCs w:val="28"/>
          <w:lang w:val="uk-UA"/>
        </w:rPr>
        <w:t xml:space="preserve"> мовлення, який завдяки дії певних суспільних сил є характерним для певних етнічних, релігійних та економічних груп із певним рівнем та типом освіти» (Селіванова</w:t>
      </w:r>
      <w:r w:rsidR="002176FA" w:rsidRPr="002176FA">
        <w:rPr>
          <w:spacing w:val="0"/>
          <w:sz w:val="28"/>
          <w:szCs w:val="28"/>
          <w:lang w:val="uk-UA"/>
        </w:rPr>
        <w:t>, 2011</w:t>
      </w:r>
      <w:r w:rsidRPr="008C1A8A">
        <w:rPr>
          <w:spacing w:val="0"/>
          <w:sz w:val="28"/>
          <w:szCs w:val="28"/>
          <w:lang w:val="uk-UA"/>
        </w:rPr>
        <w:t xml:space="preserve">). </w:t>
      </w:r>
    </w:p>
    <w:p w14:paraId="5FB9B2B9" w14:textId="77777777" w:rsidR="003224F5" w:rsidRPr="008C1A8A" w:rsidRDefault="003224F5" w:rsidP="00870668">
      <w:pPr>
        <w:pStyle w:val="31"/>
        <w:shd w:val="clear" w:color="auto" w:fill="auto"/>
        <w:spacing w:line="360" w:lineRule="auto"/>
        <w:ind w:right="1" w:firstLine="567"/>
        <w:rPr>
          <w:spacing w:val="0"/>
          <w:sz w:val="28"/>
          <w:szCs w:val="28"/>
          <w:lang w:val="uk-UA"/>
        </w:rPr>
      </w:pPr>
      <w:proofErr w:type="spellStart"/>
      <w:r w:rsidRPr="008C1A8A">
        <w:rPr>
          <w:spacing w:val="0"/>
          <w:sz w:val="28"/>
          <w:szCs w:val="28"/>
          <w:lang w:val="uk-UA"/>
        </w:rPr>
        <w:t>Соціолект</w:t>
      </w:r>
      <w:proofErr w:type="spellEnd"/>
      <w:r w:rsidRPr="008C1A8A">
        <w:rPr>
          <w:spacing w:val="0"/>
          <w:sz w:val="28"/>
          <w:szCs w:val="28"/>
          <w:lang w:val="uk-UA"/>
        </w:rPr>
        <w:t xml:space="preserve"> як особлива </w:t>
      </w:r>
      <w:proofErr w:type="spellStart"/>
      <w:r w:rsidRPr="008C1A8A">
        <w:rPr>
          <w:spacing w:val="0"/>
          <w:sz w:val="28"/>
          <w:szCs w:val="28"/>
          <w:lang w:val="uk-UA"/>
        </w:rPr>
        <w:t>мовна</w:t>
      </w:r>
      <w:proofErr w:type="spellEnd"/>
      <w:r w:rsidRPr="008C1A8A">
        <w:rPr>
          <w:spacing w:val="0"/>
          <w:sz w:val="28"/>
          <w:szCs w:val="28"/>
          <w:lang w:val="uk-UA"/>
        </w:rPr>
        <w:t xml:space="preserve"> підсистема забезпечується лінгвістичними одиницями, які є на кожному рівні мовної системи і відрізняються від інших </w:t>
      </w:r>
      <w:r w:rsidRPr="008C1A8A">
        <w:rPr>
          <w:spacing w:val="0"/>
          <w:sz w:val="28"/>
          <w:szCs w:val="28"/>
          <w:lang w:val="uk-UA"/>
        </w:rPr>
        <w:lastRenderedPageBreak/>
        <w:t>подібних їм одиниць своєю соціальною значимістю. При цьому слідом за А.</w:t>
      </w:r>
      <w:r w:rsidR="002176FA">
        <w:rPr>
          <w:spacing w:val="0"/>
          <w:sz w:val="28"/>
          <w:szCs w:val="28"/>
          <w:lang w:val="en-US"/>
        </w:rPr>
        <w:t> </w:t>
      </w:r>
      <w:r w:rsidRPr="008C1A8A">
        <w:rPr>
          <w:spacing w:val="0"/>
          <w:sz w:val="28"/>
          <w:szCs w:val="28"/>
          <w:lang w:val="uk-UA"/>
        </w:rPr>
        <w:t xml:space="preserve">Д. Петренко (2011) під соціальною значущістю розуміється «кореляція між лінгвістичною одиницею та тією групою людей, для якої використання даної одиниці </w:t>
      </w:r>
      <w:proofErr w:type="spellStart"/>
      <w:r w:rsidRPr="008C1A8A">
        <w:rPr>
          <w:spacing w:val="0"/>
          <w:sz w:val="28"/>
          <w:szCs w:val="28"/>
          <w:lang w:val="uk-UA"/>
        </w:rPr>
        <w:t>специфічно</w:t>
      </w:r>
      <w:proofErr w:type="spellEnd"/>
      <w:r w:rsidRPr="008C1A8A">
        <w:rPr>
          <w:spacing w:val="0"/>
          <w:sz w:val="28"/>
          <w:szCs w:val="28"/>
          <w:lang w:val="uk-UA"/>
        </w:rPr>
        <w:t xml:space="preserve">». Іншими словами, йдеться про диференціальну ознаку, яка обумовлена ​​приналежністю мовця до тієї чи іншої соціальної групи і </w:t>
      </w:r>
      <w:proofErr w:type="spellStart"/>
      <w:r w:rsidRPr="008C1A8A">
        <w:rPr>
          <w:spacing w:val="0"/>
          <w:sz w:val="28"/>
          <w:szCs w:val="28"/>
          <w:lang w:val="uk-UA"/>
        </w:rPr>
        <w:t>маніфестується</w:t>
      </w:r>
      <w:proofErr w:type="spellEnd"/>
      <w:r w:rsidRPr="008C1A8A">
        <w:rPr>
          <w:spacing w:val="0"/>
          <w:sz w:val="28"/>
          <w:szCs w:val="28"/>
          <w:lang w:val="uk-UA"/>
        </w:rPr>
        <w:t xml:space="preserve"> в мові у формі лінгвістичного варіанту, властивого певній групі мовців на відміну від іншої. </w:t>
      </w:r>
    </w:p>
    <w:p w14:paraId="720A449C"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 xml:space="preserve">Що ж впливає на вибір лінгвістичних варіантів насамперед? Список чинників, які детермінує цей процес, залишається відкритим і містить у різних авторів різну їх кількість. У цілому, він може бути представленим в такий спосіб: соціальна приналежність, стать, вік, якість здобутої освіти, сімейний вплив, вплив радіо та телебачення (тобто престижних норм вимови) тощо. У. </w:t>
      </w:r>
      <w:proofErr w:type="spellStart"/>
      <w:r w:rsidRPr="008C1A8A">
        <w:rPr>
          <w:spacing w:val="0"/>
          <w:sz w:val="28"/>
          <w:szCs w:val="28"/>
          <w:lang w:val="uk-UA"/>
        </w:rPr>
        <w:t>Лабов</w:t>
      </w:r>
      <w:proofErr w:type="spellEnd"/>
      <w:r w:rsidRPr="008C1A8A">
        <w:rPr>
          <w:spacing w:val="0"/>
          <w:sz w:val="28"/>
          <w:szCs w:val="28"/>
          <w:lang w:val="uk-UA"/>
        </w:rPr>
        <w:t xml:space="preserve"> у своїй монографії «Сучасна лінгвістика» (1976) вибудовує ієрархію соціальних ознак за рівнем їхнього впливу на формування </w:t>
      </w:r>
      <w:proofErr w:type="spellStart"/>
      <w:r w:rsidRPr="008C1A8A">
        <w:rPr>
          <w:spacing w:val="0"/>
          <w:sz w:val="28"/>
          <w:szCs w:val="28"/>
          <w:lang w:val="uk-UA"/>
        </w:rPr>
        <w:t>соціолекту</w:t>
      </w:r>
      <w:proofErr w:type="spellEnd"/>
      <w:r w:rsidRPr="008C1A8A">
        <w:rPr>
          <w:spacing w:val="0"/>
          <w:sz w:val="28"/>
          <w:szCs w:val="28"/>
          <w:lang w:val="uk-UA"/>
        </w:rPr>
        <w:t xml:space="preserve">: </w:t>
      </w:r>
    </w:p>
    <w:p w14:paraId="0EF719F9"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 xml:space="preserve">1) за діапазоном охоплення фонетичних явищ: </w:t>
      </w:r>
    </w:p>
    <w:p w14:paraId="38AC1E54" w14:textId="77777777" w:rsidR="003224F5" w:rsidRPr="008C1A8A" w:rsidRDefault="003224F5" w:rsidP="00870668">
      <w:pPr>
        <w:pStyle w:val="31"/>
        <w:shd w:val="clear" w:color="auto" w:fill="auto"/>
        <w:spacing w:line="360" w:lineRule="auto"/>
        <w:ind w:left="993" w:right="1" w:firstLine="567"/>
        <w:rPr>
          <w:spacing w:val="0"/>
          <w:sz w:val="28"/>
          <w:szCs w:val="28"/>
          <w:lang w:val="uk-UA"/>
        </w:rPr>
      </w:pPr>
      <w:r w:rsidRPr="008C1A8A">
        <w:rPr>
          <w:spacing w:val="0"/>
          <w:sz w:val="28"/>
          <w:szCs w:val="28"/>
          <w:lang w:val="uk-UA"/>
        </w:rPr>
        <w:sym w:font="Symbol" w:char="F02D"/>
      </w:r>
      <w:r w:rsidRPr="008C1A8A">
        <w:rPr>
          <w:spacing w:val="0"/>
          <w:sz w:val="28"/>
          <w:szCs w:val="28"/>
          <w:lang w:val="uk-UA"/>
        </w:rPr>
        <w:t xml:space="preserve"> територіальний фактор; </w:t>
      </w:r>
    </w:p>
    <w:p w14:paraId="3E14512F" w14:textId="77777777" w:rsidR="003224F5" w:rsidRPr="008C1A8A" w:rsidRDefault="003224F5" w:rsidP="00870668">
      <w:pPr>
        <w:pStyle w:val="31"/>
        <w:shd w:val="clear" w:color="auto" w:fill="auto"/>
        <w:spacing w:line="360" w:lineRule="auto"/>
        <w:ind w:left="993" w:right="1" w:firstLine="567"/>
        <w:rPr>
          <w:spacing w:val="0"/>
          <w:sz w:val="28"/>
          <w:szCs w:val="28"/>
          <w:lang w:val="uk-UA"/>
        </w:rPr>
      </w:pPr>
      <w:r w:rsidRPr="008C1A8A">
        <w:rPr>
          <w:spacing w:val="0"/>
          <w:sz w:val="28"/>
          <w:szCs w:val="28"/>
          <w:lang w:val="uk-UA"/>
        </w:rPr>
        <w:sym w:font="Symbol" w:char="F02D"/>
      </w:r>
      <w:r w:rsidRPr="008C1A8A">
        <w:rPr>
          <w:spacing w:val="0"/>
          <w:sz w:val="28"/>
          <w:szCs w:val="28"/>
          <w:lang w:val="uk-UA"/>
        </w:rPr>
        <w:t xml:space="preserve"> соціальний стан; </w:t>
      </w:r>
    </w:p>
    <w:p w14:paraId="2C7B5BA8" w14:textId="77777777" w:rsidR="003224F5" w:rsidRPr="008C1A8A" w:rsidRDefault="003224F5" w:rsidP="00870668">
      <w:pPr>
        <w:pStyle w:val="31"/>
        <w:shd w:val="clear" w:color="auto" w:fill="auto"/>
        <w:spacing w:line="360" w:lineRule="auto"/>
        <w:ind w:left="993" w:right="1" w:firstLine="567"/>
        <w:rPr>
          <w:spacing w:val="0"/>
          <w:sz w:val="28"/>
          <w:szCs w:val="28"/>
          <w:lang w:val="uk-UA"/>
        </w:rPr>
      </w:pPr>
      <w:r w:rsidRPr="008C1A8A">
        <w:rPr>
          <w:spacing w:val="0"/>
          <w:sz w:val="28"/>
          <w:szCs w:val="28"/>
          <w:lang w:val="uk-UA"/>
        </w:rPr>
        <w:sym w:font="Symbol" w:char="F02D"/>
      </w:r>
      <w:r w:rsidRPr="008C1A8A">
        <w:rPr>
          <w:spacing w:val="0"/>
          <w:sz w:val="28"/>
          <w:szCs w:val="28"/>
          <w:lang w:val="uk-UA"/>
        </w:rPr>
        <w:t xml:space="preserve"> вік; </w:t>
      </w:r>
    </w:p>
    <w:p w14:paraId="1377FEDF" w14:textId="77777777" w:rsidR="003224F5" w:rsidRPr="008C1A8A" w:rsidRDefault="003224F5" w:rsidP="00870668">
      <w:pPr>
        <w:pStyle w:val="31"/>
        <w:shd w:val="clear" w:color="auto" w:fill="auto"/>
        <w:spacing w:line="360" w:lineRule="auto"/>
        <w:ind w:left="993" w:right="1" w:firstLine="567"/>
        <w:rPr>
          <w:spacing w:val="0"/>
          <w:sz w:val="28"/>
          <w:szCs w:val="28"/>
          <w:lang w:val="uk-UA"/>
        </w:rPr>
      </w:pPr>
      <w:r w:rsidRPr="008C1A8A">
        <w:rPr>
          <w:spacing w:val="0"/>
          <w:sz w:val="28"/>
          <w:szCs w:val="28"/>
          <w:lang w:val="uk-UA"/>
        </w:rPr>
        <w:sym w:font="Symbol" w:char="F02D"/>
      </w:r>
      <w:r w:rsidRPr="008C1A8A">
        <w:rPr>
          <w:spacing w:val="0"/>
          <w:sz w:val="28"/>
          <w:szCs w:val="28"/>
          <w:lang w:val="uk-UA"/>
        </w:rPr>
        <w:t xml:space="preserve"> сімейний вплив; </w:t>
      </w:r>
    </w:p>
    <w:p w14:paraId="7D796562" w14:textId="77777777" w:rsidR="003224F5" w:rsidRPr="008C1A8A" w:rsidRDefault="003224F5" w:rsidP="00870668">
      <w:pPr>
        <w:pStyle w:val="31"/>
        <w:shd w:val="clear" w:color="auto" w:fill="auto"/>
        <w:spacing w:line="360" w:lineRule="auto"/>
        <w:ind w:left="993" w:right="1" w:firstLine="567"/>
        <w:rPr>
          <w:spacing w:val="0"/>
          <w:sz w:val="28"/>
          <w:szCs w:val="28"/>
          <w:lang w:val="uk-UA"/>
        </w:rPr>
      </w:pPr>
      <w:r w:rsidRPr="008C1A8A">
        <w:rPr>
          <w:spacing w:val="0"/>
          <w:sz w:val="28"/>
          <w:szCs w:val="28"/>
          <w:lang w:val="uk-UA"/>
        </w:rPr>
        <w:sym w:font="Symbol" w:char="F02D"/>
      </w:r>
      <w:r w:rsidRPr="008C1A8A">
        <w:rPr>
          <w:spacing w:val="0"/>
          <w:sz w:val="28"/>
          <w:szCs w:val="28"/>
          <w:lang w:val="uk-UA"/>
        </w:rPr>
        <w:t xml:space="preserve"> освіта; </w:t>
      </w:r>
    </w:p>
    <w:p w14:paraId="35335F88"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 xml:space="preserve">2) за силою впливу на фонетичні явища: </w:t>
      </w:r>
    </w:p>
    <w:p w14:paraId="0EE4B2DC" w14:textId="77777777" w:rsidR="003224F5" w:rsidRPr="008C1A8A" w:rsidRDefault="003224F5" w:rsidP="00870668">
      <w:pPr>
        <w:pStyle w:val="31"/>
        <w:shd w:val="clear" w:color="auto" w:fill="auto"/>
        <w:tabs>
          <w:tab w:val="left" w:pos="1560"/>
        </w:tabs>
        <w:spacing w:line="360" w:lineRule="auto"/>
        <w:ind w:left="1560" w:right="1" w:hanging="142"/>
        <w:rPr>
          <w:spacing w:val="0"/>
          <w:sz w:val="28"/>
          <w:szCs w:val="28"/>
          <w:lang w:val="uk-UA"/>
        </w:rPr>
      </w:pPr>
      <w:r w:rsidRPr="008C1A8A">
        <w:rPr>
          <w:spacing w:val="0"/>
          <w:sz w:val="28"/>
          <w:szCs w:val="28"/>
          <w:lang w:val="uk-UA"/>
        </w:rPr>
        <w:sym w:font="Symbol" w:char="F02D"/>
      </w:r>
      <w:r w:rsidRPr="008C1A8A">
        <w:rPr>
          <w:spacing w:val="0"/>
          <w:sz w:val="28"/>
          <w:szCs w:val="28"/>
          <w:lang w:val="uk-UA"/>
        </w:rPr>
        <w:t xml:space="preserve"> територіальний фактор; </w:t>
      </w:r>
    </w:p>
    <w:p w14:paraId="76AE5C37" w14:textId="77777777" w:rsidR="003224F5" w:rsidRPr="008C1A8A" w:rsidRDefault="003224F5" w:rsidP="00870668">
      <w:pPr>
        <w:pStyle w:val="31"/>
        <w:shd w:val="clear" w:color="auto" w:fill="auto"/>
        <w:tabs>
          <w:tab w:val="left" w:pos="1560"/>
        </w:tabs>
        <w:spacing w:line="360" w:lineRule="auto"/>
        <w:ind w:left="1560" w:right="1" w:hanging="142"/>
        <w:rPr>
          <w:spacing w:val="0"/>
          <w:sz w:val="28"/>
          <w:szCs w:val="28"/>
          <w:lang w:val="uk-UA"/>
        </w:rPr>
      </w:pPr>
      <w:r w:rsidRPr="008C1A8A">
        <w:rPr>
          <w:spacing w:val="0"/>
          <w:sz w:val="28"/>
          <w:szCs w:val="28"/>
          <w:lang w:val="uk-UA"/>
        </w:rPr>
        <w:sym w:font="Symbol" w:char="F02D"/>
      </w:r>
      <w:r w:rsidRPr="008C1A8A">
        <w:rPr>
          <w:spacing w:val="0"/>
          <w:sz w:val="28"/>
          <w:szCs w:val="28"/>
          <w:lang w:val="uk-UA"/>
        </w:rPr>
        <w:t xml:space="preserve"> вік; </w:t>
      </w:r>
    </w:p>
    <w:p w14:paraId="1A148FF6" w14:textId="77777777" w:rsidR="003224F5" w:rsidRPr="008C1A8A" w:rsidRDefault="003224F5" w:rsidP="00870668">
      <w:pPr>
        <w:pStyle w:val="31"/>
        <w:shd w:val="clear" w:color="auto" w:fill="auto"/>
        <w:tabs>
          <w:tab w:val="left" w:pos="1560"/>
        </w:tabs>
        <w:spacing w:line="360" w:lineRule="auto"/>
        <w:ind w:left="1560" w:right="1" w:hanging="142"/>
        <w:rPr>
          <w:spacing w:val="0"/>
          <w:sz w:val="28"/>
          <w:szCs w:val="28"/>
          <w:lang w:val="uk-UA"/>
        </w:rPr>
      </w:pPr>
      <w:r w:rsidRPr="008C1A8A">
        <w:rPr>
          <w:spacing w:val="0"/>
          <w:sz w:val="28"/>
          <w:szCs w:val="28"/>
          <w:lang w:val="uk-UA"/>
        </w:rPr>
        <w:sym w:font="Symbol" w:char="F02D"/>
      </w:r>
      <w:r w:rsidRPr="008C1A8A">
        <w:rPr>
          <w:spacing w:val="0"/>
          <w:sz w:val="28"/>
          <w:szCs w:val="28"/>
          <w:lang w:val="uk-UA"/>
        </w:rPr>
        <w:t xml:space="preserve"> соціальний стан; </w:t>
      </w:r>
    </w:p>
    <w:p w14:paraId="21E38C16" w14:textId="77777777" w:rsidR="003224F5" w:rsidRPr="008C1A8A" w:rsidRDefault="003224F5" w:rsidP="00870668">
      <w:pPr>
        <w:pStyle w:val="31"/>
        <w:shd w:val="clear" w:color="auto" w:fill="auto"/>
        <w:tabs>
          <w:tab w:val="left" w:pos="1560"/>
        </w:tabs>
        <w:spacing w:line="360" w:lineRule="auto"/>
        <w:ind w:left="1560" w:right="1" w:hanging="142"/>
        <w:rPr>
          <w:spacing w:val="0"/>
          <w:sz w:val="28"/>
          <w:szCs w:val="28"/>
          <w:lang w:val="uk-UA"/>
        </w:rPr>
      </w:pPr>
      <w:r w:rsidRPr="008C1A8A">
        <w:rPr>
          <w:spacing w:val="0"/>
          <w:sz w:val="28"/>
          <w:szCs w:val="28"/>
          <w:lang w:val="uk-UA"/>
        </w:rPr>
        <w:sym w:font="Symbol" w:char="F02D"/>
      </w:r>
      <w:r w:rsidRPr="008C1A8A">
        <w:rPr>
          <w:spacing w:val="0"/>
          <w:sz w:val="28"/>
          <w:szCs w:val="28"/>
          <w:lang w:val="uk-UA"/>
        </w:rPr>
        <w:t xml:space="preserve"> освіта;</w:t>
      </w:r>
    </w:p>
    <w:p w14:paraId="3181F8EA" w14:textId="77777777" w:rsidR="003224F5" w:rsidRPr="008C1A8A" w:rsidRDefault="003224F5" w:rsidP="00870668">
      <w:pPr>
        <w:pStyle w:val="31"/>
        <w:shd w:val="clear" w:color="auto" w:fill="auto"/>
        <w:tabs>
          <w:tab w:val="left" w:pos="1560"/>
        </w:tabs>
        <w:spacing w:line="360" w:lineRule="auto"/>
        <w:ind w:left="1560" w:right="1" w:hanging="142"/>
        <w:rPr>
          <w:spacing w:val="0"/>
          <w:sz w:val="28"/>
          <w:szCs w:val="28"/>
          <w:lang w:val="uk-UA"/>
        </w:rPr>
      </w:pPr>
      <w:r w:rsidRPr="008C1A8A">
        <w:rPr>
          <w:spacing w:val="0"/>
          <w:sz w:val="28"/>
          <w:szCs w:val="28"/>
          <w:lang w:val="uk-UA"/>
        </w:rPr>
        <w:t xml:space="preserve"> </w:t>
      </w:r>
      <w:r w:rsidRPr="008C1A8A">
        <w:rPr>
          <w:spacing w:val="0"/>
          <w:sz w:val="28"/>
          <w:szCs w:val="28"/>
          <w:lang w:val="uk-UA"/>
        </w:rPr>
        <w:sym w:font="Symbol" w:char="F02D"/>
      </w:r>
      <w:r w:rsidRPr="008C1A8A">
        <w:rPr>
          <w:spacing w:val="0"/>
          <w:sz w:val="28"/>
          <w:szCs w:val="28"/>
          <w:lang w:val="uk-UA"/>
        </w:rPr>
        <w:t xml:space="preserve"> вплив радіо. </w:t>
      </w:r>
    </w:p>
    <w:p w14:paraId="62370970"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 xml:space="preserve">Неважко помітити, що в обох випадках найяскравіше виявляє себе територіальний чинник, соціальний стан і вік мовця. Щодо першого – він </w:t>
      </w:r>
      <w:r w:rsidRPr="008C1A8A">
        <w:rPr>
          <w:spacing w:val="0"/>
          <w:sz w:val="28"/>
          <w:szCs w:val="28"/>
          <w:lang w:val="uk-UA"/>
        </w:rPr>
        <w:lastRenderedPageBreak/>
        <w:t xml:space="preserve">отримав досить докладне висвітлення у науковій літературі, як зарубіжній, так і вітчизняної. (див., наприклад,  </w:t>
      </w:r>
      <w:proofErr w:type="spellStart"/>
      <w:r w:rsidRPr="008C1A8A">
        <w:rPr>
          <w:spacing w:val="0"/>
          <w:sz w:val="28"/>
          <w:szCs w:val="28"/>
          <w:lang w:val="uk-UA"/>
        </w:rPr>
        <w:t>Макдевід-мол</w:t>
      </w:r>
      <w:proofErr w:type="spellEnd"/>
      <w:r w:rsidRPr="008C1A8A">
        <w:rPr>
          <w:spacing w:val="0"/>
          <w:sz w:val="28"/>
          <w:szCs w:val="28"/>
          <w:lang w:val="uk-UA"/>
        </w:rPr>
        <w:t xml:space="preserve">. (1976); A. </w:t>
      </w:r>
      <w:proofErr w:type="spellStart"/>
      <w:r w:rsidRPr="008C1A8A">
        <w:rPr>
          <w:spacing w:val="0"/>
          <w:sz w:val="28"/>
          <w:szCs w:val="28"/>
          <w:lang w:val="uk-UA"/>
        </w:rPr>
        <w:t>Hughes</w:t>
      </w:r>
      <w:proofErr w:type="spellEnd"/>
      <w:r w:rsidRPr="008C1A8A">
        <w:rPr>
          <w:spacing w:val="0"/>
          <w:sz w:val="28"/>
          <w:szCs w:val="28"/>
          <w:lang w:val="uk-UA"/>
        </w:rPr>
        <w:t xml:space="preserve">, </w:t>
      </w:r>
      <w:r w:rsidRPr="008C1A8A">
        <w:rPr>
          <w:spacing w:val="0"/>
          <w:sz w:val="28"/>
          <w:szCs w:val="28"/>
          <w:lang w:val="en-US"/>
        </w:rPr>
        <w:t>P</w:t>
      </w:r>
      <w:r w:rsidRPr="008C1A8A">
        <w:rPr>
          <w:spacing w:val="0"/>
          <w:sz w:val="28"/>
          <w:szCs w:val="28"/>
          <w:lang w:val="uk-UA"/>
        </w:rPr>
        <w:t>.</w:t>
      </w:r>
      <w:r w:rsidRPr="008C1A8A">
        <w:rPr>
          <w:spacing w:val="0"/>
          <w:sz w:val="28"/>
          <w:szCs w:val="28"/>
          <w:lang w:val="en-US"/>
        </w:rPr>
        <w:t> </w:t>
      </w:r>
      <w:proofErr w:type="spellStart"/>
      <w:r w:rsidRPr="008C1A8A">
        <w:rPr>
          <w:spacing w:val="0"/>
          <w:sz w:val="28"/>
          <w:szCs w:val="28"/>
          <w:lang w:val="uk-UA"/>
        </w:rPr>
        <w:t>Tr</w:t>
      </w:r>
      <w:proofErr w:type="spellEnd"/>
      <w:r w:rsidRPr="008C1A8A">
        <w:rPr>
          <w:spacing w:val="0"/>
          <w:sz w:val="28"/>
          <w:szCs w:val="28"/>
          <w:lang w:val="en-US"/>
        </w:rPr>
        <w:t>u</w:t>
      </w:r>
      <w:proofErr w:type="spellStart"/>
      <w:r w:rsidRPr="008C1A8A">
        <w:rPr>
          <w:spacing w:val="0"/>
          <w:sz w:val="28"/>
          <w:szCs w:val="28"/>
          <w:lang w:val="uk-UA"/>
        </w:rPr>
        <w:t>dgill</w:t>
      </w:r>
      <w:proofErr w:type="spellEnd"/>
      <w:r w:rsidRPr="008C1A8A">
        <w:rPr>
          <w:spacing w:val="0"/>
          <w:sz w:val="28"/>
          <w:szCs w:val="28"/>
          <w:lang w:val="uk-UA"/>
        </w:rPr>
        <w:t xml:space="preserve"> (1979). У вивченні вікового </w:t>
      </w:r>
      <w:proofErr w:type="spellStart"/>
      <w:r w:rsidRPr="008C1A8A">
        <w:rPr>
          <w:spacing w:val="0"/>
          <w:sz w:val="28"/>
          <w:szCs w:val="28"/>
          <w:lang w:val="uk-UA"/>
        </w:rPr>
        <w:t>фактора</w:t>
      </w:r>
      <w:proofErr w:type="spellEnd"/>
      <w:r w:rsidRPr="008C1A8A">
        <w:rPr>
          <w:spacing w:val="0"/>
          <w:sz w:val="28"/>
          <w:szCs w:val="28"/>
          <w:lang w:val="uk-UA"/>
        </w:rPr>
        <w:t xml:space="preserve"> увага вчених сфокусувалася переважно на дитячому мовленні (</w:t>
      </w:r>
      <w:proofErr w:type="spellStart"/>
      <w:r w:rsidRPr="008C1A8A">
        <w:rPr>
          <w:spacing w:val="0"/>
          <w:sz w:val="28"/>
          <w:szCs w:val="28"/>
          <w:lang w:val="uk-UA"/>
        </w:rPr>
        <w:t>т.зв</w:t>
      </w:r>
      <w:proofErr w:type="spellEnd"/>
      <w:r w:rsidRPr="008C1A8A">
        <w:rPr>
          <w:spacing w:val="0"/>
          <w:sz w:val="28"/>
          <w:szCs w:val="28"/>
          <w:lang w:val="uk-UA"/>
        </w:rPr>
        <w:t xml:space="preserve">. </w:t>
      </w:r>
      <w:proofErr w:type="spellStart"/>
      <w:r w:rsidRPr="008C1A8A">
        <w:rPr>
          <w:i/>
          <w:iCs/>
          <w:spacing w:val="0"/>
          <w:sz w:val="28"/>
          <w:szCs w:val="28"/>
          <w:lang w:val="uk-UA"/>
        </w:rPr>
        <w:t>baby</w:t>
      </w:r>
      <w:proofErr w:type="spellEnd"/>
      <w:r w:rsidRPr="008C1A8A">
        <w:rPr>
          <w:i/>
          <w:iCs/>
          <w:spacing w:val="0"/>
          <w:sz w:val="28"/>
          <w:szCs w:val="28"/>
          <w:lang w:val="uk-UA"/>
        </w:rPr>
        <w:t xml:space="preserve"> </w:t>
      </w:r>
      <w:proofErr w:type="spellStart"/>
      <w:r w:rsidRPr="008C1A8A">
        <w:rPr>
          <w:i/>
          <w:iCs/>
          <w:spacing w:val="0"/>
          <w:sz w:val="28"/>
          <w:szCs w:val="28"/>
          <w:lang w:val="uk-UA"/>
        </w:rPr>
        <w:t>talk</w:t>
      </w:r>
      <w:proofErr w:type="spellEnd"/>
      <w:r w:rsidRPr="008C1A8A">
        <w:rPr>
          <w:spacing w:val="0"/>
          <w:sz w:val="28"/>
          <w:szCs w:val="28"/>
          <w:lang w:val="uk-UA"/>
        </w:rPr>
        <w:t xml:space="preserve">) (див., наприклад: </w:t>
      </w:r>
      <w:proofErr w:type="spellStart"/>
      <w:r w:rsidRPr="008C1A8A">
        <w:rPr>
          <w:spacing w:val="0"/>
          <w:sz w:val="28"/>
          <w:szCs w:val="28"/>
          <w:lang w:val="uk-UA"/>
        </w:rPr>
        <w:t>Ferguson</w:t>
      </w:r>
      <w:proofErr w:type="spellEnd"/>
      <w:r w:rsidRPr="008C1A8A">
        <w:rPr>
          <w:spacing w:val="0"/>
          <w:sz w:val="28"/>
          <w:szCs w:val="28"/>
          <w:lang w:val="uk-UA"/>
        </w:rPr>
        <w:t> </w:t>
      </w:r>
      <w:proofErr w:type="spellStart"/>
      <w:r w:rsidRPr="008C1A8A">
        <w:rPr>
          <w:spacing w:val="0"/>
          <w:sz w:val="28"/>
          <w:szCs w:val="28"/>
          <w:lang w:val="uk-UA"/>
        </w:rPr>
        <w:t>Ch</w:t>
      </w:r>
      <w:proofErr w:type="spellEnd"/>
      <w:r w:rsidRPr="008C1A8A">
        <w:rPr>
          <w:spacing w:val="0"/>
          <w:sz w:val="28"/>
          <w:szCs w:val="28"/>
          <w:lang w:val="uk-UA"/>
        </w:rPr>
        <w:t xml:space="preserve">. А., 1978), набагато менше робіт присвячено змінам у фонетичній системі, що відбуваються в зрілому і похилому віці (див. наприклад, </w:t>
      </w:r>
      <w:proofErr w:type="spellStart"/>
      <w:r w:rsidRPr="008C1A8A">
        <w:rPr>
          <w:spacing w:val="0"/>
          <w:sz w:val="28"/>
          <w:szCs w:val="28"/>
          <w:lang w:val="uk-UA"/>
        </w:rPr>
        <w:t>Macaulay</w:t>
      </w:r>
      <w:proofErr w:type="spellEnd"/>
      <w:r w:rsidRPr="008C1A8A">
        <w:rPr>
          <w:spacing w:val="0"/>
          <w:sz w:val="28"/>
          <w:szCs w:val="28"/>
          <w:lang w:val="uk-UA"/>
        </w:rPr>
        <w:t xml:space="preserve"> R. S. (1977); </w:t>
      </w:r>
      <w:proofErr w:type="spellStart"/>
      <w:r w:rsidRPr="008C1A8A">
        <w:rPr>
          <w:spacing w:val="0"/>
          <w:sz w:val="28"/>
          <w:szCs w:val="28"/>
          <w:lang w:val="uk-UA"/>
        </w:rPr>
        <w:t>Halliday</w:t>
      </w:r>
      <w:proofErr w:type="spellEnd"/>
      <w:r w:rsidRPr="008C1A8A">
        <w:rPr>
          <w:spacing w:val="0"/>
          <w:sz w:val="28"/>
          <w:szCs w:val="28"/>
          <w:lang w:val="uk-UA"/>
        </w:rPr>
        <w:t xml:space="preserve"> M. A. (197</w:t>
      </w:r>
      <w:r w:rsidR="000E7D28" w:rsidRPr="000E7D28">
        <w:rPr>
          <w:spacing w:val="0"/>
          <w:sz w:val="28"/>
          <w:szCs w:val="28"/>
          <w:lang w:val="uk-UA"/>
        </w:rPr>
        <w:t>6</w:t>
      </w:r>
      <w:r w:rsidRPr="008C1A8A">
        <w:rPr>
          <w:spacing w:val="0"/>
          <w:sz w:val="28"/>
          <w:szCs w:val="28"/>
          <w:lang w:val="uk-UA"/>
        </w:rPr>
        <w:t xml:space="preserve">). </w:t>
      </w:r>
    </w:p>
    <w:p w14:paraId="7472051F"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 xml:space="preserve">Найбільш невивченим залишається питання впливу соціального статусу мовця на формування </w:t>
      </w:r>
      <w:proofErr w:type="spellStart"/>
      <w:r w:rsidRPr="008C1A8A">
        <w:rPr>
          <w:spacing w:val="0"/>
          <w:sz w:val="28"/>
          <w:szCs w:val="28"/>
          <w:lang w:val="uk-UA"/>
        </w:rPr>
        <w:t>соціолекту</w:t>
      </w:r>
      <w:proofErr w:type="spellEnd"/>
      <w:r w:rsidRPr="008C1A8A">
        <w:rPr>
          <w:spacing w:val="0"/>
          <w:sz w:val="28"/>
          <w:szCs w:val="28"/>
          <w:lang w:val="uk-UA"/>
        </w:rPr>
        <w:t xml:space="preserve"> і, зокрема, на його діяльність як одну з найголовніших складових. </w:t>
      </w:r>
    </w:p>
    <w:p w14:paraId="553B64A1"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 xml:space="preserve">Як підкреслює У. </w:t>
      </w:r>
      <w:proofErr w:type="spellStart"/>
      <w:r w:rsidRPr="008C1A8A">
        <w:rPr>
          <w:spacing w:val="0"/>
          <w:sz w:val="28"/>
          <w:szCs w:val="28"/>
          <w:lang w:val="uk-UA"/>
        </w:rPr>
        <w:t>Лабов</w:t>
      </w:r>
      <w:proofErr w:type="spellEnd"/>
      <w:r w:rsidRPr="008C1A8A">
        <w:rPr>
          <w:spacing w:val="0"/>
          <w:sz w:val="28"/>
          <w:szCs w:val="28"/>
          <w:lang w:val="uk-UA"/>
        </w:rPr>
        <w:t xml:space="preserve">, «людина є суб'єкт діяльності та відносин. Об’єктивний аспект її відносин зі світом розкривається в системі </w:t>
      </w:r>
      <w:proofErr w:type="spellStart"/>
      <w:r w:rsidRPr="008C1A8A">
        <w:rPr>
          <w:spacing w:val="0"/>
          <w:sz w:val="28"/>
          <w:szCs w:val="28"/>
          <w:lang w:val="uk-UA"/>
        </w:rPr>
        <w:t>зв’язків</w:t>
      </w:r>
      <w:proofErr w:type="spellEnd"/>
      <w:r w:rsidRPr="008C1A8A">
        <w:rPr>
          <w:spacing w:val="0"/>
          <w:sz w:val="28"/>
          <w:szCs w:val="28"/>
          <w:lang w:val="uk-UA"/>
        </w:rPr>
        <w:t xml:space="preserve"> людини з умовами її побуту і розвитку, з предметним середовищем її життєдіяльності.  Ця система об’єктивних </w:t>
      </w:r>
      <w:proofErr w:type="spellStart"/>
      <w:r w:rsidRPr="008C1A8A">
        <w:rPr>
          <w:spacing w:val="0"/>
          <w:sz w:val="28"/>
          <w:szCs w:val="28"/>
          <w:lang w:val="uk-UA"/>
        </w:rPr>
        <w:t>зв’язків</w:t>
      </w:r>
      <w:proofErr w:type="spellEnd"/>
      <w:r w:rsidRPr="008C1A8A">
        <w:rPr>
          <w:spacing w:val="0"/>
          <w:sz w:val="28"/>
          <w:szCs w:val="28"/>
          <w:lang w:val="uk-UA"/>
        </w:rPr>
        <w:t xml:space="preserve"> визначається конкретним місцем людини в суспільстві, її приналежністю до різних соціальних спільнот». Контактуючи з навколишньою дійсністю та іншими людьми в процесі своєї діяльності, людина осмислює своє місце у світі, відносини між предметами і людьми. Знання, які вона отримує в різних видах діяльності, </w:t>
      </w:r>
      <w:proofErr w:type="spellStart"/>
      <w:r w:rsidRPr="008C1A8A">
        <w:rPr>
          <w:spacing w:val="0"/>
          <w:sz w:val="28"/>
          <w:szCs w:val="28"/>
          <w:lang w:val="uk-UA"/>
        </w:rPr>
        <w:t>інтеріоризуються</w:t>
      </w:r>
      <w:proofErr w:type="spellEnd"/>
      <w:r w:rsidRPr="008C1A8A">
        <w:rPr>
          <w:spacing w:val="0"/>
          <w:sz w:val="28"/>
          <w:szCs w:val="28"/>
          <w:lang w:val="uk-UA"/>
        </w:rPr>
        <w:t xml:space="preserve"> в її свідомості і перетворюються при цьому у певні розумові структури. Втягування особистості в практичне соціальне буття, що виникає у спільній діяльності, змушує її експлікувати вироблені соціально значущі смисли, роблячи їх надбанням інших для досягнення певної мети. </w:t>
      </w:r>
    </w:p>
    <w:p w14:paraId="629063C1"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 xml:space="preserve">Той факт, що мовець включений у певний соціально-професійний колектив, відбивається на його свідомості і позначається на еволюції його мовленнєвої системи, модифікуючи її відповідно до </w:t>
      </w:r>
      <w:proofErr w:type="spellStart"/>
      <w:r w:rsidRPr="008C1A8A">
        <w:rPr>
          <w:spacing w:val="0"/>
          <w:sz w:val="28"/>
          <w:szCs w:val="28"/>
          <w:lang w:val="uk-UA"/>
        </w:rPr>
        <w:t>мовних</w:t>
      </w:r>
      <w:proofErr w:type="spellEnd"/>
      <w:r w:rsidRPr="008C1A8A">
        <w:rPr>
          <w:spacing w:val="0"/>
          <w:sz w:val="28"/>
          <w:szCs w:val="28"/>
          <w:lang w:val="uk-UA"/>
        </w:rPr>
        <w:t xml:space="preserve"> норм, прийнятих у даному колективі і максимально пристосовуючи його до його</w:t>
      </w:r>
      <w:r w:rsidRPr="008C1A8A">
        <w:rPr>
          <w:spacing w:val="0"/>
          <w:sz w:val="28"/>
          <w:szCs w:val="28"/>
        </w:rPr>
        <w:t xml:space="preserve"> </w:t>
      </w:r>
      <w:r w:rsidRPr="008C1A8A">
        <w:rPr>
          <w:spacing w:val="0"/>
          <w:sz w:val="28"/>
          <w:szCs w:val="28"/>
          <w:lang w:val="uk-UA"/>
        </w:rPr>
        <w:t xml:space="preserve">специфічних умов. Поступово накопичуючись ці модифікації викликають особливу підсистему лінгвістичних одиниць, що називається </w:t>
      </w:r>
      <w:proofErr w:type="spellStart"/>
      <w:r w:rsidRPr="008C1A8A">
        <w:rPr>
          <w:spacing w:val="0"/>
          <w:sz w:val="28"/>
          <w:szCs w:val="28"/>
          <w:lang w:val="uk-UA"/>
        </w:rPr>
        <w:t>соціолектом</w:t>
      </w:r>
      <w:proofErr w:type="spellEnd"/>
      <w:r w:rsidRPr="008C1A8A">
        <w:rPr>
          <w:spacing w:val="0"/>
          <w:sz w:val="28"/>
          <w:szCs w:val="28"/>
          <w:lang w:val="uk-UA"/>
        </w:rPr>
        <w:t xml:space="preserve">. Про наявність таких підсистем писав І. А. </w:t>
      </w:r>
      <w:proofErr w:type="spellStart"/>
      <w:r w:rsidRPr="008C1A8A">
        <w:rPr>
          <w:spacing w:val="0"/>
          <w:sz w:val="28"/>
          <w:szCs w:val="28"/>
          <w:lang w:val="uk-UA"/>
        </w:rPr>
        <w:t>Бодуен</w:t>
      </w:r>
      <w:proofErr w:type="spellEnd"/>
      <w:r w:rsidRPr="008C1A8A">
        <w:rPr>
          <w:spacing w:val="0"/>
          <w:sz w:val="28"/>
          <w:szCs w:val="28"/>
          <w:lang w:val="uk-UA"/>
        </w:rPr>
        <w:t xml:space="preserve"> де </w:t>
      </w:r>
      <w:proofErr w:type="spellStart"/>
      <w:r w:rsidRPr="008C1A8A">
        <w:rPr>
          <w:spacing w:val="0"/>
          <w:sz w:val="28"/>
          <w:szCs w:val="28"/>
          <w:lang w:val="uk-UA"/>
        </w:rPr>
        <w:t>Куртене</w:t>
      </w:r>
      <w:proofErr w:type="spellEnd"/>
      <w:r w:rsidRPr="008C1A8A">
        <w:rPr>
          <w:spacing w:val="0"/>
          <w:sz w:val="28"/>
          <w:szCs w:val="28"/>
          <w:lang w:val="uk-UA"/>
        </w:rPr>
        <w:t xml:space="preserve"> (1963), говорячи про існування таких типових форм мовлення, як «чиновне» («наказове») </w:t>
      </w:r>
      <w:r w:rsidRPr="008C1A8A">
        <w:rPr>
          <w:spacing w:val="0"/>
          <w:sz w:val="28"/>
          <w:szCs w:val="28"/>
          <w:lang w:val="uk-UA"/>
        </w:rPr>
        <w:lastRenderedPageBreak/>
        <w:t xml:space="preserve">мовлення, мовлення торговців, інтелігенції, ремісників, солдат тощо. </w:t>
      </w:r>
    </w:p>
    <w:p w14:paraId="584FD933"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 xml:space="preserve">Пізніше </w:t>
      </w:r>
      <w:proofErr w:type="spellStart"/>
      <w:r w:rsidRPr="008C1A8A">
        <w:rPr>
          <w:spacing w:val="0"/>
          <w:sz w:val="28"/>
          <w:szCs w:val="28"/>
          <w:lang w:val="uk-UA"/>
        </w:rPr>
        <w:t>соціопрофесійна</w:t>
      </w:r>
      <w:proofErr w:type="spellEnd"/>
      <w:r w:rsidRPr="008C1A8A">
        <w:rPr>
          <w:spacing w:val="0"/>
          <w:sz w:val="28"/>
          <w:szCs w:val="28"/>
          <w:lang w:val="uk-UA"/>
        </w:rPr>
        <w:t xml:space="preserve"> стратифікація мови стала об'єктом дослідження Д. Кристала, який вказував, що реальне буття мови визначається складом «кооперативно-спаяного колективу та характером кооперативних </w:t>
      </w:r>
      <w:proofErr w:type="spellStart"/>
      <w:r w:rsidRPr="008C1A8A">
        <w:rPr>
          <w:spacing w:val="0"/>
          <w:sz w:val="28"/>
          <w:szCs w:val="28"/>
          <w:lang w:val="uk-UA"/>
        </w:rPr>
        <w:t>зв'язків</w:t>
      </w:r>
      <w:proofErr w:type="spellEnd"/>
      <w:r w:rsidRPr="008C1A8A">
        <w:rPr>
          <w:spacing w:val="0"/>
          <w:sz w:val="28"/>
          <w:szCs w:val="28"/>
          <w:lang w:val="uk-UA"/>
        </w:rPr>
        <w:t xml:space="preserve"> усередині нього» (</w:t>
      </w:r>
      <w:proofErr w:type="spellStart"/>
      <w:r w:rsidRPr="008C1A8A">
        <w:rPr>
          <w:spacing w:val="0"/>
          <w:sz w:val="28"/>
          <w:szCs w:val="28"/>
          <w:lang w:val="uk-UA"/>
        </w:rPr>
        <w:t>Крістал</w:t>
      </w:r>
      <w:proofErr w:type="spellEnd"/>
      <w:r w:rsidRPr="008C1A8A">
        <w:rPr>
          <w:spacing w:val="0"/>
          <w:sz w:val="28"/>
          <w:szCs w:val="28"/>
          <w:lang w:val="uk-UA"/>
        </w:rPr>
        <w:t xml:space="preserve">, </w:t>
      </w:r>
      <w:r w:rsidR="000E7D28" w:rsidRPr="000E7D28">
        <w:rPr>
          <w:spacing w:val="0"/>
          <w:sz w:val="28"/>
          <w:szCs w:val="28"/>
          <w:lang w:val="uk-UA"/>
        </w:rPr>
        <w:t>2002</w:t>
      </w:r>
      <w:r w:rsidRPr="008C1A8A">
        <w:rPr>
          <w:spacing w:val="0"/>
          <w:sz w:val="28"/>
          <w:szCs w:val="28"/>
          <w:lang w:val="uk-UA"/>
        </w:rPr>
        <w:t xml:space="preserve">). За всієї </w:t>
      </w:r>
      <w:proofErr w:type="spellStart"/>
      <w:r w:rsidRPr="008C1A8A">
        <w:rPr>
          <w:spacing w:val="0"/>
          <w:sz w:val="28"/>
          <w:szCs w:val="28"/>
          <w:lang w:val="uk-UA"/>
        </w:rPr>
        <w:t>невдалості</w:t>
      </w:r>
      <w:proofErr w:type="spellEnd"/>
      <w:r w:rsidRPr="008C1A8A">
        <w:rPr>
          <w:spacing w:val="0"/>
          <w:sz w:val="28"/>
          <w:szCs w:val="28"/>
          <w:lang w:val="uk-UA"/>
        </w:rPr>
        <w:t xml:space="preserve"> термінів, Д. Кристал одним з перших сформулював ідею існування </w:t>
      </w:r>
      <w:proofErr w:type="spellStart"/>
      <w:r w:rsidRPr="008C1A8A">
        <w:rPr>
          <w:spacing w:val="0"/>
          <w:sz w:val="28"/>
          <w:szCs w:val="28"/>
          <w:lang w:val="uk-UA"/>
        </w:rPr>
        <w:t>соціолектів</w:t>
      </w:r>
      <w:proofErr w:type="spellEnd"/>
      <w:r w:rsidRPr="008C1A8A">
        <w:rPr>
          <w:spacing w:val="0"/>
          <w:sz w:val="28"/>
          <w:szCs w:val="28"/>
          <w:lang w:val="uk-UA"/>
        </w:rPr>
        <w:t xml:space="preserve">, які він назвав «соціально-груповими діалектами». На аналогічних позиціях стояла Є. В. </w:t>
      </w:r>
      <w:proofErr w:type="spellStart"/>
      <w:r w:rsidRPr="008C1A8A">
        <w:rPr>
          <w:spacing w:val="0"/>
          <w:sz w:val="28"/>
          <w:szCs w:val="28"/>
          <w:lang w:val="uk-UA"/>
        </w:rPr>
        <w:t>Корнелаєва</w:t>
      </w:r>
      <w:proofErr w:type="spellEnd"/>
      <w:r w:rsidRPr="008C1A8A">
        <w:rPr>
          <w:spacing w:val="0"/>
          <w:sz w:val="28"/>
          <w:szCs w:val="28"/>
          <w:lang w:val="uk-UA"/>
        </w:rPr>
        <w:t xml:space="preserve">, яка, характеризуючи соціальну та </w:t>
      </w:r>
      <w:proofErr w:type="spellStart"/>
      <w:r w:rsidRPr="008C1A8A">
        <w:rPr>
          <w:spacing w:val="0"/>
          <w:sz w:val="28"/>
          <w:szCs w:val="28"/>
          <w:lang w:val="uk-UA"/>
        </w:rPr>
        <w:t>соціопрофесійну</w:t>
      </w:r>
      <w:proofErr w:type="spellEnd"/>
      <w:r w:rsidRPr="008C1A8A">
        <w:rPr>
          <w:spacing w:val="0"/>
          <w:sz w:val="28"/>
          <w:szCs w:val="28"/>
          <w:lang w:val="uk-UA"/>
        </w:rPr>
        <w:t xml:space="preserve"> диференціацію мови та їх взаємозв'язок, писала: «Там, де в структурі суспільства виділяються відокремлені класи та групи, що служать різним виробничим цілям, мова такого суспільства розпадається на відповідності діалекти. Там, де тільки є поділ праці, кожна галузь виробництва змушена створювати свій власний запас «технічних» термінів» - найменувань знарядь та процесів роботи, пов'язаних з його роллю у виробництві та незрозумілих для членів іншої виробничої групи» (</w:t>
      </w:r>
      <w:proofErr w:type="spellStart"/>
      <w:r w:rsidRPr="008C1A8A">
        <w:rPr>
          <w:spacing w:val="0"/>
          <w:sz w:val="28"/>
          <w:szCs w:val="28"/>
          <w:lang w:val="uk-UA"/>
        </w:rPr>
        <w:t>Корнелаєва</w:t>
      </w:r>
      <w:proofErr w:type="spellEnd"/>
      <w:r w:rsidR="000E7D28" w:rsidRPr="000E7D28">
        <w:rPr>
          <w:spacing w:val="0"/>
          <w:sz w:val="28"/>
          <w:szCs w:val="28"/>
          <w:lang w:val="uk-UA"/>
        </w:rPr>
        <w:t>, 2015</w:t>
      </w:r>
      <w:r w:rsidRPr="008C1A8A">
        <w:rPr>
          <w:spacing w:val="0"/>
          <w:sz w:val="28"/>
          <w:szCs w:val="28"/>
          <w:lang w:val="uk-UA"/>
        </w:rPr>
        <w:t xml:space="preserve">). Як бачимо з наведеної цитати, дослідниця трактує </w:t>
      </w:r>
      <w:proofErr w:type="spellStart"/>
      <w:r w:rsidRPr="008C1A8A">
        <w:rPr>
          <w:spacing w:val="0"/>
          <w:sz w:val="28"/>
          <w:szCs w:val="28"/>
          <w:lang w:val="uk-UA"/>
        </w:rPr>
        <w:t>соціолект</w:t>
      </w:r>
      <w:proofErr w:type="spellEnd"/>
      <w:r w:rsidRPr="008C1A8A">
        <w:rPr>
          <w:spacing w:val="0"/>
          <w:sz w:val="28"/>
          <w:szCs w:val="28"/>
          <w:lang w:val="uk-UA"/>
        </w:rPr>
        <w:t xml:space="preserve"> вузько, замикаючись у межах лексичного рівня мови, не враховуючи її граматичної та фонетичної специфіки. Ця вузькість підходу характерна для більшості авторів до 60-х і є свого роду «хворобою зростання» соціолінгвістики – природною і закономірною увагою до того що лежить на поверхні і досить </w:t>
      </w:r>
      <w:proofErr w:type="spellStart"/>
      <w:r w:rsidRPr="008C1A8A">
        <w:rPr>
          <w:spacing w:val="0"/>
          <w:sz w:val="28"/>
          <w:szCs w:val="28"/>
          <w:lang w:val="uk-UA"/>
        </w:rPr>
        <w:t>самоочевидно</w:t>
      </w:r>
      <w:proofErr w:type="spellEnd"/>
      <w:r w:rsidRPr="008C1A8A">
        <w:rPr>
          <w:spacing w:val="0"/>
          <w:sz w:val="28"/>
          <w:szCs w:val="28"/>
          <w:lang w:val="uk-UA"/>
        </w:rPr>
        <w:t>.</w:t>
      </w:r>
    </w:p>
    <w:p w14:paraId="0A4C5D8F"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 xml:space="preserve">Зазначимо, що багато більш пізніх праць у сфері професійної стратифікації мови містять широкий матеріал спостережень лексичних особливостей професійних «підмов», залишаючи поза увагою їх фонетичний і граматичний аспекти, або згадуючи про них побіжно. Тим часом, на суто емпіричному рівні, як це зазначається в зарубіжній та вітчизняній лінгвістичній літературі, у свідомості мовців, як правило, є досить сталі фонетичні стереотипи </w:t>
      </w:r>
      <w:proofErr w:type="spellStart"/>
      <w:r w:rsidRPr="008C1A8A">
        <w:rPr>
          <w:spacing w:val="0"/>
          <w:sz w:val="28"/>
          <w:szCs w:val="28"/>
          <w:lang w:val="uk-UA"/>
        </w:rPr>
        <w:t>соціолектів</w:t>
      </w:r>
      <w:proofErr w:type="spellEnd"/>
      <w:r w:rsidRPr="008C1A8A">
        <w:rPr>
          <w:spacing w:val="0"/>
          <w:sz w:val="28"/>
          <w:szCs w:val="28"/>
          <w:lang w:val="uk-UA"/>
        </w:rPr>
        <w:t xml:space="preserve">: «голос священика», «менторський (учительський) голос », «голос диктора радіо». На думку Д. Кристала (1975), характерне звучання мають голоси адвокатів у суді, вуличних торговців, радіокоментаторів, церемоніймейстерів. Наукова формалізація цих </w:t>
      </w:r>
      <w:r w:rsidRPr="008C1A8A">
        <w:rPr>
          <w:spacing w:val="0"/>
          <w:sz w:val="28"/>
          <w:szCs w:val="28"/>
          <w:lang w:val="uk-UA"/>
        </w:rPr>
        <w:lastRenderedPageBreak/>
        <w:t xml:space="preserve">емпіричних понять – процес, який щойно розпочався, у якому робляться перші кроки. </w:t>
      </w:r>
    </w:p>
    <w:p w14:paraId="2EADFD3C"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 xml:space="preserve">Професійна стратифікація мови значною мірою відрізняється від диференціації за територіальною, статевою та віковою ознакою. Як зазначає А. Д. Петренко, її специфіка полягає в тому, що, по-перше, вона </w:t>
      </w:r>
      <w:proofErr w:type="spellStart"/>
      <w:r w:rsidRPr="008C1A8A">
        <w:rPr>
          <w:spacing w:val="0"/>
          <w:sz w:val="28"/>
          <w:szCs w:val="28"/>
          <w:lang w:val="uk-UA"/>
        </w:rPr>
        <w:t>інтенсивно</w:t>
      </w:r>
      <w:proofErr w:type="spellEnd"/>
      <w:r w:rsidRPr="008C1A8A">
        <w:rPr>
          <w:spacing w:val="0"/>
          <w:sz w:val="28"/>
          <w:szCs w:val="28"/>
          <w:lang w:val="uk-UA"/>
        </w:rPr>
        <w:t xml:space="preserve"> розвивається (у зв'язку з диференціацією науки і техніки), по-друге, носії соціально-професійного діалекту можуть жити не тільки </w:t>
      </w:r>
      <w:proofErr w:type="spellStart"/>
      <w:r w:rsidRPr="008C1A8A">
        <w:rPr>
          <w:spacing w:val="0"/>
          <w:sz w:val="28"/>
          <w:szCs w:val="28"/>
          <w:lang w:val="uk-UA"/>
        </w:rPr>
        <w:t>компактно</w:t>
      </w:r>
      <w:proofErr w:type="spellEnd"/>
      <w:r w:rsidRPr="008C1A8A">
        <w:rPr>
          <w:spacing w:val="0"/>
          <w:sz w:val="28"/>
          <w:szCs w:val="28"/>
          <w:lang w:val="uk-UA"/>
        </w:rPr>
        <w:t xml:space="preserve">, а й у різних місцях і по-третє, носії </w:t>
      </w:r>
      <w:proofErr w:type="spellStart"/>
      <w:r w:rsidRPr="008C1A8A">
        <w:rPr>
          <w:spacing w:val="0"/>
          <w:sz w:val="28"/>
          <w:szCs w:val="28"/>
          <w:lang w:val="uk-UA"/>
        </w:rPr>
        <w:t>соціолекту</w:t>
      </w:r>
      <w:proofErr w:type="spellEnd"/>
      <w:r w:rsidRPr="008C1A8A">
        <w:rPr>
          <w:spacing w:val="0"/>
          <w:sz w:val="28"/>
          <w:szCs w:val="28"/>
          <w:lang w:val="uk-UA"/>
        </w:rPr>
        <w:t xml:space="preserve"> поряд з «підмовою» широко вживають і загальну розмовну та літературну мову, тобто у них відзначається своєрідна </w:t>
      </w:r>
      <w:proofErr w:type="spellStart"/>
      <w:r w:rsidRPr="008C1A8A">
        <w:rPr>
          <w:spacing w:val="0"/>
          <w:sz w:val="28"/>
          <w:szCs w:val="28"/>
          <w:lang w:val="uk-UA"/>
        </w:rPr>
        <w:t>диглосія</w:t>
      </w:r>
      <w:proofErr w:type="spellEnd"/>
      <w:r w:rsidRPr="008C1A8A">
        <w:rPr>
          <w:spacing w:val="0"/>
          <w:sz w:val="28"/>
          <w:szCs w:val="28"/>
          <w:lang w:val="uk-UA"/>
        </w:rPr>
        <w:t xml:space="preserve">. З останнім твердженням автора можна погодитися, тільки якщо розглядати виключно лексичні особливості </w:t>
      </w:r>
      <w:proofErr w:type="spellStart"/>
      <w:r w:rsidRPr="008C1A8A">
        <w:rPr>
          <w:spacing w:val="0"/>
          <w:sz w:val="28"/>
          <w:szCs w:val="28"/>
          <w:lang w:val="uk-UA"/>
        </w:rPr>
        <w:t>соціолекту</w:t>
      </w:r>
      <w:proofErr w:type="spellEnd"/>
      <w:r w:rsidRPr="008C1A8A">
        <w:rPr>
          <w:spacing w:val="0"/>
          <w:sz w:val="28"/>
          <w:szCs w:val="28"/>
          <w:lang w:val="uk-UA"/>
        </w:rPr>
        <w:t xml:space="preserve"> або, ще більш вузько, термінологічну систему, що використовується мовцями, оскільки з фонетичною стороною, на наш погляд, справа більш складна, про що піде мова трохи нижче. </w:t>
      </w:r>
    </w:p>
    <w:p w14:paraId="63D8A8CF"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 xml:space="preserve">Поставивши за мету виявлення лінгвістичних індикаторів професійної приналежності, тобто складання «мовленнєвого портрета» </w:t>
      </w:r>
      <w:proofErr w:type="spellStart"/>
      <w:r w:rsidRPr="008C1A8A">
        <w:rPr>
          <w:spacing w:val="0"/>
          <w:sz w:val="28"/>
          <w:szCs w:val="28"/>
          <w:lang w:val="uk-UA"/>
        </w:rPr>
        <w:t>соціолекту</w:t>
      </w:r>
      <w:proofErr w:type="spellEnd"/>
      <w:r w:rsidRPr="008C1A8A">
        <w:rPr>
          <w:spacing w:val="0"/>
          <w:sz w:val="28"/>
          <w:szCs w:val="28"/>
          <w:lang w:val="uk-UA"/>
        </w:rPr>
        <w:t xml:space="preserve">, необхідно попередньо розробити класифікацію </w:t>
      </w:r>
      <w:proofErr w:type="spellStart"/>
      <w:r w:rsidRPr="008C1A8A">
        <w:rPr>
          <w:spacing w:val="0"/>
          <w:sz w:val="28"/>
          <w:szCs w:val="28"/>
          <w:lang w:val="uk-UA"/>
        </w:rPr>
        <w:t>соціопрофесійних</w:t>
      </w:r>
      <w:proofErr w:type="spellEnd"/>
      <w:r w:rsidRPr="008C1A8A">
        <w:rPr>
          <w:spacing w:val="0"/>
          <w:sz w:val="28"/>
          <w:szCs w:val="28"/>
          <w:lang w:val="uk-UA"/>
        </w:rPr>
        <w:t xml:space="preserve"> груп, яка виявилася б найбільш адекватною при проведенні подальшого «зшиття» соціальних і </w:t>
      </w:r>
      <w:proofErr w:type="spellStart"/>
      <w:r w:rsidRPr="008C1A8A">
        <w:rPr>
          <w:spacing w:val="0"/>
          <w:sz w:val="28"/>
          <w:szCs w:val="28"/>
          <w:lang w:val="uk-UA"/>
        </w:rPr>
        <w:t>мовних</w:t>
      </w:r>
      <w:proofErr w:type="spellEnd"/>
      <w:r w:rsidRPr="008C1A8A">
        <w:rPr>
          <w:spacing w:val="0"/>
          <w:sz w:val="28"/>
          <w:szCs w:val="28"/>
          <w:lang w:val="uk-UA"/>
        </w:rPr>
        <w:t xml:space="preserve"> корелятів. </w:t>
      </w:r>
    </w:p>
    <w:p w14:paraId="09D0E804"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 xml:space="preserve">У світовій науці є кілька таких класифікацій. Так, Р. </w:t>
      </w:r>
      <w:proofErr w:type="spellStart"/>
      <w:r w:rsidRPr="00ED5EB1">
        <w:rPr>
          <w:spacing w:val="0"/>
          <w:sz w:val="28"/>
          <w:szCs w:val="28"/>
          <w:lang w:val="uk-UA"/>
        </w:rPr>
        <w:t>Маколі</w:t>
      </w:r>
      <w:proofErr w:type="spellEnd"/>
      <w:r w:rsidRPr="00ED5EB1">
        <w:rPr>
          <w:spacing w:val="0"/>
          <w:sz w:val="28"/>
          <w:szCs w:val="28"/>
          <w:lang w:val="uk-UA"/>
        </w:rPr>
        <w:t xml:space="preserve"> та </w:t>
      </w:r>
      <w:proofErr w:type="spellStart"/>
      <w:r w:rsidRPr="00ED5EB1">
        <w:rPr>
          <w:spacing w:val="0"/>
          <w:sz w:val="28"/>
          <w:szCs w:val="28"/>
          <w:lang w:val="uk-UA"/>
        </w:rPr>
        <w:t>Дж</w:t>
      </w:r>
      <w:proofErr w:type="spellEnd"/>
      <w:r w:rsidRPr="00ED5EB1">
        <w:rPr>
          <w:spacing w:val="0"/>
          <w:sz w:val="28"/>
          <w:szCs w:val="28"/>
          <w:lang w:val="uk-UA"/>
        </w:rPr>
        <w:t xml:space="preserve">. </w:t>
      </w:r>
      <w:proofErr w:type="spellStart"/>
      <w:r w:rsidRPr="00ED5EB1">
        <w:rPr>
          <w:spacing w:val="0"/>
          <w:sz w:val="28"/>
          <w:szCs w:val="28"/>
          <w:lang w:val="uk-UA"/>
        </w:rPr>
        <w:t>Тревельян</w:t>
      </w:r>
      <w:proofErr w:type="spellEnd"/>
      <w:r w:rsidRPr="00ED5EB1">
        <w:rPr>
          <w:spacing w:val="0"/>
          <w:sz w:val="28"/>
          <w:szCs w:val="28"/>
          <w:lang w:val="uk-UA"/>
        </w:rPr>
        <w:t xml:space="preserve"> (1977), які проводили соціально-лінгвістичні дослі</w:t>
      </w:r>
      <w:r w:rsidRPr="008C1A8A">
        <w:rPr>
          <w:spacing w:val="0"/>
          <w:sz w:val="28"/>
          <w:szCs w:val="28"/>
          <w:lang w:val="uk-UA"/>
        </w:rPr>
        <w:t xml:space="preserve">дження в Глазго, розділили своїх інформантів на: </w:t>
      </w:r>
    </w:p>
    <w:p w14:paraId="2E619AA0"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 xml:space="preserve">I – професіонали та управління; </w:t>
      </w:r>
    </w:p>
    <w:p w14:paraId="7175B64D"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 xml:space="preserve">II – «білі комірці» (нефізична праця); </w:t>
      </w:r>
    </w:p>
    <w:p w14:paraId="4BDFA16E"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 xml:space="preserve">II – кваліфікована фізична праця; </w:t>
      </w:r>
    </w:p>
    <w:p w14:paraId="5D40E3BB"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 xml:space="preserve">III – напівкваліфікована та некваліфікована праця. </w:t>
      </w:r>
    </w:p>
    <w:p w14:paraId="1D6D76EB"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 xml:space="preserve">Практично аналогічний принцип (дихотомія розумова / фізична – кваліфікована / некваліфікована праця) лежить в основі класифікації, де наводяться такі групи: </w:t>
      </w:r>
    </w:p>
    <w:p w14:paraId="0B77E420"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 xml:space="preserve">1) кваліфіковані працівники розумової праці; </w:t>
      </w:r>
    </w:p>
    <w:p w14:paraId="11774F6F"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lastRenderedPageBreak/>
        <w:t xml:space="preserve">2) некваліфіковані працівники розумової праці; </w:t>
      </w:r>
    </w:p>
    <w:p w14:paraId="292F0475"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 xml:space="preserve">3) навчені працівники фізичної праці; </w:t>
      </w:r>
    </w:p>
    <w:p w14:paraId="0BCAB9A6"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 xml:space="preserve">4) ненавчені працівники фізичної праці. </w:t>
      </w:r>
    </w:p>
    <w:p w14:paraId="7B40D12B"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 xml:space="preserve">Запозичуючи основну ідею згаданих класифікацій, ми, однак, вважаємо за необхідне подивитися на питання з дещо іншого ракурсу. У філософській літературі при розгляді питання про тип діяльності основний акцент робиться не тільки і не стільки на її фізичному чи нефізичному характері, скільки на кінцевому результаті – створення інтелектуальних чи матеріальних цінностей. Поклавши цей принцип в основу класифікації, ми можемо отримати такі соціально-професійні групи: </w:t>
      </w:r>
    </w:p>
    <w:p w14:paraId="00A563D9"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 xml:space="preserve">I. Особи, які займаються інтелектуальною діяльністю (викладачі, вчителі, юристи, митці тощо) </w:t>
      </w:r>
    </w:p>
    <w:p w14:paraId="63F42DCF"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 xml:space="preserve">ІІ. Особи, які займаються </w:t>
      </w:r>
      <w:proofErr w:type="spellStart"/>
      <w:r w:rsidRPr="008C1A8A">
        <w:rPr>
          <w:spacing w:val="0"/>
          <w:sz w:val="28"/>
          <w:szCs w:val="28"/>
          <w:lang w:val="uk-UA"/>
        </w:rPr>
        <w:t>інтелектуально</w:t>
      </w:r>
      <w:proofErr w:type="spellEnd"/>
      <w:r w:rsidRPr="008C1A8A">
        <w:rPr>
          <w:spacing w:val="0"/>
          <w:sz w:val="28"/>
          <w:szCs w:val="28"/>
          <w:lang w:val="uk-UA"/>
        </w:rPr>
        <w:t xml:space="preserve">-практичною діяльністю (лікарі, військовослужбовці, інженери тощо) </w:t>
      </w:r>
    </w:p>
    <w:p w14:paraId="298E3DF6"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 xml:space="preserve">ІІІ. Особи, які займаються практичною діяльністю (робітники, працівники с/г праці, сфера обслуговування тощо). </w:t>
      </w:r>
    </w:p>
    <w:p w14:paraId="50EBCA8D"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 xml:space="preserve">Зауважимо, що навряд чи можна знайти професію, яка б ідеально підпадала під той чи інший тип діяльності. Очевидно, можна говорити лише про переважну співвіднесеність цих категорій, що, як нам здається, не може завадити прийняти цю класифікацію як робочу. </w:t>
      </w:r>
    </w:p>
    <w:p w14:paraId="00C6684E"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 xml:space="preserve">У нашому дослідженні ми зосередили увагу на вивченні </w:t>
      </w:r>
      <w:proofErr w:type="spellStart"/>
      <w:r w:rsidRPr="008C1A8A">
        <w:rPr>
          <w:spacing w:val="0"/>
          <w:sz w:val="28"/>
          <w:szCs w:val="28"/>
          <w:lang w:val="uk-UA"/>
        </w:rPr>
        <w:t>соціолектних</w:t>
      </w:r>
      <w:proofErr w:type="spellEnd"/>
      <w:r w:rsidRPr="008C1A8A">
        <w:rPr>
          <w:spacing w:val="0"/>
          <w:sz w:val="28"/>
          <w:szCs w:val="28"/>
          <w:lang w:val="uk-UA"/>
        </w:rPr>
        <w:t xml:space="preserve"> особливостей мови інформантів, які займаються інтелектуальною діяльністю. Духовне життя суспільства – це насамперед суспільна сфера. Це не просто ідеї, почуття, щось ідеальне. Свідомість у суспільстві існує, функціонує, розвивається завдяки деяким матеріально оформленим феноменам (мові, соціальним інститутам типу шкіл, вишів тощо), певній системі відносин, групі людей, соціальним статусом яких є виробництво духовного життя. </w:t>
      </w:r>
    </w:p>
    <w:p w14:paraId="569C2D16"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 xml:space="preserve">У «виробництво духовного життя» активно включені, передусім, творча інтелігенція: письменники, вчені, викладачі, вчителі, журналісти, тобто ті, для кого мова є однією з найважливіших складових професійної діяльності, </w:t>
      </w:r>
      <w:r w:rsidRPr="008C1A8A">
        <w:rPr>
          <w:spacing w:val="0"/>
          <w:sz w:val="28"/>
          <w:szCs w:val="28"/>
          <w:lang w:val="uk-UA"/>
        </w:rPr>
        <w:lastRenderedPageBreak/>
        <w:t xml:space="preserve">опосередкованою ланкою в процесі відтворення духовної культури. У цьому сенсі статус цієї групи осіб щодо їхнього впливу на еволюцію норм літературної мови та загалом на її розвиток унікальний, оскільки в більшості випадків саме з позиції цих </w:t>
      </w:r>
      <w:proofErr w:type="spellStart"/>
      <w:r w:rsidRPr="008C1A8A">
        <w:rPr>
          <w:spacing w:val="0"/>
          <w:sz w:val="28"/>
          <w:szCs w:val="28"/>
          <w:lang w:val="uk-UA"/>
        </w:rPr>
        <w:t>соціолектів</w:t>
      </w:r>
      <w:proofErr w:type="spellEnd"/>
      <w:r w:rsidRPr="008C1A8A">
        <w:rPr>
          <w:spacing w:val="0"/>
          <w:sz w:val="28"/>
          <w:szCs w:val="28"/>
          <w:lang w:val="uk-UA"/>
        </w:rPr>
        <w:t xml:space="preserve"> оцінюється в термінах соціальної престижності/</w:t>
      </w:r>
      <w:proofErr w:type="spellStart"/>
      <w:r w:rsidRPr="008C1A8A">
        <w:rPr>
          <w:spacing w:val="0"/>
          <w:sz w:val="28"/>
          <w:szCs w:val="28"/>
          <w:lang w:val="uk-UA"/>
        </w:rPr>
        <w:t>непрестижності</w:t>
      </w:r>
      <w:proofErr w:type="spellEnd"/>
      <w:r w:rsidRPr="008C1A8A">
        <w:rPr>
          <w:spacing w:val="0"/>
          <w:sz w:val="28"/>
          <w:szCs w:val="28"/>
          <w:lang w:val="uk-UA"/>
        </w:rPr>
        <w:t xml:space="preserve"> будь-який інший різновид літературної та розмовної мови. </w:t>
      </w:r>
    </w:p>
    <w:p w14:paraId="407A7A0A"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 xml:space="preserve">З іншого боку, активне використання мови як «знаряддя» діяльності представниками цієї групи, за робочою гіпотезою нашого дослідження, веде до того, що їхня власне мовлення зазнає нівелюючого впливу «колективного соціалізованого </w:t>
      </w:r>
      <w:proofErr w:type="spellStart"/>
      <w:r w:rsidRPr="008C1A8A">
        <w:rPr>
          <w:spacing w:val="0"/>
          <w:sz w:val="28"/>
          <w:szCs w:val="28"/>
          <w:lang w:val="uk-UA"/>
        </w:rPr>
        <w:t>агента</w:t>
      </w:r>
      <w:proofErr w:type="spellEnd"/>
      <w:r w:rsidRPr="008C1A8A">
        <w:rPr>
          <w:spacing w:val="0"/>
          <w:sz w:val="28"/>
          <w:szCs w:val="28"/>
          <w:lang w:val="uk-UA"/>
        </w:rPr>
        <w:t>» (</w:t>
      </w:r>
      <w:proofErr w:type="spellStart"/>
      <w:r w:rsidR="000E7D28">
        <w:rPr>
          <w:spacing w:val="0"/>
          <w:sz w:val="28"/>
          <w:szCs w:val="28"/>
          <w:lang w:val="en-US"/>
        </w:rPr>
        <w:t>Labov</w:t>
      </w:r>
      <w:proofErr w:type="spellEnd"/>
      <w:r w:rsidR="000E7D28" w:rsidRPr="000E7D28">
        <w:rPr>
          <w:spacing w:val="0"/>
          <w:sz w:val="28"/>
          <w:szCs w:val="28"/>
          <w:lang w:val="uk-UA"/>
        </w:rPr>
        <w:t>, 1976</w:t>
      </w:r>
      <w:r w:rsidRPr="008C1A8A">
        <w:rPr>
          <w:spacing w:val="0"/>
          <w:sz w:val="28"/>
          <w:szCs w:val="28"/>
          <w:lang w:val="uk-UA"/>
        </w:rPr>
        <w:t xml:space="preserve">) – мови середовища, що модифікує її, підганяючи під стереотип </w:t>
      </w:r>
      <w:proofErr w:type="spellStart"/>
      <w:r w:rsidRPr="008C1A8A">
        <w:rPr>
          <w:spacing w:val="0"/>
          <w:sz w:val="28"/>
          <w:szCs w:val="28"/>
          <w:lang w:val="uk-UA"/>
        </w:rPr>
        <w:t>соціолекту</w:t>
      </w:r>
      <w:proofErr w:type="spellEnd"/>
      <w:r w:rsidRPr="008C1A8A">
        <w:rPr>
          <w:spacing w:val="0"/>
          <w:sz w:val="28"/>
          <w:szCs w:val="28"/>
          <w:lang w:val="uk-UA"/>
        </w:rPr>
        <w:t xml:space="preserve">. Виявлення типових </w:t>
      </w:r>
      <w:proofErr w:type="spellStart"/>
      <w:r w:rsidRPr="008C1A8A">
        <w:rPr>
          <w:spacing w:val="0"/>
          <w:sz w:val="28"/>
          <w:szCs w:val="28"/>
          <w:lang w:val="uk-UA"/>
        </w:rPr>
        <w:t>мовних</w:t>
      </w:r>
      <w:proofErr w:type="spellEnd"/>
      <w:r w:rsidRPr="008C1A8A">
        <w:rPr>
          <w:spacing w:val="0"/>
          <w:sz w:val="28"/>
          <w:szCs w:val="28"/>
          <w:lang w:val="uk-UA"/>
        </w:rPr>
        <w:t xml:space="preserve"> маркерів, пов'язаних із цим процесом – найцікавіше завдання, що стоїть перед соціолінгвістикою. </w:t>
      </w:r>
    </w:p>
    <w:p w14:paraId="35A896CB" w14:textId="77777777" w:rsidR="003224F5" w:rsidRPr="008C1A8A" w:rsidRDefault="003224F5" w:rsidP="00870668">
      <w:pPr>
        <w:pStyle w:val="31"/>
        <w:shd w:val="clear" w:color="auto" w:fill="auto"/>
        <w:spacing w:line="360" w:lineRule="auto"/>
        <w:ind w:right="1" w:firstLine="567"/>
        <w:rPr>
          <w:spacing w:val="0"/>
          <w:sz w:val="28"/>
          <w:szCs w:val="28"/>
          <w:lang w:val="uk-UA"/>
        </w:rPr>
      </w:pPr>
      <w:r w:rsidRPr="008C1A8A">
        <w:rPr>
          <w:spacing w:val="0"/>
          <w:sz w:val="28"/>
          <w:szCs w:val="28"/>
          <w:lang w:val="uk-UA"/>
        </w:rPr>
        <w:t xml:space="preserve">Статус представників цієї </w:t>
      </w:r>
      <w:proofErr w:type="spellStart"/>
      <w:r w:rsidRPr="008C1A8A">
        <w:rPr>
          <w:spacing w:val="0"/>
          <w:sz w:val="28"/>
          <w:szCs w:val="28"/>
          <w:lang w:val="uk-UA"/>
        </w:rPr>
        <w:t>соціогрупи</w:t>
      </w:r>
      <w:proofErr w:type="spellEnd"/>
      <w:r w:rsidRPr="008C1A8A">
        <w:rPr>
          <w:spacing w:val="0"/>
          <w:sz w:val="28"/>
          <w:szCs w:val="28"/>
          <w:lang w:val="uk-UA"/>
        </w:rPr>
        <w:t xml:space="preserve"> має свій відмітний набір ролей. Так, за </w:t>
      </w:r>
      <w:proofErr w:type="spellStart"/>
      <w:r w:rsidRPr="008C1A8A">
        <w:rPr>
          <w:spacing w:val="0"/>
          <w:sz w:val="28"/>
          <w:szCs w:val="28"/>
          <w:lang w:val="uk-UA"/>
        </w:rPr>
        <w:t>Мертоном</w:t>
      </w:r>
      <w:proofErr w:type="spellEnd"/>
      <w:r w:rsidRPr="008C1A8A">
        <w:rPr>
          <w:spacing w:val="0"/>
          <w:sz w:val="28"/>
          <w:szCs w:val="28"/>
          <w:lang w:val="uk-UA"/>
        </w:rPr>
        <w:t>, набір ролей шкільного вчителя США «містить учнів, колег, директора школи, інспектора, відділ народної освіти, професійні асоціації і навіт</w:t>
      </w:r>
      <w:r w:rsidR="000E7D28">
        <w:rPr>
          <w:spacing w:val="0"/>
          <w:sz w:val="28"/>
          <w:szCs w:val="28"/>
          <w:lang w:val="uk-UA"/>
        </w:rPr>
        <w:t>ь благодійні організації»</w:t>
      </w:r>
      <w:r w:rsidRPr="008C1A8A">
        <w:rPr>
          <w:spacing w:val="0"/>
          <w:sz w:val="28"/>
          <w:szCs w:val="28"/>
          <w:lang w:val="uk-UA"/>
        </w:rPr>
        <w:t>. У кожній із згаданих ситуацій мовленнєва поведінка вчителя зазнає тих чи інших модифікацій, але все це, на думку вченого – «</w:t>
      </w:r>
      <w:proofErr w:type="spellStart"/>
      <w:r w:rsidRPr="008C1A8A">
        <w:rPr>
          <w:spacing w:val="0"/>
          <w:sz w:val="28"/>
          <w:szCs w:val="28"/>
          <w:lang w:val="uk-UA"/>
        </w:rPr>
        <w:t>алоролі</w:t>
      </w:r>
      <w:proofErr w:type="spellEnd"/>
      <w:r w:rsidRPr="008C1A8A">
        <w:rPr>
          <w:spacing w:val="0"/>
          <w:sz w:val="28"/>
          <w:szCs w:val="28"/>
          <w:lang w:val="uk-UA"/>
        </w:rPr>
        <w:t xml:space="preserve"> однієї </w:t>
      </w:r>
      <w:proofErr w:type="spellStart"/>
      <w:r w:rsidRPr="008C1A8A">
        <w:rPr>
          <w:spacing w:val="0"/>
          <w:sz w:val="28"/>
          <w:szCs w:val="28"/>
          <w:lang w:val="uk-UA"/>
        </w:rPr>
        <w:t>ролеми</w:t>
      </w:r>
      <w:proofErr w:type="spellEnd"/>
      <w:r w:rsidRPr="008C1A8A">
        <w:rPr>
          <w:spacing w:val="0"/>
          <w:sz w:val="28"/>
          <w:szCs w:val="28"/>
          <w:lang w:val="uk-UA"/>
        </w:rPr>
        <w:t xml:space="preserve">». Таким чином, </w:t>
      </w:r>
      <w:proofErr w:type="spellStart"/>
      <w:r w:rsidRPr="008C1A8A">
        <w:rPr>
          <w:spacing w:val="0"/>
          <w:sz w:val="28"/>
          <w:szCs w:val="28"/>
          <w:lang w:val="uk-UA"/>
        </w:rPr>
        <w:t>Мертон</w:t>
      </w:r>
      <w:proofErr w:type="spellEnd"/>
      <w:r w:rsidRPr="008C1A8A">
        <w:rPr>
          <w:spacing w:val="0"/>
          <w:sz w:val="28"/>
          <w:szCs w:val="28"/>
          <w:lang w:val="uk-UA"/>
        </w:rPr>
        <w:t xml:space="preserve"> підкреслює думку про існування якогось інваріантного «кістяка» </w:t>
      </w:r>
      <w:proofErr w:type="spellStart"/>
      <w:r w:rsidRPr="008C1A8A">
        <w:rPr>
          <w:spacing w:val="0"/>
          <w:sz w:val="28"/>
          <w:szCs w:val="28"/>
          <w:lang w:val="uk-UA"/>
        </w:rPr>
        <w:t>соціолекту</w:t>
      </w:r>
      <w:proofErr w:type="spellEnd"/>
      <w:r w:rsidRPr="008C1A8A">
        <w:rPr>
          <w:spacing w:val="0"/>
          <w:sz w:val="28"/>
          <w:szCs w:val="28"/>
          <w:lang w:val="uk-UA"/>
        </w:rPr>
        <w:t xml:space="preserve">, прояв якого, очевидно, можна простежити у всіх </w:t>
      </w:r>
      <w:proofErr w:type="spellStart"/>
      <w:r w:rsidRPr="008C1A8A">
        <w:rPr>
          <w:spacing w:val="0"/>
          <w:sz w:val="28"/>
          <w:szCs w:val="28"/>
          <w:lang w:val="uk-UA"/>
        </w:rPr>
        <w:t>мовних</w:t>
      </w:r>
      <w:proofErr w:type="spellEnd"/>
      <w:r w:rsidRPr="008C1A8A">
        <w:rPr>
          <w:spacing w:val="0"/>
          <w:sz w:val="28"/>
          <w:szCs w:val="28"/>
          <w:lang w:val="uk-UA"/>
        </w:rPr>
        <w:t xml:space="preserve"> актах інформанта. Саме з цієї гіпотези ми й надалі виходитимемо.</w:t>
      </w:r>
    </w:p>
    <w:p w14:paraId="1FADB653" w14:textId="77777777" w:rsidR="003224F5" w:rsidRPr="008C1A8A" w:rsidRDefault="003224F5" w:rsidP="00870668">
      <w:pPr>
        <w:pStyle w:val="5"/>
        <w:shd w:val="clear" w:color="auto" w:fill="auto"/>
        <w:spacing w:line="360" w:lineRule="auto"/>
        <w:ind w:firstLine="709"/>
        <w:rPr>
          <w:spacing w:val="0"/>
          <w:sz w:val="28"/>
          <w:szCs w:val="28"/>
          <w:lang w:val="uk-UA"/>
        </w:rPr>
      </w:pPr>
    </w:p>
    <w:p w14:paraId="66385A0D" w14:textId="77777777" w:rsidR="003224F5" w:rsidRPr="008C1A8A" w:rsidRDefault="003224F5" w:rsidP="00870668">
      <w:pPr>
        <w:pStyle w:val="5"/>
        <w:shd w:val="clear" w:color="auto" w:fill="auto"/>
        <w:spacing w:line="360" w:lineRule="auto"/>
        <w:ind w:firstLine="709"/>
        <w:rPr>
          <w:spacing w:val="0"/>
          <w:sz w:val="28"/>
          <w:szCs w:val="28"/>
          <w:lang w:val="uk-UA"/>
        </w:rPr>
      </w:pPr>
    </w:p>
    <w:p w14:paraId="1AE3A501" w14:textId="77777777" w:rsidR="003224F5" w:rsidRPr="008C1A8A" w:rsidRDefault="003224F5" w:rsidP="00870668">
      <w:pPr>
        <w:pStyle w:val="5"/>
        <w:shd w:val="clear" w:color="auto" w:fill="auto"/>
        <w:spacing w:line="360" w:lineRule="auto"/>
        <w:ind w:firstLine="709"/>
        <w:rPr>
          <w:spacing w:val="0"/>
          <w:sz w:val="28"/>
          <w:szCs w:val="28"/>
          <w:lang w:val="uk-UA"/>
        </w:rPr>
      </w:pPr>
    </w:p>
    <w:p w14:paraId="2A3DC9A4" w14:textId="77777777" w:rsidR="003224F5" w:rsidRDefault="003224F5" w:rsidP="00870668">
      <w:pPr>
        <w:pStyle w:val="5"/>
        <w:shd w:val="clear" w:color="auto" w:fill="auto"/>
        <w:spacing w:line="360" w:lineRule="auto"/>
        <w:ind w:firstLine="709"/>
        <w:rPr>
          <w:spacing w:val="0"/>
          <w:sz w:val="28"/>
          <w:szCs w:val="28"/>
          <w:lang w:val="uk-UA"/>
        </w:rPr>
      </w:pPr>
    </w:p>
    <w:p w14:paraId="1F6D6DD9" w14:textId="77777777" w:rsidR="00ED5EB1" w:rsidRDefault="00ED5EB1" w:rsidP="00870668">
      <w:pPr>
        <w:pStyle w:val="5"/>
        <w:shd w:val="clear" w:color="auto" w:fill="auto"/>
        <w:spacing w:line="360" w:lineRule="auto"/>
        <w:ind w:firstLine="709"/>
        <w:rPr>
          <w:spacing w:val="0"/>
          <w:sz w:val="28"/>
          <w:szCs w:val="28"/>
          <w:lang w:val="uk-UA"/>
        </w:rPr>
      </w:pPr>
    </w:p>
    <w:p w14:paraId="441BEC6F" w14:textId="77777777" w:rsidR="00ED5EB1" w:rsidRDefault="00ED5EB1" w:rsidP="00870668">
      <w:pPr>
        <w:pStyle w:val="5"/>
        <w:shd w:val="clear" w:color="auto" w:fill="auto"/>
        <w:spacing w:line="360" w:lineRule="auto"/>
        <w:ind w:firstLine="709"/>
        <w:rPr>
          <w:spacing w:val="0"/>
          <w:sz w:val="28"/>
          <w:szCs w:val="28"/>
          <w:lang w:val="uk-UA"/>
        </w:rPr>
      </w:pPr>
    </w:p>
    <w:p w14:paraId="7E4A268D" w14:textId="77777777" w:rsidR="00ED5EB1" w:rsidRPr="008C1A8A" w:rsidRDefault="00ED5EB1" w:rsidP="00870668">
      <w:pPr>
        <w:pStyle w:val="5"/>
        <w:shd w:val="clear" w:color="auto" w:fill="auto"/>
        <w:spacing w:line="360" w:lineRule="auto"/>
        <w:ind w:firstLine="709"/>
        <w:rPr>
          <w:spacing w:val="0"/>
          <w:sz w:val="28"/>
          <w:szCs w:val="28"/>
          <w:lang w:val="uk-UA"/>
        </w:rPr>
      </w:pPr>
    </w:p>
    <w:p w14:paraId="7DB5F351" w14:textId="77777777" w:rsidR="003224F5" w:rsidRPr="008C1A8A" w:rsidRDefault="003224F5" w:rsidP="00870668">
      <w:pPr>
        <w:pStyle w:val="1"/>
        <w:keepNext w:val="0"/>
        <w:keepLines w:val="0"/>
        <w:widowControl w:val="0"/>
        <w:spacing w:before="0"/>
      </w:pPr>
      <w:bookmarkStart w:id="7" w:name="_Toc183038801"/>
      <w:r w:rsidRPr="008C1A8A">
        <w:t xml:space="preserve">РОЗДІЛ ІІ. МАТЕРІАЛ І МЕТОДИКА ПРОВЕДЕННЯ </w:t>
      </w:r>
      <w:r w:rsidRPr="008C1A8A">
        <w:lastRenderedPageBreak/>
        <w:t>ЕКСПЕРИМЕНТАЛЬНО-ФОНЕТИЧНОГО ДОСЛІДЖЕННЯ</w:t>
      </w:r>
      <w:bookmarkEnd w:id="7"/>
    </w:p>
    <w:p w14:paraId="4844739F" w14:textId="77777777" w:rsidR="00F842C7" w:rsidRPr="008C1A8A" w:rsidRDefault="00F842C7" w:rsidP="00870668">
      <w:pPr>
        <w:widowControl w:val="0"/>
        <w:spacing w:line="360" w:lineRule="auto"/>
        <w:ind w:firstLine="567"/>
        <w:rPr>
          <w:rFonts w:ascii="Times New Roman" w:hAnsi="Times New Roman" w:cs="Times New Roman"/>
          <w:sz w:val="28"/>
          <w:szCs w:val="28"/>
          <w:lang w:val="uk-UA"/>
        </w:rPr>
      </w:pPr>
      <w:r w:rsidRPr="008C1A8A">
        <w:rPr>
          <w:rFonts w:ascii="Times New Roman" w:hAnsi="Times New Roman" w:cs="Times New Roman"/>
          <w:sz w:val="28"/>
          <w:szCs w:val="28"/>
          <w:lang w:val="uk-UA"/>
        </w:rPr>
        <w:t>Дослідження складалося з чотирьох етапів:</w:t>
      </w:r>
    </w:p>
    <w:p w14:paraId="051464B8" w14:textId="77777777" w:rsidR="00F842C7" w:rsidRPr="008C1A8A" w:rsidRDefault="00F842C7" w:rsidP="00870668">
      <w:pPr>
        <w:pStyle w:val="aa"/>
        <w:widowControl w:val="0"/>
        <w:numPr>
          <w:ilvl w:val="0"/>
          <w:numId w:val="3"/>
        </w:numPr>
        <w:spacing w:line="360" w:lineRule="auto"/>
        <w:rPr>
          <w:rFonts w:ascii="Times New Roman" w:hAnsi="Times New Roman" w:cs="Times New Roman"/>
          <w:sz w:val="28"/>
          <w:szCs w:val="28"/>
          <w:lang w:val="uk-UA"/>
        </w:rPr>
      </w:pPr>
      <w:r w:rsidRPr="008C1A8A">
        <w:rPr>
          <w:rFonts w:ascii="Times New Roman" w:hAnsi="Times New Roman" w:cs="Times New Roman"/>
          <w:sz w:val="28"/>
          <w:szCs w:val="28"/>
          <w:lang w:val="uk-UA"/>
        </w:rPr>
        <w:t>Відбір матеріалу дослідження</w:t>
      </w:r>
    </w:p>
    <w:p w14:paraId="7A68A508" w14:textId="77777777" w:rsidR="00F842C7" w:rsidRPr="008C1A8A" w:rsidRDefault="00F842C7" w:rsidP="00870668">
      <w:pPr>
        <w:pStyle w:val="aa"/>
        <w:widowControl w:val="0"/>
        <w:numPr>
          <w:ilvl w:val="0"/>
          <w:numId w:val="3"/>
        </w:numPr>
        <w:spacing w:line="360" w:lineRule="auto"/>
        <w:rPr>
          <w:rFonts w:ascii="Times New Roman" w:hAnsi="Times New Roman" w:cs="Times New Roman"/>
          <w:sz w:val="28"/>
          <w:szCs w:val="28"/>
          <w:lang w:val="uk-UA"/>
        </w:rPr>
      </w:pPr>
      <w:r w:rsidRPr="008C1A8A">
        <w:rPr>
          <w:rFonts w:ascii="Times New Roman" w:hAnsi="Times New Roman" w:cs="Times New Roman"/>
          <w:sz w:val="28"/>
          <w:szCs w:val="28"/>
          <w:lang w:val="uk-UA"/>
        </w:rPr>
        <w:t>Проведення аудиторського аналізу</w:t>
      </w:r>
    </w:p>
    <w:p w14:paraId="1B901AF8" w14:textId="77777777" w:rsidR="00F842C7" w:rsidRPr="008C1A8A" w:rsidRDefault="00F842C7" w:rsidP="00870668">
      <w:pPr>
        <w:pStyle w:val="aa"/>
        <w:widowControl w:val="0"/>
        <w:numPr>
          <w:ilvl w:val="0"/>
          <w:numId w:val="3"/>
        </w:numPr>
        <w:spacing w:line="360" w:lineRule="auto"/>
        <w:rPr>
          <w:rFonts w:ascii="Times New Roman" w:hAnsi="Times New Roman" w:cs="Times New Roman"/>
          <w:sz w:val="28"/>
          <w:szCs w:val="28"/>
          <w:lang w:val="uk-UA"/>
        </w:rPr>
      </w:pPr>
      <w:r w:rsidRPr="008C1A8A">
        <w:rPr>
          <w:rFonts w:ascii="Times New Roman" w:hAnsi="Times New Roman" w:cs="Times New Roman"/>
          <w:sz w:val="28"/>
          <w:szCs w:val="28"/>
          <w:lang w:val="uk-UA"/>
        </w:rPr>
        <w:t>Проведення акустичного аналізу</w:t>
      </w:r>
    </w:p>
    <w:p w14:paraId="026767B3" w14:textId="77777777" w:rsidR="00F842C7" w:rsidRPr="008C1A8A" w:rsidRDefault="00F842C7" w:rsidP="00870668">
      <w:pPr>
        <w:pStyle w:val="aa"/>
        <w:widowControl w:val="0"/>
        <w:numPr>
          <w:ilvl w:val="0"/>
          <w:numId w:val="3"/>
        </w:numPr>
        <w:spacing w:line="360" w:lineRule="auto"/>
        <w:rPr>
          <w:rFonts w:ascii="Times New Roman" w:hAnsi="Times New Roman" w:cs="Times New Roman"/>
          <w:sz w:val="28"/>
          <w:szCs w:val="28"/>
          <w:lang w:val="uk-UA"/>
        </w:rPr>
      </w:pPr>
      <w:r w:rsidRPr="008C1A8A">
        <w:rPr>
          <w:rFonts w:ascii="Times New Roman" w:hAnsi="Times New Roman" w:cs="Times New Roman"/>
          <w:sz w:val="28"/>
          <w:szCs w:val="28"/>
          <w:lang w:val="uk-UA"/>
        </w:rPr>
        <w:t>Зіставлення і лінгвістична інтерпретація отриманих результатів</w:t>
      </w:r>
    </w:p>
    <w:p w14:paraId="5401FC11" w14:textId="77777777" w:rsidR="00F842C7" w:rsidRPr="008C1A8A" w:rsidRDefault="00F842C7" w:rsidP="00870668">
      <w:pPr>
        <w:pStyle w:val="2"/>
        <w:keepNext w:val="0"/>
        <w:keepLines w:val="0"/>
        <w:widowControl w:val="0"/>
      </w:pPr>
      <w:bookmarkStart w:id="8" w:name="_Toc183038802"/>
      <w:r w:rsidRPr="008C1A8A">
        <w:t>2.1. Відбір матеріалу дослідження</w:t>
      </w:r>
      <w:bookmarkEnd w:id="8"/>
    </w:p>
    <w:p w14:paraId="6B30014D" w14:textId="77777777" w:rsidR="00F842C7" w:rsidRPr="005F7FE8" w:rsidRDefault="00F842C7" w:rsidP="00870668">
      <w:pPr>
        <w:pStyle w:val="31"/>
        <w:shd w:val="clear" w:color="auto" w:fill="auto"/>
        <w:spacing w:line="360" w:lineRule="auto"/>
        <w:ind w:left="20" w:right="20" w:firstLine="700"/>
        <w:rPr>
          <w:spacing w:val="0"/>
          <w:sz w:val="28"/>
          <w:szCs w:val="28"/>
          <w:lang w:val="uk-UA"/>
        </w:rPr>
      </w:pPr>
      <w:r w:rsidRPr="00A73E9A">
        <w:rPr>
          <w:spacing w:val="0"/>
          <w:sz w:val="28"/>
          <w:szCs w:val="28"/>
          <w:lang w:val="uk-UA"/>
        </w:rPr>
        <w:t xml:space="preserve">Матеріалом пропонованого дослідження став аудіо запис інтерв’ю британських політиків, що досягли професійного успіху і громадського визнання. </w:t>
      </w:r>
      <w:r w:rsidRPr="005F7FE8">
        <w:rPr>
          <w:spacing w:val="0"/>
          <w:sz w:val="28"/>
          <w:szCs w:val="28"/>
          <w:lang w:val="uk-UA"/>
        </w:rPr>
        <w:t>У фокусі дослідження розгорнуті монологічні висловлювання інформантів.</w:t>
      </w:r>
    </w:p>
    <w:p w14:paraId="2BAED1BF" w14:textId="77777777" w:rsidR="00402C25" w:rsidRDefault="005F7FE8" w:rsidP="00870668">
      <w:pPr>
        <w:pStyle w:val="31"/>
        <w:shd w:val="clear" w:color="auto" w:fill="auto"/>
        <w:spacing w:line="360" w:lineRule="auto"/>
        <w:ind w:left="20" w:right="20" w:firstLine="700"/>
        <w:rPr>
          <w:spacing w:val="0"/>
          <w:sz w:val="28"/>
          <w:szCs w:val="28"/>
          <w:lang w:val="uk-UA"/>
        </w:rPr>
      </w:pPr>
      <w:bookmarkStart w:id="9" w:name="bookmark18"/>
      <w:r w:rsidRPr="005F7FE8">
        <w:rPr>
          <w:spacing w:val="0"/>
          <w:sz w:val="28"/>
          <w:szCs w:val="28"/>
          <w:lang w:val="uk-UA"/>
        </w:rPr>
        <w:t>Джерелом інформації про британських політиків для нашого дослідження послужив список впливових політиків Велико</w:t>
      </w:r>
      <w:r>
        <w:rPr>
          <w:spacing w:val="0"/>
          <w:sz w:val="28"/>
          <w:szCs w:val="28"/>
          <w:lang w:val="uk-UA"/>
        </w:rPr>
        <w:t>ї Б</w:t>
      </w:r>
      <w:r w:rsidRPr="005F7FE8">
        <w:rPr>
          <w:spacing w:val="0"/>
          <w:sz w:val="28"/>
          <w:szCs w:val="28"/>
          <w:lang w:val="uk-UA"/>
        </w:rPr>
        <w:t xml:space="preserve">ританії, який щорічно публікує радіослужба компанії BBC </w:t>
      </w:r>
      <w:proofErr w:type="spellStart"/>
      <w:r w:rsidRPr="005F7FE8">
        <w:rPr>
          <w:spacing w:val="0"/>
          <w:sz w:val="28"/>
          <w:szCs w:val="28"/>
          <w:lang w:val="uk-UA"/>
        </w:rPr>
        <w:t>Radio</w:t>
      </w:r>
      <w:proofErr w:type="spellEnd"/>
      <w:r w:rsidRPr="005F7FE8">
        <w:rPr>
          <w:spacing w:val="0"/>
          <w:sz w:val="28"/>
          <w:szCs w:val="28"/>
          <w:lang w:val="uk-UA"/>
        </w:rPr>
        <w:t xml:space="preserve"> 4. Автором дослід</w:t>
      </w:r>
      <w:r w:rsidR="00402C25">
        <w:rPr>
          <w:spacing w:val="0"/>
          <w:sz w:val="28"/>
          <w:szCs w:val="28"/>
          <w:lang w:val="uk-UA"/>
        </w:rPr>
        <w:t>ження були відібрані інформанти –</w:t>
      </w:r>
      <w:r w:rsidRPr="005F7FE8">
        <w:rPr>
          <w:spacing w:val="0"/>
          <w:sz w:val="28"/>
          <w:szCs w:val="28"/>
          <w:lang w:val="uk-UA"/>
        </w:rPr>
        <w:t xml:space="preserve"> </w:t>
      </w:r>
      <w:r w:rsidR="00402C25">
        <w:rPr>
          <w:spacing w:val="0"/>
          <w:sz w:val="28"/>
          <w:szCs w:val="28"/>
          <w:lang w:val="uk-UA"/>
        </w:rPr>
        <w:t>колишні</w:t>
      </w:r>
      <w:r>
        <w:rPr>
          <w:spacing w:val="0"/>
          <w:sz w:val="28"/>
          <w:szCs w:val="28"/>
          <w:lang w:val="uk-UA"/>
        </w:rPr>
        <w:t xml:space="preserve"> </w:t>
      </w:r>
      <w:r w:rsidRPr="005F7FE8">
        <w:rPr>
          <w:spacing w:val="0"/>
          <w:sz w:val="28"/>
          <w:szCs w:val="28"/>
          <w:lang w:val="uk-UA"/>
        </w:rPr>
        <w:t xml:space="preserve">прем'єр-міністри в період з 1990 по 2023 роки. Інтерв'ю з прем'єр-міністрами, які склали корпус дослідження, були запозичені </w:t>
      </w:r>
      <w:r w:rsidR="00402C25">
        <w:rPr>
          <w:spacing w:val="0"/>
          <w:sz w:val="28"/>
          <w:szCs w:val="28"/>
          <w:lang w:val="uk-UA"/>
        </w:rPr>
        <w:t>із сайту радіослужби BBC</w:t>
      </w:r>
      <w:r w:rsidRPr="005F7FE8">
        <w:rPr>
          <w:spacing w:val="0"/>
          <w:sz w:val="28"/>
          <w:szCs w:val="28"/>
          <w:lang w:val="uk-UA"/>
        </w:rPr>
        <w:t xml:space="preserve"> </w:t>
      </w:r>
      <w:r w:rsidR="00402C25">
        <w:rPr>
          <w:spacing w:val="0"/>
          <w:sz w:val="28"/>
          <w:szCs w:val="28"/>
          <w:lang w:val="uk-UA"/>
        </w:rPr>
        <w:t>або</w:t>
      </w:r>
      <w:r w:rsidRPr="005F7FE8">
        <w:rPr>
          <w:spacing w:val="0"/>
          <w:sz w:val="28"/>
          <w:szCs w:val="28"/>
          <w:lang w:val="uk-UA"/>
        </w:rPr>
        <w:t xml:space="preserve"> знаходиться у вільному доступі </w:t>
      </w:r>
      <w:r w:rsidR="00402C25">
        <w:rPr>
          <w:spacing w:val="0"/>
          <w:sz w:val="28"/>
          <w:szCs w:val="28"/>
          <w:lang w:val="uk-UA"/>
        </w:rPr>
        <w:t>в</w:t>
      </w:r>
      <w:r w:rsidRPr="005F7FE8">
        <w:rPr>
          <w:spacing w:val="0"/>
          <w:sz w:val="28"/>
          <w:szCs w:val="28"/>
          <w:lang w:val="uk-UA"/>
        </w:rPr>
        <w:t xml:space="preserve"> Інтернет</w:t>
      </w:r>
      <w:r w:rsidR="00402C25">
        <w:rPr>
          <w:spacing w:val="0"/>
          <w:sz w:val="28"/>
          <w:szCs w:val="28"/>
          <w:lang w:val="uk-UA"/>
        </w:rPr>
        <w:t>і</w:t>
      </w:r>
      <w:r w:rsidRPr="005F7FE8">
        <w:rPr>
          <w:spacing w:val="0"/>
          <w:sz w:val="28"/>
          <w:szCs w:val="28"/>
          <w:lang w:val="uk-UA"/>
        </w:rPr>
        <w:t xml:space="preserve">. </w:t>
      </w:r>
      <w:r w:rsidR="00402C25">
        <w:rPr>
          <w:spacing w:val="0"/>
          <w:sz w:val="28"/>
          <w:szCs w:val="28"/>
          <w:lang w:val="uk-UA"/>
        </w:rPr>
        <w:t>З</w:t>
      </w:r>
      <w:r w:rsidRPr="005F7FE8">
        <w:rPr>
          <w:spacing w:val="0"/>
          <w:sz w:val="28"/>
          <w:szCs w:val="28"/>
          <w:lang w:val="uk-UA"/>
        </w:rPr>
        <w:t>азначи</w:t>
      </w:r>
      <w:r w:rsidR="00402C25">
        <w:rPr>
          <w:spacing w:val="0"/>
          <w:sz w:val="28"/>
          <w:szCs w:val="28"/>
          <w:lang w:val="uk-UA"/>
        </w:rPr>
        <w:t>мо</w:t>
      </w:r>
      <w:r w:rsidRPr="005F7FE8">
        <w:rPr>
          <w:spacing w:val="0"/>
          <w:sz w:val="28"/>
          <w:szCs w:val="28"/>
          <w:lang w:val="uk-UA"/>
        </w:rPr>
        <w:t>, що ц</w:t>
      </w:r>
      <w:r w:rsidR="00402C25">
        <w:rPr>
          <w:spacing w:val="0"/>
          <w:sz w:val="28"/>
          <w:szCs w:val="28"/>
          <w:lang w:val="uk-UA"/>
        </w:rPr>
        <w:t>і</w:t>
      </w:r>
      <w:r w:rsidRPr="005F7FE8">
        <w:rPr>
          <w:spacing w:val="0"/>
          <w:sz w:val="28"/>
          <w:szCs w:val="28"/>
          <w:lang w:val="uk-UA"/>
        </w:rPr>
        <w:t xml:space="preserve"> інформанти </w:t>
      </w:r>
      <w:r w:rsidR="00402C25">
        <w:rPr>
          <w:spacing w:val="0"/>
          <w:sz w:val="28"/>
          <w:szCs w:val="28"/>
          <w:lang w:val="uk-UA"/>
        </w:rPr>
        <w:t>відносяться</w:t>
      </w:r>
      <w:r w:rsidRPr="005F7FE8">
        <w:rPr>
          <w:spacing w:val="0"/>
          <w:sz w:val="28"/>
          <w:szCs w:val="28"/>
          <w:lang w:val="uk-UA"/>
        </w:rPr>
        <w:t xml:space="preserve"> до середньої та старшої вікової категорії. Загалом у корпусі дослідження брали участь 5 політиків: Джон Мейджор, Тоні Блер, Гордон </w:t>
      </w:r>
      <w:r w:rsidR="00402C25">
        <w:rPr>
          <w:spacing w:val="0"/>
          <w:sz w:val="28"/>
          <w:szCs w:val="28"/>
          <w:lang w:val="uk-UA"/>
        </w:rPr>
        <w:t>Б</w:t>
      </w:r>
      <w:r w:rsidRPr="005F7FE8">
        <w:rPr>
          <w:spacing w:val="0"/>
          <w:sz w:val="28"/>
          <w:szCs w:val="28"/>
          <w:lang w:val="uk-UA"/>
        </w:rPr>
        <w:t xml:space="preserve">раун, Девід </w:t>
      </w:r>
      <w:proofErr w:type="spellStart"/>
      <w:r w:rsidRPr="005F7FE8">
        <w:rPr>
          <w:spacing w:val="0"/>
          <w:sz w:val="28"/>
          <w:szCs w:val="28"/>
          <w:lang w:val="uk-UA"/>
        </w:rPr>
        <w:t>Кемерон</w:t>
      </w:r>
      <w:proofErr w:type="spellEnd"/>
      <w:r w:rsidRPr="005F7FE8">
        <w:rPr>
          <w:spacing w:val="0"/>
          <w:sz w:val="28"/>
          <w:szCs w:val="28"/>
          <w:lang w:val="uk-UA"/>
        </w:rPr>
        <w:t xml:space="preserve"> та Борис Джонсон. </w:t>
      </w:r>
    </w:p>
    <w:p w14:paraId="6CB16014" w14:textId="77777777" w:rsidR="00402C25" w:rsidRDefault="005F7FE8" w:rsidP="00870668">
      <w:pPr>
        <w:pStyle w:val="31"/>
        <w:shd w:val="clear" w:color="auto" w:fill="auto"/>
        <w:spacing w:line="360" w:lineRule="auto"/>
        <w:ind w:left="20" w:right="20" w:firstLine="700"/>
        <w:rPr>
          <w:spacing w:val="0"/>
          <w:sz w:val="28"/>
          <w:szCs w:val="28"/>
          <w:lang w:val="uk-UA"/>
        </w:rPr>
      </w:pPr>
      <w:r w:rsidRPr="005F7FE8">
        <w:rPr>
          <w:spacing w:val="0"/>
          <w:sz w:val="28"/>
          <w:szCs w:val="28"/>
          <w:lang w:val="uk-UA"/>
        </w:rPr>
        <w:t xml:space="preserve">Корпус дослідження представлений 5 інтерв'ю (загальний час звучання становив 1 годину). </w:t>
      </w:r>
      <w:proofErr w:type="spellStart"/>
      <w:r w:rsidRPr="005F7FE8">
        <w:rPr>
          <w:spacing w:val="0"/>
          <w:sz w:val="28"/>
          <w:szCs w:val="28"/>
          <w:lang w:val="uk-UA"/>
        </w:rPr>
        <w:t>Транскрипти</w:t>
      </w:r>
      <w:proofErr w:type="spellEnd"/>
      <w:r w:rsidRPr="005F7FE8">
        <w:rPr>
          <w:spacing w:val="0"/>
          <w:sz w:val="28"/>
          <w:szCs w:val="28"/>
          <w:lang w:val="uk-UA"/>
        </w:rPr>
        <w:t xml:space="preserve"> </w:t>
      </w:r>
      <w:proofErr w:type="spellStart"/>
      <w:r w:rsidRPr="005F7FE8">
        <w:rPr>
          <w:spacing w:val="0"/>
          <w:sz w:val="28"/>
          <w:szCs w:val="28"/>
          <w:lang w:val="uk-UA"/>
        </w:rPr>
        <w:t>аудіофрагментів</w:t>
      </w:r>
      <w:proofErr w:type="spellEnd"/>
      <w:r w:rsidRPr="005F7FE8">
        <w:rPr>
          <w:spacing w:val="0"/>
          <w:sz w:val="28"/>
          <w:szCs w:val="28"/>
          <w:lang w:val="uk-UA"/>
        </w:rPr>
        <w:t xml:space="preserve"> складено автором роботи. </w:t>
      </w:r>
    </w:p>
    <w:p w14:paraId="6BBFDB58" w14:textId="77777777" w:rsidR="00E21E7D" w:rsidRDefault="005F7FE8" w:rsidP="00870668">
      <w:pPr>
        <w:pStyle w:val="31"/>
        <w:shd w:val="clear" w:color="auto" w:fill="auto"/>
        <w:spacing w:line="360" w:lineRule="auto"/>
        <w:ind w:left="20" w:right="20" w:firstLine="700"/>
        <w:rPr>
          <w:spacing w:val="0"/>
          <w:sz w:val="28"/>
          <w:szCs w:val="28"/>
          <w:lang w:val="uk-UA"/>
        </w:rPr>
      </w:pPr>
      <w:r w:rsidRPr="005F7FE8">
        <w:rPr>
          <w:spacing w:val="0"/>
          <w:sz w:val="28"/>
          <w:szCs w:val="28"/>
          <w:lang w:val="uk-UA"/>
        </w:rPr>
        <w:t xml:space="preserve">Важливо наголосити, що матеріалом дослідження послужили виступи політиків та їх інтерв'ю, які відповідали цілям та завданням нашого дослідження. Традиційно багато лінгвістичних досліджень присвячено вивченню політичного мовлення </w:t>
      </w:r>
      <w:r w:rsidR="00402C25">
        <w:rPr>
          <w:spacing w:val="0"/>
          <w:sz w:val="28"/>
          <w:szCs w:val="28"/>
          <w:lang w:val="uk-UA"/>
        </w:rPr>
        <w:t>в</w:t>
      </w:r>
      <w:r w:rsidRPr="005F7FE8">
        <w:rPr>
          <w:spacing w:val="0"/>
          <w:sz w:val="28"/>
          <w:szCs w:val="28"/>
          <w:lang w:val="uk-UA"/>
        </w:rPr>
        <w:t xml:space="preserve"> момент виконання службових професійних обов'язків. </w:t>
      </w:r>
      <w:r w:rsidR="00402C25">
        <w:rPr>
          <w:spacing w:val="0"/>
          <w:sz w:val="28"/>
          <w:szCs w:val="28"/>
          <w:lang w:val="uk-UA"/>
        </w:rPr>
        <w:t>Але нам здається, що було б</w:t>
      </w:r>
      <w:r w:rsidRPr="005F7FE8">
        <w:rPr>
          <w:spacing w:val="0"/>
          <w:sz w:val="28"/>
          <w:szCs w:val="28"/>
          <w:lang w:val="uk-UA"/>
        </w:rPr>
        <w:t xml:space="preserve"> цікав</w:t>
      </w:r>
      <w:r w:rsidR="00402C25">
        <w:rPr>
          <w:spacing w:val="0"/>
          <w:sz w:val="28"/>
          <w:szCs w:val="28"/>
          <w:lang w:val="uk-UA"/>
        </w:rPr>
        <w:t>о</w:t>
      </w:r>
      <w:r w:rsidRPr="005F7FE8">
        <w:rPr>
          <w:spacing w:val="0"/>
          <w:sz w:val="28"/>
          <w:szCs w:val="28"/>
          <w:lang w:val="uk-UA"/>
        </w:rPr>
        <w:t xml:space="preserve"> описати </w:t>
      </w:r>
      <w:proofErr w:type="spellStart"/>
      <w:r w:rsidRPr="005F7FE8">
        <w:rPr>
          <w:spacing w:val="0"/>
          <w:sz w:val="28"/>
          <w:szCs w:val="28"/>
          <w:lang w:val="uk-UA"/>
        </w:rPr>
        <w:t>квазіспонтанн</w:t>
      </w:r>
      <w:r w:rsidR="00402C25">
        <w:rPr>
          <w:spacing w:val="0"/>
          <w:sz w:val="28"/>
          <w:szCs w:val="28"/>
          <w:lang w:val="uk-UA"/>
        </w:rPr>
        <w:t>е</w:t>
      </w:r>
      <w:proofErr w:type="spellEnd"/>
      <w:r w:rsidRPr="005F7FE8">
        <w:rPr>
          <w:spacing w:val="0"/>
          <w:sz w:val="28"/>
          <w:szCs w:val="28"/>
          <w:lang w:val="uk-UA"/>
        </w:rPr>
        <w:t xml:space="preserve"> і підготовлен</w:t>
      </w:r>
      <w:r w:rsidR="00402C25">
        <w:rPr>
          <w:spacing w:val="0"/>
          <w:sz w:val="28"/>
          <w:szCs w:val="28"/>
          <w:lang w:val="uk-UA"/>
        </w:rPr>
        <w:t>е</w:t>
      </w:r>
      <w:r w:rsidRPr="005F7FE8">
        <w:rPr>
          <w:spacing w:val="0"/>
          <w:sz w:val="28"/>
          <w:szCs w:val="28"/>
          <w:lang w:val="uk-UA"/>
        </w:rPr>
        <w:t xml:space="preserve"> </w:t>
      </w:r>
      <w:r w:rsidR="00402C25">
        <w:rPr>
          <w:spacing w:val="0"/>
          <w:sz w:val="28"/>
          <w:szCs w:val="28"/>
          <w:lang w:val="uk-UA"/>
        </w:rPr>
        <w:t>озвучене мовлення</w:t>
      </w:r>
      <w:r w:rsidRPr="005F7FE8">
        <w:rPr>
          <w:spacing w:val="0"/>
          <w:sz w:val="28"/>
          <w:szCs w:val="28"/>
          <w:lang w:val="uk-UA"/>
        </w:rPr>
        <w:t xml:space="preserve">, і простежити, </w:t>
      </w:r>
      <w:r w:rsidR="00E21E7D">
        <w:rPr>
          <w:spacing w:val="0"/>
          <w:sz w:val="28"/>
          <w:szCs w:val="28"/>
          <w:lang w:val="uk-UA"/>
        </w:rPr>
        <w:t>в який спосіб</w:t>
      </w:r>
      <w:r w:rsidRPr="005F7FE8">
        <w:rPr>
          <w:spacing w:val="0"/>
          <w:sz w:val="28"/>
          <w:szCs w:val="28"/>
          <w:lang w:val="uk-UA"/>
        </w:rPr>
        <w:t xml:space="preserve"> відображаються в н</w:t>
      </w:r>
      <w:r w:rsidR="00E21E7D">
        <w:rPr>
          <w:spacing w:val="0"/>
          <w:sz w:val="28"/>
          <w:szCs w:val="28"/>
          <w:lang w:val="uk-UA"/>
        </w:rPr>
        <w:t>ьому</w:t>
      </w:r>
      <w:r w:rsidRPr="005F7FE8">
        <w:rPr>
          <w:spacing w:val="0"/>
          <w:sz w:val="28"/>
          <w:szCs w:val="28"/>
          <w:lang w:val="uk-UA"/>
        </w:rPr>
        <w:t xml:space="preserve"> такі компоненти соціального статусу, як </w:t>
      </w:r>
      <w:r w:rsidRPr="005F7FE8">
        <w:rPr>
          <w:spacing w:val="0"/>
          <w:sz w:val="28"/>
          <w:szCs w:val="28"/>
          <w:lang w:val="uk-UA"/>
        </w:rPr>
        <w:lastRenderedPageBreak/>
        <w:t xml:space="preserve">професійна приналежність. Для вирішення завдань дослідження було </w:t>
      </w:r>
      <w:r w:rsidR="00E21E7D">
        <w:rPr>
          <w:spacing w:val="0"/>
          <w:sz w:val="28"/>
          <w:szCs w:val="28"/>
          <w:lang w:val="uk-UA"/>
        </w:rPr>
        <w:t>о</w:t>
      </w:r>
      <w:r w:rsidRPr="005F7FE8">
        <w:rPr>
          <w:spacing w:val="0"/>
          <w:sz w:val="28"/>
          <w:szCs w:val="28"/>
          <w:lang w:val="uk-UA"/>
        </w:rPr>
        <w:t xml:space="preserve">брано жанр інтерв'ю, а також виступи британських політиків перед виборцями і в момент відповідей на запитання (що є </w:t>
      </w:r>
      <w:proofErr w:type="spellStart"/>
      <w:r w:rsidRPr="005F7FE8">
        <w:rPr>
          <w:spacing w:val="0"/>
          <w:sz w:val="28"/>
          <w:szCs w:val="28"/>
          <w:lang w:val="uk-UA"/>
        </w:rPr>
        <w:t>квазіспонтанною</w:t>
      </w:r>
      <w:proofErr w:type="spellEnd"/>
      <w:r w:rsidRPr="005F7FE8">
        <w:rPr>
          <w:spacing w:val="0"/>
          <w:sz w:val="28"/>
          <w:szCs w:val="28"/>
          <w:lang w:val="uk-UA"/>
        </w:rPr>
        <w:t xml:space="preserve"> неформальною бесідою</w:t>
      </w:r>
      <w:r w:rsidR="00E21E7D">
        <w:rPr>
          <w:spacing w:val="0"/>
          <w:sz w:val="28"/>
          <w:szCs w:val="28"/>
          <w:lang w:val="uk-UA"/>
        </w:rPr>
        <w:t>)</w:t>
      </w:r>
      <w:r w:rsidRPr="005F7FE8">
        <w:rPr>
          <w:spacing w:val="0"/>
          <w:sz w:val="28"/>
          <w:szCs w:val="28"/>
          <w:lang w:val="uk-UA"/>
        </w:rPr>
        <w:t xml:space="preserve"> на різні теми, що </w:t>
      </w:r>
      <w:r w:rsidR="00E21E7D">
        <w:rPr>
          <w:spacing w:val="0"/>
          <w:sz w:val="28"/>
          <w:szCs w:val="28"/>
          <w:lang w:val="uk-UA"/>
        </w:rPr>
        <w:t>торкаються</w:t>
      </w:r>
      <w:r w:rsidRPr="005F7FE8">
        <w:rPr>
          <w:spacing w:val="0"/>
          <w:sz w:val="28"/>
          <w:szCs w:val="28"/>
          <w:lang w:val="uk-UA"/>
        </w:rPr>
        <w:t xml:space="preserve"> не лише професійн</w:t>
      </w:r>
      <w:r w:rsidR="00E21E7D">
        <w:rPr>
          <w:spacing w:val="0"/>
          <w:sz w:val="28"/>
          <w:szCs w:val="28"/>
          <w:lang w:val="uk-UA"/>
        </w:rPr>
        <w:t>ого</w:t>
      </w:r>
      <w:r w:rsidRPr="005F7FE8">
        <w:rPr>
          <w:spacing w:val="0"/>
          <w:sz w:val="28"/>
          <w:szCs w:val="28"/>
          <w:lang w:val="uk-UA"/>
        </w:rPr>
        <w:t>, а й особист</w:t>
      </w:r>
      <w:r w:rsidR="00E21E7D">
        <w:rPr>
          <w:spacing w:val="0"/>
          <w:sz w:val="28"/>
          <w:szCs w:val="28"/>
          <w:lang w:val="uk-UA"/>
        </w:rPr>
        <w:t>ого</w:t>
      </w:r>
      <w:r w:rsidRPr="005F7FE8">
        <w:rPr>
          <w:spacing w:val="0"/>
          <w:sz w:val="28"/>
          <w:szCs w:val="28"/>
          <w:lang w:val="uk-UA"/>
        </w:rPr>
        <w:t xml:space="preserve"> життя політика, і внаслідок цього передбачає використання інформаційно-розмовного фонетичного стилю</w:t>
      </w:r>
      <w:r w:rsidR="00E21E7D">
        <w:rPr>
          <w:spacing w:val="0"/>
          <w:sz w:val="28"/>
          <w:szCs w:val="28"/>
          <w:lang w:val="uk-UA"/>
        </w:rPr>
        <w:t>.</w:t>
      </w:r>
    </w:p>
    <w:p w14:paraId="3A4EB761" w14:textId="77777777" w:rsidR="00E21E7D" w:rsidRDefault="005F7FE8" w:rsidP="00870668">
      <w:pPr>
        <w:pStyle w:val="31"/>
        <w:shd w:val="clear" w:color="auto" w:fill="auto"/>
        <w:spacing w:line="360" w:lineRule="auto"/>
        <w:ind w:left="20" w:right="20" w:firstLine="700"/>
        <w:rPr>
          <w:spacing w:val="0"/>
          <w:sz w:val="28"/>
          <w:szCs w:val="28"/>
          <w:lang w:val="uk-UA"/>
        </w:rPr>
      </w:pPr>
      <w:r w:rsidRPr="005F7FE8">
        <w:rPr>
          <w:spacing w:val="0"/>
          <w:sz w:val="28"/>
          <w:szCs w:val="28"/>
          <w:lang w:val="uk-UA"/>
        </w:rPr>
        <w:t xml:space="preserve">У сучасному дискурсі фонетичні особливості </w:t>
      </w:r>
      <w:r w:rsidR="00E21E7D">
        <w:rPr>
          <w:spacing w:val="0"/>
          <w:sz w:val="28"/>
          <w:szCs w:val="28"/>
          <w:lang w:val="uk-UA"/>
        </w:rPr>
        <w:t>мовлення</w:t>
      </w:r>
      <w:r w:rsidRPr="005F7FE8">
        <w:rPr>
          <w:spacing w:val="0"/>
          <w:sz w:val="28"/>
          <w:szCs w:val="28"/>
          <w:lang w:val="uk-UA"/>
        </w:rPr>
        <w:t xml:space="preserve"> статусних політиків, які досягли професійного успіху та публічного визнання, </w:t>
      </w:r>
      <w:proofErr w:type="spellStart"/>
      <w:r w:rsidRPr="005F7FE8">
        <w:rPr>
          <w:spacing w:val="0"/>
          <w:sz w:val="28"/>
          <w:szCs w:val="28"/>
          <w:lang w:val="uk-UA"/>
        </w:rPr>
        <w:t>детермінуються</w:t>
      </w:r>
      <w:proofErr w:type="spellEnd"/>
      <w:r w:rsidRPr="005F7FE8">
        <w:rPr>
          <w:spacing w:val="0"/>
          <w:sz w:val="28"/>
          <w:szCs w:val="28"/>
          <w:lang w:val="uk-UA"/>
        </w:rPr>
        <w:t xml:space="preserve"> сукупністю </w:t>
      </w:r>
      <w:r w:rsidR="00E21E7D">
        <w:rPr>
          <w:spacing w:val="0"/>
          <w:sz w:val="28"/>
          <w:szCs w:val="28"/>
          <w:lang w:val="uk-UA"/>
        </w:rPr>
        <w:t>низки</w:t>
      </w:r>
      <w:r w:rsidRPr="005F7FE8">
        <w:rPr>
          <w:spacing w:val="0"/>
          <w:sz w:val="28"/>
          <w:szCs w:val="28"/>
          <w:lang w:val="uk-UA"/>
        </w:rPr>
        <w:t xml:space="preserve"> компонентів соціального статусу, а саме: походженням, освітою і насамперед високим професійним рівнем, а також різними контекстуальними факторами. </w:t>
      </w:r>
    </w:p>
    <w:p w14:paraId="78DDDA2E" w14:textId="77777777" w:rsidR="00E21E7D" w:rsidRDefault="005F7FE8" w:rsidP="00870668">
      <w:pPr>
        <w:pStyle w:val="2"/>
        <w:keepNext w:val="0"/>
        <w:keepLines w:val="0"/>
        <w:widowControl w:val="0"/>
      </w:pPr>
      <w:bookmarkStart w:id="10" w:name="_Toc183038803"/>
      <w:r w:rsidRPr="005F7FE8">
        <w:t>2.2. Аудиторський аналіз</w:t>
      </w:r>
      <w:bookmarkEnd w:id="10"/>
      <w:r w:rsidRPr="005F7FE8">
        <w:t xml:space="preserve"> </w:t>
      </w:r>
    </w:p>
    <w:p w14:paraId="7207FDA9" w14:textId="77777777" w:rsidR="00E21E7D" w:rsidRDefault="005F7FE8" w:rsidP="00870668">
      <w:pPr>
        <w:pStyle w:val="31"/>
        <w:shd w:val="clear" w:color="auto" w:fill="auto"/>
        <w:spacing w:line="360" w:lineRule="auto"/>
        <w:ind w:left="20" w:right="20" w:firstLine="700"/>
        <w:rPr>
          <w:spacing w:val="0"/>
          <w:sz w:val="28"/>
          <w:szCs w:val="28"/>
          <w:lang w:val="uk-UA"/>
        </w:rPr>
      </w:pPr>
      <w:r w:rsidRPr="005F7FE8">
        <w:rPr>
          <w:spacing w:val="0"/>
          <w:sz w:val="28"/>
          <w:szCs w:val="28"/>
          <w:lang w:val="uk-UA"/>
        </w:rPr>
        <w:t xml:space="preserve">Метою аудиторського аналізу була слухова інтерпретація просодичних показників досліджуваних фрагментів тексту. </w:t>
      </w:r>
      <w:r w:rsidR="00E21E7D">
        <w:rPr>
          <w:spacing w:val="0"/>
          <w:sz w:val="28"/>
          <w:szCs w:val="28"/>
          <w:lang w:val="uk-UA"/>
        </w:rPr>
        <w:t>Аудиторами</w:t>
      </w:r>
      <w:r w:rsidRPr="005F7FE8">
        <w:rPr>
          <w:spacing w:val="0"/>
          <w:sz w:val="28"/>
          <w:szCs w:val="28"/>
          <w:lang w:val="uk-UA"/>
        </w:rPr>
        <w:t xml:space="preserve"> </w:t>
      </w:r>
      <w:r w:rsidR="00E21E7D">
        <w:rPr>
          <w:spacing w:val="0"/>
          <w:sz w:val="28"/>
          <w:szCs w:val="28"/>
          <w:lang w:val="uk-UA"/>
        </w:rPr>
        <w:t>стали два фахівця</w:t>
      </w:r>
      <w:r w:rsidRPr="005F7FE8">
        <w:rPr>
          <w:spacing w:val="0"/>
          <w:sz w:val="28"/>
          <w:szCs w:val="28"/>
          <w:lang w:val="uk-UA"/>
        </w:rPr>
        <w:t xml:space="preserve"> </w:t>
      </w:r>
      <w:r w:rsidR="00E21E7D">
        <w:rPr>
          <w:spacing w:val="0"/>
          <w:sz w:val="28"/>
          <w:szCs w:val="28"/>
          <w:lang w:val="uk-UA"/>
        </w:rPr>
        <w:t>з</w:t>
      </w:r>
      <w:r w:rsidRPr="005F7FE8">
        <w:rPr>
          <w:spacing w:val="0"/>
          <w:sz w:val="28"/>
          <w:szCs w:val="28"/>
          <w:lang w:val="uk-UA"/>
        </w:rPr>
        <w:t xml:space="preserve"> фонетики англійської мови, які мають великий досвід аудіювання, і є викладачами англійської мови Одеського націо</w:t>
      </w:r>
      <w:r w:rsidR="00E21E7D">
        <w:rPr>
          <w:spacing w:val="0"/>
          <w:sz w:val="28"/>
          <w:szCs w:val="28"/>
          <w:lang w:val="uk-UA"/>
        </w:rPr>
        <w:t>нального університету імені І. І.</w:t>
      </w:r>
      <w:r w:rsidRPr="005F7FE8">
        <w:rPr>
          <w:spacing w:val="0"/>
          <w:sz w:val="28"/>
          <w:szCs w:val="28"/>
          <w:lang w:val="uk-UA"/>
        </w:rPr>
        <w:t xml:space="preserve"> </w:t>
      </w:r>
      <w:r w:rsidR="00E21E7D">
        <w:rPr>
          <w:spacing w:val="0"/>
          <w:sz w:val="28"/>
          <w:szCs w:val="28"/>
          <w:lang w:val="uk-UA"/>
        </w:rPr>
        <w:t>Мечни</w:t>
      </w:r>
      <w:r w:rsidRPr="005F7FE8">
        <w:rPr>
          <w:spacing w:val="0"/>
          <w:sz w:val="28"/>
          <w:szCs w:val="28"/>
          <w:lang w:val="uk-UA"/>
        </w:rPr>
        <w:t xml:space="preserve">кова. </w:t>
      </w:r>
    </w:p>
    <w:p w14:paraId="379B2C6A" w14:textId="77777777" w:rsidR="00E21E7D" w:rsidRDefault="005F7FE8" w:rsidP="00870668">
      <w:pPr>
        <w:pStyle w:val="31"/>
        <w:shd w:val="clear" w:color="auto" w:fill="auto"/>
        <w:spacing w:line="360" w:lineRule="auto"/>
        <w:ind w:left="20" w:right="20" w:firstLine="700"/>
        <w:rPr>
          <w:spacing w:val="0"/>
          <w:sz w:val="28"/>
          <w:szCs w:val="28"/>
          <w:lang w:val="uk-UA"/>
        </w:rPr>
      </w:pPr>
      <w:r w:rsidRPr="005F7FE8">
        <w:rPr>
          <w:spacing w:val="0"/>
          <w:sz w:val="28"/>
          <w:szCs w:val="28"/>
          <w:lang w:val="uk-UA"/>
        </w:rPr>
        <w:t xml:space="preserve">До завдань аудиторів входило: </w:t>
      </w:r>
    </w:p>
    <w:p w14:paraId="5703A743" w14:textId="77777777" w:rsidR="00E21E7D" w:rsidRDefault="00E21E7D" w:rsidP="00870668">
      <w:pPr>
        <w:pStyle w:val="31"/>
        <w:numPr>
          <w:ilvl w:val="0"/>
          <w:numId w:val="29"/>
        </w:numPr>
        <w:shd w:val="clear" w:color="auto" w:fill="auto"/>
        <w:tabs>
          <w:tab w:val="left" w:pos="851"/>
          <w:tab w:val="left" w:pos="1134"/>
        </w:tabs>
        <w:spacing w:line="360" w:lineRule="auto"/>
        <w:ind w:left="0" w:right="20" w:firstLine="567"/>
        <w:rPr>
          <w:spacing w:val="0"/>
          <w:sz w:val="28"/>
          <w:szCs w:val="28"/>
          <w:lang w:val="uk-UA"/>
        </w:rPr>
      </w:pPr>
      <w:r>
        <w:rPr>
          <w:spacing w:val="0"/>
          <w:sz w:val="28"/>
          <w:szCs w:val="28"/>
          <w:lang w:val="uk-UA"/>
        </w:rPr>
        <w:t>в</w:t>
      </w:r>
      <w:r w:rsidR="005F7FE8" w:rsidRPr="005F7FE8">
        <w:rPr>
          <w:spacing w:val="0"/>
          <w:sz w:val="28"/>
          <w:szCs w:val="28"/>
          <w:lang w:val="uk-UA"/>
        </w:rPr>
        <w:t xml:space="preserve">становити </w:t>
      </w:r>
      <w:proofErr w:type="spellStart"/>
      <w:r w:rsidR="005F7FE8" w:rsidRPr="005F7FE8">
        <w:rPr>
          <w:spacing w:val="0"/>
          <w:sz w:val="28"/>
          <w:szCs w:val="28"/>
          <w:lang w:val="uk-UA"/>
        </w:rPr>
        <w:t>висотно</w:t>
      </w:r>
      <w:proofErr w:type="spellEnd"/>
      <w:r w:rsidR="005F7FE8" w:rsidRPr="005F7FE8">
        <w:rPr>
          <w:spacing w:val="0"/>
          <w:sz w:val="28"/>
          <w:szCs w:val="28"/>
          <w:lang w:val="uk-UA"/>
        </w:rPr>
        <w:t>-мелодійні характеристики в експериментальному корпусі досліджень, враховуючи тип ядр</w:t>
      </w:r>
      <w:r>
        <w:rPr>
          <w:spacing w:val="0"/>
          <w:sz w:val="28"/>
          <w:szCs w:val="28"/>
          <w:lang w:val="uk-UA"/>
        </w:rPr>
        <w:t>ов</w:t>
      </w:r>
      <w:r w:rsidR="005F7FE8" w:rsidRPr="005F7FE8">
        <w:rPr>
          <w:spacing w:val="0"/>
          <w:sz w:val="28"/>
          <w:szCs w:val="28"/>
          <w:lang w:val="uk-UA"/>
        </w:rPr>
        <w:t>ого тону та його характер (напрямок руху, крутість, тональний рівень початку т</w:t>
      </w:r>
      <w:r>
        <w:rPr>
          <w:spacing w:val="0"/>
          <w:sz w:val="28"/>
          <w:szCs w:val="28"/>
          <w:lang w:val="uk-UA"/>
        </w:rPr>
        <w:t>і</w:t>
      </w:r>
      <w:r w:rsidR="005F7FE8" w:rsidRPr="005F7FE8">
        <w:rPr>
          <w:spacing w:val="0"/>
          <w:sz w:val="28"/>
          <w:szCs w:val="28"/>
          <w:lang w:val="uk-UA"/>
        </w:rPr>
        <w:t xml:space="preserve"> кінця), характер </w:t>
      </w:r>
      <w:proofErr w:type="spellStart"/>
      <w:r w:rsidR="005F7FE8" w:rsidRPr="005F7FE8">
        <w:rPr>
          <w:spacing w:val="0"/>
          <w:sz w:val="28"/>
          <w:szCs w:val="28"/>
          <w:lang w:val="uk-UA"/>
        </w:rPr>
        <w:t>перед'ядер</w:t>
      </w:r>
      <w:r>
        <w:rPr>
          <w:spacing w:val="0"/>
          <w:sz w:val="28"/>
          <w:szCs w:val="28"/>
          <w:lang w:val="uk-UA"/>
        </w:rPr>
        <w:t>ов</w:t>
      </w:r>
      <w:r w:rsidR="005F7FE8" w:rsidRPr="005F7FE8">
        <w:rPr>
          <w:spacing w:val="0"/>
          <w:sz w:val="28"/>
          <w:szCs w:val="28"/>
          <w:lang w:val="uk-UA"/>
        </w:rPr>
        <w:t>ої</w:t>
      </w:r>
      <w:proofErr w:type="spellEnd"/>
      <w:r w:rsidR="005F7FE8" w:rsidRPr="005F7FE8">
        <w:rPr>
          <w:spacing w:val="0"/>
          <w:sz w:val="28"/>
          <w:szCs w:val="28"/>
          <w:lang w:val="uk-UA"/>
        </w:rPr>
        <w:t xml:space="preserve"> частини, тональний рівень та тональний діапазон синтагми; </w:t>
      </w:r>
    </w:p>
    <w:p w14:paraId="42349D7E" w14:textId="77777777" w:rsidR="00E21E7D" w:rsidRDefault="00E21E7D" w:rsidP="00870668">
      <w:pPr>
        <w:pStyle w:val="31"/>
        <w:numPr>
          <w:ilvl w:val="0"/>
          <w:numId w:val="29"/>
        </w:numPr>
        <w:shd w:val="clear" w:color="auto" w:fill="auto"/>
        <w:tabs>
          <w:tab w:val="left" w:pos="851"/>
        </w:tabs>
        <w:spacing w:line="360" w:lineRule="auto"/>
        <w:ind w:left="0" w:right="20" w:firstLine="567"/>
        <w:rPr>
          <w:spacing w:val="0"/>
          <w:sz w:val="28"/>
          <w:szCs w:val="28"/>
          <w:lang w:val="uk-UA"/>
        </w:rPr>
      </w:pPr>
      <w:r>
        <w:rPr>
          <w:spacing w:val="0"/>
          <w:sz w:val="28"/>
          <w:szCs w:val="28"/>
          <w:lang w:val="uk-UA"/>
        </w:rPr>
        <w:t>в</w:t>
      </w:r>
      <w:r w:rsidR="005F7FE8" w:rsidRPr="005F7FE8">
        <w:rPr>
          <w:spacing w:val="0"/>
          <w:sz w:val="28"/>
          <w:szCs w:val="28"/>
          <w:lang w:val="uk-UA"/>
        </w:rPr>
        <w:t>изначити гучність вимов</w:t>
      </w:r>
      <w:r>
        <w:rPr>
          <w:spacing w:val="0"/>
          <w:sz w:val="28"/>
          <w:szCs w:val="28"/>
          <w:lang w:val="uk-UA"/>
        </w:rPr>
        <w:t>и</w:t>
      </w:r>
      <w:r w:rsidR="005F7FE8" w:rsidRPr="005F7FE8">
        <w:rPr>
          <w:spacing w:val="0"/>
          <w:sz w:val="28"/>
          <w:szCs w:val="28"/>
          <w:lang w:val="uk-UA"/>
        </w:rPr>
        <w:t xml:space="preserve">; </w:t>
      </w:r>
    </w:p>
    <w:p w14:paraId="778AB0AE" w14:textId="77777777" w:rsidR="00E21E7D" w:rsidRDefault="00E21E7D" w:rsidP="00870668">
      <w:pPr>
        <w:pStyle w:val="31"/>
        <w:numPr>
          <w:ilvl w:val="0"/>
          <w:numId w:val="29"/>
        </w:numPr>
        <w:shd w:val="clear" w:color="auto" w:fill="auto"/>
        <w:tabs>
          <w:tab w:val="left" w:pos="851"/>
        </w:tabs>
        <w:spacing w:line="360" w:lineRule="auto"/>
        <w:ind w:left="0" w:right="20" w:firstLine="567"/>
        <w:rPr>
          <w:spacing w:val="0"/>
          <w:sz w:val="28"/>
          <w:szCs w:val="28"/>
          <w:lang w:val="uk-UA"/>
        </w:rPr>
      </w:pPr>
      <w:r>
        <w:rPr>
          <w:spacing w:val="0"/>
          <w:sz w:val="28"/>
          <w:szCs w:val="28"/>
          <w:lang w:val="uk-UA"/>
        </w:rPr>
        <w:t>визначити темп</w:t>
      </w:r>
      <w:r w:rsidR="005F7FE8" w:rsidRPr="005F7FE8">
        <w:rPr>
          <w:spacing w:val="0"/>
          <w:sz w:val="28"/>
          <w:szCs w:val="28"/>
          <w:lang w:val="uk-UA"/>
        </w:rPr>
        <w:t xml:space="preserve"> мов</w:t>
      </w:r>
      <w:r>
        <w:rPr>
          <w:spacing w:val="0"/>
          <w:sz w:val="28"/>
          <w:szCs w:val="28"/>
          <w:lang w:val="uk-UA"/>
        </w:rPr>
        <w:t>лення</w:t>
      </w:r>
      <w:r w:rsidR="005F7FE8" w:rsidRPr="005F7FE8">
        <w:rPr>
          <w:spacing w:val="0"/>
          <w:sz w:val="28"/>
          <w:szCs w:val="28"/>
          <w:lang w:val="uk-UA"/>
        </w:rPr>
        <w:t xml:space="preserve">; </w:t>
      </w:r>
    </w:p>
    <w:p w14:paraId="1EA8EF1C" w14:textId="77777777" w:rsidR="00E21E7D" w:rsidRDefault="00E21E7D" w:rsidP="00870668">
      <w:pPr>
        <w:pStyle w:val="31"/>
        <w:numPr>
          <w:ilvl w:val="0"/>
          <w:numId w:val="29"/>
        </w:numPr>
        <w:shd w:val="clear" w:color="auto" w:fill="auto"/>
        <w:tabs>
          <w:tab w:val="left" w:pos="851"/>
        </w:tabs>
        <w:spacing w:line="360" w:lineRule="auto"/>
        <w:ind w:left="0" w:right="20" w:firstLine="567"/>
        <w:rPr>
          <w:spacing w:val="0"/>
          <w:sz w:val="28"/>
          <w:szCs w:val="28"/>
          <w:lang w:val="uk-UA"/>
        </w:rPr>
      </w:pPr>
      <w:r>
        <w:rPr>
          <w:spacing w:val="0"/>
          <w:sz w:val="28"/>
          <w:szCs w:val="28"/>
          <w:lang w:val="uk-UA"/>
        </w:rPr>
        <w:t>в</w:t>
      </w:r>
      <w:r w:rsidR="005F7FE8" w:rsidRPr="005F7FE8">
        <w:rPr>
          <w:spacing w:val="0"/>
          <w:sz w:val="28"/>
          <w:szCs w:val="28"/>
          <w:lang w:val="uk-UA"/>
        </w:rPr>
        <w:t xml:space="preserve">иявити наявність та характер пауз; </w:t>
      </w:r>
    </w:p>
    <w:p w14:paraId="51E9CE3A" w14:textId="77777777" w:rsidR="00E21E7D" w:rsidRDefault="005F7FE8" w:rsidP="00870668">
      <w:pPr>
        <w:pStyle w:val="31"/>
        <w:numPr>
          <w:ilvl w:val="0"/>
          <w:numId w:val="29"/>
        </w:numPr>
        <w:shd w:val="clear" w:color="auto" w:fill="auto"/>
        <w:tabs>
          <w:tab w:val="left" w:pos="851"/>
        </w:tabs>
        <w:spacing w:line="360" w:lineRule="auto"/>
        <w:ind w:left="0" w:right="20" w:firstLine="567"/>
        <w:rPr>
          <w:spacing w:val="0"/>
          <w:sz w:val="28"/>
          <w:szCs w:val="28"/>
          <w:lang w:val="uk-UA"/>
        </w:rPr>
      </w:pPr>
      <w:r w:rsidRPr="005F7FE8">
        <w:rPr>
          <w:spacing w:val="0"/>
          <w:sz w:val="28"/>
          <w:szCs w:val="28"/>
          <w:lang w:val="uk-UA"/>
        </w:rPr>
        <w:t>встановити тембральні особливості якос</w:t>
      </w:r>
      <w:r w:rsidR="00E21E7D">
        <w:rPr>
          <w:spacing w:val="0"/>
          <w:sz w:val="28"/>
          <w:szCs w:val="28"/>
          <w:lang w:val="uk-UA"/>
        </w:rPr>
        <w:t>ті голосу та дикції інформантів.</w:t>
      </w:r>
      <w:r w:rsidRPr="005F7FE8">
        <w:rPr>
          <w:spacing w:val="0"/>
          <w:sz w:val="28"/>
          <w:szCs w:val="28"/>
          <w:lang w:val="uk-UA"/>
        </w:rPr>
        <w:t xml:space="preserve"> </w:t>
      </w:r>
    </w:p>
    <w:p w14:paraId="119964BC" w14:textId="77777777" w:rsidR="00E21E7D" w:rsidRDefault="005F7FE8" w:rsidP="00870668">
      <w:pPr>
        <w:pStyle w:val="31"/>
        <w:shd w:val="clear" w:color="auto" w:fill="auto"/>
        <w:spacing w:line="360" w:lineRule="auto"/>
        <w:ind w:left="20" w:right="20" w:firstLine="700"/>
        <w:rPr>
          <w:spacing w:val="0"/>
          <w:sz w:val="28"/>
          <w:szCs w:val="28"/>
          <w:lang w:val="uk-UA"/>
        </w:rPr>
      </w:pPr>
      <w:r w:rsidRPr="005F7FE8">
        <w:rPr>
          <w:spacing w:val="0"/>
          <w:sz w:val="28"/>
          <w:szCs w:val="28"/>
          <w:lang w:val="uk-UA"/>
        </w:rPr>
        <w:t xml:space="preserve">В аудиторському аналізі були використані </w:t>
      </w:r>
      <w:proofErr w:type="spellStart"/>
      <w:r w:rsidRPr="005F7FE8">
        <w:rPr>
          <w:spacing w:val="0"/>
          <w:sz w:val="28"/>
          <w:szCs w:val="28"/>
          <w:lang w:val="uk-UA"/>
        </w:rPr>
        <w:t>перцептивні</w:t>
      </w:r>
      <w:proofErr w:type="spellEnd"/>
      <w:r w:rsidRPr="005F7FE8">
        <w:rPr>
          <w:spacing w:val="0"/>
          <w:sz w:val="28"/>
          <w:szCs w:val="28"/>
          <w:lang w:val="uk-UA"/>
        </w:rPr>
        <w:t xml:space="preserve"> дискретні градації за кожною ознакою: </w:t>
      </w:r>
    </w:p>
    <w:p w14:paraId="44BA35B9" w14:textId="77777777" w:rsidR="00E21E7D" w:rsidRDefault="00E21E7D" w:rsidP="00870668">
      <w:pPr>
        <w:pStyle w:val="31"/>
        <w:numPr>
          <w:ilvl w:val="0"/>
          <w:numId w:val="31"/>
        </w:numPr>
        <w:shd w:val="clear" w:color="auto" w:fill="auto"/>
        <w:tabs>
          <w:tab w:val="left" w:pos="851"/>
        </w:tabs>
        <w:spacing w:line="360" w:lineRule="auto"/>
        <w:ind w:left="0" w:right="20" w:firstLine="567"/>
        <w:rPr>
          <w:spacing w:val="0"/>
          <w:sz w:val="28"/>
          <w:szCs w:val="28"/>
          <w:lang w:val="uk-UA"/>
        </w:rPr>
      </w:pPr>
      <w:r>
        <w:rPr>
          <w:spacing w:val="0"/>
          <w:sz w:val="28"/>
          <w:szCs w:val="28"/>
          <w:lang w:val="uk-UA"/>
        </w:rPr>
        <w:lastRenderedPageBreak/>
        <w:t>в</w:t>
      </w:r>
      <w:r w:rsidR="005F7FE8" w:rsidRPr="005F7FE8">
        <w:rPr>
          <w:spacing w:val="0"/>
          <w:sz w:val="28"/>
          <w:szCs w:val="28"/>
          <w:lang w:val="uk-UA"/>
        </w:rPr>
        <w:t xml:space="preserve">исотний рівень: низький, середній, високий, надвисокий; </w:t>
      </w:r>
    </w:p>
    <w:p w14:paraId="36ABC13D" w14:textId="77777777" w:rsidR="00E21E7D" w:rsidRDefault="00E21E7D" w:rsidP="00870668">
      <w:pPr>
        <w:pStyle w:val="31"/>
        <w:numPr>
          <w:ilvl w:val="0"/>
          <w:numId w:val="31"/>
        </w:numPr>
        <w:shd w:val="clear" w:color="auto" w:fill="auto"/>
        <w:tabs>
          <w:tab w:val="left" w:pos="851"/>
        </w:tabs>
        <w:spacing w:line="360" w:lineRule="auto"/>
        <w:ind w:left="0" w:right="20" w:firstLine="567"/>
        <w:rPr>
          <w:spacing w:val="0"/>
          <w:sz w:val="28"/>
          <w:szCs w:val="28"/>
          <w:lang w:val="uk-UA"/>
        </w:rPr>
      </w:pPr>
      <w:r>
        <w:rPr>
          <w:spacing w:val="0"/>
          <w:sz w:val="28"/>
          <w:szCs w:val="28"/>
          <w:lang w:val="uk-UA"/>
        </w:rPr>
        <w:t>г</w:t>
      </w:r>
      <w:r w:rsidR="005F7FE8" w:rsidRPr="005F7FE8">
        <w:rPr>
          <w:spacing w:val="0"/>
          <w:sz w:val="28"/>
          <w:szCs w:val="28"/>
          <w:lang w:val="uk-UA"/>
        </w:rPr>
        <w:t xml:space="preserve">олосовий діапазон: вузький, середній, широкий, </w:t>
      </w:r>
      <w:proofErr w:type="spellStart"/>
      <w:r w:rsidR="005F7FE8" w:rsidRPr="005F7FE8">
        <w:rPr>
          <w:spacing w:val="0"/>
          <w:sz w:val="28"/>
          <w:szCs w:val="28"/>
          <w:lang w:val="uk-UA"/>
        </w:rPr>
        <w:t>надширокий</w:t>
      </w:r>
      <w:proofErr w:type="spellEnd"/>
      <w:r w:rsidR="005F7FE8" w:rsidRPr="005F7FE8">
        <w:rPr>
          <w:spacing w:val="0"/>
          <w:sz w:val="28"/>
          <w:szCs w:val="28"/>
          <w:lang w:val="uk-UA"/>
        </w:rPr>
        <w:t xml:space="preserve">; </w:t>
      </w:r>
    </w:p>
    <w:p w14:paraId="7621227D" w14:textId="77777777" w:rsidR="00E21E7D" w:rsidRDefault="00E21E7D" w:rsidP="00870668">
      <w:pPr>
        <w:pStyle w:val="31"/>
        <w:numPr>
          <w:ilvl w:val="0"/>
          <w:numId w:val="31"/>
        </w:numPr>
        <w:shd w:val="clear" w:color="auto" w:fill="auto"/>
        <w:tabs>
          <w:tab w:val="left" w:pos="851"/>
        </w:tabs>
        <w:spacing w:line="360" w:lineRule="auto"/>
        <w:ind w:left="0" w:right="20" w:firstLine="567"/>
        <w:rPr>
          <w:spacing w:val="0"/>
          <w:sz w:val="28"/>
          <w:szCs w:val="28"/>
          <w:lang w:val="uk-UA"/>
        </w:rPr>
      </w:pPr>
      <w:r>
        <w:rPr>
          <w:spacing w:val="0"/>
          <w:sz w:val="28"/>
          <w:szCs w:val="28"/>
          <w:lang w:val="uk-UA"/>
        </w:rPr>
        <w:t>т</w:t>
      </w:r>
      <w:r w:rsidR="005F7FE8" w:rsidRPr="005F7FE8">
        <w:rPr>
          <w:spacing w:val="0"/>
          <w:sz w:val="28"/>
          <w:szCs w:val="28"/>
          <w:lang w:val="uk-UA"/>
        </w:rPr>
        <w:t xml:space="preserve">ип термінального тону: </w:t>
      </w:r>
      <w:r>
        <w:rPr>
          <w:spacing w:val="0"/>
          <w:sz w:val="28"/>
          <w:szCs w:val="28"/>
          <w:lang w:val="uk-UA"/>
        </w:rPr>
        <w:t>спадний</w:t>
      </w:r>
      <w:r w:rsidR="005F7FE8" w:rsidRPr="005F7FE8">
        <w:rPr>
          <w:spacing w:val="0"/>
          <w:sz w:val="28"/>
          <w:szCs w:val="28"/>
          <w:lang w:val="uk-UA"/>
        </w:rPr>
        <w:t xml:space="preserve"> (низький, середній, високий); висхідний (низький, середній, високий), рівний, </w:t>
      </w:r>
      <w:proofErr w:type="spellStart"/>
      <w:r>
        <w:rPr>
          <w:spacing w:val="0"/>
          <w:sz w:val="28"/>
          <w:szCs w:val="28"/>
          <w:lang w:val="uk-UA"/>
        </w:rPr>
        <w:t>спадно</w:t>
      </w:r>
      <w:proofErr w:type="spellEnd"/>
      <w:r w:rsidR="005F7FE8" w:rsidRPr="005F7FE8">
        <w:rPr>
          <w:spacing w:val="0"/>
          <w:sz w:val="28"/>
          <w:szCs w:val="28"/>
          <w:lang w:val="uk-UA"/>
        </w:rPr>
        <w:t xml:space="preserve">-висхідний; </w:t>
      </w:r>
    </w:p>
    <w:p w14:paraId="703513BD" w14:textId="77777777" w:rsidR="00E21E7D" w:rsidRDefault="00E21E7D" w:rsidP="00870668">
      <w:pPr>
        <w:pStyle w:val="31"/>
        <w:numPr>
          <w:ilvl w:val="0"/>
          <w:numId w:val="31"/>
        </w:numPr>
        <w:shd w:val="clear" w:color="auto" w:fill="auto"/>
        <w:tabs>
          <w:tab w:val="left" w:pos="851"/>
        </w:tabs>
        <w:spacing w:line="360" w:lineRule="auto"/>
        <w:ind w:left="0" w:right="20" w:firstLine="567"/>
        <w:rPr>
          <w:spacing w:val="0"/>
          <w:sz w:val="28"/>
          <w:szCs w:val="28"/>
          <w:lang w:val="uk-UA"/>
        </w:rPr>
      </w:pPr>
      <w:r>
        <w:rPr>
          <w:spacing w:val="0"/>
          <w:sz w:val="28"/>
          <w:szCs w:val="28"/>
          <w:lang w:val="uk-UA"/>
        </w:rPr>
        <w:t>г</w:t>
      </w:r>
      <w:r w:rsidR="005F7FE8" w:rsidRPr="005F7FE8">
        <w:rPr>
          <w:spacing w:val="0"/>
          <w:sz w:val="28"/>
          <w:szCs w:val="28"/>
          <w:lang w:val="uk-UA"/>
        </w:rPr>
        <w:t xml:space="preserve">учність: знижена, середня, підвищена; </w:t>
      </w:r>
    </w:p>
    <w:p w14:paraId="3F431D17" w14:textId="77777777" w:rsidR="00E21E7D" w:rsidRDefault="005F7FE8" w:rsidP="00870668">
      <w:pPr>
        <w:pStyle w:val="31"/>
        <w:numPr>
          <w:ilvl w:val="0"/>
          <w:numId w:val="31"/>
        </w:numPr>
        <w:shd w:val="clear" w:color="auto" w:fill="auto"/>
        <w:tabs>
          <w:tab w:val="left" w:pos="851"/>
        </w:tabs>
        <w:spacing w:line="360" w:lineRule="auto"/>
        <w:ind w:left="0" w:right="20" w:firstLine="567"/>
        <w:rPr>
          <w:spacing w:val="0"/>
          <w:sz w:val="28"/>
          <w:szCs w:val="28"/>
          <w:lang w:val="uk-UA"/>
        </w:rPr>
      </w:pPr>
      <w:r w:rsidRPr="005F7FE8">
        <w:rPr>
          <w:spacing w:val="0"/>
          <w:sz w:val="28"/>
          <w:szCs w:val="28"/>
          <w:lang w:val="uk-UA"/>
        </w:rPr>
        <w:t xml:space="preserve">темп </w:t>
      </w:r>
      <w:r w:rsidR="00E21E7D">
        <w:rPr>
          <w:spacing w:val="0"/>
          <w:sz w:val="28"/>
          <w:szCs w:val="28"/>
          <w:lang w:val="uk-UA"/>
        </w:rPr>
        <w:t>мовлення</w:t>
      </w:r>
      <w:r w:rsidRPr="005F7FE8">
        <w:rPr>
          <w:spacing w:val="0"/>
          <w:sz w:val="28"/>
          <w:szCs w:val="28"/>
          <w:lang w:val="uk-UA"/>
        </w:rPr>
        <w:t>: повільн</w:t>
      </w:r>
      <w:r w:rsidR="00E21E7D">
        <w:rPr>
          <w:spacing w:val="0"/>
          <w:sz w:val="28"/>
          <w:szCs w:val="28"/>
          <w:lang w:val="uk-UA"/>
        </w:rPr>
        <w:t>ий</w:t>
      </w:r>
      <w:r w:rsidRPr="005F7FE8">
        <w:rPr>
          <w:spacing w:val="0"/>
          <w:sz w:val="28"/>
          <w:szCs w:val="28"/>
          <w:lang w:val="uk-UA"/>
        </w:rPr>
        <w:t>, середн</w:t>
      </w:r>
      <w:r w:rsidR="00E21E7D">
        <w:rPr>
          <w:spacing w:val="0"/>
          <w:sz w:val="28"/>
          <w:szCs w:val="28"/>
          <w:lang w:val="uk-UA"/>
        </w:rPr>
        <w:t>ій</w:t>
      </w:r>
      <w:r w:rsidRPr="005F7FE8">
        <w:rPr>
          <w:spacing w:val="0"/>
          <w:sz w:val="28"/>
          <w:szCs w:val="28"/>
          <w:lang w:val="uk-UA"/>
        </w:rPr>
        <w:t>, швидк</w:t>
      </w:r>
      <w:r w:rsidR="00E21E7D">
        <w:rPr>
          <w:spacing w:val="0"/>
          <w:sz w:val="28"/>
          <w:szCs w:val="28"/>
          <w:lang w:val="uk-UA"/>
        </w:rPr>
        <w:t>ий</w:t>
      </w:r>
      <w:r w:rsidRPr="005F7FE8">
        <w:rPr>
          <w:spacing w:val="0"/>
          <w:sz w:val="28"/>
          <w:szCs w:val="28"/>
          <w:lang w:val="uk-UA"/>
        </w:rPr>
        <w:t xml:space="preserve">; </w:t>
      </w:r>
    </w:p>
    <w:p w14:paraId="0CBFD6B2" w14:textId="77777777" w:rsidR="00E21E7D" w:rsidRDefault="005F7FE8" w:rsidP="00870668">
      <w:pPr>
        <w:pStyle w:val="31"/>
        <w:numPr>
          <w:ilvl w:val="0"/>
          <w:numId w:val="31"/>
        </w:numPr>
        <w:shd w:val="clear" w:color="auto" w:fill="auto"/>
        <w:tabs>
          <w:tab w:val="left" w:pos="851"/>
        </w:tabs>
        <w:spacing w:line="360" w:lineRule="auto"/>
        <w:ind w:left="0" w:right="20" w:firstLine="567"/>
        <w:rPr>
          <w:spacing w:val="0"/>
          <w:sz w:val="28"/>
          <w:szCs w:val="28"/>
          <w:lang w:val="uk-UA"/>
        </w:rPr>
      </w:pPr>
      <w:r w:rsidRPr="005F7FE8">
        <w:rPr>
          <w:spacing w:val="0"/>
          <w:sz w:val="28"/>
          <w:szCs w:val="28"/>
          <w:lang w:val="uk-UA"/>
        </w:rPr>
        <w:t>сприй</w:t>
      </w:r>
      <w:r w:rsidR="00E21E7D">
        <w:rPr>
          <w:spacing w:val="0"/>
          <w:sz w:val="28"/>
          <w:szCs w:val="28"/>
          <w:lang w:val="uk-UA"/>
        </w:rPr>
        <w:t>мані</w:t>
      </w:r>
      <w:r w:rsidRPr="005F7FE8">
        <w:rPr>
          <w:spacing w:val="0"/>
          <w:sz w:val="28"/>
          <w:szCs w:val="28"/>
          <w:lang w:val="uk-UA"/>
        </w:rPr>
        <w:t xml:space="preserve"> паузи: </w:t>
      </w:r>
      <w:proofErr w:type="spellStart"/>
      <w:r w:rsidRPr="005F7FE8">
        <w:rPr>
          <w:spacing w:val="0"/>
          <w:sz w:val="28"/>
          <w:szCs w:val="28"/>
          <w:lang w:val="uk-UA"/>
        </w:rPr>
        <w:t>надкоротка</w:t>
      </w:r>
      <w:proofErr w:type="spellEnd"/>
      <w:r w:rsidRPr="005F7FE8">
        <w:rPr>
          <w:spacing w:val="0"/>
          <w:sz w:val="28"/>
          <w:szCs w:val="28"/>
          <w:lang w:val="uk-UA"/>
        </w:rPr>
        <w:t xml:space="preserve">, коротка, середня, тривала, </w:t>
      </w:r>
      <w:proofErr w:type="spellStart"/>
      <w:r w:rsidRPr="005F7FE8">
        <w:rPr>
          <w:spacing w:val="0"/>
          <w:sz w:val="28"/>
          <w:szCs w:val="28"/>
          <w:lang w:val="uk-UA"/>
        </w:rPr>
        <w:t>надтривала</w:t>
      </w:r>
      <w:proofErr w:type="spellEnd"/>
      <w:r w:rsidRPr="005F7FE8">
        <w:rPr>
          <w:spacing w:val="0"/>
          <w:sz w:val="28"/>
          <w:szCs w:val="28"/>
          <w:lang w:val="uk-UA"/>
        </w:rPr>
        <w:t xml:space="preserve">. </w:t>
      </w:r>
    </w:p>
    <w:p w14:paraId="369C2E40" w14:textId="77777777" w:rsidR="00AB0BBA" w:rsidRDefault="00AB0BBA" w:rsidP="00870668">
      <w:pPr>
        <w:pStyle w:val="31"/>
        <w:shd w:val="clear" w:color="auto" w:fill="auto"/>
        <w:spacing w:line="360" w:lineRule="auto"/>
        <w:ind w:left="20" w:right="20" w:firstLine="700"/>
        <w:rPr>
          <w:spacing w:val="0"/>
          <w:sz w:val="28"/>
          <w:szCs w:val="28"/>
          <w:lang w:val="uk-UA"/>
        </w:rPr>
      </w:pPr>
      <w:r>
        <w:rPr>
          <w:spacing w:val="0"/>
          <w:sz w:val="28"/>
          <w:szCs w:val="28"/>
          <w:lang w:val="uk-UA"/>
        </w:rPr>
        <w:t>Описуючи</w:t>
      </w:r>
      <w:r w:rsidR="005F7FE8" w:rsidRPr="005F7FE8">
        <w:rPr>
          <w:spacing w:val="0"/>
          <w:sz w:val="28"/>
          <w:szCs w:val="28"/>
          <w:lang w:val="uk-UA"/>
        </w:rPr>
        <w:t xml:space="preserve"> результатів аудиторського аналізу ми </w:t>
      </w:r>
      <w:r>
        <w:rPr>
          <w:spacing w:val="0"/>
          <w:sz w:val="28"/>
          <w:szCs w:val="28"/>
          <w:lang w:val="uk-UA"/>
        </w:rPr>
        <w:t xml:space="preserve">скористалися </w:t>
      </w:r>
      <w:r w:rsidR="005F7FE8" w:rsidRPr="005F7FE8">
        <w:rPr>
          <w:spacing w:val="0"/>
          <w:sz w:val="28"/>
          <w:szCs w:val="28"/>
          <w:lang w:val="uk-UA"/>
        </w:rPr>
        <w:t>метод</w:t>
      </w:r>
      <w:r>
        <w:rPr>
          <w:spacing w:val="0"/>
          <w:sz w:val="28"/>
          <w:szCs w:val="28"/>
          <w:lang w:val="uk-UA"/>
        </w:rPr>
        <w:t>ом</w:t>
      </w:r>
      <w:r w:rsidR="005F7FE8" w:rsidRPr="005F7FE8">
        <w:rPr>
          <w:spacing w:val="0"/>
          <w:sz w:val="28"/>
          <w:szCs w:val="28"/>
          <w:lang w:val="uk-UA"/>
        </w:rPr>
        <w:t xml:space="preserve"> мовного портретування. Вибір цього методу аналізу визначається метою </w:t>
      </w:r>
      <w:r>
        <w:rPr>
          <w:spacing w:val="0"/>
          <w:sz w:val="28"/>
          <w:szCs w:val="28"/>
          <w:lang w:val="uk-UA"/>
        </w:rPr>
        <w:t>пропонованого</w:t>
      </w:r>
      <w:r w:rsidR="005F7FE8" w:rsidRPr="005F7FE8">
        <w:rPr>
          <w:spacing w:val="0"/>
          <w:sz w:val="28"/>
          <w:szCs w:val="28"/>
          <w:lang w:val="uk-UA"/>
        </w:rPr>
        <w:t xml:space="preserve"> дослідження, оскільки він дозволяє виявити та узагальнити прояви соціальних та індивідуально-особистісних характеристик </w:t>
      </w:r>
      <w:r>
        <w:rPr>
          <w:spacing w:val="0"/>
          <w:sz w:val="28"/>
          <w:szCs w:val="28"/>
          <w:lang w:val="uk-UA"/>
        </w:rPr>
        <w:t>мовця.</w:t>
      </w:r>
      <w:r w:rsidR="005F7FE8" w:rsidRPr="005F7FE8">
        <w:rPr>
          <w:spacing w:val="0"/>
          <w:sz w:val="28"/>
          <w:szCs w:val="28"/>
          <w:lang w:val="uk-UA"/>
        </w:rPr>
        <w:t xml:space="preserve"> Як </w:t>
      </w:r>
      <w:r>
        <w:rPr>
          <w:spacing w:val="0"/>
          <w:sz w:val="28"/>
          <w:szCs w:val="28"/>
          <w:lang w:val="uk-UA"/>
        </w:rPr>
        <w:t>слушно</w:t>
      </w:r>
      <w:r w:rsidR="005F7FE8" w:rsidRPr="005F7FE8">
        <w:rPr>
          <w:spacing w:val="0"/>
          <w:sz w:val="28"/>
          <w:szCs w:val="28"/>
          <w:lang w:val="uk-UA"/>
        </w:rPr>
        <w:t xml:space="preserve"> зазначає</w:t>
      </w:r>
      <w:r>
        <w:rPr>
          <w:spacing w:val="0"/>
          <w:sz w:val="28"/>
          <w:szCs w:val="28"/>
          <w:lang w:val="uk-UA"/>
        </w:rPr>
        <w:t xml:space="preserve"> Є. В. </w:t>
      </w:r>
      <w:proofErr w:type="spellStart"/>
      <w:r>
        <w:rPr>
          <w:spacing w:val="0"/>
          <w:sz w:val="28"/>
          <w:szCs w:val="28"/>
          <w:lang w:val="uk-UA"/>
        </w:rPr>
        <w:t>Корнє</w:t>
      </w:r>
      <w:r w:rsidR="005F7FE8" w:rsidRPr="005F7FE8">
        <w:rPr>
          <w:spacing w:val="0"/>
          <w:sz w:val="28"/>
          <w:szCs w:val="28"/>
          <w:lang w:val="uk-UA"/>
        </w:rPr>
        <w:t>лаєва</w:t>
      </w:r>
      <w:proofErr w:type="spellEnd"/>
      <w:r w:rsidR="005F7FE8" w:rsidRPr="005F7FE8">
        <w:rPr>
          <w:spacing w:val="0"/>
          <w:sz w:val="28"/>
          <w:szCs w:val="28"/>
          <w:lang w:val="uk-UA"/>
        </w:rPr>
        <w:t>, за допомогою портретування можна описати не тільки окремі мов</w:t>
      </w:r>
      <w:r>
        <w:rPr>
          <w:spacing w:val="0"/>
          <w:sz w:val="28"/>
          <w:szCs w:val="28"/>
          <w:lang w:val="uk-UA"/>
        </w:rPr>
        <w:t>леннєві</w:t>
      </w:r>
      <w:r w:rsidR="005F7FE8" w:rsidRPr="005F7FE8">
        <w:rPr>
          <w:spacing w:val="0"/>
          <w:sz w:val="28"/>
          <w:szCs w:val="28"/>
          <w:lang w:val="uk-UA"/>
        </w:rPr>
        <w:t xml:space="preserve"> особливості </w:t>
      </w:r>
      <w:proofErr w:type="spellStart"/>
      <w:r w:rsidR="005F7FE8" w:rsidRPr="005F7FE8">
        <w:rPr>
          <w:spacing w:val="0"/>
          <w:sz w:val="28"/>
          <w:szCs w:val="28"/>
          <w:lang w:val="uk-UA"/>
        </w:rPr>
        <w:t>комуніканта</w:t>
      </w:r>
      <w:proofErr w:type="spellEnd"/>
      <w:r w:rsidR="005F7FE8" w:rsidRPr="005F7FE8">
        <w:rPr>
          <w:spacing w:val="0"/>
          <w:sz w:val="28"/>
          <w:szCs w:val="28"/>
          <w:lang w:val="uk-UA"/>
        </w:rPr>
        <w:t>, а й мов</w:t>
      </w:r>
      <w:r>
        <w:rPr>
          <w:spacing w:val="0"/>
          <w:sz w:val="28"/>
          <w:szCs w:val="28"/>
          <w:lang w:val="uk-UA"/>
        </w:rPr>
        <w:t>леннєвий</w:t>
      </w:r>
      <w:r w:rsidR="005F7FE8" w:rsidRPr="005F7FE8">
        <w:rPr>
          <w:spacing w:val="0"/>
          <w:sz w:val="28"/>
          <w:szCs w:val="28"/>
          <w:lang w:val="uk-UA"/>
        </w:rPr>
        <w:t xml:space="preserve"> стиль людини в цілому, в якому відображаються такі фактори, як склад розуму, життєвий досвід, характер, темперамент, </w:t>
      </w:r>
      <w:r>
        <w:rPr>
          <w:spacing w:val="0"/>
          <w:sz w:val="28"/>
          <w:szCs w:val="28"/>
          <w:lang w:val="uk-UA"/>
        </w:rPr>
        <w:t>схильності</w:t>
      </w:r>
      <w:r w:rsidR="000E7D28">
        <w:rPr>
          <w:spacing w:val="0"/>
          <w:sz w:val="28"/>
          <w:szCs w:val="28"/>
          <w:lang w:val="uk-UA"/>
        </w:rPr>
        <w:t xml:space="preserve"> та захоплення (</w:t>
      </w:r>
      <w:proofErr w:type="spellStart"/>
      <w:r w:rsidR="005F7FE8" w:rsidRPr="005F7FE8">
        <w:rPr>
          <w:spacing w:val="0"/>
          <w:sz w:val="28"/>
          <w:szCs w:val="28"/>
          <w:lang w:val="uk-UA"/>
        </w:rPr>
        <w:t>Корн</w:t>
      </w:r>
      <w:r>
        <w:rPr>
          <w:spacing w:val="0"/>
          <w:sz w:val="28"/>
          <w:szCs w:val="28"/>
          <w:lang w:val="uk-UA"/>
        </w:rPr>
        <w:t>є</w:t>
      </w:r>
      <w:r w:rsidR="005F7FE8" w:rsidRPr="005F7FE8">
        <w:rPr>
          <w:spacing w:val="0"/>
          <w:sz w:val="28"/>
          <w:szCs w:val="28"/>
          <w:lang w:val="uk-UA"/>
        </w:rPr>
        <w:t>лаєва</w:t>
      </w:r>
      <w:proofErr w:type="spellEnd"/>
      <w:r w:rsidR="005F7FE8" w:rsidRPr="005F7FE8">
        <w:rPr>
          <w:spacing w:val="0"/>
          <w:sz w:val="28"/>
          <w:szCs w:val="28"/>
          <w:lang w:val="uk-UA"/>
        </w:rPr>
        <w:t xml:space="preserve"> 2015). </w:t>
      </w:r>
    </w:p>
    <w:p w14:paraId="20A720F2" w14:textId="77777777" w:rsidR="00AB0BBA" w:rsidRDefault="00AB0BBA" w:rsidP="00870668">
      <w:pPr>
        <w:pStyle w:val="31"/>
        <w:shd w:val="clear" w:color="auto" w:fill="auto"/>
        <w:spacing w:line="360" w:lineRule="auto"/>
        <w:ind w:left="20" w:right="20" w:firstLine="700"/>
        <w:rPr>
          <w:spacing w:val="0"/>
          <w:sz w:val="28"/>
          <w:szCs w:val="28"/>
          <w:lang w:val="uk-UA"/>
        </w:rPr>
      </w:pPr>
      <w:r>
        <w:rPr>
          <w:spacing w:val="0"/>
          <w:sz w:val="28"/>
          <w:szCs w:val="28"/>
          <w:lang w:val="uk-UA"/>
        </w:rPr>
        <w:t>На думку дослідниці</w:t>
      </w:r>
      <w:r w:rsidR="005F7FE8" w:rsidRPr="005F7FE8">
        <w:rPr>
          <w:spacing w:val="0"/>
          <w:sz w:val="28"/>
          <w:szCs w:val="28"/>
          <w:lang w:val="uk-UA"/>
        </w:rPr>
        <w:t xml:space="preserve">, «мовленнєвий портрет» </w:t>
      </w:r>
      <w:r>
        <w:rPr>
          <w:spacing w:val="0"/>
          <w:sz w:val="28"/>
          <w:szCs w:val="28"/>
          <w:lang w:val="uk-UA"/>
        </w:rPr>
        <w:t>–</w:t>
      </w:r>
      <w:r w:rsidR="005F7FE8" w:rsidRPr="005F7FE8">
        <w:rPr>
          <w:spacing w:val="0"/>
          <w:sz w:val="28"/>
          <w:szCs w:val="28"/>
          <w:lang w:val="uk-UA"/>
        </w:rPr>
        <w:t xml:space="preserve"> це втілена в мов</w:t>
      </w:r>
      <w:r>
        <w:rPr>
          <w:spacing w:val="0"/>
          <w:sz w:val="28"/>
          <w:szCs w:val="28"/>
          <w:lang w:val="uk-UA"/>
        </w:rPr>
        <w:t>ленні</w:t>
      </w:r>
      <w:r w:rsidR="005F7FE8" w:rsidRPr="005F7FE8">
        <w:rPr>
          <w:spacing w:val="0"/>
          <w:sz w:val="28"/>
          <w:szCs w:val="28"/>
          <w:lang w:val="uk-UA"/>
        </w:rPr>
        <w:t xml:space="preserve"> </w:t>
      </w:r>
      <w:proofErr w:type="spellStart"/>
      <w:r w:rsidR="005F7FE8" w:rsidRPr="005F7FE8">
        <w:rPr>
          <w:spacing w:val="0"/>
          <w:sz w:val="28"/>
          <w:szCs w:val="28"/>
          <w:lang w:val="uk-UA"/>
        </w:rPr>
        <w:t>мовна</w:t>
      </w:r>
      <w:proofErr w:type="spellEnd"/>
      <w:r w:rsidR="005F7FE8" w:rsidRPr="005F7FE8">
        <w:rPr>
          <w:spacing w:val="0"/>
          <w:sz w:val="28"/>
          <w:szCs w:val="28"/>
          <w:lang w:val="uk-UA"/>
        </w:rPr>
        <w:t xml:space="preserve"> особистість (</w:t>
      </w:r>
      <w:proofErr w:type="spellStart"/>
      <w:r w:rsidR="005F7FE8" w:rsidRPr="005F7FE8">
        <w:rPr>
          <w:spacing w:val="0"/>
          <w:sz w:val="28"/>
          <w:szCs w:val="28"/>
          <w:lang w:val="uk-UA"/>
        </w:rPr>
        <w:t>Корн</w:t>
      </w:r>
      <w:r>
        <w:rPr>
          <w:spacing w:val="0"/>
          <w:sz w:val="28"/>
          <w:szCs w:val="28"/>
          <w:lang w:val="uk-UA"/>
        </w:rPr>
        <w:t>є</w:t>
      </w:r>
      <w:r w:rsidR="005F7FE8" w:rsidRPr="005F7FE8">
        <w:rPr>
          <w:spacing w:val="0"/>
          <w:sz w:val="28"/>
          <w:szCs w:val="28"/>
          <w:lang w:val="uk-UA"/>
        </w:rPr>
        <w:t>лаєва</w:t>
      </w:r>
      <w:proofErr w:type="spellEnd"/>
      <w:r w:rsidR="005F7FE8" w:rsidRPr="005F7FE8">
        <w:rPr>
          <w:spacing w:val="0"/>
          <w:sz w:val="28"/>
          <w:szCs w:val="28"/>
          <w:lang w:val="uk-UA"/>
        </w:rPr>
        <w:t>, 2015). О. В. Костроміна визначає мов</w:t>
      </w:r>
      <w:r>
        <w:rPr>
          <w:spacing w:val="0"/>
          <w:sz w:val="28"/>
          <w:szCs w:val="28"/>
          <w:lang w:val="uk-UA"/>
        </w:rPr>
        <w:t>леннєви</w:t>
      </w:r>
      <w:r w:rsidR="005F7FE8" w:rsidRPr="005F7FE8">
        <w:rPr>
          <w:spacing w:val="0"/>
          <w:sz w:val="28"/>
          <w:szCs w:val="28"/>
          <w:lang w:val="uk-UA"/>
        </w:rPr>
        <w:t xml:space="preserve">й портрет як «сукупність </w:t>
      </w:r>
      <w:proofErr w:type="spellStart"/>
      <w:r w:rsidR="005F7FE8" w:rsidRPr="005F7FE8">
        <w:rPr>
          <w:spacing w:val="0"/>
          <w:sz w:val="28"/>
          <w:szCs w:val="28"/>
          <w:lang w:val="uk-UA"/>
        </w:rPr>
        <w:t>мовних</w:t>
      </w:r>
      <w:proofErr w:type="spellEnd"/>
      <w:r w:rsidR="005F7FE8" w:rsidRPr="005F7FE8">
        <w:rPr>
          <w:spacing w:val="0"/>
          <w:sz w:val="28"/>
          <w:szCs w:val="28"/>
          <w:lang w:val="uk-UA"/>
        </w:rPr>
        <w:t xml:space="preserve"> </w:t>
      </w:r>
      <w:r>
        <w:rPr>
          <w:spacing w:val="0"/>
          <w:sz w:val="28"/>
          <w:szCs w:val="28"/>
          <w:lang w:val="uk-UA"/>
        </w:rPr>
        <w:t>і</w:t>
      </w:r>
      <w:r w:rsidR="005F7FE8" w:rsidRPr="005F7FE8">
        <w:rPr>
          <w:spacing w:val="0"/>
          <w:sz w:val="28"/>
          <w:szCs w:val="28"/>
          <w:lang w:val="uk-UA"/>
        </w:rPr>
        <w:t xml:space="preserve"> мовленнєвих характеристик комунікативної особистості або певного соціуму в окремо взятий період існування» (Костроміна, 2015). Дослідни</w:t>
      </w:r>
      <w:r>
        <w:rPr>
          <w:spacing w:val="0"/>
          <w:sz w:val="28"/>
          <w:szCs w:val="28"/>
          <w:lang w:val="uk-UA"/>
        </w:rPr>
        <w:t>ця</w:t>
      </w:r>
      <w:r w:rsidR="005F7FE8" w:rsidRPr="005F7FE8">
        <w:rPr>
          <w:spacing w:val="0"/>
          <w:sz w:val="28"/>
          <w:szCs w:val="28"/>
          <w:lang w:val="uk-UA"/>
        </w:rPr>
        <w:t xml:space="preserve"> виділяє </w:t>
      </w:r>
      <w:r>
        <w:rPr>
          <w:spacing w:val="0"/>
          <w:sz w:val="28"/>
          <w:szCs w:val="28"/>
          <w:lang w:val="uk-UA"/>
        </w:rPr>
        <w:t>низку</w:t>
      </w:r>
      <w:r w:rsidR="005F7FE8" w:rsidRPr="005F7FE8">
        <w:rPr>
          <w:spacing w:val="0"/>
          <w:sz w:val="28"/>
          <w:szCs w:val="28"/>
          <w:lang w:val="uk-UA"/>
        </w:rPr>
        <w:t xml:space="preserve"> характеристик особистості, що відображаються </w:t>
      </w:r>
      <w:r>
        <w:rPr>
          <w:spacing w:val="0"/>
          <w:sz w:val="28"/>
          <w:szCs w:val="28"/>
          <w:lang w:val="uk-UA"/>
        </w:rPr>
        <w:t>в</w:t>
      </w:r>
      <w:r w:rsidR="005F7FE8" w:rsidRPr="005F7FE8">
        <w:rPr>
          <w:spacing w:val="0"/>
          <w:sz w:val="28"/>
          <w:szCs w:val="28"/>
          <w:lang w:val="uk-UA"/>
        </w:rPr>
        <w:t xml:space="preserve"> мов</w:t>
      </w:r>
      <w:r>
        <w:rPr>
          <w:spacing w:val="0"/>
          <w:sz w:val="28"/>
          <w:szCs w:val="28"/>
          <w:lang w:val="uk-UA"/>
        </w:rPr>
        <w:t>леннєв</w:t>
      </w:r>
      <w:r w:rsidR="005F7FE8" w:rsidRPr="005F7FE8">
        <w:rPr>
          <w:spacing w:val="0"/>
          <w:sz w:val="28"/>
          <w:szCs w:val="28"/>
          <w:lang w:val="uk-UA"/>
        </w:rPr>
        <w:t xml:space="preserve">ому портреті: соціальні, ґендерні, вікові, психологічні, етнокультурні та лінгвістичні. Крім того, </w:t>
      </w:r>
      <w:r>
        <w:rPr>
          <w:spacing w:val="0"/>
          <w:sz w:val="28"/>
          <w:szCs w:val="28"/>
          <w:lang w:val="uk-UA"/>
        </w:rPr>
        <w:t>мовленнєвий</w:t>
      </w:r>
      <w:r w:rsidR="005F7FE8" w:rsidRPr="005F7FE8">
        <w:rPr>
          <w:spacing w:val="0"/>
          <w:sz w:val="28"/>
          <w:szCs w:val="28"/>
          <w:lang w:val="uk-UA"/>
        </w:rPr>
        <w:t xml:space="preserve"> портрет дозволяє судити про </w:t>
      </w:r>
      <w:r>
        <w:rPr>
          <w:spacing w:val="0"/>
          <w:sz w:val="28"/>
          <w:szCs w:val="28"/>
          <w:lang w:val="uk-UA"/>
        </w:rPr>
        <w:t>мовленнєві</w:t>
      </w:r>
      <w:r w:rsidR="005F7FE8" w:rsidRPr="005F7FE8">
        <w:rPr>
          <w:spacing w:val="0"/>
          <w:sz w:val="28"/>
          <w:szCs w:val="28"/>
          <w:lang w:val="uk-UA"/>
        </w:rPr>
        <w:t xml:space="preserve"> характеристики представників різних соціальних груп. </w:t>
      </w:r>
    </w:p>
    <w:p w14:paraId="46A7B9A2" w14:textId="77777777" w:rsidR="00AB0BBA" w:rsidRDefault="005F7FE8" w:rsidP="00870668">
      <w:pPr>
        <w:pStyle w:val="31"/>
        <w:shd w:val="clear" w:color="auto" w:fill="auto"/>
        <w:spacing w:line="360" w:lineRule="auto"/>
        <w:ind w:left="20" w:right="20" w:firstLine="700"/>
        <w:rPr>
          <w:spacing w:val="0"/>
          <w:sz w:val="28"/>
          <w:szCs w:val="28"/>
          <w:lang w:val="uk-UA"/>
        </w:rPr>
      </w:pPr>
      <w:r w:rsidRPr="005F7FE8">
        <w:rPr>
          <w:spacing w:val="0"/>
          <w:sz w:val="28"/>
          <w:szCs w:val="28"/>
          <w:lang w:val="uk-UA"/>
        </w:rPr>
        <w:t xml:space="preserve">Цікавим є погляд на складання мовленнєвих портретів у </w:t>
      </w:r>
      <w:r w:rsidR="00AB0BBA">
        <w:rPr>
          <w:spacing w:val="0"/>
          <w:sz w:val="28"/>
          <w:szCs w:val="28"/>
          <w:lang w:val="uk-UA"/>
        </w:rPr>
        <w:t>межах</w:t>
      </w:r>
      <w:r w:rsidRPr="005F7FE8">
        <w:rPr>
          <w:spacing w:val="0"/>
          <w:sz w:val="28"/>
          <w:szCs w:val="28"/>
          <w:lang w:val="uk-UA"/>
        </w:rPr>
        <w:t xml:space="preserve"> </w:t>
      </w:r>
      <w:proofErr w:type="spellStart"/>
      <w:r w:rsidRPr="005F7FE8">
        <w:rPr>
          <w:spacing w:val="0"/>
          <w:sz w:val="28"/>
          <w:szCs w:val="28"/>
          <w:lang w:val="uk-UA"/>
        </w:rPr>
        <w:t>соціолінгвістки</w:t>
      </w:r>
      <w:proofErr w:type="spellEnd"/>
      <w:r w:rsidRPr="005F7FE8">
        <w:rPr>
          <w:spacing w:val="0"/>
          <w:sz w:val="28"/>
          <w:szCs w:val="28"/>
          <w:lang w:val="uk-UA"/>
        </w:rPr>
        <w:t xml:space="preserve">. Так Є. В. </w:t>
      </w:r>
      <w:proofErr w:type="spellStart"/>
      <w:r w:rsidRPr="005F7FE8">
        <w:rPr>
          <w:spacing w:val="0"/>
          <w:sz w:val="28"/>
          <w:szCs w:val="28"/>
          <w:lang w:val="uk-UA"/>
        </w:rPr>
        <w:t>Корнєлаєва</w:t>
      </w:r>
      <w:proofErr w:type="spellEnd"/>
      <w:r w:rsidRPr="005F7FE8">
        <w:rPr>
          <w:spacing w:val="0"/>
          <w:sz w:val="28"/>
          <w:szCs w:val="28"/>
          <w:lang w:val="uk-UA"/>
        </w:rPr>
        <w:t xml:space="preserve"> пов'язує мовленнєве портретування з теорією соціальних ролей: «Реалізація соціальних ролей відбувається у комунікації, виступає формою, оболонкою рольової діяльності»</w:t>
      </w:r>
      <w:r w:rsidR="00AB0BBA">
        <w:rPr>
          <w:spacing w:val="0"/>
          <w:sz w:val="28"/>
          <w:szCs w:val="28"/>
          <w:lang w:val="uk-UA"/>
        </w:rPr>
        <w:t xml:space="preserve"> (</w:t>
      </w:r>
      <w:proofErr w:type="spellStart"/>
      <w:r w:rsidR="00AB0BBA">
        <w:rPr>
          <w:spacing w:val="0"/>
          <w:sz w:val="28"/>
          <w:szCs w:val="28"/>
          <w:lang w:val="uk-UA"/>
        </w:rPr>
        <w:t>Корнєлаєва</w:t>
      </w:r>
      <w:proofErr w:type="spellEnd"/>
      <w:r w:rsidR="00AB0BBA">
        <w:rPr>
          <w:spacing w:val="0"/>
          <w:sz w:val="28"/>
          <w:szCs w:val="28"/>
          <w:lang w:val="uk-UA"/>
        </w:rPr>
        <w:t>, 2015)</w:t>
      </w:r>
      <w:r w:rsidRPr="005F7FE8">
        <w:rPr>
          <w:spacing w:val="0"/>
          <w:sz w:val="28"/>
          <w:szCs w:val="28"/>
          <w:lang w:val="uk-UA"/>
        </w:rPr>
        <w:t xml:space="preserve">. Складаючи мовленнєвий портрет дослідник </w:t>
      </w:r>
      <w:r w:rsidR="00AB0BBA">
        <w:rPr>
          <w:spacing w:val="0"/>
          <w:sz w:val="28"/>
          <w:szCs w:val="28"/>
          <w:lang w:val="uk-UA"/>
        </w:rPr>
        <w:t>спирається</w:t>
      </w:r>
      <w:r w:rsidRPr="005F7FE8">
        <w:rPr>
          <w:spacing w:val="0"/>
          <w:sz w:val="28"/>
          <w:szCs w:val="28"/>
          <w:lang w:val="uk-UA"/>
        </w:rPr>
        <w:t xml:space="preserve"> на твердженн</w:t>
      </w:r>
      <w:r w:rsidR="00AB0BBA">
        <w:rPr>
          <w:spacing w:val="0"/>
          <w:sz w:val="28"/>
          <w:szCs w:val="28"/>
          <w:lang w:val="uk-UA"/>
        </w:rPr>
        <w:t xml:space="preserve">я </w:t>
      </w:r>
      <w:r w:rsidR="00AB0BBA">
        <w:rPr>
          <w:spacing w:val="0"/>
          <w:sz w:val="28"/>
          <w:szCs w:val="28"/>
          <w:lang w:val="uk-UA"/>
        </w:rPr>
        <w:lastRenderedPageBreak/>
        <w:t>про те</w:t>
      </w:r>
      <w:r w:rsidRPr="005F7FE8">
        <w:rPr>
          <w:spacing w:val="0"/>
          <w:sz w:val="28"/>
          <w:szCs w:val="28"/>
          <w:lang w:val="uk-UA"/>
        </w:rPr>
        <w:t xml:space="preserve">, що «мовленнєва діяльність </w:t>
      </w:r>
      <w:r w:rsidR="00AB0BBA">
        <w:rPr>
          <w:spacing w:val="0"/>
          <w:sz w:val="28"/>
          <w:szCs w:val="28"/>
          <w:lang w:val="uk-UA"/>
        </w:rPr>
        <w:t>–</w:t>
      </w:r>
      <w:r w:rsidRPr="005F7FE8">
        <w:rPr>
          <w:spacing w:val="0"/>
          <w:sz w:val="28"/>
          <w:szCs w:val="28"/>
          <w:lang w:val="uk-UA"/>
        </w:rPr>
        <w:t xml:space="preserve"> це рольова мов</w:t>
      </w:r>
      <w:r w:rsidR="00AB0BBA">
        <w:rPr>
          <w:spacing w:val="0"/>
          <w:sz w:val="28"/>
          <w:szCs w:val="28"/>
          <w:lang w:val="uk-UA"/>
        </w:rPr>
        <w:t>леннєва</w:t>
      </w:r>
      <w:r w:rsidRPr="005F7FE8">
        <w:rPr>
          <w:spacing w:val="0"/>
          <w:sz w:val="28"/>
          <w:szCs w:val="28"/>
          <w:lang w:val="uk-UA"/>
        </w:rPr>
        <w:t xml:space="preserve"> діяльність, </w:t>
      </w:r>
      <w:r w:rsidR="00AB0BBA">
        <w:rPr>
          <w:spacing w:val="0"/>
          <w:sz w:val="28"/>
          <w:szCs w:val="28"/>
          <w:lang w:val="uk-UA"/>
        </w:rPr>
        <w:t>розуміючи</w:t>
      </w:r>
      <w:r w:rsidRPr="005F7FE8">
        <w:rPr>
          <w:spacing w:val="0"/>
          <w:sz w:val="28"/>
          <w:szCs w:val="28"/>
          <w:lang w:val="uk-UA"/>
        </w:rPr>
        <w:t xml:space="preserve"> як сукупність ситуаційних ролей, зумовлених позиційними, які у свою чергу залежать від статусних; при цьому інтеграція ролей завжди є унікальною» (</w:t>
      </w:r>
      <w:proofErr w:type="spellStart"/>
      <w:r w:rsidRPr="005F7FE8">
        <w:rPr>
          <w:spacing w:val="0"/>
          <w:sz w:val="28"/>
          <w:szCs w:val="28"/>
          <w:lang w:val="uk-UA"/>
        </w:rPr>
        <w:t>Корнєлаєва</w:t>
      </w:r>
      <w:proofErr w:type="spellEnd"/>
      <w:r w:rsidRPr="005F7FE8">
        <w:rPr>
          <w:spacing w:val="0"/>
          <w:sz w:val="28"/>
          <w:szCs w:val="28"/>
          <w:lang w:val="uk-UA"/>
        </w:rPr>
        <w:t xml:space="preserve">, 2015). На початковому етапі </w:t>
      </w:r>
      <w:r w:rsidR="00AB0BBA">
        <w:rPr>
          <w:spacing w:val="0"/>
          <w:sz w:val="28"/>
          <w:szCs w:val="28"/>
          <w:lang w:val="uk-UA"/>
        </w:rPr>
        <w:t>досліджується</w:t>
      </w:r>
      <w:r w:rsidRPr="005F7FE8">
        <w:rPr>
          <w:spacing w:val="0"/>
          <w:sz w:val="28"/>
          <w:szCs w:val="28"/>
          <w:lang w:val="uk-UA"/>
        </w:rPr>
        <w:t xml:space="preserve"> мовленнєва поведінка інформантів у різних комунікативних ситуаціях, у кожн</w:t>
      </w:r>
      <w:r w:rsidR="00AB0BBA">
        <w:rPr>
          <w:spacing w:val="0"/>
          <w:sz w:val="28"/>
          <w:szCs w:val="28"/>
          <w:lang w:val="uk-UA"/>
        </w:rPr>
        <w:t>ій</w:t>
      </w:r>
      <w:r w:rsidRPr="005F7FE8">
        <w:rPr>
          <w:spacing w:val="0"/>
          <w:sz w:val="28"/>
          <w:szCs w:val="28"/>
          <w:lang w:val="uk-UA"/>
        </w:rPr>
        <w:t xml:space="preserve"> з яких інформант відіграє конкретну соціальну роль. Аналізуються </w:t>
      </w:r>
      <w:proofErr w:type="spellStart"/>
      <w:r w:rsidRPr="005F7FE8">
        <w:rPr>
          <w:spacing w:val="0"/>
          <w:sz w:val="28"/>
          <w:szCs w:val="28"/>
          <w:lang w:val="uk-UA"/>
        </w:rPr>
        <w:t>мовні</w:t>
      </w:r>
      <w:proofErr w:type="spellEnd"/>
      <w:r w:rsidRPr="005F7FE8">
        <w:rPr>
          <w:spacing w:val="0"/>
          <w:sz w:val="28"/>
          <w:szCs w:val="28"/>
          <w:lang w:val="uk-UA"/>
        </w:rPr>
        <w:t xml:space="preserve"> засоби всіх </w:t>
      </w:r>
      <w:proofErr w:type="spellStart"/>
      <w:r w:rsidRPr="005F7FE8">
        <w:rPr>
          <w:spacing w:val="0"/>
          <w:sz w:val="28"/>
          <w:szCs w:val="28"/>
          <w:lang w:val="uk-UA"/>
        </w:rPr>
        <w:t>мовних</w:t>
      </w:r>
      <w:proofErr w:type="spellEnd"/>
      <w:r w:rsidRPr="005F7FE8">
        <w:rPr>
          <w:spacing w:val="0"/>
          <w:sz w:val="28"/>
          <w:szCs w:val="28"/>
          <w:lang w:val="uk-UA"/>
        </w:rPr>
        <w:t xml:space="preserve"> рівн</w:t>
      </w:r>
      <w:r w:rsidR="00AB0BBA">
        <w:rPr>
          <w:spacing w:val="0"/>
          <w:sz w:val="28"/>
          <w:szCs w:val="28"/>
          <w:lang w:val="uk-UA"/>
        </w:rPr>
        <w:t>ів</w:t>
      </w:r>
      <w:r w:rsidRPr="005F7FE8">
        <w:rPr>
          <w:spacing w:val="0"/>
          <w:sz w:val="28"/>
          <w:szCs w:val="28"/>
          <w:lang w:val="uk-UA"/>
        </w:rPr>
        <w:t xml:space="preserve">: лексичному, граматичному і фонетичному. Портрет інформанта складається з урахуванням зроблених висновків. </w:t>
      </w:r>
    </w:p>
    <w:p w14:paraId="2B894DE6" w14:textId="77777777" w:rsidR="00AB0BBA" w:rsidRDefault="005F7FE8" w:rsidP="00870668">
      <w:pPr>
        <w:pStyle w:val="31"/>
        <w:shd w:val="clear" w:color="auto" w:fill="auto"/>
        <w:spacing w:line="360" w:lineRule="auto"/>
        <w:ind w:left="20" w:right="20" w:firstLine="700"/>
        <w:rPr>
          <w:spacing w:val="0"/>
          <w:sz w:val="28"/>
          <w:szCs w:val="28"/>
          <w:lang w:val="uk-UA"/>
        </w:rPr>
      </w:pPr>
      <w:r w:rsidRPr="005F7FE8">
        <w:rPr>
          <w:spacing w:val="0"/>
          <w:sz w:val="28"/>
          <w:szCs w:val="28"/>
          <w:lang w:val="uk-UA"/>
        </w:rPr>
        <w:t xml:space="preserve">На наступному етапі роботи вивчається вплив основних характеристик конкретної людини (соціальних та психологічних) на її усне мовлення. Предметом дослідження </w:t>
      </w:r>
      <w:r w:rsidR="00AB0BBA">
        <w:rPr>
          <w:spacing w:val="0"/>
          <w:sz w:val="28"/>
          <w:szCs w:val="28"/>
          <w:lang w:val="uk-UA"/>
        </w:rPr>
        <w:t>є мовлення</w:t>
      </w:r>
      <w:r w:rsidRPr="005F7FE8">
        <w:rPr>
          <w:spacing w:val="0"/>
          <w:sz w:val="28"/>
          <w:szCs w:val="28"/>
          <w:lang w:val="uk-UA"/>
        </w:rPr>
        <w:t xml:space="preserve"> низки інформантів-політиків, які представляють різноманітні</w:t>
      </w:r>
      <w:r w:rsidR="00AB0BBA">
        <w:rPr>
          <w:spacing w:val="0"/>
          <w:sz w:val="28"/>
          <w:szCs w:val="28"/>
          <w:lang w:val="uk-UA"/>
        </w:rPr>
        <w:t xml:space="preserve"> вікові</w:t>
      </w:r>
      <w:r w:rsidRPr="005F7FE8">
        <w:rPr>
          <w:spacing w:val="0"/>
          <w:sz w:val="28"/>
          <w:szCs w:val="28"/>
          <w:lang w:val="uk-UA"/>
        </w:rPr>
        <w:t xml:space="preserve"> групи. </w:t>
      </w:r>
    </w:p>
    <w:p w14:paraId="4D7E466C" w14:textId="77777777" w:rsidR="00AB0BBA" w:rsidRDefault="005F7FE8" w:rsidP="00870668">
      <w:pPr>
        <w:pStyle w:val="31"/>
        <w:shd w:val="clear" w:color="auto" w:fill="auto"/>
        <w:spacing w:line="360" w:lineRule="auto"/>
        <w:ind w:left="20" w:right="20" w:firstLine="700"/>
        <w:rPr>
          <w:spacing w:val="0"/>
          <w:sz w:val="28"/>
          <w:szCs w:val="28"/>
          <w:lang w:val="uk-UA"/>
        </w:rPr>
      </w:pPr>
      <w:r w:rsidRPr="005F7FE8">
        <w:rPr>
          <w:spacing w:val="0"/>
          <w:sz w:val="28"/>
          <w:szCs w:val="28"/>
          <w:lang w:val="uk-UA"/>
        </w:rPr>
        <w:t>Створення мов</w:t>
      </w:r>
      <w:r w:rsidR="00AB0BBA">
        <w:rPr>
          <w:spacing w:val="0"/>
          <w:sz w:val="28"/>
          <w:szCs w:val="28"/>
          <w:lang w:val="uk-UA"/>
        </w:rPr>
        <w:t>леннєвого</w:t>
      </w:r>
      <w:r w:rsidRPr="005F7FE8">
        <w:rPr>
          <w:spacing w:val="0"/>
          <w:sz w:val="28"/>
          <w:szCs w:val="28"/>
          <w:lang w:val="uk-UA"/>
        </w:rPr>
        <w:t xml:space="preserve"> портрета залучає до опису матеріал різних рівнів (лексичного, синтаксичного, інтонаційно-звукового та ін.) та аспектів (семантичного, комунікативного, прагматичного та ін.) у структурі та змісті мовної особистості. </w:t>
      </w:r>
    </w:p>
    <w:p w14:paraId="00607D39" w14:textId="77777777" w:rsidR="005F7FE8" w:rsidRPr="005F7FE8" w:rsidRDefault="005F7FE8" w:rsidP="00870668">
      <w:pPr>
        <w:pStyle w:val="31"/>
        <w:shd w:val="clear" w:color="auto" w:fill="auto"/>
        <w:spacing w:line="360" w:lineRule="auto"/>
        <w:ind w:left="20" w:right="20" w:firstLine="700"/>
        <w:rPr>
          <w:lang w:val="uk-UA"/>
        </w:rPr>
      </w:pPr>
      <w:r w:rsidRPr="005F7FE8">
        <w:rPr>
          <w:spacing w:val="0"/>
          <w:sz w:val="28"/>
          <w:szCs w:val="28"/>
          <w:lang w:val="uk-UA"/>
        </w:rPr>
        <w:t xml:space="preserve">Після проведення аудиторського аналізу автором складено вузький корпус </w:t>
      </w:r>
      <w:r w:rsidR="00AB0BBA">
        <w:rPr>
          <w:spacing w:val="0"/>
          <w:sz w:val="28"/>
          <w:szCs w:val="28"/>
          <w:lang w:val="uk-UA"/>
        </w:rPr>
        <w:t xml:space="preserve">звукового </w:t>
      </w:r>
      <w:r w:rsidRPr="005F7FE8">
        <w:rPr>
          <w:spacing w:val="0"/>
          <w:sz w:val="28"/>
          <w:szCs w:val="28"/>
          <w:lang w:val="uk-UA"/>
        </w:rPr>
        <w:t>матеріалу, тривалість якого становить 15 хвилин. У вузький корпус включ</w:t>
      </w:r>
      <w:r w:rsidR="00E11EF9">
        <w:rPr>
          <w:spacing w:val="0"/>
          <w:sz w:val="28"/>
          <w:szCs w:val="28"/>
          <w:lang w:val="uk-UA"/>
        </w:rPr>
        <w:t>ено</w:t>
      </w:r>
      <w:r w:rsidRPr="005F7FE8">
        <w:rPr>
          <w:spacing w:val="0"/>
          <w:sz w:val="28"/>
          <w:szCs w:val="28"/>
          <w:lang w:val="uk-UA"/>
        </w:rPr>
        <w:t xml:space="preserve"> фрагменти інтерв'ю, які </w:t>
      </w:r>
      <w:r w:rsidR="00E11EF9">
        <w:rPr>
          <w:spacing w:val="0"/>
          <w:sz w:val="28"/>
          <w:szCs w:val="28"/>
          <w:lang w:val="uk-UA"/>
        </w:rPr>
        <w:t>є</w:t>
      </w:r>
      <w:r w:rsidRPr="005F7FE8">
        <w:rPr>
          <w:spacing w:val="0"/>
          <w:sz w:val="28"/>
          <w:szCs w:val="28"/>
          <w:lang w:val="uk-UA"/>
        </w:rPr>
        <w:t xml:space="preserve"> найбільш репрезентативними з погляду прояву найяскравіших особливостей просодичного оформлення </w:t>
      </w:r>
      <w:proofErr w:type="spellStart"/>
      <w:r w:rsidRPr="005F7FE8">
        <w:rPr>
          <w:spacing w:val="0"/>
          <w:sz w:val="28"/>
          <w:szCs w:val="28"/>
          <w:lang w:val="uk-UA"/>
        </w:rPr>
        <w:t>високостатусни</w:t>
      </w:r>
      <w:r w:rsidR="00E11EF9">
        <w:rPr>
          <w:spacing w:val="0"/>
          <w:sz w:val="28"/>
          <w:szCs w:val="28"/>
          <w:lang w:val="uk-UA"/>
        </w:rPr>
        <w:t>х</w:t>
      </w:r>
      <w:proofErr w:type="spellEnd"/>
      <w:r w:rsidR="00E11EF9">
        <w:rPr>
          <w:spacing w:val="0"/>
          <w:sz w:val="28"/>
          <w:szCs w:val="28"/>
          <w:lang w:val="uk-UA"/>
        </w:rPr>
        <w:t xml:space="preserve"> політиків.</w:t>
      </w:r>
      <w:r w:rsidRPr="005F7FE8">
        <w:rPr>
          <w:spacing w:val="0"/>
          <w:sz w:val="28"/>
          <w:szCs w:val="28"/>
          <w:lang w:val="uk-UA"/>
        </w:rPr>
        <w:t xml:space="preserve"> </w:t>
      </w:r>
    </w:p>
    <w:p w14:paraId="10B09AF9" w14:textId="77777777" w:rsidR="00E11EF9" w:rsidRDefault="00E11EF9" w:rsidP="00870668">
      <w:pPr>
        <w:pStyle w:val="2"/>
        <w:keepNext w:val="0"/>
        <w:keepLines w:val="0"/>
        <w:widowControl w:val="0"/>
      </w:pPr>
      <w:bookmarkStart w:id="11" w:name="_Toc183038804"/>
      <w:r w:rsidRPr="00E11EF9">
        <w:t>2.3. Електроакустичний аналіз</w:t>
      </w:r>
      <w:bookmarkEnd w:id="11"/>
      <w:r w:rsidRPr="00E11EF9">
        <w:t xml:space="preserve"> </w:t>
      </w:r>
    </w:p>
    <w:p w14:paraId="6235FCD3" w14:textId="77777777" w:rsidR="00E11EF9" w:rsidRDefault="00E11EF9" w:rsidP="00870668">
      <w:pPr>
        <w:pStyle w:val="31"/>
        <w:shd w:val="clear" w:color="auto" w:fill="auto"/>
        <w:spacing w:line="360" w:lineRule="auto"/>
        <w:ind w:left="20" w:right="20" w:firstLine="700"/>
        <w:rPr>
          <w:spacing w:val="0"/>
          <w:sz w:val="28"/>
          <w:szCs w:val="28"/>
          <w:lang w:val="uk-UA"/>
        </w:rPr>
      </w:pPr>
      <w:r w:rsidRPr="00E11EF9">
        <w:rPr>
          <w:spacing w:val="0"/>
          <w:sz w:val="28"/>
          <w:szCs w:val="28"/>
          <w:lang w:val="uk-UA"/>
        </w:rPr>
        <w:t xml:space="preserve">Електроакустичний аналіз </w:t>
      </w:r>
      <w:r>
        <w:rPr>
          <w:spacing w:val="0"/>
          <w:sz w:val="28"/>
          <w:szCs w:val="28"/>
          <w:lang w:val="uk-UA"/>
        </w:rPr>
        <w:t>проводився</w:t>
      </w:r>
      <w:r w:rsidRPr="00E11EF9">
        <w:rPr>
          <w:spacing w:val="0"/>
          <w:sz w:val="28"/>
          <w:szCs w:val="28"/>
          <w:lang w:val="uk-UA"/>
        </w:rPr>
        <w:t xml:space="preserve"> з метою підтвердити та проілюструвати результати перцептивного (аудиторського) аналізу. </w:t>
      </w:r>
    </w:p>
    <w:p w14:paraId="4C3125F7" w14:textId="77777777" w:rsidR="00E11EF9" w:rsidRDefault="00E11EF9" w:rsidP="00870668">
      <w:pPr>
        <w:pStyle w:val="31"/>
        <w:shd w:val="clear" w:color="auto" w:fill="auto"/>
        <w:spacing w:line="360" w:lineRule="auto"/>
        <w:ind w:left="20" w:right="20" w:firstLine="700"/>
        <w:rPr>
          <w:spacing w:val="0"/>
          <w:sz w:val="28"/>
          <w:szCs w:val="28"/>
          <w:lang w:val="uk-UA"/>
        </w:rPr>
      </w:pPr>
      <w:r w:rsidRPr="00E11EF9">
        <w:rPr>
          <w:spacing w:val="0"/>
          <w:sz w:val="28"/>
          <w:szCs w:val="28"/>
          <w:lang w:val="uk-UA"/>
        </w:rPr>
        <w:t xml:space="preserve">Електроакустичний аналіз </w:t>
      </w:r>
      <w:r>
        <w:rPr>
          <w:spacing w:val="0"/>
          <w:sz w:val="28"/>
          <w:szCs w:val="28"/>
          <w:lang w:val="uk-UA"/>
        </w:rPr>
        <w:t xml:space="preserve">проводився </w:t>
      </w:r>
      <w:r w:rsidRPr="00E11EF9">
        <w:rPr>
          <w:spacing w:val="0"/>
          <w:sz w:val="28"/>
          <w:szCs w:val="28"/>
          <w:lang w:val="uk-UA"/>
        </w:rPr>
        <w:t xml:space="preserve"> на персональному комп'ютері за допомогою програми </w:t>
      </w:r>
      <w:proofErr w:type="spellStart"/>
      <w:r w:rsidRPr="00E11EF9">
        <w:rPr>
          <w:spacing w:val="0"/>
          <w:sz w:val="28"/>
          <w:szCs w:val="28"/>
          <w:lang w:val="uk-UA"/>
        </w:rPr>
        <w:t>Speech</w:t>
      </w:r>
      <w:proofErr w:type="spellEnd"/>
      <w:r w:rsidRPr="00E11EF9">
        <w:rPr>
          <w:spacing w:val="0"/>
          <w:sz w:val="28"/>
          <w:szCs w:val="28"/>
          <w:lang w:val="uk-UA"/>
        </w:rPr>
        <w:t xml:space="preserve"> </w:t>
      </w:r>
      <w:proofErr w:type="spellStart"/>
      <w:r w:rsidRPr="00E11EF9">
        <w:rPr>
          <w:spacing w:val="0"/>
          <w:sz w:val="28"/>
          <w:szCs w:val="28"/>
          <w:lang w:val="uk-UA"/>
        </w:rPr>
        <w:t>Analyzer</w:t>
      </w:r>
      <w:proofErr w:type="spellEnd"/>
      <w:r w:rsidRPr="00E11EF9">
        <w:rPr>
          <w:spacing w:val="0"/>
          <w:sz w:val="28"/>
          <w:szCs w:val="28"/>
          <w:lang w:val="uk-UA"/>
        </w:rPr>
        <w:t xml:space="preserve"> (v. 3.0.1.), яка дозволяє вводити, обробляти та досліджувати звукові сигнали, щоб отримати абсолютні значення ЧОТ окремих звуків та значення середнього, мінімального та максимального рівня частоти основного тону в обраному відрізку у півтонах; абсолютні значення сили звукового тиску в обраній ділянці децибелах; </w:t>
      </w:r>
      <w:r w:rsidRPr="00E11EF9">
        <w:rPr>
          <w:spacing w:val="0"/>
          <w:sz w:val="28"/>
          <w:szCs w:val="28"/>
          <w:lang w:val="uk-UA"/>
        </w:rPr>
        <w:lastRenderedPageBreak/>
        <w:t xml:space="preserve">абсолютне значення тривалості вибраного відрізка у </w:t>
      </w:r>
      <w:proofErr w:type="spellStart"/>
      <w:r w:rsidRPr="00E11EF9">
        <w:rPr>
          <w:spacing w:val="0"/>
          <w:sz w:val="28"/>
          <w:szCs w:val="28"/>
          <w:lang w:val="uk-UA"/>
        </w:rPr>
        <w:t>мілісекундах</w:t>
      </w:r>
      <w:proofErr w:type="spellEnd"/>
      <w:r w:rsidRPr="00E11EF9">
        <w:rPr>
          <w:spacing w:val="0"/>
          <w:sz w:val="28"/>
          <w:szCs w:val="28"/>
          <w:lang w:val="uk-UA"/>
        </w:rPr>
        <w:t xml:space="preserve">. </w:t>
      </w:r>
    </w:p>
    <w:p w14:paraId="148A55B1" w14:textId="77777777" w:rsidR="00E11EF9" w:rsidRDefault="00E11EF9" w:rsidP="00870668">
      <w:pPr>
        <w:pStyle w:val="31"/>
        <w:shd w:val="clear" w:color="auto" w:fill="auto"/>
        <w:spacing w:line="360" w:lineRule="auto"/>
        <w:ind w:left="20" w:right="20" w:firstLine="700"/>
        <w:rPr>
          <w:spacing w:val="0"/>
          <w:sz w:val="28"/>
          <w:szCs w:val="28"/>
          <w:lang w:val="uk-UA"/>
        </w:rPr>
      </w:pPr>
      <w:r w:rsidRPr="00E11EF9">
        <w:rPr>
          <w:spacing w:val="0"/>
          <w:sz w:val="28"/>
          <w:szCs w:val="28"/>
          <w:lang w:val="uk-UA"/>
        </w:rPr>
        <w:t xml:space="preserve">За допомогою акустичного аналізу були отримані дані: </w:t>
      </w:r>
    </w:p>
    <w:p w14:paraId="1A061C6D" w14:textId="77777777" w:rsidR="00E11EF9" w:rsidRDefault="00E11EF9" w:rsidP="00870668">
      <w:pPr>
        <w:pStyle w:val="31"/>
        <w:numPr>
          <w:ilvl w:val="1"/>
          <w:numId w:val="34"/>
        </w:numPr>
        <w:shd w:val="clear" w:color="auto" w:fill="auto"/>
        <w:tabs>
          <w:tab w:val="left" w:pos="993"/>
        </w:tabs>
        <w:spacing w:line="360" w:lineRule="auto"/>
        <w:ind w:left="0" w:right="20" w:firstLine="567"/>
        <w:rPr>
          <w:spacing w:val="0"/>
          <w:sz w:val="28"/>
          <w:szCs w:val="28"/>
          <w:lang w:val="uk-UA"/>
        </w:rPr>
      </w:pPr>
      <w:r w:rsidRPr="00E11EF9">
        <w:rPr>
          <w:spacing w:val="0"/>
          <w:sz w:val="28"/>
          <w:szCs w:val="28"/>
          <w:lang w:val="uk-UA"/>
        </w:rPr>
        <w:t>мінімальне значення рівня ЧО</w:t>
      </w:r>
      <w:r>
        <w:rPr>
          <w:spacing w:val="0"/>
          <w:sz w:val="28"/>
          <w:szCs w:val="28"/>
          <w:lang w:val="uk-UA"/>
        </w:rPr>
        <w:t>Т</w:t>
      </w:r>
      <w:r w:rsidRPr="00E11EF9">
        <w:rPr>
          <w:spacing w:val="0"/>
          <w:sz w:val="28"/>
          <w:szCs w:val="28"/>
          <w:lang w:val="uk-UA"/>
        </w:rPr>
        <w:t xml:space="preserve"> для кожного диктора (</w:t>
      </w:r>
      <w:proofErr w:type="spellStart"/>
      <w:r w:rsidRPr="00E11EF9">
        <w:rPr>
          <w:spacing w:val="0"/>
          <w:sz w:val="28"/>
          <w:szCs w:val="28"/>
          <w:lang w:val="uk-UA"/>
        </w:rPr>
        <w:t>Гц</w:t>
      </w:r>
      <w:proofErr w:type="spellEnd"/>
      <w:r w:rsidRPr="00E11EF9">
        <w:rPr>
          <w:spacing w:val="0"/>
          <w:sz w:val="28"/>
          <w:szCs w:val="28"/>
          <w:lang w:val="uk-UA"/>
        </w:rPr>
        <w:t xml:space="preserve">); </w:t>
      </w:r>
    </w:p>
    <w:p w14:paraId="777D531E" w14:textId="77777777" w:rsidR="00E11EF9" w:rsidRDefault="00E11EF9" w:rsidP="00870668">
      <w:pPr>
        <w:pStyle w:val="31"/>
        <w:numPr>
          <w:ilvl w:val="1"/>
          <w:numId w:val="34"/>
        </w:numPr>
        <w:shd w:val="clear" w:color="auto" w:fill="auto"/>
        <w:tabs>
          <w:tab w:val="left" w:pos="993"/>
        </w:tabs>
        <w:spacing w:line="360" w:lineRule="auto"/>
        <w:ind w:left="0" w:right="20" w:firstLine="567"/>
        <w:rPr>
          <w:spacing w:val="0"/>
          <w:sz w:val="28"/>
          <w:szCs w:val="28"/>
          <w:lang w:val="uk-UA"/>
        </w:rPr>
      </w:pPr>
      <w:r w:rsidRPr="00E11EF9">
        <w:rPr>
          <w:spacing w:val="0"/>
          <w:sz w:val="28"/>
          <w:szCs w:val="28"/>
          <w:lang w:val="uk-UA"/>
        </w:rPr>
        <w:t>максимальне значення рівня ЧО</w:t>
      </w:r>
      <w:r>
        <w:rPr>
          <w:spacing w:val="0"/>
          <w:sz w:val="28"/>
          <w:szCs w:val="28"/>
          <w:lang w:val="uk-UA"/>
        </w:rPr>
        <w:t>Т</w:t>
      </w:r>
      <w:r w:rsidRPr="00E11EF9">
        <w:rPr>
          <w:spacing w:val="0"/>
          <w:sz w:val="28"/>
          <w:szCs w:val="28"/>
          <w:lang w:val="uk-UA"/>
        </w:rPr>
        <w:t xml:space="preserve"> для кожного диктора (</w:t>
      </w:r>
      <w:proofErr w:type="spellStart"/>
      <w:r w:rsidRPr="00E11EF9">
        <w:rPr>
          <w:spacing w:val="0"/>
          <w:sz w:val="28"/>
          <w:szCs w:val="28"/>
          <w:lang w:val="uk-UA"/>
        </w:rPr>
        <w:t>Гц</w:t>
      </w:r>
      <w:proofErr w:type="spellEnd"/>
      <w:r w:rsidRPr="00E11EF9">
        <w:rPr>
          <w:spacing w:val="0"/>
          <w:sz w:val="28"/>
          <w:szCs w:val="28"/>
          <w:lang w:val="uk-UA"/>
        </w:rPr>
        <w:t xml:space="preserve">); </w:t>
      </w:r>
    </w:p>
    <w:p w14:paraId="1DEA97B8" w14:textId="77777777" w:rsidR="00E11EF9" w:rsidRDefault="00E11EF9" w:rsidP="00870668">
      <w:pPr>
        <w:pStyle w:val="31"/>
        <w:numPr>
          <w:ilvl w:val="1"/>
          <w:numId w:val="34"/>
        </w:numPr>
        <w:shd w:val="clear" w:color="auto" w:fill="auto"/>
        <w:tabs>
          <w:tab w:val="left" w:pos="993"/>
        </w:tabs>
        <w:spacing w:line="360" w:lineRule="auto"/>
        <w:ind w:left="0" w:right="20" w:firstLine="567"/>
        <w:rPr>
          <w:spacing w:val="0"/>
          <w:sz w:val="28"/>
          <w:szCs w:val="28"/>
          <w:lang w:val="uk-UA"/>
        </w:rPr>
      </w:pPr>
      <w:r>
        <w:rPr>
          <w:spacing w:val="0"/>
          <w:sz w:val="28"/>
          <w:szCs w:val="28"/>
          <w:lang w:val="uk-UA"/>
        </w:rPr>
        <w:t>с</w:t>
      </w:r>
      <w:r w:rsidRPr="00E11EF9">
        <w:rPr>
          <w:spacing w:val="0"/>
          <w:sz w:val="28"/>
          <w:szCs w:val="28"/>
          <w:lang w:val="uk-UA"/>
        </w:rPr>
        <w:t>ереднє значення рівня ЧО</w:t>
      </w:r>
      <w:r>
        <w:rPr>
          <w:spacing w:val="0"/>
          <w:sz w:val="28"/>
          <w:szCs w:val="28"/>
          <w:lang w:val="uk-UA"/>
        </w:rPr>
        <w:t>Т</w:t>
      </w:r>
      <w:r w:rsidRPr="00E11EF9">
        <w:rPr>
          <w:spacing w:val="0"/>
          <w:sz w:val="28"/>
          <w:szCs w:val="28"/>
          <w:lang w:val="uk-UA"/>
        </w:rPr>
        <w:t xml:space="preserve"> для кожного диктора (у </w:t>
      </w:r>
      <w:proofErr w:type="spellStart"/>
      <w:r w:rsidRPr="00E11EF9">
        <w:rPr>
          <w:spacing w:val="0"/>
          <w:sz w:val="28"/>
          <w:szCs w:val="28"/>
          <w:lang w:val="uk-UA"/>
        </w:rPr>
        <w:t>Гц</w:t>
      </w:r>
      <w:proofErr w:type="spellEnd"/>
      <w:r w:rsidRPr="00E11EF9">
        <w:rPr>
          <w:spacing w:val="0"/>
          <w:sz w:val="28"/>
          <w:szCs w:val="28"/>
          <w:lang w:val="uk-UA"/>
        </w:rPr>
        <w:t xml:space="preserve">); </w:t>
      </w:r>
    </w:p>
    <w:p w14:paraId="4BCB1E06" w14:textId="77777777" w:rsidR="00E11EF9" w:rsidRDefault="00E11EF9" w:rsidP="00870668">
      <w:pPr>
        <w:pStyle w:val="31"/>
        <w:numPr>
          <w:ilvl w:val="1"/>
          <w:numId w:val="34"/>
        </w:numPr>
        <w:shd w:val="clear" w:color="auto" w:fill="auto"/>
        <w:tabs>
          <w:tab w:val="left" w:pos="993"/>
        </w:tabs>
        <w:spacing w:line="360" w:lineRule="auto"/>
        <w:ind w:left="0" w:right="20" w:firstLine="567"/>
        <w:rPr>
          <w:spacing w:val="0"/>
          <w:sz w:val="28"/>
          <w:szCs w:val="28"/>
          <w:lang w:val="uk-UA"/>
        </w:rPr>
      </w:pPr>
      <w:r w:rsidRPr="00E11EF9">
        <w:rPr>
          <w:spacing w:val="0"/>
          <w:sz w:val="28"/>
          <w:szCs w:val="28"/>
          <w:lang w:val="uk-UA"/>
        </w:rPr>
        <w:t>мінімальне значення рівня ЧО</w:t>
      </w:r>
      <w:r>
        <w:rPr>
          <w:spacing w:val="0"/>
          <w:sz w:val="28"/>
          <w:szCs w:val="28"/>
          <w:lang w:val="uk-UA"/>
        </w:rPr>
        <w:t>Т</w:t>
      </w:r>
      <w:r w:rsidRPr="00E11EF9">
        <w:rPr>
          <w:spacing w:val="0"/>
          <w:sz w:val="28"/>
          <w:szCs w:val="28"/>
          <w:lang w:val="uk-UA"/>
        </w:rPr>
        <w:t xml:space="preserve"> в інтонаційній групі (</w:t>
      </w:r>
      <w:proofErr w:type="spellStart"/>
      <w:r w:rsidRPr="00E11EF9">
        <w:rPr>
          <w:spacing w:val="0"/>
          <w:sz w:val="28"/>
          <w:szCs w:val="28"/>
          <w:lang w:val="uk-UA"/>
        </w:rPr>
        <w:t>Гц</w:t>
      </w:r>
      <w:proofErr w:type="spellEnd"/>
      <w:r w:rsidRPr="00E11EF9">
        <w:rPr>
          <w:spacing w:val="0"/>
          <w:sz w:val="28"/>
          <w:szCs w:val="28"/>
          <w:lang w:val="uk-UA"/>
        </w:rPr>
        <w:t xml:space="preserve">); </w:t>
      </w:r>
    </w:p>
    <w:p w14:paraId="4A4B9E27" w14:textId="77777777" w:rsidR="00E11EF9" w:rsidRDefault="00E11EF9" w:rsidP="00870668">
      <w:pPr>
        <w:pStyle w:val="31"/>
        <w:numPr>
          <w:ilvl w:val="1"/>
          <w:numId w:val="34"/>
        </w:numPr>
        <w:shd w:val="clear" w:color="auto" w:fill="auto"/>
        <w:tabs>
          <w:tab w:val="left" w:pos="993"/>
        </w:tabs>
        <w:spacing w:line="360" w:lineRule="auto"/>
        <w:ind w:left="0" w:right="20" w:firstLine="567"/>
        <w:rPr>
          <w:spacing w:val="0"/>
          <w:sz w:val="28"/>
          <w:szCs w:val="28"/>
          <w:lang w:val="uk-UA"/>
        </w:rPr>
      </w:pPr>
      <w:r w:rsidRPr="00E11EF9">
        <w:rPr>
          <w:spacing w:val="0"/>
          <w:sz w:val="28"/>
          <w:szCs w:val="28"/>
          <w:lang w:val="uk-UA"/>
        </w:rPr>
        <w:t>максимальне значення рівня ЧО</w:t>
      </w:r>
      <w:r>
        <w:rPr>
          <w:spacing w:val="0"/>
          <w:sz w:val="28"/>
          <w:szCs w:val="28"/>
          <w:lang w:val="uk-UA"/>
        </w:rPr>
        <w:t>Т</w:t>
      </w:r>
      <w:r w:rsidRPr="00E11EF9">
        <w:rPr>
          <w:spacing w:val="0"/>
          <w:sz w:val="28"/>
          <w:szCs w:val="28"/>
          <w:lang w:val="uk-UA"/>
        </w:rPr>
        <w:t xml:space="preserve"> в інтонаційній групі (</w:t>
      </w:r>
      <w:proofErr w:type="spellStart"/>
      <w:r w:rsidRPr="00E11EF9">
        <w:rPr>
          <w:spacing w:val="0"/>
          <w:sz w:val="28"/>
          <w:szCs w:val="28"/>
          <w:lang w:val="uk-UA"/>
        </w:rPr>
        <w:t>Гц</w:t>
      </w:r>
      <w:proofErr w:type="spellEnd"/>
      <w:r w:rsidRPr="00E11EF9">
        <w:rPr>
          <w:spacing w:val="0"/>
          <w:sz w:val="28"/>
          <w:szCs w:val="28"/>
          <w:lang w:val="uk-UA"/>
        </w:rPr>
        <w:t xml:space="preserve">); </w:t>
      </w:r>
    </w:p>
    <w:p w14:paraId="51FF0D11" w14:textId="77777777" w:rsidR="00E11EF9" w:rsidRDefault="00E11EF9" w:rsidP="00870668">
      <w:pPr>
        <w:pStyle w:val="31"/>
        <w:numPr>
          <w:ilvl w:val="1"/>
          <w:numId w:val="34"/>
        </w:numPr>
        <w:shd w:val="clear" w:color="auto" w:fill="auto"/>
        <w:tabs>
          <w:tab w:val="left" w:pos="993"/>
        </w:tabs>
        <w:spacing w:line="360" w:lineRule="auto"/>
        <w:ind w:left="0" w:right="20" w:firstLine="567"/>
        <w:rPr>
          <w:spacing w:val="0"/>
          <w:sz w:val="28"/>
          <w:szCs w:val="28"/>
          <w:lang w:val="uk-UA"/>
        </w:rPr>
      </w:pPr>
      <w:r>
        <w:rPr>
          <w:spacing w:val="0"/>
          <w:sz w:val="28"/>
          <w:szCs w:val="28"/>
          <w:lang w:val="uk-UA"/>
        </w:rPr>
        <w:t>с</w:t>
      </w:r>
      <w:r w:rsidRPr="00E11EF9">
        <w:rPr>
          <w:spacing w:val="0"/>
          <w:sz w:val="28"/>
          <w:szCs w:val="28"/>
          <w:lang w:val="uk-UA"/>
        </w:rPr>
        <w:t>ереднє значення рівня ЧО</w:t>
      </w:r>
      <w:r>
        <w:rPr>
          <w:spacing w:val="0"/>
          <w:sz w:val="28"/>
          <w:szCs w:val="28"/>
          <w:lang w:val="uk-UA"/>
        </w:rPr>
        <w:t>Т</w:t>
      </w:r>
      <w:r w:rsidRPr="00E11EF9">
        <w:rPr>
          <w:spacing w:val="0"/>
          <w:sz w:val="28"/>
          <w:szCs w:val="28"/>
          <w:lang w:val="uk-UA"/>
        </w:rPr>
        <w:t xml:space="preserve"> в інтонаційній групі (</w:t>
      </w:r>
      <w:proofErr w:type="spellStart"/>
      <w:r w:rsidRPr="00E11EF9">
        <w:rPr>
          <w:spacing w:val="0"/>
          <w:sz w:val="28"/>
          <w:szCs w:val="28"/>
          <w:lang w:val="uk-UA"/>
        </w:rPr>
        <w:t>Гц</w:t>
      </w:r>
      <w:proofErr w:type="spellEnd"/>
      <w:r w:rsidRPr="00E11EF9">
        <w:rPr>
          <w:spacing w:val="0"/>
          <w:sz w:val="28"/>
          <w:szCs w:val="28"/>
          <w:lang w:val="uk-UA"/>
        </w:rPr>
        <w:t xml:space="preserve">); </w:t>
      </w:r>
    </w:p>
    <w:p w14:paraId="40A52948" w14:textId="77777777" w:rsidR="00E11EF9" w:rsidRDefault="00E11EF9" w:rsidP="00870668">
      <w:pPr>
        <w:pStyle w:val="31"/>
        <w:numPr>
          <w:ilvl w:val="1"/>
          <w:numId w:val="34"/>
        </w:numPr>
        <w:shd w:val="clear" w:color="auto" w:fill="auto"/>
        <w:tabs>
          <w:tab w:val="left" w:pos="993"/>
        </w:tabs>
        <w:spacing w:line="360" w:lineRule="auto"/>
        <w:ind w:left="0" w:right="20" w:firstLine="567"/>
        <w:rPr>
          <w:spacing w:val="0"/>
          <w:sz w:val="28"/>
          <w:szCs w:val="28"/>
          <w:lang w:val="uk-UA"/>
        </w:rPr>
      </w:pPr>
      <w:r w:rsidRPr="00E11EF9">
        <w:rPr>
          <w:spacing w:val="0"/>
          <w:sz w:val="28"/>
          <w:szCs w:val="28"/>
          <w:lang w:val="uk-UA"/>
        </w:rPr>
        <w:t>значення тривалості інтонаційної групи (мс)</w:t>
      </w:r>
      <w:r>
        <w:rPr>
          <w:spacing w:val="0"/>
          <w:sz w:val="28"/>
          <w:szCs w:val="28"/>
          <w:lang w:val="uk-UA"/>
        </w:rPr>
        <w:t>;</w:t>
      </w:r>
      <w:r w:rsidRPr="00E11EF9">
        <w:rPr>
          <w:spacing w:val="0"/>
          <w:sz w:val="28"/>
          <w:szCs w:val="28"/>
          <w:lang w:val="uk-UA"/>
        </w:rPr>
        <w:t xml:space="preserve"> </w:t>
      </w:r>
    </w:p>
    <w:p w14:paraId="1B2D7C69" w14:textId="77777777" w:rsidR="00E11EF9" w:rsidRDefault="00E11EF9" w:rsidP="00870668">
      <w:pPr>
        <w:pStyle w:val="31"/>
        <w:numPr>
          <w:ilvl w:val="1"/>
          <w:numId w:val="34"/>
        </w:numPr>
        <w:shd w:val="clear" w:color="auto" w:fill="auto"/>
        <w:tabs>
          <w:tab w:val="left" w:pos="993"/>
        </w:tabs>
        <w:spacing w:line="360" w:lineRule="auto"/>
        <w:ind w:left="0" w:right="20" w:firstLine="567"/>
        <w:rPr>
          <w:spacing w:val="0"/>
          <w:sz w:val="28"/>
          <w:szCs w:val="28"/>
          <w:lang w:val="uk-UA"/>
        </w:rPr>
      </w:pPr>
      <w:r w:rsidRPr="00E11EF9">
        <w:rPr>
          <w:spacing w:val="0"/>
          <w:sz w:val="28"/>
          <w:szCs w:val="28"/>
          <w:lang w:val="uk-UA"/>
        </w:rPr>
        <w:t>значення тривалості пауз (мс)</w:t>
      </w:r>
      <w:r>
        <w:rPr>
          <w:spacing w:val="0"/>
          <w:sz w:val="28"/>
          <w:szCs w:val="28"/>
          <w:lang w:val="uk-UA"/>
        </w:rPr>
        <w:t>;</w:t>
      </w:r>
      <w:r w:rsidRPr="00E11EF9">
        <w:rPr>
          <w:spacing w:val="0"/>
          <w:sz w:val="28"/>
          <w:szCs w:val="28"/>
          <w:lang w:val="uk-UA"/>
        </w:rPr>
        <w:t xml:space="preserve"> </w:t>
      </w:r>
    </w:p>
    <w:p w14:paraId="3B0A8609" w14:textId="77777777" w:rsidR="00E11EF9" w:rsidRDefault="00E11EF9" w:rsidP="00870668">
      <w:pPr>
        <w:pStyle w:val="31"/>
        <w:numPr>
          <w:ilvl w:val="1"/>
          <w:numId w:val="34"/>
        </w:numPr>
        <w:shd w:val="clear" w:color="auto" w:fill="auto"/>
        <w:tabs>
          <w:tab w:val="left" w:pos="993"/>
        </w:tabs>
        <w:spacing w:line="360" w:lineRule="auto"/>
        <w:ind w:left="0" w:right="20" w:firstLine="567"/>
        <w:rPr>
          <w:spacing w:val="0"/>
          <w:sz w:val="28"/>
          <w:szCs w:val="28"/>
          <w:lang w:val="uk-UA"/>
        </w:rPr>
      </w:pPr>
      <w:r w:rsidRPr="00E11EF9">
        <w:rPr>
          <w:spacing w:val="0"/>
          <w:sz w:val="28"/>
          <w:szCs w:val="28"/>
          <w:lang w:val="uk-UA"/>
        </w:rPr>
        <w:t>значення сили звукового тиску (ДБ)</w:t>
      </w:r>
      <w:r>
        <w:rPr>
          <w:spacing w:val="0"/>
          <w:sz w:val="28"/>
          <w:szCs w:val="28"/>
          <w:lang w:val="uk-UA"/>
        </w:rPr>
        <w:t>.</w:t>
      </w:r>
      <w:r w:rsidRPr="00E11EF9">
        <w:rPr>
          <w:spacing w:val="0"/>
          <w:sz w:val="28"/>
          <w:szCs w:val="28"/>
          <w:lang w:val="uk-UA"/>
        </w:rPr>
        <w:t xml:space="preserve"> </w:t>
      </w:r>
    </w:p>
    <w:p w14:paraId="1DC4E276" w14:textId="77777777" w:rsidR="00E11EF9" w:rsidRDefault="00E11EF9" w:rsidP="00870668">
      <w:pPr>
        <w:pStyle w:val="31"/>
        <w:shd w:val="clear" w:color="auto" w:fill="auto"/>
        <w:spacing w:line="360" w:lineRule="auto"/>
        <w:ind w:left="20" w:right="20" w:firstLine="700"/>
        <w:rPr>
          <w:spacing w:val="0"/>
          <w:sz w:val="28"/>
          <w:szCs w:val="28"/>
          <w:lang w:val="uk-UA"/>
        </w:rPr>
      </w:pPr>
      <w:r w:rsidRPr="00E11EF9">
        <w:rPr>
          <w:spacing w:val="0"/>
          <w:sz w:val="28"/>
          <w:szCs w:val="28"/>
          <w:lang w:val="uk-UA"/>
        </w:rPr>
        <w:t xml:space="preserve">Шляхом </w:t>
      </w:r>
      <w:r>
        <w:rPr>
          <w:spacing w:val="0"/>
          <w:sz w:val="28"/>
          <w:szCs w:val="28"/>
          <w:lang w:val="uk-UA"/>
        </w:rPr>
        <w:t>обрахування</w:t>
      </w:r>
      <w:r w:rsidRPr="00E11EF9">
        <w:rPr>
          <w:spacing w:val="0"/>
          <w:sz w:val="28"/>
          <w:szCs w:val="28"/>
          <w:lang w:val="uk-UA"/>
        </w:rPr>
        <w:t xml:space="preserve"> різниці між максимальним і мінімальним значеннями рівня ЧО</w:t>
      </w:r>
      <w:r>
        <w:rPr>
          <w:spacing w:val="0"/>
          <w:sz w:val="28"/>
          <w:szCs w:val="28"/>
          <w:lang w:val="uk-UA"/>
        </w:rPr>
        <w:t>Т</w:t>
      </w:r>
      <w:r w:rsidRPr="00E11EF9">
        <w:rPr>
          <w:spacing w:val="0"/>
          <w:sz w:val="28"/>
          <w:szCs w:val="28"/>
          <w:lang w:val="uk-UA"/>
        </w:rPr>
        <w:t xml:space="preserve"> визначався частотний діапазон мовлення кожного з інформантів та частотний діапазон інтонаційної групи (</w:t>
      </w:r>
      <w:r>
        <w:rPr>
          <w:spacing w:val="0"/>
          <w:sz w:val="28"/>
          <w:szCs w:val="28"/>
          <w:lang w:val="uk-UA"/>
        </w:rPr>
        <w:t xml:space="preserve">в </w:t>
      </w:r>
      <w:r w:rsidRPr="00E11EF9">
        <w:rPr>
          <w:spacing w:val="0"/>
          <w:sz w:val="28"/>
          <w:szCs w:val="28"/>
          <w:lang w:val="uk-UA"/>
        </w:rPr>
        <w:t xml:space="preserve">пт). </w:t>
      </w:r>
    </w:p>
    <w:p w14:paraId="25307E85" w14:textId="77777777" w:rsidR="00E11EF9" w:rsidRDefault="00E11EF9" w:rsidP="00870668">
      <w:pPr>
        <w:pStyle w:val="31"/>
        <w:shd w:val="clear" w:color="auto" w:fill="auto"/>
        <w:spacing w:line="360" w:lineRule="auto"/>
        <w:ind w:left="20" w:right="20" w:firstLine="700"/>
        <w:rPr>
          <w:spacing w:val="0"/>
          <w:sz w:val="28"/>
          <w:szCs w:val="28"/>
          <w:lang w:val="uk-UA"/>
        </w:rPr>
      </w:pPr>
      <w:r w:rsidRPr="00E11EF9">
        <w:rPr>
          <w:spacing w:val="0"/>
          <w:sz w:val="28"/>
          <w:szCs w:val="28"/>
          <w:lang w:val="uk-UA"/>
        </w:rPr>
        <w:t xml:space="preserve">За підсумками значень тривалості інтонаційної групи за формулою </w:t>
      </w:r>
      <w:r>
        <w:rPr>
          <w:spacing w:val="0"/>
          <w:sz w:val="28"/>
          <w:szCs w:val="28"/>
          <w:lang w:val="uk-UA"/>
        </w:rPr>
        <w:t>СТС</w:t>
      </w:r>
      <w:r w:rsidRPr="00E11EF9">
        <w:rPr>
          <w:spacing w:val="0"/>
          <w:sz w:val="28"/>
          <w:szCs w:val="28"/>
          <w:lang w:val="uk-UA"/>
        </w:rPr>
        <w:t xml:space="preserve"> = Т </w:t>
      </w:r>
      <w:proofErr w:type="spellStart"/>
      <w:r w:rsidRPr="00E11EF9">
        <w:rPr>
          <w:spacing w:val="0"/>
          <w:sz w:val="28"/>
          <w:szCs w:val="28"/>
          <w:vertAlign w:val="subscript"/>
          <w:lang w:val="uk-UA"/>
        </w:rPr>
        <w:t>інт</w:t>
      </w:r>
      <w:proofErr w:type="spellEnd"/>
      <w:r w:rsidRPr="00E11EF9">
        <w:rPr>
          <w:spacing w:val="0"/>
          <w:sz w:val="28"/>
          <w:szCs w:val="28"/>
          <w:vertAlign w:val="subscript"/>
          <w:lang w:val="uk-UA"/>
        </w:rPr>
        <w:t xml:space="preserve">. </w:t>
      </w:r>
      <w:r>
        <w:rPr>
          <w:spacing w:val="0"/>
          <w:sz w:val="28"/>
          <w:szCs w:val="28"/>
          <w:vertAlign w:val="subscript"/>
          <w:lang w:val="uk-UA"/>
        </w:rPr>
        <w:t>гр.</w:t>
      </w:r>
      <w:r>
        <w:rPr>
          <w:spacing w:val="0"/>
          <w:sz w:val="28"/>
          <w:szCs w:val="28"/>
          <w:lang w:val="uk-UA"/>
        </w:rPr>
        <w:t xml:space="preserve"> </w:t>
      </w:r>
      <w:r w:rsidRPr="00E11EF9">
        <w:rPr>
          <w:spacing w:val="0"/>
          <w:sz w:val="28"/>
          <w:szCs w:val="28"/>
          <w:lang w:val="uk-UA"/>
        </w:rPr>
        <w:t>/</w:t>
      </w:r>
      <w:r>
        <w:rPr>
          <w:spacing w:val="0"/>
          <w:sz w:val="28"/>
          <w:szCs w:val="28"/>
          <w:lang w:val="uk-UA"/>
        </w:rPr>
        <w:t xml:space="preserve"> </w:t>
      </w:r>
      <w:r w:rsidRPr="00E11EF9">
        <w:rPr>
          <w:spacing w:val="0"/>
          <w:sz w:val="28"/>
          <w:szCs w:val="28"/>
          <w:lang w:val="uk-UA"/>
        </w:rPr>
        <w:t xml:space="preserve">кількість складів в інтонаційної групі обчислювалося значення </w:t>
      </w:r>
      <w:proofErr w:type="spellStart"/>
      <w:r w:rsidRPr="00E11EF9">
        <w:rPr>
          <w:spacing w:val="0"/>
          <w:sz w:val="28"/>
          <w:szCs w:val="28"/>
          <w:lang w:val="uk-UA"/>
        </w:rPr>
        <w:t>среднес</w:t>
      </w:r>
      <w:r>
        <w:rPr>
          <w:spacing w:val="0"/>
          <w:sz w:val="28"/>
          <w:szCs w:val="28"/>
          <w:lang w:val="uk-UA"/>
        </w:rPr>
        <w:t>складової</w:t>
      </w:r>
      <w:proofErr w:type="spellEnd"/>
      <w:r w:rsidRPr="00E11EF9">
        <w:rPr>
          <w:spacing w:val="0"/>
          <w:sz w:val="28"/>
          <w:szCs w:val="28"/>
          <w:lang w:val="uk-UA"/>
        </w:rPr>
        <w:t xml:space="preserve"> тривалості (мс). Значення С</w:t>
      </w:r>
      <w:r>
        <w:rPr>
          <w:spacing w:val="0"/>
          <w:sz w:val="28"/>
          <w:szCs w:val="28"/>
          <w:lang w:val="uk-UA"/>
        </w:rPr>
        <w:t>Т</w:t>
      </w:r>
      <w:r w:rsidRPr="00E11EF9">
        <w:rPr>
          <w:spacing w:val="0"/>
          <w:sz w:val="28"/>
          <w:szCs w:val="28"/>
          <w:lang w:val="uk-UA"/>
        </w:rPr>
        <w:t xml:space="preserve">С використовувалося при визначенні швидкості </w:t>
      </w:r>
      <w:r>
        <w:rPr>
          <w:spacing w:val="0"/>
          <w:sz w:val="28"/>
          <w:szCs w:val="28"/>
          <w:lang w:val="uk-UA"/>
        </w:rPr>
        <w:t>вимови</w:t>
      </w:r>
      <w:r w:rsidRPr="00E11EF9">
        <w:rPr>
          <w:spacing w:val="0"/>
          <w:sz w:val="28"/>
          <w:szCs w:val="28"/>
          <w:lang w:val="uk-UA"/>
        </w:rPr>
        <w:t xml:space="preserve"> обраної ділянки. </w:t>
      </w:r>
    </w:p>
    <w:p w14:paraId="507269E4" w14:textId="77777777" w:rsidR="00B04306" w:rsidRDefault="00E11EF9" w:rsidP="00870668">
      <w:pPr>
        <w:pStyle w:val="31"/>
        <w:shd w:val="clear" w:color="auto" w:fill="auto"/>
        <w:spacing w:line="360" w:lineRule="auto"/>
        <w:ind w:left="20" w:right="20" w:firstLine="700"/>
        <w:rPr>
          <w:spacing w:val="0"/>
          <w:sz w:val="28"/>
          <w:szCs w:val="28"/>
          <w:lang w:val="uk-UA"/>
        </w:rPr>
      </w:pPr>
      <w:r w:rsidRPr="00E11EF9">
        <w:rPr>
          <w:spacing w:val="0"/>
          <w:sz w:val="28"/>
          <w:szCs w:val="28"/>
          <w:lang w:val="uk-UA"/>
        </w:rPr>
        <w:t xml:space="preserve">Дані, отримані </w:t>
      </w:r>
      <w:r>
        <w:rPr>
          <w:spacing w:val="0"/>
          <w:sz w:val="28"/>
          <w:szCs w:val="28"/>
          <w:lang w:val="uk-UA"/>
        </w:rPr>
        <w:t>під час</w:t>
      </w:r>
      <w:r w:rsidRPr="00E11EF9">
        <w:rPr>
          <w:spacing w:val="0"/>
          <w:sz w:val="28"/>
          <w:szCs w:val="28"/>
          <w:lang w:val="uk-UA"/>
        </w:rPr>
        <w:t xml:space="preserve"> акустичного аналізу, дозволили також визначити значення швидкості зміни ЧО</w:t>
      </w:r>
      <w:r>
        <w:rPr>
          <w:spacing w:val="0"/>
          <w:sz w:val="28"/>
          <w:szCs w:val="28"/>
          <w:lang w:val="uk-UA"/>
        </w:rPr>
        <w:t>Т</w:t>
      </w:r>
      <w:r w:rsidRPr="00E11EF9">
        <w:rPr>
          <w:spacing w:val="0"/>
          <w:sz w:val="28"/>
          <w:szCs w:val="28"/>
          <w:lang w:val="uk-UA"/>
        </w:rPr>
        <w:t xml:space="preserve"> (пт/50 мс), яка обчислювалася за формулою V </w:t>
      </w:r>
      <w:r w:rsidRPr="00E11EF9">
        <w:rPr>
          <w:spacing w:val="0"/>
          <w:sz w:val="28"/>
          <w:szCs w:val="28"/>
          <w:vertAlign w:val="subscript"/>
          <w:lang w:val="uk-UA"/>
        </w:rPr>
        <w:t>змін. ЧОТ</w:t>
      </w:r>
      <w:r w:rsidRPr="00E11EF9">
        <w:rPr>
          <w:spacing w:val="0"/>
          <w:sz w:val="28"/>
          <w:szCs w:val="28"/>
          <w:lang w:val="uk-UA"/>
        </w:rPr>
        <w:t xml:space="preserve"> = (ЧОТ </w:t>
      </w:r>
      <w:proofErr w:type="spellStart"/>
      <w:r w:rsidRPr="00E11EF9">
        <w:rPr>
          <w:spacing w:val="0"/>
          <w:sz w:val="28"/>
          <w:szCs w:val="28"/>
          <w:vertAlign w:val="subscript"/>
          <w:lang w:val="uk-UA"/>
        </w:rPr>
        <w:t>макс</w:t>
      </w:r>
      <w:proofErr w:type="spellEnd"/>
      <w:r w:rsidRPr="00E11EF9">
        <w:rPr>
          <w:spacing w:val="0"/>
          <w:sz w:val="28"/>
          <w:szCs w:val="28"/>
          <w:vertAlign w:val="subscript"/>
          <w:lang w:val="uk-UA"/>
        </w:rPr>
        <w:t>.</w:t>
      </w:r>
      <w:r w:rsidRPr="00E11EF9">
        <w:rPr>
          <w:spacing w:val="0"/>
          <w:sz w:val="28"/>
          <w:szCs w:val="28"/>
          <w:lang w:val="uk-UA"/>
        </w:rPr>
        <w:t xml:space="preserve"> </w:t>
      </w:r>
      <w:r>
        <w:rPr>
          <w:spacing w:val="0"/>
          <w:sz w:val="28"/>
          <w:szCs w:val="28"/>
          <w:lang w:val="uk-UA"/>
        </w:rPr>
        <w:t xml:space="preserve">– </w:t>
      </w:r>
      <w:r w:rsidRPr="00E11EF9">
        <w:rPr>
          <w:spacing w:val="0"/>
          <w:sz w:val="28"/>
          <w:szCs w:val="28"/>
          <w:lang w:val="uk-UA"/>
        </w:rPr>
        <w:t>Ч</w:t>
      </w:r>
      <w:r>
        <w:rPr>
          <w:spacing w:val="0"/>
          <w:sz w:val="28"/>
          <w:szCs w:val="28"/>
          <w:lang w:val="uk-UA"/>
        </w:rPr>
        <w:t>О</w:t>
      </w:r>
      <w:r w:rsidRPr="00E11EF9">
        <w:rPr>
          <w:spacing w:val="0"/>
          <w:sz w:val="28"/>
          <w:szCs w:val="28"/>
          <w:lang w:val="uk-UA"/>
        </w:rPr>
        <w:t xml:space="preserve">Т </w:t>
      </w:r>
      <w:r w:rsidRPr="00E11EF9">
        <w:rPr>
          <w:spacing w:val="0"/>
          <w:sz w:val="28"/>
          <w:szCs w:val="28"/>
          <w:vertAlign w:val="subscript"/>
          <w:lang w:val="uk-UA"/>
        </w:rPr>
        <w:t>хв.</w:t>
      </w:r>
      <w:r w:rsidRPr="00E11EF9">
        <w:rPr>
          <w:spacing w:val="0"/>
          <w:sz w:val="28"/>
          <w:szCs w:val="28"/>
          <w:lang w:val="uk-UA"/>
        </w:rPr>
        <w:t xml:space="preserve">) * 50/Т </w:t>
      </w:r>
      <w:r w:rsidRPr="00E11EF9">
        <w:rPr>
          <w:spacing w:val="0"/>
          <w:sz w:val="28"/>
          <w:szCs w:val="28"/>
          <w:vertAlign w:val="subscript"/>
          <w:lang w:val="uk-UA"/>
        </w:rPr>
        <w:t>ядра</w:t>
      </w:r>
      <w:r w:rsidRPr="00E11EF9">
        <w:rPr>
          <w:spacing w:val="0"/>
          <w:sz w:val="28"/>
          <w:szCs w:val="28"/>
          <w:lang w:val="uk-UA"/>
        </w:rPr>
        <w:t xml:space="preserve">, де ЧОТ </w:t>
      </w:r>
      <w:proofErr w:type="spellStart"/>
      <w:r w:rsidRPr="00E11EF9">
        <w:rPr>
          <w:spacing w:val="0"/>
          <w:sz w:val="28"/>
          <w:szCs w:val="28"/>
          <w:vertAlign w:val="subscript"/>
          <w:lang w:val="uk-UA"/>
        </w:rPr>
        <w:t>макс</w:t>
      </w:r>
      <w:proofErr w:type="spellEnd"/>
      <w:r w:rsidRPr="00E11EF9">
        <w:rPr>
          <w:spacing w:val="0"/>
          <w:sz w:val="28"/>
          <w:szCs w:val="28"/>
          <w:vertAlign w:val="subscript"/>
          <w:lang w:val="uk-UA"/>
        </w:rPr>
        <w:t>.</w:t>
      </w:r>
      <w:r w:rsidRPr="00E11EF9">
        <w:rPr>
          <w:spacing w:val="0"/>
          <w:sz w:val="28"/>
          <w:szCs w:val="28"/>
          <w:lang w:val="uk-UA"/>
        </w:rPr>
        <w:t xml:space="preserve"> та Ч</w:t>
      </w:r>
      <w:r w:rsidR="00B04306">
        <w:rPr>
          <w:spacing w:val="0"/>
          <w:sz w:val="28"/>
          <w:szCs w:val="28"/>
          <w:lang w:val="uk-UA"/>
        </w:rPr>
        <w:t>О</w:t>
      </w:r>
      <w:r w:rsidRPr="00E11EF9">
        <w:rPr>
          <w:spacing w:val="0"/>
          <w:sz w:val="28"/>
          <w:szCs w:val="28"/>
          <w:lang w:val="uk-UA"/>
        </w:rPr>
        <w:t xml:space="preserve">Т </w:t>
      </w:r>
      <w:r w:rsidRPr="00B04306">
        <w:rPr>
          <w:spacing w:val="0"/>
          <w:sz w:val="28"/>
          <w:szCs w:val="28"/>
          <w:vertAlign w:val="subscript"/>
          <w:lang w:val="uk-UA"/>
        </w:rPr>
        <w:t>хв.</w:t>
      </w:r>
      <w:r w:rsidRPr="00E11EF9">
        <w:rPr>
          <w:spacing w:val="0"/>
          <w:sz w:val="28"/>
          <w:szCs w:val="28"/>
          <w:lang w:val="uk-UA"/>
        </w:rPr>
        <w:t xml:space="preserve"> </w:t>
      </w:r>
      <w:r w:rsidR="00B04306">
        <w:rPr>
          <w:spacing w:val="0"/>
          <w:sz w:val="28"/>
          <w:szCs w:val="28"/>
          <w:lang w:val="uk-UA"/>
        </w:rPr>
        <w:t>–</w:t>
      </w:r>
      <w:r w:rsidRPr="00E11EF9">
        <w:rPr>
          <w:spacing w:val="0"/>
          <w:sz w:val="28"/>
          <w:szCs w:val="28"/>
          <w:lang w:val="uk-UA"/>
        </w:rPr>
        <w:t xml:space="preserve"> це максимальне та мінімальне значення рівня ЧО</w:t>
      </w:r>
      <w:r w:rsidR="00B04306">
        <w:rPr>
          <w:spacing w:val="0"/>
          <w:sz w:val="28"/>
          <w:szCs w:val="28"/>
          <w:lang w:val="uk-UA"/>
        </w:rPr>
        <w:t>Т</w:t>
      </w:r>
      <w:r w:rsidRPr="00E11EF9">
        <w:rPr>
          <w:spacing w:val="0"/>
          <w:sz w:val="28"/>
          <w:szCs w:val="28"/>
          <w:lang w:val="uk-UA"/>
        </w:rPr>
        <w:t xml:space="preserve"> у </w:t>
      </w:r>
      <w:r w:rsidR="00B04306">
        <w:rPr>
          <w:spacing w:val="0"/>
          <w:sz w:val="28"/>
          <w:szCs w:val="28"/>
          <w:lang w:val="uk-UA"/>
        </w:rPr>
        <w:t>межах</w:t>
      </w:r>
      <w:r w:rsidRPr="00E11EF9">
        <w:rPr>
          <w:spacing w:val="0"/>
          <w:sz w:val="28"/>
          <w:szCs w:val="28"/>
          <w:lang w:val="uk-UA"/>
        </w:rPr>
        <w:t xml:space="preserve"> реалізації яд</w:t>
      </w:r>
      <w:r w:rsidR="00B04306">
        <w:rPr>
          <w:spacing w:val="0"/>
          <w:sz w:val="28"/>
          <w:szCs w:val="28"/>
          <w:lang w:val="uk-UA"/>
        </w:rPr>
        <w:t>ров</w:t>
      </w:r>
      <w:r w:rsidRPr="00E11EF9">
        <w:rPr>
          <w:spacing w:val="0"/>
          <w:sz w:val="28"/>
          <w:szCs w:val="28"/>
          <w:lang w:val="uk-UA"/>
        </w:rPr>
        <w:t>ого тону (в п</w:t>
      </w:r>
      <w:r w:rsidR="00B04306">
        <w:rPr>
          <w:spacing w:val="0"/>
          <w:sz w:val="28"/>
          <w:szCs w:val="28"/>
          <w:lang w:val="uk-UA"/>
        </w:rPr>
        <w:t>т</w:t>
      </w:r>
      <w:r w:rsidRPr="00E11EF9">
        <w:rPr>
          <w:spacing w:val="0"/>
          <w:sz w:val="28"/>
          <w:szCs w:val="28"/>
          <w:lang w:val="uk-UA"/>
        </w:rPr>
        <w:t xml:space="preserve">), Т </w:t>
      </w:r>
      <w:r w:rsidRPr="00B04306">
        <w:rPr>
          <w:spacing w:val="0"/>
          <w:sz w:val="28"/>
          <w:szCs w:val="28"/>
          <w:vertAlign w:val="subscript"/>
          <w:lang w:val="uk-UA"/>
        </w:rPr>
        <w:t>ядра</w:t>
      </w:r>
      <w:r w:rsidRPr="00E11EF9">
        <w:rPr>
          <w:spacing w:val="0"/>
          <w:sz w:val="28"/>
          <w:szCs w:val="28"/>
          <w:lang w:val="uk-UA"/>
        </w:rPr>
        <w:t xml:space="preserve"> </w:t>
      </w:r>
      <w:r w:rsidR="00B04306">
        <w:rPr>
          <w:spacing w:val="0"/>
          <w:sz w:val="28"/>
          <w:szCs w:val="28"/>
          <w:lang w:val="uk-UA"/>
        </w:rPr>
        <w:t>–</w:t>
      </w:r>
      <w:r w:rsidRPr="00E11EF9">
        <w:rPr>
          <w:spacing w:val="0"/>
          <w:sz w:val="28"/>
          <w:szCs w:val="28"/>
          <w:lang w:val="uk-UA"/>
        </w:rPr>
        <w:t xml:space="preserve"> тривалість реалізації ядр</w:t>
      </w:r>
      <w:r w:rsidR="00B04306">
        <w:rPr>
          <w:spacing w:val="0"/>
          <w:sz w:val="28"/>
          <w:szCs w:val="28"/>
          <w:lang w:val="uk-UA"/>
        </w:rPr>
        <w:t>ов</w:t>
      </w:r>
      <w:r w:rsidRPr="00E11EF9">
        <w:rPr>
          <w:spacing w:val="0"/>
          <w:sz w:val="28"/>
          <w:szCs w:val="28"/>
          <w:lang w:val="uk-UA"/>
        </w:rPr>
        <w:t>ого тону (в мс). Швидкість зміни ЧО</w:t>
      </w:r>
      <w:r w:rsidR="00B04306">
        <w:rPr>
          <w:spacing w:val="0"/>
          <w:sz w:val="28"/>
          <w:szCs w:val="28"/>
          <w:lang w:val="uk-UA"/>
        </w:rPr>
        <w:t>Т</w:t>
      </w:r>
      <w:r w:rsidRPr="00E11EF9">
        <w:rPr>
          <w:spacing w:val="0"/>
          <w:sz w:val="28"/>
          <w:szCs w:val="28"/>
          <w:lang w:val="uk-UA"/>
        </w:rPr>
        <w:t xml:space="preserve"> описувалася як п</w:t>
      </w:r>
      <w:r w:rsidR="00B04306">
        <w:rPr>
          <w:spacing w:val="0"/>
          <w:sz w:val="28"/>
          <w:szCs w:val="28"/>
          <w:lang w:val="uk-UA"/>
        </w:rPr>
        <w:t>озитивна при висхідному русі яд</w:t>
      </w:r>
      <w:r w:rsidRPr="00E11EF9">
        <w:rPr>
          <w:spacing w:val="0"/>
          <w:sz w:val="28"/>
          <w:szCs w:val="28"/>
          <w:lang w:val="uk-UA"/>
        </w:rPr>
        <w:t>р</w:t>
      </w:r>
      <w:r w:rsidR="00B04306">
        <w:rPr>
          <w:spacing w:val="0"/>
          <w:sz w:val="28"/>
          <w:szCs w:val="28"/>
          <w:lang w:val="uk-UA"/>
        </w:rPr>
        <w:t>ов</w:t>
      </w:r>
      <w:r w:rsidRPr="00E11EF9">
        <w:rPr>
          <w:spacing w:val="0"/>
          <w:sz w:val="28"/>
          <w:szCs w:val="28"/>
          <w:lang w:val="uk-UA"/>
        </w:rPr>
        <w:t>ого тону (вона позначалася знаком «+» перед значенням швидкості зміни ЧО</w:t>
      </w:r>
      <w:r w:rsidR="00B04306">
        <w:rPr>
          <w:spacing w:val="0"/>
          <w:sz w:val="28"/>
          <w:szCs w:val="28"/>
          <w:lang w:val="uk-UA"/>
        </w:rPr>
        <w:t>Т</w:t>
      </w:r>
      <w:r w:rsidRPr="00E11EF9">
        <w:rPr>
          <w:spacing w:val="0"/>
          <w:sz w:val="28"/>
          <w:szCs w:val="28"/>
          <w:lang w:val="uk-UA"/>
        </w:rPr>
        <w:t xml:space="preserve">) і як негативна при </w:t>
      </w:r>
      <w:r w:rsidR="00B04306">
        <w:rPr>
          <w:spacing w:val="0"/>
          <w:sz w:val="28"/>
          <w:szCs w:val="28"/>
          <w:lang w:val="uk-UA"/>
        </w:rPr>
        <w:t>спадному русі яд</w:t>
      </w:r>
      <w:r w:rsidRPr="00E11EF9">
        <w:rPr>
          <w:spacing w:val="0"/>
          <w:sz w:val="28"/>
          <w:szCs w:val="28"/>
          <w:lang w:val="uk-UA"/>
        </w:rPr>
        <w:t>р</w:t>
      </w:r>
      <w:r w:rsidR="00B04306">
        <w:rPr>
          <w:spacing w:val="0"/>
          <w:sz w:val="28"/>
          <w:szCs w:val="28"/>
          <w:lang w:val="uk-UA"/>
        </w:rPr>
        <w:t>ов</w:t>
      </w:r>
      <w:r w:rsidRPr="00E11EF9">
        <w:rPr>
          <w:spacing w:val="0"/>
          <w:sz w:val="28"/>
          <w:szCs w:val="28"/>
          <w:lang w:val="uk-UA"/>
        </w:rPr>
        <w:t>ого тону (вона позначалася знаком «</w:t>
      </w:r>
      <w:r w:rsidR="00B04306">
        <w:rPr>
          <w:spacing w:val="0"/>
          <w:sz w:val="28"/>
          <w:szCs w:val="28"/>
          <w:lang w:val="uk-UA"/>
        </w:rPr>
        <w:t>–</w:t>
      </w:r>
      <w:r w:rsidRPr="00E11EF9">
        <w:rPr>
          <w:spacing w:val="0"/>
          <w:sz w:val="28"/>
          <w:szCs w:val="28"/>
          <w:lang w:val="uk-UA"/>
        </w:rPr>
        <w:t>»). Значення швидкості зміни ЧО</w:t>
      </w:r>
      <w:r w:rsidR="00B04306">
        <w:rPr>
          <w:spacing w:val="0"/>
          <w:sz w:val="28"/>
          <w:szCs w:val="28"/>
          <w:lang w:val="uk-UA"/>
        </w:rPr>
        <w:t>Т ядров</w:t>
      </w:r>
      <w:r w:rsidRPr="00E11EF9">
        <w:rPr>
          <w:spacing w:val="0"/>
          <w:sz w:val="28"/>
          <w:szCs w:val="28"/>
          <w:lang w:val="uk-UA"/>
        </w:rPr>
        <w:t xml:space="preserve">ого тону використовувалося щодо крутизни кута падіння чи сходження ядра інтонаційної групи. </w:t>
      </w:r>
    </w:p>
    <w:p w14:paraId="505524CC" w14:textId="77777777" w:rsidR="00B04306" w:rsidRDefault="00E11EF9" w:rsidP="00870668">
      <w:pPr>
        <w:pStyle w:val="2"/>
        <w:keepNext w:val="0"/>
        <w:keepLines w:val="0"/>
        <w:widowControl w:val="0"/>
      </w:pPr>
      <w:bookmarkStart w:id="12" w:name="_Toc183038805"/>
      <w:r w:rsidRPr="00E11EF9">
        <w:lastRenderedPageBreak/>
        <w:t>2.4. Співвідношення результатів аудиторського та електроакустичного аналізу</w:t>
      </w:r>
      <w:bookmarkEnd w:id="12"/>
      <w:r w:rsidRPr="00E11EF9">
        <w:t xml:space="preserve"> </w:t>
      </w:r>
    </w:p>
    <w:p w14:paraId="6D717F32" w14:textId="77777777" w:rsidR="005F7FE8" w:rsidRPr="00E11EF9" w:rsidRDefault="00E11EF9" w:rsidP="00870668">
      <w:pPr>
        <w:pStyle w:val="31"/>
        <w:shd w:val="clear" w:color="auto" w:fill="auto"/>
        <w:spacing w:line="360" w:lineRule="auto"/>
        <w:ind w:left="20" w:right="20" w:firstLine="700"/>
        <w:rPr>
          <w:lang w:val="uk-UA"/>
        </w:rPr>
      </w:pPr>
      <w:r w:rsidRPr="00E11EF9">
        <w:rPr>
          <w:spacing w:val="0"/>
          <w:sz w:val="28"/>
          <w:szCs w:val="28"/>
          <w:lang w:val="uk-UA"/>
        </w:rPr>
        <w:t xml:space="preserve">На підставі співвідношення даних аудиторського аналізу </w:t>
      </w:r>
      <w:proofErr w:type="spellStart"/>
      <w:r w:rsidRPr="00E11EF9">
        <w:rPr>
          <w:spacing w:val="0"/>
          <w:sz w:val="28"/>
          <w:szCs w:val="28"/>
          <w:lang w:val="uk-UA"/>
        </w:rPr>
        <w:t>перцептивно</w:t>
      </w:r>
      <w:proofErr w:type="spellEnd"/>
      <w:r w:rsidRPr="00E11EF9">
        <w:rPr>
          <w:spacing w:val="0"/>
          <w:sz w:val="28"/>
          <w:szCs w:val="28"/>
          <w:lang w:val="uk-UA"/>
        </w:rPr>
        <w:t xml:space="preserve"> сприйма</w:t>
      </w:r>
      <w:r w:rsidR="00B04306">
        <w:rPr>
          <w:spacing w:val="0"/>
          <w:sz w:val="28"/>
          <w:szCs w:val="28"/>
          <w:lang w:val="uk-UA"/>
        </w:rPr>
        <w:t>них</w:t>
      </w:r>
      <w:r w:rsidRPr="00E11EF9">
        <w:rPr>
          <w:spacing w:val="0"/>
          <w:sz w:val="28"/>
          <w:szCs w:val="28"/>
          <w:lang w:val="uk-UA"/>
        </w:rPr>
        <w:t xml:space="preserve"> просодичних характеристик та електроакустичного аналізу їх фізичних корелятів були встановлені зональні відповідності, які </w:t>
      </w:r>
      <w:r w:rsidR="00B04306">
        <w:rPr>
          <w:spacing w:val="0"/>
          <w:sz w:val="28"/>
          <w:szCs w:val="28"/>
          <w:lang w:val="uk-UA"/>
        </w:rPr>
        <w:t>наведені</w:t>
      </w:r>
      <w:r w:rsidRPr="00E11EF9">
        <w:rPr>
          <w:spacing w:val="0"/>
          <w:sz w:val="28"/>
          <w:szCs w:val="28"/>
          <w:lang w:val="uk-UA"/>
        </w:rPr>
        <w:t xml:space="preserve"> в наступних таблицях</w:t>
      </w:r>
      <w:r w:rsidR="00B04306">
        <w:rPr>
          <w:spacing w:val="0"/>
          <w:sz w:val="28"/>
          <w:szCs w:val="28"/>
          <w:lang w:val="uk-UA"/>
        </w:rPr>
        <w:t xml:space="preserve"> нижче</w:t>
      </w:r>
      <w:r w:rsidRPr="00E11EF9">
        <w:rPr>
          <w:spacing w:val="0"/>
          <w:sz w:val="28"/>
          <w:szCs w:val="28"/>
          <w:lang w:val="uk-UA"/>
        </w:rPr>
        <w:t>.</w:t>
      </w:r>
    </w:p>
    <w:bookmarkEnd w:id="9"/>
    <w:p w14:paraId="3629A03E" w14:textId="77777777" w:rsidR="00B04306" w:rsidRDefault="00B04306" w:rsidP="00870668">
      <w:pPr>
        <w:widowControl w:val="0"/>
        <w:jc w:val="right"/>
        <w:rPr>
          <w:rStyle w:val="ad"/>
          <w:rFonts w:eastAsiaTheme="minorHAnsi"/>
          <w:sz w:val="24"/>
          <w:szCs w:val="24"/>
          <w:lang w:val="uk-UA"/>
        </w:rPr>
      </w:pPr>
    </w:p>
    <w:p w14:paraId="75F546C2" w14:textId="77777777" w:rsidR="003A4133" w:rsidRPr="008C1A8A" w:rsidRDefault="004D3F13" w:rsidP="00870668">
      <w:pPr>
        <w:widowControl w:val="0"/>
        <w:jc w:val="right"/>
        <w:rPr>
          <w:rStyle w:val="ad"/>
          <w:rFonts w:eastAsiaTheme="minorHAnsi"/>
          <w:sz w:val="24"/>
          <w:szCs w:val="24"/>
          <w:lang w:val="uk-UA"/>
        </w:rPr>
      </w:pPr>
      <w:r w:rsidRPr="008C1A8A">
        <w:rPr>
          <w:rStyle w:val="ad"/>
          <w:rFonts w:eastAsiaTheme="minorHAnsi"/>
          <w:sz w:val="24"/>
          <w:szCs w:val="24"/>
        </w:rPr>
        <w:t>Таблиц</w:t>
      </w:r>
      <w:r w:rsidR="003A4133" w:rsidRPr="008C1A8A">
        <w:rPr>
          <w:rStyle w:val="ad"/>
          <w:rFonts w:eastAsiaTheme="minorHAnsi"/>
          <w:sz w:val="24"/>
          <w:szCs w:val="24"/>
          <w:lang w:val="uk-UA"/>
        </w:rPr>
        <w:t>я</w:t>
      </w:r>
      <w:r w:rsidRPr="008C1A8A">
        <w:rPr>
          <w:rStyle w:val="ad"/>
          <w:rFonts w:eastAsiaTheme="minorHAnsi"/>
          <w:sz w:val="24"/>
          <w:szCs w:val="24"/>
        </w:rPr>
        <w:t xml:space="preserve"> 1.</w:t>
      </w:r>
    </w:p>
    <w:p w14:paraId="5DA87151" w14:textId="77777777" w:rsidR="004D3F13" w:rsidRDefault="003A4133" w:rsidP="00870668">
      <w:pPr>
        <w:widowControl w:val="0"/>
        <w:jc w:val="center"/>
        <w:rPr>
          <w:rStyle w:val="ad"/>
          <w:rFonts w:eastAsiaTheme="minorHAnsi"/>
          <w:sz w:val="24"/>
          <w:szCs w:val="24"/>
          <w:lang w:val="uk-UA"/>
        </w:rPr>
      </w:pPr>
      <w:proofErr w:type="spellStart"/>
      <w:r w:rsidRPr="008C1A8A">
        <w:rPr>
          <w:rStyle w:val="ad"/>
          <w:rFonts w:eastAsiaTheme="minorHAnsi"/>
          <w:sz w:val="24"/>
          <w:szCs w:val="24"/>
        </w:rPr>
        <w:t>Тонал</w:t>
      </w:r>
      <w:proofErr w:type="spellEnd"/>
      <w:r w:rsidRPr="008C1A8A">
        <w:rPr>
          <w:rStyle w:val="ad"/>
          <w:rFonts w:eastAsiaTheme="minorHAnsi"/>
          <w:sz w:val="24"/>
          <w:szCs w:val="24"/>
          <w:lang w:val="uk-UA"/>
        </w:rPr>
        <w:t>ь</w:t>
      </w:r>
      <w:r w:rsidR="004D3F13" w:rsidRPr="008C1A8A">
        <w:rPr>
          <w:rStyle w:val="ad"/>
          <w:rFonts w:eastAsiaTheme="minorHAnsi"/>
          <w:sz w:val="24"/>
          <w:szCs w:val="24"/>
        </w:rPr>
        <w:t>н</w:t>
      </w:r>
      <w:r w:rsidRPr="00A73E9A">
        <w:rPr>
          <w:rStyle w:val="ad"/>
          <w:rFonts w:eastAsiaTheme="minorHAnsi"/>
          <w:sz w:val="24"/>
          <w:szCs w:val="24"/>
          <w:lang w:val="uk-UA"/>
        </w:rPr>
        <w:t>и</w:t>
      </w:r>
      <w:r w:rsidR="004D3F13" w:rsidRPr="008C1A8A">
        <w:rPr>
          <w:rStyle w:val="ad"/>
          <w:rFonts w:eastAsiaTheme="minorHAnsi"/>
          <w:sz w:val="24"/>
          <w:szCs w:val="24"/>
        </w:rPr>
        <w:t>й</w:t>
      </w:r>
      <w:r w:rsidR="00F72F4A" w:rsidRPr="008C1A8A">
        <w:rPr>
          <w:rStyle w:val="ad"/>
          <w:rFonts w:eastAsiaTheme="minorHAnsi"/>
          <w:sz w:val="24"/>
          <w:szCs w:val="24"/>
          <w:lang w:val="uk-UA"/>
        </w:rPr>
        <w:t xml:space="preserve"> </w:t>
      </w:r>
      <w:r w:rsidR="004D3F13" w:rsidRPr="008C1A8A">
        <w:rPr>
          <w:rStyle w:val="ad"/>
          <w:rFonts w:eastAsiaTheme="minorHAnsi"/>
          <w:sz w:val="24"/>
          <w:szCs w:val="24"/>
        </w:rPr>
        <w:t xml:space="preserve">/ </w:t>
      </w:r>
      <w:proofErr w:type="spellStart"/>
      <w:r w:rsidR="004D3F13" w:rsidRPr="008C1A8A">
        <w:rPr>
          <w:rStyle w:val="ad"/>
          <w:rFonts w:eastAsiaTheme="minorHAnsi"/>
          <w:sz w:val="24"/>
          <w:szCs w:val="24"/>
        </w:rPr>
        <w:t>Частотн</w:t>
      </w:r>
      <w:proofErr w:type="spellEnd"/>
      <w:r w:rsidRPr="008C1A8A">
        <w:rPr>
          <w:rStyle w:val="ad"/>
          <w:rFonts w:eastAsiaTheme="minorHAnsi"/>
          <w:sz w:val="24"/>
          <w:szCs w:val="24"/>
          <w:lang w:val="uk-UA"/>
        </w:rPr>
        <w:t>и</w:t>
      </w:r>
      <w:r w:rsidRPr="008C1A8A">
        <w:rPr>
          <w:rStyle w:val="ad"/>
          <w:rFonts w:eastAsiaTheme="minorHAnsi"/>
          <w:sz w:val="24"/>
          <w:szCs w:val="24"/>
        </w:rPr>
        <w:t>й д</w:t>
      </w:r>
      <w:r w:rsidRPr="008C1A8A">
        <w:rPr>
          <w:rStyle w:val="ad"/>
          <w:rFonts w:eastAsiaTheme="minorHAnsi"/>
          <w:sz w:val="24"/>
          <w:szCs w:val="24"/>
          <w:lang w:val="uk-UA"/>
        </w:rPr>
        <w:t>і</w:t>
      </w:r>
      <w:proofErr w:type="spellStart"/>
      <w:r w:rsidR="004D3F13" w:rsidRPr="008C1A8A">
        <w:rPr>
          <w:rStyle w:val="ad"/>
          <w:rFonts w:eastAsiaTheme="minorHAnsi"/>
          <w:sz w:val="24"/>
          <w:szCs w:val="24"/>
        </w:rPr>
        <w:t>апазон</w:t>
      </w:r>
      <w:proofErr w:type="spellEnd"/>
    </w:p>
    <w:p w14:paraId="22101F8C" w14:textId="77777777" w:rsidR="00B04306" w:rsidRPr="00B04306" w:rsidRDefault="00B04306" w:rsidP="00870668">
      <w:pPr>
        <w:widowControl w:val="0"/>
        <w:jc w:val="center"/>
        <w:rPr>
          <w:rFonts w:ascii="Times New Roman" w:hAnsi="Times New Roman" w:cs="Times New Roman"/>
          <w:sz w:val="24"/>
          <w:szCs w:val="24"/>
          <w:lang w:val="uk-UA"/>
        </w:rPr>
      </w:pPr>
    </w:p>
    <w:tbl>
      <w:tblPr>
        <w:tblW w:w="9787" w:type="dxa"/>
        <w:jc w:val="center"/>
        <w:tblLayout w:type="fixed"/>
        <w:tblCellMar>
          <w:left w:w="10" w:type="dxa"/>
          <w:right w:w="10" w:type="dxa"/>
        </w:tblCellMar>
        <w:tblLook w:val="0000" w:firstRow="0" w:lastRow="0" w:firstColumn="0" w:lastColumn="0" w:noHBand="0" w:noVBand="0"/>
      </w:tblPr>
      <w:tblGrid>
        <w:gridCol w:w="4757"/>
        <w:gridCol w:w="5030"/>
      </w:tblGrid>
      <w:tr w:rsidR="004D3F13" w:rsidRPr="008C1A8A" w14:paraId="57378883" w14:textId="77777777" w:rsidTr="00B04306">
        <w:trPr>
          <w:trHeight w:val="499"/>
          <w:jc w:val="center"/>
        </w:trPr>
        <w:tc>
          <w:tcPr>
            <w:tcW w:w="4757" w:type="dxa"/>
            <w:tcBorders>
              <w:top w:val="single" w:sz="4" w:space="0" w:color="auto"/>
              <w:left w:val="single" w:sz="4" w:space="0" w:color="auto"/>
              <w:bottom w:val="single" w:sz="4" w:space="0" w:color="auto"/>
              <w:right w:val="single" w:sz="4" w:space="0" w:color="auto"/>
            </w:tcBorders>
            <w:shd w:val="clear" w:color="auto" w:fill="FFFFFF"/>
          </w:tcPr>
          <w:p w14:paraId="5F96FFA5" w14:textId="77777777" w:rsidR="004D3F13" w:rsidRPr="008C1A8A" w:rsidRDefault="004D3F13" w:rsidP="00870668">
            <w:pPr>
              <w:widowControl w:val="0"/>
              <w:ind w:left="780"/>
              <w:jc w:val="both"/>
              <w:rPr>
                <w:rFonts w:ascii="Times New Roman" w:hAnsi="Times New Roman" w:cs="Times New Roman"/>
                <w:b/>
                <w:sz w:val="24"/>
                <w:szCs w:val="24"/>
                <w:lang w:val="uk-UA"/>
              </w:rPr>
            </w:pPr>
            <w:r w:rsidRPr="008C1A8A">
              <w:rPr>
                <w:rStyle w:val="24"/>
                <w:rFonts w:eastAsiaTheme="minorHAnsi"/>
                <w:b/>
                <w:sz w:val="24"/>
                <w:szCs w:val="24"/>
              </w:rPr>
              <w:t>Зон</w:t>
            </w:r>
            <w:r w:rsidR="00B61F1E" w:rsidRPr="008C1A8A">
              <w:rPr>
                <w:rStyle w:val="24"/>
                <w:rFonts w:eastAsiaTheme="minorHAnsi"/>
                <w:b/>
                <w:sz w:val="24"/>
                <w:szCs w:val="24"/>
                <w:lang w:val="uk-UA"/>
              </w:rPr>
              <w:t>и</w:t>
            </w:r>
            <w:r w:rsidR="00B61F1E" w:rsidRPr="008C1A8A">
              <w:rPr>
                <w:rStyle w:val="24"/>
                <w:rFonts w:eastAsiaTheme="minorHAnsi"/>
                <w:b/>
                <w:sz w:val="24"/>
                <w:szCs w:val="24"/>
              </w:rPr>
              <w:t xml:space="preserve"> тонального д</w:t>
            </w:r>
            <w:r w:rsidR="00B61F1E" w:rsidRPr="008C1A8A">
              <w:rPr>
                <w:rStyle w:val="24"/>
                <w:rFonts w:eastAsiaTheme="minorHAnsi"/>
                <w:b/>
                <w:sz w:val="24"/>
                <w:szCs w:val="24"/>
                <w:lang w:val="uk-UA"/>
              </w:rPr>
              <w:t>і</w:t>
            </w:r>
            <w:proofErr w:type="spellStart"/>
            <w:r w:rsidRPr="008C1A8A">
              <w:rPr>
                <w:rStyle w:val="24"/>
                <w:rFonts w:eastAsiaTheme="minorHAnsi"/>
                <w:b/>
                <w:sz w:val="24"/>
                <w:szCs w:val="24"/>
              </w:rPr>
              <w:t>апазон</w:t>
            </w:r>
            <w:proofErr w:type="spellEnd"/>
            <w:r w:rsidR="00B61F1E" w:rsidRPr="008C1A8A">
              <w:rPr>
                <w:rStyle w:val="24"/>
                <w:rFonts w:eastAsiaTheme="minorHAnsi"/>
                <w:b/>
                <w:sz w:val="24"/>
                <w:szCs w:val="24"/>
                <w:lang w:val="uk-UA"/>
              </w:rPr>
              <w:t>у</w:t>
            </w:r>
          </w:p>
        </w:tc>
        <w:tc>
          <w:tcPr>
            <w:tcW w:w="5030" w:type="dxa"/>
            <w:tcBorders>
              <w:top w:val="single" w:sz="4" w:space="0" w:color="auto"/>
              <w:left w:val="single" w:sz="4" w:space="0" w:color="auto"/>
              <w:bottom w:val="single" w:sz="4" w:space="0" w:color="auto"/>
              <w:right w:val="single" w:sz="4" w:space="0" w:color="auto"/>
            </w:tcBorders>
            <w:shd w:val="clear" w:color="auto" w:fill="FFFFFF"/>
          </w:tcPr>
          <w:p w14:paraId="3EDA4937" w14:textId="77777777" w:rsidR="004D3F13" w:rsidRPr="008C1A8A" w:rsidRDefault="004D3F13" w:rsidP="00870668">
            <w:pPr>
              <w:widowControl w:val="0"/>
              <w:ind w:left="800"/>
              <w:jc w:val="both"/>
              <w:rPr>
                <w:rFonts w:ascii="Times New Roman" w:hAnsi="Times New Roman" w:cs="Times New Roman"/>
                <w:b/>
                <w:sz w:val="24"/>
                <w:szCs w:val="24"/>
              </w:rPr>
            </w:pPr>
            <w:proofErr w:type="spellStart"/>
            <w:r w:rsidRPr="008C1A8A">
              <w:rPr>
                <w:rStyle w:val="24"/>
                <w:rFonts w:eastAsiaTheme="minorHAnsi"/>
                <w:b/>
                <w:sz w:val="24"/>
                <w:szCs w:val="24"/>
              </w:rPr>
              <w:t>Частотн</w:t>
            </w:r>
            <w:proofErr w:type="spellEnd"/>
            <w:r w:rsidR="00B61F1E" w:rsidRPr="008C1A8A">
              <w:rPr>
                <w:rStyle w:val="24"/>
                <w:rFonts w:eastAsiaTheme="minorHAnsi"/>
                <w:b/>
                <w:sz w:val="24"/>
                <w:szCs w:val="24"/>
                <w:lang w:val="uk-UA"/>
              </w:rPr>
              <w:t>и</w:t>
            </w:r>
            <w:r w:rsidRPr="008C1A8A">
              <w:rPr>
                <w:rStyle w:val="24"/>
                <w:rFonts w:eastAsiaTheme="minorHAnsi"/>
                <w:b/>
                <w:sz w:val="24"/>
                <w:szCs w:val="24"/>
              </w:rPr>
              <w:t>й д</w:t>
            </w:r>
            <w:r w:rsidR="00B61F1E" w:rsidRPr="008C1A8A">
              <w:rPr>
                <w:rStyle w:val="24"/>
                <w:rFonts w:eastAsiaTheme="minorHAnsi"/>
                <w:b/>
                <w:sz w:val="24"/>
                <w:szCs w:val="24"/>
                <w:lang w:val="uk-UA"/>
              </w:rPr>
              <w:t>і</w:t>
            </w:r>
            <w:proofErr w:type="spellStart"/>
            <w:r w:rsidRPr="008C1A8A">
              <w:rPr>
                <w:rStyle w:val="24"/>
                <w:rFonts w:eastAsiaTheme="minorHAnsi"/>
                <w:b/>
                <w:sz w:val="24"/>
                <w:szCs w:val="24"/>
              </w:rPr>
              <w:t>апазон</w:t>
            </w:r>
            <w:proofErr w:type="spellEnd"/>
            <w:r w:rsidRPr="008C1A8A">
              <w:rPr>
                <w:rStyle w:val="24"/>
                <w:rFonts w:eastAsiaTheme="minorHAnsi"/>
                <w:b/>
                <w:sz w:val="24"/>
                <w:szCs w:val="24"/>
              </w:rPr>
              <w:t xml:space="preserve"> (</w:t>
            </w:r>
            <w:r w:rsidR="00B61F1E" w:rsidRPr="008C1A8A">
              <w:rPr>
                <w:rStyle w:val="24"/>
                <w:rFonts w:eastAsiaTheme="minorHAnsi"/>
                <w:b/>
                <w:sz w:val="24"/>
                <w:szCs w:val="24"/>
                <w:lang w:val="uk-UA"/>
              </w:rPr>
              <w:t>у</w:t>
            </w:r>
            <w:r w:rsidRPr="008C1A8A">
              <w:rPr>
                <w:rStyle w:val="24"/>
                <w:rFonts w:eastAsiaTheme="minorHAnsi"/>
                <w:b/>
                <w:sz w:val="24"/>
                <w:szCs w:val="24"/>
              </w:rPr>
              <w:t xml:space="preserve"> </w:t>
            </w:r>
            <w:proofErr w:type="spellStart"/>
            <w:r w:rsidRPr="008C1A8A">
              <w:rPr>
                <w:rStyle w:val="24"/>
                <w:rFonts w:eastAsiaTheme="minorHAnsi"/>
                <w:b/>
                <w:sz w:val="24"/>
                <w:szCs w:val="24"/>
              </w:rPr>
              <w:t>пт</w:t>
            </w:r>
            <w:proofErr w:type="spellEnd"/>
            <w:r w:rsidRPr="008C1A8A">
              <w:rPr>
                <w:rStyle w:val="24"/>
                <w:rFonts w:eastAsiaTheme="minorHAnsi"/>
                <w:b/>
                <w:sz w:val="24"/>
                <w:szCs w:val="24"/>
              </w:rPr>
              <w:t>)</w:t>
            </w:r>
          </w:p>
        </w:tc>
      </w:tr>
      <w:tr w:rsidR="004D3F13" w:rsidRPr="008C1A8A" w14:paraId="181474C1" w14:textId="77777777" w:rsidTr="00B04306">
        <w:trPr>
          <w:trHeight w:val="407"/>
          <w:jc w:val="center"/>
        </w:trPr>
        <w:tc>
          <w:tcPr>
            <w:tcW w:w="4757" w:type="dxa"/>
            <w:tcBorders>
              <w:top w:val="single" w:sz="4" w:space="0" w:color="auto"/>
              <w:left w:val="single" w:sz="4" w:space="0" w:color="auto"/>
              <w:bottom w:val="single" w:sz="4" w:space="0" w:color="auto"/>
              <w:right w:val="single" w:sz="4" w:space="0" w:color="auto"/>
            </w:tcBorders>
            <w:shd w:val="clear" w:color="auto" w:fill="FFFFFF"/>
          </w:tcPr>
          <w:p w14:paraId="087CF903" w14:textId="77777777" w:rsidR="004D3F13" w:rsidRPr="00B04306" w:rsidRDefault="00B04306" w:rsidP="00870668">
            <w:pPr>
              <w:pStyle w:val="31"/>
              <w:shd w:val="clear" w:color="auto" w:fill="auto"/>
              <w:spacing w:line="240" w:lineRule="auto"/>
              <w:ind w:left="780"/>
              <w:rPr>
                <w:spacing w:val="0"/>
                <w:sz w:val="24"/>
                <w:szCs w:val="24"/>
                <w:lang w:val="uk-UA"/>
              </w:rPr>
            </w:pPr>
            <w:r>
              <w:rPr>
                <w:spacing w:val="0"/>
                <w:sz w:val="24"/>
                <w:szCs w:val="24"/>
                <w:lang w:val="uk-UA"/>
              </w:rPr>
              <w:t>Вузький діапазон</w:t>
            </w:r>
          </w:p>
        </w:tc>
        <w:tc>
          <w:tcPr>
            <w:tcW w:w="5030" w:type="dxa"/>
            <w:tcBorders>
              <w:top w:val="single" w:sz="4" w:space="0" w:color="auto"/>
              <w:left w:val="single" w:sz="4" w:space="0" w:color="auto"/>
              <w:bottom w:val="single" w:sz="4" w:space="0" w:color="auto"/>
              <w:right w:val="single" w:sz="4" w:space="0" w:color="auto"/>
            </w:tcBorders>
            <w:shd w:val="clear" w:color="auto" w:fill="FFFFFF"/>
          </w:tcPr>
          <w:p w14:paraId="3D699F63" w14:textId="77777777" w:rsidR="004D3F13" w:rsidRPr="008C1A8A" w:rsidRDefault="004D3F13" w:rsidP="00870668">
            <w:pPr>
              <w:pStyle w:val="31"/>
              <w:shd w:val="clear" w:color="auto" w:fill="auto"/>
              <w:spacing w:line="240" w:lineRule="auto"/>
              <w:ind w:left="800"/>
              <w:rPr>
                <w:spacing w:val="0"/>
                <w:sz w:val="24"/>
                <w:szCs w:val="24"/>
              </w:rPr>
            </w:pPr>
            <w:r w:rsidRPr="008C1A8A">
              <w:rPr>
                <w:spacing w:val="0"/>
                <w:sz w:val="24"/>
                <w:szCs w:val="24"/>
              </w:rPr>
              <w:t>0 - 6</w:t>
            </w:r>
          </w:p>
        </w:tc>
      </w:tr>
      <w:tr w:rsidR="004D3F13" w:rsidRPr="008C1A8A" w14:paraId="65CE8EE5" w14:textId="77777777" w:rsidTr="00B04306">
        <w:trPr>
          <w:trHeight w:val="485"/>
          <w:jc w:val="center"/>
        </w:trPr>
        <w:tc>
          <w:tcPr>
            <w:tcW w:w="4757" w:type="dxa"/>
            <w:tcBorders>
              <w:top w:val="single" w:sz="4" w:space="0" w:color="auto"/>
              <w:left w:val="single" w:sz="4" w:space="0" w:color="auto"/>
              <w:bottom w:val="single" w:sz="4" w:space="0" w:color="auto"/>
              <w:right w:val="single" w:sz="4" w:space="0" w:color="auto"/>
            </w:tcBorders>
            <w:shd w:val="clear" w:color="auto" w:fill="FFFFFF"/>
          </w:tcPr>
          <w:p w14:paraId="63CFD725" w14:textId="77777777" w:rsidR="004D3F13" w:rsidRPr="008C1A8A" w:rsidRDefault="004D3F13" w:rsidP="00870668">
            <w:pPr>
              <w:pStyle w:val="31"/>
              <w:shd w:val="clear" w:color="auto" w:fill="auto"/>
              <w:spacing w:line="240" w:lineRule="auto"/>
              <w:ind w:left="780"/>
              <w:rPr>
                <w:spacing w:val="0"/>
                <w:sz w:val="24"/>
                <w:szCs w:val="24"/>
              </w:rPr>
            </w:pPr>
            <w:r w:rsidRPr="008C1A8A">
              <w:rPr>
                <w:spacing w:val="0"/>
                <w:sz w:val="24"/>
                <w:szCs w:val="24"/>
              </w:rPr>
              <w:t>С</w:t>
            </w:r>
            <w:r w:rsidR="00B61F1E" w:rsidRPr="008C1A8A">
              <w:rPr>
                <w:spacing w:val="0"/>
                <w:sz w:val="24"/>
                <w:szCs w:val="24"/>
                <w:lang w:val="uk-UA"/>
              </w:rPr>
              <w:t>е</w:t>
            </w:r>
            <w:proofErr w:type="spellStart"/>
            <w:r w:rsidRPr="008C1A8A">
              <w:rPr>
                <w:spacing w:val="0"/>
                <w:sz w:val="24"/>
                <w:szCs w:val="24"/>
              </w:rPr>
              <w:t>редн</w:t>
            </w:r>
            <w:proofErr w:type="spellEnd"/>
            <w:r w:rsidR="00B61F1E" w:rsidRPr="008C1A8A">
              <w:rPr>
                <w:spacing w:val="0"/>
                <w:sz w:val="24"/>
                <w:szCs w:val="24"/>
                <w:lang w:val="uk-UA"/>
              </w:rPr>
              <w:t>і</w:t>
            </w:r>
            <w:r w:rsidR="00B61F1E" w:rsidRPr="008C1A8A">
              <w:rPr>
                <w:spacing w:val="0"/>
                <w:sz w:val="24"/>
                <w:szCs w:val="24"/>
              </w:rPr>
              <w:t>й д</w:t>
            </w:r>
            <w:r w:rsidR="00B61F1E" w:rsidRPr="008C1A8A">
              <w:rPr>
                <w:spacing w:val="0"/>
                <w:sz w:val="24"/>
                <w:szCs w:val="24"/>
                <w:lang w:val="uk-UA"/>
              </w:rPr>
              <w:t>і</w:t>
            </w:r>
            <w:proofErr w:type="spellStart"/>
            <w:r w:rsidRPr="008C1A8A">
              <w:rPr>
                <w:spacing w:val="0"/>
                <w:sz w:val="24"/>
                <w:szCs w:val="24"/>
              </w:rPr>
              <w:t>апазон</w:t>
            </w:r>
            <w:proofErr w:type="spellEnd"/>
          </w:p>
        </w:tc>
        <w:tc>
          <w:tcPr>
            <w:tcW w:w="5030" w:type="dxa"/>
            <w:tcBorders>
              <w:top w:val="single" w:sz="4" w:space="0" w:color="auto"/>
              <w:left w:val="single" w:sz="4" w:space="0" w:color="auto"/>
              <w:bottom w:val="single" w:sz="4" w:space="0" w:color="auto"/>
              <w:right w:val="single" w:sz="4" w:space="0" w:color="auto"/>
            </w:tcBorders>
            <w:shd w:val="clear" w:color="auto" w:fill="FFFFFF"/>
          </w:tcPr>
          <w:p w14:paraId="377D87C6" w14:textId="77777777" w:rsidR="004D3F13" w:rsidRPr="008C1A8A" w:rsidRDefault="004D3F13" w:rsidP="00870668">
            <w:pPr>
              <w:pStyle w:val="31"/>
              <w:shd w:val="clear" w:color="auto" w:fill="auto"/>
              <w:spacing w:line="240" w:lineRule="auto"/>
              <w:ind w:left="800"/>
              <w:rPr>
                <w:spacing w:val="0"/>
                <w:sz w:val="24"/>
                <w:szCs w:val="24"/>
              </w:rPr>
            </w:pPr>
            <w:r w:rsidRPr="008C1A8A">
              <w:rPr>
                <w:spacing w:val="0"/>
                <w:sz w:val="24"/>
                <w:szCs w:val="24"/>
              </w:rPr>
              <w:t>7 -12</w:t>
            </w:r>
          </w:p>
        </w:tc>
      </w:tr>
      <w:tr w:rsidR="004D3F13" w:rsidRPr="008C1A8A" w14:paraId="703B2260" w14:textId="77777777" w:rsidTr="00B04306">
        <w:trPr>
          <w:trHeight w:val="407"/>
          <w:jc w:val="center"/>
        </w:trPr>
        <w:tc>
          <w:tcPr>
            <w:tcW w:w="4757" w:type="dxa"/>
            <w:tcBorders>
              <w:top w:val="single" w:sz="4" w:space="0" w:color="auto"/>
              <w:left w:val="single" w:sz="4" w:space="0" w:color="auto"/>
              <w:bottom w:val="single" w:sz="4" w:space="0" w:color="auto"/>
              <w:right w:val="single" w:sz="4" w:space="0" w:color="auto"/>
            </w:tcBorders>
            <w:shd w:val="clear" w:color="auto" w:fill="FFFFFF"/>
          </w:tcPr>
          <w:p w14:paraId="404CCA79" w14:textId="77777777" w:rsidR="004D3F13" w:rsidRPr="008C1A8A" w:rsidRDefault="00B61F1E" w:rsidP="00870668">
            <w:pPr>
              <w:pStyle w:val="31"/>
              <w:shd w:val="clear" w:color="auto" w:fill="auto"/>
              <w:spacing w:line="240" w:lineRule="auto"/>
              <w:ind w:left="780"/>
              <w:rPr>
                <w:spacing w:val="0"/>
                <w:sz w:val="24"/>
                <w:szCs w:val="24"/>
              </w:rPr>
            </w:pPr>
            <w:r w:rsidRPr="008C1A8A">
              <w:rPr>
                <w:spacing w:val="0"/>
                <w:sz w:val="24"/>
                <w:szCs w:val="24"/>
              </w:rPr>
              <w:t>Широкий д</w:t>
            </w:r>
            <w:r w:rsidRPr="008C1A8A">
              <w:rPr>
                <w:spacing w:val="0"/>
                <w:sz w:val="24"/>
                <w:szCs w:val="24"/>
                <w:lang w:val="uk-UA"/>
              </w:rPr>
              <w:t>і</w:t>
            </w:r>
            <w:proofErr w:type="spellStart"/>
            <w:r w:rsidR="004D3F13" w:rsidRPr="008C1A8A">
              <w:rPr>
                <w:spacing w:val="0"/>
                <w:sz w:val="24"/>
                <w:szCs w:val="24"/>
              </w:rPr>
              <w:t>апазон</w:t>
            </w:r>
            <w:proofErr w:type="spellEnd"/>
          </w:p>
        </w:tc>
        <w:tc>
          <w:tcPr>
            <w:tcW w:w="5030" w:type="dxa"/>
            <w:tcBorders>
              <w:top w:val="single" w:sz="4" w:space="0" w:color="auto"/>
              <w:left w:val="single" w:sz="4" w:space="0" w:color="auto"/>
              <w:bottom w:val="single" w:sz="4" w:space="0" w:color="auto"/>
              <w:right w:val="single" w:sz="4" w:space="0" w:color="auto"/>
            </w:tcBorders>
            <w:shd w:val="clear" w:color="auto" w:fill="FFFFFF"/>
          </w:tcPr>
          <w:p w14:paraId="5D005148" w14:textId="77777777" w:rsidR="004D3F13" w:rsidRPr="008C1A8A" w:rsidRDefault="004D3F13" w:rsidP="00870668">
            <w:pPr>
              <w:pStyle w:val="31"/>
              <w:shd w:val="clear" w:color="auto" w:fill="auto"/>
              <w:spacing w:line="240" w:lineRule="auto"/>
              <w:ind w:left="800"/>
              <w:rPr>
                <w:spacing w:val="0"/>
                <w:sz w:val="24"/>
                <w:szCs w:val="24"/>
              </w:rPr>
            </w:pPr>
            <w:r w:rsidRPr="008C1A8A">
              <w:rPr>
                <w:spacing w:val="0"/>
                <w:sz w:val="24"/>
                <w:szCs w:val="24"/>
              </w:rPr>
              <w:t>13 - 19</w:t>
            </w:r>
          </w:p>
        </w:tc>
      </w:tr>
      <w:tr w:rsidR="004D3F13" w:rsidRPr="008C1A8A" w14:paraId="1FF7375E" w14:textId="77777777" w:rsidTr="00B04306">
        <w:trPr>
          <w:trHeight w:val="485"/>
          <w:jc w:val="center"/>
        </w:trPr>
        <w:tc>
          <w:tcPr>
            <w:tcW w:w="4757" w:type="dxa"/>
            <w:tcBorders>
              <w:top w:val="single" w:sz="4" w:space="0" w:color="auto"/>
              <w:left w:val="single" w:sz="4" w:space="0" w:color="auto"/>
              <w:bottom w:val="single" w:sz="4" w:space="0" w:color="auto"/>
              <w:right w:val="single" w:sz="4" w:space="0" w:color="auto"/>
            </w:tcBorders>
            <w:shd w:val="clear" w:color="auto" w:fill="FFFFFF"/>
          </w:tcPr>
          <w:p w14:paraId="27A2BA4F" w14:textId="77777777" w:rsidR="004D3F13" w:rsidRPr="008C1A8A" w:rsidRDefault="00B61F1E" w:rsidP="00870668">
            <w:pPr>
              <w:pStyle w:val="31"/>
              <w:shd w:val="clear" w:color="auto" w:fill="auto"/>
              <w:spacing w:line="240" w:lineRule="auto"/>
              <w:ind w:left="780"/>
              <w:rPr>
                <w:spacing w:val="0"/>
                <w:sz w:val="24"/>
                <w:szCs w:val="24"/>
              </w:rPr>
            </w:pPr>
            <w:r w:rsidRPr="008C1A8A">
              <w:rPr>
                <w:spacing w:val="0"/>
                <w:sz w:val="24"/>
                <w:szCs w:val="24"/>
                <w:lang w:val="uk-UA"/>
              </w:rPr>
              <w:t>Над</w:t>
            </w:r>
            <w:r w:rsidR="004D3F13" w:rsidRPr="008C1A8A">
              <w:rPr>
                <w:spacing w:val="0"/>
                <w:sz w:val="24"/>
                <w:szCs w:val="24"/>
              </w:rPr>
              <w:t>широкий д</w:t>
            </w:r>
            <w:r w:rsidRPr="008C1A8A">
              <w:rPr>
                <w:spacing w:val="0"/>
                <w:sz w:val="24"/>
                <w:szCs w:val="24"/>
                <w:lang w:val="uk-UA"/>
              </w:rPr>
              <w:t>і</w:t>
            </w:r>
            <w:proofErr w:type="spellStart"/>
            <w:r w:rsidR="004D3F13" w:rsidRPr="008C1A8A">
              <w:rPr>
                <w:spacing w:val="0"/>
                <w:sz w:val="24"/>
                <w:szCs w:val="24"/>
              </w:rPr>
              <w:t>апазон</w:t>
            </w:r>
            <w:proofErr w:type="spellEnd"/>
          </w:p>
        </w:tc>
        <w:tc>
          <w:tcPr>
            <w:tcW w:w="5030" w:type="dxa"/>
            <w:tcBorders>
              <w:top w:val="single" w:sz="4" w:space="0" w:color="auto"/>
              <w:left w:val="single" w:sz="4" w:space="0" w:color="auto"/>
              <w:bottom w:val="single" w:sz="4" w:space="0" w:color="auto"/>
              <w:right w:val="single" w:sz="4" w:space="0" w:color="auto"/>
            </w:tcBorders>
            <w:shd w:val="clear" w:color="auto" w:fill="FFFFFF"/>
          </w:tcPr>
          <w:p w14:paraId="28D21EE0" w14:textId="77777777" w:rsidR="004D3F13" w:rsidRPr="008C1A8A" w:rsidRDefault="004D3F13" w:rsidP="00870668">
            <w:pPr>
              <w:pStyle w:val="31"/>
              <w:shd w:val="clear" w:color="auto" w:fill="auto"/>
              <w:spacing w:line="240" w:lineRule="auto"/>
              <w:ind w:left="800"/>
              <w:rPr>
                <w:spacing w:val="0"/>
                <w:sz w:val="24"/>
                <w:szCs w:val="24"/>
              </w:rPr>
            </w:pPr>
            <w:r w:rsidRPr="008C1A8A">
              <w:rPr>
                <w:spacing w:val="0"/>
                <w:sz w:val="24"/>
                <w:szCs w:val="24"/>
              </w:rPr>
              <w:t>20 -29</w:t>
            </w:r>
          </w:p>
        </w:tc>
      </w:tr>
    </w:tbl>
    <w:p w14:paraId="6A13C944" w14:textId="77777777" w:rsidR="00B04306" w:rsidRDefault="00B04306" w:rsidP="00870668">
      <w:pPr>
        <w:widowControl w:val="0"/>
        <w:rPr>
          <w:lang w:val="uk-UA"/>
        </w:rPr>
      </w:pPr>
    </w:p>
    <w:p w14:paraId="141D37C8" w14:textId="77777777" w:rsidR="00B04306" w:rsidRDefault="00B04306" w:rsidP="00870668">
      <w:pPr>
        <w:widowControl w:val="0"/>
        <w:ind w:left="1280"/>
        <w:jc w:val="right"/>
        <w:rPr>
          <w:rStyle w:val="33"/>
          <w:rFonts w:eastAsiaTheme="minorHAnsi"/>
          <w:sz w:val="24"/>
          <w:szCs w:val="24"/>
          <w:lang w:val="uk-UA"/>
        </w:rPr>
      </w:pPr>
    </w:p>
    <w:p w14:paraId="3FF1B3B8" w14:textId="77777777" w:rsidR="00ED5EB1" w:rsidRDefault="00ED5EB1" w:rsidP="00870668">
      <w:pPr>
        <w:widowControl w:val="0"/>
        <w:ind w:left="1280"/>
        <w:jc w:val="right"/>
        <w:rPr>
          <w:rStyle w:val="33"/>
          <w:rFonts w:eastAsiaTheme="minorHAnsi"/>
          <w:sz w:val="24"/>
          <w:szCs w:val="24"/>
          <w:lang w:val="uk-UA"/>
        </w:rPr>
      </w:pPr>
    </w:p>
    <w:p w14:paraId="36887F4C" w14:textId="77777777" w:rsidR="00ED5EB1" w:rsidRDefault="00ED5EB1" w:rsidP="00870668">
      <w:pPr>
        <w:widowControl w:val="0"/>
        <w:ind w:left="1280"/>
        <w:jc w:val="right"/>
        <w:rPr>
          <w:rStyle w:val="33"/>
          <w:rFonts w:eastAsiaTheme="minorHAnsi"/>
          <w:sz w:val="24"/>
          <w:szCs w:val="24"/>
          <w:lang w:val="uk-UA"/>
        </w:rPr>
      </w:pPr>
    </w:p>
    <w:p w14:paraId="2D885E34" w14:textId="77777777" w:rsidR="00B04306" w:rsidRPr="008C1A8A" w:rsidRDefault="00B04306" w:rsidP="00870668">
      <w:pPr>
        <w:widowControl w:val="0"/>
        <w:ind w:left="1280"/>
        <w:jc w:val="right"/>
        <w:rPr>
          <w:rStyle w:val="33"/>
          <w:rFonts w:eastAsiaTheme="minorHAnsi"/>
          <w:sz w:val="24"/>
          <w:szCs w:val="24"/>
          <w:lang w:val="uk-UA"/>
        </w:rPr>
      </w:pPr>
      <w:r w:rsidRPr="008C1A8A">
        <w:rPr>
          <w:rStyle w:val="33"/>
          <w:rFonts w:eastAsiaTheme="minorHAnsi"/>
          <w:sz w:val="24"/>
          <w:szCs w:val="24"/>
        </w:rPr>
        <w:t>Таблиц</w:t>
      </w:r>
      <w:r w:rsidRPr="008C1A8A">
        <w:rPr>
          <w:rStyle w:val="33"/>
          <w:rFonts w:eastAsiaTheme="minorHAnsi"/>
          <w:sz w:val="24"/>
          <w:szCs w:val="24"/>
          <w:lang w:val="uk-UA"/>
        </w:rPr>
        <w:t>я</w:t>
      </w:r>
      <w:r w:rsidRPr="008C1A8A">
        <w:rPr>
          <w:rStyle w:val="33"/>
          <w:rFonts w:eastAsiaTheme="minorHAnsi"/>
          <w:sz w:val="24"/>
          <w:szCs w:val="24"/>
        </w:rPr>
        <w:t xml:space="preserve"> 2.</w:t>
      </w:r>
    </w:p>
    <w:p w14:paraId="6392B154" w14:textId="77777777" w:rsidR="00B04306" w:rsidRDefault="00B04306" w:rsidP="00870668">
      <w:pPr>
        <w:widowControl w:val="0"/>
        <w:jc w:val="center"/>
        <w:rPr>
          <w:rStyle w:val="33"/>
          <w:rFonts w:eastAsiaTheme="minorHAnsi"/>
          <w:sz w:val="24"/>
          <w:szCs w:val="24"/>
          <w:lang w:val="uk-UA"/>
        </w:rPr>
      </w:pPr>
      <w:r w:rsidRPr="008C1A8A">
        <w:rPr>
          <w:rStyle w:val="33"/>
          <w:rFonts w:eastAsiaTheme="minorHAnsi"/>
          <w:sz w:val="24"/>
          <w:szCs w:val="24"/>
          <w:lang w:val="uk-UA"/>
        </w:rPr>
        <w:t xml:space="preserve">Швидкість вимови </w:t>
      </w:r>
      <w:r w:rsidRPr="008C1A8A">
        <w:rPr>
          <w:rStyle w:val="33"/>
          <w:rFonts w:eastAsiaTheme="minorHAnsi"/>
          <w:sz w:val="24"/>
          <w:szCs w:val="24"/>
        </w:rPr>
        <w:t>/</w:t>
      </w:r>
      <w:r w:rsidRPr="008C1A8A">
        <w:rPr>
          <w:rStyle w:val="33"/>
          <w:rFonts w:eastAsiaTheme="minorHAnsi"/>
          <w:sz w:val="24"/>
          <w:szCs w:val="24"/>
          <w:lang w:val="uk-UA"/>
        </w:rPr>
        <w:t xml:space="preserve"> </w:t>
      </w:r>
      <w:proofErr w:type="spellStart"/>
      <w:r w:rsidRPr="008C1A8A">
        <w:rPr>
          <w:rStyle w:val="33"/>
          <w:rFonts w:eastAsiaTheme="minorHAnsi"/>
          <w:sz w:val="24"/>
          <w:szCs w:val="24"/>
          <w:lang w:val="uk-UA"/>
        </w:rPr>
        <w:t>Середньоскладова</w:t>
      </w:r>
      <w:proofErr w:type="spellEnd"/>
      <w:r w:rsidRPr="008C1A8A">
        <w:rPr>
          <w:rStyle w:val="33"/>
          <w:rFonts w:eastAsiaTheme="minorHAnsi"/>
          <w:sz w:val="24"/>
          <w:szCs w:val="24"/>
          <w:lang w:val="uk-UA"/>
        </w:rPr>
        <w:t xml:space="preserve"> тривалість</w:t>
      </w:r>
    </w:p>
    <w:p w14:paraId="0DA9C573" w14:textId="77777777" w:rsidR="00B04306" w:rsidRPr="00B04306" w:rsidRDefault="00B04306" w:rsidP="00870668">
      <w:pPr>
        <w:widowControl w:val="0"/>
        <w:jc w:val="center"/>
        <w:rPr>
          <w:lang w:val="uk-UA"/>
        </w:rPr>
      </w:pPr>
    </w:p>
    <w:tbl>
      <w:tblPr>
        <w:tblW w:w="9787" w:type="dxa"/>
        <w:jc w:val="center"/>
        <w:tblLayout w:type="fixed"/>
        <w:tblCellMar>
          <w:left w:w="10" w:type="dxa"/>
          <w:right w:w="10" w:type="dxa"/>
        </w:tblCellMar>
        <w:tblLook w:val="0000" w:firstRow="0" w:lastRow="0" w:firstColumn="0" w:lastColumn="0" w:noHBand="0" w:noVBand="0"/>
      </w:tblPr>
      <w:tblGrid>
        <w:gridCol w:w="4757"/>
        <w:gridCol w:w="5030"/>
      </w:tblGrid>
      <w:tr w:rsidR="004D3F13" w:rsidRPr="008C1A8A" w14:paraId="709FDC46" w14:textId="77777777" w:rsidTr="00B04306">
        <w:trPr>
          <w:trHeight w:val="436"/>
          <w:jc w:val="center"/>
        </w:trPr>
        <w:tc>
          <w:tcPr>
            <w:tcW w:w="4757" w:type="dxa"/>
            <w:tcBorders>
              <w:top w:val="single" w:sz="4" w:space="0" w:color="auto"/>
              <w:left w:val="single" w:sz="4" w:space="0" w:color="auto"/>
              <w:bottom w:val="single" w:sz="4" w:space="0" w:color="auto"/>
              <w:right w:val="single" w:sz="4" w:space="0" w:color="auto"/>
            </w:tcBorders>
            <w:shd w:val="clear" w:color="auto" w:fill="FFFFFF"/>
          </w:tcPr>
          <w:p w14:paraId="45088FC3" w14:textId="77777777" w:rsidR="004D3F13" w:rsidRPr="008C1A8A" w:rsidRDefault="004D3F13" w:rsidP="00870668">
            <w:pPr>
              <w:widowControl w:val="0"/>
              <w:ind w:left="780"/>
              <w:jc w:val="center"/>
              <w:rPr>
                <w:rFonts w:ascii="Times New Roman" w:hAnsi="Times New Roman" w:cs="Times New Roman"/>
                <w:b/>
                <w:sz w:val="24"/>
                <w:szCs w:val="24"/>
                <w:lang w:val="uk-UA"/>
              </w:rPr>
            </w:pPr>
            <w:r w:rsidRPr="008C1A8A">
              <w:rPr>
                <w:rStyle w:val="24"/>
                <w:rFonts w:eastAsiaTheme="minorHAnsi"/>
                <w:b/>
                <w:sz w:val="24"/>
                <w:szCs w:val="24"/>
              </w:rPr>
              <w:t>Зон</w:t>
            </w:r>
            <w:r w:rsidR="003A4133" w:rsidRPr="008C1A8A">
              <w:rPr>
                <w:rStyle w:val="24"/>
                <w:rFonts w:eastAsiaTheme="minorHAnsi"/>
                <w:b/>
                <w:sz w:val="24"/>
                <w:szCs w:val="24"/>
                <w:lang w:val="uk-UA"/>
              </w:rPr>
              <w:t>и</w:t>
            </w:r>
            <w:r w:rsidRPr="008C1A8A">
              <w:rPr>
                <w:rStyle w:val="24"/>
                <w:rFonts w:eastAsiaTheme="minorHAnsi"/>
                <w:b/>
                <w:sz w:val="24"/>
                <w:szCs w:val="24"/>
              </w:rPr>
              <w:t xml:space="preserve"> </w:t>
            </w:r>
            <w:r w:rsidR="003A4133" w:rsidRPr="008C1A8A">
              <w:rPr>
                <w:rStyle w:val="24"/>
                <w:rFonts w:eastAsiaTheme="minorHAnsi"/>
                <w:b/>
                <w:sz w:val="24"/>
                <w:szCs w:val="24"/>
                <w:lang w:val="uk-UA"/>
              </w:rPr>
              <w:t>швидкості</w:t>
            </w:r>
            <w:r w:rsidRPr="008C1A8A">
              <w:rPr>
                <w:rStyle w:val="24"/>
                <w:rFonts w:eastAsiaTheme="minorHAnsi"/>
                <w:b/>
                <w:sz w:val="24"/>
                <w:szCs w:val="24"/>
              </w:rPr>
              <w:t xml:space="preserve"> </w:t>
            </w:r>
            <w:r w:rsidR="003A4133" w:rsidRPr="008C1A8A">
              <w:rPr>
                <w:rStyle w:val="24"/>
                <w:rFonts w:eastAsiaTheme="minorHAnsi"/>
                <w:b/>
                <w:sz w:val="24"/>
                <w:szCs w:val="24"/>
                <w:lang w:val="uk-UA"/>
              </w:rPr>
              <w:t>вимови</w:t>
            </w:r>
          </w:p>
        </w:tc>
        <w:tc>
          <w:tcPr>
            <w:tcW w:w="5030" w:type="dxa"/>
            <w:tcBorders>
              <w:top w:val="single" w:sz="4" w:space="0" w:color="auto"/>
              <w:left w:val="single" w:sz="4" w:space="0" w:color="auto"/>
              <w:bottom w:val="single" w:sz="4" w:space="0" w:color="auto"/>
              <w:right w:val="single" w:sz="4" w:space="0" w:color="auto"/>
            </w:tcBorders>
            <w:shd w:val="clear" w:color="auto" w:fill="FFFFFF"/>
          </w:tcPr>
          <w:p w14:paraId="74801483" w14:textId="77777777" w:rsidR="004D3F13" w:rsidRPr="008C1A8A" w:rsidRDefault="003A4133" w:rsidP="00870668">
            <w:pPr>
              <w:widowControl w:val="0"/>
              <w:jc w:val="center"/>
              <w:rPr>
                <w:rFonts w:ascii="Times New Roman" w:hAnsi="Times New Roman" w:cs="Times New Roman"/>
                <w:b/>
                <w:sz w:val="24"/>
                <w:szCs w:val="24"/>
              </w:rPr>
            </w:pPr>
            <w:proofErr w:type="spellStart"/>
            <w:r w:rsidRPr="008C1A8A">
              <w:rPr>
                <w:rStyle w:val="24"/>
                <w:rFonts w:eastAsiaTheme="minorHAnsi"/>
                <w:b/>
                <w:sz w:val="24"/>
                <w:szCs w:val="24"/>
                <w:lang w:val="uk-UA"/>
              </w:rPr>
              <w:t>Середньоскладова</w:t>
            </w:r>
            <w:proofErr w:type="spellEnd"/>
            <w:r w:rsidRPr="008C1A8A">
              <w:rPr>
                <w:rStyle w:val="24"/>
                <w:rFonts w:eastAsiaTheme="minorHAnsi"/>
                <w:b/>
                <w:sz w:val="24"/>
                <w:szCs w:val="24"/>
                <w:lang w:val="uk-UA"/>
              </w:rPr>
              <w:t xml:space="preserve"> тривалість</w:t>
            </w:r>
            <w:r w:rsidR="004D3F13" w:rsidRPr="008C1A8A">
              <w:rPr>
                <w:rStyle w:val="24"/>
                <w:rFonts w:eastAsiaTheme="minorHAnsi"/>
                <w:b/>
                <w:sz w:val="24"/>
                <w:szCs w:val="24"/>
              </w:rPr>
              <w:t xml:space="preserve"> </w:t>
            </w:r>
            <w:r w:rsidR="004D3F13" w:rsidRPr="00A73E9A">
              <w:rPr>
                <w:rStyle w:val="24"/>
                <w:rFonts w:eastAsiaTheme="minorHAnsi"/>
                <w:b/>
                <w:sz w:val="24"/>
                <w:szCs w:val="24"/>
              </w:rPr>
              <w:t>(</w:t>
            </w:r>
            <w:r w:rsidRPr="008C1A8A">
              <w:rPr>
                <w:rStyle w:val="24"/>
                <w:rFonts w:eastAsiaTheme="minorHAnsi"/>
                <w:b/>
                <w:sz w:val="24"/>
                <w:szCs w:val="24"/>
                <w:lang w:val="uk-UA"/>
              </w:rPr>
              <w:t>у</w:t>
            </w:r>
            <w:r w:rsidR="004D3F13" w:rsidRPr="008C1A8A">
              <w:rPr>
                <w:rStyle w:val="24"/>
                <w:rFonts w:eastAsiaTheme="minorHAnsi"/>
                <w:b/>
                <w:sz w:val="24"/>
                <w:szCs w:val="24"/>
              </w:rPr>
              <w:t xml:space="preserve"> мс)</w:t>
            </w:r>
          </w:p>
        </w:tc>
      </w:tr>
      <w:tr w:rsidR="004D3F13" w:rsidRPr="008C1A8A" w14:paraId="3C4B66AF" w14:textId="77777777" w:rsidTr="00B04306">
        <w:trPr>
          <w:trHeight w:val="357"/>
          <w:jc w:val="center"/>
        </w:trPr>
        <w:tc>
          <w:tcPr>
            <w:tcW w:w="4757" w:type="dxa"/>
            <w:tcBorders>
              <w:top w:val="single" w:sz="4" w:space="0" w:color="auto"/>
              <w:left w:val="single" w:sz="4" w:space="0" w:color="auto"/>
              <w:bottom w:val="single" w:sz="4" w:space="0" w:color="auto"/>
              <w:right w:val="single" w:sz="4" w:space="0" w:color="auto"/>
            </w:tcBorders>
            <w:shd w:val="clear" w:color="auto" w:fill="FFFFFF"/>
          </w:tcPr>
          <w:p w14:paraId="3FD25ED8" w14:textId="77777777" w:rsidR="004D3F13" w:rsidRPr="008C1A8A" w:rsidRDefault="00B61F1E" w:rsidP="00870668">
            <w:pPr>
              <w:pStyle w:val="31"/>
              <w:shd w:val="clear" w:color="auto" w:fill="auto"/>
              <w:spacing w:line="240" w:lineRule="auto"/>
              <w:ind w:left="780"/>
              <w:rPr>
                <w:spacing w:val="0"/>
                <w:sz w:val="24"/>
                <w:szCs w:val="24"/>
                <w:lang w:val="uk-UA"/>
              </w:rPr>
            </w:pPr>
            <w:r w:rsidRPr="008C1A8A">
              <w:rPr>
                <w:spacing w:val="0"/>
                <w:sz w:val="24"/>
                <w:szCs w:val="24"/>
                <w:lang w:val="uk-UA"/>
              </w:rPr>
              <w:t>Швид</w:t>
            </w:r>
            <w:r w:rsidR="003A4133" w:rsidRPr="008C1A8A">
              <w:rPr>
                <w:spacing w:val="0"/>
                <w:sz w:val="24"/>
                <w:szCs w:val="24"/>
                <w:lang w:val="uk-UA"/>
              </w:rPr>
              <w:t>ка</w:t>
            </w:r>
          </w:p>
        </w:tc>
        <w:tc>
          <w:tcPr>
            <w:tcW w:w="5030" w:type="dxa"/>
            <w:tcBorders>
              <w:top w:val="single" w:sz="4" w:space="0" w:color="auto"/>
              <w:left w:val="single" w:sz="4" w:space="0" w:color="auto"/>
              <w:bottom w:val="single" w:sz="4" w:space="0" w:color="auto"/>
              <w:right w:val="single" w:sz="4" w:space="0" w:color="auto"/>
            </w:tcBorders>
            <w:shd w:val="clear" w:color="auto" w:fill="FFFFFF"/>
          </w:tcPr>
          <w:p w14:paraId="048D503A" w14:textId="77777777" w:rsidR="004D3F13" w:rsidRPr="008C1A8A" w:rsidRDefault="004D3F13" w:rsidP="00870668">
            <w:pPr>
              <w:pStyle w:val="31"/>
              <w:shd w:val="clear" w:color="auto" w:fill="auto"/>
              <w:spacing w:line="240" w:lineRule="auto"/>
              <w:ind w:left="800"/>
              <w:rPr>
                <w:spacing w:val="0"/>
                <w:sz w:val="24"/>
                <w:szCs w:val="24"/>
              </w:rPr>
            </w:pPr>
            <w:r w:rsidRPr="008C1A8A">
              <w:rPr>
                <w:spacing w:val="0"/>
                <w:sz w:val="24"/>
                <w:szCs w:val="24"/>
              </w:rPr>
              <w:t>125 - 180</w:t>
            </w:r>
          </w:p>
        </w:tc>
      </w:tr>
      <w:tr w:rsidR="004D3F13" w:rsidRPr="008C1A8A" w14:paraId="33F1ECD3" w14:textId="77777777" w:rsidTr="00B04306">
        <w:trPr>
          <w:trHeight w:val="435"/>
          <w:jc w:val="center"/>
        </w:trPr>
        <w:tc>
          <w:tcPr>
            <w:tcW w:w="4757" w:type="dxa"/>
            <w:tcBorders>
              <w:top w:val="single" w:sz="4" w:space="0" w:color="auto"/>
              <w:left w:val="single" w:sz="4" w:space="0" w:color="auto"/>
              <w:bottom w:val="single" w:sz="4" w:space="0" w:color="auto"/>
              <w:right w:val="single" w:sz="4" w:space="0" w:color="auto"/>
            </w:tcBorders>
            <w:shd w:val="clear" w:color="auto" w:fill="FFFFFF"/>
          </w:tcPr>
          <w:p w14:paraId="33AF2875" w14:textId="77777777" w:rsidR="004D3F13" w:rsidRPr="008C1A8A" w:rsidRDefault="004D3F13" w:rsidP="00870668">
            <w:pPr>
              <w:pStyle w:val="31"/>
              <w:shd w:val="clear" w:color="auto" w:fill="auto"/>
              <w:spacing w:line="240" w:lineRule="auto"/>
              <w:ind w:left="780"/>
              <w:rPr>
                <w:spacing w:val="0"/>
                <w:sz w:val="24"/>
                <w:szCs w:val="24"/>
              </w:rPr>
            </w:pPr>
            <w:r w:rsidRPr="008C1A8A">
              <w:rPr>
                <w:spacing w:val="0"/>
                <w:sz w:val="24"/>
                <w:szCs w:val="24"/>
              </w:rPr>
              <w:t>С</w:t>
            </w:r>
            <w:r w:rsidR="00B61F1E" w:rsidRPr="008C1A8A">
              <w:rPr>
                <w:spacing w:val="0"/>
                <w:sz w:val="24"/>
                <w:szCs w:val="24"/>
                <w:lang w:val="uk-UA"/>
              </w:rPr>
              <w:t>е</w:t>
            </w:r>
            <w:proofErr w:type="spellStart"/>
            <w:r w:rsidRPr="008C1A8A">
              <w:rPr>
                <w:spacing w:val="0"/>
                <w:sz w:val="24"/>
                <w:szCs w:val="24"/>
              </w:rPr>
              <w:t>редня</w:t>
            </w:r>
            <w:proofErr w:type="spellEnd"/>
          </w:p>
        </w:tc>
        <w:tc>
          <w:tcPr>
            <w:tcW w:w="5030" w:type="dxa"/>
            <w:tcBorders>
              <w:top w:val="single" w:sz="4" w:space="0" w:color="auto"/>
              <w:left w:val="single" w:sz="4" w:space="0" w:color="auto"/>
              <w:bottom w:val="single" w:sz="4" w:space="0" w:color="auto"/>
              <w:right w:val="single" w:sz="4" w:space="0" w:color="auto"/>
            </w:tcBorders>
            <w:shd w:val="clear" w:color="auto" w:fill="FFFFFF"/>
          </w:tcPr>
          <w:p w14:paraId="61AFE505" w14:textId="77777777" w:rsidR="004D3F13" w:rsidRPr="008C1A8A" w:rsidRDefault="004D3F13" w:rsidP="00870668">
            <w:pPr>
              <w:pStyle w:val="31"/>
              <w:shd w:val="clear" w:color="auto" w:fill="auto"/>
              <w:spacing w:line="240" w:lineRule="auto"/>
              <w:ind w:left="800"/>
              <w:rPr>
                <w:spacing w:val="0"/>
                <w:sz w:val="24"/>
                <w:szCs w:val="24"/>
              </w:rPr>
            </w:pPr>
            <w:r w:rsidRPr="008C1A8A">
              <w:rPr>
                <w:spacing w:val="0"/>
                <w:sz w:val="24"/>
                <w:szCs w:val="24"/>
              </w:rPr>
              <w:t>185 - 230</w:t>
            </w:r>
          </w:p>
        </w:tc>
      </w:tr>
      <w:tr w:rsidR="004D3F13" w:rsidRPr="008C1A8A" w14:paraId="08A04D59" w14:textId="77777777" w:rsidTr="00B04306">
        <w:trPr>
          <w:trHeight w:val="371"/>
          <w:jc w:val="center"/>
        </w:trPr>
        <w:tc>
          <w:tcPr>
            <w:tcW w:w="4757" w:type="dxa"/>
            <w:tcBorders>
              <w:top w:val="single" w:sz="4" w:space="0" w:color="auto"/>
              <w:left w:val="single" w:sz="4" w:space="0" w:color="auto"/>
              <w:bottom w:val="single" w:sz="4" w:space="0" w:color="auto"/>
              <w:right w:val="single" w:sz="4" w:space="0" w:color="auto"/>
            </w:tcBorders>
            <w:shd w:val="clear" w:color="auto" w:fill="FFFFFF"/>
          </w:tcPr>
          <w:p w14:paraId="631725BB" w14:textId="77777777" w:rsidR="004D3F13" w:rsidRPr="008C1A8A" w:rsidRDefault="003A4133" w:rsidP="00870668">
            <w:pPr>
              <w:pStyle w:val="31"/>
              <w:shd w:val="clear" w:color="auto" w:fill="auto"/>
              <w:spacing w:line="240" w:lineRule="auto"/>
              <w:ind w:left="780"/>
              <w:rPr>
                <w:spacing w:val="0"/>
                <w:sz w:val="24"/>
                <w:szCs w:val="24"/>
                <w:lang w:val="uk-UA"/>
              </w:rPr>
            </w:pPr>
            <w:r w:rsidRPr="008C1A8A">
              <w:rPr>
                <w:spacing w:val="0"/>
                <w:sz w:val="24"/>
                <w:szCs w:val="24"/>
                <w:lang w:val="uk-UA"/>
              </w:rPr>
              <w:t>Повільна</w:t>
            </w:r>
          </w:p>
        </w:tc>
        <w:tc>
          <w:tcPr>
            <w:tcW w:w="5030" w:type="dxa"/>
            <w:tcBorders>
              <w:top w:val="single" w:sz="4" w:space="0" w:color="auto"/>
              <w:left w:val="single" w:sz="4" w:space="0" w:color="auto"/>
              <w:bottom w:val="single" w:sz="4" w:space="0" w:color="auto"/>
              <w:right w:val="single" w:sz="4" w:space="0" w:color="auto"/>
            </w:tcBorders>
            <w:shd w:val="clear" w:color="auto" w:fill="FFFFFF"/>
          </w:tcPr>
          <w:p w14:paraId="0A0F50ED" w14:textId="77777777" w:rsidR="004D3F13" w:rsidRPr="008C1A8A" w:rsidRDefault="004D3F13" w:rsidP="00870668">
            <w:pPr>
              <w:pStyle w:val="31"/>
              <w:shd w:val="clear" w:color="auto" w:fill="auto"/>
              <w:spacing w:line="240" w:lineRule="auto"/>
              <w:ind w:left="800"/>
              <w:rPr>
                <w:spacing w:val="0"/>
                <w:sz w:val="24"/>
                <w:szCs w:val="24"/>
              </w:rPr>
            </w:pPr>
            <w:r w:rsidRPr="00A73E9A">
              <w:rPr>
                <w:spacing w:val="0"/>
                <w:sz w:val="24"/>
                <w:szCs w:val="24"/>
              </w:rPr>
              <w:t>&gt;</w:t>
            </w:r>
            <w:r w:rsidRPr="008C1A8A">
              <w:rPr>
                <w:spacing w:val="0"/>
                <w:sz w:val="24"/>
                <w:szCs w:val="24"/>
              </w:rPr>
              <w:t xml:space="preserve"> 235</w:t>
            </w:r>
          </w:p>
        </w:tc>
      </w:tr>
    </w:tbl>
    <w:p w14:paraId="08C3FA1F" w14:textId="77777777" w:rsidR="004D3F13" w:rsidRPr="008C1A8A" w:rsidRDefault="004D3F13" w:rsidP="00870668">
      <w:pPr>
        <w:widowControl w:val="0"/>
        <w:jc w:val="both"/>
        <w:rPr>
          <w:rFonts w:ascii="Times New Roman" w:hAnsi="Times New Roman" w:cs="Times New Roman"/>
          <w:sz w:val="24"/>
          <w:szCs w:val="24"/>
        </w:rPr>
        <w:sectPr w:rsidR="004D3F13" w:rsidRPr="008C1A8A" w:rsidSect="00870668">
          <w:headerReference w:type="default" r:id="rId10"/>
          <w:pgSz w:w="11905" w:h="16837"/>
          <w:pgMar w:top="1134" w:right="851" w:bottom="1134" w:left="1701" w:header="567" w:footer="3" w:gutter="0"/>
          <w:cols w:space="720"/>
          <w:noEndnote/>
          <w:titlePg/>
          <w:docGrid w:linePitch="360"/>
        </w:sectPr>
      </w:pPr>
    </w:p>
    <w:p w14:paraId="615F1FDF" w14:textId="77777777" w:rsidR="00F72F4A" w:rsidRPr="008C1A8A" w:rsidRDefault="00F72F4A" w:rsidP="00870668">
      <w:pPr>
        <w:widowControl w:val="0"/>
        <w:jc w:val="both"/>
        <w:rPr>
          <w:rStyle w:val="ad"/>
          <w:rFonts w:eastAsiaTheme="minorHAnsi"/>
          <w:sz w:val="24"/>
          <w:szCs w:val="24"/>
          <w:lang w:val="uk-UA"/>
        </w:rPr>
      </w:pPr>
    </w:p>
    <w:p w14:paraId="19569916" w14:textId="77777777" w:rsidR="00B04306" w:rsidRDefault="00B04306" w:rsidP="00870668">
      <w:pPr>
        <w:widowControl w:val="0"/>
        <w:jc w:val="right"/>
        <w:rPr>
          <w:rStyle w:val="ad"/>
          <w:rFonts w:eastAsiaTheme="minorHAnsi"/>
          <w:sz w:val="24"/>
          <w:szCs w:val="24"/>
          <w:lang w:val="uk-UA"/>
        </w:rPr>
      </w:pPr>
    </w:p>
    <w:p w14:paraId="2A3BAA20" w14:textId="77777777" w:rsidR="003A4133" w:rsidRPr="008C1A8A" w:rsidRDefault="004D3F13" w:rsidP="00870668">
      <w:pPr>
        <w:widowControl w:val="0"/>
        <w:jc w:val="right"/>
        <w:rPr>
          <w:rStyle w:val="ad"/>
          <w:rFonts w:eastAsiaTheme="minorHAnsi"/>
          <w:sz w:val="24"/>
          <w:szCs w:val="24"/>
          <w:lang w:val="uk-UA"/>
        </w:rPr>
      </w:pPr>
      <w:r w:rsidRPr="008C1A8A">
        <w:rPr>
          <w:rStyle w:val="ad"/>
          <w:rFonts w:eastAsiaTheme="minorHAnsi"/>
          <w:sz w:val="24"/>
          <w:szCs w:val="24"/>
        </w:rPr>
        <w:t>Таблиц</w:t>
      </w:r>
      <w:r w:rsidR="003A4133" w:rsidRPr="008C1A8A">
        <w:rPr>
          <w:rStyle w:val="ad"/>
          <w:rFonts w:eastAsiaTheme="minorHAnsi"/>
          <w:sz w:val="24"/>
          <w:szCs w:val="24"/>
          <w:lang w:val="uk-UA"/>
        </w:rPr>
        <w:t>я</w:t>
      </w:r>
      <w:r w:rsidRPr="008C1A8A">
        <w:rPr>
          <w:rStyle w:val="ad"/>
          <w:rFonts w:eastAsiaTheme="minorHAnsi"/>
          <w:sz w:val="24"/>
          <w:szCs w:val="24"/>
        </w:rPr>
        <w:t xml:space="preserve"> 3.</w:t>
      </w:r>
    </w:p>
    <w:p w14:paraId="4DFA4BE4" w14:textId="77777777" w:rsidR="004D3F13" w:rsidRDefault="003A4133" w:rsidP="00870668">
      <w:pPr>
        <w:widowControl w:val="0"/>
        <w:jc w:val="center"/>
        <w:rPr>
          <w:rStyle w:val="ad"/>
          <w:rFonts w:eastAsiaTheme="minorHAnsi"/>
          <w:sz w:val="24"/>
          <w:szCs w:val="24"/>
          <w:lang w:val="uk-UA"/>
        </w:rPr>
      </w:pPr>
      <w:r w:rsidRPr="008C1A8A">
        <w:rPr>
          <w:rStyle w:val="ad"/>
          <w:rFonts w:eastAsiaTheme="minorHAnsi"/>
          <w:sz w:val="24"/>
          <w:szCs w:val="24"/>
          <w:lang w:val="uk-UA"/>
        </w:rPr>
        <w:t>Тривалість</w:t>
      </w:r>
      <w:r w:rsidR="004D3F13" w:rsidRPr="008C1A8A">
        <w:rPr>
          <w:rStyle w:val="ad"/>
          <w:rFonts w:eastAsiaTheme="minorHAnsi"/>
          <w:sz w:val="24"/>
          <w:szCs w:val="24"/>
        </w:rPr>
        <w:t xml:space="preserve"> пауз</w:t>
      </w:r>
    </w:p>
    <w:p w14:paraId="163E417F" w14:textId="77777777" w:rsidR="00B04306" w:rsidRPr="00B04306" w:rsidRDefault="00B04306" w:rsidP="00870668">
      <w:pPr>
        <w:widowControl w:val="0"/>
        <w:jc w:val="center"/>
        <w:rPr>
          <w:rFonts w:ascii="Times New Roman" w:hAnsi="Times New Roman" w:cs="Times New Roman"/>
          <w:sz w:val="24"/>
          <w:szCs w:val="24"/>
          <w:lang w:val="uk-UA"/>
        </w:rPr>
      </w:pPr>
    </w:p>
    <w:tbl>
      <w:tblPr>
        <w:tblW w:w="9787" w:type="dxa"/>
        <w:jc w:val="center"/>
        <w:tblLayout w:type="fixed"/>
        <w:tblCellMar>
          <w:left w:w="10" w:type="dxa"/>
          <w:right w:w="10" w:type="dxa"/>
        </w:tblCellMar>
        <w:tblLook w:val="0000" w:firstRow="0" w:lastRow="0" w:firstColumn="0" w:lastColumn="0" w:noHBand="0" w:noVBand="0"/>
      </w:tblPr>
      <w:tblGrid>
        <w:gridCol w:w="4757"/>
        <w:gridCol w:w="5030"/>
      </w:tblGrid>
      <w:tr w:rsidR="004D3F13" w:rsidRPr="008C1A8A" w14:paraId="548E100F" w14:textId="77777777" w:rsidTr="00B04306">
        <w:trPr>
          <w:trHeight w:val="350"/>
          <w:jc w:val="center"/>
        </w:trPr>
        <w:tc>
          <w:tcPr>
            <w:tcW w:w="4757" w:type="dxa"/>
            <w:tcBorders>
              <w:top w:val="single" w:sz="4" w:space="0" w:color="auto"/>
              <w:left w:val="single" w:sz="4" w:space="0" w:color="auto"/>
              <w:bottom w:val="single" w:sz="4" w:space="0" w:color="auto"/>
              <w:right w:val="single" w:sz="4" w:space="0" w:color="auto"/>
            </w:tcBorders>
            <w:shd w:val="clear" w:color="auto" w:fill="FFFFFF"/>
          </w:tcPr>
          <w:p w14:paraId="6D636C8A" w14:textId="77777777" w:rsidR="004D3F13" w:rsidRPr="00B04306" w:rsidRDefault="004D3F13" w:rsidP="00870668">
            <w:pPr>
              <w:widowControl w:val="0"/>
              <w:ind w:left="780"/>
              <w:jc w:val="both"/>
              <w:rPr>
                <w:rFonts w:ascii="Times New Roman" w:hAnsi="Times New Roman" w:cs="Times New Roman"/>
                <w:b/>
                <w:sz w:val="24"/>
                <w:szCs w:val="24"/>
                <w:lang w:val="uk-UA"/>
              </w:rPr>
            </w:pPr>
            <w:r w:rsidRPr="008C1A8A">
              <w:rPr>
                <w:rStyle w:val="24"/>
                <w:rFonts w:eastAsiaTheme="minorHAnsi"/>
                <w:b/>
                <w:sz w:val="24"/>
                <w:szCs w:val="24"/>
              </w:rPr>
              <w:t>Пауз</w:t>
            </w:r>
            <w:r w:rsidR="00B04306">
              <w:rPr>
                <w:rStyle w:val="24"/>
                <w:rFonts w:eastAsiaTheme="minorHAnsi"/>
                <w:b/>
                <w:sz w:val="24"/>
                <w:szCs w:val="24"/>
                <w:lang w:val="uk-UA"/>
              </w:rPr>
              <w:t>и</w:t>
            </w:r>
          </w:p>
        </w:tc>
        <w:tc>
          <w:tcPr>
            <w:tcW w:w="5030" w:type="dxa"/>
            <w:tcBorders>
              <w:top w:val="single" w:sz="4" w:space="0" w:color="auto"/>
              <w:left w:val="single" w:sz="4" w:space="0" w:color="auto"/>
              <w:bottom w:val="single" w:sz="4" w:space="0" w:color="auto"/>
              <w:right w:val="single" w:sz="4" w:space="0" w:color="auto"/>
            </w:tcBorders>
            <w:shd w:val="clear" w:color="auto" w:fill="FFFFFF"/>
          </w:tcPr>
          <w:p w14:paraId="1A47EE4F" w14:textId="77777777" w:rsidR="004D3F13" w:rsidRPr="008C1A8A" w:rsidRDefault="00B61F1E" w:rsidP="00870668">
            <w:pPr>
              <w:widowControl w:val="0"/>
              <w:ind w:left="780"/>
              <w:jc w:val="both"/>
              <w:rPr>
                <w:rFonts w:ascii="Times New Roman" w:hAnsi="Times New Roman" w:cs="Times New Roman"/>
                <w:b/>
                <w:sz w:val="24"/>
                <w:szCs w:val="24"/>
              </w:rPr>
            </w:pPr>
            <w:r w:rsidRPr="008C1A8A">
              <w:rPr>
                <w:rStyle w:val="24"/>
                <w:rFonts w:eastAsiaTheme="minorHAnsi"/>
                <w:b/>
                <w:sz w:val="24"/>
                <w:szCs w:val="24"/>
                <w:lang w:val="uk-UA"/>
              </w:rPr>
              <w:t>Тривалість</w:t>
            </w:r>
            <w:r w:rsidR="004D3F13" w:rsidRPr="008C1A8A">
              <w:rPr>
                <w:rStyle w:val="24"/>
                <w:rFonts w:eastAsiaTheme="minorHAnsi"/>
                <w:b/>
                <w:sz w:val="24"/>
                <w:szCs w:val="24"/>
              </w:rPr>
              <w:t xml:space="preserve"> пауз (в </w:t>
            </w:r>
            <w:proofErr w:type="spellStart"/>
            <w:r w:rsidR="004D3F13" w:rsidRPr="008C1A8A">
              <w:rPr>
                <w:rStyle w:val="24"/>
                <w:rFonts w:eastAsiaTheme="minorHAnsi"/>
                <w:b/>
                <w:sz w:val="24"/>
                <w:szCs w:val="24"/>
              </w:rPr>
              <w:t>мсе</w:t>
            </w:r>
            <w:r w:rsidR="004D3F13" w:rsidRPr="00A73E9A">
              <w:rPr>
                <w:rStyle w:val="24"/>
                <w:rFonts w:eastAsiaTheme="minorHAnsi"/>
                <w:b/>
                <w:sz w:val="24"/>
                <w:szCs w:val="24"/>
              </w:rPr>
              <w:t>к</w:t>
            </w:r>
            <w:proofErr w:type="spellEnd"/>
            <w:r w:rsidR="004D3F13" w:rsidRPr="008C1A8A">
              <w:rPr>
                <w:rStyle w:val="24"/>
                <w:rFonts w:eastAsiaTheme="minorHAnsi"/>
                <w:b/>
                <w:sz w:val="24"/>
                <w:szCs w:val="24"/>
              </w:rPr>
              <w:t>)</w:t>
            </w:r>
          </w:p>
        </w:tc>
      </w:tr>
      <w:tr w:rsidR="004D3F13" w:rsidRPr="008C1A8A" w14:paraId="695FCF77" w14:textId="77777777" w:rsidTr="00B04306">
        <w:trPr>
          <w:trHeight w:val="442"/>
          <w:jc w:val="center"/>
        </w:trPr>
        <w:tc>
          <w:tcPr>
            <w:tcW w:w="4757" w:type="dxa"/>
            <w:tcBorders>
              <w:top w:val="single" w:sz="4" w:space="0" w:color="auto"/>
              <w:left w:val="single" w:sz="4" w:space="0" w:color="auto"/>
              <w:bottom w:val="single" w:sz="4" w:space="0" w:color="auto"/>
              <w:right w:val="single" w:sz="4" w:space="0" w:color="auto"/>
            </w:tcBorders>
            <w:shd w:val="clear" w:color="auto" w:fill="FFFFFF"/>
          </w:tcPr>
          <w:p w14:paraId="690AF49A" w14:textId="77777777" w:rsidR="004D3F13" w:rsidRPr="008C1A8A" w:rsidRDefault="00B61F1E" w:rsidP="00870668">
            <w:pPr>
              <w:pStyle w:val="31"/>
              <w:shd w:val="clear" w:color="auto" w:fill="auto"/>
              <w:spacing w:line="240" w:lineRule="auto"/>
              <w:ind w:left="780"/>
              <w:rPr>
                <w:spacing w:val="0"/>
                <w:sz w:val="24"/>
                <w:szCs w:val="24"/>
                <w:lang w:val="uk-UA"/>
              </w:rPr>
            </w:pPr>
            <w:proofErr w:type="spellStart"/>
            <w:r w:rsidRPr="008C1A8A">
              <w:rPr>
                <w:spacing w:val="0"/>
                <w:sz w:val="24"/>
                <w:szCs w:val="24"/>
                <w:lang w:val="uk-UA"/>
              </w:rPr>
              <w:t>Надкороткі</w:t>
            </w:r>
            <w:proofErr w:type="spellEnd"/>
          </w:p>
        </w:tc>
        <w:tc>
          <w:tcPr>
            <w:tcW w:w="5030" w:type="dxa"/>
            <w:tcBorders>
              <w:top w:val="single" w:sz="4" w:space="0" w:color="auto"/>
              <w:left w:val="single" w:sz="4" w:space="0" w:color="auto"/>
              <w:bottom w:val="single" w:sz="4" w:space="0" w:color="auto"/>
              <w:right w:val="single" w:sz="4" w:space="0" w:color="auto"/>
            </w:tcBorders>
            <w:shd w:val="clear" w:color="auto" w:fill="FFFFFF"/>
          </w:tcPr>
          <w:p w14:paraId="64569A06" w14:textId="77777777" w:rsidR="004D3F13" w:rsidRPr="008C1A8A" w:rsidRDefault="004D3F13" w:rsidP="00870668">
            <w:pPr>
              <w:pStyle w:val="31"/>
              <w:shd w:val="clear" w:color="auto" w:fill="auto"/>
              <w:spacing w:line="240" w:lineRule="auto"/>
              <w:ind w:left="780"/>
              <w:rPr>
                <w:spacing w:val="0"/>
                <w:sz w:val="24"/>
                <w:szCs w:val="24"/>
              </w:rPr>
            </w:pPr>
            <w:r w:rsidRPr="008C1A8A">
              <w:rPr>
                <w:spacing w:val="0"/>
                <w:sz w:val="24"/>
                <w:szCs w:val="24"/>
              </w:rPr>
              <w:t>&lt;200</w:t>
            </w:r>
          </w:p>
        </w:tc>
      </w:tr>
      <w:tr w:rsidR="004D3F13" w:rsidRPr="008C1A8A" w14:paraId="2E65BD63" w14:textId="77777777" w:rsidTr="00B04306">
        <w:trPr>
          <w:trHeight w:val="363"/>
          <w:jc w:val="center"/>
        </w:trPr>
        <w:tc>
          <w:tcPr>
            <w:tcW w:w="4757" w:type="dxa"/>
            <w:tcBorders>
              <w:top w:val="single" w:sz="4" w:space="0" w:color="auto"/>
              <w:left w:val="single" w:sz="4" w:space="0" w:color="auto"/>
              <w:bottom w:val="single" w:sz="4" w:space="0" w:color="auto"/>
              <w:right w:val="single" w:sz="4" w:space="0" w:color="auto"/>
            </w:tcBorders>
            <w:shd w:val="clear" w:color="auto" w:fill="FFFFFF"/>
          </w:tcPr>
          <w:p w14:paraId="1BA6E8AA" w14:textId="77777777" w:rsidR="004D3F13" w:rsidRPr="008C1A8A" w:rsidRDefault="00B61F1E" w:rsidP="00870668">
            <w:pPr>
              <w:pStyle w:val="31"/>
              <w:shd w:val="clear" w:color="auto" w:fill="auto"/>
              <w:spacing w:line="240" w:lineRule="auto"/>
              <w:ind w:left="780"/>
              <w:rPr>
                <w:spacing w:val="0"/>
                <w:sz w:val="24"/>
                <w:szCs w:val="24"/>
                <w:lang w:val="uk-UA"/>
              </w:rPr>
            </w:pPr>
            <w:r w:rsidRPr="008C1A8A">
              <w:rPr>
                <w:spacing w:val="0"/>
                <w:sz w:val="24"/>
                <w:szCs w:val="24"/>
                <w:lang w:val="uk-UA"/>
              </w:rPr>
              <w:t>Короткі</w:t>
            </w:r>
          </w:p>
        </w:tc>
        <w:tc>
          <w:tcPr>
            <w:tcW w:w="5030" w:type="dxa"/>
            <w:tcBorders>
              <w:top w:val="single" w:sz="4" w:space="0" w:color="auto"/>
              <w:left w:val="single" w:sz="4" w:space="0" w:color="auto"/>
              <w:bottom w:val="single" w:sz="4" w:space="0" w:color="auto"/>
              <w:right w:val="single" w:sz="4" w:space="0" w:color="auto"/>
            </w:tcBorders>
            <w:shd w:val="clear" w:color="auto" w:fill="FFFFFF"/>
          </w:tcPr>
          <w:p w14:paraId="6D3892D4" w14:textId="77777777" w:rsidR="004D3F13" w:rsidRPr="008C1A8A" w:rsidRDefault="004D3F13" w:rsidP="00870668">
            <w:pPr>
              <w:pStyle w:val="31"/>
              <w:shd w:val="clear" w:color="auto" w:fill="auto"/>
              <w:spacing w:line="240" w:lineRule="auto"/>
              <w:ind w:left="780"/>
              <w:rPr>
                <w:spacing w:val="0"/>
                <w:sz w:val="24"/>
                <w:szCs w:val="24"/>
              </w:rPr>
            </w:pPr>
            <w:r w:rsidRPr="008C1A8A">
              <w:rPr>
                <w:spacing w:val="0"/>
                <w:sz w:val="24"/>
                <w:szCs w:val="24"/>
              </w:rPr>
              <w:t>200 - 400</w:t>
            </w:r>
          </w:p>
        </w:tc>
      </w:tr>
      <w:tr w:rsidR="004D3F13" w:rsidRPr="008C1A8A" w14:paraId="1089E154" w14:textId="77777777" w:rsidTr="00B04306">
        <w:trPr>
          <w:trHeight w:val="299"/>
          <w:jc w:val="center"/>
        </w:trPr>
        <w:tc>
          <w:tcPr>
            <w:tcW w:w="4757" w:type="dxa"/>
            <w:tcBorders>
              <w:top w:val="single" w:sz="4" w:space="0" w:color="auto"/>
              <w:left w:val="single" w:sz="4" w:space="0" w:color="auto"/>
              <w:bottom w:val="single" w:sz="4" w:space="0" w:color="auto"/>
              <w:right w:val="single" w:sz="4" w:space="0" w:color="auto"/>
            </w:tcBorders>
            <w:shd w:val="clear" w:color="auto" w:fill="FFFFFF"/>
          </w:tcPr>
          <w:p w14:paraId="101F47E0" w14:textId="77777777" w:rsidR="004D3F13" w:rsidRPr="008C1A8A" w:rsidRDefault="004D3F13" w:rsidP="00870668">
            <w:pPr>
              <w:pStyle w:val="31"/>
              <w:shd w:val="clear" w:color="auto" w:fill="auto"/>
              <w:spacing w:line="240" w:lineRule="auto"/>
              <w:ind w:left="780"/>
              <w:rPr>
                <w:spacing w:val="0"/>
                <w:sz w:val="24"/>
                <w:szCs w:val="24"/>
                <w:lang w:val="uk-UA"/>
              </w:rPr>
            </w:pPr>
            <w:r w:rsidRPr="008C1A8A">
              <w:rPr>
                <w:spacing w:val="0"/>
                <w:sz w:val="24"/>
                <w:szCs w:val="24"/>
              </w:rPr>
              <w:t>С</w:t>
            </w:r>
            <w:r w:rsidR="00B61F1E" w:rsidRPr="008C1A8A">
              <w:rPr>
                <w:spacing w:val="0"/>
                <w:sz w:val="24"/>
                <w:szCs w:val="24"/>
                <w:lang w:val="uk-UA"/>
              </w:rPr>
              <w:t>е</w:t>
            </w:r>
            <w:proofErr w:type="spellStart"/>
            <w:r w:rsidRPr="008C1A8A">
              <w:rPr>
                <w:spacing w:val="0"/>
                <w:sz w:val="24"/>
                <w:szCs w:val="24"/>
              </w:rPr>
              <w:t>редн</w:t>
            </w:r>
            <w:proofErr w:type="spellEnd"/>
            <w:r w:rsidR="00B61F1E" w:rsidRPr="008C1A8A">
              <w:rPr>
                <w:spacing w:val="0"/>
                <w:sz w:val="24"/>
                <w:szCs w:val="24"/>
                <w:lang w:val="uk-UA"/>
              </w:rPr>
              <w:t>і</w:t>
            </w:r>
          </w:p>
        </w:tc>
        <w:tc>
          <w:tcPr>
            <w:tcW w:w="5030" w:type="dxa"/>
            <w:tcBorders>
              <w:top w:val="single" w:sz="4" w:space="0" w:color="auto"/>
              <w:left w:val="single" w:sz="4" w:space="0" w:color="auto"/>
              <w:bottom w:val="single" w:sz="4" w:space="0" w:color="auto"/>
              <w:right w:val="single" w:sz="4" w:space="0" w:color="auto"/>
            </w:tcBorders>
            <w:shd w:val="clear" w:color="auto" w:fill="FFFFFF"/>
          </w:tcPr>
          <w:p w14:paraId="1B1505BD" w14:textId="77777777" w:rsidR="004D3F13" w:rsidRPr="008C1A8A" w:rsidRDefault="004D3F13" w:rsidP="00870668">
            <w:pPr>
              <w:pStyle w:val="31"/>
              <w:shd w:val="clear" w:color="auto" w:fill="auto"/>
              <w:spacing w:line="240" w:lineRule="auto"/>
              <w:ind w:left="780"/>
              <w:rPr>
                <w:spacing w:val="0"/>
                <w:sz w:val="24"/>
                <w:szCs w:val="24"/>
              </w:rPr>
            </w:pPr>
            <w:r w:rsidRPr="008C1A8A">
              <w:rPr>
                <w:spacing w:val="0"/>
                <w:sz w:val="24"/>
                <w:szCs w:val="24"/>
              </w:rPr>
              <w:t>401 - 600</w:t>
            </w:r>
          </w:p>
        </w:tc>
      </w:tr>
      <w:tr w:rsidR="004D3F13" w:rsidRPr="008C1A8A" w14:paraId="0F5562DD" w14:textId="77777777" w:rsidTr="00B04306">
        <w:trPr>
          <w:trHeight w:val="364"/>
          <w:jc w:val="center"/>
        </w:trPr>
        <w:tc>
          <w:tcPr>
            <w:tcW w:w="4757" w:type="dxa"/>
            <w:tcBorders>
              <w:top w:val="single" w:sz="4" w:space="0" w:color="auto"/>
              <w:left w:val="single" w:sz="4" w:space="0" w:color="auto"/>
              <w:bottom w:val="single" w:sz="4" w:space="0" w:color="auto"/>
              <w:right w:val="single" w:sz="4" w:space="0" w:color="auto"/>
            </w:tcBorders>
            <w:shd w:val="clear" w:color="auto" w:fill="FFFFFF"/>
          </w:tcPr>
          <w:p w14:paraId="149619CD" w14:textId="77777777" w:rsidR="004D3F13" w:rsidRPr="008C1A8A" w:rsidRDefault="00B61F1E" w:rsidP="00870668">
            <w:pPr>
              <w:pStyle w:val="31"/>
              <w:shd w:val="clear" w:color="auto" w:fill="auto"/>
              <w:spacing w:line="240" w:lineRule="auto"/>
              <w:ind w:left="780"/>
              <w:rPr>
                <w:spacing w:val="0"/>
                <w:sz w:val="24"/>
                <w:szCs w:val="24"/>
                <w:lang w:val="uk-UA"/>
              </w:rPr>
            </w:pPr>
            <w:r w:rsidRPr="008C1A8A">
              <w:rPr>
                <w:spacing w:val="0"/>
                <w:sz w:val="24"/>
                <w:szCs w:val="24"/>
                <w:lang w:val="uk-UA"/>
              </w:rPr>
              <w:t>Тривалі</w:t>
            </w:r>
          </w:p>
        </w:tc>
        <w:tc>
          <w:tcPr>
            <w:tcW w:w="5030" w:type="dxa"/>
            <w:tcBorders>
              <w:top w:val="single" w:sz="4" w:space="0" w:color="auto"/>
              <w:left w:val="single" w:sz="4" w:space="0" w:color="auto"/>
              <w:bottom w:val="single" w:sz="4" w:space="0" w:color="auto"/>
              <w:right w:val="single" w:sz="4" w:space="0" w:color="auto"/>
            </w:tcBorders>
            <w:shd w:val="clear" w:color="auto" w:fill="FFFFFF"/>
          </w:tcPr>
          <w:p w14:paraId="5D688F7C" w14:textId="77777777" w:rsidR="004D3F13" w:rsidRPr="008C1A8A" w:rsidRDefault="004D3F13" w:rsidP="00870668">
            <w:pPr>
              <w:pStyle w:val="31"/>
              <w:shd w:val="clear" w:color="auto" w:fill="auto"/>
              <w:spacing w:line="240" w:lineRule="auto"/>
              <w:ind w:left="780"/>
              <w:rPr>
                <w:spacing w:val="0"/>
                <w:sz w:val="24"/>
                <w:szCs w:val="24"/>
              </w:rPr>
            </w:pPr>
            <w:r w:rsidRPr="008C1A8A">
              <w:rPr>
                <w:spacing w:val="0"/>
                <w:sz w:val="24"/>
                <w:szCs w:val="24"/>
              </w:rPr>
              <w:t>601 - 1000</w:t>
            </w:r>
          </w:p>
        </w:tc>
      </w:tr>
      <w:tr w:rsidR="004D3F13" w:rsidRPr="008C1A8A" w14:paraId="544A8FAB" w14:textId="77777777" w:rsidTr="00B04306">
        <w:trPr>
          <w:trHeight w:val="442"/>
          <w:jc w:val="center"/>
        </w:trPr>
        <w:tc>
          <w:tcPr>
            <w:tcW w:w="4757" w:type="dxa"/>
            <w:tcBorders>
              <w:top w:val="single" w:sz="4" w:space="0" w:color="auto"/>
              <w:left w:val="single" w:sz="4" w:space="0" w:color="auto"/>
              <w:bottom w:val="single" w:sz="4" w:space="0" w:color="auto"/>
              <w:right w:val="single" w:sz="4" w:space="0" w:color="auto"/>
            </w:tcBorders>
            <w:shd w:val="clear" w:color="auto" w:fill="FFFFFF"/>
          </w:tcPr>
          <w:p w14:paraId="59BE7174" w14:textId="77777777" w:rsidR="004D3F13" w:rsidRPr="008C1A8A" w:rsidRDefault="00B61F1E" w:rsidP="00870668">
            <w:pPr>
              <w:pStyle w:val="31"/>
              <w:shd w:val="clear" w:color="auto" w:fill="auto"/>
              <w:spacing w:line="240" w:lineRule="auto"/>
              <w:ind w:left="780"/>
              <w:rPr>
                <w:spacing w:val="0"/>
                <w:sz w:val="24"/>
                <w:szCs w:val="24"/>
                <w:lang w:val="uk-UA"/>
              </w:rPr>
            </w:pPr>
            <w:proofErr w:type="spellStart"/>
            <w:r w:rsidRPr="008C1A8A">
              <w:rPr>
                <w:spacing w:val="0"/>
                <w:sz w:val="24"/>
                <w:szCs w:val="24"/>
                <w:lang w:val="uk-UA"/>
              </w:rPr>
              <w:t>Надтривалі</w:t>
            </w:r>
            <w:proofErr w:type="spellEnd"/>
          </w:p>
        </w:tc>
        <w:tc>
          <w:tcPr>
            <w:tcW w:w="5030" w:type="dxa"/>
            <w:tcBorders>
              <w:top w:val="single" w:sz="4" w:space="0" w:color="auto"/>
              <w:left w:val="single" w:sz="4" w:space="0" w:color="auto"/>
              <w:bottom w:val="single" w:sz="4" w:space="0" w:color="auto"/>
              <w:right w:val="single" w:sz="4" w:space="0" w:color="auto"/>
            </w:tcBorders>
            <w:shd w:val="clear" w:color="auto" w:fill="FFFFFF"/>
          </w:tcPr>
          <w:p w14:paraId="7A135FAE" w14:textId="77777777" w:rsidR="004D3F13" w:rsidRPr="008C1A8A" w:rsidRDefault="004D3F13" w:rsidP="00870668">
            <w:pPr>
              <w:pStyle w:val="31"/>
              <w:shd w:val="clear" w:color="auto" w:fill="auto"/>
              <w:spacing w:line="240" w:lineRule="auto"/>
              <w:ind w:left="780"/>
              <w:rPr>
                <w:spacing w:val="0"/>
                <w:sz w:val="24"/>
                <w:szCs w:val="24"/>
              </w:rPr>
            </w:pPr>
            <w:r w:rsidRPr="00A73E9A">
              <w:rPr>
                <w:spacing w:val="0"/>
                <w:sz w:val="24"/>
                <w:szCs w:val="24"/>
              </w:rPr>
              <w:t>&gt;</w:t>
            </w:r>
            <w:r w:rsidRPr="008C1A8A">
              <w:rPr>
                <w:spacing w:val="0"/>
                <w:sz w:val="24"/>
                <w:szCs w:val="24"/>
              </w:rPr>
              <w:t xml:space="preserve"> 1000</w:t>
            </w:r>
          </w:p>
        </w:tc>
      </w:tr>
    </w:tbl>
    <w:p w14:paraId="4B767DE5" w14:textId="77777777" w:rsidR="00B04306" w:rsidRDefault="00B04306" w:rsidP="00870668">
      <w:pPr>
        <w:widowControl w:val="0"/>
        <w:ind w:left="640"/>
        <w:jc w:val="right"/>
        <w:rPr>
          <w:rStyle w:val="33"/>
          <w:rFonts w:eastAsiaTheme="minorHAnsi"/>
          <w:sz w:val="24"/>
          <w:szCs w:val="24"/>
          <w:lang w:val="uk-UA"/>
        </w:rPr>
      </w:pPr>
    </w:p>
    <w:p w14:paraId="1BC88DD0" w14:textId="77777777" w:rsidR="00B04306" w:rsidRDefault="00B04306" w:rsidP="00870668">
      <w:pPr>
        <w:widowControl w:val="0"/>
        <w:ind w:left="640"/>
        <w:jc w:val="right"/>
        <w:rPr>
          <w:rStyle w:val="33"/>
          <w:rFonts w:eastAsiaTheme="minorHAnsi"/>
          <w:sz w:val="24"/>
          <w:szCs w:val="24"/>
          <w:lang w:val="uk-UA"/>
        </w:rPr>
      </w:pPr>
    </w:p>
    <w:p w14:paraId="77F5334F" w14:textId="77777777" w:rsidR="00B04306" w:rsidRDefault="00B04306" w:rsidP="00870668">
      <w:pPr>
        <w:widowControl w:val="0"/>
        <w:ind w:left="640"/>
        <w:jc w:val="right"/>
        <w:rPr>
          <w:rStyle w:val="33"/>
          <w:rFonts w:eastAsiaTheme="minorHAnsi"/>
          <w:sz w:val="24"/>
          <w:szCs w:val="24"/>
          <w:lang w:val="uk-UA"/>
        </w:rPr>
      </w:pPr>
    </w:p>
    <w:p w14:paraId="14BE5A3C" w14:textId="77777777" w:rsidR="00B04306" w:rsidRDefault="00B04306" w:rsidP="00870668">
      <w:pPr>
        <w:widowControl w:val="0"/>
        <w:ind w:left="640"/>
        <w:jc w:val="right"/>
        <w:rPr>
          <w:rStyle w:val="33"/>
          <w:rFonts w:eastAsiaTheme="minorHAnsi"/>
          <w:sz w:val="24"/>
          <w:szCs w:val="24"/>
          <w:lang w:val="uk-UA"/>
        </w:rPr>
      </w:pPr>
    </w:p>
    <w:p w14:paraId="65985F13" w14:textId="77777777" w:rsidR="00B04306" w:rsidRDefault="00B04306" w:rsidP="00870668">
      <w:pPr>
        <w:widowControl w:val="0"/>
        <w:ind w:left="640"/>
        <w:jc w:val="right"/>
        <w:rPr>
          <w:rStyle w:val="33"/>
          <w:rFonts w:eastAsiaTheme="minorHAnsi"/>
          <w:sz w:val="24"/>
          <w:szCs w:val="24"/>
          <w:lang w:val="uk-UA"/>
        </w:rPr>
      </w:pPr>
    </w:p>
    <w:p w14:paraId="21844D59" w14:textId="77777777" w:rsidR="00B04306" w:rsidRPr="008C1A8A" w:rsidRDefault="00B04306" w:rsidP="00870668">
      <w:pPr>
        <w:widowControl w:val="0"/>
        <w:ind w:left="640"/>
        <w:jc w:val="right"/>
        <w:rPr>
          <w:rStyle w:val="33"/>
          <w:rFonts w:eastAsiaTheme="minorHAnsi"/>
          <w:sz w:val="24"/>
          <w:szCs w:val="24"/>
          <w:lang w:val="uk-UA"/>
        </w:rPr>
      </w:pPr>
      <w:r w:rsidRPr="008C1A8A">
        <w:rPr>
          <w:rStyle w:val="33"/>
          <w:rFonts w:eastAsiaTheme="minorHAnsi"/>
          <w:sz w:val="24"/>
          <w:szCs w:val="24"/>
        </w:rPr>
        <w:t>Таблиц</w:t>
      </w:r>
      <w:r w:rsidRPr="008C1A8A">
        <w:rPr>
          <w:rStyle w:val="33"/>
          <w:rFonts w:eastAsiaTheme="minorHAnsi"/>
          <w:sz w:val="24"/>
          <w:szCs w:val="24"/>
          <w:lang w:val="uk-UA"/>
        </w:rPr>
        <w:t>я</w:t>
      </w:r>
      <w:r w:rsidRPr="008C1A8A">
        <w:rPr>
          <w:rStyle w:val="33"/>
          <w:rFonts w:eastAsiaTheme="minorHAnsi"/>
          <w:sz w:val="24"/>
          <w:szCs w:val="24"/>
        </w:rPr>
        <w:t xml:space="preserve"> 4. </w:t>
      </w:r>
    </w:p>
    <w:p w14:paraId="6B9802F5" w14:textId="77777777" w:rsidR="00B04306" w:rsidRDefault="00B04306" w:rsidP="00870668">
      <w:pPr>
        <w:widowControl w:val="0"/>
        <w:jc w:val="center"/>
        <w:rPr>
          <w:rStyle w:val="33"/>
          <w:rFonts w:eastAsiaTheme="minorHAnsi"/>
          <w:sz w:val="24"/>
          <w:szCs w:val="24"/>
          <w:lang w:val="uk-UA"/>
        </w:rPr>
      </w:pPr>
      <w:r w:rsidRPr="008C1A8A">
        <w:rPr>
          <w:rStyle w:val="33"/>
          <w:rFonts w:eastAsiaTheme="minorHAnsi"/>
          <w:sz w:val="24"/>
          <w:szCs w:val="24"/>
          <w:lang w:val="uk-UA"/>
        </w:rPr>
        <w:t>Швидкість зміни</w:t>
      </w:r>
      <w:r w:rsidRPr="008C1A8A">
        <w:rPr>
          <w:rStyle w:val="33"/>
          <w:rFonts w:eastAsiaTheme="minorHAnsi"/>
          <w:sz w:val="24"/>
          <w:szCs w:val="24"/>
        </w:rPr>
        <w:t xml:space="preserve"> ЧОТ</w:t>
      </w:r>
      <w:r w:rsidRPr="008C1A8A">
        <w:rPr>
          <w:rStyle w:val="33"/>
          <w:rFonts w:eastAsiaTheme="minorHAnsi"/>
          <w:sz w:val="24"/>
          <w:szCs w:val="24"/>
          <w:lang w:val="uk-UA"/>
        </w:rPr>
        <w:t xml:space="preserve"> </w:t>
      </w:r>
      <w:r w:rsidRPr="008C1A8A">
        <w:rPr>
          <w:rStyle w:val="33"/>
          <w:rFonts w:eastAsiaTheme="minorHAnsi"/>
          <w:sz w:val="24"/>
          <w:szCs w:val="24"/>
        </w:rPr>
        <w:t>/</w:t>
      </w:r>
      <w:r w:rsidRPr="008C1A8A">
        <w:rPr>
          <w:rStyle w:val="33"/>
          <w:rFonts w:eastAsiaTheme="minorHAnsi"/>
          <w:sz w:val="24"/>
          <w:szCs w:val="24"/>
          <w:lang w:val="uk-UA"/>
        </w:rPr>
        <w:t xml:space="preserve"> </w:t>
      </w:r>
      <w:r w:rsidRPr="008C1A8A">
        <w:rPr>
          <w:rStyle w:val="33"/>
          <w:rFonts w:eastAsiaTheme="minorHAnsi"/>
          <w:sz w:val="24"/>
          <w:szCs w:val="24"/>
        </w:rPr>
        <w:t>Кру</w:t>
      </w:r>
      <w:r w:rsidRPr="00A73E9A">
        <w:rPr>
          <w:rStyle w:val="33"/>
          <w:rFonts w:eastAsiaTheme="minorHAnsi"/>
          <w:sz w:val="24"/>
          <w:szCs w:val="24"/>
        </w:rPr>
        <w:t>ти</w:t>
      </w:r>
      <w:r w:rsidRPr="008C1A8A">
        <w:rPr>
          <w:rStyle w:val="33"/>
          <w:rFonts w:eastAsiaTheme="minorHAnsi"/>
          <w:sz w:val="24"/>
          <w:szCs w:val="24"/>
        </w:rPr>
        <w:t xml:space="preserve">зна </w:t>
      </w:r>
      <w:r w:rsidRPr="008C1A8A">
        <w:rPr>
          <w:rStyle w:val="33"/>
          <w:rFonts w:eastAsiaTheme="minorHAnsi"/>
          <w:sz w:val="24"/>
          <w:szCs w:val="24"/>
          <w:lang w:val="uk-UA"/>
        </w:rPr>
        <w:t>кута</w:t>
      </w:r>
      <w:r w:rsidRPr="008C1A8A">
        <w:rPr>
          <w:rStyle w:val="33"/>
          <w:rFonts w:eastAsiaTheme="minorHAnsi"/>
          <w:sz w:val="24"/>
          <w:szCs w:val="24"/>
        </w:rPr>
        <w:t xml:space="preserve"> </w:t>
      </w:r>
      <w:proofErr w:type="spellStart"/>
      <w:r w:rsidRPr="008C1A8A">
        <w:rPr>
          <w:rStyle w:val="33"/>
          <w:rFonts w:eastAsiaTheme="minorHAnsi"/>
          <w:sz w:val="24"/>
          <w:szCs w:val="24"/>
        </w:rPr>
        <w:t>пад</w:t>
      </w:r>
      <w:proofErr w:type="spellEnd"/>
      <w:r w:rsidRPr="008C1A8A">
        <w:rPr>
          <w:rStyle w:val="33"/>
          <w:rFonts w:eastAsiaTheme="minorHAnsi"/>
          <w:sz w:val="24"/>
          <w:szCs w:val="24"/>
          <w:lang w:val="uk-UA"/>
        </w:rPr>
        <w:t>і</w:t>
      </w:r>
      <w:r w:rsidRPr="008C1A8A">
        <w:rPr>
          <w:rStyle w:val="33"/>
          <w:rFonts w:eastAsiaTheme="minorHAnsi"/>
          <w:sz w:val="24"/>
          <w:szCs w:val="24"/>
        </w:rPr>
        <w:t>н</w:t>
      </w:r>
      <w:r w:rsidRPr="008C1A8A">
        <w:rPr>
          <w:rStyle w:val="33"/>
          <w:rFonts w:eastAsiaTheme="minorHAnsi"/>
          <w:sz w:val="24"/>
          <w:szCs w:val="24"/>
          <w:lang w:val="uk-UA"/>
        </w:rPr>
        <w:t>н</w:t>
      </w:r>
      <w:r w:rsidRPr="008C1A8A">
        <w:rPr>
          <w:rStyle w:val="33"/>
          <w:rFonts w:eastAsiaTheme="minorHAnsi"/>
          <w:sz w:val="24"/>
          <w:szCs w:val="24"/>
        </w:rPr>
        <w:t>я (</w:t>
      </w:r>
      <w:proofErr w:type="spellStart"/>
      <w:r w:rsidRPr="008C1A8A">
        <w:rPr>
          <w:rStyle w:val="33"/>
          <w:rFonts w:eastAsiaTheme="minorHAnsi"/>
          <w:sz w:val="24"/>
          <w:szCs w:val="24"/>
        </w:rPr>
        <w:t>схожден</w:t>
      </w:r>
      <w:proofErr w:type="spellEnd"/>
      <w:r w:rsidRPr="008C1A8A">
        <w:rPr>
          <w:rStyle w:val="33"/>
          <w:rFonts w:eastAsiaTheme="minorHAnsi"/>
          <w:sz w:val="24"/>
          <w:szCs w:val="24"/>
          <w:lang w:val="uk-UA"/>
        </w:rPr>
        <w:t>н</w:t>
      </w:r>
      <w:r w:rsidRPr="008C1A8A">
        <w:rPr>
          <w:rStyle w:val="33"/>
          <w:rFonts w:eastAsiaTheme="minorHAnsi"/>
          <w:sz w:val="24"/>
          <w:szCs w:val="24"/>
        </w:rPr>
        <w:t>я)</w:t>
      </w:r>
    </w:p>
    <w:p w14:paraId="41B6509D" w14:textId="77777777" w:rsidR="00B04306" w:rsidRPr="00B04306" w:rsidRDefault="00B04306" w:rsidP="00870668">
      <w:pPr>
        <w:widowControl w:val="0"/>
        <w:jc w:val="center"/>
        <w:rPr>
          <w:lang w:val="uk-UA"/>
        </w:rPr>
      </w:pPr>
    </w:p>
    <w:tbl>
      <w:tblPr>
        <w:tblW w:w="9787" w:type="dxa"/>
        <w:jc w:val="center"/>
        <w:tblLayout w:type="fixed"/>
        <w:tblCellMar>
          <w:left w:w="10" w:type="dxa"/>
          <w:right w:w="10" w:type="dxa"/>
        </w:tblCellMar>
        <w:tblLook w:val="0000" w:firstRow="0" w:lastRow="0" w:firstColumn="0" w:lastColumn="0" w:noHBand="0" w:noVBand="0"/>
      </w:tblPr>
      <w:tblGrid>
        <w:gridCol w:w="4757"/>
        <w:gridCol w:w="5030"/>
      </w:tblGrid>
      <w:tr w:rsidR="004D3F13" w:rsidRPr="008C1A8A" w14:paraId="5731916E" w14:textId="77777777" w:rsidTr="00B04306">
        <w:trPr>
          <w:trHeight w:val="377"/>
          <w:jc w:val="center"/>
        </w:trPr>
        <w:tc>
          <w:tcPr>
            <w:tcW w:w="4757" w:type="dxa"/>
            <w:tcBorders>
              <w:top w:val="single" w:sz="4" w:space="0" w:color="auto"/>
              <w:left w:val="single" w:sz="4" w:space="0" w:color="auto"/>
              <w:bottom w:val="single" w:sz="4" w:space="0" w:color="auto"/>
              <w:right w:val="single" w:sz="4" w:space="0" w:color="auto"/>
            </w:tcBorders>
            <w:shd w:val="clear" w:color="auto" w:fill="FFFFFF"/>
          </w:tcPr>
          <w:p w14:paraId="0A3F6830" w14:textId="77777777" w:rsidR="004D3F13" w:rsidRPr="008C1A8A" w:rsidRDefault="00B61F1E" w:rsidP="00870668">
            <w:pPr>
              <w:widowControl w:val="0"/>
              <w:ind w:left="780"/>
              <w:jc w:val="center"/>
              <w:rPr>
                <w:rFonts w:ascii="Times New Roman" w:hAnsi="Times New Roman" w:cs="Times New Roman"/>
                <w:b/>
                <w:sz w:val="24"/>
                <w:szCs w:val="24"/>
              </w:rPr>
            </w:pPr>
            <w:r w:rsidRPr="008C1A8A">
              <w:rPr>
                <w:rStyle w:val="24"/>
                <w:rFonts w:eastAsiaTheme="minorHAnsi"/>
                <w:b/>
                <w:sz w:val="24"/>
                <w:szCs w:val="24"/>
                <w:lang w:val="uk-UA"/>
              </w:rPr>
              <w:t>Кут</w:t>
            </w:r>
            <w:r w:rsidR="004D3F13" w:rsidRPr="008C1A8A">
              <w:rPr>
                <w:rStyle w:val="24"/>
                <w:rFonts w:eastAsiaTheme="minorHAnsi"/>
                <w:b/>
                <w:sz w:val="24"/>
                <w:szCs w:val="24"/>
              </w:rPr>
              <w:t xml:space="preserve"> </w:t>
            </w:r>
            <w:proofErr w:type="spellStart"/>
            <w:r w:rsidR="004D3F13" w:rsidRPr="008C1A8A">
              <w:rPr>
                <w:rStyle w:val="24"/>
                <w:rFonts w:eastAsiaTheme="minorHAnsi"/>
                <w:b/>
                <w:sz w:val="24"/>
                <w:szCs w:val="24"/>
              </w:rPr>
              <w:t>пад</w:t>
            </w:r>
            <w:proofErr w:type="spellEnd"/>
            <w:r w:rsidRPr="008C1A8A">
              <w:rPr>
                <w:rStyle w:val="24"/>
                <w:rFonts w:eastAsiaTheme="minorHAnsi"/>
                <w:b/>
                <w:sz w:val="24"/>
                <w:szCs w:val="24"/>
                <w:lang w:val="uk-UA"/>
              </w:rPr>
              <w:t>і</w:t>
            </w:r>
            <w:r w:rsidR="004D3F13" w:rsidRPr="008C1A8A">
              <w:rPr>
                <w:rStyle w:val="24"/>
                <w:rFonts w:eastAsiaTheme="minorHAnsi"/>
                <w:b/>
                <w:sz w:val="24"/>
                <w:szCs w:val="24"/>
              </w:rPr>
              <w:t>н</w:t>
            </w:r>
            <w:r w:rsidRPr="008C1A8A">
              <w:rPr>
                <w:rStyle w:val="24"/>
                <w:rFonts w:eastAsiaTheme="minorHAnsi"/>
                <w:b/>
                <w:sz w:val="24"/>
                <w:szCs w:val="24"/>
                <w:lang w:val="uk-UA"/>
              </w:rPr>
              <w:t>н</w:t>
            </w:r>
            <w:r w:rsidR="004D3F13" w:rsidRPr="008C1A8A">
              <w:rPr>
                <w:rStyle w:val="24"/>
                <w:rFonts w:eastAsiaTheme="minorHAnsi"/>
                <w:b/>
                <w:sz w:val="24"/>
                <w:szCs w:val="24"/>
              </w:rPr>
              <w:t>я/сход</w:t>
            </w:r>
            <w:r w:rsidRPr="008C1A8A">
              <w:rPr>
                <w:rStyle w:val="24"/>
                <w:rFonts w:eastAsiaTheme="minorHAnsi"/>
                <w:b/>
                <w:sz w:val="24"/>
                <w:szCs w:val="24"/>
                <w:lang w:val="uk-UA"/>
              </w:rPr>
              <w:t>ж</w:t>
            </w:r>
            <w:proofErr w:type="spellStart"/>
            <w:r w:rsidR="004D3F13" w:rsidRPr="008C1A8A">
              <w:rPr>
                <w:rStyle w:val="24"/>
                <w:rFonts w:eastAsiaTheme="minorHAnsi"/>
                <w:b/>
                <w:sz w:val="24"/>
                <w:szCs w:val="24"/>
              </w:rPr>
              <w:t>ен</w:t>
            </w:r>
            <w:proofErr w:type="spellEnd"/>
            <w:r w:rsidRPr="008C1A8A">
              <w:rPr>
                <w:rStyle w:val="24"/>
                <w:rFonts w:eastAsiaTheme="minorHAnsi"/>
                <w:b/>
                <w:sz w:val="24"/>
                <w:szCs w:val="24"/>
                <w:lang w:val="uk-UA"/>
              </w:rPr>
              <w:t>н</w:t>
            </w:r>
            <w:r w:rsidR="004D3F13" w:rsidRPr="008C1A8A">
              <w:rPr>
                <w:rStyle w:val="24"/>
                <w:rFonts w:eastAsiaTheme="minorHAnsi"/>
                <w:b/>
                <w:sz w:val="24"/>
                <w:szCs w:val="24"/>
              </w:rPr>
              <w:t>я</w:t>
            </w:r>
          </w:p>
        </w:tc>
        <w:tc>
          <w:tcPr>
            <w:tcW w:w="5030" w:type="dxa"/>
            <w:tcBorders>
              <w:top w:val="single" w:sz="4" w:space="0" w:color="auto"/>
              <w:left w:val="single" w:sz="4" w:space="0" w:color="auto"/>
              <w:bottom w:val="single" w:sz="4" w:space="0" w:color="auto"/>
              <w:right w:val="single" w:sz="4" w:space="0" w:color="auto"/>
            </w:tcBorders>
            <w:shd w:val="clear" w:color="auto" w:fill="FFFFFF"/>
          </w:tcPr>
          <w:p w14:paraId="3D8CA20D" w14:textId="77777777" w:rsidR="004D3F13" w:rsidRPr="008C1A8A" w:rsidRDefault="00B61F1E" w:rsidP="00870668">
            <w:pPr>
              <w:widowControl w:val="0"/>
              <w:jc w:val="center"/>
              <w:rPr>
                <w:rFonts w:ascii="Times New Roman" w:hAnsi="Times New Roman" w:cs="Times New Roman"/>
                <w:b/>
                <w:sz w:val="24"/>
                <w:szCs w:val="24"/>
              </w:rPr>
            </w:pPr>
            <w:r w:rsidRPr="008C1A8A">
              <w:rPr>
                <w:rStyle w:val="24"/>
                <w:rFonts w:eastAsiaTheme="minorHAnsi"/>
                <w:b/>
                <w:sz w:val="24"/>
                <w:szCs w:val="24"/>
                <w:lang w:val="uk-UA"/>
              </w:rPr>
              <w:t>Швидкість</w:t>
            </w:r>
            <w:r w:rsidR="004D3F13" w:rsidRPr="008C1A8A">
              <w:rPr>
                <w:rStyle w:val="24"/>
                <w:rFonts w:eastAsiaTheme="minorHAnsi"/>
                <w:b/>
                <w:sz w:val="24"/>
                <w:szCs w:val="24"/>
              </w:rPr>
              <w:t xml:space="preserve"> </w:t>
            </w:r>
            <w:r w:rsidRPr="008C1A8A">
              <w:rPr>
                <w:rStyle w:val="24"/>
                <w:rFonts w:eastAsiaTheme="minorHAnsi"/>
                <w:b/>
                <w:sz w:val="24"/>
                <w:szCs w:val="24"/>
                <w:lang w:val="uk-UA"/>
              </w:rPr>
              <w:t xml:space="preserve">зміни </w:t>
            </w:r>
            <w:r w:rsidR="004D3F13" w:rsidRPr="008C1A8A">
              <w:rPr>
                <w:rStyle w:val="24"/>
                <w:rFonts w:eastAsiaTheme="minorHAnsi"/>
                <w:b/>
                <w:sz w:val="24"/>
                <w:szCs w:val="24"/>
              </w:rPr>
              <w:t>ЧОТ (</w:t>
            </w:r>
            <w:proofErr w:type="spellStart"/>
            <w:r w:rsidR="004D3F13" w:rsidRPr="008C1A8A">
              <w:rPr>
                <w:rStyle w:val="24"/>
                <w:rFonts w:eastAsiaTheme="minorHAnsi"/>
                <w:b/>
                <w:sz w:val="24"/>
                <w:szCs w:val="24"/>
              </w:rPr>
              <w:t>п</w:t>
            </w:r>
            <w:r w:rsidR="004D3F13" w:rsidRPr="00A73E9A">
              <w:rPr>
                <w:rStyle w:val="24"/>
                <w:rFonts w:eastAsiaTheme="minorHAnsi"/>
                <w:b/>
                <w:sz w:val="24"/>
                <w:szCs w:val="24"/>
              </w:rPr>
              <w:t>т</w:t>
            </w:r>
            <w:proofErr w:type="spellEnd"/>
            <w:r w:rsidR="004D3F13" w:rsidRPr="008C1A8A">
              <w:rPr>
                <w:rStyle w:val="24"/>
                <w:rFonts w:eastAsiaTheme="minorHAnsi"/>
                <w:b/>
                <w:sz w:val="24"/>
                <w:szCs w:val="24"/>
              </w:rPr>
              <w:t>/50 мс)</w:t>
            </w:r>
          </w:p>
        </w:tc>
      </w:tr>
      <w:tr w:rsidR="004D3F13" w:rsidRPr="008C1A8A" w14:paraId="3AE5A33C" w14:textId="77777777" w:rsidTr="00B04306">
        <w:trPr>
          <w:trHeight w:val="441"/>
          <w:jc w:val="center"/>
        </w:trPr>
        <w:tc>
          <w:tcPr>
            <w:tcW w:w="4757" w:type="dxa"/>
            <w:tcBorders>
              <w:top w:val="single" w:sz="4" w:space="0" w:color="auto"/>
              <w:left w:val="single" w:sz="4" w:space="0" w:color="auto"/>
              <w:bottom w:val="single" w:sz="4" w:space="0" w:color="auto"/>
              <w:right w:val="single" w:sz="4" w:space="0" w:color="auto"/>
            </w:tcBorders>
            <w:shd w:val="clear" w:color="auto" w:fill="FFFFFF"/>
          </w:tcPr>
          <w:p w14:paraId="23A51875" w14:textId="77777777" w:rsidR="004D3F13" w:rsidRPr="008C1A8A" w:rsidRDefault="004D3F13" w:rsidP="00870668">
            <w:pPr>
              <w:pStyle w:val="31"/>
              <w:shd w:val="clear" w:color="auto" w:fill="auto"/>
              <w:spacing w:line="240" w:lineRule="auto"/>
              <w:ind w:left="780"/>
              <w:rPr>
                <w:spacing w:val="0"/>
                <w:sz w:val="24"/>
                <w:szCs w:val="24"/>
              </w:rPr>
            </w:pPr>
            <w:r w:rsidRPr="008C1A8A">
              <w:rPr>
                <w:spacing w:val="0"/>
                <w:sz w:val="24"/>
                <w:szCs w:val="24"/>
              </w:rPr>
              <w:t>Пологий</w:t>
            </w:r>
          </w:p>
        </w:tc>
        <w:tc>
          <w:tcPr>
            <w:tcW w:w="5030" w:type="dxa"/>
            <w:tcBorders>
              <w:top w:val="single" w:sz="4" w:space="0" w:color="auto"/>
              <w:left w:val="single" w:sz="4" w:space="0" w:color="auto"/>
              <w:bottom w:val="single" w:sz="4" w:space="0" w:color="auto"/>
              <w:right w:val="single" w:sz="4" w:space="0" w:color="auto"/>
            </w:tcBorders>
            <w:shd w:val="clear" w:color="auto" w:fill="FFFFFF"/>
          </w:tcPr>
          <w:p w14:paraId="0FA7FEC6" w14:textId="77777777" w:rsidR="004D3F13" w:rsidRPr="008C1A8A" w:rsidRDefault="004D3F13" w:rsidP="00870668">
            <w:pPr>
              <w:pStyle w:val="31"/>
              <w:shd w:val="clear" w:color="auto" w:fill="auto"/>
              <w:spacing w:line="240" w:lineRule="auto"/>
              <w:ind w:left="780"/>
              <w:rPr>
                <w:spacing w:val="0"/>
                <w:sz w:val="24"/>
                <w:szCs w:val="24"/>
              </w:rPr>
            </w:pPr>
            <w:r w:rsidRPr="008C1A8A">
              <w:rPr>
                <w:spacing w:val="0"/>
                <w:sz w:val="24"/>
                <w:szCs w:val="24"/>
              </w:rPr>
              <w:t>0,1 - 2</w:t>
            </w:r>
          </w:p>
        </w:tc>
      </w:tr>
      <w:tr w:rsidR="004D3F13" w:rsidRPr="008C1A8A" w14:paraId="3AF5A0C0" w14:textId="77777777" w:rsidTr="00B04306">
        <w:trPr>
          <w:trHeight w:val="391"/>
          <w:jc w:val="center"/>
        </w:trPr>
        <w:tc>
          <w:tcPr>
            <w:tcW w:w="4757" w:type="dxa"/>
            <w:tcBorders>
              <w:top w:val="single" w:sz="4" w:space="0" w:color="auto"/>
              <w:left w:val="single" w:sz="4" w:space="0" w:color="auto"/>
              <w:bottom w:val="single" w:sz="4" w:space="0" w:color="auto"/>
              <w:right w:val="single" w:sz="4" w:space="0" w:color="auto"/>
            </w:tcBorders>
            <w:shd w:val="clear" w:color="auto" w:fill="FFFFFF"/>
          </w:tcPr>
          <w:p w14:paraId="16B3FC35" w14:textId="77777777" w:rsidR="004D3F13" w:rsidRPr="008C1A8A" w:rsidRDefault="004D3F13" w:rsidP="00870668">
            <w:pPr>
              <w:pStyle w:val="31"/>
              <w:shd w:val="clear" w:color="auto" w:fill="auto"/>
              <w:spacing w:line="240" w:lineRule="auto"/>
              <w:ind w:left="780"/>
              <w:rPr>
                <w:spacing w:val="0"/>
                <w:sz w:val="24"/>
                <w:szCs w:val="24"/>
                <w:lang w:val="uk-UA"/>
              </w:rPr>
            </w:pPr>
            <w:proofErr w:type="spellStart"/>
            <w:r w:rsidRPr="008C1A8A">
              <w:rPr>
                <w:spacing w:val="0"/>
                <w:sz w:val="24"/>
                <w:szCs w:val="24"/>
              </w:rPr>
              <w:t>Средн</w:t>
            </w:r>
            <w:r w:rsidR="00B61F1E" w:rsidRPr="008C1A8A">
              <w:rPr>
                <w:spacing w:val="0"/>
                <w:sz w:val="24"/>
                <w:szCs w:val="24"/>
                <w:lang w:val="uk-UA"/>
              </w:rPr>
              <w:t>ьої</w:t>
            </w:r>
            <w:proofErr w:type="spellEnd"/>
            <w:r w:rsidRPr="008C1A8A">
              <w:rPr>
                <w:spacing w:val="0"/>
                <w:sz w:val="24"/>
                <w:szCs w:val="24"/>
              </w:rPr>
              <w:t xml:space="preserve"> </w:t>
            </w:r>
            <w:proofErr w:type="spellStart"/>
            <w:r w:rsidRPr="008C1A8A">
              <w:rPr>
                <w:spacing w:val="0"/>
                <w:sz w:val="24"/>
                <w:szCs w:val="24"/>
              </w:rPr>
              <w:t>крутизн</w:t>
            </w:r>
            <w:proofErr w:type="spellEnd"/>
            <w:r w:rsidR="00B61F1E" w:rsidRPr="008C1A8A">
              <w:rPr>
                <w:spacing w:val="0"/>
                <w:sz w:val="24"/>
                <w:szCs w:val="24"/>
                <w:lang w:val="uk-UA"/>
              </w:rPr>
              <w:t>и</w:t>
            </w:r>
          </w:p>
        </w:tc>
        <w:tc>
          <w:tcPr>
            <w:tcW w:w="5030" w:type="dxa"/>
            <w:tcBorders>
              <w:top w:val="single" w:sz="4" w:space="0" w:color="auto"/>
              <w:left w:val="single" w:sz="4" w:space="0" w:color="auto"/>
              <w:bottom w:val="single" w:sz="4" w:space="0" w:color="auto"/>
              <w:right w:val="single" w:sz="4" w:space="0" w:color="auto"/>
            </w:tcBorders>
            <w:shd w:val="clear" w:color="auto" w:fill="FFFFFF"/>
          </w:tcPr>
          <w:p w14:paraId="11DF34B4" w14:textId="77777777" w:rsidR="004D3F13" w:rsidRPr="008C1A8A" w:rsidRDefault="004D3F13" w:rsidP="00870668">
            <w:pPr>
              <w:pStyle w:val="31"/>
              <w:shd w:val="clear" w:color="auto" w:fill="auto"/>
              <w:spacing w:line="240" w:lineRule="auto"/>
              <w:ind w:left="780"/>
              <w:rPr>
                <w:spacing w:val="0"/>
                <w:sz w:val="24"/>
                <w:szCs w:val="24"/>
              </w:rPr>
            </w:pPr>
            <w:r w:rsidRPr="008C1A8A">
              <w:rPr>
                <w:spacing w:val="0"/>
                <w:sz w:val="24"/>
                <w:szCs w:val="24"/>
              </w:rPr>
              <w:t>2,1 - 3,5</w:t>
            </w:r>
          </w:p>
        </w:tc>
      </w:tr>
      <w:tr w:rsidR="004D3F13" w:rsidRPr="008C1A8A" w14:paraId="6052EAFF" w14:textId="77777777" w:rsidTr="00B04306">
        <w:trPr>
          <w:trHeight w:val="327"/>
          <w:jc w:val="center"/>
        </w:trPr>
        <w:tc>
          <w:tcPr>
            <w:tcW w:w="4757" w:type="dxa"/>
            <w:tcBorders>
              <w:top w:val="single" w:sz="4" w:space="0" w:color="auto"/>
              <w:left w:val="single" w:sz="4" w:space="0" w:color="auto"/>
              <w:bottom w:val="single" w:sz="4" w:space="0" w:color="auto"/>
              <w:right w:val="single" w:sz="4" w:space="0" w:color="auto"/>
            </w:tcBorders>
            <w:shd w:val="clear" w:color="auto" w:fill="FFFFFF"/>
          </w:tcPr>
          <w:p w14:paraId="7C24CAE6" w14:textId="77777777" w:rsidR="004D3F13" w:rsidRPr="008C1A8A" w:rsidRDefault="004D3F13" w:rsidP="00870668">
            <w:pPr>
              <w:pStyle w:val="31"/>
              <w:shd w:val="clear" w:color="auto" w:fill="auto"/>
              <w:spacing w:line="240" w:lineRule="auto"/>
              <w:ind w:left="780"/>
              <w:rPr>
                <w:spacing w:val="0"/>
                <w:sz w:val="24"/>
                <w:szCs w:val="24"/>
              </w:rPr>
            </w:pPr>
            <w:r w:rsidRPr="008C1A8A">
              <w:rPr>
                <w:spacing w:val="0"/>
                <w:sz w:val="24"/>
                <w:szCs w:val="24"/>
              </w:rPr>
              <w:t>Крут</w:t>
            </w:r>
            <w:r w:rsidR="00B61F1E" w:rsidRPr="008C1A8A">
              <w:rPr>
                <w:spacing w:val="0"/>
                <w:sz w:val="24"/>
                <w:szCs w:val="24"/>
                <w:lang w:val="uk-UA"/>
              </w:rPr>
              <w:t>и</w:t>
            </w:r>
            <w:r w:rsidRPr="008C1A8A">
              <w:rPr>
                <w:spacing w:val="0"/>
                <w:sz w:val="24"/>
                <w:szCs w:val="24"/>
              </w:rPr>
              <w:t>й</w:t>
            </w:r>
          </w:p>
        </w:tc>
        <w:tc>
          <w:tcPr>
            <w:tcW w:w="5030" w:type="dxa"/>
            <w:tcBorders>
              <w:top w:val="single" w:sz="4" w:space="0" w:color="auto"/>
              <w:left w:val="single" w:sz="4" w:space="0" w:color="auto"/>
              <w:bottom w:val="single" w:sz="4" w:space="0" w:color="auto"/>
              <w:right w:val="single" w:sz="4" w:space="0" w:color="auto"/>
            </w:tcBorders>
            <w:shd w:val="clear" w:color="auto" w:fill="FFFFFF"/>
          </w:tcPr>
          <w:p w14:paraId="2A88E200" w14:textId="77777777" w:rsidR="004D3F13" w:rsidRPr="008C1A8A" w:rsidRDefault="004D3F13" w:rsidP="00870668">
            <w:pPr>
              <w:pStyle w:val="31"/>
              <w:shd w:val="clear" w:color="auto" w:fill="auto"/>
              <w:spacing w:line="240" w:lineRule="auto"/>
              <w:ind w:left="780"/>
              <w:rPr>
                <w:spacing w:val="0"/>
                <w:sz w:val="24"/>
                <w:szCs w:val="24"/>
              </w:rPr>
            </w:pPr>
            <w:r w:rsidRPr="008C1A8A">
              <w:rPr>
                <w:spacing w:val="0"/>
                <w:sz w:val="24"/>
                <w:szCs w:val="24"/>
              </w:rPr>
              <w:t xml:space="preserve">3,6 </w:t>
            </w:r>
            <w:r w:rsidR="00F72F4A" w:rsidRPr="008C1A8A">
              <w:rPr>
                <w:spacing w:val="0"/>
                <w:sz w:val="24"/>
                <w:szCs w:val="24"/>
              </w:rPr>
              <w:t>–</w:t>
            </w:r>
            <w:r w:rsidRPr="008C1A8A">
              <w:rPr>
                <w:spacing w:val="0"/>
                <w:sz w:val="24"/>
                <w:szCs w:val="24"/>
              </w:rPr>
              <w:t xml:space="preserve"> 5</w:t>
            </w:r>
          </w:p>
        </w:tc>
      </w:tr>
      <w:tr w:rsidR="00F72F4A" w:rsidRPr="008C1A8A" w14:paraId="0F53FEE0" w14:textId="77777777" w:rsidTr="00B04306">
        <w:trPr>
          <w:trHeight w:val="327"/>
          <w:jc w:val="center"/>
        </w:trPr>
        <w:tc>
          <w:tcPr>
            <w:tcW w:w="4757" w:type="dxa"/>
            <w:tcBorders>
              <w:top w:val="single" w:sz="4" w:space="0" w:color="auto"/>
              <w:left w:val="single" w:sz="4" w:space="0" w:color="auto"/>
              <w:bottom w:val="single" w:sz="4" w:space="0" w:color="auto"/>
              <w:right w:val="single" w:sz="4" w:space="0" w:color="auto"/>
            </w:tcBorders>
            <w:shd w:val="clear" w:color="auto" w:fill="FFFFFF"/>
          </w:tcPr>
          <w:p w14:paraId="680E2009" w14:textId="77777777" w:rsidR="00F72F4A" w:rsidRPr="008C1A8A" w:rsidRDefault="00B61F1E" w:rsidP="00870668">
            <w:pPr>
              <w:pStyle w:val="31"/>
              <w:shd w:val="clear" w:color="auto" w:fill="auto"/>
              <w:spacing w:line="240" w:lineRule="auto"/>
              <w:ind w:left="780"/>
              <w:rPr>
                <w:spacing w:val="0"/>
                <w:sz w:val="24"/>
                <w:szCs w:val="24"/>
              </w:rPr>
            </w:pPr>
            <w:r w:rsidRPr="008C1A8A">
              <w:rPr>
                <w:spacing w:val="0"/>
                <w:sz w:val="24"/>
                <w:szCs w:val="24"/>
                <w:lang w:val="uk-UA"/>
              </w:rPr>
              <w:t>Дуже</w:t>
            </w:r>
            <w:r w:rsidR="00F72F4A" w:rsidRPr="008C1A8A">
              <w:rPr>
                <w:spacing w:val="0"/>
                <w:sz w:val="24"/>
                <w:szCs w:val="24"/>
              </w:rPr>
              <w:t xml:space="preserve"> крут</w:t>
            </w:r>
            <w:r w:rsidRPr="008C1A8A">
              <w:rPr>
                <w:spacing w:val="0"/>
                <w:sz w:val="24"/>
                <w:szCs w:val="24"/>
                <w:lang w:val="uk-UA"/>
              </w:rPr>
              <w:t>и</w:t>
            </w:r>
            <w:r w:rsidR="00F72F4A" w:rsidRPr="008C1A8A">
              <w:rPr>
                <w:spacing w:val="0"/>
                <w:sz w:val="24"/>
                <w:szCs w:val="24"/>
              </w:rPr>
              <w:t>й</w:t>
            </w:r>
          </w:p>
        </w:tc>
        <w:tc>
          <w:tcPr>
            <w:tcW w:w="5030" w:type="dxa"/>
            <w:tcBorders>
              <w:top w:val="single" w:sz="4" w:space="0" w:color="auto"/>
              <w:left w:val="single" w:sz="4" w:space="0" w:color="auto"/>
              <w:bottom w:val="single" w:sz="4" w:space="0" w:color="auto"/>
              <w:right w:val="single" w:sz="4" w:space="0" w:color="auto"/>
            </w:tcBorders>
            <w:shd w:val="clear" w:color="auto" w:fill="FFFFFF"/>
          </w:tcPr>
          <w:p w14:paraId="00EFEC97" w14:textId="77777777" w:rsidR="00F72F4A" w:rsidRPr="008C1A8A" w:rsidRDefault="00F72F4A" w:rsidP="00870668">
            <w:pPr>
              <w:pStyle w:val="31"/>
              <w:shd w:val="clear" w:color="auto" w:fill="auto"/>
              <w:spacing w:line="240" w:lineRule="auto"/>
              <w:ind w:left="780"/>
              <w:rPr>
                <w:spacing w:val="0"/>
                <w:sz w:val="24"/>
                <w:szCs w:val="24"/>
              </w:rPr>
            </w:pPr>
            <w:r w:rsidRPr="008C1A8A">
              <w:rPr>
                <w:spacing w:val="0"/>
                <w:sz w:val="24"/>
                <w:szCs w:val="24"/>
              </w:rPr>
              <w:t>&gt;5,1</w:t>
            </w:r>
          </w:p>
        </w:tc>
      </w:tr>
    </w:tbl>
    <w:p w14:paraId="24659CB0" w14:textId="77777777" w:rsidR="004D3F13" w:rsidRPr="008C1A8A" w:rsidRDefault="004D3F13" w:rsidP="00870668">
      <w:pPr>
        <w:widowControl w:val="0"/>
        <w:spacing w:line="360" w:lineRule="auto"/>
        <w:jc w:val="both"/>
        <w:rPr>
          <w:rFonts w:ascii="Times New Roman" w:hAnsi="Times New Roman" w:cs="Times New Roman"/>
          <w:sz w:val="28"/>
          <w:szCs w:val="28"/>
        </w:rPr>
        <w:sectPr w:rsidR="004D3F13" w:rsidRPr="008C1A8A" w:rsidSect="00ED5EB1">
          <w:type w:val="continuous"/>
          <w:pgSz w:w="11905" w:h="16837"/>
          <w:pgMar w:top="1134" w:right="851" w:bottom="1134" w:left="1701" w:header="567" w:footer="3" w:gutter="0"/>
          <w:cols w:space="720"/>
          <w:noEndnote/>
          <w:docGrid w:linePitch="360"/>
        </w:sectPr>
      </w:pPr>
    </w:p>
    <w:p w14:paraId="6938CB96" w14:textId="77777777" w:rsidR="00B61F1E" w:rsidRPr="008C1A8A" w:rsidRDefault="00B61F1E" w:rsidP="00870668">
      <w:pPr>
        <w:widowControl w:val="0"/>
        <w:spacing w:line="360" w:lineRule="auto"/>
        <w:ind w:firstLine="567"/>
        <w:jc w:val="center"/>
        <w:rPr>
          <w:rFonts w:ascii="Times New Roman" w:hAnsi="Times New Roman" w:cs="Times New Roman"/>
          <w:sz w:val="28"/>
          <w:szCs w:val="28"/>
          <w:lang w:val="uk-UA"/>
        </w:rPr>
      </w:pPr>
    </w:p>
    <w:p w14:paraId="42E7322A" w14:textId="77777777" w:rsidR="00B61F1E" w:rsidRPr="008C1A8A" w:rsidRDefault="00B61F1E" w:rsidP="00870668">
      <w:pPr>
        <w:widowControl w:val="0"/>
        <w:spacing w:line="360" w:lineRule="auto"/>
        <w:ind w:firstLine="567"/>
        <w:jc w:val="center"/>
        <w:rPr>
          <w:rFonts w:ascii="Times New Roman" w:hAnsi="Times New Roman" w:cs="Times New Roman"/>
          <w:sz w:val="28"/>
          <w:szCs w:val="28"/>
          <w:lang w:val="uk-UA"/>
        </w:rPr>
      </w:pPr>
    </w:p>
    <w:p w14:paraId="3A7C505F" w14:textId="77777777" w:rsidR="00B61F1E" w:rsidRPr="008C1A8A" w:rsidRDefault="00B61F1E" w:rsidP="00870668">
      <w:pPr>
        <w:widowControl w:val="0"/>
        <w:spacing w:line="360" w:lineRule="auto"/>
        <w:ind w:firstLine="567"/>
        <w:jc w:val="center"/>
        <w:rPr>
          <w:rFonts w:ascii="Times New Roman" w:hAnsi="Times New Roman" w:cs="Times New Roman"/>
          <w:sz w:val="28"/>
          <w:szCs w:val="28"/>
          <w:lang w:val="uk-UA"/>
        </w:rPr>
      </w:pPr>
    </w:p>
    <w:p w14:paraId="4E24218E" w14:textId="77777777" w:rsidR="00B61F1E" w:rsidRPr="008C1A8A" w:rsidRDefault="00B61F1E" w:rsidP="00870668">
      <w:pPr>
        <w:widowControl w:val="0"/>
        <w:spacing w:line="360" w:lineRule="auto"/>
        <w:ind w:firstLine="567"/>
        <w:jc w:val="center"/>
        <w:rPr>
          <w:rFonts w:ascii="Times New Roman" w:hAnsi="Times New Roman" w:cs="Times New Roman"/>
          <w:sz w:val="28"/>
          <w:szCs w:val="28"/>
          <w:lang w:val="uk-UA"/>
        </w:rPr>
      </w:pPr>
    </w:p>
    <w:p w14:paraId="5B2824A5" w14:textId="77777777" w:rsidR="00B61F1E" w:rsidRPr="008C1A8A" w:rsidRDefault="00B61F1E" w:rsidP="00870668">
      <w:pPr>
        <w:widowControl w:val="0"/>
        <w:spacing w:line="360" w:lineRule="auto"/>
        <w:ind w:firstLine="567"/>
        <w:jc w:val="center"/>
        <w:rPr>
          <w:rFonts w:ascii="Times New Roman" w:hAnsi="Times New Roman" w:cs="Times New Roman"/>
          <w:sz w:val="28"/>
          <w:szCs w:val="28"/>
          <w:lang w:val="uk-UA"/>
        </w:rPr>
      </w:pPr>
    </w:p>
    <w:p w14:paraId="2E12A289" w14:textId="77777777" w:rsidR="00DC6146" w:rsidRPr="008C1A8A" w:rsidRDefault="00DC6146" w:rsidP="00870668">
      <w:pPr>
        <w:pStyle w:val="1"/>
        <w:keepNext w:val="0"/>
        <w:keepLines w:val="0"/>
        <w:widowControl w:val="0"/>
        <w:spacing w:before="0"/>
      </w:pPr>
    </w:p>
    <w:p w14:paraId="1BF23E62" w14:textId="77777777" w:rsidR="00DC6146" w:rsidRPr="008C1A8A" w:rsidRDefault="00DC6146" w:rsidP="00870668">
      <w:pPr>
        <w:pStyle w:val="1"/>
        <w:keepNext w:val="0"/>
        <w:keepLines w:val="0"/>
        <w:widowControl w:val="0"/>
        <w:spacing w:before="0"/>
      </w:pPr>
    </w:p>
    <w:p w14:paraId="374FFC8F" w14:textId="77777777" w:rsidR="00DC6146" w:rsidRPr="008C1A8A" w:rsidRDefault="00DC6146" w:rsidP="00870668">
      <w:pPr>
        <w:pStyle w:val="1"/>
        <w:keepNext w:val="0"/>
        <w:keepLines w:val="0"/>
        <w:widowControl w:val="0"/>
        <w:spacing w:before="0"/>
      </w:pPr>
    </w:p>
    <w:p w14:paraId="1298D451" w14:textId="77777777" w:rsidR="00DC6146" w:rsidRPr="008C1A8A" w:rsidRDefault="00DC6146" w:rsidP="00870668">
      <w:pPr>
        <w:pStyle w:val="1"/>
        <w:keepNext w:val="0"/>
        <w:keepLines w:val="0"/>
        <w:widowControl w:val="0"/>
        <w:spacing w:before="0"/>
      </w:pPr>
    </w:p>
    <w:p w14:paraId="0C15DD27" w14:textId="77777777" w:rsidR="004D3F13" w:rsidRPr="008C1A8A" w:rsidRDefault="00DC6146" w:rsidP="00870668">
      <w:pPr>
        <w:pStyle w:val="1"/>
        <w:keepNext w:val="0"/>
        <w:keepLines w:val="0"/>
        <w:widowControl w:val="0"/>
        <w:spacing w:before="0"/>
      </w:pPr>
      <w:bookmarkStart w:id="13" w:name="_Toc183038806"/>
      <w:r w:rsidRPr="008C1A8A">
        <w:t>РОЗДІЛ</w:t>
      </w:r>
      <w:bookmarkStart w:id="14" w:name="bookmark52"/>
      <w:r w:rsidRPr="008C1A8A">
        <w:t xml:space="preserve"> ІІІ. </w:t>
      </w:r>
      <w:r w:rsidRPr="008C1A8A">
        <w:rPr>
          <w:rStyle w:val="23"/>
          <w:rFonts w:eastAsiaTheme="minorHAnsi"/>
          <w:sz w:val="28"/>
          <w:szCs w:val="28"/>
        </w:rPr>
        <w:t>ПРОСОДИЧ</w:t>
      </w:r>
      <w:r w:rsidR="00B04306">
        <w:rPr>
          <w:rStyle w:val="23"/>
          <w:rFonts w:eastAsiaTheme="minorHAnsi"/>
          <w:sz w:val="28"/>
          <w:szCs w:val="28"/>
        </w:rPr>
        <w:t>НІ</w:t>
      </w:r>
      <w:r w:rsidRPr="008C1A8A">
        <w:rPr>
          <w:rStyle w:val="23"/>
          <w:rFonts w:eastAsiaTheme="minorHAnsi"/>
          <w:sz w:val="28"/>
          <w:szCs w:val="28"/>
        </w:rPr>
        <w:t xml:space="preserve"> ОСОБ</w:t>
      </w:r>
      <w:r w:rsidR="00B04306">
        <w:rPr>
          <w:rStyle w:val="23"/>
          <w:rFonts w:eastAsiaTheme="minorHAnsi"/>
          <w:sz w:val="28"/>
          <w:szCs w:val="28"/>
        </w:rPr>
        <w:t>ЛИВОСТІ</w:t>
      </w:r>
      <w:r w:rsidRPr="008C1A8A">
        <w:rPr>
          <w:rStyle w:val="23"/>
          <w:rFonts w:eastAsiaTheme="minorHAnsi"/>
          <w:sz w:val="28"/>
          <w:szCs w:val="28"/>
        </w:rPr>
        <w:t xml:space="preserve"> </w:t>
      </w:r>
      <w:r w:rsidR="00B04306">
        <w:rPr>
          <w:rStyle w:val="23"/>
          <w:rFonts w:eastAsiaTheme="minorHAnsi"/>
          <w:sz w:val="28"/>
          <w:szCs w:val="28"/>
        </w:rPr>
        <w:t>МОВЛЕННЯ</w:t>
      </w:r>
      <w:r w:rsidRPr="008C1A8A">
        <w:rPr>
          <w:rStyle w:val="23"/>
          <w:rFonts w:eastAsiaTheme="minorHAnsi"/>
          <w:sz w:val="28"/>
          <w:szCs w:val="28"/>
        </w:rPr>
        <w:t xml:space="preserve"> </w:t>
      </w:r>
      <w:bookmarkEnd w:id="14"/>
      <w:r w:rsidRPr="008C1A8A">
        <w:rPr>
          <w:rStyle w:val="23"/>
          <w:rFonts w:eastAsiaTheme="minorHAnsi"/>
          <w:sz w:val="28"/>
          <w:szCs w:val="28"/>
        </w:rPr>
        <w:t>БРИТАНСЬКИХ ПОЛІТИКІВ</w:t>
      </w:r>
      <w:bookmarkEnd w:id="13"/>
    </w:p>
    <w:p w14:paraId="3DD1DDB6" w14:textId="77777777" w:rsidR="00121806" w:rsidRDefault="00121806" w:rsidP="00870668">
      <w:pPr>
        <w:pStyle w:val="26"/>
        <w:widowControl w:val="0"/>
        <w:shd w:val="clear" w:color="auto" w:fill="auto"/>
        <w:spacing w:line="360" w:lineRule="auto"/>
        <w:ind w:firstLine="567"/>
        <w:rPr>
          <w:color w:val="000000"/>
          <w:sz w:val="28"/>
          <w:szCs w:val="28"/>
          <w:lang w:val="uk-UA" w:eastAsia="ru-RU"/>
        </w:rPr>
      </w:pPr>
      <w:r w:rsidRPr="00121806">
        <w:rPr>
          <w:color w:val="000000"/>
          <w:sz w:val="28"/>
          <w:szCs w:val="28"/>
          <w:lang w:val="uk-UA" w:eastAsia="ru-RU"/>
        </w:rPr>
        <w:t>Наукові роботи, метою яких є вивчення інтонаційного оформлення мов</w:t>
      </w:r>
      <w:r>
        <w:rPr>
          <w:color w:val="000000"/>
          <w:sz w:val="28"/>
          <w:szCs w:val="28"/>
          <w:lang w:val="uk-UA" w:eastAsia="ru-RU"/>
        </w:rPr>
        <w:t>лення</w:t>
      </w:r>
      <w:r w:rsidRPr="00121806">
        <w:rPr>
          <w:color w:val="000000"/>
          <w:sz w:val="28"/>
          <w:szCs w:val="28"/>
          <w:lang w:val="uk-UA" w:eastAsia="ru-RU"/>
        </w:rPr>
        <w:t>, передбачають аналіз таких просодичних характеристик, як особливості сегментації мов</w:t>
      </w:r>
      <w:r>
        <w:rPr>
          <w:color w:val="000000"/>
          <w:sz w:val="28"/>
          <w:szCs w:val="28"/>
          <w:lang w:val="uk-UA" w:eastAsia="ru-RU"/>
        </w:rPr>
        <w:t>леннєвого</w:t>
      </w:r>
      <w:r w:rsidRPr="00121806">
        <w:rPr>
          <w:color w:val="000000"/>
          <w:sz w:val="28"/>
          <w:szCs w:val="28"/>
          <w:lang w:val="uk-UA" w:eastAsia="ru-RU"/>
        </w:rPr>
        <w:t xml:space="preserve"> потоку, темпоральні, мелодійні та </w:t>
      </w:r>
      <w:proofErr w:type="spellStart"/>
      <w:r w:rsidRPr="00121806">
        <w:rPr>
          <w:color w:val="000000"/>
          <w:sz w:val="28"/>
          <w:szCs w:val="28"/>
          <w:lang w:val="uk-UA" w:eastAsia="ru-RU"/>
        </w:rPr>
        <w:t>діапазональні</w:t>
      </w:r>
      <w:proofErr w:type="spellEnd"/>
      <w:r w:rsidRPr="00121806">
        <w:rPr>
          <w:color w:val="000000"/>
          <w:sz w:val="28"/>
          <w:szCs w:val="28"/>
          <w:lang w:val="uk-UA" w:eastAsia="ru-RU"/>
        </w:rPr>
        <w:t xml:space="preserve"> характеристики, особливості акцентуації. Крім того, у цьому </w:t>
      </w:r>
      <w:r>
        <w:rPr>
          <w:color w:val="000000"/>
          <w:sz w:val="28"/>
          <w:szCs w:val="28"/>
          <w:lang w:val="uk-UA" w:eastAsia="ru-RU"/>
        </w:rPr>
        <w:t>розділу</w:t>
      </w:r>
      <w:r w:rsidRPr="00121806">
        <w:rPr>
          <w:color w:val="000000"/>
          <w:sz w:val="28"/>
          <w:szCs w:val="28"/>
          <w:lang w:val="uk-UA" w:eastAsia="ru-RU"/>
        </w:rPr>
        <w:t xml:space="preserve"> розгляну</w:t>
      </w:r>
      <w:r>
        <w:rPr>
          <w:color w:val="000000"/>
          <w:sz w:val="28"/>
          <w:szCs w:val="28"/>
          <w:lang w:val="uk-UA" w:eastAsia="ru-RU"/>
        </w:rPr>
        <w:t>ті</w:t>
      </w:r>
      <w:r w:rsidRPr="00121806">
        <w:rPr>
          <w:color w:val="000000"/>
          <w:sz w:val="28"/>
          <w:szCs w:val="28"/>
          <w:lang w:val="uk-UA" w:eastAsia="ru-RU"/>
        </w:rPr>
        <w:t xml:space="preserve"> деякі особливості голосу та дикції інформантів. </w:t>
      </w:r>
    </w:p>
    <w:p w14:paraId="37335FF7" w14:textId="77777777" w:rsidR="00121806" w:rsidRDefault="00121806" w:rsidP="00870668">
      <w:pPr>
        <w:pStyle w:val="2"/>
        <w:keepNext w:val="0"/>
        <w:keepLines w:val="0"/>
        <w:widowControl w:val="0"/>
        <w:rPr>
          <w:lang w:eastAsia="ru-RU"/>
        </w:rPr>
      </w:pPr>
      <w:bookmarkStart w:id="15" w:name="_Toc183038807"/>
      <w:r w:rsidRPr="00121806">
        <w:rPr>
          <w:lang w:eastAsia="ru-RU"/>
        </w:rPr>
        <w:t>3. 1. Особливості сегментації</w:t>
      </w:r>
      <w:bookmarkEnd w:id="15"/>
      <w:r w:rsidRPr="00121806">
        <w:rPr>
          <w:lang w:eastAsia="ru-RU"/>
        </w:rPr>
        <w:t xml:space="preserve"> </w:t>
      </w:r>
    </w:p>
    <w:p w14:paraId="48F56032" w14:textId="77777777" w:rsidR="00121806" w:rsidRDefault="00121806" w:rsidP="00870668">
      <w:pPr>
        <w:pStyle w:val="26"/>
        <w:widowControl w:val="0"/>
        <w:shd w:val="clear" w:color="auto" w:fill="auto"/>
        <w:spacing w:line="360" w:lineRule="auto"/>
        <w:ind w:firstLine="567"/>
        <w:rPr>
          <w:color w:val="000000"/>
          <w:sz w:val="28"/>
          <w:szCs w:val="28"/>
          <w:lang w:val="uk-UA" w:eastAsia="ru-RU"/>
        </w:rPr>
      </w:pPr>
      <w:r w:rsidRPr="00121806">
        <w:rPr>
          <w:color w:val="000000"/>
          <w:sz w:val="28"/>
          <w:szCs w:val="28"/>
          <w:lang w:val="uk-UA" w:eastAsia="ru-RU"/>
        </w:rPr>
        <w:t xml:space="preserve">Говорячи про особливості сегментації, </w:t>
      </w:r>
      <w:r>
        <w:rPr>
          <w:color w:val="000000"/>
          <w:sz w:val="28"/>
          <w:szCs w:val="28"/>
          <w:lang w:val="uk-UA" w:eastAsia="ru-RU"/>
        </w:rPr>
        <w:t>зазначимо</w:t>
      </w:r>
      <w:r w:rsidRPr="00121806">
        <w:rPr>
          <w:color w:val="000000"/>
          <w:sz w:val="28"/>
          <w:szCs w:val="28"/>
          <w:lang w:val="uk-UA" w:eastAsia="ru-RU"/>
        </w:rPr>
        <w:t>, що довжина інтонаційних груп у мовленні всіх інформантів дуже варіативна. Переважно зустрічаються інтонаційні групи довжиною до 10 складів, хоча іноді можна зафіксувати і довгі інтонаційні групи (12-15 складів). Така нерівномірна сегментація</w:t>
      </w:r>
      <w:r>
        <w:rPr>
          <w:color w:val="000000"/>
          <w:sz w:val="28"/>
          <w:szCs w:val="28"/>
          <w:lang w:val="uk-UA" w:eastAsia="ru-RU"/>
        </w:rPr>
        <w:t xml:space="preserve"> характерна</w:t>
      </w:r>
      <w:r w:rsidRPr="00121806">
        <w:rPr>
          <w:color w:val="000000"/>
          <w:sz w:val="28"/>
          <w:szCs w:val="28"/>
          <w:lang w:val="uk-UA" w:eastAsia="ru-RU"/>
        </w:rPr>
        <w:t xml:space="preserve"> й </w:t>
      </w:r>
      <w:r>
        <w:rPr>
          <w:color w:val="000000"/>
          <w:sz w:val="28"/>
          <w:szCs w:val="28"/>
          <w:lang w:val="uk-UA" w:eastAsia="ru-RU"/>
        </w:rPr>
        <w:t>для</w:t>
      </w:r>
      <w:r w:rsidRPr="00121806">
        <w:rPr>
          <w:color w:val="000000"/>
          <w:sz w:val="28"/>
          <w:szCs w:val="28"/>
          <w:lang w:val="uk-UA" w:eastAsia="ru-RU"/>
        </w:rPr>
        <w:t xml:space="preserve"> спонтанно</w:t>
      </w:r>
      <w:r>
        <w:rPr>
          <w:color w:val="000000"/>
          <w:sz w:val="28"/>
          <w:szCs w:val="28"/>
          <w:lang w:val="uk-UA" w:eastAsia="ru-RU"/>
        </w:rPr>
        <w:t>го</w:t>
      </w:r>
      <w:r w:rsidRPr="00121806">
        <w:rPr>
          <w:color w:val="000000"/>
          <w:sz w:val="28"/>
          <w:szCs w:val="28"/>
          <w:lang w:val="uk-UA" w:eastAsia="ru-RU"/>
        </w:rPr>
        <w:t xml:space="preserve"> розмовно</w:t>
      </w:r>
      <w:r>
        <w:rPr>
          <w:color w:val="000000"/>
          <w:sz w:val="28"/>
          <w:szCs w:val="28"/>
          <w:lang w:val="uk-UA" w:eastAsia="ru-RU"/>
        </w:rPr>
        <w:t>го</w:t>
      </w:r>
      <w:r w:rsidRPr="00121806">
        <w:rPr>
          <w:color w:val="000000"/>
          <w:sz w:val="28"/>
          <w:szCs w:val="28"/>
          <w:lang w:val="uk-UA" w:eastAsia="ru-RU"/>
        </w:rPr>
        <w:t xml:space="preserve"> </w:t>
      </w:r>
      <w:r>
        <w:rPr>
          <w:color w:val="000000"/>
          <w:sz w:val="28"/>
          <w:szCs w:val="28"/>
          <w:lang w:val="uk-UA" w:eastAsia="ru-RU"/>
        </w:rPr>
        <w:t>мовлення</w:t>
      </w:r>
      <w:r w:rsidRPr="00121806">
        <w:rPr>
          <w:color w:val="000000"/>
          <w:sz w:val="28"/>
          <w:szCs w:val="28"/>
          <w:lang w:val="uk-UA" w:eastAsia="ru-RU"/>
        </w:rPr>
        <w:t xml:space="preserve">. З іншого боку, високий відсоток коротких інтонаційних груп може свідчити про </w:t>
      </w:r>
      <w:r w:rsidRPr="00121806">
        <w:rPr>
          <w:color w:val="000000"/>
          <w:sz w:val="28"/>
          <w:szCs w:val="28"/>
          <w:lang w:val="uk-UA" w:eastAsia="ru-RU"/>
        </w:rPr>
        <w:lastRenderedPageBreak/>
        <w:t xml:space="preserve">розвинені навички </w:t>
      </w:r>
      <w:r>
        <w:rPr>
          <w:color w:val="000000"/>
          <w:sz w:val="28"/>
          <w:szCs w:val="28"/>
          <w:lang w:val="uk-UA" w:eastAsia="ru-RU"/>
        </w:rPr>
        <w:t>публічного мовлення</w:t>
      </w:r>
      <w:r w:rsidRPr="00121806">
        <w:rPr>
          <w:color w:val="000000"/>
          <w:sz w:val="28"/>
          <w:szCs w:val="28"/>
          <w:lang w:val="uk-UA" w:eastAsia="ru-RU"/>
        </w:rPr>
        <w:t xml:space="preserve">. Так, В. С. </w:t>
      </w:r>
      <w:proofErr w:type="spellStart"/>
      <w:r w:rsidRPr="00121806">
        <w:rPr>
          <w:color w:val="000000"/>
          <w:sz w:val="28"/>
          <w:szCs w:val="28"/>
          <w:lang w:val="uk-UA" w:eastAsia="ru-RU"/>
        </w:rPr>
        <w:t>Григораш</w:t>
      </w:r>
      <w:proofErr w:type="spellEnd"/>
      <w:r w:rsidRPr="00121806">
        <w:rPr>
          <w:color w:val="000000"/>
          <w:sz w:val="28"/>
          <w:szCs w:val="28"/>
          <w:lang w:val="uk-UA" w:eastAsia="ru-RU"/>
        </w:rPr>
        <w:t xml:space="preserve"> вважає, що значна кількість коротких інтонаційних груп є характерною особливістю англійсько</w:t>
      </w:r>
      <w:r>
        <w:rPr>
          <w:color w:val="000000"/>
          <w:sz w:val="28"/>
          <w:szCs w:val="28"/>
          <w:lang w:val="uk-UA" w:eastAsia="ru-RU"/>
        </w:rPr>
        <w:t>го</w:t>
      </w:r>
      <w:r w:rsidRPr="00121806">
        <w:rPr>
          <w:color w:val="000000"/>
          <w:sz w:val="28"/>
          <w:szCs w:val="28"/>
          <w:lang w:val="uk-UA" w:eastAsia="ru-RU"/>
        </w:rPr>
        <w:t xml:space="preserve"> публічно</w:t>
      </w:r>
      <w:r>
        <w:rPr>
          <w:color w:val="000000"/>
          <w:sz w:val="28"/>
          <w:szCs w:val="28"/>
          <w:lang w:val="uk-UA" w:eastAsia="ru-RU"/>
        </w:rPr>
        <w:t>го</w:t>
      </w:r>
      <w:r w:rsidRPr="00121806">
        <w:rPr>
          <w:color w:val="000000"/>
          <w:sz w:val="28"/>
          <w:szCs w:val="28"/>
          <w:lang w:val="uk-UA" w:eastAsia="ru-RU"/>
        </w:rPr>
        <w:t xml:space="preserve"> мов</w:t>
      </w:r>
      <w:r>
        <w:rPr>
          <w:color w:val="000000"/>
          <w:sz w:val="28"/>
          <w:szCs w:val="28"/>
          <w:lang w:val="uk-UA" w:eastAsia="ru-RU"/>
        </w:rPr>
        <w:t>лення</w:t>
      </w:r>
      <w:r w:rsidRPr="00121806">
        <w:rPr>
          <w:color w:val="000000"/>
          <w:sz w:val="28"/>
          <w:szCs w:val="28"/>
          <w:lang w:val="uk-UA" w:eastAsia="ru-RU"/>
        </w:rPr>
        <w:t xml:space="preserve">. Вона зазначає, що </w:t>
      </w:r>
      <w:r>
        <w:rPr>
          <w:color w:val="000000"/>
          <w:sz w:val="28"/>
          <w:szCs w:val="28"/>
          <w:lang w:val="uk-UA" w:eastAsia="ru-RU"/>
        </w:rPr>
        <w:t>в такий спосіб</w:t>
      </w:r>
      <w:r w:rsidRPr="00121806">
        <w:rPr>
          <w:color w:val="000000"/>
          <w:sz w:val="28"/>
          <w:szCs w:val="28"/>
          <w:lang w:val="uk-UA" w:eastAsia="ru-RU"/>
        </w:rPr>
        <w:t xml:space="preserve">, </w:t>
      </w:r>
      <w:r>
        <w:rPr>
          <w:color w:val="000000"/>
          <w:sz w:val="28"/>
          <w:szCs w:val="28"/>
          <w:lang w:val="uk-UA" w:eastAsia="ru-RU"/>
        </w:rPr>
        <w:t>мовці</w:t>
      </w:r>
      <w:r w:rsidRPr="00121806">
        <w:rPr>
          <w:color w:val="000000"/>
          <w:sz w:val="28"/>
          <w:szCs w:val="28"/>
          <w:lang w:val="uk-UA" w:eastAsia="ru-RU"/>
        </w:rPr>
        <w:t xml:space="preserve"> досягають «оптимального розуміння при слуховому сприйнятті тексту» (</w:t>
      </w:r>
      <w:proofErr w:type="spellStart"/>
      <w:r w:rsidRPr="00121806">
        <w:rPr>
          <w:color w:val="000000"/>
          <w:sz w:val="28"/>
          <w:szCs w:val="28"/>
          <w:lang w:val="uk-UA" w:eastAsia="ru-RU"/>
        </w:rPr>
        <w:t>Григораш</w:t>
      </w:r>
      <w:proofErr w:type="spellEnd"/>
      <w:r w:rsidRPr="00121806">
        <w:rPr>
          <w:color w:val="000000"/>
          <w:sz w:val="28"/>
          <w:szCs w:val="28"/>
          <w:lang w:val="uk-UA" w:eastAsia="ru-RU"/>
        </w:rPr>
        <w:t>, 201</w:t>
      </w:r>
      <w:r w:rsidR="000E7D28" w:rsidRPr="000E7D28">
        <w:rPr>
          <w:color w:val="000000"/>
          <w:sz w:val="28"/>
          <w:szCs w:val="28"/>
          <w:lang w:val="ru-RU" w:eastAsia="ru-RU"/>
        </w:rPr>
        <w:t>4</w:t>
      </w:r>
      <w:r w:rsidRPr="00121806">
        <w:rPr>
          <w:color w:val="000000"/>
          <w:sz w:val="28"/>
          <w:szCs w:val="28"/>
          <w:lang w:val="uk-UA" w:eastAsia="ru-RU"/>
        </w:rPr>
        <w:t xml:space="preserve">). </w:t>
      </w:r>
    </w:p>
    <w:p w14:paraId="0878335C" w14:textId="77777777" w:rsidR="00121806" w:rsidRPr="00121806" w:rsidRDefault="00121806" w:rsidP="00870668">
      <w:pPr>
        <w:pStyle w:val="26"/>
        <w:widowControl w:val="0"/>
        <w:shd w:val="clear" w:color="auto" w:fill="auto"/>
        <w:spacing w:line="360" w:lineRule="auto"/>
        <w:ind w:firstLine="567"/>
        <w:rPr>
          <w:iCs/>
          <w:color w:val="000000"/>
          <w:lang w:val="uk-UA" w:eastAsia="ru-RU"/>
        </w:rPr>
      </w:pPr>
      <w:r w:rsidRPr="00121806">
        <w:rPr>
          <w:color w:val="000000"/>
          <w:sz w:val="28"/>
          <w:szCs w:val="28"/>
          <w:lang w:val="uk-UA" w:eastAsia="ru-RU"/>
        </w:rPr>
        <w:t xml:space="preserve">Цікаво, що хоча нерівномірна сегментація була зафіксована в </w:t>
      </w:r>
      <w:r>
        <w:rPr>
          <w:color w:val="000000"/>
          <w:sz w:val="28"/>
          <w:szCs w:val="28"/>
          <w:lang w:val="uk-UA" w:eastAsia="ru-RU"/>
        </w:rPr>
        <w:t>мовленні</w:t>
      </w:r>
      <w:r w:rsidRPr="00121806">
        <w:rPr>
          <w:color w:val="000000"/>
          <w:sz w:val="28"/>
          <w:szCs w:val="28"/>
          <w:lang w:val="uk-UA" w:eastAsia="ru-RU"/>
        </w:rPr>
        <w:t xml:space="preserve"> інформантів, відзначаються деякі відмінності. Так, у </w:t>
      </w:r>
      <w:r>
        <w:rPr>
          <w:color w:val="000000"/>
          <w:sz w:val="28"/>
          <w:szCs w:val="28"/>
          <w:lang w:val="uk-UA" w:eastAsia="ru-RU"/>
        </w:rPr>
        <w:t>мовленні</w:t>
      </w:r>
      <w:r w:rsidRPr="00121806">
        <w:rPr>
          <w:color w:val="000000"/>
          <w:sz w:val="28"/>
          <w:szCs w:val="28"/>
          <w:lang w:val="uk-UA" w:eastAsia="ru-RU"/>
        </w:rPr>
        <w:t xml:space="preserve"> Тоні Блера та Девіда Камерона межі інтонаційних груп продиктовані логічним та синтаксичним членуванням тексту. Аудитори зазначають, що переважають короткі паузи, завдяки чому </w:t>
      </w:r>
      <w:r>
        <w:rPr>
          <w:color w:val="000000"/>
          <w:sz w:val="28"/>
          <w:szCs w:val="28"/>
          <w:lang w:val="uk-UA" w:eastAsia="ru-RU"/>
        </w:rPr>
        <w:t xml:space="preserve">мовлення </w:t>
      </w:r>
      <w:r w:rsidRPr="00121806">
        <w:rPr>
          <w:color w:val="000000"/>
          <w:sz w:val="28"/>
          <w:szCs w:val="28"/>
          <w:lang w:val="uk-UA" w:eastAsia="ru-RU"/>
        </w:rPr>
        <w:t>легко сприймається на слух.</w:t>
      </w:r>
    </w:p>
    <w:p w14:paraId="0657180F" w14:textId="77777777" w:rsidR="00121806" w:rsidRPr="008C1A8A" w:rsidRDefault="00121806" w:rsidP="00870668">
      <w:pPr>
        <w:pStyle w:val="31"/>
        <w:shd w:val="clear" w:color="auto" w:fill="auto"/>
        <w:spacing w:line="360" w:lineRule="auto"/>
        <w:ind w:right="60" w:firstLine="720"/>
        <w:rPr>
          <w:spacing w:val="0"/>
          <w:sz w:val="28"/>
          <w:szCs w:val="28"/>
          <w:lang w:val="uk-UA"/>
        </w:rPr>
      </w:pPr>
      <w:r w:rsidRPr="008C1A8A">
        <w:rPr>
          <w:spacing w:val="0"/>
          <w:sz w:val="28"/>
          <w:szCs w:val="28"/>
          <w:lang w:val="uk-UA"/>
        </w:rPr>
        <w:t xml:space="preserve">Фрагмент </w:t>
      </w:r>
      <w:r w:rsidR="00ED5EB1">
        <w:rPr>
          <w:spacing w:val="0"/>
          <w:sz w:val="28"/>
          <w:szCs w:val="28"/>
          <w:lang w:val="uk-UA"/>
        </w:rPr>
        <w:t>мовлення</w:t>
      </w:r>
      <w:r w:rsidRPr="008C1A8A">
        <w:rPr>
          <w:spacing w:val="0"/>
          <w:sz w:val="28"/>
          <w:szCs w:val="28"/>
          <w:lang w:val="uk-UA"/>
        </w:rPr>
        <w:t xml:space="preserve"> Тоні Блера:</w:t>
      </w:r>
    </w:p>
    <w:p w14:paraId="56429D70" w14:textId="77777777" w:rsidR="004D3F13" w:rsidRPr="008C1A8A" w:rsidRDefault="004D3F13" w:rsidP="00870668">
      <w:pPr>
        <w:pStyle w:val="26"/>
        <w:widowControl w:val="0"/>
        <w:shd w:val="clear" w:color="auto" w:fill="auto"/>
        <w:spacing w:line="360" w:lineRule="auto"/>
        <w:ind w:firstLine="567"/>
        <w:rPr>
          <w:sz w:val="28"/>
          <w:szCs w:val="28"/>
        </w:rPr>
      </w:pPr>
      <w:r w:rsidRPr="008C1A8A">
        <w:rPr>
          <w:i/>
          <w:sz w:val="28"/>
          <w:szCs w:val="28"/>
        </w:rPr>
        <w:t>I suppose the point is that in t</w:t>
      </w:r>
      <w:r w:rsidRPr="008C1A8A">
        <w:rPr>
          <w:i/>
          <w:sz w:val="28"/>
          <w:szCs w:val="28"/>
          <w:shd w:val="clear" w:color="auto" w:fill="80FFFF"/>
        </w:rPr>
        <w:t>h</w:t>
      </w:r>
      <w:r w:rsidR="007C298C">
        <w:rPr>
          <w:i/>
          <w:sz w:val="28"/>
          <w:szCs w:val="28"/>
        </w:rPr>
        <w:t xml:space="preserve">e </w:t>
      </w:r>
      <w:r w:rsidRPr="008C1A8A">
        <w:rPr>
          <w:i/>
          <w:sz w:val="28"/>
          <w:szCs w:val="28"/>
        </w:rPr>
        <w:t>role that I'm in, it is possible I'm taking decisions on a daily basis that do affect other people's lives</w:t>
      </w:r>
    </w:p>
    <w:p w14:paraId="549EAF0C" w14:textId="77777777" w:rsidR="004D3F13" w:rsidRPr="00121806" w:rsidRDefault="004D3F13" w:rsidP="00870668">
      <w:pPr>
        <w:pStyle w:val="31"/>
        <w:shd w:val="clear" w:color="auto" w:fill="auto"/>
        <w:spacing w:line="360" w:lineRule="auto"/>
        <w:ind w:right="60" w:firstLine="720"/>
        <w:rPr>
          <w:spacing w:val="0"/>
          <w:sz w:val="28"/>
          <w:szCs w:val="28"/>
          <w:lang w:val="uk-UA"/>
        </w:rPr>
      </w:pPr>
      <w:r w:rsidRPr="008C1A8A">
        <w:rPr>
          <w:spacing w:val="0"/>
          <w:sz w:val="28"/>
          <w:szCs w:val="28"/>
          <w:lang w:val="en-US"/>
        </w:rPr>
        <w:t xml:space="preserve">- </w:t>
      </w:r>
      <w:r w:rsidRPr="00A73E9A">
        <w:rPr>
          <w:spacing w:val="0"/>
          <w:sz w:val="28"/>
          <w:szCs w:val="28"/>
          <w:lang w:val="en-US"/>
        </w:rPr>
        <w:t>I sup</w:t>
      </w:r>
      <w:r w:rsidR="00121806">
        <w:rPr>
          <w:spacing w:val="0"/>
          <w:sz w:val="28"/>
          <w:szCs w:val="28"/>
          <w:lang w:val="uk-UA"/>
        </w:rPr>
        <w:t xml:space="preserve"> </w:t>
      </w:r>
      <w:r w:rsidR="00121806" w:rsidRPr="00121806">
        <w:rPr>
          <w:rFonts w:ascii="Arial Unicode MS" w:eastAsia="Arial Unicode MS" w:hAnsi="Arial Unicode MS" w:cs="Arial Unicode MS" w:hint="eastAsia"/>
          <w:spacing w:val="0"/>
          <w:sz w:val="28"/>
          <w:szCs w:val="28"/>
          <w:vertAlign w:val="superscript"/>
          <w:lang w:val="uk-UA"/>
        </w:rPr>
        <w:t>↘</w:t>
      </w:r>
      <w:r w:rsidR="00470D1E" w:rsidRPr="00A73E9A">
        <w:rPr>
          <w:spacing w:val="0"/>
          <w:sz w:val="28"/>
          <w:szCs w:val="28"/>
          <w:lang w:val="en-US"/>
        </w:rPr>
        <w:t>p</w:t>
      </w:r>
      <w:r w:rsidR="00121806">
        <w:rPr>
          <w:spacing w:val="0"/>
          <w:sz w:val="28"/>
          <w:szCs w:val="28"/>
          <w:lang w:val="en-US"/>
        </w:rPr>
        <w:t xml:space="preserve">ose the </w:t>
      </w:r>
      <w:r w:rsidR="00121806" w:rsidRPr="00121806">
        <w:rPr>
          <w:spacing w:val="0"/>
          <w:sz w:val="28"/>
          <w:szCs w:val="28"/>
          <w:vertAlign w:val="superscript"/>
          <w:lang w:val="en-US"/>
        </w:rPr>
        <w:t>|</w:t>
      </w:r>
      <w:proofErr w:type="gramStart"/>
      <w:r w:rsidR="00121806">
        <w:rPr>
          <w:spacing w:val="0"/>
          <w:sz w:val="28"/>
          <w:szCs w:val="28"/>
          <w:lang w:val="en-US"/>
        </w:rPr>
        <w:t xml:space="preserve">point </w:t>
      </w:r>
      <w:r w:rsidR="00121806">
        <w:rPr>
          <w:spacing w:val="0"/>
          <w:sz w:val="28"/>
          <w:szCs w:val="28"/>
          <w:lang w:val="uk-UA"/>
        </w:rPr>
        <w:t xml:space="preserve"> </w:t>
      </w:r>
      <w:r w:rsidR="00121806" w:rsidRPr="00121806">
        <w:rPr>
          <w:spacing w:val="0"/>
          <w:sz w:val="28"/>
          <w:szCs w:val="28"/>
          <w:vertAlign w:val="subscript"/>
          <w:lang w:val="en-US"/>
        </w:rPr>
        <w:t>\</w:t>
      </w:r>
      <w:proofErr w:type="gramEnd"/>
      <w:r w:rsidRPr="00A73E9A">
        <w:rPr>
          <w:spacing w:val="0"/>
          <w:sz w:val="28"/>
          <w:szCs w:val="28"/>
          <w:lang w:val="en-US"/>
        </w:rPr>
        <w:t>is || (628</w:t>
      </w:r>
      <w:r w:rsidRPr="00A73E9A">
        <w:rPr>
          <w:smallCaps/>
          <w:lang w:val="en-US"/>
        </w:rPr>
        <w:t xml:space="preserve"> mc)</w:t>
      </w:r>
      <w:r w:rsidRPr="00A73E9A">
        <w:rPr>
          <w:spacing w:val="0"/>
          <w:sz w:val="28"/>
          <w:szCs w:val="28"/>
          <w:lang w:val="en-US"/>
        </w:rPr>
        <w:t xml:space="preserve"> that </w:t>
      </w:r>
      <w:r w:rsidR="00121806" w:rsidRPr="00121806">
        <w:rPr>
          <w:rFonts w:ascii="Arial Unicode MS" w:eastAsia="Arial Unicode MS" w:hAnsi="Arial Unicode MS" w:cs="Arial Unicode MS" w:hint="eastAsia"/>
          <w:spacing w:val="0"/>
          <w:sz w:val="28"/>
          <w:szCs w:val="28"/>
          <w:vertAlign w:val="superscript"/>
          <w:lang w:val="en-US"/>
        </w:rPr>
        <w:t>↘</w:t>
      </w:r>
      <w:r w:rsidRPr="00A73E9A">
        <w:rPr>
          <w:spacing w:val="0"/>
          <w:sz w:val="28"/>
          <w:szCs w:val="28"/>
          <w:lang w:val="en-US"/>
        </w:rPr>
        <w:t xml:space="preserve">in the </w:t>
      </w:r>
      <w:r w:rsidRPr="00121806">
        <w:rPr>
          <w:spacing w:val="0"/>
          <w:sz w:val="28"/>
          <w:szCs w:val="28"/>
          <w:vertAlign w:val="superscript"/>
          <w:lang w:val="en-US"/>
        </w:rPr>
        <w:t>|</w:t>
      </w:r>
      <w:r w:rsidRPr="00A73E9A">
        <w:rPr>
          <w:spacing w:val="0"/>
          <w:sz w:val="28"/>
          <w:szCs w:val="28"/>
          <w:lang w:val="en-US"/>
        </w:rPr>
        <w:t xml:space="preserve">role that I'm </w:t>
      </w:r>
      <w:r w:rsidRPr="007C298C">
        <w:rPr>
          <w:spacing w:val="0"/>
          <w:sz w:val="28"/>
          <w:szCs w:val="28"/>
          <w:vertAlign w:val="subscript"/>
          <w:lang w:val="en-US"/>
        </w:rPr>
        <w:t>/</w:t>
      </w:r>
      <w:r w:rsidRPr="00A73E9A">
        <w:rPr>
          <w:spacing w:val="0"/>
          <w:sz w:val="28"/>
          <w:szCs w:val="28"/>
          <w:lang w:val="en-US"/>
        </w:rPr>
        <w:t>in | (549</w:t>
      </w:r>
      <w:r w:rsidRPr="00A73E9A">
        <w:rPr>
          <w:smallCaps/>
          <w:lang w:val="en-US"/>
        </w:rPr>
        <w:t xml:space="preserve"> mc)</w:t>
      </w:r>
      <w:r w:rsidRPr="00A73E9A">
        <w:rPr>
          <w:spacing w:val="0"/>
          <w:sz w:val="28"/>
          <w:szCs w:val="28"/>
          <w:lang w:val="en-US"/>
        </w:rPr>
        <w:t xml:space="preserve"> it </w:t>
      </w:r>
      <w:r w:rsidRPr="007C298C">
        <w:rPr>
          <w:spacing w:val="0"/>
          <w:sz w:val="28"/>
          <w:szCs w:val="28"/>
          <w:vertAlign w:val="subscript"/>
          <w:lang w:val="en-US"/>
        </w:rPr>
        <w:t>\</w:t>
      </w:r>
      <w:r w:rsidRPr="00A73E9A">
        <w:rPr>
          <w:spacing w:val="0"/>
          <w:sz w:val="28"/>
          <w:szCs w:val="28"/>
          <w:lang w:val="en-US"/>
        </w:rPr>
        <w:t>is possible | (94</w:t>
      </w:r>
      <w:r w:rsidRPr="00A73E9A">
        <w:rPr>
          <w:smallCaps/>
          <w:lang w:val="en-US"/>
        </w:rPr>
        <w:t xml:space="preserve"> mc)</w:t>
      </w:r>
      <w:r w:rsidRPr="00A73E9A">
        <w:rPr>
          <w:spacing w:val="0"/>
          <w:sz w:val="28"/>
          <w:szCs w:val="28"/>
          <w:lang w:val="en-US"/>
        </w:rPr>
        <w:t xml:space="preserve"> I'm </w:t>
      </w:r>
      <w:r w:rsidR="007C298C" w:rsidRPr="007C298C">
        <w:rPr>
          <w:rFonts w:ascii="Arial Unicode MS" w:eastAsia="Arial Unicode MS" w:hAnsi="Arial Unicode MS" w:cs="Arial Unicode MS" w:hint="eastAsia"/>
          <w:spacing w:val="0"/>
          <w:sz w:val="28"/>
          <w:szCs w:val="28"/>
          <w:vertAlign w:val="superscript"/>
          <w:lang w:val="en-US"/>
        </w:rPr>
        <w:t>↘</w:t>
      </w:r>
      <w:r w:rsidRPr="00A73E9A">
        <w:rPr>
          <w:spacing w:val="0"/>
          <w:sz w:val="28"/>
          <w:szCs w:val="28"/>
          <w:lang w:val="en-US"/>
        </w:rPr>
        <w:t xml:space="preserve">taking </w:t>
      </w:r>
      <w:proofErr w:type="spellStart"/>
      <w:r w:rsidRPr="00A73E9A">
        <w:rPr>
          <w:spacing w:val="0"/>
          <w:sz w:val="28"/>
          <w:szCs w:val="28"/>
          <w:lang w:val="en-US"/>
        </w:rPr>
        <w:t>de</w:t>
      </w:r>
      <w:r w:rsidRPr="007C298C">
        <w:rPr>
          <w:spacing w:val="0"/>
          <w:sz w:val="28"/>
          <w:szCs w:val="28"/>
          <w:vertAlign w:val="superscript"/>
          <w:lang w:val="en-US"/>
        </w:rPr>
        <w:t>|</w:t>
      </w:r>
      <w:r w:rsidRPr="00A73E9A">
        <w:rPr>
          <w:spacing w:val="0"/>
          <w:sz w:val="28"/>
          <w:szCs w:val="28"/>
          <w:lang w:val="en-US"/>
        </w:rPr>
        <w:t>cisions</w:t>
      </w:r>
      <w:proofErr w:type="spellEnd"/>
      <w:r w:rsidRPr="00A73E9A">
        <w:rPr>
          <w:spacing w:val="0"/>
          <w:sz w:val="28"/>
          <w:szCs w:val="28"/>
          <w:lang w:val="en-US"/>
        </w:rPr>
        <w:t xml:space="preserve"> on a </w:t>
      </w:r>
      <w:r w:rsidR="007C298C" w:rsidRPr="007C298C">
        <w:rPr>
          <w:spacing w:val="0"/>
          <w:sz w:val="28"/>
          <w:szCs w:val="28"/>
          <w:vertAlign w:val="superscript"/>
          <w:lang w:val="en-US"/>
        </w:rPr>
        <w:t>|</w:t>
      </w:r>
      <w:r w:rsidRPr="00A73E9A">
        <w:rPr>
          <w:spacing w:val="0"/>
          <w:sz w:val="28"/>
          <w:szCs w:val="28"/>
          <w:lang w:val="en-US"/>
        </w:rPr>
        <w:t xml:space="preserve">daily </w:t>
      </w:r>
      <w:r w:rsidRPr="007C298C">
        <w:rPr>
          <w:spacing w:val="0"/>
          <w:sz w:val="28"/>
          <w:szCs w:val="28"/>
          <w:vertAlign w:val="subscript"/>
          <w:lang w:val="en-US"/>
        </w:rPr>
        <w:t>/</w:t>
      </w:r>
      <w:r w:rsidRPr="00A73E9A">
        <w:rPr>
          <w:spacing w:val="0"/>
          <w:sz w:val="28"/>
          <w:szCs w:val="28"/>
          <w:lang w:val="en-US"/>
        </w:rPr>
        <w:t>basis | (103</w:t>
      </w:r>
      <w:r w:rsidRPr="00A73E9A">
        <w:rPr>
          <w:smallCaps/>
          <w:lang w:val="en-US"/>
        </w:rPr>
        <w:t xml:space="preserve"> mc)</w:t>
      </w:r>
      <w:r w:rsidRPr="00A73E9A">
        <w:rPr>
          <w:spacing w:val="0"/>
          <w:sz w:val="28"/>
          <w:szCs w:val="28"/>
          <w:lang w:val="en-US"/>
        </w:rPr>
        <w:t xml:space="preserve"> that &gt;do | (340</w:t>
      </w:r>
      <w:r w:rsidRPr="00A73E9A">
        <w:rPr>
          <w:smallCaps/>
          <w:lang w:val="en-US"/>
        </w:rPr>
        <w:t xml:space="preserve"> mc) </w:t>
      </w:r>
      <w:r w:rsidRPr="00A73E9A">
        <w:rPr>
          <w:spacing w:val="0"/>
          <w:sz w:val="28"/>
          <w:szCs w:val="28"/>
          <w:lang w:val="en-US"/>
        </w:rPr>
        <w:t xml:space="preserve">affect  </w:t>
      </w:r>
      <w:r w:rsidR="007C298C" w:rsidRPr="007C298C">
        <w:rPr>
          <w:rFonts w:ascii="Arial Unicode MS" w:eastAsia="Arial Unicode MS" w:hAnsi="Arial Unicode MS" w:cs="Arial Unicode MS" w:hint="eastAsia"/>
          <w:spacing w:val="0"/>
          <w:sz w:val="28"/>
          <w:szCs w:val="28"/>
          <w:vertAlign w:val="superscript"/>
          <w:lang w:val="en-US"/>
        </w:rPr>
        <w:t>↘</w:t>
      </w:r>
      <w:r w:rsidRPr="00A73E9A">
        <w:rPr>
          <w:spacing w:val="0"/>
          <w:sz w:val="28"/>
          <w:szCs w:val="28"/>
          <w:lang w:val="en-US"/>
        </w:rPr>
        <w:t xml:space="preserve">other people's </w:t>
      </w:r>
      <w:r w:rsidRPr="007C298C">
        <w:rPr>
          <w:spacing w:val="0"/>
          <w:sz w:val="28"/>
          <w:szCs w:val="28"/>
          <w:vertAlign w:val="superscript"/>
          <w:lang w:val="en-US"/>
        </w:rPr>
        <w:t>\</w:t>
      </w:r>
      <w:r w:rsidRPr="00A73E9A">
        <w:rPr>
          <w:spacing w:val="0"/>
          <w:sz w:val="28"/>
          <w:szCs w:val="28"/>
          <w:lang w:val="en-US"/>
        </w:rPr>
        <w:t xml:space="preserve">lives.| </w:t>
      </w:r>
      <w:r w:rsidRPr="00121806">
        <w:rPr>
          <w:spacing w:val="0"/>
          <w:sz w:val="28"/>
          <w:szCs w:val="28"/>
          <w:lang w:val="en-US"/>
        </w:rPr>
        <w:t>(549</w:t>
      </w:r>
      <w:r w:rsidRPr="00121806">
        <w:rPr>
          <w:smallCaps/>
          <w:lang w:val="en-US"/>
        </w:rPr>
        <w:t xml:space="preserve"> mc)</w:t>
      </w:r>
    </w:p>
    <w:p w14:paraId="66AE45A2" w14:textId="77777777" w:rsidR="007C298C" w:rsidRDefault="007C298C" w:rsidP="00870668">
      <w:pPr>
        <w:pStyle w:val="31"/>
        <w:shd w:val="clear" w:color="auto" w:fill="auto"/>
        <w:spacing w:line="360" w:lineRule="auto"/>
        <w:ind w:left="23" w:right="40" w:firstLine="697"/>
        <w:rPr>
          <w:spacing w:val="0"/>
          <w:sz w:val="28"/>
          <w:szCs w:val="28"/>
          <w:lang w:val="uk-UA"/>
        </w:rPr>
      </w:pPr>
      <w:r w:rsidRPr="007C298C">
        <w:rPr>
          <w:spacing w:val="0"/>
          <w:sz w:val="28"/>
          <w:szCs w:val="28"/>
          <w:lang w:val="uk-UA"/>
        </w:rPr>
        <w:t xml:space="preserve">У </w:t>
      </w:r>
      <w:r>
        <w:rPr>
          <w:spacing w:val="0"/>
          <w:sz w:val="28"/>
          <w:szCs w:val="28"/>
          <w:lang w:val="uk-UA"/>
        </w:rPr>
        <w:t>наведеному</w:t>
      </w:r>
      <w:r w:rsidRPr="007C298C">
        <w:rPr>
          <w:spacing w:val="0"/>
          <w:sz w:val="28"/>
          <w:szCs w:val="28"/>
          <w:lang w:val="uk-UA"/>
        </w:rPr>
        <w:t xml:space="preserve"> фрагменті всі паузи продиктовані логічним і синтаксичним членуванням тек</w:t>
      </w:r>
      <w:r>
        <w:rPr>
          <w:spacing w:val="0"/>
          <w:sz w:val="28"/>
          <w:szCs w:val="28"/>
          <w:lang w:val="uk-UA"/>
        </w:rPr>
        <w:t xml:space="preserve">сту, крім паузи між дієсловами </w:t>
      </w:r>
      <w:r w:rsidRPr="00CF504B">
        <w:rPr>
          <w:i/>
          <w:iCs/>
          <w:spacing w:val="0"/>
          <w:sz w:val="28"/>
          <w:szCs w:val="28"/>
          <w:lang w:val="en-US"/>
        </w:rPr>
        <w:t>do</w:t>
      </w:r>
      <w:r w:rsidRPr="007C298C">
        <w:rPr>
          <w:spacing w:val="0"/>
          <w:sz w:val="28"/>
          <w:szCs w:val="28"/>
          <w:lang w:val="uk-UA"/>
        </w:rPr>
        <w:t xml:space="preserve"> </w:t>
      </w:r>
      <w:r>
        <w:rPr>
          <w:spacing w:val="0"/>
          <w:sz w:val="28"/>
          <w:szCs w:val="28"/>
          <w:lang w:val="uk-UA"/>
        </w:rPr>
        <w:t xml:space="preserve">та </w:t>
      </w:r>
      <w:r w:rsidRPr="00CF504B">
        <w:rPr>
          <w:i/>
          <w:iCs/>
          <w:spacing w:val="0"/>
          <w:sz w:val="28"/>
          <w:szCs w:val="28"/>
          <w:lang w:val="en-US"/>
        </w:rPr>
        <w:t>affect</w:t>
      </w:r>
      <w:r w:rsidRPr="007C298C">
        <w:rPr>
          <w:spacing w:val="0"/>
          <w:sz w:val="28"/>
          <w:szCs w:val="28"/>
          <w:lang w:val="uk-UA"/>
        </w:rPr>
        <w:t xml:space="preserve">. Тут політик навмисно використовує емфатичну паузу, щоб наголосити на тому, що рішення, які він приймає щодня, дуже важливі, бо справді впливають на життя людей. Використання допоміжного дієслова </w:t>
      </w:r>
      <w:proofErr w:type="spellStart"/>
      <w:r w:rsidRPr="007C298C">
        <w:rPr>
          <w:i/>
          <w:spacing w:val="0"/>
          <w:sz w:val="28"/>
          <w:szCs w:val="28"/>
        </w:rPr>
        <w:t>do</w:t>
      </w:r>
      <w:proofErr w:type="spellEnd"/>
      <w:r w:rsidRPr="007C298C">
        <w:rPr>
          <w:spacing w:val="0"/>
          <w:sz w:val="28"/>
          <w:szCs w:val="28"/>
          <w:lang w:val="uk-UA"/>
        </w:rPr>
        <w:t xml:space="preserve"> перед смисловим у ствердному реченні вже саме </w:t>
      </w:r>
      <w:r>
        <w:rPr>
          <w:spacing w:val="0"/>
          <w:sz w:val="28"/>
          <w:szCs w:val="28"/>
          <w:lang w:val="uk-UA"/>
        </w:rPr>
        <w:t xml:space="preserve">по </w:t>
      </w:r>
      <w:r w:rsidRPr="007C298C">
        <w:rPr>
          <w:spacing w:val="0"/>
          <w:sz w:val="28"/>
          <w:szCs w:val="28"/>
          <w:lang w:val="uk-UA"/>
        </w:rPr>
        <w:t>соб</w:t>
      </w:r>
      <w:r>
        <w:rPr>
          <w:spacing w:val="0"/>
          <w:sz w:val="28"/>
          <w:szCs w:val="28"/>
          <w:lang w:val="uk-UA"/>
        </w:rPr>
        <w:t>і</w:t>
      </w:r>
      <w:r w:rsidRPr="007C298C">
        <w:rPr>
          <w:spacing w:val="0"/>
          <w:sz w:val="28"/>
          <w:szCs w:val="28"/>
          <w:lang w:val="uk-UA"/>
        </w:rPr>
        <w:t xml:space="preserve"> є емфатичним прийомом. Термінальний тон у групі, яка передує емфатичній паузі, є рівним (</w:t>
      </w:r>
      <w:proofErr w:type="spellStart"/>
      <w:r w:rsidRPr="007C298C">
        <w:rPr>
          <w:spacing w:val="0"/>
          <w:sz w:val="28"/>
          <w:szCs w:val="28"/>
        </w:rPr>
        <w:t>Mid</w:t>
      </w:r>
      <w:proofErr w:type="spellEnd"/>
      <w:r w:rsidRPr="007C298C">
        <w:rPr>
          <w:spacing w:val="0"/>
          <w:sz w:val="28"/>
          <w:szCs w:val="28"/>
          <w:lang w:val="uk-UA"/>
        </w:rPr>
        <w:t xml:space="preserve"> </w:t>
      </w:r>
      <w:r w:rsidRPr="007C298C">
        <w:rPr>
          <w:spacing w:val="0"/>
          <w:sz w:val="28"/>
          <w:szCs w:val="28"/>
        </w:rPr>
        <w:t>Level</w:t>
      </w:r>
      <w:r w:rsidRPr="007C298C">
        <w:rPr>
          <w:spacing w:val="0"/>
          <w:sz w:val="28"/>
          <w:szCs w:val="28"/>
          <w:lang w:val="uk-UA"/>
        </w:rPr>
        <w:t xml:space="preserve"> </w:t>
      </w:r>
      <w:proofErr w:type="spellStart"/>
      <w:r w:rsidRPr="007C298C">
        <w:rPr>
          <w:spacing w:val="0"/>
          <w:sz w:val="28"/>
          <w:szCs w:val="28"/>
        </w:rPr>
        <w:t>Tone</w:t>
      </w:r>
      <w:proofErr w:type="spellEnd"/>
      <w:r w:rsidRPr="007C298C">
        <w:rPr>
          <w:spacing w:val="0"/>
          <w:sz w:val="28"/>
          <w:szCs w:val="28"/>
          <w:lang w:val="uk-UA"/>
        </w:rPr>
        <w:t>), що, створю</w:t>
      </w:r>
      <w:r>
        <w:rPr>
          <w:spacing w:val="0"/>
          <w:sz w:val="28"/>
          <w:szCs w:val="28"/>
          <w:lang w:val="uk-UA"/>
        </w:rPr>
        <w:t>є</w:t>
      </w:r>
      <w:r w:rsidRPr="007C298C">
        <w:rPr>
          <w:spacing w:val="0"/>
          <w:sz w:val="28"/>
          <w:szCs w:val="28"/>
          <w:lang w:val="uk-UA"/>
        </w:rPr>
        <w:t xml:space="preserve"> відчуття незавершеності, </w:t>
      </w:r>
      <w:r>
        <w:rPr>
          <w:spacing w:val="0"/>
          <w:sz w:val="28"/>
          <w:szCs w:val="28"/>
          <w:lang w:val="uk-UA"/>
        </w:rPr>
        <w:t xml:space="preserve">і </w:t>
      </w:r>
      <w:r w:rsidRPr="007C298C">
        <w:rPr>
          <w:spacing w:val="0"/>
          <w:sz w:val="28"/>
          <w:szCs w:val="28"/>
          <w:lang w:val="uk-UA"/>
        </w:rPr>
        <w:t>очевидно, сприяє приверненню уваги слухача до наступного висловлювання. Ключове слово в групі, що слідує за емфатичною паузою (</w:t>
      </w:r>
      <w:proofErr w:type="spellStart"/>
      <w:r w:rsidRPr="007C298C">
        <w:rPr>
          <w:i/>
          <w:spacing w:val="0"/>
          <w:sz w:val="28"/>
          <w:szCs w:val="28"/>
        </w:rPr>
        <w:t>lives</w:t>
      </w:r>
      <w:proofErr w:type="spellEnd"/>
      <w:r w:rsidRPr="007C298C">
        <w:rPr>
          <w:spacing w:val="0"/>
          <w:sz w:val="28"/>
          <w:szCs w:val="28"/>
          <w:lang w:val="uk-UA"/>
        </w:rPr>
        <w:t xml:space="preserve">), оформлене високим </w:t>
      </w:r>
      <w:r>
        <w:rPr>
          <w:spacing w:val="0"/>
          <w:sz w:val="28"/>
          <w:szCs w:val="28"/>
          <w:lang w:val="uk-UA"/>
        </w:rPr>
        <w:t>спадним</w:t>
      </w:r>
      <w:r w:rsidRPr="007C298C">
        <w:rPr>
          <w:spacing w:val="0"/>
          <w:sz w:val="28"/>
          <w:szCs w:val="28"/>
          <w:lang w:val="uk-UA"/>
        </w:rPr>
        <w:t xml:space="preserve"> тоном широкого діапазону з кутом падіння середньої крутості (2,1 пт/50мс) та відзначено аудиторами як емфатичний комунікативний центр. </w:t>
      </w:r>
    </w:p>
    <w:p w14:paraId="46B255BB" w14:textId="77777777" w:rsidR="007C298C" w:rsidRPr="007C298C" w:rsidRDefault="007C298C" w:rsidP="00870668">
      <w:pPr>
        <w:pStyle w:val="31"/>
        <w:shd w:val="clear" w:color="auto" w:fill="auto"/>
        <w:spacing w:line="360" w:lineRule="auto"/>
        <w:ind w:left="23" w:right="40" w:firstLine="697"/>
        <w:rPr>
          <w:spacing w:val="0"/>
          <w:sz w:val="28"/>
          <w:szCs w:val="28"/>
        </w:rPr>
      </w:pPr>
      <w:r w:rsidRPr="007C298C">
        <w:rPr>
          <w:spacing w:val="0"/>
          <w:sz w:val="28"/>
          <w:szCs w:val="28"/>
          <w:lang w:val="uk-UA"/>
        </w:rPr>
        <w:t xml:space="preserve">У </w:t>
      </w:r>
      <w:r>
        <w:rPr>
          <w:spacing w:val="0"/>
          <w:sz w:val="28"/>
          <w:szCs w:val="28"/>
          <w:lang w:val="uk-UA"/>
        </w:rPr>
        <w:t>мовленні</w:t>
      </w:r>
      <w:r w:rsidRPr="007C298C">
        <w:rPr>
          <w:spacing w:val="0"/>
          <w:sz w:val="28"/>
          <w:szCs w:val="28"/>
          <w:lang w:val="uk-UA"/>
        </w:rPr>
        <w:t xml:space="preserve"> інформантів межі інтонаційних груп часто не продиктовані </w:t>
      </w:r>
      <w:r>
        <w:rPr>
          <w:spacing w:val="0"/>
          <w:sz w:val="28"/>
          <w:szCs w:val="28"/>
          <w:lang w:val="uk-UA"/>
        </w:rPr>
        <w:lastRenderedPageBreak/>
        <w:t>а</w:t>
      </w:r>
      <w:r w:rsidRPr="007C298C">
        <w:rPr>
          <w:spacing w:val="0"/>
          <w:sz w:val="28"/>
          <w:szCs w:val="28"/>
          <w:lang w:val="uk-UA"/>
        </w:rPr>
        <w:t xml:space="preserve">ні логічним, </w:t>
      </w:r>
      <w:r>
        <w:rPr>
          <w:spacing w:val="0"/>
          <w:sz w:val="28"/>
          <w:szCs w:val="28"/>
          <w:lang w:val="uk-UA"/>
        </w:rPr>
        <w:t>а</w:t>
      </w:r>
      <w:r w:rsidRPr="007C298C">
        <w:rPr>
          <w:spacing w:val="0"/>
          <w:sz w:val="28"/>
          <w:szCs w:val="28"/>
          <w:lang w:val="uk-UA"/>
        </w:rPr>
        <w:t xml:space="preserve">ні синтаксичним членуванням тексту, а </w:t>
      </w:r>
      <w:r>
        <w:rPr>
          <w:spacing w:val="0"/>
          <w:sz w:val="28"/>
          <w:szCs w:val="28"/>
          <w:lang w:val="uk-UA"/>
        </w:rPr>
        <w:t>швидше</w:t>
      </w:r>
      <w:r w:rsidRPr="007C298C">
        <w:rPr>
          <w:spacing w:val="0"/>
          <w:sz w:val="28"/>
          <w:szCs w:val="28"/>
          <w:lang w:val="uk-UA"/>
        </w:rPr>
        <w:t xml:space="preserve"> відбивають специфіку </w:t>
      </w:r>
      <w:proofErr w:type="spellStart"/>
      <w:r>
        <w:rPr>
          <w:spacing w:val="0"/>
          <w:sz w:val="28"/>
          <w:szCs w:val="28"/>
          <w:lang w:val="uk-UA"/>
        </w:rPr>
        <w:t>моворозумової</w:t>
      </w:r>
      <w:proofErr w:type="spellEnd"/>
      <w:r w:rsidRPr="007C298C">
        <w:rPr>
          <w:spacing w:val="0"/>
          <w:sz w:val="28"/>
          <w:szCs w:val="28"/>
          <w:lang w:val="uk-UA"/>
        </w:rPr>
        <w:t xml:space="preserve"> діяльності мовців. </w:t>
      </w:r>
      <w:r w:rsidRPr="007C298C">
        <w:rPr>
          <w:spacing w:val="0"/>
          <w:sz w:val="28"/>
          <w:szCs w:val="28"/>
        </w:rPr>
        <w:t xml:space="preserve">І, як </w:t>
      </w:r>
      <w:proofErr w:type="spellStart"/>
      <w:r w:rsidRPr="007C298C">
        <w:rPr>
          <w:spacing w:val="0"/>
          <w:sz w:val="28"/>
          <w:szCs w:val="28"/>
        </w:rPr>
        <w:t>наслідок</w:t>
      </w:r>
      <w:proofErr w:type="spellEnd"/>
      <w:r w:rsidRPr="007C298C">
        <w:rPr>
          <w:spacing w:val="0"/>
          <w:sz w:val="28"/>
          <w:szCs w:val="28"/>
        </w:rPr>
        <w:t xml:space="preserve">, у </w:t>
      </w:r>
      <w:r>
        <w:rPr>
          <w:spacing w:val="0"/>
          <w:sz w:val="28"/>
          <w:szCs w:val="28"/>
          <w:lang w:val="uk-UA"/>
        </w:rPr>
        <w:t>мовленні</w:t>
      </w:r>
      <w:r w:rsidRPr="007C298C">
        <w:rPr>
          <w:spacing w:val="0"/>
          <w:sz w:val="28"/>
          <w:szCs w:val="28"/>
        </w:rPr>
        <w:t xml:space="preserve"> Бориса Джонсона </w:t>
      </w:r>
      <w:proofErr w:type="spellStart"/>
      <w:r w:rsidRPr="007C298C">
        <w:rPr>
          <w:spacing w:val="0"/>
          <w:sz w:val="28"/>
          <w:szCs w:val="28"/>
        </w:rPr>
        <w:t>зафіксован</w:t>
      </w:r>
      <w:proofErr w:type="spellEnd"/>
      <w:r>
        <w:rPr>
          <w:spacing w:val="0"/>
          <w:sz w:val="28"/>
          <w:szCs w:val="28"/>
          <w:lang w:val="uk-UA"/>
        </w:rPr>
        <w:t>а</w:t>
      </w:r>
      <w:r w:rsidRPr="007C298C">
        <w:rPr>
          <w:spacing w:val="0"/>
          <w:sz w:val="28"/>
          <w:szCs w:val="28"/>
        </w:rPr>
        <w:t xml:space="preserve"> </w:t>
      </w:r>
      <w:proofErr w:type="spellStart"/>
      <w:r w:rsidRPr="007C298C">
        <w:rPr>
          <w:spacing w:val="0"/>
          <w:sz w:val="28"/>
          <w:szCs w:val="28"/>
        </w:rPr>
        <w:t>наявність</w:t>
      </w:r>
      <w:proofErr w:type="spellEnd"/>
      <w:r w:rsidRPr="007C298C">
        <w:rPr>
          <w:spacing w:val="0"/>
          <w:sz w:val="28"/>
          <w:szCs w:val="28"/>
        </w:rPr>
        <w:t xml:space="preserve"> </w:t>
      </w:r>
      <w:proofErr w:type="spellStart"/>
      <w:r w:rsidRPr="007C298C">
        <w:rPr>
          <w:spacing w:val="0"/>
          <w:sz w:val="28"/>
          <w:szCs w:val="28"/>
        </w:rPr>
        <w:t>великої</w:t>
      </w:r>
      <w:proofErr w:type="spellEnd"/>
      <w:r w:rsidRPr="007C298C">
        <w:rPr>
          <w:spacing w:val="0"/>
          <w:sz w:val="28"/>
          <w:szCs w:val="28"/>
        </w:rPr>
        <w:t xml:space="preserve"> </w:t>
      </w:r>
      <w:proofErr w:type="spellStart"/>
      <w:r w:rsidRPr="007C298C">
        <w:rPr>
          <w:spacing w:val="0"/>
          <w:sz w:val="28"/>
          <w:szCs w:val="28"/>
        </w:rPr>
        <w:t>кількості</w:t>
      </w:r>
      <w:proofErr w:type="spellEnd"/>
      <w:r w:rsidRPr="007C298C">
        <w:rPr>
          <w:spacing w:val="0"/>
          <w:sz w:val="28"/>
          <w:szCs w:val="28"/>
        </w:rPr>
        <w:t xml:space="preserve"> пауз </w:t>
      </w:r>
      <w:proofErr w:type="spellStart"/>
      <w:r w:rsidRPr="007C298C">
        <w:rPr>
          <w:spacing w:val="0"/>
          <w:sz w:val="28"/>
          <w:szCs w:val="28"/>
        </w:rPr>
        <w:t>хезитації</w:t>
      </w:r>
      <w:proofErr w:type="spellEnd"/>
      <w:r w:rsidRPr="007C298C">
        <w:rPr>
          <w:spacing w:val="0"/>
          <w:sz w:val="28"/>
          <w:szCs w:val="28"/>
        </w:rPr>
        <w:t xml:space="preserve"> (як </w:t>
      </w:r>
      <w:proofErr w:type="spellStart"/>
      <w:r w:rsidRPr="007C298C">
        <w:rPr>
          <w:spacing w:val="0"/>
          <w:sz w:val="28"/>
          <w:szCs w:val="28"/>
        </w:rPr>
        <w:t>заповнених</w:t>
      </w:r>
      <w:proofErr w:type="spellEnd"/>
      <w:r w:rsidRPr="007C298C">
        <w:rPr>
          <w:spacing w:val="0"/>
          <w:sz w:val="28"/>
          <w:szCs w:val="28"/>
        </w:rPr>
        <w:t xml:space="preserve">, так і не </w:t>
      </w:r>
      <w:proofErr w:type="spellStart"/>
      <w:r w:rsidRPr="007C298C">
        <w:rPr>
          <w:spacing w:val="0"/>
          <w:sz w:val="28"/>
          <w:szCs w:val="28"/>
        </w:rPr>
        <w:t>заповнених</w:t>
      </w:r>
      <w:proofErr w:type="spellEnd"/>
      <w:r w:rsidRPr="007C298C">
        <w:rPr>
          <w:spacing w:val="0"/>
          <w:sz w:val="28"/>
          <w:szCs w:val="28"/>
        </w:rPr>
        <w:t xml:space="preserve">). </w:t>
      </w:r>
    </w:p>
    <w:p w14:paraId="428FC6C4" w14:textId="77777777" w:rsidR="007C298C" w:rsidRDefault="007C298C" w:rsidP="00870668">
      <w:pPr>
        <w:pStyle w:val="31"/>
        <w:shd w:val="clear" w:color="auto" w:fill="auto"/>
        <w:spacing w:line="360" w:lineRule="auto"/>
        <w:ind w:left="23" w:right="40" w:firstLine="697"/>
        <w:rPr>
          <w:spacing w:val="0"/>
          <w:sz w:val="28"/>
          <w:szCs w:val="28"/>
          <w:lang w:val="uk-UA"/>
        </w:rPr>
      </w:pPr>
      <w:proofErr w:type="spellStart"/>
      <w:r w:rsidRPr="007C298C">
        <w:rPr>
          <w:spacing w:val="0"/>
          <w:sz w:val="28"/>
          <w:szCs w:val="28"/>
        </w:rPr>
        <w:t>Наприклад</w:t>
      </w:r>
      <w:proofErr w:type="spellEnd"/>
      <w:r w:rsidRPr="00CF504B">
        <w:rPr>
          <w:spacing w:val="0"/>
          <w:sz w:val="28"/>
          <w:szCs w:val="28"/>
          <w:lang w:val="en-US"/>
        </w:rPr>
        <w:t>:</w:t>
      </w:r>
    </w:p>
    <w:p w14:paraId="20C93342" w14:textId="77777777" w:rsidR="004D3F13" w:rsidRPr="005A44DA" w:rsidRDefault="004D3F13" w:rsidP="00870668">
      <w:pPr>
        <w:pStyle w:val="31"/>
        <w:shd w:val="clear" w:color="auto" w:fill="auto"/>
        <w:spacing w:line="360" w:lineRule="auto"/>
        <w:ind w:left="23" w:right="40" w:firstLine="697"/>
        <w:rPr>
          <w:spacing w:val="0"/>
          <w:sz w:val="28"/>
          <w:szCs w:val="28"/>
          <w:lang w:val="uk-UA"/>
        </w:rPr>
      </w:pPr>
      <w:r w:rsidRPr="00A73E9A">
        <w:rPr>
          <w:b/>
          <w:bCs/>
          <w:i/>
          <w:iCs/>
          <w:sz w:val="28"/>
          <w:szCs w:val="28"/>
          <w:lang w:val="en-US"/>
        </w:rPr>
        <w:t xml:space="preserve">No! </w:t>
      </w:r>
      <w:r w:rsidR="007C298C">
        <w:rPr>
          <w:b/>
          <w:bCs/>
          <w:i/>
          <w:iCs/>
          <w:sz w:val="28"/>
          <w:szCs w:val="28"/>
          <w:lang w:val="en-US"/>
        </w:rPr>
        <w:t>|||</w:t>
      </w:r>
      <w:r w:rsidRPr="00A73E9A">
        <w:rPr>
          <w:b/>
          <w:bCs/>
          <w:i/>
          <w:iCs/>
          <w:sz w:val="28"/>
          <w:szCs w:val="28"/>
          <w:lang w:val="en-US"/>
        </w:rPr>
        <w:t xml:space="preserve"> (937</w:t>
      </w:r>
      <w:r w:rsidRPr="008C1A8A">
        <w:rPr>
          <w:b/>
          <w:bCs/>
          <w:i/>
          <w:iCs/>
          <w:sz w:val="28"/>
          <w:szCs w:val="28"/>
        </w:rPr>
        <w:t>мс</w:t>
      </w:r>
      <w:r w:rsidRPr="00A73E9A">
        <w:rPr>
          <w:b/>
          <w:bCs/>
          <w:i/>
          <w:iCs/>
          <w:sz w:val="28"/>
          <w:szCs w:val="28"/>
          <w:lang w:val="en-US"/>
        </w:rPr>
        <w:t>)... no</w:t>
      </w:r>
      <w:r w:rsidRPr="00A73E9A">
        <w:rPr>
          <w:spacing w:val="0"/>
          <w:sz w:val="28"/>
          <w:szCs w:val="28"/>
          <w:lang w:val="en-US"/>
        </w:rPr>
        <w:t xml:space="preserve"> well I </w:t>
      </w:r>
      <w:r w:rsidRPr="007C298C">
        <w:rPr>
          <w:spacing w:val="0"/>
          <w:sz w:val="28"/>
          <w:szCs w:val="28"/>
          <w:vertAlign w:val="subscript"/>
          <w:lang w:val="en-US"/>
        </w:rPr>
        <w:t>/</w:t>
      </w:r>
      <w:r w:rsidRPr="00A73E9A">
        <w:rPr>
          <w:spacing w:val="0"/>
          <w:sz w:val="28"/>
          <w:szCs w:val="28"/>
          <w:lang w:val="en-US"/>
        </w:rPr>
        <w:t xml:space="preserve">mean ||| (983 </w:t>
      </w:r>
      <w:r w:rsidRPr="008C1A8A">
        <w:rPr>
          <w:spacing w:val="0"/>
          <w:sz w:val="28"/>
          <w:szCs w:val="28"/>
        </w:rPr>
        <w:t>мс</w:t>
      </w:r>
      <w:r w:rsidRPr="00A73E9A">
        <w:rPr>
          <w:spacing w:val="0"/>
          <w:sz w:val="28"/>
          <w:szCs w:val="28"/>
          <w:lang w:val="en-US"/>
        </w:rPr>
        <w:t xml:space="preserve">) </w:t>
      </w:r>
      <w:r w:rsidR="007C298C" w:rsidRPr="007C298C">
        <w:rPr>
          <w:rFonts w:ascii="Arial Unicode MS" w:eastAsia="Arial Unicode MS" w:hAnsi="Arial Unicode MS" w:cs="Arial Unicode MS" w:hint="eastAsia"/>
          <w:spacing w:val="0"/>
          <w:sz w:val="28"/>
          <w:szCs w:val="28"/>
          <w:vertAlign w:val="superscript"/>
          <w:lang w:val="en-US"/>
        </w:rPr>
        <w:t>↘</w:t>
      </w:r>
      <w:r w:rsidRPr="00A73E9A">
        <w:rPr>
          <w:spacing w:val="0"/>
          <w:sz w:val="28"/>
          <w:szCs w:val="28"/>
          <w:lang w:val="en-US"/>
        </w:rPr>
        <w:t xml:space="preserve">unless that 'child &gt;is ||| (628 </w:t>
      </w:r>
      <w:r w:rsidRPr="008C1A8A">
        <w:rPr>
          <w:spacing w:val="0"/>
          <w:sz w:val="28"/>
          <w:szCs w:val="28"/>
        </w:rPr>
        <w:t>мс</w:t>
      </w:r>
      <w:r w:rsidRPr="00A73E9A">
        <w:rPr>
          <w:spacing w:val="0"/>
          <w:sz w:val="28"/>
          <w:szCs w:val="28"/>
          <w:lang w:val="en-US"/>
        </w:rPr>
        <w:t xml:space="preserve">) </w:t>
      </w:r>
      <w:r w:rsidR="007C298C" w:rsidRPr="007C298C">
        <w:rPr>
          <w:rFonts w:ascii="Arial Unicode MS" w:eastAsia="Arial Unicode MS" w:hAnsi="Arial Unicode MS" w:cs="Arial Unicode MS" w:hint="eastAsia"/>
          <w:spacing w:val="0"/>
          <w:sz w:val="28"/>
          <w:szCs w:val="28"/>
          <w:vertAlign w:val="superscript"/>
          <w:lang w:val="en-US"/>
        </w:rPr>
        <w:t>↘</w:t>
      </w:r>
      <w:r w:rsidR="007C298C">
        <w:rPr>
          <w:spacing w:val="0"/>
          <w:sz w:val="28"/>
          <w:szCs w:val="28"/>
          <w:lang w:val="en-US"/>
        </w:rPr>
        <w:t xml:space="preserve">God </w:t>
      </w:r>
      <w:proofErr w:type="spellStart"/>
      <w:r w:rsidR="007C298C">
        <w:rPr>
          <w:spacing w:val="0"/>
          <w:sz w:val="28"/>
          <w:szCs w:val="28"/>
          <w:lang w:val="en-US"/>
        </w:rPr>
        <w:t>for'bid</w:t>
      </w:r>
      <w:proofErr w:type="spellEnd"/>
      <w:r w:rsidR="007C298C">
        <w:rPr>
          <w:spacing w:val="0"/>
          <w:sz w:val="28"/>
          <w:szCs w:val="28"/>
          <w:lang w:val="en-US"/>
        </w:rPr>
        <w:t xml:space="preserve"> in a </w:t>
      </w:r>
      <w:r w:rsidR="007C298C" w:rsidRPr="007C298C">
        <w:rPr>
          <w:spacing w:val="0"/>
          <w:sz w:val="28"/>
          <w:szCs w:val="28"/>
          <w:vertAlign w:val="superscript"/>
          <w:lang w:val="en-US"/>
        </w:rPr>
        <w:t>\</w:t>
      </w:r>
      <w:r w:rsidRPr="00A73E9A">
        <w:rPr>
          <w:spacing w:val="0"/>
          <w:sz w:val="28"/>
          <w:szCs w:val="28"/>
          <w:lang w:val="en-US"/>
        </w:rPr>
        <w:t xml:space="preserve">coma | (184 </w:t>
      </w:r>
      <w:r w:rsidRPr="008C1A8A">
        <w:rPr>
          <w:spacing w:val="0"/>
          <w:sz w:val="28"/>
          <w:szCs w:val="28"/>
        </w:rPr>
        <w:t>мс</w:t>
      </w:r>
      <w:r w:rsidRPr="00A73E9A">
        <w:rPr>
          <w:spacing w:val="0"/>
          <w:sz w:val="28"/>
          <w:szCs w:val="28"/>
          <w:lang w:val="en-US"/>
        </w:rPr>
        <w:t xml:space="preserve">) or </w:t>
      </w:r>
      <w:r w:rsidR="007C298C" w:rsidRPr="007C298C">
        <w:rPr>
          <w:spacing w:val="0"/>
          <w:sz w:val="28"/>
          <w:szCs w:val="28"/>
          <w:vertAlign w:val="subscript"/>
          <w:lang w:val="en-US"/>
        </w:rPr>
        <w:t>/</w:t>
      </w:r>
      <w:r w:rsidRPr="00A73E9A">
        <w:rPr>
          <w:spacing w:val="0"/>
          <w:sz w:val="28"/>
          <w:szCs w:val="28"/>
          <w:lang w:val="en-US"/>
        </w:rPr>
        <w:t xml:space="preserve">something. | (313 </w:t>
      </w:r>
      <w:r w:rsidRPr="008C1A8A">
        <w:rPr>
          <w:spacing w:val="0"/>
          <w:sz w:val="28"/>
          <w:szCs w:val="28"/>
        </w:rPr>
        <w:t>мс</w:t>
      </w:r>
      <w:r w:rsidRPr="00A73E9A">
        <w:rPr>
          <w:spacing w:val="0"/>
          <w:sz w:val="28"/>
          <w:szCs w:val="28"/>
          <w:lang w:val="en-US"/>
        </w:rPr>
        <w:t xml:space="preserve">) </w:t>
      </w:r>
      <w:r w:rsidRPr="007C298C">
        <w:rPr>
          <w:spacing w:val="0"/>
          <w:sz w:val="28"/>
          <w:szCs w:val="28"/>
          <w:vertAlign w:val="subscript"/>
          <w:lang w:val="en-US"/>
        </w:rPr>
        <w:t>\</w:t>
      </w:r>
      <w:r w:rsidRPr="00A73E9A">
        <w:rPr>
          <w:spacing w:val="0"/>
          <w:sz w:val="28"/>
          <w:szCs w:val="28"/>
          <w:lang w:val="en-US"/>
        </w:rPr>
        <w:t xml:space="preserve">No | (134 </w:t>
      </w:r>
      <w:r w:rsidRPr="008C1A8A">
        <w:rPr>
          <w:spacing w:val="0"/>
          <w:sz w:val="28"/>
          <w:szCs w:val="28"/>
        </w:rPr>
        <w:t>мс</w:t>
      </w:r>
      <w:r w:rsidRPr="00A73E9A">
        <w:rPr>
          <w:spacing w:val="0"/>
          <w:sz w:val="28"/>
          <w:szCs w:val="28"/>
          <w:lang w:val="en-US"/>
        </w:rPr>
        <w:t>),</w:t>
      </w:r>
      <w:r w:rsidRPr="00A73E9A">
        <w:rPr>
          <w:b/>
          <w:bCs/>
          <w:i/>
          <w:iCs/>
          <w:sz w:val="28"/>
          <w:szCs w:val="28"/>
          <w:lang w:val="en-US"/>
        </w:rPr>
        <w:t xml:space="preserve"> I </w:t>
      </w:r>
      <w:r w:rsidR="007C298C">
        <w:rPr>
          <w:b/>
          <w:bCs/>
          <w:i/>
          <w:iCs/>
          <w:sz w:val="28"/>
          <w:szCs w:val="28"/>
          <w:lang w:val="en-US"/>
        </w:rPr>
        <w:t xml:space="preserve">   &gt;</w:t>
      </w:r>
      <w:r w:rsidRPr="00A73E9A">
        <w:rPr>
          <w:b/>
          <w:bCs/>
          <w:i/>
          <w:iCs/>
          <w:sz w:val="28"/>
          <w:szCs w:val="28"/>
          <w:lang w:val="en-US"/>
        </w:rPr>
        <w:t xml:space="preserve">don't </w:t>
      </w:r>
      <w:r w:rsidR="007C298C">
        <w:rPr>
          <w:b/>
          <w:bCs/>
          <w:i/>
          <w:iCs/>
          <w:sz w:val="28"/>
          <w:szCs w:val="28"/>
          <w:lang w:val="en-US"/>
        </w:rPr>
        <w:t xml:space="preserve"> </w:t>
      </w:r>
      <w:r w:rsidRPr="00A73E9A">
        <w:rPr>
          <w:b/>
          <w:bCs/>
          <w:i/>
          <w:iCs/>
          <w:sz w:val="28"/>
          <w:szCs w:val="28"/>
          <w:lang w:val="en-US"/>
        </w:rPr>
        <w:t xml:space="preserve">I </w:t>
      </w:r>
      <w:r w:rsidR="007C298C" w:rsidRPr="007C298C">
        <w:rPr>
          <w:rFonts w:ascii="Arial Unicode MS" w:eastAsia="Arial Unicode MS" w:hAnsi="Arial Unicode MS" w:cs="Arial Unicode MS" w:hint="eastAsia"/>
          <w:b/>
          <w:bCs/>
          <w:i/>
          <w:iCs/>
          <w:sz w:val="28"/>
          <w:szCs w:val="28"/>
          <w:vertAlign w:val="superscript"/>
          <w:lang w:val="en-US"/>
        </w:rPr>
        <w:t>↘</w:t>
      </w:r>
      <w:r w:rsidRPr="00A73E9A">
        <w:rPr>
          <w:b/>
          <w:bCs/>
          <w:i/>
          <w:iCs/>
          <w:sz w:val="28"/>
          <w:szCs w:val="28"/>
          <w:lang w:val="en-US"/>
        </w:rPr>
        <w:t xml:space="preserve"> don't</w:t>
      </w:r>
      <w:r w:rsidRPr="00A73E9A">
        <w:rPr>
          <w:spacing w:val="0"/>
          <w:sz w:val="28"/>
          <w:szCs w:val="28"/>
          <w:lang w:val="en-US"/>
        </w:rPr>
        <w:t xml:space="preserve"> </w:t>
      </w:r>
      <w:r w:rsidR="007C298C">
        <w:rPr>
          <w:spacing w:val="0"/>
          <w:sz w:val="28"/>
          <w:szCs w:val="28"/>
          <w:lang w:val="en-US"/>
        </w:rPr>
        <w:t xml:space="preserve"> </w:t>
      </w:r>
      <w:proofErr w:type="spellStart"/>
      <w:r w:rsidRPr="00A73E9A">
        <w:rPr>
          <w:spacing w:val="0"/>
          <w:sz w:val="28"/>
          <w:szCs w:val="28"/>
          <w:lang w:val="en-US"/>
        </w:rPr>
        <w:t>ac'cept</w:t>
      </w:r>
      <w:proofErr w:type="spellEnd"/>
      <w:r w:rsidR="007C298C">
        <w:rPr>
          <w:spacing w:val="0"/>
          <w:sz w:val="28"/>
          <w:szCs w:val="28"/>
          <w:lang w:val="en-US"/>
        </w:rPr>
        <w:t xml:space="preserve"> </w:t>
      </w:r>
      <w:r w:rsidRPr="00A73E9A">
        <w:rPr>
          <w:spacing w:val="0"/>
          <w:sz w:val="28"/>
          <w:szCs w:val="28"/>
          <w:lang w:val="en-US"/>
        </w:rPr>
        <w:t xml:space="preserve"> </w:t>
      </w:r>
      <w:r w:rsidRPr="007C298C">
        <w:rPr>
          <w:spacing w:val="0"/>
          <w:sz w:val="28"/>
          <w:szCs w:val="28"/>
          <w:vertAlign w:val="subscript"/>
          <w:lang w:val="en-US"/>
        </w:rPr>
        <w:t>\</w:t>
      </w:r>
      <w:r w:rsidRPr="00A73E9A">
        <w:rPr>
          <w:spacing w:val="0"/>
          <w:sz w:val="28"/>
          <w:szCs w:val="28"/>
          <w:lang w:val="en-US"/>
        </w:rPr>
        <w:t xml:space="preserve">that | (144 </w:t>
      </w:r>
      <w:r w:rsidRPr="008C1A8A">
        <w:rPr>
          <w:spacing w:val="0"/>
          <w:sz w:val="28"/>
          <w:szCs w:val="28"/>
        </w:rPr>
        <w:t>мс</w:t>
      </w:r>
      <w:r w:rsidRPr="00A73E9A">
        <w:rPr>
          <w:spacing w:val="0"/>
          <w:sz w:val="28"/>
          <w:szCs w:val="28"/>
          <w:lang w:val="en-US"/>
        </w:rPr>
        <w:t xml:space="preserve">) and I think the </w:t>
      </w:r>
      <w:r w:rsidR="005A44DA" w:rsidRPr="005A44DA">
        <w:rPr>
          <w:spacing w:val="0"/>
          <w:sz w:val="28"/>
          <w:szCs w:val="28"/>
          <w:vertAlign w:val="superscript"/>
          <w:lang w:val="en-US"/>
        </w:rPr>
        <w:t>→</w:t>
      </w:r>
      <w:r w:rsidRPr="00A73E9A">
        <w:rPr>
          <w:spacing w:val="0"/>
          <w:sz w:val="28"/>
          <w:szCs w:val="28"/>
          <w:lang w:val="en-US"/>
        </w:rPr>
        <w:t xml:space="preserve">way </w:t>
      </w:r>
      <w:r w:rsidRPr="005A44DA">
        <w:rPr>
          <w:spacing w:val="0"/>
          <w:sz w:val="28"/>
          <w:szCs w:val="28"/>
          <w:vertAlign w:val="subscript"/>
          <w:lang w:val="en-US"/>
        </w:rPr>
        <w:t>/</w:t>
      </w:r>
      <w:r w:rsidRPr="00A73E9A">
        <w:rPr>
          <w:spacing w:val="0"/>
          <w:sz w:val="28"/>
          <w:szCs w:val="28"/>
          <w:lang w:val="en-US"/>
        </w:rPr>
        <w:t xml:space="preserve">in | (240 </w:t>
      </w:r>
      <w:r w:rsidRPr="008C1A8A">
        <w:rPr>
          <w:spacing w:val="0"/>
          <w:sz w:val="28"/>
          <w:szCs w:val="28"/>
        </w:rPr>
        <w:t>мс</w:t>
      </w:r>
      <w:r w:rsidRPr="00A73E9A">
        <w:rPr>
          <w:spacing w:val="0"/>
          <w:sz w:val="28"/>
          <w:szCs w:val="28"/>
          <w:lang w:val="en-US"/>
        </w:rPr>
        <w:t xml:space="preserve">) is to | (377 </w:t>
      </w:r>
      <w:r w:rsidRPr="008C1A8A">
        <w:rPr>
          <w:spacing w:val="0"/>
          <w:sz w:val="28"/>
          <w:szCs w:val="28"/>
        </w:rPr>
        <w:t>мс</w:t>
      </w:r>
      <w:r w:rsidRPr="00A73E9A">
        <w:rPr>
          <w:spacing w:val="0"/>
          <w:sz w:val="28"/>
          <w:szCs w:val="28"/>
          <w:lang w:val="en-US"/>
        </w:rPr>
        <w:t>)</w:t>
      </w:r>
      <w:r w:rsidRPr="00A73E9A">
        <w:rPr>
          <w:b/>
          <w:bCs/>
          <w:i/>
          <w:iCs/>
          <w:sz w:val="28"/>
          <w:szCs w:val="28"/>
          <w:lang w:val="en-US"/>
        </w:rPr>
        <w:t xml:space="preserve"> </w:t>
      </w:r>
      <w:r w:rsidRPr="005A44DA">
        <w:rPr>
          <w:b/>
          <w:bCs/>
          <w:i/>
          <w:iCs/>
          <w:sz w:val="28"/>
          <w:szCs w:val="28"/>
          <w:vertAlign w:val="subscript"/>
          <w:lang w:val="en-US"/>
        </w:rPr>
        <w:t>\</w:t>
      </w:r>
      <w:r w:rsidRPr="00A73E9A">
        <w:rPr>
          <w:b/>
          <w:bCs/>
          <w:i/>
          <w:iCs/>
          <w:sz w:val="28"/>
          <w:szCs w:val="28"/>
          <w:lang w:val="en-US"/>
        </w:rPr>
        <w:t xml:space="preserve">read them I (231 </w:t>
      </w:r>
      <w:r w:rsidRPr="008C1A8A">
        <w:rPr>
          <w:b/>
          <w:bCs/>
          <w:i/>
          <w:iCs/>
          <w:sz w:val="28"/>
          <w:szCs w:val="28"/>
        </w:rPr>
        <w:t>мс</w:t>
      </w:r>
      <w:r w:rsidRPr="00A73E9A">
        <w:rPr>
          <w:b/>
          <w:bCs/>
          <w:i/>
          <w:iCs/>
          <w:sz w:val="28"/>
          <w:szCs w:val="28"/>
          <w:lang w:val="en-US"/>
        </w:rPr>
        <w:t xml:space="preserve">) </w:t>
      </w:r>
      <w:r w:rsidRPr="005A44DA">
        <w:rPr>
          <w:b/>
          <w:bCs/>
          <w:i/>
          <w:iCs/>
          <w:sz w:val="28"/>
          <w:szCs w:val="28"/>
          <w:vertAlign w:val="subscript"/>
          <w:lang w:val="en-US"/>
        </w:rPr>
        <w:t>\</w:t>
      </w:r>
      <w:r w:rsidRPr="00A73E9A">
        <w:rPr>
          <w:b/>
          <w:bCs/>
          <w:i/>
          <w:iCs/>
          <w:sz w:val="28"/>
          <w:szCs w:val="28"/>
          <w:lang w:val="en-US"/>
        </w:rPr>
        <w:t>read them</w:t>
      </w:r>
      <w:r w:rsidRPr="00A73E9A">
        <w:rPr>
          <w:spacing w:val="0"/>
          <w:sz w:val="28"/>
          <w:szCs w:val="28"/>
          <w:lang w:val="en-US"/>
        </w:rPr>
        <w:t xml:space="preserve"> books,||| (825 </w:t>
      </w:r>
      <w:r w:rsidRPr="008C1A8A">
        <w:rPr>
          <w:spacing w:val="0"/>
          <w:sz w:val="28"/>
          <w:szCs w:val="28"/>
        </w:rPr>
        <w:t>мс</w:t>
      </w:r>
      <w:r w:rsidRPr="00A73E9A">
        <w:rPr>
          <w:spacing w:val="0"/>
          <w:sz w:val="28"/>
          <w:szCs w:val="28"/>
          <w:lang w:val="en-US"/>
        </w:rPr>
        <w:t xml:space="preserve">) </w:t>
      </w:r>
      <w:r w:rsidR="005A44DA" w:rsidRPr="005A44DA">
        <w:rPr>
          <w:spacing w:val="0"/>
          <w:sz w:val="28"/>
          <w:szCs w:val="28"/>
          <w:vertAlign w:val="superscript"/>
          <w:lang w:val="en-US"/>
        </w:rPr>
        <w:t>→</w:t>
      </w:r>
      <w:r w:rsidRPr="00A73E9A">
        <w:rPr>
          <w:spacing w:val="0"/>
          <w:sz w:val="28"/>
          <w:szCs w:val="28"/>
          <w:lang w:val="en-US"/>
        </w:rPr>
        <w:t xml:space="preserve">start by </w:t>
      </w:r>
      <w:r w:rsidRPr="005A44DA">
        <w:rPr>
          <w:spacing w:val="0"/>
          <w:sz w:val="28"/>
          <w:szCs w:val="28"/>
          <w:vertAlign w:val="subscript"/>
          <w:lang w:val="en-US"/>
        </w:rPr>
        <w:t>\</w:t>
      </w:r>
      <w:r w:rsidRPr="00A73E9A">
        <w:rPr>
          <w:spacing w:val="0"/>
          <w:sz w:val="28"/>
          <w:szCs w:val="28"/>
          <w:lang w:val="en-US"/>
        </w:rPr>
        <w:t xml:space="preserve">reading them books.| </w:t>
      </w:r>
      <w:r w:rsidRPr="005A44DA">
        <w:rPr>
          <w:spacing w:val="0"/>
          <w:sz w:val="28"/>
          <w:szCs w:val="28"/>
        </w:rPr>
        <w:t xml:space="preserve">(274 </w:t>
      </w:r>
      <w:r w:rsidRPr="008C1A8A">
        <w:rPr>
          <w:spacing w:val="0"/>
          <w:sz w:val="28"/>
          <w:szCs w:val="28"/>
        </w:rPr>
        <w:t>мс</w:t>
      </w:r>
      <w:r w:rsidRPr="005A44DA">
        <w:rPr>
          <w:spacing w:val="0"/>
          <w:sz w:val="28"/>
          <w:szCs w:val="28"/>
        </w:rPr>
        <w:t xml:space="preserve">) </w:t>
      </w:r>
      <w:r w:rsidR="005A44DA" w:rsidRPr="005A44DA">
        <w:rPr>
          <w:spacing w:val="0"/>
          <w:sz w:val="28"/>
          <w:szCs w:val="28"/>
        </w:rPr>
        <w:t>(</w:t>
      </w:r>
      <w:r w:rsidR="005A44DA">
        <w:rPr>
          <w:spacing w:val="0"/>
          <w:sz w:val="28"/>
          <w:szCs w:val="28"/>
          <w:lang w:val="uk-UA"/>
        </w:rPr>
        <w:t>Борис Джонсон).</w:t>
      </w:r>
    </w:p>
    <w:p w14:paraId="61C02D96" w14:textId="77777777" w:rsidR="005A44DA" w:rsidRDefault="005A44DA" w:rsidP="00870668">
      <w:pPr>
        <w:pStyle w:val="31"/>
        <w:shd w:val="clear" w:color="auto" w:fill="auto"/>
        <w:spacing w:line="360" w:lineRule="auto"/>
        <w:ind w:right="20" w:firstLine="700"/>
        <w:rPr>
          <w:spacing w:val="0"/>
          <w:sz w:val="28"/>
          <w:szCs w:val="28"/>
          <w:lang w:val="uk-UA"/>
        </w:rPr>
      </w:pPr>
      <w:r w:rsidRPr="005A44DA">
        <w:rPr>
          <w:spacing w:val="0"/>
          <w:sz w:val="28"/>
          <w:szCs w:val="28"/>
          <w:lang w:val="uk-UA"/>
        </w:rPr>
        <w:t xml:space="preserve">У цьому фрагменті тривалістю 12 </w:t>
      </w:r>
      <w:proofErr w:type="spellStart"/>
      <w:r w:rsidRPr="005A44DA">
        <w:rPr>
          <w:spacing w:val="0"/>
          <w:sz w:val="28"/>
          <w:szCs w:val="28"/>
          <w:lang w:val="uk-UA"/>
        </w:rPr>
        <w:t>с</w:t>
      </w:r>
      <w:r>
        <w:rPr>
          <w:spacing w:val="0"/>
          <w:sz w:val="28"/>
          <w:szCs w:val="28"/>
          <w:lang w:val="uk-UA"/>
        </w:rPr>
        <w:t>ек</w:t>
      </w:r>
      <w:proofErr w:type="spellEnd"/>
      <w:r w:rsidRPr="005A44DA">
        <w:rPr>
          <w:spacing w:val="0"/>
          <w:sz w:val="28"/>
          <w:szCs w:val="28"/>
          <w:lang w:val="uk-UA"/>
        </w:rPr>
        <w:t xml:space="preserve"> із 12 пауз 8 пауз (4 з яких тривалі) не обумовлені логіко-структурними характеристиками висловлювання і недоречні в </w:t>
      </w:r>
      <w:proofErr w:type="spellStart"/>
      <w:r>
        <w:rPr>
          <w:spacing w:val="0"/>
          <w:sz w:val="28"/>
          <w:szCs w:val="28"/>
          <w:lang w:val="uk-UA"/>
        </w:rPr>
        <w:t>цьому</w:t>
      </w:r>
      <w:r w:rsidRPr="005A44DA">
        <w:rPr>
          <w:spacing w:val="0"/>
          <w:sz w:val="28"/>
          <w:szCs w:val="28"/>
          <w:lang w:val="uk-UA"/>
        </w:rPr>
        <w:t>ому</w:t>
      </w:r>
      <w:proofErr w:type="spellEnd"/>
      <w:r w:rsidRPr="005A44DA">
        <w:rPr>
          <w:spacing w:val="0"/>
          <w:sz w:val="28"/>
          <w:szCs w:val="28"/>
          <w:lang w:val="uk-UA"/>
        </w:rPr>
        <w:t xml:space="preserve"> контексті. Так, наприклад, пауза т</w:t>
      </w:r>
      <w:r>
        <w:rPr>
          <w:spacing w:val="0"/>
          <w:sz w:val="28"/>
          <w:szCs w:val="28"/>
          <w:lang w:val="uk-UA"/>
        </w:rPr>
        <w:t xml:space="preserve">ривалістю 377 мс між дієсловом </w:t>
      </w:r>
      <w:proofErr w:type="spellStart"/>
      <w:r w:rsidRPr="005A44DA">
        <w:rPr>
          <w:i/>
          <w:iCs/>
          <w:spacing w:val="0"/>
          <w:sz w:val="28"/>
          <w:szCs w:val="28"/>
          <w:lang w:val="uk-UA"/>
        </w:rPr>
        <w:t>read</w:t>
      </w:r>
      <w:proofErr w:type="spellEnd"/>
      <w:r w:rsidRPr="005A44DA">
        <w:rPr>
          <w:spacing w:val="0"/>
          <w:sz w:val="28"/>
          <w:szCs w:val="28"/>
          <w:lang w:val="uk-UA"/>
        </w:rPr>
        <w:t xml:space="preserve"> і часткою </w:t>
      </w:r>
      <w:proofErr w:type="spellStart"/>
      <w:r w:rsidRPr="005A44DA">
        <w:rPr>
          <w:i/>
          <w:iCs/>
          <w:spacing w:val="0"/>
          <w:sz w:val="28"/>
          <w:szCs w:val="28"/>
          <w:lang w:val="uk-UA"/>
        </w:rPr>
        <w:t>to</w:t>
      </w:r>
      <w:proofErr w:type="spellEnd"/>
      <w:r w:rsidRPr="005A44DA">
        <w:rPr>
          <w:spacing w:val="0"/>
          <w:sz w:val="28"/>
          <w:szCs w:val="28"/>
          <w:lang w:val="uk-UA"/>
        </w:rPr>
        <w:t xml:space="preserve"> не обумовлена ​​</w:t>
      </w:r>
      <w:r>
        <w:rPr>
          <w:spacing w:val="0"/>
          <w:sz w:val="28"/>
          <w:szCs w:val="28"/>
          <w:lang w:val="uk-UA"/>
        </w:rPr>
        <w:t>а</w:t>
      </w:r>
      <w:r w:rsidRPr="005A44DA">
        <w:rPr>
          <w:spacing w:val="0"/>
          <w:sz w:val="28"/>
          <w:szCs w:val="28"/>
          <w:lang w:val="uk-UA"/>
        </w:rPr>
        <w:t xml:space="preserve">ні синтаксичною структурою речення, </w:t>
      </w:r>
      <w:r>
        <w:rPr>
          <w:spacing w:val="0"/>
          <w:sz w:val="28"/>
          <w:szCs w:val="28"/>
          <w:lang w:val="uk-UA"/>
        </w:rPr>
        <w:t>а</w:t>
      </w:r>
      <w:r w:rsidRPr="005A44DA">
        <w:rPr>
          <w:spacing w:val="0"/>
          <w:sz w:val="28"/>
          <w:szCs w:val="28"/>
          <w:lang w:val="uk-UA"/>
        </w:rPr>
        <w:t xml:space="preserve">ні логікою розповіді, вона також не </w:t>
      </w:r>
      <w:r>
        <w:rPr>
          <w:spacing w:val="0"/>
          <w:sz w:val="28"/>
          <w:szCs w:val="28"/>
          <w:lang w:val="uk-UA"/>
        </w:rPr>
        <w:t>має</w:t>
      </w:r>
      <w:r w:rsidRPr="005A44DA">
        <w:rPr>
          <w:spacing w:val="0"/>
          <w:sz w:val="28"/>
          <w:szCs w:val="28"/>
          <w:lang w:val="uk-UA"/>
        </w:rPr>
        <w:t xml:space="preserve"> емфатичного чи стилістичного навантаження. Стосовно цього фрагменту також слід зазначити наявність великої кількості повторів, які були зафіксовані нами у </w:t>
      </w:r>
      <w:r>
        <w:rPr>
          <w:spacing w:val="0"/>
          <w:sz w:val="28"/>
          <w:szCs w:val="28"/>
          <w:lang w:val="uk-UA"/>
        </w:rPr>
        <w:t xml:space="preserve">мовленні всіх </w:t>
      </w:r>
      <w:r w:rsidRPr="005A44DA">
        <w:rPr>
          <w:spacing w:val="0"/>
          <w:sz w:val="28"/>
          <w:szCs w:val="28"/>
          <w:lang w:val="uk-UA"/>
        </w:rPr>
        <w:t xml:space="preserve"> політиків. </w:t>
      </w:r>
    </w:p>
    <w:p w14:paraId="24A1BFB1" w14:textId="77777777" w:rsidR="005A44DA" w:rsidRPr="005A44DA" w:rsidRDefault="005A44DA" w:rsidP="00870668">
      <w:pPr>
        <w:pStyle w:val="31"/>
        <w:shd w:val="clear" w:color="auto" w:fill="auto"/>
        <w:spacing w:line="360" w:lineRule="auto"/>
        <w:ind w:right="20" w:firstLine="700"/>
        <w:rPr>
          <w:spacing w:val="0"/>
          <w:sz w:val="28"/>
          <w:szCs w:val="28"/>
          <w:lang w:val="uk-UA"/>
        </w:rPr>
      </w:pPr>
      <w:r w:rsidRPr="005A44DA">
        <w:rPr>
          <w:spacing w:val="0"/>
          <w:sz w:val="28"/>
          <w:szCs w:val="28"/>
          <w:lang w:val="uk-UA"/>
        </w:rPr>
        <w:t>На думку професійних аудиторів, такі численні повтори є маркером невисокого рівня культури мов</w:t>
      </w:r>
      <w:r>
        <w:rPr>
          <w:spacing w:val="0"/>
          <w:sz w:val="28"/>
          <w:szCs w:val="28"/>
          <w:lang w:val="uk-UA"/>
        </w:rPr>
        <w:t>лення</w:t>
      </w:r>
      <w:r w:rsidRPr="005A44DA">
        <w:rPr>
          <w:spacing w:val="0"/>
          <w:sz w:val="28"/>
          <w:szCs w:val="28"/>
          <w:lang w:val="uk-UA"/>
        </w:rPr>
        <w:t xml:space="preserve"> </w:t>
      </w:r>
      <w:proofErr w:type="spellStart"/>
      <w:r w:rsidRPr="005A44DA">
        <w:rPr>
          <w:spacing w:val="0"/>
          <w:sz w:val="28"/>
          <w:szCs w:val="28"/>
          <w:lang w:val="uk-UA"/>
        </w:rPr>
        <w:t>комунікантів</w:t>
      </w:r>
      <w:proofErr w:type="spellEnd"/>
      <w:r w:rsidRPr="005A44DA">
        <w:rPr>
          <w:spacing w:val="0"/>
          <w:sz w:val="28"/>
          <w:szCs w:val="28"/>
          <w:lang w:val="uk-UA"/>
        </w:rPr>
        <w:t xml:space="preserve">, разом із зниженою лексикою і спотвореннями граматичних форм, є маркерами недбалості </w:t>
      </w:r>
      <w:r>
        <w:rPr>
          <w:spacing w:val="0"/>
          <w:sz w:val="28"/>
          <w:szCs w:val="28"/>
          <w:lang w:val="uk-UA"/>
        </w:rPr>
        <w:t>мовлення</w:t>
      </w:r>
      <w:r w:rsidRPr="005A44DA">
        <w:rPr>
          <w:spacing w:val="0"/>
          <w:sz w:val="28"/>
          <w:szCs w:val="28"/>
          <w:lang w:val="uk-UA"/>
        </w:rPr>
        <w:t xml:space="preserve">. Однак, на наш погляд, повтори також можуть бути індикаторами </w:t>
      </w:r>
      <w:r>
        <w:rPr>
          <w:spacing w:val="0"/>
          <w:sz w:val="28"/>
          <w:szCs w:val="28"/>
          <w:lang w:val="uk-UA"/>
        </w:rPr>
        <w:t>емоційності</w:t>
      </w:r>
      <w:r w:rsidRPr="005A44DA">
        <w:rPr>
          <w:spacing w:val="0"/>
          <w:sz w:val="28"/>
          <w:szCs w:val="28"/>
          <w:lang w:val="uk-UA"/>
        </w:rPr>
        <w:t xml:space="preserve"> мовця. Інтерв'юер запитує Бориса Джонса, чи є діти, як</w:t>
      </w:r>
      <w:r>
        <w:rPr>
          <w:spacing w:val="0"/>
          <w:sz w:val="28"/>
          <w:szCs w:val="28"/>
          <w:lang w:val="uk-UA"/>
        </w:rPr>
        <w:t>им</w:t>
      </w:r>
      <w:r w:rsidRPr="005A44DA">
        <w:rPr>
          <w:spacing w:val="0"/>
          <w:sz w:val="28"/>
          <w:szCs w:val="28"/>
          <w:lang w:val="uk-UA"/>
        </w:rPr>
        <w:t xml:space="preserve"> книжки не подобаються. </w:t>
      </w:r>
      <w:r>
        <w:rPr>
          <w:spacing w:val="0"/>
          <w:sz w:val="28"/>
          <w:szCs w:val="28"/>
          <w:lang w:val="uk-UA"/>
        </w:rPr>
        <w:t>Джонсон</w:t>
      </w:r>
      <w:r w:rsidRPr="005A44DA">
        <w:rPr>
          <w:spacing w:val="0"/>
          <w:sz w:val="28"/>
          <w:szCs w:val="28"/>
          <w:lang w:val="uk-UA"/>
        </w:rPr>
        <w:t xml:space="preserve"> відповідає, що таких дітей немає і щоб захопити дітей книгами, потрібно обов'язково читати їм (</w:t>
      </w:r>
      <w:r>
        <w:rPr>
          <w:spacing w:val="0"/>
          <w:sz w:val="28"/>
          <w:szCs w:val="28"/>
          <w:lang w:val="uk-UA"/>
        </w:rPr>
        <w:t xml:space="preserve">він вживає дієслово </w:t>
      </w:r>
      <w:r w:rsidRPr="005A44DA">
        <w:rPr>
          <w:i/>
          <w:iCs/>
          <w:spacing w:val="0"/>
          <w:sz w:val="28"/>
          <w:szCs w:val="28"/>
          <w:lang w:val="uk-UA"/>
        </w:rPr>
        <w:t>читати</w:t>
      </w:r>
      <w:r w:rsidRPr="005A44DA">
        <w:rPr>
          <w:spacing w:val="0"/>
          <w:sz w:val="28"/>
          <w:szCs w:val="28"/>
          <w:lang w:val="uk-UA"/>
        </w:rPr>
        <w:t xml:space="preserve"> </w:t>
      </w:r>
      <w:r>
        <w:rPr>
          <w:spacing w:val="0"/>
          <w:sz w:val="28"/>
          <w:szCs w:val="28"/>
          <w:lang w:val="uk-UA"/>
        </w:rPr>
        <w:t>тричі</w:t>
      </w:r>
      <w:r w:rsidRPr="005A44DA">
        <w:rPr>
          <w:spacing w:val="0"/>
          <w:sz w:val="28"/>
          <w:szCs w:val="28"/>
          <w:lang w:val="uk-UA"/>
        </w:rPr>
        <w:t xml:space="preserve"> в </w:t>
      </w:r>
      <w:r>
        <w:rPr>
          <w:spacing w:val="0"/>
          <w:sz w:val="28"/>
          <w:szCs w:val="28"/>
          <w:lang w:val="uk-UA"/>
        </w:rPr>
        <w:t>межах</w:t>
      </w:r>
      <w:r w:rsidRPr="005A44DA">
        <w:rPr>
          <w:spacing w:val="0"/>
          <w:sz w:val="28"/>
          <w:szCs w:val="28"/>
          <w:lang w:val="uk-UA"/>
        </w:rPr>
        <w:t xml:space="preserve"> одн</w:t>
      </w:r>
      <w:r>
        <w:rPr>
          <w:spacing w:val="0"/>
          <w:sz w:val="28"/>
          <w:szCs w:val="28"/>
          <w:lang w:val="uk-UA"/>
        </w:rPr>
        <w:t>ого</w:t>
      </w:r>
      <w:r w:rsidRPr="005A44DA">
        <w:rPr>
          <w:spacing w:val="0"/>
          <w:sz w:val="28"/>
          <w:szCs w:val="28"/>
          <w:lang w:val="uk-UA"/>
        </w:rPr>
        <w:t xml:space="preserve"> </w:t>
      </w:r>
      <w:r>
        <w:rPr>
          <w:spacing w:val="0"/>
          <w:sz w:val="28"/>
          <w:szCs w:val="28"/>
          <w:lang w:val="uk-UA"/>
        </w:rPr>
        <w:t>речення</w:t>
      </w:r>
      <w:r w:rsidRPr="005A44DA">
        <w:rPr>
          <w:spacing w:val="0"/>
          <w:sz w:val="28"/>
          <w:szCs w:val="28"/>
          <w:lang w:val="uk-UA"/>
        </w:rPr>
        <w:t>)</w:t>
      </w:r>
      <w:r>
        <w:rPr>
          <w:spacing w:val="0"/>
          <w:sz w:val="28"/>
          <w:szCs w:val="28"/>
          <w:lang w:val="uk-UA"/>
        </w:rPr>
        <w:t>.</w:t>
      </w:r>
      <w:r w:rsidRPr="005A44DA">
        <w:rPr>
          <w:spacing w:val="0"/>
          <w:sz w:val="28"/>
          <w:szCs w:val="28"/>
          <w:lang w:val="uk-UA"/>
        </w:rPr>
        <w:t xml:space="preserve"> Політик висловлює емоційн</w:t>
      </w:r>
      <w:r>
        <w:rPr>
          <w:spacing w:val="0"/>
          <w:sz w:val="28"/>
          <w:szCs w:val="28"/>
          <w:lang w:val="uk-UA"/>
        </w:rPr>
        <w:t>е</w:t>
      </w:r>
      <w:r w:rsidRPr="005A44DA">
        <w:rPr>
          <w:spacing w:val="0"/>
          <w:sz w:val="28"/>
          <w:szCs w:val="28"/>
          <w:lang w:val="uk-UA"/>
        </w:rPr>
        <w:t xml:space="preserve"> залучення через повтори значущих слів</w:t>
      </w:r>
    </w:p>
    <w:p w14:paraId="6C43A7DD" w14:textId="77777777" w:rsidR="004D3F13" w:rsidRPr="008C1A8A" w:rsidRDefault="004D3F13" w:rsidP="00870668">
      <w:pPr>
        <w:pStyle w:val="31"/>
        <w:shd w:val="clear" w:color="auto" w:fill="auto"/>
        <w:spacing w:line="360" w:lineRule="auto"/>
        <w:ind w:right="20" w:firstLine="700"/>
        <w:rPr>
          <w:spacing w:val="0"/>
          <w:sz w:val="28"/>
          <w:szCs w:val="28"/>
          <w:lang w:val="uk-UA"/>
        </w:rPr>
      </w:pPr>
      <w:r w:rsidRPr="008C1A8A">
        <w:rPr>
          <w:spacing w:val="0"/>
          <w:sz w:val="28"/>
          <w:szCs w:val="28"/>
          <w:lang w:val="en-US"/>
        </w:rPr>
        <w:t>I</w:t>
      </w:r>
      <w:r w:rsidRPr="005A44DA">
        <w:rPr>
          <w:spacing w:val="0"/>
          <w:sz w:val="28"/>
          <w:szCs w:val="28"/>
          <w:lang w:val="uk-UA"/>
        </w:rPr>
        <w:t xml:space="preserve"> </w:t>
      </w:r>
      <w:r w:rsidRPr="008C1A8A">
        <w:rPr>
          <w:spacing w:val="0"/>
          <w:sz w:val="28"/>
          <w:szCs w:val="28"/>
          <w:lang w:val="en-US"/>
        </w:rPr>
        <w:t>think</w:t>
      </w:r>
      <w:r w:rsidRPr="005A44DA">
        <w:rPr>
          <w:spacing w:val="0"/>
          <w:sz w:val="28"/>
          <w:szCs w:val="28"/>
          <w:lang w:val="uk-UA"/>
        </w:rPr>
        <w:t xml:space="preserve"> </w:t>
      </w:r>
      <w:r w:rsidRPr="008C1A8A">
        <w:rPr>
          <w:spacing w:val="0"/>
          <w:sz w:val="28"/>
          <w:szCs w:val="28"/>
          <w:lang w:val="en-US"/>
        </w:rPr>
        <w:t>the</w:t>
      </w:r>
      <w:r w:rsidRPr="005A44DA">
        <w:rPr>
          <w:spacing w:val="0"/>
          <w:sz w:val="28"/>
          <w:szCs w:val="28"/>
          <w:lang w:val="uk-UA"/>
        </w:rPr>
        <w:t xml:space="preserve"> </w:t>
      </w:r>
      <w:r w:rsidR="005A44DA" w:rsidRPr="005A44DA">
        <w:rPr>
          <w:spacing w:val="0"/>
          <w:sz w:val="28"/>
          <w:szCs w:val="28"/>
          <w:vertAlign w:val="superscript"/>
          <w:lang w:val="uk-UA"/>
        </w:rPr>
        <w:t>→</w:t>
      </w:r>
      <w:r w:rsidRPr="00A73E9A">
        <w:rPr>
          <w:spacing w:val="0"/>
          <w:sz w:val="28"/>
          <w:szCs w:val="28"/>
          <w:lang w:val="en-US"/>
        </w:rPr>
        <w:t>way</w:t>
      </w:r>
      <w:r w:rsidRPr="005A44DA">
        <w:rPr>
          <w:spacing w:val="0"/>
          <w:sz w:val="28"/>
          <w:szCs w:val="28"/>
          <w:lang w:val="uk-UA"/>
        </w:rPr>
        <w:t xml:space="preserve"> </w:t>
      </w:r>
      <w:r w:rsidRPr="005A44DA">
        <w:rPr>
          <w:spacing w:val="0"/>
          <w:sz w:val="28"/>
          <w:szCs w:val="28"/>
          <w:vertAlign w:val="subscript"/>
          <w:lang w:val="uk-UA"/>
        </w:rPr>
        <w:t>/</w:t>
      </w:r>
      <w:r w:rsidRPr="00A73E9A">
        <w:rPr>
          <w:spacing w:val="0"/>
          <w:sz w:val="28"/>
          <w:szCs w:val="28"/>
          <w:lang w:val="en-US"/>
        </w:rPr>
        <w:t>in</w:t>
      </w:r>
      <w:r w:rsidRPr="005A44DA">
        <w:rPr>
          <w:spacing w:val="0"/>
          <w:sz w:val="28"/>
          <w:szCs w:val="28"/>
          <w:lang w:val="uk-UA"/>
        </w:rPr>
        <w:t xml:space="preserve"> | (240 мс) </w:t>
      </w:r>
      <w:r w:rsidRPr="008C1A8A">
        <w:rPr>
          <w:spacing w:val="0"/>
          <w:sz w:val="28"/>
          <w:szCs w:val="28"/>
          <w:lang w:val="en-US"/>
        </w:rPr>
        <w:t>is</w:t>
      </w:r>
      <w:r w:rsidRPr="005A44DA">
        <w:rPr>
          <w:spacing w:val="0"/>
          <w:sz w:val="28"/>
          <w:szCs w:val="28"/>
          <w:lang w:val="uk-UA"/>
        </w:rPr>
        <w:t xml:space="preserve"> </w:t>
      </w:r>
      <w:r w:rsidRPr="008C1A8A">
        <w:rPr>
          <w:spacing w:val="0"/>
          <w:sz w:val="28"/>
          <w:szCs w:val="28"/>
          <w:lang w:val="en-US"/>
        </w:rPr>
        <w:t>to</w:t>
      </w:r>
      <w:r w:rsidRPr="005A44DA">
        <w:rPr>
          <w:spacing w:val="0"/>
          <w:sz w:val="28"/>
          <w:szCs w:val="28"/>
          <w:lang w:val="uk-UA"/>
        </w:rPr>
        <w:t xml:space="preserve"> | (377 мс)</w:t>
      </w:r>
      <w:r w:rsidRPr="005A44DA">
        <w:rPr>
          <w:rStyle w:val="ae"/>
          <w:sz w:val="28"/>
          <w:szCs w:val="28"/>
          <w:lang w:val="uk-UA"/>
        </w:rPr>
        <w:t xml:space="preserve"> </w:t>
      </w:r>
      <w:r w:rsidRPr="005A44DA">
        <w:rPr>
          <w:rStyle w:val="ae"/>
          <w:sz w:val="28"/>
          <w:szCs w:val="28"/>
          <w:vertAlign w:val="subscript"/>
          <w:lang w:val="uk-UA"/>
        </w:rPr>
        <w:t>\</w:t>
      </w:r>
      <w:r w:rsidRPr="008C1A8A">
        <w:rPr>
          <w:rStyle w:val="ae"/>
          <w:sz w:val="28"/>
          <w:szCs w:val="28"/>
        </w:rPr>
        <w:t>read</w:t>
      </w:r>
      <w:r w:rsidRPr="005A44DA">
        <w:rPr>
          <w:rStyle w:val="ae"/>
          <w:sz w:val="28"/>
          <w:szCs w:val="28"/>
          <w:lang w:val="uk-UA"/>
        </w:rPr>
        <w:t xml:space="preserve"> </w:t>
      </w:r>
      <w:r w:rsidRPr="008C1A8A">
        <w:rPr>
          <w:rStyle w:val="ae"/>
          <w:sz w:val="28"/>
          <w:szCs w:val="28"/>
        </w:rPr>
        <w:t>them</w:t>
      </w:r>
      <w:r w:rsidRPr="005A44DA">
        <w:rPr>
          <w:rStyle w:val="ae"/>
          <w:sz w:val="28"/>
          <w:szCs w:val="28"/>
          <w:lang w:val="uk-UA"/>
        </w:rPr>
        <w:t xml:space="preserve"> | (231 мс) </w:t>
      </w:r>
      <w:r w:rsidRPr="005A44DA">
        <w:rPr>
          <w:rStyle w:val="ae"/>
          <w:sz w:val="28"/>
          <w:szCs w:val="28"/>
          <w:vertAlign w:val="subscript"/>
          <w:lang w:val="uk-UA"/>
        </w:rPr>
        <w:t>\</w:t>
      </w:r>
      <w:r w:rsidRPr="008C1A8A">
        <w:rPr>
          <w:rStyle w:val="ae"/>
          <w:sz w:val="28"/>
          <w:szCs w:val="28"/>
        </w:rPr>
        <w:t>read</w:t>
      </w:r>
      <w:r w:rsidRPr="005A44DA">
        <w:rPr>
          <w:rStyle w:val="ae"/>
          <w:sz w:val="28"/>
          <w:szCs w:val="28"/>
          <w:lang w:val="uk-UA"/>
        </w:rPr>
        <w:t xml:space="preserve"> </w:t>
      </w:r>
      <w:r w:rsidRPr="008C1A8A">
        <w:rPr>
          <w:rStyle w:val="ae"/>
          <w:sz w:val="28"/>
          <w:szCs w:val="28"/>
        </w:rPr>
        <w:t>them</w:t>
      </w:r>
      <w:r w:rsidRPr="005A44DA">
        <w:rPr>
          <w:rStyle w:val="ae"/>
          <w:sz w:val="28"/>
          <w:szCs w:val="28"/>
          <w:lang w:val="uk-UA"/>
        </w:rPr>
        <w:t xml:space="preserve"> </w:t>
      </w:r>
      <w:proofErr w:type="gramStart"/>
      <w:r w:rsidRPr="008C1A8A">
        <w:rPr>
          <w:spacing w:val="0"/>
          <w:sz w:val="28"/>
          <w:szCs w:val="28"/>
          <w:lang w:val="en-US"/>
        </w:rPr>
        <w:t>books</w:t>
      </w:r>
      <w:r w:rsidRPr="005A44DA">
        <w:rPr>
          <w:spacing w:val="0"/>
          <w:sz w:val="28"/>
          <w:szCs w:val="28"/>
          <w:lang w:val="uk-UA"/>
        </w:rPr>
        <w:t>,|</w:t>
      </w:r>
      <w:proofErr w:type="gramEnd"/>
      <w:r w:rsidRPr="005A44DA">
        <w:rPr>
          <w:spacing w:val="0"/>
          <w:sz w:val="28"/>
          <w:szCs w:val="28"/>
          <w:lang w:val="uk-UA"/>
        </w:rPr>
        <w:t xml:space="preserve">|| (825 мс) </w:t>
      </w:r>
      <w:r w:rsidR="005A44DA" w:rsidRPr="005A44DA">
        <w:rPr>
          <w:spacing w:val="0"/>
          <w:sz w:val="28"/>
          <w:szCs w:val="28"/>
          <w:vertAlign w:val="superscript"/>
          <w:lang w:val="uk-UA"/>
        </w:rPr>
        <w:t>→</w:t>
      </w:r>
      <w:r w:rsidRPr="00A73E9A">
        <w:rPr>
          <w:spacing w:val="0"/>
          <w:sz w:val="28"/>
          <w:szCs w:val="28"/>
          <w:lang w:val="en-US"/>
        </w:rPr>
        <w:t>start</w:t>
      </w:r>
      <w:r w:rsidRPr="005A44DA">
        <w:rPr>
          <w:spacing w:val="0"/>
          <w:sz w:val="28"/>
          <w:szCs w:val="28"/>
          <w:lang w:val="uk-UA"/>
        </w:rPr>
        <w:t xml:space="preserve"> </w:t>
      </w:r>
      <w:r w:rsidRPr="008C1A8A">
        <w:rPr>
          <w:spacing w:val="0"/>
          <w:sz w:val="28"/>
          <w:szCs w:val="28"/>
          <w:lang w:val="en-US"/>
        </w:rPr>
        <w:t>by</w:t>
      </w:r>
      <w:r w:rsidRPr="005A44DA">
        <w:rPr>
          <w:rStyle w:val="ae"/>
          <w:sz w:val="28"/>
          <w:szCs w:val="28"/>
          <w:lang w:val="uk-UA"/>
        </w:rPr>
        <w:t xml:space="preserve"> </w:t>
      </w:r>
      <w:r w:rsidRPr="005A44DA">
        <w:rPr>
          <w:rStyle w:val="ae"/>
          <w:sz w:val="28"/>
          <w:szCs w:val="28"/>
          <w:vertAlign w:val="subscript"/>
          <w:lang w:val="uk-UA"/>
        </w:rPr>
        <w:t>\</w:t>
      </w:r>
      <w:r w:rsidRPr="008C1A8A">
        <w:rPr>
          <w:rStyle w:val="ae"/>
          <w:sz w:val="28"/>
          <w:szCs w:val="28"/>
        </w:rPr>
        <w:t>reading</w:t>
      </w:r>
      <w:r w:rsidRPr="005A44DA">
        <w:rPr>
          <w:rStyle w:val="ae"/>
          <w:sz w:val="28"/>
          <w:szCs w:val="28"/>
          <w:lang w:val="uk-UA"/>
        </w:rPr>
        <w:t xml:space="preserve"> </w:t>
      </w:r>
      <w:r w:rsidRPr="008C1A8A">
        <w:rPr>
          <w:rStyle w:val="ae"/>
          <w:sz w:val="28"/>
          <w:szCs w:val="28"/>
        </w:rPr>
        <w:t>them</w:t>
      </w:r>
      <w:r w:rsidRPr="005A44DA">
        <w:rPr>
          <w:spacing w:val="0"/>
          <w:sz w:val="28"/>
          <w:szCs w:val="28"/>
          <w:lang w:val="uk-UA"/>
        </w:rPr>
        <w:t xml:space="preserve"> </w:t>
      </w:r>
      <w:r w:rsidRPr="008C1A8A">
        <w:rPr>
          <w:spacing w:val="0"/>
          <w:sz w:val="28"/>
          <w:szCs w:val="28"/>
          <w:lang w:val="en-US"/>
        </w:rPr>
        <w:t>books</w:t>
      </w:r>
      <w:r w:rsidRPr="005A44DA">
        <w:rPr>
          <w:spacing w:val="0"/>
          <w:sz w:val="28"/>
          <w:szCs w:val="28"/>
          <w:lang w:val="uk-UA"/>
        </w:rPr>
        <w:t>.| (274 мс) (</w:t>
      </w:r>
      <w:r w:rsidR="00470D1E" w:rsidRPr="008C1A8A">
        <w:rPr>
          <w:spacing w:val="0"/>
          <w:sz w:val="28"/>
          <w:szCs w:val="28"/>
          <w:lang w:val="uk-UA"/>
        </w:rPr>
        <w:t xml:space="preserve">Борис </w:t>
      </w:r>
      <w:r w:rsidR="00470D1E" w:rsidRPr="008C1A8A">
        <w:rPr>
          <w:spacing w:val="0"/>
          <w:sz w:val="28"/>
          <w:szCs w:val="28"/>
          <w:lang w:val="uk-UA"/>
        </w:rPr>
        <w:lastRenderedPageBreak/>
        <w:t>Джонсон</w:t>
      </w:r>
      <w:r w:rsidRPr="005A44DA">
        <w:rPr>
          <w:spacing w:val="0"/>
          <w:sz w:val="28"/>
          <w:szCs w:val="28"/>
          <w:lang w:val="uk-UA"/>
        </w:rPr>
        <w:t>)</w:t>
      </w:r>
      <w:r w:rsidR="00470D1E" w:rsidRPr="008C1A8A">
        <w:rPr>
          <w:spacing w:val="0"/>
          <w:sz w:val="28"/>
          <w:szCs w:val="28"/>
          <w:lang w:val="uk-UA"/>
        </w:rPr>
        <w:t>.</w:t>
      </w:r>
    </w:p>
    <w:p w14:paraId="7A8BBCD2" w14:textId="77777777" w:rsidR="00CF504B" w:rsidRPr="00CF504B" w:rsidRDefault="005A44DA" w:rsidP="00870668">
      <w:pPr>
        <w:widowControl w:val="0"/>
        <w:spacing w:line="360" w:lineRule="auto"/>
        <w:ind w:firstLine="567"/>
        <w:jc w:val="both"/>
        <w:rPr>
          <w:rFonts w:ascii="Times New Roman" w:hAnsi="Times New Roman" w:cs="Times New Roman"/>
          <w:sz w:val="28"/>
          <w:szCs w:val="28"/>
          <w:lang w:val="uk-UA" w:eastAsia="ru-RU"/>
        </w:rPr>
      </w:pPr>
      <w:bookmarkStart w:id="16" w:name="bookmark54"/>
      <w:r w:rsidRPr="00CF504B">
        <w:rPr>
          <w:rFonts w:ascii="Times New Roman" w:hAnsi="Times New Roman" w:cs="Times New Roman"/>
          <w:sz w:val="28"/>
          <w:szCs w:val="28"/>
          <w:lang w:val="uk-UA" w:eastAsia="ru-RU"/>
        </w:rPr>
        <w:t xml:space="preserve">Узагальнюючи інформацію про особливості сегментації, </w:t>
      </w:r>
      <w:r w:rsidR="00CF504B" w:rsidRPr="00CF504B">
        <w:rPr>
          <w:rFonts w:ascii="Times New Roman" w:hAnsi="Times New Roman" w:cs="Times New Roman"/>
          <w:sz w:val="28"/>
          <w:szCs w:val="28"/>
          <w:lang w:val="uk-UA" w:eastAsia="ru-RU"/>
        </w:rPr>
        <w:t>зазначимо</w:t>
      </w:r>
      <w:r w:rsidRPr="00CF504B">
        <w:rPr>
          <w:rFonts w:ascii="Times New Roman" w:hAnsi="Times New Roman" w:cs="Times New Roman"/>
          <w:sz w:val="28"/>
          <w:szCs w:val="28"/>
          <w:lang w:val="uk-UA" w:eastAsia="ru-RU"/>
        </w:rPr>
        <w:t xml:space="preserve">, що відмінностей </w:t>
      </w:r>
      <w:r w:rsidR="00CF504B" w:rsidRPr="00CF504B">
        <w:rPr>
          <w:rFonts w:ascii="Times New Roman" w:hAnsi="Times New Roman" w:cs="Times New Roman"/>
          <w:sz w:val="28"/>
          <w:szCs w:val="28"/>
          <w:lang w:val="uk-UA" w:eastAsia="ru-RU"/>
        </w:rPr>
        <w:t>у</w:t>
      </w:r>
      <w:r w:rsidRPr="00CF504B">
        <w:rPr>
          <w:rFonts w:ascii="Times New Roman" w:hAnsi="Times New Roman" w:cs="Times New Roman"/>
          <w:sz w:val="28"/>
          <w:szCs w:val="28"/>
          <w:lang w:val="uk-UA" w:eastAsia="ru-RU"/>
        </w:rPr>
        <w:t xml:space="preserve"> довжин</w:t>
      </w:r>
      <w:r w:rsidR="00CF504B" w:rsidRPr="00CF504B">
        <w:rPr>
          <w:rFonts w:ascii="Times New Roman" w:hAnsi="Times New Roman" w:cs="Times New Roman"/>
          <w:sz w:val="28"/>
          <w:szCs w:val="28"/>
          <w:lang w:val="uk-UA" w:eastAsia="ru-RU"/>
        </w:rPr>
        <w:t>і</w:t>
      </w:r>
      <w:r w:rsidRPr="00CF504B">
        <w:rPr>
          <w:rFonts w:ascii="Times New Roman" w:hAnsi="Times New Roman" w:cs="Times New Roman"/>
          <w:sz w:val="28"/>
          <w:szCs w:val="28"/>
          <w:lang w:val="uk-UA" w:eastAsia="ru-RU"/>
        </w:rPr>
        <w:t xml:space="preserve"> синтагм у </w:t>
      </w:r>
      <w:r w:rsidR="00CF504B" w:rsidRPr="00CF504B">
        <w:rPr>
          <w:rFonts w:ascii="Times New Roman" w:hAnsi="Times New Roman" w:cs="Times New Roman"/>
          <w:sz w:val="28"/>
          <w:szCs w:val="28"/>
          <w:lang w:val="uk-UA" w:eastAsia="ru-RU"/>
        </w:rPr>
        <w:t>політиків немає</w:t>
      </w:r>
      <w:r w:rsidRPr="00CF504B">
        <w:rPr>
          <w:rFonts w:ascii="Times New Roman" w:hAnsi="Times New Roman" w:cs="Times New Roman"/>
          <w:sz w:val="28"/>
          <w:szCs w:val="28"/>
          <w:lang w:val="uk-UA" w:eastAsia="ru-RU"/>
        </w:rPr>
        <w:t xml:space="preserve">. Відмінності було зафіксовано лише у розподілі меж синтагм. Так, </w:t>
      </w:r>
      <w:r w:rsidR="00CF504B" w:rsidRPr="00CF504B">
        <w:rPr>
          <w:rFonts w:ascii="Times New Roman" w:hAnsi="Times New Roman" w:cs="Times New Roman"/>
          <w:sz w:val="28"/>
          <w:szCs w:val="28"/>
          <w:lang w:val="uk-UA" w:eastAsia="ru-RU"/>
        </w:rPr>
        <w:t>в мовленні</w:t>
      </w:r>
      <w:r w:rsidRPr="00CF504B">
        <w:rPr>
          <w:rFonts w:ascii="Times New Roman" w:hAnsi="Times New Roman" w:cs="Times New Roman"/>
          <w:sz w:val="28"/>
          <w:szCs w:val="28"/>
          <w:lang w:val="uk-UA" w:eastAsia="ru-RU"/>
        </w:rPr>
        <w:t xml:space="preserve"> політиків межі інтонаційних груп продиктовані логічним та синтаксичним членуванням тексту, що, на наш погляд, свідчить про більш високий рівень володіння мовою. </w:t>
      </w:r>
      <w:r w:rsidR="00CF504B" w:rsidRPr="00CF504B">
        <w:rPr>
          <w:rFonts w:ascii="Times New Roman" w:hAnsi="Times New Roman" w:cs="Times New Roman"/>
          <w:sz w:val="28"/>
          <w:szCs w:val="28"/>
          <w:lang w:val="uk-UA" w:eastAsia="ru-RU"/>
        </w:rPr>
        <w:t>Але в</w:t>
      </w:r>
      <w:r w:rsidRPr="00CF504B">
        <w:rPr>
          <w:rFonts w:ascii="Times New Roman" w:hAnsi="Times New Roman" w:cs="Times New Roman"/>
          <w:sz w:val="28"/>
          <w:szCs w:val="28"/>
          <w:lang w:val="uk-UA" w:eastAsia="ru-RU"/>
        </w:rPr>
        <w:t xml:space="preserve"> </w:t>
      </w:r>
      <w:r w:rsidR="00CF504B" w:rsidRPr="00CF504B">
        <w:rPr>
          <w:rFonts w:ascii="Times New Roman" w:hAnsi="Times New Roman" w:cs="Times New Roman"/>
          <w:sz w:val="28"/>
          <w:szCs w:val="28"/>
          <w:lang w:val="uk-UA" w:eastAsia="ru-RU"/>
        </w:rPr>
        <w:t xml:space="preserve">мовленні деяких інформантів </w:t>
      </w:r>
      <w:r w:rsidRPr="00CF504B">
        <w:rPr>
          <w:rFonts w:ascii="Times New Roman" w:hAnsi="Times New Roman" w:cs="Times New Roman"/>
          <w:sz w:val="28"/>
          <w:szCs w:val="28"/>
          <w:lang w:val="uk-UA" w:eastAsia="ru-RU"/>
        </w:rPr>
        <w:t>межі інтонаційних груп не обумовлені синтаксичн</w:t>
      </w:r>
      <w:r w:rsidR="00CF504B" w:rsidRPr="00CF504B">
        <w:rPr>
          <w:rFonts w:ascii="Times New Roman" w:hAnsi="Times New Roman" w:cs="Times New Roman"/>
          <w:sz w:val="28"/>
          <w:szCs w:val="28"/>
          <w:lang w:val="uk-UA" w:eastAsia="ru-RU"/>
        </w:rPr>
        <w:t>ою</w:t>
      </w:r>
      <w:r w:rsidRPr="00CF504B">
        <w:rPr>
          <w:rFonts w:ascii="Times New Roman" w:hAnsi="Times New Roman" w:cs="Times New Roman"/>
          <w:sz w:val="28"/>
          <w:szCs w:val="28"/>
          <w:lang w:val="uk-UA" w:eastAsia="ru-RU"/>
        </w:rPr>
        <w:t xml:space="preserve"> </w:t>
      </w:r>
      <w:r w:rsidR="00CF504B" w:rsidRPr="00CF504B">
        <w:rPr>
          <w:rFonts w:ascii="Times New Roman" w:hAnsi="Times New Roman" w:cs="Times New Roman"/>
          <w:sz w:val="28"/>
          <w:szCs w:val="28"/>
          <w:lang w:val="uk-UA" w:eastAsia="ru-RU"/>
        </w:rPr>
        <w:t>будовою</w:t>
      </w:r>
      <w:r w:rsidRPr="00CF504B">
        <w:rPr>
          <w:rFonts w:ascii="Times New Roman" w:hAnsi="Times New Roman" w:cs="Times New Roman"/>
          <w:sz w:val="28"/>
          <w:szCs w:val="28"/>
          <w:lang w:val="uk-UA" w:eastAsia="ru-RU"/>
        </w:rPr>
        <w:t xml:space="preserve"> висловлювання, відображаючи специфіку </w:t>
      </w:r>
      <w:proofErr w:type="spellStart"/>
      <w:r w:rsidR="00CF504B" w:rsidRPr="00CF504B">
        <w:rPr>
          <w:rFonts w:ascii="Times New Roman" w:hAnsi="Times New Roman" w:cs="Times New Roman"/>
          <w:sz w:val="28"/>
          <w:szCs w:val="28"/>
          <w:lang w:val="uk-UA" w:eastAsia="ru-RU"/>
        </w:rPr>
        <w:t>моворозумової</w:t>
      </w:r>
      <w:proofErr w:type="spellEnd"/>
      <w:r w:rsidRPr="00CF504B">
        <w:rPr>
          <w:rFonts w:ascii="Times New Roman" w:hAnsi="Times New Roman" w:cs="Times New Roman"/>
          <w:sz w:val="28"/>
          <w:szCs w:val="28"/>
          <w:lang w:val="uk-UA" w:eastAsia="ru-RU"/>
        </w:rPr>
        <w:t xml:space="preserve"> діяльності </w:t>
      </w:r>
      <w:r w:rsidR="00CF504B" w:rsidRPr="00CF504B">
        <w:rPr>
          <w:rFonts w:ascii="Times New Roman" w:hAnsi="Times New Roman" w:cs="Times New Roman"/>
          <w:sz w:val="28"/>
          <w:szCs w:val="28"/>
          <w:lang w:val="uk-UA" w:eastAsia="ru-RU"/>
        </w:rPr>
        <w:t>мовців</w:t>
      </w:r>
      <w:r w:rsidRPr="00CF504B">
        <w:rPr>
          <w:rFonts w:ascii="Times New Roman" w:hAnsi="Times New Roman" w:cs="Times New Roman"/>
          <w:sz w:val="28"/>
          <w:szCs w:val="28"/>
          <w:lang w:val="uk-UA" w:eastAsia="ru-RU"/>
        </w:rPr>
        <w:t>.</w:t>
      </w:r>
    </w:p>
    <w:p w14:paraId="5DD7C816" w14:textId="77777777" w:rsidR="004D3F13" w:rsidRPr="00CF504B" w:rsidRDefault="004D3F13" w:rsidP="00870668">
      <w:pPr>
        <w:pStyle w:val="2"/>
        <w:keepNext w:val="0"/>
        <w:keepLines w:val="0"/>
        <w:widowControl w:val="0"/>
      </w:pPr>
      <w:bookmarkStart w:id="17" w:name="_Toc183038808"/>
      <w:r w:rsidRPr="00CF504B">
        <w:t>3.</w:t>
      </w:r>
      <w:r w:rsidR="00B61F1E" w:rsidRPr="00CF504B">
        <w:t xml:space="preserve"> </w:t>
      </w:r>
      <w:r w:rsidRPr="00CF504B">
        <w:t>2. Темпоральн</w:t>
      </w:r>
      <w:r w:rsidR="00CF504B" w:rsidRPr="00CF504B">
        <w:t>і</w:t>
      </w:r>
      <w:r w:rsidRPr="00CF504B">
        <w:t xml:space="preserve"> характеристики</w:t>
      </w:r>
      <w:bookmarkEnd w:id="16"/>
      <w:bookmarkEnd w:id="17"/>
    </w:p>
    <w:p w14:paraId="3A23E150" w14:textId="77777777" w:rsidR="00CF504B" w:rsidRDefault="00CF504B" w:rsidP="00870668">
      <w:pPr>
        <w:pStyle w:val="31"/>
        <w:shd w:val="clear" w:color="auto" w:fill="auto"/>
        <w:spacing w:line="360" w:lineRule="auto"/>
        <w:ind w:left="20" w:right="40" w:firstLine="700"/>
        <w:rPr>
          <w:spacing w:val="0"/>
          <w:sz w:val="28"/>
          <w:szCs w:val="28"/>
          <w:lang w:val="uk-UA"/>
        </w:rPr>
      </w:pPr>
      <w:r>
        <w:rPr>
          <w:spacing w:val="0"/>
          <w:sz w:val="28"/>
          <w:szCs w:val="28"/>
          <w:lang w:val="uk-UA"/>
        </w:rPr>
        <w:t>Звертаючись до аналізу темпоральних характеристик мовлення, зупинимось на таких показниках як тривалість пауз та швидкість мовлення.</w:t>
      </w:r>
    </w:p>
    <w:p w14:paraId="0D87946E" w14:textId="77777777" w:rsidR="004D3F13" w:rsidRPr="00CF504B" w:rsidRDefault="00CF504B" w:rsidP="00870668">
      <w:pPr>
        <w:pStyle w:val="31"/>
        <w:shd w:val="clear" w:color="auto" w:fill="auto"/>
        <w:spacing w:line="360" w:lineRule="auto"/>
        <w:ind w:left="20" w:right="40" w:firstLine="700"/>
        <w:rPr>
          <w:spacing w:val="0"/>
          <w:sz w:val="28"/>
          <w:szCs w:val="28"/>
          <w:lang w:val="uk-UA"/>
        </w:rPr>
      </w:pPr>
      <w:r>
        <w:rPr>
          <w:spacing w:val="0"/>
          <w:sz w:val="28"/>
          <w:szCs w:val="28"/>
          <w:lang w:val="uk-UA"/>
        </w:rPr>
        <w:t>За даними аудиторського та електроакустичного аналізів швидкість мовлення більшості інформантів варіює від середньої до швидкої.</w:t>
      </w:r>
    </w:p>
    <w:p w14:paraId="2555F5B0" w14:textId="77777777" w:rsidR="004D3F13" w:rsidRPr="008C1A8A" w:rsidRDefault="00CF504B" w:rsidP="00870668">
      <w:pPr>
        <w:pStyle w:val="31"/>
        <w:shd w:val="clear" w:color="auto" w:fill="auto"/>
        <w:spacing w:line="360" w:lineRule="auto"/>
        <w:ind w:left="20" w:firstLine="700"/>
        <w:rPr>
          <w:spacing w:val="0"/>
          <w:sz w:val="28"/>
          <w:szCs w:val="28"/>
          <w:lang w:val="en-US"/>
        </w:rPr>
      </w:pPr>
      <w:r>
        <w:rPr>
          <w:spacing w:val="0"/>
          <w:sz w:val="28"/>
          <w:szCs w:val="28"/>
          <w:lang w:val="uk-UA"/>
        </w:rPr>
        <w:t>Наприклад</w:t>
      </w:r>
      <w:r w:rsidR="004D3F13" w:rsidRPr="008C1A8A">
        <w:rPr>
          <w:spacing w:val="0"/>
          <w:sz w:val="28"/>
          <w:szCs w:val="28"/>
          <w:lang w:val="en-US"/>
        </w:rPr>
        <w:t>:</w:t>
      </w:r>
    </w:p>
    <w:p w14:paraId="6DBF1D7A" w14:textId="77777777" w:rsidR="004D3F13" w:rsidRPr="008C1A8A" w:rsidRDefault="004D3F13" w:rsidP="00870668">
      <w:pPr>
        <w:pStyle w:val="31"/>
        <w:shd w:val="clear" w:color="auto" w:fill="auto"/>
        <w:spacing w:line="360" w:lineRule="auto"/>
        <w:ind w:left="20" w:right="40" w:firstLine="700"/>
        <w:rPr>
          <w:spacing w:val="0"/>
          <w:sz w:val="28"/>
          <w:szCs w:val="28"/>
          <w:lang w:val="uk-UA"/>
        </w:rPr>
      </w:pPr>
      <w:r w:rsidRPr="008C1A8A">
        <w:rPr>
          <w:spacing w:val="0"/>
          <w:sz w:val="28"/>
          <w:szCs w:val="28"/>
          <w:lang w:val="en-US"/>
        </w:rPr>
        <w:t>Well, we're</w:t>
      </w:r>
      <w:r w:rsidRPr="008C1A8A">
        <w:rPr>
          <w:rStyle w:val="19pt70"/>
          <w:w w:val="100"/>
          <w:sz w:val="28"/>
          <w:szCs w:val="28"/>
        </w:rPr>
        <w:t xml:space="preserve"> </w:t>
      </w:r>
      <w:r w:rsidR="00CF504B" w:rsidRPr="00CF504B">
        <w:rPr>
          <w:rStyle w:val="19pt70"/>
          <w:w w:val="100"/>
          <w:sz w:val="28"/>
          <w:szCs w:val="28"/>
          <w:vertAlign w:val="superscript"/>
        </w:rPr>
        <w:t>\</w:t>
      </w:r>
      <w:r w:rsidR="00CF504B">
        <w:rPr>
          <w:rStyle w:val="19pt70"/>
          <w:w w:val="100"/>
          <w:sz w:val="28"/>
          <w:szCs w:val="28"/>
        </w:rPr>
        <w:t>v</w:t>
      </w:r>
      <w:r w:rsidRPr="008C1A8A">
        <w:rPr>
          <w:spacing w:val="0"/>
          <w:sz w:val="28"/>
          <w:szCs w:val="28"/>
          <w:lang w:val="en-US"/>
        </w:rPr>
        <w:t xml:space="preserve">ery much </w:t>
      </w:r>
      <w:r w:rsidRPr="00CF504B">
        <w:rPr>
          <w:spacing w:val="0"/>
          <w:sz w:val="28"/>
          <w:szCs w:val="28"/>
          <w:vertAlign w:val="subscript"/>
          <w:lang w:val="en-US"/>
        </w:rPr>
        <w:t>0</w:t>
      </w:r>
      <w:proofErr w:type="gramStart"/>
      <w:r w:rsidRPr="00CF504B">
        <w:rPr>
          <w:spacing w:val="0"/>
          <w:sz w:val="28"/>
          <w:szCs w:val="28"/>
          <w:lang w:val="en-US"/>
        </w:rPr>
        <w:t xml:space="preserve">focused </w:t>
      </w:r>
      <w:r w:rsidR="00CF504B" w:rsidRPr="00CF504B">
        <w:rPr>
          <w:spacing w:val="0"/>
          <w:sz w:val="28"/>
          <w:szCs w:val="28"/>
          <w:lang w:val="en-US"/>
        </w:rPr>
        <w:t xml:space="preserve"> </w:t>
      </w:r>
      <w:r w:rsidRPr="00CF504B">
        <w:rPr>
          <w:spacing w:val="0"/>
          <w:sz w:val="28"/>
          <w:szCs w:val="28"/>
          <w:vertAlign w:val="subscript"/>
          <w:lang w:val="en-US"/>
        </w:rPr>
        <w:t>/</w:t>
      </w:r>
      <w:proofErr w:type="gramEnd"/>
      <w:r w:rsidRPr="00CF504B">
        <w:rPr>
          <w:spacing w:val="0"/>
          <w:sz w:val="28"/>
          <w:szCs w:val="28"/>
          <w:lang w:val="en-US"/>
        </w:rPr>
        <w:t xml:space="preserve">on (183 </w:t>
      </w:r>
      <w:r w:rsidRPr="00CF504B">
        <w:rPr>
          <w:spacing w:val="0"/>
          <w:sz w:val="28"/>
          <w:szCs w:val="28"/>
        </w:rPr>
        <w:t>мс</w:t>
      </w:r>
      <w:r w:rsidRPr="00CF504B">
        <w:rPr>
          <w:spacing w:val="0"/>
          <w:sz w:val="28"/>
          <w:szCs w:val="28"/>
          <w:lang w:val="en-US"/>
        </w:rPr>
        <w:t xml:space="preserve">) | </w:t>
      </w:r>
      <w:r w:rsidR="00CF504B" w:rsidRPr="00CF504B">
        <w:rPr>
          <w:spacing w:val="0"/>
          <w:sz w:val="28"/>
          <w:szCs w:val="28"/>
          <w:vertAlign w:val="superscript"/>
          <w:lang w:val="en-US"/>
        </w:rPr>
        <w:t>→</w:t>
      </w:r>
      <w:r w:rsidRPr="00CF504B">
        <w:rPr>
          <w:spacing w:val="0"/>
          <w:sz w:val="28"/>
          <w:szCs w:val="28"/>
          <w:lang w:val="en-US"/>
        </w:rPr>
        <w:t xml:space="preserve">generating </w:t>
      </w:r>
      <w:r w:rsidRPr="00CF504B">
        <w:rPr>
          <w:spacing w:val="0"/>
          <w:sz w:val="28"/>
          <w:szCs w:val="28"/>
          <w:vertAlign w:val="subscript"/>
          <w:lang w:val="en-US"/>
        </w:rPr>
        <w:t>/</w:t>
      </w:r>
      <w:r w:rsidRPr="00CF504B">
        <w:rPr>
          <w:spacing w:val="0"/>
          <w:sz w:val="28"/>
          <w:szCs w:val="28"/>
          <w:lang w:val="en-US"/>
        </w:rPr>
        <w:t xml:space="preserve">growth (168 </w:t>
      </w:r>
      <w:r w:rsidRPr="00CF504B">
        <w:rPr>
          <w:spacing w:val="0"/>
          <w:sz w:val="28"/>
          <w:szCs w:val="28"/>
        </w:rPr>
        <w:t>мс</w:t>
      </w:r>
      <w:r w:rsidRPr="00CF504B">
        <w:rPr>
          <w:spacing w:val="0"/>
          <w:sz w:val="28"/>
          <w:szCs w:val="28"/>
          <w:lang w:val="en-US"/>
        </w:rPr>
        <w:t xml:space="preserve">) | &gt;but </w:t>
      </w:r>
      <w:proofErr w:type="spellStart"/>
      <w:r w:rsidRPr="00CF504B">
        <w:rPr>
          <w:spacing w:val="0"/>
          <w:sz w:val="28"/>
          <w:szCs w:val="28"/>
          <w:lang w:val="en-US"/>
        </w:rPr>
        <w:t>stra</w:t>
      </w:r>
      <w:proofErr w:type="spellEnd"/>
      <w:r w:rsidR="00CF504B" w:rsidRPr="00CF504B">
        <w:rPr>
          <w:spacing w:val="0"/>
          <w:sz w:val="28"/>
          <w:szCs w:val="28"/>
          <w:lang w:val="en-US"/>
        </w:rPr>
        <w:t>\</w:t>
      </w:r>
      <w:proofErr w:type="spellStart"/>
      <w:r w:rsidRPr="00CF504B">
        <w:rPr>
          <w:spacing w:val="0"/>
          <w:sz w:val="28"/>
          <w:szCs w:val="28"/>
          <w:lang w:val="en-US"/>
        </w:rPr>
        <w:t>tegically</w:t>
      </w:r>
      <w:proofErr w:type="spellEnd"/>
      <w:r w:rsidRPr="00CF504B">
        <w:rPr>
          <w:spacing w:val="0"/>
          <w:sz w:val="28"/>
          <w:szCs w:val="28"/>
          <w:lang w:val="en-US"/>
        </w:rPr>
        <w:t xml:space="preserve"> I think (125</w:t>
      </w:r>
      <w:r w:rsidRPr="00CF504B">
        <w:rPr>
          <w:spacing w:val="0"/>
          <w:sz w:val="28"/>
          <w:szCs w:val="28"/>
        </w:rPr>
        <w:t>мс</w:t>
      </w:r>
      <w:r w:rsidRPr="00CF504B">
        <w:rPr>
          <w:spacing w:val="0"/>
          <w:sz w:val="28"/>
          <w:szCs w:val="28"/>
          <w:lang w:val="en-US"/>
        </w:rPr>
        <w:t xml:space="preserve">) | it's </w:t>
      </w:r>
      <w:proofErr w:type="spellStart"/>
      <w:r w:rsidRPr="00CF504B">
        <w:rPr>
          <w:spacing w:val="0"/>
          <w:sz w:val="28"/>
          <w:szCs w:val="28"/>
          <w:lang w:val="en-US"/>
        </w:rPr>
        <w:t>im</w:t>
      </w:r>
      <w:proofErr w:type="spellEnd"/>
      <w:r w:rsidRPr="00CF504B">
        <w:rPr>
          <w:spacing w:val="0"/>
          <w:sz w:val="28"/>
          <w:szCs w:val="28"/>
          <w:lang w:val="en-US"/>
        </w:rPr>
        <w:t>\</w:t>
      </w:r>
      <w:proofErr w:type="spellStart"/>
      <w:r w:rsidRPr="00CF504B">
        <w:rPr>
          <w:spacing w:val="0"/>
          <w:sz w:val="28"/>
          <w:szCs w:val="28"/>
          <w:lang w:val="en-US"/>
        </w:rPr>
        <w:t>portant</w:t>
      </w:r>
      <w:proofErr w:type="spellEnd"/>
      <w:r w:rsidRPr="00CF504B">
        <w:rPr>
          <w:spacing w:val="0"/>
          <w:sz w:val="28"/>
          <w:szCs w:val="28"/>
          <w:lang w:val="en-US"/>
        </w:rPr>
        <w:t xml:space="preserve"> </w:t>
      </w:r>
      <w:r w:rsidR="00CF504B" w:rsidRPr="00CF504B">
        <w:rPr>
          <w:spacing w:val="0"/>
          <w:sz w:val="28"/>
          <w:szCs w:val="28"/>
          <w:vertAlign w:val="superscript"/>
          <w:lang w:val="en-US"/>
        </w:rPr>
        <w:t>→</w:t>
      </w:r>
      <w:r w:rsidRPr="00CF504B">
        <w:rPr>
          <w:spacing w:val="0"/>
          <w:sz w:val="28"/>
          <w:szCs w:val="28"/>
          <w:lang w:val="en-US"/>
        </w:rPr>
        <w:t>that's</w:t>
      </w:r>
      <w:r w:rsidRPr="008C1A8A">
        <w:rPr>
          <w:spacing w:val="0"/>
          <w:sz w:val="28"/>
          <w:szCs w:val="28"/>
          <w:lang w:val="en-US"/>
        </w:rPr>
        <w:t xml:space="preserve"> \quality growth. </w:t>
      </w:r>
      <w:r w:rsidRPr="002543D3">
        <w:rPr>
          <w:spacing w:val="0"/>
          <w:sz w:val="28"/>
          <w:szCs w:val="28"/>
        </w:rPr>
        <w:t xml:space="preserve">(163 </w:t>
      </w:r>
      <w:r w:rsidRPr="008C1A8A">
        <w:rPr>
          <w:spacing w:val="0"/>
          <w:sz w:val="28"/>
          <w:szCs w:val="28"/>
        </w:rPr>
        <w:t>мс</w:t>
      </w:r>
      <w:r w:rsidRPr="002543D3">
        <w:rPr>
          <w:spacing w:val="0"/>
          <w:sz w:val="28"/>
          <w:szCs w:val="28"/>
        </w:rPr>
        <w:t>)</w:t>
      </w:r>
      <w:r w:rsidR="00CF504B" w:rsidRPr="002543D3">
        <w:rPr>
          <w:spacing w:val="0"/>
          <w:sz w:val="28"/>
          <w:szCs w:val="28"/>
        </w:rPr>
        <w:t xml:space="preserve"> </w:t>
      </w:r>
      <w:r w:rsidRPr="002543D3">
        <w:rPr>
          <w:spacing w:val="0"/>
          <w:sz w:val="28"/>
          <w:szCs w:val="28"/>
        </w:rPr>
        <w:t>| (</w:t>
      </w:r>
      <w:r w:rsidR="00470D1E" w:rsidRPr="008C1A8A">
        <w:rPr>
          <w:spacing w:val="0"/>
          <w:sz w:val="28"/>
          <w:szCs w:val="28"/>
          <w:lang w:val="uk-UA"/>
        </w:rPr>
        <w:t xml:space="preserve">Джон </w:t>
      </w:r>
      <w:proofErr w:type="spellStart"/>
      <w:r w:rsidR="00470D1E" w:rsidRPr="008C1A8A">
        <w:rPr>
          <w:spacing w:val="0"/>
          <w:sz w:val="28"/>
          <w:szCs w:val="28"/>
          <w:lang w:val="uk-UA"/>
        </w:rPr>
        <w:t>Мейджер</w:t>
      </w:r>
      <w:proofErr w:type="spellEnd"/>
      <w:r w:rsidRPr="002543D3">
        <w:rPr>
          <w:spacing w:val="0"/>
          <w:sz w:val="28"/>
          <w:szCs w:val="28"/>
        </w:rPr>
        <w:t>)</w:t>
      </w:r>
    </w:p>
    <w:p w14:paraId="57DAC888" w14:textId="77777777" w:rsidR="00274776" w:rsidRDefault="00274776" w:rsidP="00870668">
      <w:pPr>
        <w:pStyle w:val="31"/>
        <w:shd w:val="clear" w:color="auto" w:fill="auto"/>
        <w:spacing w:line="360" w:lineRule="auto"/>
        <w:ind w:left="20" w:right="40" w:firstLine="700"/>
        <w:rPr>
          <w:spacing w:val="0"/>
          <w:sz w:val="28"/>
          <w:szCs w:val="28"/>
          <w:lang w:val="uk-UA"/>
        </w:rPr>
      </w:pPr>
      <w:r w:rsidRPr="00274776">
        <w:rPr>
          <w:spacing w:val="0"/>
          <w:sz w:val="28"/>
          <w:szCs w:val="28"/>
        </w:rPr>
        <w:t xml:space="preserve">З </w:t>
      </w:r>
      <w:proofErr w:type="spellStart"/>
      <w:r w:rsidRPr="00274776">
        <w:rPr>
          <w:spacing w:val="0"/>
          <w:sz w:val="28"/>
          <w:szCs w:val="28"/>
        </w:rPr>
        <w:t>наведеного</w:t>
      </w:r>
      <w:proofErr w:type="spellEnd"/>
      <w:r w:rsidRPr="00274776">
        <w:rPr>
          <w:spacing w:val="0"/>
          <w:sz w:val="28"/>
          <w:szCs w:val="28"/>
          <w:lang w:val="uk-UA"/>
        </w:rPr>
        <w:t xml:space="preserve"> фрагмент</w:t>
      </w:r>
      <w:r w:rsidRPr="00274776">
        <w:rPr>
          <w:spacing w:val="0"/>
          <w:sz w:val="28"/>
          <w:szCs w:val="28"/>
        </w:rPr>
        <w:t>а</w:t>
      </w:r>
      <w:r w:rsidRPr="00274776">
        <w:rPr>
          <w:spacing w:val="0"/>
          <w:sz w:val="28"/>
          <w:szCs w:val="28"/>
          <w:lang w:val="uk-UA"/>
        </w:rPr>
        <w:t xml:space="preserve"> видно, що </w:t>
      </w:r>
      <w:proofErr w:type="spellStart"/>
      <w:r w:rsidRPr="00274776">
        <w:rPr>
          <w:spacing w:val="0"/>
          <w:sz w:val="28"/>
          <w:szCs w:val="28"/>
          <w:lang w:val="uk-UA"/>
        </w:rPr>
        <w:t>середньос</w:t>
      </w:r>
      <w:r w:rsidRPr="00274776">
        <w:rPr>
          <w:spacing w:val="0"/>
          <w:sz w:val="28"/>
          <w:szCs w:val="28"/>
        </w:rPr>
        <w:t>кладова</w:t>
      </w:r>
      <w:proofErr w:type="spellEnd"/>
      <w:r w:rsidRPr="00274776">
        <w:rPr>
          <w:spacing w:val="0"/>
          <w:sz w:val="28"/>
          <w:szCs w:val="28"/>
          <w:lang w:val="uk-UA"/>
        </w:rPr>
        <w:t xml:space="preserve"> тривалість коливається від 125 до 183 мс, що відповідає показникам швидко</w:t>
      </w:r>
      <w:r w:rsidRPr="00274776">
        <w:rPr>
          <w:spacing w:val="0"/>
          <w:sz w:val="28"/>
          <w:szCs w:val="28"/>
        </w:rPr>
        <w:t>го</w:t>
      </w:r>
      <w:r w:rsidRPr="00274776">
        <w:rPr>
          <w:spacing w:val="0"/>
          <w:sz w:val="28"/>
          <w:szCs w:val="28"/>
          <w:lang w:val="uk-UA"/>
        </w:rPr>
        <w:t xml:space="preserve"> </w:t>
      </w:r>
      <w:proofErr w:type="spellStart"/>
      <w:r w:rsidRPr="00274776">
        <w:rPr>
          <w:spacing w:val="0"/>
          <w:sz w:val="28"/>
          <w:szCs w:val="28"/>
        </w:rPr>
        <w:t>мовлення</w:t>
      </w:r>
      <w:proofErr w:type="spellEnd"/>
      <w:r w:rsidRPr="00274776">
        <w:rPr>
          <w:spacing w:val="0"/>
          <w:sz w:val="28"/>
          <w:szCs w:val="28"/>
          <w:lang w:val="uk-UA"/>
        </w:rPr>
        <w:t xml:space="preserve">. Аудитори зазначають, що через </w:t>
      </w:r>
      <w:r>
        <w:rPr>
          <w:spacing w:val="0"/>
          <w:sz w:val="28"/>
          <w:szCs w:val="28"/>
          <w:lang w:val="uk-UA"/>
        </w:rPr>
        <w:t>швидкість мовлення</w:t>
      </w:r>
      <w:r w:rsidRPr="00274776">
        <w:rPr>
          <w:spacing w:val="0"/>
          <w:sz w:val="28"/>
          <w:szCs w:val="28"/>
          <w:lang w:val="uk-UA"/>
        </w:rPr>
        <w:t xml:space="preserve"> інформанта у поєднанні зі зниже</w:t>
      </w:r>
      <w:r>
        <w:rPr>
          <w:spacing w:val="0"/>
          <w:sz w:val="28"/>
          <w:szCs w:val="28"/>
          <w:lang w:val="uk-UA"/>
        </w:rPr>
        <w:t>ною гучністю створюється ефект «</w:t>
      </w:r>
      <w:r w:rsidRPr="00274776">
        <w:rPr>
          <w:spacing w:val="0"/>
          <w:sz w:val="28"/>
          <w:szCs w:val="28"/>
          <w:lang w:val="uk-UA"/>
        </w:rPr>
        <w:t>бур</w:t>
      </w:r>
      <w:r>
        <w:rPr>
          <w:spacing w:val="0"/>
          <w:sz w:val="28"/>
          <w:szCs w:val="28"/>
          <w:lang w:val="uk-UA"/>
        </w:rPr>
        <w:t>к</w:t>
      </w:r>
      <w:r w:rsidRPr="00274776">
        <w:rPr>
          <w:spacing w:val="0"/>
          <w:sz w:val="28"/>
          <w:szCs w:val="28"/>
          <w:lang w:val="uk-UA"/>
        </w:rPr>
        <w:t>от</w:t>
      </w:r>
      <w:r>
        <w:rPr>
          <w:spacing w:val="0"/>
          <w:sz w:val="28"/>
          <w:szCs w:val="28"/>
          <w:lang w:val="uk-UA"/>
        </w:rPr>
        <w:t>і</w:t>
      </w:r>
      <w:r w:rsidRPr="00274776">
        <w:rPr>
          <w:spacing w:val="0"/>
          <w:sz w:val="28"/>
          <w:szCs w:val="28"/>
          <w:lang w:val="uk-UA"/>
        </w:rPr>
        <w:t>ння</w:t>
      </w:r>
      <w:r>
        <w:rPr>
          <w:spacing w:val="0"/>
          <w:sz w:val="28"/>
          <w:szCs w:val="28"/>
          <w:lang w:val="uk-UA"/>
        </w:rPr>
        <w:t>»</w:t>
      </w:r>
      <w:r w:rsidRPr="00274776">
        <w:rPr>
          <w:spacing w:val="0"/>
          <w:sz w:val="28"/>
          <w:szCs w:val="28"/>
          <w:lang w:val="uk-UA"/>
        </w:rPr>
        <w:t xml:space="preserve"> і мов</w:t>
      </w:r>
      <w:r>
        <w:rPr>
          <w:spacing w:val="0"/>
          <w:sz w:val="28"/>
          <w:szCs w:val="28"/>
          <w:lang w:val="uk-UA"/>
        </w:rPr>
        <w:t>лення</w:t>
      </w:r>
      <w:r w:rsidRPr="00274776">
        <w:rPr>
          <w:spacing w:val="0"/>
          <w:sz w:val="28"/>
          <w:szCs w:val="28"/>
          <w:lang w:val="uk-UA"/>
        </w:rPr>
        <w:t xml:space="preserve"> </w:t>
      </w:r>
      <w:r>
        <w:rPr>
          <w:spacing w:val="0"/>
          <w:sz w:val="28"/>
          <w:szCs w:val="28"/>
          <w:lang w:val="uk-UA"/>
        </w:rPr>
        <w:t>важко</w:t>
      </w:r>
      <w:r w:rsidRPr="00274776">
        <w:rPr>
          <w:spacing w:val="0"/>
          <w:sz w:val="28"/>
          <w:szCs w:val="28"/>
          <w:lang w:val="uk-UA"/>
        </w:rPr>
        <w:t xml:space="preserve"> сприймається на слух. </w:t>
      </w:r>
    </w:p>
    <w:p w14:paraId="7F4BE2F1" w14:textId="77777777" w:rsidR="00274776" w:rsidRDefault="00274776" w:rsidP="00870668">
      <w:pPr>
        <w:pStyle w:val="31"/>
        <w:shd w:val="clear" w:color="auto" w:fill="auto"/>
        <w:spacing w:line="360" w:lineRule="auto"/>
        <w:ind w:left="20" w:right="40" w:firstLine="700"/>
        <w:rPr>
          <w:spacing w:val="0"/>
          <w:sz w:val="28"/>
          <w:szCs w:val="28"/>
          <w:lang w:val="uk-UA"/>
        </w:rPr>
      </w:pPr>
      <w:r>
        <w:rPr>
          <w:spacing w:val="0"/>
          <w:sz w:val="28"/>
          <w:szCs w:val="28"/>
          <w:lang w:val="uk-UA"/>
        </w:rPr>
        <w:t xml:space="preserve">За </w:t>
      </w:r>
      <w:r w:rsidRPr="00274776">
        <w:rPr>
          <w:spacing w:val="0"/>
          <w:sz w:val="28"/>
          <w:szCs w:val="28"/>
          <w:lang w:val="uk-UA"/>
        </w:rPr>
        <w:t>так</w:t>
      </w:r>
      <w:r>
        <w:rPr>
          <w:spacing w:val="0"/>
          <w:sz w:val="28"/>
          <w:szCs w:val="28"/>
          <w:lang w:val="uk-UA"/>
        </w:rPr>
        <w:t>ої</w:t>
      </w:r>
      <w:r w:rsidRPr="00274776">
        <w:rPr>
          <w:spacing w:val="0"/>
          <w:sz w:val="28"/>
          <w:szCs w:val="28"/>
          <w:lang w:val="uk-UA"/>
        </w:rPr>
        <w:t xml:space="preserve"> варіативності досить важко простежити загальні закономірності, характерні для </w:t>
      </w:r>
      <w:r>
        <w:rPr>
          <w:spacing w:val="0"/>
          <w:sz w:val="28"/>
          <w:szCs w:val="28"/>
          <w:lang w:val="uk-UA"/>
        </w:rPr>
        <w:t>мовлення політиків</w:t>
      </w:r>
      <w:r w:rsidRPr="00274776">
        <w:rPr>
          <w:spacing w:val="0"/>
          <w:sz w:val="28"/>
          <w:szCs w:val="28"/>
          <w:lang w:val="uk-UA"/>
        </w:rPr>
        <w:t>, однак, слід за</w:t>
      </w:r>
      <w:r>
        <w:rPr>
          <w:spacing w:val="0"/>
          <w:sz w:val="28"/>
          <w:szCs w:val="28"/>
          <w:lang w:val="uk-UA"/>
        </w:rPr>
        <w:t>значити, що, загалом швидкість мовлення політиків</w:t>
      </w:r>
      <w:r w:rsidRPr="00274776">
        <w:rPr>
          <w:spacing w:val="0"/>
          <w:sz w:val="28"/>
          <w:szCs w:val="28"/>
          <w:lang w:val="uk-UA"/>
        </w:rPr>
        <w:t xml:space="preserve"> і відрізняється великою кількістю темпоральних модуляцій, які роблять </w:t>
      </w:r>
      <w:r>
        <w:rPr>
          <w:spacing w:val="0"/>
          <w:sz w:val="28"/>
          <w:szCs w:val="28"/>
          <w:lang w:val="uk-UA"/>
        </w:rPr>
        <w:t>його</w:t>
      </w:r>
      <w:r w:rsidRPr="00274776">
        <w:rPr>
          <w:spacing w:val="0"/>
          <w:sz w:val="28"/>
          <w:szCs w:val="28"/>
          <w:lang w:val="uk-UA"/>
        </w:rPr>
        <w:t xml:space="preserve"> більш виразн</w:t>
      </w:r>
      <w:r>
        <w:rPr>
          <w:spacing w:val="0"/>
          <w:sz w:val="28"/>
          <w:szCs w:val="28"/>
          <w:lang w:val="uk-UA"/>
        </w:rPr>
        <w:t>им</w:t>
      </w:r>
      <w:r w:rsidRPr="00274776">
        <w:rPr>
          <w:spacing w:val="0"/>
          <w:sz w:val="28"/>
          <w:szCs w:val="28"/>
          <w:lang w:val="uk-UA"/>
        </w:rPr>
        <w:t xml:space="preserve"> </w:t>
      </w:r>
      <w:r>
        <w:rPr>
          <w:spacing w:val="0"/>
          <w:sz w:val="28"/>
          <w:szCs w:val="28"/>
          <w:lang w:val="uk-UA"/>
        </w:rPr>
        <w:t>і</w:t>
      </w:r>
      <w:r w:rsidRPr="00274776">
        <w:rPr>
          <w:spacing w:val="0"/>
          <w:sz w:val="28"/>
          <w:szCs w:val="28"/>
          <w:lang w:val="uk-UA"/>
        </w:rPr>
        <w:t xml:space="preserve"> сприяють ефективності комунікації. </w:t>
      </w:r>
    </w:p>
    <w:p w14:paraId="1D4E3A14" w14:textId="77777777" w:rsidR="00274776" w:rsidRDefault="00274776" w:rsidP="00870668">
      <w:pPr>
        <w:pStyle w:val="31"/>
        <w:shd w:val="clear" w:color="auto" w:fill="auto"/>
        <w:spacing w:line="360" w:lineRule="auto"/>
        <w:ind w:left="20" w:right="40" w:firstLine="700"/>
        <w:rPr>
          <w:spacing w:val="0"/>
          <w:sz w:val="28"/>
          <w:szCs w:val="28"/>
          <w:lang w:val="en-US"/>
        </w:rPr>
      </w:pPr>
      <w:r w:rsidRPr="00274776">
        <w:rPr>
          <w:spacing w:val="0"/>
          <w:sz w:val="28"/>
          <w:szCs w:val="28"/>
          <w:lang w:val="uk-UA"/>
        </w:rPr>
        <w:t>Наприклад:</w:t>
      </w:r>
      <w:r>
        <w:rPr>
          <w:spacing w:val="0"/>
          <w:sz w:val="28"/>
          <w:szCs w:val="28"/>
          <w:lang w:val="uk-UA"/>
        </w:rPr>
        <w:t xml:space="preserve"> </w:t>
      </w:r>
    </w:p>
    <w:p w14:paraId="5D16D4ED" w14:textId="77777777" w:rsidR="004D3F13" w:rsidRPr="008C1A8A" w:rsidRDefault="004D3F13" w:rsidP="00870668">
      <w:pPr>
        <w:pStyle w:val="31"/>
        <w:shd w:val="clear" w:color="auto" w:fill="auto"/>
        <w:spacing w:line="360" w:lineRule="auto"/>
        <w:ind w:left="20" w:right="40" w:firstLine="700"/>
        <w:rPr>
          <w:spacing w:val="0"/>
          <w:sz w:val="28"/>
          <w:szCs w:val="28"/>
          <w:lang w:val="en-US"/>
        </w:rPr>
      </w:pPr>
      <w:r w:rsidRPr="008C1A8A">
        <w:rPr>
          <w:spacing w:val="0"/>
          <w:sz w:val="28"/>
          <w:szCs w:val="28"/>
          <w:lang w:val="en-US"/>
        </w:rPr>
        <w:t>I'm taking decisions</w:t>
      </w:r>
      <w:r w:rsidRPr="008C1A8A">
        <w:rPr>
          <w:rStyle w:val="af0"/>
          <w:sz w:val="28"/>
          <w:szCs w:val="28"/>
          <w:lang w:val="en-US"/>
        </w:rPr>
        <w:t xml:space="preserve"> </w:t>
      </w:r>
      <w:r w:rsidRPr="00274776">
        <w:rPr>
          <w:rStyle w:val="af0"/>
          <w:i w:val="0"/>
          <w:sz w:val="28"/>
          <w:szCs w:val="28"/>
          <w:lang w:val="en-US"/>
        </w:rPr>
        <w:t>(</w:t>
      </w:r>
      <w:r w:rsidRPr="00274776">
        <w:rPr>
          <w:rStyle w:val="af0"/>
          <w:i w:val="0"/>
          <w:sz w:val="28"/>
          <w:szCs w:val="28"/>
        </w:rPr>
        <w:t>СДС</w:t>
      </w:r>
      <w:r w:rsidRPr="00274776">
        <w:rPr>
          <w:rStyle w:val="af0"/>
          <w:i w:val="0"/>
          <w:sz w:val="28"/>
          <w:szCs w:val="28"/>
          <w:lang w:val="en-US"/>
        </w:rPr>
        <w:t xml:space="preserve"> 154 </w:t>
      </w:r>
      <w:r w:rsidRPr="00274776">
        <w:rPr>
          <w:rStyle w:val="af0"/>
          <w:i w:val="0"/>
          <w:sz w:val="28"/>
          <w:szCs w:val="28"/>
        </w:rPr>
        <w:t>мс</w:t>
      </w:r>
      <w:r w:rsidRPr="00274776">
        <w:rPr>
          <w:rStyle w:val="af0"/>
          <w:i w:val="0"/>
          <w:sz w:val="28"/>
          <w:szCs w:val="28"/>
          <w:shd w:val="clear" w:color="auto" w:fill="auto"/>
          <w:lang w:val="en-US"/>
        </w:rPr>
        <w:t>)</w:t>
      </w:r>
      <w:r w:rsidR="00274776" w:rsidRPr="00274776">
        <w:rPr>
          <w:rStyle w:val="af0"/>
          <w:sz w:val="28"/>
          <w:szCs w:val="28"/>
          <w:shd w:val="clear" w:color="auto" w:fill="auto"/>
          <w:lang w:val="uk-UA"/>
        </w:rPr>
        <w:t xml:space="preserve"> </w:t>
      </w:r>
      <w:r w:rsidR="00274776" w:rsidRPr="00274776">
        <w:rPr>
          <w:rStyle w:val="af0"/>
          <w:sz w:val="28"/>
          <w:szCs w:val="28"/>
          <w:shd w:val="clear" w:color="auto" w:fill="auto"/>
          <w:lang w:val="en-US"/>
        </w:rPr>
        <w:t>||</w:t>
      </w:r>
      <w:r w:rsidRPr="008C1A8A">
        <w:rPr>
          <w:spacing w:val="0"/>
          <w:sz w:val="28"/>
          <w:szCs w:val="28"/>
          <w:lang w:val="en-US"/>
        </w:rPr>
        <w:t xml:space="preserve"> across areas of policy for example</w:t>
      </w:r>
      <w:r w:rsidRPr="008C1A8A">
        <w:rPr>
          <w:rStyle w:val="af0"/>
          <w:sz w:val="28"/>
          <w:szCs w:val="28"/>
          <w:lang w:val="en-US"/>
        </w:rPr>
        <w:t xml:space="preserve"> </w:t>
      </w:r>
      <w:r w:rsidRPr="00274776">
        <w:rPr>
          <w:rStyle w:val="af0"/>
          <w:i w:val="0"/>
          <w:sz w:val="28"/>
          <w:szCs w:val="28"/>
          <w:lang w:val="en-US"/>
        </w:rPr>
        <w:lastRenderedPageBreak/>
        <w:t>(</w:t>
      </w:r>
      <w:r w:rsidRPr="00274776">
        <w:rPr>
          <w:rStyle w:val="af0"/>
          <w:i w:val="0"/>
          <w:sz w:val="28"/>
          <w:szCs w:val="28"/>
        </w:rPr>
        <w:t>СДС</w:t>
      </w:r>
      <w:r w:rsidRPr="00274776">
        <w:rPr>
          <w:rStyle w:val="af0"/>
          <w:i w:val="0"/>
          <w:sz w:val="28"/>
          <w:szCs w:val="28"/>
          <w:lang w:val="en-US"/>
        </w:rPr>
        <w:t xml:space="preserve"> 205 </w:t>
      </w:r>
      <w:r w:rsidRPr="00274776">
        <w:rPr>
          <w:rStyle w:val="af0"/>
          <w:i w:val="0"/>
          <w:sz w:val="28"/>
          <w:szCs w:val="28"/>
        </w:rPr>
        <w:t>мс</w:t>
      </w:r>
      <w:r w:rsidRPr="00274776">
        <w:rPr>
          <w:rStyle w:val="af0"/>
          <w:i w:val="0"/>
          <w:sz w:val="28"/>
          <w:szCs w:val="28"/>
          <w:lang w:val="en-US"/>
        </w:rPr>
        <w:t>)</w:t>
      </w:r>
      <w:r w:rsidRPr="008C1A8A">
        <w:rPr>
          <w:spacing w:val="0"/>
          <w:sz w:val="28"/>
          <w:szCs w:val="28"/>
          <w:lang w:val="en-US"/>
        </w:rPr>
        <w:t xml:space="preserve"> | that will have long-term impacts for example</w:t>
      </w:r>
      <w:r w:rsidRPr="008C1A8A">
        <w:rPr>
          <w:rStyle w:val="af0"/>
          <w:sz w:val="28"/>
          <w:szCs w:val="28"/>
          <w:lang w:val="en-US"/>
        </w:rPr>
        <w:t xml:space="preserve"> </w:t>
      </w:r>
      <w:r w:rsidRPr="00274776">
        <w:rPr>
          <w:rStyle w:val="af0"/>
          <w:i w:val="0"/>
          <w:sz w:val="28"/>
          <w:szCs w:val="28"/>
          <w:lang w:val="en-US"/>
        </w:rPr>
        <w:t>(</w:t>
      </w:r>
      <w:r w:rsidRPr="00274776">
        <w:rPr>
          <w:rStyle w:val="af0"/>
          <w:i w:val="0"/>
          <w:sz w:val="28"/>
          <w:szCs w:val="28"/>
        </w:rPr>
        <w:t>СДС</w:t>
      </w:r>
      <w:r w:rsidRPr="00274776">
        <w:rPr>
          <w:rStyle w:val="af0"/>
          <w:i w:val="0"/>
          <w:sz w:val="28"/>
          <w:szCs w:val="28"/>
          <w:lang w:val="en-US"/>
        </w:rPr>
        <w:t xml:space="preserve"> 211 </w:t>
      </w:r>
      <w:r w:rsidRPr="00274776">
        <w:rPr>
          <w:rStyle w:val="af0"/>
          <w:i w:val="0"/>
          <w:sz w:val="28"/>
          <w:szCs w:val="28"/>
        </w:rPr>
        <w:t>мс</w:t>
      </w:r>
      <w:r w:rsidRPr="00274776">
        <w:rPr>
          <w:rStyle w:val="af0"/>
          <w:i w:val="0"/>
          <w:sz w:val="28"/>
          <w:szCs w:val="28"/>
          <w:lang w:val="en-US"/>
        </w:rPr>
        <w:t>)</w:t>
      </w:r>
      <w:r w:rsidRPr="008C1A8A">
        <w:rPr>
          <w:spacing w:val="0"/>
          <w:sz w:val="28"/>
          <w:szCs w:val="28"/>
          <w:lang w:val="en-US"/>
        </w:rPr>
        <w:t xml:space="preserve"> |</w:t>
      </w:r>
      <w:r w:rsidR="00274776">
        <w:rPr>
          <w:spacing w:val="0"/>
          <w:sz w:val="28"/>
          <w:szCs w:val="28"/>
          <w:lang w:val="en-US"/>
        </w:rPr>
        <w:t xml:space="preserve"> </w:t>
      </w:r>
      <w:r w:rsidRPr="008C1A8A">
        <w:rPr>
          <w:spacing w:val="0"/>
          <w:sz w:val="28"/>
          <w:szCs w:val="28"/>
          <w:lang w:val="en-US"/>
        </w:rPr>
        <w:t>signi</w:t>
      </w:r>
      <w:r w:rsidRPr="00274776">
        <w:rPr>
          <w:spacing w:val="0"/>
          <w:sz w:val="28"/>
          <w:szCs w:val="28"/>
          <w:lang w:val="en-US"/>
        </w:rPr>
        <w:t>fi</w:t>
      </w:r>
      <w:r w:rsidRPr="008C1A8A">
        <w:rPr>
          <w:spacing w:val="0"/>
          <w:sz w:val="28"/>
          <w:szCs w:val="28"/>
          <w:lang w:val="en-US"/>
        </w:rPr>
        <w:t>ca</w:t>
      </w:r>
      <w:r w:rsidRPr="00274776">
        <w:rPr>
          <w:spacing w:val="0"/>
          <w:sz w:val="28"/>
          <w:szCs w:val="28"/>
          <w:lang w:val="en-US"/>
        </w:rPr>
        <w:t>n</w:t>
      </w:r>
      <w:r w:rsidRPr="008C1A8A">
        <w:rPr>
          <w:spacing w:val="0"/>
          <w:sz w:val="28"/>
          <w:szCs w:val="28"/>
          <w:lang w:val="en-US"/>
        </w:rPr>
        <w:t>t police reform that we've been putting in place</w:t>
      </w:r>
      <w:r w:rsidRPr="008C1A8A">
        <w:rPr>
          <w:rStyle w:val="af0"/>
          <w:sz w:val="28"/>
          <w:szCs w:val="28"/>
          <w:lang w:val="en-US"/>
        </w:rPr>
        <w:t xml:space="preserve"> </w:t>
      </w:r>
      <w:r w:rsidRPr="00274776">
        <w:rPr>
          <w:rStyle w:val="af0"/>
          <w:i w:val="0"/>
          <w:sz w:val="28"/>
          <w:szCs w:val="28"/>
          <w:lang w:val="en-US"/>
        </w:rPr>
        <w:t>(</w:t>
      </w:r>
      <w:r w:rsidRPr="00274776">
        <w:rPr>
          <w:rStyle w:val="af0"/>
          <w:i w:val="0"/>
          <w:sz w:val="28"/>
          <w:szCs w:val="28"/>
          <w:shd w:val="clear" w:color="auto" w:fill="auto"/>
        </w:rPr>
        <w:t>СДС</w:t>
      </w:r>
      <w:r w:rsidR="00274776" w:rsidRPr="00274776">
        <w:rPr>
          <w:rStyle w:val="af0"/>
          <w:i w:val="0"/>
          <w:sz w:val="28"/>
          <w:szCs w:val="28"/>
          <w:shd w:val="clear" w:color="auto" w:fill="auto"/>
          <w:lang w:val="en-US"/>
        </w:rPr>
        <w:t xml:space="preserve"> </w:t>
      </w:r>
      <w:r w:rsidRPr="00274776">
        <w:rPr>
          <w:rStyle w:val="af0"/>
          <w:i w:val="0"/>
          <w:sz w:val="28"/>
          <w:szCs w:val="28"/>
          <w:shd w:val="clear" w:color="auto" w:fill="auto"/>
          <w:lang w:val="en-US"/>
        </w:rPr>
        <w:t>1</w:t>
      </w:r>
      <w:r w:rsidRPr="00274776">
        <w:rPr>
          <w:rStyle w:val="af0"/>
          <w:i w:val="0"/>
          <w:sz w:val="28"/>
          <w:szCs w:val="28"/>
          <w:lang w:val="en-US"/>
        </w:rPr>
        <w:t>56</w:t>
      </w:r>
      <w:r w:rsidRPr="008C1A8A">
        <w:rPr>
          <w:rStyle w:val="0pt"/>
          <w:spacing w:val="0"/>
          <w:sz w:val="28"/>
          <w:szCs w:val="28"/>
        </w:rPr>
        <w:t xml:space="preserve"> </w:t>
      </w:r>
      <w:r w:rsidRPr="008C1A8A">
        <w:rPr>
          <w:rStyle w:val="0pt"/>
          <w:spacing w:val="0"/>
          <w:sz w:val="28"/>
          <w:szCs w:val="28"/>
          <w:lang w:val="ru"/>
        </w:rPr>
        <w:t>мс</w:t>
      </w:r>
      <w:r w:rsidRPr="008C1A8A">
        <w:rPr>
          <w:spacing w:val="0"/>
          <w:sz w:val="28"/>
          <w:szCs w:val="28"/>
          <w:lang w:val="en-US"/>
        </w:rPr>
        <w:t>)</w:t>
      </w:r>
      <w:r w:rsidR="00D5579B" w:rsidRPr="008C1A8A">
        <w:rPr>
          <w:spacing w:val="0"/>
          <w:sz w:val="28"/>
          <w:szCs w:val="28"/>
          <w:lang w:val="uk-UA"/>
        </w:rPr>
        <w:t xml:space="preserve"> </w:t>
      </w:r>
      <w:r w:rsidRPr="008C1A8A">
        <w:rPr>
          <w:spacing w:val="0"/>
          <w:sz w:val="28"/>
          <w:szCs w:val="28"/>
          <w:lang w:val="en-US"/>
        </w:rPr>
        <w:t>(</w:t>
      </w:r>
      <w:r w:rsidR="00D5579B" w:rsidRPr="008C1A8A">
        <w:rPr>
          <w:spacing w:val="0"/>
          <w:sz w:val="28"/>
          <w:szCs w:val="28"/>
          <w:lang w:val="uk-UA"/>
        </w:rPr>
        <w:t>Гордон Браун</w:t>
      </w:r>
      <w:r w:rsidRPr="008C1A8A">
        <w:rPr>
          <w:spacing w:val="0"/>
          <w:sz w:val="28"/>
          <w:szCs w:val="28"/>
          <w:lang w:val="en-US"/>
        </w:rPr>
        <w:t>).</w:t>
      </w:r>
    </w:p>
    <w:p w14:paraId="4FF362C3" w14:textId="77777777" w:rsidR="005300D1" w:rsidRDefault="00274776" w:rsidP="00870668">
      <w:pPr>
        <w:pStyle w:val="31"/>
        <w:shd w:val="clear" w:color="auto" w:fill="auto"/>
        <w:spacing w:line="360" w:lineRule="auto"/>
        <w:ind w:left="20" w:right="20" w:firstLine="700"/>
        <w:rPr>
          <w:spacing w:val="0"/>
          <w:sz w:val="28"/>
          <w:szCs w:val="28"/>
          <w:lang w:val="uk-UA"/>
        </w:rPr>
      </w:pPr>
      <w:r>
        <w:rPr>
          <w:spacing w:val="0"/>
          <w:sz w:val="28"/>
          <w:szCs w:val="28"/>
          <w:lang w:val="uk-UA"/>
        </w:rPr>
        <w:t>З</w:t>
      </w:r>
      <w:r w:rsidRPr="00274776">
        <w:rPr>
          <w:spacing w:val="0"/>
          <w:sz w:val="28"/>
          <w:szCs w:val="28"/>
          <w:lang w:val="uk-UA"/>
        </w:rPr>
        <w:t xml:space="preserve"> </w:t>
      </w:r>
      <w:r>
        <w:rPr>
          <w:spacing w:val="0"/>
          <w:sz w:val="28"/>
          <w:szCs w:val="28"/>
          <w:lang w:val="uk-UA"/>
        </w:rPr>
        <w:t xml:space="preserve">наведеного </w:t>
      </w:r>
      <w:proofErr w:type="spellStart"/>
      <w:r>
        <w:rPr>
          <w:spacing w:val="0"/>
          <w:sz w:val="28"/>
          <w:szCs w:val="28"/>
          <w:lang w:val="uk-UA"/>
        </w:rPr>
        <w:t>пикладу</w:t>
      </w:r>
      <w:proofErr w:type="spellEnd"/>
      <w:r w:rsidRPr="00274776">
        <w:rPr>
          <w:spacing w:val="0"/>
          <w:sz w:val="28"/>
          <w:szCs w:val="28"/>
          <w:lang w:val="uk-UA"/>
        </w:rPr>
        <w:t xml:space="preserve"> видно, що у деяких відрізках швидкість </w:t>
      </w:r>
      <w:r>
        <w:rPr>
          <w:spacing w:val="0"/>
          <w:sz w:val="28"/>
          <w:szCs w:val="28"/>
          <w:lang w:val="uk-UA"/>
        </w:rPr>
        <w:t>вимови</w:t>
      </w:r>
      <w:r w:rsidRPr="00274776">
        <w:rPr>
          <w:spacing w:val="0"/>
          <w:sz w:val="28"/>
          <w:szCs w:val="28"/>
          <w:lang w:val="uk-UA"/>
        </w:rPr>
        <w:t xml:space="preserve"> уповільнюється. На наш погляд, політик навмисно уповільнює швидкість мов</w:t>
      </w:r>
      <w:r>
        <w:rPr>
          <w:spacing w:val="0"/>
          <w:sz w:val="28"/>
          <w:szCs w:val="28"/>
          <w:lang w:val="uk-UA"/>
        </w:rPr>
        <w:t>лення</w:t>
      </w:r>
      <w:r w:rsidRPr="00274776">
        <w:rPr>
          <w:spacing w:val="0"/>
          <w:sz w:val="28"/>
          <w:szCs w:val="28"/>
          <w:lang w:val="uk-UA"/>
        </w:rPr>
        <w:t xml:space="preserve"> на більш значущих відрізках, щоб підкреслити, що рішення, які </w:t>
      </w:r>
      <w:r>
        <w:rPr>
          <w:spacing w:val="0"/>
          <w:sz w:val="28"/>
          <w:szCs w:val="28"/>
          <w:lang w:val="uk-UA"/>
        </w:rPr>
        <w:t>він</w:t>
      </w:r>
      <w:r w:rsidRPr="00274776">
        <w:rPr>
          <w:spacing w:val="0"/>
          <w:sz w:val="28"/>
          <w:szCs w:val="28"/>
          <w:lang w:val="uk-UA"/>
        </w:rPr>
        <w:t xml:space="preserve"> приймає, дуже важливі і матимуть ефект ще довгі роки. Зазначимо, що уповільнення темпу </w:t>
      </w:r>
      <w:r w:rsidR="005300D1">
        <w:rPr>
          <w:spacing w:val="0"/>
          <w:sz w:val="28"/>
          <w:szCs w:val="28"/>
          <w:lang w:val="uk-UA"/>
        </w:rPr>
        <w:t xml:space="preserve">на </w:t>
      </w:r>
      <w:r w:rsidRPr="00274776">
        <w:rPr>
          <w:spacing w:val="0"/>
          <w:sz w:val="28"/>
          <w:szCs w:val="28"/>
          <w:lang w:val="uk-UA"/>
        </w:rPr>
        <w:t xml:space="preserve">найбільш значних ділянках тексту притаманно </w:t>
      </w:r>
      <w:r w:rsidR="005300D1">
        <w:rPr>
          <w:spacing w:val="0"/>
          <w:sz w:val="28"/>
          <w:szCs w:val="28"/>
          <w:lang w:val="uk-UA"/>
        </w:rPr>
        <w:t>публічних</w:t>
      </w:r>
      <w:r w:rsidRPr="00274776">
        <w:rPr>
          <w:spacing w:val="0"/>
          <w:sz w:val="28"/>
          <w:szCs w:val="28"/>
          <w:lang w:val="uk-UA"/>
        </w:rPr>
        <w:t xml:space="preserve"> виступ</w:t>
      </w:r>
      <w:r w:rsidR="005300D1">
        <w:rPr>
          <w:spacing w:val="0"/>
          <w:sz w:val="28"/>
          <w:szCs w:val="28"/>
          <w:lang w:val="uk-UA"/>
        </w:rPr>
        <w:t>ів</w:t>
      </w:r>
      <w:r w:rsidRPr="00274776">
        <w:rPr>
          <w:spacing w:val="0"/>
          <w:sz w:val="28"/>
          <w:szCs w:val="28"/>
          <w:lang w:val="uk-UA"/>
        </w:rPr>
        <w:t xml:space="preserve">, зокрема політичних. Цей прийом, який використовується в інтерв'ю, відображає професійну специфіку. </w:t>
      </w:r>
    </w:p>
    <w:p w14:paraId="4720A470" w14:textId="77777777" w:rsidR="005300D1" w:rsidRDefault="00274776" w:rsidP="00870668">
      <w:pPr>
        <w:pStyle w:val="31"/>
        <w:shd w:val="clear" w:color="auto" w:fill="auto"/>
        <w:spacing w:line="360" w:lineRule="auto"/>
        <w:ind w:left="20" w:right="20" w:firstLine="700"/>
        <w:rPr>
          <w:spacing w:val="0"/>
          <w:sz w:val="28"/>
          <w:szCs w:val="28"/>
          <w:lang w:val="uk-UA"/>
        </w:rPr>
      </w:pPr>
      <w:r w:rsidRPr="00274776">
        <w:rPr>
          <w:spacing w:val="0"/>
          <w:sz w:val="28"/>
          <w:szCs w:val="28"/>
          <w:lang w:val="uk-UA"/>
        </w:rPr>
        <w:t>Необхідно також констатувати, що на діл</w:t>
      </w:r>
      <w:r w:rsidR="005300D1">
        <w:rPr>
          <w:spacing w:val="0"/>
          <w:sz w:val="28"/>
          <w:szCs w:val="28"/>
          <w:lang w:val="uk-UA"/>
        </w:rPr>
        <w:t>янках</w:t>
      </w:r>
      <w:r w:rsidRPr="00274776">
        <w:rPr>
          <w:spacing w:val="0"/>
          <w:sz w:val="28"/>
          <w:szCs w:val="28"/>
          <w:lang w:val="uk-UA"/>
        </w:rPr>
        <w:t xml:space="preserve"> мов</w:t>
      </w:r>
      <w:r w:rsidR="005300D1">
        <w:rPr>
          <w:spacing w:val="0"/>
          <w:sz w:val="28"/>
          <w:szCs w:val="28"/>
          <w:lang w:val="uk-UA"/>
        </w:rPr>
        <w:t>лення</w:t>
      </w:r>
      <w:r w:rsidRPr="00274776">
        <w:rPr>
          <w:spacing w:val="0"/>
          <w:sz w:val="28"/>
          <w:szCs w:val="28"/>
          <w:lang w:val="uk-UA"/>
        </w:rPr>
        <w:t xml:space="preserve"> з високою швидкістю вимови, мов</w:t>
      </w:r>
      <w:r w:rsidR="005300D1">
        <w:rPr>
          <w:spacing w:val="0"/>
          <w:sz w:val="28"/>
          <w:szCs w:val="28"/>
          <w:lang w:val="uk-UA"/>
        </w:rPr>
        <w:t>лення</w:t>
      </w:r>
      <w:r w:rsidRPr="00274776">
        <w:rPr>
          <w:spacing w:val="0"/>
          <w:sz w:val="28"/>
          <w:szCs w:val="28"/>
          <w:lang w:val="uk-UA"/>
        </w:rPr>
        <w:t xml:space="preserve"> політиків все одно легко сприймається на слух. Очевидно, цьому сприяють фактори: у </w:t>
      </w:r>
      <w:r w:rsidR="005300D1">
        <w:rPr>
          <w:spacing w:val="0"/>
          <w:sz w:val="28"/>
          <w:szCs w:val="28"/>
          <w:lang w:val="uk-UA"/>
        </w:rPr>
        <w:t>мовленні</w:t>
      </w:r>
      <w:r w:rsidRPr="00274776">
        <w:rPr>
          <w:spacing w:val="0"/>
          <w:sz w:val="28"/>
          <w:szCs w:val="28"/>
          <w:lang w:val="uk-UA"/>
        </w:rPr>
        <w:t xml:space="preserve"> політиків переважають короткі синтаксичні паузи, більшість яких продиктована логічними та синтаксичними факторами; на сегментному рівні мов</w:t>
      </w:r>
      <w:r w:rsidR="005300D1">
        <w:rPr>
          <w:spacing w:val="0"/>
          <w:sz w:val="28"/>
          <w:szCs w:val="28"/>
          <w:lang w:val="uk-UA"/>
        </w:rPr>
        <w:t>лення</w:t>
      </w:r>
      <w:r w:rsidRPr="00274776">
        <w:rPr>
          <w:spacing w:val="0"/>
          <w:sz w:val="28"/>
          <w:szCs w:val="28"/>
          <w:lang w:val="uk-UA"/>
        </w:rPr>
        <w:t xml:space="preserve"> політиків відрізняється чіткою артикуляцією.</w:t>
      </w:r>
    </w:p>
    <w:p w14:paraId="4A512F1C" w14:textId="77777777" w:rsidR="004D3F13" w:rsidRPr="005300D1" w:rsidRDefault="004D3F13" w:rsidP="00870668">
      <w:pPr>
        <w:pStyle w:val="31"/>
        <w:shd w:val="clear" w:color="auto" w:fill="auto"/>
        <w:spacing w:line="360" w:lineRule="auto"/>
        <w:ind w:left="20" w:right="20" w:firstLine="700"/>
        <w:rPr>
          <w:spacing w:val="0"/>
          <w:sz w:val="28"/>
          <w:szCs w:val="28"/>
          <w:lang w:val="uk-UA"/>
        </w:rPr>
      </w:pPr>
      <w:r w:rsidRPr="008C1A8A">
        <w:rPr>
          <w:spacing w:val="0"/>
          <w:sz w:val="28"/>
          <w:szCs w:val="28"/>
          <w:lang w:val="en-US"/>
        </w:rPr>
        <w:t>Well</w:t>
      </w:r>
      <w:r w:rsidRPr="005300D1">
        <w:rPr>
          <w:spacing w:val="0"/>
          <w:sz w:val="28"/>
          <w:szCs w:val="28"/>
          <w:lang w:val="uk-UA"/>
        </w:rPr>
        <w:t xml:space="preserve"> </w:t>
      </w:r>
      <w:r w:rsidRPr="008C1A8A">
        <w:rPr>
          <w:spacing w:val="0"/>
          <w:sz w:val="28"/>
          <w:szCs w:val="28"/>
          <w:lang w:val="en-US"/>
        </w:rPr>
        <w:t>to</w:t>
      </w:r>
      <w:r w:rsidRPr="005300D1">
        <w:rPr>
          <w:spacing w:val="0"/>
          <w:sz w:val="28"/>
          <w:szCs w:val="28"/>
          <w:lang w:val="uk-UA"/>
        </w:rPr>
        <w:t xml:space="preserve"> </w:t>
      </w:r>
      <w:r w:rsidRPr="008C1A8A">
        <w:rPr>
          <w:spacing w:val="0"/>
          <w:sz w:val="28"/>
          <w:szCs w:val="28"/>
          <w:lang w:val="en-US"/>
        </w:rPr>
        <w:t>be</w:t>
      </w:r>
      <w:r w:rsidRPr="005300D1">
        <w:rPr>
          <w:spacing w:val="0"/>
          <w:sz w:val="28"/>
          <w:szCs w:val="28"/>
          <w:lang w:val="uk-UA"/>
        </w:rPr>
        <w:t xml:space="preserve"> \</w:t>
      </w:r>
      <w:r w:rsidRPr="008C1A8A">
        <w:rPr>
          <w:spacing w:val="0"/>
          <w:sz w:val="28"/>
          <w:szCs w:val="28"/>
          <w:lang w:val="en-US"/>
        </w:rPr>
        <w:t>perfectly</w:t>
      </w:r>
      <w:r w:rsidRPr="005300D1">
        <w:rPr>
          <w:spacing w:val="0"/>
          <w:sz w:val="28"/>
          <w:szCs w:val="28"/>
          <w:lang w:val="uk-UA"/>
        </w:rPr>
        <w:t xml:space="preserve"> </w:t>
      </w:r>
      <w:r w:rsidR="005300D1" w:rsidRPr="005300D1">
        <w:rPr>
          <w:spacing w:val="0"/>
          <w:sz w:val="28"/>
          <w:szCs w:val="28"/>
          <w:vertAlign w:val="subscript"/>
          <w:lang w:val="uk-UA"/>
        </w:rPr>
        <w:t>°</w:t>
      </w:r>
      <w:r w:rsidRPr="008C1A8A">
        <w:rPr>
          <w:spacing w:val="0"/>
          <w:sz w:val="28"/>
          <w:szCs w:val="28"/>
          <w:lang w:val="en-US"/>
        </w:rPr>
        <w:t>honest</w:t>
      </w:r>
      <w:r w:rsidRPr="005300D1">
        <w:rPr>
          <w:i/>
          <w:iCs/>
          <w:sz w:val="28"/>
          <w:szCs w:val="28"/>
          <w:lang w:val="uk-UA"/>
        </w:rPr>
        <w:t xml:space="preserve"> </w:t>
      </w:r>
      <w:r w:rsidRPr="005300D1">
        <w:rPr>
          <w:iCs/>
          <w:sz w:val="28"/>
          <w:szCs w:val="28"/>
          <w:lang w:val="uk-UA"/>
        </w:rPr>
        <w:t>(112 мс)</w:t>
      </w:r>
      <w:r w:rsidRPr="005300D1">
        <w:rPr>
          <w:spacing w:val="0"/>
          <w:sz w:val="28"/>
          <w:szCs w:val="28"/>
          <w:lang w:val="uk-UA"/>
        </w:rPr>
        <w:t xml:space="preserve"> | (90 мс) </w:t>
      </w:r>
      <w:r w:rsidRPr="008C1A8A">
        <w:rPr>
          <w:spacing w:val="0"/>
          <w:sz w:val="28"/>
          <w:szCs w:val="28"/>
          <w:lang w:val="en-US"/>
        </w:rPr>
        <w:t>it</w:t>
      </w:r>
      <w:r w:rsidRPr="005300D1">
        <w:rPr>
          <w:spacing w:val="0"/>
          <w:sz w:val="28"/>
          <w:szCs w:val="28"/>
          <w:lang w:val="uk-UA"/>
        </w:rPr>
        <w:t>'</w:t>
      </w:r>
      <w:r w:rsidRPr="008C1A8A">
        <w:rPr>
          <w:spacing w:val="0"/>
          <w:sz w:val="28"/>
          <w:szCs w:val="28"/>
          <w:lang w:val="en-US"/>
        </w:rPr>
        <w:t>s</w:t>
      </w:r>
      <w:r w:rsidRPr="005300D1">
        <w:rPr>
          <w:spacing w:val="0"/>
          <w:sz w:val="28"/>
          <w:szCs w:val="28"/>
          <w:lang w:val="uk-UA"/>
        </w:rPr>
        <w:t xml:space="preserve"> \</w:t>
      </w:r>
      <w:r w:rsidRPr="008C1A8A">
        <w:rPr>
          <w:spacing w:val="0"/>
          <w:sz w:val="28"/>
          <w:szCs w:val="28"/>
          <w:lang w:val="en-US"/>
        </w:rPr>
        <w:t>not</w:t>
      </w:r>
      <w:r w:rsidRPr="005300D1">
        <w:rPr>
          <w:spacing w:val="0"/>
          <w:sz w:val="28"/>
          <w:szCs w:val="28"/>
          <w:lang w:val="uk-UA"/>
        </w:rPr>
        <w:t xml:space="preserve"> </w:t>
      </w:r>
      <w:r w:rsidRPr="008C1A8A">
        <w:rPr>
          <w:spacing w:val="0"/>
          <w:sz w:val="28"/>
          <w:szCs w:val="28"/>
          <w:lang w:val="en-US"/>
        </w:rPr>
        <w:t>something</w:t>
      </w:r>
      <w:r w:rsidRPr="005300D1">
        <w:rPr>
          <w:i/>
          <w:iCs/>
          <w:sz w:val="28"/>
          <w:szCs w:val="28"/>
          <w:lang w:val="uk-UA"/>
        </w:rPr>
        <w:t xml:space="preserve"> </w:t>
      </w:r>
      <w:r w:rsidRPr="005300D1">
        <w:rPr>
          <w:iCs/>
          <w:sz w:val="28"/>
          <w:szCs w:val="28"/>
          <w:lang w:val="uk-UA"/>
        </w:rPr>
        <w:t>(204 мс)</w:t>
      </w:r>
      <w:r w:rsidRPr="005300D1">
        <w:rPr>
          <w:spacing w:val="0"/>
          <w:sz w:val="28"/>
          <w:szCs w:val="28"/>
          <w:lang w:val="uk-UA"/>
        </w:rPr>
        <w:t xml:space="preserve"> | (160 мс) </w:t>
      </w:r>
      <w:r w:rsidRPr="008C1A8A">
        <w:rPr>
          <w:spacing w:val="0"/>
          <w:sz w:val="28"/>
          <w:szCs w:val="28"/>
          <w:lang w:val="en-US"/>
        </w:rPr>
        <w:t>that</w:t>
      </w:r>
      <w:r w:rsidRPr="005300D1">
        <w:rPr>
          <w:spacing w:val="0"/>
          <w:sz w:val="28"/>
          <w:szCs w:val="28"/>
          <w:lang w:val="uk-UA"/>
        </w:rPr>
        <w:t xml:space="preserve"> </w:t>
      </w:r>
      <w:r w:rsidRPr="008C1A8A">
        <w:rPr>
          <w:spacing w:val="0"/>
          <w:sz w:val="28"/>
          <w:szCs w:val="28"/>
          <w:lang w:val="en-US"/>
        </w:rPr>
        <w:t>I</w:t>
      </w:r>
      <w:r w:rsidRPr="005300D1">
        <w:rPr>
          <w:spacing w:val="0"/>
          <w:sz w:val="28"/>
          <w:szCs w:val="28"/>
          <w:lang w:val="uk-UA"/>
        </w:rPr>
        <w:t xml:space="preserve"> </w:t>
      </w:r>
      <w:r w:rsidRPr="008C1A8A">
        <w:rPr>
          <w:spacing w:val="0"/>
          <w:sz w:val="28"/>
          <w:szCs w:val="28"/>
          <w:lang w:val="en-US"/>
        </w:rPr>
        <w:t>spend</w:t>
      </w:r>
      <w:r w:rsidRPr="005300D1">
        <w:rPr>
          <w:spacing w:val="0"/>
          <w:sz w:val="28"/>
          <w:szCs w:val="28"/>
          <w:lang w:val="uk-UA"/>
        </w:rPr>
        <w:t xml:space="preserve"> </w:t>
      </w:r>
      <w:r w:rsidRPr="008C1A8A">
        <w:rPr>
          <w:spacing w:val="0"/>
          <w:sz w:val="28"/>
          <w:szCs w:val="28"/>
          <w:lang w:val="en-US"/>
        </w:rPr>
        <w:t>an</w:t>
      </w:r>
      <w:r w:rsidRPr="005300D1">
        <w:rPr>
          <w:spacing w:val="0"/>
          <w:sz w:val="28"/>
          <w:szCs w:val="28"/>
          <w:lang w:val="uk-UA"/>
        </w:rPr>
        <w:t xml:space="preserve"> '</w:t>
      </w:r>
      <w:r w:rsidRPr="008C1A8A">
        <w:rPr>
          <w:spacing w:val="0"/>
          <w:sz w:val="28"/>
          <w:szCs w:val="28"/>
          <w:lang w:val="en-US"/>
        </w:rPr>
        <w:t>awful</w:t>
      </w:r>
      <w:r w:rsidRPr="005300D1">
        <w:rPr>
          <w:spacing w:val="0"/>
          <w:sz w:val="28"/>
          <w:szCs w:val="28"/>
          <w:lang w:val="uk-UA"/>
        </w:rPr>
        <w:t xml:space="preserve"> '</w:t>
      </w:r>
      <w:r w:rsidRPr="008C1A8A">
        <w:rPr>
          <w:spacing w:val="0"/>
          <w:sz w:val="28"/>
          <w:szCs w:val="28"/>
          <w:lang w:val="en-US"/>
        </w:rPr>
        <w:t>lot</w:t>
      </w:r>
      <w:r w:rsidRPr="005300D1">
        <w:rPr>
          <w:spacing w:val="0"/>
          <w:sz w:val="28"/>
          <w:szCs w:val="28"/>
          <w:lang w:val="uk-UA"/>
        </w:rPr>
        <w:t xml:space="preserve"> </w:t>
      </w:r>
      <w:r w:rsidRPr="008C1A8A">
        <w:rPr>
          <w:spacing w:val="0"/>
          <w:sz w:val="28"/>
          <w:szCs w:val="28"/>
          <w:lang w:val="en-US"/>
        </w:rPr>
        <w:t>of</w:t>
      </w:r>
      <w:r w:rsidR="005300D1">
        <w:rPr>
          <w:spacing w:val="0"/>
          <w:sz w:val="28"/>
          <w:szCs w:val="28"/>
          <w:lang w:val="uk-UA"/>
        </w:rPr>
        <w:t xml:space="preserve"> </w:t>
      </w:r>
      <w:r w:rsidRPr="005300D1">
        <w:rPr>
          <w:spacing w:val="0"/>
          <w:sz w:val="28"/>
          <w:szCs w:val="28"/>
          <w:lang w:val="uk-UA"/>
        </w:rPr>
        <w:t>'</w:t>
      </w:r>
      <w:r w:rsidRPr="008C1A8A">
        <w:rPr>
          <w:spacing w:val="0"/>
          <w:sz w:val="28"/>
          <w:szCs w:val="28"/>
          <w:lang w:val="en-US"/>
        </w:rPr>
        <w:t>time</w:t>
      </w:r>
      <w:r w:rsidRPr="005300D1">
        <w:rPr>
          <w:spacing w:val="0"/>
          <w:sz w:val="28"/>
          <w:szCs w:val="28"/>
          <w:lang w:val="uk-UA"/>
        </w:rPr>
        <w:t xml:space="preserve"> </w:t>
      </w:r>
      <w:r w:rsidRPr="005300D1">
        <w:rPr>
          <w:spacing w:val="0"/>
          <w:sz w:val="28"/>
          <w:szCs w:val="28"/>
          <w:vertAlign w:val="subscript"/>
          <w:lang w:val="uk-UA"/>
        </w:rPr>
        <w:t>\</w:t>
      </w:r>
      <w:r w:rsidRPr="008C1A8A">
        <w:rPr>
          <w:spacing w:val="0"/>
          <w:sz w:val="28"/>
          <w:szCs w:val="28"/>
          <w:lang w:val="en-US"/>
        </w:rPr>
        <w:t>thinking</w:t>
      </w:r>
      <w:r w:rsidRPr="005300D1">
        <w:rPr>
          <w:spacing w:val="0"/>
          <w:sz w:val="28"/>
          <w:szCs w:val="28"/>
          <w:lang w:val="uk-UA"/>
        </w:rPr>
        <w:t xml:space="preserve"> </w:t>
      </w:r>
      <w:r w:rsidRPr="008C1A8A">
        <w:rPr>
          <w:spacing w:val="0"/>
          <w:sz w:val="28"/>
          <w:szCs w:val="28"/>
          <w:lang w:val="en-US"/>
        </w:rPr>
        <w:t>about</w:t>
      </w:r>
      <w:r w:rsidRPr="005300D1">
        <w:rPr>
          <w:i/>
          <w:iCs/>
          <w:sz w:val="28"/>
          <w:szCs w:val="28"/>
          <w:lang w:val="uk-UA"/>
        </w:rPr>
        <w:t xml:space="preserve"> </w:t>
      </w:r>
      <w:r w:rsidRPr="005300D1">
        <w:rPr>
          <w:iCs/>
          <w:sz w:val="28"/>
          <w:szCs w:val="28"/>
          <w:lang w:val="uk-UA"/>
        </w:rPr>
        <w:t>(175 мс).</w:t>
      </w:r>
      <w:r w:rsidR="005300D1">
        <w:rPr>
          <w:iCs/>
          <w:sz w:val="28"/>
          <w:szCs w:val="28"/>
          <w:lang w:val="en-US"/>
        </w:rPr>
        <w:t xml:space="preserve"> </w:t>
      </w:r>
      <w:proofErr w:type="gramStart"/>
      <w:r w:rsidR="005300D1">
        <w:rPr>
          <w:iCs/>
          <w:sz w:val="28"/>
          <w:szCs w:val="28"/>
          <w:lang w:val="en-US"/>
        </w:rPr>
        <w:t>|</w:t>
      </w:r>
      <w:r w:rsidRPr="005300D1">
        <w:rPr>
          <w:spacing w:val="0"/>
          <w:sz w:val="28"/>
          <w:szCs w:val="28"/>
          <w:lang w:val="uk-UA"/>
        </w:rPr>
        <w:t>(</w:t>
      </w:r>
      <w:proofErr w:type="gramEnd"/>
      <w:r w:rsidRPr="005300D1">
        <w:rPr>
          <w:spacing w:val="0"/>
          <w:sz w:val="28"/>
          <w:szCs w:val="28"/>
          <w:lang w:val="uk-UA"/>
        </w:rPr>
        <w:t xml:space="preserve">80 мс) </w:t>
      </w:r>
      <w:r w:rsidRPr="008C1A8A">
        <w:rPr>
          <w:spacing w:val="0"/>
          <w:sz w:val="28"/>
          <w:szCs w:val="28"/>
          <w:lang w:val="en-US"/>
        </w:rPr>
        <w:t>I</w:t>
      </w:r>
      <w:r w:rsidRPr="005300D1">
        <w:rPr>
          <w:spacing w:val="0"/>
          <w:sz w:val="28"/>
          <w:szCs w:val="28"/>
          <w:lang w:val="uk-UA"/>
        </w:rPr>
        <w:t xml:space="preserve"> </w:t>
      </w:r>
      <w:r w:rsidRPr="008C1A8A">
        <w:rPr>
          <w:spacing w:val="0"/>
          <w:sz w:val="28"/>
          <w:szCs w:val="28"/>
          <w:lang w:val="en-US"/>
        </w:rPr>
        <w:t>just</w:t>
      </w:r>
      <w:r w:rsidRPr="005300D1">
        <w:rPr>
          <w:spacing w:val="0"/>
          <w:sz w:val="28"/>
          <w:szCs w:val="28"/>
          <w:lang w:val="uk-UA"/>
        </w:rPr>
        <w:t xml:space="preserve"> </w:t>
      </w:r>
      <w:r w:rsidRPr="008C1A8A">
        <w:rPr>
          <w:spacing w:val="0"/>
          <w:sz w:val="28"/>
          <w:szCs w:val="28"/>
          <w:lang w:val="en-US"/>
        </w:rPr>
        <w:t>sort</w:t>
      </w:r>
      <w:r w:rsidRPr="005300D1">
        <w:rPr>
          <w:spacing w:val="0"/>
          <w:sz w:val="28"/>
          <w:szCs w:val="28"/>
          <w:lang w:val="uk-UA"/>
        </w:rPr>
        <w:t xml:space="preserve"> </w:t>
      </w:r>
      <w:r w:rsidRPr="008C1A8A">
        <w:rPr>
          <w:spacing w:val="0"/>
          <w:sz w:val="28"/>
          <w:szCs w:val="28"/>
          <w:lang w:val="en-US"/>
        </w:rPr>
        <w:t>of</w:t>
      </w:r>
      <w:r w:rsidRPr="005300D1">
        <w:rPr>
          <w:spacing w:val="0"/>
          <w:sz w:val="28"/>
          <w:szCs w:val="28"/>
          <w:lang w:val="uk-UA"/>
        </w:rPr>
        <w:t xml:space="preserve"> </w:t>
      </w:r>
      <w:r w:rsidR="005300D1" w:rsidRPr="005300D1">
        <w:rPr>
          <w:spacing w:val="0"/>
          <w:sz w:val="28"/>
          <w:szCs w:val="28"/>
          <w:vertAlign w:val="superscript"/>
          <w:lang w:val="uk-UA"/>
        </w:rPr>
        <w:t>→</w:t>
      </w:r>
      <w:r w:rsidRPr="008C1A8A">
        <w:rPr>
          <w:spacing w:val="0"/>
          <w:sz w:val="28"/>
          <w:szCs w:val="28"/>
          <w:lang w:val="en-US"/>
        </w:rPr>
        <w:t>get</w:t>
      </w:r>
      <w:r w:rsidRPr="005300D1">
        <w:rPr>
          <w:spacing w:val="0"/>
          <w:sz w:val="28"/>
          <w:szCs w:val="28"/>
          <w:lang w:val="uk-UA"/>
        </w:rPr>
        <w:t xml:space="preserve"> </w:t>
      </w:r>
      <w:r w:rsidRPr="008C1A8A">
        <w:rPr>
          <w:spacing w:val="0"/>
          <w:sz w:val="28"/>
          <w:szCs w:val="28"/>
          <w:lang w:val="en-US"/>
        </w:rPr>
        <w:t>on</w:t>
      </w:r>
      <w:r w:rsidRPr="005300D1">
        <w:rPr>
          <w:spacing w:val="0"/>
          <w:sz w:val="28"/>
          <w:szCs w:val="28"/>
          <w:lang w:val="uk-UA"/>
        </w:rPr>
        <w:t xml:space="preserve"> </w:t>
      </w:r>
      <w:r w:rsidRPr="008C1A8A">
        <w:rPr>
          <w:spacing w:val="0"/>
          <w:sz w:val="28"/>
          <w:szCs w:val="28"/>
          <w:lang w:val="en-US"/>
        </w:rPr>
        <w:t>with</w:t>
      </w:r>
      <w:r w:rsidRPr="005300D1">
        <w:rPr>
          <w:spacing w:val="0"/>
          <w:sz w:val="28"/>
          <w:szCs w:val="28"/>
          <w:lang w:val="uk-UA"/>
        </w:rPr>
        <w:t xml:space="preserve"> </w:t>
      </w:r>
      <w:r w:rsidRPr="008C1A8A">
        <w:rPr>
          <w:spacing w:val="0"/>
          <w:sz w:val="28"/>
          <w:szCs w:val="28"/>
          <w:lang w:val="en-US"/>
        </w:rPr>
        <w:t>the</w:t>
      </w:r>
      <w:r w:rsidRPr="005300D1">
        <w:rPr>
          <w:spacing w:val="0"/>
          <w:sz w:val="28"/>
          <w:szCs w:val="28"/>
          <w:lang w:val="uk-UA"/>
        </w:rPr>
        <w:t xml:space="preserve"> \</w:t>
      </w:r>
      <w:r w:rsidRPr="008C1A8A">
        <w:rPr>
          <w:spacing w:val="0"/>
          <w:sz w:val="28"/>
          <w:szCs w:val="28"/>
          <w:lang w:val="en-US"/>
        </w:rPr>
        <w:t>job</w:t>
      </w:r>
      <w:r w:rsidRPr="005300D1">
        <w:rPr>
          <w:sz w:val="28"/>
          <w:szCs w:val="28"/>
          <w:lang w:val="uk-UA"/>
        </w:rPr>
        <w:t>(187 мс</w:t>
      </w:r>
      <w:r w:rsidRPr="005300D1">
        <w:rPr>
          <w:spacing w:val="0"/>
          <w:sz w:val="28"/>
          <w:szCs w:val="28"/>
          <w:lang w:val="uk-UA"/>
        </w:rPr>
        <w:t>)</w:t>
      </w:r>
      <w:r w:rsidR="005300D1">
        <w:rPr>
          <w:spacing w:val="0"/>
          <w:sz w:val="28"/>
          <w:szCs w:val="28"/>
          <w:lang w:val="en-US"/>
        </w:rPr>
        <w:t xml:space="preserve"> </w:t>
      </w:r>
      <w:r w:rsidRPr="005300D1">
        <w:rPr>
          <w:spacing w:val="0"/>
          <w:sz w:val="28"/>
          <w:szCs w:val="28"/>
          <w:lang w:val="uk-UA"/>
        </w:rPr>
        <w:t>||</w:t>
      </w:r>
      <w:r w:rsidR="005300D1">
        <w:rPr>
          <w:spacing w:val="0"/>
          <w:sz w:val="28"/>
          <w:szCs w:val="28"/>
          <w:lang w:val="en-US"/>
        </w:rPr>
        <w:t xml:space="preserve"> </w:t>
      </w:r>
      <w:r w:rsidRPr="005300D1">
        <w:rPr>
          <w:spacing w:val="0"/>
          <w:sz w:val="28"/>
          <w:szCs w:val="28"/>
          <w:lang w:val="uk-UA"/>
        </w:rPr>
        <w:t>(638 мс) (</w:t>
      </w:r>
      <w:r w:rsidR="00D5579B" w:rsidRPr="005300D1">
        <w:rPr>
          <w:spacing w:val="0"/>
          <w:sz w:val="28"/>
          <w:szCs w:val="28"/>
          <w:lang w:val="uk-UA"/>
        </w:rPr>
        <w:t>Гордон Браун</w:t>
      </w:r>
      <w:r w:rsidRPr="005300D1">
        <w:rPr>
          <w:spacing w:val="0"/>
          <w:sz w:val="28"/>
          <w:szCs w:val="28"/>
          <w:lang w:val="uk-UA"/>
        </w:rPr>
        <w:t>).</w:t>
      </w:r>
    </w:p>
    <w:p w14:paraId="27891785" w14:textId="77777777" w:rsidR="005300D1" w:rsidRDefault="005300D1" w:rsidP="00870668">
      <w:pPr>
        <w:pStyle w:val="31"/>
        <w:shd w:val="clear" w:color="auto" w:fill="auto"/>
        <w:tabs>
          <w:tab w:val="left" w:pos="1022"/>
        </w:tabs>
        <w:spacing w:line="360" w:lineRule="auto"/>
        <w:ind w:right="20" w:firstLine="567"/>
        <w:rPr>
          <w:spacing w:val="0"/>
          <w:sz w:val="28"/>
          <w:szCs w:val="28"/>
          <w:lang w:val="uk-UA"/>
        </w:rPr>
      </w:pPr>
      <w:r w:rsidRPr="005300D1">
        <w:rPr>
          <w:spacing w:val="0"/>
          <w:sz w:val="28"/>
          <w:szCs w:val="28"/>
          <w:lang w:val="uk-UA"/>
        </w:rPr>
        <w:t xml:space="preserve">У </w:t>
      </w:r>
      <w:r>
        <w:rPr>
          <w:spacing w:val="0"/>
          <w:sz w:val="28"/>
          <w:szCs w:val="28"/>
          <w:lang w:val="uk-UA"/>
        </w:rPr>
        <w:t>наведеному</w:t>
      </w:r>
      <w:r w:rsidRPr="005300D1">
        <w:rPr>
          <w:spacing w:val="0"/>
          <w:sz w:val="28"/>
          <w:szCs w:val="28"/>
          <w:lang w:val="uk-UA"/>
        </w:rPr>
        <w:t xml:space="preserve"> фрагменті </w:t>
      </w:r>
      <w:proofErr w:type="spellStart"/>
      <w:r w:rsidRPr="005300D1">
        <w:rPr>
          <w:spacing w:val="0"/>
          <w:sz w:val="28"/>
          <w:szCs w:val="28"/>
          <w:lang w:val="uk-UA"/>
        </w:rPr>
        <w:t>середньоскладова</w:t>
      </w:r>
      <w:proofErr w:type="spellEnd"/>
      <w:r w:rsidRPr="005300D1">
        <w:rPr>
          <w:spacing w:val="0"/>
          <w:sz w:val="28"/>
          <w:szCs w:val="28"/>
          <w:lang w:val="uk-UA"/>
        </w:rPr>
        <w:t xml:space="preserve"> тривалість варіює від 112 мс до 214 мс, тобто швидкість </w:t>
      </w:r>
      <w:r>
        <w:rPr>
          <w:spacing w:val="0"/>
          <w:sz w:val="28"/>
          <w:szCs w:val="28"/>
          <w:lang w:val="uk-UA"/>
        </w:rPr>
        <w:t>мовлення</w:t>
      </w:r>
      <w:r w:rsidRPr="005300D1">
        <w:rPr>
          <w:spacing w:val="0"/>
          <w:sz w:val="28"/>
          <w:szCs w:val="28"/>
          <w:lang w:val="uk-UA"/>
        </w:rPr>
        <w:t xml:space="preserve"> коливається від швидкої до середньої. </w:t>
      </w:r>
      <w:r>
        <w:rPr>
          <w:spacing w:val="0"/>
          <w:sz w:val="28"/>
          <w:szCs w:val="28"/>
          <w:lang w:val="uk-UA"/>
        </w:rPr>
        <w:t xml:space="preserve">Усі паузи короткі або </w:t>
      </w:r>
      <w:proofErr w:type="spellStart"/>
      <w:r>
        <w:rPr>
          <w:spacing w:val="0"/>
          <w:sz w:val="28"/>
          <w:szCs w:val="28"/>
          <w:lang w:val="uk-UA"/>
        </w:rPr>
        <w:t>надкороткі</w:t>
      </w:r>
      <w:proofErr w:type="spellEnd"/>
      <w:r>
        <w:rPr>
          <w:spacing w:val="0"/>
          <w:sz w:val="28"/>
          <w:szCs w:val="28"/>
          <w:lang w:val="uk-UA"/>
        </w:rPr>
        <w:t xml:space="preserve">, за винятком останньої паузи наприкінці </w:t>
      </w:r>
      <w:proofErr w:type="spellStart"/>
      <w:r>
        <w:rPr>
          <w:spacing w:val="0"/>
          <w:sz w:val="28"/>
          <w:szCs w:val="28"/>
          <w:lang w:val="uk-UA"/>
        </w:rPr>
        <w:t>диктеми</w:t>
      </w:r>
      <w:proofErr w:type="spellEnd"/>
      <w:r>
        <w:rPr>
          <w:spacing w:val="0"/>
          <w:sz w:val="28"/>
          <w:szCs w:val="28"/>
          <w:lang w:val="uk-UA"/>
        </w:rPr>
        <w:t xml:space="preserve">. Подібна реалізація (висока швидкість мовлення і переважання коротких пауз) надає мовленню </w:t>
      </w:r>
      <w:r w:rsidRPr="005300D1">
        <w:rPr>
          <w:spacing w:val="0"/>
          <w:sz w:val="28"/>
          <w:szCs w:val="28"/>
          <w:lang w:val="uk-UA"/>
        </w:rPr>
        <w:t>політиків впевнен</w:t>
      </w:r>
      <w:r>
        <w:rPr>
          <w:spacing w:val="0"/>
          <w:sz w:val="28"/>
          <w:szCs w:val="28"/>
          <w:lang w:val="uk-UA"/>
        </w:rPr>
        <w:t>о</w:t>
      </w:r>
      <w:r w:rsidRPr="005300D1">
        <w:rPr>
          <w:spacing w:val="0"/>
          <w:sz w:val="28"/>
          <w:szCs w:val="28"/>
          <w:lang w:val="uk-UA"/>
        </w:rPr>
        <w:t>ст</w:t>
      </w:r>
      <w:r>
        <w:rPr>
          <w:spacing w:val="0"/>
          <w:sz w:val="28"/>
          <w:szCs w:val="28"/>
          <w:lang w:val="uk-UA"/>
        </w:rPr>
        <w:t>і</w:t>
      </w:r>
      <w:r w:rsidRPr="005300D1">
        <w:rPr>
          <w:spacing w:val="0"/>
          <w:sz w:val="28"/>
          <w:szCs w:val="28"/>
          <w:lang w:val="uk-UA"/>
        </w:rPr>
        <w:t>, категоричн</w:t>
      </w:r>
      <w:r>
        <w:rPr>
          <w:spacing w:val="0"/>
          <w:sz w:val="28"/>
          <w:szCs w:val="28"/>
          <w:lang w:val="uk-UA"/>
        </w:rPr>
        <w:t>о</w:t>
      </w:r>
      <w:r w:rsidRPr="005300D1">
        <w:rPr>
          <w:spacing w:val="0"/>
          <w:sz w:val="28"/>
          <w:szCs w:val="28"/>
          <w:lang w:val="uk-UA"/>
        </w:rPr>
        <w:t>ст</w:t>
      </w:r>
      <w:r>
        <w:rPr>
          <w:spacing w:val="0"/>
          <w:sz w:val="28"/>
          <w:szCs w:val="28"/>
          <w:lang w:val="uk-UA"/>
        </w:rPr>
        <w:t>і</w:t>
      </w:r>
      <w:r w:rsidRPr="005300D1">
        <w:rPr>
          <w:spacing w:val="0"/>
          <w:sz w:val="28"/>
          <w:szCs w:val="28"/>
          <w:lang w:val="uk-UA"/>
        </w:rPr>
        <w:t>, переконлив</w:t>
      </w:r>
      <w:r>
        <w:rPr>
          <w:spacing w:val="0"/>
          <w:sz w:val="28"/>
          <w:szCs w:val="28"/>
          <w:lang w:val="uk-UA"/>
        </w:rPr>
        <w:t>о</w:t>
      </w:r>
      <w:r w:rsidRPr="005300D1">
        <w:rPr>
          <w:spacing w:val="0"/>
          <w:sz w:val="28"/>
          <w:szCs w:val="28"/>
          <w:lang w:val="uk-UA"/>
        </w:rPr>
        <w:t>ст</w:t>
      </w:r>
      <w:r>
        <w:rPr>
          <w:spacing w:val="0"/>
          <w:sz w:val="28"/>
          <w:szCs w:val="28"/>
          <w:lang w:val="uk-UA"/>
        </w:rPr>
        <w:t>і.</w:t>
      </w:r>
      <w:r w:rsidRPr="005300D1">
        <w:rPr>
          <w:spacing w:val="0"/>
          <w:sz w:val="28"/>
          <w:szCs w:val="28"/>
          <w:lang w:val="uk-UA"/>
        </w:rPr>
        <w:t xml:space="preserve"> </w:t>
      </w:r>
    </w:p>
    <w:p w14:paraId="515814B2" w14:textId="77777777" w:rsidR="00866B05" w:rsidRDefault="005300D1" w:rsidP="00870668">
      <w:pPr>
        <w:pStyle w:val="31"/>
        <w:shd w:val="clear" w:color="auto" w:fill="auto"/>
        <w:tabs>
          <w:tab w:val="left" w:pos="1022"/>
        </w:tabs>
        <w:spacing w:line="360" w:lineRule="auto"/>
        <w:ind w:right="20" w:firstLine="567"/>
        <w:rPr>
          <w:spacing w:val="0"/>
          <w:sz w:val="28"/>
          <w:szCs w:val="28"/>
          <w:lang w:val="uk-UA"/>
        </w:rPr>
      </w:pPr>
      <w:r>
        <w:rPr>
          <w:spacing w:val="0"/>
          <w:sz w:val="28"/>
          <w:szCs w:val="28"/>
          <w:lang w:val="uk-UA"/>
        </w:rPr>
        <w:t>Зазначимо</w:t>
      </w:r>
      <w:r w:rsidRPr="005300D1">
        <w:rPr>
          <w:spacing w:val="0"/>
          <w:sz w:val="28"/>
          <w:szCs w:val="28"/>
          <w:lang w:val="uk-UA"/>
        </w:rPr>
        <w:t>, що, хоча, за оцінкою аудиторів, політики маю</w:t>
      </w:r>
      <w:r>
        <w:rPr>
          <w:spacing w:val="0"/>
          <w:sz w:val="28"/>
          <w:szCs w:val="28"/>
          <w:lang w:val="uk-UA"/>
        </w:rPr>
        <w:t>ть високий рівень володіння мовленням</w:t>
      </w:r>
      <w:r w:rsidRPr="005300D1">
        <w:rPr>
          <w:spacing w:val="0"/>
          <w:sz w:val="28"/>
          <w:szCs w:val="28"/>
          <w:lang w:val="uk-UA"/>
        </w:rPr>
        <w:t>, у н</w:t>
      </w:r>
      <w:r w:rsidR="00866B05">
        <w:rPr>
          <w:spacing w:val="0"/>
          <w:sz w:val="28"/>
          <w:szCs w:val="28"/>
          <w:lang w:val="uk-UA"/>
        </w:rPr>
        <w:t>ьому</w:t>
      </w:r>
      <w:r w:rsidRPr="005300D1">
        <w:rPr>
          <w:spacing w:val="0"/>
          <w:sz w:val="28"/>
          <w:szCs w:val="28"/>
          <w:lang w:val="uk-UA"/>
        </w:rPr>
        <w:t xml:space="preserve">, проте, </w:t>
      </w:r>
      <w:r w:rsidR="00866B05">
        <w:rPr>
          <w:spacing w:val="0"/>
          <w:sz w:val="28"/>
          <w:szCs w:val="28"/>
          <w:lang w:val="uk-UA"/>
        </w:rPr>
        <w:t>присутні</w:t>
      </w:r>
      <w:r w:rsidRPr="005300D1">
        <w:rPr>
          <w:spacing w:val="0"/>
          <w:sz w:val="28"/>
          <w:szCs w:val="28"/>
          <w:lang w:val="uk-UA"/>
        </w:rPr>
        <w:t xml:space="preserve"> риси спонтанно</w:t>
      </w:r>
      <w:r w:rsidR="00866B05">
        <w:rPr>
          <w:spacing w:val="0"/>
          <w:sz w:val="28"/>
          <w:szCs w:val="28"/>
          <w:lang w:val="uk-UA"/>
        </w:rPr>
        <w:t>го</w:t>
      </w:r>
      <w:r w:rsidRPr="005300D1">
        <w:rPr>
          <w:spacing w:val="0"/>
          <w:sz w:val="28"/>
          <w:szCs w:val="28"/>
          <w:lang w:val="uk-UA"/>
        </w:rPr>
        <w:t xml:space="preserve"> мов</w:t>
      </w:r>
      <w:r w:rsidR="00866B05">
        <w:rPr>
          <w:spacing w:val="0"/>
          <w:sz w:val="28"/>
          <w:szCs w:val="28"/>
          <w:lang w:val="uk-UA"/>
        </w:rPr>
        <w:t>лення</w:t>
      </w:r>
      <w:r w:rsidRPr="005300D1">
        <w:rPr>
          <w:spacing w:val="0"/>
          <w:sz w:val="28"/>
          <w:szCs w:val="28"/>
          <w:lang w:val="uk-UA"/>
        </w:rPr>
        <w:t xml:space="preserve">, такі як паузи </w:t>
      </w:r>
      <w:proofErr w:type="spellStart"/>
      <w:r w:rsidRPr="005300D1">
        <w:rPr>
          <w:spacing w:val="0"/>
          <w:sz w:val="28"/>
          <w:szCs w:val="28"/>
          <w:lang w:val="uk-UA"/>
        </w:rPr>
        <w:t>хезитації</w:t>
      </w:r>
      <w:proofErr w:type="spellEnd"/>
      <w:r w:rsidRPr="005300D1">
        <w:rPr>
          <w:spacing w:val="0"/>
          <w:sz w:val="28"/>
          <w:szCs w:val="28"/>
          <w:lang w:val="uk-UA"/>
        </w:rPr>
        <w:t xml:space="preserve"> (переважно короткі незаповнені), повтори і </w:t>
      </w:r>
      <w:proofErr w:type="spellStart"/>
      <w:r w:rsidRPr="005300D1">
        <w:rPr>
          <w:spacing w:val="0"/>
          <w:sz w:val="28"/>
          <w:szCs w:val="28"/>
          <w:lang w:val="uk-UA"/>
        </w:rPr>
        <w:t>самоперебиви</w:t>
      </w:r>
      <w:proofErr w:type="spellEnd"/>
      <w:r w:rsidRPr="005300D1">
        <w:rPr>
          <w:spacing w:val="0"/>
          <w:sz w:val="28"/>
          <w:szCs w:val="28"/>
          <w:lang w:val="uk-UA"/>
        </w:rPr>
        <w:t>, в</w:t>
      </w:r>
      <w:r w:rsidR="00866B05">
        <w:rPr>
          <w:spacing w:val="0"/>
          <w:sz w:val="28"/>
          <w:szCs w:val="28"/>
          <w:lang w:val="uk-UA"/>
        </w:rPr>
        <w:t>живання</w:t>
      </w:r>
      <w:r w:rsidRPr="005300D1">
        <w:rPr>
          <w:spacing w:val="0"/>
          <w:sz w:val="28"/>
          <w:szCs w:val="28"/>
          <w:lang w:val="uk-UA"/>
        </w:rPr>
        <w:t xml:space="preserve"> вступних конструкцій, </w:t>
      </w:r>
      <w:r w:rsidR="00866B05">
        <w:rPr>
          <w:spacing w:val="0"/>
          <w:sz w:val="28"/>
          <w:szCs w:val="28"/>
          <w:lang w:val="uk-UA"/>
        </w:rPr>
        <w:t xml:space="preserve">таких, як </w:t>
      </w:r>
      <w:proofErr w:type="spellStart"/>
      <w:r w:rsidRPr="00866B05">
        <w:rPr>
          <w:i/>
          <w:iCs/>
          <w:spacing w:val="0"/>
          <w:sz w:val="28"/>
          <w:szCs w:val="28"/>
          <w:lang w:val="uk-UA"/>
        </w:rPr>
        <w:t>you</w:t>
      </w:r>
      <w:proofErr w:type="spellEnd"/>
      <w:r w:rsidRPr="00866B05">
        <w:rPr>
          <w:i/>
          <w:iCs/>
          <w:spacing w:val="0"/>
          <w:sz w:val="28"/>
          <w:szCs w:val="28"/>
          <w:lang w:val="uk-UA"/>
        </w:rPr>
        <w:t xml:space="preserve"> </w:t>
      </w:r>
      <w:proofErr w:type="spellStart"/>
      <w:r w:rsidRPr="00866B05">
        <w:rPr>
          <w:i/>
          <w:iCs/>
          <w:spacing w:val="0"/>
          <w:sz w:val="28"/>
          <w:szCs w:val="28"/>
          <w:lang w:val="uk-UA"/>
        </w:rPr>
        <w:t>know</w:t>
      </w:r>
      <w:proofErr w:type="spellEnd"/>
      <w:r w:rsidR="00866B05" w:rsidRPr="00866B05">
        <w:rPr>
          <w:i/>
          <w:iCs/>
          <w:spacing w:val="0"/>
          <w:sz w:val="28"/>
          <w:szCs w:val="28"/>
          <w:lang w:val="uk-UA"/>
        </w:rPr>
        <w:t xml:space="preserve">, </w:t>
      </w:r>
      <w:proofErr w:type="spellStart"/>
      <w:r w:rsidRPr="00866B05">
        <w:rPr>
          <w:i/>
          <w:iCs/>
          <w:spacing w:val="0"/>
          <w:sz w:val="28"/>
          <w:szCs w:val="28"/>
          <w:lang w:val="uk-UA"/>
        </w:rPr>
        <w:t>you</w:t>
      </w:r>
      <w:proofErr w:type="spellEnd"/>
      <w:r w:rsidRPr="00866B05">
        <w:rPr>
          <w:i/>
          <w:iCs/>
          <w:spacing w:val="0"/>
          <w:sz w:val="28"/>
          <w:szCs w:val="28"/>
          <w:lang w:val="uk-UA"/>
        </w:rPr>
        <w:t xml:space="preserve"> </w:t>
      </w:r>
      <w:proofErr w:type="spellStart"/>
      <w:r w:rsidRPr="00866B05">
        <w:rPr>
          <w:i/>
          <w:iCs/>
          <w:spacing w:val="0"/>
          <w:sz w:val="28"/>
          <w:szCs w:val="28"/>
          <w:lang w:val="uk-UA"/>
        </w:rPr>
        <w:t>see</w:t>
      </w:r>
      <w:proofErr w:type="spellEnd"/>
      <w:r w:rsidR="00866B05" w:rsidRPr="00866B05">
        <w:rPr>
          <w:i/>
          <w:iCs/>
          <w:spacing w:val="0"/>
          <w:sz w:val="28"/>
          <w:szCs w:val="28"/>
          <w:lang w:val="uk-UA"/>
        </w:rPr>
        <w:t xml:space="preserve">, </w:t>
      </w:r>
      <w:proofErr w:type="spellStart"/>
      <w:r w:rsidRPr="00866B05">
        <w:rPr>
          <w:i/>
          <w:iCs/>
          <w:spacing w:val="0"/>
          <w:sz w:val="28"/>
          <w:szCs w:val="28"/>
          <w:lang w:val="uk-UA"/>
        </w:rPr>
        <w:t>in</w:t>
      </w:r>
      <w:proofErr w:type="spellEnd"/>
      <w:r w:rsidRPr="00866B05">
        <w:rPr>
          <w:i/>
          <w:iCs/>
          <w:spacing w:val="0"/>
          <w:sz w:val="28"/>
          <w:szCs w:val="28"/>
          <w:lang w:val="uk-UA"/>
        </w:rPr>
        <w:t xml:space="preserve"> </w:t>
      </w:r>
      <w:proofErr w:type="spellStart"/>
      <w:r w:rsidRPr="00866B05">
        <w:rPr>
          <w:i/>
          <w:iCs/>
          <w:spacing w:val="0"/>
          <w:sz w:val="28"/>
          <w:szCs w:val="28"/>
          <w:lang w:val="uk-UA"/>
        </w:rPr>
        <w:t>actual</w:t>
      </w:r>
      <w:proofErr w:type="spellEnd"/>
      <w:r w:rsidRPr="00866B05">
        <w:rPr>
          <w:i/>
          <w:iCs/>
          <w:spacing w:val="0"/>
          <w:sz w:val="28"/>
          <w:szCs w:val="28"/>
          <w:lang w:val="uk-UA"/>
        </w:rPr>
        <w:t xml:space="preserve"> </w:t>
      </w:r>
      <w:proofErr w:type="spellStart"/>
      <w:r w:rsidRPr="00866B05">
        <w:rPr>
          <w:i/>
          <w:iCs/>
          <w:spacing w:val="0"/>
          <w:sz w:val="28"/>
          <w:szCs w:val="28"/>
          <w:lang w:val="uk-UA"/>
        </w:rPr>
        <w:t>fact</w:t>
      </w:r>
      <w:proofErr w:type="spellEnd"/>
      <w:r w:rsidRPr="005300D1">
        <w:rPr>
          <w:spacing w:val="0"/>
          <w:sz w:val="28"/>
          <w:szCs w:val="28"/>
          <w:lang w:val="uk-UA"/>
        </w:rPr>
        <w:t xml:space="preserve">. </w:t>
      </w:r>
      <w:r w:rsidR="00866B05">
        <w:rPr>
          <w:spacing w:val="0"/>
          <w:sz w:val="28"/>
          <w:szCs w:val="28"/>
          <w:lang w:val="uk-UA"/>
        </w:rPr>
        <w:t xml:space="preserve">Усі ці </w:t>
      </w:r>
      <w:r w:rsidRPr="005300D1">
        <w:rPr>
          <w:spacing w:val="0"/>
          <w:sz w:val="28"/>
          <w:szCs w:val="28"/>
          <w:lang w:val="uk-UA"/>
        </w:rPr>
        <w:t xml:space="preserve">індикатори </w:t>
      </w:r>
      <w:r w:rsidR="00866B05">
        <w:rPr>
          <w:spacing w:val="0"/>
          <w:sz w:val="28"/>
          <w:szCs w:val="28"/>
          <w:lang w:val="uk-UA"/>
        </w:rPr>
        <w:t>наявні в мовленні</w:t>
      </w:r>
      <w:r w:rsidRPr="005300D1">
        <w:rPr>
          <w:spacing w:val="0"/>
          <w:sz w:val="28"/>
          <w:szCs w:val="28"/>
          <w:lang w:val="uk-UA"/>
        </w:rPr>
        <w:t xml:space="preserve"> політиків у незначній </w:t>
      </w:r>
      <w:r w:rsidRPr="005300D1">
        <w:rPr>
          <w:spacing w:val="0"/>
          <w:sz w:val="28"/>
          <w:szCs w:val="28"/>
          <w:lang w:val="uk-UA"/>
        </w:rPr>
        <w:lastRenderedPageBreak/>
        <w:t xml:space="preserve">кількості. Так, в одному з фрагментів, </w:t>
      </w:r>
      <w:r w:rsidR="00866B05">
        <w:rPr>
          <w:spacing w:val="0"/>
          <w:sz w:val="28"/>
          <w:szCs w:val="28"/>
          <w:lang w:val="uk-UA"/>
        </w:rPr>
        <w:t>з</w:t>
      </w:r>
      <w:r w:rsidRPr="005300D1">
        <w:rPr>
          <w:spacing w:val="0"/>
          <w:sz w:val="28"/>
          <w:szCs w:val="28"/>
          <w:lang w:val="uk-UA"/>
        </w:rPr>
        <w:t xml:space="preserve"> уривку </w:t>
      </w:r>
      <w:r w:rsidR="00866B05">
        <w:rPr>
          <w:spacing w:val="0"/>
          <w:sz w:val="28"/>
          <w:szCs w:val="28"/>
          <w:lang w:val="uk-UA"/>
        </w:rPr>
        <w:t>мовлення</w:t>
      </w:r>
      <w:r w:rsidRPr="005300D1">
        <w:rPr>
          <w:spacing w:val="0"/>
          <w:sz w:val="28"/>
          <w:szCs w:val="28"/>
          <w:lang w:val="uk-UA"/>
        </w:rPr>
        <w:t xml:space="preserve"> тривалістю 1 хв 30 </w:t>
      </w:r>
      <w:proofErr w:type="spellStart"/>
      <w:r w:rsidRPr="005300D1">
        <w:rPr>
          <w:spacing w:val="0"/>
          <w:sz w:val="28"/>
          <w:szCs w:val="28"/>
          <w:lang w:val="uk-UA"/>
        </w:rPr>
        <w:t>с</w:t>
      </w:r>
      <w:r w:rsidR="00866B05">
        <w:rPr>
          <w:spacing w:val="0"/>
          <w:sz w:val="28"/>
          <w:szCs w:val="28"/>
          <w:lang w:val="uk-UA"/>
        </w:rPr>
        <w:t>ек</w:t>
      </w:r>
      <w:proofErr w:type="spellEnd"/>
      <w:r w:rsidRPr="005300D1">
        <w:rPr>
          <w:spacing w:val="0"/>
          <w:sz w:val="28"/>
          <w:szCs w:val="28"/>
          <w:lang w:val="uk-UA"/>
        </w:rPr>
        <w:t xml:space="preserve"> у Бориса Джонса зустрілося лише кілька випадків повтору та один випадок </w:t>
      </w:r>
      <w:proofErr w:type="spellStart"/>
      <w:r w:rsidRPr="005300D1">
        <w:rPr>
          <w:spacing w:val="0"/>
          <w:sz w:val="28"/>
          <w:szCs w:val="28"/>
          <w:lang w:val="uk-UA"/>
        </w:rPr>
        <w:t>самокорекції</w:t>
      </w:r>
      <w:proofErr w:type="spellEnd"/>
      <w:r w:rsidRPr="005300D1">
        <w:rPr>
          <w:spacing w:val="0"/>
          <w:sz w:val="28"/>
          <w:szCs w:val="28"/>
          <w:lang w:val="uk-UA"/>
        </w:rPr>
        <w:t xml:space="preserve">. </w:t>
      </w:r>
      <w:r w:rsidR="00866B05">
        <w:rPr>
          <w:spacing w:val="0"/>
          <w:sz w:val="28"/>
          <w:szCs w:val="28"/>
          <w:lang w:val="uk-UA"/>
        </w:rPr>
        <w:t xml:space="preserve">На наш погляд, це свідчить про те, що політик має великий </w:t>
      </w:r>
      <w:r w:rsidRPr="005300D1">
        <w:rPr>
          <w:spacing w:val="0"/>
          <w:sz w:val="28"/>
          <w:szCs w:val="28"/>
          <w:lang w:val="uk-UA"/>
        </w:rPr>
        <w:t xml:space="preserve">досвід публічних виступів та високий рівень риторичної компетенції, що проявляється у спонтанному діалозі. </w:t>
      </w:r>
    </w:p>
    <w:p w14:paraId="3B1EC02A" w14:textId="77777777" w:rsidR="005300D1" w:rsidRPr="005300D1" w:rsidRDefault="005300D1" w:rsidP="00870668">
      <w:pPr>
        <w:pStyle w:val="31"/>
        <w:shd w:val="clear" w:color="auto" w:fill="auto"/>
        <w:tabs>
          <w:tab w:val="left" w:pos="1022"/>
        </w:tabs>
        <w:spacing w:line="360" w:lineRule="auto"/>
        <w:ind w:right="20" w:firstLine="567"/>
        <w:rPr>
          <w:spacing w:val="0"/>
          <w:sz w:val="28"/>
          <w:szCs w:val="28"/>
          <w:lang w:val="uk-UA"/>
        </w:rPr>
      </w:pPr>
      <w:r w:rsidRPr="005300D1">
        <w:rPr>
          <w:spacing w:val="0"/>
          <w:sz w:val="28"/>
          <w:szCs w:val="28"/>
          <w:lang w:val="uk-UA"/>
        </w:rPr>
        <w:t xml:space="preserve">Про розвинені навички </w:t>
      </w:r>
      <w:r w:rsidR="00866B05">
        <w:rPr>
          <w:spacing w:val="0"/>
          <w:sz w:val="28"/>
          <w:szCs w:val="28"/>
          <w:lang w:val="uk-UA"/>
        </w:rPr>
        <w:t>публічного мовлення</w:t>
      </w:r>
      <w:r w:rsidRPr="005300D1">
        <w:rPr>
          <w:spacing w:val="0"/>
          <w:sz w:val="28"/>
          <w:szCs w:val="28"/>
          <w:lang w:val="uk-UA"/>
        </w:rPr>
        <w:t xml:space="preserve"> свідчить і наявність у </w:t>
      </w:r>
      <w:r w:rsidR="00866B05">
        <w:rPr>
          <w:spacing w:val="0"/>
          <w:sz w:val="28"/>
          <w:szCs w:val="28"/>
          <w:lang w:val="uk-UA"/>
        </w:rPr>
        <w:t>мовленні</w:t>
      </w:r>
      <w:r w:rsidRPr="005300D1">
        <w:rPr>
          <w:spacing w:val="0"/>
          <w:sz w:val="28"/>
          <w:szCs w:val="28"/>
          <w:lang w:val="uk-UA"/>
        </w:rPr>
        <w:t xml:space="preserve"> політиків емфатичних пауз для виділення наступної важливої ​​інформації.  </w:t>
      </w:r>
    </w:p>
    <w:p w14:paraId="25BEDA62" w14:textId="77777777" w:rsidR="005300D1" w:rsidRPr="005300D1" w:rsidRDefault="005300D1" w:rsidP="00870668">
      <w:pPr>
        <w:pStyle w:val="31"/>
        <w:shd w:val="clear" w:color="auto" w:fill="auto"/>
        <w:tabs>
          <w:tab w:val="left" w:pos="1022"/>
        </w:tabs>
        <w:spacing w:line="360" w:lineRule="auto"/>
        <w:ind w:right="20" w:firstLine="567"/>
        <w:rPr>
          <w:spacing w:val="0"/>
          <w:sz w:val="28"/>
          <w:szCs w:val="28"/>
          <w:lang w:val="uk-UA"/>
        </w:rPr>
      </w:pPr>
      <w:r w:rsidRPr="005300D1">
        <w:rPr>
          <w:spacing w:val="0"/>
          <w:sz w:val="28"/>
          <w:szCs w:val="28"/>
          <w:lang w:val="uk-UA"/>
        </w:rPr>
        <w:t>Наприклад:</w:t>
      </w:r>
    </w:p>
    <w:p w14:paraId="25CCB440" w14:textId="77777777" w:rsidR="00D5579B" w:rsidRPr="00A73E9A" w:rsidRDefault="00D5579B" w:rsidP="00870668">
      <w:pPr>
        <w:pStyle w:val="31"/>
        <w:shd w:val="clear" w:color="auto" w:fill="auto"/>
        <w:tabs>
          <w:tab w:val="left" w:pos="1022"/>
        </w:tabs>
        <w:spacing w:line="360" w:lineRule="auto"/>
        <w:ind w:right="20" w:firstLine="567"/>
        <w:rPr>
          <w:spacing w:val="0"/>
          <w:sz w:val="28"/>
          <w:szCs w:val="28"/>
          <w:lang w:val="en-US"/>
        </w:rPr>
      </w:pPr>
      <w:r w:rsidRPr="00A73E9A">
        <w:rPr>
          <w:spacing w:val="0"/>
          <w:sz w:val="28"/>
          <w:szCs w:val="28"/>
          <w:lang w:val="en-US"/>
        </w:rPr>
        <w:t xml:space="preserve">I&gt;was | </w:t>
      </w:r>
      <w:r w:rsidR="00866B05" w:rsidRPr="00866B05">
        <w:rPr>
          <w:spacing w:val="0"/>
          <w:sz w:val="28"/>
          <w:szCs w:val="28"/>
          <w:vertAlign w:val="superscript"/>
          <w:lang w:val="en-US"/>
        </w:rPr>
        <w:t>\</w:t>
      </w:r>
      <w:r w:rsidRPr="00A73E9A">
        <w:rPr>
          <w:spacing w:val="0"/>
          <w:sz w:val="28"/>
          <w:szCs w:val="28"/>
          <w:lang w:val="en-US"/>
        </w:rPr>
        <w:t xml:space="preserve">always </w:t>
      </w:r>
      <w:r w:rsidR="00866B05" w:rsidRPr="00866B05">
        <w:rPr>
          <w:spacing w:val="0"/>
          <w:sz w:val="28"/>
          <w:szCs w:val="28"/>
          <w:vertAlign w:val="superscript"/>
          <w:lang w:val="en-US"/>
        </w:rPr>
        <w:t>→</w:t>
      </w:r>
      <w:r w:rsidRPr="00A73E9A">
        <w:rPr>
          <w:spacing w:val="0"/>
          <w:sz w:val="28"/>
          <w:szCs w:val="28"/>
          <w:lang w:val="en-US"/>
        </w:rPr>
        <w:t xml:space="preserve">brought </w:t>
      </w:r>
      <w:r w:rsidRPr="00866B05">
        <w:rPr>
          <w:spacing w:val="0"/>
          <w:sz w:val="28"/>
          <w:szCs w:val="28"/>
          <w:vertAlign w:val="subscript"/>
          <w:lang w:val="en-US"/>
        </w:rPr>
        <w:t>/</w:t>
      </w:r>
      <w:r w:rsidRPr="00A73E9A">
        <w:rPr>
          <w:spacing w:val="0"/>
          <w:sz w:val="28"/>
          <w:szCs w:val="28"/>
          <w:lang w:val="en-US"/>
        </w:rPr>
        <w:t xml:space="preserve">up to </w:t>
      </w:r>
      <w:r w:rsidRPr="00866B05">
        <w:rPr>
          <w:spacing w:val="0"/>
          <w:sz w:val="28"/>
          <w:szCs w:val="28"/>
          <w:vertAlign w:val="subscript"/>
          <w:lang w:val="en-US"/>
        </w:rPr>
        <w:t>/</w:t>
      </w:r>
      <w:r w:rsidRPr="00A73E9A">
        <w:rPr>
          <w:spacing w:val="0"/>
          <w:sz w:val="28"/>
          <w:szCs w:val="28"/>
          <w:lang w:val="en-US"/>
        </w:rPr>
        <w:t>believe | that what</w:t>
      </w:r>
      <w:r w:rsidR="00866B05">
        <w:rPr>
          <w:spacing w:val="0"/>
          <w:sz w:val="28"/>
          <w:szCs w:val="28"/>
          <w:lang w:val="en-US"/>
        </w:rPr>
        <w:t xml:space="preserve"> </w:t>
      </w:r>
      <w:r w:rsidR="00866B05" w:rsidRPr="00866B05">
        <w:rPr>
          <w:spacing w:val="0"/>
          <w:sz w:val="28"/>
          <w:szCs w:val="28"/>
          <w:vertAlign w:val="superscript"/>
          <w:lang w:val="en-US"/>
        </w:rPr>
        <w:t>→</w:t>
      </w:r>
      <w:r w:rsidRPr="00A73E9A">
        <w:rPr>
          <w:spacing w:val="0"/>
          <w:sz w:val="28"/>
          <w:szCs w:val="28"/>
          <w:lang w:val="en-US"/>
        </w:rPr>
        <w:t xml:space="preserve">ever you are </w:t>
      </w:r>
      <w:r w:rsidRPr="00866B05">
        <w:rPr>
          <w:spacing w:val="0"/>
          <w:sz w:val="28"/>
          <w:szCs w:val="28"/>
          <w:vertAlign w:val="subscript"/>
          <w:lang w:val="en-US"/>
        </w:rPr>
        <w:t>\</w:t>
      </w:r>
      <w:r w:rsidRPr="00A73E9A">
        <w:rPr>
          <w:spacing w:val="0"/>
          <w:sz w:val="28"/>
          <w:szCs w:val="28"/>
          <w:lang w:val="en-US"/>
        </w:rPr>
        <w:t xml:space="preserve">doing | </w:t>
      </w:r>
      <w:r w:rsidR="00866B05" w:rsidRPr="00866B05">
        <w:rPr>
          <w:spacing w:val="0"/>
          <w:sz w:val="28"/>
          <w:szCs w:val="28"/>
          <w:vertAlign w:val="superscript"/>
          <w:lang w:val="en-US"/>
        </w:rPr>
        <w:t>→</w:t>
      </w:r>
      <w:r w:rsidRPr="00A73E9A">
        <w:rPr>
          <w:spacing w:val="0"/>
          <w:sz w:val="28"/>
          <w:szCs w:val="28"/>
          <w:lang w:val="en-US"/>
        </w:rPr>
        <w:t xml:space="preserve">you should </w:t>
      </w:r>
      <w:r w:rsidRPr="00866B05">
        <w:rPr>
          <w:spacing w:val="0"/>
          <w:sz w:val="28"/>
          <w:szCs w:val="28"/>
          <w:vertAlign w:val="subscript"/>
          <w:lang w:val="en-US"/>
        </w:rPr>
        <w:t>/</w:t>
      </w:r>
      <w:r w:rsidRPr="00A73E9A">
        <w:rPr>
          <w:spacing w:val="0"/>
          <w:sz w:val="28"/>
          <w:szCs w:val="28"/>
          <w:lang w:val="en-US"/>
        </w:rPr>
        <w:t xml:space="preserve">do || (550 </w:t>
      </w:r>
      <w:r w:rsidRPr="008C1A8A">
        <w:rPr>
          <w:spacing w:val="0"/>
          <w:sz w:val="28"/>
          <w:szCs w:val="28"/>
        </w:rPr>
        <w:t>мс</w:t>
      </w:r>
      <w:r w:rsidRPr="00A73E9A">
        <w:rPr>
          <w:spacing w:val="0"/>
          <w:sz w:val="28"/>
          <w:szCs w:val="28"/>
          <w:lang w:val="en-US"/>
        </w:rPr>
        <w:t xml:space="preserve">) the </w:t>
      </w:r>
      <w:r w:rsidR="00866B05" w:rsidRPr="00866B05">
        <w:rPr>
          <w:spacing w:val="0"/>
          <w:sz w:val="28"/>
          <w:szCs w:val="28"/>
          <w:vertAlign w:val="superscript"/>
          <w:lang w:val="en-US"/>
        </w:rPr>
        <w:t>→</w:t>
      </w:r>
      <w:r w:rsidRPr="00A73E9A">
        <w:rPr>
          <w:spacing w:val="0"/>
          <w:sz w:val="28"/>
          <w:szCs w:val="28"/>
          <w:lang w:val="en-US"/>
        </w:rPr>
        <w:t xml:space="preserve">best you </w:t>
      </w:r>
      <w:r w:rsidRPr="00866B05">
        <w:rPr>
          <w:spacing w:val="0"/>
          <w:sz w:val="28"/>
          <w:szCs w:val="28"/>
          <w:vertAlign w:val="subscript"/>
          <w:lang w:val="en-US"/>
        </w:rPr>
        <w:t>\</w:t>
      </w:r>
      <w:r w:rsidRPr="00A73E9A">
        <w:rPr>
          <w:spacing w:val="0"/>
          <w:sz w:val="28"/>
          <w:szCs w:val="28"/>
          <w:lang w:val="en-US"/>
        </w:rPr>
        <w:t xml:space="preserve">can || &gt;in whatever that </w:t>
      </w:r>
      <w:proofErr w:type="spellStart"/>
      <w:r w:rsidRPr="00A73E9A">
        <w:rPr>
          <w:spacing w:val="0"/>
          <w:sz w:val="28"/>
          <w:szCs w:val="28"/>
          <w:lang w:val="en-US"/>
        </w:rPr>
        <w:t>ac'tivity</w:t>
      </w:r>
      <w:proofErr w:type="spellEnd"/>
      <w:r w:rsidRPr="00A73E9A">
        <w:rPr>
          <w:spacing w:val="0"/>
          <w:sz w:val="28"/>
          <w:szCs w:val="28"/>
          <w:lang w:val="en-US"/>
        </w:rPr>
        <w:t xml:space="preserve"> </w:t>
      </w:r>
      <w:r w:rsidRPr="00866B05">
        <w:rPr>
          <w:spacing w:val="0"/>
          <w:sz w:val="28"/>
          <w:szCs w:val="28"/>
          <w:vertAlign w:val="subscript"/>
          <w:lang w:val="en-US"/>
        </w:rPr>
        <w:t>\</w:t>
      </w:r>
      <w:r w:rsidRPr="00A73E9A">
        <w:rPr>
          <w:spacing w:val="0"/>
          <w:sz w:val="28"/>
          <w:szCs w:val="28"/>
          <w:lang w:val="en-US"/>
        </w:rPr>
        <w:t>is. (</w:t>
      </w:r>
      <w:r w:rsidRPr="008C1A8A">
        <w:rPr>
          <w:spacing w:val="0"/>
          <w:sz w:val="28"/>
          <w:szCs w:val="28"/>
        </w:rPr>
        <w:t>Борис</w:t>
      </w:r>
      <w:r w:rsidRPr="00A73E9A">
        <w:rPr>
          <w:spacing w:val="0"/>
          <w:sz w:val="28"/>
          <w:szCs w:val="28"/>
          <w:lang w:val="en-US"/>
        </w:rPr>
        <w:t xml:space="preserve"> </w:t>
      </w:r>
      <w:r w:rsidRPr="008C1A8A">
        <w:rPr>
          <w:spacing w:val="0"/>
          <w:sz w:val="28"/>
          <w:szCs w:val="28"/>
        </w:rPr>
        <w:t>Джонсон</w:t>
      </w:r>
      <w:r w:rsidRPr="00A73E9A">
        <w:rPr>
          <w:spacing w:val="0"/>
          <w:sz w:val="28"/>
          <w:szCs w:val="28"/>
          <w:lang w:val="en-US"/>
        </w:rPr>
        <w:t>)</w:t>
      </w:r>
      <w:r w:rsidR="00866B05">
        <w:rPr>
          <w:spacing w:val="0"/>
          <w:sz w:val="28"/>
          <w:szCs w:val="28"/>
          <w:lang w:val="en-US"/>
        </w:rPr>
        <w:t>.</w:t>
      </w:r>
    </w:p>
    <w:p w14:paraId="392BBC23" w14:textId="77777777" w:rsidR="00B61F1E" w:rsidRDefault="00B61F1E" w:rsidP="00870668">
      <w:pPr>
        <w:pStyle w:val="31"/>
        <w:shd w:val="clear" w:color="auto" w:fill="auto"/>
        <w:tabs>
          <w:tab w:val="left" w:pos="883"/>
        </w:tabs>
        <w:spacing w:line="360" w:lineRule="auto"/>
        <w:ind w:right="23" w:firstLine="567"/>
        <w:rPr>
          <w:spacing w:val="0"/>
          <w:sz w:val="28"/>
          <w:szCs w:val="28"/>
          <w:lang w:val="en-US"/>
        </w:rPr>
      </w:pPr>
    </w:p>
    <w:p w14:paraId="5DDD7017" w14:textId="77777777" w:rsidR="00866B05" w:rsidRDefault="00866B05" w:rsidP="00870668">
      <w:pPr>
        <w:pStyle w:val="31"/>
        <w:shd w:val="clear" w:color="auto" w:fill="auto"/>
        <w:tabs>
          <w:tab w:val="left" w:pos="883"/>
        </w:tabs>
        <w:spacing w:line="360" w:lineRule="auto"/>
        <w:ind w:right="23" w:firstLine="567"/>
        <w:rPr>
          <w:spacing w:val="0"/>
          <w:sz w:val="28"/>
          <w:szCs w:val="28"/>
          <w:lang w:val="en-US"/>
        </w:rPr>
      </w:pPr>
    </w:p>
    <w:p w14:paraId="13221958" w14:textId="77777777" w:rsidR="00866B05" w:rsidRPr="00866B05" w:rsidRDefault="00866B05" w:rsidP="00870668">
      <w:pPr>
        <w:pStyle w:val="31"/>
        <w:shd w:val="clear" w:color="auto" w:fill="auto"/>
        <w:tabs>
          <w:tab w:val="left" w:pos="883"/>
        </w:tabs>
        <w:spacing w:line="360" w:lineRule="auto"/>
        <w:ind w:right="23" w:firstLine="567"/>
        <w:rPr>
          <w:spacing w:val="0"/>
          <w:sz w:val="28"/>
          <w:szCs w:val="28"/>
          <w:lang w:val="en-US"/>
        </w:rPr>
      </w:pPr>
    </w:p>
    <w:p w14:paraId="1E330988" w14:textId="77777777" w:rsidR="00B61F1E" w:rsidRPr="00866B05" w:rsidRDefault="00B61F1E" w:rsidP="00870668">
      <w:pPr>
        <w:widowControl w:val="0"/>
        <w:spacing w:line="360" w:lineRule="auto"/>
        <w:jc w:val="center"/>
        <w:rPr>
          <w:rFonts w:ascii="Times New Roman" w:eastAsia="Times New Roman" w:hAnsi="Times New Roman" w:cs="Times New Roman"/>
          <w:sz w:val="28"/>
          <w:szCs w:val="28"/>
          <w:lang w:val="en-US"/>
        </w:rPr>
      </w:pPr>
      <w:bookmarkStart w:id="18" w:name="bookmark56"/>
      <w:proofErr w:type="spellStart"/>
      <w:r w:rsidRPr="00866B05">
        <w:rPr>
          <w:rFonts w:ascii="Times New Roman" w:eastAsia="Times New Roman" w:hAnsi="Times New Roman" w:cs="Times New Roman"/>
          <w:sz w:val="28"/>
          <w:szCs w:val="28"/>
          <w:lang w:val="en-US"/>
        </w:rPr>
        <w:t>What</w:t>
      </w:r>
      <w:r w:rsidR="00866B05">
        <w:rPr>
          <w:rFonts w:ascii="Times New Roman" w:eastAsia="Times New Roman" w:hAnsi="Times New Roman" w:cs="Times New Roman"/>
          <w:sz w:val="28"/>
          <w:szCs w:val="28"/>
          <w:lang w:val="en-US"/>
        </w:rPr>
        <w:t>→</w:t>
      </w:r>
      <w:r w:rsidRPr="00866B05">
        <w:rPr>
          <w:rFonts w:ascii="Times New Roman" w:eastAsia="Times New Roman" w:hAnsi="Times New Roman" w:cs="Times New Roman"/>
          <w:sz w:val="28"/>
          <w:szCs w:val="28"/>
          <w:lang w:val="en-US"/>
        </w:rPr>
        <w:t>ever</w:t>
      </w:r>
      <w:proofErr w:type="spellEnd"/>
      <w:r w:rsidRPr="00866B05">
        <w:rPr>
          <w:rFonts w:ascii="Times New Roman" w:eastAsia="Times New Roman" w:hAnsi="Times New Roman" w:cs="Times New Roman"/>
          <w:sz w:val="28"/>
          <w:szCs w:val="28"/>
          <w:lang w:val="en-US"/>
        </w:rPr>
        <w:t xml:space="preserve"> you are \doing | </w:t>
      </w:r>
      <w:r w:rsidR="00866B05">
        <w:rPr>
          <w:rFonts w:ascii="Times New Roman" w:eastAsia="Times New Roman" w:hAnsi="Times New Roman" w:cs="Times New Roman"/>
          <w:sz w:val="28"/>
          <w:szCs w:val="28"/>
          <w:lang w:val="en-US"/>
        </w:rPr>
        <w:t>→</w:t>
      </w:r>
      <w:r w:rsidRPr="00866B05">
        <w:rPr>
          <w:rFonts w:ascii="Times New Roman" w:eastAsia="Times New Roman" w:hAnsi="Times New Roman" w:cs="Times New Roman"/>
          <w:sz w:val="28"/>
          <w:szCs w:val="28"/>
          <w:lang w:val="en-US"/>
        </w:rPr>
        <w:t xml:space="preserve">you should /do || (550 </w:t>
      </w:r>
      <w:proofErr w:type="spellStart"/>
      <w:r w:rsidRPr="00866B05">
        <w:rPr>
          <w:rFonts w:ascii="Times New Roman" w:eastAsia="Times New Roman" w:hAnsi="Times New Roman" w:cs="Times New Roman"/>
          <w:sz w:val="28"/>
          <w:szCs w:val="28"/>
          <w:lang w:val="en-US"/>
        </w:rPr>
        <w:t>мс</w:t>
      </w:r>
      <w:proofErr w:type="spellEnd"/>
      <w:r w:rsidRPr="00866B05">
        <w:rPr>
          <w:rFonts w:ascii="Times New Roman" w:eastAsia="Times New Roman" w:hAnsi="Times New Roman" w:cs="Times New Roman"/>
          <w:sz w:val="28"/>
          <w:szCs w:val="28"/>
          <w:lang w:val="en-US"/>
        </w:rPr>
        <w:t xml:space="preserve">) the </w:t>
      </w:r>
      <w:r w:rsidR="00866B05">
        <w:rPr>
          <w:rFonts w:ascii="Times New Roman" w:eastAsia="Times New Roman" w:hAnsi="Times New Roman" w:cs="Times New Roman"/>
          <w:sz w:val="28"/>
          <w:szCs w:val="28"/>
          <w:lang w:val="en-US"/>
        </w:rPr>
        <w:t>→</w:t>
      </w:r>
      <w:r w:rsidRPr="00866B05">
        <w:rPr>
          <w:rFonts w:ascii="Times New Roman" w:eastAsia="Times New Roman" w:hAnsi="Times New Roman" w:cs="Times New Roman"/>
          <w:sz w:val="28"/>
          <w:szCs w:val="28"/>
          <w:lang w:val="en-US"/>
        </w:rPr>
        <w:t>best you \can</w:t>
      </w:r>
      <w:bookmarkEnd w:id="18"/>
    </w:p>
    <w:p w14:paraId="2701619A" w14:textId="77777777" w:rsidR="00B61F1E" w:rsidRPr="00D772AE" w:rsidRDefault="00B61F1E" w:rsidP="00870668">
      <w:pPr>
        <w:pStyle w:val="31"/>
        <w:shd w:val="clear" w:color="auto" w:fill="auto"/>
        <w:tabs>
          <w:tab w:val="left" w:pos="883"/>
        </w:tabs>
        <w:spacing w:line="360" w:lineRule="auto"/>
        <w:ind w:right="20" w:firstLine="567"/>
        <w:rPr>
          <w:i/>
          <w:color w:val="auto"/>
          <w:spacing w:val="0"/>
          <w:sz w:val="28"/>
          <w:szCs w:val="28"/>
          <w:lang w:val="en-US" w:eastAsia="en-US"/>
        </w:rPr>
        <w:sectPr w:rsidR="00B61F1E" w:rsidRPr="00D772AE" w:rsidSect="00ED5EB1">
          <w:type w:val="continuous"/>
          <w:pgSz w:w="11905" w:h="16837"/>
          <w:pgMar w:top="1134" w:right="851" w:bottom="1134" w:left="1701" w:header="567" w:footer="3" w:gutter="0"/>
          <w:cols w:space="720"/>
          <w:noEndnote/>
          <w:docGrid w:linePitch="360"/>
        </w:sectPr>
      </w:pPr>
    </w:p>
    <w:p w14:paraId="7B0A1773" w14:textId="77777777" w:rsidR="004D3F13" w:rsidRPr="008C1A8A" w:rsidRDefault="004D3F13" w:rsidP="00870668">
      <w:pPr>
        <w:widowControl w:val="0"/>
        <w:spacing w:line="360" w:lineRule="auto"/>
        <w:jc w:val="both"/>
        <w:rPr>
          <w:rFonts w:ascii="Times New Roman" w:hAnsi="Times New Roman" w:cs="Times New Roman"/>
          <w:sz w:val="28"/>
          <w:szCs w:val="28"/>
        </w:rPr>
      </w:pPr>
      <w:r w:rsidRPr="008C1A8A">
        <w:rPr>
          <w:rFonts w:ascii="Times New Roman" w:hAnsi="Times New Roman" w:cs="Times New Roman"/>
          <w:noProof/>
          <w:sz w:val="28"/>
          <w:szCs w:val="28"/>
          <w:lang w:eastAsia="ru-RU"/>
        </w:rPr>
        <w:drawing>
          <wp:inline distT="0" distB="0" distL="0" distR="0" wp14:anchorId="3CDF5C34" wp14:editId="5FE11DB1">
            <wp:extent cx="5619115" cy="2920365"/>
            <wp:effectExtent l="0" t="0" r="635" b="0"/>
            <wp:docPr id="1" name="Рисунок 1" descr="D:\Downloads\media\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Downloads\media\image2.jpe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619115" cy="2920365"/>
                    </a:xfrm>
                    <a:prstGeom prst="rect">
                      <a:avLst/>
                    </a:prstGeom>
                    <a:noFill/>
                    <a:ln>
                      <a:noFill/>
                    </a:ln>
                  </pic:spPr>
                </pic:pic>
              </a:graphicData>
            </a:graphic>
          </wp:inline>
        </w:drawing>
      </w:r>
    </w:p>
    <w:p w14:paraId="4D32940F" w14:textId="77777777" w:rsidR="00B61F1E" w:rsidRPr="008C1A8A" w:rsidRDefault="00B61F1E" w:rsidP="00870668">
      <w:pPr>
        <w:pStyle w:val="a9"/>
        <w:shd w:val="clear" w:color="auto" w:fill="auto"/>
        <w:spacing w:line="360" w:lineRule="auto"/>
        <w:jc w:val="both"/>
        <w:rPr>
          <w:i/>
          <w:spacing w:val="0"/>
          <w:sz w:val="28"/>
          <w:szCs w:val="28"/>
        </w:rPr>
      </w:pPr>
      <w:r w:rsidRPr="008C1A8A">
        <w:rPr>
          <w:rStyle w:val="af1"/>
          <w:b w:val="0"/>
          <w:i w:val="0"/>
          <w:sz w:val="28"/>
          <w:szCs w:val="28"/>
        </w:rPr>
        <w:t>Рис</w:t>
      </w:r>
      <w:r w:rsidRPr="008C1A8A">
        <w:rPr>
          <w:rStyle w:val="af1"/>
          <w:b w:val="0"/>
          <w:i w:val="0"/>
          <w:sz w:val="28"/>
          <w:szCs w:val="28"/>
          <w:lang w:val="en-US"/>
        </w:rPr>
        <w:t>.</w:t>
      </w:r>
      <w:r w:rsidRPr="008C1A8A">
        <w:rPr>
          <w:rStyle w:val="af1"/>
          <w:b w:val="0"/>
          <w:i w:val="0"/>
          <w:sz w:val="28"/>
          <w:szCs w:val="28"/>
          <w:lang w:val="uk-UA"/>
        </w:rPr>
        <w:t>1</w:t>
      </w:r>
      <w:r w:rsidRPr="008C1A8A">
        <w:rPr>
          <w:rStyle w:val="af1"/>
          <w:b w:val="0"/>
          <w:i w:val="0"/>
          <w:sz w:val="28"/>
          <w:szCs w:val="28"/>
          <w:lang w:val="en-US"/>
        </w:rPr>
        <w:t xml:space="preserve">. </w:t>
      </w:r>
      <w:proofErr w:type="spellStart"/>
      <w:r w:rsidRPr="008C1A8A">
        <w:rPr>
          <w:rStyle w:val="af1"/>
          <w:b w:val="0"/>
          <w:i w:val="0"/>
          <w:sz w:val="28"/>
          <w:szCs w:val="28"/>
        </w:rPr>
        <w:t>Ін</w:t>
      </w:r>
      <w:r w:rsidRPr="00D772AE">
        <w:rPr>
          <w:rStyle w:val="af1"/>
          <w:b w:val="0"/>
          <w:i w:val="0"/>
          <w:sz w:val="28"/>
          <w:szCs w:val="28"/>
        </w:rPr>
        <w:t>т</w:t>
      </w:r>
      <w:r w:rsidRPr="008C1A8A">
        <w:rPr>
          <w:rStyle w:val="af1"/>
          <w:b w:val="0"/>
          <w:i w:val="0"/>
          <w:sz w:val="28"/>
          <w:szCs w:val="28"/>
        </w:rPr>
        <w:t>онограм</w:t>
      </w:r>
      <w:r w:rsidRPr="00D772AE">
        <w:rPr>
          <w:rStyle w:val="af1"/>
          <w:b w:val="0"/>
          <w:i w:val="0"/>
          <w:sz w:val="28"/>
          <w:szCs w:val="28"/>
        </w:rPr>
        <w:t>а</w:t>
      </w:r>
      <w:proofErr w:type="spellEnd"/>
      <w:r w:rsidRPr="00A73E9A">
        <w:rPr>
          <w:rStyle w:val="af1"/>
          <w:b w:val="0"/>
          <w:i w:val="0"/>
          <w:sz w:val="28"/>
          <w:szCs w:val="28"/>
          <w:lang w:val="en-US"/>
        </w:rPr>
        <w:t xml:space="preserve"> </w:t>
      </w:r>
      <w:proofErr w:type="spellStart"/>
      <w:r w:rsidRPr="00D772AE">
        <w:rPr>
          <w:rStyle w:val="af1"/>
          <w:b w:val="0"/>
          <w:i w:val="0"/>
          <w:sz w:val="28"/>
          <w:szCs w:val="28"/>
        </w:rPr>
        <w:t>р</w:t>
      </w:r>
      <w:r w:rsidRPr="008C1A8A">
        <w:rPr>
          <w:rStyle w:val="af1"/>
          <w:b w:val="0"/>
          <w:i w:val="0"/>
          <w:sz w:val="28"/>
          <w:szCs w:val="28"/>
        </w:rPr>
        <w:t>епліки</w:t>
      </w:r>
      <w:proofErr w:type="spellEnd"/>
      <w:r w:rsidRPr="008C1A8A">
        <w:rPr>
          <w:spacing w:val="0"/>
          <w:sz w:val="28"/>
          <w:szCs w:val="28"/>
        </w:rPr>
        <w:t xml:space="preserve"> </w:t>
      </w:r>
      <w:r w:rsidRPr="008C1A8A">
        <w:rPr>
          <w:i/>
          <w:spacing w:val="0"/>
          <w:sz w:val="28"/>
          <w:szCs w:val="28"/>
        </w:rPr>
        <w:t>Whatever you are doing you should do the best</w:t>
      </w:r>
      <w:r w:rsidRPr="008C1A8A">
        <w:rPr>
          <w:i/>
          <w:spacing w:val="0"/>
          <w:sz w:val="28"/>
          <w:szCs w:val="28"/>
          <w:lang w:val="uk-UA"/>
        </w:rPr>
        <w:t xml:space="preserve"> </w:t>
      </w:r>
      <w:r w:rsidRPr="008C1A8A">
        <w:rPr>
          <w:i/>
          <w:spacing w:val="0"/>
          <w:sz w:val="28"/>
          <w:szCs w:val="28"/>
        </w:rPr>
        <w:t>you can</w:t>
      </w:r>
    </w:p>
    <w:p w14:paraId="2866D1E7" w14:textId="77777777" w:rsidR="00C47E1E" w:rsidRDefault="00866B05" w:rsidP="00870668">
      <w:pPr>
        <w:pStyle w:val="31"/>
        <w:shd w:val="clear" w:color="auto" w:fill="auto"/>
        <w:spacing w:line="360" w:lineRule="auto"/>
        <w:ind w:right="20" w:firstLine="567"/>
        <w:rPr>
          <w:spacing w:val="0"/>
          <w:sz w:val="28"/>
          <w:szCs w:val="28"/>
          <w:lang w:val="uk-UA"/>
        </w:rPr>
      </w:pPr>
      <w:r w:rsidRPr="00866B05">
        <w:rPr>
          <w:spacing w:val="0"/>
          <w:sz w:val="28"/>
          <w:szCs w:val="28"/>
          <w:lang w:val="uk-UA"/>
        </w:rPr>
        <w:t xml:space="preserve">У наведеному прикладі, говорячи про своє виховання, Девід </w:t>
      </w:r>
      <w:proofErr w:type="spellStart"/>
      <w:r w:rsidRPr="00866B05">
        <w:rPr>
          <w:spacing w:val="0"/>
          <w:sz w:val="28"/>
          <w:szCs w:val="28"/>
          <w:lang w:val="uk-UA"/>
        </w:rPr>
        <w:t>Кемерон</w:t>
      </w:r>
      <w:proofErr w:type="spellEnd"/>
      <w:r w:rsidRPr="00866B05">
        <w:rPr>
          <w:spacing w:val="0"/>
          <w:sz w:val="28"/>
          <w:szCs w:val="28"/>
          <w:lang w:val="uk-UA"/>
        </w:rPr>
        <w:t xml:space="preserve"> особливо наголошує на тому, </w:t>
      </w:r>
      <w:r w:rsidR="00C47E1E">
        <w:rPr>
          <w:spacing w:val="0"/>
          <w:sz w:val="28"/>
          <w:szCs w:val="28"/>
          <w:lang w:val="uk-UA"/>
        </w:rPr>
        <w:t xml:space="preserve">що </w:t>
      </w:r>
      <w:r w:rsidRPr="00866B05">
        <w:rPr>
          <w:spacing w:val="0"/>
          <w:sz w:val="28"/>
          <w:szCs w:val="28"/>
          <w:lang w:val="uk-UA"/>
        </w:rPr>
        <w:t xml:space="preserve">чим би він не займався, батьки завжди </w:t>
      </w:r>
      <w:r w:rsidRPr="00866B05">
        <w:rPr>
          <w:spacing w:val="0"/>
          <w:sz w:val="28"/>
          <w:szCs w:val="28"/>
          <w:lang w:val="uk-UA"/>
        </w:rPr>
        <w:lastRenderedPageBreak/>
        <w:t>вчили</w:t>
      </w:r>
      <w:r w:rsidR="00C47E1E">
        <w:rPr>
          <w:spacing w:val="0"/>
          <w:sz w:val="28"/>
          <w:szCs w:val="28"/>
          <w:lang w:val="uk-UA"/>
        </w:rPr>
        <w:t xml:space="preserve"> його</w:t>
      </w:r>
      <w:r w:rsidRPr="00866B05">
        <w:rPr>
          <w:spacing w:val="0"/>
          <w:sz w:val="28"/>
          <w:szCs w:val="28"/>
          <w:lang w:val="uk-UA"/>
        </w:rPr>
        <w:t xml:space="preserve">, що </w:t>
      </w:r>
      <w:r w:rsidR="00C47E1E">
        <w:rPr>
          <w:spacing w:val="0"/>
          <w:sz w:val="28"/>
          <w:szCs w:val="28"/>
          <w:lang w:val="uk-UA"/>
        </w:rPr>
        <w:t>для того, щоб</w:t>
      </w:r>
      <w:r w:rsidRPr="00866B05">
        <w:rPr>
          <w:spacing w:val="0"/>
          <w:sz w:val="28"/>
          <w:szCs w:val="28"/>
          <w:lang w:val="uk-UA"/>
        </w:rPr>
        <w:t xml:space="preserve"> зробити щось дійсно добре, потрібно викладатися по максимуму, робити все, що </w:t>
      </w:r>
      <w:r w:rsidR="00C47E1E">
        <w:rPr>
          <w:spacing w:val="0"/>
          <w:sz w:val="28"/>
          <w:szCs w:val="28"/>
          <w:lang w:val="uk-UA"/>
        </w:rPr>
        <w:t>можеш</w:t>
      </w:r>
      <w:r w:rsidRPr="00866B05">
        <w:rPr>
          <w:spacing w:val="0"/>
          <w:sz w:val="28"/>
          <w:szCs w:val="28"/>
          <w:lang w:val="uk-UA"/>
        </w:rPr>
        <w:t xml:space="preserve">. Зазначимо, що термінальний тон в інтонаційній групі, </w:t>
      </w:r>
      <w:r w:rsidR="00C47E1E">
        <w:rPr>
          <w:spacing w:val="0"/>
          <w:sz w:val="28"/>
          <w:szCs w:val="28"/>
          <w:lang w:val="uk-UA"/>
        </w:rPr>
        <w:t>яка</w:t>
      </w:r>
      <w:r w:rsidRPr="00866B05">
        <w:rPr>
          <w:spacing w:val="0"/>
          <w:sz w:val="28"/>
          <w:szCs w:val="28"/>
          <w:lang w:val="uk-UA"/>
        </w:rPr>
        <w:t xml:space="preserve"> передує емфатичній паузі є висхідним, що, створюючи відчуття незавершеності, сприяє </w:t>
      </w:r>
      <w:r w:rsidR="00C47E1E">
        <w:rPr>
          <w:spacing w:val="0"/>
          <w:sz w:val="28"/>
          <w:szCs w:val="28"/>
          <w:lang w:val="uk-UA"/>
        </w:rPr>
        <w:t>залученню</w:t>
      </w:r>
      <w:r w:rsidRPr="00866B05">
        <w:rPr>
          <w:spacing w:val="0"/>
          <w:sz w:val="28"/>
          <w:szCs w:val="28"/>
          <w:lang w:val="uk-UA"/>
        </w:rPr>
        <w:t xml:space="preserve"> уваги слухача до наступного висловлювання. Підвищення інтенсивності (з </w:t>
      </w:r>
      <w:r w:rsidR="00C47E1E">
        <w:rPr>
          <w:spacing w:val="0"/>
          <w:sz w:val="28"/>
          <w:szCs w:val="28"/>
          <w:lang w:val="uk-UA"/>
        </w:rPr>
        <w:t xml:space="preserve">12 </w:t>
      </w:r>
      <w:proofErr w:type="spellStart"/>
      <w:r w:rsidR="00C47E1E">
        <w:rPr>
          <w:spacing w:val="0"/>
          <w:sz w:val="28"/>
          <w:szCs w:val="28"/>
          <w:lang w:val="uk-UA"/>
        </w:rPr>
        <w:t>дБ</w:t>
      </w:r>
      <w:proofErr w:type="spellEnd"/>
      <w:r w:rsidR="00C47E1E">
        <w:rPr>
          <w:spacing w:val="0"/>
          <w:sz w:val="28"/>
          <w:szCs w:val="28"/>
          <w:lang w:val="uk-UA"/>
        </w:rPr>
        <w:t xml:space="preserve"> до </w:t>
      </w:r>
      <w:r w:rsidRPr="00866B05">
        <w:rPr>
          <w:spacing w:val="0"/>
          <w:sz w:val="28"/>
          <w:szCs w:val="28"/>
          <w:lang w:val="uk-UA"/>
        </w:rPr>
        <w:t xml:space="preserve">6 </w:t>
      </w:r>
      <w:proofErr w:type="spellStart"/>
      <w:r w:rsidRPr="00866B05">
        <w:rPr>
          <w:spacing w:val="0"/>
          <w:sz w:val="28"/>
          <w:szCs w:val="28"/>
          <w:lang w:val="uk-UA"/>
        </w:rPr>
        <w:t>дБ</w:t>
      </w:r>
      <w:proofErr w:type="spellEnd"/>
      <w:r w:rsidRPr="00866B05">
        <w:rPr>
          <w:spacing w:val="0"/>
          <w:sz w:val="28"/>
          <w:szCs w:val="28"/>
          <w:lang w:val="uk-UA"/>
        </w:rPr>
        <w:t xml:space="preserve">) на термінальному тоні перед емфатичною паузою, а також в інтонаційній групі після паузи сприяє максимальній </w:t>
      </w:r>
      <w:proofErr w:type="spellStart"/>
      <w:r w:rsidRPr="00866B05">
        <w:rPr>
          <w:spacing w:val="0"/>
          <w:sz w:val="28"/>
          <w:szCs w:val="28"/>
          <w:lang w:val="uk-UA"/>
        </w:rPr>
        <w:t>виділеності</w:t>
      </w:r>
      <w:proofErr w:type="spellEnd"/>
      <w:r w:rsidRPr="00866B05">
        <w:rPr>
          <w:spacing w:val="0"/>
          <w:sz w:val="28"/>
          <w:szCs w:val="28"/>
          <w:lang w:val="uk-UA"/>
        </w:rPr>
        <w:t xml:space="preserve"> фрагмента. За емфатичною паузою довжиною 5</w:t>
      </w:r>
      <w:r w:rsidR="00C47E1E">
        <w:rPr>
          <w:spacing w:val="0"/>
          <w:sz w:val="28"/>
          <w:szCs w:val="28"/>
          <w:lang w:val="uk-UA"/>
        </w:rPr>
        <w:t xml:space="preserve">50 мс слідує інтонаційна група </w:t>
      </w:r>
      <w:proofErr w:type="spellStart"/>
      <w:r w:rsidRPr="00C47E1E">
        <w:rPr>
          <w:i/>
          <w:iCs/>
          <w:spacing w:val="0"/>
          <w:sz w:val="28"/>
          <w:szCs w:val="28"/>
          <w:lang w:val="uk-UA"/>
        </w:rPr>
        <w:t>the</w:t>
      </w:r>
      <w:proofErr w:type="spellEnd"/>
      <w:r w:rsidRPr="00C47E1E">
        <w:rPr>
          <w:i/>
          <w:iCs/>
          <w:spacing w:val="0"/>
          <w:sz w:val="28"/>
          <w:szCs w:val="28"/>
          <w:lang w:val="uk-UA"/>
        </w:rPr>
        <w:t xml:space="preserve"> </w:t>
      </w:r>
      <w:proofErr w:type="spellStart"/>
      <w:r w:rsidRPr="00C47E1E">
        <w:rPr>
          <w:i/>
          <w:iCs/>
          <w:spacing w:val="0"/>
          <w:sz w:val="28"/>
          <w:szCs w:val="28"/>
          <w:lang w:val="uk-UA"/>
        </w:rPr>
        <w:t>best</w:t>
      </w:r>
      <w:proofErr w:type="spellEnd"/>
      <w:r w:rsidRPr="00C47E1E">
        <w:rPr>
          <w:i/>
          <w:iCs/>
          <w:spacing w:val="0"/>
          <w:sz w:val="28"/>
          <w:szCs w:val="28"/>
          <w:lang w:val="uk-UA"/>
        </w:rPr>
        <w:t xml:space="preserve"> </w:t>
      </w:r>
      <w:proofErr w:type="spellStart"/>
      <w:r w:rsidRPr="00C47E1E">
        <w:rPr>
          <w:i/>
          <w:iCs/>
          <w:spacing w:val="0"/>
          <w:sz w:val="28"/>
          <w:szCs w:val="28"/>
          <w:lang w:val="uk-UA"/>
        </w:rPr>
        <w:t>you</w:t>
      </w:r>
      <w:proofErr w:type="spellEnd"/>
      <w:r w:rsidRPr="00C47E1E">
        <w:rPr>
          <w:i/>
          <w:iCs/>
          <w:spacing w:val="0"/>
          <w:sz w:val="28"/>
          <w:szCs w:val="28"/>
          <w:lang w:val="uk-UA"/>
        </w:rPr>
        <w:t xml:space="preserve"> </w:t>
      </w:r>
      <w:proofErr w:type="spellStart"/>
      <w:r w:rsidRPr="00C47E1E">
        <w:rPr>
          <w:i/>
          <w:iCs/>
          <w:spacing w:val="0"/>
          <w:sz w:val="28"/>
          <w:szCs w:val="28"/>
          <w:lang w:val="uk-UA"/>
        </w:rPr>
        <w:t>can</w:t>
      </w:r>
      <w:proofErr w:type="spellEnd"/>
      <w:r w:rsidRPr="00866B05">
        <w:rPr>
          <w:spacing w:val="0"/>
          <w:sz w:val="28"/>
          <w:szCs w:val="28"/>
          <w:lang w:val="uk-UA"/>
        </w:rPr>
        <w:t>, що складається з 4 складів і оформлена рівною шкалою з</w:t>
      </w:r>
      <w:r w:rsidR="00C47E1E">
        <w:rPr>
          <w:spacing w:val="0"/>
          <w:sz w:val="28"/>
          <w:szCs w:val="28"/>
          <w:lang w:val="uk-UA"/>
        </w:rPr>
        <w:t>і</w:t>
      </w:r>
      <w:r w:rsidRPr="00866B05">
        <w:rPr>
          <w:spacing w:val="0"/>
          <w:sz w:val="28"/>
          <w:szCs w:val="28"/>
          <w:lang w:val="uk-UA"/>
        </w:rPr>
        <w:t xml:space="preserve"> </w:t>
      </w:r>
      <w:r w:rsidR="00C47E1E">
        <w:rPr>
          <w:spacing w:val="0"/>
          <w:sz w:val="28"/>
          <w:szCs w:val="28"/>
          <w:lang w:val="uk-UA"/>
        </w:rPr>
        <w:t>спа</w:t>
      </w:r>
      <w:r w:rsidRPr="00866B05">
        <w:rPr>
          <w:spacing w:val="0"/>
          <w:sz w:val="28"/>
          <w:szCs w:val="28"/>
          <w:lang w:val="uk-UA"/>
        </w:rPr>
        <w:t>дним тоном середнього діапазону (7 пт) з пологим кутом падіння (1пт</w:t>
      </w:r>
      <w:r w:rsidR="00C47E1E">
        <w:rPr>
          <w:spacing w:val="0"/>
          <w:sz w:val="28"/>
          <w:szCs w:val="28"/>
          <w:lang w:val="uk-UA"/>
        </w:rPr>
        <w:t xml:space="preserve"> </w:t>
      </w:r>
      <w:r w:rsidRPr="00866B05">
        <w:rPr>
          <w:spacing w:val="0"/>
          <w:sz w:val="28"/>
          <w:szCs w:val="28"/>
          <w:lang w:val="uk-UA"/>
        </w:rPr>
        <w:t>/</w:t>
      </w:r>
      <w:r w:rsidR="00C47E1E">
        <w:rPr>
          <w:spacing w:val="0"/>
          <w:sz w:val="28"/>
          <w:szCs w:val="28"/>
          <w:lang w:val="uk-UA"/>
        </w:rPr>
        <w:t xml:space="preserve"> </w:t>
      </w:r>
      <w:r w:rsidRPr="00866B05">
        <w:rPr>
          <w:spacing w:val="0"/>
          <w:sz w:val="28"/>
          <w:szCs w:val="28"/>
          <w:lang w:val="uk-UA"/>
        </w:rPr>
        <w:t xml:space="preserve">50мс). </w:t>
      </w:r>
      <w:r w:rsidR="00C47E1E">
        <w:rPr>
          <w:spacing w:val="0"/>
          <w:sz w:val="28"/>
          <w:szCs w:val="28"/>
          <w:lang w:val="uk-UA"/>
        </w:rPr>
        <w:t>Отже</w:t>
      </w:r>
      <w:r w:rsidRPr="00866B05">
        <w:rPr>
          <w:spacing w:val="0"/>
          <w:sz w:val="28"/>
          <w:szCs w:val="28"/>
          <w:lang w:val="uk-UA"/>
        </w:rPr>
        <w:t xml:space="preserve">, бачимо, що тут виділення </w:t>
      </w:r>
      <w:r w:rsidR="00C47E1E">
        <w:rPr>
          <w:spacing w:val="0"/>
          <w:sz w:val="28"/>
          <w:szCs w:val="28"/>
          <w:lang w:val="uk-UA"/>
        </w:rPr>
        <w:t>важливої</w:t>
      </w:r>
      <w:r w:rsidRPr="00866B05">
        <w:rPr>
          <w:spacing w:val="0"/>
          <w:sz w:val="28"/>
          <w:szCs w:val="28"/>
          <w:lang w:val="uk-UA"/>
        </w:rPr>
        <w:t xml:space="preserve"> інформації супроводжується значним збільшенням гучності голосу. </w:t>
      </w:r>
    </w:p>
    <w:p w14:paraId="0B8F4537" w14:textId="77777777" w:rsidR="00C47E1E" w:rsidRDefault="00866B05" w:rsidP="00870668">
      <w:pPr>
        <w:pStyle w:val="31"/>
        <w:shd w:val="clear" w:color="auto" w:fill="auto"/>
        <w:spacing w:line="360" w:lineRule="auto"/>
        <w:ind w:right="20" w:firstLine="567"/>
        <w:rPr>
          <w:rStyle w:val="rynqvb"/>
          <w:rFonts w:ascii="Helvetica" w:hAnsi="Helvetica" w:cs="Helvetica"/>
          <w:color w:val="3C4043"/>
          <w:sz w:val="27"/>
          <w:szCs w:val="27"/>
          <w:shd w:val="clear" w:color="auto" w:fill="F5F5F5"/>
          <w:lang w:val="uk-UA"/>
        </w:rPr>
      </w:pPr>
      <w:r w:rsidRPr="00866B05">
        <w:rPr>
          <w:spacing w:val="0"/>
          <w:sz w:val="28"/>
          <w:szCs w:val="28"/>
          <w:lang w:val="uk-UA"/>
        </w:rPr>
        <w:t xml:space="preserve">Навіть у </w:t>
      </w:r>
      <w:r w:rsidR="00C47E1E">
        <w:rPr>
          <w:spacing w:val="0"/>
          <w:sz w:val="28"/>
          <w:szCs w:val="28"/>
          <w:lang w:val="uk-UA"/>
        </w:rPr>
        <w:t>межах</w:t>
      </w:r>
      <w:r w:rsidRPr="00866B05">
        <w:rPr>
          <w:spacing w:val="0"/>
          <w:sz w:val="28"/>
          <w:szCs w:val="28"/>
          <w:lang w:val="uk-UA"/>
        </w:rPr>
        <w:t xml:space="preserve"> одн</w:t>
      </w:r>
      <w:r w:rsidR="00C47E1E">
        <w:rPr>
          <w:spacing w:val="0"/>
          <w:sz w:val="28"/>
          <w:szCs w:val="28"/>
          <w:lang w:val="uk-UA"/>
        </w:rPr>
        <w:t>ого</w:t>
      </w:r>
      <w:r w:rsidRPr="00866B05">
        <w:rPr>
          <w:spacing w:val="0"/>
          <w:sz w:val="28"/>
          <w:szCs w:val="28"/>
          <w:lang w:val="uk-UA"/>
        </w:rPr>
        <w:t xml:space="preserve"> </w:t>
      </w:r>
      <w:r w:rsidR="00C47E1E">
        <w:rPr>
          <w:spacing w:val="0"/>
          <w:sz w:val="28"/>
          <w:szCs w:val="28"/>
          <w:lang w:val="uk-UA"/>
        </w:rPr>
        <w:t>речення</w:t>
      </w:r>
      <w:r w:rsidRPr="00866B05">
        <w:rPr>
          <w:spacing w:val="0"/>
          <w:sz w:val="28"/>
          <w:szCs w:val="28"/>
          <w:lang w:val="uk-UA"/>
        </w:rPr>
        <w:t xml:space="preserve"> у </w:t>
      </w:r>
      <w:r w:rsidR="00C47E1E">
        <w:rPr>
          <w:spacing w:val="0"/>
          <w:sz w:val="28"/>
          <w:szCs w:val="28"/>
          <w:lang w:val="uk-UA"/>
        </w:rPr>
        <w:t>мовленні</w:t>
      </w:r>
      <w:r w:rsidRPr="00866B05">
        <w:rPr>
          <w:spacing w:val="0"/>
          <w:sz w:val="28"/>
          <w:szCs w:val="28"/>
          <w:lang w:val="uk-UA"/>
        </w:rPr>
        <w:t xml:space="preserve"> політиків можна зустріти відразу кілька виразних тривалих пауз, що служать для надання додаткової емфази</w:t>
      </w:r>
      <w:r w:rsidRPr="00C47E1E">
        <w:rPr>
          <w:rStyle w:val="rynqvb"/>
          <w:rFonts w:ascii="Helvetica" w:hAnsi="Helvetica" w:cs="Helvetica"/>
          <w:color w:val="3C4043"/>
          <w:sz w:val="27"/>
          <w:szCs w:val="27"/>
          <w:shd w:val="clear" w:color="auto" w:fill="F5F5F5"/>
          <w:lang w:val="uk-UA"/>
        </w:rPr>
        <w:t>:</w:t>
      </w:r>
    </w:p>
    <w:p w14:paraId="125F0E99" w14:textId="77777777" w:rsidR="00B61F1E" w:rsidRPr="00D772AE" w:rsidRDefault="00B61F1E" w:rsidP="00870668">
      <w:pPr>
        <w:pStyle w:val="31"/>
        <w:shd w:val="clear" w:color="auto" w:fill="auto"/>
        <w:spacing w:line="360" w:lineRule="auto"/>
        <w:ind w:right="20" w:firstLine="567"/>
        <w:rPr>
          <w:spacing w:val="0"/>
          <w:sz w:val="28"/>
          <w:szCs w:val="28"/>
        </w:rPr>
      </w:pPr>
      <w:r w:rsidRPr="00A73E9A">
        <w:rPr>
          <w:sz w:val="28"/>
          <w:szCs w:val="28"/>
          <w:lang w:val="en-US"/>
        </w:rPr>
        <w:t>I</w:t>
      </w:r>
      <w:r w:rsidRPr="00C47E1E">
        <w:rPr>
          <w:sz w:val="28"/>
          <w:szCs w:val="28"/>
          <w:lang w:val="uk-UA"/>
        </w:rPr>
        <w:t xml:space="preserve"> </w:t>
      </w:r>
      <w:r w:rsidRPr="00A73E9A">
        <w:rPr>
          <w:sz w:val="28"/>
          <w:szCs w:val="28"/>
          <w:lang w:val="en-US"/>
        </w:rPr>
        <w:t>ex</w:t>
      </w:r>
      <w:r w:rsidRPr="00C47E1E">
        <w:rPr>
          <w:sz w:val="28"/>
          <w:szCs w:val="28"/>
          <w:lang w:val="uk-UA"/>
        </w:rPr>
        <w:t>\</w:t>
      </w:r>
      <w:r w:rsidRPr="00A73E9A">
        <w:rPr>
          <w:sz w:val="28"/>
          <w:szCs w:val="28"/>
          <w:lang w:val="en-US"/>
        </w:rPr>
        <w:t>press</w:t>
      </w:r>
      <w:r w:rsidRPr="00C47E1E">
        <w:rPr>
          <w:sz w:val="28"/>
          <w:szCs w:val="28"/>
          <w:lang w:val="uk-UA"/>
        </w:rPr>
        <w:t xml:space="preserve"> </w:t>
      </w:r>
      <w:r w:rsidRPr="00A73E9A">
        <w:rPr>
          <w:sz w:val="28"/>
          <w:szCs w:val="28"/>
          <w:lang w:val="en-US"/>
        </w:rPr>
        <w:t>it</w:t>
      </w:r>
      <w:r w:rsidRPr="00C47E1E">
        <w:rPr>
          <w:sz w:val="28"/>
          <w:szCs w:val="28"/>
          <w:lang w:val="uk-UA"/>
        </w:rPr>
        <w:t xml:space="preserve"> </w:t>
      </w:r>
      <w:r w:rsidR="00C47E1E" w:rsidRPr="00C47E1E">
        <w:rPr>
          <w:sz w:val="28"/>
          <w:szCs w:val="28"/>
          <w:vertAlign w:val="subscript"/>
          <w:lang w:val="uk-UA"/>
        </w:rPr>
        <w:t>°</w:t>
      </w:r>
      <w:r w:rsidRPr="00A73E9A">
        <w:rPr>
          <w:sz w:val="28"/>
          <w:szCs w:val="28"/>
          <w:lang w:val="en-US"/>
        </w:rPr>
        <w:t>anyway</w:t>
      </w:r>
      <w:r w:rsidRPr="00C47E1E">
        <w:rPr>
          <w:sz w:val="28"/>
          <w:szCs w:val="28"/>
          <w:lang w:val="uk-UA"/>
        </w:rPr>
        <w:t xml:space="preserve"> | </w:t>
      </w:r>
      <w:r w:rsidRPr="00A73E9A">
        <w:rPr>
          <w:sz w:val="28"/>
          <w:szCs w:val="28"/>
          <w:lang w:val="en-US"/>
        </w:rPr>
        <w:t>as</w:t>
      </w:r>
      <w:r w:rsidRPr="00C47E1E">
        <w:rPr>
          <w:sz w:val="28"/>
          <w:szCs w:val="28"/>
          <w:lang w:val="uk-UA"/>
        </w:rPr>
        <w:t xml:space="preserve"> </w:t>
      </w:r>
      <w:r w:rsidR="00C47E1E" w:rsidRPr="00C47E1E">
        <w:rPr>
          <w:rFonts w:ascii="Arial Unicode MS" w:eastAsia="Arial Unicode MS" w:hAnsi="Arial Unicode MS" w:cs="Arial Unicode MS" w:hint="eastAsia"/>
          <w:sz w:val="28"/>
          <w:szCs w:val="28"/>
          <w:vertAlign w:val="superscript"/>
          <w:lang w:val="uk-UA"/>
        </w:rPr>
        <w:t>↘</w:t>
      </w:r>
      <w:r w:rsidRPr="00A73E9A">
        <w:rPr>
          <w:sz w:val="28"/>
          <w:szCs w:val="28"/>
          <w:lang w:val="en-US"/>
        </w:rPr>
        <w:t>hold</w:t>
      </w:r>
      <w:r w:rsidRPr="00C47E1E">
        <w:rPr>
          <w:sz w:val="28"/>
          <w:szCs w:val="28"/>
          <w:lang w:val="uk-UA"/>
        </w:rPr>
        <w:t xml:space="preserve"> </w:t>
      </w:r>
      <w:r w:rsidRPr="00A73E9A">
        <w:rPr>
          <w:sz w:val="28"/>
          <w:szCs w:val="28"/>
          <w:lang w:val="en-US"/>
        </w:rPr>
        <w:t>my</w:t>
      </w:r>
      <w:r w:rsidRPr="00C47E1E">
        <w:rPr>
          <w:sz w:val="28"/>
          <w:szCs w:val="28"/>
          <w:lang w:val="uk-UA"/>
        </w:rPr>
        <w:t xml:space="preserve"> |</w:t>
      </w:r>
      <w:r w:rsidRPr="00A73E9A">
        <w:rPr>
          <w:sz w:val="28"/>
          <w:szCs w:val="28"/>
          <w:lang w:val="en-US"/>
        </w:rPr>
        <w:t>nose</w:t>
      </w:r>
      <w:r w:rsidRPr="00C47E1E">
        <w:rPr>
          <w:sz w:val="28"/>
          <w:szCs w:val="28"/>
          <w:lang w:val="uk-UA"/>
        </w:rPr>
        <w:t xml:space="preserve"> </w:t>
      </w:r>
      <w:r w:rsidRPr="00A73E9A">
        <w:rPr>
          <w:sz w:val="28"/>
          <w:szCs w:val="28"/>
          <w:lang w:val="en-US"/>
        </w:rPr>
        <w:t>and</w:t>
      </w:r>
      <w:r w:rsidRPr="00C47E1E">
        <w:rPr>
          <w:sz w:val="28"/>
          <w:szCs w:val="28"/>
          <w:lang w:val="uk-UA"/>
        </w:rPr>
        <w:t xml:space="preserve"> \</w:t>
      </w:r>
      <w:r w:rsidRPr="00A73E9A">
        <w:rPr>
          <w:sz w:val="28"/>
          <w:szCs w:val="28"/>
          <w:lang w:val="en-US"/>
        </w:rPr>
        <w:t>jump</w:t>
      </w:r>
      <w:r w:rsidRPr="00C47E1E">
        <w:rPr>
          <w:sz w:val="28"/>
          <w:szCs w:val="28"/>
          <w:lang w:val="uk-UA"/>
        </w:rPr>
        <w:t xml:space="preserve"> ||| (1212</w:t>
      </w:r>
      <w:r w:rsidR="00C47E1E">
        <w:rPr>
          <w:sz w:val="28"/>
          <w:szCs w:val="28"/>
          <w:lang w:val="uk-UA"/>
        </w:rPr>
        <w:t xml:space="preserve"> </w:t>
      </w:r>
      <w:r w:rsidRPr="00C47E1E">
        <w:rPr>
          <w:sz w:val="28"/>
          <w:szCs w:val="28"/>
          <w:lang w:val="uk-UA"/>
        </w:rPr>
        <w:t xml:space="preserve">мс) </w:t>
      </w:r>
      <w:r w:rsidRPr="00A73E9A">
        <w:rPr>
          <w:sz w:val="28"/>
          <w:szCs w:val="28"/>
          <w:lang w:val="en-US"/>
        </w:rPr>
        <w:t>in</w:t>
      </w:r>
      <w:r w:rsidRPr="00C47E1E">
        <w:rPr>
          <w:sz w:val="28"/>
          <w:szCs w:val="28"/>
          <w:lang w:val="uk-UA"/>
        </w:rPr>
        <w:t xml:space="preserve"> </w:t>
      </w:r>
      <w:r w:rsidRPr="00A73E9A">
        <w:rPr>
          <w:sz w:val="28"/>
          <w:szCs w:val="28"/>
          <w:lang w:val="en-US"/>
        </w:rPr>
        <w:t>the</w:t>
      </w:r>
      <w:r w:rsidRPr="00C47E1E">
        <w:rPr>
          <w:sz w:val="28"/>
          <w:szCs w:val="28"/>
          <w:lang w:val="uk-UA"/>
        </w:rPr>
        <w:t xml:space="preserve"> \</w:t>
      </w:r>
      <w:r w:rsidRPr="00A73E9A">
        <w:rPr>
          <w:sz w:val="28"/>
          <w:szCs w:val="28"/>
          <w:lang w:val="en-US"/>
        </w:rPr>
        <w:t>hope</w:t>
      </w:r>
      <w:r w:rsidRPr="00C47E1E">
        <w:rPr>
          <w:sz w:val="28"/>
          <w:szCs w:val="28"/>
          <w:lang w:val="uk-UA"/>
        </w:rPr>
        <w:t xml:space="preserve"> </w:t>
      </w:r>
      <w:r w:rsidRPr="00A73E9A">
        <w:rPr>
          <w:sz w:val="28"/>
          <w:szCs w:val="28"/>
          <w:lang w:val="en-US"/>
        </w:rPr>
        <w:t>that</w:t>
      </w:r>
      <w:r w:rsidRPr="00C47E1E">
        <w:rPr>
          <w:sz w:val="28"/>
          <w:szCs w:val="28"/>
          <w:lang w:val="uk-UA"/>
        </w:rPr>
        <w:t xml:space="preserve"> </w:t>
      </w:r>
      <w:r w:rsidRPr="00A73E9A">
        <w:rPr>
          <w:sz w:val="28"/>
          <w:szCs w:val="28"/>
          <w:lang w:val="en-US"/>
        </w:rPr>
        <w:t>I</w:t>
      </w:r>
      <w:r w:rsidRPr="00C47E1E">
        <w:rPr>
          <w:sz w:val="28"/>
          <w:szCs w:val="28"/>
          <w:lang w:val="uk-UA"/>
        </w:rPr>
        <w:t xml:space="preserve"> </w:t>
      </w:r>
      <w:r w:rsidRPr="00A73E9A">
        <w:rPr>
          <w:sz w:val="28"/>
          <w:szCs w:val="28"/>
          <w:lang w:val="en-US"/>
        </w:rPr>
        <w:t>can</w:t>
      </w:r>
      <w:r w:rsidRPr="00C47E1E">
        <w:rPr>
          <w:sz w:val="28"/>
          <w:szCs w:val="28"/>
          <w:lang w:val="uk-UA"/>
        </w:rPr>
        <w:t xml:space="preserve"> \</w:t>
      </w:r>
      <w:r w:rsidRPr="00A73E9A">
        <w:rPr>
          <w:sz w:val="28"/>
          <w:szCs w:val="28"/>
          <w:lang w:val="en-US"/>
        </w:rPr>
        <w:t>swim</w:t>
      </w:r>
      <w:r w:rsidRPr="00C47E1E">
        <w:rPr>
          <w:sz w:val="28"/>
          <w:szCs w:val="28"/>
          <w:lang w:val="uk-UA"/>
        </w:rPr>
        <w:t xml:space="preserve"> || (535</w:t>
      </w:r>
      <w:r w:rsidR="00C47E1E">
        <w:rPr>
          <w:sz w:val="28"/>
          <w:szCs w:val="28"/>
          <w:lang w:val="uk-UA"/>
        </w:rPr>
        <w:t xml:space="preserve"> </w:t>
      </w:r>
      <w:r w:rsidRPr="00C47E1E">
        <w:rPr>
          <w:sz w:val="28"/>
          <w:szCs w:val="28"/>
          <w:lang w:val="uk-UA"/>
        </w:rPr>
        <w:t xml:space="preserve">мс) </w:t>
      </w:r>
      <w:r w:rsidRPr="00A73E9A">
        <w:rPr>
          <w:sz w:val="28"/>
          <w:szCs w:val="28"/>
          <w:lang w:val="en-US"/>
        </w:rPr>
        <w:t>and</w:t>
      </w:r>
      <w:r w:rsidRPr="00C47E1E">
        <w:rPr>
          <w:sz w:val="28"/>
          <w:szCs w:val="28"/>
          <w:lang w:val="uk-UA"/>
        </w:rPr>
        <w:t xml:space="preserve"> </w:t>
      </w:r>
      <w:r w:rsidRPr="00A73E9A">
        <w:rPr>
          <w:sz w:val="28"/>
          <w:szCs w:val="28"/>
          <w:lang w:val="en-US"/>
        </w:rPr>
        <w:t>I</w:t>
      </w:r>
      <w:r w:rsidRPr="00C47E1E">
        <w:rPr>
          <w:sz w:val="28"/>
          <w:szCs w:val="28"/>
          <w:lang w:val="uk-UA"/>
        </w:rPr>
        <w:t xml:space="preserve"> </w:t>
      </w:r>
      <w:r w:rsidR="00C47E1E">
        <w:rPr>
          <w:sz w:val="28"/>
          <w:szCs w:val="28"/>
          <w:lang w:val="uk-UA"/>
        </w:rPr>
        <w:t>→</w:t>
      </w:r>
      <w:r w:rsidRPr="00A73E9A">
        <w:rPr>
          <w:sz w:val="28"/>
          <w:szCs w:val="28"/>
          <w:lang w:val="en-US"/>
        </w:rPr>
        <w:t>always</w:t>
      </w:r>
      <w:r w:rsidRPr="00C47E1E">
        <w:rPr>
          <w:sz w:val="28"/>
          <w:szCs w:val="28"/>
          <w:lang w:val="uk-UA"/>
        </w:rPr>
        <w:t xml:space="preserve"> </w:t>
      </w:r>
      <w:r w:rsidRPr="00A73E9A">
        <w:rPr>
          <w:sz w:val="28"/>
          <w:szCs w:val="28"/>
          <w:lang w:val="en-US"/>
        </w:rPr>
        <w:t>have</w:t>
      </w:r>
      <w:r w:rsidRPr="00C47E1E">
        <w:rPr>
          <w:sz w:val="28"/>
          <w:szCs w:val="28"/>
          <w:lang w:val="uk-UA"/>
        </w:rPr>
        <w:t xml:space="preserve"> \</w:t>
      </w:r>
      <w:r w:rsidRPr="00A73E9A">
        <w:rPr>
          <w:sz w:val="28"/>
          <w:szCs w:val="28"/>
          <w:lang w:val="en-US"/>
        </w:rPr>
        <w:t>managed</w:t>
      </w:r>
      <w:r w:rsidRPr="00C47E1E">
        <w:rPr>
          <w:sz w:val="28"/>
          <w:szCs w:val="28"/>
          <w:lang w:val="uk-UA"/>
        </w:rPr>
        <w:t xml:space="preserve"> </w:t>
      </w:r>
      <w:r w:rsidR="00C47E1E" w:rsidRPr="00C47E1E">
        <w:rPr>
          <w:sz w:val="28"/>
          <w:szCs w:val="28"/>
          <w:vertAlign w:val="subscript"/>
          <w:lang w:val="uk-UA"/>
        </w:rPr>
        <w:t>°</w:t>
      </w:r>
      <w:r w:rsidRPr="00A73E9A">
        <w:rPr>
          <w:sz w:val="28"/>
          <w:szCs w:val="28"/>
          <w:lang w:val="en-US"/>
        </w:rPr>
        <w:t>to</w:t>
      </w:r>
      <w:r w:rsidRPr="00C47E1E">
        <w:rPr>
          <w:sz w:val="28"/>
          <w:szCs w:val="28"/>
          <w:lang w:val="uk-UA"/>
        </w:rPr>
        <w:t xml:space="preserve">. </w:t>
      </w:r>
      <w:r w:rsidRPr="00D772AE">
        <w:rPr>
          <w:sz w:val="28"/>
          <w:szCs w:val="28"/>
        </w:rPr>
        <w:t>|| (816</w:t>
      </w:r>
      <w:r w:rsidR="00C47E1E">
        <w:rPr>
          <w:sz w:val="28"/>
          <w:szCs w:val="28"/>
          <w:lang w:val="uk-UA"/>
        </w:rPr>
        <w:t xml:space="preserve"> </w:t>
      </w:r>
      <w:r w:rsidRPr="00D772AE">
        <w:rPr>
          <w:sz w:val="28"/>
          <w:szCs w:val="28"/>
        </w:rPr>
        <w:t>мс)</w:t>
      </w:r>
    </w:p>
    <w:p w14:paraId="63BFBF39" w14:textId="77777777" w:rsidR="004D3F13" w:rsidRPr="008C1A8A" w:rsidRDefault="004D3F13" w:rsidP="00870668">
      <w:pPr>
        <w:widowControl w:val="0"/>
        <w:spacing w:line="360" w:lineRule="auto"/>
        <w:jc w:val="both"/>
        <w:rPr>
          <w:rFonts w:ascii="Times New Roman" w:hAnsi="Times New Roman" w:cs="Times New Roman"/>
          <w:sz w:val="28"/>
          <w:szCs w:val="28"/>
        </w:rPr>
      </w:pPr>
      <w:r w:rsidRPr="008C1A8A">
        <w:rPr>
          <w:rFonts w:ascii="Times New Roman" w:hAnsi="Times New Roman" w:cs="Times New Roman"/>
          <w:noProof/>
          <w:sz w:val="28"/>
          <w:szCs w:val="28"/>
          <w:lang w:eastAsia="ru-RU"/>
        </w:rPr>
        <w:drawing>
          <wp:inline distT="0" distB="0" distL="0" distR="0" wp14:anchorId="5A3CF13B" wp14:editId="6EFF4DC8">
            <wp:extent cx="5876925" cy="2656343"/>
            <wp:effectExtent l="0" t="0" r="0" b="0"/>
            <wp:docPr id="3" name="Рисунок 3" descr="D:\Downloads\media\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Downloads\media\image3.jpe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873811" cy="2654935"/>
                    </a:xfrm>
                    <a:prstGeom prst="rect">
                      <a:avLst/>
                    </a:prstGeom>
                    <a:noFill/>
                    <a:ln>
                      <a:noFill/>
                    </a:ln>
                  </pic:spPr>
                </pic:pic>
              </a:graphicData>
            </a:graphic>
          </wp:inline>
        </w:drawing>
      </w:r>
    </w:p>
    <w:p w14:paraId="4E17DE06" w14:textId="77777777" w:rsidR="00B61F1E" w:rsidRPr="008C1A8A" w:rsidRDefault="00B61F1E" w:rsidP="00870668">
      <w:pPr>
        <w:pStyle w:val="a9"/>
        <w:shd w:val="clear" w:color="auto" w:fill="auto"/>
        <w:spacing w:line="360" w:lineRule="auto"/>
        <w:jc w:val="center"/>
        <w:rPr>
          <w:spacing w:val="0"/>
          <w:sz w:val="28"/>
          <w:szCs w:val="28"/>
        </w:rPr>
      </w:pPr>
      <w:bookmarkStart w:id="19" w:name="bookmark55"/>
      <w:r w:rsidRPr="008C1A8A">
        <w:rPr>
          <w:rStyle w:val="af1"/>
          <w:b w:val="0"/>
          <w:i w:val="0"/>
          <w:sz w:val="28"/>
          <w:szCs w:val="28"/>
        </w:rPr>
        <w:t>Рис</w:t>
      </w:r>
      <w:r w:rsidRPr="008C1A8A">
        <w:rPr>
          <w:rStyle w:val="af1"/>
          <w:b w:val="0"/>
          <w:i w:val="0"/>
          <w:sz w:val="28"/>
          <w:szCs w:val="28"/>
          <w:lang w:val="en-US"/>
        </w:rPr>
        <w:t xml:space="preserve">. </w:t>
      </w:r>
      <w:r w:rsidRPr="008C1A8A">
        <w:rPr>
          <w:rStyle w:val="af1"/>
          <w:b w:val="0"/>
          <w:i w:val="0"/>
          <w:sz w:val="28"/>
          <w:szCs w:val="28"/>
          <w:lang w:val="uk-UA"/>
        </w:rPr>
        <w:t>2</w:t>
      </w:r>
      <w:r w:rsidRPr="008C1A8A">
        <w:rPr>
          <w:rStyle w:val="af1"/>
          <w:b w:val="0"/>
          <w:i w:val="0"/>
          <w:sz w:val="28"/>
          <w:szCs w:val="28"/>
          <w:lang w:val="en-US"/>
        </w:rPr>
        <w:t xml:space="preserve">. </w:t>
      </w:r>
      <w:proofErr w:type="spellStart"/>
      <w:r w:rsidRPr="00D772AE">
        <w:rPr>
          <w:bCs/>
          <w:iCs/>
          <w:sz w:val="28"/>
          <w:szCs w:val="28"/>
        </w:rPr>
        <w:t>Інтонограма</w:t>
      </w:r>
      <w:proofErr w:type="spellEnd"/>
      <w:r w:rsidRPr="00D772AE">
        <w:rPr>
          <w:bCs/>
          <w:iCs/>
          <w:sz w:val="28"/>
          <w:szCs w:val="28"/>
        </w:rPr>
        <w:t xml:space="preserve"> р</w:t>
      </w:r>
      <w:proofErr w:type="spellStart"/>
      <w:r w:rsidRPr="008C1A8A">
        <w:rPr>
          <w:rStyle w:val="af1"/>
          <w:b w:val="0"/>
          <w:i w:val="0"/>
          <w:sz w:val="28"/>
          <w:szCs w:val="28"/>
        </w:rPr>
        <w:t>епліки</w:t>
      </w:r>
      <w:proofErr w:type="spellEnd"/>
      <w:r w:rsidRPr="008C1A8A">
        <w:rPr>
          <w:spacing w:val="0"/>
          <w:sz w:val="28"/>
          <w:szCs w:val="28"/>
        </w:rPr>
        <w:t xml:space="preserve"> I express it anyway as hold my nose and jump in the hope that I can swim and I always have managed to</w:t>
      </w:r>
    </w:p>
    <w:bookmarkEnd w:id="19"/>
    <w:p w14:paraId="04AD70BD" w14:textId="77777777" w:rsidR="00C47E1E" w:rsidRDefault="00C47E1E" w:rsidP="00870668">
      <w:pPr>
        <w:pStyle w:val="31"/>
        <w:shd w:val="clear" w:color="auto" w:fill="auto"/>
        <w:spacing w:line="360" w:lineRule="auto"/>
        <w:ind w:firstLine="700"/>
        <w:rPr>
          <w:spacing w:val="0"/>
          <w:sz w:val="28"/>
          <w:szCs w:val="28"/>
          <w:lang w:val="uk-UA"/>
        </w:rPr>
      </w:pPr>
    </w:p>
    <w:p w14:paraId="0CCAAD00" w14:textId="77777777" w:rsidR="00C47E1E" w:rsidRDefault="00C47E1E" w:rsidP="00870668">
      <w:pPr>
        <w:pStyle w:val="31"/>
        <w:shd w:val="clear" w:color="auto" w:fill="auto"/>
        <w:spacing w:line="360" w:lineRule="auto"/>
        <w:ind w:left="60" w:right="40" w:firstLine="700"/>
        <w:rPr>
          <w:spacing w:val="0"/>
          <w:sz w:val="28"/>
          <w:szCs w:val="28"/>
          <w:lang w:val="uk-UA"/>
        </w:rPr>
      </w:pPr>
      <w:r w:rsidRPr="00C47E1E">
        <w:rPr>
          <w:spacing w:val="0"/>
          <w:sz w:val="28"/>
          <w:szCs w:val="28"/>
          <w:lang w:val="uk-UA"/>
        </w:rPr>
        <w:t xml:space="preserve">Політик говорить про один зі своїх життєвих принципів, коли на заваді </w:t>
      </w:r>
      <w:r>
        <w:rPr>
          <w:spacing w:val="0"/>
          <w:sz w:val="28"/>
          <w:szCs w:val="28"/>
          <w:lang w:val="uk-UA"/>
        </w:rPr>
        <w:lastRenderedPageBreak/>
        <w:t>стає</w:t>
      </w:r>
      <w:r w:rsidRPr="00C47E1E">
        <w:rPr>
          <w:spacing w:val="0"/>
          <w:sz w:val="28"/>
          <w:szCs w:val="28"/>
          <w:lang w:val="uk-UA"/>
        </w:rPr>
        <w:t xml:space="preserve"> якесь нелегке завдання, головне </w:t>
      </w:r>
      <w:r>
        <w:rPr>
          <w:spacing w:val="0"/>
          <w:sz w:val="28"/>
          <w:szCs w:val="28"/>
          <w:lang w:val="uk-UA"/>
        </w:rPr>
        <w:t>– «</w:t>
      </w:r>
      <w:r w:rsidRPr="00C47E1E">
        <w:rPr>
          <w:spacing w:val="0"/>
          <w:sz w:val="28"/>
          <w:szCs w:val="28"/>
          <w:lang w:val="uk-UA"/>
        </w:rPr>
        <w:t xml:space="preserve">затиснути ніс і стрибнути у воду </w:t>
      </w:r>
      <w:r>
        <w:rPr>
          <w:spacing w:val="0"/>
          <w:sz w:val="28"/>
          <w:szCs w:val="28"/>
          <w:lang w:val="uk-UA"/>
        </w:rPr>
        <w:t>з</w:t>
      </w:r>
      <w:r w:rsidRPr="00C47E1E">
        <w:rPr>
          <w:spacing w:val="0"/>
          <w:sz w:val="28"/>
          <w:szCs w:val="28"/>
          <w:lang w:val="uk-UA"/>
        </w:rPr>
        <w:t xml:space="preserve"> наді</w:t>
      </w:r>
      <w:r>
        <w:rPr>
          <w:spacing w:val="0"/>
          <w:sz w:val="28"/>
          <w:szCs w:val="28"/>
          <w:lang w:val="uk-UA"/>
        </w:rPr>
        <w:t>єю</w:t>
      </w:r>
      <w:r w:rsidRPr="00C47E1E">
        <w:rPr>
          <w:spacing w:val="0"/>
          <w:sz w:val="28"/>
          <w:szCs w:val="28"/>
          <w:lang w:val="uk-UA"/>
        </w:rPr>
        <w:t xml:space="preserve"> виплисти</w:t>
      </w:r>
      <w:r>
        <w:rPr>
          <w:spacing w:val="0"/>
          <w:sz w:val="28"/>
          <w:szCs w:val="28"/>
          <w:lang w:val="uk-UA"/>
        </w:rPr>
        <w:t>»</w:t>
      </w:r>
      <w:r w:rsidRPr="00C47E1E">
        <w:rPr>
          <w:spacing w:val="0"/>
          <w:sz w:val="28"/>
          <w:szCs w:val="28"/>
          <w:lang w:val="uk-UA"/>
        </w:rPr>
        <w:t xml:space="preserve">. </w:t>
      </w:r>
    </w:p>
    <w:p w14:paraId="565B7E2A" w14:textId="77777777" w:rsidR="00912BBE" w:rsidRDefault="00C47E1E" w:rsidP="00870668">
      <w:pPr>
        <w:pStyle w:val="31"/>
        <w:shd w:val="clear" w:color="auto" w:fill="auto"/>
        <w:spacing w:line="360" w:lineRule="auto"/>
        <w:ind w:left="60" w:right="40" w:firstLine="700"/>
        <w:rPr>
          <w:spacing w:val="0"/>
          <w:sz w:val="28"/>
          <w:szCs w:val="28"/>
          <w:lang w:val="uk-UA"/>
        </w:rPr>
      </w:pPr>
      <w:r w:rsidRPr="00C47E1E">
        <w:rPr>
          <w:spacing w:val="0"/>
          <w:sz w:val="28"/>
          <w:szCs w:val="28"/>
          <w:lang w:val="uk-UA"/>
        </w:rPr>
        <w:t xml:space="preserve">На </w:t>
      </w:r>
      <w:r>
        <w:rPr>
          <w:spacing w:val="0"/>
          <w:sz w:val="28"/>
          <w:szCs w:val="28"/>
          <w:lang w:val="uk-UA"/>
        </w:rPr>
        <w:t>рису</w:t>
      </w:r>
      <w:r w:rsidRPr="00C47E1E">
        <w:rPr>
          <w:spacing w:val="0"/>
          <w:sz w:val="28"/>
          <w:szCs w:val="28"/>
          <w:lang w:val="uk-UA"/>
        </w:rPr>
        <w:t xml:space="preserve">нку 2 видно, що фраза містить три тривалі емфатичні паузи (1212 мс, 535 мс та 816 мс). </w:t>
      </w:r>
      <w:r>
        <w:rPr>
          <w:spacing w:val="0"/>
          <w:sz w:val="28"/>
          <w:szCs w:val="28"/>
          <w:lang w:val="uk-UA"/>
        </w:rPr>
        <w:t>Ключов</w:t>
      </w:r>
      <w:r w:rsidR="00912BBE">
        <w:rPr>
          <w:spacing w:val="0"/>
          <w:sz w:val="28"/>
          <w:szCs w:val="28"/>
          <w:lang w:val="uk-UA"/>
        </w:rPr>
        <w:t>а</w:t>
      </w:r>
      <w:r>
        <w:rPr>
          <w:spacing w:val="0"/>
          <w:sz w:val="28"/>
          <w:szCs w:val="28"/>
          <w:lang w:val="uk-UA"/>
        </w:rPr>
        <w:t xml:space="preserve"> частин</w:t>
      </w:r>
      <w:r w:rsidR="00912BBE">
        <w:rPr>
          <w:spacing w:val="0"/>
          <w:sz w:val="28"/>
          <w:szCs w:val="28"/>
          <w:lang w:val="uk-UA"/>
        </w:rPr>
        <w:t>а</w:t>
      </w:r>
      <w:r>
        <w:rPr>
          <w:spacing w:val="0"/>
          <w:sz w:val="28"/>
          <w:szCs w:val="28"/>
          <w:lang w:val="uk-UA"/>
        </w:rPr>
        <w:t xml:space="preserve"> фрази (</w:t>
      </w:r>
      <w:proofErr w:type="spellStart"/>
      <w:r w:rsidRPr="00C47E1E">
        <w:rPr>
          <w:i/>
          <w:spacing w:val="0"/>
          <w:sz w:val="28"/>
          <w:szCs w:val="28"/>
          <w:lang w:val="uk-UA"/>
        </w:rPr>
        <w:t>hold</w:t>
      </w:r>
      <w:proofErr w:type="spellEnd"/>
      <w:r w:rsidRPr="00C47E1E">
        <w:rPr>
          <w:i/>
          <w:spacing w:val="0"/>
          <w:sz w:val="28"/>
          <w:szCs w:val="28"/>
          <w:lang w:val="uk-UA"/>
        </w:rPr>
        <w:t xml:space="preserve"> </w:t>
      </w:r>
      <w:proofErr w:type="spellStart"/>
      <w:r w:rsidRPr="00C47E1E">
        <w:rPr>
          <w:i/>
          <w:spacing w:val="0"/>
          <w:sz w:val="28"/>
          <w:szCs w:val="28"/>
          <w:lang w:val="uk-UA"/>
        </w:rPr>
        <w:t>my</w:t>
      </w:r>
      <w:proofErr w:type="spellEnd"/>
      <w:r w:rsidRPr="00C47E1E">
        <w:rPr>
          <w:i/>
          <w:spacing w:val="0"/>
          <w:sz w:val="28"/>
          <w:szCs w:val="28"/>
          <w:lang w:val="uk-UA"/>
        </w:rPr>
        <w:t xml:space="preserve"> </w:t>
      </w:r>
      <w:proofErr w:type="spellStart"/>
      <w:r w:rsidRPr="00C47E1E">
        <w:rPr>
          <w:i/>
          <w:spacing w:val="0"/>
          <w:sz w:val="28"/>
          <w:szCs w:val="28"/>
          <w:lang w:val="uk-UA"/>
        </w:rPr>
        <w:t>nose</w:t>
      </w:r>
      <w:proofErr w:type="spellEnd"/>
      <w:r w:rsidRPr="00C47E1E">
        <w:rPr>
          <w:i/>
          <w:spacing w:val="0"/>
          <w:sz w:val="28"/>
          <w:szCs w:val="28"/>
          <w:lang w:val="uk-UA"/>
        </w:rPr>
        <w:t xml:space="preserve"> </w:t>
      </w:r>
      <w:proofErr w:type="spellStart"/>
      <w:r w:rsidRPr="00C47E1E">
        <w:rPr>
          <w:i/>
          <w:spacing w:val="0"/>
          <w:sz w:val="28"/>
          <w:szCs w:val="28"/>
          <w:lang w:val="uk-UA"/>
        </w:rPr>
        <w:t>and</w:t>
      </w:r>
      <w:proofErr w:type="spellEnd"/>
      <w:r w:rsidRPr="00C47E1E">
        <w:rPr>
          <w:i/>
          <w:spacing w:val="0"/>
          <w:sz w:val="28"/>
          <w:szCs w:val="28"/>
          <w:lang w:val="uk-UA"/>
        </w:rPr>
        <w:t xml:space="preserve"> </w:t>
      </w:r>
      <w:proofErr w:type="spellStart"/>
      <w:r w:rsidRPr="00C47E1E">
        <w:rPr>
          <w:i/>
          <w:spacing w:val="0"/>
          <w:sz w:val="28"/>
          <w:szCs w:val="28"/>
          <w:lang w:val="uk-UA"/>
        </w:rPr>
        <w:t>jump</w:t>
      </w:r>
      <w:proofErr w:type="spellEnd"/>
      <w:r w:rsidRPr="00C47E1E">
        <w:rPr>
          <w:i/>
          <w:spacing w:val="0"/>
          <w:sz w:val="28"/>
          <w:szCs w:val="28"/>
          <w:lang w:val="uk-UA"/>
        </w:rPr>
        <w:t xml:space="preserve"> </w:t>
      </w:r>
      <w:proofErr w:type="spellStart"/>
      <w:r w:rsidRPr="00C47E1E">
        <w:rPr>
          <w:i/>
          <w:spacing w:val="0"/>
          <w:sz w:val="28"/>
          <w:szCs w:val="28"/>
          <w:lang w:val="uk-UA"/>
        </w:rPr>
        <w:t>in</w:t>
      </w:r>
      <w:proofErr w:type="spellEnd"/>
      <w:r w:rsidRPr="00C47E1E">
        <w:rPr>
          <w:i/>
          <w:spacing w:val="0"/>
          <w:sz w:val="28"/>
          <w:szCs w:val="28"/>
          <w:lang w:val="uk-UA"/>
        </w:rPr>
        <w:t xml:space="preserve"> </w:t>
      </w:r>
      <w:proofErr w:type="spellStart"/>
      <w:r w:rsidRPr="00C47E1E">
        <w:rPr>
          <w:i/>
          <w:spacing w:val="0"/>
          <w:sz w:val="28"/>
          <w:szCs w:val="28"/>
          <w:lang w:val="uk-UA"/>
        </w:rPr>
        <w:t>the</w:t>
      </w:r>
      <w:proofErr w:type="spellEnd"/>
      <w:r w:rsidRPr="00C47E1E">
        <w:rPr>
          <w:i/>
          <w:spacing w:val="0"/>
          <w:sz w:val="28"/>
          <w:szCs w:val="28"/>
          <w:lang w:val="uk-UA"/>
        </w:rPr>
        <w:t xml:space="preserve"> </w:t>
      </w:r>
      <w:proofErr w:type="spellStart"/>
      <w:r w:rsidRPr="00C47E1E">
        <w:rPr>
          <w:i/>
          <w:spacing w:val="0"/>
          <w:sz w:val="28"/>
          <w:szCs w:val="28"/>
          <w:lang w:val="uk-UA"/>
        </w:rPr>
        <w:t>hope</w:t>
      </w:r>
      <w:proofErr w:type="spellEnd"/>
      <w:r w:rsidRPr="00C47E1E">
        <w:rPr>
          <w:i/>
          <w:spacing w:val="0"/>
          <w:sz w:val="28"/>
          <w:szCs w:val="28"/>
          <w:lang w:val="uk-UA"/>
        </w:rPr>
        <w:t xml:space="preserve"> </w:t>
      </w:r>
      <w:proofErr w:type="spellStart"/>
      <w:r w:rsidRPr="00C47E1E">
        <w:rPr>
          <w:i/>
          <w:spacing w:val="0"/>
          <w:sz w:val="28"/>
          <w:szCs w:val="28"/>
          <w:lang w:val="uk-UA"/>
        </w:rPr>
        <w:t>that</w:t>
      </w:r>
      <w:proofErr w:type="spellEnd"/>
      <w:r w:rsidRPr="00C47E1E">
        <w:rPr>
          <w:i/>
          <w:spacing w:val="0"/>
          <w:sz w:val="28"/>
          <w:szCs w:val="28"/>
          <w:lang w:val="uk-UA"/>
        </w:rPr>
        <w:t xml:space="preserve"> I </w:t>
      </w:r>
      <w:proofErr w:type="spellStart"/>
      <w:r w:rsidRPr="00C47E1E">
        <w:rPr>
          <w:i/>
          <w:spacing w:val="0"/>
          <w:sz w:val="28"/>
          <w:szCs w:val="28"/>
          <w:lang w:val="uk-UA"/>
        </w:rPr>
        <w:t>can</w:t>
      </w:r>
      <w:proofErr w:type="spellEnd"/>
      <w:r w:rsidRPr="00C47E1E">
        <w:rPr>
          <w:i/>
          <w:spacing w:val="0"/>
          <w:sz w:val="28"/>
          <w:szCs w:val="28"/>
          <w:lang w:val="uk-UA"/>
        </w:rPr>
        <w:t xml:space="preserve"> </w:t>
      </w:r>
      <w:proofErr w:type="spellStart"/>
      <w:r w:rsidRPr="00C47E1E">
        <w:rPr>
          <w:i/>
          <w:spacing w:val="0"/>
          <w:sz w:val="28"/>
          <w:szCs w:val="28"/>
          <w:lang w:val="uk-UA"/>
        </w:rPr>
        <w:t>swim</w:t>
      </w:r>
      <w:proofErr w:type="spellEnd"/>
      <w:r w:rsidRPr="00C47E1E">
        <w:rPr>
          <w:spacing w:val="0"/>
          <w:sz w:val="28"/>
          <w:szCs w:val="28"/>
          <w:lang w:val="uk-UA"/>
        </w:rPr>
        <w:t xml:space="preserve">) </w:t>
      </w:r>
      <w:r w:rsidR="00912BBE">
        <w:rPr>
          <w:spacing w:val="0"/>
          <w:sz w:val="28"/>
          <w:szCs w:val="28"/>
          <w:lang w:val="uk-UA"/>
        </w:rPr>
        <w:t>вимовляється в</w:t>
      </w:r>
      <w:r w:rsidRPr="00C47E1E">
        <w:rPr>
          <w:spacing w:val="0"/>
          <w:sz w:val="28"/>
          <w:szCs w:val="28"/>
          <w:lang w:val="uk-UA"/>
        </w:rPr>
        <w:t xml:space="preserve"> широкому тональному діапа</w:t>
      </w:r>
      <w:r w:rsidR="00912BBE">
        <w:rPr>
          <w:spacing w:val="0"/>
          <w:sz w:val="28"/>
          <w:szCs w:val="28"/>
          <w:lang w:val="uk-UA"/>
        </w:rPr>
        <w:t xml:space="preserve">зоні з підвищенням гучності (з 14 </w:t>
      </w:r>
      <w:proofErr w:type="spellStart"/>
      <w:r w:rsidR="00912BBE">
        <w:rPr>
          <w:spacing w:val="0"/>
          <w:sz w:val="28"/>
          <w:szCs w:val="28"/>
          <w:lang w:val="uk-UA"/>
        </w:rPr>
        <w:t>дб</w:t>
      </w:r>
      <w:proofErr w:type="spellEnd"/>
      <w:r w:rsidR="00912BBE">
        <w:rPr>
          <w:spacing w:val="0"/>
          <w:sz w:val="28"/>
          <w:szCs w:val="28"/>
          <w:lang w:val="uk-UA"/>
        </w:rPr>
        <w:t xml:space="preserve"> до </w:t>
      </w:r>
      <w:r w:rsidRPr="00C47E1E">
        <w:rPr>
          <w:spacing w:val="0"/>
          <w:sz w:val="28"/>
          <w:szCs w:val="28"/>
          <w:lang w:val="uk-UA"/>
        </w:rPr>
        <w:t xml:space="preserve">4 </w:t>
      </w:r>
      <w:proofErr w:type="spellStart"/>
      <w:r w:rsidRPr="00C47E1E">
        <w:rPr>
          <w:spacing w:val="0"/>
          <w:sz w:val="28"/>
          <w:szCs w:val="28"/>
          <w:lang w:val="uk-UA"/>
        </w:rPr>
        <w:t>дб</w:t>
      </w:r>
      <w:proofErr w:type="spellEnd"/>
      <w:r w:rsidR="00912BBE">
        <w:rPr>
          <w:spacing w:val="0"/>
          <w:sz w:val="28"/>
          <w:szCs w:val="28"/>
          <w:lang w:val="uk-UA"/>
        </w:rPr>
        <w:t xml:space="preserve">), а термінальний тон на слові </w:t>
      </w:r>
      <w:proofErr w:type="spellStart"/>
      <w:r w:rsidRPr="00912BBE">
        <w:rPr>
          <w:i/>
          <w:iCs/>
          <w:spacing w:val="0"/>
          <w:sz w:val="28"/>
          <w:szCs w:val="28"/>
          <w:lang w:val="uk-UA"/>
        </w:rPr>
        <w:t>swim</w:t>
      </w:r>
      <w:proofErr w:type="spellEnd"/>
      <w:r w:rsidRPr="00C47E1E">
        <w:rPr>
          <w:spacing w:val="0"/>
          <w:sz w:val="28"/>
          <w:szCs w:val="28"/>
          <w:lang w:val="uk-UA"/>
        </w:rPr>
        <w:t xml:space="preserve"> має крутий кут падіння (5,1 п</w:t>
      </w:r>
      <w:r w:rsidR="00912BBE">
        <w:rPr>
          <w:spacing w:val="0"/>
          <w:sz w:val="28"/>
          <w:szCs w:val="28"/>
          <w:lang w:val="uk-UA"/>
        </w:rPr>
        <w:t>т</w:t>
      </w:r>
      <w:r w:rsidRPr="00C47E1E">
        <w:rPr>
          <w:spacing w:val="0"/>
          <w:sz w:val="28"/>
          <w:szCs w:val="28"/>
          <w:lang w:val="uk-UA"/>
        </w:rPr>
        <w:t xml:space="preserve">). </w:t>
      </w:r>
      <w:r w:rsidR="00912BBE">
        <w:rPr>
          <w:spacing w:val="0"/>
          <w:sz w:val="28"/>
          <w:szCs w:val="28"/>
          <w:lang w:val="uk-UA"/>
        </w:rPr>
        <w:t>Наприкінці фрази (</w:t>
      </w:r>
      <w:r w:rsidR="00912BBE" w:rsidRPr="00912BBE">
        <w:rPr>
          <w:i/>
          <w:spacing w:val="0"/>
          <w:sz w:val="28"/>
          <w:szCs w:val="28"/>
          <w:lang w:val="uk-UA"/>
        </w:rPr>
        <w:t xml:space="preserve">I </w:t>
      </w:r>
      <w:proofErr w:type="spellStart"/>
      <w:r w:rsidR="00912BBE" w:rsidRPr="00912BBE">
        <w:rPr>
          <w:i/>
          <w:spacing w:val="0"/>
          <w:sz w:val="28"/>
          <w:szCs w:val="28"/>
          <w:lang w:val="uk-UA"/>
        </w:rPr>
        <w:t>always</w:t>
      </w:r>
      <w:proofErr w:type="spellEnd"/>
      <w:r w:rsidR="00912BBE" w:rsidRPr="00912BBE">
        <w:rPr>
          <w:i/>
          <w:spacing w:val="0"/>
          <w:sz w:val="28"/>
          <w:szCs w:val="28"/>
          <w:lang w:val="uk-UA"/>
        </w:rPr>
        <w:t xml:space="preserve"> </w:t>
      </w:r>
      <w:proofErr w:type="spellStart"/>
      <w:r w:rsidR="00912BBE" w:rsidRPr="00912BBE">
        <w:rPr>
          <w:i/>
          <w:spacing w:val="0"/>
          <w:sz w:val="28"/>
          <w:szCs w:val="28"/>
          <w:lang w:val="uk-UA"/>
        </w:rPr>
        <w:t>have</w:t>
      </w:r>
      <w:proofErr w:type="spellEnd"/>
      <w:r w:rsidR="00912BBE" w:rsidRPr="00912BBE">
        <w:rPr>
          <w:i/>
          <w:spacing w:val="0"/>
          <w:sz w:val="28"/>
          <w:szCs w:val="28"/>
          <w:lang w:val="uk-UA"/>
        </w:rPr>
        <w:t xml:space="preserve"> </w:t>
      </w:r>
      <w:proofErr w:type="spellStart"/>
      <w:r w:rsidR="00912BBE" w:rsidRPr="00912BBE">
        <w:rPr>
          <w:i/>
          <w:spacing w:val="0"/>
          <w:sz w:val="28"/>
          <w:szCs w:val="28"/>
          <w:lang w:val="uk-UA"/>
        </w:rPr>
        <w:t>managed</w:t>
      </w:r>
      <w:proofErr w:type="spellEnd"/>
      <w:r w:rsidR="00912BBE" w:rsidRPr="00912BBE">
        <w:rPr>
          <w:i/>
          <w:spacing w:val="0"/>
          <w:sz w:val="28"/>
          <w:szCs w:val="28"/>
          <w:lang w:val="uk-UA"/>
        </w:rPr>
        <w:t xml:space="preserve"> </w:t>
      </w:r>
      <w:proofErr w:type="spellStart"/>
      <w:r w:rsidR="00912BBE" w:rsidRPr="00912BBE">
        <w:rPr>
          <w:i/>
          <w:spacing w:val="0"/>
          <w:sz w:val="28"/>
          <w:szCs w:val="28"/>
          <w:lang w:val="uk-UA"/>
        </w:rPr>
        <w:t>to</w:t>
      </w:r>
      <w:proofErr w:type="spellEnd"/>
      <w:r w:rsidRPr="00C47E1E">
        <w:rPr>
          <w:spacing w:val="0"/>
          <w:sz w:val="28"/>
          <w:szCs w:val="28"/>
          <w:lang w:val="uk-UA"/>
        </w:rPr>
        <w:t>) ми можемо спос</w:t>
      </w:r>
      <w:r w:rsidR="00912BBE">
        <w:rPr>
          <w:spacing w:val="0"/>
          <w:sz w:val="28"/>
          <w:szCs w:val="28"/>
          <w:lang w:val="uk-UA"/>
        </w:rPr>
        <w:t xml:space="preserve">терігати зниження гучності (до </w:t>
      </w:r>
      <w:r w:rsidRPr="00C47E1E">
        <w:rPr>
          <w:spacing w:val="0"/>
          <w:sz w:val="28"/>
          <w:szCs w:val="28"/>
          <w:lang w:val="uk-UA"/>
        </w:rPr>
        <w:t xml:space="preserve">12 </w:t>
      </w:r>
      <w:proofErr w:type="spellStart"/>
      <w:r w:rsidRPr="00C47E1E">
        <w:rPr>
          <w:spacing w:val="0"/>
          <w:sz w:val="28"/>
          <w:szCs w:val="28"/>
          <w:lang w:val="uk-UA"/>
        </w:rPr>
        <w:t>дБ</w:t>
      </w:r>
      <w:proofErr w:type="spellEnd"/>
      <w:r w:rsidRPr="00C47E1E">
        <w:rPr>
          <w:spacing w:val="0"/>
          <w:sz w:val="28"/>
          <w:szCs w:val="28"/>
          <w:lang w:val="uk-UA"/>
        </w:rPr>
        <w:t xml:space="preserve">), збільшення темпу (до 117 мс) та звуження тонального діапазону (до 10 пт). </w:t>
      </w:r>
    </w:p>
    <w:p w14:paraId="0F03EEB2" w14:textId="77777777" w:rsidR="00912BBE" w:rsidRDefault="00C47E1E" w:rsidP="00870668">
      <w:pPr>
        <w:pStyle w:val="31"/>
        <w:shd w:val="clear" w:color="auto" w:fill="auto"/>
        <w:spacing w:line="360" w:lineRule="auto"/>
        <w:ind w:left="60" w:right="40" w:firstLine="700"/>
        <w:rPr>
          <w:spacing w:val="0"/>
          <w:sz w:val="28"/>
          <w:szCs w:val="28"/>
          <w:lang w:val="uk-UA"/>
        </w:rPr>
      </w:pPr>
      <w:r w:rsidRPr="00C47E1E">
        <w:rPr>
          <w:spacing w:val="0"/>
          <w:sz w:val="28"/>
          <w:szCs w:val="28"/>
          <w:lang w:val="uk-UA"/>
        </w:rPr>
        <w:t xml:space="preserve">Очевидно, багато </w:t>
      </w:r>
      <w:r w:rsidR="00912BBE">
        <w:rPr>
          <w:spacing w:val="0"/>
          <w:sz w:val="28"/>
          <w:szCs w:val="28"/>
          <w:lang w:val="uk-UA"/>
        </w:rPr>
        <w:t>за</w:t>
      </w:r>
      <w:r w:rsidRPr="00C47E1E">
        <w:rPr>
          <w:spacing w:val="0"/>
          <w:sz w:val="28"/>
          <w:szCs w:val="28"/>
          <w:lang w:val="uk-UA"/>
        </w:rPr>
        <w:t xml:space="preserve">питань </w:t>
      </w:r>
      <w:r w:rsidR="00912BBE">
        <w:rPr>
          <w:spacing w:val="0"/>
          <w:sz w:val="28"/>
          <w:szCs w:val="28"/>
          <w:lang w:val="uk-UA"/>
        </w:rPr>
        <w:t>стали</w:t>
      </w:r>
      <w:r w:rsidRPr="00C47E1E">
        <w:rPr>
          <w:spacing w:val="0"/>
          <w:sz w:val="28"/>
          <w:szCs w:val="28"/>
          <w:lang w:val="uk-UA"/>
        </w:rPr>
        <w:t xml:space="preserve"> несподіваними для інформантів, але оскільки вони мають великий досвід виступів на публіці, їм не потрібно багато часу, щоб продумати відповідь і підібрати слова. Так, </w:t>
      </w:r>
      <w:r w:rsidR="00912BBE">
        <w:rPr>
          <w:spacing w:val="0"/>
          <w:sz w:val="28"/>
          <w:szCs w:val="28"/>
          <w:lang w:val="uk-UA"/>
        </w:rPr>
        <w:t>в</w:t>
      </w:r>
      <w:r w:rsidRPr="00C47E1E">
        <w:rPr>
          <w:spacing w:val="0"/>
          <w:sz w:val="28"/>
          <w:szCs w:val="28"/>
          <w:lang w:val="uk-UA"/>
        </w:rPr>
        <w:t xml:space="preserve"> уривку </w:t>
      </w:r>
      <w:r w:rsidR="00912BBE">
        <w:rPr>
          <w:spacing w:val="0"/>
          <w:sz w:val="28"/>
          <w:szCs w:val="28"/>
          <w:lang w:val="uk-UA"/>
        </w:rPr>
        <w:t>мовлення</w:t>
      </w:r>
      <w:r w:rsidRPr="00C47E1E">
        <w:rPr>
          <w:spacing w:val="0"/>
          <w:sz w:val="28"/>
          <w:szCs w:val="28"/>
          <w:lang w:val="uk-UA"/>
        </w:rPr>
        <w:t xml:space="preserve"> тривалістю приблизно одну хвилину аудитори зафіксували всього 3 короткі паузі, 8 пауз середньої тривалості, 2 тривалі паузи та жодн</w:t>
      </w:r>
      <w:r w:rsidR="00912BBE">
        <w:rPr>
          <w:spacing w:val="0"/>
          <w:sz w:val="28"/>
          <w:szCs w:val="28"/>
          <w:lang w:val="uk-UA"/>
        </w:rPr>
        <w:t>ої</w:t>
      </w:r>
      <w:r w:rsidRPr="00C47E1E">
        <w:rPr>
          <w:spacing w:val="0"/>
          <w:sz w:val="28"/>
          <w:szCs w:val="28"/>
          <w:lang w:val="uk-UA"/>
        </w:rPr>
        <w:t xml:space="preserve"> </w:t>
      </w:r>
      <w:proofErr w:type="spellStart"/>
      <w:r w:rsidRPr="00C47E1E">
        <w:rPr>
          <w:spacing w:val="0"/>
          <w:sz w:val="28"/>
          <w:szCs w:val="28"/>
          <w:lang w:val="uk-UA"/>
        </w:rPr>
        <w:t>надтривал</w:t>
      </w:r>
      <w:r w:rsidR="00912BBE">
        <w:rPr>
          <w:spacing w:val="0"/>
          <w:sz w:val="28"/>
          <w:szCs w:val="28"/>
          <w:lang w:val="uk-UA"/>
        </w:rPr>
        <w:t>ої</w:t>
      </w:r>
      <w:proofErr w:type="spellEnd"/>
      <w:r w:rsidRPr="00C47E1E">
        <w:rPr>
          <w:spacing w:val="0"/>
          <w:sz w:val="28"/>
          <w:szCs w:val="28"/>
          <w:lang w:val="uk-UA"/>
        </w:rPr>
        <w:t xml:space="preserve"> пауз</w:t>
      </w:r>
      <w:r w:rsidR="00912BBE">
        <w:rPr>
          <w:spacing w:val="0"/>
          <w:sz w:val="28"/>
          <w:szCs w:val="28"/>
          <w:lang w:val="uk-UA"/>
        </w:rPr>
        <w:t>и</w:t>
      </w:r>
      <w:r w:rsidRPr="00C47E1E">
        <w:rPr>
          <w:spacing w:val="0"/>
          <w:sz w:val="28"/>
          <w:szCs w:val="28"/>
          <w:lang w:val="uk-UA"/>
        </w:rPr>
        <w:t xml:space="preserve">. Цікаво, що тривалість паузи (заповненої звуковим комплексом </w:t>
      </w:r>
      <w:proofErr w:type="spellStart"/>
      <w:r w:rsidRPr="00912BBE">
        <w:rPr>
          <w:i/>
          <w:spacing w:val="0"/>
          <w:sz w:val="28"/>
          <w:szCs w:val="28"/>
          <w:lang w:val="uk-UA"/>
        </w:rPr>
        <w:t>erm</w:t>
      </w:r>
      <w:proofErr w:type="spellEnd"/>
      <w:r w:rsidRPr="00C47E1E">
        <w:rPr>
          <w:spacing w:val="0"/>
          <w:sz w:val="28"/>
          <w:szCs w:val="28"/>
          <w:lang w:val="uk-UA"/>
        </w:rPr>
        <w:t>), зафіксован</w:t>
      </w:r>
      <w:r w:rsidR="00912BBE">
        <w:rPr>
          <w:spacing w:val="0"/>
          <w:sz w:val="28"/>
          <w:szCs w:val="28"/>
          <w:lang w:val="uk-UA"/>
        </w:rPr>
        <w:t>ої</w:t>
      </w:r>
      <w:r w:rsidRPr="00C47E1E">
        <w:rPr>
          <w:spacing w:val="0"/>
          <w:sz w:val="28"/>
          <w:szCs w:val="28"/>
          <w:lang w:val="uk-UA"/>
        </w:rPr>
        <w:t xml:space="preserve"> </w:t>
      </w:r>
      <w:r w:rsidR="00912BBE">
        <w:rPr>
          <w:spacing w:val="0"/>
          <w:sz w:val="28"/>
          <w:szCs w:val="28"/>
          <w:lang w:val="uk-UA"/>
        </w:rPr>
        <w:t>від час</w:t>
      </w:r>
      <w:r w:rsidRPr="00C47E1E">
        <w:rPr>
          <w:spacing w:val="0"/>
          <w:sz w:val="28"/>
          <w:szCs w:val="28"/>
          <w:lang w:val="uk-UA"/>
        </w:rPr>
        <w:t xml:space="preserve"> електроакустичного аналізу, склала 2181</w:t>
      </w:r>
      <w:r w:rsidR="00912BBE">
        <w:rPr>
          <w:spacing w:val="0"/>
          <w:sz w:val="28"/>
          <w:szCs w:val="28"/>
          <w:lang w:val="uk-UA"/>
        </w:rPr>
        <w:t xml:space="preserve"> </w:t>
      </w:r>
      <w:r w:rsidRPr="00C47E1E">
        <w:rPr>
          <w:spacing w:val="0"/>
          <w:sz w:val="28"/>
          <w:szCs w:val="28"/>
          <w:lang w:val="uk-UA"/>
        </w:rPr>
        <w:t>мс. Така кількість пауз сприяє легкому сприйняттю мов</w:t>
      </w:r>
      <w:r w:rsidR="00912BBE">
        <w:rPr>
          <w:spacing w:val="0"/>
          <w:sz w:val="28"/>
          <w:szCs w:val="28"/>
          <w:lang w:val="uk-UA"/>
        </w:rPr>
        <w:t>лення</w:t>
      </w:r>
      <w:r w:rsidRPr="00C47E1E">
        <w:rPr>
          <w:spacing w:val="0"/>
          <w:sz w:val="28"/>
          <w:szCs w:val="28"/>
          <w:lang w:val="uk-UA"/>
        </w:rPr>
        <w:t xml:space="preserve">. </w:t>
      </w:r>
    </w:p>
    <w:p w14:paraId="24E8E98C" w14:textId="77777777" w:rsidR="00912BBE" w:rsidRDefault="00C47E1E" w:rsidP="00870668">
      <w:pPr>
        <w:pStyle w:val="31"/>
        <w:shd w:val="clear" w:color="auto" w:fill="auto"/>
        <w:spacing w:line="360" w:lineRule="auto"/>
        <w:ind w:left="60" w:right="40" w:firstLine="700"/>
        <w:rPr>
          <w:rStyle w:val="rynqvb"/>
          <w:rFonts w:ascii="Helvetica" w:hAnsi="Helvetica" w:cs="Helvetica"/>
          <w:color w:val="3C4043"/>
          <w:sz w:val="27"/>
          <w:szCs w:val="27"/>
          <w:shd w:val="clear" w:color="auto" w:fill="F5F5F5"/>
          <w:lang w:val="uk-UA"/>
        </w:rPr>
      </w:pPr>
      <w:r w:rsidRPr="00C47E1E">
        <w:rPr>
          <w:spacing w:val="0"/>
          <w:sz w:val="28"/>
          <w:szCs w:val="28"/>
          <w:lang w:val="uk-UA"/>
        </w:rPr>
        <w:t>Наприклад</w:t>
      </w:r>
      <w:r w:rsidRPr="00912BBE">
        <w:rPr>
          <w:rStyle w:val="rynqvb"/>
          <w:rFonts w:ascii="Helvetica" w:hAnsi="Helvetica" w:cs="Helvetica"/>
          <w:color w:val="3C4043"/>
          <w:sz w:val="27"/>
          <w:szCs w:val="27"/>
          <w:shd w:val="clear" w:color="auto" w:fill="F5F5F5"/>
          <w:lang w:val="en-US"/>
        </w:rPr>
        <w:t>:</w:t>
      </w:r>
    </w:p>
    <w:p w14:paraId="16547342" w14:textId="77777777" w:rsidR="004D3F13" w:rsidRPr="008C1A8A" w:rsidRDefault="004D3F13" w:rsidP="00870668">
      <w:pPr>
        <w:pStyle w:val="31"/>
        <w:shd w:val="clear" w:color="auto" w:fill="auto"/>
        <w:spacing w:line="360" w:lineRule="auto"/>
        <w:ind w:left="60" w:right="40" w:firstLine="700"/>
        <w:rPr>
          <w:spacing w:val="0"/>
          <w:sz w:val="28"/>
          <w:szCs w:val="28"/>
          <w:lang w:val="uk-UA"/>
        </w:rPr>
      </w:pPr>
      <w:proofErr w:type="gramStart"/>
      <w:r w:rsidRPr="008C1A8A">
        <w:rPr>
          <w:spacing w:val="0"/>
          <w:sz w:val="28"/>
          <w:szCs w:val="28"/>
          <w:lang w:val="en-US"/>
        </w:rPr>
        <w:t>Erm</w:t>
      </w:r>
      <w:r w:rsidRPr="00A73E9A">
        <w:rPr>
          <w:spacing w:val="0"/>
          <w:sz w:val="28"/>
          <w:szCs w:val="28"/>
          <w:lang w:val="en-US"/>
        </w:rPr>
        <w:t>..</w:t>
      </w:r>
      <w:proofErr w:type="gramEnd"/>
      <w:r w:rsidRPr="00A73E9A">
        <w:rPr>
          <w:spacing w:val="0"/>
          <w:sz w:val="28"/>
          <w:szCs w:val="28"/>
          <w:lang w:val="en-US"/>
        </w:rPr>
        <w:t xml:space="preserve"> .I</w:t>
      </w:r>
      <w:r w:rsidRPr="008C1A8A">
        <w:rPr>
          <w:spacing w:val="0"/>
          <w:sz w:val="28"/>
          <w:szCs w:val="28"/>
          <w:lang w:val="en-US"/>
        </w:rPr>
        <w:t xml:space="preserve"> think it will be a different novel for children </w:t>
      </w:r>
      <w:r w:rsidR="00912BBE">
        <w:rPr>
          <w:spacing w:val="0"/>
          <w:sz w:val="28"/>
          <w:szCs w:val="28"/>
          <w:lang w:val="en-US"/>
        </w:rPr>
        <w:t>||</w:t>
      </w:r>
      <w:r w:rsidRPr="008C1A8A">
        <w:rPr>
          <w:spacing w:val="0"/>
          <w:sz w:val="28"/>
          <w:szCs w:val="28"/>
          <w:lang w:val="en-US"/>
        </w:rPr>
        <w:t xml:space="preserve"> </w:t>
      </w:r>
      <w:r w:rsidR="00D5579B" w:rsidRPr="008C1A8A">
        <w:rPr>
          <w:spacing w:val="0"/>
          <w:sz w:val="28"/>
          <w:szCs w:val="28"/>
          <w:lang w:val="en-US"/>
        </w:rPr>
        <w:t>(</w:t>
      </w:r>
      <w:r w:rsidR="00D5579B" w:rsidRPr="00D772AE">
        <w:rPr>
          <w:spacing w:val="0"/>
          <w:sz w:val="28"/>
          <w:szCs w:val="28"/>
          <w:lang w:val="en-US"/>
        </w:rPr>
        <w:t>6</w:t>
      </w:r>
      <w:r w:rsidRPr="008C1A8A">
        <w:rPr>
          <w:spacing w:val="0"/>
          <w:sz w:val="28"/>
          <w:szCs w:val="28"/>
          <w:lang w:val="en-US"/>
        </w:rPr>
        <w:t xml:space="preserve">04 </w:t>
      </w:r>
      <w:proofErr w:type="spellStart"/>
      <w:r w:rsidRPr="00D772AE">
        <w:rPr>
          <w:spacing w:val="0"/>
          <w:sz w:val="28"/>
          <w:szCs w:val="28"/>
          <w:lang w:val="en-US"/>
        </w:rPr>
        <w:t>мс</w:t>
      </w:r>
      <w:proofErr w:type="spellEnd"/>
      <w:r w:rsidRPr="008C1A8A">
        <w:rPr>
          <w:spacing w:val="0"/>
          <w:sz w:val="28"/>
          <w:szCs w:val="28"/>
          <w:lang w:val="en-US"/>
        </w:rPr>
        <w:t>) which is also quite near completion. | It's just because ||| (9</w:t>
      </w:r>
      <w:r w:rsidR="00CD0E86" w:rsidRPr="00D772AE">
        <w:rPr>
          <w:spacing w:val="0"/>
          <w:sz w:val="28"/>
          <w:szCs w:val="28"/>
          <w:lang w:val="en-US"/>
        </w:rPr>
        <w:t>1</w:t>
      </w:r>
      <w:r w:rsidRPr="008C1A8A">
        <w:rPr>
          <w:spacing w:val="0"/>
          <w:sz w:val="28"/>
          <w:szCs w:val="28"/>
          <w:lang w:val="en-US"/>
        </w:rPr>
        <w:t>8</w:t>
      </w:r>
      <w:r w:rsidR="00912BBE">
        <w:rPr>
          <w:spacing w:val="0"/>
          <w:sz w:val="28"/>
          <w:szCs w:val="28"/>
          <w:lang w:val="en-US"/>
        </w:rPr>
        <w:t xml:space="preserve"> </w:t>
      </w:r>
      <w:proofErr w:type="spellStart"/>
      <w:r w:rsidRPr="00D772AE">
        <w:rPr>
          <w:spacing w:val="0"/>
          <w:sz w:val="28"/>
          <w:szCs w:val="28"/>
          <w:lang w:val="en-US"/>
        </w:rPr>
        <w:t>мс</w:t>
      </w:r>
      <w:proofErr w:type="spellEnd"/>
      <w:r w:rsidRPr="008C1A8A">
        <w:rPr>
          <w:spacing w:val="0"/>
          <w:sz w:val="28"/>
          <w:szCs w:val="28"/>
          <w:lang w:val="en-US"/>
        </w:rPr>
        <w:t>) I don't know w</w:t>
      </w:r>
      <w:r w:rsidRPr="00D772AE">
        <w:rPr>
          <w:spacing w:val="0"/>
          <w:sz w:val="28"/>
          <w:szCs w:val="28"/>
          <w:lang w:val="en-US"/>
        </w:rPr>
        <w:t>h</w:t>
      </w:r>
      <w:r w:rsidRPr="008C1A8A">
        <w:rPr>
          <w:spacing w:val="0"/>
          <w:sz w:val="28"/>
          <w:szCs w:val="28"/>
          <w:lang w:val="en-US"/>
        </w:rPr>
        <w:t>y.|| (</w:t>
      </w:r>
      <w:r w:rsidR="00CD0E86" w:rsidRPr="008C1A8A">
        <w:rPr>
          <w:spacing w:val="0"/>
          <w:sz w:val="28"/>
          <w:szCs w:val="28"/>
          <w:lang w:val="uk-UA"/>
        </w:rPr>
        <w:t>1</w:t>
      </w:r>
      <w:r w:rsidRPr="008C1A8A">
        <w:rPr>
          <w:spacing w:val="0"/>
          <w:sz w:val="28"/>
          <w:szCs w:val="28"/>
          <w:lang w:val="en-US"/>
        </w:rPr>
        <w:t xml:space="preserve">56 </w:t>
      </w:r>
      <w:r w:rsidRPr="008C1A8A">
        <w:rPr>
          <w:spacing w:val="0"/>
          <w:sz w:val="28"/>
          <w:szCs w:val="28"/>
        </w:rPr>
        <w:t>мс</w:t>
      </w:r>
      <w:r w:rsidRPr="008C1A8A">
        <w:rPr>
          <w:spacing w:val="0"/>
          <w:sz w:val="28"/>
          <w:szCs w:val="28"/>
          <w:lang w:val="en-US"/>
        </w:rPr>
        <w:t>)</w:t>
      </w:r>
      <w:r w:rsidRPr="008C1A8A">
        <w:rPr>
          <w:rStyle w:val="ae"/>
          <w:sz w:val="28"/>
          <w:szCs w:val="28"/>
        </w:rPr>
        <w:t xml:space="preserve"> I just | </w:t>
      </w:r>
      <w:r w:rsidRPr="00912BBE">
        <w:rPr>
          <w:rStyle w:val="ae"/>
          <w:b w:val="0"/>
          <w:i w:val="0"/>
          <w:sz w:val="28"/>
          <w:szCs w:val="28"/>
        </w:rPr>
        <w:t>(</w:t>
      </w:r>
      <w:r w:rsidR="00CD0E86" w:rsidRPr="00912BBE">
        <w:rPr>
          <w:rStyle w:val="ae"/>
          <w:b w:val="0"/>
          <w:i w:val="0"/>
          <w:sz w:val="28"/>
          <w:szCs w:val="28"/>
          <w:lang w:val="uk-UA"/>
        </w:rPr>
        <w:t>80</w:t>
      </w:r>
      <w:r w:rsidRPr="00912BBE">
        <w:rPr>
          <w:rStyle w:val="ae"/>
          <w:b w:val="0"/>
          <w:i w:val="0"/>
          <w:sz w:val="28"/>
          <w:szCs w:val="28"/>
        </w:rPr>
        <w:t xml:space="preserve"> </w:t>
      </w:r>
      <w:r w:rsidRPr="00912BBE">
        <w:rPr>
          <w:rStyle w:val="ae"/>
          <w:b w:val="0"/>
          <w:i w:val="0"/>
          <w:sz w:val="28"/>
          <w:szCs w:val="28"/>
          <w:lang w:val="ru"/>
        </w:rPr>
        <w:t>мс</w:t>
      </w:r>
      <w:r w:rsidRPr="00912BBE">
        <w:rPr>
          <w:rStyle w:val="ae"/>
          <w:b w:val="0"/>
          <w:i w:val="0"/>
          <w:sz w:val="28"/>
          <w:szCs w:val="28"/>
        </w:rPr>
        <w:t>)</w:t>
      </w:r>
      <w:r w:rsidRPr="008C1A8A">
        <w:rPr>
          <w:rStyle w:val="ae"/>
          <w:sz w:val="28"/>
          <w:szCs w:val="28"/>
        </w:rPr>
        <w:t xml:space="preserve"> I just</w:t>
      </w:r>
      <w:r w:rsidRPr="008C1A8A">
        <w:rPr>
          <w:spacing w:val="0"/>
          <w:sz w:val="28"/>
          <w:szCs w:val="28"/>
          <w:lang w:val="en-US"/>
        </w:rPr>
        <w:t xml:space="preserve"> think it will be that one || but err || (</w:t>
      </w:r>
      <w:r w:rsidR="00CD0E86" w:rsidRPr="008C1A8A">
        <w:rPr>
          <w:spacing w:val="0"/>
          <w:sz w:val="28"/>
          <w:szCs w:val="28"/>
          <w:lang w:val="uk-UA"/>
        </w:rPr>
        <w:t>754</w:t>
      </w:r>
      <w:r w:rsidRPr="008C1A8A">
        <w:rPr>
          <w:spacing w:val="0"/>
          <w:sz w:val="28"/>
          <w:szCs w:val="28"/>
          <w:lang w:val="en-US"/>
        </w:rPr>
        <w:t xml:space="preserve"> </w:t>
      </w:r>
      <w:r w:rsidRPr="008C1A8A">
        <w:rPr>
          <w:spacing w:val="0"/>
          <w:sz w:val="28"/>
          <w:szCs w:val="28"/>
        </w:rPr>
        <w:t>мс</w:t>
      </w:r>
      <w:r w:rsidRPr="008C1A8A">
        <w:rPr>
          <w:spacing w:val="0"/>
          <w:sz w:val="28"/>
          <w:szCs w:val="28"/>
          <w:lang w:val="en-US"/>
        </w:rPr>
        <w:t>) I wouldn't want anyone to hold me to that because | (</w:t>
      </w:r>
      <w:r w:rsidR="00CD0E86" w:rsidRPr="008C1A8A">
        <w:rPr>
          <w:spacing w:val="0"/>
          <w:sz w:val="28"/>
          <w:szCs w:val="28"/>
          <w:lang w:val="uk-UA"/>
        </w:rPr>
        <w:t>2</w:t>
      </w:r>
      <w:r w:rsidRPr="008C1A8A">
        <w:rPr>
          <w:spacing w:val="0"/>
          <w:sz w:val="28"/>
          <w:szCs w:val="28"/>
          <w:lang w:val="en-US"/>
        </w:rPr>
        <w:t xml:space="preserve">43 </w:t>
      </w:r>
      <w:r w:rsidRPr="008C1A8A">
        <w:rPr>
          <w:spacing w:val="0"/>
          <w:sz w:val="28"/>
          <w:szCs w:val="28"/>
        </w:rPr>
        <w:t>мс</w:t>
      </w:r>
      <w:r w:rsidRPr="008C1A8A">
        <w:rPr>
          <w:spacing w:val="0"/>
          <w:sz w:val="28"/>
          <w:szCs w:val="28"/>
          <w:lang w:val="en-US"/>
        </w:rPr>
        <w:t xml:space="preserve">) I like to be able to be free to change my mind. </w:t>
      </w:r>
      <w:r w:rsidRPr="008C1A8A">
        <w:rPr>
          <w:spacing w:val="0"/>
          <w:sz w:val="28"/>
          <w:szCs w:val="28"/>
        </w:rPr>
        <w:t>(</w:t>
      </w:r>
      <w:r w:rsidR="00CD0E86" w:rsidRPr="008C1A8A">
        <w:rPr>
          <w:spacing w:val="0"/>
          <w:sz w:val="28"/>
          <w:szCs w:val="28"/>
          <w:lang w:val="uk-UA"/>
        </w:rPr>
        <w:t xml:space="preserve">Девід </w:t>
      </w:r>
      <w:proofErr w:type="spellStart"/>
      <w:r w:rsidR="00CD0E86" w:rsidRPr="008C1A8A">
        <w:rPr>
          <w:spacing w:val="0"/>
          <w:sz w:val="28"/>
          <w:szCs w:val="28"/>
          <w:lang w:val="uk-UA"/>
        </w:rPr>
        <w:t>Кемерон</w:t>
      </w:r>
      <w:proofErr w:type="spellEnd"/>
      <w:r w:rsidRPr="008C1A8A">
        <w:rPr>
          <w:spacing w:val="0"/>
          <w:sz w:val="28"/>
          <w:szCs w:val="28"/>
        </w:rPr>
        <w:t>)</w:t>
      </w:r>
      <w:r w:rsidR="00CD0E86" w:rsidRPr="008C1A8A">
        <w:rPr>
          <w:spacing w:val="0"/>
          <w:sz w:val="28"/>
          <w:szCs w:val="28"/>
          <w:lang w:val="uk-UA"/>
        </w:rPr>
        <w:t>.</w:t>
      </w:r>
    </w:p>
    <w:p w14:paraId="40D664D2" w14:textId="77777777" w:rsidR="00912BBE" w:rsidRPr="00912BBE" w:rsidRDefault="00912BBE" w:rsidP="00870668">
      <w:pPr>
        <w:widowControl w:val="0"/>
        <w:spacing w:line="360" w:lineRule="auto"/>
        <w:ind w:firstLine="567"/>
        <w:jc w:val="both"/>
        <w:rPr>
          <w:rFonts w:ascii="Times New Roman" w:eastAsia="Times New Roman" w:hAnsi="Times New Roman" w:cs="Times New Roman"/>
          <w:color w:val="000000"/>
          <w:sz w:val="28"/>
          <w:szCs w:val="28"/>
          <w:lang w:eastAsia="ru-RU"/>
        </w:rPr>
      </w:pPr>
      <w:r w:rsidRPr="00912BBE">
        <w:rPr>
          <w:rFonts w:ascii="Times New Roman" w:eastAsia="Times New Roman" w:hAnsi="Times New Roman" w:cs="Times New Roman"/>
          <w:color w:val="000000"/>
          <w:sz w:val="28"/>
          <w:szCs w:val="28"/>
          <w:lang w:val="uk-UA" w:eastAsia="ru-RU"/>
        </w:rPr>
        <w:t xml:space="preserve">У наведеному фрагменті більшість пауз не визначається </w:t>
      </w:r>
      <w:r>
        <w:rPr>
          <w:rFonts w:ascii="Times New Roman" w:eastAsia="Times New Roman" w:hAnsi="Times New Roman" w:cs="Times New Roman"/>
          <w:color w:val="000000"/>
          <w:sz w:val="28"/>
          <w:szCs w:val="28"/>
          <w:lang w:val="uk-UA" w:eastAsia="ru-RU"/>
        </w:rPr>
        <w:t>а</w:t>
      </w:r>
      <w:r w:rsidRPr="00912BBE">
        <w:rPr>
          <w:rFonts w:ascii="Times New Roman" w:eastAsia="Times New Roman" w:hAnsi="Times New Roman" w:cs="Times New Roman"/>
          <w:color w:val="000000"/>
          <w:sz w:val="28"/>
          <w:szCs w:val="28"/>
          <w:lang w:val="uk-UA" w:eastAsia="ru-RU"/>
        </w:rPr>
        <w:t xml:space="preserve">ні синтаксичним </w:t>
      </w:r>
      <w:r>
        <w:rPr>
          <w:rFonts w:ascii="Times New Roman" w:eastAsia="Times New Roman" w:hAnsi="Times New Roman" w:cs="Times New Roman"/>
          <w:color w:val="000000"/>
          <w:sz w:val="28"/>
          <w:szCs w:val="28"/>
          <w:lang w:val="uk-UA" w:eastAsia="ru-RU"/>
        </w:rPr>
        <w:t>устроєм</w:t>
      </w:r>
      <w:r w:rsidRPr="00912BBE">
        <w:rPr>
          <w:rFonts w:ascii="Times New Roman" w:eastAsia="Times New Roman" w:hAnsi="Times New Roman" w:cs="Times New Roman"/>
          <w:color w:val="000000"/>
          <w:sz w:val="28"/>
          <w:szCs w:val="28"/>
          <w:lang w:val="uk-UA" w:eastAsia="ru-RU"/>
        </w:rPr>
        <w:t xml:space="preserve"> </w:t>
      </w:r>
      <w:proofErr w:type="spellStart"/>
      <w:r w:rsidRPr="00912BBE">
        <w:rPr>
          <w:rFonts w:ascii="Times New Roman" w:eastAsia="Times New Roman" w:hAnsi="Times New Roman" w:cs="Times New Roman"/>
          <w:color w:val="000000"/>
          <w:sz w:val="28"/>
          <w:szCs w:val="28"/>
          <w:lang w:val="uk-UA" w:eastAsia="ru-RU"/>
        </w:rPr>
        <w:t>диктеми</w:t>
      </w:r>
      <w:proofErr w:type="spellEnd"/>
      <w:r w:rsidRPr="00912BBE">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а</w:t>
      </w:r>
      <w:r w:rsidRPr="00912BBE">
        <w:rPr>
          <w:rFonts w:ascii="Times New Roman" w:eastAsia="Times New Roman" w:hAnsi="Times New Roman" w:cs="Times New Roman"/>
          <w:color w:val="000000"/>
          <w:sz w:val="28"/>
          <w:szCs w:val="28"/>
          <w:lang w:val="uk-UA" w:eastAsia="ru-RU"/>
        </w:rPr>
        <w:t xml:space="preserve">ні комунікативними завданнями. В основному це паузи </w:t>
      </w:r>
      <w:proofErr w:type="spellStart"/>
      <w:r w:rsidRPr="00912BBE">
        <w:rPr>
          <w:rFonts w:ascii="Times New Roman" w:eastAsia="Times New Roman" w:hAnsi="Times New Roman" w:cs="Times New Roman"/>
          <w:color w:val="000000"/>
          <w:sz w:val="28"/>
          <w:szCs w:val="28"/>
          <w:lang w:val="uk-UA" w:eastAsia="ru-RU"/>
        </w:rPr>
        <w:t>хезитації</w:t>
      </w:r>
      <w:proofErr w:type="spellEnd"/>
      <w:r w:rsidRPr="00912BBE">
        <w:rPr>
          <w:rFonts w:ascii="Times New Roman" w:eastAsia="Times New Roman" w:hAnsi="Times New Roman" w:cs="Times New Roman"/>
          <w:color w:val="000000"/>
          <w:sz w:val="28"/>
          <w:szCs w:val="28"/>
          <w:lang w:val="uk-UA" w:eastAsia="ru-RU"/>
        </w:rPr>
        <w:t xml:space="preserve">, заповнені </w:t>
      </w:r>
      <w:r>
        <w:rPr>
          <w:rFonts w:ascii="Times New Roman" w:eastAsia="Times New Roman" w:hAnsi="Times New Roman" w:cs="Times New Roman"/>
          <w:color w:val="000000"/>
          <w:sz w:val="28"/>
          <w:szCs w:val="28"/>
          <w:lang w:val="uk-UA" w:eastAsia="ru-RU"/>
        </w:rPr>
        <w:t xml:space="preserve">звуковими комплексами </w:t>
      </w:r>
      <w:proofErr w:type="spellStart"/>
      <w:r w:rsidRPr="00912BBE">
        <w:rPr>
          <w:rFonts w:ascii="Times New Roman" w:eastAsia="Times New Roman" w:hAnsi="Times New Roman" w:cs="Times New Roman"/>
          <w:i/>
          <w:iCs/>
          <w:color w:val="000000"/>
          <w:sz w:val="28"/>
          <w:szCs w:val="28"/>
          <w:lang w:val="uk-UA" w:eastAsia="ru-RU"/>
        </w:rPr>
        <w:t>er</w:t>
      </w:r>
      <w:proofErr w:type="spellEnd"/>
      <w:r>
        <w:rPr>
          <w:rFonts w:ascii="Times New Roman" w:eastAsia="Times New Roman" w:hAnsi="Times New Roman" w:cs="Times New Roman"/>
          <w:color w:val="000000"/>
          <w:sz w:val="28"/>
          <w:szCs w:val="28"/>
          <w:lang w:val="uk-UA" w:eastAsia="ru-RU"/>
        </w:rPr>
        <w:t xml:space="preserve"> та </w:t>
      </w:r>
      <w:proofErr w:type="spellStart"/>
      <w:r w:rsidRPr="00912BBE">
        <w:rPr>
          <w:rFonts w:ascii="Times New Roman" w:eastAsia="Times New Roman" w:hAnsi="Times New Roman" w:cs="Times New Roman"/>
          <w:i/>
          <w:iCs/>
          <w:color w:val="000000"/>
          <w:sz w:val="28"/>
          <w:szCs w:val="28"/>
          <w:lang w:val="uk-UA" w:eastAsia="ru-RU"/>
        </w:rPr>
        <w:t>erm</w:t>
      </w:r>
      <w:proofErr w:type="spellEnd"/>
      <w:r w:rsidRPr="00912BBE">
        <w:rPr>
          <w:rFonts w:ascii="Times New Roman" w:eastAsia="Times New Roman" w:hAnsi="Times New Roman" w:cs="Times New Roman"/>
          <w:color w:val="000000"/>
          <w:sz w:val="28"/>
          <w:szCs w:val="28"/>
          <w:lang w:val="uk-UA" w:eastAsia="ru-RU"/>
        </w:rPr>
        <w:t>, одна п</w:t>
      </w:r>
      <w:r>
        <w:rPr>
          <w:rFonts w:ascii="Times New Roman" w:eastAsia="Times New Roman" w:hAnsi="Times New Roman" w:cs="Times New Roman"/>
          <w:color w:val="000000"/>
          <w:sz w:val="28"/>
          <w:szCs w:val="28"/>
          <w:lang w:val="uk-UA" w:eastAsia="ru-RU"/>
        </w:rPr>
        <w:t>ауза супроводжується повтором (</w:t>
      </w:r>
      <w:r w:rsidRPr="00912BBE">
        <w:rPr>
          <w:rFonts w:ascii="Times New Roman" w:eastAsia="Times New Roman" w:hAnsi="Times New Roman" w:cs="Times New Roman"/>
          <w:i/>
          <w:color w:val="000000"/>
          <w:sz w:val="28"/>
          <w:szCs w:val="28"/>
          <w:lang w:val="uk-UA" w:eastAsia="ru-RU"/>
        </w:rPr>
        <w:t xml:space="preserve">I </w:t>
      </w:r>
      <w:proofErr w:type="spellStart"/>
      <w:r w:rsidRPr="00912BBE">
        <w:rPr>
          <w:rFonts w:ascii="Times New Roman" w:eastAsia="Times New Roman" w:hAnsi="Times New Roman" w:cs="Times New Roman"/>
          <w:i/>
          <w:color w:val="000000"/>
          <w:sz w:val="28"/>
          <w:szCs w:val="28"/>
          <w:lang w:val="uk-UA" w:eastAsia="ru-RU"/>
        </w:rPr>
        <w:t>just</w:t>
      </w:r>
      <w:proofErr w:type="spellEnd"/>
      <w:r w:rsidRPr="00912BBE">
        <w:rPr>
          <w:rFonts w:ascii="Times New Roman" w:eastAsia="Times New Roman" w:hAnsi="Times New Roman" w:cs="Times New Roman"/>
          <w:i/>
          <w:color w:val="000000"/>
          <w:sz w:val="28"/>
          <w:szCs w:val="28"/>
          <w:lang w:val="uk-UA" w:eastAsia="ru-RU"/>
        </w:rPr>
        <w:t xml:space="preserve"> I </w:t>
      </w:r>
      <w:proofErr w:type="spellStart"/>
      <w:r w:rsidRPr="00912BBE">
        <w:rPr>
          <w:rFonts w:ascii="Times New Roman" w:eastAsia="Times New Roman" w:hAnsi="Times New Roman" w:cs="Times New Roman"/>
          <w:i/>
          <w:color w:val="000000"/>
          <w:sz w:val="28"/>
          <w:szCs w:val="28"/>
          <w:lang w:val="uk-UA" w:eastAsia="ru-RU"/>
        </w:rPr>
        <w:t>just</w:t>
      </w:r>
      <w:proofErr w:type="spellEnd"/>
      <w:r>
        <w:rPr>
          <w:rFonts w:ascii="Times New Roman" w:eastAsia="Times New Roman" w:hAnsi="Times New Roman" w:cs="Times New Roman"/>
          <w:color w:val="000000"/>
          <w:sz w:val="28"/>
          <w:szCs w:val="28"/>
          <w:lang w:val="uk-UA" w:eastAsia="ru-RU"/>
        </w:rPr>
        <w:t>…</w:t>
      </w:r>
      <w:r w:rsidRPr="00912BBE">
        <w:rPr>
          <w:rFonts w:ascii="Times New Roman" w:eastAsia="Times New Roman" w:hAnsi="Times New Roman" w:cs="Times New Roman"/>
          <w:color w:val="000000"/>
          <w:sz w:val="28"/>
          <w:szCs w:val="28"/>
          <w:lang w:val="uk-UA" w:eastAsia="ru-RU"/>
        </w:rPr>
        <w:t>). Очевидно, що сегментація цього висловлювання є типовою для спонтанно</w:t>
      </w:r>
      <w:r>
        <w:rPr>
          <w:rFonts w:ascii="Times New Roman" w:eastAsia="Times New Roman" w:hAnsi="Times New Roman" w:cs="Times New Roman"/>
          <w:color w:val="000000"/>
          <w:sz w:val="28"/>
          <w:szCs w:val="28"/>
          <w:lang w:val="uk-UA" w:eastAsia="ru-RU"/>
        </w:rPr>
        <w:t>го</w:t>
      </w:r>
      <w:r w:rsidRPr="00912BBE">
        <w:rPr>
          <w:rFonts w:ascii="Times New Roman" w:eastAsia="Times New Roman" w:hAnsi="Times New Roman" w:cs="Times New Roman"/>
          <w:color w:val="000000"/>
          <w:sz w:val="28"/>
          <w:szCs w:val="28"/>
          <w:lang w:val="uk-UA" w:eastAsia="ru-RU"/>
        </w:rPr>
        <w:t xml:space="preserve"> розмовно</w:t>
      </w:r>
      <w:r>
        <w:rPr>
          <w:rFonts w:ascii="Times New Roman" w:eastAsia="Times New Roman" w:hAnsi="Times New Roman" w:cs="Times New Roman"/>
          <w:color w:val="000000"/>
          <w:sz w:val="28"/>
          <w:szCs w:val="28"/>
          <w:lang w:val="uk-UA" w:eastAsia="ru-RU"/>
        </w:rPr>
        <w:t>го</w:t>
      </w:r>
      <w:r w:rsidRPr="00912BBE">
        <w:rPr>
          <w:rFonts w:ascii="Times New Roman" w:eastAsia="Times New Roman" w:hAnsi="Times New Roman" w:cs="Times New Roman"/>
          <w:color w:val="000000"/>
          <w:sz w:val="28"/>
          <w:szCs w:val="28"/>
          <w:lang w:val="uk-UA" w:eastAsia="ru-RU"/>
        </w:rPr>
        <w:t xml:space="preserve"> мов</w:t>
      </w:r>
      <w:r>
        <w:rPr>
          <w:rFonts w:ascii="Times New Roman" w:eastAsia="Times New Roman" w:hAnsi="Times New Roman" w:cs="Times New Roman"/>
          <w:color w:val="000000"/>
          <w:sz w:val="28"/>
          <w:szCs w:val="28"/>
          <w:lang w:val="uk-UA" w:eastAsia="ru-RU"/>
        </w:rPr>
        <w:t>лення</w:t>
      </w:r>
      <w:r w:rsidRPr="00912BBE">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За</w:t>
      </w:r>
      <w:r w:rsidRPr="00912BBE">
        <w:rPr>
          <w:rFonts w:ascii="Times New Roman" w:eastAsia="Times New Roman" w:hAnsi="Times New Roman" w:cs="Times New Roman"/>
          <w:color w:val="000000"/>
          <w:sz w:val="28"/>
          <w:szCs w:val="28"/>
          <w:lang w:val="uk-UA" w:eastAsia="ru-RU"/>
        </w:rPr>
        <w:t>значи</w:t>
      </w:r>
      <w:r>
        <w:rPr>
          <w:rFonts w:ascii="Times New Roman" w:eastAsia="Times New Roman" w:hAnsi="Times New Roman" w:cs="Times New Roman"/>
          <w:color w:val="000000"/>
          <w:sz w:val="28"/>
          <w:szCs w:val="28"/>
          <w:lang w:val="uk-UA" w:eastAsia="ru-RU"/>
        </w:rPr>
        <w:t>мо</w:t>
      </w:r>
      <w:r w:rsidRPr="00912BBE">
        <w:rPr>
          <w:rFonts w:ascii="Times New Roman" w:eastAsia="Times New Roman" w:hAnsi="Times New Roman" w:cs="Times New Roman"/>
          <w:color w:val="000000"/>
          <w:sz w:val="28"/>
          <w:szCs w:val="28"/>
          <w:lang w:val="uk-UA" w:eastAsia="ru-RU"/>
        </w:rPr>
        <w:t>, що у деяких фрагментах через велику кількість пауз мов</w:t>
      </w:r>
      <w:r>
        <w:rPr>
          <w:rFonts w:ascii="Times New Roman" w:eastAsia="Times New Roman" w:hAnsi="Times New Roman" w:cs="Times New Roman"/>
          <w:color w:val="000000"/>
          <w:sz w:val="28"/>
          <w:szCs w:val="28"/>
          <w:lang w:val="uk-UA" w:eastAsia="ru-RU"/>
        </w:rPr>
        <w:t>лення</w:t>
      </w:r>
      <w:r w:rsidRPr="00912BBE">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важко</w:t>
      </w:r>
      <w:r w:rsidRPr="00912BBE">
        <w:rPr>
          <w:rFonts w:ascii="Times New Roman" w:eastAsia="Times New Roman" w:hAnsi="Times New Roman" w:cs="Times New Roman"/>
          <w:color w:val="000000"/>
          <w:sz w:val="28"/>
          <w:szCs w:val="28"/>
          <w:lang w:val="uk-UA" w:eastAsia="ru-RU"/>
        </w:rPr>
        <w:t xml:space="preserve"> сприйма</w:t>
      </w:r>
      <w:r>
        <w:rPr>
          <w:rFonts w:ascii="Times New Roman" w:eastAsia="Times New Roman" w:hAnsi="Times New Roman" w:cs="Times New Roman"/>
          <w:color w:val="000000"/>
          <w:sz w:val="28"/>
          <w:szCs w:val="28"/>
          <w:lang w:val="uk-UA" w:eastAsia="ru-RU"/>
        </w:rPr>
        <w:t>ється</w:t>
      </w:r>
      <w:r w:rsidRPr="00912BBE">
        <w:rPr>
          <w:rFonts w:ascii="Times New Roman" w:eastAsia="Times New Roman" w:hAnsi="Times New Roman" w:cs="Times New Roman"/>
          <w:color w:val="000000"/>
          <w:sz w:val="28"/>
          <w:szCs w:val="28"/>
          <w:lang w:val="uk-UA" w:eastAsia="ru-RU"/>
        </w:rPr>
        <w:t xml:space="preserve"> на слух, аудиторам було складно визначити </w:t>
      </w:r>
      <w:r w:rsidRPr="00912BBE">
        <w:rPr>
          <w:rFonts w:ascii="Times New Roman" w:eastAsia="Times New Roman" w:hAnsi="Times New Roman" w:cs="Times New Roman"/>
          <w:color w:val="000000"/>
          <w:sz w:val="28"/>
          <w:szCs w:val="28"/>
          <w:lang w:val="uk-UA" w:eastAsia="ru-RU"/>
        </w:rPr>
        <w:lastRenderedPageBreak/>
        <w:t xml:space="preserve">кінець </w:t>
      </w:r>
      <w:r>
        <w:rPr>
          <w:rFonts w:ascii="Times New Roman" w:eastAsia="Times New Roman" w:hAnsi="Times New Roman" w:cs="Times New Roman"/>
          <w:color w:val="000000"/>
          <w:sz w:val="28"/>
          <w:szCs w:val="28"/>
          <w:lang w:val="uk-UA" w:eastAsia="ru-RU"/>
        </w:rPr>
        <w:t>або</w:t>
      </w:r>
      <w:r w:rsidRPr="00912BBE">
        <w:rPr>
          <w:rFonts w:ascii="Times New Roman" w:eastAsia="Times New Roman" w:hAnsi="Times New Roman" w:cs="Times New Roman"/>
          <w:color w:val="000000"/>
          <w:sz w:val="28"/>
          <w:szCs w:val="28"/>
          <w:lang w:val="uk-UA" w:eastAsia="ru-RU"/>
        </w:rPr>
        <w:t xml:space="preserve"> початок фрази чи </w:t>
      </w:r>
      <w:proofErr w:type="spellStart"/>
      <w:r w:rsidRPr="00912BBE">
        <w:rPr>
          <w:rFonts w:ascii="Times New Roman" w:eastAsia="Times New Roman" w:hAnsi="Times New Roman" w:cs="Times New Roman"/>
          <w:color w:val="000000"/>
          <w:sz w:val="28"/>
          <w:szCs w:val="28"/>
          <w:lang w:val="uk-UA" w:eastAsia="ru-RU"/>
        </w:rPr>
        <w:t>фоноабзацу</w:t>
      </w:r>
      <w:proofErr w:type="spellEnd"/>
      <w:r w:rsidRPr="00912BBE">
        <w:rPr>
          <w:rFonts w:ascii="Times New Roman" w:eastAsia="Times New Roman" w:hAnsi="Times New Roman" w:cs="Times New Roman"/>
          <w:color w:val="000000"/>
          <w:sz w:val="28"/>
          <w:szCs w:val="28"/>
          <w:lang w:val="uk-UA" w:eastAsia="ru-RU"/>
        </w:rPr>
        <w:t>.</w:t>
      </w:r>
    </w:p>
    <w:p w14:paraId="7BE6AED1" w14:textId="77777777" w:rsidR="00B61F1E" w:rsidRPr="008C1A8A" w:rsidRDefault="004D3F13" w:rsidP="00870668">
      <w:pPr>
        <w:widowControl w:val="0"/>
        <w:spacing w:line="360" w:lineRule="auto"/>
        <w:jc w:val="right"/>
        <w:rPr>
          <w:rStyle w:val="ad"/>
          <w:rFonts w:eastAsiaTheme="minorHAnsi"/>
          <w:sz w:val="24"/>
          <w:szCs w:val="24"/>
          <w:lang w:val="uk-UA"/>
        </w:rPr>
      </w:pPr>
      <w:r w:rsidRPr="008C1A8A">
        <w:rPr>
          <w:rStyle w:val="ad"/>
          <w:rFonts w:eastAsiaTheme="minorHAnsi"/>
          <w:sz w:val="24"/>
          <w:szCs w:val="24"/>
        </w:rPr>
        <w:t>Таблиц</w:t>
      </w:r>
      <w:r w:rsidR="00B61F1E" w:rsidRPr="008C1A8A">
        <w:rPr>
          <w:rStyle w:val="ad"/>
          <w:rFonts w:eastAsiaTheme="minorHAnsi"/>
          <w:sz w:val="24"/>
          <w:szCs w:val="24"/>
          <w:lang w:val="uk-UA"/>
        </w:rPr>
        <w:t>я</w:t>
      </w:r>
      <w:r w:rsidRPr="008C1A8A">
        <w:rPr>
          <w:rStyle w:val="ad"/>
          <w:rFonts w:eastAsiaTheme="minorHAnsi"/>
          <w:sz w:val="24"/>
          <w:szCs w:val="24"/>
        </w:rPr>
        <w:t xml:space="preserve"> </w:t>
      </w:r>
      <w:r w:rsidR="00DC6146" w:rsidRPr="008C1A8A">
        <w:rPr>
          <w:rStyle w:val="ad"/>
          <w:rFonts w:eastAsiaTheme="minorHAnsi"/>
          <w:sz w:val="24"/>
          <w:szCs w:val="24"/>
          <w:lang w:val="uk-UA"/>
        </w:rPr>
        <w:t>5</w:t>
      </w:r>
      <w:r w:rsidRPr="008C1A8A">
        <w:rPr>
          <w:rStyle w:val="ad"/>
          <w:rFonts w:eastAsiaTheme="minorHAnsi"/>
          <w:sz w:val="24"/>
          <w:szCs w:val="24"/>
        </w:rPr>
        <w:t xml:space="preserve">. </w:t>
      </w:r>
    </w:p>
    <w:p w14:paraId="5BCD82A8" w14:textId="77777777" w:rsidR="004D3F13" w:rsidRDefault="00912BBE" w:rsidP="00870668">
      <w:pPr>
        <w:widowControl w:val="0"/>
        <w:jc w:val="center"/>
        <w:rPr>
          <w:rStyle w:val="ad"/>
          <w:rFonts w:eastAsiaTheme="minorHAnsi"/>
          <w:sz w:val="24"/>
          <w:szCs w:val="24"/>
          <w:lang w:val="uk-UA"/>
        </w:rPr>
      </w:pPr>
      <w:r>
        <w:rPr>
          <w:rStyle w:val="ad"/>
          <w:rFonts w:eastAsiaTheme="minorHAnsi"/>
          <w:sz w:val="24"/>
          <w:szCs w:val="24"/>
          <w:lang w:val="uk-UA"/>
        </w:rPr>
        <w:t xml:space="preserve">Кількість пауз </w:t>
      </w:r>
      <w:proofErr w:type="spellStart"/>
      <w:r>
        <w:rPr>
          <w:rStyle w:val="ad"/>
          <w:rFonts w:eastAsiaTheme="minorHAnsi"/>
          <w:sz w:val="24"/>
          <w:szCs w:val="24"/>
          <w:lang w:val="uk-UA"/>
        </w:rPr>
        <w:t>хезитації</w:t>
      </w:r>
      <w:proofErr w:type="spellEnd"/>
      <w:r w:rsidR="004D3F13" w:rsidRPr="00912BBE">
        <w:rPr>
          <w:rStyle w:val="ad"/>
          <w:rFonts w:eastAsiaTheme="minorHAnsi"/>
          <w:sz w:val="24"/>
          <w:szCs w:val="24"/>
          <w:lang w:val="uk-UA"/>
        </w:rPr>
        <w:t xml:space="preserve"> </w:t>
      </w:r>
      <w:r>
        <w:rPr>
          <w:rStyle w:val="ad"/>
          <w:rFonts w:eastAsiaTheme="minorHAnsi"/>
          <w:sz w:val="24"/>
          <w:szCs w:val="24"/>
          <w:lang w:val="uk-UA"/>
        </w:rPr>
        <w:t>щодо загальної кількості усіх пауз</w:t>
      </w:r>
    </w:p>
    <w:p w14:paraId="761A553F" w14:textId="77777777" w:rsidR="00912BBE" w:rsidRPr="00912BBE" w:rsidRDefault="00912BBE" w:rsidP="00870668">
      <w:pPr>
        <w:widowControl w:val="0"/>
        <w:jc w:val="center"/>
        <w:rPr>
          <w:rFonts w:ascii="Times New Roman" w:hAnsi="Times New Roman" w:cs="Times New Roman"/>
          <w:sz w:val="24"/>
          <w:szCs w:val="24"/>
          <w:lang w:val="uk-UA"/>
        </w:rPr>
      </w:pPr>
    </w:p>
    <w:tbl>
      <w:tblPr>
        <w:tblW w:w="0" w:type="auto"/>
        <w:jc w:val="center"/>
        <w:tblLayout w:type="fixed"/>
        <w:tblCellMar>
          <w:left w:w="10" w:type="dxa"/>
          <w:right w:w="10" w:type="dxa"/>
        </w:tblCellMar>
        <w:tblLook w:val="0000" w:firstRow="0" w:lastRow="0" w:firstColumn="0" w:lastColumn="0" w:noHBand="0" w:noVBand="0"/>
      </w:tblPr>
      <w:tblGrid>
        <w:gridCol w:w="4646"/>
        <w:gridCol w:w="4853"/>
      </w:tblGrid>
      <w:tr w:rsidR="004D3F13" w:rsidRPr="008C1A8A" w14:paraId="1446AEED" w14:textId="77777777" w:rsidTr="00CD0E86">
        <w:trPr>
          <w:trHeight w:val="633"/>
          <w:jc w:val="center"/>
        </w:trPr>
        <w:tc>
          <w:tcPr>
            <w:tcW w:w="4646" w:type="dxa"/>
            <w:tcBorders>
              <w:top w:val="single" w:sz="4" w:space="0" w:color="auto"/>
              <w:left w:val="single" w:sz="4" w:space="0" w:color="auto"/>
              <w:bottom w:val="single" w:sz="4" w:space="0" w:color="auto"/>
              <w:right w:val="single" w:sz="4" w:space="0" w:color="auto"/>
            </w:tcBorders>
            <w:shd w:val="clear" w:color="auto" w:fill="FFFFFF"/>
          </w:tcPr>
          <w:p w14:paraId="6B455981" w14:textId="77777777" w:rsidR="004D3F13" w:rsidRPr="008C1A8A" w:rsidRDefault="00CD0E86" w:rsidP="00870668">
            <w:pPr>
              <w:widowControl w:val="0"/>
              <w:ind w:left="1580"/>
              <w:jc w:val="both"/>
              <w:rPr>
                <w:rFonts w:ascii="Times New Roman" w:hAnsi="Times New Roman" w:cs="Times New Roman"/>
                <w:b/>
                <w:sz w:val="24"/>
                <w:szCs w:val="24"/>
              </w:rPr>
            </w:pPr>
            <w:r w:rsidRPr="008C1A8A">
              <w:rPr>
                <w:rStyle w:val="24"/>
                <w:rFonts w:eastAsiaTheme="minorHAnsi"/>
                <w:b/>
                <w:sz w:val="24"/>
                <w:szCs w:val="24"/>
                <w:lang w:val="uk-UA"/>
              </w:rPr>
              <w:t>І</w:t>
            </w:r>
            <w:proofErr w:type="spellStart"/>
            <w:r w:rsidR="004D3F13" w:rsidRPr="008C1A8A">
              <w:rPr>
                <w:rStyle w:val="24"/>
                <w:rFonts w:eastAsiaTheme="minorHAnsi"/>
                <w:b/>
                <w:sz w:val="24"/>
                <w:szCs w:val="24"/>
              </w:rPr>
              <w:t>нформант</w:t>
            </w:r>
            <w:proofErr w:type="spellEnd"/>
          </w:p>
        </w:tc>
        <w:tc>
          <w:tcPr>
            <w:tcW w:w="4853" w:type="dxa"/>
            <w:tcBorders>
              <w:top w:val="single" w:sz="4" w:space="0" w:color="auto"/>
              <w:left w:val="single" w:sz="4" w:space="0" w:color="auto"/>
              <w:bottom w:val="single" w:sz="4" w:space="0" w:color="auto"/>
              <w:right w:val="single" w:sz="4" w:space="0" w:color="auto"/>
            </w:tcBorders>
            <w:shd w:val="clear" w:color="auto" w:fill="FFFFFF"/>
          </w:tcPr>
          <w:p w14:paraId="5E87A15F" w14:textId="77777777" w:rsidR="004D3F13" w:rsidRPr="008C1A8A" w:rsidRDefault="00CD0E86" w:rsidP="00870668">
            <w:pPr>
              <w:widowControl w:val="0"/>
              <w:jc w:val="center"/>
              <w:rPr>
                <w:rFonts w:ascii="Times New Roman" w:hAnsi="Times New Roman" w:cs="Times New Roman"/>
                <w:b/>
                <w:sz w:val="24"/>
                <w:szCs w:val="24"/>
              </w:rPr>
            </w:pPr>
            <w:r w:rsidRPr="008C1A8A">
              <w:rPr>
                <w:rStyle w:val="24"/>
                <w:rFonts w:eastAsiaTheme="minorHAnsi"/>
                <w:b/>
                <w:sz w:val="24"/>
                <w:szCs w:val="24"/>
                <w:lang w:val="uk-UA"/>
              </w:rPr>
              <w:t xml:space="preserve">Кількість пауз </w:t>
            </w:r>
            <w:proofErr w:type="spellStart"/>
            <w:r w:rsidRPr="008C1A8A">
              <w:rPr>
                <w:rStyle w:val="24"/>
                <w:rFonts w:eastAsiaTheme="minorHAnsi"/>
                <w:b/>
                <w:sz w:val="24"/>
                <w:szCs w:val="24"/>
                <w:lang w:val="uk-UA"/>
              </w:rPr>
              <w:t>хезитації</w:t>
            </w:r>
            <w:proofErr w:type="spellEnd"/>
            <w:r w:rsidRPr="008C1A8A">
              <w:rPr>
                <w:rStyle w:val="24"/>
                <w:rFonts w:eastAsiaTheme="minorHAnsi"/>
                <w:b/>
                <w:sz w:val="24"/>
                <w:szCs w:val="24"/>
                <w:lang w:val="uk-UA"/>
              </w:rPr>
              <w:t xml:space="preserve"> щодо загальної кількості пауз</w:t>
            </w:r>
            <w:r w:rsidR="004D3F13" w:rsidRPr="008C1A8A">
              <w:rPr>
                <w:rStyle w:val="24"/>
                <w:rFonts w:eastAsiaTheme="minorHAnsi"/>
                <w:b/>
                <w:sz w:val="24"/>
                <w:szCs w:val="24"/>
              </w:rPr>
              <w:t xml:space="preserve"> (</w:t>
            </w:r>
            <w:r w:rsidRPr="008C1A8A">
              <w:rPr>
                <w:rStyle w:val="24"/>
                <w:rFonts w:eastAsiaTheme="minorHAnsi"/>
                <w:b/>
                <w:sz w:val="24"/>
                <w:szCs w:val="24"/>
                <w:lang w:val="uk-UA"/>
              </w:rPr>
              <w:t>у</w:t>
            </w:r>
            <w:r w:rsidR="004D3F13" w:rsidRPr="008C1A8A">
              <w:rPr>
                <w:rStyle w:val="24"/>
                <w:rFonts w:eastAsiaTheme="minorHAnsi"/>
                <w:b/>
                <w:sz w:val="24"/>
                <w:szCs w:val="24"/>
              </w:rPr>
              <w:t xml:space="preserve"> </w:t>
            </w:r>
            <w:r w:rsidR="004D3F13" w:rsidRPr="00D772AE">
              <w:rPr>
                <w:rStyle w:val="24"/>
                <w:rFonts w:eastAsiaTheme="minorHAnsi"/>
                <w:b/>
                <w:sz w:val="24"/>
                <w:szCs w:val="24"/>
                <w:lang w:val="uk-UA"/>
              </w:rPr>
              <w:t>%)</w:t>
            </w:r>
          </w:p>
        </w:tc>
      </w:tr>
      <w:tr w:rsidR="004D3F13" w:rsidRPr="008C1A8A" w14:paraId="478DB70D" w14:textId="77777777" w:rsidTr="004D3F13">
        <w:trPr>
          <w:trHeight w:val="494"/>
          <w:jc w:val="center"/>
        </w:trPr>
        <w:tc>
          <w:tcPr>
            <w:tcW w:w="4646" w:type="dxa"/>
            <w:tcBorders>
              <w:top w:val="single" w:sz="4" w:space="0" w:color="auto"/>
              <w:left w:val="single" w:sz="4" w:space="0" w:color="auto"/>
              <w:bottom w:val="single" w:sz="4" w:space="0" w:color="auto"/>
              <w:right w:val="single" w:sz="4" w:space="0" w:color="auto"/>
            </w:tcBorders>
            <w:shd w:val="clear" w:color="auto" w:fill="FFFFFF"/>
          </w:tcPr>
          <w:p w14:paraId="76B185C6" w14:textId="77777777" w:rsidR="004D3F13" w:rsidRPr="008C1A8A" w:rsidRDefault="00CD0E86" w:rsidP="00870668">
            <w:pPr>
              <w:pStyle w:val="31"/>
              <w:shd w:val="clear" w:color="auto" w:fill="auto"/>
              <w:spacing w:line="240" w:lineRule="auto"/>
              <w:ind w:left="120"/>
              <w:rPr>
                <w:spacing w:val="0"/>
                <w:sz w:val="24"/>
                <w:szCs w:val="24"/>
                <w:lang w:val="uk-UA"/>
              </w:rPr>
            </w:pPr>
            <w:r w:rsidRPr="008C1A8A">
              <w:rPr>
                <w:spacing w:val="0"/>
                <w:sz w:val="24"/>
                <w:szCs w:val="24"/>
                <w:lang w:val="uk-UA"/>
              </w:rPr>
              <w:t xml:space="preserve">Джон </w:t>
            </w:r>
            <w:proofErr w:type="spellStart"/>
            <w:r w:rsidRPr="008C1A8A">
              <w:rPr>
                <w:spacing w:val="0"/>
                <w:sz w:val="24"/>
                <w:szCs w:val="24"/>
                <w:lang w:val="uk-UA"/>
              </w:rPr>
              <w:t>Мейджер</w:t>
            </w:r>
            <w:proofErr w:type="spellEnd"/>
          </w:p>
        </w:tc>
        <w:tc>
          <w:tcPr>
            <w:tcW w:w="4853" w:type="dxa"/>
            <w:tcBorders>
              <w:top w:val="single" w:sz="4" w:space="0" w:color="auto"/>
              <w:left w:val="single" w:sz="4" w:space="0" w:color="auto"/>
              <w:bottom w:val="single" w:sz="4" w:space="0" w:color="auto"/>
              <w:right w:val="single" w:sz="4" w:space="0" w:color="auto"/>
            </w:tcBorders>
            <w:shd w:val="clear" w:color="auto" w:fill="FFFFFF"/>
          </w:tcPr>
          <w:p w14:paraId="1365E84E" w14:textId="77777777" w:rsidR="004D3F13" w:rsidRPr="00D772AE" w:rsidRDefault="004D3F13" w:rsidP="00870668">
            <w:pPr>
              <w:pStyle w:val="31"/>
              <w:shd w:val="clear" w:color="auto" w:fill="auto"/>
              <w:spacing w:line="240" w:lineRule="auto"/>
              <w:ind w:left="120"/>
              <w:jc w:val="center"/>
              <w:rPr>
                <w:spacing w:val="0"/>
                <w:sz w:val="24"/>
                <w:szCs w:val="24"/>
                <w:lang w:val="uk-UA"/>
              </w:rPr>
            </w:pPr>
            <w:r w:rsidRPr="00D772AE">
              <w:rPr>
                <w:spacing w:val="0"/>
                <w:sz w:val="24"/>
                <w:szCs w:val="24"/>
                <w:lang w:val="uk-UA"/>
              </w:rPr>
              <w:t>5%</w:t>
            </w:r>
          </w:p>
        </w:tc>
      </w:tr>
      <w:tr w:rsidR="004D3F13" w:rsidRPr="008C1A8A" w14:paraId="35531514" w14:textId="77777777" w:rsidTr="004D3F13">
        <w:trPr>
          <w:trHeight w:val="494"/>
          <w:jc w:val="center"/>
        </w:trPr>
        <w:tc>
          <w:tcPr>
            <w:tcW w:w="4646" w:type="dxa"/>
            <w:tcBorders>
              <w:top w:val="single" w:sz="4" w:space="0" w:color="auto"/>
              <w:left w:val="single" w:sz="4" w:space="0" w:color="auto"/>
              <w:bottom w:val="single" w:sz="4" w:space="0" w:color="auto"/>
              <w:right w:val="single" w:sz="4" w:space="0" w:color="auto"/>
            </w:tcBorders>
            <w:shd w:val="clear" w:color="auto" w:fill="FFFFFF"/>
          </w:tcPr>
          <w:p w14:paraId="22B448D6" w14:textId="77777777" w:rsidR="004D3F13" w:rsidRPr="008C1A8A" w:rsidRDefault="00CD0E86" w:rsidP="00870668">
            <w:pPr>
              <w:pStyle w:val="31"/>
              <w:shd w:val="clear" w:color="auto" w:fill="auto"/>
              <w:spacing w:line="240" w:lineRule="auto"/>
              <w:ind w:left="120"/>
              <w:rPr>
                <w:spacing w:val="0"/>
                <w:sz w:val="24"/>
                <w:szCs w:val="24"/>
                <w:lang w:val="uk-UA"/>
              </w:rPr>
            </w:pPr>
            <w:r w:rsidRPr="008C1A8A">
              <w:rPr>
                <w:spacing w:val="0"/>
                <w:sz w:val="24"/>
                <w:szCs w:val="24"/>
                <w:lang w:val="uk-UA"/>
              </w:rPr>
              <w:t>Тоні Блер</w:t>
            </w:r>
          </w:p>
        </w:tc>
        <w:tc>
          <w:tcPr>
            <w:tcW w:w="4853" w:type="dxa"/>
            <w:tcBorders>
              <w:top w:val="single" w:sz="4" w:space="0" w:color="auto"/>
              <w:left w:val="single" w:sz="4" w:space="0" w:color="auto"/>
              <w:bottom w:val="single" w:sz="4" w:space="0" w:color="auto"/>
              <w:right w:val="single" w:sz="4" w:space="0" w:color="auto"/>
            </w:tcBorders>
            <w:shd w:val="clear" w:color="auto" w:fill="FFFFFF"/>
          </w:tcPr>
          <w:p w14:paraId="795B0EC8" w14:textId="77777777" w:rsidR="004D3F13" w:rsidRPr="00D772AE" w:rsidRDefault="004D3F13" w:rsidP="00870668">
            <w:pPr>
              <w:pStyle w:val="31"/>
              <w:shd w:val="clear" w:color="auto" w:fill="auto"/>
              <w:spacing w:line="240" w:lineRule="auto"/>
              <w:ind w:left="120"/>
              <w:jc w:val="center"/>
              <w:rPr>
                <w:spacing w:val="0"/>
                <w:sz w:val="24"/>
                <w:szCs w:val="24"/>
                <w:lang w:val="uk-UA"/>
              </w:rPr>
            </w:pPr>
            <w:r w:rsidRPr="00D772AE">
              <w:rPr>
                <w:spacing w:val="0"/>
                <w:sz w:val="24"/>
                <w:szCs w:val="24"/>
                <w:lang w:val="uk-UA"/>
              </w:rPr>
              <w:t>5%</w:t>
            </w:r>
          </w:p>
        </w:tc>
      </w:tr>
      <w:tr w:rsidR="004D3F13" w:rsidRPr="008C1A8A" w14:paraId="42073A82" w14:textId="77777777" w:rsidTr="004D3F13">
        <w:trPr>
          <w:trHeight w:val="490"/>
          <w:jc w:val="center"/>
        </w:trPr>
        <w:tc>
          <w:tcPr>
            <w:tcW w:w="4646" w:type="dxa"/>
            <w:tcBorders>
              <w:top w:val="single" w:sz="4" w:space="0" w:color="auto"/>
              <w:left w:val="single" w:sz="4" w:space="0" w:color="auto"/>
              <w:bottom w:val="single" w:sz="4" w:space="0" w:color="auto"/>
              <w:right w:val="single" w:sz="4" w:space="0" w:color="auto"/>
            </w:tcBorders>
            <w:shd w:val="clear" w:color="auto" w:fill="FFFFFF"/>
          </w:tcPr>
          <w:p w14:paraId="4F5C7502" w14:textId="77777777" w:rsidR="004D3F13" w:rsidRPr="008C1A8A" w:rsidRDefault="00CD0E86" w:rsidP="00870668">
            <w:pPr>
              <w:pStyle w:val="31"/>
              <w:shd w:val="clear" w:color="auto" w:fill="auto"/>
              <w:spacing w:line="240" w:lineRule="auto"/>
              <w:ind w:left="120"/>
              <w:rPr>
                <w:spacing w:val="0"/>
                <w:sz w:val="24"/>
                <w:szCs w:val="24"/>
                <w:lang w:val="uk-UA"/>
              </w:rPr>
            </w:pPr>
            <w:r w:rsidRPr="008C1A8A">
              <w:rPr>
                <w:spacing w:val="0"/>
                <w:sz w:val="24"/>
                <w:szCs w:val="24"/>
                <w:lang w:val="uk-UA"/>
              </w:rPr>
              <w:t xml:space="preserve">Девід </w:t>
            </w:r>
            <w:proofErr w:type="spellStart"/>
            <w:r w:rsidRPr="008C1A8A">
              <w:rPr>
                <w:spacing w:val="0"/>
                <w:sz w:val="24"/>
                <w:szCs w:val="24"/>
                <w:lang w:val="uk-UA"/>
              </w:rPr>
              <w:t>Кемерон</w:t>
            </w:r>
            <w:proofErr w:type="spellEnd"/>
          </w:p>
        </w:tc>
        <w:tc>
          <w:tcPr>
            <w:tcW w:w="4853" w:type="dxa"/>
            <w:tcBorders>
              <w:top w:val="single" w:sz="4" w:space="0" w:color="auto"/>
              <w:left w:val="single" w:sz="4" w:space="0" w:color="auto"/>
              <w:bottom w:val="single" w:sz="4" w:space="0" w:color="auto"/>
              <w:right w:val="single" w:sz="4" w:space="0" w:color="auto"/>
            </w:tcBorders>
            <w:shd w:val="clear" w:color="auto" w:fill="FFFFFF"/>
          </w:tcPr>
          <w:p w14:paraId="2901B847" w14:textId="77777777" w:rsidR="004D3F13" w:rsidRPr="00D772AE" w:rsidRDefault="00CD0E86" w:rsidP="00870668">
            <w:pPr>
              <w:pStyle w:val="31"/>
              <w:shd w:val="clear" w:color="auto" w:fill="auto"/>
              <w:spacing w:line="240" w:lineRule="auto"/>
              <w:ind w:left="120"/>
              <w:jc w:val="center"/>
              <w:rPr>
                <w:spacing w:val="0"/>
                <w:sz w:val="24"/>
                <w:szCs w:val="24"/>
                <w:lang w:val="uk-UA"/>
              </w:rPr>
            </w:pPr>
            <w:r w:rsidRPr="008C1A8A">
              <w:rPr>
                <w:spacing w:val="0"/>
                <w:sz w:val="24"/>
                <w:szCs w:val="24"/>
                <w:lang w:val="uk-UA"/>
              </w:rPr>
              <w:t>4</w:t>
            </w:r>
            <w:r w:rsidR="004D3F13" w:rsidRPr="00D772AE">
              <w:rPr>
                <w:spacing w:val="0"/>
                <w:sz w:val="24"/>
                <w:szCs w:val="24"/>
                <w:lang w:val="uk-UA"/>
              </w:rPr>
              <w:t>%</w:t>
            </w:r>
          </w:p>
        </w:tc>
      </w:tr>
      <w:tr w:rsidR="004D3F13" w:rsidRPr="008C1A8A" w14:paraId="5DD50E5C" w14:textId="77777777" w:rsidTr="004D3F13">
        <w:trPr>
          <w:trHeight w:val="494"/>
          <w:jc w:val="center"/>
        </w:trPr>
        <w:tc>
          <w:tcPr>
            <w:tcW w:w="4646" w:type="dxa"/>
            <w:tcBorders>
              <w:top w:val="single" w:sz="4" w:space="0" w:color="auto"/>
              <w:left w:val="single" w:sz="4" w:space="0" w:color="auto"/>
              <w:bottom w:val="single" w:sz="4" w:space="0" w:color="auto"/>
              <w:right w:val="single" w:sz="4" w:space="0" w:color="auto"/>
            </w:tcBorders>
            <w:shd w:val="clear" w:color="auto" w:fill="FFFFFF"/>
          </w:tcPr>
          <w:p w14:paraId="2A5C6857" w14:textId="77777777" w:rsidR="004D3F13" w:rsidRPr="008C1A8A" w:rsidRDefault="00CD0E86" w:rsidP="00870668">
            <w:pPr>
              <w:pStyle w:val="31"/>
              <w:shd w:val="clear" w:color="auto" w:fill="auto"/>
              <w:spacing w:line="240" w:lineRule="auto"/>
              <w:ind w:left="120"/>
              <w:rPr>
                <w:spacing w:val="0"/>
                <w:sz w:val="24"/>
                <w:szCs w:val="24"/>
                <w:lang w:val="uk-UA"/>
              </w:rPr>
            </w:pPr>
            <w:r w:rsidRPr="008C1A8A">
              <w:rPr>
                <w:spacing w:val="0"/>
                <w:sz w:val="24"/>
                <w:szCs w:val="24"/>
                <w:lang w:val="uk-UA"/>
              </w:rPr>
              <w:t>Борис Джонсон</w:t>
            </w:r>
          </w:p>
        </w:tc>
        <w:tc>
          <w:tcPr>
            <w:tcW w:w="4853" w:type="dxa"/>
            <w:tcBorders>
              <w:top w:val="single" w:sz="4" w:space="0" w:color="auto"/>
              <w:left w:val="single" w:sz="4" w:space="0" w:color="auto"/>
              <w:bottom w:val="single" w:sz="4" w:space="0" w:color="auto"/>
              <w:right w:val="single" w:sz="4" w:space="0" w:color="auto"/>
            </w:tcBorders>
            <w:shd w:val="clear" w:color="auto" w:fill="FFFFFF"/>
          </w:tcPr>
          <w:p w14:paraId="361BA6A6" w14:textId="77777777" w:rsidR="004D3F13" w:rsidRPr="00D772AE" w:rsidRDefault="00CD0E86" w:rsidP="00870668">
            <w:pPr>
              <w:pStyle w:val="31"/>
              <w:shd w:val="clear" w:color="auto" w:fill="auto"/>
              <w:spacing w:line="240" w:lineRule="auto"/>
              <w:ind w:left="120"/>
              <w:jc w:val="center"/>
              <w:rPr>
                <w:spacing w:val="0"/>
                <w:sz w:val="24"/>
                <w:szCs w:val="24"/>
                <w:lang w:val="uk-UA"/>
              </w:rPr>
            </w:pPr>
            <w:r w:rsidRPr="008C1A8A">
              <w:rPr>
                <w:spacing w:val="0"/>
                <w:sz w:val="24"/>
                <w:szCs w:val="24"/>
                <w:lang w:val="uk-UA"/>
              </w:rPr>
              <w:t>5,5</w:t>
            </w:r>
            <w:r w:rsidR="004D3F13" w:rsidRPr="00D772AE">
              <w:rPr>
                <w:spacing w:val="0"/>
                <w:sz w:val="24"/>
                <w:szCs w:val="24"/>
                <w:lang w:val="uk-UA"/>
              </w:rPr>
              <w:t>%</w:t>
            </w:r>
          </w:p>
        </w:tc>
      </w:tr>
      <w:tr w:rsidR="004D3F13" w:rsidRPr="008C1A8A" w14:paraId="1DF04D28" w14:textId="77777777" w:rsidTr="004D3F13">
        <w:trPr>
          <w:trHeight w:val="490"/>
          <w:jc w:val="center"/>
        </w:trPr>
        <w:tc>
          <w:tcPr>
            <w:tcW w:w="4646" w:type="dxa"/>
            <w:tcBorders>
              <w:top w:val="single" w:sz="4" w:space="0" w:color="auto"/>
              <w:left w:val="single" w:sz="4" w:space="0" w:color="auto"/>
              <w:bottom w:val="single" w:sz="4" w:space="0" w:color="auto"/>
              <w:right w:val="single" w:sz="4" w:space="0" w:color="auto"/>
            </w:tcBorders>
            <w:shd w:val="clear" w:color="auto" w:fill="FFFFFF"/>
          </w:tcPr>
          <w:p w14:paraId="5194DA61" w14:textId="77777777" w:rsidR="004D3F13" w:rsidRPr="008C1A8A" w:rsidRDefault="00CD0E86" w:rsidP="00870668">
            <w:pPr>
              <w:pStyle w:val="31"/>
              <w:shd w:val="clear" w:color="auto" w:fill="auto"/>
              <w:spacing w:line="240" w:lineRule="auto"/>
              <w:ind w:left="120"/>
              <w:rPr>
                <w:spacing w:val="0"/>
                <w:sz w:val="24"/>
                <w:szCs w:val="24"/>
                <w:lang w:val="uk-UA"/>
              </w:rPr>
            </w:pPr>
            <w:r w:rsidRPr="008C1A8A">
              <w:rPr>
                <w:spacing w:val="0"/>
                <w:sz w:val="24"/>
                <w:szCs w:val="24"/>
                <w:lang w:val="uk-UA"/>
              </w:rPr>
              <w:t>Гордон Браун</w:t>
            </w:r>
          </w:p>
        </w:tc>
        <w:tc>
          <w:tcPr>
            <w:tcW w:w="4853" w:type="dxa"/>
            <w:tcBorders>
              <w:top w:val="single" w:sz="4" w:space="0" w:color="auto"/>
              <w:left w:val="single" w:sz="4" w:space="0" w:color="auto"/>
              <w:bottom w:val="single" w:sz="4" w:space="0" w:color="auto"/>
              <w:right w:val="single" w:sz="4" w:space="0" w:color="auto"/>
            </w:tcBorders>
            <w:shd w:val="clear" w:color="auto" w:fill="FFFFFF"/>
          </w:tcPr>
          <w:p w14:paraId="568A97D9" w14:textId="77777777" w:rsidR="004D3F13" w:rsidRPr="00D772AE" w:rsidRDefault="004D3F13" w:rsidP="00870668">
            <w:pPr>
              <w:pStyle w:val="31"/>
              <w:shd w:val="clear" w:color="auto" w:fill="auto"/>
              <w:spacing w:line="240" w:lineRule="auto"/>
              <w:ind w:left="120"/>
              <w:jc w:val="center"/>
              <w:rPr>
                <w:spacing w:val="0"/>
                <w:sz w:val="24"/>
                <w:szCs w:val="24"/>
                <w:lang w:val="uk-UA"/>
              </w:rPr>
            </w:pPr>
            <w:r w:rsidRPr="00D772AE">
              <w:rPr>
                <w:spacing w:val="0"/>
                <w:sz w:val="24"/>
                <w:szCs w:val="24"/>
                <w:lang w:val="uk-UA"/>
              </w:rPr>
              <w:t>5</w:t>
            </w:r>
            <w:r w:rsidR="00CD0E86" w:rsidRPr="008C1A8A">
              <w:rPr>
                <w:spacing w:val="0"/>
                <w:sz w:val="24"/>
                <w:szCs w:val="24"/>
                <w:lang w:val="uk-UA"/>
              </w:rPr>
              <w:t>,5</w:t>
            </w:r>
            <w:r w:rsidRPr="00D772AE">
              <w:rPr>
                <w:spacing w:val="0"/>
                <w:sz w:val="24"/>
                <w:szCs w:val="24"/>
                <w:lang w:val="uk-UA"/>
              </w:rPr>
              <w:t>%</w:t>
            </w:r>
          </w:p>
        </w:tc>
      </w:tr>
    </w:tbl>
    <w:p w14:paraId="26CCAB89" w14:textId="77777777" w:rsidR="004D3F13" w:rsidRPr="008C1A8A" w:rsidRDefault="004D3F13" w:rsidP="00870668">
      <w:pPr>
        <w:widowControl w:val="0"/>
        <w:spacing w:line="360" w:lineRule="auto"/>
        <w:jc w:val="both"/>
        <w:rPr>
          <w:rFonts w:ascii="Times New Roman" w:hAnsi="Times New Roman" w:cs="Times New Roman"/>
          <w:sz w:val="28"/>
          <w:szCs w:val="28"/>
          <w:lang w:val="uk-UA"/>
        </w:rPr>
      </w:pPr>
    </w:p>
    <w:p w14:paraId="14DD5C7F" w14:textId="77777777" w:rsidR="00912BBE" w:rsidRDefault="00912BBE" w:rsidP="00870668">
      <w:pPr>
        <w:widowControl w:val="0"/>
        <w:spacing w:line="360" w:lineRule="auto"/>
        <w:jc w:val="right"/>
        <w:rPr>
          <w:rStyle w:val="ad"/>
          <w:rFonts w:eastAsiaTheme="minorHAnsi"/>
          <w:sz w:val="24"/>
          <w:szCs w:val="24"/>
          <w:lang w:val="uk-UA"/>
        </w:rPr>
      </w:pPr>
    </w:p>
    <w:p w14:paraId="0B3230AF" w14:textId="77777777" w:rsidR="00912BBE" w:rsidRDefault="00912BBE" w:rsidP="00870668">
      <w:pPr>
        <w:widowControl w:val="0"/>
        <w:spacing w:line="360" w:lineRule="auto"/>
        <w:jc w:val="right"/>
        <w:rPr>
          <w:rStyle w:val="ad"/>
          <w:rFonts w:eastAsiaTheme="minorHAnsi"/>
          <w:sz w:val="24"/>
          <w:szCs w:val="24"/>
          <w:lang w:val="uk-UA"/>
        </w:rPr>
      </w:pPr>
    </w:p>
    <w:p w14:paraId="1F825410" w14:textId="77777777" w:rsidR="00912BBE" w:rsidRDefault="00912BBE" w:rsidP="00870668">
      <w:pPr>
        <w:widowControl w:val="0"/>
        <w:spacing w:line="360" w:lineRule="auto"/>
        <w:jc w:val="right"/>
        <w:rPr>
          <w:rStyle w:val="ad"/>
          <w:rFonts w:eastAsiaTheme="minorHAnsi"/>
          <w:sz w:val="24"/>
          <w:szCs w:val="24"/>
          <w:lang w:val="uk-UA"/>
        </w:rPr>
      </w:pPr>
    </w:p>
    <w:p w14:paraId="65DF9CE9" w14:textId="77777777" w:rsidR="00912BBE" w:rsidRDefault="00912BBE" w:rsidP="00870668">
      <w:pPr>
        <w:widowControl w:val="0"/>
        <w:spacing w:line="360" w:lineRule="auto"/>
        <w:jc w:val="right"/>
        <w:rPr>
          <w:rStyle w:val="ad"/>
          <w:rFonts w:eastAsiaTheme="minorHAnsi"/>
          <w:sz w:val="24"/>
          <w:szCs w:val="24"/>
          <w:lang w:val="uk-UA"/>
        </w:rPr>
      </w:pPr>
    </w:p>
    <w:p w14:paraId="4E939233" w14:textId="77777777" w:rsidR="00DC6146" w:rsidRPr="008C1A8A" w:rsidRDefault="004D3F13" w:rsidP="00870668">
      <w:pPr>
        <w:widowControl w:val="0"/>
        <w:spacing w:line="360" w:lineRule="auto"/>
        <w:jc w:val="right"/>
        <w:rPr>
          <w:rStyle w:val="ad"/>
          <w:rFonts w:eastAsiaTheme="minorHAnsi"/>
          <w:sz w:val="24"/>
          <w:szCs w:val="24"/>
          <w:lang w:val="uk-UA"/>
        </w:rPr>
      </w:pPr>
      <w:r w:rsidRPr="008C1A8A">
        <w:rPr>
          <w:rStyle w:val="ad"/>
          <w:rFonts w:eastAsiaTheme="minorHAnsi"/>
          <w:sz w:val="24"/>
          <w:szCs w:val="24"/>
        </w:rPr>
        <w:t>Таблиц</w:t>
      </w:r>
      <w:r w:rsidR="00CD0E86" w:rsidRPr="008C1A8A">
        <w:rPr>
          <w:rStyle w:val="ad"/>
          <w:rFonts w:eastAsiaTheme="minorHAnsi"/>
          <w:sz w:val="24"/>
          <w:szCs w:val="24"/>
          <w:lang w:val="uk-UA"/>
        </w:rPr>
        <w:t>я</w:t>
      </w:r>
      <w:r w:rsidRPr="008C1A8A">
        <w:rPr>
          <w:rStyle w:val="ad"/>
          <w:rFonts w:eastAsiaTheme="minorHAnsi"/>
          <w:sz w:val="24"/>
          <w:szCs w:val="24"/>
        </w:rPr>
        <w:t xml:space="preserve"> </w:t>
      </w:r>
      <w:r w:rsidR="00DC6146" w:rsidRPr="008C1A8A">
        <w:rPr>
          <w:rStyle w:val="ad"/>
          <w:rFonts w:eastAsiaTheme="minorHAnsi"/>
          <w:sz w:val="24"/>
          <w:szCs w:val="24"/>
          <w:lang w:val="uk-UA"/>
        </w:rPr>
        <w:t>6</w:t>
      </w:r>
      <w:r w:rsidRPr="008C1A8A">
        <w:rPr>
          <w:rStyle w:val="ad"/>
          <w:rFonts w:eastAsiaTheme="minorHAnsi"/>
          <w:sz w:val="24"/>
          <w:szCs w:val="24"/>
        </w:rPr>
        <w:t>.</w:t>
      </w:r>
    </w:p>
    <w:p w14:paraId="0E5C9C87" w14:textId="77777777" w:rsidR="004D3F13" w:rsidRPr="00D772AE" w:rsidRDefault="00CD0E86" w:rsidP="00870668">
      <w:pPr>
        <w:widowControl w:val="0"/>
        <w:spacing w:line="360" w:lineRule="auto"/>
        <w:jc w:val="center"/>
        <w:rPr>
          <w:rStyle w:val="ad"/>
          <w:rFonts w:eastAsiaTheme="minorHAnsi"/>
          <w:sz w:val="24"/>
          <w:szCs w:val="24"/>
        </w:rPr>
      </w:pPr>
      <w:r w:rsidRPr="008C1A8A">
        <w:rPr>
          <w:rStyle w:val="ad"/>
          <w:rFonts w:eastAsiaTheme="minorHAnsi"/>
          <w:sz w:val="24"/>
          <w:szCs w:val="24"/>
          <w:lang w:val="uk-UA"/>
        </w:rPr>
        <w:t>Співвідношення</w:t>
      </w:r>
      <w:r w:rsidR="004D3F13" w:rsidRPr="008C1A8A">
        <w:rPr>
          <w:rStyle w:val="ad"/>
          <w:rFonts w:eastAsiaTheme="minorHAnsi"/>
          <w:sz w:val="24"/>
          <w:szCs w:val="24"/>
        </w:rPr>
        <w:t xml:space="preserve"> пауз </w:t>
      </w:r>
      <w:r w:rsidRPr="008C1A8A">
        <w:rPr>
          <w:rStyle w:val="ad"/>
          <w:rFonts w:eastAsiaTheme="minorHAnsi"/>
          <w:sz w:val="24"/>
          <w:szCs w:val="24"/>
          <w:lang w:val="uk-UA"/>
        </w:rPr>
        <w:t>за тривалістю</w:t>
      </w:r>
      <w:r w:rsidR="004D3F13" w:rsidRPr="008C1A8A">
        <w:rPr>
          <w:rStyle w:val="ad"/>
          <w:rFonts w:eastAsiaTheme="minorHAnsi"/>
          <w:sz w:val="24"/>
          <w:szCs w:val="24"/>
        </w:rPr>
        <w:t xml:space="preserve"> (в % </w:t>
      </w:r>
      <w:r w:rsidR="004D3F13" w:rsidRPr="00D772AE">
        <w:rPr>
          <w:rStyle w:val="ad"/>
          <w:rFonts w:eastAsiaTheme="minorHAnsi"/>
          <w:sz w:val="24"/>
          <w:szCs w:val="24"/>
        </w:rPr>
        <w:t>)</w:t>
      </w:r>
    </w:p>
    <w:tbl>
      <w:tblPr>
        <w:tblW w:w="9504" w:type="dxa"/>
        <w:jc w:val="center"/>
        <w:tblLayout w:type="fixed"/>
        <w:tblCellMar>
          <w:left w:w="10" w:type="dxa"/>
          <w:right w:w="10" w:type="dxa"/>
        </w:tblCellMar>
        <w:tblLook w:val="0000" w:firstRow="0" w:lastRow="0" w:firstColumn="0" w:lastColumn="0" w:noHBand="0" w:noVBand="0"/>
      </w:tblPr>
      <w:tblGrid>
        <w:gridCol w:w="3101"/>
        <w:gridCol w:w="3096"/>
        <w:gridCol w:w="3307"/>
      </w:tblGrid>
      <w:tr w:rsidR="004D3F13" w:rsidRPr="008C1A8A" w14:paraId="167FC3B4" w14:textId="77777777" w:rsidTr="00DC6146">
        <w:trPr>
          <w:trHeight w:val="621"/>
          <w:jc w:val="center"/>
        </w:trPr>
        <w:tc>
          <w:tcPr>
            <w:tcW w:w="3101" w:type="dxa"/>
            <w:tcBorders>
              <w:top w:val="single" w:sz="4" w:space="0" w:color="auto"/>
              <w:left w:val="single" w:sz="4" w:space="0" w:color="auto"/>
              <w:bottom w:val="single" w:sz="4" w:space="0" w:color="auto"/>
              <w:right w:val="single" w:sz="4" w:space="0" w:color="auto"/>
            </w:tcBorders>
            <w:shd w:val="clear" w:color="auto" w:fill="FFFFFF"/>
          </w:tcPr>
          <w:p w14:paraId="11ED8D09" w14:textId="77777777" w:rsidR="004D3F13" w:rsidRPr="008C1A8A" w:rsidRDefault="00CD0E86" w:rsidP="00870668">
            <w:pPr>
              <w:widowControl w:val="0"/>
              <w:ind w:left="820"/>
              <w:jc w:val="both"/>
              <w:rPr>
                <w:rFonts w:ascii="Times New Roman" w:hAnsi="Times New Roman" w:cs="Times New Roman"/>
                <w:b/>
                <w:sz w:val="24"/>
                <w:szCs w:val="24"/>
              </w:rPr>
            </w:pPr>
            <w:r w:rsidRPr="008C1A8A">
              <w:rPr>
                <w:rStyle w:val="24"/>
                <w:rFonts w:eastAsiaTheme="minorHAnsi"/>
                <w:b/>
                <w:sz w:val="24"/>
                <w:szCs w:val="24"/>
                <w:lang w:val="uk-UA"/>
              </w:rPr>
              <w:t>І</w:t>
            </w:r>
            <w:proofErr w:type="spellStart"/>
            <w:r w:rsidR="004D3F13" w:rsidRPr="008C1A8A">
              <w:rPr>
                <w:rStyle w:val="24"/>
                <w:rFonts w:eastAsiaTheme="minorHAnsi"/>
                <w:b/>
                <w:sz w:val="24"/>
                <w:szCs w:val="24"/>
              </w:rPr>
              <w:t>нформант</w:t>
            </w:r>
            <w:proofErr w:type="spellEnd"/>
          </w:p>
        </w:tc>
        <w:tc>
          <w:tcPr>
            <w:tcW w:w="3096" w:type="dxa"/>
            <w:tcBorders>
              <w:top w:val="single" w:sz="4" w:space="0" w:color="auto"/>
              <w:left w:val="single" w:sz="4" w:space="0" w:color="auto"/>
              <w:bottom w:val="single" w:sz="4" w:space="0" w:color="auto"/>
              <w:right w:val="single" w:sz="4" w:space="0" w:color="auto"/>
            </w:tcBorders>
            <w:shd w:val="clear" w:color="auto" w:fill="FFFFFF"/>
          </w:tcPr>
          <w:p w14:paraId="61484944" w14:textId="77777777" w:rsidR="004D3F13" w:rsidRPr="008C1A8A" w:rsidRDefault="00CD0E86" w:rsidP="00870668">
            <w:pPr>
              <w:widowControl w:val="0"/>
              <w:ind w:left="120" w:firstLine="520"/>
              <w:jc w:val="both"/>
              <w:rPr>
                <w:rFonts w:ascii="Times New Roman" w:hAnsi="Times New Roman" w:cs="Times New Roman"/>
                <w:b/>
                <w:sz w:val="24"/>
                <w:szCs w:val="24"/>
              </w:rPr>
            </w:pPr>
            <w:r w:rsidRPr="008C1A8A">
              <w:rPr>
                <w:rStyle w:val="24"/>
                <w:rFonts w:eastAsiaTheme="minorHAnsi"/>
                <w:b/>
                <w:sz w:val="24"/>
                <w:szCs w:val="24"/>
                <w:lang w:val="uk-UA"/>
              </w:rPr>
              <w:t xml:space="preserve">Тривалість синтаксичних </w:t>
            </w:r>
            <w:r w:rsidR="004D3F13" w:rsidRPr="008C1A8A">
              <w:rPr>
                <w:rStyle w:val="24"/>
                <w:rFonts w:eastAsiaTheme="minorHAnsi"/>
                <w:b/>
                <w:sz w:val="24"/>
                <w:szCs w:val="24"/>
              </w:rPr>
              <w:t>пауз</w:t>
            </w:r>
          </w:p>
        </w:tc>
        <w:tc>
          <w:tcPr>
            <w:tcW w:w="3307" w:type="dxa"/>
            <w:tcBorders>
              <w:top w:val="single" w:sz="4" w:space="0" w:color="auto"/>
              <w:left w:val="single" w:sz="4" w:space="0" w:color="auto"/>
              <w:bottom w:val="single" w:sz="4" w:space="0" w:color="auto"/>
              <w:right w:val="single" w:sz="4" w:space="0" w:color="auto"/>
            </w:tcBorders>
            <w:shd w:val="clear" w:color="auto" w:fill="FFFFFF"/>
          </w:tcPr>
          <w:p w14:paraId="2D2F9BFB" w14:textId="77777777" w:rsidR="004D3F13" w:rsidRPr="008C1A8A" w:rsidRDefault="00CD0E86" w:rsidP="00870668">
            <w:pPr>
              <w:widowControl w:val="0"/>
              <w:jc w:val="both"/>
              <w:rPr>
                <w:rFonts w:ascii="Times New Roman" w:hAnsi="Times New Roman" w:cs="Times New Roman"/>
                <w:b/>
                <w:sz w:val="24"/>
                <w:szCs w:val="24"/>
                <w:lang w:val="uk-UA"/>
              </w:rPr>
            </w:pPr>
            <w:r w:rsidRPr="008C1A8A">
              <w:rPr>
                <w:rStyle w:val="24"/>
                <w:rFonts w:eastAsiaTheme="minorHAnsi"/>
                <w:b/>
                <w:sz w:val="24"/>
                <w:szCs w:val="24"/>
                <w:lang w:val="uk-UA"/>
              </w:rPr>
              <w:t>Тривалість</w:t>
            </w:r>
            <w:r w:rsidR="004D3F13" w:rsidRPr="008C1A8A">
              <w:rPr>
                <w:rStyle w:val="24"/>
                <w:rFonts w:eastAsiaTheme="minorHAnsi"/>
                <w:b/>
                <w:sz w:val="24"/>
                <w:szCs w:val="24"/>
              </w:rPr>
              <w:t xml:space="preserve"> пауз </w:t>
            </w:r>
            <w:proofErr w:type="spellStart"/>
            <w:r w:rsidR="004D3F13" w:rsidRPr="008C1A8A">
              <w:rPr>
                <w:rStyle w:val="24"/>
                <w:rFonts w:eastAsiaTheme="minorHAnsi"/>
                <w:b/>
                <w:sz w:val="24"/>
                <w:szCs w:val="24"/>
              </w:rPr>
              <w:t>хезитац</w:t>
            </w:r>
            <w:r w:rsidRPr="008C1A8A">
              <w:rPr>
                <w:rStyle w:val="24"/>
                <w:rFonts w:eastAsiaTheme="minorHAnsi"/>
                <w:b/>
                <w:sz w:val="24"/>
                <w:szCs w:val="24"/>
                <w:lang w:val="uk-UA"/>
              </w:rPr>
              <w:t>ії</w:t>
            </w:r>
            <w:proofErr w:type="spellEnd"/>
          </w:p>
        </w:tc>
      </w:tr>
      <w:tr w:rsidR="004D3F13" w:rsidRPr="008C1A8A" w14:paraId="02A43528" w14:textId="77777777" w:rsidTr="00DC6146">
        <w:trPr>
          <w:trHeight w:val="841"/>
          <w:jc w:val="center"/>
        </w:trPr>
        <w:tc>
          <w:tcPr>
            <w:tcW w:w="3101" w:type="dxa"/>
            <w:tcBorders>
              <w:top w:val="single" w:sz="4" w:space="0" w:color="auto"/>
              <w:left w:val="single" w:sz="4" w:space="0" w:color="auto"/>
              <w:bottom w:val="single" w:sz="4" w:space="0" w:color="auto"/>
              <w:right w:val="single" w:sz="4" w:space="0" w:color="auto"/>
            </w:tcBorders>
            <w:shd w:val="clear" w:color="auto" w:fill="FFFFFF"/>
          </w:tcPr>
          <w:p w14:paraId="3E8389DC" w14:textId="77777777" w:rsidR="004D3F13" w:rsidRPr="008C1A8A" w:rsidRDefault="00CD0E86" w:rsidP="00870668">
            <w:pPr>
              <w:pStyle w:val="31"/>
              <w:shd w:val="clear" w:color="auto" w:fill="auto"/>
              <w:spacing w:line="240" w:lineRule="auto"/>
              <w:ind w:left="120"/>
              <w:rPr>
                <w:spacing w:val="0"/>
                <w:sz w:val="24"/>
                <w:szCs w:val="24"/>
                <w:lang w:val="uk-UA"/>
              </w:rPr>
            </w:pPr>
            <w:r w:rsidRPr="008C1A8A">
              <w:rPr>
                <w:spacing w:val="0"/>
                <w:sz w:val="24"/>
                <w:szCs w:val="24"/>
                <w:lang w:val="uk-UA"/>
              </w:rPr>
              <w:t>Тоні Блер</w:t>
            </w:r>
          </w:p>
        </w:tc>
        <w:tc>
          <w:tcPr>
            <w:tcW w:w="3096" w:type="dxa"/>
            <w:tcBorders>
              <w:top w:val="single" w:sz="4" w:space="0" w:color="auto"/>
              <w:left w:val="single" w:sz="4" w:space="0" w:color="auto"/>
              <w:bottom w:val="single" w:sz="4" w:space="0" w:color="auto"/>
              <w:right w:val="single" w:sz="4" w:space="0" w:color="auto"/>
            </w:tcBorders>
            <w:shd w:val="clear" w:color="auto" w:fill="FFFFFF"/>
          </w:tcPr>
          <w:p w14:paraId="574CA2F9" w14:textId="77777777" w:rsidR="00CD0E86" w:rsidRPr="008C1A8A" w:rsidRDefault="004D3F13" w:rsidP="00870668">
            <w:pPr>
              <w:pStyle w:val="31"/>
              <w:shd w:val="clear" w:color="auto" w:fill="auto"/>
              <w:spacing w:line="240" w:lineRule="auto"/>
              <w:ind w:left="120"/>
              <w:rPr>
                <w:spacing w:val="0"/>
                <w:sz w:val="24"/>
                <w:szCs w:val="24"/>
                <w:lang w:val="uk-UA"/>
              </w:rPr>
            </w:pPr>
            <w:r w:rsidRPr="008C1A8A">
              <w:rPr>
                <w:spacing w:val="0"/>
                <w:sz w:val="24"/>
                <w:szCs w:val="24"/>
              </w:rPr>
              <w:t xml:space="preserve">42% </w:t>
            </w:r>
            <w:proofErr w:type="spellStart"/>
            <w:r w:rsidR="00CD0E86" w:rsidRPr="008C1A8A">
              <w:rPr>
                <w:spacing w:val="0"/>
                <w:sz w:val="24"/>
                <w:szCs w:val="24"/>
                <w:lang w:val="uk-UA"/>
              </w:rPr>
              <w:t>надкороткі</w:t>
            </w:r>
            <w:proofErr w:type="spellEnd"/>
            <w:r w:rsidRPr="008C1A8A">
              <w:rPr>
                <w:spacing w:val="0"/>
                <w:sz w:val="24"/>
                <w:szCs w:val="24"/>
              </w:rPr>
              <w:t xml:space="preserve"> </w:t>
            </w:r>
          </w:p>
          <w:p w14:paraId="3215136F" w14:textId="77777777" w:rsidR="00CD0E86" w:rsidRPr="008C1A8A" w:rsidRDefault="004D3F13" w:rsidP="00870668">
            <w:pPr>
              <w:pStyle w:val="31"/>
              <w:shd w:val="clear" w:color="auto" w:fill="auto"/>
              <w:spacing w:line="240" w:lineRule="auto"/>
              <w:ind w:left="120"/>
              <w:rPr>
                <w:spacing w:val="0"/>
                <w:sz w:val="24"/>
                <w:szCs w:val="24"/>
                <w:lang w:val="uk-UA"/>
              </w:rPr>
            </w:pPr>
            <w:r w:rsidRPr="008C1A8A">
              <w:rPr>
                <w:spacing w:val="0"/>
                <w:sz w:val="24"/>
                <w:szCs w:val="24"/>
              </w:rPr>
              <w:t xml:space="preserve">31% </w:t>
            </w:r>
            <w:r w:rsidR="00CD0E86" w:rsidRPr="008C1A8A">
              <w:rPr>
                <w:spacing w:val="0"/>
                <w:sz w:val="24"/>
                <w:szCs w:val="24"/>
                <w:lang w:val="uk-UA"/>
              </w:rPr>
              <w:t>короткі</w:t>
            </w:r>
            <w:r w:rsidRPr="008C1A8A">
              <w:rPr>
                <w:spacing w:val="0"/>
                <w:sz w:val="24"/>
                <w:szCs w:val="24"/>
              </w:rPr>
              <w:t xml:space="preserve"> </w:t>
            </w:r>
          </w:p>
          <w:p w14:paraId="6D974F28" w14:textId="77777777" w:rsidR="004D3F13" w:rsidRPr="008C1A8A" w:rsidRDefault="004D3F13" w:rsidP="00870668">
            <w:pPr>
              <w:pStyle w:val="31"/>
              <w:shd w:val="clear" w:color="auto" w:fill="auto"/>
              <w:spacing w:line="240" w:lineRule="auto"/>
              <w:ind w:left="120"/>
              <w:rPr>
                <w:spacing w:val="0"/>
                <w:sz w:val="24"/>
                <w:szCs w:val="24"/>
                <w:lang w:val="uk-UA"/>
              </w:rPr>
            </w:pPr>
            <w:r w:rsidRPr="008C1A8A">
              <w:rPr>
                <w:spacing w:val="0"/>
                <w:sz w:val="24"/>
                <w:szCs w:val="24"/>
              </w:rPr>
              <w:t xml:space="preserve">27% </w:t>
            </w:r>
            <w:r w:rsidR="00CD0E86" w:rsidRPr="008C1A8A">
              <w:rPr>
                <w:spacing w:val="0"/>
                <w:sz w:val="24"/>
                <w:szCs w:val="24"/>
                <w:lang w:val="uk-UA"/>
              </w:rPr>
              <w:t>тривалі</w:t>
            </w:r>
          </w:p>
        </w:tc>
        <w:tc>
          <w:tcPr>
            <w:tcW w:w="3307" w:type="dxa"/>
            <w:tcBorders>
              <w:top w:val="single" w:sz="4" w:space="0" w:color="auto"/>
              <w:left w:val="single" w:sz="4" w:space="0" w:color="auto"/>
              <w:bottom w:val="single" w:sz="4" w:space="0" w:color="auto"/>
              <w:right w:val="single" w:sz="4" w:space="0" w:color="auto"/>
            </w:tcBorders>
            <w:shd w:val="clear" w:color="auto" w:fill="FFFFFF"/>
          </w:tcPr>
          <w:p w14:paraId="60C49675" w14:textId="77777777" w:rsidR="00CD0E86" w:rsidRPr="008C1A8A" w:rsidRDefault="004D3F13" w:rsidP="00870668">
            <w:pPr>
              <w:pStyle w:val="31"/>
              <w:shd w:val="clear" w:color="auto" w:fill="auto"/>
              <w:spacing w:line="240" w:lineRule="auto"/>
              <w:ind w:left="120"/>
              <w:rPr>
                <w:spacing w:val="0"/>
                <w:sz w:val="24"/>
                <w:szCs w:val="24"/>
                <w:lang w:val="uk-UA"/>
              </w:rPr>
            </w:pPr>
            <w:r w:rsidRPr="008C1A8A">
              <w:rPr>
                <w:spacing w:val="0"/>
                <w:sz w:val="24"/>
                <w:szCs w:val="24"/>
              </w:rPr>
              <w:t xml:space="preserve">85% </w:t>
            </w:r>
            <w:r w:rsidR="00CD0E86" w:rsidRPr="008C1A8A">
              <w:rPr>
                <w:spacing w:val="0"/>
                <w:sz w:val="24"/>
                <w:szCs w:val="24"/>
                <w:lang w:val="uk-UA"/>
              </w:rPr>
              <w:t>короткі</w:t>
            </w:r>
            <w:r w:rsidRPr="008C1A8A">
              <w:rPr>
                <w:spacing w:val="0"/>
                <w:sz w:val="24"/>
                <w:szCs w:val="24"/>
              </w:rPr>
              <w:t xml:space="preserve"> </w:t>
            </w:r>
          </w:p>
          <w:p w14:paraId="70CCFA1E" w14:textId="77777777" w:rsidR="004D3F13" w:rsidRPr="008C1A8A" w:rsidRDefault="004D3F13" w:rsidP="00870668">
            <w:pPr>
              <w:pStyle w:val="31"/>
              <w:shd w:val="clear" w:color="auto" w:fill="auto"/>
              <w:spacing w:line="240" w:lineRule="auto"/>
              <w:ind w:left="120"/>
              <w:rPr>
                <w:spacing w:val="0"/>
                <w:sz w:val="24"/>
                <w:szCs w:val="24"/>
                <w:lang w:val="uk-UA"/>
              </w:rPr>
            </w:pPr>
            <w:r w:rsidRPr="008C1A8A">
              <w:rPr>
                <w:spacing w:val="0"/>
                <w:sz w:val="24"/>
                <w:szCs w:val="24"/>
              </w:rPr>
              <w:t xml:space="preserve">15% </w:t>
            </w:r>
            <w:proofErr w:type="spellStart"/>
            <w:r w:rsidR="00CD0E86" w:rsidRPr="008C1A8A">
              <w:rPr>
                <w:spacing w:val="0"/>
                <w:sz w:val="24"/>
                <w:szCs w:val="24"/>
                <w:lang w:val="uk-UA"/>
              </w:rPr>
              <w:t>надкороткі</w:t>
            </w:r>
            <w:proofErr w:type="spellEnd"/>
          </w:p>
        </w:tc>
      </w:tr>
      <w:tr w:rsidR="004D3F13" w:rsidRPr="008C1A8A" w14:paraId="0F478455" w14:textId="77777777" w:rsidTr="00DC6146">
        <w:trPr>
          <w:trHeight w:val="824"/>
          <w:jc w:val="center"/>
        </w:trPr>
        <w:tc>
          <w:tcPr>
            <w:tcW w:w="3101" w:type="dxa"/>
            <w:tcBorders>
              <w:top w:val="single" w:sz="4" w:space="0" w:color="auto"/>
              <w:left w:val="single" w:sz="4" w:space="0" w:color="auto"/>
              <w:bottom w:val="single" w:sz="4" w:space="0" w:color="auto"/>
              <w:right w:val="single" w:sz="4" w:space="0" w:color="auto"/>
            </w:tcBorders>
            <w:shd w:val="clear" w:color="auto" w:fill="FFFFFF"/>
          </w:tcPr>
          <w:p w14:paraId="7097F481" w14:textId="77777777" w:rsidR="004D3F13" w:rsidRPr="008C1A8A" w:rsidRDefault="00CD0E86" w:rsidP="00870668">
            <w:pPr>
              <w:pStyle w:val="31"/>
              <w:shd w:val="clear" w:color="auto" w:fill="auto"/>
              <w:spacing w:line="240" w:lineRule="auto"/>
              <w:ind w:left="120"/>
              <w:rPr>
                <w:spacing w:val="0"/>
                <w:sz w:val="24"/>
                <w:szCs w:val="24"/>
                <w:lang w:val="uk-UA"/>
              </w:rPr>
            </w:pPr>
            <w:r w:rsidRPr="008C1A8A">
              <w:rPr>
                <w:spacing w:val="0"/>
                <w:sz w:val="24"/>
                <w:szCs w:val="24"/>
                <w:lang w:val="uk-UA"/>
              </w:rPr>
              <w:t xml:space="preserve">Девід </w:t>
            </w:r>
            <w:proofErr w:type="spellStart"/>
            <w:r w:rsidRPr="008C1A8A">
              <w:rPr>
                <w:spacing w:val="0"/>
                <w:sz w:val="24"/>
                <w:szCs w:val="24"/>
                <w:lang w:val="uk-UA"/>
              </w:rPr>
              <w:t>Кемерон</w:t>
            </w:r>
            <w:proofErr w:type="spellEnd"/>
          </w:p>
        </w:tc>
        <w:tc>
          <w:tcPr>
            <w:tcW w:w="3096" w:type="dxa"/>
            <w:tcBorders>
              <w:top w:val="single" w:sz="4" w:space="0" w:color="auto"/>
              <w:left w:val="single" w:sz="4" w:space="0" w:color="auto"/>
              <w:bottom w:val="single" w:sz="4" w:space="0" w:color="auto"/>
              <w:right w:val="single" w:sz="4" w:space="0" w:color="auto"/>
            </w:tcBorders>
            <w:shd w:val="clear" w:color="auto" w:fill="FFFFFF"/>
          </w:tcPr>
          <w:p w14:paraId="108BE2D1" w14:textId="77777777" w:rsidR="00CD0E86" w:rsidRPr="008C1A8A" w:rsidRDefault="004D3F13" w:rsidP="00870668">
            <w:pPr>
              <w:pStyle w:val="31"/>
              <w:shd w:val="clear" w:color="auto" w:fill="auto"/>
              <w:spacing w:line="240" w:lineRule="auto"/>
              <w:ind w:left="120"/>
              <w:rPr>
                <w:spacing w:val="0"/>
                <w:sz w:val="24"/>
                <w:szCs w:val="24"/>
                <w:lang w:val="uk-UA"/>
              </w:rPr>
            </w:pPr>
            <w:r w:rsidRPr="008C1A8A">
              <w:rPr>
                <w:spacing w:val="0"/>
                <w:sz w:val="24"/>
                <w:szCs w:val="24"/>
              </w:rPr>
              <w:t xml:space="preserve">44% </w:t>
            </w:r>
            <w:proofErr w:type="spellStart"/>
            <w:r w:rsidR="00CD0E86" w:rsidRPr="008C1A8A">
              <w:rPr>
                <w:spacing w:val="0"/>
                <w:sz w:val="24"/>
                <w:szCs w:val="24"/>
                <w:lang w:val="uk-UA"/>
              </w:rPr>
              <w:t>надкороткі</w:t>
            </w:r>
            <w:proofErr w:type="spellEnd"/>
            <w:r w:rsidRPr="008C1A8A">
              <w:rPr>
                <w:spacing w:val="0"/>
                <w:sz w:val="24"/>
                <w:szCs w:val="24"/>
              </w:rPr>
              <w:t xml:space="preserve"> </w:t>
            </w:r>
          </w:p>
          <w:p w14:paraId="61893055" w14:textId="77777777" w:rsidR="00CD0E86" w:rsidRPr="008C1A8A" w:rsidRDefault="004D3F13" w:rsidP="00870668">
            <w:pPr>
              <w:pStyle w:val="31"/>
              <w:shd w:val="clear" w:color="auto" w:fill="auto"/>
              <w:spacing w:line="240" w:lineRule="auto"/>
              <w:ind w:left="120"/>
              <w:rPr>
                <w:spacing w:val="0"/>
                <w:sz w:val="24"/>
                <w:szCs w:val="24"/>
                <w:lang w:val="uk-UA"/>
              </w:rPr>
            </w:pPr>
            <w:r w:rsidRPr="008C1A8A">
              <w:rPr>
                <w:spacing w:val="0"/>
                <w:sz w:val="24"/>
                <w:szCs w:val="24"/>
              </w:rPr>
              <w:t xml:space="preserve">29% </w:t>
            </w:r>
            <w:r w:rsidR="00CD0E86" w:rsidRPr="008C1A8A">
              <w:rPr>
                <w:spacing w:val="0"/>
                <w:sz w:val="24"/>
                <w:szCs w:val="24"/>
                <w:lang w:val="uk-UA"/>
              </w:rPr>
              <w:t>тривалі</w:t>
            </w:r>
            <w:r w:rsidRPr="008C1A8A">
              <w:rPr>
                <w:spacing w:val="0"/>
                <w:sz w:val="24"/>
                <w:szCs w:val="24"/>
              </w:rPr>
              <w:t xml:space="preserve"> </w:t>
            </w:r>
          </w:p>
          <w:p w14:paraId="671026DC" w14:textId="77777777" w:rsidR="004D3F13" w:rsidRPr="008C1A8A" w:rsidRDefault="004D3F13" w:rsidP="00870668">
            <w:pPr>
              <w:pStyle w:val="31"/>
              <w:shd w:val="clear" w:color="auto" w:fill="auto"/>
              <w:spacing w:line="240" w:lineRule="auto"/>
              <w:ind w:left="120"/>
              <w:rPr>
                <w:spacing w:val="0"/>
                <w:sz w:val="24"/>
                <w:szCs w:val="24"/>
                <w:lang w:val="uk-UA"/>
              </w:rPr>
            </w:pPr>
            <w:r w:rsidRPr="008C1A8A">
              <w:rPr>
                <w:spacing w:val="0"/>
                <w:sz w:val="24"/>
                <w:szCs w:val="24"/>
              </w:rPr>
              <w:t xml:space="preserve">27% </w:t>
            </w:r>
            <w:r w:rsidR="00CD0E86" w:rsidRPr="008C1A8A">
              <w:rPr>
                <w:spacing w:val="0"/>
                <w:sz w:val="24"/>
                <w:szCs w:val="24"/>
                <w:lang w:val="uk-UA"/>
              </w:rPr>
              <w:t>короткі</w:t>
            </w:r>
          </w:p>
        </w:tc>
        <w:tc>
          <w:tcPr>
            <w:tcW w:w="3307" w:type="dxa"/>
            <w:tcBorders>
              <w:top w:val="single" w:sz="4" w:space="0" w:color="auto"/>
              <w:left w:val="single" w:sz="4" w:space="0" w:color="auto"/>
              <w:bottom w:val="single" w:sz="4" w:space="0" w:color="auto"/>
              <w:right w:val="single" w:sz="4" w:space="0" w:color="auto"/>
            </w:tcBorders>
            <w:shd w:val="clear" w:color="auto" w:fill="FFFFFF"/>
          </w:tcPr>
          <w:p w14:paraId="71AFBB08" w14:textId="77777777" w:rsidR="00CD0E86" w:rsidRPr="008C1A8A" w:rsidRDefault="004D3F13" w:rsidP="00870668">
            <w:pPr>
              <w:pStyle w:val="31"/>
              <w:shd w:val="clear" w:color="auto" w:fill="auto"/>
              <w:spacing w:line="240" w:lineRule="auto"/>
              <w:ind w:left="120"/>
              <w:rPr>
                <w:spacing w:val="0"/>
                <w:sz w:val="24"/>
                <w:szCs w:val="24"/>
                <w:lang w:val="uk-UA"/>
              </w:rPr>
            </w:pPr>
            <w:r w:rsidRPr="008C1A8A">
              <w:rPr>
                <w:spacing w:val="0"/>
                <w:sz w:val="24"/>
                <w:szCs w:val="24"/>
              </w:rPr>
              <w:t xml:space="preserve">60% </w:t>
            </w:r>
            <w:r w:rsidR="00CD0E86" w:rsidRPr="008C1A8A">
              <w:rPr>
                <w:spacing w:val="0"/>
                <w:sz w:val="24"/>
                <w:szCs w:val="24"/>
                <w:lang w:val="uk-UA"/>
              </w:rPr>
              <w:t>короткі</w:t>
            </w:r>
            <w:r w:rsidRPr="008C1A8A">
              <w:rPr>
                <w:spacing w:val="0"/>
                <w:sz w:val="24"/>
                <w:szCs w:val="24"/>
              </w:rPr>
              <w:t xml:space="preserve"> </w:t>
            </w:r>
          </w:p>
          <w:p w14:paraId="7DA71E6F" w14:textId="77777777" w:rsidR="004D3F13" w:rsidRPr="008C1A8A" w:rsidRDefault="004D3F13" w:rsidP="00870668">
            <w:pPr>
              <w:pStyle w:val="31"/>
              <w:shd w:val="clear" w:color="auto" w:fill="auto"/>
              <w:spacing w:line="240" w:lineRule="auto"/>
              <w:ind w:left="120"/>
              <w:rPr>
                <w:spacing w:val="0"/>
                <w:sz w:val="24"/>
                <w:szCs w:val="24"/>
                <w:lang w:val="uk-UA"/>
              </w:rPr>
            </w:pPr>
            <w:r w:rsidRPr="008C1A8A">
              <w:rPr>
                <w:spacing w:val="0"/>
                <w:sz w:val="24"/>
                <w:szCs w:val="24"/>
              </w:rPr>
              <w:t xml:space="preserve">40% </w:t>
            </w:r>
            <w:proofErr w:type="spellStart"/>
            <w:r w:rsidR="00CD0E86" w:rsidRPr="008C1A8A">
              <w:rPr>
                <w:spacing w:val="0"/>
                <w:sz w:val="24"/>
                <w:szCs w:val="24"/>
                <w:lang w:val="uk-UA"/>
              </w:rPr>
              <w:t>надкороткі</w:t>
            </w:r>
            <w:proofErr w:type="spellEnd"/>
          </w:p>
        </w:tc>
      </w:tr>
      <w:tr w:rsidR="004D3F13" w:rsidRPr="008C1A8A" w14:paraId="1A2C5B77" w14:textId="77777777" w:rsidTr="00DC6146">
        <w:trPr>
          <w:trHeight w:val="837"/>
          <w:jc w:val="center"/>
        </w:trPr>
        <w:tc>
          <w:tcPr>
            <w:tcW w:w="3101" w:type="dxa"/>
            <w:tcBorders>
              <w:top w:val="single" w:sz="4" w:space="0" w:color="auto"/>
              <w:left w:val="single" w:sz="4" w:space="0" w:color="auto"/>
              <w:bottom w:val="single" w:sz="4" w:space="0" w:color="auto"/>
              <w:right w:val="single" w:sz="4" w:space="0" w:color="auto"/>
            </w:tcBorders>
            <w:shd w:val="clear" w:color="auto" w:fill="FFFFFF"/>
          </w:tcPr>
          <w:p w14:paraId="45AC7C08" w14:textId="77777777" w:rsidR="004D3F13" w:rsidRPr="008C1A8A" w:rsidRDefault="00CD0E86" w:rsidP="00870668">
            <w:pPr>
              <w:pStyle w:val="31"/>
              <w:shd w:val="clear" w:color="auto" w:fill="auto"/>
              <w:spacing w:line="240" w:lineRule="auto"/>
              <w:ind w:left="120"/>
              <w:rPr>
                <w:spacing w:val="0"/>
                <w:sz w:val="24"/>
                <w:szCs w:val="24"/>
                <w:lang w:val="uk-UA"/>
              </w:rPr>
            </w:pPr>
            <w:r w:rsidRPr="008C1A8A">
              <w:rPr>
                <w:spacing w:val="0"/>
                <w:sz w:val="24"/>
                <w:szCs w:val="24"/>
                <w:lang w:val="uk-UA"/>
              </w:rPr>
              <w:t>Борис Джонсон</w:t>
            </w:r>
          </w:p>
        </w:tc>
        <w:tc>
          <w:tcPr>
            <w:tcW w:w="3096" w:type="dxa"/>
            <w:tcBorders>
              <w:top w:val="single" w:sz="4" w:space="0" w:color="auto"/>
              <w:left w:val="single" w:sz="4" w:space="0" w:color="auto"/>
              <w:bottom w:val="single" w:sz="4" w:space="0" w:color="auto"/>
              <w:right w:val="single" w:sz="4" w:space="0" w:color="auto"/>
            </w:tcBorders>
            <w:shd w:val="clear" w:color="auto" w:fill="FFFFFF"/>
          </w:tcPr>
          <w:p w14:paraId="051F1FDE" w14:textId="77777777" w:rsidR="00CD0E86" w:rsidRPr="008C1A8A" w:rsidRDefault="004D3F13" w:rsidP="00870668">
            <w:pPr>
              <w:pStyle w:val="31"/>
              <w:shd w:val="clear" w:color="auto" w:fill="auto"/>
              <w:spacing w:line="240" w:lineRule="auto"/>
              <w:ind w:left="120"/>
              <w:rPr>
                <w:spacing w:val="0"/>
                <w:sz w:val="24"/>
                <w:szCs w:val="24"/>
                <w:lang w:val="uk-UA"/>
              </w:rPr>
            </w:pPr>
            <w:r w:rsidRPr="008C1A8A">
              <w:rPr>
                <w:spacing w:val="0"/>
                <w:sz w:val="24"/>
                <w:szCs w:val="24"/>
              </w:rPr>
              <w:t xml:space="preserve">35% </w:t>
            </w:r>
            <w:proofErr w:type="spellStart"/>
            <w:r w:rsidR="00CD0E86" w:rsidRPr="008C1A8A">
              <w:rPr>
                <w:spacing w:val="0"/>
                <w:sz w:val="24"/>
                <w:szCs w:val="24"/>
                <w:lang w:val="uk-UA"/>
              </w:rPr>
              <w:t>надкороткі</w:t>
            </w:r>
            <w:proofErr w:type="spellEnd"/>
            <w:r w:rsidRPr="008C1A8A">
              <w:rPr>
                <w:spacing w:val="0"/>
                <w:sz w:val="24"/>
                <w:szCs w:val="24"/>
              </w:rPr>
              <w:t xml:space="preserve"> </w:t>
            </w:r>
          </w:p>
          <w:p w14:paraId="16163CC7" w14:textId="77777777" w:rsidR="00CD0E86" w:rsidRPr="008C1A8A" w:rsidRDefault="00CD0E86" w:rsidP="00870668">
            <w:pPr>
              <w:pStyle w:val="31"/>
              <w:shd w:val="clear" w:color="auto" w:fill="auto"/>
              <w:spacing w:line="240" w:lineRule="auto"/>
              <w:ind w:left="120"/>
              <w:rPr>
                <w:spacing w:val="0"/>
                <w:sz w:val="24"/>
                <w:szCs w:val="24"/>
                <w:lang w:val="uk-UA"/>
              </w:rPr>
            </w:pPr>
            <w:r w:rsidRPr="008C1A8A">
              <w:rPr>
                <w:spacing w:val="0"/>
                <w:sz w:val="24"/>
                <w:szCs w:val="24"/>
              </w:rPr>
              <w:t>33%</w:t>
            </w:r>
            <w:r w:rsidRPr="008C1A8A">
              <w:rPr>
                <w:spacing w:val="0"/>
                <w:sz w:val="24"/>
                <w:szCs w:val="24"/>
                <w:lang w:val="uk-UA"/>
              </w:rPr>
              <w:t xml:space="preserve"> короткі</w:t>
            </w:r>
            <w:r w:rsidR="004D3F13" w:rsidRPr="008C1A8A">
              <w:rPr>
                <w:spacing w:val="0"/>
                <w:sz w:val="24"/>
                <w:szCs w:val="24"/>
              </w:rPr>
              <w:t xml:space="preserve"> </w:t>
            </w:r>
          </w:p>
          <w:p w14:paraId="6E264973" w14:textId="77777777" w:rsidR="004D3F13" w:rsidRPr="008C1A8A" w:rsidRDefault="004D3F13" w:rsidP="00870668">
            <w:pPr>
              <w:pStyle w:val="31"/>
              <w:shd w:val="clear" w:color="auto" w:fill="auto"/>
              <w:spacing w:line="240" w:lineRule="auto"/>
              <w:ind w:left="120"/>
              <w:rPr>
                <w:spacing w:val="0"/>
                <w:sz w:val="24"/>
                <w:szCs w:val="24"/>
                <w:lang w:val="uk-UA"/>
              </w:rPr>
            </w:pPr>
            <w:r w:rsidRPr="008C1A8A">
              <w:rPr>
                <w:spacing w:val="0"/>
                <w:sz w:val="24"/>
                <w:szCs w:val="24"/>
              </w:rPr>
              <w:t xml:space="preserve">32% </w:t>
            </w:r>
            <w:r w:rsidR="00CD0E86" w:rsidRPr="008C1A8A">
              <w:rPr>
                <w:spacing w:val="0"/>
                <w:sz w:val="24"/>
                <w:szCs w:val="24"/>
                <w:lang w:val="uk-UA"/>
              </w:rPr>
              <w:t>тривалі</w:t>
            </w:r>
          </w:p>
        </w:tc>
        <w:tc>
          <w:tcPr>
            <w:tcW w:w="3307" w:type="dxa"/>
            <w:tcBorders>
              <w:top w:val="single" w:sz="4" w:space="0" w:color="auto"/>
              <w:left w:val="single" w:sz="4" w:space="0" w:color="auto"/>
              <w:bottom w:val="single" w:sz="4" w:space="0" w:color="auto"/>
              <w:right w:val="single" w:sz="4" w:space="0" w:color="auto"/>
            </w:tcBorders>
            <w:shd w:val="clear" w:color="auto" w:fill="FFFFFF"/>
          </w:tcPr>
          <w:p w14:paraId="4DDCB298" w14:textId="77777777" w:rsidR="00CD0E86" w:rsidRPr="008C1A8A" w:rsidRDefault="004D3F13" w:rsidP="00870668">
            <w:pPr>
              <w:pStyle w:val="31"/>
              <w:shd w:val="clear" w:color="auto" w:fill="auto"/>
              <w:spacing w:line="240" w:lineRule="auto"/>
              <w:ind w:left="120"/>
              <w:rPr>
                <w:spacing w:val="0"/>
                <w:sz w:val="24"/>
                <w:szCs w:val="24"/>
                <w:lang w:val="uk-UA"/>
              </w:rPr>
            </w:pPr>
            <w:r w:rsidRPr="008C1A8A">
              <w:rPr>
                <w:spacing w:val="0"/>
                <w:sz w:val="24"/>
                <w:szCs w:val="24"/>
              </w:rPr>
              <w:t xml:space="preserve">30% </w:t>
            </w:r>
            <w:proofErr w:type="spellStart"/>
            <w:r w:rsidR="00CD0E86" w:rsidRPr="008C1A8A">
              <w:rPr>
                <w:spacing w:val="0"/>
                <w:sz w:val="24"/>
                <w:szCs w:val="24"/>
                <w:lang w:val="uk-UA"/>
              </w:rPr>
              <w:t>надтривалі</w:t>
            </w:r>
            <w:proofErr w:type="spellEnd"/>
            <w:r w:rsidRPr="008C1A8A">
              <w:rPr>
                <w:spacing w:val="0"/>
                <w:sz w:val="24"/>
                <w:szCs w:val="24"/>
              </w:rPr>
              <w:t xml:space="preserve"> </w:t>
            </w:r>
          </w:p>
          <w:p w14:paraId="26BC47C3" w14:textId="77777777" w:rsidR="00CD0E86" w:rsidRPr="008C1A8A" w:rsidRDefault="004D3F13" w:rsidP="00870668">
            <w:pPr>
              <w:pStyle w:val="31"/>
              <w:shd w:val="clear" w:color="auto" w:fill="auto"/>
              <w:spacing w:line="240" w:lineRule="auto"/>
              <w:ind w:left="120"/>
              <w:rPr>
                <w:spacing w:val="0"/>
                <w:sz w:val="24"/>
                <w:szCs w:val="24"/>
                <w:lang w:val="uk-UA"/>
              </w:rPr>
            </w:pPr>
            <w:r w:rsidRPr="008C1A8A">
              <w:rPr>
                <w:spacing w:val="0"/>
                <w:sz w:val="24"/>
                <w:szCs w:val="24"/>
              </w:rPr>
              <w:t xml:space="preserve">40% </w:t>
            </w:r>
            <w:r w:rsidR="00CD0E86" w:rsidRPr="008C1A8A">
              <w:rPr>
                <w:spacing w:val="0"/>
                <w:sz w:val="24"/>
                <w:szCs w:val="24"/>
                <w:lang w:val="uk-UA"/>
              </w:rPr>
              <w:t>короткі</w:t>
            </w:r>
            <w:r w:rsidRPr="008C1A8A">
              <w:rPr>
                <w:spacing w:val="0"/>
                <w:sz w:val="24"/>
                <w:szCs w:val="24"/>
              </w:rPr>
              <w:t xml:space="preserve"> </w:t>
            </w:r>
          </w:p>
          <w:p w14:paraId="2019D5D0" w14:textId="77777777" w:rsidR="004D3F13" w:rsidRPr="008C1A8A" w:rsidRDefault="004D3F13" w:rsidP="00870668">
            <w:pPr>
              <w:pStyle w:val="31"/>
              <w:shd w:val="clear" w:color="auto" w:fill="auto"/>
              <w:spacing w:line="240" w:lineRule="auto"/>
              <w:ind w:left="120"/>
              <w:rPr>
                <w:spacing w:val="0"/>
                <w:sz w:val="24"/>
                <w:szCs w:val="24"/>
                <w:lang w:val="uk-UA"/>
              </w:rPr>
            </w:pPr>
            <w:r w:rsidRPr="008C1A8A">
              <w:rPr>
                <w:spacing w:val="0"/>
                <w:sz w:val="24"/>
                <w:szCs w:val="24"/>
              </w:rPr>
              <w:t xml:space="preserve">30% </w:t>
            </w:r>
            <w:proofErr w:type="spellStart"/>
            <w:r w:rsidR="00CD0E86" w:rsidRPr="008C1A8A">
              <w:rPr>
                <w:spacing w:val="0"/>
                <w:sz w:val="24"/>
                <w:szCs w:val="24"/>
                <w:lang w:val="uk-UA"/>
              </w:rPr>
              <w:t>надкороткі</w:t>
            </w:r>
            <w:proofErr w:type="spellEnd"/>
          </w:p>
        </w:tc>
      </w:tr>
      <w:tr w:rsidR="004D3F13" w:rsidRPr="008C1A8A" w14:paraId="083204B9" w14:textId="77777777" w:rsidTr="00DC6146">
        <w:trPr>
          <w:trHeight w:val="834"/>
          <w:jc w:val="center"/>
        </w:trPr>
        <w:tc>
          <w:tcPr>
            <w:tcW w:w="3101" w:type="dxa"/>
            <w:tcBorders>
              <w:top w:val="single" w:sz="4" w:space="0" w:color="auto"/>
              <w:left w:val="single" w:sz="4" w:space="0" w:color="auto"/>
              <w:bottom w:val="single" w:sz="4" w:space="0" w:color="auto"/>
              <w:right w:val="single" w:sz="4" w:space="0" w:color="auto"/>
            </w:tcBorders>
            <w:shd w:val="clear" w:color="auto" w:fill="FFFFFF"/>
          </w:tcPr>
          <w:p w14:paraId="32BDA1F9" w14:textId="77777777" w:rsidR="004D3F13" w:rsidRPr="008C1A8A" w:rsidRDefault="00CD0E86" w:rsidP="00870668">
            <w:pPr>
              <w:pStyle w:val="31"/>
              <w:shd w:val="clear" w:color="auto" w:fill="auto"/>
              <w:spacing w:line="240" w:lineRule="auto"/>
              <w:ind w:left="120"/>
              <w:rPr>
                <w:spacing w:val="0"/>
                <w:sz w:val="24"/>
                <w:szCs w:val="24"/>
                <w:lang w:val="uk-UA"/>
              </w:rPr>
            </w:pPr>
            <w:r w:rsidRPr="008C1A8A">
              <w:rPr>
                <w:spacing w:val="0"/>
                <w:sz w:val="24"/>
                <w:szCs w:val="24"/>
                <w:lang w:val="uk-UA"/>
              </w:rPr>
              <w:t>Гордон Браун</w:t>
            </w:r>
          </w:p>
        </w:tc>
        <w:tc>
          <w:tcPr>
            <w:tcW w:w="3096" w:type="dxa"/>
            <w:tcBorders>
              <w:top w:val="single" w:sz="4" w:space="0" w:color="auto"/>
              <w:left w:val="single" w:sz="4" w:space="0" w:color="auto"/>
              <w:bottom w:val="single" w:sz="4" w:space="0" w:color="auto"/>
              <w:right w:val="single" w:sz="4" w:space="0" w:color="auto"/>
            </w:tcBorders>
            <w:shd w:val="clear" w:color="auto" w:fill="FFFFFF"/>
          </w:tcPr>
          <w:p w14:paraId="2FFB9AB6" w14:textId="77777777" w:rsidR="00CD0E86" w:rsidRPr="008C1A8A" w:rsidRDefault="004D3F13" w:rsidP="00870668">
            <w:pPr>
              <w:pStyle w:val="31"/>
              <w:shd w:val="clear" w:color="auto" w:fill="auto"/>
              <w:spacing w:line="240" w:lineRule="auto"/>
              <w:ind w:left="140"/>
              <w:rPr>
                <w:spacing w:val="0"/>
                <w:sz w:val="24"/>
                <w:szCs w:val="24"/>
                <w:lang w:val="uk-UA"/>
              </w:rPr>
            </w:pPr>
            <w:r w:rsidRPr="008C1A8A">
              <w:rPr>
                <w:spacing w:val="0"/>
                <w:sz w:val="24"/>
                <w:szCs w:val="24"/>
              </w:rPr>
              <w:t xml:space="preserve">63% </w:t>
            </w:r>
            <w:proofErr w:type="spellStart"/>
            <w:r w:rsidR="00CD0E86" w:rsidRPr="008C1A8A">
              <w:rPr>
                <w:spacing w:val="0"/>
                <w:sz w:val="24"/>
                <w:szCs w:val="24"/>
                <w:lang w:val="uk-UA"/>
              </w:rPr>
              <w:t>надкороткі</w:t>
            </w:r>
            <w:proofErr w:type="spellEnd"/>
            <w:r w:rsidRPr="008C1A8A">
              <w:rPr>
                <w:spacing w:val="0"/>
                <w:sz w:val="24"/>
                <w:szCs w:val="24"/>
              </w:rPr>
              <w:t xml:space="preserve"> </w:t>
            </w:r>
          </w:p>
          <w:p w14:paraId="626AF602" w14:textId="77777777" w:rsidR="00CD0E86" w:rsidRPr="008C1A8A" w:rsidRDefault="004D3F13" w:rsidP="00870668">
            <w:pPr>
              <w:pStyle w:val="31"/>
              <w:shd w:val="clear" w:color="auto" w:fill="auto"/>
              <w:spacing w:line="240" w:lineRule="auto"/>
              <w:ind w:left="140"/>
              <w:rPr>
                <w:spacing w:val="0"/>
                <w:sz w:val="24"/>
                <w:szCs w:val="24"/>
                <w:lang w:val="uk-UA"/>
              </w:rPr>
            </w:pPr>
            <w:r w:rsidRPr="008C1A8A">
              <w:rPr>
                <w:spacing w:val="0"/>
                <w:sz w:val="24"/>
                <w:szCs w:val="24"/>
              </w:rPr>
              <w:t xml:space="preserve">27% </w:t>
            </w:r>
            <w:r w:rsidR="00CD0E86" w:rsidRPr="008C1A8A">
              <w:rPr>
                <w:spacing w:val="0"/>
                <w:sz w:val="24"/>
                <w:szCs w:val="24"/>
                <w:lang w:val="uk-UA"/>
              </w:rPr>
              <w:t>тривалі</w:t>
            </w:r>
            <w:r w:rsidRPr="008C1A8A">
              <w:rPr>
                <w:spacing w:val="0"/>
                <w:sz w:val="24"/>
                <w:szCs w:val="24"/>
              </w:rPr>
              <w:t xml:space="preserve"> </w:t>
            </w:r>
          </w:p>
          <w:p w14:paraId="3C6C85EA" w14:textId="77777777" w:rsidR="004D3F13" w:rsidRPr="008C1A8A" w:rsidRDefault="004D3F13" w:rsidP="00870668">
            <w:pPr>
              <w:pStyle w:val="31"/>
              <w:shd w:val="clear" w:color="auto" w:fill="auto"/>
              <w:spacing w:line="240" w:lineRule="auto"/>
              <w:ind w:left="140"/>
              <w:rPr>
                <w:spacing w:val="0"/>
                <w:sz w:val="24"/>
                <w:szCs w:val="24"/>
                <w:lang w:val="uk-UA"/>
              </w:rPr>
            </w:pPr>
            <w:r w:rsidRPr="008C1A8A">
              <w:rPr>
                <w:spacing w:val="0"/>
                <w:sz w:val="24"/>
                <w:szCs w:val="24"/>
              </w:rPr>
              <w:t xml:space="preserve">10% </w:t>
            </w:r>
            <w:r w:rsidR="00CD0E86" w:rsidRPr="008C1A8A">
              <w:rPr>
                <w:spacing w:val="0"/>
                <w:sz w:val="24"/>
                <w:szCs w:val="24"/>
                <w:lang w:val="uk-UA"/>
              </w:rPr>
              <w:t>короткі</w:t>
            </w:r>
          </w:p>
        </w:tc>
        <w:tc>
          <w:tcPr>
            <w:tcW w:w="3307" w:type="dxa"/>
            <w:tcBorders>
              <w:top w:val="single" w:sz="4" w:space="0" w:color="auto"/>
              <w:left w:val="single" w:sz="4" w:space="0" w:color="auto"/>
              <w:bottom w:val="single" w:sz="4" w:space="0" w:color="auto"/>
              <w:right w:val="single" w:sz="4" w:space="0" w:color="auto"/>
            </w:tcBorders>
            <w:shd w:val="clear" w:color="auto" w:fill="FFFFFF"/>
          </w:tcPr>
          <w:p w14:paraId="2A5A3E05" w14:textId="77777777" w:rsidR="00CD0E86" w:rsidRPr="008C1A8A" w:rsidRDefault="004D3F13" w:rsidP="00870668">
            <w:pPr>
              <w:pStyle w:val="31"/>
              <w:shd w:val="clear" w:color="auto" w:fill="auto"/>
              <w:spacing w:line="240" w:lineRule="auto"/>
              <w:ind w:left="120"/>
              <w:rPr>
                <w:spacing w:val="0"/>
                <w:sz w:val="24"/>
                <w:szCs w:val="24"/>
                <w:lang w:val="uk-UA"/>
              </w:rPr>
            </w:pPr>
            <w:r w:rsidRPr="008C1A8A">
              <w:rPr>
                <w:spacing w:val="0"/>
                <w:sz w:val="24"/>
                <w:szCs w:val="24"/>
              </w:rPr>
              <w:t xml:space="preserve">33% </w:t>
            </w:r>
            <w:proofErr w:type="spellStart"/>
            <w:r w:rsidR="00CD0E86" w:rsidRPr="008C1A8A">
              <w:rPr>
                <w:spacing w:val="0"/>
                <w:sz w:val="24"/>
                <w:szCs w:val="24"/>
                <w:lang w:val="uk-UA"/>
              </w:rPr>
              <w:t>надтривалі</w:t>
            </w:r>
            <w:proofErr w:type="spellEnd"/>
            <w:r w:rsidRPr="008C1A8A">
              <w:rPr>
                <w:spacing w:val="0"/>
                <w:sz w:val="24"/>
                <w:szCs w:val="24"/>
              </w:rPr>
              <w:t xml:space="preserve"> </w:t>
            </w:r>
          </w:p>
          <w:p w14:paraId="630A21C0" w14:textId="77777777" w:rsidR="00CD0E86" w:rsidRPr="008C1A8A" w:rsidRDefault="004D3F13" w:rsidP="00870668">
            <w:pPr>
              <w:pStyle w:val="31"/>
              <w:shd w:val="clear" w:color="auto" w:fill="auto"/>
              <w:spacing w:line="240" w:lineRule="auto"/>
              <w:ind w:left="120"/>
              <w:rPr>
                <w:spacing w:val="0"/>
                <w:sz w:val="24"/>
                <w:szCs w:val="24"/>
                <w:lang w:val="uk-UA"/>
              </w:rPr>
            </w:pPr>
            <w:r w:rsidRPr="008C1A8A">
              <w:rPr>
                <w:spacing w:val="0"/>
                <w:sz w:val="24"/>
                <w:szCs w:val="24"/>
              </w:rPr>
              <w:t xml:space="preserve">34% </w:t>
            </w:r>
            <w:r w:rsidR="00CD0E86" w:rsidRPr="008C1A8A">
              <w:rPr>
                <w:spacing w:val="0"/>
                <w:sz w:val="24"/>
                <w:szCs w:val="24"/>
                <w:lang w:val="uk-UA"/>
              </w:rPr>
              <w:t>тривалі</w:t>
            </w:r>
            <w:r w:rsidRPr="008C1A8A">
              <w:rPr>
                <w:spacing w:val="0"/>
                <w:sz w:val="24"/>
                <w:szCs w:val="24"/>
              </w:rPr>
              <w:t xml:space="preserve"> </w:t>
            </w:r>
          </w:p>
          <w:p w14:paraId="16BDBE16" w14:textId="77777777" w:rsidR="004D3F13" w:rsidRPr="008C1A8A" w:rsidRDefault="004D3F13" w:rsidP="00870668">
            <w:pPr>
              <w:pStyle w:val="31"/>
              <w:shd w:val="clear" w:color="auto" w:fill="auto"/>
              <w:spacing w:line="240" w:lineRule="auto"/>
              <w:ind w:left="120"/>
              <w:rPr>
                <w:spacing w:val="0"/>
                <w:sz w:val="24"/>
                <w:szCs w:val="24"/>
                <w:lang w:val="uk-UA"/>
              </w:rPr>
            </w:pPr>
            <w:r w:rsidRPr="008C1A8A">
              <w:rPr>
                <w:spacing w:val="0"/>
                <w:sz w:val="24"/>
                <w:szCs w:val="24"/>
              </w:rPr>
              <w:t xml:space="preserve">33% </w:t>
            </w:r>
            <w:r w:rsidR="00CD0E86" w:rsidRPr="008C1A8A">
              <w:rPr>
                <w:spacing w:val="0"/>
                <w:sz w:val="24"/>
                <w:szCs w:val="24"/>
                <w:lang w:val="uk-UA"/>
              </w:rPr>
              <w:t>середні</w:t>
            </w:r>
          </w:p>
        </w:tc>
      </w:tr>
    </w:tbl>
    <w:p w14:paraId="01EBDF90" w14:textId="77777777" w:rsidR="004D3F13" w:rsidRPr="008C1A8A" w:rsidRDefault="004D3F13" w:rsidP="00870668">
      <w:pPr>
        <w:widowControl w:val="0"/>
        <w:jc w:val="both"/>
        <w:rPr>
          <w:rFonts w:ascii="Times New Roman" w:hAnsi="Times New Roman" w:cs="Times New Roman"/>
          <w:sz w:val="24"/>
          <w:szCs w:val="24"/>
        </w:rPr>
      </w:pPr>
    </w:p>
    <w:p w14:paraId="50EC4D2F" w14:textId="77777777" w:rsidR="00D5197B" w:rsidRDefault="00912BBE" w:rsidP="00870668">
      <w:pPr>
        <w:widowControl w:val="0"/>
        <w:spacing w:line="360" w:lineRule="auto"/>
        <w:ind w:firstLine="567"/>
        <w:jc w:val="both"/>
        <w:rPr>
          <w:rFonts w:ascii="Times New Roman" w:eastAsia="Times New Roman" w:hAnsi="Times New Roman" w:cs="Times New Roman"/>
          <w:color w:val="000000"/>
          <w:sz w:val="28"/>
          <w:szCs w:val="28"/>
          <w:lang w:val="uk-UA" w:eastAsia="ru-RU"/>
        </w:rPr>
      </w:pPr>
      <w:bookmarkStart w:id="20" w:name="bookmark57"/>
      <w:r w:rsidRPr="00912BBE">
        <w:rPr>
          <w:rFonts w:ascii="Times New Roman" w:eastAsia="Times New Roman" w:hAnsi="Times New Roman" w:cs="Times New Roman"/>
          <w:color w:val="000000"/>
          <w:sz w:val="28"/>
          <w:szCs w:val="28"/>
          <w:lang w:val="uk-UA" w:eastAsia="ru-RU"/>
        </w:rPr>
        <w:t xml:space="preserve">Узагальнюючи інформацію </w:t>
      </w:r>
      <w:r w:rsidR="00D5197B">
        <w:rPr>
          <w:rFonts w:ascii="Times New Roman" w:eastAsia="Times New Roman" w:hAnsi="Times New Roman" w:cs="Times New Roman"/>
          <w:color w:val="000000"/>
          <w:sz w:val="28"/>
          <w:szCs w:val="28"/>
          <w:lang w:val="uk-UA" w:eastAsia="ru-RU"/>
        </w:rPr>
        <w:t>про</w:t>
      </w:r>
      <w:r w:rsidRPr="00912BBE">
        <w:rPr>
          <w:rFonts w:ascii="Times New Roman" w:eastAsia="Times New Roman" w:hAnsi="Times New Roman" w:cs="Times New Roman"/>
          <w:color w:val="000000"/>
          <w:sz w:val="28"/>
          <w:szCs w:val="28"/>
          <w:lang w:val="uk-UA" w:eastAsia="ru-RU"/>
        </w:rPr>
        <w:t xml:space="preserve"> темпоральн</w:t>
      </w:r>
      <w:r w:rsidR="00D5197B">
        <w:rPr>
          <w:rFonts w:ascii="Times New Roman" w:eastAsia="Times New Roman" w:hAnsi="Times New Roman" w:cs="Times New Roman"/>
          <w:color w:val="000000"/>
          <w:sz w:val="28"/>
          <w:szCs w:val="28"/>
          <w:lang w:val="uk-UA" w:eastAsia="ru-RU"/>
        </w:rPr>
        <w:t>і</w:t>
      </w:r>
      <w:r w:rsidRPr="00912BBE">
        <w:rPr>
          <w:rFonts w:ascii="Times New Roman" w:eastAsia="Times New Roman" w:hAnsi="Times New Roman" w:cs="Times New Roman"/>
          <w:color w:val="000000"/>
          <w:sz w:val="28"/>
          <w:szCs w:val="28"/>
          <w:lang w:val="uk-UA" w:eastAsia="ru-RU"/>
        </w:rPr>
        <w:t xml:space="preserve"> особливост</w:t>
      </w:r>
      <w:r w:rsidR="00D5197B">
        <w:rPr>
          <w:rFonts w:ascii="Times New Roman" w:eastAsia="Times New Roman" w:hAnsi="Times New Roman" w:cs="Times New Roman"/>
          <w:color w:val="000000"/>
          <w:sz w:val="28"/>
          <w:szCs w:val="28"/>
          <w:lang w:val="uk-UA" w:eastAsia="ru-RU"/>
        </w:rPr>
        <w:t>і</w:t>
      </w:r>
      <w:r w:rsidRPr="00912BBE">
        <w:rPr>
          <w:rFonts w:ascii="Times New Roman" w:eastAsia="Times New Roman" w:hAnsi="Times New Roman" w:cs="Times New Roman"/>
          <w:color w:val="000000"/>
          <w:sz w:val="28"/>
          <w:szCs w:val="28"/>
          <w:lang w:val="uk-UA" w:eastAsia="ru-RU"/>
        </w:rPr>
        <w:t xml:space="preserve">, слід зазначити, що швидкість </w:t>
      </w:r>
      <w:r w:rsidR="00D5197B">
        <w:rPr>
          <w:rFonts w:ascii="Times New Roman" w:eastAsia="Times New Roman" w:hAnsi="Times New Roman" w:cs="Times New Roman"/>
          <w:color w:val="000000"/>
          <w:sz w:val="28"/>
          <w:szCs w:val="28"/>
          <w:lang w:val="uk-UA" w:eastAsia="ru-RU"/>
        </w:rPr>
        <w:t>мовлення</w:t>
      </w:r>
      <w:r w:rsidRPr="00912BBE">
        <w:rPr>
          <w:rFonts w:ascii="Times New Roman" w:eastAsia="Times New Roman" w:hAnsi="Times New Roman" w:cs="Times New Roman"/>
          <w:color w:val="000000"/>
          <w:sz w:val="28"/>
          <w:szCs w:val="28"/>
          <w:lang w:val="uk-UA" w:eastAsia="ru-RU"/>
        </w:rPr>
        <w:t xml:space="preserve"> інформантів переважно однакова, проте </w:t>
      </w:r>
      <w:r w:rsidR="00D5197B">
        <w:rPr>
          <w:rFonts w:ascii="Times New Roman" w:eastAsia="Times New Roman" w:hAnsi="Times New Roman" w:cs="Times New Roman"/>
          <w:color w:val="000000"/>
          <w:sz w:val="28"/>
          <w:szCs w:val="28"/>
          <w:lang w:val="uk-UA" w:eastAsia="ru-RU"/>
        </w:rPr>
        <w:t>у деяких політиків ми</w:t>
      </w:r>
      <w:r w:rsidRPr="00912BBE">
        <w:rPr>
          <w:rFonts w:ascii="Times New Roman" w:eastAsia="Times New Roman" w:hAnsi="Times New Roman" w:cs="Times New Roman"/>
          <w:color w:val="000000"/>
          <w:sz w:val="28"/>
          <w:szCs w:val="28"/>
          <w:lang w:val="uk-UA" w:eastAsia="ru-RU"/>
        </w:rPr>
        <w:t xml:space="preserve"> бачимо більше модуляцій. </w:t>
      </w:r>
      <w:r w:rsidR="00D5197B">
        <w:rPr>
          <w:rFonts w:ascii="Times New Roman" w:eastAsia="Times New Roman" w:hAnsi="Times New Roman" w:cs="Times New Roman"/>
          <w:color w:val="000000"/>
          <w:sz w:val="28"/>
          <w:szCs w:val="28"/>
          <w:lang w:val="uk-UA" w:eastAsia="ru-RU"/>
        </w:rPr>
        <w:t xml:space="preserve">Так, </w:t>
      </w:r>
      <w:r w:rsidRPr="00912BBE">
        <w:rPr>
          <w:rFonts w:ascii="Times New Roman" w:eastAsia="Times New Roman" w:hAnsi="Times New Roman" w:cs="Times New Roman"/>
          <w:color w:val="000000"/>
          <w:sz w:val="28"/>
          <w:szCs w:val="28"/>
          <w:lang w:val="uk-UA" w:eastAsia="ru-RU"/>
        </w:rPr>
        <w:t xml:space="preserve">політики уповільнюють швидкість </w:t>
      </w:r>
      <w:r w:rsidR="00D5197B">
        <w:rPr>
          <w:rFonts w:ascii="Times New Roman" w:eastAsia="Times New Roman" w:hAnsi="Times New Roman" w:cs="Times New Roman"/>
          <w:color w:val="000000"/>
          <w:sz w:val="28"/>
          <w:szCs w:val="28"/>
          <w:lang w:val="uk-UA" w:eastAsia="ru-RU"/>
        </w:rPr>
        <w:t>мовлення</w:t>
      </w:r>
      <w:r w:rsidRPr="00912BBE">
        <w:rPr>
          <w:rFonts w:ascii="Times New Roman" w:eastAsia="Times New Roman" w:hAnsi="Times New Roman" w:cs="Times New Roman"/>
          <w:color w:val="000000"/>
          <w:sz w:val="28"/>
          <w:szCs w:val="28"/>
          <w:lang w:val="uk-UA" w:eastAsia="ru-RU"/>
        </w:rPr>
        <w:t xml:space="preserve"> на фрагментах </w:t>
      </w:r>
      <w:r w:rsidR="00D5197B">
        <w:rPr>
          <w:rFonts w:ascii="Times New Roman" w:eastAsia="Times New Roman" w:hAnsi="Times New Roman" w:cs="Times New Roman"/>
          <w:color w:val="000000"/>
          <w:sz w:val="28"/>
          <w:szCs w:val="28"/>
          <w:lang w:val="uk-UA" w:eastAsia="ru-RU"/>
        </w:rPr>
        <w:t>і</w:t>
      </w:r>
      <w:r w:rsidRPr="00912BBE">
        <w:rPr>
          <w:rFonts w:ascii="Times New Roman" w:eastAsia="Times New Roman" w:hAnsi="Times New Roman" w:cs="Times New Roman"/>
          <w:color w:val="000000"/>
          <w:sz w:val="28"/>
          <w:szCs w:val="28"/>
          <w:lang w:val="uk-UA" w:eastAsia="ru-RU"/>
        </w:rPr>
        <w:t>з</w:t>
      </w:r>
      <w:r w:rsidR="00D5197B">
        <w:rPr>
          <w:rFonts w:ascii="Times New Roman" w:eastAsia="Times New Roman" w:hAnsi="Times New Roman" w:cs="Times New Roman"/>
          <w:color w:val="000000"/>
          <w:sz w:val="28"/>
          <w:szCs w:val="28"/>
          <w:lang w:val="uk-UA" w:eastAsia="ru-RU"/>
        </w:rPr>
        <w:t xml:space="preserve"> більш</w:t>
      </w:r>
      <w:r w:rsidRPr="00912BBE">
        <w:rPr>
          <w:rFonts w:ascii="Times New Roman" w:eastAsia="Times New Roman" w:hAnsi="Times New Roman" w:cs="Times New Roman"/>
          <w:color w:val="000000"/>
          <w:sz w:val="28"/>
          <w:szCs w:val="28"/>
          <w:lang w:val="uk-UA" w:eastAsia="ru-RU"/>
        </w:rPr>
        <w:t xml:space="preserve"> значною інформацією, що робить їх мов</w:t>
      </w:r>
      <w:r w:rsidR="00D5197B">
        <w:rPr>
          <w:rFonts w:ascii="Times New Roman" w:eastAsia="Times New Roman" w:hAnsi="Times New Roman" w:cs="Times New Roman"/>
          <w:color w:val="000000"/>
          <w:sz w:val="28"/>
          <w:szCs w:val="28"/>
          <w:lang w:val="uk-UA" w:eastAsia="ru-RU"/>
        </w:rPr>
        <w:t xml:space="preserve">лення </w:t>
      </w:r>
      <w:r w:rsidRPr="00912BBE">
        <w:rPr>
          <w:rFonts w:ascii="Times New Roman" w:eastAsia="Times New Roman" w:hAnsi="Times New Roman" w:cs="Times New Roman"/>
          <w:color w:val="000000"/>
          <w:sz w:val="28"/>
          <w:szCs w:val="28"/>
          <w:lang w:val="uk-UA" w:eastAsia="ru-RU"/>
        </w:rPr>
        <w:t xml:space="preserve"> виразніш</w:t>
      </w:r>
      <w:r w:rsidR="00D5197B">
        <w:rPr>
          <w:rFonts w:ascii="Times New Roman" w:eastAsia="Times New Roman" w:hAnsi="Times New Roman" w:cs="Times New Roman"/>
          <w:color w:val="000000"/>
          <w:sz w:val="28"/>
          <w:szCs w:val="28"/>
          <w:lang w:val="uk-UA" w:eastAsia="ru-RU"/>
        </w:rPr>
        <w:t>им</w:t>
      </w:r>
      <w:r w:rsidRPr="00912BBE">
        <w:rPr>
          <w:rFonts w:ascii="Times New Roman" w:eastAsia="Times New Roman" w:hAnsi="Times New Roman" w:cs="Times New Roman"/>
          <w:color w:val="000000"/>
          <w:sz w:val="28"/>
          <w:szCs w:val="28"/>
          <w:lang w:val="uk-UA" w:eastAsia="ru-RU"/>
        </w:rPr>
        <w:t>. Що</w:t>
      </w:r>
      <w:r w:rsidR="00D5197B">
        <w:rPr>
          <w:rFonts w:ascii="Times New Roman" w:eastAsia="Times New Roman" w:hAnsi="Times New Roman" w:cs="Times New Roman"/>
          <w:color w:val="000000"/>
          <w:sz w:val="28"/>
          <w:szCs w:val="28"/>
          <w:lang w:val="uk-UA" w:eastAsia="ru-RU"/>
        </w:rPr>
        <w:t xml:space="preserve">до </w:t>
      </w:r>
      <w:r w:rsidRPr="00912BBE">
        <w:rPr>
          <w:rFonts w:ascii="Times New Roman" w:eastAsia="Times New Roman" w:hAnsi="Times New Roman" w:cs="Times New Roman"/>
          <w:color w:val="000000"/>
          <w:sz w:val="28"/>
          <w:szCs w:val="28"/>
          <w:lang w:val="uk-UA" w:eastAsia="ru-RU"/>
        </w:rPr>
        <w:t xml:space="preserve"> тривалості і функціональної </w:t>
      </w:r>
      <w:r w:rsidRPr="00912BBE">
        <w:rPr>
          <w:rFonts w:ascii="Times New Roman" w:eastAsia="Times New Roman" w:hAnsi="Times New Roman" w:cs="Times New Roman"/>
          <w:color w:val="000000"/>
          <w:sz w:val="28"/>
          <w:szCs w:val="28"/>
          <w:lang w:val="uk-UA" w:eastAsia="ru-RU"/>
        </w:rPr>
        <w:lastRenderedPageBreak/>
        <w:t>спрямованості пауз, зазначи</w:t>
      </w:r>
      <w:r w:rsidR="00D5197B">
        <w:rPr>
          <w:rFonts w:ascii="Times New Roman" w:eastAsia="Times New Roman" w:hAnsi="Times New Roman" w:cs="Times New Roman"/>
          <w:color w:val="000000"/>
          <w:sz w:val="28"/>
          <w:szCs w:val="28"/>
          <w:lang w:val="uk-UA" w:eastAsia="ru-RU"/>
        </w:rPr>
        <w:t>мо</w:t>
      </w:r>
      <w:r w:rsidRPr="00912BBE">
        <w:rPr>
          <w:rFonts w:ascii="Times New Roman" w:eastAsia="Times New Roman" w:hAnsi="Times New Roman" w:cs="Times New Roman"/>
          <w:color w:val="000000"/>
          <w:sz w:val="28"/>
          <w:szCs w:val="28"/>
          <w:lang w:val="uk-UA" w:eastAsia="ru-RU"/>
        </w:rPr>
        <w:t>, що мов</w:t>
      </w:r>
      <w:r w:rsidR="00D5197B">
        <w:rPr>
          <w:rFonts w:ascii="Times New Roman" w:eastAsia="Times New Roman" w:hAnsi="Times New Roman" w:cs="Times New Roman"/>
          <w:color w:val="000000"/>
          <w:sz w:val="28"/>
          <w:szCs w:val="28"/>
          <w:lang w:val="uk-UA" w:eastAsia="ru-RU"/>
        </w:rPr>
        <w:t>лення</w:t>
      </w:r>
      <w:r w:rsidRPr="00912BBE">
        <w:rPr>
          <w:rFonts w:ascii="Times New Roman" w:eastAsia="Times New Roman" w:hAnsi="Times New Roman" w:cs="Times New Roman"/>
          <w:color w:val="000000"/>
          <w:sz w:val="28"/>
          <w:szCs w:val="28"/>
          <w:lang w:val="uk-UA" w:eastAsia="ru-RU"/>
        </w:rPr>
        <w:t xml:space="preserve"> політиків відрізняється невеликою кількістю пауз </w:t>
      </w:r>
      <w:proofErr w:type="spellStart"/>
      <w:r w:rsidRPr="00912BBE">
        <w:rPr>
          <w:rFonts w:ascii="Times New Roman" w:eastAsia="Times New Roman" w:hAnsi="Times New Roman" w:cs="Times New Roman"/>
          <w:color w:val="000000"/>
          <w:sz w:val="28"/>
          <w:szCs w:val="28"/>
          <w:lang w:val="uk-UA" w:eastAsia="ru-RU"/>
        </w:rPr>
        <w:t>хезитації</w:t>
      </w:r>
      <w:proofErr w:type="spellEnd"/>
      <w:r w:rsidRPr="00912BBE">
        <w:rPr>
          <w:rFonts w:ascii="Times New Roman" w:eastAsia="Times New Roman" w:hAnsi="Times New Roman" w:cs="Times New Roman"/>
          <w:color w:val="000000"/>
          <w:sz w:val="28"/>
          <w:szCs w:val="28"/>
          <w:lang w:val="uk-UA" w:eastAsia="ru-RU"/>
        </w:rPr>
        <w:t xml:space="preserve"> (коротких і </w:t>
      </w:r>
      <w:proofErr w:type="spellStart"/>
      <w:r w:rsidRPr="00912BBE">
        <w:rPr>
          <w:rFonts w:ascii="Times New Roman" w:eastAsia="Times New Roman" w:hAnsi="Times New Roman" w:cs="Times New Roman"/>
          <w:color w:val="000000"/>
          <w:sz w:val="28"/>
          <w:szCs w:val="28"/>
          <w:lang w:val="uk-UA" w:eastAsia="ru-RU"/>
        </w:rPr>
        <w:t>надкоротких</w:t>
      </w:r>
      <w:proofErr w:type="spellEnd"/>
      <w:r w:rsidRPr="00912BBE">
        <w:rPr>
          <w:rFonts w:ascii="Times New Roman" w:eastAsia="Times New Roman" w:hAnsi="Times New Roman" w:cs="Times New Roman"/>
          <w:color w:val="000000"/>
          <w:sz w:val="28"/>
          <w:szCs w:val="28"/>
          <w:lang w:val="uk-UA" w:eastAsia="ru-RU"/>
        </w:rPr>
        <w:t xml:space="preserve">) та наявністю тривалих емфатичних пауз, що наближає їх </w:t>
      </w:r>
      <w:r w:rsidR="00D5197B">
        <w:rPr>
          <w:rFonts w:ascii="Times New Roman" w:eastAsia="Times New Roman" w:hAnsi="Times New Roman" w:cs="Times New Roman"/>
          <w:color w:val="000000"/>
          <w:sz w:val="28"/>
          <w:szCs w:val="28"/>
          <w:lang w:val="uk-UA" w:eastAsia="ru-RU"/>
        </w:rPr>
        <w:t>до мовців</w:t>
      </w:r>
      <w:r w:rsidRPr="00912BBE">
        <w:rPr>
          <w:rFonts w:ascii="Times New Roman" w:eastAsia="Times New Roman" w:hAnsi="Times New Roman" w:cs="Times New Roman"/>
          <w:color w:val="000000"/>
          <w:sz w:val="28"/>
          <w:szCs w:val="28"/>
          <w:lang w:val="uk-UA" w:eastAsia="ru-RU"/>
        </w:rPr>
        <w:t xml:space="preserve"> високого соціального статусу. </w:t>
      </w:r>
    </w:p>
    <w:p w14:paraId="1459F4EC" w14:textId="77777777" w:rsidR="004D3F13" w:rsidRPr="00912BBE" w:rsidRDefault="004D3F13" w:rsidP="00870668">
      <w:pPr>
        <w:pStyle w:val="2"/>
        <w:keepNext w:val="0"/>
        <w:keepLines w:val="0"/>
        <w:widowControl w:val="0"/>
        <w:rPr>
          <w:rFonts w:eastAsia="Times New Roman"/>
          <w:lang w:eastAsia="ru-RU"/>
        </w:rPr>
      </w:pPr>
      <w:bookmarkStart w:id="21" w:name="_Toc183038809"/>
      <w:r w:rsidRPr="00912BBE">
        <w:rPr>
          <w:rFonts w:eastAsia="Times New Roman"/>
          <w:lang w:eastAsia="ru-RU"/>
        </w:rPr>
        <w:t xml:space="preserve">3.3. </w:t>
      </w:r>
      <w:r w:rsidR="00D5197B">
        <w:rPr>
          <w:rFonts w:eastAsia="Times New Roman"/>
          <w:lang w:eastAsia="ru-RU"/>
        </w:rPr>
        <w:t>Мелодійні</w:t>
      </w:r>
      <w:r w:rsidRPr="00912BBE">
        <w:rPr>
          <w:rFonts w:eastAsia="Times New Roman"/>
          <w:lang w:eastAsia="ru-RU"/>
        </w:rPr>
        <w:t xml:space="preserve"> характеристики</w:t>
      </w:r>
      <w:bookmarkEnd w:id="20"/>
      <w:bookmarkEnd w:id="21"/>
    </w:p>
    <w:p w14:paraId="5A15BAFA" w14:textId="77777777" w:rsidR="00D772AE" w:rsidRPr="00D5197B" w:rsidRDefault="00D5197B" w:rsidP="00870668">
      <w:pPr>
        <w:widowControl w:val="0"/>
        <w:spacing w:line="360" w:lineRule="auto"/>
        <w:ind w:firstLine="567"/>
        <w:jc w:val="both"/>
        <w:rPr>
          <w:rFonts w:eastAsia="Times New Roman"/>
          <w:color w:val="000000"/>
          <w:sz w:val="28"/>
          <w:szCs w:val="28"/>
          <w:lang w:eastAsia="ru-RU"/>
        </w:rPr>
      </w:pPr>
      <w:r w:rsidRPr="00D5197B">
        <w:rPr>
          <w:rFonts w:ascii="Times New Roman" w:eastAsia="Times New Roman" w:hAnsi="Times New Roman" w:cs="Times New Roman"/>
          <w:color w:val="000000"/>
          <w:sz w:val="28"/>
          <w:szCs w:val="28"/>
          <w:lang w:val="uk-UA" w:eastAsia="ru-RU"/>
        </w:rPr>
        <w:t xml:space="preserve">Описуючи мелодійні характеристики </w:t>
      </w:r>
      <w:r>
        <w:rPr>
          <w:rFonts w:ascii="Times New Roman" w:eastAsia="Times New Roman" w:hAnsi="Times New Roman" w:cs="Times New Roman"/>
          <w:color w:val="000000"/>
          <w:sz w:val="28"/>
          <w:szCs w:val="28"/>
          <w:lang w:val="uk-UA" w:eastAsia="ru-RU"/>
        </w:rPr>
        <w:t>мовлення</w:t>
      </w:r>
      <w:r w:rsidRPr="00D5197B">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насамперед</w:t>
      </w:r>
      <w:r w:rsidRPr="00D5197B">
        <w:rPr>
          <w:rFonts w:ascii="Times New Roman" w:eastAsia="Times New Roman" w:hAnsi="Times New Roman" w:cs="Times New Roman"/>
          <w:color w:val="000000"/>
          <w:sz w:val="28"/>
          <w:szCs w:val="28"/>
          <w:lang w:val="uk-UA" w:eastAsia="ru-RU"/>
        </w:rPr>
        <w:t xml:space="preserve"> зазначи</w:t>
      </w:r>
      <w:r>
        <w:rPr>
          <w:rFonts w:ascii="Times New Roman" w:eastAsia="Times New Roman" w:hAnsi="Times New Roman" w:cs="Times New Roman"/>
          <w:color w:val="000000"/>
          <w:sz w:val="28"/>
          <w:szCs w:val="28"/>
          <w:lang w:val="uk-UA" w:eastAsia="ru-RU"/>
        </w:rPr>
        <w:t>мо</w:t>
      </w:r>
      <w:r w:rsidRPr="00D5197B">
        <w:rPr>
          <w:rFonts w:ascii="Times New Roman" w:eastAsia="Times New Roman" w:hAnsi="Times New Roman" w:cs="Times New Roman"/>
          <w:color w:val="000000"/>
          <w:sz w:val="28"/>
          <w:szCs w:val="28"/>
          <w:lang w:val="uk-UA" w:eastAsia="ru-RU"/>
        </w:rPr>
        <w:t>, що мов</w:t>
      </w:r>
      <w:r>
        <w:rPr>
          <w:rFonts w:ascii="Times New Roman" w:eastAsia="Times New Roman" w:hAnsi="Times New Roman" w:cs="Times New Roman"/>
          <w:color w:val="000000"/>
          <w:sz w:val="28"/>
          <w:szCs w:val="28"/>
          <w:lang w:val="uk-UA" w:eastAsia="ru-RU"/>
        </w:rPr>
        <w:t>лення у</w:t>
      </w:r>
      <w:r w:rsidRPr="00D5197B">
        <w:rPr>
          <w:rFonts w:ascii="Times New Roman" w:eastAsia="Times New Roman" w:hAnsi="Times New Roman" w:cs="Times New Roman"/>
          <w:color w:val="000000"/>
          <w:sz w:val="28"/>
          <w:szCs w:val="28"/>
          <w:lang w:val="uk-UA" w:eastAsia="ru-RU"/>
        </w:rPr>
        <w:t>сіх інформантів відрізняється досить високим рівнем тональної варіативності щодо реалізації ядр</w:t>
      </w:r>
      <w:r>
        <w:rPr>
          <w:rFonts w:ascii="Times New Roman" w:eastAsia="Times New Roman" w:hAnsi="Times New Roman" w:cs="Times New Roman"/>
          <w:color w:val="000000"/>
          <w:sz w:val="28"/>
          <w:szCs w:val="28"/>
          <w:lang w:val="uk-UA" w:eastAsia="ru-RU"/>
        </w:rPr>
        <w:t>ов</w:t>
      </w:r>
      <w:r w:rsidRPr="00D5197B">
        <w:rPr>
          <w:rFonts w:ascii="Times New Roman" w:eastAsia="Times New Roman" w:hAnsi="Times New Roman" w:cs="Times New Roman"/>
          <w:color w:val="000000"/>
          <w:sz w:val="28"/>
          <w:szCs w:val="28"/>
          <w:lang w:val="uk-UA" w:eastAsia="ru-RU"/>
        </w:rPr>
        <w:t xml:space="preserve">их компонентів висловлювання, проте </w:t>
      </w:r>
      <w:r>
        <w:rPr>
          <w:rFonts w:ascii="Times New Roman" w:eastAsia="Times New Roman" w:hAnsi="Times New Roman" w:cs="Times New Roman"/>
          <w:color w:val="000000"/>
          <w:sz w:val="28"/>
          <w:szCs w:val="28"/>
          <w:lang w:val="uk-UA" w:eastAsia="ru-RU"/>
        </w:rPr>
        <w:t>в</w:t>
      </w:r>
      <w:r w:rsidRPr="00D5197B">
        <w:rPr>
          <w:rFonts w:ascii="Times New Roman" w:eastAsia="Times New Roman" w:hAnsi="Times New Roman" w:cs="Times New Roman"/>
          <w:color w:val="000000"/>
          <w:sz w:val="28"/>
          <w:szCs w:val="28"/>
          <w:lang w:val="uk-UA" w:eastAsia="ru-RU"/>
        </w:rPr>
        <w:t xml:space="preserve"> оформленн</w:t>
      </w:r>
      <w:r>
        <w:rPr>
          <w:rFonts w:ascii="Times New Roman" w:eastAsia="Times New Roman" w:hAnsi="Times New Roman" w:cs="Times New Roman"/>
          <w:color w:val="000000"/>
          <w:sz w:val="28"/>
          <w:szCs w:val="28"/>
          <w:lang w:val="uk-UA" w:eastAsia="ru-RU"/>
        </w:rPr>
        <w:t>і</w:t>
      </w:r>
      <w:r w:rsidR="00AD2784">
        <w:rPr>
          <w:rFonts w:ascii="Times New Roman" w:eastAsia="Times New Roman" w:hAnsi="Times New Roman" w:cs="Times New Roman"/>
          <w:color w:val="000000"/>
          <w:sz w:val="28"/>
          <w:szCs w:val="28"/>
          <w:lang w:val="uk-UA" w:eastAsia="ru-RU"/>
        </w:rPr>
        <w:t xml:space="preserve"> </w:t>
      </w:r>
      <w:proofErr w:type="spellStart"/>
      <w:r w:rsidR="00AD2784">
        <w:rPr>
          <w:rFonts w:ascii="Times New Roman" w:eastAsia="Times New Roman" w:hAnsi="Times New Roman" w:cs="Times New Roman"/>
          <w:color w:val="000000"/>
          <w:sz w:val="28"/>
          <w:szCs w:val="28"/>
          <w:lang w:val="uk-UA" w:eastAsia="ru-RU"/>
        </w:rPr>
        <w:t>пред'яд</w:t>
      </w:r>
      <w:r w:rsidRPr="00D5197B">
        <w:rPr>
          <w:rFonts w:ascii="Times New Roman" w:eastAsia="Times New Roman" w:hAnsi="Times New Roman" w:cs="Times New Roman"/>
          <w:color w:val="000000"/>
          <w:sz w:val="28"/>
          <w:szCs w:val="28"/>
          <w:lang w:val="uk-UA" w:eastAsia="ru-RU"/>
        </w:rPr>
        <w:t>р</w:t>
      </w:r>
      <w:r>
        <w:rPr>
          <w:rFonts w:ascii="Times New Roman" w:eastAsia="Times New Roman" w:hAnsi="Times New Roman" w:cs="Times New Roman"/>
          <w:color w:val="000000"/>
          <w:sz w:val="28"/>
          <w:szCs w:val="28"/>
          <w:lang w:val="uk-UA" w:eastAsia="ru-RU"/>
        </w:rPr>
        <w:t>ов</w:t>
      </w:r>
      <w:r w:rsidRPr="00D5197B">
        <w:rPr>
          <w:rFonts w:ascii="Times New Roman" w:eastAsia="Times New Roman" w:hAnsi="Times New Roman" w:cs="Times New Roman"/>
          <w:color w:val="000000"/>
          <w:sz w:val="28"/>
          <w:szCs w:val="28"/>
          <w:lang w:val="uk-UA" w:eastAsia="ru-RU"/>
        </w:rPr>
        <w:t>ої</w:t>
      </w:r>
      <w:proofErr w:type="spellEnd"/>
      <w:r w:rsidRPr="00D5197B">
        <w:rPr>
          <w:rFonts w:ascii="Times New Roman" w:eastAsia="Times New Roman" w:hAnsi="Times New Roman" w:cs="Times New Roman"/>
          <w:color w:val="000000"/>
          <w:sz w:val="28"/>
          <w:szCs w:val="28"/>
          <w:lang w:val="uk-UA" w:eastAsia="ru-RU"/>
        </w:rPr>
        <w:t xml:space="preserve"> частини інтонаційної групи ми спостерігали використання лише </w:t>
      </w:r>
      <w:r>
        <w:rPr>
          <w:rFonts w:ascii="Times New Roman" w:eastAsia="Times New Roman" w:hAnsi="Times New Roman" w:cs="Times New Roman"/>
          <w:color w:val="000000"/>
          <w:sz w:val="28"/>
          <w:szCs w:val="28"/>
          <w:lang w:val="uk-UA" w:eastAsia="ru-RU"/>
        </w:rPr>
        <w:t>двох</w:t>
      </w:r>
      <w:r w:rsidRPr="00D5197B">
        <w:rPr>
          <w:rFonts w:ascii="Times New Roman" w:eastAsia="Times New Roman" w:hAnsi="Times New Roman" w:cs="Times New Roman"/>
          <w:color w:val="000000"/>
          <w:sz w:val="28"/>
          <w:szCs w:val="28"/>
          <w:lang w:val="uk-UA" w:eastAsia="ru-RU"/>
        </w:rPr>
        <w:t xml:space="preserve"> типів шкал: поступово </w:t>
      </w:r>
      <w:r>
        <w:rPr>
          <w:rFonts w:ascii="Times New Roman" w:eastAsia="Times New Roman" w:hAnsi="Times New Roman" w:cs="Times New Roman"/>
          <w:color w:val="000000"/>
          <w:sz w:val="28"/>
          <w:szCs w:val="28"/>
          <w:lang w:val="uk-UA" w:eastAsia="ru-RU"/>
        </w:rPr>
        <w:t>спа</w:t>
      </w:r>
      <w:r w:rsidRPr="00D5197B">
        <w:rPr>
          <w:rFonts w:ascii="Times New Roman" w:eastAsia="Times New Roman" w:hAnsi="Times New Roman" w:cs="Times New Roman"/>
          <w:color w:val="000000"/>
          <w:sz w:val="28"/>
          <w:szCs w:val="28"/>
          <w:lang w:val="uk-UA" w:eastAsia="ru-RU"/>
        </w:rPr>
        <w:t>дної і рівної. Цікаво, що в промові деяких інформантів у більшості випадків спостерігалася відсутність шкали. Деякі лінгвісти вважають (</w:t>
      </w:r>
      <w:proofErr w:type="spellStart"/>
      <w:r w:rsidRPr="00D5197B">
        <w:rPr>
          <w:rFonts w:ascii="Times New Roman" w:eastAsia="Times New Roman" w:hAnsi="Times New Roman" w:cs="Times New Roman"/>
          <w:color w:val="000000"/>
          <w:sz w:val="28"/>
          <w:szCs w:val="28"/>
          <w:lang w:val="uk-UA" w:eastAsia="ru-RU"/>
        </w:rPr>
        <w:t>Стеріополо</w:t>
      </w:r>
      <w:proofErr w:type="spellEnd"/>
      <w:r w:rsidRPr="00D5197B">
        <w:rPr>
          <w:rFonts w:ascii="Times New Roman" w:eastAsia="Times New Roman" w:hAnsi="Times New Roman" w:cs="Times New Roman"/>
          <w:color w:val="000000"/>
          <w:sz w:val="28"/>
          <w:szCs w:val="28"/>
          <w:lang w:val="uk-UA" w:eastAsia="ru-RU"/>
        </w:rPr>
        <w:t>, 2002; Валігура, 2005), що політикам властива мінливість, що проявляється у використанні поєднань елементів різних типів шкал (ковз</w:t>
      </w:r>
      <w:r>
        <w:rPr>
          <w:rFonts w:ascii="Times New Roman" w:eastAsia="Times New Roman" w:hAnsi="Times New Roman" w:cs="Times New Roman"/>
          <w:color w:val="000000"/>
          <w:sz w:val="28"/>
          <w:szCs w:val="28"/>
          <w:lang w:val="uk-UA" w:eastAsia="ru-RU"/>
        </w:rPr>
        <w:t>н</w:t>
      </w:r>
      <w:r w:rsidRPr="00D5197B">
        <w:rPr>
          <w:rFonts w:ascii="Times New Roman" w:eastAsia="Times New Roman" w:hAnsi="Times New Roman" w:cs="Times New Roman"/>
          <w:color w:val="000000"/>
          <w:sz w:val="28"/>
          <w:szCs w:val="28"/>
          <w:lang w:val="uk-UA" w:eastAsia="ru-RU"/>
        </w:rPr>
        <w:t>а</w:t>
      </w:r>
      <w:r>
        <w:rPr>
          <w:rFonts w:ascii="Times New Roman" w:eastAsia="Times New Roman" w:hAnsi="Times New Roman" w:cs="Times New Roman"/>
          <w:color w:val="000000"/>
          <w:sz w:val="28"/>
          <w:szCs w:val="28"/>
          <w:lang w:val="uk-UA" w:eastAsia="ru-RU"/>
        </w:rPr>
        <w:t xml:space="preserve"> </w:t>
      </w:r>
      <w:r w:rsidRPr="00D5197B">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color w:val="000000"/>
          <w:sz w:val="28"/>
          <w:szCs w:val="28"/>
          <w:lang w:val="uk-UA" w:eastAsia="ru-RU"/>
        </w:rPr>
        <w:t xml:space="preserve"> </w:t>
      </w:r>
      <w:r w:rsidRPr="00D5197B">
        <w:rPr>
          <w:rFonts w:ascii="Times New Roman" w:eastAsia="Times New Roman" w:hAnsi="Times New Roman" w:cs="Times New Roman"/>
          <w:color w:val="000000"/>
          <w:sz w:val="28"/>
          <w:szCs w:val="28"/>
          <w:lang w:val="uk-UA" w:eastAsia="ru-RU"/>
        </w:rPr>
        <w:t xml:space="preserve">рівна, </w:t>
      </w:r>
      <w:r>
        <w:rPr>
          <w:rFonts w:ascii="Times New Roman" w:eastAsia="Times New Roman" w:hAnsi="Times New Roman" w:cs="Times New Roman"/>
          <w:color w:val="000000"/>
          <w:sz w:val="28"/>
          <w:szCs w:val="28"/>
          <w:lang w:val="uk-UA" w:eastAsia="ru-RU"/>
        </w:rPr>
        <w:t>спа</w:t>
      </w:r>
      <w:r w:rsidRPr="00D5197B">
        <w:rPr>
          <w:rFonts w:ascii="Times New Roman" w:eastAsia="Times New Roman" w:hAnsi="Times New Roman" w:cs="Times New Roman"/>
          <w:color w:val="000000"/>
          <w:sz w:val="28"/>
          <w:szCs w:val="28"/>
          <w:lang w:val="uk-UA" w:eastAsia="ru-RU"/>
        </w:rPr>
        <w:t>дна з порушеною поступовістю</w:t>
      </w:r>
      <w:r>
        <w:rPr>
          <w:rFonts w:ascii="Times New Roman" w:eastAsia="Times New Roman" w:hAnsi="Times New Roman" w:cs="Times New Roman"/>
          <w:color w:val="000000"/>
          <w:sz w:val="28"/>
          <w:szCs w:val="28"/>
          <w:lang w:val="uk-UA" w:eastAsia="ru-RU"/>
        </w:rPr>
        <w:t xml:space="preserve"> </w:t>
      </w:r>
      <w:r w:rsidRPr="00D5197B">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color w:val="000000"/>
          <w:sz w:val="28"/>
          <w:szCs w:val="28"/>
          <w:lang w:val="uk-UA" w:eastAsia="ru-RU"/>
        </w:rPr>
        <w:t xml:space="preserve"> </w:t>
      </w:r>
      <w:r w:rsidRPr="00D5197B">
        <w:rPr>
          <w:rFonts w:ascii="Times New Roman" w:eastAsia="Times New Roman" w:hAnsi="Times New Roman" w:cs="Times New Roman"/>
          <w:color w:val="000000"/>
          <w:sz w:val="28"/>
          <w:szCs w:val="28"/>
          <w:lang w:val="uk-UA" w:eastAsia="ru-RU"/>
        </w:rPr>
        <w:t>ковз</w:t>
      </w:r>
      <w:r>
        <w:rPr>
          <w:rFonts w:ascii="Times New Roman" w:eastAsia="Times New Roman" w:hAnsi="Times New Roman" w:cs="Times New Roman"/>
          <w:color w:val="000000"/>
          <w:sz w:val="28"/>
          <w:szCs w:val="28"/>
          <w:lang w:val="uk-UA" w:eastAsia="ru-RU"/>
        </w:rPr>
        <w:t>н</w:t>
      </w:r>
      <w:r w:rsidRPr="00D5197B">
        <w:rPr>
          <w:rFonts w:ascii="Times New Roman" w:eastAsia="Times New Roman" w:hAnsi="Times New Roman" w:cs="Times New Roman"/>
          <w:color w:val="000000"/>
          <w:sz w:val="28"/>
          <w:szCs w:val="28"/>
          <w:lang w:val="uk-UA" w:eastAsia="ru-RU"/>
        </w:rPr>
        <w:t xml:space="preserve">а тощо). Складається враження більшої різноманітності, варіативності за рахунок порізаності мелодійного малюнка. Однак це твердження не підтвердилося результатами нашого дослідження, де базисними шкалами, як ми вже згадували, стали рівні і поступово </w:t>
      </w:r>
      <w:r>
        <w:rPr>
          <w:rFonts w:ascii="Times New Roman" w:eastAsia="Times New Roman" w:hAnsi="Times New Roman" w:cs="Times New Roman"/>
          <w:color w:val="000000"/>
          <w:sz w:val="28"/>
          <w:szCs w:val="28"/>
          <w:lang w:val="uk-UA" w:eastAsia="ru-RU"/>
        </w:rPr>
        <w:t>спа</w:t>
      </w:r>
      <w:r w:rsidRPr="00D5197B">
        <w:rPr>
          <w:rFonts w:ascii="Times New Roman" w:eastAsia="Times New Roman" w:hAnsi="Times New Roman" w:cs="Times New Roman"/>
          <w:color w:val="000000"/>
          <w:sz w:val="28"/>
          <w:szCs w:val="28"/>
          <w:lang w:val="uk-UA" w:eastAsia="ru-RU"/>
        </w:rPr>
        <w:t xml:space="preserve">дні. Можливо, таку суперечність можна пояснити стилем </w:t>
      </w:r>
      <w:r>
        <w:rPr>
          <w:rFonts w:ascii="Times New Roman" w:eastAsia="Times New Roman" w:hAnsi="Times New Roman" w:cs="Times New Roman"/>
          <w:color w:val="000000"/>
          <w:sz w:val="28"/>
          <w:szCs w:val="28"/>
          <w:lang w:val="uk-UA" w:eastAsia="ru-RU"/>
        </w:rPr>
        <w:t>досліджуваних</w:t>
      </w:r>
      <w:r w:rsidRPr="00D5197B">
        <w:rPr>
          <w:rFonts w:ascii="Times New Roman" w:eastAsia="Times New Roman" w:hAnsi="Times New Roman" w:cs="Times New Roman"/>
          <w:color w:val="000000"/>
          <w:sz w:val="28"/>
          <w:szCs w:val="28"/>
          <w:lang w:val="uk-UA" w:eastAsia="ru-RU"/>
        </w:rPr>
        <w:t xml:space="preserve"> висловлювань. Всі вони відносяться до </w:t>
      </w:r>
      <w:proofErr w:type="spellStart"/>
      <w:r w:rsidRPr="00D5197B">
        <w:rPr>
          <w:rFonts w:ascii="Times New Roman" w:eastAsia="Times New Roman" w:hAnsi="Times New Roman" w:cs="Times New Roman"/>
          <w:color w:val="000000"/>
          <w:sz w:val="28"/>
          <w:szCs w:val="28"/>
          <w:lang w:val="uk-UA" w:eastAsia="ru-RU"/>
        </w:rPr>
        <w:t>розмовно</w:t>
      </w:r>
      <w:proofErr w:type="spellEnd"/>
      <w:r w:rsidRPr="00D5197B">
        <w:rPr>
          <w:rFonts w:ascii="Times New Roman" w:eastAsia="Times New Roman" w:hAnsi="Times New Roman" w:cs="Times New Roman"/>
          <w:color w:val="000000"/>
          <w:sz w:val="28"/>
          <w:szCs w:val="28"/>
          <w:lang w:val="uk-UA" w:eastAsia="ru-RU"/>
        </w:rPr>
        <w:t>-інформаційного фонетичного стилю, для якого характерне широке використання рівних шкал.</w:t>
      </w:r>
    </w:p>
    <w:p w14:paraId="0EB30056" w14:textId="77777777" w:rsidR="00887245" w:rsidRPr="008C1A8A" w:rsidRDefault="004D3F13" w:rsidP="00870668">
      <w:pPr>
        <w:widowControl w:val="0"/>
        <w:ind w:firstLine="708"/>
        <w:jc w:val="right"/>
        <w:rPr>
          <w:rStyle w:val="ad"/>
          <w:rFonts w:eastAsiaTheme="minorHAnsi"/>
          <w:sz w:val="24"/>
          <w:szCs w:val="24"/>
          <w:lang w:val="uk-UA"/>
        </w:rPr>
      </w:pPr>
      <w:r w:rsidRPr="008C1A8A">
        <w:rPr>
          <w:rStyle w:val="ad"/>
          <w:rFonts w:eastAsiaTheme="minorHAnsi"/>
          <w:sz w:val="24"/>
          <w:szCs w:val="24"/>
        </w:rPr>
        <w:t>Таблиц</w:t>
      </w:r>
      <w:r w:rsidR="00887245" w:rsidRPr="008C1A8A">
        <w:rPr>
          <w:rStyle w:val="ad"/>
          <w:rFonts w:eastAsiaTheme="minorHAnsi"/>
          <w:sz w:val="24"/>
          <w:szCs w:val="24"/>
          <w:lang w:val="uk-UA"/>
        </w:rPr>
        <w:t>я</w:t>
      </w:r>
      <w:r w:rsidRPr="008C1A8A">
        <w:rPr>
          <w:rStyle w:val="ad"/>
          <w:rFonts w:eastAsiaTheme="minorHAnsi"/>
          <w:sz w:val="24"/>
          <w:szCs w:val="24"/>
        </w:rPr>
        <w:t xml:space="preserve"> </w:t>
      </w:r>
      <w:r w:rsidR="00DC6146" w:rsidRPr="008C1A8A">
        <w:rPr>
          <w:rStyle w:val="ad"/>
          <w:rFonts w:eastAsiaTheme="minorHAnsi"/>
          <w:sz w:val="24"/>
          <w:szCs w:val="24"/>
          <w:lang w:val="uk-UA"/>
        </w:rPr>
        <w:t>7</w:t>
      </w:r>
      <w:r w:rsidRPr="008C1A8A">
        <w:rPr>
          <w:rStyle w:val="ad"/>
          <w:rFonts w:eastAsiaTheme="minorHAnsi"/>
          <w:sz w:val="24"/>
          <w:szCs w:val="24"/>
        </w:rPr>
        <w:t xml:space="preserve">. </w:t>
      </w:r>
    </w:p>
    <w:p w14:paraId="04208BDB" w14:textId="77777777" w:rsidR="004D3F13" w:rsidRPr="008C1A8A" w:rsidRDefault="004D3F13" w:rsidP="00870668">
      <w:pPr>
        <w:widowControl w:val="0"/>
        <w:ind w:firstLine="708"/>
        <w:jc w:val="center"/>
        <w:rPr>
          <w:rFonts w:ascii="Times New Roman" w:hAnsi="Times New Roman" w:cs="Times New Roman"/>
          <w:sz w:val="24"/>
          <w:szCs w:val="24"/>
          <w:lang w:val="uk-UA"/>
        </w:rPr>
      </w:pPr>
      <w:proofErr w:type="spellStart"/>
      <w:r w:rsidRPr="008C1A8A">
        <w:rPr>
          <w:rStyle w:val="ad"/>
          <w:rFonts w:eastAsiaTheme="minorHAnsi"/>
          <w:sz w:val="24"/>
          <w:szCs w:val="24"/>
        </w:rPr>
        <w:t>Мелод</w:t>
      </w:r>
      <w:r w:rsidR="00887245" w:rsidRPr="008C1A8A">
        <w:rPr>
          <w:rStyle w:val="ad"/>
          <w:rFonts w:eastAsiaTheme="minorHAnsi"/>
          <w:sz w:val="24"/>
          <w:szCs w:val="24"/>
          <w:lang w:val="uk-UA"/>
        </w:rPr>
        <w:t>ійне</w:t>
      </w:r>
      <w:proofErr w:type="spellEnd"/>
      <w:r w:rsidRPr="008C1A8A">
        <w:rPr>
          <w:rStyle w:val="ad"/>
          <w:rFonts w:eastAsiaTheme="minorHAnsi"/>
          <w:sz w:val="24"/>
          <w:szCs w:val="24"/>
        </w:rPr>
        <w:t xml:space="preserve"> оформлен</w:t>
      </w:r>
      <w:r w:rsidR="00887245" w:rsidRPr="008C1A8A">
        <w:rPr>
          <w:rStyle w:val="ad"/>
          <w:rFonts w:eastAsiaTheme="minorHAnsi"/>
          <w:sz w:val="24"/>
          <w:szCs w:val="24"/>
          <w:lang w:val="uk-UA"/>
        </w:rPr>
        <w:t>ня</w:t>
      </w:r>
      <w:r w:rsidR="00887245" w:rsidRPr="008C1A8A">
        <w:rPr>
          <w:rStyle w:val="ad"/>
          <w:rFonts w:eastAsiaTheme="minorHAnsi"/>
          <w:sz w:val="24"/>
          <w:szCs w:val="24"/>
        </w:rPr>
        <w:t xml:space="preserve"> </w:t>
      </w:r>
      <w:proofErr w:type="spellStart"/>
      <w:r w:rsidR="00887245" w:rsidRPr="008C1A8A">
        <w:rPr>
          <w:rStyle w:val="ad"/>
          <w:rFonts w:eastAsiaTheme="minorHAnsi"/>
          <w:sz w:val="24"/>
          <w:szCs w:val="24"/>
        </w:rPr>
        <w:t>пред</w:t>
      </w:r>
      <w:r w:rsidRPr="008C1A8A">
        <w:rPr>
          <w:rStyle w:val="ad"/>
          <w:rFonts w:eastAsiaTheme="minorHAnsi"/>
          <w:sz w:val="24"/>
          <w:szCs w:val="24"/>
        </w:rPr>
        <w:t>яд</w:t>
      </w:r>
      <w:r w:rsidR="00887245" w:rsidRPr="008C1A8A">
        <w:rPr>
          <w:rStyle w:val="ad"/>
          <w:rFonts w:eastAsiaTheme="minorHAnsi"/>
          <w:sz w:val="24"/>
          <w:szCs w:val="24"/>
        </w:rPr>
        <w:t>р</w:t>
      </w:r>
      <w:r w:rsidR="00887245" w:rsidRPr="008C1A8A">
        <w:rPr>
          <w:rStyle w:val="ad"/>
          <w:rFonts w:eastAsiaTheme="minorHAnsi"/>
          <w:sz w:val="24"/>
          <w:szCs w:val="24"/>
          <w:lang w:val="uk-UA"/>
        </w:rPr>
        <w:t>ов</w:t>
      </w:r>
      <w:proofErr w:type="spellEnd"/>
      <w:r w:rsidRPr="008C1A8A">
        <w:rPr>
          <w:rStyle w:val="ad"/>
          <w:rFonts w:eastAsiaTheme="minorHAnsi"/>
          <w:sz w:val="24"/>
          <w:szCs w:val="24"/>
        </w:rPr>
        <w:t>о</w:t>
      </w:r>
      <w:r w:rsidR="00887245" w:rsidRPr="008C1A8A">
        <w:rPr>
          <w:rStyle w:val="ad"/>
          <w:rFonts w:eastAsiaTheme="minorHAnsi"/>
          <w:sz w:val="24"/>
          <w:szCs w:val="24"/>
          <w:lang w:val="uk-UA"/>
        </w:rPr>
        <w:t>ї</w:t>
      </w:r>
      <w:r w:rsidRPr="008C1A8A">
        <w:rPr>
          <w:rStyle w:val="ad"/>
          <w:rFonts w:eastAsiaTheme="minorHAnsi"/>
          <w:sz w:val="24"/>
          <w:szCs w:val="24"/>
        </w:rPr>
        <w:t xml:space="preserve"> части</w:t>
      </w:r>
      <w:proofErr w:type="spellStart"/>
      <w:r w:rsidR="00887245" w:rsidRPr="008C1A8A">
        <w:rPr>
          <w:rStyle w:val="ad"/>
          <w:rFonts w:eastAsiaTheme="minorHAnsi"/>
          <w:sz w:val="24"/>
          <w:szCs w:val="24"/>
          <w:lang w:val="uk-UA"/>
        </w:rPr>
        <w:t>ни</w:t>
      </w:r>
      <w:proofErr w:type="spellEnd"/>
      <w:r w:rsidR="00887245" w:rsidRPr="008C1A8A">
        <w:rPr>
          <w:rStyle w:val="ad"/>
          <w:rFonts w:eastAsiaTheme="minorHAnsi"/>
          <w:sz w:val="24"/>
          <w:szCs w:val="24"/>
        </w:rPr>
        <w:t xml:space="preserve"> </w:t>
      </w:r>
      <w:r w:rsidR="00887245" w:rsidRPr="008C1A8A">
        <w:rPr>
          <w:rStyle w:val="ad"/>
          <w:rFonts w:eastAsiaTheme="minorHAnsi"/>
          <w:sz w:val="24"/>
          <w:szCs w:val="24"/>
          <w:lang w:val="uk-UA"/>
        </w:rPr>
        <w:t>і</w:t>
      </w:r>
      <w:proofErr w:type="spellStart"/>
      <w:r w:rsidRPr="008C1A8A">
        <w:rPr>
          <w:rStyle w:val="ad"/>
          <w:rFonts w:eastAsiaTheme="minorHAnsi"/>
          <w:sz w:val="24"/>
          <w:szCs w:val="24"/>
        </w:rPr>
        <w:t>нтонац</w:t>
      </w:r>
      <w:r w:rsidR="00887245" w:rsidRPr="008C1A8A">
        <w:rPr>
          <w:rStyle w:val="ad"/>
          <w:rFonts w:eastAsiaTheme="minorHAnsi"/>
          <w:sz w:val="24"/>
          <w:szCs w:val="24"/>
          <w:lang w:val="uk-UA"/>
        </w:rPr>
        <w:t>ій</w:t>
      </w:r>
      <w:r w:rsidRPr="008C1A8A">
        <w:rPr>
          <w:rStyle w:val="ad"/>
          <w:rFonts w:eastAsiaTheme="minorHAnsi"/>
          <w:sz w:val="24"/>
          <w:szCs w:val="24"/>
        </w:rPr>
        <w:t>нно</w:t>
      </w:r>
      <w:proofErr w:type="spellEnd"/>
      <w:r w:rsidR="00887245" w:rsidRPr="008C1A8A">
        <w:rPr>
          <w:rStyle w:val="ad"/>
          <w:rFonts w:eastAsiaTheme="minorHAnsi"/>
          <w:sz w:val="24"/>
          <w:szCs w:val="24"/>
          <w:lang w:val="uk-UA"/>
        </w:rPr>
        <w:t>ї</w:t>
      </w:r>
    </w:p>
    <w:p w14:paraId="6FA21544" w14:textId="77777777" w:rsidR="004D3F13" w:rsidRDefault="00D5197B" w:rsidP="00870668">
      <w:pPr>
        <w:widowControl w:val="0"/>
        <w:jc w:val="center"/>
        <w:rPr>
          <w:rStyle w:val="ad"/>
          <w:rFonts w:eastAsiaTheme="minorHAnsi"/>
          <w:sz w:val="24"/>
          <w:szCs w:val="24"/>
          <w:lang w:val="uk-UA"/>
        </w:rPr>
      </w:pPr>
      <w:r w:rsidRPr="008C1A8A">
        <w:rPr>
          <w:rStyle w:val="ad"/>
          <w:rFonts w:eastAsiaTheme="minorHAnsi"/>
          <w:sz w:val="24"/>
          <w:szCs w:val="24"/>
        </w:rPr>
        <w:t>Г</w:t>
      </w:r>
      <w:r w:rsidR="004D3F13" w:rsidRPr="008C1A8A">
        <w:rPr>
          <w:rStyle w:val="ad"/>
          <w:rFonts w:eastAsiaTheme="minorHAnsi"/>
          <w:sz w:val="24"/>
          <w:szCs w:val="24"/>
        </w:rPr>
        <w:t>руп</w:t>
      </w:r>
      <w:r w:rsidR="00887245" w:rsidRPr="008C1A8A">
        <w:rPr>
          <w:rStyle w:val="ad"/>
          <w:rFonts w:eastAsiaTheme="minorHAnsi"/>
          <w:sz w:val="24"/>
          <w:szCs w:val="24"/>
          <w:lang w:val="uk-UA"/>
        </w:rPr>
        <w:t>и</w:t>
      </w:r>
    </w:p>
    <w:p w14:paraId="3816C132" w14:textId="77777777" w:rsidR="00D5197B" w:rsidRPr="008C1A8A" w:rsidRDefault="00D5197B" w:rsidP="00870668">
      <w:pPr>
        <w:widowControl w:val="0"/>
        <w:jc w:val="center"/>
        <w:rPr>
          <w:rFonts w:ascii="Times New Roman" w:hAnsi="Times New Roman" w:cs="Times New Roman"/>
          <w:sz w:val="24"/>
          <w:szCs w:val="24"/>
          <w:lang w:val="uk-UA"/>
        </w:rPr>
      </w:pPr>
    </w:p>
    <w:tbl>
      <w:tblPr>
        <w:tblW w:w="0" w:type="auto"/>
        <w:jc w:val="center"/>
        <w:tblLayout w:type="fixed"/>
        <w:tblCellMar>
          <w:left w:w="10" w:type="dxa"/>
          <w:right w:w="10" w:type="dxa"/>
        </w:tblCellMar>
        <w:tblLook w:val="0000" w:firstRow="0" w:lastRow="0" w:firstColumn="0" w:lastColumn="0" w:noHBand="0" w:noVBand="0"/>
      </w:tblPr>
      <w:tblGrid>
        <w:gridCol w:w="2960"/>
        <w:gridCol w:w="1701"/>
        <w:gridCol w:w="1842"/>
        <w:gridCol w:w="1927"/>
      </w:tblGrid>
      <w:tr w:rsidR="004D3F13" w:rsidRPr="008C1A8A" w14:paraId="0F3E60A7" w14:textId="77777777" w:rsidTr="00887245">
        <w:trPr>
          <w:trHeight w:val="615"/>
          <w:jc w:val="center"/>
        </w:trPr>
        <w:tc>
          <w:tcPr>
            <w:tcW w:w="2960" w:type="dxa"/>
            <w:tcBorders>
              <w:top w:val="single" w:sz="4" w:space="0" w:color="auto"/>
              <w:left w:val="single" w:sz="4" w:space="0" w:color="auto"/>
              <w:bottom w:val="single" w:sz="4" w:space="0" w:color="auto"/>
              <w:right w:val="single" w:sz="4" w:space="0" w:color="auto"/>
            </w:tcBorders>
            <w:shd w:val="clear" w:color="auto" w:fill="FFFFFF"/>
          </w:tcPr>
          <w:p w14:paraId="5BFE7FCB" w14:textId="77777777" w:rsidR="004D3F13" w:rsidRPr="008C1A8A" w:rsidRDefault="004D3F13" w:rsidP="00870668">
            <w:pPr>
              <w:widowControl w:val="0"/>
              <w:spacing w:line="360" w:lineRule="auto"/>
              <w:jc w:val="both"/>
              <w:rPr>
                <w:rFonts w:ascii="Times New Roman" w:hAnsi="Times New Roman" w:cs="Times New Roman"/>
                <w:sz w:val="28"/>
                <w:szCs w:val="28"/>
              </w:rPr>
            </w:pP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4D796669" w14:textId="77777777" w:rsidR="004D3F13" w:rsidRPr="008C1A8A" w:rsidRDefault="00887245" w:rsidP="00870668">
            <w:pPr>
              <w:widowControl w:val="0"/>
              <w:jc w:val="center"/>
              <w:rPr>
                <w:rFonts w:ascii="Times New Roman" w:hAnsi="Times New Roman" w:cs="Times New Roman"/>
                <w:b/>
                <w:sz w:val="24"/>
                <w:szCs w:val="24"/>
              </w:rPr>
            </w:pPr>
            <w:r w:rsidRPr="008C1A8A">
              <w:rPr>
                <w:rStyle w:val="24"/>
                <w:rFonts w:eastAsiaTheme="minorHAnsi"/>
                <w:b/>
                <w:sz w:val="24"/>
                <w:szCs w:val="24"/>
              </w:rPr>
              <w:t>В</w:t>
            </w:r>
            <w:r w:rsidR="00D5197B">
              <w:rPr>
                <w:rStyle w:val="24"/>
                <w:rFonts w:eastAsiaTheme="minorHAnsi"/>
                <w:b/>
                <w:sz w:val="24"/>
                <w:szCs w:val="24"/>
                <w:lang w:val="uk-UA"/>
              </w:rPr>
              <w:t>и</w:t>
            </w:r>
            <w:r w:rsidRPr="008C1A8A">
              <w:rPr>
                <w:rStyle w:val="24"/>
                <w:rFonts w:eastAsiaTheme="minorHAnsi"/>
                <w:b/>
                <w:sz w:val="24"/>
                <w:szCs w:val="24"/>
              </w:rPr>
              <w:t>сока</w:t>
            </w:r>
            <w:r w:rsidRPr="008C1A8A">
              <w:rPr>
                <w:rStyle w:val="24"/>
                <w:rFonts w:eastAsiaTheme="minorHAnsi"/>
                <w:b/>
                <w:sz w:val="24"/>
                <w:szCs w:val="24"/>
                <w:lang w:val="uk-UA"/>
              </w:rPr>
              <w:t xml:space="preserve"> </w:t>
            </w:r>
            <w:r w:rsidR="004D3F13" w:rsidRPr="008C1A8A">
              <w:rPr>
                <w:rStyle w:val="24"/>
                <w:rFonts w:eastAsiaTheme="minorHAnsi"/>
                <w:b/>
                <w:sz w:val="24"/>
                <w:szCs w:val="24"/>
              </w:rPr>
              <w:t xml:space="preserve">/ </w:t>
            </w:r>
            <w:proofErr w:type="spellStart"/>
            <w:r w:rsidR="004D3F13" w:rsidRPr="008C1A8A">
              <w:rPr>
                <w:rStyle w:val="24"/>
                <w:rFonts w:eastAsiaTheme="minorHAnsi"/>
                <w:b/>
                <w:sz w:val="24"/>
                <w:szCs w:val="24"/>
              </w:rPr>
              <w:t>средня</w:t>
            </w:r>
            <w:proofErr w:type="spellEnd"/>
            <w:r w:rsidRPr="008C1A8A">
              <w:rPr>
                <w:rStyle w:val="24"/>
                <w:rFonts w:eastAsiaTheme="minorHAnsi"/>
                <w:b/>
                <w:sz w:val="24"/>
                <w:szCs w:val="24"/>
              </w:rPr>
              <w:t xml:space="preserve"> р</w:t>
            </w:r>
            <w:r w:rsidRPr="008C1A8A">
              <w:rPr>
                <w:rStyle w:val="24"/>
                <w:rFonts w:eastAsiaTheme="minorHAnsi"/>
                <w:b/>
                <w:sz w:val="24"/>
                <w:szCs w:val="24"/>
                <w:lang w:val="uk-UA"/>
              </w:rPr>
              <w:t>і</w:t>
            </w:r>
            <w:proofErr w:type="spellStart"/>
            <w:r w:rsidRPr="008C1A8A">
              <w:rPr>
                <w:rStyle w:val="24"/>
                <w:rFonts w:eastAsiaTheme="minorHAnsi"/>
                <w:b/>
                <w:sz w:val="24"/>
                <w:szCs w:val="24"/>
              </w:rPr>
              <w:t>вна</w:t>
            </w:r>
            <w:proofErr w:type="spellEnd"/>
            <w:r w:rsidR="004D3F13" w:rsidRPr="008C1A8A">
              <w:rPr>
                <w:rStyle w:val="24"/>
                <w:rFonts w:eastAsiaTheme="minorHAnsi"/>
                <w:b/>
                <w:sz w:val="24"/>
                <w:szCs w:val="24"/>
              </w:rPr>
              <w:t xml:space="preserve"> шкала</w:t>
            </w:r>
          </w:p>
        </w:tc>
        <w:tc>
          <w:tcPr>
            <w:tcW w:w="1842" w:type="dxa"/>
            <w:tcBorders>
              <w:top w:val="single" w:sz="4" w:space="0" w:color="auto"/>
              <w:left w:val="single" w:sz="4" w:space="0" w:color="auto"/>
              <w:bottom w:val="single" w:sz="4" w:space="0" w:color="auto"/>
              <w:right w:val="single" w:sz="4" w:space="0" w:color="auto"/>
            </w:tcBorders>
            <w:shd w:val="clear" w:color="auto" w:fill="FFFFFF"/>
          </w:tcPr>
          <w:p w14:paraId="455AB7EA" w14:textId="77777777" w:rsidR="004D3F13" w:rsidRPr="008C1A8A" w:rsidRDefault="00887245" w:rsidP="00870668">
            <w:pPr>
              <w:widowControl w:val="0"/>
              <w:jc w:val="center"/>
              <w:rPr>
                <w:rFonts w:ascii="Times New Roman" w:hAnsi="Times New Roman" w:cs="Times New Roman"/>
                <w:b/>
                <w:sz w:val="24"/>
                <w:szCs w:val="24"/>
              </w:rPr>
            </w:pPr>
            <w:r w:rsidRPr="008C1A8A">
              <w:rPr>
                <w:rStyle w:val="24"/>
                <w:rFonts w:eastAsiaTheme="minorHAnsi"/>
                <w:b/>
                <w:sz w:val="24"/>
                <w:szCs w:val="24"/>
                <w:lang w:val="uk-UA"/>
              </w:rPr>
              <w:t>Поступово спадна</w:t>
            </w:r>
            <w:r w:rsidR="004D3F13" w:rsidRPr="008C1A8A">
              <w:rPr>
                <w:rStyle w:val="24"/>
                <w:rFonts w:eastAsiaTheme="minorHAnsi"/>
                <w:b/>
                <w:sz w:val="24"/>
                <w:szCs w:val="24"/>
              </w:rPr>
              <w:t xml:space="preserve"> шкала</w:t>
            </w:r>
          </w:p>
        </w:tc>
        <w:tc>
          <w:tcPr>
            <w:tcW w:w="1927" w:type="dxa"/>
            <w:tcBorders>
              <w:top w:val="single" w:sz="4" w:space="0" w:color="auto"/>
              <w:left w:val="single" w:sz="4" w:space="0" w:color="auto"/>
              <w:bottom w:val="single" w:sz="4" w:space="0" w:color="auto"/>
              <w:right w:val="single" w:sz="4" w:space="0" w:color="auto"/>
            </w:tcBorders>
            <w:shd w:val="clear" w:color="auto" w:fill="FFFFFF"/>
          </w:tcPr>
          <w:p w14:paraId="444E69D1" w14:textId="77777777" w:rsidR="004D3F13" w:rsidRPr="00D5197B" w:rsidRDefault="00887245" w:rsidP="00870668">
            <w:pPr>
              <w:widowControl w:val="0"/>
              <w:jc w:val="center"/>
              <w:rPr>
                <w:rFonts w:ascii="Times New Roman" w:hAnsi="Times New Roman" w:cs="Times New Roman"/>
                <w:b/>
                <w:sz w:val="24"/>
                <w:szCs w:val="24"/>
                <w:lang w:val="uk-UA"/>
              </w:rPr>
            </w:pPr>
            <w:r w:rsidRPr="008C1A8A">
              <w:rPr>
                <w:rStyle w:val="24"/>
                <w:rFonts w:eastAsiaTheme="minorHAnsi"/>
                <w:b/>
                <w:sz w:val="24"/>
                <w:szCs w:val="24"/>
                <w:lang w:val="uk-UA"/>
              </w:rPr>
              <w:t>Відсутність</w:t>
            </w:r>
            <w:r w:rsidR="004D3F13" w:rsidRPr="008C1A8A">
              <w:rPr>
                <w:rStyle w:val="24"/>
                <w:rFonts w:eastAsiaTheme="minorHAnsi"/>
                <w:b/>
                <w:sz w:val="24"/>
                <w:szCs w:val="24"/>
              </w:rPr>
              <w:t xml:space="preserve"> шкал</w:t>
            </w:r>
            <w:r w:rsidR="00D5197B">
              <w:rPr>
                <w:rStyle w:val="24"/>
                <w:rFonts w:eastAsiaTheme="minorHAnsi"/>
                <w:b/>
                <w:sz w:val="24"/>
                <w:szCs w:val="24"/>
                <w:lang w:val="uk-UA"/>
              </w:rPr>
              <w:t>и</w:t>
            </w:r>
          </w:p>
        </w:tc>
      </w:tr>
      <w:tr w:rsidR="004D3F13" w:rsidRPr="008C1A8A" w14:paraId="5B44129F" w14:textId="77777777" w:rsidTr="003A4133">
        <w:trPr>
          <w:trHeight w:val="332"/>
          <w:jc w:val="center"/>
        </w:trPr>
        <w:tc>
          <w:tcPr>
            <w:tcW w:w="2960" w:type="dxa"/>
            <w:tcBorders>
              <w:top w:val="single" w:sz="4" w:space="0" w:color="auto"/>
              <w:left w:val="single" w:sz="4" w:space="0" w:color="auto"/>
              <w:bottom w:val="single" w:sz="4" w:space="0" w:color="auto"/>
              <w:right w:val="single" w:sz="4" w:space="0" w:color="auto"/>
            </w:tcBorders>
            <w:shd w:val="clear" w:color="auto" w:fill="FFFFFF"/>
          </w:tcPr>
          <w:p w14:paraId="670EA575" w14:textId="77777777" w:rsidR="004D3F13" w:rsidRPr="008C1A8A" w:rsidRDefault="00887245" w:rsidP="00870668">
            <w:pPr>
              <w:pStyle w:val="31"/>
              <w:shd w:val="clear" w:color="auto" w:fill="auto"/>
              <w:spacing w:line="360" w:lineRule="auto"/>
              <w:ind w:left="120"/>
              <w:rPr>
                <w:spacing w:val="0"/>
                <w:sz w:val="24"/>
                <w:szCs w:val="24"/>
                <w:lang w:val="uk-UA"/>
              </w:rPr>
            </w:pPr>
            <w:r w:rsidRPr="008C1A8A">
              <w:rPr>
                <w:spacing w:val="0"/>
                <w:sz w:val="24"/>
                <w:szCs w:val="24"/>
                <w:lang w:val="uk-UA"/>
              </w:rPr>
              <w:t xml:space="preserve">Джон </w:t>
            </w:r>
            <w:proofErr w:type="spellStart"/>
            <w:r w:rsidRPr="008C1A8A">
              <w:rPr>
                <w:spacing w:val="0"/>
                <w:sz w:val="24"/>
                <w:szCs w:val="24"/>
                <w:lang w:val="uk-UA"/>
              </w:rPr>
              <w:t>Мейджер</w:t>
            </w:r>
            <w:proofErr w:type="spellEnd"/>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37EE5B96" w14:textId="77777777" w:rsidR="004D3F13" w:rsidRPr="00D772AE" w:rsidRDefault="004D3F13" w:rsidP="00870668">
            <w:pPr>
              <w:widowControl w:val="0"/>
              <w:spacing w:line="360" w:lineRule="auto"/>
              <w:ind w:left="120"/>
              <w:jc w:val="both"/>
              <w:rPr>
                <w:rStyle w:val="24"/>
                <w:rFonts w:eastAsiaTheme="minorHAnsi"/>
                <w:sz w:val="24"/>
                <w:szCs w:val="24"/>
              </w:rPr>
            </w:pPr>
            <w:r w:rsidRPr="00D772AE">
              <w:rPr>
                <w:rStyle w:val="24"/>
                <w:rFonts w:eastAsiaTheme="minorHAnsi"/>
                <w:sz w:val="24"/>
                <w:szCs w:val="24"/>
              </w:rPr>
              <w:t>28%</w:t>
            </w:r>
          </w:p>
        </w:tc>
        <w:tc>
          <w:tcPr>
            <w:tcW w:w="1842" w:type="dxa"/>
            <w:tcBorders>
              <w:top w:val="single" w:sz="4" w:space="0" w:color="auto"/>
              <w:left w:val="single" w:sz="4" w:space="0" w:color="auto"/>
              <w:bottom w:val="single" w:sz="4" w:space="0" w:color="auto"/>
              <w:right w:val="single" w:sz="4" w:space="0" w:color="auto"/>
            </w:tcBorders>
            <w:shd w:val="clear" w:color="auto" w:fill="FFFFFF"/>
          </w:tcPr>
          <w:p w14:paraId="4E3C5A6A" w14:textId="77777777" w:rsidR="004D3F13" w:rsidRPr="00D772AE" w:rsidRDefault="004D3F13" w:rsidP="00870668">
            <w:pPr>
              <w:widowControl w:val="0"/>
              <w:spacing w:line="360" w:lineRule="auto"/>
              <w:ind w:left="120"/>
              <w:jc w:val="both"/>
              <w:rPr>
                <w:rStyle w:val="24"/>
                <w:rFonts w:eastAsiaTheme="minorHAnsi"/>
                <w:sz w:val="24"/>
                <w:szCs w:val="24"/>
              </w:rPr>
            </w:pPr>
            <w:r w:rsidRPr="00D772AE">
              <w:rPr>
                <w:rStyle w:val="24"/>
                <w:rFonts w:eastAsiaTheme="minorHAnsi"/>
                <w:sz w:val="24"/>
                <w:szCs w:val="24"/>
              </w:rPr>
              <w:t>31%</w:t>
            </w:r>
          </w:p>
        </w:tc>
        <w:tc>
          <w:tcPr>
            <w:tcW w:w="1927" w:type="dxa"/>
            <w:tcBorders>
              <w:top w:val="single" w:sz="4" w:space="0" w:color="auto"/>
              <w:left w:val="single" w:sz="4" w:space="0" w:color="auto"/>
              <w:bottom w:val="single" w:sz="4" w:space="0" w:color="auto"/>
              <w:right w:val="single" w:sz="4" w:space="0" w:color="auto"/>
            </w:tcBorders>
            <w:shd w:val="clear" w:color="auto" w:fill="FFFFFF"/>
          </w:tcPr>
          <w:p w14:paraId="7C6574F0" w14:textId="77777777" w:rsidR="004D3F13" w:rsidRPr="00D772AE" w:rsidRDefault="004D3F13" w:rsidP="00870668">
            <w:pPr>
              <w:widowControl w:val="0"/>
              <w:spacing w:line="360" w:lineRule="auto"/>
              <w:ind w:left="120"/>
              <w:jc w:val="both"/>
              <w:rPr>
                <w:rStyle w:val="24"/>
                <w:rFonts w:eastAsiaTheme="minorHAnsi"/>
                <w:sz w:val="24"/>
                <w:szCs w:val="24"/>
              </w:rPr>
            </w:pPr>
            <w:r w:rsidRPr="008C1A8A">
              <w:rPr>
                <w:rStyle w:val="24"/>
                <w:rFonts w:eastAsiaTheme="minorHAnsi"/>
                <w:sz w:val="24"/>
                <w:szCs w:val="24"/>
              </w:rPr>
              <w:t>39</w:t>
            </w:r>
            <w:r w:rsidRPr="00D772AE">
              <w:rPr>
                <w:rStyle w:val="24"/>
                <w:rFonts w:eastAsiaTheme="minorHAnsi"/>
                <w:sz w:val="24"/>
                <w:szCs w:val="24"/>
              </w:rPr>
              <w:t>%</w:t>
            </w:r>
          </w:p>
        </w:tc>
      </w:tr>
      <w:tr w:rsidR="004D3F13" w:rsidRPr="008C1A8A" w14:paraId="5803DB44" w14:textId="77777777" w:rsidTr="003A4133">
        <w:trPr>
          <w:trHeight w:val="338"/>
          <w:jc w:val="center"/>
        </w:trPr>
        <w:tc>
          <w:tcPr>
            <w:tcW w:w="2960" w:type="dxa"/>
            <w:tcBorders>
              <w:top w:val="single" w:sz="4" w:space="0" w:color="auto"/>
              <w:left w:val="single" w:sz="4" w:space="0" w:color="auto"/>
              <w:bottom w:val="single" w:sz="4" w:space="0" w:color="auto"/>
              <w:right w:val="single" w:sz="4" w:space="0" w:color="auto"/>
            </w:tcBorders>
            <w:shd w:val="clear" w:color="auto" w:fill="FFFFFF"/>
          </w:tcPr>
          <w:p w14:paraId="5D8B4C48" w14:textId="77777777" w:rsidR="004D3F13" w:rsidRPr="008C1A8A" w:rsidRDefault="00887245" w:rsidP="00870668">
            <w:pPr>
              <w:pStyle w:val="31"/>
              <w:shd w:val="clear" w:color="auto" w:fill="auto"/>
              <w:spacing w:line="360" w:lineRule="auto"/>
              <w:ind w:left="120"/>
              <w:rPr>
                <w:spacing w:val="0"/>
                <w:sz w:val="24"/>
                <w:szCs w:val="24"/>
                <w:lang w:val="uk-UA"/>
              </w:rPr>
            </w:pPr>
            <w:r w:rsidRPr="008C1A8A">
              <w:rPr>
                <w:spacing w:val="0"/>
                <w:sz w:val="24"/>
                <w:szCs w:val="24"/>
                <w:lang w:val="uk-UA"/>
              </w:rPr>
              <w:t>Тоні Блер</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43FA3CEC" w14:textId="77777777" w:rsidR="004D3F13" w:rsidRPr="00D772AE" w:rsidRDefault="004D3F13" w:rsidP="00870668">
            <w:pPr>
              <w:widowControl w:val="0"/>
              <w:spacing w:line="360" w:lineRule="auto"/>
              <w:ind w:left="120"/>
              <w:jc w:val="both"/>
              <w:rPr>
                <w:rStyle w:val="24"/>
                <w:rFonts w:eastAsiaTheme="minorHAnsi"/>
                <w:sz w:val="24"/>
                <w:szCs w:val="24"/>
              </w:rPr>
            </w:pPr>
            <w:r w:rsidRPr="008C1A8A">
              <w:rPr>
                <w:rStyle w:val="24"/>
                <w:rFonts w:eastAsiaTheme="minorHAnsi"/>
                <w:sz w:val="24"/>
                <w:szCs w:val="24"/>
              </w:rPr>
              <w:t>35</w:t>
            </w:r>
            <w:r w:rsidRPr="00D772AE">
              <w:rPr>
                <w:rStyle w:val="24"/>
                <w:rFonts w:eastAsiaTheme="minorHAnsi"/>
                <w:sz w:val="24"/>
                <w:szCs w:val="24"/>
              </w:rPr>
              <w:t>%</w:t>
            </w:r>
          </w:p>
        </w:tc>
        <w:tc>
          <w:tcPr>
            <w:tcW w:w="1842" w:type="dxa"/>
            <w:tcBorders>
              <w:top w:val="single" w:sz="4" w:space="0" w:color="auto"/>
              <w:left w:val="single" w:sz="4" w:space="0" w:color="auto"/>
              <w:bottom w:val="single" w:sz="4" w:space="0" w:color="auto"/>
              <w:right w:val="single" w:sz="4" w:space="0" w:color="auto"/>
            </w:tcBorders>
            <w:shd w:val="clear" w:color="auto" w:fill="FFFFFF"/>
          </w:tcPr>
          <w:p w14:paraId="7200109C" w14:textId="77777777" w:rsidR="004D3F13" w:rsidRPr="00D772AE" w:rsidRDefault="004D3F13" w:rsidP="00870668">
            <w:pPr>
              <w:widowControl w:val="0"/>
              <w:spacing w:line="360" w:lineRule="auto"/>
              <w:ind w:left="180"/>
              <w:jc w:val="both"/>
              <w:rPr>
                <w:rStyle w:val="24"/>
                <w:rFonts w:eastAsiaTheme="minorHAnsi"/>
                <w:sz w:val="24"/>
                <w:szCs w:val="24"/>
              </w:rPr>
            </w:pPr>
            <w:r w:rsidRPr="008C1A8A">
              <w:rPr>
                <w:rStyle w:val="24"/>
                <w:rFonts w:eastAsiaTheme="minorHAnsi"/>
                <w:sz w:val="24"/>
                <w:szCs w:val="24"/>
              </w:rPr>
              <w:t>35</w:t>
            </w:r>
            <w:r w:rsidRPr="00D772AE">
              <w:rPr>
                <w:rStyle w:val="24"/>
                <w:rFonts w:eastAsiaTheme="minorHAnsi"/>
                <w:sz w:val="24"/>
                <w:szCs w:val="24"/>
              </w:rPr>
              <w:t>%</w:t>
            </w:r>
          </w:p>
        </w:tc>
        <w:tc>
          <w:tcPr>
            <w:tcW w:w="1927" w:type="dxa"/>
            <w:tcBorders>
              <w:top w:val="single" w:sz="4" w:space="0" w:color="auto"/>
              <w:left w:val="single" w:sz="4" w:space="0" w:color="auto"/>
              <w:bottom w:val="single" w:sz="4" w:space="0" w:color="auto"/>
              <w:right w:val="single" w:sz="4" w:space="0" w:color="auto"/>
            </w:tcBorders>
            <w:shd w:val="clear" w:color="auto" w:fill="FFFFFF"/>
          </w:tcPr>
          <w:p w14:paraId="078A1993" w14:textId="77777777" w:rsidR="004D3F13" w:rsidRPr="00D772AE" w:rsidRDefault="004D3F13" w:rsidP="00870668">
            <w:pPr>
              <w:pStyle w:val="31"/>
              <w:shd w:val="clear" w:color="auto" w:fill="auto"/>
              <w:spacing w:line="360" w:lineRule="auto"/>
              <w:ind w:left="120"/>
              <w:rPr>
                <w:rStyle w:val="24"/>
                <w:rFonts w:eastAsiaTheme="minorHAnsi"/>
                <w:color w:val="auto"/>
                <w:sz w:val="24"/>
                <w:szCs w:val="24"/>
                <w:lang w:eastAsia="en-US"/>
              </w:rPr>
            </w:pPr>
            <w:r w:rsidRPr="00D772AE">
              <w:rPr>
                <w:rStyle w:val="24"/>
                <w:rFonts w:eastAsiaTheme="minorHAnsi"/>
                <w:color w:val="auto"/>
                <w:sz w:val="24"/>
                <w:szCs w:val="24"/>
                <w:lang w:eastAsia="en-US"/>
              </w:rPr>
              <w:t>30%</w:t>
            </w:r>
          </w:p>
        </w:tc>
      </w:tr>
      <w:tr w:rsidR="00887245" w:rsidRPr="008C1A8A" w14:paraId="0E325E16" w14:textId="77777777" w:rsidTr="003A4133">
        <w:trPr>
          <w:trHeight w:val="329"/>
          <w:jc w:val="center"/>
        </w:trPr>
        <w:tc>
          <w:tcPr>
            <w:tcW w:w="2960" w:type="dxa"/>
            <w:tcBorders>
              <w:top w:val="single" w:sz="4" w:space="0" w:color="auto"/>
              <w:left w:val="single" w:sz="4" w:space="0" w:color="auto"/>
              <w:bottom w:val="single" w:sz="4" w:space="0" w:color="auto"/>
              <w:right w:val="single" w:sz="4" w:space="0" w:color="auto"/>
            </w:tcBorders>
            <w:shd w:val="clear" w:color="auto" w:fill="FFFFFF"/>
          </w:tcPr>
          <w:p w14:paraId="26FFA8C1" w14:textId="77777777" w:rsidR="00887245" w:rsidRPr="008C1A8A" w:rsidRDefault="00887245" w:rsidP="00870668">
            <w:pPr>
              <w:pStyle w:val="31"/>
              <w:shd w:val="clear" w:color="auto" w:fill="auto"/>
              <w:spacing w:line="360" w:lineRule="auto"/>
              <w:ind w:left="120"/>
              <w:rPr>
                <w:spacing w:val="0"/>
                <w:sz w:val="24"/>
                <w:szCs w:val="24"/>
                <w:lang w:val="uk-UA"/>
              </w:rPr>
            </w:pPr>
            <w:r w:rsidRPr="008C1A8A">
              <w:rPr>
                <w:spacing w:val="0"/>
                <w:sz w:val="24"/>
                <w:szCs w:val="24"/>
                <w:lang w:val="uk-UA"/>
              </w:rPr>
              <w:t xml:space="preserve">Девід </w:t>
            </w:r>
            <w:proofErr w:type="spellStart"/>
            <w:r w:rsidRPr="008C1A8A">
              <w:rPr>
                <w:spacing w:val="0"/>
                <w:sz w:val="24"/>
                <w:szCs w:val="24"/>
                <w:lang w:val="uk-UA"/>
              </w:rPr>
              <w:t>Кемерон</w:t>
            </w:r>
            <w:proofErr w:type="spellEnd"/>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38F9C0EA" w14:textId="77777777" w:rsidR="00887245" w:rsidRPr="008C1A8A" w:rsidRDefault="00887245" w:rsidP="00870668">
            <w:pPr>
              <w:widowControl w:val="0"/>
              <w:spacing w:line="360" w:lineRule="auto"/>
              <w:ind w:left="120"/>
              <w:jc w:val="both"/>
              <w:rPr>
                <w:rFonts w:ascii="Times New Roman" w:hAnsi="Times New Roman" w:cs="Times New Roman"/>
                <w:sz w:val="24"/>
                <w:szCs w:val="24"/>
              </w:rPr>
            </w:pPr>
            <w:r w:rsidRPr="008C1A8A">
              <w:rPr>
                <w:rStyle w:val="24"/>
                <w:rFonts w:eastAsiaTheme="minorHAnsi"/>
                <w:sz w:val="24"/>
                <w:szCs w:val="24"/>
              </w:rPr>
              <w:t>40%</w:t>
            </w:r>
          </w:p>
        </w:tc>
        <w:tc>
          <w:tcPr>
            <w:tcW w:w="1842" w:type="dxa"/>
            <w:tcBorders>
              <w:top w:val="single" w:sz="4" w:space="0" w:color="auto"/>
              <w:left w:val="single" w:sz="4" w:space="0" w:color="auto"/>
              <w:bottom w:val="single" w:sz="4" w:space="0" w:color="auto"/>
              <w:right w:val="single" w:sz="4" w:space="0" w:color="auto"/>
            </w:tcBorders>
            <w:shd w:val="clear" w:color="auto" w:fill="FFFFFF"/>
          </w:tcPr>
          <w:p w14:paraId="606AB1D0" w14:textId="77777777" w:rsidR="00887245" w:rsidRPr="008C1A8A" w:rsidRDefault="00887245" w:rsidP="00870668">
            <w:pPr>
              <w:pStyle w:val="31"/>
              <w:shd w:val="clear" w:color="auto" w:fill="auto"/>
              <w:spacing w:line="360" w:lineRule="auto"/>
              <w:ind w:left="160"/>
              <w:rPr>
                <w:spacing w:val="0"/>
                <w:sz w:val="24"/>
                <w:szCs w:val="24"/>
              </w:rPr>
            </w:pPr>
            <w:r w:rsidRPr="008C1A8A">
              <w:rPr>
                <w:spacing w:val="0"/>
                <w:sz w:val="24"/>
                <w:szCs w:val="24"/>
              </w:rPr>
              <w:t>38%</w:t>
            </w:r>
          </w:p>
        </w:tc>
        <w:tc>
          <w:tcPr>
            <w:tcW w:w="1927" w:type="dxa"/>
            <w:tcBorders>
              <w:top w:val="single" w:sz="4" w:space="0" w:color="auto"/>
              <w:left w:val="single" w:sz="4" w:space="0" w:color="auto"/>
              <w:bottom w:val="single" w:sz="4" w:space="0" w:color="auto"/>
              <w:right w:val="single" w:sz="4" w:space="0" w:color="auto"/>
            </w:tcBorders>
            <w:shd w:val="clear" w:color="auto" w:fill="FFFFFF"/>
          </w:tcPr>
          <w:p w14:paraId="78346C79" w14:textId="77777777" w:rsidR="00887245" w:rsidRPr="008C1A8A" w:rsidRDefault="00887245" w:rsidP="00870668">
            <w:pPr>
              <w:pStyle w:val="31"/>
              <w:shd w:val="clear" w:color="auto" w:fill="auto"/>
              <w:spacing w:line="360" w:lineRule="auto"/>
              <w:ind w:left="120"/>
              <w:rPr>
                <w:spacing w:val="0"/>
                <w:sz w:val="24"/>
                <w:szCs w:val="24"/>
              </w:rPr>
            </w:pPr>
            <w:r w:rsidRPr="008C1A8A">
              <w:rPr>
                <w:spacing w:val="0"/>
                <w:sz w:val="24"/>
                <w:szCs w:val="24"/>
              </w:rPr>
              <w:t>22%</w:t>
            </w:r>
          </w:p>
        </w:tc>
      </w:tr>
      <w:tr w:rsidR="00887245" w:rsidRPr="008C1A8A" w14:paraId="2CDCA8CB" w14:textId="77777777" w:rsidTr="003A4133">
        <w:trPr>
          <w:trHeight w:val="336"/>
          <w:jc w:val="center"/>
        </w:trPr>
        <w:tc>
          <w:tcPr>
            <w:tcW w:w="2960" w:type="dxa"/>
            <w:tcBorders>
              <w:top w:val="single" w:sz="4" w:space="0" w:color="auto"/>
              <w:left w:val="single" w:sz="4" w:space="0" w:color="auto"/>
              <w:bottom w:val="single" w:sz="4" w:space="0" w:color="auto"/>
              <w:right w:val="single" w:sz="4" w:space="0" w:color="auto"/>
            </w:tcBorders>
            <w:shd w:val="clear" w:color="auto" w:fill="FFFFFF"/>
          </w:tcPr>
          <w:p w14:paraId="3D503CD9" w14:textId="77777777" w:rsidR="00887245" w:rsidRPr="008C1A8A" w:rsidRDefault="00887245" w:rsidP="00870668">
            <w:pPr>
              <w:pStyle w:val="31"/>
              <w:shd w:val="clear" w:color="auto" w:fill="auto"/>
              <w:spacing w:line="360" w:lineRule="auto"/>
              <w:ind w:left="120"/>
              <w:rPr>
                <w:spacing w:val="0"/>
                <w:sz w:val="24"/>
                <w:szCs w:val="24"/>
                <w:lang w:val="uk-UA"/>
              </w:rPr>
            </w:pPr>
            <w:r w:rsidRPr="008C1A8A">
              <w:rPr>
                <w:spacing w:val="0"/>
                <w:sz w:val="24"/>
                <w:szCs w:val="24"/>
                <w:lang w:val="uk-UA"/>
              </w:rPr>
              <w:t>Борис Джонсон</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4A3B15EA" w14:textId="77777777" w:rsidR="00887245" w:rsidRPr="008C1A8A" w:rsidRDefault="00887245" w:rsidP="00870668">
            <w:pPr>
              <w:pStyle w:val="31"/>
              <w:shd w:val="clear" w:color="auto" w:fill="auto"/>
              <w:spacing w:line="360" w:lineRule="auto"/>
              <w:ind w:left="120"/>
              <w:rPr>
                <w:spacing w:val="0"/>
                <w:sz w:val="24"/>
                <w:szCs w:val="24"/>
              </w:rPr>
            </w:pPr>
            <w:r w:rsidRPr="008C1A8A">
              <w:rPr>
                <w:spacing w:val="0"/>
                <w:sz w:val="24"/>
                <w:szCs w:val="24"/>
              </w:rPr>
              <w:t>25%</w:t>
            </w:r>
          </w:p>
        </w:tc>
        <w:tc>
          <w:tcPr>
            <w:tcW w:w="1842" w:type="dxa"/>
            <w:tcBorders>
              <w:top w:val="single" w:sz="4" w:space="0" w:color="auto"/>
              <w:left w:val="single" w:sz="4" w:space="0" w:color="auto"/>
              <w:bottom w:val="single" w:sz="4" w:space="0" w:color="auto"/>
              <w:right w:val="single" w:sz="4" w:space="0" w:color="auto"/>
            </w:tcBorders>
            <w:shd w:val="clear" w:color="auto" w:fill="FFFFFF"/>
          </w:tcPr>
          <w:p w14:paraId="57C49DFA" w14:textId="77777777" w:rsidR="00887245" w:rsidRPr="008C1A8A" w:rsidRDefault="00887245" w:rsidP="00870668">
            <w:pPr>
              <w:widowControl w:val="0"/>
              <w:spacing w:line="360" w:lineRule="auto"/>
              <w:ind w:left="160"/>
              <w:jc w:val="both"/>
              <w:rPr>
                <w:rFonts w:ascii="Times New Roman" w:hAnsi="Times New Roman" w:cs="Times New Roman"/>
                <w:sz w:val="24"/>
                <w:szCs w:val="24"/>
              </w:rPr>
            </w:pPr>
            <w:r w:rsidRPr="008C1A8A">
              <w:rPr>
                <w:rStyle w:val="24"/>
                <w:rFonts w:eastAsiaTheme="minorHAnsi"/>
                <w:sz w:val="24"/>
                <w:szCs w:val="24"/>
              </w:rPr>
              <w:t>44%</w:t>
            </w:r>
          </w:p>
        </w:tc>
        <w:tc>
          <w:tcPr>
            <w:tcW w:w="1927" w:type="dxa"/>
            <w:tcBorders>
              <w:top w:val="single" w:sz="4" w:space="0" w:color="auto"/>
              <w:left w:val="single" w:sz="4" w:space="0" w:color="auto"/>
              <w:bottom w:val="single" w:sz="4" w:space="0" w:color="auto"/>
              <w:right w:val="single" w:sz="4" w:space="0" w:color="auto"/>
            </w:tcBorders>
            <w:shd w:val="clear" w:color="auto" w:fill="FFFFFF"/>
          </w:tcPr>
          <w:p w14:paraId="2CED7635" w14:textId="77777777" w:rsidR="00887245" w:rsidRPr="008C1A8A" w:rsidRDefault="00887245" w:rsidP="00870668">
            <w:pPr>
              <w:pStyle w:val="31"/>
              <w:shd w:val="clear" w:color="auto" w:fill="auto"/>
              <w:spacing w:line="360" w:lineRule="auto"/>
              <w:ind w:left="120"/>
              <w:rPr>
                <w:spacing w:val="0"/>
                <w:sz w:val="24"/>
                <w:szCs w:val="24"/>
              </w:rPr>
            </w:pPr>
            <w:r w:rsidRPr="008C1A8A">
              <w:rPr>
                <w:spacing w:val="0"/>
                <w:sz w:val="24"/>
                <w:szCs w:val="24"/>
              </w:rPr>
              <w:t>31%</w:t>
            </w:r>
          </w:p>
        </w:tc>
      </w:tr>
      <w:tr w:rsidR="00887245" w:rsidRPr="008C1A8A" w14:paraId="56891499" w14:textId="77777777" w:rsidTr="003A4133">
        <w:trPr>
          <w:trHeight w:val="267"/>
          <w:jc w:val="center"/>
        </w:trPr>
        <w:tc>
          <w:tcPr>
            <w:tcW w:w="2960" w:type="dxa"/>
            <w:tcBorders>
              <w:top w:val="single" w:sz="4" w:space="0" w:color="auto"/>
              <w:left w:val="single" w:sz="4" w:space="0" w:color="auto"/>
              <w:bottom w:val="single" w:sz="4" w:space="0" w:color="auto"/>
              <w:right w:val="single" w:sz="4" w:space="0" w:color="auto"/>
            </w:tcBorders>
            <w:shd w:val="clear" w:color="auto" w:fill="FFFFFF"/>
          </w:tcPr>
          <w:p w14:paraId="28444FE9" w14:textId="77777777" w:rsidR="00887245" w:rsidRPr="008C1A8A" w:rsidRDefault="00887245" w:rsidP="00870668">
            <w:pPr>
              <w:pStyle w:val="31"/>
              <w:shd w:val="clear" w:color="auto" w:fill="auto"/>
              <w:spacing w:line="360" w:lineRule="auto"/>
              <w:ind w:left="120"/>
              <w:rPr>
                <w:spacing w:val="0"/>
                <w:sz w:val="24"/>
                <w:szCs w:val="24"/>
                <w:lang w:val="uk-UA"/>
              </w:rPr>
            </w:pPr>
            <w:r w:rsidRPr="008C1A8A">
              <w:rPr>
                <w:spacing w:val="0"/>
                <w:sz w:val="24"/>
                <w:szCs w:val="24"/>
                <w:lang w:val="uk-UA"/>
              </w:rPr>
              <w:lastRenderedPageBreak/>
              <w:t>Гордон Браун</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5FBA6127" w14:textId="77777777" w:rsidR="00887245" w:rsidRPr="008C1A8A" w:rsidRDefault="00887245" w:rsidP="00870668">
            <w:pPr>
              <w:pStyle w:val="31"/>
              <w:shd w:val="clear" w:color="auto" w:fill="auto"/>
              <w:spacing w:line="360" w:lineRule="auto"/>
              <w:ind w:left="120"/>
              <w:rPr>
                <w:spacing w:val="0"/>
                <w:sz w:val="24"/>
                <w:szCs w:val="24"/>
              </w:rPr>
            </w:pPr>
            <w:r w:rsidRPr="008C1A8A">
              <w:rPr>
                <w:spacing w:val="0"/>
                <w:sz w:val="24"/>
                <w:szCs w:val="24"/>
              </w:rPr>
              <w:t>30%</w:t>
            </w:r>
          </w:p>
        </w:tc>
        <w:tc>
          <w:tcPr>
            <w:tcW w:w="1842" w:type="dxa"/>
            <w:tcBorders>
              <w:top w:val="single" w:sz="4" w:space="0" w:color="auto"/>
              <w:left w:val="single" w:sz="4" w:space="0" w:color="auto"/>
              <w:bottom w:val="single" w:sz="4" w:space="0" w:color="auto"/>
              <w:right w:val="single" w:sz="4" w:space="0" w:color="auto"/>
            </w:tcBorders>
            <w:shd w:val="clear" w:color="auto" w:fill="FFFFFF"/>
          </w:tcPr>
          <w:p w14:paraId="0C2E0843" w14:textId="77777777" w:rsidR="00887245" w:rsidRPr="008C1A8A" w:rsidRDefault="00887245" w:rsidP="00870668">
            <w:pPr>
              <w:widowControl w:val="0"/>
              <w:spacing w:line="360" w:lineRule="auto"/>
              <w:ind w:left="160"/>
              <w:jc w:val="both"/>
              <w:rPr>
                <w:rFonts w:ascii="Times New Roman" w:hAnsi="Times New Roman" w:cs="Times New Roman"/>
                <w:sz w:val="24"/>
                <w:szCs w:val="24"/>
              </w:rPr>
            </w:pPr>
            <w:r w:rsidRPr="008C1A8A">
              <w:rPr>
                <w:rStyle w:val="24"/>
                <w:rFonts w:eastAsiaTheme="minorHAnsi"/>
                <w:sz w:val="24"/>
                <w:szCs w:val="24"/>
              </w:rPr>
              <w:t>47%</w:t>
            </w:r>
          </w:p>
        </w:tc>
        <w:tc>
          <w:tcPr>
            <w:tcW w:w="1927" w:type="dxa"/>
            <w:tcBorders>
              <w:top w:val="single" w:sz="4" w:space="0" w:color="auto"/>
              <w:left w:val="single" w:sz="4" w:space="0" w:color="auto"/>
              <w:bottom w:val="single" w:sz="4" w:space="0" w:color="auto"/>
              <w:right w:val="single" w:sz="4" w:space="0" w:color="auto"/>
            </w:tcBorders>
            <w:shd w:val="clear" w:color="auto" w:fill="FFFFFF"/>
          </w:tcPr>
          <w:p w14:paraId="5CFFA5D0" w14:textId="77777777" w:rsidR="00887245" w:rsidRPr="008C1A8A" w:rsidRDefault="00887245" w:rsidP="00870668">
            <w:pPr>
              <w:pStyle w:val="31"/>
              <w:shd w:val="clear" w:color="auto" w:fill="auto"/>
              <w:spacing w:line="360" w:lineRule="auto"/>
              <w:ind w:left="120"/>
              <w:rPr>
                <w:spacing w:val="0"/>
                <w:sz w:val="24"/>
                <w:szCs w:val="24"/>
              </w:rPr>
            </w:pPr>
            <w:r w:rsidRPr="008C1A8A">
              <w:rPr>
                <w:spacing w:val="0"/>
                <w:sz w:val="24"/>
                <w:szCs w:val="24"/>
              </w:rPr>
              <w:t>23%</w:t>
            </w:r>
          </w:p>
        </w:tc>
      </w:tr>
    </w:tbl>
    <w:p w14:paraId="63E80AF8" w14:textId="77777777" w:rsidR="00DC6146" w:rsidRPr="008C1A8A" w:rsidRDefault="00DC6146" w:rsidP="00870668">
      <w:pPr>
        <w:widowControl w:val="0"/>
        <w:spacing w:line="360" w:lineRule="auto"/>
        <w:jc w:val="right"/>
        <w:rPr>
          <w:rStyle w:val="ad"/>
          <w:rFonts w:eastAsiaTheme="minorHAnsi"/>
          <w:sz w:val="24"/>
          <w:szCs w:val="24"/>
          <w:lang w:val="uk-UA"/>
        </w:rPr>
      </w:pPr>
    </w:p>
    <w:p w14:paraId="57F9C0AE" w14:textId="77777777" w:rsidR="00887245" w:rsidRPr="008C1A8A" w:rsidRDefault="004D3F13" w:rsidP="00870668">
      <w:pPr>
        <w:widowControl w:val="0"/>
        <w:spacing w:line="360" w:lineRule="auto"/>
        <w:jc w:val="right"/>
        <w:rPr>
          <w:rStyle w:val="ad"/>
          <w:rFonts w:eastAsiaTheme="minorHAnsi"/>
          <w:sz w:val="24"/>
          <w:szCs w:val="24"/>
          <w:lang w:val="uk-UA"/>
        </w:rPr>
      </w:pPr>
      <w:r w:rsidRPr="008C1A8A">
        <w:rPr>
          <w:rStyle w:val="ad"/>
          <w:rFonts w:eastAsiaTheme="minorHAnsi"/>
          <w:sz w:val="24"/>
          <w:szCs w:val="24"/>
          <w:lang w:val="uk-UA"/>
        </w:rPr>
        <w:t>Таблиц</w:t>
      </w:r>
      <w:r w:rsidR="00887245" w:rsidRPr="008C1A8A">
        <w:rPr>
          <w:rStyle w:val="ad"/>
          <w:rFonts w:eastAsiaTheme="minorHAnsi"/>
          <w:sz w:val="24"/>
          <w:szCs w:val="24"/>
          <w:lang w:val="uk-UA"/>
        </w:rPr>
        <w:t>я</w:t>
      </w:r>
      <w:r w:rsidRPr="008C1A8A">
        <w:rPr>
          <w:rStyle w:val="ad"/>
          <w:rFonts w:eastAsiaTheme="minorHAnsi"/>
          <w:sz w:val="24"/>
          <w:szCs w:val="24"/>
          <w:lang w:val="uk-UA"/>
        </w:rPr>
        <w:t xml:space="preserve"> </w:t>
      </w:r>
      <w:r w:rsidR="00DC6146" w:rsidRPr="008C1A8A">
        <w:rPr>
          <w:rStyle w:val="ad"/>
          <w:rFonts w:eastAsiaTheme="minorHAnsi"/>
          <w:sz w:val="24"/>
          <w:szCs w:val="24"/>
          <w:lang w:val="uk-UA"/>
        </w:rPr>
        <w:t>8</w:t>
      </w:r>
      <w:r w:rsidRPr="008C1A8A">
        <w:rPr>
          <w:rStyle w:val="ad"/>
          <w:rFonts w:eastAsiaTheme="minorHAnsi"/>
          <w:sz w:val="24"/>
          <w:szCs w:val="24"/>
          <w:lang w:val="uk-UA"/>
        </w:rPr>
        <w:t xml:space="preserve">. </w:t>
      </w:r>
    </w:p>
    <w:p w14:paraId="2361C554" w14:textId="77777777" w:rsidR="004D3F13" w:rsidRDefault="004D3F13" w:rsidP="00870668">
      <w:pPr>
        <w:widowControl w:val="0"/>
        <w:jc w:val="center"/>
        <w:rPr>
          <w:rStyle w:val="ad"/>
          <w:rFonts w:eastAsiaTheme="minorHAnsi"/>
          <w:sz w:val="24"/>
          <w:szCs w:val="24"/>
          <w:lang w:val="uk-UA"/>
        </w:rPr>
      </w:pPr>
      <w:r w:rsidRPr="008C1A8A">
        <w:rPr>
          <w:rStyle w:val="ad"/>
          <w:rFonts w:eastAsiaTheme="minorHAnsi"/>
          <w:sz w:val="24"/>
          <w:szCs w:val="24"/>
          <w:lang w:val="uk-UA"/>
        </w:rPr>
        <w:t>Характер терм</w:t>
      </w:r>
      <w:r w:rsidR="00DC6146" w:rsidRPr="008C1A8A">
        <w:rPr>
          <w:rStyle w:val="ad"/>
          <w:rFonts w:eastAsiaTheme="minorHAnsi"/>
          <w:sz w:val="24"/>
          <w:szCs w:val="24"/>
          <w:lang w:val="uk-UA"/>
        </w:rPr>
        <w:t>і</w:t>
      </w:r>
      <w:r w:rsidRPr="008C1A8A">
        <w:rPr>
          <w:rStyle w:val="ad"/>
          <w:rFonts w:eastAsiaTheme="minorHAnsi"/>
          <w:sz w:val="24"/>
          <w:szCs w:val="24"/>
          <w:lang w:val="uk-UA"/>
        </w:rPr>
        <w:t>нал</w:t>
      </w:r>
      <w:r w:rsidRPr="00D5197B">
        <w:rPr>
          <w:rStyle w:val="ad"/>
          <w:rFonts w:eastAsiaTheme="minorHAnsi"/>
          <w:sz w:val="24"/>
          <w:szCs w:val="24"/>
          <w:lang w:val="uk-UA"/>
        </w:rPr>
        <w:t>ь</w:t>
      </w:r>
      <w:r w:rsidRPr="008C1A8A">
        <w:rPr>
          <w:rStyle w:val="ad"/>
          <w:rFonts w:eastAsiaTheme="minorHAnsi"/>
          <w:sz w:val="24"/>
          <w:szCs w:val="24"/>
          <w:lang w:val="uk-UA"/>
        </w:rPr>
        <w:t>н</w:t>
      </w:r>
      <w:r w:rsidR="003A4133" w:rsidRPr="008C1A8A">
        <w:rPr>
          <w:rStyle w:val="ad"/>
          <w:rFonts w:eastAsiaTheme="minorHAnsi"/>
          <w:sz w:val="24"/>
          <w:szCs w:val="24"/>
          <w:lang w:val="uk-UA"/>
        </w:rPr>
        <w:t>и</w:t>
      </w:r>
      <w:r w:rsidRPr="008C1A8A">
        <w:rPr>
          <w:rStyle w:val="ad"/>
          <w:rFonts w:eastAsiaTheme="minorHAnsi"/>
          <w:sz w:val="24"/>
          <w:szCs w:val="24"/>
          <w:lang w:val="uk-UA"/>
        </w:rPr>
        <w:t>х тон</w:t>
      </w:r>
      <w:r w:rsidR="003A4133" w:rsidRPr="008C1A8A">
        <w:rPr>
          <w:rStyle w:val="ad"/>
          <w:rFonts w:eastAsiaTheme="minorHAnsi"/>
          <w:sz w:val="24"/>
          <w:szCs w:val="24"/>
          <w:lang w:val="uk-UA"/>
        </w:rPr>
        <w:t>і</w:t>
      </w:r>
      <w:r w:rsidRPr="008C1A8A">
        <w:rPr>
          <w:rStyle w:val="ad"/>
          <w:rFonts w:eastAsiaTheme="minorHAnsi"/>
          <w:sz w:val="24"/>
          <w:szCs w:val="24"/>
          <w:lang w:val="uk-UA"/>
        </w:rPr>
        <w:t>в (</w:t>
      </w:r>
      <w:r w:rsidR="003A4133" w:rsidRPr="008C1A8A">
        <w:rPr>
          <w:rStyle w:val="ad"/>
          <w:rFonts w:eastAsiaTheme="minorHAnsi"/>
          <w:sz w:val="24"/>
          <w:szCs w:val="24"/>
          <w:lang w:val="uk-UA"/>
        </w:rPr>
        <w:t>кількість термі</w:t>
      </w:r>
      <w:r w:rsidRPr="008C1A8A">
        <w:rPr>
          <w:rStyle w:val="ad"/>
          <w:rFonts w:eastAsiaTheme="minorHAnsi"/>
          <w:sz w:val="24"/>
          <w:szCs w:val="24"/>
          <w:lang w:val="uk-UA"/>
        </w:rPr>
        <w:t>нальн</w:t>
      </w:r>
      <w:r w:rsidR="003A4133" w:rsidRPr="008C1A8A">
        <w:rPr>
          <w:rStyle w:val="ad"/>
          <w:rFonts w:eastAsiaTheme="minorHAnsi"/>
          <w:sz w:val="24"/>
          <w:szCs w:val="24"/>
          <w:lang w:val="uk-UA"/>
        </w:rPr>
        <w:t>и</w:t>
      </w:r>
      <w:r w:rsidRPr="008C1A8A">
        <w:rPr>
          <w:rStyle w:val="ad"/>
          <w:rFonts w:eastAsiaTheme="minorHAnsi"/>
          <w:sz w:val="24"/>
          <w:szCs w:val="24"/>
          <w:lang w:val="uk-UA"/>
        </w:rPr>
        <w:t>х тон</w:t>
      </w:r>
      <w:r w:rsidR="003A4133" w:rsidRPr="008C1A8A">
        <w:rPr>
          <w:rStyle w:val="ad"/>
          <w:rFonts w:eastAsiaTheme="minorHAnsi"/>
          <w:sz w:val="24"/>
          <w:szCs w:val="24"/>
          <w:lang w:val="uk-UA"/>
        </w:rPr>
        <w:t>і</w:t>
      </w:r>
      <w:r w:rsidRPr="008C1A8A">
        <w:rPr>
          <w:rStyle w:val="ad"/>
          <w:rFonts w:eastAsiaTheme="minorHAnsi"/>
          <w:sz w:val="24"/>
          <w:szCs w:val="24"/>
          <w:lang w:val="uk-UA"/>
        </w:rPr>
        <w:t xml:space="preserve">в </w:t>
      </w:r>
      <w:r w:rsidR="003A4133" w:rsidRPr="008C1A8A">
        <w:rPr>
          <w:rStyle w:val="ad"/>
          <w:rFonts w:eastAsiaTheme="minorHAnsi"/>
          <w:sz w:val="24"/>
          <w:szCs w:val="24"/>
          <w:lang w:val="uk-UA"/>
        </w:rPr>
        <w:t>певного</w:t>
      </w:r>
      <w:r w:rsidRPr="008C1A8A">
        <w:rPr>
          <w:rStyle w:val="ad"/>
          <w:rFonts w:eastAsiaTheme="minorHAnsi"/>
          <w:sz w:val="24"/>
          <w:szCs w:val="24"/>
          <w:lang w:val="uk-UA"/>
        </w:rPr>
        <w:t xml:space="preserve"> вид</w:t>
      </w:r>
      <w:r w:rsidR="003A4133" w:rsidRPr="008C1A8A">
        <w:rPr>
          <w:rStyle w:val="ad"/>
          <w:rFonts w:eastAsiaTheme="minorHAnsi"/>
          <w:sz w:val="24"/>
          <w:szCs w:val="24"/>
          <w:lang w:val="uk-UA"/>
        </w:rPr>
        <w:t>у</w:t>
      </w:r>
      <w:r w:rsidRPr="008C1A8A">
        <w:rPr>
          <w:rStyle w:val="ad"/>
          <w:rFonts w:eastAsiaTheme="minorHAnsi"/>
          <w:sz w:val="24"/>
          <w:szCs w:val="24"/>
          <w:lang w:val="uk-UA"/>
        </w:rPr>
        <w:t xml:space="preserve"> </w:t>
      </w:r>
      <w:r w:rsidR="003A4133" w:rsidRPr="008C1A8A">
        <w:rPr>
          <w:rStyle w:val="ad"/>
          <w:rFonts w:eastAsiaTheme="minorHAnsi"/>
          <w:sz w:val="24"/>
          <w:szCs w:val="24"/>
          <w:lang w:val="uk-UA"/>
        </w:rPr>
        <w:t>у</w:t>
      </w:r>
      <w:r w:rsidRPr="008C1A8A">
        <w:rPr>
          <w:rStyle w:val="ad"/>
          <w:rFonts w:eastAsiaTheme="minorHAnsi"/>
          <w:sz w:val="24"/>
          <w:szCs w:val="24"/>
          <w:lang w:val="uk-UA"/>
        </w:rPr>
        <w:t xml:space="preserve"> </w:t>
      </w:r>
      <w:r w:rsidR="003A4133" w:rsidRPr="008C1A8A">
        <w:rPr>
          <w:rStyle w:val="ad"/>
          <w:rFonts w:eastAsiaTheme="minorHAnsi"/>
          <w:sz w:val="24"/>
          <w:szCs w:val="24"/>
          <w:lang w:val="uk-UA"/>
        </w:rPr>
        <w:t>відсотковому</w:t>
      </w:r>
      <w:r w:rsidRPr="008C1A8A">
        <w:rPr>
          <w:rStyle w:val="ad"/>
          <w:rFonts w:eastAsiaTheme="minorHAnsi"/>
          <w:sz w:val="24"/>
          <w:szCs w:val="24"/>
          <w:lang w:val="uk-UA"/>
        </w:rPr>
        <w:t xml:space="preserve"> </w:t>
      </w:r>
      <w:r w:rsidR="003A4133" w:rsidRPr="008C1A8A">
        <w:rPr>
          <w:rStyle w:val="ad"/>
          <w:rFonts w:eastAsiaTheme="minorHAnsi"/>
          <w:sz w:val="24"/>
          <w:szCs w:val="24"/>
          <w:lang w:val="uk-UA"/>
        </w:rPr>
        <w:t>співвідношенні</w:t>
      </w:r>
      <w:r w:rsidRPr="008C1A8A">
        <w:rPr>
          <w:rStyle w:val="ad"/>
          <w:rFonts w:eastAsiaTheme="minorHAnsi"/>
          <w:sz w:val="24"/>
          <w:szCs w:val="24"/>
          <w:lang w:val="uk-UA"/>
        </w:rPr>
        <w:t xml:space="preserve"> </w:t>
      </w:r>
      <w:r w:rsidR="00D5197B">
        <w:rPr>
          <w:rStyle w:val="ad"/>
          <w:rFonts w:eastAsiaTheme="minorHAnsi"/>
          <w:sz w:val="24"/>
          <w:szCs w:val="24"/>
          <w:lang w:val="uk-UA"/>
        </w:rPr>
        <w:t>до</w:t>
      </w:r>
      <w:r w:rsidR="003A4133" w:rsidRPr="008C1A8A">
        <w:rPr>
          <w:rStyle w:val="ad"/>
          <w:rFonts w:eastAsiaTheme="minorHAnsi"/>
          <w:sz w:val="24"/>
          <w:szCs w:val="24"/>
          <w:lang w:val="uk-UA"/>
        </w:rPr>
        <w:t xml:space="preserve"> загальної к</w:t>
      </w:r>
      <w:r w:rsidR="00DC6146" w:rsidRPr="008C1A8A">
        <w:rPr>
          <w:rStyle w:val="ad"/>
          <w:rFonts w:eastAsiaTheme="minorHAnsi"/>
          <w:sz w:val="24"/>
          <w:szCs w:val="24"/>
          <w:lang w:val="uk-UA"/>
        </w:rPr>
        <w:t>іл</w:t>
      </w:r>
      <w:r w:rsidR="003A4133" w:rsidRPr="008C1A8A">
        <w:rPr>
          <w:rStyle w:val="ad"/>
          <w:rFonts w:eastAsiaTheme="minorHAnsi"/>
          <w:sz w:val="24"/>
          <w:szCs w:val="24"/>
          <w:lang w:val="uk-UA"/>
        </w:rPr>
        <w:t>ькості тонів)</w:t>
      </w:r>
    </w:p>
    <w:p w14:paraId="78DBF37D" w14:textId="77777777" w:rsidR="00D5197B" w:rsidRPr="008C1A8A" w:rsidRDefault="00D5197B" w:rsidP="00870668">
      <w:pPr>
        <w:widowControl w:val="0"/>
        <w:jc w:val="center"/>
        <w:rPr>
          <w:rFonts w:ascii="Times New Roman" w:hAnsi="Times New Roman" w:cs="Times New Roman"/>
          <w:sz w:val="24"/>
          <w:szCs w:val="24"/>
          <w:lang w:val="uk-UA"/>
        </w:rPr>
      </w:pPr>
    </w:p>
    <w:tbl>
      <w:tblPr>
        <w:tblW w:w="9249" w:type="dxa"/>
        <w:jc w:val="center"/>
        <w:tblLayout w:type="fixed"/>
        <w:tblCellMar>
          <w:left w:w="10" w:type="dxa"/>
          <w:right w:w="10" w:type="dxa"/>
        </w:tblCellMar>
        <w:tblLook w:val="0000" w:firstRow="0" w:lastRow="0" w:firstColumn="0" w:lastColumn="0" w:noHBand="0" w:noVBand="0"/>
      </w:tblPr>
      <w:tblGrid>
        <w:gridCol w:w="1627"/>
        <w:gridCol w:w="1385"/>
        <w:gridCol w:w="1701"/>
        <w:gridCol w:w="1667"/>
        <w:gridCol w:w="1452"/>
        <w:gridCol w:w="1417"/>
      </w:tblGrid>
      <w:tr w:rsidR="004D3F13" w:rsidRPr="008C1A8A" w14:paraId="72F9AB00" w14:textId="77777777" w:rsidTr="00DC6146">
        <w:trPr>
          <w:trHeight w:val="513"/>
          <w:jc w:val="center"/>
        </w:trPr>
        <w:tc>
          <w:tcPr>
            <w:tcW w:w="1627" w:type="dxa"/>
            <w:tcBorders>
              <w:top w:val="single" w:sz="4" w:space="0" w:color="auto"/>
              <w:left w:val="single" w:sz="4" w:space="0" w:color="auto"/>
              <w:bottom w:val="single" w:sz="4" w:space="0" w:color="auto"/>
              <w:right w:val="single" w:sz="4" w:space="0" w:color="auto"/>
            </w:tcBorders>
            <w:shd w:val="clear" w:color="auto" w:fill="FFFFFF"/>
          </w:tcPr>
          <w:p w14:paraId="291909A8" w14:textId="77777777" w:rsidR="004D3F13" w:rsidRPr="008C1A8A" w:rsidRDefault="004D3F13" w:rsidP="00870668">
            <w:pPr>
              <w:widowControl w:val="0"/>
              <w:jc w:val="both"/>
              <w:rPr>
                <w:rFonts w:ascii="Times New Roman" w:hAnsi="Times New Roman" w:cs="Times New Roman"/>
                <w:sz w:val="24"/>
                <w:szCs w:val="24"/>
                <w:lang w:val="uk-UA"/>
              </w:rPr>
            </w:pPr>
          </w:p>
        </w:tc>
        <w:tc>
          <w:tcPr>
            <w:tcW w:w="1385" w:type="dxa"/>
            <w:tcBorders>
              <w:top w:val="single" w:sz="4" w:space="0" w:color="auto"/>
              <w:left w:val="single" w:sz="4" w:space="0" w:color="auto"/>
              <w:bottom w:val="single" w:sz="4" w:space="0" w:color="auto"/>
              <w:right w:val="single" w:sz="4" w:space="0" w:color="auto"/>
            </w:tcBorders>
            <w:shd w:val="clear" w:color="auto" w:fill="FFFFFF"/>
          </w:tcPr>
          <w:p w14:paraId="409446A0" w14:textId="77777777" w:rsidR="004D3F13" w:rsidRPr="008C1A8A" w:rsidRDefault="004D3F13" w:rsidP="00870668">
            <w:pPr>
              <w:pStyle w:val="60"/>
              <w:widowControl w:val="0"/>
              <w:shd w:val="clear" w:color="auto" w:fill="auto"/>
              <w:spacing w:line="240" w:lineRule="auto"/>
              <w:jc w:val="center"/>
              <w:rPr>
                <w:sz w:val="24"/>
                <w:szCs w:val="24"/>
              </w:rPr>
            </w:pPr>
            <w:r w:rsidRPr="008C1A8A">
              <w:rPr>
                <w:sz w:val="24"/>
                <w:szCs w:val="24"/>
              </w:rPr>
              <w:t>Низ</w:t>
            </w:r>
            <w:r w:rsidR="003A4133" w:rsidRPr="008C1A8A">
              <w:rPr>
                <w:sz w:val="24"/>
                <w:szCs w:val="24"/>
                <w:lang w:val="uk-UA"/>
              </w:rPr>
              <w:t>ь</w:t>
            </w:r>
            <w:r w:rsidRPr="008C1A8A">
              <w:rPr>
                <w:sz w:val="24"/>
                <w:szCs w:val="24"/>
              </w:rPr>
              <w:t xml:space="preserve">кий </w:t>
            </w:r>
            <w:r w:rsidR="003A4133" w:rsidRPr="008C1A8A">
              <w:rPr>
                <w:sz w:val="24"/>
                <w:szCs w:val="24"/>
                <w:lang w:val="uk-UA"/>
              </w:rPr>
              <w:t>спадний</w:t>
            </w:r>
            <w:r w:rsidRPr="008C1A8A">
              <w:rPr>
                <w:sz w:val="24"/>
                <w:szCs w:val="24"/>
              </w:rPr>
              <w:t xml:space="preserve"> тон</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136644BD" w14:textId="77777777" w:rsidR="004D3F13" w:rsidRPr="008C1A8A" w:rsidRDefault="004D3F13" w:rsidP="00870668">
            <w:pPr>
              <w:pStyle w:val="60"/>
              <w:widowControl w:val="0"/>
              <w:shd w:val="clear" w:color="auto" w:fill="auto"/>
              <w:spacing w:line="240" w:lineRule="auto"/>
              <w:jc w:val="center"/>
              <w:rPr>
                <w:sz w:val="24"/>
                <w:szCs w:val="24"/>
              </w:rPr>
            </w:pPr>
            <w:r w:rsidRPr="008C1A8A">
              <w:rPr>
                <w:sz w:val="24"/>
                <w:szCs w:val="24"/>
              </w:rPr>
              <w:t>Низ</w:t>
            </w:r>
            <w:r w:rsidR="003A4133" w:rsidRPr="008C1A8A">
              <w:rPr>
                <w:sz w:val="24"/>
                <w:szCs w:val="24"/>
                <w:lang w:val="uk-UA"/>
              </w:rPr>
              <w:t>ь</w:t>
            </w:r>
            <w:r w:rsidRPr="008C1A8A">
              <w:rPr>
                <w:sz w:val="24"/>
                <w:szCs w:val="24"/>
              </w:rPr>
              <w:t xml:space="preserve">кий </w:t>
            </w:r>
            <w:r w:rsidR="003A4133" w:rsidRPr="008C1A8A">
              <w:rPr>
                <w:sz w:val="24"/>
                <w:szCs w:val="24"/>
                <w:lang w:val="uk-UA"/>
              </w:rPr>
              <w:t>висхідний</w:t>
            </w:r>
            <w:r w:rsidRPr="008C1A8A">
              <w:rPr>
                <w:sz w:val="24"/>
                <w:szCs w:val="24"/>
              </w:rPr>
              <w:t xml:space="preserve"> тон</w:t>
            </w:r>
          </w:p>
        </w:tc>
        <w:tc>
          <w:tcPr>
            <w:tcW w:w="1667" w:type="dxa"/>
            <w:tcBorders>
              <w:top w:val="single" w:sz="4" w:space="0" w:color="auto"/>
              <w:left w:val="single" w:sz="4" w:space="0" w:color="auto"/>
              <w:bottom w:val="single" w:sz="4" w:space="0" w:color="auto"/>
              <w:right w:val="single" w:sz="4" w:space="0" w:color="auto"/>
            </w:tcBorders>
            <w:shd w:val="clear" w:color="auto" w:fill="FFFFFF"/>
          </w:tcPr>
          <w:p w14:paraId="5567CD9E" w14:textId="77777777" w:rsidR="004D3F13" w:rsidRPr="008C1A8A" w:rsidRDefault="004D3F13" w:rsidP="00870668">
            <w:pPr>
              <w:pStyle w:val="60"/>
              <w:widowControl w:val="0"/>
              <w:shd w:val="clear" w:color="auto" w:fill="auto"/>
              <w:spacing w:line="240" w:lineRule="auto"/>
              <w:jc w:val="center"/>
              <w:rPr>
                <w:sz w:val="24"/>
                <w:szCs w:val="24"/>
              </w:rPr>
            </w:pPr>
            <w:r w:rsidRPr="008C1A8A">
              <w:rPr>
                <w:sz w:val="24"/>
                <w:szCs w:val="24"/>
              </w:rPr>
              <w:t>В</w:t>
            </w:r>
            <w:r w:rsidR="003A4133" w:rsidRPr="008C1A8A">
              <w:rPr>
                <w:sz w:val="24"/>
                <w:szCs w:val="24"/>
                <w:lang w:val="uk-UA"/>
              </w:rPr>
              <w:t>и</w:t>
            </w:r>
            <w:proofErr w:type="spellStart"/>
            <w:r w:rsidRPr="008C1A8A">
              <w:rPr>
                <w:sz w:val="24"/>
                <w:szCs w:val="24"/>
              </w:rPr>
              <w:t>сокий</w:t>
            </w:r>
            <w:proofErr w:type="spellEnd"/>
            <w:r w:rsidRPr="008C1A8A">
              <w:rPr>
                <w:sz w:val="24"/>
                <w:szCs w:val="24"/>
              </w:rPr>
              <w:t xml:space="preserve"> (</w:t>
            </w:r>
            <w:proofErr w:type="spellStart"/>
            <w:r w:rsidRPr="008C1A8A">
              <w:rPr>
                <w:sz w:val="24"/>
                <w:szCs w:val="24"/>
              </w:rPr>
              <w:t>средн</w:t>
            </w:r>
            <w:proofErr w:type="spellEnd"/>
            <w:r w:rsidR="003A4133" w:rsidRPr="008C1A8A">
              <w:rPr>
                <w:sz w:val="24"/>
                <w:szCs w:val="24"/>
                <w:lang w:val="uk-UA"/>
              </w:rPr>
              <w:t>і</w:t>
            </w:r>
            <w:r w:rsidRPr="008C1A8A">
              <w:rPr>
                <w:sz w:val="24"/>
                <w:szCs w:val="24"/>
              </w:rPr>
              <w:t xml:space="preserve">й) </w:t>
            </w:r>
            <w:r w:rsidR="003A4133" w:rsidRPr="008C1A8A">
              <w:rPr>
                <w:sz w:val="24"/>
                <w:szCs w:val="24"/>
                <w:lang w:val="uk-UA"/>
              </w:rPr>
              <w:t>спадний</w:t>
            </w:r>
            <w:r w:rsidRPr="008C1A8A">
              <w:rPr>
                <w:sz w:val="24"/>
                <w:szCs w:val="24"/>
              </w:rPr>
              <w:t xml:space="preserve"> тон</w:t>
            </w:r>
          </w:p>
        </w:tc>
        <w:tc>
          <w:tcPr>
            <w:tcW w:w="1452" w:type="dxa"/>
            <w:tcBorders>
              <w:top w:val="single" w:sz="4" w:space="0" w:color="auto"/>
              <w:left w:val="single" w:sz="4" w:space="0" w:color="auto"/>
              <w:bottom w:val="single" w:sz="4" w:space="0" w:color="auto"/>
              <w:right w:val="single" w:sz="4" w:space="0" w:color="auto"/>
            </w:tcBorders>
            <w:shd w:val="clear" w:color="auto" w:fill="FFFFFF"/>
          </w:tcPr>
          <w:p w14:paraId="0A4800C4" w14:textId="77777777" w:rsidR="004D3F13" w:rsidRPr="008C1A8A" w:rsidRDefault="004D3F13" w:rsidP="00870668">
            <w:pPr>
              <w:pStyle w:val="60"/>
              <w:widowControl w:val="0"/>
              <w:shd w:val="clear" w:color="auto" w:fill="auto"/>
              <w:spacing w:line="240" w:lineRule="auto"/>
              <w:jc w:val="center"/>
              <w:rPr>
                <w:sz w:val="24"/>
                <w:szCs w:val="24"/>
              </w:rPr>
            </w:pPr>
            <w:r w:rsidRPr="008C1A8A">
              <w:rPr>
                <w:sz w:val="24"/>
                <w:szCs w:val="24"/>
              </w:rPr>
              <w:t>В</w:t>
            </w:r>
            <w:r w:rsidR="003A4133" w:rsidRPr="008C1A8A">
              <w:rPr>
                <w:sz w:val="24"/>
                <w:szCs w:val="24"/>
                <w:lang w:val="uk-UA"/>
              </w:rPr>
              <w:t>и</w:t>
            </w:r>
            <w:proofErr w:type="spellStart"/>
            <w:r w:rsidRPr="008C1A8A">
              <w:rPr>
                <w:sz w:val="24"/>
                <w:szCs w:val="24"/>
              </w:rPr>
              <w:t>сокий</w:t>
            </w:r>
            <w:proofErr w:type="spellEnd"/>
            <w:r w:rsidRPr="008C1A8A">
              <w:rPr>
                <w:sz w:val="24"/>
                <w:szCs w:val="24"/>
              </w:rPr>
              <w:t xml:space="preserve"> в</w:t>
            </w:r>
            <w:proofErr w:type="spellStart"/>
            <w:r w:rsidR="003A4133" w:rsidRPr="008C1A8A">
              <w:rPr>
                <w:sz w:val="24"/>
                <w:szCs w:val="24"/>
                <w:lang w:val="uk-UA"/>
              </w:rPr>
              <w:t>исхідний</w:t>
            </w:r>
            <w:proofErr w:type="spellEnd"/>
            <w:r w:rsidRPr="008C1A8A">
              <w:rPr>
                <w:sz w:val="24"/>
                <w:szCs w:val="24"/>
              </w:rPr>
              <w:t xml:space="preserve"> тон</w:t>
            </w:r>
          </w:p>
        </w:tc>
        <w:tc>
          <w:tcPr>
            <w:tcW w:w="1417" w:type="dxa"/>
            <w:tcBorders>
              <w:top w:val="single" w:sz="4" w:space="0" w:color="auto"/>
              <w:left w:val="single" w:sz="4" w:space="0" w:color="auto"/>
              <w:bottom w:val="single" w:sz="4" w:space="0" w:color="auto"/>
              <w:right w:val="single" w:sz="4" w:space="0" w:color="auto"/>
            </w:tcBorders>
            <w:shd w:val="clear" w:color="auto" w:fill="FFFFFF"/>
          </w:tcPr>
          <w:p w14:paraId="075214EE" w14:textId="77777777" w:rsidR="004D3F13" w:rsidRPr="008C1A8A" w:rsidRDefault="003A4133" w:rsidP="00870668">
            <w:pPr>
              <w:pStyle w:val="60"/>
              <w:widowControl w:val="0"/>
              <w:shd w:val="clear" w:color="auto" w:fill="auto"/>
              <w:spacing w:line="240" w:lineRule="auto"/>
              <w:ind w:left="380"/>
              <w:jc w:val="both"/>
              <w:rPr>
                <w:sz w:val="24"/>
                <w:szCs w:val="24"/>
              </w:rPr>
            </w:pPr>
            <w:proofErr w:type="spellStart"/>
            <w:r w:rsidRPr="008C1A8A">
              <w:rPr>
                <w:sz w:val="24"/>
                <w:szCs w:val="24"/>
              </w:rPr>
              <w:t>Інші</w:t>
            </w:r>
            <w:proofErr w:type="spellEnd"/>
          </w:p>
        </w:tc>
      </w:tr>
      <w:tr w:rsidR="004D3F13" w:rsidRPr="008C1A8A" w14:paraId="02D35C11" w14:textId="77777777" w:rsidTr="00DC6146">
        <w:trPr>
          <w:trHeight w:val="599"/>
          <w:jc w:val="center"/>
        </w:trPr>
        <w:tc>
          <w:tcPr>
            <w:tcW w:w="1627" w:type="dxa"/>
            <w:tcBorders>
              <w:top w:val="single" w:sz="4" w:space="0" w:color="auto"/>
              <w:left w:val="single" w:sz="4" w:space="0" w:color="auto"/>
              <w:bottom w:val="single" w:sz="4" w:space="0" w:color="auto"/>
              <w:right w:val="single" w:sz="4" w:space="0" w:color="auto"/>
            </w:tcBorders>
            <w:shd w:val="clear" w:color="auto" w:fill="FFFFFF"/>
          </w:tcPr>
          <w:p w14:paraId="6F221635" w14:textId="77777777" w:rsidR="004D3F13" w:rsidRPr="008C1A8A" w:rsidRDefault="003A4133" w:rsidP="00870668">
            <w:pPr>
              <w:pStyle w:val="42"/>
              <w:widowControl w:val="0"/>
              <w:shd w:val="clear" w:color="auto" w:fill="auto"/>
              <w:spacing w:line="240" w:lineRule="auto"/>
              <w:ind w:left="120"/>
              <w:jc w:val="both"/>
              <w:rPr>
                <w:sz w:val="24"/>
                <w:szCs w:val="24"/>
                <w:lang w:val="uk-UA"/>
              </w:rPr>
            </w:pPr>
            <w:r w:rsidRPr="008C1A8A">
              <w:rPr>
                <w:sz w:val="24"/>
                <w:szCs w:val="24"/>
                <w:lang w:val="uk-UA"/>
              </w:rPr>
              <w:t xml:space="preserve">Джон </w:t>
            </w:r>
            <w:proofErr w:type="spellStart"/>
            <w:r w:rsidRPr="008C1A8A">
              <w:rPr>
                <w:sz w:val="24"/>
                <w:szCs w:val="24"/>
                <w:lang w:val="uk-UA"/>
              </w:rPr>
              <w:t>Мейджер</w:t>
            </w:r>
            <w:proofErr w:type="spellEnd"/>
          </w:p>
        </w:tc>
        <w:tc>
          <w:tcPr>
            <w:tcW w:w="1385" w:type="dxa"/>
            <w:tcBorders>
              <w:top w:val="single" w:sz="4" w:space="0" w:color="auto"/>
              <w:left w:val="single" w:sz="4" w:space="0" w:color="auto"/>
              <w:bottom w:val="single" w:sz="4" w:space="0" w:color="auto"/>
              <w:right w:val="single" w:sz="4" w:space="0" w:color="auto"/>
            </w:tcBorders>
            <w:shd w:val="clear" w:color="auto" w:fill="FFFFFF"/>
          </w:tcPr>
          <w:p w14:paraId="09BAEF29" w14:textId="77777777" w:rsidR="004D3F13" w:rsidRPr="008C1A8A" w:rsidRDefault="004D3F13" w:rsidP="00870668">
            <w:pPr>
              <w:pStyle w:val="60"/>
              <w:widowControl w:val="0"/>
              <w:shd w:val="clear" w:color="auto" w:fill="auto"/>
              <w:spacing w:line="240" w:lineRule="auto"/>
              <w:ind w:left="120"/>
              <w:jc w:val="center"/>
              <w:rPr>
                <w:sz w:val="24"/>
                <w:szCs w:val="24"/>
              </w:rPr>
            </w:pPr>
            <w:r w:rsidRPr="008C1A8A">
              <w:rPr>
                <w:sz w:val="24"/>
                <w:szCs w:val="24"/>
              </w:rPr>
              <w:t>29%</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6375ADC4" w14:textId="77777777" w:rsidR="004D3F13" w:rsidRPr="008C1A8A" w:rsidRDefault="004D3F13" w:rsidP="00870668">
            <w:pPr>
              <w:pStyle w:val="42"/>
              <w:widowControl w:val="0"/>
              <w:shd w:val="clear" w:color="auto" w:fill="auto"/>
              <w:spacing w:line="240" w:lineRule="auto"/>
              <w:ind w:left="180"/>
              <w:jc w:val="center"/>
              <w:rPr>
                <w:sz w:val="24"/>
                <w:szCs w:val="24"/>
              </w:rPr>
            </w:pPr>
            <w:r w:rsidRPr="008C1A8A">
              <w:rPr>
                <w:sz w:val="24"/>
                <w:szCs w:val="24"/>
              </w:rPr>
              <w:t>23%</w:t>
            </w:r>
          </w:p>
        </w:tc>
        <w:tc>
          <w:tcPr>
            <w:tcW w:w="1667" w:type="dxa"/>
            <w:tcBorders>
              <w:top w:val="single" w:sz="4" w:space="0" w:color="auto"/>
              <w:left w:val="single" w:sz="4" w:space="0" w:color="auto"/>
              <w:bottom w:val="single" w:sz="4" w:space="0" w:color="auto"/>
              <w:right w:val="single" w:sz="4" w:space="0" w:color="auto"/>
            </w:tcBorders>
            <w:shd w:val="clear" w:color="auto" w:fill="FFFFFF"/>
          </w:tcPr>
          <w:p w14:paraId="3498290C" w14:textId="77777777" w:rsidR="004D3F13" w:rsidRPr="008C1A8A" w:rsidRDefault="004D3F13" w:rsidP="00870668">
            <w:pPr>
              <w:pStyle w:val="42"/>
              <w:widowControl w:val="0"/>
              <w:shd w:val="clear" w:color="auto" w:fill="auto"/>
              <w:spacing w:line="240" w:lineRule="auto"/>
              <w:ind w:left="140"/>
              <w:jc w:val="center"/>
              <w:rPr>
                <w:sz w:val="24"/>
                <w:szCs w:val="24"/>
              </w:rPr>
            </w:pPr>
            <w:r w:rsidRPr="008C1A8A">
              <w:rPr>
                <w:sz w:val="24"/>
                <w:szCs w:val="24"/>
              </w:rPr>
              <w:t>14%</w:t>
            </w:r>
          </w:p>
        </w:tc>
        <w:tc>
          <w:tcPr>
            <w:tcW w:w="1452" w:type="dxa"/>
            <w:tcBorders>
              <w:top w:val="single" w:sz="4" w:space="0" w:color="auto"/>
              <w:left w:val="single" w:sz="4" w:space="0" w:color="auto"/>
              <w:bottom w:val="single" w:sz="4" w:space="0" w:color="auto"/>
              <w:right w:val="single" w:sz="4" w:space="0" w:color="auto"/>
            </w:tcBorders>
            <w:shd w:val="clear" w:color="auto" w:fill="FFFFFF"/>
          </w:tcPr>
          <w:p w14:paraId="4C6B79F7" w14:textId="77777777" w:rsidR="004D3F13" w:rsidRPr="008C1A8A" w:rsidRDefault="004D3F13" w:rsidP="00870668">
            <w:pPr>
              <w:pStyle w:val="42"/>
              <w:widowControl w:val="0"/>
              <w:shd w:val="clear" w:color="auto" w:fill="auto"/>
              <w:spacing w:line="240" w:lineRule="auto"/>
              <w:ind w:left="160"/>
              <w:jc w:val="center"/>
              <w:rPr>
                <w:sz w:val="24"/>
                <w:szCs w:val="24"/>
              </w:rPr>
            </w:pPr>
            <w:r w:rsidRPr="008C1A8A">
              <w:rPr>
                <w:sz w:val="24"/>
                <w:szCs w:val="24"/>
              </w:rPr>
              <w:t>1,5%</w:t>
            </w:r>
          </w:p>
        </w:tc>
        <w:tc>
          <w:tcPr>
            <w:tcW w:w="1417" w:type="dxa"/>
            <w:tcBorders>
              <w:top w:val="single" w:sz="4" w:space="0" w:color="auto"/>
              <w:left w:val="single" w:sz="4" w:space="0" w:color="auto"/>
              <w:bottom w:val="single" w:sz="4" w:space="0" w:color="auto"/>
              <w:right w:val="single" w:sz="4" w:space="0" w:color="auto"/>
            </w:tcBorders>
            <w:shd w:val="clear" w:color="auto" w:fill="FFFFFF"/>
          </w:tcPr>
          <w:p w14:paraId="5232D2F1" w14:textId="77777777" w:rsidR="004D3F13" w:rsidRPr="008C1A8A" w:rsidRDefault="004D3F13" w:rsidP="00870668">
            <w:pPr>
              <w:pStyle w:val="42"/>
              <w:widowControl w:val="0"/>
              <w:shd w:val="clear" w:color="auto" w:fill="auto"/>
              <w:spacing w:line="240" w:lineRule="auto"/>
              <w:ind w:left="120"/>
              <w:jc w:val="center"/>
              <w:rPr>
                <w:sz w:val="24"/>
                <w:szCs w:val="24"/>
              </w:rPr>
            </w:pPr>
            <w:r w:rsidRPr="008C1A8A">
              <w:rPr>
                <w:sz w:val="24"/>
                <w:szCs w:val="24"/>
              </w:rPr>
              <w:t xml:space="preserve">1,5% </w:t>
            </w:r>
            <w:r w:rsidRPr="008C1A8A">
              <w:rPr>
                <w:sz w:val="24"/>
                <w:szCs w:val="24"/>
                <w:lang w:val="en-US"/>
              </w:rPr>
              <w:t>Rise- Fall-Rise</w:t>
            </w:r>
          </w:p>
        </w:tc>
      </w:tr>
      <w:tr w:rsidR="004D3F13" w:rsidRPr="008C1A8A" w14:paraId="2DD541F5" w14:textId="77777777" w:rsidTr="00DC6146">
        <w:trPr>
          <w:trHeight w:val="551"/>
          <w:jc w:val="center"/>
        </w:trPr>
        <w:tc>
          <w:tcPr>
            <w:tcW w:w="1627" w:type="dxa"/>
            <w:tcBorders>
              <w:top w:val="single" w:sz="4" w:space="0" w:color="auto"/>
              <w:left w:val="single" w:sz="4" w:space="0" w:color="auto"/>
              <w:bottom w:val="single" w:sz="4" w:space="0" w:color="auto"/>
              <w:right w:val="single" w:sz="4" w:space="0" w:color="auto"/>
            </w:tcBorders>
            <w:shd w:val="clear" w:color="auto" w:fill="FFFFFF"/>
          </w:tcPr>
          <w:p w14:paraId="017FBCF7" w14:textId="77777777" w:rsidR="004D3F13" w:rsidRPr="008C1A8A" w:rsidRDefault="003A4133" w:rsidP="00870668">
            <w:pPr>
              <w:pStyle w:val="42"/>
              <w:widowControl w:val="0"/>
              <w:shd w:val="clear" w:color="auto" w:fill="auto"/>
              <w:spacing w:line="240" w:lineRule="auto"/>
              <w:ind w:left="120"/>
              <w:jc w:val="both"/>
              <w:rPr>
                <w:sz w:val="24"/>
                <w:szCs w:val="24"/>
                <w:lang w:val="uk-UA"/>
              </w:rPr>
            </w:pPr>
            <w:r w:rsidRPr="008C1A8A">
              <w:rPr>
                <w:sz w:val="24"/>
                <w:szCs w:val="24"/>
                <w:lang w:val="uk-UA"/>
              </w:rPr>
              <w:t>Тоні Блер</w:t>
            </w:r>
          </w:p>
        </w:tc>
        <w:tc>
          <w:tcPr>
            <w:tcW w:w="1385" w:type="dxa"/>
            <w:tcBorders>
              <w:top w:val="single" w:sz="4" w:space="0" w:color="auto"/>
              <w:left w:val="single" w:sz="4" w:space="0" w:color="auto"/>
              <w:bottom w:val="single" w:sz="4" w:space="0" w:color="auto"/>
              <w:right w:val="single" w:sz="4" w:space="0" w:color="auto"/>
            </w:tcBorders>
            <w:shd w:val="clear" w:color="auto" w:fill="FFFFFF"/>
          </w:tcPr>
          <w:p w14:paraId="1C80F978" w14:textId="77777777" w:rsidR="004D3F13" w:rsidRPr="008C1A8A" w:rsidRDefault="004D3F13" w:rsidP="00870668">
            <w:pPr>
              <w:pStyle w:val="60"/>
              <w:widowControl w:val="0"/>
              <w:shd w:val="clear" w:color="auto" w:fill="auto"/>
              <w:spacing w:line="240" w:lineRule="auto"/>
              <w:ind w:left="120"/>
              <w:jc w:val="center"/>
              <w:rPr>
                <w:sz w:val="24"/>
                <w:szCs w:val="24"/>
              </w:rPr>
            </w:pPr>
            <w:r w:rsidRPr="008C1A8A">
              <w:rPr>
                <w:sz w:val="24"/>
                <w:szCs w:val="24"/>
              </w:rPr>
              <w:t>35%</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1AEF41BD" w14:textId="77777777" w:rsidR="004D3F13" w:rsidRPr="008C1A8A" w:rsidRDefault="004D3F13" w:rsidP="00870668">
            <w:pPr>
              <w:pStyle w:val="42"/>
              <w:widowControl w:val="0"/>
              <w:shd w:val="clear" w:color="auto" w:fill="auto"/>
              <w:spacing w:line="240" w:lineRule="auto"/>
              <w:ind w:left="180"/>
              <w:jc w:val="center"/>
              <w:rPr>
                <w:sz w:val="24"/>
                <w:szCs w:val="24"/>
              </w:rPr>
            </w:pPr>
            <w:r w:rsidRPr="008C1A8A">
              <w:rPr>
                <w:sz w:val="24"/>
                <w:szCs w:val="24"/>
              </w:rPr>
              <w:t>16%</w:t>
            </w:r>
          </w:p>
        </w:tc>
        <w:tc>
          <w:tcPr>
            <w:tcW w:w="1667" w:type="dxa"/>
            <w:tcBorders>
              <w:top w:val="single" w:sz="4" w:space="0" w:color="auto"/>
              <w:left w:val="single" w:sz="4" w:space="0" w:color="auto"/>
              <w:bottom w:val="single" w:sz="4" w:space="0" w:color="auto"/>
              <w:right w:val="single" w:sz="4" w:space="0" w:color="auto"/>
            </w:tcBorders>
            <w:shd w:val="clear" w:color="auto" w:fill="FFFFFF"/>
          </w:tcPr>
          <w:p w14:paraId="67B9AB7D" w14:textId="77777777" w:rsidR="004D3F13" w:rsidRPr="008C1A8A" w:rsidRDefault="004D3F13" w:rsidP="00870668">
            <w:pPr>
              <w:pStyle w:val="60"/>
              <w:widowControl w:val="0"/>
              <w:shd w:val="clear" w:color="auto" w:fill="auto"/>
              <w:spacing w:line="240" w:lineRule="auto"/>
              <w:ind w:left="140"/>
              <w:jc w:val="center"/>
              <w:rPr>
                <w:sz w:val="24"/>
                <w:szCs w:val="24"/>
              </w:rPr>
            </w:pPr>
            <w:r w:rsidRPr="008C1A8A">
              <w:rPr>
                <w:sz w:val="24"/>
                <w:szCs w:val="24"/>
              </w:rPr>
              <w:t>25%</w:t>
            </w:r>
          </w:p>
        </w:tc>
        <w:tc>
          <w:tcPr>
            <w:tcW w:w="1452" w:type="dxa"/>
            <w:tcBorders>
              <w:top w:val="single" w:sz="4" w:space="0" w:color="auto"/>
              <w:left w:val="single" w:sz="4" w:space="0" w:color="auto"/>
              <w:bottom w:val="single" w:sz="4" w:space="0" w:color="auto"/>
              <w:right w:val="single" w:sz="4" w:space="0" w:color="auto"/>
            </w:tcBorders>
            <w:shd w:val="clear" w:color="auto" w:fill="FFFFFF"/>
          </w:tcPr>
          <w:p w14:paraId="58F4C8F7" w14:textId="77777777" w:rsidR="004D3F13" w:rsidRPr="008C1A8A" w:rsidRDefault="004D3F13" w:rsidP="00870668">
            <w:pPr>
              <w:pStyle w:val="42"/>
              <w:widowControl w:val="0"/>
              <w:shd w:val="clear" w:color="auto" w:fill="auto"/>
              <w:spacing w:line="240" w:lineRule="auto"/>
              <w:ind w:left="160"/>
              <w:jc w:val="center"/>
              <w:rPr>
                <w:sz w:val="24"/>
                <w:szCs w:val="24"/>
              </w:rPr>
            </w:pPr>
            <w:r w:rsidRPr="008C1A8A">
              <w:rPr>
                <w:sz w:val="24"/>
                <w:szCs w:val="24"/>
              </w:rPr>
              <w:t>7%</w:t>
            </w:r>
          </w:p>
        </w:tc>
        <w:tc>
          <w:tcPr>
            <w:tcW w:w="1417" w:type="dxa"/>
            <w:tcBorders>
              <w:top w:val="single" w:sz="4" w:space="0" w:color="auto"/>
              <w:left w:val="single" w:sz="4" w:space="0" w:color="auto"/>
              <w:bottom w:val="single" w:sz="4" w:space="0" w:color="auto"/>
              <w:right w:val="single" w:sz="4" w:space="0" w:color="auto"/>
            </w:tcBorders>
            <w:shd w:val="clear" w:color="auto" w:fill="FFFFFF"/>
          </w:tcPr>
          <w:p w14:paraId="41CE9920" w14:textId="77777777" w:rsidR="004D3F13" w:rsidRPr="00D772AE" w:rsidRDefault="004D3F13" w:rsidP="00870668">
            <w:pPr>
              <w:pStyle w:val="42"/>
              <w:widowControl w:val="0"/>
              <w:shd w:val="clear" w:color="auto" w:fill="auto"/>
              <w:spacing w:line="240" w:lineRule="auto"/>
              <w:ind w:left="120"/>
              <w:jc w:val="center"/>
            </w:pPr>
            <w:r w:rsidRPr="00D772AE">
              <w:t xml:space="preserve">2% </w:t>
            </w:r>
            <w:proofErr w:type="spellStart"/>
            <w:r w:rsidRPr="00D772AE">
              <w:t>Rise</w:t>
            </w:r>
            <w:proofErr w:type="spellEnd"/>
            <w:r w:rsidRPr="00D772AE">
              <w:t xml:space="preserve">- </w:t>
            </w:r>
            <w:proofErr w:type="spellStart"/>
            <w:r w:rsidRPr="00D772AE">
              <w:t>Fall-Rise</w:t>
            </w:r>
            <w:proofErr w:type="spellEnd"/>
          </w:p>
        </w:tc>
      </w:tr>
      <w:tr w:rsidR="004D3F13" w:rsidRPr="008C1A8A" w14:paraId="06183E7B" w14:textId="77777777" w:rsidTr="00DC6146">
        <w:trPr>
          <w:trHeight w:val="545"/>
          <w:jc w:val="center"/>
        </w:trPr>
        <w:tc>
          <w:tcPr>
            <w:tcW w:w="1627" w:type="dxa"/>
            <w:tcBorders>
              <w:top w:val="single" w:sz="4" w:space="0" w:color="auto"/>
              <w:left w:val="single" w:sz="4" w:space="0" w:color="auto"/>
              <w:bottom w:val="single" w:sz="4" w:space="0" w:color="auto"/>
              <w:right w:val="single" w:sz="4" w:space="0" w:color="auto"/>
            </w:tcBorders>
            <w:shd w:val="clear" w:color="auto" w:fill="FFFFFF"/>
          </w:tcPr>
          <w:p w14:paraId="69502BF8" w14:textId="77777777" w:rsidR="004D3F13" w:rsidRPr="008C1A8A" w:rsidRDefault="003A4133" w:rsidP="00870668">
            <w:pPr>
              <w:pStyle w:val="42"/>
              <w:widowControl w:val="0"/>
              <w:shd w:val="clear" w:color="auto" w:fill="auto"/>
              <w:spacing w:line="240" w:lineRule="auto"/>
              <w:ind w:left="120"/>
              <w:jc w:val="both"/>
              <w:rPr>
                <w:sz w:val="24"/>
                <w:szCs w:val="24"/>
                <w:lang w:val="uk-UA"/>
              </w:rPr>
            </w:pPr>
            <w:r w:rsidRPr="008C1A8A">
              <w:rPr>
                <w:sz w:val="24"/>
                <w:szCs w:val="24"/>
                <w:lang w:val="uk-UA"/>
              </w:rPr>
              <w:t xml:space="preserve">Девід </w:t>
            </w:r>
            <w:proofErr w:type="spellStart"/>
            <w:r w:rsidRPr="008C1A8A">
              <w:rPr>
                <w:sz w:val="24"/>
                <w:szCs w:val="24"/>
                <w:lang w:val="uk-UA"/>
              </w:rPr>
              <w:t>Кемерон</w:t>
            </w:r>
            <w:proofErr w:type="spellEnd"/>
          </w:p>
        </w:tc>
        <w:tc>
          <w:tcPr>
            <w:tcW w:w="1385" w:type="dxa"/>
            <w:tcBorders>
              <w:top w:val="single" w:sz="4" w:space="0" w:color="auto"/>
              <w:left w:val="single" w:sz="4" w:space="0" w:color="auto"/>
              <w:bottom w:val="single" w:sz="4" w:space="0" w:color="auto"/>
              <w:right w:val="single" w:sz="4" w:space="0" w:color="auto"/>
            </w:tcBorders>
            <w:shd w:val="clear" w:color="auto" w:fill="FFFFFF"/>
          </w:tcPr>
          <w:p w14:paraId="43B3AC60" w14:textId="77777777" w:rsidR="004D3F13" w:rsidRPr="008C1A8A" w:rsidRDefault="004D3F13" w:rsidP="00870668">
            <w:pPr>
              <w:pStyle w:val="60"/>
              <w:widowControl w:val="0"/>
              <w:shd w:val="clear" w:color="auto" w:fill="auto"/>
              <w:spacing w:line="240" w:lineRule="auto"/>
              <w:ind w:left="120"/>
              <w:jc w:val="center"/>
              <w:rPr>
                <w:sz w:val="24"/>
                <w:szCs w:val="24"/>
              </w:rPr>
            </w:pPr>
            <w:r w:rsidRPr="008C1A8A">
              <w:rPr>
                <w:sz w:val="24"/>
                <w:szCs w:val="24"/>
              </w:rPr>
              <w:t>29%</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5EE8AC33" w14:textId="77777777" w:rsidR="004D3F13" w:rsidRPr="008C1A8A" w:rsidRDefault="004D3F13" w:rsidP="00870668">
            <w:pPr>
              <w:pStyle w:val="60"/>
              <w:widowControl w:val="0"/>
              <w:shd w:val="clear" w:color="auto" w:fill="auto"/>
              <w:spacing w:line="240" w:lineRule="auto"/>
              <w:ind w:left="180"/>
              <w:jc w:val="center"/>
              <w:rPr>
                <w:sz w:val="24"/>
                <w:szCs w:val="24"/>
              </w:rPr>
            </w:pPr>
            <w:r w:rsidRPr="008C1A8A">
              <w:rPr>
                <w:sz w:val="24"/>
                <w:szCs w:val="24"/>
              </w:rPr>
              <w:t>28%</w:t>
            </w:r>
          </w:p>
        </w:tc>
        <w:tc>
          <w:tcPr>
            <w:tcW w:w="1667" w:type="dxa"/>
            <w:tcBorders>
              <w:top w:val="single" w:sz="4" w:space="0" w:color="auto"/>
              <w:left w:val="single" w:sz="4" w:space="0" w:color="auto"/>
              <w:bottom w:val="single" w:sz="4" w:space="0" w:color="auto"/>
              <w:right w:val="single" w:sz="4" w:space="0" w:color="auto"/>
            </w:tcBorders>
            <w:shd w:val="clear" w:color="auto" w:fill="FFFFFF"/>
          </w:tcPr>
          <w:p w14:paraId="1F230BC1" w14:textId="77777777" w:rsidR="004D3F13" w:rsidRPr="008C1A8A" w:rsidRDefault="004D3F13" w:rsidP="00870668">
            <w:pPr>
              <w:pStyle w:val="42"/>
              <w:widowControl w:val="0"/>
              <w:shd w:val="clear" w:color="auto" w:fill="auto"/>
              <w:spacing w:line="240" w:lineRule="auto"/>
              <w:ind w:left="140"/>
              <w:jc w:val="center"/>
              <w:rPr>
                <w:sz w:val="24"/>
                <w:szCs w:val="24"/>
              </w:rPr>
            </w:pPr>
            <w:r w:rsidRPr="008C1A8A">
              <w:rPr>
                <w:sz w:val="24"/>
                <w:szCs w:val="24"/>
              </w:rPr>
              <w:t>14%</w:t>
            </w:r>
          </w:p>
        </w:tc>
        <w:tc>
          <w:tcPr>
            <w:tcW w:w="1452" w:type="dxa"/>
            <w:tcBorders>
              <w:top w:val="single" w:sz="4" w:space="0" w:color="auto"/>
              <w:left w:val="single" w:sz="4" w:space="0" w:color="auto"/>
              <w:bottom w:val="single" w:sz="4" w:space="0" w:color="auto"/>
              <w:right w:val="single" w:sz="4" w:space="0" w:color="auto"/>
            </w:tcBorders>
            <w:shd w:val="clear" w:color="auto" w:fill="FFFFFF"/>
          </w:tcPr>
          <w:p w14:paraId="1E869BD2" w14:textId="77777777" w:rsidR="004D3F13" w:rsidRPr="008C1A8A" w:rsidRDefault="004D3F13" w:rsidP="00870668">
            <w:pPr>
              <w:pStyle w:val="42"/>
              <w:widowControl w:val="0"/>
              <w:shd w:val="clear" w:color="auto" w:fill="auto"/>
              <w:spacing w:line="240" w:lineRule="auto"/>
              <w:ind w:left="160"/>
              <w:jc w:val="center"/>
              <w:rPr>
                <w:sz w:val="24"/>
                <w:szCs w:val="24"/>
              </w:rPr>
            </w:pPr>
            <w:r w:rsidRPr="008C1A8A">
              <w:rPr>
                <w:sz w:val="24"/>
                <w:szCs w:val="24"/>
              </w:rPr>
              <w:t>4%</w:t>
            </w:r>
          </w:p>
        </w:tc>
        <w:tc>
          <w:tcPr>
            <w:tcW w:w="1417" w:type="dxa"/>
            <w:tcBorders>
              <w:top w:val="single" w:sz="4" w:space="0" w:color="auto"/>
              <w:left w:val="single" w:sz="4" w:space="0" w:color="auto"/>
              <w:bottom w:val="single" w:sz="4" w:space="0" w:color="auto"/>
              <w:right w:val="single" w:sz="4" w:space="0" w:color="auto"/>
            </w:tcBorders>
            <w:shd w:val="clear" w:color="auto" w:fill="FFFFFF"/>
          </w:tcPr>
          <w:p w14:paraId="2D147D50" w14:textId="77777777" w:rsidR="004D3F13" w:rsidRPr="00D772AE" w:rsidRDefault="004D3F13" w:rsidP="00870668">
            <w:pPr>
              <w:pStyle w:val="42"/>
              <w:widowControl w:val="0"/>
              <w:shd w:val="clear" w:color="auto" w:fill="auto"/>
              <w:spacing w:line="240" w:lineRule="auto"/>
              <w:ind w:left="120"/>
              <w:jc w:val="center"/>
            </w:pPr>
            <w:r w:rsidRPr="00D772AE">
              <w:t xml:space="preserve">3 % </w:t>
            </w:r>
            <w:proofErr w:type="spellStart"/>
            <w:r w:rsidRPr="00D772AE">
              <w:t>Rise</w:t>
            </w:r>
            <w:proofErr w:type="spellEnd"/>
            <w:r w:rsidRPr="00D772AE">
              <w:t xml:space="preserve">- </w:t>
            </w:r>
            <w:proofErr w:type="spellStart"/>
            <w:r w:rsidRPr="00D772AE">
              <w:t>Fall-Rise</w:t>
            </w:r>
            <w:proofErr w:type="spellEnd"/>
          </w:p>
        </w:tc>
      </w:tr>
      <w:tr w:rsidR="00D5197B" w:rsidRPr="008C1A8A" w14:paraId="43406D6D" w14:textId="77777777" w:rsidTr="00DC6146">
        <w:trPr>
          <w:trHeight w:val="553"/>
          <w:jc w:val="center"/>
        </w:trPr>
        <w:tc>
          <w:tcPr>
            <w:tcW w:w="1627" w:type="dxa"/>
            <w:tcBorders>
              <w:top w:val="single" w:sz="4" w:space="0" w:color="auto"/>
              <w:left w:val="single" w:sz="4" w:space="0" w:color="auto"/>
              <w:bottom w:val="single" w:sz="4" w:space="0" w:color="auto"/>
              <w:right w:val="single" w:sz="4" w:space="0" w:color="auto"/>
            </w:tcBorders>
            <w:shd w:val="clear" w:color="auto" w:fill="FFFFFF"/>
          </w:tcPr>
          <w:p w14:paraId="6B21B50B" w14:textId="77777777" w:rsidR="00D5197B" w:rsidRPr="008C1A8A" w:rsidRDefault="00D5197B" w:rsidP="00870668">
            <w:pPr>
              <w:pStyle w:val="42"/>
              <w:widowControl w:val="0"/>
              <w:shd w:val="clear" w:color="auto" w:fill="auto"/>
              <w:spacing w:line="240" w:lineRule="auto"/>
              <w:ind w:left="120"/>
              <w:jc w:val="both"/>
              <w:rPr>
                <w:sz w:val="24"/>
                <w:szCs w:val="24"/>
                <w:lang w:val="uk-UA"/>
              </w:rPr>
            </w:pPr>
            <w:r>
              <w:rPr>
                <w:sz w:val="24"/>
                <w:szCs w:val="24"/>
                <w:lang w:val="uk-UA"/>
              </w:rPr>
              <w:t xml:space="preserve">Борис </w:t>
            </w:r>
            <w:proofErr w:type="spellStart"/>
            <w:r>
              <w:rPr>
                <w:sz w:val="24"/>
                <w:szCs w:val="24"/>
                <w:lang w:val="uk-UA"/>
              </w:rPr>
              <w:t>Джонсое</w:t>
            </w:r>
            <w:proofErr w:type="spellEnd"/>
          </w:p>
        </w:tc>
        <w:tc>
          <w:tcPr>
            <w:tcW w:w="1385" w:type="dxa"/>
            <w:tcBorders>
              <w:top w:val="single" w:sz="4" w:space="0" w:color="auto"/>
              <w:left w:val="single" w:sz="4" w:space="0" w:color="auto"/>
              <w:bottom w:val="single" w:sz="4" w:space="0" w:color="auto"/>
              <w:right w:val="single" w:sz="4" w:space="0" w:color="auto"/>
            </w:tcBorders>
            <w:shd w:val="clear" w:color="auto" w:fill="FFFFFF"/>
          </w:tcPr>
          <w:p w14:paraId="072B6853" w14:textId="77777777" w:rsidR="00D5197B" w:rsidRPr="00D5197B" w:rsidRDefault="00D5197B" w:rsidP="00870668">
            <w:pPr>
              <w:pStyle w:val="60"/>
              <w:widowControl w:val="0"/>
              <w:shd w:val="clear" w:color="auto" w:fill="auto"/>
              <w:spacing w:line="240" w:lineRule="auto"/>
              <w:ind w:left="120"/>
              <w:jc w:val="center"/>
              <w:rPr>
                <w:sz w:val="24"/>
                <w:szCs w:val="24"/>
                <w:lang w:val="uk-UA"/>
              </w:rPr>
            </w:pPr>
            <w:r>
              <w:rPr>
                <w:sz w:val="24"/>
                <w:szCs w:val="24"/>
                <w:lang w:val="uk-UA"/>
              </w:rPr>
              <w:t>18%</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274DFF69" w14:textId="77777777" w:rsidR="00D5197B" w:rsidRPr="00D5197B" w:rsidRDefault="00D5197B" w:rsidP="00870668">
            <w:pPr>
              <w:pStyle w:val="42"/>
              <w:widowControl w:val="0"/>
              <w:shd w:val="clear" w:color="auto" w:fill="auto"/>
              <w:spacing w:line="240" w:lineRule="auto"/>
              <w:ind w:left="120"/>
              <w:jc w:val="center"/>
              <w:rPr>
                <w:sz w:val="24"/>
                <w:szCs w:val="24"/>
                <w:lang w:val="uk-UA"/>
              </w:rPr>
            </w:pPr>
            <w:r>
              <w:rPr>
                <w:sz w:val="24"/>
                <w:szCs w:val="24"/>
                <w:lang w:val="uk-UA"/>
              </w:rPr>
              <w:t>15%</w:t>
            </w:r>
          </w:p>
        </w:tc>
        <w:tc>
          <w:tcPr>
            <w:tcW w:w="1667" w:type="dxa"/>
            <w:tcBorders>
              <w:top w:val="single" w:sz="4" w:space="0" w:color="auto"/>
              <w:left w:val="single" w:sz="4" w:space="0" w:color="auto"/>
              <w:bottom w:val="single" w:sz="4" w:space="0" w:color="auto"/>
              <w:right w:val="single" w:sz="4" w:space="0" w:color="auto"/>
            </w:tcBorders>
            <w:shd w:val="clear" w:color="auto" w:fill="FFFFFF"/>
          </w:tcPr>
          <w:p w14:paraId="764C2F04" w14:textId="77777777" w:rsidR="00D5197B" w:rsidRPr="00D5197B" w:rsidRDefault="00D5197B" w:rsidP="00870668">
            <w:pPr>
              <w:pStyle w:val="42"/>
              <w:widowControl w:val="0"/>
              <w:shd w:val="clear" w:color="auto" w:fill="auto"/>
              <w:spacing w:line="240" w:lineRule="auto"/>
              <w:ind w:left="120"/>
              <w:jc w:val="center"/>
              <w:rPr>
                <w:sz w:val="24"/>
                <w:szCs w:val="24"/>
                <w:lang w:val="uk-UA"/>
              </w:rPr>
            </w:pPr>
            <w:r>
              <w:rPr>
                <w:sz w:val="24"/>
                <w:szCs w:val="24"/>
                <w:lang w:val="uk-UA"/>
              </w:rPr>
              <w:t>36%</w:t>
            </w:r>
          </w:p>
        </w:tc>
        <w:tc>
          <w:tcPr>
            <w:tcW w:w="1452" w:type="dxa"/>
            <w:tcBorders>
              <w:top w:val="single" w:sz="4" w:space="0" w:color="auto"/>
              <w:left w:val="single" w:sz="4" w:space="0" w:color="auto"/>
              <w:bottom w:val="single" w:sz="4" w:space="0" w:color="auto"/>
              <w:right w:val="single" w:sz="4" w:space="0" w:color="auto"/>
            </w:tcBorders>
            <w:shd w:val="clear" w:color="auto" w:fill="FFFFFF"/>
          </w:tcPr>
          <w:p w14:paraId="63B49E6B" w14:textId="77777777" w:rsidR="00D5197B" w:rsidRPr="00D5197B" w:rsidRDefault="00D5197B" w:rsidP="00870668">
            <w:pPr>
              <w:pStyle w:val="42"/>
              <w:widowControl w:val="0"/>
              <w:shd w:val="clear" w:color="auto" w:fill="auto"/>
              <w:spacing w:line="240" w:lineRule="auto"/>
              <w:ind w:left="120"/>
              <w:jc w:val="center"/>
              <w:rPr>
                <w:sz w:val="24"/>
                <w:szCs w:val="24"/>
                <w:lang w:val="uk-UA"/>
              </w:rPr>
            </w:pPr>
            <w:r>
              <w:rPr>
                <w:sz w:val="24"/>
                <w:szCs w:val="24"/>
                <w:lang w:val="uk-UA"/>
              </w:rPr>
              <w:t>3%</w:t>
            </w:r>
          </w:p>
        </w:tc>
        <w:tc>
          <w:tcPr>
            <w:tcW w:w="1417" w:type="dxa"/>
            <w:tcBorders>
              <w:top w:val="single" w:sz="4" w:space="0" w:color="auto"/>
              <w:left w:val="single" w:sz="4" w:space="0" w:color="auto"/>
              <w:bottom w:val="single" w:sz="4" w:space="0" w:color="auto"/>
              <w:right w:val="single" w:sz="4" w:space="0" w:color="auto"/>
            </w:tcBorders>
            <w:shd w:val="clear" w:color="auto" w:fill="FFFFFF"/>
          </w:tcPr>
          <w:p w14:paraId="232E535A" w14:textId="77777777" w:rsidR="00D5197B" w:rsidRPr="003C4D64" w:rsidRDefault="00D5197B" w:rsidP="00870668">
            <w:pPr>
              <w:pStyle w:val="42"/>
              <w:widowControl w:val="0"/>
              <w:shd w:val="clear" w:color="auto" w:fill="auto"/>
              <w:spacing w:line="240" w:lineRule="auto"/>
              <w:ind w:left="120"/>
              <w:jc w:val="center"/>
              <w:rPr>
                <w:sz w:val="24"/>
                <w:szCs w:val="24"/>
                <w:lang w:val="en-US"/>
              </w:rPr>
            </w:pPr>
            <w:r>
              <w:rPr>
                <w:sz w:val="24"/>
                <w:szCs w:val="24"/>
                <w:lang w:val="uk-UA"/>
              </w:rPr>
              <w:t xml:space="preserve">2% </w:t>
            </w:r>
            <w:r w:rsidR="003C4D64">
              <w:rPr>
                <w:sz w:val="24"/>
                <w:szCs w:val="24"/>
                <w:lang w:val="en-US"/>
              </w:rPr>
              <w:t>Accidental Rise</w:t>
            </w:r>
          </w:p>
        </w:tc>
      </w:tr>
      <w:tr w:rsidR="003A4133" w:rsidRPr="008C1A8A" w14:paraId="6FC2286B" w14:textId="77777777" w:rsidTr="00DC6146">
        <w:trPr>
          <w:trHeight w:val="553"/>
          <w:jc w:val="center"/>
        </w:trPr>
        <w:tc>
          <w:tcPr>
            <w:tcW w:w="1627" w:type="dxa"/>
            <w:tcBorders>
              <w:top w:val="single" w:sz="4" w:space="0" w:color="auto"/>
              <w:left w:val="single" w:sz="4" w:space="0" w:color="auto"/>
              <w:bottom w:val="single" w:sz="4" w:space="0" w:color="auto"/>
              <w:right w:val="single" w:sz="4" w:space="0" w:color="auto"/>
            </w:tcBorders>
            <w:shd w:val="clear" w:color="auto" w:fill="FFFFFF"/>
          </w:tcPr>
          <w:p w14:paraId="19B2BE40" w14:textId="77777777" w:rsidR="003A4133" w:rsidRPr="008C1A8A" w:rsidRDefault="003A4133" w:rsidP="00870668">
            <w:pPr>
              <w:pStyle w:val="42"/>
              <w:widowControl w:val="0"/>
              <w:shd w:val="clear" w:color="auto" w:fill="auto"/>
              <w:spacing w:line="240" w:lineRule="auto"/>
              <w:ind w:left="120"/>
              <w:jc w:val="both"/>
              <w:rPr>
                <w:sz w:val="24"/>
                <w:szCs w:val="24"/>
                <w:lang w:val="uk-UA"/>
              </w:rPr>
            </w:pPr>
            <w:r w:rsidRPr="008C1A8A">
              <w:rPr>
                <w:sz w:val="24"/>
                <w:szCs w:val="24"/>
                <w:lang w:val="uk-UA"/>
              </w:rPr>
              <w:t>Гордон Браун</w:t>
            </w:r>
          </w:p>
        </w:tc>
        <w:tc>
          <w:tcPr>
            <w:tcW w:w="1385" w:type="dxa"/>
            <w:tcBorders>
              <w:top w:val="single" w:sz="4" w:space="0" w:color="auto"/>
              <w:left w:val="single" w:sz="4" w:space="0" w:color="auto"/>
              <w:bottom w:val="single" w:sz="4" w:space="0" w:color="auto"/>
              <w:right w:val="single" w:sz="4" w:space="0" w:color="auto"/>
            </w:tcBorders>
            <w:shd w:val="clear" w:color="auto" w:fill="FFFFFF"/>
          </w:tcPr>
          <w:p w14:paraId="793953F2" w14:textId="77777777" w:rsidR="003A4133" w:rsidRPr="008C1A8A" w:rsidRDefault="003A4133" w:rsidP="00870668">
            <w:pPr>
              <w:pStyle w:val="60"/>
              <w:widowControl w:val="0"/>
              <w:shd w:val="clear" w:color="auto" w:fill="auto"/>
              <w:spacing w:line="240" w:lineRule="auto"/>
              <w:ind w:left="120"/>
              <w:jc w:val="center"/>
              <w:rPr>
                <w:sz w:val="24"/>
                <w:szCs w:val="24"/>
              </w:rPr>
            </w:pPr>
            <w:r w:rsidRPr="008C1A8A">
              <w:rPr>
                <w:sz w:val="24"/>
                <w:szCs w:val="24"/>
              </w:rPr>
              <w:t>38%</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27565BAF" w14:textId="77777777" w:rsidR="003A4133" w:rsidRPr="008C1A8A" w:rsidRDefault="003A4133" w:rsidP="00870668">
            <w:pPr>
              <w:pStyle w:val="42"/>
              <w:widowControl w:val="0"/>
              <w:shd w:val="clear" w:color="auto" w:fill="auto"/>
              <w:spacing w:line="240" w:lineRule="auto"/>
              <w:ind w:left="120"/>
              <w:jc w:val="center"/>
              <w:rPr>
                <w:sz w:val="24"/>
                <w:szCs w:val="24"/>
              </w:rPr>
            </w:pPr>
            <w:r w:rsidRPr="008C1A8A">
              <w:rPr>
                <w:sz w:val="24"/>
                <w:szCs w:val="24"/>
              </w:rPr>
              <w:t>15%</w:t>
            </w:r>
          </w:p>
        </w:tc>
        <w:tc>
          <w:tcPr>
            <w:tcW w:w="1667" w:type="dxa"/>
            <w:tcBorders>
              <w:top w:val="single" w:sz="4" w:space="0" w:color="auto"/>
              <w:left w:val="single" w:sz="4" w:space="0" w:color="auto"/>
              <w:bottom w:val="single" w:sz="4" w:space="0" w:color="auto"/>
              <w:right w:val="single" w:sz="4" w:space="0" w:color="auto"/>
            </w:tcBorders>
            <w:shd w:val="clear" w:color="auto" w:fill="FFFFFF"/>
          </w:tcPr>
          <w:p w14:paraId="37080A4A" w14:textId="77777777" w:rsidR="003A4133" w:rsidRPr="008C1A8A" w:rsidRDefault="003A4133" w:rsidP="00870668">
            <w:pPr>
              <w:pStyle w:val="42"/>
              <w:widowControl w:val="0"/>
              <w:shd w:val="clear" w:color="auto" w:fill="auto"/>
              <w:spacing w:line="240" w:lineRule="auto"/>
              <w:ind w:left="120"/>
              <w:jc w:val="center"/>
              <w:rPr>
                <w:sz w:val="24"/>
                <w:szCs w:val="24"/>
              </w:rPr>
            </w:pPr>
            <w:r w:rsidRPr="008C1A8A">
              <w:rPr>
                <w:sz w:val="24"/>
                <w:szCs w:val="24"/>
              </w:rPr>
              <w:t>18%</w:t>
            </w:r>
          </w:p>
        </w:tc>
        <w:tc>
          <w:tcPr>
            <w:tcW w:w="1452" w:type="dxa"/>
            <w:tcBorders>
              <w:top w:val="single" w:sz="4" w:space="0" w:color="auto"/>
              <w:left w:val="single" w:sz="4" w:space="0" w:color="auto"/>
              <w:bottom w:val="single" w:sz="4" w:space="0" w:color="auto"/>
              <w:right w:val="single" w:sz="4" w:space="0" w:color="auto"/>
            </w:tcBorders>
            <w:shd w:val="clear" w:color="auto" w:fill="FFFFFF"/>
          </w:tcPr>
          <w:p w14:paraId="4A7F77D3" w14:textId="77777777" w:rsidR="003A4133" w:rsidRPr="008C1A8A" w:rsidRDefault="003A4133" w:rsidP="00870668">
            <w:pPr>
              <w:pStyle w:val="42"/>
              <w:widowControl w:val="0"/>
              <w:shd w:val="clear" w:color="auto" w:fill="auto"/>
              <w:spacing w:line="240" w:lineRule="auto"/>
              <w:ind w:left="120"/>
              <w:jc w:val="center"/>
              <w:rPr>
                <w:sz w:val="24"/>
                <w:szCs w:val="24"/>
              </w:rPr>
            </w:pPr>
            <w:r w:rsidRPr="008C1A8A">
              <w:rPr>
                <w:sz w:val="24"/>
                <w:szCs w:val="24"/>
              </w:rPr>
              <w:t>11%</w:t>
            </w:r>
          </w:p>
        </w:tc>
        <w:tc>
          <w:tcPr>
            <w:tcW w:w="1417" w:type="dxa"/>
            <w:tcBorders>
              <w:top w:val="single" w:sz="4" w:space="0" w:color="auto"/>
              <w:left w:val="single" w:sz="4" w:space="0" w:color="auto"/>
              <w:bottom w:val="single" w:sz="4" w:space="0" w:color="auto"/>
              <w:right w:val="single" w:sz="4" w:space="0" w:color="auto"/>
            </w:tcBorders>
            <w:shd w:val="clear" w:color="auto" w:fill="FFFFFF"/>
          </w:tcPr>
          <w:p w14:paraId="1724A34F" w14:textId="77777777" w:rsidR="003A4133" w:rsidRPr="008C1A8A" w:rsidRDefault="003A4133" w:rsidP="00870668">
            <w:pPr>
              <w:pStyle w:val="42"/>
              <w:widowControl w:val="0"/>
              <w:shd w:val="clear" w:color="auto" w:fill="auto"/>
              <w:spacing w:line="240" w:lineRule="auto"/>
              <w:ind w:left="120"/>
              <w:jc w:val="center"/>
              <w:rPr>
                <w:sz w:val="24"/>
                <w:szCs w:val="24"/>
              </w:rPr>
            </w:pPr>
            <w:r w:rsidRPr="008C1A8A">
              <w:rPr>
                <w:sz w:val="24"/>
                <w:szCs w:val="24"/>
              </w:rPr>
              <w:t>1%</w:t>
            </w:r>
          </w:p>
          <w:p w14:paraId="7399D660" w14:textId="77777777" w:rsidR="003A4133" w:rsidRPr="008C1A8A" w:rsidRDefault="003A4133" w:rsidP="00870668">
            <w:pPr>
              <w:pStyle w:val="42"/>
              <w:widowControl w:val="0"/>
              <w:shd w:val="clear" w:color="auto" w:fill="auto"/>
              <w:spacing w:line="240" w:lineRule="auto"/>
              <w:ind w:left="120"/>
              <w:jc w:val="center"/>
              <w:rPr>
                <w:sz w:val="24"/>
                <w:szCs w:val="24"/>
              </w:rPr>
            </w:pPr>
            <w:proofErr w:type="spellStart"/>
            <w:r w:rsidRPr="008C1A8A">
              <w:rPr>
                <w:sz w:val="24"/>
                <w:szCs w:val="24"/>
              </w:rPr>
              <w:t>Fall-Rise</w:t>
            </w:r>
            <w:proofErr w:type="spellEnd"/>
          </w:p>
        </w:tc>
      </w:tr>
    </w:tbl>
    <w:p w14:paraId="06958158" w14:textId="77777777" w:rsidR="004D3F13" w:rsidRPr="008C1A8A" w:rsidRDefault="004D3F13" w:rsidP="00870668">
      <w:pPr>
        <w:widowControl w:val="0"/>
        <w:spacing w:line="360" w:lineRule="auto"/>
        <w:jc w:val="both"/>
        <w:rPr>
          <w:rFonts w:ascii="Times New Roman" w:hAnsi="Times New Roman" w:cs="Times New Roman"/>
          <w:sz w:val="28"/>
          <w:szCs w:val="28"/>
        </w:rPr>
      </w:pPr>
    </w:p>
    <w:p w14:paraId="308FB2CF" w14:textId="77777777" w:rsidR="003C4D64" w:rsidRDefault="003C4D64" w:rsidP="00870668">
      <w:pPr>
        <w:pStyle w:val="31"/>
        <w:shd w:val="clear" w:color="auto" w:fill="auto"/>
        <w:spacing w:line="360" w:lineRule="auto"/>
        <w:ind w:left="120" w:right="20" w:firstLine="700"/>
        <w:rPr>
          <w:spacing w:val="0"/>
          <w:sz w:val="28"/>
          <w:szCs w:val="28"/>
          <w:lang w:val="en-US"/>
        </w:rPr>
      </w:pPr>
    </w:p>
    <w:p w14:paraId="13CB7EA0" w14:textId="77777777" w:rsidR="003C4D64" w:rsidRDefault="003C4D64" w:rsidP="00870668">
      <w:pPr>
        <w:pStyle w:val="31"/>
        <w:shd w:val="clear" w:color="auto" w:fill="auto"/>
        <w:spacing w:line="360" w:lineRule="auto"/>
        <w:ind w:left="20" w:right="20" w:firstLine="700"/>
        <w:rPr>
          <w:spacing w:val="0"/>
          <w:sz w:val="28"/>
          <w:szCs w:val="28"/>
          <w:lang w:val="uk-UA"/>
        </w:rPr>
      </w:pPr>
      <w:r w:rsidRPr="003C4D64">
        <w:rPr>
          <w:spacing w:val="0"/>
          <w:sz w:val="28"/>
          <w:szCs w:val="28"/>
          <w:lang w:val="uk-UA"/>
        </w:rPr>
        <w:t xml:space="preserve">Як </w:t>
      </w:r>
      <w:r>
        <w:rPr>
          <w:spacing w:val="0"/>
          <w:sz w:val="28"/>
          <w:szCs w:val="28"/>
          <w:lang w:val="uk-UA"/>
        </w:rPr>
        <w:t>бачимо</w:t>
      </w:r>
      <w:r w:rsidRPr="003C4D64">
        <w:rPr>
          <w:spacing w:val="0"/>
          <w:sz w:val="28"/>
          <w:szCs w:val="28"/>
          <w:lang w:val="uk-UA"/>
        </w:rPr>
        <w:t xml:space="preserve"> з таблиці 8, у </w:t>
      </w:r>
      <w:r>
        <w:rPr>
          <w:spacing w:val="0"/>
          <w:sz w:val="28"/>
          <w:szCs w:val="28"/>
          <w:lang w:val="uk-UA"/>
        </w:rPr>
        <w:t>мовленні</w:t>
      </w:r>
      <w:r w:rsidRPr="003C4D64">
        <w:rPr>
          <w:spacing w:val="0"/>
          <w:sz w:val="28"/>
          <w:szCs w:val="28"/>
          <w:lang w:val="uk-UA"/>
        </w:rPr>
        <w:t xml:space="preserve"> більшості інформантів переважають низькі </w:t>
      </w:r>
      <w:r>
        <w:rPr>
          <w:spacing w:val="0"/>
          <w:sz w:val="28"/>
          <w:szCs w:val="28"/>
          <w:lang w:val="uk-UA"/>
        </w:rPr>
        <w:t>спа</w:t>
      </w:r>
      <w:r w:rsidRPr="003C4D64">
        <w:rPr>
          <w:spacing w:val="0"/>
          <w:sz w:val="28"/>
          <w:szCs w:val="28"/>
          <w:lang w:val="uk-UA"/>
        </w:rPr>
        <w:t>дні тони. На думку аудиторів, для політиків характерні крутіші кути падіння, що надає мовленн</w:t>
      </w:r>
      <w:r>
        <w:rPr>
          <w:spacing w:val="0"/>
          <w:sz w:val="28"/>
          <w:szCs w:val="28"/>
          <w:lang w:val="uk-UA"/>
        </w:rPr>
        <w:t>ю</w:t>
      </w:r>
      <w:r w:rsidRPr="003C4D64">
        <w:rPr>
          <w:spacing w:val="0"/>
          <w:sz w:val="28"/>
          <w:szCs w:val="28"/>
          <w:lang w:val="uk-UA"/>
        </w:rPr>
        <w:t xml:space="preserve"> відтінку </w:t>
      </w:r>
      <w:r>
        <w:rPr>
          <w:spacing w:val="0"/>
          <w:sz w:val="28"/>
          <w:szCs w:val="28"/>
          <w:lang w:val="uk-UA"/>
        </w:rPr>
        <w:t>жорсткості</w:t>
      </w:r>
      <w:r w:rsidRPr="003C4D64">
        <w:rPr>
          <w:spacing w:val="0"/>
          <w:sz w:val="28"/>
          <w:szCs w:val="28"/>
          <w:lang w:val="uk-UA"/>
        </w:rPr>
        <w:t>, рішучості та наближає їх мов</w:t>
      </w:r>
      <w:r>
        <w:rPr>
          <w:spacing w:val="0"/>
          <w:sz w:val="28"/>
          <w:szCs w:val="28"/>
          <w:lang w:val="uk-UA"/>
        </w:rPr>
        <w:t>лення</w:t>
      </w:r>
      <w:r w:rsidRPr="003C4D64">
        <w:rPr>
          <w:spacing w:val="0"/>
          <w:sz w:val="28"/>
          <w:szCs w:val="28"/>
          <w:lang w:val="uk-UA"/>
        </w:rPr>
        <w:t xml:space="preserve"> до зразків та моделей політично</w:t>
      </w:r>
      <w:r>
        <w:rPr>
          <w:spacing w:val="0"/>
          <w:sz w:val="28"/>
          <w:szCs w:val="28"/>
          <w:lang w:val="uk-UA"/>
        </w:rPr>
        <w:t>го</w:t>
      </w:r>
      <w:r w:rsidRPr="003C4D64">
        <w:rPr>
          <w:spacing w:val="0"/>
          <w:sz w:val="28"/>
          <w:szCs w:val="28"/>
          <w:lang w:val="uk-UA"/>
        </w:rPr>
        <w:t xml:space="preserve"> мов</w:t>
      </w:r>
      <w:r>
        <w:rPr>
          <w:spacing w:val="0"/>
          <w:sz w:val="28"/>
          <w:szCs w:val="28"/>
          <w:lang w:val="uk-UA"/>
        </w:rPr>
        <w:t>лення</w:t>
      </w:r>
      <w:r w:rsidRPr="003C4D64">
        <w:rPr>
          <w:spacing w:val="0"/>
          <w:sz w:val="28"/>
          <w:szCs w:val="28"/>
          <w:lang w:val="uk-UA"/>
        </w:rPr>
        <w:t xml:space="preserve">. Проте за даними гендерних досліджень, у чоловічому виконанні зафіксовано тони ширшого діапазону та з більш різким кутом падіння (Колесніченко, 2016). </w:t>
      </w:r>
    </w:p>
    <w:p w14:paraId="00C58849" w14:textId="77777777" w:rsidR="003C4D64" w:rsidRDefault="003C4D64" w:rsidP="00870668">
      <w:pPr>
        <w:pStyle w:val="31"/>
        <w:shd w:val="clear" w:color="auto" w:fill="auto"/>
        <w:spacing w:line="360" w:lineRule="auto"/>
        <w:ind w:left="20" w:right="20" w:firstLine="700"/>
        <w:rPr>
          <w:spacing w:val="0"/>
          <w:sz w:val="28"/>
          <w:szCs w:val="28"/>
          <w:lang w:val="uk-UA"/>
        </w:rPr>
      </w:pPr>
      <w:r w:rsidRPr="003C4D64">
        <w:rPr>
          <w:spacing w:val="0"/>
          <w:sz w:val="28"/>
          <w:szCs w:val="28"/>
          <w:lang w:val="uk-UA"/>
        </w:rPr>
        <w:t xml:space="preserve">Не можна не помітити тенденції до збільшення кількості випадків використання у </w:t>
      </w:r>
      <w:r>
        <w:rPr>
          <w:spacing w:val="0"/>
          <w:sz w:val="28"/>
          <w:szCs w:val="28"/>
          <w:lang w:val="uk-UA"/>
        </w:rPr>
        <w:t>мовленні</w:t>
      </w:r>
      <w:r w:rsidRPr="003C4D64">
        <w:rPr>
          <w:spacing w:val="0"/>
          <w:sz w:val="28"/>
          <w:szCs w:val="28"/>
          <w:lang w:val="uk-UA"/>
        </w:rPr>
        <w:t xml:space="preserve"> політиків </w:t>
      </w:r>
      <w:r>
        <w:rPr>
          <w:spacing w:val="0"/>
          <w:sz w:val="28"/>
          <w:szCs w:val="28"/>
          <w:lang w:val="uk-UA"/>
        </w:rPr>
        <w:t>спа</w:t>
      </w:r>
      <w:r w:rsidRPr="003C4D64">
        <w:rPr>
          <w:spacing w:val="0"/>
          <w:sz w:val="28"/>
          <w:szCs w:val="28"/>
          <w:lang w:val="uk-UA"/>
        </w:rPr>
        <w:t>дних тонів. Проте цікаво відзначити, що згідно з дослідженням мов</w:t>
      </w:r>
      <w:r>
        <w:rPr>
          <w:spacing w:val="0"/>
          <w:sz w:val="28"/>
          <w:szCs w:val="28"/>
          <w:lang w:val="uk-UA"/>
        </w:rPr>
        <w:t>лення</w:t>
      </w:r>
      <w:r w:rsidRPr="003C4D64">
        <w:rPr>
          <w:spacing w:val="0"/>
          <w:sz w:val="28"/>
          <w:szCs w:val="28"/>
          <w:lang w:val="uk-UA"/>
        </w:rPr>
        <w:t xml:space="preserve"> політиків-чоловіків, проведеного </w:t>
      </w:r>
      <w:r>
        <w:rPr>
          <w:spacing w:val="0"/>
          <w:sz w:val="28"/>
          <w:szCs w:val="28"/>
          <w:lang w:val="uk-UA"/>
        </w:rPr>
        <w:t>Н</w:t>
      </w:r>
      <w:r w:rsidRPr="003C4D64">
        <w:rPr>
          <w:spacing w:val="0"/>
          <w:sz w:val="28"/>
          <w:szCs w:val="28"/>
          <w:lang w:val="uk-UA"/>
        </w:rPr>
        <w:t>.</w:t>
      </w:r>
      <w:r>
        <w:rPr>
          <w:spacing w:val="0"/>
          <w:sz w:val="28"/>
          <w:szCs w:val="28"/>
          <w:lang w:val="uk-UA"/>
        </w:rPr>
        <w:t> </w:t>
      </w:r>
      <w:r w:rsidRPr="003C4D64">
        <w:rPr>
          <w:spacing w:val="0"/>
          <w:sz w:val="28"/>
          <w:szCs w:val="28"/>
          <w:lang w:val="uk-UA"/>
        </w:rPr>
        <w:t>О.</w:t>
      </w:r>
      <w:r>
        <w:rPr>
          <w:spacing w:val="0"/>
          <w:sz w:val="28"/>
          <w:szCs w:val="28"/>
          <w:lang w:val="uk-UA"/>
        </w:rPr>
        <w:t> </w:t>
      </w:r>
      <w:r w:rsidRPr="003C4D64">
        <w:rPr>
          <w:spacing w:val="0"/>
          <w:sz w:val="28"/>
          <w:szCs w:val="28"/>
          <w:lang w:val="uk-UA"/>
        </w:rPr>
        <w:t>Коваль, вони на</w:t>
      </w:r>
      <w:r>
        <w:rPr>
          <w:spacing w:val="0"/>
          <w:sz w:val="28"/>
          <w:szCs w:val="28"/>
          <w:lang w:val="uk-UA"/>
        </w:rPr>
        <w:t>багато частіше вживають низькі спа</w:t>
      </w:r>
      <w:r w:rsidRPr="003C4D64">
        <w:rPr>
          <w:spacing w:val="0"/>
          <w:sz w:val="28"/>
          <w:szCs w:val="28"/>
          <w:lang w:val="uk-UA"/>
        </w:rPr>
        <w:t xml:space="preserve">дні тони (47% </w:t>
      </w:r>
      <w:r>
        <w:rPr>
          <w:spacing w:val="0"/>
          <w:sz w:val="28"/>
          <w:szCs w:val="28"/>
          <w:lang w:val="uk-UA"/>
        </w:rPr>
        <w:t>спа</w:t>
      </w:r>
      <w:r w:rsidRPr="003C4D64">
        <w:rPr>
          <w:spacing w:val="0"/>
          <w:sz w:val="28"/>
          <w:szCs w:val="28"/>
          <w:lang w:val="uk-UA"/>
        </w:rPr>
        <w:t xml:space="preserve">дних проти 8% висхідних у </w:t>
      </w:r>
      <w:r>
        <w:rPr>
          <w:spacing w:val="0"/>
          <w:sz w:val="28"/>
          <w:szCs w:val="28"/>
          <w:lang w:val="uk-UA"/>
        </w:rPr>
        <w:t>мовленні</w:t>
      </w:r>
      <w:r w:rsidRPr="003C4D64">
        <w:rPr>
          <w:spacing w:val="0"/>
          <w:sz w:val="28"/>
          <w:szCs w:val="28"/>
          <w:lang w:val="uk-UA"/>
        </w:rPr>
        <w:t xml:space="preserve"> чоловіків</w:t>
      </w:r>
      <w:r>
        <w:rPr>
          <w:spacing w:val="0"/>
          <w:sz w:val="28"/>
          <w:szCs w:val="28"/>
          <w:lang w:val="uk-UA"/>
        </w:rPr>
        <w:t xml:space="preserve">) </w:t>
      </w:r>
      <w:r w:rsidRPr="003C4D64">
        <w:rPr>
          <w:spacing w:val="0"/>
          <w:sz w:val="28"/>
          <w:szCs w:val="28"/>
          <w:lang w:val="uk-UA"/>
        </w:rPr>
        <w:t>(Коваль, 201</w:t>
      </w:r>
      <w:r w:rsidR="00C02E67">
        <w:rPr>
          <w:spacing w:val="0"/>
          <w:sz w:val="28"/>
          <w:szCs w:val="28"/>
          <w:lang w:val="uk-UA"/>
        </w:rPr>
        <w:t>0</w:t>
      </w:r>
      <w:r w:rsidRPr="003C4D64">
        <w:rPr>
          <w:spacing w:val="0"/>
          <w:sz w:val="28"/>
          <w:szCs w:val="28"/>
          <w:lang w:val="uk-UA"/>
        </w:rPr>
        <w:t xml:space="preserve">). </w:t>
      </w:r>
    </w:p>
    <w:p w14:paraId="350A08ED" w14:textId="77777777" w:rsidR="003C4D64" w:rsidRPr="003C4D64" w:rsidRDefault="003C4D64" w:rsidP="00870668">
      <w:pPr>
        <w:pStyle w:val="31"/>
        <w:shd w:val="clear" w:color="auto" w:fill="auto"/>
        <w:spacing w:line="360" w:lineRule="auto"/>
        <w:ind w:left="20" w:right="20" w:firstLine="700"/>
        <w:rPr>
          <w:rStyle w:val="rynqvb"/>
          <w:rFonts w:ascii="Helvetica" w:hAnsi="Helvetica" w:cs="Helvetica"/>
          <w:color w:val="3C4043"/>
          <w:sz w:val="27"/>
          <w:szCs w:val="27"/>
          <w:shd w:val="clear" w:color="auto" w:fill="F5F5F5"/>
          <w:lang w:val="uk-UA"/>
        </w:rPr>
      </w:pPr>
      <w:r>
        <w:rPr>
          <w:spacing w:val="0"/>
          <w:sz w:val="28"/>
          <w:szCs w:val="28"/>
          <w:lang w:val="uk-UA"/>
        </w:rPr>
        <w:t>Т</w:t>
      </w:r>
      <w:r w:rsidRPr="003C4D64">
        <w:rPr>
          <w:spacing w:val="0"/>
          <w:sz w:val="28"/>
          <w:szCs w:val="28"/>
          <w:lang w:val="uk-UA"/>
        </w:rPr>
        <w:t>радиційн</w:t>
      </w:r>
      <w:r>
        <w:rPr>
          <w:spacing w:val="0"/>
          <w:sz w:val="28"/>
          <w:szCs w:val="28"/>
          <w:lang w:val="uk-UA"/>
        </w:rPr>
        <w:t>о</w:t>
      </w:r>
      <w:r w:rsidRPr="003C4D64">
        <w:rPr>
          <w:spacing w:val="0"/>
          <w:sz w:val="28"/>
          <w:szCs w:val="28"/>
          <w:lang w:val="uk-UA"/>
        </w:rPr>
        <w:t xml:space="preserve"> </w:t>
      </w:r>
      <w:r>
        <w:rPr>
          <w:spacing w:val="0"/>
          <w:sz w:val="28"/>
          <w:szCs w:val="28"/>
          <w:lang w:val="uk-UA"/>
        </w:rPr>
        <w:t>вважають</w:t>
      </w:r>
      <w:r w:rsidRPr="003C4D64">
        <w:rPr>
          <w:spacing w:val="0"/>
          <w:sz w:val="28"/>
          <w:szCs w:val="28"/>
          <w:lang w:val="uk-UA"/>
        </w:rPr>
        <w:t>, що жінки більш</w:t>
      </w:r>
      <w:r>
        <w:rPr>
          <w:spacing w:val="0"/>
          <w:sz w:val="28"/>
          <w:szCs w:val="28"/>
          <w:lang w:val="uk-UA"/>
        </w:rPr>
        <w:t>е</w:t>
      </w:r>
      <w:r w:rsidRPr="003C4D64">
        <w:rPr>
          <w:spacing w:val="0"/>
          <w:sz w:val="28"/>
          <w:szCs w:val="28"/>
          <w:lang w:val="uk-UA"/>
        </w:rPr>
        <w:t xml:space="preserve"> </w:t>
      </w:r>
      <w:r>
        <w:rPr>
          <w:spacing w:val="0"/>
          <w:sz w:val="28"/>
          <w:szCs w:val="28"/>
          <w:lang w:val="uk-UA"/>
        </w:rPr>
        <w:t>за</w:t>
      </w:r>
      <w:r w:rsidRPr="003C4D64">
        <w:rPr>
          <w:spacing w:val="0"/>
          <w:sz w:val="28"/>
          <w:szCs w:val="28"/>
          <w:lang w:val="uk-UA"/>
        </w:rPr>
        <w:t xml:space="preserve"> чоловік</w:t>
      </w:r>
      <w:r>
        <w:rPr>
          <w:spacing w:val="0"/>
          <w:sz w:val="28"/>
          <w:szCs w:val="28"/>
          <w:lang w:val="uk-UA"/>
        </w:rPr>
        <w:t>ів</w:t>
      </w:r>
      <w:r w:rsidRPr="003C4D64">
        <w:rPr>
          <w:spacing w:val="0"/>
          <w:sz w:val="28"/>
          <w:szCs w:val="28"/>
          <w:lang w:val="uk-UA"/>
        </w:rPr>
        <w:t xml:space="preserve"> тяжіють до використання висхідного тону в ствердних реченнях, що, на думку американської дослідниці Робін </w:t>
      </w:r>
      <w:proofErr w:type="spellStart"/>
      <w:r w:rsidRPr="003C4D64">
        <w:rPr>
          <w:spacing w:val="0"/>
          <w:sz w:val="28"/>
          <w:szCs w:val="28"/>
          <w:lang w:val="uk-UA"/>
        </w:rPr>
        <w:t>Лакофф</w:t>
      </w:r>
      <w:proofErr w:type="spellEnd"/>
      <w:r w:rsidRPr="003C4D64">
        <w:rPr>
          <w:spacing w:val="0"/>
          <w:sz w:val="28"/>
          <w:szCs w:val="28"/>
          <w:lang w:val="uk-UA"/>
        </w:rPr>
        <w:t xml:space="preserve">, свідчить про </w:t>
      </w:r>
      <w:proofErr w:type="spellStart"/>
      <w:r w:rsidRPr="003C4D64">
        <w:rPr>
          <w:spacing w:val="0"/>
          <w:sz w:val="28"/>
          <w:szCs w:val="28"/>
          <w:lang w:val="uk-UA"/>
        </w:rPr>
        <w:t>некатегоричність</w:t>
      </w:r>
      <w:proofErr w:type="spellEnd"/>
      <w:r w:rsidRPr="003C4D64">
        <w:rPr>
          <w:spacing w:val="0"/>
          <w:sz w:val="28"/>
          <w:szCs w:val="28"/>
          <w:lang w:val="uk-UA"/>
        </w:rPr>
        <w:t xml:space="preserve"> та невпевненість жінок (</w:t>
      </w:r>
      <w:proofErr w:type="spellStart"/>
      <w:r w:rsidRPr="003C4D64">
        <w:rPr>
          <w:spacing w:val="0"/>
          <w:sz w:val="28"/>
          <w:szCs w:val="28"/>
          <w:lang w:val="uk-UA"/>
        </w:rPr>
        <w:t>Lakoff</w:t>
      </w:r>
      <w:proofErr w:type="spellEnd"/>
      <w:r w:rsidRPr="003C4D64">
        <w:rPr>
          <w:spacing w:val="0"/>
          <w:sz w:val="28"/>
          <w:szCs w:val="28"/>
          <w:lang w:val="uk-UA"/>
        </w:rPr>
        <w:t xml:space="preserve">, 1975). Проте </w:t>
      </w:r>
      <w:r>
        <w:rPr>
          <w:spacing w:val="0"/>
          <w:sz w:val="28"/>
          <w:szCs w:val="28"/>
          <w:lang w:val="uk-UA"/>
        </w:rPr>
        <w:t>результати</w:t>
      </w:r>
      <w:r w:rsidRPr="003C4D64">
        <w:rPr>
          <w:spacing w:val="0"/>
          <w:sz w:val="28"/>
          <w:szCs w:val="28"/>
          <w:lang w:val="uk-UA"/>
        </w:rPr>
        <w:t xml:space="preserve"> нашого дослідження </w:t>
      </w:r>
      <w:r>
        <w:rPr>
          <w:spacing w:val="0"/>
          <w:sz w:val="28"/>
          <w:szCs w:val="28"/>
          <w:lang w:val="uk-UA"/>
        </w:rPr>
        <w:lastRenderedPageBreak/>
        <w:t xml:space="preserve">цього </w:t>
      </w:r>
      <w:r w:rsidRPr="003C4D64">
        <w:rPr>
          <w:spacing w:val="0"/>
          <w:sz w:val="28"/>
          <w:szCs w:val="28"/>
          <w:lang w:val="uk-UA"/>
        </w:rPr>
        <w:t xml:space="preserve">підтверджують. Так, у </w:t>
      </w:r>
      <w:r>
        <w:rPr>
          <w:spacing w:val="0"/>
          <w:sz w:val="28"/>
          <w:szCs w:val="28"/>
          <w:lang w:val="uk-UA"/>
        </w:rPr>
        <w:t>мовленні</w:t>
      </w:r>
      <w:r w:rsidRPr="003C4D64">
        <w:rPr>
          <w:spacing w:val="0"/>
          <w:sz w:val="28"/>
          <w:szCs w:val="28"/>
          <w:lang w:val="uk-UA"/>
        </w:rPr>
        <w:t xml:space="preserve"> політиків було зафіксовано використання висхідних тонів, тільки в </w:t>
      </w:r>
      <w:r>
        <w:rPr>
          <w:spacing w:val="0"/>
          <w:sz w:val="28"/>
          <w:szCs w:val="28"/>
          <w:lang w:val="uk-UA"/>
        </w:rPr>
        <w:t>мовленні</w:t>
      </w:r>
      <w:r w:rsidRPr="003C4D64">
        <w:rPr>
          <w:spacing w:val="0"/>
          <w:sz w:val="28"/>
          <w:szCs w:val="28"/>
          <w:lang w:val="uk-UA"/>
        </w:rPr>
        <w:t xml:space="preserve"> двох інформантів Бориса Джонсона та Девіда </w:t>
      </w:r>
      <w:proofErr w:type="spellStart"/>
      <w:r w:rsidRPr="003C4D64">
        <w:rPr>
          <w:spacing w:val="0"/>
          <w:sz w:val="28"/>
          <w:szCs w:val="28"/>
          <w:lang w:val="uk-UA"/>
        </w:rPr>
        <w:t>Кемерона</w:t>
      </w:r>
      <w:proofErr w:type="spellEnd"/>
      <w:r w:rsidRPr="003C4D64">
        <w:rPr>
          <w:spacing w:val="0"/>
          <w:sz w:val="28"/>
          <w:szCs w:val="28"/>
          <w:lang w:val="uk-UA"/>
        </w:rPr>
        <w:t xml:space="preserve"> було зафіксовано 30% висхідних тонів, тобто 1/4 від загальної кількості термінальних тонів, які швидше свідчили про незавершеність думки і вживалися найчастіше за </w:t>
      </w:r>
      <w:proofErr w:type="spellStart"/>
      <w:r w:rsidRPr="003C4D64">
        <w:rPr>
          <w:spacing w:val="0"/>
          <w:sz w:val="28"/>
          <w:szCs w:val="28"/>
          <w:lang w:val="uk-UA"/>
        </w:rPr>
        <w:t>перер</w:t>
      </w:r>
      <w:r>
        <w:rPr>
          <w:spacing w:val="0"/>
          <w:sz w:val="28"/>
          <w:szCs w:val="28"/>
          <w:lang w:val="uk-UA"/>
        </w:rPr>
        <w:t>ліченні</w:t>
      </w:r>
      <w:proofErr w:type="spellEnd"/>
      <w:r w:rsidRPr="003C4D64">
        <w:rPr>
          <w:spacing w:val="0"/>
          <w:sz w:val="28"/>
          <w:szCs w:val="28"/>
          <w:lang w:val="uk-UA"/>
        </w:rPr>
        <w:t xml:space="preserve"> або перед паузою </w:t>
      </w:r>
      <w:proofErr w:type="spellStart"/>
      <w:r w:rsidRPr="003C4D64">
        <w:rPr>
          <w:spacing w:val="0"/>
          <w:sz w:val="28"/>
          <w:szCs w:val="28"/>
          <w:lang w:val="uk-UA"/>
        </w:rPr>
        <w:t>хезитації</w:t>
      </w:r>
      <w:proofErr w:type="spellEnd"/>
      <w:r w:rsidRPr="003C4D64">
        <w:rPr>
          <w:rStyle w:val="rynqvb"/>
          <w:rFonts w:ascii="Helvetica" w:hAnsi="Helvetica" w:cs="Helvetica"/>
          <w:color w:val="3C4043"/>
          <w:sz w:val="27"/>
          <w:szCs w:val="27"/>
          <w:shd w:val="clear" w:color="auto" w:fill="F5F5F5"/>
          <w:lang w:val="uk-UA"/>
        </w:rPr>
        <w:t>:</w:t>
      </w:r>
    </w:p>
    <w:p w14:paraId="5D052C9C" w14:textId="77777777" w:rsidR="004D3F13" w:rsidRPr="003C4D64" w:rsidRDefault="004D3F13" w:rsidP="00870668">
      <w:pPr>
        <w:pStyle w:val="31"/>
        <w:shd w:val="clear" w:color="auto" w:fill="auto"/>
        <w:spacing w:line="360" w:lineRule="auto"/>
        <w:ind w:left="20" w:right="20" w:firstLine="700"/>
        <w:rPr>
          <w:spacing w:val="0"/>
          <w:sz w:val="28"/>
          <w:szCs w:val="28"/>
          <w:lang w:val="en-US"/>
        </w:rPr>
      </w:pPr>
      <w:r w:rsidRPr="003C4D64">
        <w:rPr>
          <w:spacing w:val="0"/>
          <w:sz w:val="28"/>
          <w:szCs w:val="28"/>
          <w:lang w:val="uk-UA"/>
        </w:rPr>
        <w:t>\</w:t>
      </w:r>
      <w:r w:rsidRPr="00A73E9A">
        <w:rPr>
          <w:spacing w:val="0"/>
          <w:sz w:val="28"/>
          <w:szCs w:val="28"/>
          <w:lang w:val="en-US"/>
        </w:rPr>
        <w:t>She</w:t>
      </w:r>
      <w:r w:rsidRPr="003C4D64">
        <w:rPr>
          <w:spacing w:val="0"/>
          <w:sz w:val="28"/>
          <w:szCs w:val="28"/>
          <w:lang w:val="uk-UA"/>
        </w:rPr>
        <w:t xml:space="preserve"> </w:t>
      </w:r>
      <w:r w:rsidRPr="00A73E9A">
        <w:rPr>
          <w:spacing w:val="0"/>
          <w:sz w:val="28"/>
          <w:szCs w:val="28"/>
          <w:lang w:val="en-US"/>
        </w:rPr>
        <w:t>was</w:t>
      </w:r>
      <w:r w:rsidRPr="003C4D64">
        <w:rPr>
          <w:spacing w:val="0"/>
          <w:sz w:val="28"/>
          <w:szCs w:val="28"/>
          <w:lang w:val="uk-UA"/>
        </w:rPr>
        <w:t xml:space="preserve"> &gt;</w:t>
      </w:r>
      <w:r w:rsidRPr="00A73E9A">
        <w:rPr>
          <w:spacing w:val="0"/>
          <w:sz w:val="28"/>
          <w:szCs w:val="28"/>
          <w:lang w:val="en-US"/>
        </w:rPr>
        <w:t>a</w:t>
      </w:r>
      <w:r w:rsidRPr="003C4D64">
        <w:rPr>
          <w:spacing w:val="0"/>
          <w:sz w:val="28"/>
          <w:szCs w:val="28"/>
          <w:lang w:val="uk-UA"/>
        </w:rPr>
        <w:t xml:space="preserve"> </w:t>
      </w:r>
      <w:r w:rsidR="003C4D64" w:rsidRPr="003C4D64">
        <w:rPr>
          <w:i/>
          <w:spacing w:val="0"/>
          <w:sz w:val="28"/>
          <w:szCs w:val="28"/>
          <w:vertAlign w:val="subscript"/>
          <w:lang w:val="uk-UA"/>
        </w:rPr>
        <w:t>°</w:t>
      </w:r>
      <w:r w:rsidRPr="00A73E9A">
        <w:rPr>
          <w:spacing w:val="0"/>
          <w:sz w:val="28"/>
          <w:szCs w:val="28"/>
          <w:lang w:val="en-US"/>
        </w:rPr>
        <w:t>real</w:t>
      </w:r>
      <w:r w:rsidRPr="003C4D64">
        <w:rPr>
          <w:spacing w:val="0"/>
          <w:sz w:val="28"/>
          <w:szCs w:val="28"/>
          <w:lang w:val="uk-UA"/>
        </w:rPr>
        <w:t xml:space="preserve"> '</w:t>
      </w:r>
      <w:r w:rsidRPr="00A73E9A">
        <w:rPr>
          <w:spacing w:val="0"/>
          <w:sz w:val="28"/>
          <w:szCs w:val="28"/>
          <w:lang w:val="en-US"/>
        </w:rPr>
        <w:t>source</w:t>
      </w:r>
      <w:r w:rsidRPr="003C4D64">
        <w:rPr>
          <w:spacing w:val="0"/>
          <w:sz w:val="28"/>
          <w:szCs w:val="28"/>
          <w:lang w:val="uk-UA"/>
        </w:rPr>
        <w:t xml:space="preserve"> </w:t>
      </w:r>
      <w:r w:rsidRPr="00A73E9A">
        <w:rPr>
          <w:spacing w:val="0"/>
          <w:sz w:val="28"/>
          <w:szCs w:val="28"/>
          <w:lang w:val="en-US"/>
        </w:rPr>
        <w:t>of</w:t>
      </w:r>
      <w:r w:rsidRPr="003C4D64">
        <w:rPr>
          <w:spacing w:val="0"/>
          <w:sz w:val="28"/>
          <w:szCs w:val="28"/>
          <w:lang w:val="uk-UA"/>
        </w:rPr>
        <w:t xml:space="preserve"> </w:t>
      </w:r>
      <w:r w:rsidR="003C4D64" w:rsidRPr="003C4D64">
        <w:rPr>
          <w:i/>
          <w:spacing w:val="0"/>
          <w:sz w:val="28"/>
          <w:szCs w:val="28"/>
          <w:vertAlign w:val="subscript"/>
          <w:lang w:val="uk-UA"/>
        </w:rPr>
        <w:t>°</w:t>
      </w:r>
      <w:r w:rsidR="003C4D64">
        <w:rPr>
          <w:spacing w:val="0"/>
          <w:sz w:val="28"/>
          <w:szCs w:val="28"/>
          <w:lang w:val="en-US"/>
        </w:rPr>
        <w:t>i</w:t>
      </w:r>
      <w:r w:rsidRPr="00A73E9A">
        <w:rPr>
          <w:spacing w:val="0"/>
          <w:sz w:val="28"/>
          <w:szCs w:val="28"/>
          <w:lang w:val="en-US"/>
        </w:rPr>
        <w:t>nspiration</w:t>
      </w:r>
      <w:r w:rsidRPr="003C4D64">
        <w:rPr>
          <w:spacing w:val="0"/>
          <w:sz w:val="28"/>
          <w:szCs w:val="28"/>
          <w:lang w:val="en-US"/>
        </w:rPr>
        <w:t xml:space="preserve"> </w:t>
      </w:r>
      <w:r w:rsidR="003C4D64" w:rsidRPr="003C4D64">
        <w:rPr>
          <w:spacing w:val="0"/>
          <w:sz w:val="28"/>
          <w:szCs w:val="28"/>
          <w:vertAlign w:val="superscript"/>
          <w:lang w:val="en-US"/>
        </w:rPr>
        <w:t>→</w:t>
      </w:r>
      <w:r w:rsidRPr="00A73E9A">
        <w:rPr>
          <w:spacing w:val="0"/>
          <w:sz w:val="28"/>
          <w:szCs w:val="28"/>
          <w:lang w:val="en-US"/>
        </w:rPr>
        <w:t>as</w:t>
      </w:r>
      <w:r w:rsidRPr="003C4D64">
        <w:rPr>
          <w:spacing w:val="0"/>
          <w:sz w:val="28"/>
          <w:szCs w:val="28"/>
          <w:lang w:val="en-US"/>
        </w:rPr>
        <w:t xml:space="preserve"> </w:t>
      </w:r>
      <w:r w:rsidRPr="00A73E9A">
        <w:rPr>
          <w:spacing w:val="0"/>
          <w:sz w:val="28"/>
          <w:szCs w:val="28"/>
          <w:lang w:val="en-US"/>
        </w:rPr>
        <w:t>a</w:t>
      </w:r>
      <w:r w:rsidRPr="003C4D64">
        <w:rPr>
          <w:spacing w:val="0"/>
          <w:sz w:val="28"/>
          <w:szCs w:val="28"/>
          <w:lang w:val="en-US"/>
        </w:rPr>
        <w:t xml:space="preserve"> </w:t>
      </w:r>
      <w:r w:rsidRPr="003C4D64">
        <w:rPr>
          <w:spacing w:val="0"/>
          <w:sz w:val="28"/>
          <w:szCs w:val="28"/>
          <w:vertAlign w:val="subscript"/>
          <w:lang w:val="en-US"/>
        </w:rPr>
        <w:t>/</w:t>
      </w:r>
      <w:r w:rsidRPr="00A73E9A">
        <w:rPr>
          <w:spacing w:val="0"/>
          <w:sz w:val="28"/>
          <w:szCs w:val="28"/>
          <w:lang w:val="en-US"/>
        </w:rPr>
        <w:t>woman</w:t>
      </w:r>
      <w:r w:rsidRPr="003C4D64">
        <w:rPr>
          <w:spacing w:val="0"/>
          <w:sz w:val="28"/>
          <w:szCs w:val="28"/>
          <w:lang w:val="en-US"/>
        </w:rPr>
        <w:t xml:space="preserve"> </w:t>
      </w:r>
      <w:r w:rsidRPr="00A73E9A">
        <w:rPr>
          <w:spacing w:val="0"/>
          <w:sz w:val="28"/>
          <w:szCs w:val="28"/>
          <w:lang w:val="en-US"/>
        </w:rPr>
        <w:t>who</w:t>
      </w:r>
      <w:r w:rsidRPr="003C4D64">
        <w:rPr>
          <w:spacing w:val="0"/>
          <w:sz w:val="28"/>
          <w:szCs w:val="28"/>
          <w:lang w:val="en-US"/>
        </w:rPr>
        <w:t xml:space="preserve"> </w:t>
      </w:r>
      <w:r w:rsidR="003C4D64" w:rsidRPr="003C4D64">
        <w:rPr>
          <w:rFonts w:ascii="Arial Unicode MS" w:eastAsia="Arial Unicode MS" w:hAnsi="Arial Unicode MS" w:cs="Arial Unicode MS" w:hint="eastAsia"/>
          <w:spacing w:val="0"/>
          <w:sz w:val="28"/>
          <w:szCs w:val="28"/>
          <w:vertAlign w:val="superscript"/>
          <w:lang w:val="en-US"/>
        </w:rPr>
        <w:t>↘</w:t>
      </w:r>
      <w:r w:rsidRPr="00A73E9A">
        <w:rPr>
          <w:spacing w:val="0"/>
          <w:sz w:val="28"/>
          <w:szCs w:val="28"/>
          <w:lang w:val="en-US"/>
        </w:rPr>
        <w:t>came</w:t>
      </w:r>
      <w:r w:rsidRPr="003C4D64">
        <w:rPr>
          <w:spacing w:val="0"/>
          <w:sz w:val="28"/>
          <w:szCs w:val="28"/>
          <w:lang w:val="en-US"/>
        </w:rPr>
        <w:t xml:space="preserve"> </w:t>
      </w:r>
      <w:r w:rsidRPr="00A73E9A">
        <w:rPr>
          <w:spacing w:val="0"/>
          <w:sz w:val="28"/>
          <w:szCs w:val="28"/>
          <w:lang w:val="en-US"/>
        </w:rPr>
        <w:t>from</w:t>
      </w:r>
      <w:r w:rsidRPr="003C4D64">
        <w:rPr>
          <w:spacing w:val="0"/>
          <w:sz w:val="28"/>
          <w:szCs w:val="28"/>
          <w:lang w:val="en-US"/>
        </w:rPr>
        <w:t xml:space="preserve"> </w:t>
      </w:r>
      <w:r w:rsidRPr="00A73E9A">
        <w:rPr>
          <w:spacing w:val="0"/>
          <w:sz w:val="28"/>
          <w:szCs w:val="28"/>
          <w:lang w:val="en-US"/>
        </w:rPr>
        <w:t>an</w:t>
      </w:r>
      <w:r w:rsidRPr="003C4D64">
        <w:rPr>
          <w:spacing w:val="0"/>
          <w:sz w:val="28"/>
          <w:szCs w:val="28"/>
          <w:lang w:val="en-US"/>
        </w:rPr>
        <w:t xml:space="preserve"> '</w:t>
      </w:r>
      <w:r w:rsidRPr="00A73E9A">
        <w:rPr>
          <w:spacing w:val="0"/>
          <w:sz w:val="28"/>
          <w:szCs w:val="28"/>
          <w:lang w:val="en-US"/>
        </w:rPr>
        <w:t>ordinary</w:t>
      </w:r>
      <w:r w:rsidRPr="003C4D64">
        <w:rPr>
          <w:spacing w:val="0"/>
          <w:sz w:val="28"/>
          <w:szCs w:val="28"/>
          <w:lang w:val="en-US"/>
        </w:rPr>
        <w:t xml:space="preserve"> \</w:t>
      </w:r>
      <w:r w:rsidRPr="00A73E9A">
        <w:rPr>
          <w:spacing w:val="0"/>
          <w:sz w:val="28"/>
          <w:szCs w:val="28"/>
          <w:lang w:val="en-US"/>
        </w:rPr>
        <w:t>back</w:t>
      </w:r>
      <w:r w:rsidRPr="003C4D64">
        <w:rPr>
          <w:spacing w:val="0"/>
          <w:sz w:val="28"/>
          <w:szCs w:val="28"/>
          <w:vertAlign w:val="subscript"/>
          <w:lang w:val="en-US"/>
        </w:rPr>
        <w:t>/</w:t>
      </w:r>
      <w:r w:rsidRPr="00A73E9A">
        <w:rPr>
          <w:spacing w:val="0"/>
          <w:sz w:val="28"/>
          <w:szCs w:val="28"/>
          <w:lang w:val="en-US"/>
        </w:rPr>
        <w:t>ground</w:t>
      </w:r>
      <w:r w:rsidRPr="003C4D64">
        <w:rPr>
          <w:spacing w:val="0"/>
          <w:sz w:val="28"/>
          <w:szCs w:val="28"/>
          <w:lang w:val="en-US"/>
        </w:rPr>
        <w:t xml:space="preserve"> </w:t>
      </w:r>
      <w:r w:rsidRPr="00A73E9A">
        <w:rPr>
          <w:spacing w:val="0"/>
          <w:sz w:val="28"/>
          <w:szCs w:val="28"/>
          <w:lang w:val="en-US"/>
        </w:rPr>
        <w:t>and</w:t>
      </w:r>
      <w:r w:rsidRPr="003C4D64">
        <w:rPr>
          <w:spacing w:val="0"/>
          <w:sz w:val="28"/>
          <w:szCs w:val="28"/>
          <w:lang w:val="en-US"/>
        </w:rPr>
        <w:t xml:space="preserve"> &gt;</w:t>
      </w:r>
      <w:r w:rsidRPr="00A73E9A">
        <w:rPr>
          <w:spacing w:val="0"/>
          <w:sz w:val="28"/>
          <w:szCs w:val="28"/>
          <w:lang w:val="en-US"/>
        </w:rPr>
        <w:t>did</w:t>
      </w:r>
      <w:r w:rsidRPr="003C4D64">
        <w:rPr>
          <w:spacing w:val="0"/>
          <w:sz w:val="28"/>
          <w:szCs w:val="28"/>
          <w:lang w:val="en-US"/>
        </w:rPr>
        <w:t xml:space="preserve"> </w:t>
      </w:r>
      <w:r w:rsidRPr="00A73E9A">
        <w:rPr>
          <w:spacing w:val="0"/>
          <w:sz w:val="28"/>
          <w:szCs w:val="28"/>
          <w:lang w:val="en-US"/>
        </w:rPr>
        <w:t>a</w:t>
      </w:r>
      <w:r w:rsidR="003C4D64" w:rsidRPr="003C4D64">
        <w:rPr>
          <w:spacing w:val="0"/>
          <w:sz w:val="28"/>
          <w:szCs w:val="28"/>
          <w:vertAlign w:val="superscript"/>
          <w:lang w:val="en-US"/>
        </w:rPr>
        <w:t>\</w:t>
      </w:r>
      <w:r w:rsidR="003C4D64">
        <w:rPr>
          <w:spacing w:val="0"/>
          <w:sz w:val="28"/>
          <w:szCs w:val="28"/>
          <w:lang w:val="en-US"/>
        </w:rPr>
        <w:t>m</w:t>
      </w:r>
      <w:r w:rsidR="00905AEC" w:rsidRPr="00A73E9A">
        <w:rPr>
          <w:spacing w:val="0"/>
          <w:sz w:val="28"/>
          <w:szCs w:val="28"/>
          <w:lang w:val="en-US"/>
        </w:rPr>
        <w:t>azing</w:t>
      </w:r>
      <w:r w:rsidR="00905AEC" w:rsidRPr="003C4D64">
        <w:rPr>
          <w:spacing w:val="0"/>
          <w:sz w:val="28"/>
          <w:szCs w:val="28"/>
          <w:lang w:val="en-US"/>
        </w:rPr>
        <w:t xml:space="preserve"> \</w:t>
      </w:r>
      <w:r w:rsidR="00905AEC" w:rsidRPr="00A73E9A">
        <w:rPr>
          <w:spacing w:val="0"/>
          <w:sz w:val="28"/>
          <w:szCs w:val="28"/>
          <w:lang w:val="en-US"/>
        </w:rPr>
        <w:t>things</w:t>
      </w:r>
      <w:r w:rsidRPr="003C4D64">
        <w:rPr>
          <w:spacing w:val="0"/>
          <w:sz w:val="28"/>
          <w:szCs w:val="28"/>
          <w:lang w:val="en-US"/>
        </w:rPr>
        <w:t xml:space="preserve"> (</w:t>
      </w:r>
      <w:r w:rsidR="00905AEC" w:rsidRPr="008C1A8A">
        <w:rPr>
          <w:spacing w:val="0"/>
          <w:sz w:val="28"/>
          <w:szCs w:val="28"/>
        </w:rPr>
        <w:t>Борис</w:t>
      </w:r>
      <w:r w:rsidR="00905AEC" w:rsidRPr="003C4D64">
        <w:rPr>
          <w:spacing w:val="0"/>
          <w:sz w:val="28"/>
          <w:szCs w:val="28"/>
          <w:lang w:val="en-US"/>
        </w:rPr>
        <w:t xml:space="preserve"> </w:t>
      </w:r>
      <w:r w:rsidR="00905AEC" w:rsidRPr="008C1A8A">
        <w:rPr>
          <w:spacing w:val="0"/>
          <w:sz w:val="28"/>
          <w:szCs w:val="28"/>
        </w:rPr>
        <w:t>Джонсон</w:t>
      </w:r>
      <w:r w:rsidRPr="003C4D64">
        <w:rPr>
          <w:spacing w:val="0"/>
          <w:sz w:val="28"/>
          <w:szCs w:val="28"/>
          <w:lang w:val="en-US"/>
        </w:rPr>
        <w:t>)</w:t>
      </w:r>
      <w:r w:rsidR="00905AEC" w:rsidRPr="003C4D64">
        <w:rPr>
          <w:spacing w:val="0"/>
          <w:sz w:val="28"/>
          <w:szCs w:val="28"/>
          <w:lang w:val="en-US"/>
        </w:rPr>
        <w:t>.</w:t>
      </w:r>
    </w:p>
    <w:p w14:paraId="2A8D5113" w14:textId="77777777" w:rsidR="00AD2784" w:rsidRDefault="003C4D64" w:rsidP="00870668">
      <w:pPr>
        <w:pStyle w:val="31"/>
        <w:shd w:val="clear" w:color="auto" w:fill="auto"/>
        <w:spacing w:line="360" w:lineRule="auto"/>
        <w:ind w:left="20" w:firstLine="547"/>
        <w:rPr>
          <w:spacing w:val="0"/>
          <w:sz w:val="28"/>
          <w:szCs w:val="28"/>
          <w:lang w:val="uk-UA"/>
        </w:rPr>
      </w:pPr>
      <w:r>
        <w:rPr>
          <w:spacing w:val="0"/>
          <w:sz w:val="28"/>
          <w:szCs w:val="28"/>
          <w:lang w:val="uk-UA"/>
        </w:rPr>
        <w:t>Зазначимо</w:t>
      </w:r>
      <w:r w:rsidRPr="003C4D64">
        <w:rPr>
          <w:spacing w:val="0"/>
          <w:sz w:val="28"/>
          <w:szCs w:val="28"/>
          <w:lang w:val="uk-UA"/>
        </w:rPr>
        <w:t xml:space="preserve">, що характерним для </w:t>
      </w:r>
      <w:r w:rsidR="00AD2784">
        <w:rPr>
          <w:spacing w:val="0"/>
          <w:sz w:val="28"/>
          <w:szCs w:val="28"/>
          <w:lang w:val="uk-UA"/>
        </w:rPr>
        <w:t>мовлення</w:t>
      </w:r>
      <w:r w:rsidRPr="003C4D64">
        <w:rPr>
          <w:spacing w:val="0"/>
          <w:sz w:val="28"/>
          <w:szCs w:val="28"/>
          <w:lang w:val="uk-UA"/>
        </w:rPr>
        <w:t xml:space="preserve"> більшості інформантів було використання рівного тону для незавершеності. Як відомо, використання рівного тону є одним із найяскравіших маркерів </w:t>
      </w:r>
      <w:proofErr w:type="spellStart"/>
      <w:r w:rsidRPr="003C4D64">
        <w:rPr>
          <w:spacing w:val="0"/>
          <w:sz w:val="28"/>
          <w:szCs w:val="28"/>
          <w:lang w:val="uk-UA"/>
        </w:rPr>
        <w:t>розмовно</w:t>
      </w:r>
      <w:proofErr w:type="spellEnd"/>
      <w:r w:rsidRPr="003C4D64">
        <w:rPr>
          <w:spacing w:val="0"/>
          <w:sz w:val="28"/>
          <w:szCs w:val="28"/>
          <w:lang w:val="uk-UA"/>
        </w:rPr>
        <w:t xml:space="preserve">-інформаційного </w:t>
      </w:r>
      <w:proofErr w:type="spellStart"/>
      <w:r w:rsidRPr="003C4D64">
        <w:rPr>
          <w:spacing w:val="0"/>
          <w:sz w:val="28"/>
          <w:szCs w:val="28"/>
          <w:lang w:val="uk-UA"/>
        </w:rPr>
        <w:t>фоностил</w:t>
      </w:r>
      <w:r w:rsidR="00AD2784">
        <w:rPr>
          <w:spacing w:val="0"/>
          <w:sz w:val="28"/>
          <w:szCs w:val="28"/>
          <w:lang w:val="uk-UA"/>
        </w:rPr>
        <w:t>ю</w:t>
      </w:r>
      <w:proofErr w:type="spellEnd"/>
      <w:r w:rsidR="00AD2784">
        <w:rPr>
          <w:spacing w:val="0"/>
          <w:sz w:val="28"/>
          <w:szCs w:val="28"/>
          <w:lang w:val="uk-UA"/>
        </w:rPr>
        <w:t>,</w:t>
      </w:r>
      <w:r w:rsidRPr="003C4D64">
        <w:rPr>
          <w:spacing w:val="0"/>
          <w:sz w:val="28"/>
          <w:szCs w:val="28"/>
          <w:lang w:val="uk-UA"/>
        </w:rPr>
        <w:t xml:space="preserve"> </w:t>
      </w:r>
      <w:r w:rsidR="00AD2784">
        <w:rPr>
          <w:spacing w:val="0"/>
          <w:sz w:val="28"/>
          <w:szCs w:val="28"/>
          <w:lang w:val="uk-UA"/>
        </w:rPr>
        <w:t>і</w:t>
      </w:r>
      <w:r w:rsidRPr="003C4D64">
        <w:rPr>
          <w:spacing w:val="0"/>
          <w:sz w:val="28"/>
          <w:szCs w:val="28"/>
          <w:lang w:val="uk-UA"/>
        </w:rPr>
        <w:t xml:space="preserve"> його використання у жанрі інтерв'ю було обумовлено принципом доречності. </w:t>
      </w:r>
      <w:r w:rsidR="00AD2784">
        <w:rPr>
          <w:spacing w:val="0"/>
          <w:sz w:val="28"/>
          <w:szCs w:val="28"/>
          <w:lang w:val="uk-UA"/>
        </w:rPr>
        <w:t xml:space="preserve">Здебільшого </w:t>
      </w:r>
      <w:r w:rsidRPr="003C4D64">
        <w:rPr>
          <w:spacing w:val="0"/>
          <w:sz w:val="28"/>
          <w:szCs w:val="28"/>
          <w:lang w:val="uk-UA"/>
        </w:rPr>
        <w:t xml:space="preserve">рівний тон використовується: 1) перед паузами </w:t>
      </w:r>
      <w:proofErr w:type="spellStart"/>
      <w:r w:rsidRPr="003C4D64">
        <w:rPr>
          <w:spacing w:val="0"/>
          <w:sz w:val="28"/>
          <w:szCs w:val="28"/>
          <w:lang w:val="uk-UA"/>
        </w:rPr>
        <w:t>хезитації</w:t>
      </w:r>
      <w:proofErr w:type="spellEnd"/>
      <w:r w:rsidRPr="003C4D64">
        <w:rPr>
          <w:spacing w:val="0"/>
          <w:sz w:val="28"/>
          <w:szCs w:val="28"/>
          <w:lang w:val="uk-UA"/>
        </w:rPr>
        <w:t xml:space="preserve"> (найбільш типове використання) та 2) перед емфатичними паузами. І в тому, і в іншому випадку рівний ядр</w:t>
      </w:r>
      <w:r w:rsidR="00AD2784">
        <w:rPr>
          <w:spacing w:val="0"/>
          <w:sz w:val="28"/>
          <w:szCs w:val="28"/>
          <w:lang w:val="uk-UA"/>
        </w:rPr>
        <w:t>ов</w:t>
      </w:r>
      <w:r w:rsidRPr="003C4D64">
        <w:rPr>
          <w:spacing w:val="0"/>
          <w:sz w:val="28"/>
          <w:szCs w:val="28"/>
          <w:lang w:val="uk-UA"/>
        </w:rPr>
        <w:t xml:space="preserve">ий тон використовується для вираження незавершеності думки і налаштовує слухача на очікування продовження висловлювання. Розглянемо </w:t>
      </w:r>
      <w:r w:rsidR="00AD2784">
        <w:rPr>
          <w:spacing w:val="0"/>
          <w:sz w:val="28"/>
          <w:szCs w:val="28"/>
          <w:lang w:val="uk-UA"/>
        </w:rPr>
        <w:t>де</w:t>
      </w:r>
      <w:r w:rsidRPr="003C4D64">
        <w:rPr>
          <w:spacing w:val="0"/>
          <w:sz w:val="28"/>
          <w:szCs w:val="28"/>
          <w:lang w:val="uk-UA"/>
        </w:rPr>
        <w:t>кілька прикладів використання рівного тону у матеріалах дослідницького корпусу:</w:t>
      </w:r>
    </w:p>
    <w:p w14:paraId="0A6C1362" w14:textId="77777777" w:rsidR="004D3F13" w:rsidRPr="008C1A8A" w:rsidRDefault="00905AEC" w:rsidP="00870668">
      <w:pPr>
        <w:pStyle w:val="31"/>
        <w:shd w:val="clear" w:color="auto" w:fill="auto"/>
        <w:spacing w:line="360" w:lineRule="auto"/>
        <w:ind w:left="20" w:firstLine="547"/>
        <w:rPr>
          <w:spacing w:val="0"/>
          <w:sz w:val="28"/>
          <w:szCs w:val="28"/>
          <w:lang w:val="uk-UA"/>
        </w:rPr>
      </w:pPr>
      <w:r w:rsidRPr="008C1A8A">
        <w:rPr>
          <w:spacing w:val="0"/>
          <w:sz w:val="28"/>
          <w:szCs w:val="28"/>
          <w:lang w:val="uk-UA"/>
        </w:rPr>
        <w:t xml:space="preserve">- </w:t>
      </w:r>
      <w:r w:rsidR="004D3F13" w:rsidRPr="008C1A8A">
        <w:rPr>
          <w:spacing w:val="0"/>
          <w:sz w:val="28"/>
          <w:szCs w:val="28"/>
        </w:rPr>
        <w:t>Перед</w:t>
      </w:r>
      <w:r w:rsidR="004D3F13" w:rsidRPr="00AD2784">
        <w:rPr>
          <w:spacing w:val="0"/>
          <w:sz w:val="28"/>
          <w:szCs w:val="28"/>
          <w:lang w:val="en-US"/>
        </w:rPr>
        <w:t xml:space="preserve"> </w:t>
      </w:r>
      <w:r w:rsidR="004D3F13" w:rsidRPr="008C1A8A">
        <w:rPr>
          <w:spacing w:val="0"/>
          <w:sz w:val="28"/>
          <w:szCs w:val="28"/>
        </w:rPr>
        <w:t>паузами</w:t>
      </w:r>
      <w:r w:rsidR="004D3F13" w:rsidRPr="00AD2784">
        <w:rPr>
          <w:spacing w:val="0"/>
          <w:sz w:val="28"/>
          <w:szCs w:val="28"/>
          <w:lang w:val="en-US"/>
        </w:rPr>
        <w:t xml:space="preserve"> </w:t>
      </w:r>
      <w:proofErr w:type="spellStart"/>
      <w:r w:rsidR="004D3F13" w:rsidRPr="008C1A8A">
        <w:rPr>
          <w:spacing w:val="0"/>
          <w:sz w:val="28"/>
          <w:szCs w:val="28"/>
        </w:rPr>
        <w:t>хезитац</w:t>
      </w:r>
      <w:r w:rsidR="00AD2784">
        <w:rPr>
          <w:spacing w:val="0"/>
          <w:sz w:val="28"/>
          <w:szCs w:val="28"/>
          <w:lang w:val="uk-UA"/>
        </w:rPr>
        <w:t>ії</w:t>
      </w:r>
      <w:proofErr w:type="spellEnd"/>
      <w:r w:rsidRPr="008C1A8A">
        <w:rPr>
          <w:spacing w:val="0"/>
          <w:sz w:val="28"/>
          <w:szCs w:val="28"/>
          <w:lang w:val="uk-UA"/>
        </w:rPr>
        <w:t>:</w:t>
      </w:r>
    </w:p>
    <w:p w14:paraId="6F304308" w14:textId="77777777" w:rsidR="004D3F13" w:rsidRPr="008C1A8A" w:rsidRDefault="004D3F13" w:rsidP="00870668">
      <w:pPr>
        <w:pStyle w:val="31"/>
        <w:shd w:val="clear" w:color="auto" w:fill="auto"/>
        <w:spacing w:line="360" w:lineRule="auto"/>
        <w:ind w:left="20" w:right="20" w:firstLine="700"/>
        <w:rPr>
          <w:spacing w:val="0"/>
          <w:sz w:val="28"/>
          <w:szCs w:val="28"/>
          <w:lang w:val="en-US"/>
        </w:rPr>
      </w:pPr>
      <w:r w:rsidRPr="008C1A8A">
        <w:rPr>
          <w:spacing w:val="0"/>
          <w:sz w:val="28"/>
          <w:szCs w:val="28"/>
          <w:lang w:val="en-US"/>
        </w:rPr>
        <w:t xml:space="preserve">Well, the </w:t>
      </w:r>
      <w:r w:rsidRPr="00AD2784">
        <w:rPr>
          <w:spacing w:val="0"/>
          <w:sz w:val="28"/>
          <w:szCs w:val="28"/>
          <w:u w:val="single"/>
          <w:lang w:val="en-US"/>
        </w:rPr>
        <w:t>&gt;book</w:t>
      </w:r>
      <w:r w:rsidRPr="008C1A8A">
        <w:rPr>
          <w:spacing w:val="0"/>
          <w:sz w:val="28"/>
          <w:szCs w:val="28"/>
          <w:lang w:val="en-US"/>
        </w:rPr>
        <w:t xml:space="preserve"> || </w:t>
      </w:r>
      <w:r w:rsidR="00AD2784" w:rsidRPr="00AD2784">
        <w:rPr>
          <w:rFonts w:ascii="Arial Unicode MS" w:eastAsia="Arial Unicode MS" w:hAnsi="Arial Unicode MS" w:cs="Arial Unicode MS" w:hint="eastAsia"/>
          <w:spacing w:val="0"/>
          <w:sz w:val="28"/>
          <w:szCs w:val="28"/>
          <w:vertAlign w:val="superscript"/>
          <w:lang w:val="en-US"/>
        </w:rPr>
        <w:t>↘</w:t>
      </w:r>
      <w:r w:rsidR="00AD2784">
        <w:rPr>
          <w:spacing w:val="0"/>
          <w:sz w:val="28"/>
          <w:szCs w:val="28"/>
          <w:lang w:val="en-US"/>
        </w:rPr>
        <w:t xml:space="preserve"> «</w:t>
      </w:r>
      <w:r w:rsidRPr="008C1A8A">
        <w:rPr>
          <w:spacing w:val="0"/>
          <w:sz w:val="28"/>
          <w:szCs w:val="28"/>
          <w:lang w:val="en-US"/>
        </w:rPr>
        <w:t>Can we 'still be friends</w:t>
      </w:r>
      <w:r w:rsidR="00AD2784">
        <w:rPr>
          <w:spacing w:val="0"/>
          <w:sz w:val="28"/>
          <w:szCs w:val="28"/>
          <w:lang w:val="en-US"/>
        </w:rPr>
        <w:t>»</w:t>
      </w:r>
      <w:r w:rsidRPr="008C1A8A">
        <w:rPr>
          <w:spacing w:val="0"/>
          <w:sz w:val="28"/>
          <w:szCs w:val="28"/>
          <w:lang w:val="en-US"/>
        </w:rPr>
        <w:t xml:space="preserve"> || and | it's </w:t>
      </w:r>
      <w:r w:rsidRPr="00AD2784">
        <w:rPr>
          <w:spacing w:val="0"/>
          <w:sz w:val="28"/>
          <w:szCs w:val="28"/>
          <w:u w:val="single"/>
          <w:lang w:val="en-US"/>
        </w:rPr>
        <w:t>&gt;a</w:t>
      </w:r>
      <w:r w:rsidRPr="008C1A8A">
        <w:rPr>
          <w:spacing w:val="0"/>
          <w:sz w:val="28"/>
          <w:szCs w:val="28"/>
          <w:lang w:val="en-US"/>
        </w:rPr>
        <w:t xml:space="preserve"> || 'story of </w:t>
      </w:r>
      <w:r w:rsidR="00AD2784" w:rsidRPr="00AD2784">
        <w:rPr>
          <w:rFonts w:ascii="Arial Unicode MS" w:eastAsia="Arial Unicode MS" w:hAnsi="Arial Unicode MS" w:cs="Arial Unicode MS" w:hint="eastAsia"/>
          <w:spacing w:val="0"/>
          <w:sz w:val="28"/>
          <w:szCs w:val="28"/>
          <w:vertAlign w:val="superscript"/>
          <w:lang w:val="en-US"/>
        </w:rPr>
        <w:t>↘</w:t>
      </w:r>
      <w:r w:rsidRPr="008C1A8A">
        <w:rPr>
          <w:spacing w:val="0"/>
          <w:sz w:val="28"/>
          <w:szCs w:val="28"/>
          <w:lang w:val="en-US"/>
        </w:rPr>
        <w:t xml:space="preserve">three 'young </w:t>
      </w:r>
      <w:r w:rsidRPr="00AD2784">
        <w:rPr>
          <w:spacing w:val="0"/>
          <w:sz w:val="28"/>
          <w:szCs w:val="28"/>
          <w:vertAlign w:val="subscript"/>
          <w:lang w:val="en-US"/>
        </w:rPr>
        <w:t>/</w:t>
      </w:r>
      <w:r w:rsidRPr="008C1A8A">
        <w:rPr>
          <w:spacing w:val="0"/>
          <w:sz w:val="28"/>
          <w:szCs w:val="28"/>
          <w:lang w:val="en-US"/>
        </w:rPr>
        <w:t xml:space="preserve">women | who've </w:t>
      </w:r>
      <w:r w:rsidR="00AD2784" w:rsidRPr="00AD2784">
        <w:rPr>
          <w:spacing w:val="0"/>
          <w:sz w:val="28"/>
          <w:szCs w:val="28"/>
          <w:vertAlign w:val="superscript"/>
          <w:lang w:val="en-US"/>
        </w:rPr>
        <w:t>→</w:t>
      </w:r>
      <w:r w:rsidRPr="008C1A8A">
        <w:rPr>
          <w:spacing w:val="0"/>
          <w:sz w:val="28"/>
          <w:szCs w:val="28"/>
          <w:lang w:val="en-US"/>
        </w:rPr>
        <w:t xml:space="preserve">left the </w:t>
      </w:r>
      <w:proofErr w:type="spellStart"/>
      <w:r w:rsidRPr="00AD2784">
        <w:rPr>
          <w:spacing w:val="0"/>
          <w:sz w:val="28"/>
          <w:szCs w:val="28"/>
          <w:u w:val="single"/>
          <w:lang w:val="en-US"/>
        </w:rPr>
        <w:t>uni</w:t>
      </w:r>
      <w:proofErr w:type="spellEnd"/>
      <w:r w:rsidRPr="00AD2784">
        <w:rPr>
          <w:spacing w:val="0"/>
          <w:sz w:val="28"/>
          <w:szCs w:val="28"/>
          <w:u w:val="single"/>
          <w:lang w:val="en-US"/>
        </w:rPr>
        <w:t>&gt;</w:t>
      </w:r>
      <w:proofErr w:type="spellStart"/>
      <w:r w:rsidRPr="00AD2784">
        <w:rPr>
          <w:spacing w:val="0"/>
          <w:sz w:val="28"/>
          <w:szCs w:val="28"/>
          <w:u w:val="single"/>
          <w:lang w:val="en-US"/>
        </w:rPr>
        <w:t>versity</w:t>
      </w:r>
      <w:proofErr w:type="spellEnd"/>
      <w:r w:rsidRPr="008C1A8A">
        <w:rPr>
          <w:spacing w:val="0"/>
          <w:sz w:val="28"/>
          <w:szCs w:val="28"/>
          <w:lang w:val="en-US"/>
        </w:rPr>
        <w:t xml:space="preserve"> | and | they </w:t>
      </w:r>
      <w:r w:rsidR="00AD2784" w:rsidRPr="00AD2784">
        <w:rPr>
          <w:rFonts w:ascii="Arial Unicode MS" w:eastAsia="Arial Unicode MS" w:hAnsi="Arial Unicode MS" w:cs="Arial Unicode MS" w:hint="eastAsia"/>
          <w:spacing w:val="0"/>
          <w:sz w:val="28"/>
          <w:szCs w:val="28"/>
          <w:vertAlign w:val="superscript"/>
          <w:lang w:val="en-US"/>
        </w:rPr>
        <w:t>↘</w:t>
      </w:r>
      <w:r w:rsidRPr="008C1A8A">
        <w:rPr>
          <w:spacing w:val="0"/>
          <w:sz w:val="28"/>
          <w:szCs w:val="28"/>
          <w:lang w:val="en-US"/>
        </w:rPr>
        <w:t xml:space="preserve">became 'friends at </w:t>
      </w:r>
      <w:r w:rsidRPr="00AD2784">
        <w:rPr>
          <w:spacing w:val="0"/>
          <w:sz w:val="28"/>
          <w:szCs w:val="28"/>
          <w:vertAlign w:val="subscript"/>
          <w:lang w:val="en-US"/>
        </w:rPr>
        <w:t>/</w:t>
      </w:r>
      <w:proofErr w:type="spellStart"/>
      <w:r w:rsidR="00905AEC" w:rsidRPr="008C1A8A">
        <w:rPr>
          <w:spacing w:val="0"/>
          <w:sz w:val="28"/>
          <w:szCs w:val="28"/>
          <w:lang w:val="en-US"/>
        </w:rPr>
        <w:t>uni</w:t>
      </w:r>
      <w:proofErr w:type="spellEnd"/>
      <w:r w:rsidRPr="008C1A8A">
        <w:rPr>
          <w:spacing w:val="0"/>
          <w:sz w:val="28"/>
          <w:szCs w:val="28"/>
          <w:lang w:val="en-US"/>
        </w:rPr>
        <w:t>|||</w:t>
      </w:r>
    </w:p>
    <w:p w14:paraId="29887F19" w14:textId="77777777" w:rsidR="004D3F13" w:rsidRPr="008C1A8A" w:rsidRDefault="004D3F13" w:rsidP="00870668">
      <w:pPr>
        <w:pStyle w:val="31"/>
        <w:shd w:val="clear" w:color="auto" w:fill="auto"/>
        <w:spacing w:line="360" w:lineRule="auto"/>
        <w:rPr>
          <w:spacing w:val="0"/>
          <w:sz w:val="28"/>
          <w:szCs w:val="28"/>
          <w:lang w:val="uk-UA"/>
        </w:rPr>
      </w:pPr>
      <w:r w:rsidRPr="008C1A8A">
        <w:rPr>
          <w:spacing w:val="0"/>
          <w:sz w:val="28"/>
          <w:szCs w:val="28"/>
        </w:rPr>
        <w:t>(</w:t>
      </w:r>
      <w:r w:rsidR="00905AEC" w:rsidRPr="008C1A8A">
        <w:rPr>
          <w:spacing w:val="0"/>
          <w:sz w:val="28"/>
          <w:szCs w:val="28"/>
          <w:lang w:val="uk-UA"/>
        </w:rPr>
        <w:t xml:space="preserve">Джон </w:t>
      </w:r>
      <w:proofErr w:type="spellStart"/>
      <w:r w:rsidR="00905AEC" w:rsidRPr="008C1A8A">
        <w:rPr>
          <w:spacing w:val="0"/>
          <w:sz w:val="28"/>
          <w:szCs w:val="28"/>
          <w:lang w:val="uk-UA"/>
        </w:rPr>
        <w:t>Мейджер</w:t>
      </w:r>
      <w:proofErr w:type="spellEnd"/>
      <w:r w:rsidRPr="008C1A8A">
        <w:rPr>
          <w:spacing w:val="0"/>
          <w:sz w:val="28"/>
          <w:szCs w:val="28"/>
        </w:rPr>
        <w:t>)</w:t>
      </w:r>
      <w:r w:rsidR="00905AEC" w:rsidRPr="008C1A8A">
        <w:rPr>
          <w:spacing w:val="0"/>
          <w:sz w:val="28"/>
          <w:szCs w:val="28"/>
          <w:lang w:val="uk-UA"/>
        </w:rPr>
        <w:t>.</w:t>
      </w:r>
    </w:p>
    <w:p w14:paraId="748098DA" w14:textId="77777777" w:rsidR="00AD2784" w:rsidRDefault="00AD2784" w:rsidP="00870668">
      <w:pPr>
        <w:pStyle w:val="31"/>
        <w:shd w:val="clear" w:color="auto" w:fill="auto"/>
        <w:spacing w:line="360" w:lineRule="auto"/>
        <w:ind w:left="20" w:right="20" w:firstLine="700"/>
        <w:rPr>
          <w:spacing w:val="0"/>
          <w:sz w:val="28"/>
          <w:szCs w:val="28"/>
          <w:lang w:val="uk-UA"/>
        </w:rPr>
      </w:pPr>
      <w:r w:rsidRPr="00AD2784">
        <w:rPr>
          <w:spacing w:val="0"/>
          <w:sz w:val="28"/>
          <w:szCs w:val="28"/>
          <w:lang w:val="uk-UA"/>
        </w:rPr>
        <w:t xml:space="preserve">У цьому уривку можна </w:t>
      </w:r>
      <w:r>
        <w:rPr>
          <w:spacing w:val="0"/>
          <w:sz w:val="28"/>
          <w:szCs w:val="28"/>
          <w:lang w:val="uk-UA"/>
        </w:rPr>
        <w:t>побачити</w:t>
      </w:r>
      <w:r w:rsidRPr="00AD2784">
        <w:rPr>
          <w:spacing w:val="0"/>
          <w:sz w:val="28"/>
          <w:szCs w:val="28"/>
          <w:lang w:val="uk-UA"/>
        </w:rPr>
        <w:t xml:space="preserve"> три випадки використання рівного тону перед паузами </w:t>
      </w:r>
      <w:proofErr w:type="spellStart"/>
      <w:r w:rsidRPr="00AD2784">
        <w:rPr>
          <w:spacing w:val="0"/>
          <w:sz w:val="28"/>
          <w:szCs w:val="28"/>
          <w:lang w:val="uk-UA"/>
        </w:rPr>
        <w:t>хезитації</w:t>
      </w:r>
      <w:proofErr w:type="spellEnd"/>
      <w:r w:rsidRPr="00AD2784">
        <w:rPr>
          <w:spacing w:val="0"/>
          <w:sz w:val="28"/>
          <w:szCs w:val="28"/>
          <w:lang w:val="uk-UA"/>
        </w:rPr>
        <w:t xml:space="preserve">. Зазначимо, що велика кількість пауз </w:t>
      </w:r>
      <w:proofErr w:type="spellStart"/>
      <w:r w:rsidRPr="00AD2784">
        <w:rPr>
          <w:spacing w:val="0"/>
          <w:sz w:val="28"/>
          <w:szCs w:val="28"/>
          <w:lang w:val="uk-UA"/>
        </w:rPr>
        <w:t>хезитації</w:t>
      </w:r>
      <w:proofErr w:type="spellEnd"/>
      <w:r w:rsidRPr="00AD2784">
        <w:rPr>
          <w:spacing w:val="0"/>
          <w:sz w:val="28"/>
          <w:szCs w:val="28"/>
          <w:lang w:val="uk-UA"/>
        </w:rPr>
        <w:t xml:space="preserve"> у поєднанні з низькою швидкістю реалізації (у середньому 270 мс), а також використання інформантом </w:t>
      </w:r>
      <w:r>
        <w:rPr>
          <w:spacing w:val="0"/>
          <w:sz w:val="28"/>
          <w:szCs w:val="28"/>
          <w:lang w:val="uk-UA"/>
        </w:rPr>
        <w:t>у</w:t>
      </w:r>
      <w:r w:rsidRPr="00AD2784">
        <w:rPr>
          <w:spacing w:val="0"/>
          <w:sz w:val="28"/>
          <w:szCs w:val="28"/>
          <w:lang w:val="uk-UA"/>
        </w:rPr>
        <w:t xml:space="preserve"> ствердному реченні висхідного ядр</w:t>
      </w:r>
      <w:r>
        <w:rPr>
          <w:spacing w:val="0"/>
          <w:sz w:val="28"/>
          <w:szCs w:val="28"/>
          <w:lang w:val="uk-UA"/>
        </w:rPr>
        <w:t>ов</w:t>
      </w:r>
      <w:r w:rsidRPr="00AD2784">
        <w:rPr>
          <w:spacing w:val="0"/>
          <w:sz w:val="28"/>
          <w:szCs w:val="28"/>
          <w:lang w:val="uk-UA"/>
        </w:rPr>
        <w:t xml:space="preserve">ого тону замість </w:t>
      </w:r>
      <w:r>
        <w:rPr>
          <w:spacing w:val="0"/>
          <w:sz w:val="28"/>
          <w:szCs w:val="28"/>
          <w:lang w:val="uk-UA"/>
        </w:rPr>
        <w:t>спа</w:t>
      </w:r>
      <w:r w:rsidRPr="00AD2784">
        <w:rPr>
          <w:spacing w:val="0"/>
          <w:sz w:val="28"/>
          <w:szCs w:val="28"/>
          <w:lang w:val="uk-UA"/>
        </w:rPr>
        <w:t xml:space="preserve">дного </w:t>
      </w:r>
      <w:r>
        <w:rPr>
          <w:spacing w:val="0"/>
          <w:sz w:val="28"/>
          <w:szCs w:val="28"/>
          <w:lang w:val="uk-UA"/>
        </w:rPr>
        <w:t>наприкінці речення</w:t>
      </w:r>
      <w:r w:rsidRPr="00AD2784">
        <w:rPr>
          <w:spacing w:val="0"/>
          <w:sz w:val="28"/>
          <w:szCs w:val="28"/>
          <w:lang w:val="uk-UA"/>
        </w:rPr>
        <w:t xml:space="preserve"> надають </w:t>
      </w:r>
      <w:r>
        <w:rPr>
          <w:spacing w:val="0"/>
          <w:sz w:val="28"/>
          <w:szCs w:val="28"/>
          <w:lang w:val="uk-UA"/>
        </w:rPr>
        <w:t>мовленню</w:t>
      </w:r>
      <w:r w:rsidRPr="00AD2784">
        <w:rPr>
          <w:spacing w:val="0"/>
          <w:sz w:val="28"/>
          <w:szCs w:val="28"/>
          <w:lang w:val="uk-UA"/>
        </w:rPr>
        <w:t xml:space="preserve"> відтін</w:t>
      </w:r>
      <w:r>
        <w:rPr>
          <w:spacing w:val="0"/>
          <w:sz w:val="28"/>
          <w:szCs w:val="28"/>
          <w:lang w:val="uk-UA"/>
        </w:rPr>
        <w:t>ку</w:t>
      </w:r>
      <w:r w:rsidRPr="00AD2784">
        <w:rPr>
          <w:spacing w:val="0"/>
          <w:sz w:val="28"/>
          <w:szCs w:val="28"/>
          <w:lang w:val="uk-UA"/>
        </w:rPr>
        <w:t xml:space="preserve"> невпевненості. </w:t>
      </w:r>
    </w:p>
    <w:p w14:paraId="0474DAEF" w14:textId="77777777" w:rsidR="00AD2784" w:rsidRDefault="00AD2784" w:rsidP="00870668">
      <w:pPr>
        <w:pStyle w:val="31"/>
        <w:shd w:val="clear" w:color="auto" w:fill="auto"/>
        <w:spacing w:line="360" w:lineRule="auto"/>
        <w:ind w:left="20" w:right="20" w:firstLine="700"/>
        <w:rPr>
          <w:spacing w:val="0"/>
          <w:sz w:val="28"/>
          <w:szCs w:val="28"/>
          <w:lang w:val="uk-UA"/>
        </w:rPr>
      </w:pPr>
      <w:r>
        <w:rPr>
          <w:spacing w:val="0"/>
          <w:sz w:val="28"/>
          <w:szCs w:val="28"/>
          <w:lang w:val="uk-UA"/>
        </w:rPr>
        <w:lastRenderedPageBreak/>
        <w:t>- Перед емфатичними паузами:</w:t>
      </w:r>
      <w:r w:rsidRPr="00AD2784">
        <w:rPr>
          <w:spacing w:val="0"/>
          <w:sz w:val="28"/>
          <w:szCs w:val="28"/>
          <w:lang w:val="uk-UA"/>
        </w:rPr>
        <w:t xml:space="preserve"> </w:t>
      </w:r>
    </w:p>
    <w:p w14:paraId="11FFC07E" w14:textId="77777777" w:rsidR="00AD2784" w:rsidRDefault="00AD2784" w:rsidP="00870668">
      <w:pPr>
        <w:pStyle w:val="31"/>
        <w:shd w:val="clear" w:color="auto" w:fill="auto"/>
        <w:spacing w:line="360" w:lineRule="auto"/>
        <w:ind w:left="20" w:right="20" w:firstLine="700"/>
        <w:rPr>
          <w:rStyle w:val="rynqvb"/>
          <w:rFonts w:ascii="Helvetica" w:hAnsi="Helvetica" w:cs="Helvetica"/>
          <w:color w:val="3C4043"/>
          <w:sz w:val="27"/>
          <w:szCs w:val="27"/>
          <w:shd w:val="clear" w:color="auto" w:fill="F5F5F5"/>
          <w:lang w:val="uk-UA"/>
        </w:rPr>
      </w:pPr>
      <w:r w:rsidRPr="00AD2784">
        <w:rPr>
          <w:spacing w:val="0"/>
          <w:sz w:val="28"/>
          <w:szCs w:val="28"/>
          <w:lang w:val="uk-UA"/>
        </w:rPr>
        <w:t xml:space="preserve">Як ми вже зазначали, </w:t>
      </w:r>
      <w:proofErr w:type="spellStart"/>
      <w:r w:rsidRPr="00AD2784">
        <w:rPr>
          <w:spacing w:val="0"/>
          <w:sz w:val="28"/>
          <w:szCs w:val="28"/>
          <w:lang w:val="uk-UA"/>
        </w:rPr>
        <w:t>комуніканти</w:t>
      </w:r>
      <w:proofErr w:type="spellEnd"/>
      <w:r w:rsidRPr="00AD2784">
        <w:rPr>
          <w:spacing w:val="0"/>
          <w:sz w:val="28"/>
          <w:szCs w:val="28"/>
          <w:lang w:val="uk-UA"/>
        </w:rPr>
        <w:t xml:space="preserve"> використовують емфатичні паузи для привернення уваги до наступної частини висловлювання, виділяючи таким чином важливу інформацію. Фрагмент висловлювання, що містить цю інформацію, виділяється за допомогою яскравого просодичного оформлення</w:t>
      </w:r>
      <w:r>
        <w:rPr>
          <w:rStyle w:val="rynqvb"/>
          <w:rFonts w:ascii="Helvetica" w:hAnsi="Helvetica" w:cs="Helvetica"/>
          <w:color w:val="3C4043"/>
          <w:sz w:val="27"/>
          <w:szCs w:val="27"/>
          <w:shd w:val="clear" w:color="auto" w:fill="F5F5F5"/>
          <w:lang w:val="uk-UA"/>
        </w:rPr>
        <w:t>:</w:t>
      </w:r>
    </w:p>
    <w:p w14:paraId="1B88680F" w14:textId="77777777" w:rsidR="004D3F13" w:rsidRPr="008C1A8A" w:rsidRDefault="004D3F13" w:rsidP="00870668">
      <w:pPr>
        <w:pStyle w:val="31"/>
        <w:shd w:val="clear" w:color="auto" w:fill="auto"/>
        <w:spacing w:line="360" w:lineRule="auto"/>
        <w:ind w:left="20" w:right="20" w:firstLine="700"/>
        <w:rPr>
          <w:spacing w:val="0"/>
          <w:sz w:val="28"/>
          <w:szCs w:val="28"/>
          <w:lang w:val="uk-UA"/>
        </w:rPr>
      </w:pPr>
      <w:r w:rsidRPr="00A73E9A">
        <w:rPr>
          <w:spacing w:val="0"/>
          <w:sz w:val="28"/>
          <w:szCs w:val="28"/>
          <w:lang w:val="en-US"/>
        </w:rPr>
        <w:t>I</w:t>
      </w:r>
      <w:r w:rsidRPr="00AD2784">
        <w:rPr>
          <w:spacing w:val="0"/>
          <w:sz w:val="28"/>
          <w:szCs w:val="28"/>
          <w:lang w:val="en-US"/>
        </w:rPr>
        <w:t xml:space="preserve"> </w:t>
      </w:r>
      <w:r w:rsidR="00AD2784" w:rsidRPr="00AD2784">
        <w:rPr>
          <w:spacing w:val="0"/>
          <w:sz w:val="28"/>
          <w:szCs w:val="28"/>
          <w:vertAlign w:val="superscript"/>
          <w:lang w:val="en-US"/>
        </w:rPr>
        <w:t>→</w:t>
      </w:r>
      <w:r w:rsidRPr="00A73E9A">
        <w:rPr>
          <w:spacing w:val="0"/>
          <w:sz w:val="28"/>
          <w:szCs w:val="28"/>
          <w:lang w:val="en-US"/>
        </w:rPr>
        <w:t>think</w:t>
      </w:r>
      <w:r w:rsidRPr="00AD2784">
        <w:rPr>
          <w:spacing w:val="0"/>
          <w:sz w:val="28"/>
          <w:szCs w:val="28"/>
          <w:lang w:val="en-US"/>
        </w:rPr>
        <w:t xml:space="preserve"> </w:t>
      </w:r>
      <w:r w:rsidRPr="00A73E9A">
        <w:rPr>
          <w:spacing w:val="0"/>
          <w:sz w:val="28"/>
          <w:szCs w:val="28"/>
          <w:lang w:val="en-US"/>
        </w:rPr>
        <w:t>my</w:t>
      </w:r>
      <w:r w:rsidRPr="00AD2784">
        <w:rPr>
          <w:spacing w:val="0"/>
          <w:sz w:val="28"/>
          <w:szCs w:val="28"/>
          <w:lang w:val="en-US"/>
        </w:rPr>
        <w:t xml:space="preserve"> </w:t>
      </w:r>
      <w:r w:rsidR="00AD2784" w:rsidRPr="00AD2784">
        <w:rPr>
          <w:spacing w:val="0"/>
          <w:sz w:val="28"/>
          <w:szCs w:val="28"/>
          <w:vertAlign w:val="superscript"/>
          <w:lang w:val="en-US"/>
        </w:rPr>
        <w:t>\</w:t>
      </w:r>
      <w:r w:rsidR="00AD2784">
        <w:rPr>
          <w:spacing w:val="0"/>
          <w:sz w:val="28"/>
          <w:szCs w:val="28"/>
          <w:lang w:val="en-US"/>
        </w:rPr>
        <w:t>mom</w:t>
      </w:r>
      <w:r w:rsidRPr="00AD2784">
        <w:rPr>
          <w:spacing w:val="0"/>
          <w:sz w:val="28"/>
          <w:szCs w:val="28"/>
          <w:lang w:val="en-US"/>
        </w:rPr>
        <w:t xml:space="preserve"> </w:t>
      </w:r>
      <w:r w:rsidRPr="00A73E9A">
        <w:rPr>
          <w:spacing w:val="0"/>
          <w:sz w:val="28"/>
          <w:szCs w:val="28"/>
          <w:lang w:val="en-US"/>
        </w:rPr>
        <w:t>always</w:t>
      </w:r>
      <w:r w:rsidR="00AD2784">
        <w:rPr>
          <w:spacing w:val="0"/>
          <w:sz w:val="28"/>
          <w:szCs w:val="28"/>
          <w:lang w:val="en-US"/>
        </w:rPr>
        <w:t xml:space="preserve"> </w:t>
      </w:r>
      <w:r w:rsidR="00AD2784" w:rsidRPr="00AD2784">
        <w:rPr>
          <w:spacing w:val="0"/>
          <w:sz w:val="28"/>
          <w:szCs w:val="28"/>
          <w:vertAlign w:val="subscript"/>
          <w:lang w:val="en-US"/>
        </w:rPr>
        <w:t>°</w:t>
      </w:r>
      <w:r w:rsidRPr="00A73E9A">
        <w:rPr>
          <w:spacing w:val="0"/>
          <w:sz w:val="28"/>
          <w:szCs w:val="28"/>
          <w:lang w:val="en-US"/>
        </w:rPr>
        <w:t>told</w:t>
      </w:r>
      <w:r w:rsidRPr="00AD2784">
        <w:rPr>
          <w:spacing w:val="0"/>
          <w:sz w:val="28"/>
          <w:szCs w:val="28"/>
          <w:lang w:val="en-US"/>
        </w:rPr>
        <w:t xml:space="preserve"> </w:t>
      </w:r>
      <w:r w:rsidRPr="00A73E9A">
        <w:rPr>
          <w:spacing w:val="0"/>
          <w:sz w:val="28"/>
          <w:szCs w:val="28"/>
          <w:lang w:val="en-US"/>
        </w:rPr>
        <w:t>me</w:t>
      </w:r>
      <w:r w:rsidRPr="00AD2784">
        <w:rPr>
          <w:spacing w:val="0"/>
          <w:sz w:val="28"/>
          <w:szCs w:val="28"/>
          <w:lang w:val="en-US"/>
        </w:rPr>
        <w:t xml:space="preserve"> </w:t>
      </w:r>
      <w:r w:rsidRPr="00AD2784">
        <w:rPr>
          <w:spacing w:val="0"/>
          <w:sz w:val="28"/>
          <w:szCs w:val="28"/>
          <w:vertAlign w:val="subscript"/>
          <w:lang w:val="en-US"/>
        </w:rPr>
        <w:t>/</w:t>
      </w:r>
      <w:r w:rsidRPr="00A73E9A">
        <w:rPr>
          <w:spacing w:val="0"/>
          <w:sz w:val="28"/>
          <w:szCs w:val="28"/>
          <w:lang w:val="en-US"/>
        </w:rPr>
        <w:t>that</w:t>
      </w:r>
      <w:r w:rsidRPr="00AD2784">
        <w:rPr>
          <w:spacing w:val="0"/>
          <w:sz w:val="28"/>
          <w:szCs w:val="28"/>
          <w:lang w:val="en-US"/>
        </w:rPr>
        <w:t xml:space="preserve"> </w:t>
      </w:r>
      <w:r w:rsidRPr="00A73E9A">
        <w:rPr>
          <w:spacing w:val="0"/>
          <w:sz w:val="28"/>
          <w:szCs w:val="28"/>
          <w:lang w:val="en-US"/>
        </w:rPr>
        <w:t>you</w:t>
      </w:r>
      <w:r w:rsidRPr="00AD2784">
        <w:rPr>
          <w:spacing w:val="0"/>
          <w:sz w:val="28"/>
          <w:szCs w:val="28"/>
          <w:lang w:val="en-US"/>
        </w:rPr>
        <w:t xml:space="preserve"> °</w:t>
      </w:r>
      <w:r w:rsidRPr="00A73E9A">
        <w:rPr>
          <w:spacing w:val="0"/>
          <w:sz w:val="28"/>
          <w:szCs w:val="28"/>
          <w:lang w:val="en-US"/>
        </w:rPr>
        <w:t>know</w:t>
      </w:r>
      <w:r w:rsidRPr="00AD2784">
        <w:rPr>
          <w:spacing w:val="0"/>
          <w:sz w:val="28"/>
          <w:szCs w:val="28"/>
          <w:lang w:val="en-US"/>
        </w:rPr>
        <w:t xml:space="preserve"> </w:t>
      </w:r>
      <w:r w:rsidR="00AD2784" w:rsidRPr="00AD2784">
        <w:rPr>
          <w:spacing w:val="0"/>
          <w:sz w:val="28"/>
          <w:szCs w:val="28"/>
          <w:vertAlign w:val="superscript"/>
          <w:lang w:val="en-US"/>
        </w:rPr>
        <w:t>\</w:t>
      </w:r>
      <w:r w:rsidRPr="00A73E9A">
        <w:rPr>
          <w:spacing w:val="0"/>
          <w:sz w:val="28"/>
          <w:szCs w:val="28"/>
          <w:lang w:val="en-US"/>
        </w:rPr>
        <w:t>better</w:t>
      </w:r>
      <w:r w:rsidRPr="00AD2784">
        <w:rPr>
          <w:spacing w:val="0"/>
          <w:sz w:val="28"/>
          <w:szCs w:val="28"/>
          <w:lang w:val="en-US"/>
        </w:rPr>
        <w:t xml:space="preserve"> </w:t>
      </w:r>
      <w:r w:rsidRPr="00A73E9A">
        <w:rPr>
          <w:spacing w:val="0"/>
          <w:sz w:val="28"/>
          <w:szCs w:val="28"/>
          <w:lang w:val="en-US"/>
        </w:rPr>
        <w:t>than</w:t>
      </w:r>
      <w:r w:rsidRPr="00AD2784">
        <w:rPr>
          <w:spacing w:val="0"/>
          <w:sz w:val="28"/>
          <w:szCs w:val="28"/>
          <w:lang w:val="en-US"/>
        </w:rPr>
        <w:t xml:space="preserve"> </w:t>
      </w:r>
      <w:r w:rsidR="00AD2784" w:rsidRPr="00AD2784">
        <w:rPr>
          <w:spacing w:val="0"/>
          <w:sz w:val="28"/>
          <w:szCs w:val="28"/>
          <w:vertAlign w:val="superscript"/>
          <w:lang w:val="en-US"/>
        </w:rPr>
        <w:t>→</w:t>
      </w:r>
      <w:r w:rsidRPr="00A73E9A">
        <w:rPr>
          <w:spacing w:val="0"/>
          <w:sz w:val="28"/>
          <w:szCs w:val="28"/>
          <w:lang w:val="en-US"/>
        </w:rPr>
        <w:t>anybody</w:t>
      </w:r>
      <w:r w:rsidRPr="00AD2784">
        <w:rPr>
          <w:spacing w:val="0"/>
          <w:sz w:val="28"/>
          <w:szCs w:val="28"/>
          <w:lang w:val="en-US"/>
        </w:rPr>
        <w:t xml:space="preserve"> </w:t>
      </w:r>
      <w:r w:rsidRPr="00AD2784">
        <w:rPr>
          <w:spacing w:val="0"/>
          <w:sz w:val="28"/>
          <w:szCs w:val="28"/>
          <w:vertAlign w:val="subscript"/>
          <w:lang w:val="en-US"/>
        </w:rPr>
        <w:t>\</w:t>
      </w:r>
      <w:r w:rsidRPr="00A73E9A">
        <w:rPr>
          <w:spacing w:val="0"/>
          <w:sz w:val="28"/>
          <w:szCs w:val="28"/>
          <w:lang w:val="en-US"/>
        </w:rPr>
        <w:t>else</w:t>
      </w:r>
      <w:r w:rsidRPr="00AD2784">
        <w:rPr>
          <w:spacing w:val="0"/>
          <w:sz w:val="28"/>
          <w:szCs w:val="28"/>
          <w:lang w:val="en-US"/>
        </w:rPr>
        <w:t xml:space="preserve"> </w:t>
      </w:r>
      <w:r w:rsidRPr="00A73E9A">
        <w:rPr>
          <w:spacing w:val="0"/>
          <w:sz w:val="28"/>
          <w:szCs w:val="28"/>
          <w:lang w:val="en-US"/>
        </w:rPr>
        <w:t>you</w:t>
      </w:r>
      <w:r w:rsidRPr="00AD2784">
        <w:rPr>
          <w:spacing w:val="0"/>
          <w:sz w:val="28"/>
          <w:szCs w:val="28"/>
          <w:lang w:val="en-US"/>
        </w:rPr>
        <w:t xml:space="preserve"> </w:t>
      </w:r>
      <w:r w:rsidR="00AD2784" w:rsidRPr="00AD2784">
        <w:rPr>
          <w:spacing w:val="0"/>
          <w:sz w:val="28"/>
          <w:szCs w:val="28"/>
          <w:vertAlign w:val="superscript"/>
          <w:lang w:val="en-US"/>
        </w:rPr>
        <w:t>→</w:t>
      </w:r>
      <w:r w:rsidRPr="00A73E9A">
        <w:rPr>
          <w:spacing w:val="0"/>
          <w:sz w:val="28"/>
          <w:szCs w:val="28"/>
          <w:lang w:val="en-US"/>
        </w:rPr>
        <w:t>know</w:t>
      </w:r>
      <w:r w:rsidRPr="00AD2784">
        <w:rPr>
          <w:spacing w:val="0"/>
          <w:sz w:val="28"/>
          <w:szCs w:val="28"/>
          <w:lang w:val="en-US"/>
        </w:rPr>
        <w:t xml:space="preserve"> </w:t>
      </w:r>
      <w:r w:rsidRPr="00AD2784">
        <w:rPr>
          <w:spacing w:val="0"/>
          <w:sz w:val="28"/>
          <w:szCs w:val="28"/>
          <w:vertAlign w:val="subscript"/>
          <w:lang w:val="en-US"/>
        </w:rPr>
        <w:t>\</w:t>
      </w:r>
      <w:r w:rsidRPr="00A73E9A">
        <w:rPr>
          <w:spacing w:val="0"/>
          <w:sz w:val="28"/>
          <w:szCs w:val="28"/>
          <w:lang w:val="en-US"/>
        </w:rPr>
        <w:t>worse</w:t>
      </w:r>
      <w:r w:rsidRPr="00AD2784">
        <w:rPr>
          <w:spacing w:val="0"/>
          <w:sz w:val="28"/>
          <w:szCs w:val="28"/>
          <w:lang w:val="en-US"/>
        </w:rPr>
        <w:t xml:space="preserve"> </w:t>
      </w:r>
      <w:r w:rsidRPr="00A73E9A">
        <w:rPr>
          <w:spacing w:val="0"/>
          <w:sz w:val="28"/>
          <w:szCs w:val="28"/>
          <w:lang w:val="en-US"/>
        </w:rPr>
        <w:t>than</w:t>
      </w:r>
      <w:r w:rsidRPr="00AD2784">
        <w:rPr>
          <w:spacing w:val="0"/>
          <w:sz w:val="28"/>
          <w:szCs w:val="28"/>
          <w:lang w:val="en-US"/>
        </w:rPr>
        <w:t xml:space="preserve"> </w:t>
      </w:r>
      <w:r w:rsidR="00AD2784" w:rsidRPr="00AD2784">
        <w:rPr>
          <w:spacing w:val="0"/>
          <w:sz w:val="28"/>
          <w:szCs w:val="28"/>
          <w:vertAlign w:val="superscript"/>
          <w:lang w:val="en-US"/>
        </w:rPr>
        <w:t>→</w:t>
      </w:r>
      <w:r w:rsidRPr="00A73E9A">
        <w:rPr>
          <w:spacing w:val="0"/>
          <w:sz w:val="28"/>
          <w:szCs w:val="28"/>
          <w:lang w:val="en-US"/>
        </w:rPr>
        <w:t>anybody</w:t>
      </w:r>
      <w:r w:rsidRPr="00AD2784">
        <w:rPr>
          <w:spacing w:val="0"/>
          <w:sz w:val="28"/>
          <w:szCs w:val="28"/>
          <w:lang w:val="en-US"/>
        </w:rPr>
        <w:t xml:space="preserve"> </w:t>
      </w:r>
      <w:r w:rsidRPr="00AD2784">
        <w:rPr>
          <w:spacing w:val="0"/>
          <w:sz w:val="28"/>
          <w:szCs w:val="28"/>
          <w:vertAlign w:val="subscript"/>
          <w:lang w:val="en-US"/>
        </w:rPr>
        <w:t>\</w:t>
      </w:r>
      <w:r w:rsidRPr="00A73E9A">
        <w:rPr>
          <w:spacing w:val="0"/>
          <w:sz w:val="28"/>
          <w:szCs w:val="28"/>
          <w:lang w:val="en-US"/>
        </w:rPr>
        <w:t>else</w:t>
      </w:r>
      <w:r w:rsidRPr="00AD2784">
        <w:rPr>
          <w:spacing w:val="0"/>
          <w:sz w:val="28"/>
          <w:szCs w:val="28"/>
          <w:lang w:val="en-US"/>
        </w:rPr>
        <w:t xml:space="preserve">. </w:t>
      </w:r>
      <w:r w:rsidRPr="008C1A8A">
        <w:rPr>
          <w:spacing w:val="0"/>
          <w:sz w:val="28"/>
          <w:szCs w:val="28"/>
          <w:lang w:val="en-US"/>
        </w:rPr>
        <w:t xml:space="preserve">So I </w:t>
      </w:r>
      <w:r w:rsidR="00AD2784" w:rsidRPr="00AD2784">
        <w:rPr>
          <w:spacing w:val="0"/>
          <w:sz w:val="28"/>
          <w:szCs w:val="28"/>
          <w:vertAlign w:val="superscript"/>
          <w:lang w:val="en-US"/>
        </w:rPr>
        <w:t>→</w:t>
      </w:r>
      <w:r w:rsidRPr="008C1A8A">
        <w:rPr>
          <w:spacing w:val="0"/>
          <w:sz w:val="28"/>
          <w:szCs w:val="28"/>
          <w:lang w:val="en-US"/>
        </w:rPr>
        <w:t xml:space="preserve">think that </w:t>
      </w:r>
      <w:r w:rsidRPr="00AD2784">
        <w:rPr>
          <w:spacing w:val="0"/>
          <w:sz w:val="28"/>
          <w:szCs w:val="28"/>
          <w:vertAlign w:val="superscript"/>
          <w:lang w:val="en-US"/>
        </w:rPr>
        <w:t>|</w:t>
      </w:r>
      <w:r w:rsidRPr="008C1A8A">
        <w:rPr>
          <w:spacing w:val="0"/>
          <w:sz w:val="28"/>
          <w:szCs w:val="28"/>
          <w:lang w:val="en-US"/>
        </w:rPr>
        <w:t xml:space="preserve">sense of </w:t>
      </w:r>
      <w:proofErr w:type="spellStart"/>
      <w:r w:rsidRPr="008C1A8A">
        <w:rPr>
          <w:spacing w:val="0"/>
          <w:sz w:val="28"/>
          <w:szCs w:val="28"/>
          <w:lang w:val="en-US"/>
        </w:rPr>
        <w:t>en</w:t>
      </w:r>
      <w:proofErr w:type="spellEnd"/>
      <w:r w:rsidR="00FA626C" w:rsidRPr="00FA626C">
        <w:rPr>
          <w:spacing w:val="0"/>
          <w:sz w:val="28"/>
          <w:szCs w:val="28"/>
          <w:vertAlign w:val="superscript"/>
          <w:lang w:val="en-US"/>
        </w:rPr>
        <w:t>\</w:t>
      </w:r>
      <w:proofErr w:type="spellStart"/>
      <w:r w:rsidRPr="008C1A8A">
        <w:rPr>
          <w:spacing w:val="0"/>
          <w:sz w:val="28"/>
          <w:szCs w:val="28"/>
          <w:lang w:val="en-US"/>
        </w:rPr>
        <w:t>titlement</w:t>
      </w:r>
      <w:proofErr w:type="spellEnd"/>
      <w:r w:rsidRPr="008C1A8A">
        <w:rPr>
          <w:spacing w:val="0"/>
          <w:sz w:val="28"/>
          <w:szCs w:val="28"/>
          <w:lang w:val="en-US"/>
        </w:rPr>
        <w:t xml:space="preserve"> on the </w:t>
      </w:r>
      <w:r w:rsidR="00FA626C" w:rsidRPr="00FA626C">
        <w:rPr>
          <w:rFonts w:ascii="Arial Unicode MS" w:eastAsia="Arial Unicode MS" w:hAnsi="Arial Unicode MS" w:cs="Arial Unicode MS" w:hint="eastAsia"/>
          <w:spacing w:val="0"/>
          <w:sz w:val="28"/>
          <w:szCs w:val="28"/>
          <w:vertAlign w:val="superscript"/>
          <w:lang w:val="en-US"/>
        </w:rPr>
        <w:t>↘</w:t>
      </w:r>
      <w:r w:rsidRPr="008C1A8A">
        <w:rPr>
          <w:spacing w:val="0"/>
          <w:sz w:val="28"/>
          <w:szCs w:val="28"/>
          <w:lang w:val="en-US"/>
        </w:rPr>
        <w:t>basis of</w:t>
      </w:r>
      <w:r w:rsidRPr="00FA626C">
        <w:rPr>
          <w:spacing w:val="0"/>
          <w:sz w:val="28"/>
          <w:szCs w:val="28"/>
          <w:vertAlign w:val="superscript"/>
          <w:lang w:val="en-US"/>
        </w:rPr>
        <w:t xml:space="preserve"> |</w:t>
      </w:r>
      <w:r w:rsidRPr="008C1A8A">
        <w:rPr>
          <w:spacing w:val="0"/>
          <w:sz w:val="28"/>
          <w:szCs w:val="28"/>
          <w:lang w:val="en-US"/>
        </w:rPr>
        <w:t xml:space="preserve">what you </w:t>
      </w:r>
      <w:r w:rsidRPr="00FA626C">
        <w:rPr>
          <w:spacing w:val="0"/>
          <w:sz w:val="28"/>
          <w:szCs w:val="28"/>
          <w:vertAlign w:val="subscript"/>
          <w:lang w:val="en-US"/>
        </w:rPr>
        <w:t>\</w:t>
      </w:r>
      <w:r w:rsidRPr="008C1A8A">
        <w:rPr>
          <w:spacing w:val="0"/>
          <w:sz w:val="28"/>
          <w:szCs w:val="28"/>
          <w:lang w:val="en-US"/>
        </w:rPr>
        <w:t xml:space="preserve">do and </w:t>
      </w:r>
      <w:r w:rsidR="00FA626C" w:rsidRPr="00AD2784">
        <w:rPr>
          <w:spacing w:val="0"/>
          <w:sz w:val="28"/>
          <w:szCs w:val="28"/>
          <w:vertAlign w:val="superscript"/>
          <w:lang w:val="en-US"/>
        </w:rPr>
        <w:t>→</w:t>
      </w:r>
      <w:r w:rsidRPr="008C1A8A">
        <w:rPr>
          <w:spacing w:val="0"/>
          <w:sz w:val="28"/>
          <w:szCs w:val="28"/>
          <w:lang w:val="en-US"/>
        </w:rPr>
        <w:t xml:space="preserve">what you achieve but </w:t>
      </w:r>
      <w:r w:rsidR="00FA626C" w:rsidRPr="00FA626C">
        <w:rPr>
          <w:rFonts w:ascii="Arial Unicode MS" w:eastAsia="Arial Unicode MS" w:hAnsi="Arial Unicode MS" w:cs="Arial Unicode MS" w:hint="eastAsia"/>
          <w:spacing w:val="0"/>
          <w:sz w:val="28"/>
          <w:szCs w:val="28"/>
          <w:vertAlign w:val="superscript"/>
          <w:lang w:val="en-US"/>
        </w:rPr>
        <w:t>↘</w:t>
      </w:r>
      <w:r w:rsidRPr="008C1A8A">
        <w:rPr>
          <w:spacing w:val="0"/>
          <w:sz w:val="28"/>
          <w:szCs w:val="28"/>
          <w:lang w:val="en-US"/>
        </w:rPr>
        <w:t xml:space="preserve">not on some </w:t>
      </w:r>
      <w:r w:rsidRPr="00FA626C">
        <w:rPr>
          <w:spacing w:val="0"/>
          <w:sz w:val="28"/>
          <w:szCs w:val="28"/>
          <w:vertAlign w:val="superscript"/>
          <w:lang w:val="en-US"/>
        </w:rPr>
        <w:t>|</w:t>
      </w:r>
      <w:r w:rsidRPr="008C1A8A">
        <w:rPr>
          <w:spacing w:val="0"/>
          <w:sz w:val="28"/>
          <w:szCs w:val="28"/>
          <w:lang w:val="en-US"/>
        </w:rPr>
        <w:t xml:space="preserve">kind of false sense of </w:t>
      </w:r>
      <w:r w:rsidRPr="00FA626C">
        <w:rPr>
          <w:spacing w:val="0"/>
          <w:sz w:val="28"/>
          <w:szCs w:val="28"/>
          <w:vertAlign w:val="superscript"/>
          <w:lang w:val="en-US"/>
        </w:rPr>
        <w:t>|</w:t>
      </w:r>
      <w:proofErr w:type="spellStart"/>
      <w:r w:rsidRPr="008C1A8A">
        <w:rPr>
          <w:spacing w:val="0"/>
          <w:sz w:val="28"/>
          <w:szCs w:val="28"/>
          <w:lang w:val="en-US"/>
        </w:rPr>
        <w:t>superi</w:t>
      </w:r>
      <w:proofErr w:type="spellEnd"/>
      <w:r w:rsidRPr="00FA626C">
        <w:rPr>
          <w:spacing w:val="0"/>
          <w:sz w:val="28"/>
          <w:szCs w:val="28"/>
          <w:vertAlign w:val="subscript"/>
          <w:lang w:val="en-US"/>
        </w:rPr>
        <w:t>\</w:t>
      </w:r>
      <w:proofErr w:type="spellStart"/>
      <w:r w:rsidRPr="008C1A8A">
        <w:rPr>
          <w:spacing w:val="0"/>
          <w:sz w:val="28"/>
          <w:szCs w:val="28"/>
          <w:lang w:val="en-US"/>
        </w:rPr>
        <w:t>ority</w:t>
      </w:r>
      <w:proofErr w:type="spellEnd"/>
      <w:r w:rsidRPr="008C1A8A">
        <w:rPr>
          <w:spacing w:val="0"/>
          <w:sz w:val="28"/>
          <w:szCs w:val="28"/>
          <w:lang w:val="en-US"/>
        </w:rPr>
        <w:t xml:space="preserve"> (</w:t>
      </w:r>
      <w:r w:rsidR="00905AEC" w:rsidRPr="008C1A8A">
        <w:rPr>
          <w:spacing w:val="0"/>
          <w:sz w:val="28"/>
          <w:szCs w:val="28"/>
          <w:lang w:val="uk-UA"/>
        </w:rPr>
        <w:t>Тоні Блер</w:t>
      </w:r>
      <w:r w:rsidRPr="008C1A8A">
        <w:rPr>
          <w:spacing w:val="0"/>
          <w:sz w:val="28"/>
          <w:szCs w:val="28"/>
          <w:lang w:val="en-US"/>
        </w:rPr>
        <w:t>)</w:t>
      </w:r>
      <w:r w:rsidR="00905AEC" w:rsidRPr="008C1A8A">
        <w:rPr>
          <w:spacing w:val="0"/>
          <w:sz w:val="28"/>
          <w:szCs w:val="28"/>
          <w:lang w:val="uk-UA"/>
        </w:rPr>
        <w:t>.</w:t>
      </w:r>
    </w:p>
    <w:p w14:paraId="5B0CC976" w14:textId="77777777" w:rsidR="00FA626C" w:rsidRDefault="00FA626C" w:rsidP="00870668">
      <w:pPr>
        <w:pStyle w:val="31"/>
        <w:shd w:val="clear" w:color="auto" w:fill="auto"/>
        <w:spacing w:line="360" w:lineRule="auto"/>
        <w:ind w:left="20" w:right="20" w:firstLine="700"/>
        <w:rPr>
          <w:spacing w:val="0"/>
          <w:sz w:val="28"/>
          <w:szCs w:val="28"/>
          <w:lang w:val="uk-UA"/>
        </w:rPr>
      </w:pPr>
      <w:r>
        <w:rPr>
          <w:spacing w:val="0"/>
          <w:sz w:val="28"/>
          <w:szCs w:val="28"/>
          <w:lang w:val="uk-UA"/>
        </w:rPr>
        <w:t xml:space="preserve">У цій </w:t>
      </w:r>
      <w:proofErr w:type="spellStart"/>
      <w:r>
        <w:rPr>
          <w:spacing w:val="0"/>
          <w:sz w:val="28"/>
          <w:szCs w:val="28"/>
          <w:lang w:val="uk-UA"/>
        </w:rPr>
        <w:t>диктемі</w:t>
      </w:r>
      <w:proofErr w:type="spellEnd"/>
      <w:r>
        <w:rPr>
          <w:spacing w:val="0"/>
          <w:sz w:val="28"/>
          <w:szCs w:val="28"/>
          <w:lang w:val="uk-UA"/>
        </w:rPr>
        <w:t xml:space="preserve"> фокусний елемент </w:t>
      </w:r>
      <w:proofErr w:type="spellStart"/>
      <w:r w:rsidRPr="00FA626C">
        <w:rPr>
          <w:i/>
          <w:iCs/>
          <w:spacing w:val="0"/>
          <w:sz w:val="28"/>
          <w:szCs w:val="28"/>
          <w:lang w:val="uk-UA"/>
        </w:rPr>
        <w:t>entitlement</w:t>
      </w:r>
      <w:proofErr w:type="spellEnd"/>
      <w:r w:rsidRPr="00FA626C">
        <w:rPr>
          <w:spacing w:val="0"/>
          <w:sz w:val="28"/>
          <w:szCs w:val="28"/>
          <w:lang w:val="uk-UA"/>
        </w:rPr>
        <w:t xml:space="preserve"> виділений насамперед за рахунок оформлення в окрему </w:t>
      </w:r>
      <w:proofErr w:type="spellStart"/>
      <w:r w:rsidRPr="00FA626C">
        <w:rPr>
          <w:spacing w:val="0"/>
          <w:sz w:val="28"/>
          <w:szCs w:val="28"/>
          <w:lang w:val="uk-UA"/>
        </w:rPr>
        <w:t>міжпаузальну</w:t>
      </w:r>
      <w:proofErr w:type="spellEnd"/>
      <w:r w:rsidRPr="00FA626C">
        <w:rPr>
          <w:spacing w:val="0"/>
          <w:sz w:val="28"/>
          <w:szCs w:val="28"/>
          <w:lang w:val="uk-UA"/>
        </w:rPr>
        <w:t xml:space="preserve"> групу. Крім того, </w:t>
      </w:r>
      <w:r>
        <w:rPr>
          <w:spacing w:val="0"/>
          <w:sz w:val="28"/>
          <w:szCs w:val="28"/>
          <w:lang w:val="uk-UA"/>
        </w:rPr>
        <w:t>цей</w:t>
      </w:r>
      <w:r w:rsidRPr="00FA626C">
        <w:rPr>
          <w:spacing w:val="0"/>
          <w:sz w:val="28"/>
          <w:szCs w:val="28"/>
          <w:lang w:val="uk-UA"/>
        </w:rPr>
        <w:t xml:space="preserve"> елемент виділяється за </w:t>
      </w:r>
      <w:r>
        <w:rPr>
          <w:spacing w:val="0"/>
          <w:sz w:val="28"/>
          <w:szCs w:val="28"/>
          <w:lang w:val="uk-UA"/>
        </w:rPr>
        <w:t xml:space="preserve">рахунок збільшення гучності (з 25 до </w:t>
      </w:r>
      <w:r w:rsidRPr="00FA626C">
        <w:rPr>
          <w:spacing w:val="0"/>
          <w:sz w:val="28"/>
          <w:szCs w:val="28"/>
          <w:lang w:val="uk-UA"/>
        </w:rPr>
        <w:t xml:space="preserve">13 </w:t>
      </w:r>
      <w:proofErr w:type="spellStart"/>
      <w:r w:rsidRPr="00FA626C">
        <w:rPr>
          <w:spacing w:val="0"/>
          <w:sz w:val="28"/>
          <w:szCs w:val="28"/>
          <w:lang w:val="uk-UA"/>
        </w:rPr>
        <w:t>Дб</w:t>
      </w:r>
      <w:proofErr w:type="spellEnd"/>
      <w:r w:rsidRPr="00FA626C">
        <w:rPr>
          <w:spacing w:val="0"/>
          <w:sz w:val="28"/>
          <w:szCs w:val="28"/>
          <w:lang w:val="uk-UA"/>
        </w:rPr>
        <w:t xml:space="preserve">) та зниження швидкості </w:t>
      </w:r>
      <w:r>
        <w:rPr>
          <w:spacing w:val="0"/>
          <w:sz w:val="28"/>
          <w:szCs w:val="28"/>
          <w:lang w:val="uk-UA"/>
        </w:rPr>
        <w:t>вимови</w:t>
      </w:r>
      <w:r w:rsidRPr="00FA626C">
        <w:rPr>
          <w:spacing w:val="0"/>
          <w:sz w:val="28"/>
          <w:szCs w:val="28"/>
          <w:lang w:val="uk-UA"/>
        </w:rPr>
        <w:t xml:space="preserve"> синтагми, що йде за емфатичною паузою (СТС збільшується з 159 до 265 мс). </w:t>
      </w:r>
    </w:p>
    <w:p w14:paraId="14998EAF" w14:textId="77777777" w:rsidR="00FA626C" w:rsidRDefault="00FA626C" w:rsidP="00870668">
      <w:pPr>
        <w:pStyle w:val="31"/>
        <w:shd w:val="clear" w:color="auto" w:fill="auto"/>
        <w:spacing w:line="360" w:lineRule="auto"/>
        <w:ind w:left="20" w:right="20" w:firstLine="700"/>
        <w:rPr>
          <w:spacing w:val="0"/>
          <w:sz w:val="28"/>
          <w:szCs w:val="28"/>
          <w:lang w:val="uk-UA"/>
        </w:rPr>
      </w:pPr>
      <w:r w:rsidRPr="00FA626C">
        <w:rPr>
          <w:spacing w:val="0"/>
          <w:sz w:val="28"/>
          <w:szCs w:val="28"/>
          <w:lang w:val="uk-UA"/>
        </w:rPr>
        <w:t xml:space="preserve">Професійні аудитори зазначають, що </w:t>
      </w:r>
      <w:r>
        <w:rPr>
          <w:spacing w:val="0"/>
          <w:sz w:val="28"/>
          <w:szCs w:val="28"/>
          <w:lang w:val="uk-UA"/>
        </w:rPr>
        <w:t>від</w:t>
      </w:r>
      <w:r w:rsidRPr="00FA626C">
        <w:rPr>
          <w:spacing w:val="0"/>
          <w:sz w:val="28"/>
          <w:szCs w:val="28"/>
          <w:lang w:val="uk-UA"/>
        </w:rPr>
        <w:t xml:space="preserve"> 14 до 25% всіх термінальних тонів у </w:t>
      </w:r>
      <w:r>
        <w:rPr>
          <w:spacing w:val="0"/>
          <w:sz w:val="28"/>
          <w:szCs w:val="28"/>
          <w:lang w:val="uk-UA"/>
        </w:rPr>
        <w:t>мовленні</w:t>
      </w:r>
      <w:r w:rsidRPr="00FA626C">
        <w:rPr>
          <w:spacing w:val="0"/>
          <w:sz w:val="28"/>
          <w:szCs w:val="28"/>
          <w:lang w:val="uk-UA"/>
        </w:rPr>
        <w:t xml:space="preserve"> політиків </w:t>
      </w:r>
      <w:r>
        <w:rPr>
          <w:spacing w:val="0"/>
          <w:sz w:val="28"/>
          <w:szCs w:val="28"/>
          <w:lang w:val="uk-UA"/>
        </w:rPr>
        <w:t>складають</w:t>
      </w:r>
      <w:r w:rsidRPr="00FA626C">
        <w:rPr>
          <w:spacing w:val="0"/>
          <w:sz w:val="28"/>
          <w:szCs w:val="28"/>
          <w:lang w:val="uk-UA"/>
        </w:rPr>
        <w:t xml:space="preserve"> високі </w:t>
      </w:r>
      <w:r>
        <w:rPr>
          <w:spacing w:val="0"/>
          <w:sz w:val="28"/>
          <w:szCs w:val="28"/>
          <w:lang w:val="uk-UA"/>
        </w:rPr>
        <w:t>спа</w:t>
      </w:r>
      <w:r w:rsidRPr="00FA626C">
        <w:rPr>
          <w:spacing w:val="0"/>
          <w:sz w:val="28"/>
          <w:szCs w:val="28"/>
          <w:lang w:val="uk-UA"/>
        </w:rPr>
        <w:t>дні тони, що зазвичай хара</w:t>
      </w:r>
      <w:r>
        <w:rPr>
          <w:spacing w:val="0"/>
          <w:sz w:val="28"/>
          <w:szCs w:val="28"/>
          <w:lang w:val="uk-UA"/>
        </w:rPr>
        <w:t>ктерно для текстів інформаційно-</w:t>
      </w:r>
      <w:r w:rsidRPr="00FA626C">
        <w:rPr>
          <w:spacing w:val="0"/>
          <w:sz w:val="28"/>
          <w:szCs w:val="28"/>
          <w:lang w:val="uk-UA"/>
        </w:rPr>
        <w:t xml:space="preserve">розмовного стилю. Традиційно присутність високих </w:t>
      </w:r>
      <w:r>
        <w:rPr>
          <w:spacing w:val="0"/>
          <w:sz w:val="28"/>
          <w:szCs w:val="28"/>
          <w:lang w:val="uk-UA"/>
        </w:rPr>
        <w:t>спа</w:t>
      </w:r>
      <w:r w:rsidRPr="00FA626C">
        <w:rPr>
          <w:spacing w:val="0"/>
          <w:sz w:val="28"/>
          <w:szCs w:val="28"/>
          <w:lang w:val="uk-UA"/>
        </w:rPr>
        <w:t xml:space="preserve">дних тонів є характерною особливістю емоційного мовлення. Крім того, фокусний елемент, реалізований високим </w:t>
      </w:r>
      <w:r>
        <w:rPr>
          <w:spacing w:val="0"/>
          <w:sz w:val="28"/>
          <w:szCs w:val="28"/>
          <w:lang w:val="uk-UA"/>
        </w:rPr>
        <w:t>спа</w:t>
      </w:r>
      <w:r w:rsidRPr="00FA626C">
        <w:rPr>
          <w:spacing w:val="0"/>
          <w:sz w:val="28"/>
          <w:szCs w:val="28"/>
          <w:lang w:val="uk-UA"/>
        </w:rPr>
        <w:t xml:space="preserve">дним тоном широкого діапазону, звучить як максимально виділений. </w:t>
      </w:r>
      <w:r>
        <w:rPr>
          <w:spacing w:val="0"/>
          <w:sz w:val="28"/>
          <w:szCs w:val="28"/>
          <w:lang w:val="uk-UA"/>
        </w:rPr>
        <w:t>Отже</w:t>
      </w:r>
      <w:r w:rsidRPr="00FA626C">
        <w:rPr>
          <w:spacing w:val="0"/>
          <w:sz w:val="28"/>
          <w:szCs w:val="28"/>
          <w:lang w:val="uk-UA"/>
        </w:rPr>
        <w:t>, використання цього тону є одним із способів реалізації експресивності мов</w:t>
      </w:r>
      <w:r>
        <w:rPr>
          <w:spacing w:val="0"/>
          <w:sz w:val="28"/>
          <w:szCs w:val="28"/>
          <w:lang w:val="uk-UA"/>
        </w:rPr>
        <w:t>лення</w:t>
      </w:r>
      <w:r w:rsidRPr="00FA626C">
        <w:rPr>
          <w:spacing w:val="0"/>
          <w:sz w:val="28"/>
          <w:szCs w:val="28"/>
          <w:lang w:val="uk-UA"/>
        </w:rPr>
        <w:t xml:space="preserve">. Цікаво відзначити, що більшість комунікативних центрів, відмічених аудиторами як «емфатичні», оформлені саме високим </w:t>
      </w:r>
      <w:r>
        <w:rPr>
          <w:spacing w:val="0"/>
          <w:sz w:val="28"/>
          <w:szCs w:val="28"/>
          <w:lang w:val="uk-UA"/>
        </w:rPr>
        <w:t>спадним тоном</w:t>
      </w:r>
      <w:r w:rsidRPr="00FA626C">
        <w:rPr>
          <w:spacing w:val="0"/>
          <w:sz w:val="28"/>
          <w:szCs w:val="28"/>
          <w:lang w:val="uk-UA"/>
        </w:rPr>
        <w:t xml:space="preserve">. </w:t>
      </w:r>
    </w:p>
    <w:p w14:paraId="620388BE" w14:textId="77777777" w:rsidR="00FA626C" w:rsidRDefault="00FA626C" w:rsidP="00870668">
      <w:pPr>
        <w:pStyle w:val="31"/>
        <w:shd w:val="clear" w:color="auto" w:fill="auto"/>
        <w:spacing w:line="360" w:lineRule="auto"/>
        <w:ind w:left="20" w:right="20" w:firstLine="700"/>
        <w:rPr>
          <w:rStyle w:val="rynqvb"/>
          <w:rFonts w:ascii="Helvetica" w:hAnsi="Helvetica" w:cs="Helvetica"/>
          <w:color w:val="3C4043"/>
          <w:sz w:val="27"/>
          <w:szCs w:val="27"/>
          <w:shd w:val="clear" w:color="auto" w:fill="F5F5F5"/>
          <w:lang w:val="uk-UA"/>
        </w:rPr>
      </w:pPr>
      <w:r w:rsidRPr="00FA626C">
        <w:rPr>
          <w:spacing w:val="0"/>
          <w:sz w:val="28"/>
          <w:szCs w:val="28"/>
          <w:lang w:val="uk-UA"/>
        </w:rPr>
        <w:t xml:space="preserve">Наприклад, у наступному фрагменті три фокусні елементи оформлені високим </w:t>
      </w:r>
      <w:r>
        <w:rPr>
          <w:spacing w:val="0"/>
          <w:sz w:val="28"/>
          <w:szCs w:val="28"/>
          <w:lang w:val="uk-UA"/>
        </w:rPr>
        <w:t>спа</w:t>
      </w:r>
      <w:r w:rsidRPr="00FA626C">
        <w:rPr>
          <w:spacing w:val="0"/>
          <w:sz w:val="28"/>
          <w:szCs w:val="28"/>
          <w:lang w:val="uk-UA"/>
        </w:rPr>
        <w:t>дним тоном, причому аудитори виділяють їх як емфатичні комунікативні центри</w:t>
      </w:r>
      <w:r w:rsidRPr="00FA626C">
        <w:rPr>
          <w:rStyle w:val="rynqvb"/>
          <w:rFonts w:ascii="Helvetica" w:hAnsi="Helvetica" w:cs="Helvetica"/>
          <w:color w:val="3C4043"/>
          <w:sz w:val="27"/>
          <w:szCs w:val="27"/>
          <w:shd w:val="clear" w:color="auto" w:fill="F5F5F5"/>
          <w:lang w:val="uk-UA"/>
        </w:rPr>
        <w:t>:</w:t>
      </w:r>
    </w:p>
    <w:p w14:paraId="3CA1D191" w14:textId="77777777" w:rsidR="004D3F13" w:rsidRPr="008C1A8A" w:rsidRDefault="004D3F13" w:rsidP="00870668">
      <w:pPr>
        <w:pStyle w:val="31"/>
        <w:shd w:val="clear" w:color="auto" w:fill="auto"/>
        <w:spacing w:line="360" w:lineRule="auto"/>
        <w:ind w:left="20" w:right="20" w:firstLine="700"/>
        <w:rPr>
          <w:spacing w:val="0"/>
          <w:sz w:val="28"/>
          <w:szCs w:val="28"/>
          <w:lang w:val="en-US"/>
        </w:rPr>
      </w:pPr>
      <w:r w:rsidRPr="00A73E9A">
        <w:rPr>
          <w:spacing w:val="0"/>
          <w:sz w:val="28"/>
          <w:szCs w:val="28"/>
          <w:lang w:val="en-US"/>
        </w:rPr>
        <w:t>Oh</w:t>
      </w:r>
      <w:r w:rsidRPr="00FA626C">
        <w:rPr>
          <w:spacing w:val="0"/>
          <w:sz w:val="28"/>
          <w:szCs w:val="28"/>
          <w:lang w:val="uk-UA"/>
        </w:rPr>
        <w:t xml:space="preserve"> </w:t>
      </w:r>
      <w:r w:rsidRPr="00A73E9A">
        <w:rPr>
          <w:spacing w:val="0"/>
          <w:sz w:val="28"/>
          <w:szCs w:val="28"/>
          <w:lang w:val="en-US"/>
        </w:rPr>
        <w:t>my</w:t>
      </w:r>
      <w:r w:rsidRPr="00FA626C">
        <w:rPr>
          <w:spacing w:val="0"/>
          <w:sz w:val="28"/>
          <w:szCs w:val="28"/>
          <w:lang w:val="uk-UA"/>
        </w:rPr>
        <w:t xml:space="preserve"> \</w:t>
      </w:r>
      <w:r w:rsidRPr="00A73E9A">
        <w:rPr>
          <w:spacing w:val="0"/>
          <w:sz w:val="28"/>
          <w:szCs w:val="28"/>
          <w:lang w:val="en-US"/>
        </w:rPr>
        <w:t>God</w:t>
      </w:r>
      <w:r w:rsidRPr="00FA626C">
        <w:rPr>
          <w:spacing w:val="0"/>
          <w:sz w:val="28"/>
          <w:szCs w:val="28"/>
          <w:lang w:val="uk-UA"/>
        </w:rPr>
        <w:t xml:space="preserve">! </w:t>
      </w:r>
      <w:r w:rsidRPr="008C1A8A">
        <w:rPr>
          <w:spacing w:val="0"/>
          <w:sz w:val="28"/>
          <w:szCs w:val="28"/>
          <w:lang w:val="en-US"/>
        </w:rPr>
        <w:t xml:space="preserve">||| Well, </w:t>
      </w:r>
      <w:r w:rsidR="00487C59" w:rsidRPr="008C1A8A">
        <w:rPr>
          <w:rFonts w:ascii="Arial Unicode MS" w:eastAsia="Arial Unicode MS" w:hAnsi="Arial Unicode MS" w:cs="Arial Unicode MS" w:hint="eastAsia"/>
          <w:spacing w:val="0"/>
          <w:sz w:val="28"/>
          <w:szCs w:val="28"/>
          <w:vertAlign w:val="superscript"/>
          <w:lang w:val="en-US"/>
        </w:rPr>
        <w:t>↘</w:t>
      </w:r>
      <w:r w:rsidRPr="008C1A8A">
        <w:rPr>
          <w:spacing w:val="0"/>
          <w:sz w:val="28"/>
          <w:szCs w:val="28"/>
          <w:lang w:val="en-US"/>
        </w:rPr>
        <w:t>I've '</w:t>
      </w:r>
      <w:r w:rsidR="00905AEC" w:rsidRPr="008C1A8A">
        <w:rPr>
          <w:spacing w:val="0"/>
          <w:sz w:val="28"/>
          <w:szCs w:val="28"/>
          <w:lang w:val="en-US"/>
        </w:rPr>
        <w:t>watched</w:t>
      </w:r>
      <w:r w:rsidRPr="008C1A8A">
        <w:rPr>
          <w:spacing w:val="0"/>
          <w:sz w:val="28"/>
          <w:szCs w:val="28"/>
          <w:lang w:val="en-US"/>
        </w:rPr>
        <w:t xml:space="preserve"> 'such 'different </w:t>
      </w:r>
      <w:r w:rsidRPr="008C1A8A">
        <w:rPr>
          <w:spacing w:val="0"/>
          <w:sz w:val="28"/>
          <w:szCs w:val="28"/>
          <w:vertAlign w:val="subscript"/>
          <w:lang w:val="en-US"/>
        </w:rPr>
        <w:t>/</w:t>
      </w:r>
      <w:r w:rsidRPr="008C1A8A">
        <w:rPr>
          <w:spacing w:val="0"/>
          <w:sz w:val="28"/>
          <w:szCs w:val="28"/>
          <w:lang w:val="en-US"/>
        </w:rPr>
        <w:t>things</w:t>
      </w:r>
      <w:r w:rsidR="00905AEC" w:rsidRPr="008C1A8A">
        <w:rPr>
          <w:spacing w:val="0"/>
          <w:sz w:val="28"/>
          <w:szCs w:val="28"/>
          <w:lang w:val="en-US"/>
        </w:rPr>
        <w:t>|</w:t>
      </w:r>
      <w:r w:rsidRPr="008C1A8A">
        <w:rPr>
          <w:spacing w:val="0"/>
          <w:sz w:val="28"/>
          <w:szCs w:val="28"/>
          <w:lang w:val="en-US"/>
        </w:rPr>
        <w:t xml:space="preserve">. So on the </w:t>
      </w:r>
      <w:r w:rsidR="00487C59" w:rsidRPr="008C1A8A">
        <w:rPr>
          <w:spacing w:val="0"/>
          <w:sz w:val="28"/>
          <w:szCs w:val="28"/>
          <w:vertAlign w:val="superscript"/>
          <w:lang w:val="en-US"/>
        </w:rPr>
        <w:t>\</w:t>
      </w:r>
      <w:proofErr w:type="gramStart"/>
      <w:r w:rsidR="00487C59" w:rsidRPr="00FA626C">
        <w:rPr>
          <w:b/>
          <w:spacing w:val="0"/>
          <w:sz w:val="28"/>
          <w:szCs w:val="28"/>
          <w:u w:val="single"/>
          <w:lang w:val="en-US"/>
        </w:rPr>
        <w:t>c</w:t>
      </w:r>
      <w:r w:rsidRPr="00FA626C">
        <w:rPr>
          <w:b/>
          <w:bCs/>
          <w:spacing w:val="0"/>
          <w:sz w:val="28"/>
          <w:szCs w:val="28"/>
          <w:u w:val="single"/>
          <w:lang w:val="en-US"/>
        </w:rPr>
        <w:t>hildren's</w:t>
      </w:r>
      <w:r w:rsidR="00905AEC" w:rsidRPr="008C1A8A">
        <w:rPr>
          <w:spacing w:val="0"/>
          <w:sz w:val="28"/>
          <w:szCs w:val="28"/>
          <w:lang w:val="en-US"/>
        </w:rPr>
        <w:t xml:space="preserve"> </w:t>
      </w:r>
      <w:r w:rsidR="00487C59" w:rsidRPr="008C1A8A">
        <w:rPr>
          <w:spacing w:val="0"/>
          <w:sz w:val="28"/>
          <w:szCs w:val="28"/>
          <w:lang w:val="en-US"/>
        </w:rPr>
        <w:t xml:space="preserve"> </w:t>
      </w:r>
      <w:r w:rsidRPr="008C1A8A">
        <w:rPr>
          <w:spacing w:val="0"/>
          <w:sz w:val="28"/>
          <w:szCs w:val="28"/>
          <w:vertAlign w:val="subscript"/>
          <w:lang w:val="en-US"/>
        </w:rPr>
        <w:t>/</w:t>
      </w:r>
      <w:proofErr w:type="gramEnd"/>
      <w:r w:rsidRPr="008C1A8A">
        <w:rPr>
          <w:spacing w:val="0"/>
          <w:sz w:val="28"/>
          <w:szCs w:val="28"/>
          <w:lang w:val="en-US"/>
        </w:rPr>
        <w:t xml:space="preserve">side ||| a ||| writer ||| I </w:t>
      </w:r>
      <w:r w:rsidRPr="008C1A8A">
        <w:rPr>
          <w:spacing w:val="0"/>
          <w:sz w:val="28"/>
          <w:szCs w:val="28"/>
          <w:vertAlign w:val="subscript"/>
          <w:lang w:val="en-US"/>
        </w:rPr>
        <w:t>\</w:t>
      </w:r>
      <w:r w:rsidRPr="008C1A8A">
        <w:rPr>
          <w:spacing w:val="0"/>
          <w:sz w:val="28"/>
          <w:szCs w:val="28"/>
          <w:lang w:val="en-US"/>
        </w:rPr>
        <w:t xml:space="preserve">always loved as a </w:t>
      </w:r>
      <w:r w:rsidRPr="008C1A8A">
        <w:rPr>
          <w:spacing w:val="0"/>
          <w:sz w:val="28"/>
          <w:szCs w:val="28"/>
          <w:vertAlign w:val="subscript"/>
          <w:lang w:val="en-US"/>
        </w:rPr>
        <w:t>/</w:t>
      </w:r>
      <w:r w:rsidRPr="008C1A8A">
        <w:rPr>
          <w:spacing w:val="0"/>
          <w:sz w:val="28"/>
          <w:szCs w:val="28"/>
          <w:lang w:val="en-US"/>
        </w:rPr>
        <w:t xml:space="preserve">child and I </w:t>
      </w:r>
      <w:r w:rsidR="00487C59" w:rsidRPr="008C1A8A">
        <w:rPr>
          <w:spacing w:val="0"/>
          <w:sz w:val="28"/>
          <w:szCs w:val="28"/>
          <w:vertAlign w:val="superscript"/>
          <w:lang w:val="en-US"/>
        </w:rPr>
        <w:t>→</w:t>
      </w:r>
      <w:r w:rsidRPr="008C1A8A">
        <w:rPr>
          <w:spacing w:val="0"/>
          <w:sz w:val="28"/>
          <w:szCs w:val="28"/>
          <w:lang w:val="en-US"/>
        </w:rPr>
        <w:t xml:space="preserve">love her </w:t>
      </w:r>
      <w:r w:rsidRPr="008C1A8A">
        <w:rPr>
          <w:spacing w:val="0"/>
          <w:sz w:val="28"/>
          <w:szCs w:val="28"/>
          <w:vertAlign w:val="subscript"/>
          <w:lang w:val="en-US"/>
        </w:rPr>
        <w:t>/</w:t>
      </w:r>
      <w:r w:rsidR="00905AEC" w:rsidRPr="008C1A8A">
        <w:rPr>
          <w:spacing w:val="0"/>
          <w:sz w:val="28"/>
          <w:szCs w:val="28"/>
          <w:lang w:val="en-US"/>
        </w:rPr>
        <w:t xml:space="preserve">still </w:t>
      </w:r>
      <w:r w:rsidR="00905AEC" w:rsidRPr="008C1A8A">
        <w:rPr>
          <w:spacing w:val="0"/>
          <w:sz w:val="28"/>
          <w:szCs w:val="28"/>
          <w:lang w:val="en-US"/>
        </w:rPr>
        <w:lastRenderedPageBreak/>
        <w:t>was</w:t>
      </w:r>
      <w:r w:rsidR="00487C59" w:rsidRPr="008C1A8A">
        <w:rPr>
          <w:spacing w:val="0"/>
          <w:sz w:val="28"/>
          <w:szCs w:val="28"/>
          <w:lang w:val="en-US"/>
        </w:rPr>
        <w:t>……</w:t>
      </w:r>
      <w:r w:rsidR="00905AEC" w:rsidRPr="008C1A8A">
        <w:rPr>
          <w:spacing w:val="0"/>
          <w:sz w:val="28"/>
          <w:szCs w:val="28"/>
          <w:lang w:val="en-US"/>
        </w:rPr>
        <w:t xml:space="preserve">|| and on </w:t>
      </w:r>
      <w:r w:rsidRPr="008C1A8A">
        <w:rPr>
          <w:spacing w:val="0"/>
          <w:sz w:val="28"/>
          <w:szCs w:val="28"/>
          <w:lang w:val="en-US"/>
        </w:rPr>
        <w:t>the</w:t>
      </w:r>
      <w:r w:rsidRPr="008C1A8A">
        <w:rPr>
          <w:b/>
          <w:bCs/>
          <w:spacing w:val="0"/>
          <w:sz w:val="28"/>
          <w:szCs w:val="28"/>
          <w:lang w:val="en-US"/>
        </w:rPr>
        <w:t xml:space="preserve"> </w:t>
      </w:r>
      <w:r w:rsidR="00487C59" w:rsidRPr="008C1A8A">
        <w:rPr>
          <w:b/>
          <w:bCs/>
          <w:spacing w:val="0"/>
          <w:sz w:val="28"/>
          <w:szCs w:val="28"/>
          <w:vertAlign w:val="superscript"/>
          <w:lang w:val="en-US"/>
        </w:rPr>
        <w:t>\</w:t>
      </w:r>
      <w:r w:rsidR="00905AEC" w:rsidRPr="00FA626C">
        <w:rPr>
          <w:b/>
          <w:bCs/>
          <w:spacing w:val="0"/>
          <w:sz w:val="28"/>
          <w:szCs w:val="28"/>
          <w:u w:val="single"/>
          <w:lang w:val="en-US"/>
        </w:rPr>
        <w:t>ad</w:t>
      </w:r>
      <w:r w:rsidRPr="00FA626C">
        <w:rPr>
          <w:b/>
          <w:bCs/>
          <w:spacing w:val="0"/>
          <w:sz w:val="28"/>
          <w:szCs w:val="28"/>
          <w:u w:val="single"/>
          <w:lang w:val="en-US"/>
        </w:rPr>
        <w:t>ults'</w:t>
      </w:r>
      <w:r w:rsidRPr="008C1A8A">
        <w:rPr>
          <w:spacing w:val="0"/>
          <w:sz w:val="28"/>
          <w:szCs w:val="28"/>
          <w:lang w:val="en-US"/>
        </w:rPr>
        <w:t xml:space="preserve"> </w:t>
      </w:r>
      <w:r w:rsidRPr="008C1A8A">
        <w:rPr>
          <w:spacing w:val="0"/>
          <w:sz w:val="28"/>
          <w:szCs w:val="28"/>
          <w:vertAlign w:val="subscript"/>
          <w:lang w:val="en-US"/>
        </w:rPr>
        <w:t>/</w:t>
      </w:r>
      <w:r w:rsidRPr="008C1A8A">
        <w:rPr>
          <w:spacing w:val="0"/>
          <w:sz w:val="28"/>
          <w:szCs w:val="28"/>
          <w:lang w:val="en-US"/>
        </w:rPr>
        <w:t xml:space="preserve">side || I </w:t>
      </w:r>
      <w:r w:rsidR="00487C59" w:rsidRPr="008C1A8A">
        <w:rPr>
          <w:rFonts w:ascii="Arial Unicode MS" w:eastAsia="Arial Unicode MS" w:hAnsi="Arial Unicode MS" w:cs="Arial Unicode MS" w:hint="eastAsia"/>
          <w:spacing w:val="0"/>
          <w:sz w:val="28"/>
          <w:szCs w:val="28"/>
          <w:vertAlign w:val="superscript"/>
          <w:lang w:val="en-US"/>
        </w:rPr>
        <w:t>↘</w:t>
      </w:r>
      <w:r w:rsidR="00905AEC" w:rsidRPr="008C1A8A">
        <w:rPr>
          <w:spacing w:val="0"/>
          <w:sz w:val="28"/>
          <w:szCs w:val="28"/>
          <w:lang w:val="en-US"/>
        </w:rPr>
        <w:t>d</w:t>
      </w:r>
      <w:r w:rsidRPr="008C1A8A">
        <w:rPr>
          <w:spacing w:val="0"/>
          <w:sz w:val="28"/>
          <w:szCs w:val="28"/>
          <w:lang w:val="en-US"/>
        </w:rPr>
        <w:t xml:space="preserve">on't 'really </w:t>
      </w:r>
      <w:r w:rsidRPr="008C1A8A">
        <w:rPr>
          <w:spacing w:val="0"/>
          <w:sz w:val="28"/>
          <w:szCs w:val="28"/>
          <w:vertAlign w:val="subscript"/>
          <w:lang w:val="en-US"/>
        </w:rPr>
        <w:t>\</w:t>
      </w:r>
      <w:r w:rsidRPr="008C1A8A">
        <w:rPr>
          <w:spacing w:val="0"/>
          <w:sz w:val="28"/>
          <w:szCs w:val="28"/>
          <w:lang w:val="en-US"/>
        </w:rPr>
        <w:t xml:space="preserve">know |||... I think that "The \Casual Vacancy" is </w:t>
      </w:r>
      <w:r w:rsidRPr="008C1A8A">
        <w:rPr>
          <w:spacing w:val="0"/>
          <w:sz w:val="28"/>
          <w:szCs w:val="28"/>
          <w:vertAlign w:val="subscript"/>
          <w:lang w:val="en-US"/>
        </w:rPr>
        <w:t>/</w:t>
      </w:r>
      <w:r w:rsidRPr="008C1A8A">
        <w:rPr>
          <w:spacing w:val="0"/>
          <w:sz w:val="28"/>
          <w:szCs w:val="28"/>
          <w:lang w:val="en-US"/>
        </w:rPr>
        <w:t>quite ||| err ||</w:t>
      </w:r>
      <w:proofErr w:type="gramStart"/>
      <w:r w:rsidRPr="008C1A8A">
        <w:rPr>
          <w:spacing w:val="0"/>
          <w:sz w:val="28"/>
          <w:szCs w:val="28"/>
          <w:lang w:val="en-US"/>
        </w:rPr>
        <w:t xml:space="preserve">| </w:t>
      </w:r>
      <w:r w:rsidRPr="008C1A8A">
        <w:rPr>
          <w:b/>
          <w:bCs/>
          <w:spacing w:val="0"/>
          <w:sz w:val="28"/>
          <w:szCs w:val="28"/>
          <w:lang w:val="en-US"/>
        </w:rPr>
        <w:t xml:space="preserve"> </w:t>
      </w:r>
      <w:r w:rsidR="00487C59" w:rsidRPr="00FA626C">
        <w:rPr>
          <w:b/>
          <w:bCs/>
          <w:spacing w:val="0"/>
          <w:sz w:val="28"/>
          <w:szCs w:val="28"/>
          <w:u w:val="single"/>
          <w:vertAlign w:val="superscript"/>
          <w:lang w:val="en-US"/>
        </w:rPr>
        <w:t>\</w:t>
      </w:r>
      <w:proofErr w:type="gramEnd"/>
      <w:r w:rsidRPr="00FA626C">
        <w:rPr>
          <w:b/>
          <w:bCs/>
          <w:spacing w:val="0"/>
          <w:sz w:val="28"/>
          <w:szCs w:val="28"/>
          <w:u w:val="single"/>
          <w:lang w:val="en-US"/>
        </w:rPr>
        <w:t>"</w:t>
      </w:r>
      <w:proofErr w:type="spellStart"/>
      <w:r w:rsidRPr="00FA626C">
        <w:rPr>
          <w:b/>
          <w:bCs/>
          <w:spacing w:val="0"/>
          <w:sz w:val="28"/>
          <w:szCs w:val="28"/>
          <w:u w:val="single"/>
          <w:lang w:val="en-US"/>
        </w:rPr>
        <w:t>trollope</w:t>
      </w:r>
      <w:proofErr w:type="spellEnd"/>
      <w:r w:rsidRPr="00FA626C">
        <w:rPr>
          <w:b/>
          <w:bCs/>
          <w:spacing w:val="0"/>
          <w:sz w:val="28"/>
          <w:szCs w:val="28"/>
          <w:u w:val="single"/>
          <w:lang w:val="en-US"/>
        </w:rPr>
        <w:t>"</w:t>
      </w:r>
      <w:r w:rsidRPr="008C1A8A">
        <w:rPr>
          <w:b/>
          <w:bCs/>
          <w:spacing w:val="0"/>
          <w:sz w:val="28"/>
          <w:szCs w:val="28"/>
          <w:lang w:val="en-US"/>
        </w:rPr>
        <w:t xml:space="preserve"> |||</w:t>
      </w:r>
      <w:r w:rsidRPr="008C1A8A">
        <w:rPr>
          <w:spacing w:val="0"/>
          <w:sz w:val="28"/>
          <w:szCs w:val="28"/>
          <w:lang w:val="en-US"/>
        </w:rPr>
        <w:t xml:space="preserve"> it's &gt;quite | a </w:t>
      </w:r>
      <w:r w:rsidRPr="008C1A8A">
        <w:rPr>
          <w:spacing w:val="0"/>
          <w:sz w:val="28"/>
          <w:szCs w:val="28"/>
          <w:vertAlign w:val="subscript"/>
          <w:lang w:val="en-US"/>
        </w:rPr>
        <w:t>/</w:t>
      </w:r>
      <w:r w:rsidRPr="008C1A8A">
        <w:rPr>
          <w:spacing w:val="0"/>
          <w:sz w:val="28"/>
          <w:szCs w:val="28"/>
          <w:lang w:val="en-US"/>
        </w:rPr>
        <w:t xml:space="preserve">nice adjective | in a </w:t>
      </w:r>
      <w:r w:rsidR="00487C59" w:rsidRPr="008C1A8A">
        <w:rPr>
          <w:spacing w:val="0"/>
          <w:sz w:val="28"/>
          <w:szCs w:val="28"/>
          <w:vertAlign w:val="superscript"/>
          <w:lang w:val="en-US"/>
        </w:rPr>
        <w:t>\</w:t>
      </w:r>
      <w:r w:rsidR="00905AEC" w:rsidRPr="008C1A8A">
        <w:rPr>
          <w:spacing w:val="0"/>
          <w:sz w:val="28"/>
          <w:szCs w:val="28"/>
          <w:lang w:val="en-US"/>
        </w:rPr>
        <w:t>wa</w:t>
      </w:r>
      <w:r w:rsidR="00487C59" w:rsidRPr="008C1A8A">
        <w:rPr>
          <w:spacing w:val="0"/>
          <w:sz w:val="28"/>
          <w:szCs w:val="28"/>
          <w:lang w:val="en-US"/>
        </w:rPr>
        <w:t>y</w:t>
      </w:r>
      <w:r w:rsidRPr="008C1A8A">
        <w:rPr>
          <w:spacing w:val="0"/>
          <w:sz w:val="28"/>
          <w:szCs w:val="28"/>
          <w:lang w:val="en-US"/>
        </w:rPr>
        <w:t>||.</w:t>
      </w:r>
    </w:p>
    <w:p w14:paraId="26F17AC6" w14:textId="77777777" w:rsidR="00ED5EB1" w:rsidRDefault="00ED5EB1" w:rsidP="00870668">
      <w:pPr>
        <w:widowControl w:val="0"/>
        <w:tabs>
          <w:tab w:val="left" w:leader="dot" w:pos="2950"/>
        </w:tabs>
        <w:spacing w:line="360" w:lineRule="auto"/>
        <w:ind w:left="300" w:right="20" w:firstLine="420"/>
        <w:jc w:val="both"/>
        <w:rPr>
          <w:rFonts w:ascii="Times New Roman" w:eastAsia="Times New Roman" w:hAnsi="Times New Roman" w:cs="Times New Roman"/>
          <w:color w:val="000000"/>
          <w:sz w:val="28"/>
          <w:szCs w:val="28"/>
          <w:lang w:val="uk-UA" w:eastAsia="ru-RU"/>
        </w:rPr>
      </w:pPr>
    </w:p>
    <w:p w14:paraId="18FFC244" w14:textId="77777777" w:rsidR="00ED5EB1" w:rsidRDefault="00ED5EB1" w:rsidP="00870668">
      <w:pPr>
        <w:widowControl w:val="0"/>
        <w:tabs>
          <w:tab w:val="left" w:leader="dot" w:pos="2950"/>
        </w:tabs>
        <w:spacing w:line="360" w:lineRule="auto"/>
        <w:ind w:left="300" w:right="20" w:firstLine="420"/>
        <w:jc w:val="both"/>
        <w:rPr>
          <w:rFonts w:ascii="Times New Roman" w:eastAsia="Times New Roman" w:hAnsi="Times New Roman" w:cs="Times New Roman"/>
          <w:color w:val="000000"/>
          <w:sz w:val="28"/>
          <w:szCs w:val="28"/>
          <w:lang w:val="uk-UA" w:eastAsia="ru-RU"/>
        </w:rPr>
      </w:pPr>
    </w:p>
    <w:p w14:paraId="26CC775B" w14:textId="77777777" w:rsidR="00ED5EB1" w:rsidRDefault="00ED5EB1" w:rsidP="00870668">
      <w:pPr>
        <w:widowControl w:val="0"/>
        <w:tabs>
          <w:tab w:val="left" w:leader="dot" w:pos="2950"/>
        </w:tabs>
        <w:spacing w:line="360" w:lineRule="auto"/>
        <w:ind w:left="300" w:right="20" w:firstLine="420"/>
        <w:jc w:val="both"/>
        <w:rPr>
          <w:rFonts w:ascii="Times New Roman" w:eastAsia="Times New Roman" w:hAnsi="Times New Roman" w:cs="Times New Roman"/>
          <w:color w:val="000000"/>
          <w:sz w:val="28"/>
          <w:szCs w:val="28"/>
          <w:lang w:val="uk-UA" w:eastAsia="ru-RU"/>
        </w:rPr>
      </w:pPr>
    </w:p>
    <w:p w14:paraId="0D0BB0EF" w14:textId="77777777" w:rsidR="00ED5EB1" w:rsidRDefault="00ED5EB1" w:rsidP="00870668">
      <w:pPr>
        <w:widowControl w:val="0"/>
        <w:tabs>
          <w:tab w:val="left" w:leader="dot" w:pos="2950"/>
        </w:tabs>
        <w:spacing w:line="360" w:lineRule="auto"/>
        <w:ind w:left="300" w:right="20" w:firstLine="420"/>
        <w:jc w:val="both"/>
        <w:rPr>
          <w:rFonts w:ascii="Times New Roman" w:eastAsia="Times New Roman" w:hAnsi="Times New Roman" w:cs="Times New Roman"/>
          <w:color w:val="000000"/>
          <w:sz w:val="28"/>
          <w:szCs w:val="28"/>
          <w:lang w:val="uk-UA" w:eastAsia="ru-RU"/>
        </w:rPr>
      </w:pPr>
    </w:p>
    <w:p w14:paraId="148F7042" w14:textId="77777777" w:rsidR="00ED5EB1" w:rsidRDefault="00ED5EB1" w:rsidP="00870668">
      <w:pPr>
        <w:widowControl w:val="0"/>
        <w:tabs>
          <w:tab w:val="left" w:leader="dot" w:pos="2950"/>
        </w:tabs>
        <w:spacing w:line="360" w:lineRule="auto"/>
        <w:ind w:left="300" w:right="20" w:firstLine="420"/>
        <w:jc w:val="both"/>
        <w:rPr>
          <w:rFonts w:ascii="Times New Roman" w:eastAsia="Times New Roman" w:hAnsi="Times New Roman" w:cs="Times New Roman"/>
          <w:color w:val="000000"/>
          <w:sz w:val="28"/>
          <w:szCs w:val="28"/>
          <w:lang w:val="uk-UA" w:eastAsia="ru-RU"/>
        </w:rPr>
      </w:pPr>
    </w:p>
    <w:p w14:paraId="5DD246A0" w14:textId="77777777" w:rsidR="00ED5EB1" w:rsidRDefault="00ED5EB1" w:rsidP="00870668">
      <w:pPr>
        <w:widowControl w:val="0"/>
        <w:tabs>
          <w:tab w:val="left" w:leader="dot" w:pos="2950"/>
        </w:tabs>
        <w:spacing w:line="360" w:lineRule="auto"/>
        <w:ind w:left="300" w:right="20" w:firstLine="420"/>
        <w:jc w:val="both"/>
        <w:rPr>
          <w:rFonts w:ascii="Times New Roman" w:eastAsia="Times New Roman" w:hAnsi="Times New Roman" w:cs="Times New Roman"/>
          <w:color w:val="000000"/>
          <w:sz w:val="28"/>
          <w:szCs w:val="28"/>
          <w:lang w:val="uk-UA" w:eastAsia="ru-RU"/>
        </w:rPr>
      </w:pPr>
    </w:p>
    <w:p w14:paraId="66EC603C" w14:textId="77777777" w:rsidR="00ED5EB1" w:rsidRDefault="00ED5EB1" w:rsidP="00870668">
      <w:pPr>
        <w:widowControl w:val="0"/>
        <w:tabs>
          <w:tab w:val="left" w:leader="dot" w:pos="2950"/>
        </w:tabs>
        <w:spacing w:line="360" w:lineRule="auto"/>
        <w:ind w:left="300" w:right="20" w:firstLine="420"/>
        <w:jc w:val="both"/>
        <w:rPr>
          <w:rFonts w:ascii="Times New Roman" w:eastAsia="Times New Roman" w:hAnsi="Times New Roman" w:cs="Times New Roman"/>
          <w:color w:val="000000"/>
          <w:sz w:val="28"/>
          <w:szCs w:val="28"/>
          <w:lang w:val="uk-UA" w:eastAsia="ru-RU"/>
        </w:rPr>
      </w:pPr>
    </w:p>
    <w:p w14:paraId="1534BE28" w14:textId="77777777" w:rsidR="00ED5EB1" w:rsidRDefault="00ED5EB1" w:rsidP="00870668">
      <w:pPr>
        <w:widowControl w:val="0"/>
        <w:tabs>
          <w:tab w:val="left" w:leader="dot" w:pos="2950"/>
        </w:tabs>
        <w:spacing w:line="360" w:lineRule="auto"/>
        <w:ind w:left="300" w:right="20" w:firstLine="420"/>
        <w:jc w:val="both"/>
        <w:rPr>
          <w:rFonts w:ascii="Times New Roman" w:eastAsia="Times New Roman" w:hAnsi="Times New Roman" w:cs="Times New Roman"/>
          <w:color w:val="000000"/>
          <w:sz w:val="28"/>
          <w:szCs w:val="28"/>
          <w:lang w:val="uk-UA" w:eastAsia="ru-RU"/>
        </w:rPr>
      </w:pPr>
    </w:p>
    <w:p w14:paraId="236FCEA3" w14:textId="77777777" w:rsidR="00ED5EB1" w:rsidRDefault="00ED5EB1" w:rsidP="00870668">
      <w:pPr>
        <w:widowControl w:val="0"/>
        <w:tabs>
          <w:tab w:val="left" w:leader="dot" w:pos="2950"/>
        </w:tabs>
        <w:spacing w:line="360" w:lineRule="auto"/>
        <w:ind w:left="300" w:right="20" w:firstLine="420"/>
        <w:jc w:val="both"/>
        <w:rPr>
          <w:rFonts w:ascii="Times New Roman" w:eastAsia="Times New Roman" w:hAnsi="Times New Roman" w:cs="Times New Roman"/>
          <w:color w:val="000000"/>
          <w:sz w:val="28"/>
          <w:szCs w:val="28"/>
          <w:lang w:val="uk-UA" w:eastAsia="ru-RU"/>
        </w:rPr>
      </w:pPr>
    </w:p>
    <w:p w14:paraId="13570F58" w14:textId="77777777" w:rsidR="00ED5EB1" w:rsidRDefault="00ED5EB1" w:rsidP="00870668">
      <w:pPr>
        <w:widowControl w:val="0"/>
        <w:tabs>
          <w:tab w:val="left" w:leader="dot" w:pos="2950"/>
        </w:tabs>
        <w:spacing w:line="360" w:lineRule="auto"/>
        <w:ind w:left="300" w:right="20" w:firstLine="420"/>
        <w:jc w:val="both"/>
        <w:rPr>
          <w:rFonts w:ascii="Times New Roman" w:eastAsia="Times New Roman" w:hAnsi="Times New Roman" w:cs="Times New Roman"/>
          <w:color w:val="000000"/>
          <w:sz w:val="28"/>
          <w:szCs w:val="28"/>
          <w:lang w:val="uk-UA" w:eastAsia="ru-RU"/>
        </w:rPr>
      </w:pPr>
    </w:p>
    <w:p w14:paraId="0DF46B6E" w14:textId="77777777" w:rsidR="00ED5EB1" w:rsidRDefault="00ED5EB1" w:rsidP="00870668">
      <w:pPr>
        <w:widowControl w:val="0"/>
        <w:tabs>
          <w:tab w:val="left" w:leader="dot" w:pos="2950"/>
        </w:tabs>
        <w:spacing w:line="360" w:lineRule="auto"/>
        <w:ind w:left="300" w:right="20" w:firstLine="420"/>
        <w:jc w:val="both"/>
        <w:rPr>
          <w:rFonts w:ascii="Times New Roman" w:eastAsia="Times New Roman" w:hAnsi="Times New Roman" w:cs="Times New Roman"/>
          <w:color w:val="000000"/>
          <w:sz w:val="28"/>
          <w:szCs w:val="28"/>
          <w:lang w:val="uk-UA" w:eastAsia="ru-RU"/>
        </w:rPr>
      </w:pPr>
    </w:p>
    <w:p w14:paraId="74CA00DF" w14:textId="77777777" w:rsidR="00487C59" w:rsidRPr="00FA626C" w:rsidRDefault="00487C59" w:rsidP="00870668">
      <w:pPr>
        <w:widowControl w:val="0"/>
        <w:tabs>
          <w:tab w:val="left" w:leader="dot" w:pos="2950"/>
        </w:tabs>
        <w:spacing w:line="360" w:lineRule="auto"/>
        <w:ind w:left="300" w:right="20" w:firstLine="420"/>
        <w:jc w:val="both"/>
        <w:rPr>
          <w:rFonts w:ascii="Times New Roman" w:eastAsia="Times New Roman" w:hAnsi="Times New Roman" w:cs="Times New Roman"/>
          <w:color w:val="000000"/>
          <w:sz w:val="28"/>
          <w:szCs w:val="28"/>
          <w:lang w:val="en-US" w:eastAsia="ru-RU"/>
        </w:rPr>
      </w:pPr>
      <w:r w:rsidRPr="00A73E9A">
        <w:rPr>
          <w:rFonts w:ascii="Times New Roman" w:eastAsia="Times New Roman" w:hAnsi="Times New Roman" w:cs="Times New Roman"/>
          <w:color w:val="000000"/>
          <w:sz w:val="28"/>
          <w:szCs w:val="28"/>
          <w:lang w:val="en-US" w:eastAsia="ru-RU"/>
        </w:rPr>
        <w:t xml:space="preserve">So on the \children's /side ||| a ||| writer ||| I \always loved as a /child and I </w:t>
      </w:r>
      <w:r w:rsidR="00FA626C">
        <w:rPr>
          <w:rFonts w:ascii="Times New Roman" w:eastAsia="Times New Roman" w:hAnsi="Times New Roman" w:cs="Times New Roman"/>
          <w:color w:val="000000"/>
          <w:sz w:val="28"/>
          <w:szCs w:val="28"/>
          <w:lang w:val="en-US" w:eastAsia="ru-RU"/>
        </w:rPr>
        <w:t>→</w:t>
      </w:r>
      <w:r w:rsidRPr="00A73E9A">
        <w:rPr>
          <w:rFonts w:ascii="Times New Roman" w:eastAsia="Times New Roman" w:hAnsi="Times New Roman" w:cs="Times New Roman"/>
          <w:color w:val="000000"/>
          <w:sz w:val="28"/>
          <w:szCs w:val="28"/>
          <w:lang w:val="en-US" w:eastAsia="ru-RU"/>
        </w:rPr>
        <w:t>love</w:t>
      </w:r>
      <w:r w:rsidRPr="00FA626C">
        <w:rPr>
          <w:rFonts w:ascii="Times New Roman" w:eastAsia="Times New Roman" w:hAnsi="Times New Roman" w:cs="Times New Roman"/>
          <w:color w:val="000000"/>
          <w:sz w:val="28"/>
          <w:szCs w:val="28"/>
          <w:lang w:val="en-US" w:eastAsia="ru-RU"/>
        </w:rPr>
        <w:t xml:space="preserve"> </w:t>
      </w:r>
      <w:r w:rsidRPr="00A73E9A">
        <w:rPr>
          <w:rFonts w:ascii="Times New Roman" w:eastAsia="Times New Roman" w:hAnsi="Times New Roman" w:cs="Times New Roman"/>
          <w:color w:val="000000"/>
          <w:sz w:val="28"/>
          <w:szCs w:val="28"/>
          <w:lang w:val="en-US" w:eastAsia="ru-RU"/>
        </w:rPr>
        <w:t>her</w:t>
      </w:r>
      <w:r w:rsidRPr="00FA626C">
        <w:rPr>
          <w:rFonts w:ascii="Times New Roman" w:eastAsia="Times New Roman" w:hAnsi="Times New Roman" w:cs="Times New Roman"/>
          <w:color w:val="000000"/>
          <w:sz w:val="28"/>
          <w:szCs w:val="28"/>
          <w:lang w:val="en-US" w:eastAsia="ru-RU"/>
        </w:rPr>
        <w:t xml:space="preserve"> /</w:t>
      </w:r>
      <w:r w:rsidRPr="00A73E9A">
        <w:rPr>
          <w:rFonts w:ascii="Times New Roman" w:eastAsia="Times New Roman" w:hAnsi="Times New Roman" w:cs="Times New Roman"/>
          <w:color w:val="000000"/>
          <w:sz w:val="28"/>
          <w:szCs w:val="28"/>
          <w:lang w:val="en-US" w:eastAsia="ru-RU"/>
        </w:rPr>
        <w:t>still</w:t>
      </w:r>
      <w:r w:rsidRPr="00FA626C">
        <w:rPr>
          <w:rFonts w:ascii="Times New Roman" w:eastAsia="Times New Roman" w:hAnsi="Times New Roman" w:cs="Times New Roman"/>
          <w:color w:val="000000"/>
          <w:sz w:val="28"/>
          <w:szCs w:val="28"/>
          <w:lang w:val="en-US" w:eastAsia="ru-RU"/>
        </w:rPr>
        <w:t xml:space="preserve"> </w:t>
      </w:r>
      <w:r w:rsidRPr="00A73E9A">
        <w:rPr>
          <w:rFonts w:ascii="Times New Roman" w:eastAsia="Times New Roman" w:hAnsi="Times New Roman" w:cs="Times New Roman"/>
          <w:color w:val="000000"/>
          <w:sz w:val="28"/>
          <w:szCs w:val="28"/>
          <w:lang w:val="en-US" w:eastAsia="ru-RU"/>
        </w:rPr>
        <w:t>was</w:t>
      </w:r>
      <w:r w:rsidRPr="00FA626C">
        <w:rPr>
          <w:rFonts w:ascii="Times New Roman" w:eastAsia="Times New Roman" w:hAnsi="Times New Roman" w:cs="Times New Roman"/>
          <w:color w:val="000000"/>
          <w:sz w:val="28"/>
          <w:szCs w:val="28"/>
          <w:lang w:val="en-US" w:eastAsia="ru-RU"/>
        </w:rPr>
        <w:tab/>
        <w:t xml:space="preserve">|| </w:t>
      </w:r>
      <w:r w:rsidRPr="00A73E9A">
        <w:rPr>
          <w:rFonts w:ascii="Times New Roman" w:eastAsia="Times New Roman" w:hAnsi="Times New Roman" w:cs="Times New Roman"/>
          <w:color w:val="000000"/>
          <w:sz w:val="28"/>
          <w:szCs w:val="28"/>
          <w:lang w:val="en-US" w:eastAsia="ru-RU"/>
        </w:rPr>
        <w:t>and</w:t>
      </w:r>
      <w:r w:rsidRPr="00FA626C">
        <w:rPr>
          <w:rFonts w:ascii="Times New Roman" w:eastAsia="Times New Roman" w:hAnsi="Times New Roman" w:cs="Times New Roman"/>
          <w:color w:val="000000"/>
          <w:sz w:val="28"/>
          <w:szCs w:val="28"/>
          <w:lang w:val="en-US" w:eastAsia="ru-RU"/>
        </w:rPr>
        <w:t xml:space="preserve"> </w:t>
      </w:r>
      <w:r w:rsidRPr="00A73E9A">
        <w:rPr>
          <w:rFonts w:ascii="Times New Roman" w:eastAsia="Times New Roman" w:hAnsi="Times New Roman" w:cs="Times New Roman"/>
          <w:color w:val="000000"/>
          <w:sz w:val="28"/>
          <w:szCs w:val="28"/>
          <w:lang w:val="en-US" w:eastAsia="ru-RU"/>
        </w:rPr>
        <w:t>on</w:t>
      </w:r>
      <w:r w:rsidRPr="00FA626C">
        <w:rPr>
          <w:rFonts w:ascii="Times New Roman" w:eastAsia="Times New Roman" w:hAnsi="Times New Roman" w:cs="Times New Roman"/>
          <w:color w:val="000000"/>
          <w:sz w:val="28"/>
          <w:szCs w:val="28"/>
          <w:lang w:val="en-US" w:eastAsia="ru-RU"/>
        </w:rPr>
        <w:t xml:space="preserve"> </w:t>
      </w:r>
      <w:r w:rsidRPr="00A73E9A">
        <w:rPr>
          <w:rFonts w:ascii="Times New Roman" w:eastAsia="Times New Roman" w:hAnsi="Times New Roman" w:cs="Times New Roman"/>
          <w:color w:val="000000"/>
          <w:sz w:val="28"/>
          <w:szCs w:val="28"/>
          <w:lang w:val="en-US" w:eastAsia="ru-RU"/>
        </w:rPr>
        <w:t>the</w:t>
      </w:r>
      <w:r w:rsidRPr="00FA626C">
        <w:rPr>
          <w:rFonts w:ascii="Times New Roman" w:eastAsia="Times New Roman" w:hAnsi="Times New Roman" w:cs="Times New Roman"/>
          <w:color w:val="000000"/>
          <w:sz w:val="28"/>
          <w:szCs w:val="28"/>
          <w:lang w:val="en-US" w:eastAsia="ru-RU"/>
        </w:rPr>
        <w:t xml:space="preserve"> \</w:t>
      </w:r>
      <w:r w:rsidRPr="00A73E9A">
        <w:rPr>
          <w:rFonts w:ascii="Times New Roman" w:eastAsia="Times New Roman" w:hAnsi="Times New Roman" w:cs="Times New Roman"/>
          <w:color w:val="000000"/>
          <w:sz w:val="28"/>
          <w:szCs w:val="28"/>
          <w:lang w:val="en-US" w:eastAsia="ru-RU"/>
        </w:rPr>
        <w:t>adults</w:t>
      </w:r>
      <w:r w:rsidRPr="00FA626C">
        <w:rPr>
          <w:rFonts w:ascii="Times New Roman" w:eastAsia="Times New Roman" w:hAnsi="Times New Roman" w:cs="Times New Roman"/>
          <w:color w:val="000000"/>
          <w:sz w:val="28"/>
          <w:szCs w:val="28"/>
          <w:lang w:val="en-US" w:eastAsia="ru-RU"/>
        </w:rPr>
        <w:t>' /</w:t>
      </w:r>
      <w:r w:rsidRPr="00A73E9A">
        <w:rPr>
          <w:rFonts w:ascii="Times New Roman" w:eastAsia="Times New Roman" w:hAnsi="Times New Roman" w:cs="Times New Roman"/>
          <w:color w:val="000000"/>
          <w:sz w:val="28"/>
          <w:szCs w:val="28"/>
          <w:lang w:val="en-US" w:eastAsia="ru-RU"/>
        </w:rPr>
        <w:t>side</w:t>
      </w:r>
      <w:r w:rsidRPr="00FA626C">
        <w:rPr>
          <w:rFonts w:ascii="Times New Roman" w:eastAsia="Times New Roman" w:hAnsi="Times New Roman" w:cs="Times New Roman"/>
          <w:color w:val="000000"/>
          <w:sz w:val="28"/>
          <w:szCs w:val="28"/>
          <w:lang w:val="en-US" w:eastAsia="ru-RU"/>
        </w:rPr>
        <w:t xml:space="preserve"> || </w:t>
      </w:r>
      <w:r w:rsidRPr="00A73E9A">
        <w:rPr>
          <w:rFonts w:ascii="Times New Roman" w:eastAsia="Times New Roman" w:hAnsi="Times New Roman" w:cs="Times New Roman"/>
          <w:color w:val="000000"/>
          <w:sz w:val="28"/>
          <w:szCs w:val="28"/>
          <w:lang w:val="en-US" w:eastAsia="ru-RU"/>
        </w:rPr>
        <w:t>I</w:t>
      </w:r>
      <w:r w:rsidRPr="00FA626C">
        <w:rPr>
          <w:rFonts w:ascii="Times New Roman" w:eastAsia="Times New Roman" w:hAnsi="Times New Roman" w:cs="Times New Roman"/>
          <w:color w:val="000000"/>
          <w:sz w:val="28"/>
          <w:szCs w:val="28"/>
          <w:lang w:val="en-US" w:eastAsia="ru-RU"/>
        </w:rPr>
        <w:t xml:space="preserve"> </w:t>
      </w:r>
      <w:r w:rsidR="00FA626C" w:rsidRPr="00FA626C">
        <w:rPr>
          <w:rFonts w:ascii="Arial Unicode MS" w:eastAsia="Arial Unicode MS" w:hAnsi="Arial Unicode MS" w:cs="Arial Unicode MS" w:hint="eastAsia"/>
          <w:color w:val="000000"/>
          <w:sz w:val="28"/>
          <w:szCs w:val="28"/>
          <w:vertAlign w:val="superscript"/>
          <w:lang w:val="en-US" w:eastAsia="ru-RU"/>
        </w:rPr>
        <w:t>↘</w:t>
      </w:r>
      <w:r w:rsidR="00FA626C">
        <w:rPr>
          <w:rFonts w:ascii="Times New Roman" w:eastAsia="Times New Roman" w:hAnsi="Times New Roman" w:cs="Times New Roman"/>
          <w:color w:val="000000"/>
          <w:sz w:val="28"/>
          <w:szCs w:val="28"/>
          <w:lang w:val="en-US" w:eastAsia="ru-RU"/>
        </w:rPr>
        <w:t>d</w:t>
      </w:r>
      <w:r w:rsidRPr="00A73E9A">
        <w:rPr>
          <w:rFonts w:ascii="Times New Roman" w:eastAsia="Times New Roman" w:hAnsi="Times New Roman" w:cs="Times New Roman"/>
          <w:color w:val="000000"/>
          <w:sz w:val="28"/>
          <w:szCs w:val="28"/>
          <w:lang w:val="en-US" w:eastAsia="ru-RU"/>
        </w:rPr>
        <w:t>on</w:t>
      </w:r>
      <w:r w:rsidRPr="00FA626C">
        <w:rPr>
          <w:rFonts w:ascii="Times New Roman" w:eastAsia="Times New Roman" w:hAnsi="Times New Roman" w:cs="Times New Roman"/>
          <w:color w:val="000000"/>
          <w:sz w:val="28"/>
          <w:szCs w:val="28"/>
          <w:lang w:val="en-US" w:eastAsia="ru-RU"/>
        </w:rPr>
        <w:t>'</w:t>
      </w:r>
      <w:r w:rsidRPr="00A73E9A">
        <w:rPr>
          <w:rFonts w:ascii="Times New Roman" w:eastAsia="Times New Roman" w:hAnsi="Times New Roman" w:cs="Times New Roman"/>
          <w:color w:val="000000"/>
          <w:sz w:val="28"/>
          <w:szCs w:val="28"/>
          <w:lang w:val="en-US" w:eastAsia="ru-RU"/>
        </w:rPr>
        <w:t>t</w:t>
      </w:r>
      <w:r w:rsidRPr="00FA626C">
        <w:rPr>
          <w:rFonts w:ascii="Times New Roman" w:eastAsia="Times New Roman" w:hAnsi="Times New Roman" w:cs="Times New Roman"/>
          <w:color w:val="000000"/>
          <w:sz w:val="28"/>
          <w:szCs w:val="28"/>
          <w:lang w:val="en-US" w:eastAsia="ru-RU"/>
        </w:rPr>
        <w:t xml:space="preserve"> |</w:t>
      </w:r>
      <w:r w:rsidRPr="00A73E9A">
        <w:rPr>
          <w:rFonts w:ascii="Times New Roman" w:eastAsia="Times New Roman" w:hAnsi="Times New Roman" w:cs="Times New Roman"/>
          <w:color w:val="000000"/>
          <w:sz w:val="28"/>
          <w:szCs w:val="28"/>
          <w:lang w:val="en-US" w:eastAsia="ru-RU"/>
        </w:rPr>
        <w:t>really</w:t>
      </w:r>
      <w:r w:rsidRPr="00FA626C">
        <w:rPr>
          <w:rFonts w:ascii="Times New Roman" w:eastAsia="Times New Roman" w:hAnsi="Times New Roman" w:cs="Times New Roman"/>
          <w:color w:val="000000"/>
          <w:sz w:val="28"/>
          <w:szCs w:val="28"/>
          <w:lang w:val="en-US" w:eastAsia="ru-RU"/>
        </w:rPr>
        <w:t xml:space="preserve"> \</w:t>
      </w:r>
      <w:r w:rsidRPr="00A73E9A">
        <w:rPr>
          <w:rFonts w:ascii="Times New Roman" w:eastAsia="Times New Roman" w:hAnsi="Times New Roman" w:cs="Times New Roman"/>
          <w:color w:val="000000"/>
          <w:sz w:val="28"/>
          <w:szCs w:val="28"/>
          <w:lang w:val="en-US" w:eastAsia="ru-RU"/>
        </w:rPr>
        <w:t>know</w:t>
      </w:r>
      <w:r w:rsidRPr="00FA626C">
        <w:rPr>
          <w:rFonts w:ascii="Times New Roman" w:eastAsia="Times New Roman" w:hAnsi="Times New Roman" w:cs="Times New Roman"/>
          <w:color w:val="000000"/>
          <w:sz w:val="28"/>
          <w:szCs w:val="28"/>
          <w:lang w:val="en-US" w:eastAsia="ru-RU"/>
        </w:rPr>
        <w:t xml:space="preserve"> |||</w:t>
      </w:r>
    </w:p>
    <w:p w14:paraId="049067C5" w14:textId="77777777" w:rsidR="00487C59" w:rsidRPr="008C1A8A" w:rsidRDefault="00487C59" w:rsidP="00870668">
      <w:pPr>
        <w:pStyle w:val="31"/>
        <w:shd w:val="clear" w:color="auto" w:fill="auto"/>
        <w:spacing w:line="360" w:lineRule="auto"/>
        <w:ind w:right="20"/>
        <w:jc w:val="center"/>
        <w:rPr>
          <w:spacing w:val="0"/>
          <w:sz w:val="28"/>
          <w:szCs w:val="28"/>
          <w:lang w:val="en-US"/>
        </w:rPr>
      </w:pPr>
      <w:r w:rsidRPr="008C1A8A">
        <w:rPr>
          <w:noProof/>
          <w:spacing w:val="0"/>
          <w:sz w:val="28"/>
          <w:szCs w:val="28"/>
        </w:rPr>
        <w:drawing>
          <wp:inline distT="0" distB="0" distL="0" distR="0" wp14:anchorId="5357DA55" wp14:editId="6C5FBF46">
            <wp:extent cx="5314950" cy="1943100"/>
            <wp:effectExtent l="0" t="0" r="0" b="0"/>
            <wp:docPr id="4" name="Рисунок 4" descr="D:\Downloads\media\image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Downloads\media\image4.jpe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311459" cy="1941824"/>
                    </a:xfrm>
                    <a:prstGeom prst="rect">
                      <a:avLst/>
                    </a:prstGeom>
                    <a:noFill/>
                    <a:ln>
                      <a:noFill/>
                    </a:ln>
                  </pic:spPr>
                </pic:pic>
              </a:graphicData>
            </a:graphic>
          </wp:inline>
        </w:drawing>
      </w:r>
      <w:r w:rsidRPr="008C1A8A">
        <w:rPr>
          <w:noProof/>
          <w:spacing w:val="0"/>
          <w:sz w:val="28"/>
          <w:szCs w:val="28"/>
        </w:rPr>
        <w:drawing>
          <wp:inline distT="0" distB="0" distL="0" distR="0" wp14:anchorId="3039DCD0" wp14:editId="36D8DF1F">
            <wp:extent cx="5314950" cy="530044"/>
            <wp:effectExtent l="0" t="0" r="0" b="3810"/>
            <wp:docPr id="5" name="Рисунок 5" descr="D:\Downloads\media\image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Downloads\media\image5.jpe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323136" cy="530860"/>
                    </a:xfrm>
                    <a:prstGeom prst="rect">
                      <a:avLst/>
                    </a:prstGeom>
                    <a:noFill/>
                    <a:ln>
                      <a:noFill/>
                    </a:ln>
                  </pic:spPr>
                </pic:pic>
              </a:graphicData>
            </a:graphic>
          </wp:inline>
        </w:drawing>
      </w:r>
    </w:p>
    <w:p w14:paraId="32E9B4AD" w14:textId="77777777" w:rsidR="00487C59" w:rsidRPr="00A73E9A" w:rsidRDefault="00487C59" w:rsidP="00870668">
      <w:pPr>
        <w:pStyle w:val="a9"/>
        <w:shd w:val="clear" w:color="auto" w:fill="auto"/>
        <w:spacing w:line="360" w:lineRule="auto"/>
        <w:jc w:val="both"/>
        <w:rPr>
          <w:color w:val="000000"/>
          <w:spacing w:val="0"/>
          <w:sz w:val="28"/>
          <w:szCs w:val="28"/>
          <w:lang w:eastAsia="ru-RU"/>
        </w:rPr>
      </w:pPr>
      <w:r w:rsidRPr="008C1A8A">
        <w:rPr>
          <w:rStyle w:val="af1"/>
          <w:b w:val="0"/>
          <w:i w:val="0"/>
          <w:sz w:val="28"/>
          <w:szCs w:val="28"/>
        </w:rPr>
        <w:t>Рис</w:t>
      </w:r>
      <w:r w:rsidRPr="008C1A8A">
        <w:rPr>
          <w:rStyle w:val="af1"/>
          <w:b w:val="0"/>
          <w:i w:val="0"/>
          <w:sz w:val="28"/>
          <w:szCs w:val="28"/>
          <w:lang w:val="en-US"/>
        </w:rPr>
        <w:t>.</w:t>
      </w:r>
      <w:r w:rsidR="00FA626C">
        <w:rPr>
          <w:rStyle w:val="af1"/>
          <w:b w:val="0"/>
          <w:i w:val="0"/>
          <w:sz w:val="28"/>
          <w:szCs w:val="28"/>
          <w:lang w:val="en-US"/>
        </w:rPr>
        <w:t xml:space="preserve"> </w:t>
      </w:r>
      <w:r w:rsidRPr="008C1A8A">
        <w:rPr>
          <w:rStyle w:val="af1"/>
          <w:b w:val="0"/>
          <w:i w:val="0"/>
          <w:sz w:val="28"/>
          <w:szCs w:val="28"/>
          <w:lang w:val="en-US"/>
        </w:rPr>
        <w:t xml:space="preserve">3. </w:t>
      </w:r>
      <w:proofErr w:type="spellStart"/>
      <w:r w:rsidR="007E7BA7" w:rsidRPr="00D772AE">
        <w:rPr>
          <w:bCs/>
          <w:iCs/>
          <w:color w:val="000000"/>
          <w:spacing w:val="0"/>
          <w:sz w:val="28"/>
          <w:szCs w:val="28"/>
          <w:lang w:val="ru-RU" w:eastAsia="ru-RU"/>
        </w:rPr>
        <w:t>І</w:t>
      </w:r>
      <w:r w:rsidRPr="00D772AE">
        <w:rPr>
          <w:bCs/>
          <w:iCs/>
          <w:color w:val="000000"/>
          <w:spacing w:val="0"/>
          <w:sz w:val="28"/>
          <w:szCs w:val="28"/>
          <w:lang w:val="ru-RU" w:eastAsia="ru-RU"/>
        </w:rPr>
        <w:t>нтонограма</w:t>
      </w:r>
      <w:proofErr w:type="spellEnd"/>
      <w:r w:rsidRPr="00A73E9A">
        <w:rPr>
          <w:bCs/>
          <w:iCs/>
          <w:color w:val="000000"/>
          <w:spacing w:val="0"/>
          <w:sz w:val="28"/>
          <w:szCs w:val="28"/>
          <w:lang w:eastAsia="ru-RU"/>
        </w:rPr>
        <w:t xml:space="preserve"> </w:t>
      </w:r>
      <w:proofErr w:type="spellStart"/>
      <w:r w:rsidRPr="00D772AE">
        <w:rPr>
          <w:bCs/>
          <w:iCs/>
          <w:color w:val="000000"/>
          <w:spacing w:val="0"/>
          <w:sz w:val="28"/>
          <w:szCs w:val="28"/>
          <w:lang w:val="ru-RU" w:eastAsia="ru-RU"/>
        </w:rPr>
        <w:t>репл</w:t>
      </w:r>
      <w:r w:rsidR="007E7BA7" w:rsidRPr="00D772AE">
        <w:rPr>
          <w:bCs/>
          <w:iCs/>
          <w:color w:val="000000"/>
          <w:spacing w:val="0"/>
          <w:sz w:val="28"/>
          <w:szCs w:val="28"/>
          <w:lang w:val="ru-RU" w:eastAsia="ru-RU"/>
        </w:rPr>
        <w:t>і</w:t>
      </w:r>
      <w:r w:rsidRPr="00D772AE">
        <w:rPr>
          <w:bCs/>
          <w:iCs/>
          <w:color w:val="000000"/>
          <w:spacing w:val="0"/>
          <w:sz w:val="28"/>
          <w:szCs w:val="28"/>
          <w:lang w:val="ru-RU" w:eastAsia="ru-RU"/>
        </w:rPr>
        <w:t>ки</w:t>
      </w:r>
      <w:proofErr w:type="spellEnd"/>
      <w:r w:rsidR="00FA626C">
        <w:rPr>
          <w:bCs/>
          <w:iCs/>
          <w:color w:val="000000"/>
          <w:spacing w:val="0"/>
          <w:sz w:val="28"/>
          <w:szCs w:val="28"/>
          <w:lang w:eastAsia="ru-RU"/>
        </w:rPr>
        <w:t>:</w:t>
      </w:r>
      <w:r w:rsidRPr="008C1A8A">
        <w:rPr>
          <w:b/>
          <w:i/>
          <w:spacing w:val="0"/>
          <w:sz w:val="28"/>
          <w:szCs w:val="28"/>
        </w:rPr>
        <w:t xml:space="preserve"> </w:t>
      </w:r>
      <w:r w:rsidRPr="008C1A8A">
        <w:rPr>
          <w:i/>
          <w:spacing w:val="0"/>
          <w:sz w:val="28"/>
          <w:szCs w:val="28"/>
        </w:rPr>
        <w:t>So on the children's side a writer I always loved as a child and I love her still was ...and on the adults' side I don't really know</w:t>
      </w:r>
      <w:r w:rsidRPr="00A73E9A">
        <w:rPr>
          <w:color w:val="000000"/>
          <w:spacing w:val="0"/>
          <w:sz w:val="28"/>
          <w:szCs w:val="28"/>
          <w:lang w:eastAsia="ru-RU"/>
        </w:rPr>
        <w:t>...</w:t>
      </w:r>
    </w:p>
    <w:p w14:paraId="4AC52EF5" w14:textId="77777777" w:rsidR="00FA626C" w:rsidRDefault="00FA626C" w:rsidP="00870668">
      <w:pPr>
        <w:pStyle w:val="31"/>
        <w:shd w:val="clear" w:color="auto" w:fill="auto"/>
        <w:spacing w:line="360" w:lineRule="auto"/>
        <w:ind w:right="20" w:firstLine="700"/>
        <w:rPr>
          <w:spacing w:val="0"/>
          <w:sz w:val="28"/>
          <w:szCs w:val="28"/>
          <w:lang w:val="en-US"/>
        </w:rPr>
      </w:pPr>
    </w:p>
    <w:p w14:paraId="09A74C3E" w14:textId="77777777" w:rsidR="00AA24EA" w:rsidRDefault="00FA626C" w:rsidP="00870668">
      <w:pPr>
        <w:pStyle w:val="31"/>
        <w:shd w:val="clear" w:color="auto" w:fill="auto"/>
        <w:spacing w:line="360" w:lineRule="auto"/>
        <w:ind w:left="20" w:right="20" w:firstLine="700"/>
        <w:rPr>
          <w:spacing w:val="0"/>
          <w:sz w:val="28"/>
          <w:szCs w:val="28"/>
          <w:lang w:val="uk-UA"/>
        </w:rPr>
      </w:pPr>
      <w:r w:rsidRPr="00FA626C">
        <w:rPr>
          <w:spacing w:val="0"/>
          <w:sz w:val="28"/>
          <w:szCs w:val="28"/>
          <w:lang w:val="uk-UA"/>
        </w:rPr>
        <w:t xml:space="preserve">Інтерв'юер запитує </w:t>
      </w:r>
      <w:r>
        <w:rPr>
          <w:spacing w:val="0"/>
          <w:sz w:val="28"/>
          <w:szCs w:val="28"/>
          <w:lang w:val="uk-UA"/>
        </w:rPr>
        <w:t>політика</w:t>
      </w:r>
      <w:r w:rsidRPr="00FA626C">
        <w:rPr>
          <w:spacing w:val="0"/>
          <w:sz w:val="28"/>
          <w:szCs w:val="28"/>
          <w:lang w:val="uk-UA"/>
        </w:rPr>
        <w:t xml:space="preserve">, з яким письменником </w:t>
      </w:r>
      <w:r w:rsidR="00AA24EA">
        <w:rPr>
          <w:spacing w:val="0"/>
          <w:sz w:val="28"/>
          <w:szCs w:val="28"/>
          <w:lang w:val="uk-UA"/>
        </w:rPr>
        <w:t xml:space="preserve">йому </w:t>
      </w:r>
      <w:r w:rsidRPr="00FA626C">
        <w:rPr>
          <w:spacing w:val="0"/>
          <w:sz w:val="28"/>
          <w:szCs w:val="28"/>
          <w:lang w:val="uk-UA"/>
        </w:rPr>
        <w:t>хотілося б</w:t>
      </w:r>
      <w:r w:rsidR="00AA24EA">
        <w:rPr>
          <w:spacing w:val="0"/>
          <w:sz w:val="28"/>
          <w:szCs w:val="28"/>
          <w:lang w:val="uk-UA"/>
        </w:rPr>
        <w:t xml:space="preserve"> зустрітися. </w:t>
      </w:r>
      <w:r w:rsidRPr="00FA626C">
        <w:rPr>
          <w:spacing w:val="0"/>
          <w:sz w:val="28"/>
          <w:szCs w:val="28"/>
          <w:lang w:val="uk-UA"/>
        </w:rPr>
        <w:t>В</w:t>
      </w:r>
      <w:r w:rsidR="00AA24EA">
        <w:rPr>
          <w:spacing w:val="0"/>
          <w:sz w:val="28"/>
          <w:szCs w:val="28"/>
          <w:lang w:val="uk-UA"/>
        </w:rPr>
        <w:t>ін</w:t>
      </w:r>
      <w:r w:rsidRPr="00FA626C">
        <w:rPr>
          <w:spacing w:val="0"/>
          <w:sz w:val="28"/>
          <w:szCs w:val="28"/>
          <w:lang w:val="uk-UA"/>
        </w:rPr>
        <w:t xml:space="preserve"> відповідає, що </w:t>
      </w:r>
      <w:r w:rsidR="00AA24EA">
        <w:rPr>
          <w:spacing w:val="0"/>
          <w:sz w:val="28"/>
          <w:szCs w:val="28"/>
          <w:lang w:val="uk-UA"/>
        </w:rPr>
        <w:t>читав</w:t>
      </w:r>
      <w:r w:rsidRPr="00FA626C">
        <w:rPr>
          <w:spacing w:val="0"/>
          <w:sz w:val="28"/>
          <w:szCs w:val="28"/>
          <w:lang w:val="uk-UA"/>
        </w:rPr>
        <w:t xml:space="preserve"> багато різних творів і хоче наголосити, </w:t>
      </w:r>
      <w:r w:rsidRPr="00FA626C">
        <w:rPr>
          <w:spacing w:val="0"/>
          <w:sz w:val="28"/>
          <w:szCs w:val="28"/>
          <w:lang w:val="uk-UA"/>
        </w:rPr>
        <w:lastRenderedPageBreak/>
        <w:t>що творчість</w:t>
      </w:r>
      <w:r w:rsidR="00AA24EA">
        <w:rPr>
          <w:spacing w:val="0"/>
          <w:sz w:val="28"/>
          <w:szCs w:val="28"/>
          <w:lang w:val="uk-UA"/>
        </w:rPr>
        <w:t xml:space="preserve"> письменників</w:t>
      </w:r>
      <w:r w:rsidRPr="00FA626C">
        <w:rPr>
          <w:spacing w:val="0"/>
          <w:sz w:val="28"/>
          <w:szCs w:val="28"/>
          <w:lang w:val="uk-UA"/>
        </w:rPr>
        <w:t xml:space="preserve"> багатогранна. Для цього </w:t>
      </w:r>
      <w:r w:rsidR="00AA24EA">
        <w:rPr>
          <w:spacing w:val="0"/>
          <w:sz w:val="28"/>
          <w:szCs w:val="28"/>
          <w:lang w:val="uk-UA"/>
        </w:rPr>
        <w:t>він</w:t>
      </w:r>
      <w:r w:rsidRPr="00FA626C">
        <w:rPr>
          <w:spacing w:val="0"/>
          <w:sz w:val="28"/>
          <w:szCs w:val="28"/>
          <w:lang w:val="uk-UA"/>
        </w:rPr>
        <w:t xml:space="preserve"> використовує та максимально виділяє повтор із протиставленням: дитяча література</w:t>
      </w:r>
      <w:r w:rsidR="00AA24EA">
        <w:rPr>
          <w:spacing w:val="0"/>
          <w:sz w:val="28"/>
          <w:szCs w:val="28"/>
          <w:lang w:val="uk-UA"/>
        </w:rPr>
        <w:t xml:space="preserve"> –література для дорослих (</w:t>
      </w:r>
      <w:proofErr w:type="spellStart"/>
      <w:r w:rsidRPr="00AA24EA">
        <w:rPr>
          <w:i/>
          <w:spacing w:val="0"/>
          <w:sz w:val="28"/>
          <w:szCs w:val="28"/>
          <w:lang w:val="uk-UA"/>
        </w:rPr>
        <w:t>on</w:t>
      </w:r>
      <w:proofErr w:type="spellEnd"/>
      <w:r w:rsidRPr="00AA24EA">
        <w:rPr>
          <w:i/>
          <w:spacing w:val="0"/>
          <w:sz w:val="28"/>
          <w:szCs w:val="28"/>
          <w:lang w:val="uk-UA"/>
        </w:rPr>
        <w:t xml:space="preserve"> </w:t>
      </w:r>
      <w:proofErr w:type="spellStart"/>
      <w:r w:rsidRPr="00AA24EA">
        <w:rPr>
          <w:i/>
          <w:spacing w:val="0"/>
          <w:sz w:val="28"/>
          <w:szCs w:val="28"/>
          <w:lang w:val="uk-UA"/>
        </w:rPr>
        <w:t>the</w:t>
      </w:r>
      <w:proofErr w:type="spellEnd"/>
      <w:r w:rsidRPr="00AA24EA">
        <w:rPr>
          <w:i/>
          <w:spacing w:val="0"/>
          <w:sz w:val="28"/>
          <w:szCs w:val="28"/>
          <w:lang w:val="uk-UA"/>
        </w:rPr>
        <w:t xml:space="preserve"> </w:t>
      </w:r>
      <w:proofErr w:type="spellStart"/>
      <w:r w:rsidRPr="00AA24EA">
        <w:rPr>
          <w:i/>
          <w:spacing w:val="0"/>
          <w:sz w:val="28"/>
          <w:szCs w:val="28"/>
          <w:lang w:val="uk-UA"/>
        </w:rPr>
        <w:t>chil</w:t>
      </w:r>
      <w:r w:rsidR="00AA24EA" w:rsidRPr="00AA24EA">
        <w:rPr>
          <w:i/>
          <w:spacing w:val="0"/>
          <w:sz w:val="28"/>
          <w:szCs w:val="28"/>
          <w:lang w:val="uk-UA"/>
        </w:rPr>
        <w:t>dren's</w:t>
      </w:r>
      <w:proofErr w:type="spellEnd"/>
      <w:r w:rsidR="00AA24EA" w:rsidRPr="00AA24EA">
        <w:rPr>
          <w:i/>
          <w:spacing w:val="0"/>
          <w:sz w:val="28"/>
          <w:szCs w:val="28"/>
          <w:lang w:val="uk-UA"/>
        </w:rPr>
        <w:t xml:space="preserve"> </w:t>
      </w:r>
      <w:proofErr w:type="spellStart"/>
      <w:r w:rsidR="00AA24EA" w:rsidRPr="00AA24EA">
        <w:rPr>
          <w:i/>
          <w:spacing w:val="0"/>
          <w:sz w:val="28"/>
          <w:szCs w:val="28"/>
          <w:lang w:val="uk-UA"/>
        </w:rPr>
        <w:t>side-on</w:t>
      </w:r>
      <w:proofErr w:type="spellEnd"/>
      <w:r w:rsidR="00AA24EA" w:rsidRPr="00AA24EA">
        <w:rPr>
          <w:i/>
          <w:spacing w:val="0"/>
          <w:sz w:val="28"/>
          <w:szCs w:val="28"/>
          <w:lang w:val="uk-UA"/>
        </w:rPr>
        <w:t xml:space="preserve"> </w:t>
      </w:r>
      <w:proofErr w:type="spellStart"/>
      <w:r w:rsidR="00AA24EA" w:rsidRPr="00AA24EA">
        <w:rPr>
          <w:i/>
          <w:spacing w:val="0"/>
          <w:sz w:val="28"/>
          <w:szCs w:val="28"/>
          <w:lang w:val="uk-UA"/>
        </w:rPr>
        <w:t>the</w:t>
      </w:r>
      <w:proofErr w:type="spellEnd"/>
      <w:r w:rsidR="00AA24EA" w:rsidRPr="00AA24EA">
        <w:rPr>
          <w:i/>
          <w:spacing w:val="0"/>
          <w:sz w:val="28"/>
          <w:szCs w:val="28"/>
          <w:lang w:val="uk-UA"/>
        </w:rPr>
        <w:t xml:space="preserve"> </w:t>
      </w:r>
      <w:proofErr w:type="spellStart"/>
      <w:r w:rsidR="00AA24EA" w:rsidRPr="00AA24EA">
        <w:rPr>
          <w:i/>
          <w:spacing w:val="0"/>
          <w:sz w:val="28"/>
          <w:szCs w:val="28"/>
          <w:lang w:val="uk-UA"/>
        </w:rPr>
        <w:t>adults</w:t>
      </w:r>
      <w:proofErr w:type="spellEnd"/>
      <w:r w:rsidR="00AA24EA" w:rsidRPr="00AA24EA">
        <w:rPr>
          <w:i/>
          <w:spacing w:val="0"/>
          <w:sz w:val="28"/>
          <w:szCs w:val="28"/>
          <w:lang w:val="uk-UA"/>
        </w:rPr>
        <w:t xml:space="preserve">' </w:t>
      </w:r>
      <w:proofErr w:type="spellStart"/>
      <w:r w:rsidR="00AA24EA" w:rsidRPr="00AA24EA">
        <w:rPr>
          <w:i/>
          <w:spacing w:val="0"/>
          <w:sz w:val="28"/>
          <w:szCs w:val="28"/>
          <w:lang w:val="uk-UA"/>
        </w:rPr>
        <w:t>side</w:t>
      </w:r>
      <w:proofErr w:type="spellEnd"/>
      <w:r w:rsidR="00AA24EA">
        <w:rPr>
          <w:spacing w:val="0"/>
          <w:sz w:val="28"/>
          <w:szCs w:val="28"/>
          <w:lang w:val="uk-UA"/>
        </w:rPr>
        <w:t xml:space="preserve">). Слово </w:t>
      </w:r>
      <w:proofErr w:type="spellStart"/>
      <w:r w:rsidRPr="00AA24EA">
        <w:rPr>
          <w:i/>
          <w:iCs/>
          <w:spacing w:val="0"/>
          <w:sz w:val="28"/>
          <w:szCs w:val="28"/>
          <w:lang w:val="uk-UA"/>
        </w:rPr>
        <w:t>children's</w:t>
      </w:r>
      <w:proofErr w:type="spellEnd"/>
      <w:r w:rsidRPr="00FA626C">
        <w:rPr>
          <w:spacing w:val="0"/>
          <w:sz w:val="28"/>
          <w:szCs w:val="28"/>
          <w:lang w:val="uk-UA"/>
        </w:rPr>
        <w:t xml:space="preserve"> виділено високим </w:t>
      </w:r>
      <w:r w:rsidR="00AA24EA">
        <w:rPr>
          <w:spacing w:val="0"/>
          <w:sz w:val="28"/>
          <w:szCs w:val="28"/>
          <w:lang w:val="uk-UA"/>
        </w:rPr>
        <w:t>спа</w:t>
      </w:r>
      <w:r w:rsidRPr="00FA626C">
        <w:rPr>
          <w:spacing w:val="0"/>
          <w:sz w:val="28"/>
          <w:szCs w:val="28"/>
          <w:lang w:val="uk-UA"/>
        </w:rPr>
        <w:t>дним тоном середнього діа</w:t>
      </w:r>
      <w:r w:rsidR="00AA24EA">
        <w:rPr>
          <w:spacing w:val="0"/>
          <w:sz w:val="28"/>
          <w:szCs w:val="28"/>
          <w:lang w:val="uk-UA"/>
        </w:rPr>
        <w:t xml:space="preserve">пазону (8 пт), а сама синтагма </w:t>
      </w:r>
      <w:proofErr w:type="spellStart"/>
      <w:r w:rsidRPr="00AA24EA">
        <w:rPr>
          <w:i/>
          <w:iCs/>
          <w:spacing w:val="0"/>
          <w:sz w:val="28"/>
          <w:szCs w:val="28"/>
          <w:lang w:val="uk-UA"/>
        </w:rPr>
        <w:t>on</w:t>
      </w:r>
      <w:proofErr w:type="spellEnd"/>
      <w:r w:rsidRPr="00AA24EA">
        <w:rPr>
          <w:i/>
          <w:iCs/>
          <w:spacing w:val="0"/>
          <w:sz w:val="28"/>
          <w:szCs w:val="28"/>
          <w:lang w:val="uk-UA"/>
        </w:rPr>
        <w:t xml:space="preserve"> </w:t>
      </w:r>
      <w:proofErr w:type="spellStart"/>
      <w:r w:rsidRPr="00AA24EA">
        <w:rPr>
          <w:i/>
          <w:iCs/>
          <w:spacing w:val="0"/>
          <w:sz w:val="28"/>
          <w:szCs w:val="28"/>
          <w:lang w:val="uk-UA"/>
        </w:rPr>
        <w:t>the</w:t>
      </w:r>
      <w:proofErr w:type="spellEnd"/>
      <w:r w:rsidRPr="00AA24EA">
        <w:rPr>
          <w:i/>
          <w:iCs/>
          <w:spacing w:val="0"/>
          <w:sz w:val="28"/>
          <w:szCs w:val="28"/>
          <w:lang w:val="uk-UA"/>
        </w:rPr>
        <w:t xml:space="preserve"> </w:t>
      </w:r>
      <w:proofErr w:type="spellStart"/>
      <w:r w:rsidRPr="00AA24EA">
        <w:rPr>
          <w:i/>
          <w:iCs/>
          <w:spacing w:val="0"/>
          <w:sz w:val="28"/>
          <w:szCs w:val="28"/>
          <w:lang w:val="uk-UA"/>
        </w:rPr>
        <w:t>children's</w:t>
      </w:r>
      <w:proofErr w:type="spellEnd"/>
      <w:r w:rsidRPr="00AA24EA">
        <w:rPr>
          <w:i/>
          <w:iCs/>
          <w:spacing w:val="0"/>
          <w:sz w:val="28"/>
          <w:szCs w:val="28"/>
          <w:lang w:val="uk-UA"/>
        </w:rPr>
        <w:t xml:space="preserve"> </w:t>
      </w:r>
      <w:proofErr w:type="spellStart"/>
      <w:r w:rsidRPr="00AA24EA">
        <w:rPr>
          <w:i/>
          <w:iCs/>
          <w:spacing w:val="0"/>
          <w:sz w:val="28"/>
          <w:szCs w:val="28"/>
          <w:lang w:val="uk-UA"/>
        </w:rPr>
        <w:t>side</w:t>
      </w:r>
      <w:proofErr w:type="spellEnd"/>
      <w:r w:rsidRPr="00FA626C">
        <w:rPr>
          <w:spacing w:val="0"/>
          <w:sz w:val="28"/>
          <w:szCs w:val="28"/>
          <w:lang w:val="uk-UA"/>
        </w:rPr>
        <w:t xml:space="preserve"> реалізована в </w:t>
      </w:r>
      <w:proofErr w:type="spellStart"/>
      <w:r w:rsidRPr="00FA626C">
        <w:rPr>
          <w:spacing w:val="0"/>
          <w:sz w:val="28"/>
          <w:szCs w:val="28"/>
          <w:lang w:val="uk-UA"/>
        </w:rPr>
        <w:t>надширокому</w:t>
      </w:r>
      <w:proofErr w:type="spellEnd"/>
      <w:r w:rsidRPr="00FA626C">
        <w:rPr>
          <w:spacing w:val="0"/>
          <w:sz w:val="28"/>
          <w:szCs w:val="28"/>
          <w:lang w:val="uk-UA"/>
        </w:rPr>
        <w:t xml:space="preserve"> тональному діапазоні (20 пт), на наступному відрізку тональний діапазон звужується. Також </w:t>
      </w:r>
      <w:r w:rsidR="00AA24EA">
        <w:rPr>
          <w:spacing w:val="0"/>
          <w:sz w:val="28"/>
          <w:szCs w:val="28"/>
          <w:lang w:val="uk-UA"/>
        </w:rPr>
        <w:t xml:space="preserve">максимальній </w:t>
      </w:r>
      <w:proofErr w:type="spellStart"/>
      <w:r w:rsidR="00AA24EA">
        <w:rPr>
          <w:spacing w:val="0"/>
          <w:sz w:val="28"/>
          <w:szCs w:val="28"/>
          <w:lang w:val="uk-UA"/>
        </w:rPr>
        <w:t>виділеності</w:t>
      </w:r>
      <w:proofErr w:type="spellEnd"/>
      <w:r w:rsidR="00AA24EA">
        <w:rPr>
          <w:spacing w:val="0"/>
          <w:sz w:val="28"/>
          <w:szCs w:val="28"/>
          <w:lang w:val="uk-UA"/>
        </w:rPr>
        <w:t xml:space="preserve"> слова </w:t>
      </w:r>
      <w:proofErr w:type="spellStart"/>
      <w:r w:rsidRPr="00AA24EA">
        <w:rPr>
          <w:i/>
          <w:iCs/>
          <w:spacing w:val="0"/>
          <w:sz w:val="28"/>
          <w:szCs w:val="28"/>
          <w:lang w:val="uk-UA"/>
        </w:rPr>
        <w:t>children's</w:t>
      </w:r>
      <w:proofErr w:type="spellEnd"/>
      <w:r w:rsidR="00AA24EA">
        <w:rPr>
          <w:spacing w:val="0"/>
          <w:sz w:val="28"/>
          <w:szCs w:val="28"/>
          <w:lang w:val="uk-UA"/>
        </w:rPr>
        <w:t xml:space="preserve"> сприяє збільшення гучності з 11 до 6 </w:t>
      </w:r>
      <w:proofErr w:type="spellStart"/>
      <w:r w:rsidR="00AA24EA">
        <w:rPr>
          <w:spacing w:val="0"/>
          <w:sz w:val="28"/>
          <w:szCs w:val="28"/>
          <w:lang w:val="uk-UA"/>
        </w:rPr>
        <w:t>Дб</w:t>
      </w:r>
      <w:proofErr w:type="spellEnd"/>
      <w:r w:rsidR="00AA24EA">
        <w:rPr>
          <w:spacing w:val="0"/>
          <w:sz w:val="28"/>
          <w:szCs w:val="28"/>
          <w:lang w:val="uk-UA"/>
        </w:rPr>
        <w:t xml:space="preserve">. Слово </w:t>
      </w:r>
      <w:proofErr w:type="spellStart"/>
      <w:r w:rsidRPr="00AA24EA">
        <w:rPr>
          <w:i/>
          <w:iCs/>
          <w:spacing w:val="0"/>
          <w:sz w:val="28"/>
          <w:szCs w:val="28"/>
          <w:lang w:val="uk-UA"/>
        </w:rPr>
        <w:t>adults</w:t>
      </w:r>
      <w:proofErr w:type="spellEnd"/>
      <w:r w:rsidRPr="00FA626C">
        <w:rPr>
          <w:spacing w:val="0"/>
          <w:sz w:val="28"/>
          <w:szCs w:val="28"/>
          <w:lang w:val="uk-UA"/>
        </w:rPr>
        <w:t xml:space="preserve"> також виділено за рахунок збільшення гучності (з 17 до 7 </w:t>
      </w:r>
      <w:proofErr w:type="spellStart"/>
      <w:r w:rsidRPr="00FA626C">
        <w:rPr>
          <w:spacing w:val="0"/>
          <w:sz w:val="28"/>
          <w:szCs w:val="28"/>
          <w:lang w:val="uk-UA"/>
        </w:rPr>
        <w:t>Дб</w:t>
      </w:r>
      <w:proofErr w:type="spellEnd"/>
      <w:r w:rsidRPr="00FA626C">
        <w:rPr>
          <w:spacing w:val="0"/>
          <w:sz w:val="28"/>
          <w:szCs w:val="28"/>
          <w:lang w:val="uk-UA"/>
        </w:rPr>
        <w:t xml:space="preserve">), використовується також високий </w:t>
      </w:r>
      <w:r w:rsidR="00AA24EA">
        <w:rPr>
          <w:spacing w:val="0"/>
          <w:sz w:val="28"/>
          <w:szCs w:val="28"/>
          <w:lang w:val="uk-UA"/>
        </w:rPr>
        <w:t>спа</w:t>
      </w:r>
      <w:r w:rsidRPr="00FA626C">
        <w:rPr>
          <w:spacing w:val="0"/>
          <w:sz w:val="28"/>
          <w:szCs w:val="28"/>
          <w:lang w:val="uk-UA"/>
        </w:rPr>
        <w:t>дний тон середнього діапазону (10 пт) з пологим кутом падіння (2 пт/50 мс). Слід зазначити, що загалом для просодич</w:t>
      </w:r>
      <w:r w:rsidR="00AA24EA">
        <w:rPr>
          <w:spacing w:val="0"/>
          <w:sz w:val="28"/>
          <w:szCs w:val="28"/>
          <w:lang w:val="uk-UA"/>
        </w:rPr>
        <w:t>ної</w:t>
      </w:r>
      <w:r w:rsidRPr="00FA626C">
        <w:rPr>
          <w:spacing w:val="0"/>
          <w:sz w:val="28"/>
          <w:szCs w:val="28"/>
          <w:lang w:val="uk-UA"/>
        </w:rPr>
        <w:t xml:space="preserve"> реалізації </w:t>
      </w:r>
      <w:r w:rsidR="00AA24EA">
        <w:rPr>
          <w:spacing w:val="0"/>
          <w:sz w:val="28"/>
          <w:szCs w:val="28"/>
          <w:lang w:val="uk-UA"/>
        </w:rPr>
        <w:t>мовлення</w:t>
      </w:r>
      <w:r w:rsidRPr="00FA626C">
        <w:rPr>
          <w:spacing w:val="0"/>
          <w:sz w:val="28"/>
          <w:szCs w:val="28"/>
          <w:lang w:val="uk-UA"/>
        </w:rPr>
        <w:t xml:space="preserve"> більшості політиків, </w:t>
      </w:r>
      <w:r w:rsidR="00AA24EA">
        <w:rPr>
          <w:spacing w:val="0"/>
          <w:sz w:val="28"/>
          <w:szCs w:val="28"/>
          <w:lang w:val="uk-UA"/>
        </w:rPr>
        <w:t>о</w:t>
      </w:r>
      <w:r w:rsidRPr="00FA626C">
        <w:rPr>
          <w:spacing w:val="0"/>
          <w:sz w:val="28"/>
          <w:szCs w:val="28"/>
          <w:lang w:val="uk-UA"/>
        </w:rPr>
        <w:t xml:space="preserve">крім </w:t>
      </w:r>
      <w:r w:rsidR="00AA24EA">
        <w:rPr>
          <w:spacing w:val="0"/>
          <w:sz w:val="28"/>
          <w:szCs w:val="28"/>
          <w:lang w:val="uk-UA"/>
        </w:rPr>
        <w:t>деяких</w:t>
      </w:r>
      <w:r w:rsidRPr="00FA626C">
        <w:rPr>
          <w:spacing w:val="0"/>
          <w:sz w:val="28"/>
          <w:szCs w:val="28"/>
          <w:lang w:val="uk-UA"/>
        </w:rPr>
        <w:t xml:space="preserve"> (Борис Джонсон), характерні пологі кути падіння, що робить мов</w:t>
      </w:r>
      <w:r w:rsidR="00AA24EA">
        <w:rPr>
          <w:spacing w:val="0"/>
          <w:sz w:val="28"/>
          <w:szCs w:val="28"/>
          <w:lang w:val="uk-UA"/>
        </w:rPr>
        <w:t>лення</w:t>
      </w:r>
      <w:r w:rsidRPr="00FA626C">
        <w:rPr>
          <w:spacing w:val="0"/>
          <w:sz w:val="28"/>
          <w:szCs w:val="28"/>
          <w:lang w:val="uk-UA"/>
        </w:rPr>
        <w:t xml:space="preserve"> менш категоричн</w:t>
      </w:r>
      <w:r w:rsidR="00AA24EA">
        <w:rPr>
          <w:spacing w:val="0"/>
          <w:sz w:val="28"/>
          <w:szCs w:val="28"/>
          <w:lang w:val="uk-UA"/>
        </w:rPr>
        <w:t>им</w:t>
      </w:r>
      <w:r w:rsidRPr="00FA626C">
        <w:rPr>
          <w:spacing w:val="0"/>
          <w:sz w:val="28"/>
          <w:szCs w:val="28"/>
          <w:lang w:val="uk-UA"/>
        </w:rPr>
        <w:t xml:space="preserve">. </w:t>
      </w:r>
    </w:p>
    <w:p w14:paraId="722494D4" w14:textId="77777777" w:rsidR="00D772AE" w:rsidRDefault="00FA626C" w:rsidP="00870668">
      <w:pPr>
        <w:pStyle w:val="31"/>
        <w:shd w:val="clear" w:color="auto" w:fill="auto"/>
        <w:spacing w:line="360" w:lineRule="auto"/>
        <w:ind w:left="20" w:right="20" w:firstLine="700"/>
        <w:rPr>
          <w:spacing w:val="0"/>
          <w:sz w:val="28"/>
          <w:szCs w:val="28"/>
          <w:lang w:val="uk-UA"/>
        </w:rPr>
      </w:pPr>
      <w:r w:rsidRPr="00FA626C">
        <w:rPr>
          <w:spacing w:val="0"/>
          <w:sz w:val="28"/>
          <w:szCs w:val="28"/>
          <w:lang w:val="uk-UA"/>
        </w:rPr>
        <w:t xml:space="preserve">Слову </w:t>
      </w:r>
      <w:proofErr w:type="spellStart"/>
      <w:r w:rsidRPr="00AA24EA">
        <w:rPr>
          <w:i/>
          <w:spacing w:val="0"/>
          <w:sz w:val="28"/>
          <w:szCs w:val="28"/>
          <w:lang w:val="uk-UA"/>
        </w:rPr>
        <w:t>trollope</w:t>
      </w:r>
      <w:proofErr w:type="spellEnd"/>
      <w:r w:rsidRPr="00FA626C">
        <w:rPr>
          <w:spacing w:val="0"/>
          <w:sz w:val="28"/>
          <w:szCs w:val="28"/>
          <w:lang w:val="uk-UA"/>
        </w:rPr>
        <w:t xml:space="preserve"> передує </w:t>
      </w:r>
      <w:proofErr w:type="spellStart"/>
      <w:r w:rsidRPr="00FA626C">
        <w:rPr>
          <w:spacing w:val="0"/>
          <w:sz w:val="28"/>
          <w:szCs w:val="28"/>
          <w:lang w:val="uk-UA"/>
        </w:rPr>
        <w:t>надтривала</w:t>
      </w:r>
      <w:proofErr w:type="spellEnd"/>
      <w:r w:rsidRPr="00FA626C">
        <w:rPr>
          <w:spacing w:val="0"/>
          <w:sz w:val="28"/>
          <w:szCs w:val="28"/>
          <w:lang w:val="uk-UA"/>
        </w:rPr>
        <w:t xml:space="preserve"> пауза (3334 мс) зі звуковим комплексом </w:t>
      </w:r>
      <w:proofErr w:type="spellStart"/>
      <w:r w:rsidRPr="00AA24EA">
        <w:rPr>
          <w:i/>
          <w:spacing w:val="0"/>
          <w:sz w:val="28"/>
          <w:szCs w:val="28"/>
          <w:lang w:val="uk-UA"/>
        </w:rPr>
        <w:t>еrm</w:t>
      </w:r>
      <w:proofErr w:type="spellEnd"/>
      <w:r w:rsidRPr="00FA626C">
        <w:rPr>
          <w:spacing w:val="0"/>
          <w:sz w:val="28"/>
          <w:szCs w:val="28"/>
          <w:lang w:val="uk-UA"/>
        </w:rPr>
        <w:t xml:space="preserve">, під час якої </w:t>
      </w:r>
      <w:r w:rsidR="00AA24EA">
        <w:rPr>
          <w:spacing w:val="0"/>
          <w:sz w:val="28"/>
          <w:szCs w:val="28"/>
          <w:lang w:val="uk-UA"/>
        </w:rPr>
        <w:t>політик</w:t>
      </w:r>
      <w:r w:rsidRPr="00FA626C">
        <w:rPr>
          <w:spacing w:val="0"/>
          <w:sz w:val="28"/>
          <w:szCs w:val="28"/>
          <w:lang w:val="uk-UA"/>
        </w:rPr>
        <w:t>, очевидно, шукає найкращ</w:t>
      </w:r>
      <w:r w:rsidR="00AA24EA">
        <w:rPr>
          <w:spacing w:val="0"/>
          <w:sz w:val="28"/>
          <w:szCs w:val="28"/>
          <w:lang w:val="uk-UA"/>
        </w:rPr>
        <w:t>ого</w:t>
      </w:r>
      <w:r w:rsidRPr="00FA626C">
        <w:rPr>
          <w:spacing w:val="0"/>
          <w:sz w:val="28"/>
          <w:szCs w:val="28"/>
          <w:lang w:val="uk-UA"/>
        </w:rPr>
        <w:t xml:space="preserve"> формулювання і в результаті використовує гру слів, щоб підкреслити схожість. Елемент максимально виділений у </w:t>
      </w:r>
      <w:r w:rsidR="00AA24EA">
        <w:rPr>
          <w:spacing w:val="0"/>
          <w:sz w:val="28"/>
          <w:szCs w:val="28"/>
          <w:lang w:val="uk-UA"/>
        </w:rPr>
        <w:t>мовленні</w:t>
      </w:r>
      <w:r w:rsidRPr="00FA626C">
        <w:rPr>
          <w:spacing w:val="0"/>
          <w:sz w:val="28"/>
          <w:szCs w:val="28"/>
          <w:lang w:val="uk-UA"/>
        </w:rPr>
        <w:t xml:space="preserve"> за допомогою використання високого </w:t>
      </w:r>
      <w:r w:rsidR="00AA24EA">
        <w:rPr>
          <w:spacing w:val="0"/>
          <w:sz w:val="28"/>
          <w:szCs w:val="28"/>
          <w:lang w:val="uk-UA"/>
        </w:rPr>
        <w:t>спа</w:t>
      </w:r>
      <w:r w:rsidRPr="00FA626C">
        <w:rPr>
          <w:spacing w:val="0"/>
          <w:sz w:val="28"/>
          <w:szCs w:val="28"/>
          <w:lang w:val="uk-UA"/>
        </w:rPr>
        <w:t xml:space="preserve">дного тону середнього діапазону (8 пт) та збільшення гучності з 16 до </w:t>
      </w:r>
      <w:r w:rsidR="00AA24EA">
        <w:rPr>
          <w:spacing w:val="0"/>
          <w:sz w:val="28"/>
          <w:szCs w:val="28"/>
          <w:lang w:val="uk-UA"/>
        </w:rPr>
        <w:t xml:space="preserve">6 </w:t>
      </w:r>
      <w:proofErr w:type="spellStart"/>
      <w:r w:rsidR="00AA24EA">
        <w:rPr>
          <w:spacing w:val="0"/>
          <w:sz w:val="28"/>
          <w:szCs w:val="28"/>
          <w:lang w:val="uk-UA"/>
        </w:rPr>
        <w:t>Дб</w:t>
      </w:r>
      <w:proofErr w:type="spellEnd"/>
      <w:r w:rsidR="00AA24EA">
        <w:rPr>
          <w:spacing w:val="0"/>
          <w:sz w:val="28"/>
          <w:szCs w:val="28"/>
          <w:lang w:val="uk-UA"/>
        </w:rPr>
        <w:t xml:space="preserve">. Отже, можна дійти </w:t>
      </w:r>
      <w:r w:rsidRPr="00FA626C">
        <w:rPr>
          <w:spacing w:val="0"/>
          <w:sz w:val="28"/>
          <w:szCs w:val="28"/>
          <w:lang w:val="uk-UA"/>
        </w:rPr>
        <w:t xml:space="preserve"> висновку </w:t>
      </w:r>
      <w:r w:rsidR="00AA24EA">
        <w:rPr>
          <w:spacing w:val="0"/>
          <w:sz w:val="28"/>
          <w:szCs w:val="28"/>
          <w:lang w:val="uk-UA"/>
        </w:rPr>
        <w:t>про те</w:t>
      </w:r>
      <w:r w:rsidRPr="00FA626C">
        <w:rPr>
          <w:spacing w:val="0"/>
          <w:sz w:val="28"/>
          <w:szCs w:val="28"/>
          <w:lang w:val="uk-UA"/>
        </w:rPr>
        <w:t xml:space="preserve">, що виділення значної інформації у </w:t>
      </w:r>
      <w:r w:rsidR="00AA24EA">
        <w:rPr>
          <w:spacing w:val="0"/>
          <w:sz w:val="28"/>
          <w:szCs w:val="28"/>
          <w:lang w:val="uk-UA"/>
        </w:rPr>
        <w:t>мовленні</w:t>
      </w:r>
      <w:r w:rsidRPr="00FA626C">
        <w:rPr>
          <w:spacing w:val="0"/>
          <w:sz w:val="28"/>
          <w:szCs w:val="28"/>
          <w:lang w:val="uk-UA"/>
        </w:rPr>
        <w:t xml:space="preserve"> </w:t>
      </w:r>
      <w:r w:rsidR="00AA24EA">
        <w:rPr>
          <w:spacing w:val="0"/>
          <w:sz w:val="28"/>
          <w:szCs w:val="28"/>
          <w:lang w:val="uk-UA"/>
        </w:rPr>
        <w:t>ць</w:t>
      </w:r>
      <w:r w:rsidRPr="00FA626C">
        <w:rPr>
          <w:spacing w:val="0"/>
          <w:sz w:val="28"/>
          <w:szCs w:val="28"/>
          <w:lang w:val="uk-UA"/>
        </w:rPr>
        <w:t>ого інформанта та більшості інших інформантів супроводжується значним збільшенням гучності голосу. Узагальн</w:t>
      </w:r>
      <w:r w:rsidR="00AA24EA">
        <w:rPr>
          <w:spacing w:val="0"/>
          <w:sz w:val="28"/>
          <w:szCs w:val="28"/>
          <w:lang w:val="uk-UA"/>
        </w:rPr>
        <w:t>ені</w:t>
      </w:r>
      <w:r w:rsidRPr="00FA626C">
        <w:rPr>
          <w:spacing w:val="0"/>
          <w:sz w:val="28"/>
          <w:szCs w:val="28"/>
          <w:lang w:val="uk-UA"/>
        </w:rPr>
        <w:t xml:space="preserve"> </w:t>
      </w:r>
      <w:r w:rsidR="00AA24EA">
        <w:rPr>
          <w:spacing w:val="0"/>
          <w:sz w:val="28"/>
          <w:szCs w:val="28"/>
          <w:lang w:val="uk-UA"/>
        </w:rPr>
        <w:t>результати</w:t>
      </w:r>
      <w:r w:rsidRPr="00FA626C">
        <w:rPr>
          <w:spacing w:val="0"/>
          <w:sz w:val="28"/>
          <w:szCs w:val="28"/>
          <w:lang w:val="uk-UA"/>
        </w:rPr>
        <w:t xml:space="preserve"> </w:t>
      </w:r>
      <w:proofErr w:type="spellStart"/>
      <w:r w:rsidRPr="00FA626C">
        <w:rPr>
          <w:spacing w:val="0"/>
          <w:sz w:val="28"/>
          <w:szCs w:val="28"/>
          <w:lang w:val="uk-UA"/>
        </w:rPr>
        <w:t>діапазональн</w:t>
      </w:r>
      <w:r w:rsidR="00AA24EA">
        <w:rPr>
          <w:spacing w:val="0"/>
          <w:sz w:val="28"/>
          <w:szCs w:val="28"/>
          <w:lang w:val="uk-UA"/>
        </w:rPr>
        <w:t>ої</w:t>
      </w:r>
      <w:proofErr w:type="spellEnd"/>
      <w:r w:rsidRPr="00FA626C">
        <w:rPr>
          <w:spacing w:val="0"/>
          <w:sz w:val="28"/>
          <w:szCs w:val="28"/>
          <w:lang w:val="uk-UA"/>
        </w:rPr>
        <w:t xml:space="preserve"> варіативн</w:t>
      </w:r>
      <w:r w:rsidR="00AA24EA">
        <w:rPr>
          <w:spacing w:val="0"/>
          <w:sz w:val="28"/>
          <w:szCs w:val="28"/>
          <w:lang w:val="uk-UA"/>
        </w:rPr>
        <w:t>ості</w:t>
      </w:r>
      <w:r w:rsidRPr="00FA626C">
        <w:rPr>
          <w:spacing w:val="0"/>
          <w:sz w:val="28"/>
          <w:szCs w:val="28"/>
          <w:lang w:val="uk-UA"/>
        </w:rPr>
        <w:t xml:space="preserve"> та показники ЧО</w:t>
      </w:r>
      <w:r w:rsidR="00AA24EA">
        <w:rPr>
          <w:spacing w:val="0"/>
          <w:sz w:val="28"/>
          <w:szCs w:val="28"/>
          <w:lang w:val="uk-UA"/>
        </w:rPr>
        <w:t xml:space="preserve">Т містяться в </w:t>
      </w:r>
      <w:proofErr w:type="spellStart"/>
      <w:r w:rsidR="00AA24EA">
        <w:rPr>
          <w:spacing w:val="0"/>
          <w:sz w:val="28"/>
          <w:szCs w:val="28"/>
          <w:lang w:val="uk-UA"/>
        </w:rPr>
        <w:t>нижнаведеній</w:t>
      </w:r>
      <w:proofErr w:type="spellEnd"/>
      <w:r w:rsidR="00AA24EA">
        <w:rPr>
          <w:spacing w:val="0"/>
          <w:sz w:val="28"/>
          <w:szCs w:val="28"/>
          <w:lang w:val="uk-UA"/>
        </w:rPr>
        <w:t xml:space="preserve"> </w:t>
      </w:r>
      <w:r w:rsidRPr="00FA626C">
        <w:rPr>
          <w:spacing w:val="0"/>
          <w:sz w:val="28"/>
          <w:szCs w:val="28"/>
          <w:lang w:val="uk-UA"/>
        </w:rPr>
        <w:t xml:space="preserve"> таблиці.</w:t>
      </w:r>
    </w:p>
    <w:p w14:paraId="006E6C99" w14:textId="77777777" w:rsidR="007E7BA7" w:rsidRPr="008C1A8A" w:rsidRDefault="007E7BA7" w:rsidP="00870668">
      <w:pPr>
        <w:pStyle w:val="31"/>
        <w:shd w:val="clear" w:color="auto" w:fill="auto"/>
        <w:spacing w:line="360" w:lineRule="auto"/>
        <w:ind w:right="20" w:firstLine="567"/>
        <w:jc w:val="right"/>
        <w:rPr>
          <w:rStyle w:val="ad"/>
          <w:rFonts w:eastAsiaTheme="minorHAnsi"/>
          <w:sz w:val="24"/>
          <w:szCs w:val="24"/>
        </w:rPr>
      </w:pPr>
      <w:proofErr w:type="spellStart"/>
      <w:r w:rsidRPr="008C1A8A">
        <w:rPr>
          <w:rStyle w:val="ad"/>
          <w:rFonts w:eastAsiaTheme="minorHAnsi"/>
          <w:sz w:val="24"/>
          <w:szCs w:val="24"/>
        </w:rPr>
        <w:t>Таблиця</w:t>
      </w:r>
      <w:proofErr w:type="spellEnd"/>
      <w:r w:rsidRPr="008C1A8A">
        <w:rPr>
          <w:rStyle w:val="ad"/>
          <w:rFonts w:eastAsiaTheme="minorHAnsi"/>
          <w:sz w:val="24"/>
          <w:szCs w:val="24"/>
        </w:rPr>
        <w:t xml:space="preserve"> 9. </w:t>
      </w:r>
    </w:p>
    <w:p w14:paraId="2748EC7F" w14:textId="77777777" w:rsidR="007E7BA7" w:rsidRPr="008C1A8A" w:rsidRDefault="007E7BA7" w:rsidP="00870668">
      <w:pPr>
        <w:pStyle w:val="31"/>
        <w:shd w:val="clear" w:color="auto" w:fill="auto"/>
        <w:spacing w:line="360" w:lineRule="auto"/>
        <w:ind w:right="20" w:firstLine="567"/>
        <w:jc w:val="center"/>
        <w:rPr>
          <w:spacing w:val="0"/>
          <w:sz w:val="24"/>
          <w:szCs w:val="24"/>
        </w:rPr>
      </w:pPr>
      <w:proofErr w:type="spellStart"/>
      <w:r w:rsidRPr="008C1A8A">
        <w:rPr>
          <w:rStyle w:val="ad"/>
          <w:rFonts w:eastAsiaTheme="minorHAnsi"/>
          <w:sz w:val="24"/>
          <w:szCs w:val="24"/>
        </w:rPr>
        <w:t>Показники</w:t>
      </w:r>
      <w:proofErr w:type="spellEnd"/>
      <w:r w:rsidRPr="008C1A8A">
        <w:rPr>
          <w:rStyle w:val="ad"/>
          <w:rFonts w:eastAsiaTheme="minorHAnsi"/>
          <w:sz w:val="24"/>
          <w:szCs w:val="24"/>
        </w:rPr>
        <w:t xml:space="preserve"> </w:t>
      </w:r>
      <w:proofErr w:type="spellStart"/>
      <w:r w:rsidRPr="008C1A8A">
        <w:rPr>
          <w:rStyle w:val="ad"/>
          <w:rFonts w:eastAsiaTheme="minorHAnsi"/>
          <w:sz w:val="24"/>
          <w:szCs w:val="24"/>
        </w:rPr>
        <w:t>частоти</w:t>
      </w:r>
      <w:proofErr w:type="spellEnd"/>
      <w:r w:rsidRPr="008C1A8A">
        <w:rPr>
          <w:rStyle w:val="ad"/>
          <w:rFonts w:eastAsiaTheme="minorHAnsi"/>
          <w:sz w:val="24"/>
          <w:szCs w:val="24"/>
        </w:rPr>
        <w:t xml:space="preserve"> основного тону</w:t>
      </w:r>
    </w:p>
    <w:tbl>
      <w:tblPr>
        <w:tblW w:w="0" w:type="auto"/>
        <w:jc w:val="center"/>
        <w:tblLayout w:type="fixed"/>
        <w:tblCellMar>
          <w:left w:w="10" w:type="dxa"/>
          <w:right w:w="10" w:type="dxa"/>
        </w:tblCellMar>
        <w:tblLook w:val="0000" w:firstRow="0" w:lastRow="0" w:firstColumn="0" w:lastColumn="0" w:noHBand="0" w:noVBand="0"/>
      </w:tblPr>
      <w:tblGrid>
        <w:gridCol w:w="2122"/>
        <w:gridCol w:w="2009"/>
        <w:gridCol w:w="1984"/>
        <w:gridCol w:w="2709"/>
      </w:tblGrid>
      <w:tr w:rsidR="007E7BA7" w:rsidRPr="008C1A8A" w14:paraId="0F365D0A" w14:textId="77777777" w:rsidTr="007E7BA7">
        <w:trPr>
          <w:trHeight w:val="882"/>
          <w:jc w:val="center"/>
        </w:trPr>
        <w:tc>
          <w:tcPr>
            <w:tcW w:w="2122" w:type="dxa"/>
            <w:tcBorders>
              <w:top w:val="single" w:sz="4" w:space="0" w:color="auto"/>
              <w:left w:val="single" w:sz="4" w:space="0" w:color="auto"/>
              <w:bottom w:val="single" w:sz="4" w:space="0" w:color="auto"/>
              <w:right w:val="single" w:sz="4" w:space="0" w:color="auto"/>
            </w:tcBorders>
            <w:shd w:val="clear" w:color="auto" w:fill="FFFFFF"/>
          </w:tcPr>
          <w:p w14:paraId="33A57F7B" w14:textId="77777777" w:rsidR="007E7BA7" w:rsidRPr="008C1A8A" w:rsidRDefault="007E7BA7" w:rsidP="00870668">
            <w:pPr>
              <w:widowControl w:val="0"/>
              <w:spacing w:line="360" w:lineRule="auto"/>
              <w:jc w:val="both"/>
              <w:rPr>
                <w:rFonts w:ascii="Times New Roman" w:hAnsi="Times New Roman" w:cs="Times New Roman"/>
                <w:sz w:val="28"/>
                <w:szCs w:val="28"/>
              </w:rPr>
            </w:pPr>
          </w:p>
        </w:tc>
        <w:tc>
          <w:tcPr>
            <w:tcW w:w="2009" w:type="dxa"/>
            <w:tcBorders>
              <w:top w:val="single" w:sz="4" w:space="0" w:color="auto"/>
              <w:left w:val="single" w:sz="4" w:space="0" w:color="auto"/>
              <w:bottom w:val="single" w:sz="4" w:space="0" w:color="auto"/>
              <w:right w:val="single" w:sz="4" w:space="0" w:color="auto"/>
            </w:tcBorders>
            <w:shd w:val="clear" w:color="auto" w:fill="FFFFFF"/>
          </w:tcPr>
          <w:p w14:paraId="6F1871A0" w14:textId="77777777" w:rsidR="007E7BA7" w:rsidRPr="008C1A8A" w:rsidRDefault="007E7BA7" w:rsidP="00870668">
            <w:pPr>
              <w:widowControl w:val="0"/>
              <w:jc w:val="center"/>
              <w:rPr>
                <w:rFonts w:ascii="Times New Roman" w:hAnsi="Times New Roman" w:cs="Times New Roman"/>
                <w:sz w:val="24"/>
                <w:szCs w:val="24"/>
              </w:rPr>
            </w:pPr>
            <w:r w:rsidRPr="008C1A8A">
              <w:rPr>
                <w:rStyle w:val="24"/>
                <w:rFonts w:eastAsiaTheme="minorHAnsi"/>
                <w:sz w:val="24"/>
                <w:szCs w:val="24"/>
              </w:rPr>
              <w:t xml:space="preserve">Диапазон ЧОТ (у </w:t>
            </w:r>
            <w:proofErr w:type="spellStart"/>
            <w:r w:rsidRPr="008C1A8A">
              <w:rPr>
                <w:rStyle w:val="24"/>
                <w:rFonts w:eastAsiaTheme="minorHAnsi"/>
                <w:sz w:val="24"/>
                <w:szCs w:val="24"/>
              </w:rPr>
              <w:t>пт</w:t>
            </w:r>
            <w:proofErr w:type="spellEnd"/>
            <w:r w:rsidRPr="008C1A8A">
              <w:rPr>
                <w:rStyle w:val="24"/>
                <w:rFonts w:eastAsiaTheme="minorHAnsi"/>
                <w:sz w:val="24"/>
                <w:szCs w:val="24"/>
              </w:rPr>
              <w:t>)</w:t>
            </w:r>
          </w:p>
        </w:tc>
        <w:tc>
          <w:tcPr>
            <w:tcW w:w="1984" w:type="dxa"/>
            <w:tcBorders>
              <w:top w:val="single" w:sz="4" w:space="0" w:color="auto"/>
              <w:left w:val="single" w:sz="4" w:space="0" w:color="auto"/>
              <w:bottom w:val="single" w:sz="4" w:space="0" w:color="auto"/>
              <w:right w:val="single" w:sz="4" w:space="0" w:color="auto"/>
            </w:tcBorders>
            <w:shd w:val="clear" w:color="auto" w:fill="FFFFFF"/>
          </w:tcPr>
          <w:p w14:paraId="17CC0AD0" w14:textId="77777777" w:rsidR="007E7BA7" w:rsidRPr="008C1A8A" w:rsidRDefault="007E7BA7" w:rsidP="00870668">
            <w:pPr>
              <w:widowControl w:val="0"/>
              <w:jc w:val="center"/>
              <w:rPr>
                <w:rFonts w:ascii="Times New Roman" w:hAnsi="Times New Roman" w:cs="Times New Roman"/>
                <w:sz w:val="24"/>
                <w:szCs w:val="24"/>
              </w:rPr>
            </w:pPr>
            <w:r w:rsidRPr="008C1A8A">
              <w:rPr>
                <w:rStyle w:val="24"/>
                <w:rFonts w:eastAsiaTheme="minorHAnsi"/>
                <w:sz w:val="24"/>
                <w:szCs w:val="24"/>
              </w:rPr>
              <w:t>М</w:t>
            </w:r>
            <w:r w:rsidRPr="008C1A8A">
              <w:rPr>
                <w:rStyle w:val="24"/>
                <w:rFonts w:eastAsiaTheme="minorHAnsi"/>
                <w:sz w:val="24"/>
                <w:szCs w:val="24"/>
                <w:lang w:val="uk-UA"/>
              </w:rPr>
              <w:t>і</w:t>
            </w:r>
            <w:r w:rsidRPr="008C1A8A">
              <w:rPr>
                <w:rStyle w:val="24"/>
                <w:rFonts w:eastAsiaTheme="minorHAnsi"/>
                <w:sz w:val="24"/>
                <w:szCs w:val="24"/>
              </w:rPr>
              <w:t>н</w:t>
            </w:r>
            <w:r w:rsidRPr="008C1A8A">
              <w:rPr>
                <w:rStyle w:val="24"/>
                <w:rFonts w:eastAsiaTheme="minorHAnsi"/>
                <w:sz w:val="24"/>
                <w:szCs w:val="24"/>
                <w:lang w:val="uk-UA"/>
              </w:rPr>
              <w:t>і</w:t>
            </w:r>
            <w:proofErr w:type="spellStart"/>
            <w:r w:rsidRPr="008C1A8A">
              <w:rPr>
                <w:rStyle w:val="24"/>
                <w:rFonts w:eastAsiaTheme="minorHAnsi"/>
                <w:sz w:val="24"/>
                <w:szCs w:val="24"/>
              </w:rPr>
              <w:t>мальне</w:t>
            </w:r>
            <w:proofErr w:type="spellEnd"/>
          </w:p>
          <w:p w14:paraId="09C79D37" w14:textId="77777777" w:rsidR="007E7BA7" w:rsidRPr="008C1A8A" w:rsidRDefault="007E7BA7" w:rsidP="00870668">
            <w:pPr>
              <w:widowControl w:val="0"/>
              <w:jc w:val="center"/>
              <w:rPr>
                <w:rFonts w:ascii="Times New Roman" w:hAnsi="Times New Roman" w:cs="Times New Roman"/>
                <w:sz w:val="24"/>
                <w:szCs w:val="24"/>
              </w:rPr>
            </w:pPr>
            <w:proofErr w:type="spellStart"/>
            <w:r w:rsidRPr="008C1A8A">
              <w:rPr>
                <w:rStyle w:val="24"/>
                <w:rFonts w:eastAsiaTheme="minorHAnsi"/>
                <w:sz w:val="24"/>
                <w:szCs w:val="24"/>
              </w:rPr>
              <w:t>значен</w:t>
            </w:r>
            <w:proofErr w:type="spellEnd"/>
            <w:r w:rsidRPr="008C1A8A">
              <w:rPr>
                <w:rStyle w:val="24"/>
                <w:rFonts w:eastAsiaTheme="minorHAnsi"/>
                <w:sz w:val="24"/>
                <w:szCs w:val="24"/>
                <w:lang w:val="uk-UA"/>
              </w:rPr>
              <w:t>ня</w:t>
            </w:r>
            <w:r w:rsidRPr="008C1A8A">
              <w:rPr>
                <w:rStyle w:val="24"/>
                <w:rFonts w:eastAsiaTheme="minorHAnsi"/>
                <w:sz w:val="24"/>
                <w:szCs w:val="24"/>
              </w:rPr>
              <w:t xml:space="preserve"> </w:t>
            </w:r>
            <w:r w:rsidRPr="008C1A8A">
              <w:rPr>
                <w:rStyle w:val="24"/>
                <w:rFonts w:eastAsiaTheme="minorHAnsi"/>
                <w:sz w:val="24"/>
                <w:szCs w:val="24"/>
                <w:lang w:val="uk-UA"/>
              </w:rPr>
              <w:t>рівня</w:t>
            </w:r>
            <w:r w:rsidRPr="008C1A8A">
              <w:rPr>
                <w:rStyle w:val="24"/>
                <w:rFonts w:eastAsiaTheme="minorHAnsi"/>
                <w:sz w:val="24"/>
                <w:szCs w:val="24"/>
              </w:rPr>
              <w:t xml:space="preserve"> ЧОТ (</w:t>
            </w:r>
            <w:r w:rsidRPr="008C1A8A">
              <w:rPr>
                <w:rStyle w:val="24"/>
                <w:rFonts w:eastAsiaTheme="minorHAnsi"/>
                <w:sz w:val="24"/>
                <w:szCs w:val="24"/>
                <w:lang w:val="uk-UA"/>
              </w:rPr>
              <w:t>у</w:t>
            </w:r>
            <w:r w:rsidRPr="008C1A8A">
              <w:rPr>
                <w:rStyle w:val="24"/>
                <w:rFonts w:eastAsiaTheme="minorHAnsi"/>
                <w:sz w:val="24"/>
                <w:szCs w:val="24"/>
              </w:rPr>
              <w:t xml:space="preserve"> </w:t>
            </w:r>
            <w:proofErr w:type="spellStart"/>
            <w:r w:rsidRPr="008C1A8A">
              <w:rPr>
                <w:rStyle w:val="24"/>
                <w:rFonts w:eastAsiaTheme="minorHAnsi"/>
                <w:sz w:val="24"/>
                <w:szCs w:val="24"/>
              </w:rPr>
              <w:t>пт</w:t>
            </w:r>
            <w:proofErr w:type="spellEnd"/>
            <w:r w:rsidRPr="008C1A8A">
              <w:rPr>
                <w:rStyle w:val="24"/>
                <w:rFonts w:eastAsiaTheme="minorHAnsi"/>
                <w:sz w:val="24"/>
                <w:szCs w:val="24"/>
              </w:rPr>
              <w:t>)</w:t>
            </w:r>
          </w:p>
        </w:tc>
        <w:tc>
          <w:tcPr>
            <w:tcW w:w="2709" w:type="dxa"/>
            <w:tcBorders>
              <w:top w:val="single" w:sz="4" w:space="0" w:color="auto"/>
              <w:left w:val="single" w:sz="4" w:space="0" w:color="auto"/>
              <w:bottom w:val="single" w:sz="4" w:space="0" w:color="auto"/>
              <w:right w:val="single" w:sz="4" w:space="0" w:color="auto"/>
            </w:tcBorders>
            <w:shd w:val="clear" w:color="auto" w:fill="FFFFFF"/>
          </w:tcPr>
          <w:p w14:paraId="49E6FDAE" w14:textId="77777777" w:rsidR="007E7BA7" w:rsidRPr="008C1A8A" w:rsidRDefault="007E7BA7" w:rsidP="00870668">
            <w:pPr>
              <w:widowControl w:val="0"/>
              <w:jc w:val="center"/>
              <w:rPr>
                <w:rStyle w:val="24"/>
                <w:rFonts w:eastAsiaTheme="minorHAnsi"/>
                <w:sz w:val="24"/>
                <w:szCs w:val="24"/>
                <w:lang w:val="uk-UA"/>
              </w:rPr>
            </w:pPr>
            <w:r w:rsidRPr="008C1A8A">
              <w:rPr>
                <w:rStyle w:val="24"/>
                <w:rFonts w:eastAsiaTheme="minorHAnsi"/>
                <w:sz w:val="24"/>
                <w:szCs w:val="24"/>
              </w:rPr>
              <w:t>С</w:t>
            </w:r>
            <w:r w:rsidRPr="008C1A8A">
              <w:rPr>
                <w:rStyle w:val="24"/>
                <w:rFonts w:eastAsiaTheme="minorHAnsi"/>
                <w:sz w:val="24"/>
                <w:szCs w:val="24"/>
                <w:lang w:val="uk-UA"/>
              </w:rPr>
              <w:t>е</w:t>
            </w:r>
            <w:proofErr w:type="spellStart"/>
            <w:r w:rsidRPr="008C1A8A">
              <w:rPr>
                <w:rStyle w:val="24"/>
                <w:rFonts w:eastAsiaTheme="minorHAnsi"/>
                <w:sz w:val="24"/>
                <w:szCs w:val="24"/>
              </w:rPr>
              <w:t>редн</w:t>
            </w:r>
            <w:proofErr w:type="spellEnd"/>
            <w:r w:rsidRPr="008C1A8A">
              <w:rPr>
                <w:rStyle w:val="24"/>
                <w:rFonts w:eastAsiaTheme="minorHAnsi"/>
                <w:sz w:val="24"/>
                <w:szCs w:val="24"/>
                <w:lang w:val="uk-UA"/>
              </w:rPr>
              <w:t>і</w:t>
            </w:r>
            <w:r w:rsidRPr="008C1A8A">
              <w:rPr>
                <w:rStyle w:val="24"/>
                <w:rFonts w:eastAsiaTheme="minorHAnsi"/>
                <w:sz w:val="24"/>
                <w:szCs w:val="24"/>
              </w:rPr>
              <w:t xml:space="preserve">й </w:t>
            </w:r>
            <w:proofErr w:type="spellStart"/>
            <w:r w:rsidRPr="008C1A8A">
              <w:rPr>
                <w:rStyle w:val="24"/>
                <w:rFonts w:eastAsiaTheme="minorHAnsi"/>
                <w:sz w:val="24"/>
                <w:szCs w:val="24"/>
              </w:rPr>
              <w:t>частотн</w:t>
            </w:r>
            <w:proofErr w:type="spellEnd"/>
            <w:r w:rsidRPr="008C1A8A">
              <w:rPr>
                <w:rStyle w:val="24"/>
                <w:rFonts w:eastAsiaTheme="minorHAnsi"/>
                <w:sz w:val="24"/>
                <w:szCs w:val="24"/>
                <w:lang w:val="uk-UA"/>
              </w:rPr>
              <w:t>и</w:t>
            </w:r>
            <w:r w:rsidRPr="008C1A8A">
              <w:rPr>
                <w:rStyle w:val="24"/>
                <w:rFonts w:eastAsiaTheme="minorHAnsi"/>
                <w:sz w:val="24"/>
                <w:szCs w:val="24"/>
              </w:rPr>
              <w:t>й р</w:t>
            </w:r>
            <w:r w:rsidRPr="008C1A8A">
              <w:rPr>
                <w:rStyle w:val="24"/>
                <w:rFonts w:eastAsiaTheme="minorHAnsi"/>
                <w:sz w:val="24"/>
                <w:szCs w:val="24"/>
                <w:lang w:val="uk-UA"/>
              </w:rPr>
              <w:t>і</w:t>
            </w:r>
            <w:proofErr w:type="spellStart"/>
            <w:r w:rsidRPr="008C1A8A">
              <w:rPr>
                <w:rStyle w:val="24"/>
                <w:rFonts w:eastAsiaTheme="minorHAnsi"/>
                <w:sz w:val="24"/>
                <w:szCs w:val="24"/>
              </w:rPr>
              <w:t>вень</w:t>
            </w:r>
            <w:proofErr w:type="spellEnd"/>
            <w:r w:rsidRPr="008C1A8A">
              <w:rPr>
                <w:rStyle w:val="24"/>
                <w:rFonts w:eastAsiaTheme="minorHAnsi"/>
                <w:sz w:val="24"/>
                <w:szCs w:val="24"/>
              </w:rPr>
              <w:t xml:space="preserve"> </w:t>
            </w:r>
          </w:p>
          <w:p w14:paraId="3D9EC69D" w14:textId="77777777" w:rsidR="007E7BA7" w:rsidRPr="008C1A8A" w:rsidRDefault="007E7BA7" w:rsidP="00870668">
            <w:pPr>
              <w:widowControl w:val="0"/>
              <w:jc w:val="center"/>
              <w:rPr>
                <w:rFonts w:ascii="Times New Roman" w:hAnsi="Times New Roman" w:cs="Times New Roman"/>
                <w:sz w:val="24"/>
                <w:szCs w:val="24"/>
              </w:rPr>
            </w:pPr>
            <w:r w:rsidRPr="008C1A8A">
              <w:rPr>
                <w:rStyle w:val="24"/>
                <w:rFonts w:eastAsiaTheme="minorHAnsi"/>
                <w:sz w:val="24"/>
                <w:szCs w:val="24"/>
              </w:rPr>
              <w:t>(</w:t>
            </w:r>
            <w:r w:rsidRPr="008C1A8A">
              <w:rPr>
                <w:rStyle w:val="24"/>
                <w:rFonts w:eastAsiaTheme="minorHAnsi"/>
                <w:sz w:val="24"/>
                <w:szCs w:val="24"/>
                <w:lang w:val="uk-UA"/>
              </w:rPr>
              <w:t>у</w:t>
            </w:r>
            <w:r w:rsidRPr="008C1A8A">
              <w:rPr>
                <w:rStyle w:val="24"/>
                <w:rFonts w:eastAsiaTheme="minorHAnsi"/>
                <w:sz w:val="24"/>
                <w:szCs w:val="24"/>
              </w:rPr>
              <w:t xml:space="preserve"> </w:t>
            </w:r>
            <w:proofErr w:type="spellStart"/>
            <w:r w:rsidRPr="008C1A8A">
              <w:rPr>
                <w:rStyle w:val="24"/>
                <w:rFonts w:eastAsiaTheme="minorHAnsi"/>
                <w:sz w:val="24"/>
                <w:szCs w:val="24"/>
              </w:rPr>
              <w:t>пт</w:t>
            </w:r>
            <w:proofErr w:type="spellEnd"/>
            <w:r w:rsidRPr="008C1A8A">
              <w:rPr>
                <w:rStyle w:val="24"/>
                <w:rFonts w:eastAsiaTheme="minorHAnsi"/>
                <w:sz w:val="24"/>
                <w:szCs w:val="24"/>
              </w:rPr>
              <w:t>)</w:t>
            </w:r>
          </w:p>
        </w:tc>
      </w:tr>
      <w:tr w:rsidR="007E7BA7" w:rsidRPr="008C1A8A" w14:paraId="444EF6B2" w14:textId="77777777" w:rsidTr="007E7BA7">
        <w:trPr>
          <w:trHeight w:val="422"/>
          <w:jc w:val="center"/>
        </w:trPr>
        <w:tc>
          <w:tcPr>
            <w:tcW w:w="2122" w:type="dxa"/>
            <w:tcBorders>
              <w:top w:val="single" w:sz="4" w:space="0" w:color="auto"/>
              <w:left w:val="single" w:sz="4" w:space="0" w:color="auto"/>
              <w:bottom w:val="single" w:sz="4" w:space="0" w:color="auto"/>
              <w:right w:val="single" w:sz="4" w:space="0" w:color="auto"/>
            </w:tcBorders>
            <w:shd w:val="clear" w:color="auto" w:fill="FFFFFF"/>
          </w:tcPr>
          <w:p w14:paraId="339C009B" w14:textId="77777777" w:rsidR="007E7BA7" w:rsidRPr="008C1A8A" w:rsidRDefault="007E7BA7" w:rsidP="00870668">
            <w:pPr>
              <w:pStyle w:val="42"/>
              <w:widowControl w:val="0"/>
              <w:shd w:val="clear" w:color="auto" w:fill="auto"/>
              <w:spacing w:line="360" w:lineRule="auto"/>
              <w:ind w:left="140"/>
              <w:jc w:val="both"/>
              <w:rPr>
                <w:sz w:val="24"/>
                <w:szCs w:val="24"/>
                <w:lang w:val="uk-UA"/>
              </w:rPr>
            </w:pPr>
            <w:r w:rsidRPr="008C1A8A">
              <w:rPr>
                <w:sz w:val="24"/>
                <w:szCs w:val="24"/>
                <w:lang w:val="uk-UA"/>
              </w:rPr>
              <w:t xml:space="preserve">Джон </w:t>
            </w:r>
            <w:proofErr w:type="spellStart"/>
            <w:r w:rsidRPr="008C1A8A">
              <w:rPr>
                <w:sz w:val="24"/>
                <w:szCs w:val="24"/>
                <w:lang w:val="uk-UA"/>
              </w:rPr>
              <w:t>Мейджер</w:t>
            </w:r>
            <w:proofErr w:type="spellEnd"/>
          </w:p>
        </w:tc>
        <w:tc>
          <w:tcPr>
            <w:tcW w:w="2009" w:type="dxa"/>
            <w:tcBorders>
              <w:top w:val="single" w:sz="4" w:space="0" w:color="auto"/>
              <w:left w:val="single" w:sz="4" w:space="0" w:color="auto"/>
              <w:bottom w:val="single" w:sz="4" w:space="0" w:color="auto"/>
              <w:right w:val="single" w:sz="4" w:space="0" w:color="auto"/>
            </w:tcBorders>
            <w:shd w:val="clear" w:color="auto" w:fill="FFFFFF"/>
          </w:tcPr>
          <w:p w14:paraId="02D00817" w14:textId="77777777" w:rsidR="007E7BA7" w:rsidRPr="008C1A8A" w:rsidRDefault="007E7BA7" w:rsidP="00870668">
            <w:pPr>
              <w:pStyle w:val="42"/>
              <w:widowControl w:val="0"/>
              <w:shd w:val="clear" w:color="auto" w:fill="auto"/>
              <w:spacing w:line="360" w:lineRule="auto"/>
              <w:jc w:val="center"/>
              <w:rPr>
                <w:sz w:val="24"/>
                <w:szCs w:val="24"/>
              </w:rPr>
            </w:pPr>
            <w:r w:rsidRPr="008C1A8A">
              <w:rPr>
                <w:sz w:val="24"/>
                <w:szCs w:val="24"/>
              </w:rPr>
              <w:t>28</w:t>
            </w:r>
          </w:p>
        </w:tc>
        <w:tc>
          <w:tcPr>
            <w:tcW w:w="1984" w:type="dxa"/>
            <w:tcBorders>
              <w:top w:val="single" w:sz="4" w:space="0" w:color="auto"/>
              <w:left w:val="single" w:sz="4" w:space="0" w:color="auto"/>
              <w:bottom w:val="single" w:sz="4" w:space="0" w:color="auto"/>
              <w:right w:val="single" w:sz="4" w:space="0" w:color="auto"/>
            </w:tcBorders>
            <w:shd w:val="clear" w:color="auto" w:fill="FFFFFF"/>
          </w:tcPr>
          <w:p w14:paraId="01D2FC4D" w14:textId="77777777" w:rsidR="007E7BA7" w:rsidRPr="008C1A8A" w:rsidRDefault="007E7BA7" w:rsidP="00870668">
            <w:pPr>
              <w:pStyle w:val="42"/>
              <w:widowControl w:val="0"/>
              <w:shd w:val="clear" w:color="auto" w:fill="auto"/>
              <w:spacing w:line="360" w:lineRule="auto"/>
              <w:ind w:left="140"/>
              <w:jc w:val="center"/>
              <w:rPr>
                <w:sz w:val="24"/>
                <w:szCs w:val="24"/>
              </w:rPr>
            </w:pPr>
            <w:r w:rsidRPr="008C1A8A">
              <w:rPr>
                <w:sz w:val="24"/>
                <w:szCs w:val="24"/>
              </w:rPr>
              <w:t>28</w:t>
            </w:r>
          </w:p>
        </w:tc>
        <w:tc>
          <w:tcPr>
            <w:tcW w:w="2709" w:type="dxa"/>
            <w:tcBorders>
              <w:top w:val="single" w:sz="4" w:space="0" w:color="auto"/>
              <w:left w:val="single" w:sz="4" w:space="0" w:color="auto"/>
              <w:bottom w:val="single" w:sz="4" w:space="0" w:color="auto"/>
              <w:right w:val="single" w:sz="4" w:space="0" w:color="auto"/>
            </w:tcBorders>
            <w:shd w:val="clear" w:color="auto" w:fill="FFFFFF"/>
          </w:tcPr>
          <w:p w14:paraId="1625D451" w14:textId="77777777" w:rsidR="007E7BA7" w:rsidRPr="008C1A8A" w:rsidRDefault="007E7BA7" w:rsidP="00870668">
            <w:pPr>
              <w:pStyle w:val="42"/>
              <w:widowControl w:val="0"/>
              <w:shd w:val="clear" w:color="auto" w:fill="auto"/>
              <w:spacing w:line="360" w:lineRule="auto"/>
              <w:ind w:left="120"/>
              <w:jc w:val="center"/>
              <w:rPr>
                <w:sz w:val="24"/>
                <w:szCs w:val="24"/>
              </w:rPr>
            </w:pPr>
            <w:r w:rsidRPr="008C1A8A">
              <w:rPr>
                <w:sz w:val="24"/>
                <w:szCs w:val="24"/>
              </w:rPr>
              <w:t>50</w:t>
            </w:r>
          </w:p>
        </w:tc>
      </w:tr>
      <w:tr w:rsidR="007E7BA7" w:rsidRPr="008C1A8A" w14:paraId="1A63CC75" w14:textId="77777777" w:rsidTr="007E7BA7">
        <w:trPr>
          <w:trHeight w:val="427"/>
          <w:jc w:val="center"/>
        </w:trPr>
        <w:tc>
          <w:tcPr>
            <w:tcW w:w="2122" w:type="dxa"/>
            <w:tcBorders>
              <w:top w:val="single" w:sz="4" w:space="0" w:color="auto"/>
              <w:left w:val="single" w:sz="4" w:space="0" w:color="auto"/>
              <w:bottom w:val="single" w:sz="4" w:space="0" w:color="auto"/>
              <w:right w:val="single" w:sz="4" w:space="0" w:color="auto"/>
            </w:tcBorders>
            <w:shd w:val="clear" w:color="auto" w:fill="FFFFFF"/>
          </w:tcPr>
          <w:p w14:paraId="245AE3A0" w14:textId="77777777" w:rsidR="007E7BA7" w:rsidRPr="008C1A8A" w:rsidRDefault="007E7BA7" w:rsidP="00870668">
            <w:pPr>
              <w:pStyle w:val="42"/>
              <w:widowControl w:val="0"/>
              <w:shd w:val="clear" w:color="auto" w:fill="auto"/>
              <w:spacing w:line="360" w:lineRule="auto"/>
              <w:ind w:left="140"/>
              <w:jc w:val="both"/>
              <w:rPr>
                <w:sz w:val="24"/>
                <w:szCs w:val="24"/>
                <w:lang w:val="uk-UA"/>
              </w:rPr>
            </w:pPr>
            <w:r w:rsidRPr="008C1A8A">
              <w:rPr>
                <w:sz w:val="24"/>
                <w:szCs w:val="24"/>
                <w:lang w:val="uk-UA"/>
              </w:rPr>
              <w:t>Тоні Блер</w:t>
            </w:r>
          </w:p>
        </w:tc>
        <w:tc>
          <w:tcPr>
            <w:tcW w:w="2009" w:type="dxa"/>
            <w:tcBorders>
              <w:top w:val="single" w:sz="4" w:space="0" w:color="auto"/>
              <w:left w:val="single" w:sz="4" w:space="0" w:color="auto"/>
              <w:bottom w:val="single" w:sz="4" w:space="0" w:color="auto"/>
              <w:right w:val="single" w:sz="4" w:space="0" w:color="auto"/>
            </w:tcBorders>
            <w:shd w:val="clear" w:color="auto" w:fill="FFFFFF"/>
          </w:tcPr>
          <w:p w14:paraId="4DDB3409" w14:textId="77777777" w:rsidR="007E7BA7" w:rsidRPr="008C1A8A" w:rsidRDefault="007E7BA7" w:rsidP="00870668">
            <w:pPr>
              <w:pStyle w:val="42"/>
              <w:widowControl w:val="0"/>
              <w:shd w:val="clear" w:color="auto" w:fill="auto"/>
              <w:spacing w:line="360" w:lineRule="auto"/>
              <w:jc w:val="center"/>
              <w:rPr>
                <w:sz w:val="24"/>
                <w:szCs w:val="24"/>
              </w:rPr>
            </w:pPr>
            <w:r w:rsidRPr="008C1A8A">
              <w:rPr>
                <w:sz w:val="24"/>
                <w:szCs w:val="24"/>
              </w:rPr>
              <w:t>30</w:t>
            </w:r>
          </w:p>
        </w:tc>
        <w:tc>
          <w:tcPr>
            <w:tcW w:w="1984" w:type="dxa"/>
            <w:tcBorders>
              <w:top w:val="single" w:sz="4" w:space="0" w:color="auto"/>
              <w:left w:val="single" w:sz="4" w:space="0" w:color="auto"/>
              <w:bottom w:val="single" w:sz="4" w:space="0" w:color="auto"/>
              <w:right w:val="single" w:sz="4" w:space="0" w:color="auto"/>
            </w:tcBorders>
            <w:shd w:val="clear" w:color="auto" w:fill="FFFFFF"/>
          </w:tcPr>
          <w:p w14:paraId="6D681EF9" w14:textId="77777777" w:rsidR="007E7BA7" w:rsidRPr="008C1A8A" w:rsidRDefault="007E7BA7" w:rsidP="00870668">
            <w:pPr>
              <w:pStyle w:val="42"/>
              <w:widowControl w:val="0"/>
              <w:shd w:val="clear" w:color="auto" w:fill="auto"/>
              <w:spacing w:line="360" w:lineRule="auto"/>
              <w:ind w:left="140"/>
              <w:jc w:val="center"/>
              <w:rPr>
                <w:sz w:val="24"/>
                <w:szCs w:val="24"/>
              </w:rPr>
            </w:pPr>
            <w:r w:rsidRPr="008C1A8A">
              <w:rPr>
                <w:sz w:val="24"/>
                <w:szCs w:val="24"/>
              </w:rPr>
              <w:t>28</w:t>
            </w:r>
          </w:p>
        </w:tc>
        <w:tc>
          <w:tcPr>
            <w:tcW w:w="2709" w:type="dxa"/>
            <w:tcBorders>
              <w:top w:val="single" w:sz="4" w:space="0" w:color="auto"/>
              <w:left w:val="single" w:sz="4" w:space="0" w:color="auto"/>
              <w:bottom w:val="single" w:sz="4" w:space="0" w:color="auto"/>
              <w:right w:val="single" w:sz="4" w:space="0" w:color="auto"/>
            </w:tcBorders>
            <w:shd w:val="clear" w:color="auto" w:fill="FFFFFF"/>
          </w:tcPr>
          <w:p w14:paraId="4E793144" w14:textId="77777777" w:rsidR="007E7BA7" w:rsidRPr="008C1A8A" w:rsidRDefault="007E7BA7" w:rsidP="00870668">
            <w:pPr>
              <w:pStyle w:val="42"/>
              <w:widowControl w:val="0"/>
              <w:shd w:val="clear" w:color="auto" w:fill="auto"/>
              <w:spacing w:line="360" w:lineRule="auto"/>
              <w:ind w:left="120"/>
              <w:jc w:val="center"/>
              <w:rPr>
                <w:sz w:val="24"/>
                <w:szCs w:val="24"/>
              </w:rPr>
            </w:pPr>
            <w:r w:rsidRPr="008C1A8A">
              <w:rPr>
                <w:sz w:val="24"/>
                <w:szCs w:val="24"/>
              </w:rPr>
              <w:t>50</w:t>
            </w:r>
          </w:p>
        </w:tc>
      </w:tr>
      <w:tr w:rsidR="007E7BA7" w:rsidRPr="008C1A8A" w14:paraId="102922B0" w14:textId="77777777" w:rsidTr="007E7BA7">
        <w:trPr>
          <w:trHeight w:val="384"/>
          <w:jc w:val="center"/>
        </w:trPr>
        <w:tc>
          <w:tcPr>
            <w:tcW w:w="2122" w:type="dxa"/>
            <w:tcBorders>
              <w:top w:val="single" w:sz="4" w:space="0" w:color="auto"/>
              <w:left w:val="single" w:sz="4" w:space="0" w:color="auto"/>
              <w:bottom w:val="single" w:sz="4" w:space="0" w:color="auto"/>
              <w:right w:val="single" w:sz="4" w:space="0" w:color="auto"/>
            </w:tcBorders>
            <w:shd w:val="clear" w:color="auto" w:fill="FFFFFF"/>
          </w:tcPr>
          <w:p w14:paraId="01A75450" w14:textId="77777777" w:rsidR="007E7BA7" w:rsidRPr="008C1A8A" w:rsidRDefault="007E7BA7" w:rsidP="00870668">
            <w:pPr>
              <w:pStyle w:val="42"/>
              <w:widowControl w:val="0"/>
              <w:shd w:val="clear" w:color="auto" w:fill="auto"/>
              <w:spacing w:line="360" w:lineRule="auto"/>
              <w:ind w:left="140"/>
              <w:jc w:val="both"/>
              <w:rPr>
                <w:sz w:val="24"/>
                <w:szCs w:val="24"/>
                <w:lang w:val="uk-UA"/>
              </w:rPr>
            </w:pPr>
            <w:r w:rsidRPr="008C1A8A">
              <w:rPr>
                <w:sz w:val="24"/>
                <w:szCs w:val="24"/>
                <w:lang w:val="uk-UA"/>
              </w:rPr>
              <w:t xml:space="preserve">Девід </w:t>
            </w:r>
            <w:proofErr w:type="spellStart"/>
            <w:r w:rsidRPr="008C1A8A">
              <w:rPr>
                <w:sz w:val="24"/>
                <w:szCs w:val="24"/>
                <w:lang w:val="uk-UA"/>
              </w:rPr>
              <w:t>Кемерон</w:t>
            </w:r>
            <w:proofErr w:type="spellEnd"/>
          </w:p>
        </w:tc>
        <w:tc>
          <w:tcPr>
            <w:tcW w:w="2009" w:type="dxa"/>
            <w:tcBorders>
              <w:top w:val="single" w:sz="4" w:space="0" w:color="auto"/>
              <w:left w:val="single" w:sz="4" w:space="0" w:color="auto"/>
              <w:bottom w:val="single" w:sz="4" w:space="0" w:color="auto"/>
              <w:right w:val="single" w:sz="4" w:space="0" w:color="auto"/>
            </w:tcBorders>
            <w:shd w:val="clear" w:color="auto" w:fill="FFFFFF"/>
          </w:tcPr>
          <w:p w14:paraId="0B5A3032" w14:textId="77777777" w:rsidR="007E7BA7" w:rsidRPr="008C1A8A" w:rsidRDefault="007E7BA7" w:rsidP="00870668">
            <w:pPr>
              <w:pStyle w:val="42"/>
              <w:widowControl w:val="0"/>
              <w:shd w:val="clear" w:color="auto" w:fill="auto"/>
              <w:spacing w:line="360" w:lineRule="auto"/>
              <w:jc w:val="center"/>
              <w:rPr>
                <w:sz w:val="24"/>
                <w:szCs w:val="24"/>
              </w:rPr>
            </w:pPr>
            <w:r w:rsidRPr="008C1A8A">
              <w:rPr>
                <w:sz w:val="24"/>
                <w:szCs w:val="24"/>
              </w:rPr>
              <w:t>17</w:t>
            </w:r>
          </w:p>
        </w:tc>
        <w:tc>
          <w:tcPr>
            <w:tcW w:w="1984" w:type="dxa"/>
            <w:tcBorders>
              <w:top w:val="single" w:sz="4" w:space="0" w:color="auto"/>
              <w:left w:val="single" w:sz="4" w:space="0" w:color="auto"/>
              <w:bottom w:val="single" w:sz="4" w:space="0" w:color="auto"/>
              <w:right w:val="single" w:sz="4" w:space="0" w:color="auto"/>
            </w:tcBorders>
            <w:shd w:val="clear" w:color="auto" w:fill="FFFFFF"/>
          </w:tcPr>
          <w:p w14:paraId="1DF7AB4F" w14:textId="77777777" w:rsidR="007E7BA7" w:rsidRPr="008C1A8A" w:rsidRDefault="007E7BA7" w:rsidP="00870668">
            <w:pPr>
              <w:pStyle w:val="42"/>
              <w:widowControl w:val="0"/>
              <w:shd w:val="clear" w:color="auto" w:fill="auto"/>
              <w:spacing w:line="360" w:lineRule="auto"/>
              <w:ind w:left="140"/>
              <w:jc w:val="center"/>
              <w:rPr>
                <w:sz w:val="24"/>
                <w:szCs w:val="24"/>
              </w:rPr>
            </w:pPr>
            <w:r w:rsidRPr="008C1A8A">
              <w:rPr>
                <w:sz w:val="24"/>
                <w:szCs w:val="24"/>
              </w:rPr>
              <w:t>36</w:t>
            </w:r>
          </w:p>
        </w:tc>
        <w:tc>
          <w:tcPr>
            <w:tcW w:w="2709" w:type="dxa"/>
            <w:tcBorders>
              <w:top w:val="single" w:sz="4" w:space="0" w:color="auto"/>
              <w:left w:val="single" w:sz="4" w:space="0" w:color="auto"/>
              <w:bottom w:val="single" w:sz="4" w:space="0" w:color="auto"/>
              <w:right w:val="single" w:sz="4" w:space="0" w:color="auto"/>
            </w:tcBorders>
            <w:shd w:val="clear" w:color="auto" w:fill="FFFFFF"/>
          </w:tcPr>
          <w:p w14:paraId="4173BD12" w14:textId="77777777" w:rsidR="007E7BA7" w:rsidRPr="008C1A8A" w:rsidRDefault="007E7BA7" w:rsidP="00870668">
            <w:pPr>
              <w:pStyle w:val="42"/>
              <w:widowControl w:val="0"/>
              <w:shd w:val="clear" w:color="auto" w:fill="auto"/>
              <w:spacing w:line="360" w:lineRule="auto"/>
              <w:ind w:left="120"/>
              <w:jc w:val="center"/>
              <w:rPr>
                <w:sz w:val="24"/>
                <w:szCs w:val="24"/>
              </w:rPr>
            </w:pPr>
            <w:r w:rsidRPr="008C1A8A">
              <w:rPr>
                <w:sz w:val="24"/>
                <w:szCs w:val="24"/>
              </w:rPr>
              <w:t>50</w:t>
            </w:r>
          </w:p>
        </w:tc>
      </w:tr>
      <w:tr w:rsidR="007E7BA7" w:rsidRPr="008C1A8A" w14:paraId="6CA8FAF6" w14:textId="77777777" w:rsidTr="007E7BA7">
        <w:trPr>
          <w:trHeight w:val="389"/>
          <w:jc w:val="center"/>
        </w:trPr>
        <w:tc>
          <w:tcPr>
            <w:tcW w:w="2122" w:type="dxa"/>
            <w:tcBorders>
              <w:top w:val="single" w:sz="4" w:space="0" w:color="auto"/>
              <w:left w:val="single" w:sz="4" w:space="0" w:color="auto"/>
              <w:bottom w:val="single" w:sz="4" w:space="0" w:color="auto"/>
              <w:right w:val="single" w:sz="4" w:space="0" w:color="auto"/>
            </w:tcBorders>
            <w:shd w:val="clear" w:color="auto" w:fill="FFFFFF"/>
          </w:tcPr>
          <w:p w14:paraId="15246C24" w14:textId="77777777" w:rsidR="007E7BA7" w:rsidRPr="008C1A8A" w:rsidRDefault="007E7BA7" w:rsidP="00870668">
            <w:pPr>
              <w:pStyle w:val="42"/>
              <w:widowControl w:val="0"/>
              <w:shd w:val="clear" w:color="auto" w:fill="auto"/>
              <w:spacing w:line="360" w:lineRule="auto"/>
              <w:ind w:left="140"/>
              <w:jc w:val="both"/>
              <w:rPr>
                <w:sz w:val="24"/>
                <w:szCs w:val="24"/>
                <w:lang w:val="uk-UA"/>
              </w:rPr>
            </w:pPr>
            <w:r w:rsidRPr="008C1A8A">
              <w:rPr>
                <w:sz w:val="24"/>
                <w:szCs w:val="24"/>
                <w:lang w:val="uk-UA"/>
              </w:rPr>
              <w:t>Борис Джонсон</w:t>
            </w:r>
          </w:p>
        </w:tc>
        <w:tc>
          <w:tcPr>
            <w:tcW w:w="2009" w:type="dxa"/>
            <w:tcBorders>
              <w:top w:val="single" w:sz="4" w:space="0" w:color="auto"/>
              <w:left w:val="single" w:sz="4" w:space="0" w:color="auto"/>
              <w:bottom w:val="single" w:sz="4" w:space="0" w:color="auto"/>
              <w:right w:val="single" w:sz="4" w:space="0" w:color="auto"/>
            </w:tcBorders>
            <w:shd w:val="clear" w:color="auto" w:fill="FFFFFF"/>
          </w:tcPr>
          <w:p w14:paraId="31556F61" w14:textId="77777777" w:rsidR="007E7BA7" w:rsidRPr="008C1A8A" w:rsidRDefault="007E7BA7" w:rsidP="00870668">
            <w:pPr>
              <w:pStyle w:val="42"/>
              <w:widowControl w:val="0"/>
              <w:shd w:val="clear" w:color="auto" w:fill="auto"/>
              <w:spacing w:line="360" w:lineRule="auto"/>
              <w:jc w:val="center"/>
              <w:rPr>
                <w:sz w:val="24"/>
                <w:szCs w:val="24"/>
              </w:rPr>
            </w:pPr>
            <w:r w:rsidRPr="008C1A8A">
              <w:rPr>
                <w:sz w:val="24"/>
                <w:szCs w:val="24"/>
              </w:rPr>
              <w:t>7</w:t>
            </w:r>
          </w:p>
        </w:tc>
        <w:tc>
          <w:tcPr>
            <w:tcW w:w="1984" w:type="dxa"/>
            <w:tcBorders>
              <w:top w:val="single" w:sz="4" w:space="0" w:color="auto"/>
              <w:left w:val="single" w:sz="4" w:space="0" w:color="auto"/>
              <w:bottom w:val="single" w:sz="4" w:space="0" w:color="auto"/>
              <w:right w:val="single" w:sz="4" w:space="0" w:color="auto"/>
            </w:tcBorders>
            <w:shd w:val="clear" w:color="auto" w:fill="FFFFFF"/>
          </w:tcPr>
          <w:p w14:paraId="359EAEF6" w14:textId="77777777" w:rsidR="007E7BA7" w:rsidRPr="008C1A8A" w:rsidRDefault="007E7BA7" w:rsidP="00870668">
            <w:pPr>
              <w:pStyle w:val="42"/>
              <w:widowControl w:val="0"/>
              <w:shd w:val="clear" w:color="auto" w:fill="auto"/>
              <w:spacing w:line="360" w:lineRule="auto"/>
              <w:ind w:left="140"/>
              <w:jc w:val="center"/>
              <w:rPr>
                <w:sz w:val="24"/>
                <w:szCs w:val="24"/>
              </w:rPr>
            </w:pPr>
            <w:r w:rsidRPr="008C1A8A">
              <w:rPr>
                <w:sz w:val="24"/>
                <w:szCs w:val="24"/>
              </w:rPr>
              <w:t>52</w:t>
            </w:r>
          </w:p>
        </w:tc>
        <w:tc>
          <w:tcPr>
            <w:tcW w:w="2709" w:type="dxa"/>
            <w:tcBorders>
              <w:top w:val="single" w:sz="4" w:space="0" w:color="auto"/>
              <w:left w:val="single" w:sz="4" w:space="0" w:color="auto"/>
              <w:bottom w:val="single" w:sz="4" w:space="0" w:color="auto"/>
              <w:right w:val="single" w:sz="4" w:space="0" w:color="auto"/>
            </w:tcBorders>
            <w:shd w:val="clear" w:color="auto" w:fill="FFFFFF"/>
          </w:tcPr>
          <w:p w14:paraId="23AADB3A" w14:textId="77777777" w:rsidR="007E7BA7" w:rsidRPr="008C1A8A" w:rsidRDefault="007E7BA7" w:rsidP="00870668">
            <w:pPr>
              <w:pStyle w:val="42"/>
              <w:widowControl w:val="0"/>
              <w:shd w:val="clear" w:color="auto" w:fill="auto"/>
              <w:spacing w:line="360" w:lineRule="auto"/>
              <w:ind w:left="120"/>
              <w:jc w:val="center"/>
              <w:rPr>
                <w:sz w:val="24"/>
                <w:szCs w:val="24"/>
              </w:rPr>
            </w:pPr>
            <w:r w:rsidRPr="008C1A8A">
              <w:rPr>
                <w:sz w:val="24"/>
                <w:szCs w:val="24"/>
              </w:rPr>
              <w:t>55</w:t>
            </w:r>
          </w:p>
        </w:tc>
      </w:tr>
      <w:tr w:rsidR="00AA24EA" w:rsidRPr="008C1A8A" w14:paraId="20A06D8F" w14:textId="77777777" w:rsidTr="007E7BA7">
        <w:trPr>
          <w:trHeight w:val="389"/>
          <w:jc w:val="center"/>
        </w:trPr>
        <w:tc>
          <w:tcPr>
            <w:tcW w:w="2122" w:type="dxa"/>
            <w:tcBorders>
              <w:top w:val="single" w:sz="4" w:space="0" w:color="auto"/>
              <w:left w:val="single" w:sz="4" w:space="0" w:color="auto"/>
              <w:bottom w:val="single" w:sz="4" w:space="0" w:color="auto"/>
              <w:right w:val="single" w:sz="4" w:space="0" w:color="auto"/>
            </w:tcBorders>
            <w:shd w:val="clear" w:color="auto" w:fill="FFFFFF"/>
          </w:tcPr>
          <w:p w14:paraId="29B0A6BB" w14:textId="77777777" w:rsidR="00AA24EA" w:rsidRPr="008C1A8A" w:rsidRDefault="00AA24EA" w:rsidP="00870668">
            <w:pPr>
              <w:pStyle w:val="42"/>
              <w:widowControl w:val="0"/>
              <w:shd w:val="clear" w:color="auto" w:fill="auto"/>
              <w:spacing w:line="360" w:lineRule="auto"/>
              <w:ind w:left="140"/>
              <w:jc w:val="both"/>
              <w:rPr>
                <w:sz w:val="24"/>
                <w:szCs w:val="24"/>
                <w:lang w:val="uk-UA"/>
              </w:rPr>
            </w:pPr>
            <w:r w:rsidRPr="008C1A8A">
              <w:rPr>
                <w:sz w:val="24"/>
                <w:szCs w:val="24"/>
                <w:lang w:val="uk-UA"/>
              </w:rPr>
              <w:lastRenderedPageBreak/>
              <w:t>Гордон Браун</w:t>
            </w:r>
          </w:p>
        </w:tc>
        <w:tc>
          <w:tcPr>
            <w:tcW w:w="2009" w:type="dxa"/>
            <w:tcBorders>
              <w:top w:val="single" w:sz="4" w:space="0" w:color="auto"/>
              <w:left w:val="single" w:sz="4" w:space="0" w:color="auto"/>
              <w:bottom w:val="single" w:sz="4" w:space="0" w:color="auto"/>
              <w:right w:val="single" w:sz="4" w:space="0" w:color="auto"/>
            </w:tcBorders>
            <w:shd w:val="clear" w:color="auto" w:fill="FFFFFF"/>
          </w:tcPr>
          <w:p w14:paraId="78F9150B" w14:textId="77777777" w:rsidR="00AA24EA" w:rsidRPr="008C1A8A" w:rsidRDefault="00AA24EA" w:rsidP="00870668">
            <w:pPr>
              <w:pStyle w:val="42"/>
              <w:widowControl w:val="0"/>
              <w:shd w:val="clear" w:color="auto" w:fill="auto"/>
              <w:spacing w:line="360" w:lineRule="auto"/>
              <w:jc w:val="center"/>
              <w:rPr>
                <w:sz w:val="24"/>
                <w:szCs w:val="24"/>
              </w:rPr>
            </w:pPr>
            <w:r w:rsidRPr="008C1A8A">
              <w:rPr>
                <w:sz w:val="24"/>
                <w:szCs w:val="24"/>
              </w:rPr>
              <w:t>12</w:t>
            </w:r>
          </w:p>
        </w:tc>
        <w:tc>
          <w:tcPr>
            <w:tcW w:w="1984" w:type="dxa"/>
            <w:tcBorders>
              <w:top w:val="single" w:sz="4" w:space="0" w:color="auto"/>
              <w:left w:val="single" w:sz="4" w:space="0" w:color="auto"/>
              <w:bottom w:val="single" w:sz="4" w:space="0" w:color="auto"/>
              <w:right w:val="single" w:sz="4" w:space="0" w:color="auto"/>
            </w:tcBorders>
            <w:shd w:val="clear" w:color="auto" w:fill="FFFFFF"/>
          </w:tcPr>
          <w:p w14:paraId="06A94148" w14:textId="77777777" w:rsidR="00AA24EA" w:rsidRPr="008C1A8A" w:rsidRDefault="00AA24EA" w:rsidP="00870668">
            <w:pPr>
              <w:pStyle w:val="42"/>
              <w:widowControl w:val="0"/>
              <w:shd w:val="clear" w:color="auto" w:fill="auto"/>
              <w:spacing w:line="360" w:lineRule="auto"/>
              <w:ind w:left="140"/>
              <w:jc w:val="center"/>
              <w:rPr>
                <w:sz w:val="24"/>
                <w:szCs w:val="24"/>
              </w:rPr>
            </w:pPr>
            <w:r w:rsidRPr="008C1A8A">
              <w:rPr>
                <w:sz w:val="24"/>
                <w:szCs w:val="24"/>
              </w:rPr>
              <w:t>42</w:t>
            </w:r>
          </w:p>
        </w:tc>
        <w:tc>
          <w:tcPr>
            <w:tcW w:w="2709" w:type="dxa"/>
            <w:tcBorders>
              <w:top w:val="single" w:sz="4" w:space="0" w:color="auto"/>
              <w:left w:val="single" w:sz="4" w:space="0" w:color="auto"/>
              <w:bottom w:val="single" w:sz="4" w:space="0" w:color="auto"/>
              <w:right w:val="single" w:sz="4" w:space="0" w:color="auto"/>
            </w:tcBorders>
            <w:shd w:val="clear" w:color="auto" w:fill="FFFFFF"/>
          </w:tcPr>
          <w:p w14:paraId="263A2B6B" w14:textId="77777777" w:rsidR="00AA24EA" w:rsidRPr="008C1A8A" w:rsidRDefault="00AA24EA" w:rsidP="00870668">
            <w:pPr>
              <w:pStyle w:val="42"/>
              <w:widowControl w:val="0"/>
              <w:shd w:val="clear" w:color="auto" w:fill="auto"/>
              <w:spacing w:line="360" w:lineRule="auto"/>
              <w:ind w:left="120"/>
              <w:jc w:val="center"/>
              <w:rPr>
                <w:sz w:val="24"/>
                <w:szCs w:val="24"/>
              </w:rPr>
            </w:pPr>
            <w:r w:rsidRPr="008C1A8A">
              <w:rPr>
                <w:sz w:val="24"/>
                <w:szCs w:val="24"/>
              </w:rPr>
              <w:t>57</w:t>
            </w:r>
          </w:p>
        </w:tc>
      </w:tr>
    </w:tbl>
    <w:p w14:paraId="4597B794" w14:textId="77777777" w:rsidR="00AA24EA" w:rsidRDefault="00AA24EA" w:rsidP="00870668">
      <w:pPr>
        <w:pStyle w:val="2"/>
        <w:keepNext w:val="0"/>
        <w:keepLines w:val="0"/>
        <w:widowControl w:val="0"/>
        <w:spacing w:before="0"/>
        <w:ind w:firstLine="567"/>
        <w:jc w:val="both"/>
        <w:rPr>
          <w:rFonts w:eastAsia="Times New Roman"/>
          <w:b w:val="0"/>
          <w:bCs w:val="0"/>
          <w:color w:val="000000"/>
          <w:lang w:eastAsia="ru-RU"/>
        </w:rPr>
      </w:pPr>
    </w:p>
    <w:p w14:paraId="686A7E2F" w14:textId="77777777" w:rsidR="00AA24EA" w:rsidRPr="007E3204" w:rsidRDefault="00AA24EA" w:rsidP="00870668">
      <w:pPr>
        <w:widowControl w:val="0"/>
        <w:spacing w:line="360" w:lineRule="auto"/>
        <w:ind w:firstLine="567"/>
        <w:jc w:val="both"/>
        <w:rPr>
          <w:rFonts w:ascii="Times New Roman" w:hAnsi="Times New Roman" w:cs="Times New Roman"/>
          <w:sz w:val="28"/>
          <w:szCs w:val="28"/>
          <w:lang w:eastAsia="ru-RU"/>
        </w:rPr>
      </w:pPr>
      <w:r w:rsidRPr="002543D3">
        <w:rPr>
          <w:rFonts w:ascii="Times New Roman" w:hAnsi="Times New Roman" w:cs="Times New Roman"/>
          <w:sz w:val="28"/>
          <w:szCs w:val="28"/>
          <w:lang w:val="uk-UA" w:eastAsia="ru-RU"/>
        </w:rPr>
        <w:t xml:space="preserve">Як бачимо з таблиці 9, більшість інформантів мають </w:t>
      </w:r>
      <w:proofErr w:type="spellStart"/>
      <w:r w:rsidRPr="002543D3">
        <w:rPr>
          <w:rFonts w:ascii="Times New Roman" w:hAnsi="Times New Roman" w:cs="Times New Roman"/>
          <w:sz w:val="28"/>
          <w:szCs w:val="28"/>
          <w:lang w:val="uk-UA" w:eastAsia="ru-RU"/>
        </w:rPr>
        <w:t>надширокий</w:t>
      </w:r>
      <w:proofErr w:type="spellEnd"/>
      <w:r w:rsidRPr="002543D3">
        <w:rPr>
          <w:rFonts w:ascii="Times New Roman" w:hAnsi="Times New Roman" w:cs="Times New Roman"/>
          <w:sz w:val="28"/>
          <w:szCs w:val="28"/>
          <w:lang w:val="uk-UA" w:eastAsia="ru-RU"/>
        </w:rPr>
        <w:t xml:space="preserve"> і широкий діапазон голосу. У мовленні двох інформантів відзначаються значення ЧОТ середнього діапазону. Цікаво, що од</w:t>
      </w:r>
      <w:r w:rsidR="007E3204" w:rsidRPr="002543D3">
        <w:rPr>
          <w:rFonts w:ascii="Times New Roman" w:hAnsi="Times New Roman" w:cs="Times New Roman"/>
          <w:sz w:val="28"/>
          <w:szCs w:val="28"/>
          <w:lang w:val="uk-UA" w:eastAsia="ru-RU"/>
        </w:rPr>
        <w:t>ного</w:t>
      </w:r>
      <w:r w:rsidRPr="002543D3">
        <w:rPr>
          <w:rFonts w:ascii="Times New Roman" w:hAnsi="Times New Roman" w:cs="Times New Roman"/>
          <w:sz w:val="28"/>
          <w:szCs w:val="28"/>
          <w:lang w:val="uk-UA" w:eastAsia="ru-RU"/>
        </w:rPr>
        <w:t xml:space="preserve"> із цих інформантів носії мови охарактеризували як людину з невисоким соціальним статусом. </w:t>
      </w:r>
      <w:proofErr w:type="spellStart"/>
      <w:r w:rsidRPr="007E3204">
        <w:rPr>
          <w:rFonts w:ascii="Times New Roman" w:hAnsi="Times New Roman" w:cs="Times New Roman"/>
          <w:sz w:val="28"/>
          <w:szCs w:val="28"/>
          <w:lang w:eastAsia="ru-RU"/>
        </w:rPr>
        <w:t>Найнижчі</w:t>
      </w:r>
      <w:proofErr w:type="spellEnd"/>
      <w:r w:rsidRPr="007E3204">
        <w:rPr>
          <w:rFonts w:ascii="Times New Roman" w:hAnsi="Times New Roman" w:cs="Times New Roman"/>
          <w:sz w:val="28"/>
          <w:szCs w:val="28"/>
          <w:lang w:eastAsia="ru-RU"/>
        </w:rPr>
        <w:t xml:space="preserve"> </w:t>
      </w:r>
      <w:proofErr w:type="spellStart"/>
      <w:r w:rsidRPr="007E3204">
        <w:rPr>
          <w:rFonts w:ascii="Times New Roman" w:hAnsi="Times New Roman" w:cs="Times New Roman"/>
          <w:sz w:val="28"/>
          <w:szCs w:val="28"/>
          <w:lang w:eastAsia="ru-RU"/>
        </w:rPr>
        <w:t>значення</w:t>
      </w:r>
      <w:proofErr w:type="spellEnd"/>
      <w:r w:rsidRPr="007E3204">
        <w:rPr>
          <w:rFonts w:ascii="Times New Roman" w:hAnsi="Times New Roman" w:cs="Times New Roman"/>
          <w:sz w:val="28"/>
          <w:szCs w:val="28"/>
          <w:lang w:eastAsia="ru-RU"/>
        </w:rPr>
        <w:t xml:space="preserve"> </w:t>
      </w:r>
      <w:proofErr w:type="spellStart"/>
      <w:r w:rsidRPr="007E3204">
        <w:rPr>
          <w:rFonts w:ascii="Times New Roman" w:hAnsi="Times New Roman" w:cs="Times New Roman"/>
          <w:sz w:val="28"/>
          <w:szCs w:val="28"/>
          <w:lang w:eastAsia="ru-RU"/>
        </w:rPr>
        <w:t>частоти</w:t>
      </w:r>
      <w:proofErr w:type="spellEnd"/>
      <w:r w:rsidRPr="007E3204">
        <w:rPr>
          <w:rFonts w:ascii="Times New Roman" w:hAnsi="Times New Roman" w:cs="Times New Roman"/>
          <w:sz w:val="28"/>
          <w:szCs w:val="28"/>
          <w:lang w:eastAsia="ru-RU"/>
        </w:rPr>
        <w:t xml:space="preserve"> основного тону </w:t>
      </w:r>
      <w:proofErr w:type="spellStart"/>
      <w:r w:rsidRPr="007E3204">
        <w:rPr>
          <w:rFonts w:ascii="Times New Roman" w:hAnsi="Times New Roman" w:cs="Times New Roman"/>
          <w:sz w:val="28"/>
          <w:szCs w:val="28"/>
          <w:lang w:eastAsia="ru-RU"/>
        </w:rPr>
        <w:t>зафіксовані</w:t>
      </w:r>
      <w:proofErr w:type="spellEnd"/>
      <w:r w:rsidRPr="007E3204">
        <w:rPr>
          <w:rFonts w:ascii="Times New Roman" w:hAnsi="Times New Roman" w:cs="Times New Roman"/>
          <w:sz w:val="28"/>
          <w:szCs w:val="28"/>
          <w:lang w:eastAsia="ru-RU"/>
        </w:rPr>
        <w:t xml:space="preserve"> у </w:t>
      </w:r>
      <w:proofErr w:type="spellStart"/>
      <w:r w:rsidRPr="007E3204">
        <w:rPr>
          <w:rFonts w:ascii="Times New Roman" w:hAnsi="Times New Roman" w:cs="Times New Roman"/>
          <w:sz w:val="28"/>
          <w:szCs w:val="28"/>
          <w:lang w:eastAsia="ru-RU"/>
        </w:rPr>
        <w:t>політиків</w:t>
      </w:r>
      <w:proofErr w:type="spellEnd"/>
      <w:r w:rsidRPr="007E3204">
        <w:rPr>
          <w:rFonts w:ascii="Times New Roman" w:hAnsi="Times New Roman" w:cs="Times New Roman"/>
          <w:sz w:val="28"/>
          <w:szCs w:val="28"/>
          <w:lang w:eastAsia="ru-RU"/>
        </w:rPr>
        <w:t xml:space="preserve">, </w:t>
      </w:r>
      <w:proofErr w:type="spellStart"/>
      <w:r w:rsidRPr="007E3204">
        <w:rPr>
          <w:rFonts w:ascii="Times New Roman" w:hAnsi="Times New Roman" w:cs="Times New Roman"/>
          <w:sz w:val="28"/>
          <w:szCs w:val="28"/>
          <w:lang w:eastAsia="ru-RU"/>
        </w:rPr>
        <w:t>причому</w:t>
      </w:r>
      <w:proofErr w:type="spellEnd"/>
      <w:r w:rsidRPr="007E3204">
        <w:rPr>
          <w:rFonts w:ascii="Times New Roman" w:hAnsi="Times New Roman" w:cs="Times New Roman"/>
          <w:sz w:val="28"/>
          <w:szCs w:val="28"/>
          <w:lang w:eastAsia="ru-RU"/>
        </w:rPr>
        <w:t xml:space="preserve"> </w:t>
      </w:r>
      <w:proofErr w:type="spellStart"/>
      <w:r w:rsidRPr="007E3204">
        <w:rPr>
          <w:rFonts w:ascii="Times New Roman" w:hAnsi="Times New Roman" w:cs="Times New Roman"/>
          <w:sz w:val="28"/>
          <w:szCs w:val="28"/>
          <w:lang w:eastAsia="ru-RU"/>
        </w:rPr>
        <w:t>саме</w:t>
      </w:r>
      <w:proofErr w:type="spellEnd"/>
      <w:r w:rsidRPr="007E3204">
        <w:rPr>
          <w:rFonts w:ascii="Times New Roman" w:hAnsi="Times New Roman" w:cs="Times New Roman"/>
          <w:sz w:val="28"/>
          <w:szCs w:val="28"/>
          <w:lang w:eastAsia="ru-RU"/>
        </w:rPr>
        <w:t xml:space="preserve"> у </w:t>
      </w:r>
      <w:proofErr w:type="spellStart"/>
      <w:r w:rsidRPr="007E3204">
        <w:rPr>
          <w:rFonts w:ascii="Times New Roman" w:hAnsi="Times New Roman" w:cs="Times New Roman"/>
          <w:sz w:val="28"/>
          <w:szCs w:val="28"/>
          <w:lang w:eastAsia="ru-RU"/>
        </w:rPr>
        <w:t>політиків</w:t>
      </w:r>
      <w:proofErr w:type="spellEnd"/>
      <w:r w:rsidRPr="007E3204">
        <w:rPr>
          <w:rFonts w:ascii="Times New Roman" w:hAnsi="Times New Roman" w:cs="Times New Roman"/>
          <w:sz w:val="28"/>
          <w:szCs w:val="28"/>
          <w:lang w:eastAsia="ru-RU"/>
        </w:rPr>
        <w:t xml:space="preserve"> </w:t>
      </w:r>
      <w:proofErr w:type="spellStart"/>
      <w:r w:rsidRPr="007E3204">
        <w:rPr>
          <w:rFonts w:ascii="Times New Roman" w:hAnsi="Times New Roman" w:cs="Times New Roman"/>
          <w:sz w:val="28"/>
          <w:szCs w:val="28"/>
          <w:lang w:eastAsia="ru-RU"/>
        </w:rPr>
        <w:t>високого</w:t>
      </w:r>
      <w:proofErr w:type="spellEnd"/>
      <w:r w:rsidRPr="007E3204">
        <w:rPr>
          <w:rFonts w:ascii="Times New Roman" w:hAnsi="Times New Roman" w:cs="Times New Roman"/>
          <w:sz w:val="28"/>
          <w:szCs w:val="28"/>
          <w:lang w:eastAsia="ru-RU"/>
        </w:rPr>
        <w:t xml:space="preserve"> </w:t>
      </w:r>
      <w:proofErr w:type="spellStart"/>
      <w:r w:rsidRPr="007E3204">
        <w:rPr>
          <w:rFonts w:ascii="Times New Roman" w:hAnsi="Times New Roman" w:cs="Times New Roman"/>
          <w:sz w:val="28"/>
          <w:szCs w:val="28"/>
          <w:lang w:eastAsia="ru-RU"/>
        </w:rPr>
        <w:t>рівня</w:t>
      </w:r>
      <w:proofErr w:type="spellEnd"/>
      <w:r w:rsidRPr="007E3204">
        <w:rPr>
          <w:rFonts w:ascii="Times New Roman" w:hAnsi="Times New Roman" w:cs="Times New Roman"/>
          <w:sz w:val="28"/>
          <w:szCs w:val="28"/>
          <w:lang w:eastAsia="ru-RU"/>
        </w:rPr>
        <w:t xml:space="preserve"> (</w:t>
      </w:r>
      <w:proofErr w:type="spellStart"/>
      <w:r w:rsidRPr="007E3204">
        <w:rPr>
          <w:rFonts w:ascii="Times New Roman" w:hAnsi="Times New Roman" w:cs="Times New Roman"/>
          <w:sz w:val="28"/>
          <w:szCs w:val="28"/>
          <w:lang w:eastAsia="ru-RU"/>
        </w:rPr>
        <w:t>прем'єр-міністр</w:t>
      </w:r>
      <w:proofErr w:type="spellEnd"/>
      <w:r w:rsidRPr="007E3204">
        <w:rPr>
          <w:rFonts w:ascii="Times New Roman" w:hAnsi="Times New Roman" w:cs="Times New Roman"/>
          <w:sz w:val="28"/>
          <w:szCs w:val="28"/>
          <w:lang w:eastAsia="ru-RU"/>
        </w:rPr>
        <w:t xml:space="preserve">). За </w:t>
      </w:r>
      <w:proofErr w:type="spellStart"/>
      <w:r w:rsidRPr="007E3204">
        <w:rPr>
          <w:rFonts w:ascii="Times New Roman" w:hAnsi="Times New Roman" w:cs="Times New Roman"/>
          <w:sz w:val="28"/>
          <w:szCs w:val="28"/>
          <w:lang w:eastAsia="ru-RU"/>
        </w:rPr>
        <w:t>показниками</w:t>
      </w:r>
      <w:proofErr w:type="spellEnd"/>
      <w:r w:rsidRPr="007E3204">
        <w:rPr>
          <w:rFonts w:ascii="Times New Roman" w:hAnsi="Times New Roman" w:cs="Times New Roman"/>
          <w:sz w:val="28"/>
          <w:szCs w:val="28"/>
          <w:lang w:eastAsia="ru-RU"/>
        </w:rPr>
        <w:t xml:space="preserve"> </w:t>
      </w:r>
      <w:proofErr w:type="spellStart"/>
      <w:r w:rsidRPr="007E3204">
        <w:rPr>
          <w:rFonts w:ascii="Times New Roman" w:hAnsi="Times New Roman" w:cs="Times New Roman"/>
          <w:sz w:val="28"/>
          <w:szCs w:val="28"/>
          <w:lang w:eastAsia="ru-RU"/>
        </w:rPr>
        <w:t>середнього</w:t>
      </w:r>
      <w:proofErr w:type="spellEnd"/>
      <w:r w:rsidRPr="007E3204">
        <w:rPr>
          <w:rFonts w:ascii="Times New Roman" w:hAnsi="Times New Roman" w:cs="Times New Roman"/>
          <w:sz w:val="28"/>
          <w:szCs w:val="28"/>
          <w:lang w:eastAsia="ru-RU"/>
        </w:rPr>
        <w:t xml:space="preserve"> частотного </w:t>
      </w:r>
      <w:proofErr w:type="spellStart"/>
      <w:r w:rsidRPr="007E3204">
        <w:rPr>
          <w:rFonts w:ascii="Times New Roman" w:hAnsi="Times New Roman" w:cs="Times New Roman"/>
          <w:sz w:val="28"/>
          <w:szCs w:val="28"/>
          <w:lang w:eastAsia="ru-RU"/>
        </w:rPr>
        <w:t>рівня</w:t>
      </w:r>
      <w:proofErr w:type="spellEnd"/>
      <w:r w:rsidRPr="007E3204">
        <w:rPr>
          <w:rFonts w:ascii="Times New Roman" w:hAnsi="Times New Roman" w:cs="Times New Roman"/>
          <w:sz w:val="28"/>
          <w:szCs w:val="28"/>
          <w:lang w:eastAsia="ru-RU"/>
        </w:rPr>
        <w:t xml:space="preserve"> </w:t>
      </w:r>
      <w:proofErr w:type="spellStart"/>
      <w:r w:rsidRPr="007E3204">
        <w:rPr>
          <w:rFonts w:ascii="Times New Roman" w:hAnsi="Times New Roman" w:cs="Times New Roman"/>
          <w:sz w:val="28"/>
          <w:szCs w:val="28"/>
          <w:lang w:eastAsia="ru-RU"/>
        </w:rPr>
        <w:t>мов</w:t>
      </w:r>
      <w:r w:rsidR="007E3204" w:rsidRPr="007E3204">
        <w:rPr>
          <w:rFonts w:ascii="Times New Roman" w:hAnsi="Times New Roman" w:cs="Times New Roman"/>
          <w:sz w:val="28"/>
          <w:szCs w:val="28"/>
          <w:lang w:eastAsia="ru-RU"/>
        </w:rPr>
        <w:t>лення</w:t>
      </w:r>
      <w:proofErr w:type="spellEnd"/>
      <w:r w:rsidRPr="007E3204">
        <w:rPr>
          <w:rFonts w:ascii="Times New Roman" w:hAnsi="Times New Roman" w:cs="Times New Roman"/>
          <w:sz w:val="28"/>
          <w:szCs w:val="28"/>
          <w:lang w:eastAsia="ru-RU"/>
        </w:rPr>
        <w:t xml:space="preserve"> </w:t>
      </w:r>
      <w:proofErr w:type="spellStart"/>
      <w:r w:rsidRPr="007E3204">
        <w:rPr>
          <w:rFonts w:ascii="Times New Roman" w:hAnsi="Times New Roman" w:cs="Times New Roman"/>
          <w:sz w:val="28"/>
          <w:szCs w:val="28"/>
          <w:lang w:eastAsia="ru-RU"/>
        </w:rPr>
        <w:t>політиків</w:t>
      </w:r>
      <w:proofErr w:type="spellEnd"/>
      <w:r w:rsidRPr="007E3204">
        <w:rPr>
          <w:rFonts w:ascii="Times New Roman" w:hAnsi="Times New Roman" w:cs="Times New Roman"/>
          <w:sz w:val="28"/>
          <w:szCs w:val="28"/>
          <w:lang w:eastAsia="ru-RU"/>
        </w:rPr>
        <w:t xml:space="preserve"> (</w:t>
      </w:r>
      <w:proofErr w:type="spellStart"/>
      <w:r w:rsidRPr="007E3204">
        <w:rPr>
          <w:rFonts w:ascii="Times New Roman" w:hAnsi="Times New Roman" w:cs="Times New Roman"/>
          <w:sz w:val="28"/>
          <w:szCs w:val="28"/>
          <w:lang w:eastAsia="ru-RU"/>
        </w:rPr>
        <w:t>середній</w:t>
      </w:r>
      <w:proofErr w:type="spellEnd"/>
      <w:r w:rsidRPr="007E3204">
        <w:rPr>
          <w:rFonts w:ascii="Times New Roman" w:hAnsi="Times New Roman" w:cs="Times New Roman"/>
          <w:sz w:val="28"/>
          <w:szCs w:val="28"/>
          <w:lang w:eastAsia="ru-RU"/>
        </w:rPr>
        <w:t xml:space="preserve"> </w:t>
      </w:r>
      <w:proofErr w:type="spellStart"/>
      <w:r w:rsidRPr="007E3204">
        <w:rPr>
          <w:rFonts w:ascii="Times New Roman" w:hAnsi="Times New Roman" w:cs="Times New Roman"/>
          <w:sz w:val="28"/>
          <w:szCs w:val="28"/>
          <w:lang w:eastAsia="ru-RU"/>
        </w:rPr>
        <w:t>рівень</w:t>
      </w:r>
      <w:proofErr w:type="spellEnd"/>
      <w:r w:rsidRPr="007E3204">
        <w:rPr>
          <w:rFonts w:ascii="Times New Roman" w:hAnsi="Times New Roman" w:cs="Times New Roman"/>
          <w:sz w:val="28"/>
          <w:szCs w:val="28"/>
          <w:lang w:eastAsia="ru-RU"/>
        </w:rPr>
        <w:t xml:space="preserve"> ЧО</w:t>
      </w:r>
      <w:r w:rsidR="007E3204" w:rsidRPr="007E3204">
        <w:rPr>
          <w:rFonts w:ascii="Times New Roman" w:hAnsi="Times New Roman" w:cs="Times New Roman"/>
          <w:sz w:val="28"/>
          <w:szCs w:val="28"/>
          <w:lang w:eastAsia="ru-RU"/>
        </w:rPr>
        <w:t>Т</w:t>
      </w:r>
      <w:r w:rsidRPr="007E3204">
        <w:rPr>
          <w:rFonts w:ascii="Times New Roman" w:hAnsi="Times New Roman" w:cs="Times New Roman"/>
          <w:sz w:val="28"/>
          <w:szCs w:val="28"/>
          <w:lang w:eastAsia="ru-RU"/>
        </w:rPr>
        <w:t xml:space="preserve"> </w:t>
      </w:r>
      <w:r w:rsidR="007E3204" w:rsidRPr="007E3204">
        <w:rPr>
          <w:rFonts w:ascii="Times New Roman" w:hAnsi="Times New Roman" w:cs="Times New Roman"/>
          <w:sz w:val="28"/>
          <w:szCs w:val="28"/>
          <w:lang w:eastAsia="ru-RU"/>
        </w:rPr>
        <w:t>–</w:t>
      </w:r>
      <w:r w:rsidRPr="007E3204">
        <w:rPr>
          <w:rFonts w:ascii="Times New Roman" w:hAnsi="Times New Roman" w:cs="Times New Roman"/>
          <w:sz w:val="28"/>
          <w:szCs w:val="28"/>
          <w:lang w:eastAsia="ru-RU"/>
        </w:rPr>
        <w:t xml:space="preserve"> 50 </w:t>
      </w:r>
      <w:proofErr w:type="spellStart"/>
      <w:r w:rsidRPr="007E3204">
        <w:rPr>
          <w:rFonts w:ascii="Times New Roman" w:hAnsi="Times New Roman" w:cs="Times New Roman"/>
          <w:sz w:val="28"/>
          <w:szCs w:val="28"/>
          <w:lang w:eastAsia="ru-RU"/>
        </w:rPr>
        <w:t>п</w:t>
      </w:r>
      <w:r w:rsidR="007E3204" w:rsidRPr="007E3204">
        <w:rPr>
          <w:rFonts w:ascii="Times New Roman" w:hAnsi="Times New Roman" w:cs="Times New Roman"/>
          <w:sz w:val="28"/>
          <w:szCs w:val="28"/>
          <w:lang w:eastAsia="ru-RU"/>
        </w:rPr>
        <w:t>т</w:t>
      </w:r>
      <w:proofErr w:type="spellEnd"/>
      <w:r w:rsidRPr="007E3204">
        <w:rPr>
          <w:rFonts w:ascii="Times New Roman" w:hAnsi="Times New Roman" w:cs="Times New Roman"/>
          <w:sz w:val="28"/>
          <w:szCs w:val="28"/>
          <w:lang w:eastAsia="ru-RU"/>
        </w:rPr>
        <w:t xml:space="preserve">) </w:t>
      </w:r>
      <w:r w:rsidR="007E3204" w:rsidRPr="007E3204">
        <w:rPr>
          <w:rFonts w:ascii="Times New Roman" w:hAnsi="Times New Roman" w:cs="Times New Roman"/>
          <w:sz w:val="28"/>
          <w:szCs w:val="28"/>
          <w:lang w:eastAsia="ru-RU"/>
        </w:rPr>
        <w:t xml:space="preserve">не </w:t>
      </w:r>
      <w:proofErr w:type="spellStart"/>
      <w:r w:rsidR="007E3204" w:rsidRPr="007E3204">
        <w:rPr>
          <w:rFonts w:ascii="Times New Roman" w:hAnsi="Times New Roman" w:cs="Times New Roman"/>
          <w:sz w:val="28"/>
          <w:szCs w:val="28"/>
          <w:lang w:eastAsia="ru-RU"/>
        </w:rPr>
        <w:t>суттєво</w:t>
      </w:r>
      <w:proofErr w:type="spellEnd"/>
      <w:r w:rsidR="007E3204" w:rsidRPr="007E3204">
        <w:rPr>
          <w:rFonts w:ascii="Times New Roman" w:hAnsi="Times New Roman" w:cs="Times New Roman"/>
          <w:sz w:val="28"/>
          <w:szCs w:val="28"/>
          <w:lang w:eastAsia="ru-RU"/>
        </w:rPr>
        <w:t xml:space="preserve"> </w:t>
      </w:r>
      <w:proofErr w:type="spellStart"/>
      <w:r w:rsidRPr="007E3204">
        <w:rPr>
          <w:rFonts w:ascii="Times New Roman" w:hAnsi="Times New Roman" w:cs="Times New Roman"/>
          <w:sz w:val="28"/>
          <w:szCs w:val="28"/>
          <w:lang w:eastAsia="ru-RU"/>
        </w:rPr>
        <w:t>відрізняється</w:t>
      </w:r>
      <w:proofErr w:type="spellEnd"/>
      <w:r w:rsidRPr="007E3204">
        <w:rPr>
          <w:rFonts w:ascii="Times New Roman" w:hAnsi="Times New Roman" w:cs="Times New Roman"/>
          <w:sz w:val="28"/>
          <w:szCs w:val="28"/>
          <w:lang w:eastAsia="ru-RU"/>
        </w:rPr>
        <w:t xml:space="preserve"> </w:t>
      </w:r>
      <w:proofErr w:type="spellStart"/>
      <w:r w:rsidRPr="007E3204">
        <w:rPr>
          <w:rFonts w:ascii="Times New Roman" w:hAnsi="Times New Roman" w:cs="Times New Roman"/>
          <w:sz w:val="28"/>
          <w:szCs w:val="28"/>
          <w:lang w:eastAsia="ru-RU"/>
        </w:rPr>
        <w:t>від</w:t>
      </w:r>
      <w:proofErr w:type="spellEnd"/>
      <w:r w:rsidRPr="007E3204">
        <w:rPr>
          <w:rFonts w:ascii="Times New Roman" w:hAnsi="Times New Roman" w:cs="Times New Roman"/>
          <w:sz w:val="28"/>
          <w:szCs w:val="28"/>
          <w:lang w:eastAsia="ru-RU"/>
        </w:rPr>
        <w:t xml:space="preserve"> </w:t>
      </w:r>
      <w:proofErr w:type="spellStart"/>
      <w:r w:rsidRPr="007E3204">
        <w:rPr>
          <w:rFonts w:ascii="Times New Roman" w:hAnsi="Times New Roman" w:cs="Times New Roman"/>
          <w:sz w:val="28"/>
          <w:szCs w:val="28"/>
          <w:lang w:eastAsia="ru-RU"/>
        </w:rPr>
        <w:t>мов</w:t>
      </w:r>
      <w:r w:rsidR="007E3204" w:rsidRPr="007E3204">
        <w:rPr>
          <w:rFonts w:ascii="Times New Roman" w:hAnsi="Times New Roman" w:cs="Times New Roman"/>
          <w:sz w:val="28"/>
          <w:szCs w:val="28"/>
          <w:lang w:eastAsia="ru-RU"/>
        </w:rPr>
        <w:t>лення</w:t>
      </w:r>
      <w:proofErr w:type="spellEnd"/>
      <w:r w:rsidR="007E3204" w:rsidRPr="007E3204">
        <w:rPr>
          <w:rFonts w:ascii="Times New Roman" w:hAnsi="Times New Roman" w:cs="Times New Roman"/>
          <w:sz w:val="28"/>
          <w:szCs w:val="28"/>
          <w:lang w:eastAsia="ru-RU"/>
        </w:rPr>
        <w:t xml:space="preserve"> </w:t>
      </w:r>
      <w:proofErr w:type="spellStart"/>
      <w:r w:rsidR="007E3204" w:rsidRPr="007E3204">
        <w:rPr>
          <w:rFonts w:ascii="Times New Roman" w:hAnsi="Times New Roman" w:cs="Times New Roman"/>
          <w:sz w:val="28"/>
          <w:szCs w:val="28"/>
          <w:lang w:eastAsia="ru-RU"/>
        </w:rPr>
        <w:t>інших</w:t>
      </w:r>
      <w:proofErr w:type="spellEnd"/>
      <w:r w:rsidR="007E3204" w:rsidRPr="007E3204">
        <w:rPr>
          <w:rFonts w:ascii="Times New Roman" w:hAnsi="Times New Roman" w:cs="Times New Roman"/>
          <w:sz w:val="28"/>
          <w:szCs w:val="28"/>
          <w:lang w:eastAsia="ru-RU"/>
        </w:rPr>
        <w:t xml:space="preserve"> </w:t>
      </w:r>
      <w:proofErr w:type="spellStart"/>
      <w:r w:rsidR="007E3204" w:rsidRPr="007E3204">
        <w:rPr>
          <w:rFonts w:ascii="Times New Roman" w:hAnsi="Times New Roman" w:cs="Times New Roman"/>
          <w:sz w:val="28"/>
          <w:szCs w:val="28"/>
          <w:lang w:eastAsia="ru-RU"/>
        </w:rPr>
        <w:t>інформантів</w:t>
      </w:r>
      <w:proofErr w:type="spellEnd"/>
      <w:r w:rsidRPr="007E3204">
        <w:rPr>
          <w:rFonts w:ascii="Times New Roman" w:hAnsi="Times New Roman" w:cs="Times New Roman"/>
          <w:sz w:val="28"/>
          <w:szCs w:val="28"/>
          <w:lang w:eastAsia="ru-RU"/>
        </w:rPr>
        <w:t xml:space="preserve">. </w:t>
      </w:r>
    </w:p>
    <w:p w14:paraId="5877AD9C" w14:textId="77777777" w:rsidR="007E3204" w:rsidRPr="007E3204" w:rsidRDefault="00AA24EA" w:rsidP="00870668">
      <w:pPr>
        <w:widowControl w:val="0"/>
        <w:spacing w:line="360" w:lineRule="auto"/>
        <w:ind w:firstLine="567"/>
        <w:jc w:val="both"/>
        <w:rPr>
          <w:rFonts w:ascii="Times New Roman" w:hAnsi="Times New Roman" w:cs="Times New Roman"/>
          <w:sz w:val="28"/>
          <w:szCs w:val="28"/>
          <w:lang w:eastAsia="ru-RU"/>
        </w:rPr>
      </w:pPr>
      <w:bookmarkStart w:id="22" w:name="bookmark60"/>
      <w:proofErr w:type="spellStart"/>
      <w:r w:rsidRPr="007E3204">
        <w:rPr>
          <w:rFonts w:ascii="Times New Roman" w:hAnsi="Times New Roman" w:cs="Times New Roman"/>
          <w:sz w:val="28"/>
          <w:szCs w:val="28"/>
          <w:lang w:eastAsia="ru-RU"/>
        </w:rPr>
        <w:t>Узагальнюючи</w:t>
      </w:r>
      <w:proofErr w:type="spellEnd"/>
      <w:r w:rsidRPr="007E3204">
        <w:rPr>
          <w:rFonts w:ascii="Times New Roman" w:hAnsi="Times New Roman" w:cs="Times New Roman"/>
          <w:sz w:val="28"/>
          <w:szCs w:val="28"/>
          <w:lang w:eastAsia="ru-RU"/>
        </w:rPr>
        <w:t xml:space="preserve"> </w:t>
      </w:r>
      <w:proofErr w:type="spellStart"/>
      <w:r w:rsidRPr="007E3204">
        <w:rPr>
          <w:rFonts w:ascii="Times New Roman" w:hAnsi="Times New Roman" w:cs="Times New Roman"/>
          <w:sz w:val="28"/>
          <w:szCs w:val="28"/>
          <w:lang w:eastAsia="ru-RU"/>
        </w:rPr>
        <w:t>інформацію</w:t>
      </w:r>
      <w:proofErr w:type="spellEnd"/>
      <w:r w:rsidRPr="007E3204">
        <w:rPr>
          <w:rFonts w:ascii="Times New Roman" w:hAnsi="Times New Roman" w:cs="Times New Roman"/>
          <w:sz w:val="28"/>
          <w:szCs w:val="28"/>
          <w:lang w:eastAsia="ru-RU"/>
        </w:rPr>
        <w:t xml:space="preserve"> з</w:t>
      </w:r>
      <w:r w:rsidR="007E3204" w:rsidRPr="007E3204">
        <w:rPr>
          <w:rFonts w:ascii="Times New Roman" w:hAnsi="Times New Roman" w:cs="Times New Roman"/>
          <w:sz w:val="28"/>
          <w:szCs w:val="28"/>
          <w:lang w:eastAsia="ru-RU"/>
        </w:rPr>
        <w:t>а</w:t>
      </w:r>
      <w:r w:rsidRPr="007E3204">
        <w:rPr>
          <w:rFonts w:ascii="Times New Roman" w:hAnsi="Times New Roman" w:cs="Times New Roman"/>
          <w:sz w:val="28"/>
          <w:szCs w:val="28"/>
          <w:lang w:eastAsia="ru-RU"/>
        </w:rPr>
        <w:t xml:space="preserve"> </w:t>
      </w:r>
      <w:proofErr w:type="spellStart"/>
      <w:r w:rsidRPr="007E3204">
        <w:rPr>
          <w:rFonts w:ascii="Times New Roman" w:hAnsi="Times New Roman" w:cs="Times New Roman"/>
          <w:sz w:val="28"/>
          <w:szCs w:val="28"/>
          <w:lang w:eastAsia="ru-RU"/>
        </w:rPr>
        <w:t>особливостям</w:t>
      </w:r>
      <w:proofErr w:type="spellEnd"/>
      <w:r w:rsidRPr="007E3204">
        <w:rPr>
          <w:rFonts w:ascii="Times New Roman" w:hAnsi="Times New Roman" w:cs="Times New Roman"/>
          <w:sz w:val="28"/>
          <w:szCs w:val="28"/>
          <w:lang w:eastAsia="ru-RU"/>
        </w:rPr>
        <w:t xml:space="preserve"> мелодики, </w:t>
      </w:r>
      <w:proofErr w:type="spellStart"/>
      <w:r w:rsidRPr="007E3204">
        <w:rPr>
          <w:rFonts w:ascii="Times New Roman" w:hAnsi="Times New Roman" w:cs="Times New Roman"/>
          <w:sz w:val="28"/>
          <w:szCs w:val="28"/>
          <w:lang w:eastAsia="ru-RU"/>
        </w:rPr>
        <w:t>слід</w:t>
      </w:r>
      <w:proofErr w:type="spellEnd"/>
      <w:r w:rsidRPr="007E3204">
        <w:rPr>
          <w:rFonts w:ascii="Times New Roman" w:hAnsi="Times New Roman" w:cs="Times New Roman"/>
          <w:sz w:val="28"/>
          <w:szCs w:val="28"/>
          <w:lang w:eastAsia="ru-RU"/>
        </w:rPr>
        <w:t xml:space="preserve"> </w:t>
      </w:r>
      <w:proofErr w:type="spellStart"/>
      <w:r w:rsidRPr="007E3204">
        <w:rPr>
          <w:rFonts w:ascii="Times New Roman" w:hAnsi="Times New Roman" w:cs="Times New Roman"/>
          <w:sz w:val="28"/>
          <w:szCs w:val="28"/>
          <w:lang w:eastAsia="ru-RU"/>
        </w:rPr>
        <w:t>зазначити</w:t>
      </w:r>
      <w:proofErr w:type="spellEnd"/>
      <w:r w:rsidRPr="007E3204">
        <w:rPr>
          <w:rFonts w:ascii="Times New Roman" w:hAnsi="Times New Roman" w:cs="Times New Roman"/>
          <w:sz w:val="28"/>
          <w:szCs w:val="28"/>
          <w:lang w:eastAsia="ru-RU"/>
        </w:rPr>
        <w:t xml:space="preserve">, </w:t>
      </w:r>
      <w:proofErr w:type="spellStart"/>
      <w:r w:rsidRPr="007E3204">
        <w:rPr>
          <w:rFonts w:ascii="Times New Roman" w:hAnsi="Times New Roman" w:cs="Times New Roman"/>
          <w:sz w:val="28"/>
          <w:szCs w:val="28"/>
          <w:lang w:eastAsia="ru-RU"/>
        </w:rPr>
        <w:t>що</w:t>
      </w:r>
      <w:proofErr w:type="spellEnd"/>
      <w:r w:rsidRPr="007E3204">
        <w:rPr>
          <w:rFonts w:ascii="Times New Roman" w:hAnsi="Times New Roman" w:cs="Times New Roman"/>
          <w:sz w:val="28"/>
          <w:szCs w:val="28"/>
          <w:lang w:eastAsia="ru-RU"/>
        </w:rPr>
        <w:t xml:space="preserve"> </w:t>
      </w:r>
      <w:proofErr w:type="spellStart"/>
      <w:r w:rsidRPr="007E3204">
        <w:rPr>
          <w:rFonts w:ascii="Times New Roman" w:hAnsi="Times New Roman" w:cs="Times New Roman"/>
          <w:sz w:val="28"/>
          <w:szCs w:val="28"/>
          <w:lang w:eastAsia="ru-RU"/>
        </w:rPr>
        <w:t>деякі</w:t>
      </w:r>
      <w:proofErr w:type="spellEnd"/>
      <w:r w:rsidRPr="007E3204">
        <w:rPr>
          <w:rFonts w:ascii="Times New Roman" w:hAnsi="Times New Roman" w:cs="Times New Roman"/>
          <w:sz w:val="28"/>
          <w:szCs w:val="28"/>
          <w:lang w:eastAsia="ru-RU"/>
        </w:rPr>
        <w:t xml:space="preserve"> </w:t>
      </w:r>
      <w:proofErr w:type="spellStart"/>
      <w:r w:rsidRPr="007E3204">
        <w:rPr>
          <w:rFonts w:ascii="Times New Roman" w:hAnsi="Times New Roman" w:cs="Times New Roman"/>
          <w:sz w:val="28"/>
          <w:szCs w:val="28"/>
          <w:lang w:eastAsia="ru-RU"/>
        </w:rPr>
        <w:t>результати</w:t>
      </w:r>
      <w:proofErr w:type="spellEnd"/>
      <w:r w:rsidRPr="007E3204">
        <w:rPr>
          <w:rFonts w:ascii="Times New Roman" w:hAnsi="Times New Roman" w:cs="Times New Roman"/>
          <w:sz w:val="28"/>
          <w:szCs w:val="28"/>
          <w:lang w:eastAsia="ru-RU"/>
        </w:rPr>
        <w:t xml:space="preserve"> </w:t>
      </w:r>
      <w:proofErr w:type="spellStart"/>
      <w:r w:rsidRPr="007E3204">
        <w:rPr>
          <w:rFonts w:ascii="Times New Roman" w:hAnsi="Times New Roman" w:cs="Times New Roman"/>
          <w:sz w:val="28"/>
          <w:szCs w:val="28"/>
          <w:lang w:eastAsia="ru-RU"/>
        </w:rPr>
        <w:t>нашого</w:t>
      </w:r>
      <w:proofErr w:type="spellEnd"/>
      <w:r w:rsidRPr="007E3204">
        <w:rPr>
          <w:rFonts w:ascii="Times New Roman" w:hAnsi="Times New Roman" w:cs="Times New Roman"/>
          <w:sz w:val="28"/>
          <w:szCs w:val="28"/>
          <w:lang w:eastAsia="ru-RU"/>
        </w:rPr>
        <w:t xml:space="preserve"> </w:t>
      </w:r>
      <w:proofErr w:type="spellStart"/>
      <w:r w:rsidRPr="007E3204">
        <w:rPr>
          <w:rFonts w:ascii="Times New Roman" w:hAnsi="Times New Roman" w:cs="Times New Roman"/>
          <w:sz w:val="28"/>
          <w:szCs w:val="28"/>
          <w:lang w:eastAsia="ru-RU"/>
        </w:rPr>
        <w:t>дослідження</w:t>
      </w:r>
      <w:proofErr w:type="spellEnd"/>
      <w:r w:rsidRPr="007E3204">
        <w:rPr>
          <w:rFonts w:ascii="Times New Roman" w:hAnsi="Times New Roman" w:cs="Times New Roman"/>
          <w:sz w:val="28"/>
          <w:szCs w:val="28"/>
          <w:lang w:eastAsia="ru-RU"/>
        </w:rPr>
        <w:t xml:space="preserve"> не </w:t>
      </w:r>
      <w:proofErr w:type="spellStart"/>
      <w:r w:rsidRPr="007E3204">
        <w:rPr>
          <w:rFonts w:ascii="Times New Roman" w:hAnsi="Times New Roman" w:cs="Times New Roman"/>
          <w:sz w:val="28"/>
          <w:szCs w:val="28"/>
          <w:lang w:eastAsia="ru-RU"/>
        </w:rPr>
        <w:t>підтвердили</w:t>
      </w:r>
      <w:proofErr w:type="spellEnd"/>
      <w:r w:rsidRPr="007E3204">
        <w:rPr>
          <w:rFonts w:ascii="Times New Roman" w:hAnsi="Times New Roman" w:cs="Times New Roman"/>
          <w:sz w:val="28"/>
          <w:szCs w:val="28"/>
          <w:lang w:eastAsia="ru-RU"/>
        </w:rPr>
        <w:t xml:space="preserve"> </w:t>
      </w:r>
      <w:proofErr w:type="spellStart"/>
      <w:r w:rsidRPr="007E3204">
        <w:rPr>
          <w:rFonts w:ascii="Times New Roman" w:hAnsi="Times New Roman" w:cs="Times New Roman"/>
          <w:sz w:val="28"/>
          <w:szCs w:val="28"/>
          <w:lang w:eastAsia="ru-RU"/>
        </w:rPr>
        <w:t>дані</w:t>
      </w:r>
      <w:proofErr w:type="spellEnd"/>
      <w:r w:rsidRPr="007E3204">
        <w:rPr>
          <w:rFonts w:ascii="Times New Roman" w:hAnsi="Times New Roman" w:cs="Times New Roman"/>
          <w:sz w:val="28"/>
          <w:szCs w:val="28"/>
          <w:lang w:eastAsia="ru-RU"/>
        </w:rPr>
        <w:t xml:space="preserve"> </w:t>
      </w:r>
      <w:proofErr w:type="spellStart"/>
      <w:r w:rsidRPr="007E3204">
        <w:rPr>
          <w:rFonts w:ascii="Times New Roman" w:hAnsi="Times New Roman" w:cs="Times New Roman"/>
          <w:sz w:val="28"/>
          <w:szCs w:val="28"/>
          <w:lang w:eastAsia="ru-RU"/>
        </w:rPr>
        <w:t>гендерних</w:t>
      </w:r>
      <w:proofErr w:type="spellEnd"/>
      <w:r w:rsidRPr="007E3204">
        <w:rPr>
          <w:rFonts w:ascii="Times New Roman" w:hAnsi="Times New Roman" w:cs="Times New Roman"/>
          <w:sz w:val="28"/>
          <w:szCs w:val="28"/>
          <w:lang w:eastAsia="ru-RU"/>
        </w:rPr>
        <w:t xml:space="preserve"> </w:t>
      </w:r>
      <w:proofErr w:type="spellStart"/>
      <w:r w:rsidRPr="007E3204">
        <w:rPr>
          <w:rFonts w:ascii="Times New Roman" w:hAnsi="Times New Roman" w:cs="Times New Roman"/>
          <w:sz w:val="28"/>
          <w:szCs w:val="28"/>
          <w:lang w:eastAsia="ru-RU"/>
        </w:rPr>
        <w:t>досліджень</w:t>
      </w:r>
      <w:proofErr w:type="spellEnd"/>
      <w:r w:rsidRPr="007E3204">
        <w:rPr>
          <w:rFonts w:ascii="Times New Roman" w:hAnsi="Times New Roman" w:cs="Times New Roman"/>
          <w:sz w:val="28"/>
          <w:szCs w:val="28"/>
          <w:lang w:eastAsia="ru-RU"/>
        </w:rPr>
        <w:t xml:space="preserve"> про </w:t>
      </w:r>
      <w:proofErr w:type="spellStart"/>
      <w:r w:rsidRPr="007E3204">
        <w:rPr>
          <w:rFonts w:ascii="Times New Roman" w:hAnsi="Times New Roman" w:cs="Times New Roman"/>
          <w:sz w:val="28"/>
          <w:szCs w:val="28"/>
          <w:lang w:eastAsia="ru-RU"/>
        </w:rPr>
        <w:t>типові</w:t>
      </w:r>
      <w:proofErr w:type="spellEnd"/>
      <w:r w:rsidRPr="007E3204">
        <w:rPr>
          <w:rFonts w:ascii="Times New Roman" w:hAnsi="Times New Roman" w:cs="Times New Roman"/>
          <w:sz w:val="28"/>
          <w:szCs w:val="28"/>
          <w:lang w:eastAsia="ru-RU"/>
        </w:rPr>
        <w:t xml:space="preserve"> </w:t>
      </w:r>
      <w:proofErr w:type="spellStart"/>
      <w:r w:rsidRPr="007E3204">
        <w:rPr>
          <w:rFonts w:ascii="Times New Roman" w:hAnsi="Times New Roman" w:cs="Times New Roman"/>
          <w:sz w:val="28"/>
          <w:szCs w:val="28"/>
          <w:lang w:eastAsia="ru-RU"/>
        </w:rPr>
        <w:t>просодичні</w:t>
      </w:r>
      <w:proofErr w:type="spellEnd"/>
      <w:r w:rsidRPr="007E3204">
        <w:rPr>
          <w:rFonts w:ascii="Times New Roman" w:hAnsi="Times New Roman" w:cs="Times New Roman"/>
          <w:sz w:val="28"/>
          <w:szCs w:val="28"/>
          <w:lang w:eastAsia="ru-RU"/>
        </w:rPr>
        <w:t xml:space="preserve"> характеристики </w:t>
      </w:r>
      <w:proofErr w:type="spellStart"/>
      <w:r w:rsidRPr="007E3204">
        <w:rPr>
          <w:rFonts w:ascii="Times New Roman" w:hAnsi="Times New Roman" w:cs="Times New Roman"/>
          <w:sz w:val="28"/>
          <w:szCs w:val="28"/>
          <w:lang w:eastAsia="ru-RU"/>
        </w:rPr>
        <w:t>чоловічо</w:t>
      </w:r>
      <w:r w:rsidR="007E3204" w:rsidRPr="007E3204">
        <w:rPr>
          <w:rFonts w:ascii="Times New Roman" w:hAnsi="Times New Roman" w:cs="Times New Roman"/>
          <w:sz w:val="28"/>
          <w:szCs w:val="28"/>
          <w:lang w:eastAsia="ru-RU"/>
        </w:rPr>
        <w:t>го</w:t>
      </w:r>
      <w:proofErr w:type="spellEnd"/>
      <w:r w:rsidRPr="007E3204">
        <w:rPr>
          <w:rFonts w:ascii="Times New Roman" w:hAnsi="Times New Roman" w:cs="Times New Roman"/>
          <w:sz w:val="28"/>
          <w:szCs w:val="28"/>
          <w:lang w:eastAsia="ru-RU"/>
        </w:rPr>
        <w:t xml:space="preserve"> </w:t>
      </w:r>
      <w:proofErr w:type="spellStart"/>
      <w:r w:rsidRPr="007E3204">
        <w:rPr>
          <w:rFonts w:ascii="Times New Roman" w:hAnsi="Times New Roman" w:cs="Times New Roman"/>
          <w:sz w:val="28"/>
          <w:szCs w:val="28"/>
          <w:lang w:eastAsia="ru-RU"/>
        </w:rPr>
        <w:t>мов</w:t>
      </w:r>
      <w:r w:rsidR="007E3204" w:rsidRPr="007E3204">
        <w:rPr>
          <w:rFonts w:ascii="Times New Roman" w:hAnsi="Times New Roman" w:cs="Times New Roman"/>
          <w:sz w:val="28"/>
          <w:szCs w:val="28"/>
          <w:lang w:eastAsia="ru-RU"/>
        </w:rPr>
        <w:t>лення</w:t>
      </w:r>
      <w:proofErr w:type="spellEnd"/>
      <w:r w:rsidR="007E3204" w:rsidRPr="007E3204">
        <w:rPr>
          <w:rFonts w:ascii="Times New Roman" w:hAnsi="Times New Roman" w:cs="Times New Roman"/>
          <w:sz w:val="28"/>
          <w:szCs w:val="28"/>
          <w:lang w:eastAsia="ru-RU"/>
        </w:rPr>
        <w:t>.</w:t>
      </w:r>
      <w:r w:rsidRPr="007E3204">
        <w:rPr>
          <w:rFonts w:ascii="Times New Roman" w:hAnsi="Times New Roman" w:cs="Times New Roman"/>
          <w:sz w:val="28"/>
          <w:szCs w:val="28"/>
          <w:lang w:eastAsia="ru-RU"/>
        </w:rPr>
        <w:t xml:space="preserve"> Так </w:t>
      </w:r>
      <w:r w:rsidR="007E3204" w:rsidRPr="007E3204">
        <w:rPr>
          <w:rFonts w:ascii="Times New Roman" w:hAnsi="Times New Roman" w:cs="Times New Roman"/>
          <w:sz w:val="28"/>
          <w:szCs w:val="28"/>
          <w:lang w:eastAsia="ru-RU"/>
        </w:rPr>
        <w:t xml:space="preserve">в </w:t>
      </w:r>
      <w:proofErr w:type="spellStart"/>
      <w:r w:rsidR="007E3204" w:rsidRPr="007E3204">
        <w:rPr>
          <w:rFonts w:ascii="Times New Roman" w:hAnsi="Times New Roman" w:cs="Times New Roman"/>
          <w:sz w:val="28"/>
          <w:szCs w:val="28"/>
          <w:lang w:eastAsia="ru-RU"/>
        </w:rPr>
        <w:t>оформленні</w:t>
      </w:r>
      <w:proofErr w:type="spellEnd"/>
      <w:r w:rsidR="007E3204" w:rsidRPr="007E3204">
        <w:rPr>
          <w:rFonts w:ascii="Times New Roman" w:hAnsi="Times New Roman" w:cs="Times New Roman"/>
          <w:sz w:val="28"/>
          <w:szCs w:val="28"/>
          <w:lang w:eastAsia="ru-RU"/>
        </w:rPr>
        <w:t xml:space="preserve"> </w:t>
      </w:r>
      <w:proofErr w:type="spellStart"/>
      <w:r w:rsidR="007E3204" w:rsidRPr="007E3204">
        <w:rPr>
          <w:rFonts w:ascii="Times New Roman" w:hAnsi="Times New Roman" w:cs="Times New Roman"/>
          <w:sz w:val="28"/>
          <w:szCs w:val="28"/>
          <w:lang w:eastAsia="ru-RU"/>
        </w:rPr>
        <w:t>пред'яд</w:t>
      </w:r>
      <w:r w:rsidRPr="007E3204">
        <w:rPr>
          <w:rFonts w:ascii="Times New Roman" w:hAnsi="Times New Roman" w:cs="Times New Roman"/>
          <w:sz w:val="28"/>
          <w:szCs w:val="28"/>
          <w:lang w:eastAsia="ru-RU"/>
        </w:rPr>
        <w:t>р</w:t>
      </w:r>
      <w:r w:rsidR="007E3204" w:rsidRPr="007E3204">
        <w:rPr>
          <w:rFonts w:ascii="Times New Roman" w:hAnsi="Times New Roman" w:cs="Times New Roman"/>
          <w:sz w:val="28"/>
          <w:szCs w:val="28"/>
          <w:lang w:eastAsia="ru-RU"/>
        </w:rPr>
        <w:t>ов</w:t>
      </w:r>
      <w:r w:rsidRPr="007E3204">
        <w:rPr>
          <w:rFonts w:ascii="Times New Roman" w:hAnsi="Times New Roman" w:cs="Times New Roman"/>
          <w:sz w:val="28"/>
          <w:szCs w:val="28"/>
          <w:lang w:eastAsia="ru-RU"/>
        </w:rPr>
        <w:t>ої</w:t>
      </w:r>
      <w:proofErr w:type="spellEnd"/>
      <w:r w:rsidRPr="007E3204">
        <w:rPr>
          <w:rFonts w:ascii="Times New Roman" w:hAnsi="Times New Roman" w:cs="Times New Roman"/>
          <w:sz w:val="28"/>
          <w:szCs w:val="28"/>
          <w:lang w:eastAsia="ru-RU"/>
        </w:rPr>
        <w:t xml:space="preserve"> </w:t>
      </w:r>
      <w:proofErr w:type="spellStart"/>
      <w:r w:rsidRPr="007E3204">
        <w:rPr>
          <w:rFonts w:ascii="Times New Roman" w:hAnsi="Times New Roman" w:cs="Times New Roman"/>
          <w:sz w:val="28"/>
          <w:szCs w:val="28"/>
          <w:lang w:eastAsia="ru-RU"/>
        </w:rPr>
        <w:t>частини</w:t>
      </w:r>
      <w:proofErr w:type="spellEnd"/>
      <w:r w:rsidRPr="007E3204">
        <w:rPr>
          <w:rFonts w:ascii="Times New Roman" w:hAnsi="Times New Roman" w:cs="Times New Roman"/>
          <w:sz w:val="28"/>
          <w:szCs w:val="28"/>
          <w:lang w:eastAsia="ru-RU"/>
        </w:rPr>
        <w:t xml:space="preserve"> </w:t>
      </w:r>
      <w:proofErr w:type="spellStart"/>
      <w:r w:rsidRPr="007E3204">
        <w:rPr>
          <w:rFonts w:ascii="Times New Roman" w:hAnsi="Times New Roman" w:cs="Times New Roman"/>
          <w:sz w:val="28"/>
          <w:szCs w:val="28"/>
          <w:lang w:eastAsia="ru-RU"/>
        </w:rPr>
        <w:t>висловлювань</w:t>
      </w:r>
      <w:proofErr w:type="spellEnd"/>
      <w:r w:rsidRPr="007E3204">
        <w:rPr>
          <w:rFonts w:ascii="Times New Roman" w:hAnsi="Times New Roman" w:cs="Times New Roman"/>
          <w:sz w:val="28"/>
          <w:szCs w:val="28"/>
          <w:lang w:eastAsia="ru-RU"/>
        </w:rPr>
        <w:t xml:space="preserve"> </w:t>
      </w:r>
      <w:proofErr w:type="spellStart"/>
      <w:r w:rsidRPr="007E3204">
        <w:rPr>
          <w:rFonts w:ascii="Times New Roman" w:hAnsi="Times New Roman" w:cs="Times New Roman"/>
          <w:sz w:val="28"/>
          <w:szCs w:val="28"/>
          <w:lang w:eastAsia="ru-RU"/>
        </w:rPr>
        <w:t>всіх</w:t>
      </w:r>
      <w:proofErr w:type="spellEnd"/>
      <w:r w:rsidRPr="007E3204">
        <w:rPr>
          <w:rFonts w:ascii="Times New Roman" w:hAnsi="Times New Roman" w:cs="Times New Roman"/>
          <w:sz w:val="28"/>
          <w:szCs w:val="28"/>
          <w:lang w:eastAsia="ru-RU"/>
        </w:rPr>
        <w:t xml:space="preserve"> </w:t>
      </w:r>
      <w:proofErr w:type="spellStart"/>
      <w:r w:rsidRPr="007E3204">
        <w:rPr>
          <w:rFonts w:ascii="Times New Roman" w:hAnsi="Times New Roman" w:cs="Times New Roman"/>
          <w:sz w:val="28"/>
          <w:szCs w:val="28"/>
          <w:lang w:eastAsia="ru-RU"/>
        </w:rPr>
        <w:t>інформантів</w:t>
      </w:r>
      <w:proofErr w:type="spellEnd"/>
      <w:r w:rsidRPr="007E3204">
        <w:rPr>
          <w:rFonts w:ascii="Times New Roman" w:hAnsi="Times New Roman" w:cs="Times New Roman"/>
          <w:sz w:val="28"/>
          <w:szCs w:val="28"/>
          <w:lang w:eastAsia="ru-RU"/>
        </w:rPr>
        <w:t xml:space="preserve"> </w:t>
      </w:r>
      <w:proofErr w:type="spellStart"/>
      <w:r w:rsidRPr="007E3204">
        <w:rPr>
          <w:rFonts w:ascii="Times New Roman" w:hAnsi="Times New Roman" w:cs="Times New Roman"/>
          <w:sz w:val="28"/>
          <w:szCs w:val="28"/>
          <w:lang w:eastAsia="ru-RU"/>
        </w:rPr>
        <w:t>переважали</w:t>
      </w:r>
      <w:proofErr w:type="spellEnd"/>
      <w:r w:rsidRPr="007E3204">
        <w:rPr>
          <w:rFonts w:ascii="Times New Roman" w:hAnsi="Times New Roman" w:cs="Times New Roman"/>
          <w:sz w:val="28"/>
          <w:szCs w:val="28"/>
          <w:lang w:eastAsia="ru-RU"/>
        </w:rPr>
        <w:t xml:space="preserve"> </w:t>
      </w:r>
      <w:proofErr w:type="spellStart"/>
      <w:r w:rsidRPr="007E3204">
        <w:rPr>
          <w:rFonts w:ascii="Times New Roman" w:hAnsi="Times New Roman" w:cs="Times New Roman"/>
          <w:sz w:val="28"/>
          <w:szCs w:val="28"/>
          <w:lang w:eastAsia="ru-RU"/>
        </w:rPr>
        <w:t>базисні</w:t>
      </w:r>
      <w:proofErr w:type="spellEnd"/>
      <w:r w:rsidRPr="007E3204">
        <w:rPr>
          <w:rFonts w:ascii="Times New Roman" w:hAnsi="Times New Roman" w:cs="Times New Roman"/>
          <w:sz w:val="28"/>
          <w:szCs w:val="28"/>
          <w:lang w:eastAsia="ru-RU"/>
        </w:rPr>
        <w:t xml:space="preserve"> типи шкал (</w:t>
      </w:r>
      <w:proofErr w:type="spellStart"/>
      <w:r w:rsidRPr="007E3204">
        <w:rPr>
          <w:rFonts w:ascii="Times New Roman" w:hAnsi="Times New Roman" w:cs="Times New Roman"/>
          <w:sz w:val="28"/>
          <w:szCs w:val="28"/>
          <w:lang w:eastAsia="ru-RU"/>
        </w:rPr>
        <w:t>поступово</w:t>
      </w:r>
      <w:proofErr w:type="spellEnd"/>
      <w:r w:rsidRPr="007E3204">
        <w:rPr>
          <w:rFonts w:ascii="Times New Roman" w:hAnsi="Times New Roman" w:cs="Times New Roman"/>
          <w:sz w:val="28"/>
          <w:szCs w:val="28"/>
          <w:lang w:eastAsia="ru-RU"/>
        </w:rPr>
        <w:t xml:space="preserve"> </w:t>
      </w:r>
      <w:proofErr w:type="spellStart"/>
      <w:r w:rsidR="007E3204" w:rsidRPr="007E3204">
        <w:rPr>
          <w:rFonts w:ascii="Times New Roman" w:hAnsi="Times New Roman" w:cs="Times New Roman"/>
          <w:sz w:val="28"/>
          <w:szCs w:val="28"/>
          <w:lang w:eastAsia="ru-RU"/>
        </w:rPr>
        <w:t>спа</w:t>
      </w:r>
      <w:r w:rsidRPr="007E3204">
        <w:rPr>
          <w:rFonts w:ascii="Times New Roman" w:hAnsi="Times New Roman" w:cs="Times New Roman"/>
          <w:sz w:val="28"/>
          <w:szCs w:val="28"/>
          <w:lang w:eastAsia="ru-RU"/>
        </w:rPr>
        <w:t>дна</w:t>
      </w:r>
      <w:proofErr w:type="spellEnd"/>
      <w:r w:rsidRPr="007E3204">
        <w:rPr>
          <w:rFonts w:ascii="Times New Roman" w:hAnsi="Times New Roman" w:cs="Times New Roman"/>
          <w:sz w:val="28"/>
          <w:szCs w:val="28"/>
          <w:lang w:eastAsia="ru-RU"/>
        </w:rPr>
        <w:t xml:space="preserve"> і </w:t>
      </w:r>
      <w:proofErr w:type="spellStart"/>
      <w:r w:rsidRPr="007E3204">
        <w:rPr>
          <w:rFonts w:ascii="Times New Roman" w:hAnsi="Times New Roman" w:cs="Times New Roman"/>
          <w:sz w:val="28"/>
          <w:szCs w:val="28"/>
          <w:lang w:eastAsia="ru-RU"/>
        </w:rPr>
        <w:t>рівна</w:t>
      </w:r>
      <w:proofErr w:type="spellEnd"/>
      <w:r w:rsidRPr="007E3204">
        <w:rPr>
          <w:rFonts w:ascii="Times New Roman" w:hAnsi="Times New Roman" w:cs="Times New Roman"/>
          <w:sz w:val="28"/>
          <w:szCs w:val="28"/>
          <w:lang w:eastAsia="ru-RU"/>
        </w:rPr>
        <w:t xml:space="preserve">), </w:t>
      </w:r>
      <w:proofErr w:type="spellStart"/>
      <w:r w:rsidRPr="007E3204">
        <w:rPr>
          <w:rFonts w:ascii="Times New Roman" w:hAnsi="Times New Roman" w:cs="Times New Roman"/>
          <w:sz w:val="28"/>
          <w:szCs w:val="28"/>
          <w:lang w:eastAsia="ru-RU"/>
        </w:rPr>
        <w:t>що</w:t>
      </w:r>
      <w:proofErr w:type="spellEnd"/>
      <w:r w:rsidRPr="007E3204">
        <w:rPr>
          <w:rFonts w:ascii="Times New Roman" w:hAnsi="Times New Roman" w:cs="Times New Roman"/>
          <w:sz w:val="28"/>
          <w:szCs w:val="28"/>
          <w:lang w:eastAsia="ru-RU"/>
        </w:rPr>
        <w:t xml:space="preserve"> </w:t>
      </w:r>
      <w:proofErr w:type="spellStart"/>
      <w:r w:rsidRPr="007E3204">
        <w:rPr>
          <w:rFonts w:ascii="Times New Roman" w:hAnsi="Times New Roman" w:cs="Times New Roman"/>
          <w:sz w:val="28"/>
          <w:szCs w:val="28"/>
          <w:lang w:eastAsia="ru-RU"/>
        </w:rPr>
        <w:t>притаманно</w:t>
      </w:r>
      <w:proofErr w:type="spellEnd"/>
      <w:r w:rsidRPr="007E3204">
        <w:rPr>
          <w:rFonts w:ascii="Times New Roman" w:hAnsi="Times New Roman" w:cs="Times New Roman"/>
          <w:sz w:val="28"/>
          <w:szCs w:val="28"/>
          <w:lang w:eastAsia="ru-RU"/>
        </w:rPr>
        <w:t xml:space="preserve"> </w:t>
      </w:r>
      <w:proofErr w:type="spellStart"/>
      <w:r w:rsidRPr="007E3204">
        <w:rPr>
          <w:rFonts w:ascii="Times New Roman" w:hAnsi="Times New Roman" w:cs="Times New Roman"/>
          <w:sz w:val="28"/>
          <w:szCs w:val="28"/>
          <w:lang w:eastAsia="ru-RU"/>
        </w:rPr>
        <w:t>чоловічо</w:t>
      </w:r>
      <w:r w:rsidR="007E3204" w:rsidRPr="007E3204">
        <w:rPr>
          <w:rFonts w:ascii="Times New Roman" w:hAnsi="Times New Roman" w:cs="Times New Roman"/>
          <w:sz w:val="28"/>
          <w:szCs w:val="28"/>
          <w:lang w:eastAsia="ru-RU"/>
        </w:rPr>
        <w:t>му</w:t>
      </w:r>
      <w:proofErr w:type="spellEnd"/>
      <w:r w:rsidRPr="007E3204">
        <w:rPr>
          <w:rFonts w:ascii="Times New Roman" w:hAnsi="Times New Roman" w:cs="Times New Roman"/>
          <w:sz w:val="28"/>
          <w:szCs w:val="28"/>
          <w:lang w:eastAsia="ru-RU"/>
        </w:rPr>
        <w:t xml:space="preserve"> </w:t>
      </w:r>
      <w:proofErr w:type="spellStart"/>
      <w:r w:rsidRPr="007E3204">
        <w:rPr>
          <w:rFonts w:ascii="Times New Roman" w:hAnsi="Times New Roman" w:cs="Times New Roman"/>
          <w:sz w:val="28"/>
          <w:szCs w:val="28"/>
          <w:lang w:eastAsia="ru-RU"/>
        </w:rPr>
        <w:t>мов</w:t>
      </w:r>
      <w:r w:rsidR="007E3204" w:rsidRPr="007E3204">
        <w:rPr>
          <w:rFonts w:ascii="Times New Roman" w:hAnsi="Times New Roman" w:cs="Times New Roman"/>
          <w:sz w:val="28"/>
          <w:szCs w:val="28"/>
          <w:lang w:eastAsia="ru-RU"/>
        </w:rPr>
        <w:t>ленню</w:t>
      </w:r>
      <w:proofErr w:type="spellEnd"/>
      <w:r w:rsidRPr="007E3204">
        <w:rPr>
          <w:rFonts w:ascii="Times New Roman" w:hAnsi="Times New Roman" w:cs="Times New Roman"/>
          <w:sz w:val="28"/>
          <w:szCs w:val="28"/>
          <w:lang w:eastAsia="ru-RU"/>
        </w:rPr>
        <w:t xml:space="preserve">. </w:t>
      </w:r>
      <w:proofErr w:type="spellStart"/>
      <w:r w:rsidR="007E3204" w:rsidRPr="007E3204">
        <w:rPr>
          <w:rFonts w:ascii="Times New Roman" w:hAnsi="Times New Roman" w:cs="Times New Roman"/>
          <w:sz w:val="28"/>
          <w:szCs w:val="28"/>
          <w:lang w:eastAsia="ru-RU"/>
        </w:rPr>
        <w:t>Ц</w:t>
      </w:r>
      <w:r w:rsidRPr="007E3204">
        <w:rPr>
          <w:rFonts w:ascii="Times New Roman" w:hAnsi="Times New Roman" w:cs="Times New Roman"/>
          <w:sz w:val="28"/>
          <w:szCs w:val="28"/>
          <w:lang w:eastAsia="ru-RU"/>
        </w:rPr>
        <w:t>е</w:t>
      </w:r>
      <w:proofErr w:type="spellEnd"/>
      <w:r w:rsidRPr="007E3204">
        <w:rPr>
          <w:rFonts w:ascii="Times New Roman" w:hAnsi="Times New Roman" w:cs="Times New Roman"/>
          <w:sz w:val="28"/>
          <w:szCs w:val="28"/>
          <w:lang w:eastAsia="ru-RU"/>
        </w:rPr>
        <w:t xml:space="preserve"> </w:t>
      </w:r>
      <w:proofErr w:type="spellStart"/>
      <w:r w:rsidRPr="007E3204">
        <w:rPr>
          <w:rFonts w:ascii="Times New Roman" w:hAnsi="Times New Roman" w:cs="Times New Roman"/>
          <w:sz w:val="28"/>
          <w:szCs w:val="28"/>
          <w:lang w:eastAsia="ru-RU"/>
        </w:rPr>
        <w:t>спостереження</w:t>
      </w:r>
      <w:proofErr w:type="spellEnd"/>
      <w:r w:rsidRPr="007E3204">
        <w:rPr>
          <w:rFonts w:ascii="Times New Roman" w:hAnsi="Times New Roman" w:cs="Times New Roman"/>
          <w:sz w:val="28"/>
          <w:szCs w:val="28"/>
          <w:lang w:eastAsia="ru-RU"/>
        </w:rPr>
        <w:t xml:space="preserve"> </w:t>
      </w:r>
      <w:r w:rsidR="007E3204" w:rsidRPr="007E3204">
        <w:rPr>
          <w:rFonts w:ascii="Times New Roman" w:hAnsi="Times New Roman" w:cs="Times New Roman"/>
          <w:sz w:val="28"/>
          <w:szCs w:val="28"/>
          <w:lang w:eastAsia="ru-RU"/>
        </w:rPr>
        <w:t xml:space="preserve">не </w:t>
      </w:r>
      <w:proofErr w:type="spellStart"/>
      <w:r w:rsidR="007E3204" w:rsidRPr="007E3204">
        <w:rPr>
          <w:rFonts w:ascii="Times New Roman" w:hAnsi="Times New Roman" w:cs="Times New Roman"/>
          <w:sz w:val="28"/>
          <w:szCs w:val="28"/>
          <w:lang w:eastAsia="ru-RU"/>
        </w:rPr>
        <w:t>відповідає</w:t>
      </w:r>
      <w:proofErr w:type="spellEnd"/>
      <w:r w:rsidR="007E3204" w:rsidRPr="007E3204">
        <w:rPr>
          <w:rFonts w:ascii="Times New Roman" w:hAnsi="Times New Roman" w:cs="Times New Roman"/>
          <w:sz w:val="28"/>
          <w:szCs w:val="28"/>
          <w:lang w:eastAsia="ru-RU"/>
        </w:rPr>
        <w:t xml:space="preserve"> </w:t>
      </w:r>
      <w:proofErr w:type="spellStart"/>
      <w:r w:rsidR="007E3204" w:rsidRPr="007E3204">
        <w:rPr>
          <w:rFonts w:ascii="Times New Roman" w:hAnsi="Times New Roman" w:cs="Times New Roman"/>
          <w:sz w:val="28"/>
          <w:szCs w:val="28"/>
          <w:lang w:eastAsia="ru-RU"/>
        </w:rPr>
        <w:t>даним</w:t>
      </w:r>
      <w:proofErr w:type="spellEnd"/>
      <w:r w:rsidRPr="007E3204">
        <w:rPr>
          <w:rFonts w:ascii="Times New Roman" w:hAnsi="Times New Roman" w:cs="Times New Roman"/>
          <w:sz w:val="28"/>
          <w:szCs w:val="28"/>
          <w:lang w:eastAsia="ru-RU"/>
        </w:rPr>
        <w:t xml:space="preserve"> </w:t>
      </w:r>
      <w:proofErr w:type="spellStart"/>
      <w:r w:rsidRPr="007E3204">
        <w:rPr>
          <w:rFonts w:ascii="Times New Roman" w:hAnsi="Times New Roman" w:cs="Times New Roman"/>
          <w:sz w:val="28"/>
          <w:szCs w:val="28"/>
          <w:lang w:eastAsia="ru-RU"/>
        </w:rPr>
        <w:t>гендерної</w:t>
      </w:r>
      <w:proofErr w:type="spellEnd"/>
      <w:r w:rsidRPr="007E3204">
        <w:rPr>
          <w:rFonts w:ascii="Times New Roman" w:hAnsi="Times New Roman" w:cs="Times New Roman"/>
          <w:sz w:val="28"/>
          <w:szCs w:val="28"/>
          <w:lang w:eastAsia="ru-RU"/>
        </w:rPr>
        <w:t xml:space="preserve"> </w:t>
      </w:r>
      <w:proofErr w:type="spellStart"/>
      <w:r w:rsidRPr="007E3204">
        <w:rPr>
          <w:rFonts w:ascii="Times New Roman" w:hAnsi="Times New Roman" w:cs="Times New Roman"/>
          <w:sz w:val="28"/>
          <w:szCs w:val="28"/>
          <w:lang w:eastAsia="ru-RU"/>
        </w:rPr>
        <w:t>лінгвістики</w:t>
      </w:r>
      <w:proofErr w:type="spellEnd"/>
      <w:r w:rsidRPr="007E3204">
        <w:rPr>
          <w:rFonts w:ascii="Times New Roman" w:hAnsi="Times New Roman" w:cs="Times New Roman"/>
          <w:sz w:val="28"/>
          <w:szCs w:val="28"/>
          <w:lang w:eastAsia="ru-RU"/>
        </w:rPr>
        <w:t xml:space="preserve"> про </w:t>
      </w:r>
      <w:proofErr w:type="spellStart"/>
      <w:r w:rsidRPr="007E3204">
        <w:rPr>
          <w:rFonts w:ascii="Times New Roman" w:hAnsi="Times New Roman" w:cs="Times New Roman"/>
          <w:sz w:val="28"/>
          <w:szCs w:val="28"/>
          <w:lang w:eastAsia="ru-RU"/>
        </w:rPr>
        <w:t>використання</w:t>
      </w:r>
      <w:proofErr w:type="spellEnd"/>
      <w:r w:rsidRPr="007E3204">
        <w:rPr>
          <w:rFonts w:ascii="Times New Roman" w:hAnsi="Times New Roman" w:cs="Times New Roman"/>
          <w:sz w:val="28"/>
          <w:szCs w:val="28"/>
          <w:lang w:eastAsia="ru-RU"/>
        </w:rPr>
        <w:t xml:space="preserve"> </w:t>
      </w:r>
      <w:proofErr w:type="spellStart"/>
      <w:r w:rsidRPr="007E3204">
        <w:rPr>
          <w:rFonts w:ascii="Times New Roman" w:hAnsi="Times New Roman" w:cs="Times New Roman"/>
          <w:sz w:val="28"/>
          <w:szCs w:val="28"/>
          <w:lang w:eastAsia="ru-RU"/>
        </w:rPr>
        <w:t>чоловіками</w:t>
      </w:r>
      <w:proofErr w:type="spellEnd"/>
      <w:r w:rsidRPr="007E3204">
        <w:rPr>
          <w:rFonts w:ascii="Times New Roman" w:hAnsi="Times New Roman" w:cs="Times New Roman"/>
          <w:sz w:val="28"/>
          <w:szCs w:val="28"/>
          <w:lang w:eastAsia="ru-RU"/>
        </w:rPr>
        <w:t xml:space="preserve"> </w:t>
      </w:r>
      <w:proofErr w:type="spellStart"/>
      <w:r w:rsidRPr="007E3204">
        <w:rPr>
          <w:rFonts w:ascii="Times New Roman" w:hAnsi="Times New Roman" w:cs="Times New Roman"/>
          <w:sz w:val="28"/>
          <w:szCs w:val="28"/>
          <w:lang w:eastAsia="ru-RU"/>
        </w:rPr>
        <w:t>поєднань</w:t>
      </w:r>
      <w:proofErr w:type="spellEnd"/>
      <w:r w:rsidRPr="007E3204">
        <w:rPr>
          <w:rFonts w:ascii="Times New Roman" w:hAnsi="Times New Roman" w:cs="Times New Roman"/>
          <w:sz w:val="28"/>
          <w:szCs w:val="28"/>
          <w:lang w:eastAsia="ru-RU"/>
        </w:rPr>
        <w:t xml:space="preserve"> </w:t>
      </w:r>
      <w:proofErr w:type="spellStart"/>
      <w:r w:rsidRPr="007E3204">
        <w:rPr>
          <w:rFonts w:ascii="Times New Roman" w:hAnsi="Times New Roman" w:cs="Times New Roman"/>
          <w:sz w:val="28"/>
          <w:szCs w:val="28"/>
          <w:lang w:eastAsia="ru-RU"/>
        </w:rPr>
        <w:t>елементів</w:t>
      </w:r>
      <w:proofErr w:type="spellEnd"/>
      <w:r w:rsidRPr="007E3204">
        <w:rPr>
          <w:rFonts w:ascii="Times New Roman" w:hAnsi="Times New Roman" w:cs="Times New Roman"/>
          <w:sz w:val="28"/>
          <w:szCs w:val="28"/>
          <w:lang w:eastAsia="ru-RU"/>
        </w:rPr>
        <w:t xml:space="preserve"> </w:t>
      </w:r>
      <w:proofErr w:type="spellStart"/>
      <w:r w:rsidRPr="007E3204">
        <w:rPr>
          <w:rFonts w:ascii="Times New Roman" w:hAnsi="Times New Roman" w:cs="Times New Roman"/>
          <w:sz w:val="28"/>
          <w:szCs w:val="28"/>
          <w:lang w:eastAsia="ru-RU"/>
        </w:rPr>
        <w:t>різних</w:t>
      </w:r>
      <w:proofErr w:type="spellEnd"/>
      <w:r w:rsidRPr="007E3204">
        <w:rPr>
          <w:rFonts w:ascii="Times New Roman" w:hAnsi="Times New Roman" w:cs="Times New Roman"/>
          <w:sz w:val="28"/>
          <w:szCs w:val="28"/>
          <w:lang w:eastAsia="ru-RU"/>
        </w:rPr>
        <w:t xml:space="preserve"> шкал, </w:t>
      </w:r>
      <w:proofErr w:type="spellStart"/>
      <w:r w:rsidRPr="007E3204">
        <w:rPr>
          <w:rFonts w:ascii="Times New Roman" w:hAnsi="Times New Roman" w:cs="Times New Roman"/>
          <w:sz w:val="28"/>
          <w:szCs w:val="28"/>
          <w:lang w:eastAsia="ru-RU"/>
        </w:rPr>
        <w:t>що</w:t>
      </w:r>
      <w:proofErr w:type="spellEnd"/>
      <w:r w:rsidRPr="007E3204">
        <w:rPr>
          <w:rFonts w:ascii="Times New Roman" w:hAnsi="Times New Roman" w:cs="Times New Roman"/>
          <w:sz w:val="28"/>
          <w:szCs w:val="28"/>
          <w:lang w:eastAsia="ru-RU"/>
        </w:rPr>
        <w:t xml:space="preserve"> </w:t>
      </w:r>
      <w:proofErr w:type="spellStart"/>
      <w:r w:rsidRPr="007E3204">
        <w:rPr>
          <w:rFonts w:ascii="Times New Roman" w:hAnsi="Times New Roman" w:cs="Times New Roman"/>
          <w:sz w:val="28"/>
          <w:szCs w:val="28"/>
          <w:lang w:eastAsia="ru-RU"/>
        </w:rPr>
        <w:t>створює</w:t>
      </w:r>
      <w:proofErr w:type="spellEnd"/>
      <w:r w:rsidRPr="007E3204">
        <w:rPr>
          <w:rFonts w:ascii="Times New Roman" w:hAnsi="Times New Roman" w:cs="Times New Roman"/>
          <w:sz w:val="28"/>
          <w:szCs w:val="28"/>
          <w:lang w:eastAsia="ru-RU"/>
        </w:rPr>
        <w:t xml:space="preserve"> </w:t>
      </w:r>
      <w:proofErr w:type="spellStart"/>
      <w:r w:rsidRPr="007E3204">
        <w:rPr>
          <w:rFonts w:ascii="Times New Roman" w:hAnsi="Times New Roman" w:cs="Times New Roman"/>
          <w:sz w:val="28"/>
          <w:szCs w:val="28"/>
          <w:lang w:eastAsia="ru-RU"/>
        </w:rPr>
        <w:t>враження</w:t>
      </w:r>
      <w:proofErr w:type="spellEnd"/>
      <w:r w:rsidRPr="007E3204">
        <w:rPr>
          <w:rFonts w:ascii="Times New Roman" w:hAnsi="Times New Roman" w:cs="Times New Roman"/>
          <w:sz w:val="28"/>
          <w:szCs w:val="28"/>
          <w:lang w:eastAsia="ru-RU"/>
        </w:rPr>
        <w:t xml:space="preserve"> </w:t>
      </w:r>
      <w:proofErr w:type="spellStart"/>
      <w:r w:rsidRPr="007E3204">
        <w:rPr>
          <w:rFonts w:ascii="Times New Roman" w:hAnsi="Times New Roman" w:cs="Times New Roman"/>
          <w:sz w:val="28"/>
          <w:szCs w:val="28"/>
          <w:lang w:eastAsia="ru-RU"/>
        </w:rPr>
        <w:t>більшого</w:t>
      </w:r>
      <w:proofErr w:type="spellEnd"/>
      <w:r w:rsidRPr="007E3204">
        <w:rPr>
          <w:rFonts w:ascii="Times New Roman" w:hAnsi="Times New Roman" w:cs="Times New Roman"/>
          <w:sz w:val="28"/>
          <w:szCs w:val="28"/>
          <w:lang w:eastAsia="ru-RU"/>
        </w:rPr>
        <w:t xml:space="preserve"> </w:t>
      </w:r>
      <w:proofErr w:type="spellStart"/>
      <w:r w:rsidRPr="007E3204">
        <w:rPr>
          <w:rFonts w:ascii="Times New Roman" w:hAnsi="Times New Roman" w:cs="Times New Roman"/>
          <w:sz w:val="28"/>
          <w:szCs w:val="28"/>
          <w:lang w:eastAsia="ru-RU"/>
        </w:rPr>
        <w:t>розмаїття</w:t>
      </w:r>
      <w:proofErr w:type="spellEnd"/>
      <w:r w:rsidRPr="007E3204">
        <w:rPr>
          <w:rFonts w:ascii="Times New Roman" w:hAnsi="Times New Roman" w:cs="Times New Roman"/>
          <w:sz w:val="28"/>
          <w:szCs w:val="28"/>
          <w:lang w:eastAsia="ru-RU"/>
        </w:rPr>
        <w:t xml:space="preserve">. </w:t>
      </w:r>
    </w:p>
    <w:p w14:paraId="024C2007" w14:textId="77777777" w:rsidR="007E3204" w:rsidRPr="007E3204" w:rsidRDefault="00AA24EA" w:rsidP="00870668">
      <w:pPr>
        <w:widowControl w:val="0"/>
        <w:spacing w:line="360" w:lineRule="auto"/>
        <w:ind w:firstLine="567"/>
        <w:jc w:val="both"/>
        <w:rPr>
          <w:rFonts w:ascii="Times New Roman" w:hAnsi="Times New Roman" w:cs="Times New Roman"/>
          <w:sz w:val="28"/>
          <w:szCs w:val="28"/>
          <w:lang w:eastAsia="ru-RU"/>
        </w:rPr>
      </w:pPr>
      <w:r w:rsidRPr="007E3204">
        <w:rPr>
          <w:rFonts w:ascii="Times New Roman" w:hAnsi="Times New Roman" w:cs="Times New Roman"/>
          <w:sz w:val="28"/>
          <w:szCs w:val="28"/>
          <w:lang w:eastAsia="ru-RU"/>
        </w:rPr>
        <w:t xml:space="preserve">Також </w:t>
      </w:r>
      <w:proofErr w:type="spellStart"/>
      <w:r w:rsidRPr="007E3204">
        <w:rPr>
          <w:rFonts w:ascii="Times New Roman" w:hAnsi="Times New Roman" w:cs="Times New Roman"/>
          <w:sz w:val="28"/>
          <w:szCs w:val="28"/>
          <w:lang w:eastAsia="ru-RU"/>
        </w:rPr>
        <w:t>результати</w:t>
      </w:r>
      <w:proofErr w:type="spellEnd"/>
      <w:r w:rsidRPr="007E3204">
        <w:rPr>
          <w:rFonts w:ascii="Times New Roman" w:hAnsi="Times New Roman" w:cs="Times New Roman"/>
          <w:sz w:val="28"/>
          <w:szCs w:val="28"/>
          <w:lang w:eastAsia="ru-RU"/>
        </w:rPr>
        <w:t xml:space="preserve"> </w:t>
      </w:r>
      <w:proofErr w:type="spellStart"/>
      <w:r w:rsidRPr="007E3204">
        <w:rPr>
          <w:rFonts w:ascii="Times New Roman" w:hAnsi="Times New Roman" w:cs="Times New Roman"/>
          <w:sz w:val="28"/>
          <w:szCs w:val="28"/>
          <w:lang w:eastAsia="ru-RU"/>
        </w:rPr>
        <w:t>нашого</w:t>
      </w:r>
      <w:proofErr w:type="spellEnd"/>
      <w:r w:rsidRPr="007E3204">
        <w:rPr>
          <w:rFonts w:ascii="Times New Roman" w:hAnsi="Times New Roman" w:cs="Times New Roman"/>
          <w:sz w:val="28"/>
          <w:szCs w:val="28"/>
          <w:lang w:eastAsia="ru-RU"/>
        </w:rPr>
        <w:t xml:space="preserve"> </w:t>
      </w:r>
      <w:proofErr w:type="spellStart"/>
      <w:r w:rsidRPr="007E3204">
        <w:rPr>
          <w:rFonts w:ascii="Times New Roman" w:hAnsi="Times New Roman" w:cs="Times New Roman"/>
          <w:sz w:val="28"/>
          <w:szCs w:val="28"/>
          <w:lang w:eastAsia="ru-RU"/>
        </w:rPr>
        <w:t>дослідження</w:t>
      </w:r>
      <w:proofErr w:type="spellEnd"/>
      <w:r w:rsidRPr="007E3204">
        <w:rPr>
          <w:rFonts w:ascii="Times New Roman" w:hAnsi="Times New Roman" w:cs="Times New Roman"/>
          <w:sz w:val="28"/>
          <w:szCs w:val="28"/>
          <w:lang w:eastAsia="ru-RU"/>
        </w:rPr>
        <w:t xml:space="preserve"> не </w:t>
      </w:r>
      <w:proofErr w:type="spellStart"/>
      <w:r w:rsidRPr="007E3204">
        <w:rPr>
          <w:rFonts w:ascii="Times New Roman" w:hAnsi="Times New Roman" w:cs="Times New Roman"/>
          <w:sz w:val="28"/>
          <w:szCs w:val="28"/>
          <w:lang w:eastAsia="ru-RU"/>
        </w:rPr>
        <w:t>підтвердили</w:t>
      </w:r>
      <w:proofErr w:type="spellEnd"/>
      <w:r w:rsidRPr="007E3204">
        <w:rPr>
          <w:rFonts w:ascii="Times New Roman" w:hAnsi="Times New Roman" w:cs="Times New Roman"/>
          <w:sz w:val="28"/>
          <w:szCs w:val="28"/>
          <w:lang w:eastAsia="ru-RU"/>
        </w:rPr>
        <w:t xml:space="preserve"> </w:t>
      </w:r>
      <w:proofErr w:type="spellStart"/>
      <w:r w:rsidRPr="007E3204">
        <w:rPr>
          <w:rFonts w:ascii="Times New Roman" w:hAnsi="Times New Roman" w:cs="Times New Roman"/>
          <w:sz w:val="28"/>
          <w:szCs w:val="28"/>
          <w:lang w:eastAsia="ru-RU"/>
        </w:rPr>
        <w:t>поширену</w:t>
      </w:r>
      <w:proofErr w:type="spellEnd"/>
      <w:r w:rsidRPr="007E3204">
        <w:rPr>
          <w:rFonts w:ascii="Times New Roman" w:hAnsi="Times New Roman" w:cs="Times New Roman"/>
          <w:sz w:val="28"/>
          <w:szCs w:val="28"/>
          <w:lang w:eastAsia="ru-RU"/>
        </w:rPr>
        <w:t xml:space="preserve"> думку</w:t>
      </w:r>
      <w:r w:rsidR="007E3204" w:rsidRPr="007E3204">
        <w:rPr>
          <w:rFonts w:ascii="Times New Roman" w:hAnsi="Times New Roman" w:cs="Times New Roman"/>
          <w:sz w:val="28"/>
          <w:szCs w:val="28"/>
          <w:lang w:eastAsia="ru-RU"/>
        </w:rPr>
        <w:t xml:space="preserve"> про те</w:t>
      </w:r>
      <w:r w:rsidRPr="007E3204">
        <w:rPr>
          <w:rFonts w:ascii="Times New Roman" w:hAnsi="Times New Roman" w:cs="Times New Roman"/>
          <w:sz w:val="28"/>
          <w:szCs w:val="28"/>
          <w:lang w:eastAsia="ru-RU"/>
        </w:rPr>
        <w:t xml:space="preserve">, </w:t>
      </w:r>
      <w:proofErr w:type="spellStart"/>
      <w:r w:rsidRPr="007E3204">
        <w:rPr>
          <w:rFonts w:ascii="Times New Roman" w:hAnsi="Times New Roman" w:cs="Times New Roman"/>
          <w:sz w:val="28"/>
          <w:szCs w:val="28"/>
          <w:lang w:eastAsia="ru-RU"/>
        </w:rPr>
        <w:t>що</w:t>
      </w:r>
      <w:proofErr w:type="spellEnd"/>
      <w:r w:rsidRPr="007E3204">
        <w:rPr>
          <w:rFonts w:ascii="Times New Roman" w:hAnsi="Times New Roman" w:cs="Times New Roman"/>
          <w:sz w:val="28"/>
          <w:szCs w:val="28"/>
          <w:lang w:eastAsia="ru-RU"/>
        </w:rPr>
        <w:t xml:space="preserve"> </w:t>
      </w:r>
      <w:proofErr w:type="spellStart"/>
      <w:r w:rsidRPr="007E3204">
        <w:rPr>
          <w:rFonts w:ascii="Times New Roman" w:hAnsi="Times New Roman" w:cs="Times New Roman"/>
          <w:sz w:val="28"/>
          <w:szCs w:val="28"/>
          <w:lang w:eastAsia="ru-RU"/>
        </w:rPr>
        <w:t>чоловіки</w:t>
      </w:r>
      <w:proofErr w:type="spellEnd"/>
      <w:r w:rsidRPr="007E3204">
        <w:rPr>
          <w:rFonts w:ascii="Times New Roman" w:hAnsi="Times New Roman" w:cs="Times New Roman"/>
          <w:sz w:val="28"/>
          <w:szCs w:val="28"/>
          <w:lang w:eastAsia="ru-RU"/>
        </w:rPr>
        <w:t xml:space="preserve"> </w:t>
      </w:r>
      <w:proofErr w:type="spellStart"/>
      <w:r w:rsidRPr="007E3204">
        <w:rPr>
          <w:rFonts w:ascii="Times New Roman" w:hAnsi="Times New Roman" w:cs="Times New Roman"/>
          <w:sz w:val="28"/>
          <w:szCs w:val="28"/>
          <w:lang w:eastAsia="ru-RU"/>
        </w:rPr>
        <w:t>тяжіють</w:t>
      </w:r>
      <w:proofErr w:type="spellEnd"/>
      <w:r w:rsidRPr="007E3204">
        <w:rPr>
          <w:rFonts w:ascii="Times New Roman" w:hAnsi="Times New Roman" w:cs="Times New Roman"/>
          <w:sz w:val="28"/>
          <w:szCs w:val="28"/>
          <w:lang w:eastAsia="ru-RU"/>
        </w:rPr>
        <w:t xml:space="preserve"> до </w:t>
      </w:r>
      <w:proofErr w:type="spellStart"/>
      <w:r w:rsidRPr="007E3204">
        <w:rPr>
          <w:rFonts w:ascii="Times New Roman" w:hAnsi="Times New Roman" w:cs="Times New Roman"/>
          <w:sz w:val="28"/>
          <w:szCs w:val="28"/>
          <w:lang w:eastAsia="ru-RU"/>
        </w:rPr>
        <w:t>використання</w:t>
      </w:r>
      <w:proofErr w:type="spellEnd"/>
      <w:r w:rsidRPr="007E3204">
        <w:rPr>
          <w:rFonts w:ascii="Times New Roman" w:hAnsi="Times New Roman" w:cs="Times New Roman"/>
          <w:sz w:val="28"/>
          <w:szCs w:val="28"/>
          <w:lang w:eastAsia="ru-RU"/>
        </w:rPr>
        <w:t xml:space="preserve"> </w:t>
      </w:r>
      <w:proofErr w:type="spellStart"/>
      <w:r w:rsidRPr="007E3204">
        <w:rPr>
          <w:rFonts w:ascii="Times New Roman" w:hAnsi="Times New Roman" w:cs="Times New Roman"/>
          <w:sz w:val="28"/>
          <w:szCs w:val="28"/>
          <w:lang w:eastAsia="ru-RU"/>
        </w:rPr>
        <w:t>висхідних</w:t>
      </w:r>
      <w:proofErr w:type="spellEnd"/>
      <w:r w:rsidRPr="007E3204">
        <w:rPr>
          <w:rFonts w:ascii="Times New Roman" w:hAnsi="Times New Roman" w:cs="Times New Roman"/>
          <w:sz w:val="28"/>
          <w:szCs w:val="28"/>
          <w:lang w:eastAsia="ru-RU"/>
        </w:rPr>
        <w:t xml:space="preserve"> </w:t>
      </w:r>
      <w:proofErr w:type="spellStart"/>
      <w:r w:rsidRPr="007E3204">
        <w:rPr>
          <w:rFonts w:ascii="Times New Roman" w:hAnsi="Times New Roman" w:cs="Times New Roman"/>
          <w:sz w:val="28"/>
          <w:szCs w:val="28"/>
          <w:lang w:eastAsia="ru-RU"/>
        </w:rPr>
        <w:t>тонів</w:t>
      </w:r>
      <w:proofErr w:type="spellEnd"/>
      <w:r w:rsidRPr="007E3204">
        <w:rPr>
          <w:rFonts w:ascii="Times New Roman" w:hAnsi="Times New Roman" w:cs="Times New Roman"/>
          <w:sz w:val="28"/>
          <w:szCs w:val="28"/>
          <w:lang w:eastAsia="ru-RU"/>
        </w:rPr>
        <w:t xml:space="preserve"> у </w:t>
      </w:r>
      <w:proofErr w:type="spellStart"/>
      <w:proofErr w:type="gramStart"/>
      <w:r w:rsidRPr="007E3204">
        <w:rPr>
          <w:rFonts w:ascii="Times New Roman" w:hAnsi="Times New Roman" w:cs="Times New Roman"/>
          <w:sz w:val="28"/>
          <w:szCs w:val="28"/>
          <w:lang w:eastAsia="ru-RU"/>
        </w:rPr>
        <w:t>стверд</w:t>
      </w:r>
      <w:r w:rsidR="007E3204" w:rsidRPr="007E3204">
        <w:rPr>
          <w:rFonts w:ascii="Times New Roman" w:hAnsi="Times New Roman" w:cs="Times New Roman"/>
          <w:sz w:val="28"/>
          <w:szCs w:val="28"/>
          <w:lang w:eastAsia="ru-RU"/>
        </w:rPr>
        <w:t>жувальних</w:t>
      </w:r>
      <w:proofErr w:type="spellEnd"/>
      <w:r w:rsidR="007E3204" w:rsidRPr="007E3204">
        <w:rPr>
          <w:rFonts w:ascii="Times New Roman" w:hAnsi="Times New Roman" w:cs="Times New Roman"/>
          <w:sz w:val="28"/>
          <w:szCs w:val="28"/>
          <w:lang w:eastAsia="ru-RU"/>
        </w:rPr>
        <w:t xml:space="preserve"> </w:t>
      </w:r>
      <w:r w:rsidRPr="007E3204">
        <w:rPr>
          <w:rFonts w:ascii="Times New Roman" w:hAnsi="Times New Roman" w:cs="Times New Roman"/>
          <w:sz w:val="28"/>
          <w:szCs w:val="28"/>
          <w:lang w:eastAsia="ru-RU"/>
        </w:rPr>
        <w:t xml:space="preserve"> </w:t>
      </w:r>
      <w:proofErr w:type="spellStart"/>
      <w:r w:rsidRPr="007E3204">
        <w:rPr>
          <w:rFonts w:ascii="Times New Roman" w:hAnsi="Times New Roman" w:cs="Times New Roman"/>
          <w:sz w:val="28"/>
          <w:szCs w:val="28"/>
          <w:lang w:eastAsia="ru-RU"/>
        </w:rPr>
        <w:t>реченнях</w:t>
      </w:r>
      <w:proofErr w:type="spellEnd"/>
      <w:proofErr w:type="gramEnd"/>
      <w:r w:rsidRPr="007E3204">
        <w:rPr>
          <w:rFonts w:ascii="Times New Roman" w:hAnsi="Times New Roman" w:cs="Times New Roman"/>
          <w:sz w:val="28"/>
          <w:szCs w:val="28"/>
          <w:lang w:eastAsia="ru-RU"/>
        </w:rPr>
        <w:t xml:space="preserve">. У </w:t>
      </w:r>
      <w:proofErr w:type="spellStart"/>
      <w:r w:rsidR="007E3204" w:rsidRPr="007E3204">
        <w:rPr>
          <w:rFonts w:ascii="Times New Roman" w:hAnsi="Times New Roman" w:cs="Times New Roman"/>
          <w:sz w:val="28"/>
          <w:szCs w:val="28"/>
          <w:lang w:eastAsia="ru-RU"/>
        </w:rPr>
        <w:t>досліджених</w:t>
      </w:r>
      <w:proofErr w:type="spellEnd"/>
      <w:r w:rsidRPr="007E3204">
        <w:rPr>
          <w:rFonts w:ascii="Times New Roman" w:hAnsi="Times New Roman" w:cs="Times New Roman"/>
          <w:sz w:val="28"/>
          <w:szCs w:val="28"/>
          <w:lang w:eastAsia="ru-RU"/>
        </w:rPr>
        <w:t xml:space="preserve"> </w:t>
      </w:r>
      <w:proofErr w:type="spellStart"/>
      <w:r w:rsidRPr="007E3204">
        <w:rPr>
          <w:rFonts w:ascii="Times New Roman" w:hAnsi="Times New Roman" w:cs="Times New Roman"/>
          <w:sz w:val="28"/>
          <w:szCs w:val="28"/>
          <w:lang w:eastAsia="ru-RU"/>
        </w:rPr>
        <w:t>зразках</w:t>
      </w:r>
      <w:proofErr w:type="spellEnd"/>
      <w:r w:rsidRPr="007E3204">
        <w:rPr>
          <w:rFonts w:ascii="Times New Roman" w:hAnsi="Times New Roman" w:cs="Times New Roman"/>
          <w:sz w:val="28"/>
          <w:szCs w:val="28"/>
          <w:lang w:eastAsia="ru-RU"/>
        </w:rPr>
        <w:t xml:space="preserve"> </w:t>
      </w:r>
      <w:proofErr w:type="spellStart"/>
      <w:r w:rsidRPr="007E3204">
        <w:rPr>
          <w:rFonts w:ascii="Times New Roman" w:hAnsi="Times New Roman" w:cs="Times New Roman"/>
          <w:sz w:val="28"/>
          <w:szCs w:val="28"/>
          <w:lang w:eastAsia="ru-RU"/>
        </w:rPr>
        <w:t>чоловічо</w:t>
      </w:r>
      <w:r w:rsidR="007E3204" w:rsidRPr="007E3204">
        <w:rPr>
          <w:rFonts w:ascii="Times New Roman" w:hAnsi="Times New Roman" w:cs="Times New Roman"/>
          <w:sz w:val="28"/>
          <w:szCs w:val="28"/>
          <w:lang w:eastAsia="ru-RU"/>
        </w:rPr>
        <w:t>го</w:t>
      </w:r>
      <w:proofErr w:type="spellEnd"/>
      <w:r w:rsidRPr="007E3204">
        <w:rPr>
          <w:rFonts w:ascii="Times New Roman" w:hAnsi="Times New Roman" w:cs="Times New Roman"/>
          <w:sz w:val="28"/>
          <w:szCs w:val="28"/>
          <w:lang w:eastAsia="ru-RU"/>
        </w:rPr>
        <w:t xml:space="preserve"> </w:t>
      </w:r>
      <w:proofErr w:type="spellStart"/>
      <w:r w:rsidRPr="007E3204">
        <w:rPr>
          <w:rFonts w:ascii="Times New Roman" w:hAnsi="Times New Roman" w:cs="Times New Roman"/>
          <w:sz w:val="28"/>
          <w:szCs w:val="28"/>
          <w:lang w:eastAsia="ru-RU"/>
        </w:rPr>
        <w:t>мов</w:t>
      </w:r>
      <w:r w:rsidR="007E3204" w:rsidRPr="007E3204">
        <w:rPr>
          <w:rFonts w:ascii="Times New Roman" w:hAnsi="Times New Roman" w:cs="Times New Roman"/>
          <w:sz w:val="28"/>
          <w:szCs w:val="28"/>
          <w:lang w:eastAsia="ru-RU"/>
        </w:rPr>
        <w:t>лення</w:t>
      </w:r>
      <w:proofErr w:type="spellEnd"/>
      <w:r w:rsidRPr="007E3204">
        <w:rPr>
          <w:rFonts w:ascii="Times New Roman" w:hAnsi="Times New Roman" w:cs="Times New Roman"/>
          <w:sz w:val="28"/>
          <w:szCs w:val="28"/>
          <w:lang w:eastAsia="ru-RU"/>
        </w:rPr>
        <w:t xml:space="preserve"> </w:t>
      </w:r>
      <w:proofErr w:type="spellStart"/>
      <w:r w:rsidRPr="007E3204">
        <w:rPr>
          <w:rFonts w:ascii="Times New Roman" w:hAnsi="Times New Roman" w:cs="Times New Roman"/>
          <w:sz w:val="28"/>
          <w:szCs w:val="28"/>
          <w:lang w:eastAsia="ru-RU"/>
        </w:rPr>
        <w:t>переважали</w:t>
      </w:r>
      <w:proofErr w:type="spellEnd"/>
      <w:r w:rsidRPr="007E3204">
        <w:rPr>
          <w:rFonts w:ascii="Times New Roman" w:hAnsi="Times New Roman" w:cs="Times New Roman"/>
          <w:sz w:val="28"/>
          <w:szCs w:val="28"/>
          <w:lang w:eastAsia="ru-RU"/>
        </w:rPr>
        <w:t xml:space="preserve"> </w:t>
      </w:r>
      <w:proofErr w:type="spellStart"/>
      <w:r w:rsidR="007E3204" w:rsidRPr="007E3204">
        <w:rPr>
          <w:rFonts w:ascii="Times New Roman" w:hAnsi="Times New Roman" w:cs="Times New Roman"/>
          <w:sz w:val="28"/>
          <w:szCs w:val="28"/>
          <w:lang w:eastAsia="ru-RU"/>
        </w:rPr>
        <w:t>спа</w:t>
      </w:r>
      <w:r w:rsidRPr="007E3204">
        <w:rPr>
          <w:rFonts w:ascii="Times New Roman" w:hAnsi="Times New Roman" w:cs="Times New Roman"/>
          <w:sz w:val="28"/>
          <w:szCs w:val="28"/>
          <w:lang w:eastAsia="ru-RU"/>
        </w:rPr>
        <w:t>дні</w:t>
      </w:r>
      <w:proofErr w:type="spellEnd"/>
      <w:r w:rsidRPr="007E3204">
        <w:rPr>
          <w:rFonts w:ascii="Times New Roman" w:hAnsi="Times New Roman" w:cs="Times New Roman"/>
          <w:sz w:val="28"/>
          <w:szCs w:val="28"/>
          <w:lang w:eastAsia="ru-RU"/>
        </w:rPr>
        <w:t xml:space="preserve"> тони. </w:t>
      </w:r>
      <w:r w:rsidR="007E3204" w:rsidRPr="007E3204">
        <w:rPr>
          <w:rFonts w:ascii="Times New Roman" w:hAnsi="Times New Roman" w:cs="Times New Roman"/>
          <w:sz w:val="28"/>
          <w:szCs w:val="28"/>
          <w:lang w:eastAsia="ru-RU"/>
        </w:rPr>
        <w:t xml:space="preserve">У </w:t>
      </w:r>
      <w:proofErr w:type="spellStart"/>
      <w:r w:rsidR="007E3204" w:rsidRPr="007E3204">
        <w:rPr>
          <w:rFonts w:ascii="Times New Roman" w:hAnsi="Times New Roman" w:cs="Times New Roman"/>
          <w:sz w:val="28"/>
          <w:szCs w:val="28"/>
          <w:lang w:eastAsia="ru-RU"/>
        </w:rPr>
        <w:t>мовленні</w:t>
      </w:r>
      <w:proofErr w:type="spellEnd"/>
      <w:r w:rsidRPr="007E3204">
        <w:rPr>
          <w:rFonts w:ascii="Times New Roman" w:hAnsi="Times New Roman" w:cs="Times New Roman"/>
          <w:sz w:val="28"/>
          <w:szCs w:val="28"/>
          <w:lang w:eastAsia="ru-RU"/>
        </w:rPr>
        <w:t xml:space="preserve"> </w:t>
      </w:r>
      <w:proofErr w:type="spellStart"/>
      <w:r w:rsidRPr="007E3204">
        <w:rPr>
          <w:rFonts w:ascii="Times New Roman" w:hAnsi="Times New Roman" w:cs="Times New Roman"/>
          <w:sz w:val="28"/>
          <w:szCs w:val="28"/>
          <w:lang w:eastAsia="ru-RU"/>
        </w:rPr>
        <w:t>політиків</w:t>
      </w:r>
      <w:proofErr w:type="spellEnd"/>
      <w:r w:rsidRPr="007E3204">
        <w:rPr>
          <w:rFonts w:ascii="Times New Roman" w:hAnsi="Times New Roman" w:cs="Times New Roman"/>
          <w:sz w:val="28"/>
          <w:szCs w:val="28"/>
          <w:lang w:eastAsia="ru-RU"/>
        </w:rPr>
        <w:t xml:space="preserve"> </w:t>
      </w:r>
      <w:proofErr w:type="spellStart"/>
      <w:r w:rsidR="007E3204" w:rsidRPr="007E3204">
        <w:rPr>
          <w:rFonts w:ascii="Times New Roman" w:hAnsi="Times New Roman" w:cs="Times New Roman"/>
          <w:sz w:val="28"/>
          <w:szCs w:val="28"/>
          <w:lang w:eastAsia="ru-RU"/>
        </w:rPr>
        <w:t>спа</w:t>
      </w:r>
      <w:r w:rsidRPr="007E3204">
        <w:rPr>
          <w:rFonts w:ascii="Times New Roman" w:hAnsi="Times New Roman" w:cs="Times New Roman"/>
          <w:sz w:val="28"/>
          <w:szCs w:val="28"/>
          <w:lang w:eastAsia="ru-RU"/>
        </w:rPr>
        <w:t>дні</w:t>
      </w:r>
      <w:proofErr w:type="spellEnd"/>
      <w:r w:rsidRPr="007E3204">
        <w:rPr>
          <w:rFonts w:ascii="Times New Roman" w:hAnsi="Times New Roman" w:cs="Times New Roman"/>
          <w:sz w:val="28"/>
          <w:szCs w:val="28"/>
          <w:lang w:eastAsia="ru-RU"/>
        </w:rPr>
        <w:t xml:space="preserve"> тони були </w:t>
      </w:r>
      <w:proofErr w:type="spellStart"/>
      <w:r w:rsidRPr="007E3204">
        <w:rPr>
          <w:rFonts w:ascii="Times New Roman" w:hAnsi="Times New Roman" w:cs="Times New Roman"/>
          <w:sz w:val="28"/>
          <w:szCs w:val="28"/>
          <w:lang w:eastAsia="ru-RU"/>
        </w:rPr>
        <w:t>ширшого</w:t>
      </w:r>
      <w:proofErr w:type="spellEnd"/>
      <w:r w:rsidRPr="007E3204">
        <w:rPr>
          <w:rFonts w:ascii="Times New Roman" w:hAnsi="Times New Roman" w:cs="Times New Roman"/>
          <w:sz w:val="28"/>
          <w:szCs w:val="28"/>
          <w:lang w:eastAsia="ru-RU"/>
        </w:rPr>
        <w:t xml:space="preserve"> </w:t>
      </w:r>
      <w:proofErr w:type="spellStart"/>
      <w:r w:rsidRPr="007E3204">
        <w:rPr>
          <w:rFonts w:ascii="Times New Roman" w:hAnsi="Times New Roman" w:cs="Times New Roman"/>
          <w:sz w:val="28"/>
          <w:szCs w:val="28"/>
          <w:lang w:eastAsia="ru-RU"/>
        </w:rPr>
        <w:t>діапазону</w:t>
      </w:r>
      <w:proofErr w:type="spellEnd"/>
      <w:r w:rsidRPr="007E3204">
        <w:rPr>
          <w:rFonts w:ascii="Times New Roman" w:hAnsi="Times New Roman" w:cs="Times New Roman"/>
          <w:sz w:val="28"/>
          <w:szCs w:val="28"/>
          <w:lang w:eastAsia="ru-RU"/>
        </w:rPr>
        <w:t xml:space="preserve"> і з </w:t>
      </w:r>
      <w:proofErr w:type="spellStart"/>
      <w:r w:rsidRPr="007E3204">
        <w:rPr>
          <w:rFonts w:ascii="Times New Roman" w:hAnsi="Times New Roman" w:cs="Times New Roman"/>
          <w:sz w:val="28"/>
          <w:szCs w:val="28"/>
          <w:lang w:eastAsia="ru-RU"/>
        </w:rPr>
        <w:t>більш</w:t>
      </w:r>
      <w:proofErr w:type="spellEnd"/>
      <w:r w:rsidRPr="007E3204">
        <w:rPr>
          <w:rFonts w:ascii="Times New Roman" w:hAnsi="Times New Roman" w:cs="Times New Roman"/>
          <w:sz w:val="28"/>
          <w:szCs w:val="28"/>
          <w:lang w:eastAsia="ru-RU"/>
        </w:rPr>
        <w:t xml:space="preserve"> </w:t>
      </w:r>
      <w:proofErr w:type="spellStart"/>
      <w:r w:rsidRPr="007E3204">
        <w:rPr>
          <w:rFonts w:ascii="Times New Roman" w:hAnsi="Times New Roman" w:cs="Times New Roman"/>
          <w:sz w:val="28"/>
          <w:szCs w:val="28"/>
          <w:lang w:eastAsia="ru-RU"/>
        </w:rPr>
        <w:t>різким</w:t>
      </w:r>
      <w:proofErr w:type="spellEnd"/>
      <w:r w:rsidRPr="007E3204">
        <w:rPr>
          <w:rFonts w:ascii="Times New Roman" w:hAnsi="Times New Roman" w:cs="Times New Roman"/>
          <w:sz w:val="28"/>
          <w:szCs w:val="28"/>
          <w:lang w:eastAsia="ru-RU"/>
        </w:rPr>
        <w:t xml:space="preserve"> кутом </w:t>
      </w:r>
      <w:proofErr w:type="spellStart"/>
      <w:r w:rsidRPr="007E3204">
        <w:rPr>
          <w:rFonts w:ascii="Times New Roman" w:hAnsi="Times New Roman" w:cs="Times New Roman"/>
          <w:sz w:val="28"/>
          <w:szCs w:val="28"/>
          <w:lang w:eastAsia="ru-RU"/>
        </w:rPr>
        <w:t>падіння</w:t>
      </w:r>
      <w:proofErr w:type="spellEnd"/>
      <w:r w:rsidRPr="007E3204">
        <w:rPr>
          <w:rFonts w:ascii="Times New Roman" w:hAnsi="Times New Roman" w:cs="Times New Roman"/>
          <w:sz w:val="28"/>
          <w:szCs w:val="28"/>
          <w:lang w:eastAsia="ru-RU"/>
        </w:rPr>
        <w:t xml:space="preserve">, </w:t>
      </w:r>
      <w:proofErr w:type="spellStart"/>
      <w:r w:rsidRPr="007E3204">
        <w:rPr>
          <w:rFonts w:ascii="Times New Roman" w:hAnsi="Times New Roman" w:cs="Times New Roman"/>
          <w:sz w:val="28"/>
          <w:szCs w:val="28"/>
          <w:lang w:eastAsia="ru-RU"/>
        </w:rPr>
        <w:t>що</w:t>
      </w:r>
      <w:proofErr w:type="spellEnd"/>
      <w:r w:rsidRPr="007E3204">
        <w:rPr>
          <w:rFonts w:ascii="Times New Roman" w:hAnsi="Times New Roman" w:cs="Times New Roman"/>
          <w:sz w:val="28"/>
          <w:szCs w:val="28"/>
          <w:lang w:eastAsia="ru-RU"/>
        </w:rPr>
        <w:t xml:space="preserve"> </w:t>
      </w:r>
      <w:proofErr w:type="spellStart"/>
      <w:r w:rsidR="007E3204" w:rsidRPr="007E3204">
        <w:rPr>
          <w:rFonts w:ascii="Times New Roman" w:hAnsi="Times New Roman" w:cs="Times New Roman"/>
          <w:sz w:val="28"/>
          <w:szCs w:val="28"/>
          <w:lang w:eastAsia="ru-RU"/>
        </w:rPr>
        <w:t>наб</w:t>
      </w:r>
      <w:r w:rsidRPr="007E3204">
        <w:rPr>
          <w:rFonts w:ascii="Times New Roman" w:hAnsi="Times New Roman" w:cs="Times New Roman"/>
          <w:sz w:val="28"/>
          <w:szCs w:val="28"/>
          <w:lang w:eastAsia="ru-RU"/>
        </w:rPr>
        <w:t>лижує</w:t>
      </w:r>
      <w:proofErr w:type="spellEnd"/>
      <w:r w:rsidRPr="007E3204">
        <w:rPr>
          <w:rFonts w:ascii="Times New Roman" w:hAnsi="Times New Roman" w:cs="Times New Roman"/>
          <w:sz w:val="28"/>
          <w:szCs w:val="28"/>
          <w:lang w:eastAsia="ru-RU"/>
        </w:rPr>
        <w:t xml:space="preserve"> </w:t>
      </w:r>
      <w:proofErr w:type="spellStart"/>
      <w:r w:rsidRPr="007E3204">
        <w:rPr>
          <w:rFonts w:ascii="Times New Roman" w:hAnsi="Times New Roman" w:cs="Times New Roman"/>
          <w:sz w:val="28"/>
          <w:szCs w:val="28"/>
          <w:lang w:eastAsia="ru-RU"/>
        </w:rPr>
        <w:t>їх</w:t>
      </w:r>
      <w:proofErr w:type="spellEnd"/>
      <w:r w:rsidRPr="007E3204">
        <w:rPr>
          <w:rFonts w:ascii="Times New Roman" w:hAnsi="Times New Roman" w:cs="Times New Roman"/>
          <w:sz w:val="28"/>
          <w:szCs w:val="28"/>
          <w:lang w:eastAsia="ru-RU"/>
        </w:rPr>
        <w:t xml:space="preserve"> </w:t>
      </w:r>
      <w:proofErr w:type="spellStart"/>
      <w:r w:rsidR="007E3204" w:rsidRPr="007E3204">
        <w:rPr>
          <w:rFonts w:ascii="Times New Roman" w:hAnsi="Times New Roman" w:cs="Times New Roman"/>
          <w:sz w:val="28"/>
          <w:szCs w:val="28"/>
          <w:lang w:eastAsia="ru-RU"/>
        </w:rPr>
        <w:t>мовлення</w:t>
      </w:r>
      <w:proofErr w:type="spellEnd"/>
      <w:r w:rsidRPr="007E3204">
        <w:rPr>
          <w:rFonts w:ascii="Times New Roman" w:hAnsi="Times New Roman" w:cs="Times New Roman"/>
          <w:sz w:val="28"/>
          <w:szCs w:val="28"/>
          <w:lang w:eastAsia="ru-RU"/>
        </w:rPr>
        <w:t xml:space="preserve"> </w:t>
      </w:r>
      <w:r w:rsidR="007E3204" w:rsidRPr="007E3204">
        <w:rPr>
          <w:rFonts w:ascii="Times New Roman" w:hAnsi="Times New Roman" w:cs="Times New Roman"/>
          <w:sz w:val="28"/>
          <w:szCs w:val="28"/>
          <w:lang w:eastAsia="ru-RU"/>
        </w:rPr>
        <w:t>до</w:t>
      </w:r>
      <w:r w:rsidRPr="007E3204">
        <w:rPr>
          <w:rFonts w:ascii="Times New Roman" w:hAnsi="Times New Roman" w:cs="Times New Roman"/>
          <w:sz w:val="28"/>
          <w:szCs w:val="28"/>
          <w:lang w:eastAsia="ru-RU"/>
        </w:rPr>
        <w:t xml:space="preserve"> </w:t>
      </w:r>
      <w:proofErr w:type="spellStart"/>
      <w:r w:rsidRPr="007E3204">
        <w:rPr>
          <w:rFonts w:ascii="Times New Roman" w:hAnsi="Times New Roman" w:cs="Times New Roman"/>
          <w:sz w:val="28"/>
          <w:szCs w:val="28"/>
          <w:lang w:eastAsia="ru-RU"/>
        </w:rPr>
        <w:t>зразк</w:t>
      </w:r>
      <w:r w:rsidR="007E3204" w:rsidRPr="007E3204">
        <w:rPr>
          <w:rFonts w:ascii="Times New Roman" w:hAnsi="Times New Roman" w:cs="Times New Roman"/>
          <w:sz w:val="28"/>
          <w:szCs w:val="28"/>
          <w:lang w:eastAsia="ru-RU"/>
        </w:rPr>
        <w:t>ів</w:t>
      </w:r>
      <w:proofErr w:type="spellEnd"/>
      <w:r w:rsidR="007E3204" w:rsidRPr="007E3204">
        <w:rPr>
          <w:rFonts w:ascii="Times New Roman" w:hAnsi="Times New Roman" w:cs="Times New Roman"/>
          <w:sz w:val="28"/>
          <w:szCs w:val="28"/>
          <w:lang w:eastAsia="ru-RU"/>
        </w:rPr>
        <w:t xml:space="preserve"> і</w:t>
      </w:r>
      <w:r w:rsidRPr="007E3204">
        <w:rPr>
          <w:rFonts w:ascii="Times New Roman" w:hAnsi="Times New Roman" w:cs="Times New Roman"/>
          <w:sz w:val="28"/>
          <w:szCs w:val="28"/>
          <w:lang w:eastAsia="ru-RU"/>
        </w:rPr>
        <w:t xml:space="preserve"> модел</w:t>
      </w:r>
      <w:r w:rsidR="007E3204" w:rsidRPr="007E3204">
        <w:rPr>
          <w:rFonts w:ascii="Times New Roman" w:hAnsi="Times New Roman" w:cs="Times New Roman"/>
          <w:sz w:val="28"/>
          <w:szCs w:val="28"/>
          <w:lang w:eastAsia="ru-RU"/>
        </w:rPr>
        <w:t>ей</w:t>
      </w:r>
      <w:r w:rsidRPr="007E3204">
        <w:rPr>
          <w:rFonts w:ascii="Times New Roman" w:hAnsi="Times New Roman" w:cs="Times New Roman"/>
          <w:sz w:val="28"/>
          <w:szCs w:val="28"/>
          <w:lang w:eastAsia="ru-RU"/>
        </w:rPr>
        <w:t xml:space="preserve"> </w:t>
      </w:r>
      <w:proofErr w:type="spellStart"/>
      <w:r w:rsidRPr="007E3204">
        <w:rPr>
          <w:rFonts w:ascii="Times New Roman" w:hAnsi="Times New Roman" w:cs="Times New Roman"/>
          <w:sz w:val="28"/>
          <w:szCs w:val="28"/>
          <w:lang w:eastAsia="ru-RU"/>
        </w:rPr>
        <w:t>жіночо</w:t>
      </w:r>
      <w:r w:rsidR="007E3204" w:rsidRPr="007E3204">
        <w:rPr>
          <w:rFonts w:ascii="Times New Roman" w:hAnsi="Times New Roman" w:cs="Times New Roman"/>
          <w:sz w:val="28"/>
          <w:szCs w:val="28"/>
          <w:lang w:eastAsia="ru-RU"/>
        </w:rPr>
        <w:t>го</w:t>
      </w:r>
      <w:proofErr w:type="spellEnd"/>
      <w:r w:rsidRPr="007E3204">
        <w:rPr>
          <w:rFonts w:ascii="Times New Roman" w:hAnsi="Times New Roman" w:cs="Times New Roman"/>
          <w:sz w:val="28"/>
          <w:szCs w:val="28"/>
          <w:lang w:eastAsia="ru-RU"/>
        </w:rPr>
        <w:t xml:space="preserve"> </w:t>
      </w:r>
      <w:proofErr w:type="spellStart"/>
      <w:r w:rsidRPr="007E3204">
        <w:rPr>
          <w:rFonts w:ascii="Times New Roman" w:hAnsi="Times New Roman" w:cs="Times New Roman"/>
          <w:sz w:val="28"/>
          <w:szCs w:val="28"/>
          <w:lang w:eastAsia="ru-RU"/>
        </w:rPr>
        <w:t>мов</w:t>
      </w:r>
      <w:r w:rsidR="007E3204" w:rsidRPr="007E3204">
        <w:rPr>
          <w:rFonts w:ascii="Times New Roman" w:hAnsi="Times New Roman" w:cs="Times New Roman"/>
          <w:sz w:val="28"/>
          <w:szCs w:val="28"/>
          <w:lang w:eastAsia="ru-RU"/>
        </w:rPr>
        <w:t>лення</w:t>
      </w:r>
      <w:proofErr w:type="spellEnd"/>
      <w:r w:rsidRPr="007E3204">
        <w:rPr>
          <w:rFonts w:ascii="Times New Roman" w:hAnsi="Times New Roman" w:cs="Times New Roman"/>
          <w:sz w:val="28"/>
          <w:szCs w:val="28"/>
          <w:lang w:eastAsia="ru-RU"/>
        </w:rPr>
        <w:t xml:space="preserve">. </w:t>
      </w:r>
    </w:p>
    <w:p w14:paraId="3D7564AA" w14:textId="77777777" w:rsidR="007E3204" w:rsidRPr="007E3204" w:rsidRDefault="00AA24EA" w:rsidP="00870668">
      <w:pPr>
        <w:widowControl w:val="0"/>
        <w:spacing w:line="360" w:lineRule="auto"/>
        <w:ind w:firstLine="567"/>
        <w:jc w:val="both"/>
        <w:rPr>
          <w:rFonts w:ascii="Times New Roman" w:hAnsi="Times New Roman" w:cs="Times New Roman"/>
          <w:sz w:val="28"/>
          <w:szCs w:val="28"/>
          <w:lang w:eastAsia="ru-RU"/>
        </w:rPr>
      </w:pPr>
      <w:proofErr w:type="spellStart"/>
      <w:r w:rsidRPr="007E3204">
        <w:rPr>
          <w:rFonts w:ascii="Times New Roman" w:hAnsi="Times New Roman" w:cs="Times New Roman"/>
          <w:sz w:val="28"/>
          <w:szCs w:val="28"/>
          <w:lang w:eastAsia="ru-RU"/>
        </w:rPr>
        <w:t>Мов</w:t>
      </w:r>
      <w:r w:rsidR="007E3204" w:rsidRPr="007E3204">
        <w:rPr>
          <w:rFonts w:ascii="Times New Roman" w:hAnsi="Times New Roman" w:cs="Times New Roman"/>
          <w:sz w:val="28"/>
          <w:szCs w:val="28"/>
          <w:lang w:eastAsia="ru-RU"/>
        </w:rPr>
        <w:t>лення</w:t>
      </w:r>
      <w:proofErr w:type="spellEnd"/>
      <w:r w:rsidRPr="007E3204">
        <w:rPr>
          <w:rFonts w:ascii="Times New Roman" w:hAnsi="Times New Roman" w:cs="Times New Roman"/>
          <w:sz w:val="28"/>
          <w:szCs w:val="28"/>
          <w:lang w:eastAsia="ru-RU"/>
        </w:rPr>
        <w:t xml:space="preserve"> </w:t>
      </w:r>
      <w:proofErr w:type="spellStart"/>
      <w:r w:rsidRPr="007E3204">
        <w:rPr>
          <w:rFonts w:ascii="Times New Roman" w:hAnsi="Times New Roman" w:cs="Times New Roman"/>
          <w:sz w:val="28"/>
          <w:szCs w:val="28"/>
          <w:lang w:eastAsia="ru-RU"/>
        </w:rPr>
        <w:t>більшості</w:t>
      </w:r>
      <w:proofErr w:type="spellEnd"/>
      <w:r w:rsidRPr="007E3204">
        <w:rPr>
          <w:rFonts w:ascii="Times New Roman" w:hAnsi="Times New Roman" w:cs="Times New Roman"/>
          <w:sz w:val="28"/>
          <w:szCs w:val="28"/>
          <w:lang w:eastAsia="ru-RU"/>
        </w:rPr>
        <w:t xml:space="preserve"> </w:t>
      </w:r>
      <w:proofErr w:type="spellStart"/>
      <w:r w:rsidRPr="007E3204">
        <w:rPr>
          <w:rFonts w:ascii="Times New Roman" w:hAnsi="Times New Roman" w:cs="Times New Roman"/>
          <w:sz w:val="28"/>
          <w:szCs w:val="28"/>
          <w:lang w:eastAsia="ru-RU"/>
        </w:rPr>
        <w:t>інформантів</w:t>
      </w:r>
      <w:proofErr w:type="spellEnd"/>
      <w:r w:rsidRPr="007E3204">
        <w:rPr>
          <w:rFonts w:ascii="Times New Roman" w:hAnsi="Times New Roman" w:cs="Times New Roman"/>
          <w:sz w:val="28"/>
          <w:szCs w:val="28"/>
          <w:lang w:eastAsia="ru-RU"/>
        </w:rPr>
        <w:t xml:space="preserve"> </w:t>
      </w:r>
      <w:proofErr w:type="spellStart"/>
      <w:r w:rsidRPr="007E3204">
        <w:rPr>
          <w:rFonts w:ascii="Times New Roman" w:hAnsi="Times New Roman" w:cs="Times New Roman"/>
          <w:sz w:val="28"/>
          <w:szCs w:val="28"/>
          <w:lang w:eastAsia="ru-RU"/>
        </w:rPr>
        <w:t>реалізован</w:t>
      </w:r>
      <w:r w:rsidR="007E3204" w:rsidRPr="007E3204">
        <w:rPr>
          <w:rFonts w:ascii="Times New Roman" w:hAnsi="Times New Roman" w:cs="Times New Roman"/>
          <w:sz w:val="28"/>
          <w:szCs w:val="28"/>
          <w:lang w:eastAsia="ru-RU"/>
        </w:rPr>
        <w:t>е</w:t>
      </w:r>
      <w:proofErr w:type="spellEnd"/>
      <w:r w:rsidRPr="007E3204">
        <w:rPr>
          <w:rFonts w:ascii="Times New Roman" w:hAnsi="Times New Roman" w:cs="Times New Roman"/>
          <w:sz w:val="28"/>
          <w:szCs w:val="28"/>
          <w:lang w:eastAsia="ru-RU"/>
        </w:rPr>
        <w:t xml:space="preserve"> </w:t>
      </w:r>
      <w:r w:rsidR="007E3204" w:rsidRPr="007E3204">
        <w:rPr>
          <w:rFonts w:ascii="Times New Roman" w:hAnsi="Times New Roman" w:cs="Times New Roman"/>
          <w:sz w:val="28"/>
          <w:szCs w:val="28"/>
          <w:lang w:eastAsia="ru-RU"/>
        </w:rPr>
        <w:t>в</w:t>
      </w:r>
      <w:r w:rsidRPr="007E3204">
        <w:rPr>
          <w:rFonts w:ascii="Times New Roman" w:hAnsi="Times New Roman" w:cs="Times New Roman"/>
          <w:sz w:val="28"/>
          <w:szCs w:val="28"/>
          <w:lang w:eastAsia="ru-RU"/>
        </w:rPr>
        <w:t xml:space="preserve"> широкому тональному </w:t>
      </w:r>
      <w:proofErr w:type="spellStart"/>
      <w:r w:rsidRPr="007E3204">
        <w:rPr>
          <w:rFonts w:ascii="Times New Roman" w:hAnsi="Times New Roman" w:cs="Times New Roman"/>
          <w:sz w:val="28"/>
          <w:szCs w:val="28"/>
          <w:lang w:eastAsia="ru-RU"/>
        </w:rPr>
        <w:t>діапазоні</w:t>
      </w:r>
      <w:proofErr w:type="spellEnd"/>
      <w:r w:rsidRPr="007E3204">
        <w:rPr>
          <w:rFonts w:ascii="Times New Roman" w:hAnsi="Times New Roman" w:cs="Times New Roman"/>
          <w:sz w:val="28"/>
          <w:szCs w:val="28"/>
          <w:lang w:eastAsia="ru-RU"/>
        </w:rPr>
        <w:t xml:space="preserve">, </w:t>
      </w:r>
      <w:proofErr w:type="spellStart"/>
      <w:r w:rsidRPr="007E3204">
        <w:rPr>
          <w:rFonts w:ascii="Times New Roman" w:hAnsi="Times New Roman" w:cs="Times New Roman"/>
          <w:sz w:val="28"/>
          <w:szCs w:val="28"/>
          <w:lang w:eastAsia="ru-RU"/>
        </w:rPr>
        <w:t>що</w:t>
      </w:r>
      <w:proofErr w:type="spellEnd"/>
      <w:r w:rsidRPr="007E3204">
        <w:rPr>
          <w:rFonts w:ascii="Times New Roman" w:hAnsi="Times New Roman" w:cs="Times New Roman"/>
          <w:sz w:val="28"/>
          <w:szCs w:val="28"/>
          <w:lang w:eastAsia="ru-RU"/>
        </w:rPr>
        <w:t xml:space="preserve"> </w:t>
      </w:r>
      <w:proofErr w:type="spellStart"/>
      <w:r w:rsidR="007E3204" w:rsidRPr="007E3204">
        <w:rPr>
          <w:rFonts w:ascii="Times New Roman" w:hAnsi="Times New Roman" w:cs="Times New Roman"/>
          <w:sz w:val="28"/>
          <w:szCs w:val="28"/>
          <w:lang w:eastAsia="ru-RU"/>
        </w:rPr>
        <w:t>на</w:t>
      </w:r>
      <w:r w:rsidRPr="007E3204">
        <w:rPr>
          <w:rFonts w:ascii="Times New Roman" w:hAnsi="Times New Roman" w:cs="Times New Roman"/>
          <w:sz w:val="28"/>
          <w:szCs w:val="28"/>
          <w:lang w:eastAsia="ru-RU"/>
        </w:rPr>
        <w:t>ближує</w:t>
      </w:r>
      <w:proofErr w:type="spellEnd"/>
      <w:r w:rsidRPr="007E3204">
        <w:rPr>
          <w:rFonts w:ascii="Times New Roman" w:hAnsi="Times New Roman" w:cs="Times New Roman"/>
          <w:sz w:val="28"/>
          <w:szCs w:val="28"/>
          <w:lang w:eastAsia="ru-RU"/>
        </w:rPr>
        <w:t xml:space="preserve"> </w:t>
      </w:r>
      <w:proofErr w:type="spellStart"/>
      <w:r w:rsidR="007E3204" w:rsidRPr="007E3204">
        <w:rPr>
          <w:rFonts w:ascii="Times New Roman" w:hAnsi="Times New Roman" w:cs="Times New Roman"/>
          <w:sz w:val="28"/>
          <w:szCs w:val="28"/>
          <w:lang w:eastAsia="ru-RU"/>
        </w:rPr>
        <w:t>його</w:t>
      </w:r>
      <w:proofErr w:type="spellEnd"/>
      <w:r w:rsidRPr="007E3204">
        <w:rPr>
          <w:rFonts w:ascii="Times New Roman" w:hAnsi="Times New Roman" w:cs="Times New Roman"/>
          <w:sz w:val="28"/>
          <w:szCs w:val="28"/>
          <w:lang w:eastAsia="ru-RU"/>
        </w:rPr>
        <w:t xml:space="preserve"> </w:t>
      </w:r>
      <w:r w:rsidR="007E3204" w:rsidRPr="007E3204">
        <w:rPr>
          <w:rFonts w:ascii="Times New Roman" w:hAnsi="Times New Roman" w:cs="Times New Roman"/>
          <w:sz w:val="28"/>
          <w:szCs w:val="28"/>
          <w:lang w:eastAsia="ru-RU"/>
        </w:rPr>
        <w:t>до</w:t>
      </w:r>
      <w:r w:rsidRPr="007E3204">
        <w:rPr>
          <w:rFonts w:ascii="Times New Roman" w:hAnsi="Times New Roman" w:cs="Times New Roman"/>
          <w:sz w:val="28"/>
          <w:szCs w:val="28"/>
          <w:lang w:eastAsia="ru-RU"/>
        </w:rPr>
        <w:t xml:space="preserve"> </w:t>
      </w:r>
      <w:proofErr w:type="spellStart"/>
      <w:r w:rsidR="007E3204" w:rsidRPr="007E3204">
        <w:rPr>
          <w:rFonts w:ascii="Times New Roman" w:hAnsi="Times New Roman" w:cs="Times New Roman"/>
          <w:sz w:val="28"/>
          <w:szCs w:val="28"/>
          <w:lang w:eastAsia="ru-RU"/>
        </w:rPr>
        <w:t>мовлення</w:t>
      </w:r>
      <w:proofErr w:type="spellEnd"/>
      <w:r w:rsidRPr="007E3204">
        <w:rPr>
          <w:rFonts w:ascii="Times New Roman" w:hAnsi="Times New Roman" w:cs="Times New Roman"/>
          <w:sz w:val="28"/>
          <w:szCs w:val="28"/>
          <w:lang w:eastAsia="ru-RU"/>
        </w:rPr>
        <w:t xml:space="preserve"> людей </w:t>
      </w:r>
      <w:proofErr w:type="spellStart"/>
      <w:r w:rsidRPr="007E3204">
        <w:rPr>
          <w:rFonts w:ascii="Times New Roman" w:hAnsi="Times New Roman" w:cs="Times New Roman"/>
          <w:sz w:val="28"/>
          <w:szCs w:val="28"/>
          <w:lang w:eastAsia="ru-RU"/>
        </w:rPr>
        <w:t>високого</w:t>
      </w:r>
      <w:proofErr w:type="spellEnd"/>
      <w:r w:rsidRPr="007E3204">
        <w:rPr>
          <w:rFonts w:ascii="Times New Roman" w:hAnsi="Times New Roman" w:cs="Times New Roman"/>
          <w:sz w:val="28"/>
          <w:szCs w:val="28"/>
          <w:lang w:eastAsia="ru-RU"/>
        </w:rPr>
        <w:t xml:space="preserve"> </w:t>
      </w:r>
      <w:proofErr w:type="spellStart"/>
      <w:r w:rsidRPr="007E3204">
        <w:rPr>
          <w:rFonts w:ascii="Times New Roman" w:hAnsi="Times New Roman" w:cs="Times New Roman"/>
          <w:sz w:val="28"/>
          <w:szCs w:val="28"/>
          <w:lang w:eastAsia="ru-RU"/>
        </w:rPr>
        <w:t>соціального</w:t>
      </w:r>
      <w:proofErr w:type="spellEnd"/>
      <w:r w:rsidRPr="007E3204">
        <w:rPr>
          <w:rFonts w:ascii="Times New Roman" w:hAnsi="Times New Roman" w:cs="Times New Roman"/>
          <w:sz w:val="28"/>
          <w:szCs w:val="28"/>
          <w:lang w:eastAsia="ru-RU"/>
        </w:rPr>
        <w:t xml:space="preserve"> статусу.</w:t>
      </w:r>
    </w:p>
    <w:p w14:paraId="5BA3A979" w14:textId="77777777" w:rsidR="004D3F13" w:rsidRPr="007E3204" w:rsidRDefault="004D3F13" w:rsidP="00870668">
      <w:pPr>
        <w:pStyle w:val="2"/>
        <w:keepNext w:val="0"/>
        <w:keepLines w:val="0"/>
        <w:widowControl w:val="0"/>
      </w:pPr>
      <w:bookmarkStart w:id="23" w:name="_Toc183038810"/>
      <w:r w:rsidRPr="007E3204">
        <w:t>3.4.</w:t>
      </w:r>
      <w:r w:rsidR="007E3204">
        <w:rPr>
          <w:rStyle w:val="23"/>
          <w:rFonts w:eastAsiaTheme="majorEastAsia"/>
          <w:sz w:val="28"/>
          <w:szCs w:val="28"/>
        </w:rPr>
        <w:t xml:space="preserve"> Особливості</w:t>
      </w:r>
      <w:r w:rsidRPr="007E3204">
        <w:rPr>
          <w:rStyle w:val="23"/>
          <w:rFonts w:eastAsiaTheme="majorEastAsia"/>
          <w:sz w:val="28"/>
          <w:szCs w:val="28"/>
        </w:rPr>
        <w:t xml:space="preserve"> акцентуац</w:t>
      </w:r>
      <w:bookmarkEnd w:id="22"/>
      <w:r w:rsidR="007E3204">
        <w:rPr>
          <w:rStyle w:val="23"/>
          <w:rFonts w:eastAsiaTheme="majorEastAsia"/>
          <w:sz w:val="28"/>
          <w:szCs w:val="28"/>
        </w:rPr>
        <w:t>ії</w:t>
      </w:r>
      <w:bookmarkEnd w:id="23"/>
    </w:p>
    <w:p w14:paraId="30A95E06" w14:textId="77777777" w:rsidR="002543D3" w:rsidRDefault="002543D3" w:rsidP="00870668">
      <w:pPr>
        <w:widowControl w:val="0"/>
        <w:spacing w:line="360" w:lineRule="auto"/>
        <w:ind w:firstLine="567"/>
        <w:jc w:val="both"/>
        <w:rPr>
          <w:rFonts w:ascii="Times New Roman" w:hAnsi="Times New Roman" w:cs="Times New Roman"/>
          <w:sz w:val="28"/>
          <w:szCs w:val="28"/>
          <w:lang w:val="uk-UA" w:eastAsia="ru-RU"/>
        </w:rPr>
      </w:pPr>
      <w:r w:rsidRPr="002543D3">
        <w:rPr>
          <w:rFonts w:ascii="Times New Roman" w:hAnsi="Times New Roman" w:cs="Times New Roman"/>
          <w:sz w:val="28"/>
          <w:szCs w:val="28"/>
          <w:lang w:val="uk-UA" w:eastAsia="ru-RU"/>
        </w:rPr>
        <w:t xml:space="preserve">Акцентуацією прийнято називати виділення окремих одиниць тексту і тлі інших. Аналізуючи текст з погляду акцентуації, дослідники зазвичай </w:t>
      </w:r>
      <w:r w:rsidRPr="002543D3">
        <w:rPr>
          <w:rFonts w:ascii="Times New Roman" w:hAnsi="Times New Roman" w:cs="Times New Roman"/>
          <w:sz w:val="28"/>
          <w:szCs w:val="28"/>
          <w:lang w:val="uk-UA" w:eastAsia="ru-RU"/>
        </w:rPr>
        <w:lastRenderedPageBreak/>
        <w:t>знаходять вид</w:t>
      </w:r>
      <w:r>
        <w:rPr>
          <w:rFonts w:ascii="Times New Roman" w:hAnsi="Times New Roman" w:cs="Times New Roman"/>
          <w:sz w:val="28"/>
          <w:szCs w:val="28"/>
          <w:lang w:val="uk-UA" w:eastAsia="ru-RU"/>
        </w:rPr>
        <w:t xml:space="preserve">ілені компоненти і виявляють, за допомогою </w:t>
      </w:r>
      <w:r w:rsidRPr="002543D3">
        <w:rPr>
          <w:rFonts w:ascii="Times New Roman" w:hAnsi="Times New Roman" w:cs="Times New Roman"/>
          <w:sz w:val="28"/>
          <w:szCs w:val="28"/>
          <w:lang w:val="uk-UA" w:eastAsia="ru-RU"/>
        </w:rPr>
        <w:t xml:space="preserve">яких просодичних </w:t>
      </w:r>
      <w:r>
        <w:rPr>
          <w:rFonts w:ascii="Times New Roman" w:hAnsi="Times New Roman" w:cs="Times New Roman"/>
          <w:sz w:val="28"/>
          <w:szCs w:val="28"/>
          <w:lang w:val="uk-UA" w:eastAsia="ru-RU"/>
        </w:rPr>
        <w:t>засобів</w:t>
      </w:r>
      <w:r w:rsidRPr="002543D3">
        <w:rPr>
          <w:rFonts w:ascii="Times New Roman" w:hAnsi="Times New Roman" w:cs="Times New Roman"/>
          <w:sz w:val="28"/>
          <w:szCs w:val="28"/>
          <w:lang w:val="uk-UA" w:eastAsia="ru-RU"/>
        </w:rPr>
        <w:t xml:space="preserve"> вони виділені. Також важливо </w:t>
      </w:r>
      <w:r>
        <w:rPr>
          <w:rFonts w:ascii="Times New Roman" w:hAnsi="Times New Roman" w:cs="Times New Roman"/>
          <w:sz w:val="28"/>
          <w:szCs w:val="28"/>
          <w:lang w:val="uk-UA" w:eastAsia="ru-RU"/>
        </w:rPr>
        <w:t>з’ясувати</w:t>
      </w:r>
      <w:r w:rsidRPr="002543D3">
        <w:rPr>
          <w:rFonts w:ascii="Times New Roman" w:hAnsi="Times New Roman" w:cs="Times New Roman"/>
          <w:sz w:val="28"/>
          <w:szCs w:val="28"/>
          <w:lang w:val="uk-UA" w:eastAsia="ru-RU"/>
        </w:rPr>
        <w:t xml:space="preserve">, чому виділено саме ці компоненти. </w:t>
      </w:r>
    </w:p>
    <w:p w14:paraId="6C88E890" w14:textId="77777777" w:rsidR="002543D3" w:rsidRDefault="002543D3" w:rsidP="00870668">
      <w:pPr>
        <w:widowControl w:val="0"/>
        <w:spacing w:line="360" w:lineRule="auto"/>
        <w:ind w:firstLine="567"/>
        <w:jc w:val="both"/>
        <w:rPr>
          <w:rFonts w:ascii="Times New Roman" w:hAnsi="Times New Roman" w:cs="Times New Roman"/>
          <w:sz w:val="28"/>
          <w:szCs w:val="28"/>
          <w:lang w:val="uk-UA" w:eastAsia="ru-RU"/>
        </w:rPr>
      </w:pPr>
      <w:r w:rsidRPr="002543D3">
        <w:rPr>
          <w:rFonts w:ascii="Times New Roman" w:hAnsi="Times New Roman" w:cs="Times New Roman"/>
          <w:sz w:val="28"/>
          <w:szCs w:val="28"/>
          <w:lang w:val="uk-UA" w:eastAsia="ru-RU"/>
        </w:rPr>
        <w:t>Для виявлення положення комунікативного центру деякі вчені (</w:t>
      </w:r>
      <w:proofErr w:type="spellStart"/>
      <w:r w:rsidRPr="002543D3">
        <w:rPr>
          <w:rFonts w:ascii="Times New Roman" w:hAnsi="Times New Roman" w:cs="Times New Roman"/>
          <w:sz w:val="28"/>
          <w:szCs w:val="28"/>
          <w:lang w:val="uk-UA" w:eastAsia="ru-RU"/>
        </w:rPr>
        <w:t>A.Cruttenden</w:t>
      </w:r>
      <w:proofErr w:type="spellEnd"/>
      <w:r w:rsidRPr="002543D3">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 xml:space="preserve"> J. </w:t>
      </w:r>
      <w:proofErr w:type="spellStart"/>
      <w:r>
        <w:rPr>
          <w:rFonts w:ascii="Times New Roman" w:hAnsi="Times New Roman" w:cs="Times New Roman"/>
          <w:sz w:val="28"/>
          <w:szCs w:val="28"/>
          <w:lang w:val="uk-UA" w:eastAsia="ru-RU"/>
        </w:rPr>
        <w:t>Wells</w:t>
      </w:r>
      <w:proofErr w:type="spellEnd"/>
      <w:r>
        <w:rPr>
          <w:rFonts w:ascii="Times New Roman" w:hAnsi="Times New Roman" w:cs="Times New Roman"/>
          <w:sz w:val="28"/>
          <w:szCs w:val="28"/>
          <w:lang w:val="uk-UA" w:eastAsia="ru-RU"/>
        </w:rPr>
        <w:t xml:space="preserve">, R. </w:t>
      </w:r>
      <w:proofErr w:type="spellStart"/>
      <w:r>
        <w:rPr>
          <w:rFonts w:ascii="Times New Roman" w:hAnsi="Times New Roman" w:cs="Times New Roman"/>
          <w:sz w:val="28"/>
          <w:szCs w:val="28"/>
          <w:lang w:val="uk-UA" w:eastAsia="ru-RU"/>
        </w:rPr>
        <w:t>Ladd</w:t>
      </w:r>
      <w:proofErr w:type="spellEnd"/>
      <w:r>
        <w:rPr>
          <w:rFonts w:ascii="Times New Roman" w:hAnsi="Times New Roman" w:cs="Times New Roman"/>
          <w:sz w:val="28"/>
          <w:szCs w:val="28"/>
          <w:lang w:val="uk-UA" w:eastAsia="ru-RU"/>
        </w:rPr>
        <w:t>) пропонують скористатися</w:t>
      </w:r>
      <w:r w:rsidRPr="002543D3">
        <w:rPr>
          <w:rFonts w:ascii="Times New Roman" w:hAnsi="Times New Roman" w:cs="Times New Roman"/>
          <w:sz w:val="28"/>
          <w:szCs w:val="28"/>
          <w:lang w:val="uk-UA" w:eastAsia="ru-RU"/>
        </w:rPr>
        <w:t xml:space="preserve"> теорі</w:t>
      </w:r>
      <w:r>
        <w:rPr>
          <w:rFonts w:ascii="Times New Roman" w:hAnsi="Times New Roman" w:cs="Times New Roman"/>
          <w:sz w:val="28"/>
          <w:szCs w:val="28"/>
          <w:lang w:val="uk-UA" w:eastAsia="ru-RU"/>
        </w:rPr>
        <w:t>є</w:t>
      </w:r>
      <w:r w:rsidRPr="002543D3">
        <w:rPr>
          <w:rFonts w:ascii="Times New Roman" w:hAnsi="Times New Roman" w:cs="Times New Roman"/>
          <w:sz w:val="28"/>
          <w:szCs w:val="28"/>
          <w:lang w:val="uk-UA" w:eastAsia="ru-RU"/>
        </w:rPr>
        <w:t>ю «широкого та вузького фокусу», основне положення якої полягає в тому, що висловлювання (або інтонаційна група) реалізується у широкому фокусі, коли воно містить нову важливу інформацію. Положення ядр</w:t>
      </w:r>
      <w:r>
        <w:rPr>
          <w:rFonts w:ascii="Times New Roman" w:hAnsi="Times New Roman" w:cs="Times New Roman"/>
          <w:sz w:val="28"/>
          <w:szCs w:val="28"/>
          <w:lang w:val="uk-UA" w:eastAsia="ru-RU"/>
        </w:rPr>
        <w:t>ов</w:t>
      </w:r>
      <w:r w:rsidRPr="002543D3">
        <w:rPr>
          <w:rFonts w:ascii="Times New Roman" w:hAnsi="Times New Roman" w:cs="Times New Roman"/>
          <w:sz w:val="28"/>
          <w:szCs w:val="28"/>
          <w:lang w:val="uk-UA" w:eastAsia="ru-RU"/>
        </w:rPr>
        <w:t>ого тону в такій інтонаційній</w:t>
      </w:r>
      <w:r>
        <w:rPr>
          <w:rFonts w:ascii="Times New Roman" w:hAnsi="Times New Roman" w:cs="Times New Roman"/>
          <w:sz w:val="28"/>
          <w:szCs w:val="28"/>
          <w:lang w:val="uk-UA" w:eastAsia="ru-RU"/>
        </w:rPr>
        <w:t xml:space="preserve"> групі є немаркованим (тобто яд</w:t>
      </w:r>
      <w:r w:rsidRPr="002543D3">
        <w:rPr>
          <w:rFonts w:ascii="Times New Roman" w:hAnsi="Times New Roman" w:cs="Times New Roman"/>
          <w:sz w:val="28"/>
          <w:szCs w:val="28"/>
          <w:lang w:val="uk-UA" w:eastAsia="ru-RU"/>
        </w:rPr>
        <w:t>р</w:t>
      </w:r>
      <w:r>
        <w:rPr>
          <w:rFonts w:ascii="Times New Roman" w:hAnsi="Times New Roman" w:cs="Times New Roman"/>
          <w:sz w:val="28"/>
          <w:szCs w:val="28"/>
          <w:lang w:val="uk-UA" w:eastAsia="ru-RU"/>
        </w:rPr>
        <w:t>ов</w:t>
      </w:r>
      <w:r w:rsidRPr="002543D3">
        <w:rPr>
          <w:rFonts w:ascii="Times New Roman" w:hAnsi="Times New Roman" w:cs="Times New Roman"/>
          <w:sz w:val="28"/>
          <w:szCs w:val="28"/>
          <w:lang w:val="uk-UA" w:eastAsia="ru-RU"/>
        </w:rPr>
        <w:t xml:space="preserve">ий тон </w:t>
      </w:r>
      <w:r>
        <w:rPr>
          <w:rFonts w:ascii="Times New Roman" w:hAnsi="Times New Roman" w:cs="Times New Roman"/>
          <w:sz w:val="28"/>
          <w:szCs w:val="28"/>
          <w:lang w:val="uk-UA" w:eastAsia="ru-RU"/>
        </w:rPr>
        <w:t>припадає на</w:t>
      </w:r>
      <w:r w:rsidRPr="002543D3">
        <w:rPr>
          <w:rFonts w:ascii="Times New Roman" w:hAnsi="Times New Roman" w:cs="Times New Roman"/>
          <w:sz w:val="28"/>
          <w:szCs w:val="28"/>
          <w:lang w:val="uk-UA" w:eastAsia="ru-RU"/>
        </w:rPr>
        <w:t xml:space="preserve"> останнє смислове слово в інтонаційній групі). У вузькому фокусі виділяється лише частина інтонаційної групи, що містить нову</w:t>
      </w:r>
      <w:r>
        <w:rPr>
          <w:rFonts w:ascii="Times New Roman" w:hAnsi="Times New Roman" w:cs="Times New Roman"/>
          <w:sz w:val="28"/>
          <w:szCs w:val="28"/>
          <w:lang w:val="uk-UA" w:eastAsia="ru-RU"/>
        </w:rPr>
        <w:t xml:space="preserve"> важливу</w:t>
      </w:r>
      <w:r w:rsidRPr="002543D3">
        <w:rPr>
          <w:rFonts w:ascii="Times New Roman" w:hAnsi="Times New Roman" w:cs="Times New Roman"/>
          <w:sz w:val="28"/>
          <w:szCs w:val="28"/>
          <w:lang w:val="uk-UA" w:eastAsia="ru-RU"/>
        </w:rPr>
        <w:t xml:space="preserve"> інформацію. </w:t>
      </w:r>
    </w:p>
    <w:p w14:paraId="5B4EDB17" w14:textId="77777777" w:rsidR="002543D3" w:rsidRDefault="002543D3" w:rsidP="00870668">
      <w:pPr>
        <w:widowControl w:val="0"/>
        <w:spacing w:line="360" w:lineRule="auto"/>
        <w:ind w:firstLine="567"/>
        <w:jc w:val="both"/>
        <w:rPr>
          <w:rFonts w:ascii="Times New Roman" w:hAnsi="Times New Roman" w:cs="Times New Roman"/>
          <w:sz w:val="28"/>
          <w:szCs w:val="28"/>
          <w:lang w:val="uk-UA" w:eastAsia="ru-RU"/>
        </w:rPr>
      </w:pPr>
      <w:r w:rsidRPr="002543D3">
        <w:rPr>
          <w:rFonts w:ascii="Times New Roman" w:hAnsi="Times New Roman" w:cs="Times New Roman"/>
          <w:sz w:val="28"/>
          <w:szCs w:val="28"/>
          <w:lang w:val="uk-UA" w:eastAsia="ru-RU"/>
        </w:rPr>
        <w:t xml:space="preserve">У </w:t>
      </w:r>
      <w:r>
        <w:rPr>
          <w:rFonts w:ascii="Times New Roman" w:hAnsi="Times New Roman" w:cs="Times New Roman"/>
          <w:sz w:val="28"/>
          <w:szCs w:val="28"/>
          <w:lang w:val="uk-UA" w:eastAsia="ru-RU"/>
        </w:rPr>
        <w:t>досліджених</w:t>
      </w:r>
      <w:r w:rsidRPr="002543D3">
        <w:rPr>
          <w:rFonts w:ascii="Times New Roman" w:hAnsi="Times New Roman" w:cs="Times New Roman"/>
          <w:sz w:val="28"/>
          <w:szCs w:val="28"/>
          <w:lang w:val="uk-UA" w:eastAsia="ru-RU"/>
        </w:rPr>
        <w:t xml:space="preserve"> нами фрагментах </w:t>
      </w:r>
      <w:r>
        <w:rPr>
          <w:rFonts w:ascii="Times New Roman" w:hAnsi="Times New Roman" w:cs="Times New Roman"/>
          <w:sz w:val="28"/>
          <w:szCs w:val="28"/>
          <w:lang w:val="uk-UA" w:eastAsia="ru-RU"/>
        </w:rPr>
        <w:t>мовлення</w:t>
      </w:r>
      <w:r w:rsidRPr="002543D3">
        <w:rPr>
          <w:rFonts w:ascii="Times New Roman" w:hAnsi="Times New Roman" w:cs="Times New Roman"/>
          <w:sz w:val="28"/>
          <w:szCs w:val="28"/>
          <w:lang w:val="uk-UA" w:eastAsia="ru-RU"/>
        </w:rPr>
        <w:t xml:space="preserve"> більшість висловлювань оформлено у широкому фокусі. Однак у деяких випадках нами було зафіксовано маркован</w:t>
      </w:r>
      <w:r>
        <w:rPr>
          <w:rFonts w:ascii="Times New Roman" w:hAnsi="Times New Roman" w:cs="Times New Roman"/>
          <w:sz w:val="28"/>
          <w:szCs w:val="28"/>
          <w:lang w:val="uk-UA" w:eastAsia="ru-RU"/>
        </w:rPr>
        <w:t>ий</w:t>
      </w:r>
      <w:r w:rsidRPr="002543D3">
        <w:rPr>
          <w:rFonts w:ascii="Times New Roman" w:hAnsi="Times New Roman" w:cs="Times New Roman"/>
          <w:sz w:val="28"/>
          <w:szCs w:val="28"/>
          <w:lang w:val="uk-UA" w:eastAsia="ru-RU"/>
        </w:rPr>
        <w:t xml:space="preserve"> стан ядра. Використання інформантами вузького фокусу загалом свідчить про їхню здатність вміло структурувати інформацію, виділяючи найважливіші компоненти тексту. </w:t>
      </w:r>
    </w:p>
    <w:p w14:paraId="7B37E814" w14:textId="77777777" w:rsidR="002543D3" w:rsidRPr="002543D3" w:rsidRDefault="002543D3" w:rsidP="00870668">
      <w:pPr>
        <w:widowControl w:val="0"/>
        <w:spacing w:line="360" w:lineRule="auto"/>
        <w:ind w:firstLine="567"/>
        <w:jc w:val="both"/>
        <w:rPr>
          <w:rFonts w:ascii="Times New Roman" w:hAnsi="Times New Roman" w:cs="Times New Roman"/>
          <w:sz w:val="28"/>
          <w:szCs w:val="28"/>
          <w:lang w:val="uk-UA" w:eastAsia="ru-RU"/>
        </w:rPr>
      </w:pPr>
      <w:r w:rsidRPr="002543D3">
        <w:rPr>
          <w:rFonts w:ascii="Times New Roman" w:hAnsi="Times New Roman" w:cs="Times New Roman"/>
          <w:sz w:val="28"/>
          <w:szCs w:val="28"/>
          <w:lang w:val="uk-UA" w:eastAsia="ru-RU"/>
        </w:rPr>
        <w:t>Наведемо приклад:</w:t>
      </w:r>
    </w:p>
    <w:p w14:paraId="2ACF4898" w14:textId="77777777" w:rsidR="004D3F13" w:rsidRPr="002543D3" w:rsidRDefault="004D3F13" w:rsidP="00870668">
      <w:pPr>
        <w:pStyle w:val="31"/>
        <w:shd w:val="clear" w:color="auto" w:fill="auto"/>
        <w:spacing w:line="360" w:lineRule="auto"/>
        <w:ind w:left="20" w:right="20" w:firstLine="700"/>
        <w:rPr>
          <w:spacing w:val="0"/>
          <w:sz w:val="28"/>
          <w:szCs w:val="28"/>
          <w:lang w:val="uk-UA"/>
        </w:rPr>
      </w:pPr>
      <w:r w:rsidRPr="008C1A8A">
        <w:rPr>
          <w:spacing w:val="0"/>
          <w:sz w:val="28"/>
          <w:szCs w:val="28"/>
          <w:lang w:val="en-US"/>
        </w:rPr>
        <w:t xml:space="preserve">Well, we're </w:t>
      </w:r>
      <w:r w:rsidR="002543D3" w:rsidRPr="002543D3">
        <w:rPr>
          <w:spacing w:val="0"/>
          <w:sz w:val="28"/>
          <w:szCs w:val="28"/>
          <w:vertAlign w:val="superscript"/>
          <w:lang w:val="uk-UA"/>
        </w:rPr>
        <w:t>\</w:t>
      </w:r>
      <w:r w:rsidR="002543D3">
        <w:rPr>
          <w:spacing w:val="0"/>
          <w:sz w:val="28"/>
          <w:szCs w:val="28"/>
          <w:lang w:val="en-US"/>
        </w:rPr>
        <w:t xml:space="preserve">VERY much </w:t>
      </w:r>
      <w:r w:rsidR="002543D3" w:rsidRPr="002543D3">
        <w:rPr>
          <w:spacing w:val="0"/>
          <w:sz w:val="28"/>
          <w:szCs w:val="28"/>
          <w:vertAlign w:val="subscript"/>
          <w:lang w:val="en-US"/>
        </w:rPr>
        <w:t>°</w:t>
      </w:r>
      <w:r w:rsidRPr="00A73E9A">
        <w:rPr>
          <w:spacing w:val="0"/>
          <w:sz w:val="28"/>
          <w:szCs w:val="28"/>
          <w:lang w:val="en-US"/>
        </w:rPr>
        <w:t xml:space="preserve">focused </w:t>
      </w:r>
      <w:r w:rsidRPr="002543D3">
        <w:rPr>
          <w:spacing w:val="0"/>
          <w:sz w:val="28"/>
          <w:szCs w:val="28"/>
          <w:vertAlign w:val="subscript"/>
          <w:lang w:val="en-US"/>
        </w:rPr>
        <w:t>/</w:t>
      </w:r>
      <w:r w:rsidRPr="00A73E9A">
        <w:rPr>
          <w:spacing w:val="0"/>
          <w:sz w:val="28"/>
          <w:szCs w:val="28"/>
          <w:lang w:val="en-US"/>
        </w:rPr>
        <w:t xml:space="preserve">on (183 </w:t>
      </w:r>
      <w:r w:rsidRPr="008C1A8A">
        <w:rPr>
          <w:spacing w:val="0"/>
          <w:sz w:val="28"/>
          <w:szCs w:val="28"/>
        </w:rPr>
        <w:t>мс</w:t>
      </w:r>
      <w:r w:rsidRPr="00A73E9A">
        <w:rPr>
          <w:spacing w:val="0"/>
          <w:sz w:val="28"/>
          <w:szCs w:val="28"/>
          <w:lang w:val="en-US"/>
        </w:rPr>
        <w:t xml:space="preserve">) | </w:t>
      </w:r>
      <w:r w:rsidR="002543D3" w:rsidRPr="002543D3">
        <w:rPr>
          <w:spacing w:val="0"/>
          <w:sz w:val="28"/>
          <w:szCs w:val="28"/>
          <w:vertAlign w:val="superscript"/>
          <w:lang w:val="en-US"/>
        </w:rPr>
        <w:t>→</w:t>
      </w:r>
      <w:r w:rsidRPr="00A73E9A">
        <w:rPr>
          <w:spacing w:val="0"/>
          <w:sz w:val="28"/>
          <w:szCs w:val="28"/>
          <w:lang w:val="en-US"/>
        </w:rPr>
        <w:t xml:space="preserve">generating </w:t>
      </w:r>
      <w:r w:rsidRPr="002543D3">
        <w:rPr>
          <w:spacing w:val="0"/>
          <w:sz w:val="28"/>
          <w:szCs w:val="28"/>
          <w:vertAlign w:val="subscript"/>
          <w:lang w:val="en-US"/>
        </w:rPr>
        <w:t>/</w:t>
      </w:r>
      <w:r w:rsidRPr="00A73E9A">
        <w:rPr>
          <w:spacing w:val="0"/>
          <w:sz w:val="28"/>
          <w:szCs w:val="28"/>
          <w:lang w:val="en-US"/>
        </w:rPr>
        <w:t xml:space="preserve">growth (168 </w:t>
      </w:r>
      <w:r w:rsidRPr="008C1A8A">
        <w:rPr>
          <w:spacing w:val="0"/>
          <w:sz w:val="28"/>
          <w:szCs w:val="28"/>
        </w:rPr>
        <w:t>мс</w:t>
      </w:r>
      <w:r w:rsidRPr="00A73E9A">
        <w:rPr>
          <w:spacing w:val="0"/>
          <w:sz w:val="28"/>
          <w:szCs w:val="28"/>
          <w:lang w:val="en-US"/>
        </w:rPr>
        <w:t xml:space="preserve">) | &gt;but </w:t>
      </w:r>
      <w:proofErr w:type="spellStart"/>
      <w:r w:rsidRPr="00A73E9A">
        <w:rPr>
          <w:spacing w:val="0"/>
          <w:sz w:val="28"/>
          <w:szCs w:val="28"/>
          <w:lang w:val="en-US"/>
        </w:rPr>
        <w:t>stra</w:t>
      </w:r>
      <w:proofErr w:type="spellEnd"/>
      <w:r w:rsidRPr="00A73E9A">
        <w:rPr>
          <w:spacing w:val="0"/>
          <w:sz w:val="28"/>
          <w:szCs w:val="28"/>
          <w:lang w:val="en-US"/>
        </w:rPr>
        <w:t>\</w:t>
      </w:r>
      <w:proofErr w:type="spellStart"/>
      <w:r w:rsidRPr="00A73E9A">
        <w:rPr>
          <w:spacing w:val="0"/>
          <w:sz w:val="28"/>
          <w:szCs w:val="28"/>
          <w:lang w:val="en-US"/>
        </w:rPr>
        <w:t>tegically</w:t>
      </w:r>
      <w:proofErr w:type="spellEnd"/>
      <w:r w:rsidRPr="00A73E9A">
        <w:rPr>
          <w:spacing w:val="0"/>
          <w:sz w:val="28"/>
          <w:szCs w:val="28"/>
          <w:lang w:val="en-US"/>
        </w:rPr>
        <w:t xml:space="preserve"> I think (125</w:t>
      </w:r>
      <w:r w:rsidRPr="008C1A8A">
        <w:rPr>
          <w:spacing w:val="0"/>
          <w:sz w:val="28"/>
          <w:szCs w:val="28"/>
        </w:rPr>
        <w:t>мс</w:t>
      </w:r>
      <w:r w:rsidRPr="00A73E9A">
        <w:rPr>
          <w:spacing w:val="0"/>
          <w:sz w:val="28"/>
          <w:szCs w:val="28"/>
          <w:lang w:val="en-US"/>
        </w:rPr>
        <w:t xml:space="preserve">) | it's </w:t>
      </w:r>
      <w:proofErr w:type="spellStart"/>
      <w:r w:rsidRPr="00A73E9A">
        <w:rPr>
          <w:spacing w:val="0"/>
          <w:sz w:val="28"/>
          <w:szCs w:val="28"/>
          <w:lang w:val="en-US"/>
        </w:rPr>
        <w:t>im</w:t>
      </w:r>
      <w:proofErr w:type="spellEnd"/>
      <w:r w:rsidRPr="00A73E9A">
        <w:rPr>
          <w:spacing w:val="0"/>
          <w:sz w:val="28"/>
          <w:szCs w:val="28"/>
          <w:lang w:val="en-US"/>
        </w:rPr>
        <w:t>\</w:t>
      </w:r>
      <w:proofErr w:type="spellStart"/>
      <w:r w:rsidRPr="00A73E9A">
        <w:rPr>
          <w:spacing w:val="0"/>
          <w:sz w:val="28"/>
          <w:szCs w:val="28"/>
          <w:lang w:val="en-US"/>
        </w:rPr>
        <w:t>portant</w:t>
      </w:r>
      <w:proofErr w:type="spellEnd"/>
      <w:r w:rsidRPr="00A73E9A">
        <w:rPr>
          <w:spacing w:val="0"/>
          <w:sz w:val="28"/>
          <w:szCs w:val="28"/>
          <w:lang w:val="en-US"/>
        </w:rPr>
        <w:t xml:space="preserve"> </w:t>
      </w:r>
      <w:r w:rsidR="002543D3" w:rsidRPr="002543D3">
        <w:rPr>
          <w:spacing w:val="0"/>
          <w:sz w:val="28"/>
          <w:szCs w:val="28"/>
          <w:vertAlign w:val="superscript"/>
          <w:lang w:val="en-US"/>
        </w:rPr>
        <w:t>→</w:t>
      </w:r>
      <w:r w:rsidRPr="00A73E9A">
        <w:rPr>
          <w:spacing w:val="0"/>
          <w:sz w:val="28"/>
          <w:szCs w:val="28"/>
          <w:lang w:val="en-US"/>
        </w:rPr>
        <w:t>that's \</w:t>
      </w:r>
      <w:r w:rsidRPr="008C1A8A">
        <w:rPr>
          <w:spacing w:val="0"/>
          <w:sz w:val="28"/>
          <w:szCs w:val="28"/>
          <w:lang w:val="en-US"/>
        </w:rPr>
        <w:t xml:space="preserve">quality growth. </w:t>
      </w:r>
      <w:r w:rsidRPr="008C1A8A">
        <w:rPr>
          <w:spacing w:val="0"/>
          <w:sz w:val="28"/>
          <w:szCs w:val="28"/>
        </w:rPr>
        <w:t>(163 мс)</w:t>
      </w:r>
      <w:r w:rsidR="002543D3">
        <w:rPr>
          <w:spacing w:val="0"/>
          <w:sz w:val="28"/>
          <w:szCs w:val="28"/>
          <w:lang w:val="uk-UA"/>
        </w:rPr>
        <w:t xml:space="preserve"> </w:t>
      </w:r>
      <w:r w:rsidRPr="008C1A8A">
        <w:rPr>
          <w:spacing w:val="0"/>
          <w:sz w:val="28"/>
          <w:szCs w:val="28"/>
        </w:rPr>
        <w:t>| (</w:t>
      </w:r>
      <w:r w:rsidR="002543D3">
        <w:rPr>
          <w:spacing w:val="0"/>
          <w:sz w:val="28"/>
          <w:szCs w:val="28"/>
          <w:lang w:val="uk-UA"/>
        </w:rPr>
        <w:t xml:space="preserve">Джон </w:t>
      </w:r>
      <w:proofErr w:type="spellStart"/>
      <w:r w:rsidR="002543D3">
        <w:rPr>
          <w:spacing w:val="0"/>
          <w:sz w:val="28"/>
          <w:szCs w:val="28"/>
          <w:lang w:val="uk-UA"/>
        </w:rPr>
        <w:t>Мейджер</w:t>
      </w:r>
      <w:proofErr w:type="spellEnd"/>
      <w:r w:rsidRPr="008C1A8A">
        <w:rPr>
          <w:spacing w:val="0"/>
          <w:sz w:val="28"/>
          <w:szCs w:val="28"/>
        </w:rPr>
        <w:t>)</w:t>
      </w:r>
      <w:r w:rsidR="002543D3">
        <w:rPr>
          <w:spacing w:val="0"/>
          <w:sz w:val="28"/>
          <w:szCs w:val="28"/>
          <w:lang w:val="uk-UA"/>
        </w:rPr>
        <w:t>.</w:t>
      </w:r>
    </w:p>
    <w:p w14:paraId="6D20B679" w14:textId="77777777" w:rsidR="00D64FE2" w:rsidRDefault="002543D3" w:rsidP="00870668">
      <w:pPr>
        <w:pStyle w:val="31"/>
        <w:shd w:val="clear" w:color="auto" w:fill="auto"/>
        <w:spacing w:line="360" w:lineRule="auto"/>
        <w:ind w:left="20" w:right="20" w:firstLine="700"/>
        <w:rPr>
          <w:rFonts w:eastAsiaTheme="minorHAnsi"/>
          <w:color w:val="auto"/>
          <w:spacing w:val="0"/>
          <w:sz w:val="28"/>
          <w:szCs w:val="28"/>
          <w:lang w:val="uk-UA"/>
        </w:rPr>
      </w:pPr>
      <w:r w:rsidRPr="002543D3">
        <w:rPr>
          <w:rFonts w:eastAsiaTheme="minorHAnsi"/>
          <w:color w:val="auto"/>
          <w:spacing w:val="0"/>
          <w:sz w:val="28"/>
          <w:szCs w:val="28"/>
          <w:lang w:val="uk-UA"/>
        </w:rPr>
        <w:t xml:space="preserve">У вузькому фокусі реалізовано першу інтонаційну групу. Слово VERY виділено високим </w:t>
      </w:r>
      <w:r w:rsidR="00D64FE2">
        <w:rPr>
          <w:rFonts w:eastAsiaTheme="minorHAnsi"/>
          <w:color w:val="auto"/>
          <w:spacing w:val="0"/>
          <w:sz w:val="28"/>
          <w:szCs w:val="28"/>
          <w:lang w:val="uk-UA"/>
        </w:rPr>
        <w:t>спа</w:t>
      </w:r>
      <w:r w:rsidRPr="002543D3">
        <w:rPr>
          <w:rFonts w:eastAsiaTheme="minorHAnsi"/>
          <w:color w:val="auto"/>
          <w:spacing w:val="0"/>
          <w:sz w:val="28"/>
          <w:szCs w:val="28"/>
          <w:lang w:val="uk-UA"/>
        </w:rPr>
        <w:t xml:space="preserve">дним тоном середнього діапазону. Очевидно, </w:t>
      </w:r>
      <w:r w:rsidR="00D64FE2">
        <w:rPr>
          <w:rFonts w:eastAsiaTheme="minorHAnsi"/>
          <w:color w:val="auto"/>
          <w:spacing w:val="0"/>
          <w:sz w:val="28"/>
          <w:szCs w:val="28"/>
          <w:lang w:val="uk-UA"/>
        </w:rPr>
        <w:t>політик</w:t>
      </w:r>
      <w:r w:rsidRPr="002543D3">
        <w:rPr>
          <w:rFonts w:eastAsiaTheme="minorHAnsi"/>
          <w:color w:val="auto"/>
          <w:spacing w:val="0"/>
          <w:sz w:val="28"/>
          <w:szCs w:val="28"/>
          <w:lang w:val="uk-UA"/>
        </w:rPr>
        <w:t xml:space="preserve"> </w:t>
      </w:r>
      <w:r w:rsidR="00D64FE2">
        <w:rPr>
          <w:rFonts w:eastAsiaTheme="minorHAnsi"/>
          <w:color w:val="auto"/>
          <w:spacing w:val="0"/>
          <w:sz w:val="28"/>
          <w:szCs w:val="28"/>
          <w:lang w:val="uk-UA"/>
        </w:rPr>
        <w:t>наголошує</w:t>
      </w:r>
      <w:r w:rsidRPr="002543D3">
        <w:rPr>
          <w:rFonts w:eastAsiaTheme="minorHAnsi"/>
          <w:color w:val="auto"/>
          <w:spacing w:val="0"/>
          <w:sz w:val="28"/>
          <w:szCs w:val="28"/>
          <w:lang w:val="uk-UA"/>
        </w:rPr>
        <w:t xml:space="preserve">, що вони дуже зацікавлені у зростанні фінансових показників </w:t>
      </w:r>
      <w:r w:rsidR="00D64FE2">
        <w:rPr>
          <w:rFonts w:eastAsiaTheme="minorHAnsi"/>
          <w:color w:val="auto"/>
          <w:spacing w:val="0"/>
          <w:sz w:val="28"/>
          <w:szCs w:val="28"/>
          <w:lang w:val="uk-UA"/>
        </w:rPr>
        <w:t>держави</w:t>
      </w:r>
      <w:r w:rsidRPr="002543D3">
        <w:rPr>
          <w:rFonts w:eastAsiaTheme="minorHAnsi"/>
          <w:color w:val="auto"/>
          <w:spacing w:val="0"/>
          <w:sz w:val="28"/>
          <w:szCs w:val="28"/>
          <w:lang w:val="uk-UA"/>
        </w:rPr>
        <w:t xml:space="preserve">, але важливо, щоб це було якісне зростання. Аудитори також виділяють слово </w:t>
      </w:r>
      <w:proofErr w:type="spellStart"/>
      <w:r w:rsidR="00D64FE2" w:rsidRPr="00D64FE2">
        <w:rPr>
          <w:rFonts w:eastAsiaTheme="minorHAnsi"/>
          <w:i/>
          <w:color w:val="auto"/>
          <w:spacing w:val="0"/>
          <w:sz w:val="28"/>
          <w:szCs w:val="28"/>
          <w:lang w:val="uk-UA"/>
        </w:rPr>
        <w:t>quality</w:t>
      </w:r>
      <w:proofErr w:type="spellEnd"/>
      <w:r w:rsidRPr="002543D3">
        <w:rPr>
          <w:rFonts w:eastAsiaTheme="minorHAnsi"/>
          <w:color w:val="auto"/>
          <w:spacing w:val="0"/>
          <w:sz w:val="28"/>
          <w:szCs w:val="28"/>
          <w:lang w:val="uk-UA"/>
        </w:rPr>
        <w:t xml:space="preserve"> як комунікативний центр. </w:t>
      </w:r>
    </w:p>
    <w:p w14:paraId="1B053632" w14:textId="77777777" w:rsidR="00D64FE2" w:rsidRDefault="002543D3" w:rsidP="00870668">
      <w:pPr>
        <w:pStyle w:val="31"/>
        <w:shd w:val="clear" w:color="auto" w:fill="auto"/>
        <w:spacing w:line="360" w:lineRule="auto"/>
        <w:ind w:left="20" w:right="20" w:firstLine="700"/>
        <w:rPr>
          <w:rFonts w:eastAsiaTheme="minorHAnsi"/>
          <w:color w:val="auto"/>
          <w:spacing w:val="0"/>
          <w:sz w:val="28"/>
          <w:szCs w:val="28"/>
          <w:lang w:val="uk-UA"/>
        </w:rPr>
      </w:pPr>
      <w:r w:rsidRPr="002543D3">
        <w:rPr>
          <w:rFonts w:eastAsiaTheme="minorHAnsi"/>
          <w:color w:val="auto"/>
          <w:spacing w:val="0"/>
          <w:sz w:val="28"/>
          <w:szCs w:val="28"/>
          <w:lang w:val="uk-UA"/>
        </w:rPr>
        <w:t xml:space="preserve">Цікаво відзначити, що для надання емфази у вузькому фокусі найчастіше реалізуються і другорядні граматичні одиниці – допоміжні дієслова, які у своїй прямій функції не виділяються </w:t>
      </w:r>
      <w:r w:rsidR="00D64FE2">
        <w:rPr>
          <w:rFonts w:eastAsiaTheme="minorHAnsi"/>
          <w:color w:val="auto"/>
          <w:spacing w:val="0"/>
          <w:sz w:val="28"/>
          <w:szCs w:val="28"/>
          <w:lang w:val="uk-UA"/>
        </w:rPr>
        <w:t>в мовленні</w:t>
      </w:r>
      <w:r w:rsidRPr="002543D3">
        <w:rPr>
          <w:rFonts w:eastAsiaTheme="minorHAnsi"/>
          <w:color w:val="auto"/>
          <w:spacing w:val="0"/>
          <w:sz w:val="28"/>
          <w:szCs w:val="28"/>
          <w:lang w:val="uk-UA"/>
        </w:rPr>
        <w:t xml:space="preserve">. </w:t>
      </w:r>
    </w:p>
    <w:p w14:paraId="31FCE7EB" w14:textId="77777777" w:rsidR="002543D3" w:rsidRPr="002543D3" w:rsidRDefault="002543D3" w:rsidP="00870668">
      <w:pPr>
        <w:pStyle w:val="31"/>
        <w:shd w:val="clear" w:color="auto" w:fill="auto"/>
        <w:spacing w:line="360" w:lineRule="auto"/>
        <w:ind w:left="20" w:right="20" w:firstLine="700"/>
        <w:rPr>
          <w:rFonts w:eastAsiaTheme="minorHAnsi"/>
          <w:color w:val="auto"/>
          <w:spacing w:val="0"/>
          <w:sz w:val="28"/>
          <w:szCs w:val="28"/>
          <w:lang w:val="uk-UA"/>
        </w:rPr>
      </w:pPr>
      <w:r w:rsidRPr="002543D3">
        <w:rPr>
          <w:rFonts w:eastAsiaTheme="minorHAnsi"/>
          <w:color w:val="auto"/>
          <w:spacing w:val="0"/>
          <w:sz w:val="28"/>
          <w:szCs w:val="28"/>
          <w:lang w:val="uk-UA"/>
        </w:rPr>
        <w:t>Наприклад:</w:t>
      </w:r>
    </w:p>
    <w:p w14:paraId="4E59EE59" w14:textId="77777777" w:rsidR="004D3F13" w:rsidRPr="008C1A8A" w:rsidRDefault="004D3F13" w:rsidP="00870668">
      <w:pPr>
        <w:pStyle w:val="31"/>
        <w:shd w:val="clear" w:color="auto" w:fill="auto"/>
        <w:spacing w:line="360" w:lineRule="auto"/>
        <w:ind w:left="20" w:right="20" w:firstLine="700"/>
        <w:rPr>
          <w:spacing w:val="0"/>
          <w:sz w:val="28"/>
          <w:szCs w:val="28"/>
          <w:lang w:val="uk-UA"/>
        </w:rPr>
      </w:pPr>
      <w:r w:rsidRPr="008C1A8A">
        <w:rPr>
          <w:spacing w:val="0"/>
          <w:sz w:val="28"/>
          <w:szCs w:val="28"/>
          <w:lang w:val="en-US"/>
        </w:rPr>
        <w:t xml:space="preserve">On the point of the austerity issue | this is what we have to do | in order to </w:t>
      </w:r>
      <w:r w:rsidRPr="008C1A8A">
        <w:rPr>
          <w:spacing w:val="0"/>
          <w:sz w:val="28"/>
          <w:szCs w:val="28"/>
          <w:lang w:val="en-US"/>
        </w:rPr>
        <w:lastRenderedPageBreak/>
        <w:t xml:space="preserve">pull ourselves out | of the economic mess that we were left in || And I think | when I talk to people | who </w:t>
      </w:r>
      <w:r w:rsidRPr="00D64FE2">
        <w:rPr>
          <w:rStyle w:val="11"/>
          <w:spacing w:val="0"/>
          <w:sz w:val="28"/>
          <w:szCs w:val="28"/>
          <w:u w:val="single"/>
          <w:lang w:val="en-US"/>
        </w:rPr>
        <w:t>ARE</w:t>
      </w:r>
      <w:r w:rsidRPr="008C1A8A">
        <w:rPr>
          <w:spacing w:val="0"/>
          <w:sz w:val="28"/>
          <w:szCs w:val="28"/>
          <w:lang w:val="en-US"/>
        </w:rPr>
        <w:t xml:space="preserve"> finding it tough | I recognize that | there are many people who are finding it tough at the </w:t>
      </w:r>
      <w:r w:rsidR="00762240" w:rsidRPr="008C1A8A">
        <w:rPr>
          <w:spacing w:val="0"/>
          <w:sz w:val="28"/>
          <w:szCs w:val="28"/>
          <w:lang w:val="en-US"/>
        </w:rPr>
        <w:t>moment</w:t>
      </w:r>
      <w:r w:rsidRPr="008C1A8A">
        <w:rPr>
          <w:spacing w:val="0"/>
          <w:sz w:val="28"/>
          <w:szCs w:val="28"/>
          <w:lang w:val="en-US"/>
        </w:rPr>
        <w:t xml:space="preserve"> (</w:t>
      </w:r>
      <w:r w:rsidR="00762240" w:rsidRPr="008C1A8A">
        <w:rPr>
          <w:spacing w:val="0"/>
          <w:sz w:val="28"/>
          <w:szCs w:val="28"/>
          <w:lang w:val="uk-UA"/>
        </w:rPr>
        <w:t xml:space="preserve">Девід </w:t>
      </w:r>
      <w:proofErr w:type="spellStart"/>
      <w:r w:rsidR="00762240" w:rsidRPr="008C1A8A">
        <w:rPr>
          <w:spacing w:val="0"/>
          <w:sz w:val="28"/>
          <w:szCs w:val="28"/>
          <w:lang w:val="uk-UA"/>
        </w:rPr>
        <w:t>Кемерон</w:t>
      </w:r>
      <w:proofErr w:type="spellEnd"/>
      <w:r w:rsidRPr="008C1A8A">
        <w:rPr>
          <w:spacing w:val="0"/>
          <w:sz w:val="28"/>
          <w:szCs w:val="28"/>
          <w:lang w:val="en-US"/>
        </w:rPr>
        <w:t>)</w:t>
      </w:r>
      <w:r w:rsidR="00762240" w:rsidRPr="008C1A8A">
        <w:rPr>
          <w:spacing w:val="0"/>
          <w:sz w:val="28"/>
          <w:szCs w:val="28"/>
          <w:lang w:val="uk-UA"/>
        </w:rPr>
        <w:t>.</w:t>
      </w:r>
    </w:p>
    <w:p w14:paraId="6B19AD36" w14:textId="77777777" w:rsidR="00D64FE2" w:rsidRDefault="00D64FE2" w:rsidP="00870668">
      <w:pPr>
        <w:pStyle w:val="31"/>
        <w:shd w:val="clear" w:color="auto" w:fill="auto"/>
        <w:spacing w:line="360" w:lineRule="auto"/>
        <w:ind w:left="20" w:right="20" w:firstLine="700"/>
        <w:rPr>
          <w:rFonts w:eastAsiaTheme="minorHAnsi"/>
          <w:color w:val="auto"/>
          <w:spacing w:val="0"/>
          <w:sz w:val="28"/>
          <w:szCs w:val="28"/>
          <w:lang w:val="uk-UA"/>
        </w:rPr>
      </w:pPr>
      <w:r w:rsidRPr="00D64FE2">
        <w:rPr>
          <w:rFonts w:eastAsiaTheme="minorHAnsi"/>
          <w:color w:val="auto"/>
          <w:spacing w:val="0"/>
          <w:sz w:val="28"/>
          <w:szCs w:val="28"/>
          <w:lang w:val="uk-UA"/>
        </w:rPr>
        <w:t>Як фокусна одиниця виступає допоміжн</w:t>
      </w:r>
      <w:r>
        <w:rPr>
          <w:rFonts w:eastAsiaTheme="minorHAnsi"/>
          <w:color w:val="auto"/>
          <w:spacing w:val="0"/>
          <w:sz w:val="28"/>
          <w:szCs w:val="28"/>
          <w:lang w:val="uk-UA"/>
        </w:rPr>
        <w:t>е</w:t>
      </w:r>
      <w:r w:rsidRPr="00D64FE2">
        <w:rPr>
          <w:rFonts w:eastAsiaTheme="minorHAnsi"/>
          <w:color w:val="auto"/>
          <w:spacing w:val="0"/>
          <w:sz w:val="28"/>
          <w:szCs w:val="28"/>
          <w:lang w:val="uk-UA"/>
        </w:rPr>
        <w:t xml:space="preserve"> дієслово, як необхідний для утворення граматичної форми присудка, так і спеціально виділений </w:t>
      </w:r>
      <w:r>
        <w:rPr>
          <w:rFonts w:eastAsiaTheme="minorHAnsi"/>
          <w:color w:val="auto"/>
          <w:spacing w:val="0"/>
          <w:sz w:val="28"/>
          <w:szCs w:val="28"/>
          <w:lang w:val="uk-UA"/>
        </w:rPr>
        <w:t>мовцем</w:t>
      </w:r>
      <w:r w:rsidRPr="00D64FE2">
        <w:rPr>
          <w:rFonts w:eastAsiaTheme="minorHAnsi"/>
          <w:color w:val="auto"/>
          <w:spacing w:val="0"/>
          <w:sz w:val="28"/>
          <w:szCs w:val="28"/>
          <w:lang w:val="uk-UA"/>
        </w:rPr>
        <w:t xml:space="preserve"> для більшої виразності. Політик говорить про заходи жорсткої економії, які вони змушені були ввести, щоб вивести країну з економічної кризи. </w:t>
      </w:r>
      <w:r>
        <w:rPr>
          <w:rFonts w:eastAsiaTheme="minorHAnsi"/>
          <w:color w:val="auto"/>
          <w:spacing w:val="0"/>
          <w:sz w:val="28"/>
          <w:szCs w:val="28"/>
          <w:lang w:val="uk-UA"/>
        </w:rPr>
        <w:t xml:space="preserve">Девід </w:t>
      </w:r>
      <w:proofErr w:type="spellStart"/>
      <w:r>
        <w:rPr>
          <w:rFonts w:eastAsiaTheme="minorHAnsi"/>
          <w:color w:val="auto"/>
          <w:spacing w:val="0"/>
          <w:sz w:val="28"/>
          <w:szCs w:val="28"/>
          <w:lang w:val="uk-UA"/>
        </w:rPr>
        <w:t>Кемерон</w:t>
      </w:r>
      <w:proofErr w:type="spellEnd"/>
      <w:r>
        <w:rPr>
          <w:rFonts w:eastAsiaTheme="minorHAnsi"/>
          <w:color w:val="auto"/>
          <w:spacing w:val="0"/>
          <w:sz w:val="28"/>
          <w:szCs w:val="28"/>
          <w:lang w:val="uk-UA"/>
        </w:rPr>
        <w:t xml:space="preserve"> </w:t>
      </w:r>
      <w:r w:rsidRPr="00D64FE2">
        <w:rPr>
          <w:rFonts w:eastAsiaTheme="minorHAnsi"/>
          <w:color w:val="auto"/>
          <w:spacing w:val="0"/>
          <w:sz w:val="28"/>
          <w:szCs w:val="28"/>
          <w:lang w:val="uk-UA"/>
        </w:rPr>
        <w:t>підкресл</w:t>
      </w:r>
      <w:r>
        <w:rPr>
          <w:rFonts w:eastAsiaTheme="minorHAnsi"/>
          <w:color w:val="auto"/>
          <w:spacing w:val="0"/>
          <w:sz w:val="28"/>
          <w:szCs w:val="28"/>
          <w:lang w:val="uk-UA"/>
        </w:rPr>
        <w:t>ює</w:t>
      </w:r>
      <w:r w:rsidRPr="00D64FE2">
        <w:rPr>
          <w:rFonts w:eastAsiaTheme="minorHAnsi"/>
          <w:color w:val="auto"/>
          <w:spacing w:val="0"/>
          <w:sz w:val="28"/>
          <w:szCs w:val="28"/>
          <w:lang w:val="uk-UA"/>
        </w:rPr>
        <w:t xml:space="preserve">, що </w:t>
      </w:r>
      <w:r>
        <w:rPr>
          <w:rFonts w:eastAsiaTheme="minorHAnsi"/>
          <w:color w:val="auto"/>
          <w:spacing w:val="0"/>
          <w:sz w:val="28"/>
          <w:szCs w:val="28"/>
          <w:lang w:val="uk-UA"/>
        </w:rPr>
        <w:t>розуміє</w:t>
      </w:r>
      <w:r w:rsidRPr="00D64FE2">
        <w:rPr>
          <w:rFonts w:eastAsiaTheme="minorHAnsi"/>
          <w:color w:val="auto"/>
          <w:spacing w:val="0"/>
          <w:sz w:val="28"/>
          <w:szCs w:val="28"/>
          <w:lang w:val="uk-UA"/>
        </w:rPr>
        <w:t xml:space="preserve"> </w:t>
      </w:r>
      <w:r>
        <w:rPr>
          <w:rFonts w:eastAsiaTheme="minorHAnsi"/>
          <w:color w:val="auto"/>
          <w:spacing w:val="0"/>
          <w:sz w:val="28"/>
          <w:szCs w:val="28"/>
          <w:lang w:val="uk-UA"/>
        </w:rPr>
        <w:t>людей</w:t>
      </w:r>
      <w:r w:rsidRPr="00D64FE2">
        <w:rPr>
          <w:rFonts w:eastAsiaTheme="minorHAnsi"/>
          <w:color w:val="auto"/>
          <w:spacing w:val="0"/>
          <w:sz w:val="28"/>
          <w:szCs w:val="28"/>
          <w:lang w:val="uk-UA"/>
        </w:rPr>
        <w:t>, яким справді важко у фінансовому план</w:t>
      </w:r>
      <w:r>
        <w:rPr>
          <w:rFonts w:eastAsiaTheme="minorHAnsi"/>
          <w:color w:val="auto"/>
          <w:spacing w:val="0"/>
          <w:sz w:val="28"/>
          <w:szCs w:val="28"/>
          <w:lang w:val="uk-UA"/>
        </w:rPr>
        <w:t>і</w:t>
      </w:r>
      <w:r w:rsidRPr="00D64FE2">
        <w:rPr>
          <w:rFonts w:eastAsiaTheme="minorHAnsi"/>
          <w:color w:val="auto"/>
          <w:spacing w:val="0"/>
          <w:sz w:val="28"/>
          <w:szCs w:val="28"/>
          <w:lang w:val="uk-UA"/>
        </w:rPr>
        <w:t xml:space="preserve">. </w:t>
      </w:r>
    </w:p>
    <w:p w14:paraId="5316EB80" w14:textId="77777777" w:rsidR="00D64FE2" w:rsidRDefault="00D64FE2" w:rsidP="00870668">
      <w:pPr>
        <w:pStyle w:val="31"/>
        <w:shd w:val="clear" w:color="auto" w:fill="auto"/>
        <w:spacing w:line="360" w:lineRule="auto"/>
        <w:ind w:left="20" w:right="20" w:firstLine="700"/>
        <w:rPr>
          <w:rFonts w:eastAsiaTheme="minorHAnsi"/>
          <w:color w:val="auto"/>
          <w:spacing w:val="0"/>
          <w:sz w:val="28"/>
          <w:szCs w:val="28"/>
          <w:lang w:val="uk-UA"/>
        </w:rPr>
      </w:pPr>
      <w:r>
        <w:rPr>
          <w:rFonts w:eastAsiaTheme="minorHAnsi"/>
          <w:color w:val="auto"/>
          <w:spacing w:val="0"/>
          <w:sz w:val="28"/>
          <w:szCs w:val="28"/>
          <w:lang w:val="uk-UA"/>
        </w:rPr>
        <w:t>Отже, марковане розташування ядров</w:t>
      </w:r>
      <w:r w:rsidRPr="00D64FE2">
        <w:rPr>
          <w:rFonts w:eastAsiaTheme="minorHAnsi"/>
          <w:color w:val="auto"/>
          <w:spacing w:val="0"/>
          <w:sz w:val="28"/>
          <w:szCs w:val="28"/>
          <w:lang w:val="uk-UA"/>
        </w:rPr>
        <w:t xml:space="preserve">ого тону, його </w:t>
      </w:r>
      <w:r>
        <w:rPr>
          <w:rFonts w:eastAsiaTheme="minorHAnsi"/>
          <w:color w:val="auto"/>
          <w:spacing w:val="0"/>
          <w:sz w:val="28"/>
          <w:szCs w:val="28"/>
          <w:lang w:val="uk-UA"/>
        </w:rPr>
        <w:t>зсув</w:t>
      </w:r>
      <w:r w:rsidRPr="00D64FE2">
        <w:rPr>
          <w:rFonts w:eastAsiaTheme="minorHAnsi"/>
          <w:color w:val="auto"/>
          <w:spacing w:val="0"/>
          <w:sz w:val="28"/>
          <w:szCs w:val="28"/>
          <w:lang w:val="uk-UA"/>
        </w:rPr>
        <w:t xml:space="preserve"> </w:t>
      </w:r>
      <w:r>
        <w:rPr>
          <w:rFonts w:eastAsiaTheme="minorHAnsi"/>
          <w:color w:val="auto"/>
          <w:spacing w:val="0"/>
          <w:sz w:val="28"/>
          <w:szCs w:val="28"/>
          <w:lang w:val="uk-UA"/>
        </w:rPr>
        <w:t>до</w:t>
      </w:r>
      <w:r w:rsidRPr="00D64FE2">
        <w:rPr>
          <w:rFonts w:eastAsiaTheme="minorHAnsi"/>
          <w:color w:val="auto"/>
          <w:spacing w:val="0"/>
          <w:sz w:val="28"/>
          <w:szCs w:val="28"/>
          <w:lang w:val="uk-UA"/>
        </w:rPr>
        <w:t xml:space="preserve"> вузького фокусу дозволяє оптимізувати реалізацію смислової структури </w:t>
      </w:r>
      <w:r>
        <w:rPr>
          <w:rFonts w:eastAsiaTheme="minorHAnsi"/>
          <w:color w:val="auto"/>
          <w:spacing w:val="0"/>
          <w:sz w:val="28"/>
          <w:szCs w:val="28"/>
          <w:lang w:val="uk-UA"/>
        </w:rPr>
        <w:t xml:space="preserve">озвученого </w:t>
      </w:r>
      <w:r w:rsidRPr="00D64FE2">
        <w:rPr>
          <w:rFonts w:eastAsiaTheme="minorHAnsi"/>
          <w:color w:val="auto"/>
          <w:spacing w:val="0"/>
          <w:sz w:val="28"/>
          <w:szCs w:val="28"/>
          <w:lang w:val="uk-UA"/>
        </w:rPr>
        <w:t xml:space="preserve">тексту, і збільшує експресивність </w:t>
      </w:r>
      <w:r>
        <w:rPr>
          <w:rFonts w:eastAsiaTheme="minorHAnsi"/>
          <w:color w:val="auto"/>
          <w:spacing w:val="0"/>
          <w:sz w:val="28"/>
          <w:szCs w:val="28"/>
          <w:lang w:val="uk-UA"/>
        </w:rPr>
        <w:t>мовлення</w:t>
      </w:r>
      <w:r w:rsidRPr="00D64FE2">
        <w:rPr>
          <w:rFonts w:eastAsiaTheme="minorHAnsi"/>
          <w:color w:val="auto"/>
          <w:spacing w:val="0"/>
          <w:sz w:val="28"/>
          <w:szCs w:val="28"/>
          <w:lang w:val="uk-UA"/>
        </w:rPr>
        <w:t xml:space="preserve">. </w:t>
      </w:r>
      <w:r>
        <w:rPr>
          <w:rFonts w:eastAsiaTheme="minorHAnsi"/>
          <w:color w:val="auto"/>
          <w:spacing w:val="0"/>
          <w:sz w:val="28"/>
          <w:szCs w:val="28"/>
          <w:lang w:val="uk-UA"/>
        </w:rPr>
        <w:t>На наш погляд, уміння інформантів користуватися можливостями акцентуації свідчить про високий рівень володіння мовленням.</w:t>
      </w:r>
    </w:p>
    <w:p w14:paraId="31556325" w14:textId="77777777" w:rsidR="00D64FE2" w:rsidRDefault="00D64FE2" w:rsidP="00870668">
      <w:pPr>
        <w:pStyle w:val="2"/>
        <w:keepNext w:val="0"/>
        <w:keepLines w:val="0"/>
        <w:widowControl w:val="0"/>
        <w:rPr>
          <w:rFonts w:eastAsiaTheme="minorHAnsi"/>
        </w:rPr>
      </w:pPr>
      <w:bookmarkStart w:id="24" w:name="_Toc183038811"/>
      <w:r w:rsidRPr="00D64FE2">
        <w:rPr>
          <w:rFonts w:eastAsiaTheme="minorHAnsi"/>
        </w:rPr>
        <w:t>3.5. Деякі особливості дикції та мов</w:t>
      </w:r>
      <w:r>
        <w:rPr>
          <w:rFonts w:eastAsiaTheme="minorHAnsi"/>
        </w:rPr>
        <w:t>леннєвого</w:t>
      </w:r>
      <w:r w:rsidRPr="00D64FE2">
        <w:rPr>
          <w:rFonts w:eastAsiaTheme="minorHAnsi"/>
        </w:rPr>
        <w:t xml:space="preserve"> голосу</w:t>
      </w:r>
      <w:bookmarkEnd w:id="24"/>
      <w:r w:rsidRPr="00D64FE2">
        <w:rPr>
          <w:rFonts w:eastAsiaTheme="minorHAnsi"/>
        </w:rPr>
        <w:t xml:space="preserve"> </w:t>
      </w:r>
    </w:p>
    <w:p w14:paraId="33C94D85" w14:textId="77777777" w:rsidR="00D64FE2" w:rsidRPr="00D64FE2" w:rsidRDefault="00D64FE2" w:rsidP="00870668">
      <w:pPr>
        <w:pStyle w:val="31"/>
        <w:shd w:val="clear" w:color="auto" w:fill="auto"/>
        <w:spacing w:line="360" w:lineRule="auto"/>
        <w:ind w:left="20" w:right="20" w:firstLine="700"/>
        <w:rPr>
          <w:rFonts w:eastAsiaTheme="minorHAnsi"/>
          <w:color w:val="auto"/>
          <w:spacing w:val="0"/>
          <w:sz w:val="28"/>
          <w:szCs w:val="28"/>
          <w:lang w:val="uk-UA"/>
        </w:rPr>
      </w:pPr>
      <w:r w:rsidRPr="00D64FE2">
        <w:rPr>
          <w:rFonts w:eastAsiaTheme="minorHAnsi"/>
          <w:color w:val="auto"/>
          <w:spacing w:val="0"/>
          <w:sz w:val="28"/>
          <w:szCs w:val="28"/>
          <w:lang w:val="uk-UA"/>
        </w:rPr>
        <w:t>У результаті аудиторського аналізу було встановлено, що мов</w:t>
      </w:r>
      <w:r>
        <w:rPr>
          <w:rFonts w:eastAsiaTheme="minorHAnsi"/>
          <w:color w:val="auto"/>
          <w:spacing w:val="0"/>
          <w:sz w:val="28"/>
          <w:szCs w:val="28"/>
          <w:lang w:val="uk-UA"/>
        </w:rPr>
        <w:t xml:space="preserve">лення політиків </w:t>
      </w:r>
      <w:r w:rsidRPr="00D64FE2">
        <w:rPr>
          <w:rFonts w:eastAsiaTheme="minorHAnsi"/>
          <w:color w:val="auto"/>
          <w:spacing w:val="0"/>
          <w:sz w:val="28"/>
          <w:szCs w:val="28"/>
          <w:lang w:val="uk-UA"/>
        </w:rPr>
        <w:t xml:space="preserve">відповідає RP, професійні аудитори відзначають велику кількість елементів акценту </w:t>
      </w:r>
      <w:proofErr w:type="spellStart"/>
      <w:r w:rsidRPr="00D64FE2">
        <w:rPr>
          <w:rFonts w:eastAsiaTheme="minorHAnsi"/>
          <w:color w:val="auto"/>
          <w:spacing w:val="0"/>
          <w:sz w:val="28"/>
          <w:szCs w:val="28"/>
          <w:lang w:val="uk-UA"/>
        </w:rPr>
        <w:t>Estuary</w:t>
      </w:r>
      <w:proofErr w:type="spellEnd"/>
      <w:r w:rsidRPr="00D64FE2">
        <w:rPr>
          <w:rFonts w:eastAsiaTheme="minorHAnsi"/>
          <w:color w:val="auto"/>
          <w:spacing w:val="0"/>
          <w:sz w:val="28"/>
          <w:szCs w:val="28"/>
          <w:lang w:val="uk-UA"/>
        </w:rPr>
        <w:t xml:space="preserve"> </w:t>
      </w:r>
      <w:proofErr w:type="spellStart"/>
      <w:r w:rsidRPr="00D64FE2">
        <w:rPr>
          <w:rFonts w:eastAsiaTheme="minorHAnsi"/>
          <w:color w:val="auto"/>
          <w:spacing w:val="0"/>
          <w:sz w:val="28"/>
          <w:szCs w:val="28"/>
          <w:lang w:val="uk-UA"/>
        </w:rPr>
        <w:t>English</w:t>
      </w:r>
      <w:proofErr w:type="spellEnd"/>
      <w:r w:rsidRPr="00D64FE2">
        <w:rPr>
          <w:rFonts w:eastAsiaTheme="minorHAnsi"/>
          <w:color w:val="auto"/>
          <w:spacing w:val="0"/>
          <w:sz w:val="28"/>
          <w:szCs w:val="28"/>
          <w:lang w:val="uk-UA"/>
        </w:rPr>
        <w:t>.</w:t>
      </w:r>
    </w:p>
    <w:p w14:paraId="4CAFC14E" w14:textId="77777777" w:rsidR="004D3F13" w:rsidRDefault="004D3F13" w:rsidP="00870668">
      <w:pPr>
        <w:pStyle w:val="31"/>
        <w:shd w:val="clear" w:color="auto" w:fill="auto"/>
        <w:spacing w:line="360" w:lineRule="auto"/>
        <w:ind w:left="20" w:right="20" w:firstLine="700"/>
        <w:rPr>
          <w:spacing w:val="0"/>
          <w:sz w:val="28"/>
          <w:szCs w:val="28"/>
          <w:lang w:val="uk-UA"/>
        </w:rPr>
      </w:pPr>
      <w:r w:rsidRPr="00D64FE2">
        <w:rPr>
          <w:spacing w:val="0"/>
          <w:sz w:val="28"/>
          <w:szCs w:val="28"/>
          <w:lang w:val="en-US"/>
        </w:rPr>
        <w:t xml:space="preserve">I'd gone home very </w:t>
      </w:r>
      <w:r w:rsidRPr="00D64FE2">
        <w:rPr>
          <w:rStyle w:val="11"/>
          <w:spacing w:val="0"/>
          <w:sz w:val="28"/>
          <w:szCs w:val="28"/>
          <w:u w:val="single"/>
          <w:lang w:val="en-US"/>
        </w:rPr>
        <w:t>quickly to</w:t>
      </w:r>
      <w:r w:rsidRPr="00D64FE2">
        <w:rPr>
          <w:spacing w:val="0"/>
          <w:sz w:val="28"/>
          <w:szCs w:val="28"/>
          <w:lang w:val="en-US"/>
        </w:rPr>
        <w:t xml:space="preserve"> change before going out to kind of </w:t>
      </w:r>
      <w:r w:rsidRPr="00D64FE2">
        <w:rPr>
          <w:rStyle w:val="11"/>
          <w:spacing w:val="0"/>
          <w:sz w:val="28"/>
          <w:szCs w:val="28"/>
          <w:u w:val="single"/>
          <w:lang w:val="en-US"/>
        </w:rPr>
        <w:t>a work event</w:t>
      </w:r>
      <w:r w:rsidRPr="00D64FE2">
        <w:rPr>
          <w:rStyle w:val="11"/>
          <w:spacing w:val="0"/>
          <w:sz w:val="28"/>
          <w:szCs w:val="28"/>
          <w:lang w:val="en-US"/>
        </w:rPr>
        <w:t xml:space="preserve">. </w:t>
      </w:r>
      <w:r w:rsidRPr="00D64FE2">
        <w:rPr>
          <w:spacing w:val="0"/>
          <w:sz w:val="28"/>
          <w:szCs w:val="28"/>
          <w:lang w:val="en-US"/>
        </w:rPr>
        <w:t xml:space="preserve">And it was pouring with rain and I was in this </w:t>
      </w:r>
      <w:r w:rsidRPr="00D64FE2">
        <w:rPr>
          <w:rStyle w:val="11"/>
          <w:spacing w:val="0"/>
          <w:sz w:val="28"/>
          <w:szCs w:val="28"/>
          <w:u w:val="single"/>
          <w:lang w:val="en-US"/>
        </w:rPr>
        <w:t>black cab</w:t>
      </w:r>
      <w:r w:rsidRPr="00D64FE2">
        <w:rPr>
          <w:spacing w:val="0"/>
          <w:sz w:val="28"/>
          <w:szCs w:val="28"/>
          <w:lang w:val="en-US"/>
        </w:rPr>
        <w:t xml:space="preserve"> coming back into town.</w:t>
      </w:r>
    </w:p>
    <w:p w14:paraId="0D97ACF3" w14:textId="77777777" w:rsidR="00EF7392" w:rsidRDefault="00D64FE2" w:rsidP="00870668">
      <w:pPr>
        <w:pStyle w:val="31"/>
        <w:shd w:val="clear" w:color="auto" w:fill="auto"/>
        <w:spacing w:line="360" w:lineRule="auto"/>
        <w:ind w:left="20" w:right="20" w:firstLine="700"/>
        <w:rPr>
          <w:rFonts w:eastAsiaTheme="minorHAnsi"/>
          <w:color w:val="auto"/>
          <w:spacing w:val="0"/>
          <w:sz w:val="28"/>
          <w:szCs w:val="28"/>
          <w:lang w:val="uk-UA"/>
        </w:rPr>
      </w:pPr>
      <w:r w:rsidRPr="00D64FE2">
        <w:rPr>
          <w:rFonts w:eastAsiaTheme="minorHAnsi"/>
          <w:color w:val="auto"/>
          <w:spacing w:val="0"/>
          <w:sz w:val="28"/>
          <w:szCs w:val="28"/>
          <w:lang w:val="uk-UA"/>
        </w:rPr>
        <w:t>Багато вчених вважають, що використання гортанно</w:t>
      </w:r>
      <w:r w:rsidR="00EF7392">
        <w:rPr>
          <w:rFonts w:eastAsiaTheme="minorHAnsi"/>
          <w:color w:val="auto"/>
          <w:spacing w:val="0"/>
          <w:sz w:val="28"/>
          <w:szCs w:val="28"/>
          <w:lang w:val="uk-UA"/>
        </w:rPr>
        <w:t>го</w:t>
      </w:r>
      <w:r w:rsidRPr="00D64FE2">
        <w:rPr>
          <w:rFonts w:eastAsiaTheme="minorHAnsi"/>
          <w:color w:val="auto"/>
          <w:spacing w:val="0"/>
          <w:sz w:val="28"/>
          <w:szCs w:val="28"/>
          <w:lang w:val="uk-UA"/>
        </w:rPr>
        <w:t xml:space="preserve"> </w:t>
      </w:r>
      <w:r w:rsidR="00EF7392">
        <w:rPr>
          <w:rFonts w:eastAsiaTheme="minorHAnsi"/>
          <w:color w:val="auto"/>
          <w:spacing w:val="0"/>
          <w:sz w:val="28"/>
          <w:szCs w:val="28"/>
          <w:lang w:val="uk-UA"/>
        </w:rPr>
        <w:t>зімкнення</w:t>
      </w:r>
      <w:r w:rsidRPr="00D64FE2">
        <w:rPr>
          <w:rFonts w:eastAsiaTheme="minorHAnsi"/>
          <w:color w:val="auto"/>
          <w:spacing w:val="0"/>
          <w:sz w:val="28"/>
          <w:szCs w:val="28"/>
          <w:lang w:val="uk-UA"/>
        </w:rPr>
        <w:t xml:space="preserve"> замість алофонів </w:t>
      </w:r>
      <w:r w:rsidRPr="00EF7392">
        <w:rPr>
          <w:rFonts w:eastAsiaTheme="minorHAnsi"/>
          <w:i/>
          <w:color w:val="auto"/>
          <w:spacing w:val="0"/>
          <w:sz w:val="28"/>
          <w:szCs w:val="28"/>
          <w:lang w:val="uk-UA"/>
        </w:rPr>
        <w:t>p, t, k</w:t>
      </w:r>
      <w:r w:rsidRPr="00D64FE2">
        <w:rPr>
          <w:rFonts w:eastAsiaTheme="minorHAnsi"/>
          <w:color w:val="auto"/>
          <w:spacing w:val="0"/>
          <w:sz w:val="28"/>
          <w:szCs w:val="28"/>
          <w:lang w:val="uk-UA"/>
        </w:rPr>
        <w:t xml:space="preserve"> стало «найпомітнішою вимовною рисою мови британської молоді останніх років» (Білецька</w:t>
      </w:r>
      <w:r w:rsidR="007E3461" w:rsidRPr="007E3461">
        <w:rPr>
          <w:rFonts w:eastAsiaTheme="minorHAnsi"/>
          <w:color w:val="auto"/>
          <w:spacing w:val="0"/>
          <w:sz w:val="28"/>
          <w:szCs w:val="28"/>
          <w:lang w:val="uk-UA"/>
        </w:rPr>
        <w:t>,</w:t>
      </w:r>
      <w:r w:rsidRPr="00D64FE2">
        <w:rPr>
          <w:rFonts w:eastAsiaTheme="minorHAnsi"/>
          <w:color w:val="auto"/>
          <w:spacing w:val="0"/>
          <w:sz w:val="28"/>
          <w:szCs w:val="28"/>
          <w:lang w:val="uk-UA"/>
        </w:rPr>
        <w:t xml:space="preserve"> 201</w:t>
      </w:r>
      <w:r w:rsidR="002A50EF">
        <w:rPr>
          <w:rFonts w:eastAsiaTheme="minorHAnsi"/>
          <w:color w:val="auto"/>
          <w:spacing w:val="0"/>
          <w:sz w:val="28"/>
          <w:szCs w:val="28"/>
          <w:lang w:val="uk-UA"/>
        </w:rPr>
        <w:t>7</w:t>
      </w:r>
      <w:r w:rsidRPr="00D64FE2">
        <w:rPr>
          <w:rFonts w:eastAsiaTheme="minorHAnsi"/>
          <w:color w:val="auto"/>
          <w:spacing w:val="0"/>
          <w:sz w:val="28"/>
          <w:szCs w:val="28"/>
          <w:lang w:val="uk-UA"/>
        </w:rPr>
        <w:t xml:space="preserve">). </w:t>
      </w:r>
    </w:p>
    <w:p w14:paraId="0ED29111" w14:textId="77777777" w:rsidR="00EF7392" w:rsidRDefault="00D64FE2" w:rsidP="00870668">
      <w:pPr>
        <w:pStyle w:val="31"/>
        <w:shd w:val="clear" w:color="auto" w:fill="auto"/>
        <w:spacing w:line="360" w:lineRule="auto"/>
        <w:ind w:left="20" w:right="20" w:firstLine="700"/>
        <w:rPr>
          <w:rFonts w:eastAsiaTheme="minorHAnsi"/>
          <w:color w:val="auto"/>
          <w:spacing w:val="0"/>
          <w:sz w:val="28"/>
          <w:szCs w:val="28"/>
          <w:lang w:val="uk-UA"/>
        </w:rPr>
      </w:pPr>
      <w:r w:rsidRPr="00D64FE2">
        <w:rPr>
          <w:rFonts w:eastAsiaTheme="minorHAnsi"/>
          <w:color w:val="auto"/>
          <w:spacing w:val="0"/>
          <w:sz w:val="28"/>
          <w:szCs w:val="28"/>
          <w:lang w:val="uk-UA"/>
        </w:rPr>
        <w:t>Говорячи про особливості сегментного рівня мови політиків, аудитори зазначають, що голосні [e], [æ], [</w:t>
      </w:r>
      <w:proofErr w:type="spellStart"/>
      <w:r w:rsidRPr="00D64FE2">
        <w:rPr>
          <w:rFonts w:eastAsiaTheme="minorHAnsi"/>
          <w:color w:val="auto"/>
          <w:spacing w:val="0"/>
          <w:sz w:val="28"/>
          <w:szCs w:val="28"/>
          <w:lang w:val="uk-UA"/>
        </w:rPr>
        <w:t>ei</w:t>
      </w:r>
      <w:proofErr w:type="spellEnd"/>
      <w:r w:rsidRPr="00D64FE2">
        <w:rPr>
          <w:rFonts w:eastAsiaTheme="minorHAnsi"/>
          <w:color w:val="auto"/>
          <w:spacing w:val="0"/>
          <w:sz w:val="28"/>
          <w:szCs w:val="28"/>
          <w:lang w:val="uk-UA"/>
        </w:rPr>
        <w:t>], [</w:t>
      </w:r>
      <w:proofErr w:type="spellStart"/>
      <w:r w:rsidRPr="00D64FE2">
        <w:rPr>
          <w:rFonts w:eastAsiaTheme="minorHAnsi"/>
          <w:color w:val="auto"/>
          <w:spacing w:val="0"/>
          <w:sz w:val="28"/>
          <w:szCs w:val="28"/>
          <w:lang w:val="uk-UA"/>
        </w:rPr>
        <w:t>ai</w:t>
      </w:r>
      <w:proofErr w:type="spellEnd"/>
      <w:r w:rsidRPr="00D64FE2">
        <w:rPr>
          <w:rFonts w:eastAsiaTheme="minorHAnsi"/>
          <w:color w:val="auto"/>
          <w:spacing w:val="0"/>
          <w:sz w:val="28"/>
          <w:szCs w:val="28"/>
          <w:lang w:val="uk-UA"/>
        </w:rPr>
        <w:t>], [ʌ</w:t>
      </w:r>
      <w:r w:rsidR="00EF7392">
        <w:rPr>
          <w:rFonts w:eastAsiaTheme="minorHAnsi"/>
          <w:color w:val="auto"/>
          <w:spacing w:val="0"/>
          <w:sz w:val="28"/>
          <w:szCs w:val="28"/>
          <w:lang w:val="uk-UA"/>
        </w:rPr>
        <w:t>] дуже розширені та п</w:t>
      </w:r>
      <w:r w:rsidRPr="00D64FE2">
        <w:rPr>
          <w:rFonts w:eastAsiaTheme="minorHAnsi"/>
          <w:color w:val="auto"/>
          <w:spacing w:val="0"/>
          <w:sz w:val="28"/>
          <w:szCs w:val="28"/>
          <w:lang w:val="uk-UA"/>
        </w:rPr>
        <w:t xml:space="preserve">одовжені, наприклад, у словах </w:t>
      </w:r>
      <w:proofErr w:type="spellStart"/>
      <w:r w:rsidRPr="00D64FE2">
        <w:rPr>
          <w:rFonts w:eastAsiaTheme="minorHAnsi"/>
          <w:color w:val="auto"/>
          <w:spacing w:val="0"/>
          <w:sz w:val="28"/>
          <w:szCs w:val="28"/>
          <w:lang w:val="uk-UA"/>
        </w:rPr>
        <w:t>friends</w:t>
      </w:r>
      <w:proofErr w:type="spellEnd"/>
      <w:r w:rsidRPr="00D64FE2">
        <w:rPr>
          <w:rFonts w:eastAsiaTheme="minorHAnsi"/>
          <w:color w:val="auto"/>
          <w:spacing w:val="0"/>
          <w:sz w:val="28"/>
          <w:szCs w:val="28"/>
          <w:lang w:val="uk-UA"/>
        </w:rPr>
        <w:t xml:space="preserve"> [e], </w:t>
      </w:r>
      <w:proofErr w:type="spellStart"/>
      <w:r w:rsidRPr="00D64FE2">
        <w:rPr>
          <w:rFonts w:eastAsiaTheme="minorHAnsi"/>
          <w:color w:val="auto"/>
          <w:spacing w:val="0"/>
          <w:sz w:val="28"/>
          <w:szCs w:val="28"/>
          <w:lang w:val="uk-UA"/>
        </w:rPr>
        <w:t>and</w:t>
      </w:r>
      <w:proofErr w:type="spellEnd"/>
      <w:r w:rsidRPr="00D64FE2">
        <w:rPr>
          <w:rFonts w:eastAsiaTheme="minorHAnsi"/>
          <w:color w:val="auto"/>
          <w:spacing w:val="0"/>
          <w:sz w:val="28"/>
          <w:szCs w:val="28"/>
          <w:lang w:val="uk-UA"/>
        </w:rPr>
        <w:t xml:space="preserve"> [æ: ], </w:t>
      </w:r>
      <w:proofErr w:type="spellStart"/>
      <w:r w:rsidRPr="00D64FE2">
        <w:rPr>
          <w:rFonts w:eastAsiaTheme="minorHAnsi"/>
          <w:color w:val="auto"/>
          <w:spacing w:val="0"/>
          <w:sz w:val="28"/>
          <w:szCs w:val="28"/>
          <w:lang w:val="uk-UA"/>
        </w:rPr>
        <w:t>change</w:t>
      </w:r>
      <w:proofErr w:type="spellEnd"/>
      <w:r w:rsidRPr="00D64FE2">
        <w:rPr>
          <w:rFonts w:eastAsiaTheme="minorHAnsi"/>
          <w:color w:val="auto"/>
          <w:spacing w:val="0"/>
          <w:sz w:val="28"/>
          <w:szCs w:val="28"/>
          <w:lang w:val="uk-UA"/>
        </w:rPr>
        <w:t xml:space="preserve"> [</w:t>
      </w:r>
      <w:proofErr w:type="spellStart"/>
      <w:r w:rsidRPr="00D64FE2">
        <w:rPr>
          <w:rFonts w:eastAsiaTheme="minorHAnsi"/>
          <w:color w:val="auto"/>
          <w:spacing w:val="0"/>
          <w:sz w:val="28"/>
          <w:szCs w:val="28"/>
          <w:lang w:val="uk-UA"/>
        </w:rPr>
        <w:t>ei</w:t>
      </w:r>
      <w:proofErr w:type="spellEnd"/>
      <w:r w:rsidRPr="00D64FE2">
        <w:rPr>
          <w:rFonts w:eastAsiaTheme="minorHAnsi"/>
          <w:color w:val="auto"/>
          <w:spacing w:val="0"/>
          <w:sz w:val="28"/>
          <w:szCs w:val="28"/>
          <w:lang w:val="uk-UA"/>
        </w:rPr>
        <w:t xml:space="preserve">]. </w:t>
      </w:r>
      <w:r w:rsidR="00EF7392">
        <w:rPr>
          <w:rFonts w:eastAsiaTheme="minorHAnsi"/>
          <w:color w:val="auto"/>
          <w:spacing w:val="0"/>
          <w:sz w:val="28"/>
          <w:szCs w:val="28"/>
          <w:lang w:val="uk-UA"/>
        </w:rPr>
        <w:t>Зазначимо</w:t>
      </w:r>
      <w:r w:rsidRPr="00D64FE2">
        <w:rPr>
          <w:rFonts w:eastAsiaTheme="minorHAnsi"/>
          <w:color w:val="auto"/>
          <w:spacing w:val="0"/>
          <w:sz w:val="28"/>
          <w:szCs w:val="28"/>
          <w:lang w:val="uk-UA"/>
        </w:rPr>
        <w:t xml:space="preserve">, що такі сильні відхилення від RP були зафіксовані лише </w:t>
      </w:r>
      <w:r w:rsidR="00EF7392">
        <w:rPr>
          <w:rFonts w:eastAsiaTheme="minorHAnsi"/>
          <w:color w:val="auto"/>
          <w:spacing w:val="0"/>
          <w:sz w:val="28"/>
          <w:szCs w:val="28"/>
          <w:lang w:val="uk-UA"/>
        </w:rPr>
        <w:t>у одного</w:t>
      </w:r>
      <w:r w:rsidRPr="00D64FE2">
        <w:rPr>
          <w:rFonts w:eastAsiaTheme="minorHAnsi"/>
          <w:color w:val="auto"/>
          <w:spacing w:val="0"/>
          <w:sz w:val="28"/>
          <w:szCs w:val="28"/>
          <w:lang w:val="uk-UA"/>
        </w:rPr>
        <w:t xml:space="preserve"> інформанта. </w:t>
      </w:r>
    </w:p>
    <w:p w14:paraId="3F13E1CA" w14:textId="77777777" w:rsidR="00EF7392" w:rsidRDefault="00D64FE2" w:rsidP="00870668">
      <w:pPr>
        <w:pStyle w:val="31"/>
        <w:shd w:val="clear" w:color="auto" w:fill="auto"/>
        <w:spacing w:line="360" w:lineRule="auto"/>
        <w:ind w:left="20" w:right="20" w:firstLine="700"/>
        <w:rPr>
          <w:rFonts w:eastAsiaTheme="minorHAnsi"/>
          <w:color w:val="auto"/>
          <w:spacing w:val="0"/>
          <w:sz w:val="28"/>
          <w:szCs w:val="28"/>
          <w:lang w:val="uk-UA"/>
        </w:rPr>
      </w:pPr>
      <w:r w:rsidRPr="00D64FE2">
        <w:rPr>
          <w:rFonts w:eastAsiaTheme="minorHAnsi"/>
          <w:color w:val="auto"/>
          <w:spacing w:val="0"/>
          <w:sz w:val="28"/>
          <w:szCs w:val="28"/>
          <w:lang w:val="uk-UA"/>
        </w:rPr>
        <w:t xml:space="preserve">Так, наприклад, мова Гордона Брауна, Джона </w:t>
      </w:r>
      <w:proofErr w:type="spellStart"/>
      <w:r w:rsidRPr="00D64FE2">
        <w:rPr>
          <w:rFonts w:eastAsiaTheme="minorHAnsi"/>
          <w:color w:val="auto"/>
          <w:spacing w:val="0"/>
          <w:sz w:val="28"/>
          <w:szCs w:val="28"/>
          <w:lang w:val="uk-UA"/>
        </w:rPr>
        <w:t>Мейджера</w:t>
      </w:r>
      <w:proofErr w:type="spellEnd"/>
      <w:r w:rsidRPr="00D64FE2">
        <w:rPr>
          <w:rFonts w:eastAsiaTheme="minorHAnsi"/>
          <w:color w:val="auto"/>
          <w:spacing w:val="0"/>
          <w:sz w:val="28"/>
          <w:szCs w:val="28"/>
          <w:lang w:val="uk-UA"/>
        </w:rPr>
        <w:t>, Тоні Блера загалом можна охарактеризувати, як наближену до RP, однак і в їхн</w:t>
      </w:r>
      <w:r w:rsidR="00EF7392">
        <w:rPr>
          <w:rFonts w:eastAsiaTheme="minorHAnsi"/>
          <w:color w:val="auto"/>
          <w:spacing w:val="0"/>
          <w:sz w:val="28"/>
          <w:szCs w:val="28"/>
          <w:lang w:val="uk-UA"/>
        </w:rPr>
        <w:t>ьому</w:t>
      </w:r>
      <w:r w:rsidRPr="00D64FE2">
        <w:rPr>
          <w:rFonts w:eastAsiaTheme="minorHAnsi"/>
          <w:color w:val="auto"/>
          <w:spacing w:val="0"/>
          <w:sz w:val="28"/>
          <w:szCs w:val="28"/>
          <w:lang w:val="uk-UA"/>
        </w:rPr>
        <w:t xml:space="preserve"> </w:t>
      </w:r>
      <w:r w:rsidR="00EF7392">
        <w:rPr>
          <w:rFonts w:eastAsiaTheme="minorHAnsi"/>
          <w:color w:val="auto"/>
          <w:spacing w:val="0"/>
          <w:sz w:val="28"/>
          <w:szCs w:val="28"/>
          <w:lang w:val="uk-UA"/>
        </w:rPr>
        <w:lastRenderedPageBreak/>
        <w:t>мовленні</w:t>
      </w:r>
      <w:r w:rsidRPr="00D64FE2">
        <w:rPr>
          <w:rFonts w:eastAsiaTheme="minorHAnsi"/>
          <w:color w:val="auto"/>
          <w:spacing w:val="0"/>
          <w:sz w:val="28"/>
          <w:szCs w:val="28"/>
          <w:lang w:val="uk-UA"/>
        </w:rPr>
        <w:t xml:space="preserve"> аудитори відзначають невелику кількість гортанн</w:t>
      </w:r>
      <w:r w:rsidR="00EF7392">
        <w:rPr>
          <w:rFonts w:eastAsiaTheme="minorHAnsi"/>
          <w:color w:val="auto"/>
          <w:spacing w:val="0"/>
          <w:sz w:val="28"/>
          <w:szCs w:val="28"/>
          <w:lang w:val="uk-UA"/>
        </w:rPr>
        <w:t>ого</w:t>
      </w:r>
      <w:r w:rsidRPr="00D64FE2">
        <w:rPr>
          <w:rFonts w:eastAsiaTheme="minorHAnsi"/>
          <w:color w:val="auto"/>
          <w:spacing w:val="0"/>
          <w:sz w:val="28"/>
          <w:szCs w:val="28"/>
          <w:lang w:val="uk-UA"/>
        </w:rPr>
        <w:t xml:space="preserve"> </w:t>
      </w:r>
      <w:r w:rsidR="00EF7392">
        <w:rPr>
          <w:rFonts w:eastAsiaTheme="minorHAnsi"/>
          <w:color w:val="auto"/>
          <w:spacing w:val="0"/>
          <w:sz w:val="28"/>
          <w:szCs w:val="28"/>
          <w:lang w:val="uk-UA"/>
        </w:rPr>
        <w:t>зімкнення</w:t>
      </w:r>
      <w:r w:rsidRPr="00D64FE2">
        <w:rPr>
          <w:rFonts w:eastAsiaTheme="minorHAnsi"/>
          <w:color w:val="auto"/>
          <w:spacing w:val="0"/>
          <w:sz w:val="28"/>
          <w:szCs w:val="28"/>
          <w:lang w:val="uk-UA"/>
        </w:rPr>
        <w:t xml:space="preserve">. </w:t>
      </w:r>
    </w:p>
    <w:p w14:paraId="78C9C717" w14:textId="77777777" w:rsidR="00EF7392" w:rsidRDefault="00D64FE2" w:rsidP="00870668">
      <w:pPr>
        <w:pStyle w:val="31"/>
        <w:shd w:val="clear" w:color="auto" w:fill="auto"/>
        <w:spacing w:line="360" w:lineRule="auto"/>
        <w:ind w:left="20" w:right="20" w:firstLine="700"/>
        <w:rPr>
          <w:rFonts w:eastAsiaTheme="minorHAnsi"/>
          <w:color w:val="auto"/>
          <w:spacing w:val="0"/>
          <w:sz w:val="28"/>
          <w:szCs w:val="28"/>
          <w:lang w:val="uk-UA"/>
        </w:rPr>
      </w:pPr>
      <w:r w:rsidRPr="00D64FE2">
        <w:rPr>
          <w:rFonts w:eastAsiaTheme="minorHAnsi"/>
          <w:color w:val="auto"/>
          <w:spacing w:val="0"/>
          <w:sz w:val="28"/>
          <w:szCs w:val="28"/>
          <w:lang w:val="uk-UA"/>
        </w:rPr>
        <w:t xml:space="preserve">Як відомо, чітка дикція, </w:t>
      </w:r>
      <w:r w:rsidR="00EF7392">
        <w:rPr>
          <w:rFonts w:eastAsiaTheme="minorHAnsi"/>
          <w:color w:val="auto"/>
          <w:spacing w:val="0"/>
          <w:sz w:val="28"/>
          <w:szCs w:val="28"/>
          <w:lang w:val="uk-UA"/>
        </w:rPr>
        <w:t>членованість мовлення</w:t>
      </w:r>
      <w:r w:rsidRPr="00D64FE2">
        <w:rPr>
          <w:rFonts w:eastAsiaTheme="minorHAnsi"/>
          <w:color w:val="auto"/>
          <w:spacing w:val="0"/>
          <w:sz w:val="28"/>
          <w:szCs w:val="28"/>
          <w:lang w:val="uk-UA"/>
        </w:rPr>
        <w:t xml:space="preserve"> сприяють успішності взаємодії учасників дискурсу та підвищенню ефективності мов</w:t>
      </w:r>
      <w:r w:rsidR="00EF7392">
        <w:rPr>
          <w:rFonts w:eastAsiaTheme="minorHAnsi"/>
          <w:color w:val="auto"/>
          <w:spacing w:val="0"/>
          <w:sz w:val="28"/>
          <w:szCs w:val="28"/>
          <w:lang w:val="uk-UA"/>
        </w:rPr>
        <w:t>лення</w:t>
      </w:r>
      <w:r w:rsidRPr="00D64FE2">
        <w:rPr>
          <w:rFonts w:eastAsiaTheme="minorHAnsi"/>
          <w:color w:val="auto"/>
          <w:spacing w:val="0"/>
          <w:sz w:val="28"/>
          <w:szCs w:val="28"/>
          <w:lang w:val="uk-UA"/>
        </w:rPr>
        <w:t>. О.</w:t>
      </w:r>
      <w:r w:rsidR="00EF7392">
        <w:rPr>
          <w:rFonts w:eastAsiaTheme="minorHAnsi"/>
          <w:color w:val="auto"/>
          <w:spacing w:val="0"/>
          <w:sz w:val="28"/>
          <w:szCs w:val="28"/>
          <w:lang w:val="uk-UA"/>
        </w:rPr>
        <w:t> </w:t>
      </w:r>
      <w:r w:rsidRPr="00D64FE2">
        <w:rPr>
          <w:rFonts w:eastAsiaTheme="minorHAnsi"/>
          <w:color w:val="auto"/>
          <w:spacing w:val="0"/>
          <w:sz w:val="28"/>
          <w:szCs w:val="28"/>
          <w:lang w:val="uk-UA"/>
        </w:rPr>
        <w:t>Р.</w:t>
      </w:r>
      <w:r w:rsidR="00EF7392">
        <w:rPr>
          <w:rFonts w:eastAsiaTheme="minorHAnsi"/>
          <w:color w:val="auto"/>
          <w:spacing w:val="0"/>
          <w:sz w:val="28"/>
          <w:szCs w:val="28"/>
          <w:lang w:val="uk-UA"/>
        </w:rPr>
        <w:t> </w:t>
      </w:r>
      <w:r w:rsidRPr="00D64FE2">
        <w:rPr>
          <w:rFonts w:eastAsiaTheme="minorHAnsi"/>
          <w:color w:val="auto"/>
          <w:spacing w:val="0"/>
          <w:sz w:val="28"/>
          <w:szCs w:val="28"/>
          <w:lang w:val="uk-UA"/>
        </w:rPr>
        <w:t>Валігура зазначає, що «від сформованості цього вміння залежить і розуміння мов</w:t>
      </w:r>
      <w:r w:rsidR="00EF7392">
        <w:rPr>
          <w:rFonts w:eastAsiaTheme="minorHAnsi"/>
          <w:color w:val="auto"/>
          <w:spacing w:val="0"/>
          <w:sz w:val="28"/>
          <w:szCs w:val="28"/>
          <w:lang w:val="uk-UA"/>
        </w:rPr>
        <w:t>лення</w:t>
      </w:r>
      <w:r w:rsidRPr="00D64FE2">
        <w:rPr>
          <w:rFonts w:eastAsiaTheme="minorHAnsi"/>
          <w:color w:val="auto"/>
          <w:spacing w:val="0"/>
          <w:sz w:val="28"/>
          <w:szCs w:val="28"/>
          <w:lang w:val="uk-UA"/>
        </w:rPr>
        <w:t xml:space="preserve"> слухачами, і контакт оратора з аудиторією, </w:t>
      </w:r>
      <w:r w:rsidR="00EF7392">
        <w:rPr>
          <w:rFonts w:eastAsiaTheme="minorHAnsi"/>
          <w:color w:val="auto"/>
          <w:spacing w:val="0"/>
          <w:sz w:val="28"/>
          <w:szCs w:val="28"/>
          <w:lang w:val="uk-UA"/>
        </w:rPr>
        <w:t>і</w:t>
      </w:r>
      <w:r w:rsidRPr="00D64FE2">
        <w:rPr>
          <w:rFonts w:eastAsiaTheme="minorHAnsi"/>
          <w:color w:val="auto"/>
          <w:spacing w:val="0"/>
          <w:sz w:val="28"/>
          <w:szCs w:val="28"/>
          <w:lang w:val="uk-UA"/>
        </w:rPr>
        <w:t xml:space="preserve"> його престиж» (Валігура, 2010). </w:t>
      </w:r>
    </w:p>
    <w:p w14:paraId="6FE7ACD9" w14:textId="77777777" w:rsidR="00EF7392" w:rsidRDefault="00D64FE2" w:rsidP="00870668">
      <w:pPr>
        <w:pStyle w:val="31"/>
        <w:shd w:val="clear" w:color="auto" w:fill="auto"/>
        <w:spacing w:line="360" w:lineRule="auto"/>
        <w:ind w:left="20" w:right="20" w:firstLine="700"/>
        <w:rPr>
          <w:rFonts w:eastAsiaTheme="minorHAnsi"/>
          <w:color w:val="auto"/>
          <w:spacing w:val="0"/>
          <w:sz w:val="28"/>
          <w:szCs w:val="28"/>
          <w:lang w:val="uk-UA"/>
        </w:rPr>
      </w:pPr>
      <w:r w:rsidRPr="00D64FE2">
        <w:rPr>
          <w:rFonts w:eastAsiaTheme="minorHAnsi"/>
          <w:color w:val="auto"/>
          <w:spacing w:val="0"/>
          <w:sz w:val="28"/>
          <w:szCs w:val="28"/>
          <w:lang w:val="uk-UA"/>
        </w:rPr>
        <w:t>Зіставивши дані аудиторського аналізу та результати опитування носіїв мови, ми дійшли висновку, що мов</w:t>
      </w:r>
      <w:r w:rsidR="00EF7392">
        <w:rPr>
          <w:rFonts w:eastAsiaTheme="minorHAnsi"/>
          <w:color w:val="auto"/>
          <w:spacing w:val="0"/>
          <w:sz w:val="28"/>
          <w:szCs w:val="28"/>
          <w:lang w:val="uk-UA"/>
        </w:rPr>
        <w:t>лення</w:t>
      </w:r>
      <w:r w:rsidRPr="00D64FE2">
        <w:rPr>
          <w:rFonts w:eastAsiaTheme="minorHAnsi"/>
          <w:color w:val="auto"/>
          <w:spacing w:val="0"/>
          <w:sz w:val="28"/>
          <w:szCs w:val="28"/>
          <w:lang w:val="uk-UA"/>
        </w:rPr>
        <w:t xml:space="preserve"> політиків відрізняється чіткою артикуляцією, що сприяє підвищенню ефективності мов</w:t>
      </w:r>
      <w:r w:rsidR="00EF7392">
        <w:rPr>
          <w:rFonts w:eastAsiaTheme="minorHAnsi"/>
          <w:color w:val="auto"/>
          <w:spacing w:val="0"/>
          <w:sz w:val="28"/>
          <w:szCs w:val="28"/>
          <w:lang w:val="uk-UA"/>
        </w:rPr>
        <w:t>лення</w:t>
      </w:r>
      <w:r w:rsidRPr="00D64FE2">
        <w:rPr>
          <w:rFonts w:eastAsiaTheme="minorHAnsi"/>
          <w:color w:val="auto"/>
          <w:spacing w:val="0"/>
          <w:sz w:val="28"/>
          <w:szCs w:val="28"/>
          <w:lang w:val="uk-UA"/>
        </w:rPr>
        <w:t xml:space="preserve">. Це важливо політиків, </w:t>
      </w:r>
      <w:r w:rsidR="00EF7392">
        <w:rPr>
          <w:rFonts w:eastAsiaTheme="minorHAnsi"/>
          <w:color w:val="auto"/>
          <w:spacing w:val="0"/>
          <w:sz w:val="28"/>
          <w:szCs w:val="28"/>
          <w:lang w:val="uk-UA"/>
        </w:rPr>
        <w:t>оскільки</w:t>
      </w:r>
      <w:r w:rsidRPr="00D64FE2">
        <w:rPr>
          <w:rFonts w:eastAsiaTheme="minorHAnsi"/>
          <w:color w:val="auto"/>
          <w:spacing w:val="0"/>
          <w:sz w:val="28"/>
          <w:szCs w:val="28"/>
          <w:lang w:val="uk-UA"/>
        </w:rPr>
        <w:t xml:space="preserve"> від якості їхньої мов</w:t>
      </w:r>
      <w:r w:rsidR="00EF7392">
        <w:rPr>
          <w:rFonts w:eastAsiaTheme="minorHAnsi"/>
          <w:color w:val="auto"/>
          <w:spacing w:val="0"/>
          <w:sz w:val="28"/>
          <w:szCs w:val="28"/>
          <w:lang w:val="uk-UA"/>
        </w:rPr>
        <w:t>леннєвої</w:t>
      </w:r>
      <w:r w:rsidRPr="00D64FE2">
        <w:rPr>
          <w:rFonts w:eastAsiaTheme="minorHAnsi"/>
          <w:color w:val="auto"/>
          <w:spacing w:val="0"/>
          <w:sz w:val="28"/>
          <w:szCs w:val="28"/>
          <w:lang w:val="uk-UA"/>
        </w:rPr>
        <w:t xml:space="preserve"> поведінки безпосередньо залежить і якість професійної діяльності. </w:t>
      </w:r>
      <w:r w:rsidR="00EF7392">
        <w:rPr>
          <w:rFonts w:eastAsiaTheme="minorHAnsi"/>
          <w:color w:val="auto"/>
          <w:spacing w:val="0"/>
          <w:sz w:val="28"/>
          <w:szCs w:val="28"/>
          <w:lang w:val="uk-UA"/>
        </w:rPr>
        <w:t xml:space="preserve">Але </w:t>
      </w:r>
      <w:r w:rsidRPr="00D64FE2">
        <w:rPr>
          <w:rFonts w:eastAsiaTheme="minorHAnsi"/>
          <w:color w:val="auto"/>
          <w:spacing w:val="0"/>
          <w:sz w:val="28"/>
          <w:szCs w:val="28"/>
          <w:lang w:val="uk-UA"/>
        </w:rPr>
        <w:t xml:space="preserve"> в одного з інформантів аудиторами була зафіксована манера </w:t>
      </w:r>
      <w:r w:rsidR="00EF7392" w:rsidRPr="00D64FE2">
        <w:rPr>
          <w:rFonts w:eastAsiaTheme="minorHAnsi"/>
          <w:color w:val="auto"/>
          <w:spacing w:val="0"/>
          <w:sz w:val="28"/>
          <w:szCs w:val="28"/>
          <w:lang w:val="uk-UA"/>
        </w:rPr>
        <w:t xml:space="preserve">знижувати гучність і звужувати діапазон </w:t>
      </w:r>
      <w:r w:rsidR="00EF7392">
        <w:rPr>
          <w:rFonts w:eastAsiaTheme="minorHAnsi"/>
          <w:color w:val="auto"/>
          <w:spacing w:val="0"/>
          <w:sz w:val="28"/>
          <w:szCs w:val="28"/>
          <w:lang w:val="uk-UA"/>
        </w:rPr>
        <w:t>наприкінці речення</w:t>
      </w:r>
      <w:r w:rsidRPr="00D64FE2">
        <w:rPr>
          <w:rFonts w:eastAsiaTheme="minorHAnsi"/>
          <w:color w:val="auto"/>
          <w:spacing w:val="0"/>
          <w:sz w:val="28"/>
          <w:szCs w:val="28"/>
          <w:lang w:val="uk-UA"/>
        </w:rPr>
        <w:t xml:space="preserve">, що призводить </w:t>
      </w:r>
      <w:r w:rsidR="00EF7392">
        <w:rPr>
          <w:rFonts w:eastAsiaTheme="minorHAnsi"/>
          <w:color w:val="auto"/>
          <w:spacing w:val="0"/>
          <w:sz w:val="28"/>
          <w:szCs w:val="28"/>
          <w:lang w:val="uk-UA"/>
        </w:rPr>
        <w:t>«</w:t>
      </w:r>
      <w:r w:rsidRPr="00D64FE2">
        <w:rPr>
          <w:rFonts w:eastAsiaTheme="minorHAnsi"/>
          <w:color w:val="auto"/>
          <w:spacing w:val="0"/>
          <w:sz w:val="28"/>
          <w:szCs w:val="28"/>
          <w:lang w:val="uk-UA"/>
        </w:rPr>
        <w:t>ковта</w:t>
      </w:r>
      <w:r w:rsidR="00EF7392">
        <w:rPr>
          <w:rFonts w:eastAsiaTheme="minorHAnsi"/>
          <w:color w:val="auto"/>
          <w:spacing w:val="0"/>
          <w:sz w:val="28"/>
          <w:szCs w:val="28"/>
          <w:lang w:val="uk-UA"/>
        </w:rPr>
        <w:t>ння»</w:t>
      </w:r>
      <w:r w:rsidRPr="00D64FE2">
        <w:rPr>
          <w:rFonts w:eastAsiaTheme="minorHAnsi"/>
          <w:color w:val="auto"/>
          <w:spacing w:val="0"/>
          <w:sz w:val="28"/>
          <w:szCs w:val="28"/>
          <w:lang w:val="uk-UA"/>
        </w:rPr>
        <w:t xml:space="preserve"> ціл</w:t>
      </w:r>
      <w:r w:rsidR="00EF7392">
        <w:rPr>
          <w:rFonts w:eastAsiaTheme="minorHAnsi"/>
          <w:color w:val="auto"/>
          <w:spacing w:val="0"/>
          <w:sz w:val="28"/>
          <w:szCs w:val="28"/>
          <w:lang w:val="uk-UA"/>
        </w:rPr>
        <w:t>их синтагм</w:t>
      </w:r>
      <w:r w:rsidRPr="00D64FE2">
        <w:rPr>
          <w:rFonts w:eastAsiaTheme="minorHAnsi"/>
          <w:color w:val="auto"/>
          <w:spacing w:val="0"/>
          <w:sz w:val="28"/>
          <w:szCs w:val="28"/>
          <w:lang w:val="uk-UA"/>
        </w:rPr>
        <w:t xml:space="preserve">. </w:t>
      </w:r>
    </w:p>
    <w:p w14:paraId="25DEE576" w14:textId="77777777" w:rsidR="00D64FE2" w:rsidRDefault="00D64FE2" w:rsidP="00870668">
      <w:pPr>
        <w:pStyle w:val="31"/>
        <w:shd w:val="clear" w:color="auto" w:fill="auto"/>
        <w:spacing w:line="360" w:lineRule="auto"/>
        <w:ind w:left="20" w:right="20" w:firstLine="700"/>
        <w:rPr>
          <w:rFonts w:eastAsiaTheme="minorHAnsi"/>
          <w:color w:val="auto"/>
          <w:spacing w:val="0"/>
          <w:sz w:val="28"/>
          <w:szCs w:val="28"/>
          <w:lang w:val="uk-UA"/>
        </w:rPr>
      </w:pPr>
      <w:r w:rsidRPr="00D64FE2">
        <w:rPr>
          <w:rFonts w:eastAsiaTheme="minorHAnsi"/>
          <w:color w:val="auto"/>
          <w:spacing w:val="0"/>
          <w:sz w:val="28"/>
          <w:szCs w:val="28"/>
          <w:lang w:val="uk-UA"/>
        </w:rPr>
        <w:t xml:space="preserve">Важливим соціолінгвістичним індикатором є такий параметр як тембр голосу. Так, аудитори відзначають, що політики мають низький приємний голос, який, як було зазначено </w:t>
      </w:r>
      <w:r w:rsidR="00EF7392">
        <w:rPr>
          <w:rFonts w:eastAsiaTheme="minorHAnsi"/>
          <w:color w:val="auto"/>
          <w:spacing w:val="0"/>
          <w:sz w:val="28"/>
          <w:szCs w:val="28"/>
          <w:lang w:val="uk-UA"/>
        </w:rPr>
        <w:t>вище</w:t>
      </w:r>
      <w:r w:rsidRPr="00D64FE2">
        <w:rPr>
          <w:rFonts w:eastAsiaTheme="minorHAnsi"/>
          <w:color w:val="auto"/>
          <w:spacing w:val="0"/>
          <w:sz w:val="28"/>
          <w:szCs w:val="28"/>
          <w:lang w:val="uk-UA"/>
        </w:rPr>
        <w:t xml:space="preserve">, асоціюється з високим статусом і свідчить про діяльність, авторитетність і компетентність. </w:t>
      </w:r>
      <w:r w:rsidR="00EF7392">
        <w:rPr>
          <w:rFonts w:eastAsiaTheme="minorHAnsi"/>
          <w:color w:val="auto"/>
          <w:spacing w:val="0"/>
          <w:sz w:val="28"/>
          <w:szCs w:val="28"/>
          <w:lang w:val="uk-UA"/>
        </w:rPr>
        <w:t>Ц</w:t>
      </w:r>
      <w:r w:rsidRPr="00D64FE2">
        <w:rPr>
          <w:rFonts w:eastAsiaTheme="minorHAnsi"/>
          <w:color w:val="auto"/>
          <w:spacing w:val="0"/>
          <w:sz w:val="28"/>
          <w:szCs w:val="28"/>
          <w:lang w:val="uk-UA"/>
        </w:rPr>
        <w:t>і спостереження підтверджуються і результатами електроакустичного аналізу: політиків вищого рівня відрізняють нижчі значення середнього частотного рівня і мінімального ЧО</w:t>
      </w:r>
      <w:r w:rsidR="00EF7392">
        <w:rPr>
          <w:rFonts w:eastAsiaTheme="minorHAnsi"/>
          <w:color w:val="auto"/>
          <w:spacing w:val="0"/>
          <w:sz w:val="28"/>
          <w:szCs w:val="28"/>
          <w:lang w:val="uk-UA"/>
        </w:rPr>
        <w:t xml:space="preserve">Т </w:t>
      </w:r>
      <w:r w:rsidRPr="00D64FE2">
        <w:rPr>
          <w:rFonts w:eastAsiaTheme="minorHAnsi"/>
          <w:color w:val="auto"/>
          <w:spacing w:val="0"/>
          <w:sz w:val="28"/>
          <w:szCs w:val="28"/>
          <w:lang w:val="uk-UA"/>
        </w:rPr>
        <w:t>(28 пт). Для порівняння мінімальний рівень ЧО</w:t>
      </w:r>
      <w:r w:rsidR="00EF7392">
        <w:rPr>
          <w:rFonts w:eastAsiaTheme="minorHAnsi"/>
          <w:color w:val="auto"/>
          <w:spacing w:val="0"/>
          <w:sz w:val="28"/>
          <w:szCs w:val="28"/>
          <w:lang w:val="uk-UA"/>
        </w:rPr>
        <w:t>Т</w:t>
      </w:r>
      <w:r w:rsidRPr="00D64FE2">
        <w:rPr>
          <w:rFonts w:eastAsiaTheme="minorHAnsi"/>
          <w:color w:val="auto"/>
          <w:spacing w:val="0"/>
          <w:sz w:val="28"/>
          <w:szCs w:val="28"/>
          <w:lang w:val="uk-UA"/>
        </w:rPr>
        <w:t xml:space="preserve"> чоловіків творчих професій становив близько 40</w:t>
      </w:r>
      <w:r w:rsidR="00EF7392">
        <w:rPr>
          <w:rFonts w:eastAsiaTheme="minorHAnsi"/>
          <w:color w:val="auto"/>
          <w:spacing w:val="0"/>
          <w:sz w:val="28"/>
          <w:szCs w:val="28"/>
          <w:lang w:val="uk-UA"/>
        </w:rPr>
        <w:t xml:space="preserve"> </w:t>
      </w:r>
      <w:r w:rsidRPr="00D64FE2">
        <w:rPr>
          <w:rFonts w:eastAsiaTheme="minorHAnsi"/>
          <w:color w:val="auto"/>
          <w:spacing w:val="0"/>
          <w:sz w:val="28"/>
          <w:szCs w:val="28"/>
          <w:lang w:val="uk-UA"/>
        </w:rPr>
        <w:t>пт (</w:t>
      </w:r>
      <w:proofErr w:type="spellStart"/>
      <w:r w:rsidRPr="00D64FE2">
        <w:rPr>
          <w:rFonts w:eastAsiaTheme="minorHAnsi"/>
          <w:color w:val="auto"/>
          <w:spacing w:val="0"/>
          <w:sz w:val="28"/>
          <w:szCs w:val="28"/>
          <w:lang w:val="uk-UA"/>
        </w:rPr>
        <w:t>Корнєлаєва</w:t>
      </w:r>
      <w:proofErr w:type="spellEnd"/>
      <w:r w:rsidRPr="00D64FE2">
        <w:rPr>
          <w:rFonts w:eastAsiaTheme="minorHAnsi"/>
          <w:color w:val="auto"/>
          <w:spacing w:val="0"/>
          <w:sz w:val="28"/>
          <w:szCs w:val="28"/>
          <w:lang w:val="uk-UA"/>
        </w:rPr>
        <w:t>, 2015). Однак варто зазначити, що хоча голоси політиків низькі, голоси їх не можна назвати невиразними. Це спостереження підтверджує, що останнім часом у мові простежується загальна тенденція до зниження тонального рівня чоловічих голосів. Цікаво, що респонденти</w:t>
      </w:r>
      <w:r w:rsidR="00EF7392">
        <w:rPr>
          <w:rFonts w:eastAsiaTheme="minorHAnsi"/>
          <w:color w:val="auto"/>
          <w:spacing w:val="0"/>
          <w:sz w:val="28"/>
          <w:szCs w:val="28"/>
          <w:lang w:val="uk-UA"/>
        </w:rPr>
        <w:t xml:space="preserve"> – </w:t>
      </w:r>
      <w:r w:rsidRPr="00D64FE2">
        <w:rPr>
          <w:rFonts w:eastAsiaTheme="minorHAnsi"/>
          <w:color w:val="auto"/>
          <w:spacing w:val="0"/>
          <w:sz w:val="28"/>
          <w:szCs w:val="28"/>
          <w:lang w:val="uk-UA"/>
        </w:rPr>
        <w:t xml:space="preserve">носії мови позитивно оцінили </w:t>
      </w:r>
      <w:r w:rsidR="00EF7392">
        <w:rPr>
          <w:rFonts w:eastAsiaTheme="minorHAnsi"/>
          <w:color w:val="auto"/>
          <w:spacing w:val="0"/>
          <w:sz w:val="28"/>
          <w:szCs w:val="28"/>
          <w:lang w:val="uk-UA"/>
        </w:rPr>
        <w:t>так</w:t>
      </w:r>
      <w:r w:rsidRPr="00D64FE2">
        <w:rPr>
          <w:rFonts w:eastAsiaTheme="minorHAnsi"/>
          <w:color w:val="auto"/>
          <w:spacing w:val="0"/>
          <w:sz w:val="28"/>
          <w:szCs w:val="28"/>
          <w:lang w:val="uk-UA"/>
        </w:rPr>
        <w:t xml:space="preserve">і тембральні характеристики. </w:t>
      </w:r>
      <w:r w:rsidR="00DB3B40">
        <w:rPr>
          <w:rFonts w:eastAsiaTheme="minorHAnsi"/>
          <w:color w:val="auto"/>
          <w:spacing w:val="0"/>
          <w:sz w:val="28"/>
          <w:szCs w:val="28"/>
          <w:lang w:val="uk-UA"/>
        </w:rPr>
        <w:t>Отже</w:t>
      </w:r>
      <w:r w:rsidRPr="00D64FE2">
        <w:rPr>
          <w:rFonts w:eastAsiaTheme="minorHAnsi"/>
          <w:color w:val="auto"/>
          <w:spacing w:val="0"/>
          <w:sz w:val="28"/>
          <w:szCs w:val="28"/>
          <w:lang w:val="uk-UA"/>
        </w:rPr>
        <w:t>, можна зробити висновок, що сучасні британці змінюють своє ставлення до тембральних характеристик голосів</w:t>
      </w:r>
      <w:r w:rsidR="00DB3B40">
        <w:rPr>
          <w:rFonts w:eastAsiaTheme="minorHAnsi"/>
          <w:color w:val="auto"/>
          <w:spacing w:val="0"/>
          <w:sz w:val="28"/>
          <w:szCs w:val="28"/>
          <w:lang w:val="uk-UA"/>
        </w:rPr>
        <w:t xml:space="preserve"> мовців</w:t>
      </w:r>
      <w:r w:rsidRPr="00D64FE2">
        <w:rPr>
          <w:rFonts w:eastAsiaTheme="minorHAnsi"/>
          <w:color w:val="auto"/>
          <w:spacing w:val="0"/>
          <w:sz w:val="28"/>
          <w:szCs w:val="28"/>
          <w:lang w:val="uk-UA"/>
        </w:rPr>
        <w:t xml:space="preserve">, зокрема до </w:t>
      </w:r>
      <w:r w:rsidR="00DB3B40" w:rsidRPr="00D64FE2">
        <w:rPr>
          <w:rFonts w:eastAsiaTheme="minorHAnsi"/>
          <w:color w:val="auto"/>
          <w:spacing w:val="0"/>
          <w:sz w:val="28"/>
          <w:szCs w:val="28"/>
          <w:lang w:val="uk-UA"/>
        </w:rPr>
        <w:t xml:space="preserve">голосів </w:t>
      </w:r>
      <w:r w:rsidRPr="00D64FE2">
        <w:rPr>
          <w:rFonts w:eastAsiaTheme="minorHAnsi"/>
          <w:color w:val="auto"/>
          <w:spacing w:val="0"/>
          <w:sz w:val="28"/>
          <w:szCs w:val="28"/>
          <w:lang w:val="uk-UA"/>
        </w:rPr>
        <w:t>низьких.</w:t>
      </w:r>
    </w:p>
    <w:p w14:paraId="7315B79B" w14:textId="77777777" w:rsidR="00591F48" w:rsidRDefault="00591F48" w:rsidP="00870668">
      <w:pPr>
        <w:pStyle w:val="31"/>
        <w:shd w:val="clear" w:color="auto" w:fill="auto"/>
        <w:spacing w:line="360" w:lineRule="auto"/>
        <w:ind w:left="20" w:right="20" w:firstLine="700"/>
        <w:rPr>
          <w:rFonts w:eastAsiaTheme="minorHAnsi"/>
          <w:color w:val="auto"/>
          <w:spacing w:val="0"/>
          <w:sz w:val="28"/>
          <w:szCs w:val="28"/>
          <w:lang w:val="uk-UA"/>
        </w:rPr>
      </w:pPr>
      <w:r>
        <w:rPr>
          <w:rFonts w:eastAsiaTheme="minorHAnsi"/>
          <w:color w:val="auto"/>
          <w:spacing w:val="0"/>
          <w:sz w:val="28"/>
          <w:szCs w:val="28"/>
          <w:lang w:val="uk-UA"/>
        </w:rPr>
        <w:t>Під час</w:t>
      </w:r>
      <w:r w:rsidRPr="00591F48">
        <w:rPr>
          <w:rFonts w:eastAsiaTheme="minorHAnsi"/>
          <w:color w:val="auto"/>
          <w:spacing w:val="0"/>
          <w:sz w:val="28"/>
          <w:szCs w:val="28"/>
          <w:lang w:val="uk-UA"/>
        </w:rPr>
        <w:t xml:space="preserve"> дослідження ми встановили, що мов</w:t>
      </w:r>
      <w:r>
        <w:rPr>
          <w:rFonts w:eastAsiaTheme="minorHAnsi"/>
          <w:color w:val="auto"/>
          <w:spacing w:val="0"/>
          <w:sz w:val="28"/>
          <w:szCs w:val="28"/>
          <w:lang w:val="uk-UA"/>
        </w:rPr>
        <w:t>лення</w:t>
      </w:r>
      <w:r w:rsidRPr="00591F48">
        <w:rPr>
          <w:rFonts w:eastAsiaTheme="minorHAnsi"/>
          <w:color w:val="auto"/>
          <w:spacing w:val="0"/>
          <w:sz w:val="28"/>
          <w:szCs w:val="28"/>
          <w:lang w:val="uk-UA"/>
        </w:rPr>
        <w:t xml:space="preserve"> політиків має </w:t>
      </w:r>
      <w:r>
        <w:rPr>
          <w:rFonts w:eastAsiaTheme="minorHAnsi"/>
          <w:color w:val="auto"/>
          <w:spacing w:val="0"/>
          <w:sz w:val="28"/>
          <w:szCs w:val="28"/>
          <w:lang w:val="uk-UA"/>
        </w:rPr>
        <w:t>низку</w:t>
      </w:r>
      <w:r w:rsidRPr="00591F48">
        <w:rPr>
          <w:rFonts w:eastAsiaTheme="minorHAnsi"/>
          <w:color w:val="auto"/>
          <w:spacing w:val="0"/>
          <w:sz w:val="28"/>
          <w:szCs w:val="28"/>
          <w:lang w:val="uk-UA"/>
        </w:rPr>
        <w:t xml:space="preserve"> характерних просодичних особливостей. Ці особливості визначаються </w:t>
      </w:r>
      <w:r w:rsidRPr="00591F48">
        <w:rPr>
          <w:rFonts w:eastAsiaTheme="minorHAnsi"/>
          <w:color w:val="auto"/>
          <w:spacing w:val="0"/>
          <w:sz w:val="28"/>
          <w:szCs w:val="28"/>
          <w:lang w:val="uk-UA"/>
        </w:rPr>
        <w:lastRenderedPageBreak/>
        <w:t xml:space="preserve">насамперед професійним статусом, а саме приналежністю до </w:t>
      </w:r>
      <w:r>
        <w:rPr>
          <w:rFonts w:eastAsiaTheme="minorHAnsi"/>
          <w:color w:val="auto"/>
          <w:spacing w:val="0"/>
          <w:sz w:val="28"/>
          <w:szCs w:val="28"/>
          <w:lang w:val="uk-UA"/>
        </w:rPr>
        <w:t xml:space="preserve">певної </w:t>
      </w:r>
      <w:r w:rsidRPr="00591F48">
        <w:rPr>
          <w:rFonts w:eastAsiaTheme="minorHAnsi"/>
          <w:color w:val="auto"/>
          <w:spacing w:val="0"/>
          <w:sz w:val="28"/>
          <w:szCs w:val="28"/>
          <w:lang w:val="uk-UA"/>
        </w:rPr>
        <w:t>політичної професійної сфери. Ми визначили, що мов</w:t>
      </w:r>
      <w:r>
        <w:rPr>
          <w:rFonts w:eastAsiaTheme="minorHAnsi"/>
          <w:color w:val="auto"/>
          <w:spacing w:val="0"/>
          <w:sz w:val="28"/>
          <w:szCs w:val="28"/>
          <w:lang w:val="uk-UA"/>
        </w:rPr>
        <w:t>лення</w:t>
      </w:r>
      <w:r w:rsidRPr="00591F48">
        <w:rPr>
          <w:rFonts w:eastAsiaTheme="minorHAnsi"/>
          <w:color w:val="auto"/>
          <w:spacing w:val="0"/>
          <w:sz w:val="28"/>
          <w:szCs w:val="28"/>
          <w:lang w:val="uk-UA"/>
        </w:rPr>
        <w:t xml:space="preserve"> чоловіків, чиї професії </w:t>
      </w:r>
      <w:r>
        <w:rPr>
          <w:rFonts w:eastAsiaTheme="minorHAnsi"/>
          <w:color w:val="auto"/>
          <w:spacing w:val="0"/>
          <w:sz w:val="28"/>
          <w:szCs w:val="28"/>
          <w:lang w:val="uk-UA"/>
        </w:rPr>
        <w:t>передбачають</w:t>
      </w:r>
      <w:r w:rsidRPr="00591F48">
        <w:rPr>
          <w:rFonts w:eastAsiaTheme="minorHAnsi"/>
          <w:color w:val="auto"/>
          <w:spacing w:val="0"/>
          <w:sz w:val="28"/>
          <w:szCs w:val="28"/>
          <w:lang w:val="uk-UA"/>
        </w:rPr>
        <w:t xml:space="preserve"> великий обсяг мовного спілкування </w:t>
      </w:r>
      <w:r>
        <w:rPr>
          <w:rFonts w:eastAsiaTheme="minorHAnsi"/>
          <w:color w:val="auto"/>
          <w:spacing w:val="0"/>
          <w:sz w:val="28"/>
          <w:szCs w:val="28"/>
          <w:lang w:val="uk-UA"/>
        </w:rPr>
        <w:t>під час</w:t>
      </w:r>
      <w:r w:rsidRPr="00591F48">
        <w:rPr>
          <w:rFonts w:eastAsiaTheme="minorHAnsi"/>
          <w:color w:val="auto"/>
          <w:spacing w:val="0"/>
          <w:sz w:val="28"/>
          <w:szCs w:val="28"/>
          <w:lang w:val="uk-UA"/>
        </w:rPr>
        <w:t xml:space="preserve"> професійної діяльності (професії з підвищеною мов</w:t>
      </w:r>
      <w:r>
        <w:rPr>
          <w:rFonts w:eastAsiaTheme="minorHAnsi"/>
          <w:color w:val="auto"/>
          <w:spacing w:val="0"/>
          <w:sz w:val="28"/>
          <w:szCs w:val="28"/>
          <w:lang w:val="uk-UA"/>
        </w:rPr>
        <w:t>леннєвою</w:t>
      </w:r>
      <w:r w:rsidRPr="00591F48">
        <w:rPr>
          <w:rFonts w:eastAsiaTheme="minorHAnsi"/>
          <w:color w:val="auto"/>
          <w:spacing w:val="0"/>
          <w:sz w:val="28"/>
          <w:szCs w:val="28"/>
          <w:lang w:val="uk-UA"/>
        </w:rPr>
        <w:t xml:space="preserve"> відповідальністю), найближч</w:t>
      </w:r>
      <w:r>
        <w:rPr>
          <w:rFonts w:eastAsiaTheme="minorHAnsi"/>
          <w:color w:val="auto"/>
          <w:spacing w:val="0"/>
          <w:sz w:val="28"/>
          <w:szCs w:val="28"/>
          <w:lang w:val="uk-UA"/>
        </w:rPr>
        <w:t>і</w:t>
      </w:r>
      <w:r w:rsidRPr="00591F48">
        <w:rPr>
          <w:rFonts w:eastAsiaTheme="minorHAnsi"/>
          <w:color w:val="auto"/>
          <w:spacing w:val="0"/>
          <w:sz w:val="28"/>
          <w:szCs w:val="28"/>
          <w:lang w:val="uk-UA"/>
        </w:rPr>
        <w:t xml:space="preserve"> до зразків </w:t>
      </w:r>
      <w:proofErr w:type="spellStart"/>
      <w:r w:rsidRPr="00591F48">
        <w:rPr>
          <w:rFonts w:eastAsiaTheme="minorHAnsi"/>
          <w:color w:val="auto"/>
          <w:spacing w:val="0"/>
          <w:sz w:val="28"/>
          <w:szCs w:val="28"/>
          <w:lang w:val="uk-UA"/>
        </w:rPr>
        <w:t>високостатусного</w:t>
      </w:r>
      <w:proofErr w:type="spellEnd"/>
      <w:r w:rsidRPr="00591F48">
        <w:rPr>
          <w:rFonts w:eastAsiaTheme="minorHAnsi"/>
          <w:color w:val="auto"/>
          <w:spacing w:val="0"/>
          <w:sz w:val="28"/>
          <w:szCs w:val="28"/>
          <w:lang w:val="uk-UA"/>
        </w:rPr>
        <w:t xml:space="preserve"> мовлення. У той же час рівень володіння мов</w:t>
      </w:r>
      <w:r>
        <w:rPr>
          <w:rFonts w:eastAsiaTheme="minorHAnsi"/>
          <w:color w:val="auto"/>
          <w:spacing w:val="0"/>
          <w:sz w:val="28"/>
          <w:szCs w:val="28"/>
          <w:lang w:val="uk-UA"/>
        </w:rPr>
        <w:t>ленням</w:t>
      </w:r>
      <w:r w:rsidRPr="00591F48">
        <w:rPr>
          <w:rFonts w:eastAsiaTheme="minorHAnsi"/>
          <w:color w:val="auto"/>
          <w:spacing w:val="0"/>
          <w:sz w:val="28"/>
          <w:szCs w:val="28"/>
          <w:lang w:val="uk-UA"/>
        </w:rPr>
        <w:t xml:space="preserve"> </w:t>
      </w:r>
      <w:r>
        <w:rPr>
          <w:rFonts w:eastAsiaTheme="minorHAnsi"/>
          <w:color w:val="auto"/>
          <w:spacing w:val="0"/>
          <w:sz w:val="28"/>
          <w:szCs w:val="28"/>
          <w:lang w:val="uk-UA"/>
        </w:rPr>
        <w:t xml:space="preserve">чоловіків </w:t>
      </w:r>
      <w:r w:rsidRPr="00591F48">
        <w:rPr>
          <w:rFonts w:eastAsiaTheme="minorHAnsi"/>
          <w:color w:val="auto"/>
          <w:spacing w:val="0"/>
          <w:sz w:val="28"/>
          <w:szCs w:val="28"/>
          <w:lang w:val="uk-UA"/>
        </w:rPr>
        <w:t xml:space="preserve">творчих професій, незважаючи на їхній високий професійний статус, виявився нижчим. У зв'язку з цим </w:t>
      </w:r>
      <w:r>
        <w:rPr>
          <w:rFonts w:eastAsiaTheme="minorHAnsi"/>
          <w:color w:val="auto"/>
          <w:spacing w:val="0"/>
          <w:sz w:val="28"/>
          <w:szCs w:val="28"/>
          <w:lang w:val="uk-UA"/>
        </w:rPr>
        <w:t>вважаємо за необхідне</w:t>
      </w:r>
      <w:r w:rsidRPr="00591F48">
        <w:rPr>
          <w:rFonts w:eastAsiaTheme="minorHAnsi"/>
          <w:color w:val="auto"/>
          <w:spacing w:val="0"/>
          <w:sz w:val="28"/>
          <w:szCs w:val="28"/>
          <w:lang w:val="uk-UA"/>
        </w:rPr>
        <w:t xml:space="preserve"> </w:t>
      </w:r>
      <w:proofErr w:type="spellStart"/>
      <w:r w:rsidRPr="00591F48">
        <w:rPr>
          <w:rFonts w:eastAsiaTheme="minorHAnsi"/>
          <w:color w:val="auto"/>
          <w:spacing w:val="0"/>
          <w:sz w:val="28"/>
          <w:szCs w:val="28"/>
          <w:lang w:val="uk-UA"/>
        </w:rPr>
        <w:t>співвіднести</w:t>
      </w:r>
      <w:proofErr w:type="spellEnd"/>
      <w:r w:rsidRPr="00591F48">
        <w:rPr>
          <w:rFonts w:eastAsiaTheme="minorHAnsi"/>
          <w:color w:val="auto"/>
          <w:spacing w:val="0"/>
          <w:sz w:val="28"/>
          <w:szCs w:val="28"/>
          <w:lang w:val="uk-UA"/>
        </w:rPr>
        <w:t xml:space="preserve"> особливості мов</w:t>
      </w:r>
      <w:r>
        <w:rPr>
          <w:rFonts w:eastAsiaTheme="minorHAnsi"/>
          <w:color w:val="auto"/>
          <w:spacing w:val="0"/>
          <w:sz w:val="28"/>
          <w:szCs w:val="28"/>
          <w:lang w:val="uk-UA"/>
        </w:rPr>
        <w:t xml:space="preserve">лення чоловіків-політиків </w:t>
      </w:r>
      <w:r w:rsidRPr="00591F48">
        <w:rPr>
          <w:rFonts w:eastAsiaTheme="minorHAnsi"/>
          <w:color w:val="auto"/>
          <w:spacing w:val="0"/>
          <w:sz w:val="28"/>
          <w:szCs w:val="28"/>
          <w:lang w:val="uk-UA"/>
        </w:rPr>
        <w:t>із зразками мов</w:t>
      </w:r>
      <w:r>
        <w:rPr>
          <w:rFonts w:eastAsiaTheme="minorHAnsi"/>
          <w:color w:val="auto"/>
          <w:spacing w:val="0"/>
          <w:sz w:val="28"/>
          <w:szCs w:val="28"/>
          <w:lang w:val="uk-UA"/>
        </w:rPr>
        <w:t>лення</w:t>
      </w:r>
      <w:r w:rsidRPr="00591F48">
        <w:rPr>
          <w:rFonts w:eastAsiaTheme="minorHAnsi"/>
          <w:color w:val="auto"/>
          <w:spacing w:val="0"/>
          <w:sz w:val="28"/>
          <w:szCs w:val="28"/>
          <w:lang w:val="uk-UA"/>
        </w:rPr>
        <w:t xml:space="preserve"> чоловіків зі зниженим соціокультурним рівнем для того, щоб встановити баланс між маркерами професійного статусу. Для цього нам знадобилося проаналізувати зразки мов</w:t>
      </w:r>
      <w:r>
        <w:rPr>
          <w:rFonts w:eastAsiaTheme="minorHAnsi"/>
          <w:color w:val="auto"/>
          <w:spacing w:val="0"/>
          <w:sz w:val="28"/>
          <w:szCs w:val="28"/>
          <w:lang w:val="uk-UA"/>
        </w:rPr>
        <w:t>лення</w:t>
      </w:r>
      <w:r w:rsidRPr="00591F48">
        <w:rPr>
          <w:rFonts w:eastAsiaTheme="minorHAnsi"/>
          <w:color w:val="auto"/>
          <w:spacing w:val="0"/>
          <w:sz w:val="28"/>
          <w:szCs w:val="28"/>
          <w:lang w:val="uk-UA"/>
        </w:rPr>
        <w:t xml:space="preserve"> «не статусних» чоловіків, простих радіослухачів ВВС. </w:t>
      </w:r>
    </w:p>
    <w:p w14:paraId="2331AA0D" w14:textId="77777777" w:rsidR="00591F48" w:rsidRDefault="00591F48" w:rsidP="00870668">
      <w:pPr>
        <w:pStyle w:val="31"/>
        <w:shd w:val="clear" w:color="auto" w:fill="auto"/>
        <w:spacing w:line="360" w:lineRule="auto"/>
        <w:ind w:left="20" w:right="20" w:firstLine="700"/>
        <w:rPr>
          <w:rFonts w:eastAsiaTheme="minorHAnsi"/>
          <w:color w:val="auto"/>
          <w:spacing w:val="0"/>
          <w:sz w:val="28"/>
          <w:szCs w:val="28"/>
          <w:lang w:val="uk-UA"/>
        </w:rPr>
      </w:pPr>
      <w:r w:rsidRPr="00591F48">
        <w:rPr>
          <w:rFonts w:eastAsiaTheme="minorHAnsi"/>
          <w:color w:val="auto"/>
          <w:spacing w:val="0"/>
          <w:sz w:val="28"/>
          <w:szCs w:val="28"/>
          <w:lang w:val="uk-UA"/>
        </w:rPr>
        <w:t>При складанні мов</w:t>
      </w:r>
      <w:r>
        <w:rPr>
          <w:rFonts w:eastAsiaTheme="minorHAnsi"/>
          <w:color w:val="auto"/>
          <w:spacing w:val="0"/>
          <w:sz w:val="28"/>
          <w:szCs w:val="28"/>
          <w:lang w:val="uk-UA"/>
        </w:rPr>
        <w:t>леннєвого</w:t>
      </w:r>
      <w:r w:rsidRPr="00591F48">
        <w:rPr>
          <w:rFonts w:eastAsiaTheme="minorHAnsi"/>
          <w:color w:val="auto"/>
          <w:spacing w:val="0"/>
          <w:sz w:val="28"/>
          <w:szCs w:val="28"/>
          <w:lang w:val="uk-UA"/>
        </w:rPr>
        <w:t xml:space="preserve"> портрета таких чоловіків ми спиралися на результати перцептивного аналізу, проведеного автором, професійний аудиторський аналіз, думки респондентів-носіїв мови та дані електроакустичного аналізу. </w:t>
      </w:r>
    </w:p>
    <w:p w14:paraId="43556833" w14:textId="77777777" w:rsidR="00591F48" w:rsidRDefault="00591F48" w:rsidP="00870668">
      <w:pPr>
        <w:pStyle w:val="31"/>
        <w:shd w:val="clear" w:color="auto" w:fill="auto"/>
        <w:spacing w:line="360" w:lineRule="auto"/>
        <w:ind w:left="20" w:right="20" w:firstLine="700"/>
        <w:rPr>
          <w:rFonts w:eastAsiaTheme="minorHAnsi"/>
          <w:color w:val="auto"/>
          <w:spacing w:val="0"/>
          <w:sz w:val="28"/>
          <w:szCs w:val="28"/>
          <w:lang w:val="uk-UA"/>
        </w:rPr>
      </w:pPr>
      <w:r>
        <w:rPr>
          <w:rFonts w:eastAsiaTheme="minorHAnsi"/>
          <w:color w:val="auto"/>
          <w:spacing w:val="0"/>
          <w:sz w:val="28"/>
          <w:szCs w:val="28"/>
          <w:lang w:val="uk-UA"/>
        </w:rPr>
        <w:t>Зазначимо</w:t>
      </w:r>
      <w:r w:rsidRPr="00591F48">
        <w:rPr>
          <w:rFonts w:eastAsiaTheme="minorHAnsi"/>
          <w:color w:val="auto"/>
          <w:spacing w:val="0"/>
          <w:sz w:val="28"/>
          <w:szCs w:val="28"/>
          <w:lang w:val="uk-UA"/>
        </w:rPr>
        <w:t xml:space="preserve">, що </w:t>
      </w:r>
      <w:r>
        <w:rPr>
          <w:rFonts w:eastAsiaTheme="minorHAnsi"/>
          <w:color w:val="auto"/>
          <w:spacing w:val="0"/>
          <w:sz w:val="28"/>
          <w:szCs w:val="28"/>
          <w:lang w:val="uk-UA"/>
        </w:rPr>
        <w:t>за</w:t>
      </w:r>
      <w:r w:rsidRPr="00591F48">
        <w:rPr>
          <w:rFonts w:eastAsiaTheme="minorHAnsi"/>
          <w:color w:val="auto"/>
          <w:spacing w:val="0"/>
          <w:sz w:val="28"/>
          <w:szCs w:val="28"/>
          <w:lang w:val="uk-UA"/>
        </w:rPr>
        <w:t xml:space="preserve"> зразки мов</w:t>
      </w:r>
      <w:r>
        <w:rPr>
          <w:rFonts w:eastAsiaTheme="minorHAnsi"/>
          <w:color w:val="auto"/>
          <w:spacing w:val="0"/>
          <w:sz w:val="28"/>
          <w:szCs w:val="28"/>
          <w:lang w:val="uk-UA"/>
        </w:rPr>
        <w:t>лення</w:t>
      </w:r>
      <w:r w:rsidRPr="00591F48">
        <w:rPr>
          <w:rFonts w:eastAsiaTheme="minorHAnsi"/>
          <w:color w:val="auto"/>
          <w:spacing w:val="0"/>
          <w:sz w:val="28"/>
          <w:szCs w:val="28"/>
          <w:lang w:val="uk-UA"/>
        </w:rPr>
        <w:t xml:space="preserve"> чоловіків зі зниженим соціокультурним рівнем нами були відібрані розгорнуті монологічні висловлювання радіослухачів BBC, які знаходяться в однаковій віковій групі з </w:t>
      </w:r>
      <w:proofErr w:type="spellStart"/>
      <w:r w:rsidRPr="00591F48">
        <w:rPr>
          <w:rFonts w:eastAsiaTheme="minorHAnsi"/>
          <w:color w:val="auto"/>
          <w:spacing w:val="0"/>
          <w:sz w:val="28"/>
          <w:szCs w:val="28"/>
          <w:lang w:val="uk-UA"/>
        </w:rPr>
        <w:t>високостатусними</w:t>
      </w:r>
      <w:proofErr w:type="spellEnd"/>
      <w:r w:rsidRPr="00591F48">
        <w:rPr>
          <w:rFonts w:eastAsiaTheme="minorHAnsi"/>
          <w:color w:val="auto"/>
          <w:spacing w:val="0"/>
          <w:sz w:val="28"/>
          <w:szCs w:val="28"/>
          <w:lang w:val="uk-UA"/>
        </w:rPr>
        <w:t xml:space="preserve"> політиками. </w:t>
      </w:r>
    </w:p>
    <w:p w14:paraId="3E8B3E33" w14:textId="77777777" w:rsidR="00591F48" w:rsidRDefault="00591F48" w:rsidP="00870668">
      <w:pPr>
        <w:pStyle w:val="31"/>
        <w:shd w:val="clear" w:color="auto" w:fill="auto"/>
        <w:spacing w:line="360" w:lineRule="auto"/>
        <w:ind w:left="20" w:right="20" w:firstLine="700"/>
        <w:rPr>
          <w:rFonts w:eastAsiaTheme="minorHAnsi"/>
          <w:color w:val="auto"/>
          <w:spacing w:val="0"/>
          <w:sz w:val="28"/>
          <w:szCs w:val="28"/>
          <w:lang w:val="uk-UA"/>
        </w:rPr>
      </w:pPr>
      <w:r w:rsidRPr="00591F48">
        <w:rPr>
          <w:rFonts w:eastAsiaTheme="minorHAnsi"/>
          <w:color w:val="auto"/>
          <w:spacing w:val="0"/>
          <w:sz w:val="28"/>
          <w:szCs w:val="28"/>
          <w:lang w:val="uk-UA"/>
        </w:rPr>
        <w:t>Професійні аудитори охарактеризували мовлення інформантів як «далеку від RP» та відзначили присутність яскраво-вираженого регіонального акценту. Мов</w:t>
      </w:r>
      <w:r>
        <w:rPr>
          <w:rFonts w:eastAsiaTheme="minorHAnsi"/>
          <w:color w:val="auto"/>
          <w:spacing w:val="0"/>
          <w:sz w:val="28"/>
          <w:szCs w:val="28"/>
          <w:lang w:val="uk-UA"/>
        </w:rPr>
        <w:t>лення</w:t>
      </w:r>
      <w:r w:rsidRPr="00591F48">
        <w:rPr>
          <w:rFonts w:eastAsiaTheme="minorHAnsi"/>
          <w:color w:val="auto"/>
          <w:spacing w:val="0"/>
          <w:sz w:val="28"/>
          <w:szCs w:val="28"/>
          <w:lang w:val="uk-UA"/>
        </w:rPr>
        <w:t xml:space="preserve"> інформантів також </w:t>
      </w:r>
      <w:r>
        <w:rPr>
          <w:rFonts w:eastAsiaTheme="minorHAnsi"/>
          <w:color w:val="auto"/>
          <w:spacing w:val="0"/>
          <w:sz w:val="28"/>
          <w:szCs w:val="28"/>
          <w:lang w:val="uk-UA"/>
        </w:rPr>
        <w:t>здалося</w:t>
      </w:r>
      <w:r w:rsidRPr="00591F48">
        <w:rPr>
          <w:rFonts w:eastAsiaTheme="minorHAnsi"/>
          <w:color w:val="auto"/>
          <w:spacing w:val="0"/>
          <w:sz w:val="28"/>
          <w:szCs w:val="28"/>
          <w:lang w:val="uk-UA"/>
        </w:rPr>
        <w:t xml:space="preserve"> аудиторам нечітк</w:t>
      </w:r>
      <w:r>
        <w:rPr>
          <w:rFonts w:eastAsiaTheme="minorHAnsi"/>
          <w:color w:val="auto"/>
          <w:spacing w:val="0"/>
          <w:sz w:val="28"/>
          <w:szCs w:val="28"/>
          <w:lang w:val="uk-UA"/>
        </w:rPr>
        <w:t>им</w:t>
      </w:r>
      <w:r w:rsidRPr="00591F48">
        <w:rPr>
          <w:rFonts w:eastAsiaTheme="minorHAnsi"/>
          <w:color w:val="auto"/>
          <w:spacing w:val="0"/>
          <w:sz w:val="28"/>
          <w:szCs w:val="28"/>
          <w:lang w:val="uk-UA"/>
        </w:rPr>
        <w:t>, недбал</w:t>
      </w:r>
      <w:r>
        <w:rPr>
          <w:rFonts w:eastAsiaTheme="minorHAnsi"/>
          <w:color w:val="auto"/>
          <w:spacing w:val="0"/>
          <w:sz w:val="28"/>
          <w:szCs w:val="28"/>
          <w:lang w:val="uk-UA"/>
        </w:rPr>
        <w:t>им</w:t>
      </w:r>
      <w:r w:rsidRPr="00591F48">
        <w:rPr>
          <w:rFonts w:eastAsiaTheme="minorHAnsi"/>
          <w:color w:val="auto"/>
          <w:spacing w:val="0"/>
          <w:sz w:val="28"/>
          <w:szCs w:val="28"/>
          <w:lang w:val="uk-UA"/>
        </w:rPr>
        <w:t xml:space="preserve"> та неструктурован</w:t>
      </w:r>
      <w:r>
        <w:rPr>
          <w:rFonts w:eastAsiaTheme="minorHAnsi"/>
          <w:color w:val="auto"/>
          <w:spacing w:val="0"/>
          <w:sz w:val="28"/>
          <w:szCs w:val="28"/>
          <w:lang w:val="uk-UA"/>
        </w:rPr>
        <w:t>им</w:t>
      </w:r>
      <w:r w:rsidRPr="00591F48">
        <w:rPr>
          <w:rFonts w:eastAsiaTheme="minorHAnsi"/>
          <w:color w:val="auto"/>
          <w:spacing w:val="0"/>
          <w:sz w:val="28"/>
          <w:szCs w:val="28"/>
          <w:lang w:val="uk-UA"/>
        </w:rPr>
        <w:t xml:space="preserve">. </w:t>
      </w:r>
    </w:p>
    <w:p w14:paraId="7EDE03EA" w14:textId="77777777" w:rsidR="00591F48" w:rsidRDefault="00591F48" w:rsidP="00870668">
      <w:pPr>
        <w:pStyle w:val="31"/>
        <w:shd w:val="clear" w:color="auto" w:fill="auto"/>
        <w:spacing w:line="360" w:lineRule="auto"/>
        <w:ind w:left="20" w:right="20" w:firstLine="700"/>
        <w:rPr>
          <w:rFonts w:eastAsiaTheme="minorHAnsi"/>
          <w:color w:val="auto"/>
          <w:spacing w:val="0"/>
          <w:sz w:val="28"/>
          <w:szCs w:val="28"/>
          <w:lang w:val="uk-UA"/>
        </w:rPr>
      </w:pPr>
      <w:r w:rsidRPr="00591F48">
        <w:rPr>
          <w:rFonts w:eastAsiaTheme="minorHAnsi"/>
          <w:color w:val="auto"/>
          <w:spacing w:val="0"/>
          <w:sz w:val="28"/>
          <w:szCs w:val="28"/>
          <w:lang w:val="uk-UA"/>
        </w:rPr>
        <w:t xml:space="preserve">Респонденти – носії мови позитивно оцінили мовлення інформантів, </w:t>
      </w:r>
      <w:r>
        <w:rPr>
          <w:rFonts w:eastAsiaTheme="minorHAnsi"/>
          <w:color w:val="auto"/>
          <w:spacing w:val="0"/>
          <w:sz w:val="28"/>
          <w:szCs w:val="28"/>
          <w:lang w:val="uk-UA"/>
        </w:rPr>
        <w:t>с</w:t>
      </w:r>
      <w:r w:rsidRPr="00591F48">
        <w:rPr>
          <w:rFonts w:eastAsiaTheme="minorHAnsi"/>
          <w:color w:val="auto"/>
          <w:spacing w:val="0"/>
          <w:sz w:val="28"/>
          <w:szCs w:val="28"/>
          <w:lang w:val="uk-UA"/>
        </w:rPr>
        <w:t xml:space="preserve">характеризувавши </w:t>
      </w:r>
      <w:r>
        <w:rPr>
          <w:rFonts w:eastAsiaTheme="minorHAnsi"/>
          <w:color w:val="auto"/>
          <w:spacing w:val="0"/>
          <w:sz w:val="28"/>
          <w:szCs w:val="28"/>
          <w:lang w:val="uk-UA"/>
        </w:rPr>
        <w:t xml:space="preserve">його </w:t>
      </w:r>
      <w:r w:rsidRPr="00591F48">
        <w:rPr>
          <w:rFonts w:eastAsiaTheme="minorHAnsi"/>
          <w:color w:val="auto"/>
          <w:spacing w:val="0"/>
          <w:sz w:val="28"/>
          <w:szCs w:val="28"/>
          <w:lang w:val="uk-UA"/>
        </w:rPr>
        <w:t>як приємн</w:t>
      </w:r>
      <w:r>
        <w:rPr>
          <w:rFonts w:eastAsiaTheme="minorHAnsi"/>
          <w:color w:val="auto"/>
          <w:spacing w:val="0"/>
          <w:sz w:val="28"/>
          <w:szCs w:val="28"/>
          <w:lang w:val="uk-UA"/>
        </w:rPr>
        <w:t>е</w:t>
      </w:r>
      <w:r w:rsidRPr="00591F48">
        <w:rPr>
          <w:rFonts w:eastAsiaTheme="minorHAnsi"/>
          <w:color w:val="auto"/>
          <w:spacing w:val="0"/>
          <w:sz w:val="28"/>
          <w:szCs w:val="28"/>
          <w:lang w:val="uk-UA"/>
        </w:rPr>
        <w:t>, доброзичлив</w:t>
      </w:r>
      <w:r>
        <w:rPr>
          <w:rFonts w:eastAsiaTheme="minorHAnsi"/>
          <w:color w:val="auto"/>
          <w:spacing w:val="0"/>
          <w:sz w:val="28"/>
          <w:szCs w:val="28"/>
          <w:lang w:val="uk-UA"/>
        </w:rPr>
        <w:t>е</w:t>
      </w:r>
      <w:r w:rsidRPr="00591F48">
        <w:rPr>
          <w:rFonts w:eastAsiaTheme="minorHAnsi"/>
          <w:color w:val="auto"/>
          <w:spacing w:val="0"/>
          <w:sz w:val="28"/>
          <w:szCs w:val="28"/>
          <w:lang w:val="uk-UA"/>
        </w:rPr>
        <w:t xml:space="preserve"> та грамотн</w:t>
      </w:r>
      <w:r>
        <w:rPr>
          <w:rFonts w:eastAsiaTheme="minorHAnsi"/>
          <w:color w:val="auto"/>
          <w:spacing w:val="0"/>
          <w:sz w:val="28"/>
          <w:szCs w:val="28"/>
          <w:lang w:val="uk-UA"/>
        </w:rPr>
        <w:t>е</w:t>
      </w:r>
      <w:r w:rsidRPr="00591F48">
        <w:rPr>
          <w:rFonts w:eastAsiaTheme="minorHAnsi"/>
          <w:color w:val="auto"/>
          <w:spacing w:val="0"/>
          <w:sz w:val="28"/>
          <w:szCs w:val="28"/>
          <w:lang w:val="uk-UA"/>
        </w:rPr>
        <w:t>. Однак припустили, що це мов</w:t>
      </w:r>
      <w:r>
        <w:rPr>
          <w:rFonts w:eastAsiaTheme="minorHAnsi"/>
          <w:color w:val="auto"/>
          <w:spacing w:val="0"/>
          <w:sz w:val="28"/>
          <w:szCs w:val="28"/>
          <w:lang w:val="uk-UA"/>
        </w:rPr>
        <w:t>лення</w:t>
      </w:r>
      <w:r w:rsidRPr="00591F48">
        <w:rPr>
          <w:rFonts w:eastAsiaTheme="minorHAnsi"/>
          <w:color w:val="auto"/>
          <w:spacing w:val="0"/>
          <w:sz w:val="28"/>
          <w:szCs w:val="28"/>
          <w:lang w:val="uk-UA"/>
        </w:rPr>
        <w:t xml:space="preserve"> політиків зі зниженим соціальним статусом. Усі носії мови зійшлися на думці, що чоловіки не обіймають високих керівних посад та не мають вищої освіти. Підтвердженням останнього твердження, на </w:t>
      </w:r>
      <w:r>
        <w:rPr>
          <w:rFonts w:eastAsiaTheme="minorHAnsi"/>
          <w:color w:val="auto"/>
          <w:spacing w:val="0"/>
          <w:sz w:val="28"/>
          <w:szCs w:val="28"/>
          <w:lang w:val="uk-UA"/>
        </w:rPr>
        <w:t xml:space="preserve">їх </w:t>
      </w:r>
      <w:r w:rsidRPr="00591F48">
        <w:rPr>
          <w:rFonts w:eastAsiaTheme="minorHAnsi"/>
          <w:color w:val="auto"/>
          <w:spacing w:val="0"/>
          <w:sz w:val="28"/>
          <w:szCs w:val="28"/>
          <w:lang w:val="uk-UA"/>
        </w:rPr>
        <w:t xml:space="preserve">думку, є фонетичні характеристики сегментного рівня, наприклад, заміна </w:t>
      </w:r>
      <w:r w:rsidRPr="00591F48">
        <w:rPr>
          <w:rFonts w:eastAsiaTheme="minorHAnsi"/>
          <w:color w:val="auto"/>
          <w:spacing w:val="0"/>
          <w:sz w:val="28"/>
          <w:szCs w:val="28"/>
          <w:lang w:val="uk-UA"/>
        </w:rPr>
        <w:lastRenderedPageBreak/>
        <w:t>звуку [</w:t>
      </w:r>
      <w:proofErr w:type="spellStart"/>
      <w:r w:rsidRPr="00591F48">
        <w:rPr>
          <w:rFonts w:eastAsiaTheme="minorHAnsi"/>
          <w:color w:val="auto"/>
          <w:spacing w:val="0"/>
          <w:sz w:val="28"/>
          <w:szCs w:val="28"/>
          <w:lang w:val="uk-UA"/>
        </w:rPr>
        <w:t>iŋ</w:t>
      </w:r>
      <w:proofErr w:type="spellEnd"/>
      <w:r w:rsidRPr="00591F48">
        <w:rPr>
          <w:rFonts w:eastAsiaTheme="minorHAnsi"/>
          <w:color w:val="auto"/>
          <w:spacing w:val="0"/>
          <w:sz w:val="28"/>
          <w:szCs w:val="28"/>
          <w:lang w:val="uk-UA"/>
        </w:rPr>
        <w:t>] на [</w:t>
      </w:r>
      <w:proofErr w:type="spellStart"/>
      <w:r w:rsidRPr="00591F48">
        <w:rPr>
          <w:rFonts w:eastAsiaTheme="minorHAnsi"/>
          <w:color w:val="auto"/>
          <w:spacing w:val="0"/>
          <w:sz w:val="28"/>
          <w:szCs w:val="28"/>
          <w:lang w:val="uk-UA"/>
        </w:rPr>
        <w:t>in</w:t>
      </w:r>
      <w:proofErr w:type="spellEnd"/>
      <w:r w:rsidRPr="00591F48">
        <w:rPr>
          <w:rFonts w:eastAsiaTheme="minorHAnsi"/>
          <w:color w:val="auto"/>
          <w:spacing w:val="0"/>
          <w:sz w:val="28"/>
          <w:szCs w:val="28"/>
          <w:lang w:val="uk-UA"/>
        </w:rPr>
        <w:t xml:space="preserve">] у закінченнях: </w:t>
      </w:r>
      <w:proofErr w:type="spellStart"/>
      <w:r w:rsidRPr="00591F48">
        <w:rPr>
          <w:rFonts w:eastAsiaTheme="minorHAnsi"/>
          <w:i/>
          <w:color w:val="auto"/>
          <w:spacing w:val="0"/>
          <w:sz w:val="28"/>
          <w:szCs w:val="28"/>
          <w:lang w:val="uk-UA"/>
        </w:rPr>
        <w:t>being</w:t>
      </w:r>
      <w:proofErr w:type="spellEnd"/>
      <w:r w:rsidRPr="00591F48">
        <w:rPr>
          <w:rFonts w:eastAsiaTheme="minorHAnsi"/>
          <w:i/>
          <w:color w:val="auto"/>
          <w:spacing w:val="0"/>
          <w:sz w:val="28"/>
          <w:szCs w:val="28"/>
          <w:lang w:val="uk-UA"/>
        </w:rPr>
        <w:t xml:space="preserve">, </w:t>
      </w:r>
      <w:proofErr w:type="spellStart"/>
      <w:r w:rsidRPr="00591F48">
        <w:rPr>
          <w:rFonts w:eastAsiaTheme="minorHAnsi"/>
          <w:i/>
          <w:color w:val="auto"/>
          <w:spacing w:val="0"/>
          <w:sz w:val="28"/>
          <w:szCs w:val="28"/>
          <w:lang w:val="uk-UA"/>
        </w:rPr>
        <w:t>talking</w:t>
      </w:r>
      <w:proofErr w:type="spellEnd"/>
      <w:r w:rsidRPr="00591F48">
        <w:rPr>
          <w:rFonts w:eastAsiaTheme="minorHAnsi"/>
          <w:i/>
          <w:color w:val="auto"/>
          <w:spacing w:val="0"/>
          <w:sz w:val="28"/>
          <w:szCs w:val="28"/>
          <w:lang w:val="uk-UA"/>
        </w:rPr>
        <w:t xml:space="preserve">, </w:t>
      </w:r>
      <w:proofErr w:type="spellStart"/>
      <w:r w:rsidRPr="00591F48">
        <w:rPr>
          <w:rFonts w:eastAsiaTheme="minorHAnsi"/>
          <w:i/>
          <w:color w:val="auto"/>
          <w:spacing w:val="0"/>
          <w:sz w:val="28"/>
          <w:szCs w:val="28"/>
          <w:lang w:val="uk-UA"/>
        </w:rPr>
        <w:t>something</w:t>
      </w:r>
      <w:proofErr w:type="spellEnd"/>
      <w:r w:rsidRPr="00591F48">
        <w:rPr>
          <w:rFonts w:eastAsiaTheme="minorHAnsi"/>
          <w:color w:val="auto"/>
          <w:spacing w:val="0"/>
          <w:sz w:val="28"/>
          <w:szCs w:val="28"/>
          <w:lang w:val="uk-UA"/>
        </w:rPr>
        <w:t xml:space="preserve">. </w:t>
      </w:r>
    </w:p>
    <w:p w14:paraId="26491C99" w14:textId="77777777" w:rsidR="00591F48" w:rsidRDefault="00591F48" w:rsidP="00870668">
      <w:pPr>
        <w:pStyle w:val="31"/>
        <w:shd w:val="clear" w:color="auto" w:fill="auto"/>
        <w:spacing w:line="360" w:lineRule="auto"/>
        <w:ind w:left="20" w:right="20" w:firstLine="700"/>
        <w:rPr>
          <w:rFonts w:eastAsiaTheme="minorHAnsi"/>
          <w:color w:val="auto"/>
          <w:spacing w:val="0"/>
          <w:sz w:val="28"/>
          <w:szCs w:val="28"/>
          <w:lang w:val="uk-UA"/>
        </w:rPr>
      </w:pPr>
      <w:r>
        <w:rPr>
          <w:rFonts w:eastAsiaTheme="minorHAnsi"/>
          <w:color w:val="auto"/>
          <w:spacing w:val="0"/>
          <w:sz w:val="28"/>
          <w:szCs w:val="28"/>
          <w:lang w:val="uk-UA"/>
        </w:rPr>
        <w:t>У</w:t>
      </w:r>
      <w:r w:rsidRPr="00591F48">
        <w:rPr>
          <w:rFonts w:eastAsiaTheme="minorHAnsi"/>
          <w:color w:val="auto"/>
          <w:spacing w:val="0"/>
          <w:sz w:val="28"/>
          <w:szCs w:val="28"/>
          <w:lang w:val="uk-UA"/>
        </w:rPr>
        <w:t xml:space="preserve"> результаті комплексного перцептивного аналізу, проведеного автором, а також даних електроакустичного аналізу ми спробували описати мовленнєву поведінку чоловіків зі зниженим соціокультурним рівнем і виділили характерні риси: </w:t>
      </w:r>
    </w:p>
    <w:p w14:paraId="5DDAE555" w14:textId="77777777" w:rsidR="00C35BAC" w:rsidRDefault="00591F48" w:rsidP="00870668">
      <w:pPr>
        <w:pStyle w:val="31"/>
        <w:shd w:val="clear" w:color="auto" w:fill="auto"/>
        <w:spacing w:line="360" w:lineRule="auto"/>
        <w:ind w:left="20" w:right="20" w:firstLine="700"/>
        <w:rPr>
          <w:rFonts w:eastAsiaTheme="minorHAnsi"/>
          <w:color w:val="auto"/>
          <w:spacing w:val="0"/>
          <w:sz w:val="28"/>
          <w:szCs w:val="28"/>
          <w:lang w:val="uk-UA"/>
        </w:rPr>
      </w:pPr>
      <w:r w:rsidRPr="00591F48">
        <w:rPr>
          <w:rFonts w:eastAsiaTheme="minorHAnsi"/>
          <w:color w:val="auto"/>
          <w:spacing w:val="0"/>
          <w:sz w:val="28"/>
          <w:szCs w:val="28"/>
          <w:lang w:val="uk-UA"/>
        </w:rPr>
        <w:t xml:space="preserve">1. На сегментному рівні зафіксовано яскраво виражені ознаки регіонального акценту. </w:t>
      </w:r>
    </w:p>
    <w:p w14:paraId="319CE038" w14:textId="77777777" w:rsidR="00C35BAC" w:rsidRDefault="00591F48" w:rsidP="00870668">
      <w:pPr>
        <w:pStyle w:val="31"/>
        <w:shd w:val="clear" w:color="auto" w:fill="auto"/>
        <w:spacing w:line="360" w:lineRule="auto"/>
        <w:ind w:left="20" w:right="20" w:firstLine="700"/>
        <w:rPr>
          <w:rFonts w:eastAsiaTheme="minorHAnsi"/>
          <w:color w:val="auto"/>
          <w:spacing w:val="0"/>
          <w:sz w:val="28"/>
          <w:szCs w:val="28"/>
          <w:lang w:val="uk-UA"/>
        </w:rPr>
      </w:pPr>
      <w:r w:rsidRPr="00591F48">
        <w:rPr>
          <w:rFonts w:eastAsiaTheme="minorHAnsi"/>
          <w:color w:val="auto"/>
          <w:spacing w:val="0"/>
          <w:sz w:val="28"/>
          <w:szCs w:val="28"/>
          <w:lang w:val="uk-UA"/>
        </w:rPr>
        <w:t>2. Швидкий темп і нечітка артикуляція створюють ефект бурмотіння і роблять мов</w:t>
      </w:r>
      <w:r w:rsidR="00C35BAC">
        <w:rPr>
          <w:rFonts w:eastAsiaTheme="minorHAnsi"/>
          <w:color w:val="auto"/>
          <w:spacing w:val="0"/>
          <w:sz w:val="28"/>
          <w:szCs w:val="28"/>
          <w:lang w:val="uk-UA"/>
        </w:rPr>
        <w:t>лення</w:t>
      </w:r>
      <w:r w:rsidRPr="00591F48">
        <w:rPr>
          <w:rFonts w:eastAsiaTheme="minorHAnsi"/>
          <w:color w:val="auto"/>
          <w:spacing w:val="0"/>
          <w:sz w:val="28"/>
          <w:szCs w:val="28"/>
          <w:lang w:val="uk-UA"/>
        </w:rPr>
        <w:t xml:space="preserve"> важк</w:t>
      </w:r>
      <w:r w:rsidR="00C35BAC">
        <w:rPr>
          <w:rFonts w:eastAsiaTheme="minorHAnsi"/>
          <w:color w:val="auto"/>
          <w:spacing w:val="0"/>
          <w:sz w:val="28"/>
          <w:szCs w:val="28"/>
          <w:lang w:val="uk-UA"/>
        </w:rPr>
        <w:t>им</w:t>
      </w:r>
      <w:r w:rsidRPr="00591F48">
        <w:rPr>
          <w:rFonts w:eastAsiaTheme="minorHAnsi"/>
          <w:color w:val="auto"/>
          <w:spacing w:val="0"/>
          <w:sz w:val="28"/>
          <w:szCs w:val="28"/>
          <w:lang w:val="uk-UA"/>
        </w:rPr>
        <w:t xml:space="preserve"> для слухового сприйняття. </w:t>
      </w:r>
    </w:p>
    <w:p w14:paraId="6A52A539" w14:textId="77777777" w:rsidR="00C35BAC" w:rsidRDefault="00591F48" w:rsidP="00870668">
      <w:pPr>
        <w:pStyle w:val="31"/>
        <w:shd w:val="clear" w:color="auto" w:fill="auto"/>
        <w:spacing w:line="360" w:lineRule="auto"/>
        <w:ind w:left="20" w:right="20" w:firstLine="700"/>
        <w:rPr>
          <w:rFonts w:eastAsiaTheme="minorHAnsi"/>
          <w:color w:val="auto"/>
          <w:spacing w:val="0"/>
          <w:sz w:val="28"/>
          <w:szCs w:val="28"/>
          <w:lang w:val="uk-UA"/>
        </w:rPr>
      </w:pPr>
      <w:r w:rsidRPr="00591F48">
        <w:rPr>
          <w:rFonts w:eastAsiaTheme="minorHAnsi"/>
          <w:color w:val="auto"/>
          <w:spacing w:val="0"/>
          <w:sz w:val="28"/>
          <w:szCs w:val="28"/>
          <w:lang w:val="uk-UA"/>
        </w:rPr>
        <w:t xml:space="preserve">3. Велика кількість пауз </w:t>
      </w:r>
      <w:proofErr w:type="spellStart"/>
      <w:r w:rsidRPr="00591F48">
        <w:rPr>
          <w:rFonts w:eastAsiaTheme="minorHAnsi"/>
          <w:color w:val="auto"/>
          <w:spacing w:val="0"/>
          <w:sz w:val="28"/>
          <w:szCs w:val="28"/>
          <w:lang w:val="uk-UA"/>
        </w:rPr>
        <w:t>хезитації</w:t>
      </w:r>
      <w:proofErr w:type="spellEnd"/>
      <w:r w:rsidRPr="00591F48">
        <w:rPr>
          <w:rFonts w:eastAsiaTheme="minorHAnsi"/>
          <w:color w:val="auto"/>
          <w:spacing w:val="0"/>
          <w:sz w:val="28"/>
          <w:szCs w:val="28"/>
          <w:lang w:val="uk-UA"/>
        </w:rPr>
        <w:t xml:space="preserve"> різної тривалості, заповнені та незаповнені. Розстановка пауз не відповідає ні логічн</w:t>
      </w:r>
      <w:r w:rsidR="00C35BAC">
        <w:rPr>
          <w:rFonts w:eastAsiaTheme="minorHAnsi"/>
          <w:color w:val="auto"/>
          <w:spacing w:val="0"/>
          <w:sz w:val="28"/>
          <w:szCs w:val="28"/>
          <w:lang w:val="uk-UA"/>
        </w:rPr>
        <w:t>ій</w:t>
      </w:r>
      <w:r w:rsidRPr="00591F48">
        <w:rPr>
          <w:rFonts w:eastAsiaTheme="minorHAnsi"/>
          <w:color w:val="auto"/>
          <w:spacing w:val="0"/>
          <w:sz w:val="28"/>
          <w:szCs w:val="28"/>
          <w:lang w:val="uk-UA"/>
        </w:rPr>
        <w:t>, ні синтаксичн</w:t>
      </w:r>
      <w:r w:rsidR="00C35BAC">
        <w:rPr>
          <w:rFonts w:eastAsiaTheme="minorHAnsi"/>
          <w:color w:val="auto"/>
          <w:spacing w:val="0"/>
          <w:sz w:val="28"/>
          <w:szCs w:val="28"/>
          <w:lang w:val="uk-UA"/>
        </w:rPr>
        <w:t xml:space="preserve">ій </w:t>
      </w:r>
      <w:r w:rsidRPr="00591F48">
        <w:rPr>
          <w:rFonts w:eastAsiaTheme="minorHAnsi"/>
          <w:color w:val="auto"/>
          <w:spacing w:val="0"/>
          <w:sz w:val="28"/>
          <w:szCs w:val="28"/>
          <w:lang w:val="uk-UA"/>
        </w:rPr>
        <w:t xml:space="preserve">організації тексту, а </w:t>
      </w:r>
      <w:r w:rsidR="00C35BAC">
        <w:rPr>
          <w:rFonts w:eastAsiaTheme="minorHAnsi"/>
          <w:color w:val="auto"/>
          <w:spacing w:val="0"/>
          <w:sz w:val="28"/>
          <w:szCs w:val="28"/>
          <w:lang w:val="uk-UA"/>
        </w:rPr>
        <w:t>швидше</w:t>
      </w:r>
      <w:r w:rsidRPr="00591F48">
        <w:rPr>
          <w:rFonts w:eastAsiaTheme="minorHAnsi"/>
          <w:color w:val="auto"/>
          <w:spacing w:val="0"/>
          <w:sz w:val="28"/>
          <w:szCs w:val="28"/>
          <w:lang w:val="uk-UA"/>
        </w:rPr>
        <w:t xml:space="preserve"> відбиває </w:t>
      </w:r>
      <w:proofErr w:type="spellStart"/>
      <w:r w:rsidR="00C35BAC">
        <w:rPr>
          <w:rFonts w:eastAsiaTheme="minorHAnsi"/>
          <w:color w:val="auto"/>
          <w:spacing w:val="0"/>
          <w:sz w:val="28"/>
          <w:szCs w:val="28"/>
          <w:lang w:val="uk-UA"/>
        </w:rPr>
        <w:t>моворозумовий</w:t>
      </w:r>
      <w:proofErr w:type="spellEnd"/>
      <w:r w:rsidRPr="00591F48">
        <w:rPr>
          <w:rFonts w:eastAsiaTheme="minorHAnsi"/>
          <w:color w:val="auto"/>
          <w:spacing w:val="0"/>
          <w:sz w:val="28"/>
          <w:szCs w:val="28"/>
          <w:lang w:val="uk-UA"/>
        </w:rPr>
        <w:t xml:space="preserve"> процес мовця. </w:t>
      </w:r>
    </w:p>
    <w:p w14:paraId="7F997696" w14:textId="77777777" w:rsidR="00DB3B40" w:rsidRPr="00591F48" w:rsidRDefault="00591F48" w:rsidP="00870668">
      <w:pPr>
        <w:pStyle w:val="31"/>
        <w:shd w:val="clear" w:color="auto" w:fill="auto"/>
        <w:spacing w:line="360" w:lineRule="auto"/>
        <w:ind w:left="20" w:right="20" w:firstLine="700"/>
        <w:rPr>
          <w:rFonts w:eastAsiaTheme="minorHAnsi"/>
          <w:color w:val="auto"/>
          <w:spacing w:val="0"/>
          <w:sz w:val="28"/>
          <w:szCs w:val="28"/>
          <w:lang w:val="uk-UA"/>
        </w:rPr>
      </w:pPr>
      <w:r w:rsidRPr="00591F48">
        <w:rPr>
          <w:rFonts w:eastAsiaTheme="minorHAnsi"/>
          <w:color w:val="auto"/>
          <w:spacing w:val="0"/>
          <w:sz w:val="28"/>
          <w:szCs w:val="28"/>
          <w:lang w:val="uk-UA"/>
        </w:rPr>
        <w:t>Наприклад:</w:t>
      </w:r>
    </w:p>
    <w:p w14:paraId="3D675480" w14:textId="77777777" w:rsidR="004D3F13" w:rsidRPr="00A73E9A" w:rsidRDefault="004D3F13" w:rsidP="00870668">
      <w:pPr>
        <w:pStyle w:val="31"/>
        <w:shd w:val="clear" w:color="auto" w:fill="auto"/>
        <w:spacing w:line="360" w:lineRule="auto"/>
        <w:ind w:left="20" w:right="20" w:firstLine="700"/>
        <w:rPr>
          <w:spacing w:val="0"/>
          <w:sz w:val="28"/>
          <w:szCs w:val="28"/>
          <w:lang w:val="en-US"/>
        </w:rPr>
      </w:pPr>
      <w:proofErr w:type="gramStart"/>
      <w:r w:rsidRPr="00A73E9A">
        <w:rPr>
          <w:spacing w:val="0"/>
          <w:sz w:val="28"/>
          <w:szCs w:val="28"/>
          <w:lang w:val="en-US"/>
        </w:rPr>
        <w:t>I..</w:t>
      </w:r>
      <w:proofErr w:type="gramEnd"/>
      <w:r w:rsidRPr="00A73E9A">
        <w:rPr>
          <w:spacing w:val="0"/>
          <w:sz w:val="28"/>
          <w:szCs w:val="28"/>
          <w:lang w:val="en-US"/>
        </w:rPr>
        <w:t xml:space="preserve"> | (160</w:t>
      </w:r>
      <w:r w:rsidRPr="008C1A8A">
        <w:rPr>
          <w:spacing w:val="0"/>
          <w:sz w:val="28"/>
          <w:szCs w:val="28"/>
        </w:rPr>
        <w:t>мс</w:t>
      </w:r>
      <w:r w:rsidRPr="00A73E9A">
        <w:rPr>
          <w:spacing w:val="0"/>
          <w:sz w:val="28"/>
          <w:szCs w:val="28"/>
          <w:lang w:val="en-US"/>
        </w:rPr>
        <w:t xml:space="preserve">) I.. | (107) suffered | (355 </w:t>
      </w:r>
      <w:r w:rsidRPr="008C1A8A">
        <w:rPr>
          <w:spacing w:val="0"/>
          <w:sz w:val="28"/>
          <w:szCs w:val="28"/>
        </w:rPr>
        <w:t>мс</w:t>
      </w:r>
      <w:r w:rsidRPr="00A73E9A">
        <w:rPr>
          <w:spacing w:val="0"/>
          <w:sz w:val="28"/>
          <w:szCs w:val="28"/>
          <w:lang w:val="en-US"/>
        </w:rPr>
        <w:t xml:space="preserve">) depression || (624 </w:t>
      </w:r>
      <w:r w:rsidRPr="008C1A8A">
        <w:rPr>
          <w:spacing w:val="0"/>
          <w:sz w:val="28"/>
          <w:szCs w:val="28"/>
        </w:rPr>
        <w:t>мс</w:t>
      </w:r>
      <w:r w:rsidRPr="00A73E9A">
        <w:rPr>
          <w:spacing w:val="0"/>
          <w:sz w:val="28"/>
          <w:szCs w:val="28"/>
          <w:lang w:val="en-US"/>
        </w:rPr>
        <w:t xml:space="preserve">) quite badly a few years ago| (145 </w:t>
      </w:r>
      <w:r w:rsidRPr="008C1A8A">
        <w:rPr>
          <w:spacing w:val="0"/>
          <w:sz w:val="28"/>
          <w:szCs w:val="28"/>
        </w:rPr>
        <w:t>мс</w:t>
      </w:r>
      <w:r w:rsidRPr="00A73E9A">
        <w:rPr>
          <w:spacing w:val="0"/>
          <w:sz w:val="28"/>
          <w:szCs w:val="28"/>
          <w:lang w:val="en-US"/>
        </w:rPr>
        <w:t>) and ||| (1332</w:t>
      </w:r>
      <w:r w:rsidRPr="008C1A8A">
        <w:rPr>
          <w:spacing w:val="0"/>
          <w:sz w:val="28"/>
          <w:szCs w:val="28"/>
        </w:rPr>
        <w:t>мс</w:t>
      </w:r>
      <w:r w:rsidRPr="00A73E9A">
        <w:rPr>
          <w:spacing w:val="0"/>
          <w:sz w:val="28"/>
          <w:szCs w:val="28"/>
          <w:lang w:val="en-US"/>
        </w:rPr>
        <w:t xml:space="preserve">) me being || (421 </w:t>
      </w:r>
      <w:r w:rsidRPr="008C1A8A">
        <w:rPr>
          <w:spacing w:val="0"/>
          <w:sz w:val="28"/>
          <w:szCs w:val="28"/>
        </w:rPr>
        <w:t>мс</w:t>
      </w:r>
      <w:r w:rsidRPr="00A73E9A">
        <w:rPr>
          <w:spacing w:val="0"/>
          <w:sz w:val="28"/>
          <w:szCs w:val="28"/>
          <w:lang w:val="en-US"/>
        </w:rPr>
        <w:t xml:space="preserve">) me being | (224 </w:t>
      </w:r>
      <w:r w:rsidRPr="008C1A8A">
        <w:rPr>
          <w:spacing w:val="0"/>
          <w:sz w:val="28"/>
          <w:szCs w:val="28"/>
        </w:rPr>
        <w:t>мс</w:t>
      </w:r>
      <w:r w:rsidRPr="00A73E9A">
        <w:rPr>
          <w:spacing w:val="0"/>
          <w:sz w:val="28"/>
          <w:szCs w:val="28"/>
          <w:lang w:val="en-US"/>
        </w:rPr>
        <w:t xml:space="preserve">) the type of person that | (137 </w:t>
      </w:r>
      <w:r w:rsidRPr="008C1A8A">
        <w:rPr>
          <w:spacing w:val="0"/>
          <w:sz w:val="28"/>
          <w:szCs w:val="28"/>
        </w:rPr>
        <w:t>мс</w:t>
      </w:r>
      <w:r w:rsidRPr="00A73E9A">
        <w:rPr>
          <w:spacing w:val="0"/>
          <w:sz w:val="28"/>
          <w:szCs w:val="28"/>
          <w:lang w:val="en-US"/>
        </w:rPr>
        <w:t xml:space="preserve">) I'm </w:t>
      </w:r>
      <w:proofErr w:type="spellStart"/>
      <w:r w:rsidRPr="00A73E9A">
        <w:rPr>
          <w:spacing w:val="0"/>
          <w:sz w:val="28"/>
          <w:szCs w:val="28"/>
          <w:lang w:val="en-US"/>
        </w:rPr>
        <w:t>gonna</w:t>
      </w:r>
      <w:proofErr w:type="spellEnd"/>
      <w:r w:rsidRPr="00A73E9A">
        <w:rPr>
          <w:spacing w:val="0"/>
          <w:sz w:val="28"/>
          <w:szCs w:val="28"/>
          <w:lang w:val="en-US"/>
        </w:rPr>
        <w:t xml:space="preserve"> put this front on|| (402 </w:t>
      </w:r>
      <w:r w:rsidRPr="008C1A8A">
        <w:rPr>
          <w:spacing w:val="0"/>
          <w:sz w:val="28"/>
          <w:szCs w:val="28"/>
        </w:rPr>
        <w:t>мс</w:t>
      </w:r>
      <w:r w:rsidRPr="00A73E9A">
        <w:rPr>
          <w:spacing w:val="0"/>
          <w:sz w:val="28"/>
          <w:szCs w:val="28"/>
          <w:lang w:val="en-US"/>
        </w:rPr>
        <w:t xml:space="preserve">) and I'm not </w:t>
      </w:r>
      <w:proofErr w:type="spellStart"/>
      <w:r w:rsidRPr="00A73E9A">
        <w:rPr>
          <w:spacing w:val="0"/>
          <w:sz w:val="28"/>
          <w:szCs w:val="28"/>
          <w:lang w:val="en-US"/>
        </w:rPr>
        <w:t>gonna</w:t>
      </w:r>
      <w:proofErr w:type="spellEnd"/>
      <w:r w:rsidRPr="00A73E9A">
        <w:rPr>
          <w:spacing w:val="0"/>
          <w:sz w:val="28"/>
          <w:szCs w:val="28"/>
          <w:lang w:val="en-US"/>
        </w:rPr>
        <w:t xml:space="preserve"> admit (</w:t>
      </w:r>
      <w:r w:rsidRPr="008C1A8A">
        <w:rPr>
          <w:spacing w:val="0"/>
          <w:sz w:val="28"/>
          <w:szCs w:val="28"/>
        </w:rPr>
        <w:t>рад</w:t>
      </w:r>
      <w:r w:rsidR="00C35BAC">
        <w:rPr>
          <w:spacing w:val="0"/>
          <w:sz w:val="28"/>
          <w:szCs w:val="28"/>
          <w:lang w:val="uk-UA"/>
        </w:rPr>
        <w:t>і</w:t>
      </w:r>
      <w:r w:rsidRPr="008C1A8A">
        <w:rPr>
          <w:spacing w:val="0"/>
          <w:sz w:val="28"/>
          <w:szCs w:val="28"/>
        </w:rPr>
        <w:t>ослу</w:t>
      </w:r>
      <w:proofErr w:type="spellStart"/>
      <w:r w:rsidR="00C35BAC">
        <w:rPr>
          <w:spacing w:val="0"/>
          <w:sz w:val="28"/>
          <w:szCs w:val="28"/>
          <w:lang w:val="uk-UA"/>
        </w:rPr>
        <w:t>хач</w:t>
      </w:r>
      <w:proofErr w:type="spellEnd"/>
      <w:r w:rsidRPr="00A73E9A">
        <w:rPr>
          <w:spacing w:val="0"/>
          <w:sz w:val="28"/>
          <w:szCs w:val="28"/>
          <w:lang w:val="en-US"/>
        </w:rPr>
        <w:t xml:space="preserve"> BBC, 4</w:t>
      </w:r>
      <w:r w:rsidR="008C1A8A" w:rsidRPr="00A73E9A">
        <w:rPr>
          <w:spacing w:val="0"/>
          <w:sz w:val="28"/>
          <w:szCs w:val="28"/>
          <w:lang w:val="en-US"/>
        </w:rPr>
        <w:t>5</w:t>
      </w:r>
      <w:r w:rsidRPr="00A73E9A">
        <w:rPr>
          <w:spacing w:val="0"/>
          <w:sz w:val="28"/>
          <w:szCs w:val="28"/>
          <w:lang w:val="en-US"/>
        </w:rPr>
        <w:t xml:space="preserve"> </w:t>
      </w:r>
      <w:r w:rsidR="00C35BAC">
        <w:rPr>
          <w:spacing w:val="0"/>
          <w:sz w:val="28"/>
          <w:szCs w:val="28"/>
          <w:lang w:val="uk-UA"/>
        </w:rPr>
        <w:t>років</w:t>
      </w:r>
      <w:r w:rsidRPr="00A73E9A">
        <w:rPr>
          <w:spacing w:val="0"/>
          <w:sz w:val="28"/>
          <w:szCs w:val="28"/>
          <w:lang w:val="en-US"/>
        </w:rPr>
        <w:t>).</w:t>
      </w:r>
    </w:p>
    <w:p w14:paraId="40217DA7" w14:textId="77777777" w:rsidR="00C35BAC" w:rsidRDefault="00C35BAC" w:rsidP="00870668">
      <w:pPr>
        <w:pStyle w:val="31"/>
        <w:shd w:val="clear" w:color="auto" w:fill="auto"/>
        <w:spacing w:line="360" w:lineRule="auto"/>
        <w:ind w:left="20" w:right="20" w:firstLine="700"/>
        <w:rPr>
          <w:rFonts w:eastAsiaTheme="minorHAnsi"/>
          <w:color w:val="auto"/>
          <w:spacing w:val="0"/>
          <w:sz w:val="28"/>
          <w:szCs w:val="28"/>
          <w:lang w:val="uk-UA"/>
        </w:rPr>
      </w:pPr>
      <w:r w:rsidRPr="00C35BAC">
        <w:rPr>
          <w:rStyle w:val="rynqvb"/>
          <w:color w:val="3C4043"/>
          <w:sz w:val="28"/>
          <w:szCs w:val="28"/>
          <w:shd w:val="clear" w:color="auto" w:fill="F5F5F5"/>
        </w:rPr>
        <w:t>4.</w:t>
      </w:r>
      <w:r>
        <w:rPr>
          <w:rStyle w:val="rynqvb"/>
          <w:rFonts w:ascii="Helvetica" w:hAnsi="Helvetica" w:cs="Helvetica"/>
          <w:color w:val="3C4043"/>
          <w:sz w:val="27"/>
          <w:szCs w:val="27"/>
          <w:shd w:val="clear" w:color="auto" w:fill="F5F5F5"/>
        </w:rPr>
        <w:t xml:space="preserve"> </w:t>
      </w:r>
      <w:r w:rsidRPr="00C35BAC">
        <w:rPr>
          <w:rFonts w:eastAsiaTheme="minorHAnsi"/>
          <w:color w:val="auto"/>
          <w:spacing w:val="0"/>
          <w:sz w:val="28"/>
          <w:szCs w:val="28"/>
          <w:lang w:val="uk-UA"/>
        </w:rPr>
        <w:t>Мов</w:t>
      </w:r>
      <w:r>
        <w:rPr>
          <w:rFonts w:eastAsiaTheme="minorHAnsi"/>
          <w:color w:val="auto"/>
          <w:spacing w:val="0"/>
          <w:sz w:val="28"/>
          <w:szCs w:val="28"/>
          <w:lang w:val="uk-UA"/>
        </w:rPr>
        <w:t>леннєв</w:t>
      </w:r>
      <w:r w:rsidRPr="00C35BAC">
        <w:rPr>
          <w:rFonts w:eastAsiaTheme="minorHAnsi"/>
          <w:color w:val="auto"/>
          <w:spacing w:val="0"/>
          <w:sz w:val="28"/>
          <w:szCs w:val="28"/>
          <w:lang w:val="uk-UA"/>
        </w:rPr>
        <w:t>ий потік не структурований, важко виділити смислові межі синтаксичних груп. Мов</w:t>
      </w:r>
      <w:r>
        <w:rPr>
          <w:rFonts w:eastAsiaTheme="minorHAnsi"/>
          <w:color w:val="auto"/>
          <w:spacing w:val="0"/>
          <w:sz w:val="28"/>
          <w:szCs w:val="28"/>
          <w:lang w:val="uk-UA"/>
        </w:rPr>
        <w:t>лення</w:t>
      </w:r>
      <w:r w:rsidRPr="00C35BAC">
        <w:rPr>
          <w:rFonts w:eastAsiaTheme="minorHAnsi"/>
          <w:color w:val="auto"/>
          <w:spacing w:val="0"/>
          <w:sz w:val="28"/>
          <w:szCs w:val="28"/>
          <w:lang w:val="uk-UA"/>
        </w:rPr>
        <w:t xml:space="preserve"> дуже емоційн</w:t>
      </w:r>
      <w:r>
        <w:rPr>
          <w:rFonts w:eastAsiaTheme="minorHAnsi"/>
          <w:color w:val="auto"/>
          <w:spacing w:val="0"/>
          <w:sz w:val="28"/>
          <w:szCs w:val="28"/>
          <w:lang w:val="uk-UA"/>
        </w:rPr>
        <w:t>е</w:t>
      </w:r>
      <w:r w:rsidRPr="00C35BAC">
        <w:rPr>
          <w:rFonts w:eastAsiaTheme="minorHAnsi"/>
          <w:color w:val="auto"/>
          <w:spacing w:val="0"/>
          <w:sz w:val="28"/>
          <w:szCs w:val="28"/>
          <w:lang w:val="uk-UA"/>
        </w:rPr>
        <w:t xml:space="preserve">. </w:t>
      </w:r>
    </w:p>
    <w:p w14:paraId="5FDE50A0" w14:textId="77777777" w:rsidR="00C35BAC" w:rsidRDefault="00C35BAC" w:rsidP="00870668">
      <w:pPr>
        <w:pStyle w:val="31"/>
        <w:shd w:val="clear" w:color="auto" w:fill="auto"/>
        <w:spacing w:line="360" w:lineRule="auto"/>
        <w:ind w:left="20" w:right="20" w:firstLine="700"/>
        <w:rPr>
          <w:rFonts w:eastAsiaTheme="minorHAnsi"/>
          <w:color w:val="auto"/>
          <w:spacing w:val="0"/>
          <w:sz w:val="28"/>
          <w:szCs w:val="28"/>
          <w:lang w:val="uk-UA"/>
        </w:rPr>
      </w:pPr>
      <w:r>
        <w:rPr>
          <w:rStyle w:val="rynqvb"/>
          <w:color w:val="3C4043"/>
          <w:sz w:val="28"/>
          <w:szCs w:val="28"/>
          <w:shd w:val="clear" w:color="auto" w:fill="F5F5F5"/>
          <w:lang w:val="uk-UA"/>
        </w:rPr>
        <w:t>5.</w:t>
      </w:r>
      <w:r>
        <w:rPr>
          <w:rFonts w:eastAsiaTheme="minorHAnsi"/>
          <w:color w:val="auto"/>
          <w:spacing w:val="0"/>
          <w:sz w:val="28"/>
          <w:szCs w:val="28"/>
          <w:lang w:val="uk-UA"/>
        </w:rPr>
        <w:t xml:space="preserve"> </w:t>
      </w:r>
      <w:r w:rsidRPr="00C35BAC">
        <w:rPr>
          <w:rFonts w:eastAsiaTheme="minorHAnsi"/>
          <w:color w:val="auto"/>
          <w:spacing w:val="0"/>
          <w:sz w:val="28"/>
          <w:szCs w:val="28"/>
          <w:lang w:val="uk-UA"/>
        </w:rPr>
        <w:t xml:space="preserve">Тенденція до зменшення гучності </w:t>
      </w:r>
      <w:r>
        <w:rPr>
          <w:rFonts w:eastAsiaTheme="minorHAnsi"/>
          <w:color w:val="auto"/>
          <w:spacing w:val="0"/>
          <w:sz w:val="28"/>
          <w:szCs w:val="28"/>
          <w:lang w:val="uk-UA"/>
        </w:rPr>
        <w:t>наприкінці</w:t>
      </w:r>
      <w:r w:rsidRPr="00C35BAC">
        <w:rPr>
          <w:rFonts w:eastAsiaTheme="minorHAnsi"/>
          <w:color w:val="auto"/>
          <w:spacing w:val="0"/>
          <w:sz w:val="28"/>
          <w:szCs w:val="28"/>
          <w:lang w:val="uk-UA"/>
        </w:rPr>
        <w:t xml:space="preserve"> речення, що створює ефект </w:t>
      </w:r>
      <w:r>
        <w:rPr>
          <w:rFonts w:eastAsiaTheme="minorHAnsi"/>
          <w:color w:val="auto"/>
          <w:spacing w:val="0"/>
          <w:sz w:val="28"/>
          <w:szCs w:val="28"/>
          <w:lang w:val="uk-UA"/>
        </w:rPr>
        <w:t>«ковтання»</w:t>
      </w:r>
      <w:r w:rsidRPr="00C35BAC">
        <w:rPr>
          <w:rFonts w:eastAsiaTheme="minorHAnsi"/>
          <w:color w:val="auto"/>
          <w:spacing w:val="0"/>
          <w:sz w:val="28"/>
          <w:szCs w:val="28"/>
          <w:lang w:val="uk-UA"/>
        </w:rPr>
        <w:t xml:space="preserve"> цілих фраз. </w:t>
      </w:r>
    </w:p>
    <w:p w14:paraId="6EC7E59C" w14:textId="77777777" w:rsidR="00C35BAC" w:rsidRDefault="00C35BAC" w:rsidP="00870668">
      <w:pPr>
        <w:pStyle w:val="31"/>
        <w:shd w:val="clear" w:color="auto" w:fill="auto"/>
        <w:spacing w:line="360" w:lineRule="auto"/>
        <w:ind w:left="20" w:right="20" w:firstLine="700"/>
        <w:rPr>
          <w:rFonts w:eastAsiaTheme="minorHAnsi"/>
          <w:color w:val="auto"/>
          <w:spacing w:val="0"/>
          <w:sz w:val="28"/>
          <w:szCs w:val="28"/>
          <w:lang w:val="uk-UA"/>
        </w:rPr>
      </w:pPr>
      <w:r>
        <w:rPr>
          <w:rStyle w:val="rynqvb"/>
          <w:color w:val="3C4043"/>
          <w:sz w:val="28"/>
          <w:szCs w:val="28"/>
          <w:shd w:val="clear" w:color="auto" w:fill="F5F5F5"/>
          <w:lang w:val="uk-UA"/>
        </w:rPr>
        <w:t>6.</w:t>
      </w:r>
      <w:r>
        <w:rPr>
          <w:rFonts w:eastAsiaTheme="minorHAnsi"/>
          <w:color w:val="auto"/>
          <w:spacing w:val="0"/>
          <w:sz w:val="28"/>
          <w:szCs w:val="28"/>
          <w:lang w:val="uk-UA"/>
        </w:rPr>
        <w:t xml:space="preserve"> </w:t>
      </w:r>
      <w:r w:rsidRPr="00C35BAC">
        <w:rPr>
          <w:rFonts w:eastAsiaTheme="minorHAnsi"/>
          <w:color w:val="auto"/>
          <w:spacing w:val="0"/>
          <w:sz w:val="28"/>
          <w:szCs w:val="28"/>
          <w:lang w:val="uk-UA"/>
        </w:rPr>
        <w:t xml:space="preserve">Часті повтори слів, </w:t>
      </w:r>
      <w:proofErr w:type="spellStart"/>
      <w:r w:rsidRPr="00C35BAC">
        <w:rPr>
          <w:rFonts w:eastAsiaTheme="minorHAnsi"/>
          <w:color w:val="auto"/>
          <w:spacing w:val="0"/>
          <w:sz w:val="28"/>
          <w:szCs w:val="28"/>
          <w:lang w:val="uk-UA"/>
        </w:rPr>
        <w:t>самокорекція</w:t>
      </w:r>
      <w:proofErr w:type="spellEnd"/>
      <w:r w:rsidRPr="00C35BAC">
        <w:rPr>
          <w:rFonts w:eastAsiaTheme="minorHAnsi"/>
          <w:color w:val="auto"/>
          <w:spacing w:val="0"/>
          <w:sz w:val="28"/>
          <w:szCs w:val="28"/>
          <w:lang w:val="uk-UA"/>
        </w:rPr>
        <w:t xml:space="preserve">, </w:t>
      </w:r>
      <w:proofErr w:type="spellStart"/>
      <w:r w:rsidRPr="00C35BAC">
        <w:rPr>
          <w:rFonts w:eastAsiaTheme="minorHAnsi"/>
          <w:color w:val="auto"/>
          <w:spacing w:val="0"/>
          <w:sz w:val="28"/>
          <w:szCs w:val="28"/>
          <w:lang w:val="uk-UA"/>
        </w:rPr>
        <w:t>самопереби</w:t>
      </w:r>
      <w:r>
        <w:rPr>
          <w:rFonts w:eastAsiaTheme="minorHAnsi"/>
          <w:color w:val="auto"/>
          <w:spacing w:val="0"/>
          <w:sz w:val="28"/>
          <w:szCs w:val="28"/>
          <w:lang w:val="uk-UA"/>
        </w:rPr>
        <w:t>ви</w:t>
      </w:r>
      <w:proofErr w:type="spellEnd"/>
      <w:r>
        <w:rPr>
          <w:rFonts w:eastAsiaTheme="minorHAnsi"/>
          <w:color w:val="auto"/>
          <w:spacing w:val="0"/>
          <w:sz w:val="28"/>
          <w:szCs w:val="28"/>
          <w:lang w:val="uk-UA"/>
        </w:rPr>
        <w:t>.</w:t>
      </w:r>
      <w:r w:rsidRPr="00C35BAC">
        <w:rPr>
          <w:rFonts w:eastAsiaTheme="minorHAnsi"/>
          <w:color w:val="auto"/>
          <w:spacing w:val="0"/>
          <w:sz w:val="28"/>
          <w:szCs w:val="28"/>
          <w:lang w:val="uk-UA"/>
        </w:rPr>
        <w:t xml:space="preserve"> </w:t>
      </w:r>
    </w:p>
    <w:p w14:paraId="05C08990" w14:textId="77777777" w:rsidR="00C35BAC" w:rsidRPr="00C35BAC" w:rsidRDefault="00C35BAC" w:rsidP="00870668">
      <w:pPr>
        <w:pStyle w:val="31"/>
        <w:shd w:val="clear" w:color="auto" w:fill="auto"/>
        <w:spacing w:line="360" w:lineRule="auto"/>
        <w:ind w:left="20" w:right="20" w:firstLine="700"/>
        <w:rPr>
          <w:rFonts w:eastAsiaTheme="minorHAnsi"/>
          <w:color w:val="auto"/>
          <w:spacing w:val="0"/>
          <w:sz w:val="28"/>
          <w:szCs w:val="28"/>
          <w:lang w:val="uk-UA"/>
        </w:rPr>
      </w:pPr>
      <w:r w:rsidRPr="00C35BAC">
        <w:rPr>
          <w:rFonts w:eastAsiaTheme="minorHAnsi"/>
          <w:color w:val="auto"/>
          <w:spacing w:val="0"/>
          <w:sz w:val="28"/>
          <w:szCs w:val="28"/>
          <w:lang w:val="uk-UA"/>
        </w:rPr>
        <w:t>Наприклад:</w:t>
      </w:r>
    </w:p>
    <w:p w14:paraId="4669FE67" w14:textId="77777777" w:rsidR="004D3F13" w:rsidRPr="008C1A8A" w:rsidRDefault="004D3F13" w:rsidP="00870668">
      <w:pPr>
        <w:pStyle w:val="31"/>
        <w:shd w:val="clear" w:color="auto" w:fill="auto"/>
        <w:spacing w:line="360" w:lineRule="auto"/>
        <w:ind w:left="20" w:right="20" w:firstLine="700"/>
        <w:rPr>
          <w:spacing w:val="0"/>
          <w:sz w:val="28"/>
          <w:szCs w:val="28"/>
          <w:lang w:val="en-US"/>
        </w:rPr>
      </w:pPr>
      <w:r w:rsidRPr="008C1A8A">
        <w:rPr>
          <w:spacing w:val="0"/>
          <w:sz w:val="28"/>
          <w:szCs w:val="28"/>
          <w:lang w:val="en-US"/>
        </w:rPr>
        <w:t xml:space="preserve">I just knew something was really bad and I came up to phone to phone my mom and say </w:t>
      </w:r>
      <w:r w:rsidRPr="00A73E9A">
        <w:rPr>
          <w:spacing w:val="0"/>
          <w:sz w:val="28"/>
          <w:szCs w:val="28"/>
          <w:lang w:val="en-US"/>
        </w:rPr>
        <w:t>" Leave work...</w:t>
      </w:r>
      <w:r w:rsidRPr="008C1A8A">
        <w:rPr>
          <w:spacing w:val="0"/>
          <w:sz w:val="28"/>
          <w:szCs w:val="28"/>
          <w:lang w:val="en-US"/>
        </w:rPr>
        <w:t xml:space="preserve"> get down to Sarah now. Something's really bad. She is really...and I'm really </w:t>
      </w:r>
      <w:proofErr w:type="spellStart"/>
      <w:r w:rsidRPr="008C1A8A">
        <w:rPr>
          <w:spacing w:val="0"/>
          <w:sz w:val="28"/>
          <w:szCs w:val="28"/>
          <w:lang w:val="en-US"/>
        </w:rPr>
        <w:t>really</w:t>
      </w:r>
      <w:proofErr w:type="spellEnd"/>
      <w:r w:rsidRPr="008C1A8A">
        <w:rPr>
          <w:spacing w:val="0"/>
          <w:sz w:val="28"/>
          <w:szCs w:val="28"/>
          <w:lang w:val="en-US"/>
        </w:rPr>
        <w:t xml:space="preserve"> scared...and I want you down there </w:t>
      </w:r>
      <w:r w:rsidR="00C35BAC" w:rsidRPr="00A73E9A">
        <w:rPr>
          <w:spacing w:val="0"/>
          <w:sz w:val="28"/>
          <w:szCs w:val="28"/>
          <w:lang w:val="en-US"/>
        </w:rPr>
        <w:t>(</w:t>
      </w:r>
      <w:r w:rsidR="00C35BAC" w:rsidRPr="008C1A8A">
        <w:rPr>
          <w:spacing w:val="0"/>
          <w:sz w:val="28"/>
          <w:szCs w:val="28"/>
        </w:rPr>
        <w:t>рад</w:t>
      </w:r>
      <w:r w:rsidR="00C35BAC">
        <w:rPr>
          <w:spacing w:val="0"/>
          <w:sz w:val="28"/>
          <w:szCs w:val="28"/>
          <w:lang w:val="uk-UA"/>
        </w:rPr>
        <w:t>і</w:t>
      </w:r>
      <w:r w:rsidR="00C35BAC" w:rsidRPr="008C1A8A">
        <w:rPr>
          <w:spacing w:val="0"/>
          <w:sz w:val="28"/>
          <w:szCs w:val="28"/>
        </w:rPr>
        <w:t>ослу</w:t>
      </w:r>
      <w:proofErr w:type="spellStart"/>
      <w:r w:rsidR="00C35BAC">
        <w:rPr>
          <w:spacing w:val="0"/>
          <w:sz w:val="28"/>
          <w:szCs w:val="28"/>
          <w:lang w:val="uk-UA"/>
        </w:rPr>
        <w:t>хач</w:t>
      </w:r>
      <w:proofErr w:type="spellEnd"/>
      <w:r w:rsidR="00C35BAC" w:rsidRPr="00A73E9A">
        <w:rPr>
          <w:spacing w:val="0"/>
          <w:sz w:val="28"/>
          <w:szCs w:val="28"/>
          <w:lang w:val="en-US"/>
        </w:rPr>
        <w:t xml:space="preserve"> BBC, 45 </w:t>
      </w:r>
      <w:r w:rsidR="00C35BAC">
        <w:rPr>
          <w:spacing w:val="0"/>
          <w:sz w:val="28"/>
          <w:szCs w:val="28"/>
          <w:lang w:val="uk-UA"/>
        </w:rPr>
        <w:t>років</w:t>
      </w:r>
      <w:r w:rsidR="00C35BAC" w:rsidRPr="00A73E9A">
        <w:rPr>
          <w:spacing w:val="0"/>
          <w:sz w:val="28"/>
          <w:szCs w:val="28"/>
          <w:lang w:val="en-US"/>
        </w:rPr>
        <w:t>).</w:t>
      </w:r>
    </w:p>
    <w:p w14:paraId="6B518BE2" w14:textId="77777777" w:rsidR="004D3F13" w:rsidRPr="00C35BAC" w:rsidRDefault="00C35BAC" w:rsidP="00870668">
      <w:pPr>
        <w:pStyle w:val="31"/>
        <w:shd w:val="clear" w:color="auto" w:fill="auto"/>
        <w:tabs>
          <w:tab w:val="left" w:pos="999"/>
        </w:tabs>
        <w:spacing w:line="360" w:lineRule="auto"/>
        <w:ind w:left="720" w:right="20"/>
        <w:rPr>
          <w:spacing w:val="0"/>
          <w:sz w:val="28"/>
          <w:szCs w:val="28"/>
          <w:lang w:val="uk-UA"/>
        </w:rPr>
      </w:pPr>
      <w:r>
        <w:rPr>
          <w:spacing w:val="0"/>
          <w:sz w:val="28"/>
          <w:szCs w:val="28"/>
          <w:lang w:val="uk-UA"/>
        </w:rPr>
        <w:t>7. Велика кількість вставних слів і хеджування</w:t>
      </w:r>
      <w:r w:rsidR="004D3F13" w:rsidRPr="00C35BAC">
        <w:rPr>
          <w:spacing w:val="0"/>
          <w:sz w:val="28"/>
          <w:szCs w:val="28"/>
          <w:lang w:val="en-US"/>
        </w:rPr>
        <w:t xml:space="preserve"> (</w:t>
      </w:r>
      <w:r w:rsidR="004D3F13" w:rsidRPr="008C1A8A">
        <w:rPr>
          <w:i/>
          <w:spacing w:val="0"/>
          <w:sz w:val="28"/>
          <w:szCs w:val="28"/>
          <w:lang w:val="en-US"/>
        </w:rPr>
        <w:t>you</w:t>
      </w:r>
      <w:r w:rsidR="004D3F13" w:rsidRPr="00C35BAC">
        <w:rPr>
          <w:i/>
          <w:spacing w:val="0"/>
          <w:sz w:val="28"/>
          <w:szCs w:val="28"/>
          <w:lang w:val="en-US"/>
        </w:rPr>
        <w:t xml:space="preserve"> </w:t>
      </w:r>
      <w:r w:rsidR="004D3F13" w:rsidRPr="008C1A8A">
        <w:rPr>
          <w:i/>
          <w:spacing w:val="0"/>
          <w:sz w:val="28"/>
          <w:szCs w:val="28"/>
          <w:lang w:val="en-US"/>
        </w:rPr>
        <w:t>know</w:t>
      </w:r>
      <w:r w:rsidR="004D3F13" w:rsidRPr="00C35BAC">
        <w:rPr>
          <w:i/>
          <w:spacing w:val="0"/>
          <w:sz w:val="28"/>
          <w:szCs w:val="28"/>
          <w:lang w:val="en-US"/>
        </w:rPr>
        <w:t xml:space="preserve">, </w:t>
      </w:r>
      <w:r w:rsidR="004D3F13" w:rsidRPr="008C1A8A">
        <w:rPr>
          <w:i/>
          <w:spacing w:val="0"/>
          <w:sz w:val="28"/>
          <w:szCs w:val="28"/>
          <w:lang w:val="en-US"/>
        </w:rPr>
        <w:t>kind</w:t>
      </w:r>
      <w:r w:rsidR="004D3F13" w:rsidRPr="00C35BAC">
        <w:rPr>
          <w:i/>
          <w:spacing w:val="0"/>
          <w:sz w:val="28"/>
          <w:szCs w:val="28"/>
          <w:lang w:val="en-US"/>
        </w:rPr>
        <w:t xml:space="preserve"> </w:t>
      </w:r>
      <w:r w:rsidR="004D3F13" w:rsidRPr="008C1A8A">
        <w:rPr>
          <w:i/>
          <w:spacing w:val="0"/>
          <w:sz w:val="28"/>
          <w:szCs w:val="28"/>
          <w:lang w:val="en-US"/>
        </w:rPr>
        <w:t>of</w:t>
      </w:r>
      <w:r w:rsidR="004D3F13" w:rsidRPr="00C35BAC">
        <w:rPr>
          <w:i/>
          <w:spacing w:val="0"/>
          <w:sz w:val="28"/>
          <w:szCs w:val="28"/>
          <w:lang w:val="en-US"/>
        </w:rPr>
        <w:t xml:space="preserve">, </w:t>
      </w:r>
      <w:r w:rsidR="004D3F13" w:rsidRPr="008C1A8A">
        <w:rPr>
          <w:i/>
          <w:spacing w:val="0"/>
          <w:sz w:val="28"/>
          <w:szCs w:val="28"/>
          <w:lang w:val="en-US"/>
        </w:rPr>
        <w:t>sort</w:t>
      </w:r>
      <w:r w:rsidR="004D3F13" w:rsidRPr="00C35BAC">
        <w:rPr>
          <w:i/>
          <w:spacing w:val="0"/>
          <w:sz w:val="28"/>
          <w:szCs w:val="28"/>
          <w:lang w:val="en-US"/>
        </w:rPr>
        <w:t xml:space="preserve"> </w:t>
      </w:r>
      <w:r w:rsidR="004D3F13" w:rsidRPr="008C1A8A">
        <w:rPr>
          <w:i/>
          <w:spacing w:val="0"/>
          <w:sz w:val="28"/>
          <w:szCs w:val="28"/>
          <w:lang w:val="en-US"/>
        </w:rPr>
        <w:t>of</w:t>
      </w:r>
      <w:r w:rsidR="004D3F13" w:rsidRPr="00C35BAC">
        <w:rPr>
          <w:i/>
          <w:spacing w:val="0"/>
          <w:sz w:val="28"/>
          <w:szCs w:val="28"/>
          <w:lang w:val="en-US"/>
        </w:rPr>
        <w:t xml:space="preserve">, </w:t>
      </w:r>
      <w:r w:rsidR="004D3F13" w:rsidRPr="008C1A8A">
        <w:rPr>
          <w:i/>
          <w:spacing w:val="0"/>
          <w:sz w:val="28"/>
          <w:szCs w:val="28"/>
          <w:lang w:val="en-US"/>
        </w:rPr>
        <w:t>like</w:t>
      </w:r>
      <w:r w:rsidR="004D3F13" w:rsidRPr="00C35BAC">
        <w:rPr>
          <w:spacing w:val="0"/>
          <w:sz w:val="28"/>
          <w:szCs w:val="28"/>
          <w:lang w:val="en-US"/>
        </w:rPr>
        <w:t>).</w:t>
      </w:r>
    </w:p>
    <w:p w14:paraId="32704E78" w14:textId="77777777" w:rsidR="004D3F13" w:rsidRPr="008C1A8A" w:rsidRDefault="004D3F13" w:rsidP="00870668">
      <w:pPr>
        <w:pStyle w:val="31"/>
        <w:numPr>
          <w:ilvl w:val="0"/>
          <w:numId w:val="22"/>
        </w:numPr>
        <w:shd w:val="clear" w:color="auto" w:fill="auto"/>
        <w:tabs>
          <w:tab w:val="left" w:pos="1014"/>
        </w:tabs>
        <w:spacing w:line="360" w:lineRule="auto"/>
        <w:ind w:left="20" w:right="20" w:firstLine="700"/>
        <w:rPr>
          <w:spacing w:val="0"/>
          <w:sz w:val="28"/>
          <w:szCs w:val="28"/>
        </w:rPr>
      </w:pPr>
      <w:proofErr w:type="spellStart"/>
      <w:r w:rsidRPr="008C1A8A">
        <w:rPr>
          <w:spacing w:val="0"/>
          <w:sz w:val="28"/>
          <w:szCs w:val="28"/>
        </w:rPr>
        <w:t>Тональн</w:t>
      </w:r>
      <w:proofErr w:type="spellEnd"/>
      <w:r w:rsidR="00C35BAC">
        <w:rPr>
          <w:spacing w:val="0"/>
          <w:sz w:val="28"/>
          <w:szCs w:val="28"/>
          <w:lang w:val="uk-UA"/>
        </w:rPr>
        <w:t>и</w:t>
      </w:r>
      <w:r w:rsidRPr="008C1A8A">
        <w:rPr>
          <w:spacing w:val="0"/>
          <w:sz w:val="28"/>
          <w:szCs w:val="28"/>
        </w:rPr>
        <w:t xml:space="preserve">й </w:t>
      </w:r>
      <w:r w:rsidR="00C35BAC">
        <w:rPr>
          <w:spacing w:val="0"/>
          <w:sz w:val="28"/>
          <w:szCs w:val="28"/>
          <w:lang w:val="uk-UA"/>
        </w:rPr>
        <w:t>рівень відповідає середнім значенням чоловічих голосів.</w:t>
      </w:r>
      <w:r w:rsidRPr="008C1A8A">
        <w:rPr>
          <w:spacing w:val="0"/>
          <w:sz w:val="28"/>
          <w:szCs w:val="28"/>
        </w:rPr>
        <w:t xml:space="preserve"> </w:t>
      </w:r>
    </w:p>
    <w:p w14:paraId="197F24B1" w14:textId="77777777" w:rsidR="004D3F13" w:rsidRPr="008C1A8A" w:rsidRDefault="004D3F13" w:rsidP="00870668">
      <w:pPr>
        <w:pStyle w:val="31"/>
        <w:numPr>
          <w:ilvl w:val="0"/>
          <w:numId w:val="22"/>
        </w:numPr>
        <w:shd w:val="clear" w:color="auto" w:fill="auto"/>
        <w:tabs>
          <w:tab w:val="left" w:pos="1003"/>
        </w:tabs>
        <w:spacing w:line="360" w:lineRule="auto"/>
        <w:ind w:left="20" w:firstLine="700"/>
        <w:rPr>
          <w:spacing w:val="0"/>
          <w:sz w:val="28"/>
          <w:szCs w:val="28"/>
        </w:rPr>
      </w:pPr>
      <w:proofErr w:type="spellStart"/>
      <w:r w:rsidRPr="008C1A8A">
        <w:rPr>
          <w:spacing w:val="0"/>
          <w:sz w:val="28"/>
          <w:szCs w:val="28"/>
        </w:rPr>
        <w:lastRenderedPageBreak/>
        <w:t>Тональн</w:t>
      </w:r>
      <w:proofErr w:type="spellEnd"/>
      <w:r w:rsidR="00C35BAC">
        <w:rPr>
          <w:spacing w:val="0"/>
          <w:sz w:val="28"/>
          <w:szCs w:val="28"/>
          <w:lang w:val="uk-UA"/>
        </w:rPr>
        <w:t>и</w:t>
      </w:r>
      <w:r w:rsidR="00C35BAC">
        <w:rPr>
          <w:spacing w:val="0"/>
          <w:sz w:val="28"/>
          <w:szCs w:val="28"/>
        </w:rPr>
        <w:t>й д</w:t>
      </w:r>
      <w:r w:rsidR="00C35BAC">
        <w:rPr>
          <w:spacing w:val="0"/>
          <w:sz w:val="28"/>
          <w:szCs w:val="28"/>
          <w:lang w:val="uk-UA"/>
        </w:rPr>
        <w:t>і</w:t>
      </w:r>
      <w:proofErr w:type="spellStart"/>
      <w:r w:rsidRPr="008C1A8A">
        <w:rPr>
          <w:spacing w:val="0"/>
          <w:sz w:val="28"/>
          <w:szCs w:val="28"/>
        </w:rPr>
        <w:t>апазон</w:t>
      </w:r>
      <w:proofErr w:type="spellEnd"/>
      <w:r w:rsidRPr="008C1A8A">
        <w:rPr>
          <w:spacing w:val="0"/>
          <w:sz w:val="28"/>
          <w:szCs w:val="28"/>
        </w:rPr>
        <w:t xml:space="preserve"> </w:t>
      </w:r>
      <w:r w:rsidR="00C35BAC">
        <w:rPr>
          <w:spacing w:val="0"/>
          <w:sz w:val="28"/>
          <w:szCs w:val="28"/>
          <w:lang w:val="uk-UA"/>
        </w:rPr>
        <w:t>переважно вузький</w:t>
      </w:r>
      <w:r w:rsidRPr="008C1A8A">
        <w:rPr>
          <w:spacing w:val="0"/>
          <w:sz w:val="28"/>
          <w:szCs w:val="28"/>
        </w:rPr>
        <w:t>.</w:t>
      </w:r>
    </w:p>
    <w:p w14:paraId="3DAF5EA3" w14:textId="77777777" w:rsidR="004D3F13" w:rsidRPr="008C1A8A" w:rsidRDefault="00C35BAC" w:rsidP="00870668">
      <w:pPr>
        <w:pStyle w:val="31"/>
        <w:numPr>
          <w:ilvl w:val="0"/>
          <w:numId w:val="22"/>
        </w:numPr>
        <w:shd w:val="clear" w:color="auto" w:fill="auto"/>
        <w:tabs>
          <w:tab w:val="left" w:pos="993"/>
        </w:tabs>
        <w:spacing w:line="360" w:lineRule="auto"/>
        <w:ind w:left="20" w:firstLine="700"/>
        <w:rPr>
          <w:spacing w:val="0"/>
          <w:sz w:val="28"/>
          <w:szCs w:val="28"/>
        </w:rPr>
      </w:pPr>
      <w:r>
        <w:rPr>
          <w:spacing w:val="0"/>
          <w:sz w:val="28"/>
          <w:szCs w:val="28"/>
          <w:lang w:val="uk-UA"/>
        </w:rPr>
        <w:t>Велика кількість висхідних</w:t>
      </w:r>
      <w:r w:rsidR="004D3F13" w:rsidRPr="008C1A8A">
        <w:rPr>
          <w:spacing w:val="0"/>
          <w:sz w:val="28"/>
          <w:szCs w:val="28"/>
        </w:rPr>
        <w:t xml:space="preserve"> терм</w:t>
      </w:r>
      <w:r>
        <w:rPr>
          <w:spacing w:val="0"/>
          <w:sz w:val="28"/>
          <w:szCs w:val="28"/>
          <w:lang w:val="uk-UA"/>
        </w:rPr>
        <w:t>і</w:t>
      </w:r>
      <w:proofErr w:type="spellStart"/>
      <w:r w:rsidR="004D3F13" w:rsidRPr="008C1A8A">
        <w:rPr>
          <w:spacing w:val="0"/>
          <w:sz w:val="28"/>
          <w:szCs w:val="28"/>
        </w:rPr>
        <w:t>нальн</w:t>
      </w:r>
      <w:proofErr w:type="spellEnd"/>
      <w:r>
        <w:rPr>
          <w:spacing w:val="0"/>
          <w:sz w:val="28"/>
          <w:szCs w:val="28"/>
          <w:lang w:val="uk-UA"/>
        </w:rPr>
        <w:t>и</w:t>
      </w:r>
      <w:r w:rsidR="004D3F13" w:rsidRPr="008C1A8A">
        <w:rPr>
          <w:spacing w:val="0"/>
          <w:sz w:val="28"/>
          <w:szCs w:val="28"/>
        </w:rPr>
        <w:t>х тон</w:t>
      </w:r>
      <w:r>
        <w:rPr>
          <w:spacing w:val="0"/>
          <w:sz w:val="28"/>
          <w:szCs w:val="28"/>
          <w:lang w:val="uk-UA"/>
        </w:rPr>
        <w:t>і</w:t>
      </w:r>
      <w:r w:rsidR="004D3F13" w:rsidRPr="008C1A8A">
        <w:rPr>
          <w:spacing w:val="0"/>
          <w:sz w:val="28"/>
          <w:szCs w:val="28"/>
        </w:rPr>
        <w:t>в.</w:t>
      </w:r>
    </w:p>
    <w:p w14:paraId="0BCE5FDF" w14:textId="77777777" w:rsidR="00C35BAC" w:rsidRDefault="00C35BAC" w:rsidP="00870668">
      <w:pPr>
        <w:widowControl w:val="0"/>
        <w:spacing w:line="360" w:lineRule="auto"/>
        <w:ind w:firstLine="567"/>
        <w:jc w:val="both"/>
        <w:rPr>
          <w:rFonts w:ascii="Times New Roman" w:hAnsi="Times New Roman" w:cs="Times New Roman"/>
          <w:sz w:val="28"/>
          <w:szCs w:val="28"/>
          <w:lang w:val="uk-UA" w:eastAsia="ru-RU"/>
        </w:rPr>
      </w:pPr>
      <w:bookmarkStart w:id="25" w:name="bookmark64"/>
      <w:r w:rsidRPr="00C35BAC">
        <w:rPr>
          <w:rFonts w:ascii="Times New Roman" w:hAnsi="Times New Roman" w:cs="Times New Roman"/>
          <w:sz w:val="28"/>
          <w:szCs w:val="28"/>
          <w:lang w:val="uk-UA" w:eastAsia="ru-RU"/>
        </w:rPr>
        <w:t>Слід зазначити, що ці показники відповідають уявленням лінгвістів про мовленнєв</w:t>
      </w:r>
      <w:r>
        <w:rPr>
          <w:rFonts w:ascii="Times New Roman" w:hAnsi="Times New Roman" w:cs="Times New Roman"/>
          <w:sz w:val="28"/>
          <w:szCs w:val="28"/>
          <w:lang w:val="uk-UA" w:eastAsia="ru-RU"/>
        </w:rPr>
        <w:t>у</w:t>
      </w:r>
      <w:r w:rsidRPr="00C35BAC">
        <w:rPr>
          <w:rFonts w:ascii="Times New Roman" w:hAnsi="Times New Roman" w:cs="Times New Roman"/>
          <w:sz w:val="28"/>
          <w:szCs w:val="28"/>
          <w:lang w:val="uk-UA" w:eastAsia="ru-RU"/>
        </w:rPr>
        <w:t xml:space="preserve"> поведін</w:t>
      </w:r>
      <w:r>
        <w:rPr>
          <w:rFonts w:ascii="Times New Roman" w:hAnsi="Times New Roman" w:cs="Times New Roman"/>
          <w:sz w:val="28"/>
          <w:szCs w:val="28"/>
          <w:lang w:val="uk-UA" w:eastAsia="ru-RU"/>
        </w:rPr>
        <w:t>ку</w:t>
      </w:r>
      <w:r w:rsidRPr="00C35BAC">
        <w:rPr>
          <w:rFonts w:ascii="Times New Roman" w:hAnsi="Times New Roman" w:cs="Times New Roman"/>
          <w:sz w:val="28"/>
          <w:szCs w:val="28"/>
          <w:lang w:val="uk-UA" w:eastAsia="ru-RU"/>
        </w:rPr>
        <w:t xml:space="preserve"> чоловіків зі зниженим соціокультурним рівнем. </w:t>
      </w:r>
    </w:p>
    <w:p w14:paraId="07409A86" w14:textId="77777777" w:rsidR="008C1A8A" w:rsidRPr="00D37F88" w:rsidRDefault="00C35BAC" w:rsidP="00870668">
      <w:pPr>
        <w:widowControl w:val="0"/>
        <w:spacing w:line="360" w:lineRule="auto"/>
        <w:ind w:firstLine="567"/>
        <w:jc w:val="both"/>
        <w:rPr>
          <w:lang w:val="uk-UA" w:eastAsia="ru-RU"/>
        </w:rPr>
      </w:pPr>
      <w:r w:rsidRPr="00C35BAC">
        <w:rPr>
          <w:rFonts w:ascii="Times New Roman" w:hAnsi="Times New Roman" w:cs="Times New Roman"/>
          <w:sz w:val="28"/>
          <w:szCs w:val="28"/>
          <w:lang w:val="uk-UA" w:eastAsia="ru-RU"/>
        </w:rPr>
        <w:t xml:space="preserve">Підсумовуючи, </w:t>
      </w:r>
      <w:r>
        <w:rPr>
          <w:rFonts w:ascii="Times New Roman" w:hAnsi="Times New Roman" w:cs="Times New Roman"/>
          <w:sz w:val="28"/>
          <w:szCs w:val="28"/>
          <w:lang w:val="uk-UA" w:eastAsia="ru-RU"/>
        </w:rPr>
        <w:t>зазначимо</w:t>
      </w:r>
      <w:r w:rsidRPr="00C35BAC">
        <w:rPr>
          <w:rFonts w:ascii="Times New Roman" w:hAnsi="Times New Roman" w:cs="Times New Roman"/>
          <w:sz w:val="28"/>
          <w:szCs w:val="28"/>
          <w:lang w:val="uk-UA" w:eastAsia="ru-RU"/>
        </w:rPr>
        <w:t xml:space="preserve">, що з результатам комплексного аналізу </w:t>
      </w:r>
      <w:r>
        <w:rPr>
          <w:rFonts w:ascii="Times New Roman" w:hAnsi="Times New Roman" w:cs="Times New Roman"/>
          <w:sz w:val="28"/>
          <w:szCs w:val="28"/>
          <w:lang w:val="uk-UA" w:eastAsia="ru-RU"/>
        </w:rPr>
        <w:t>мовлення</w:t>
      </w:r>
      <w:r w:rsidRPr="00C35BAC">
        <w:rPr>
          <w:rFonts w:ascii="Times New Roman" w:hAnsi="Times New Roman" w:cs="Times New Roman"/>
          <w:sz w:val="28"/>
          <w:szCs w:val="28"/>
          <w:lang w:val="uk-UA" w:eastAsia="ru-RU"/>
        </w:rPr>
        <w:t xml:space="preserve"> політиків із зниженим соціокультурним рівнем нами було зафіксовано повну відповідність мов</w:t>
      </w:r>
      <w:r>
        <w:rPr>
          <w:rFonts w:ascii="Times New Roman" w:hAnsi="Times New Roman" w:cs="Times New Roman"/>
          <w:sz w:val="28"/>
          <w:szCs w:val="28"/>
          <w:lang w:val="uk-UA" w:eastAsia="ru-RU"/>
        </w:rPr>
        <w:t>леннєв</w:t>
      </w:r>
      <w:r w:rsidRPr="00C35BAC">
        <w:rPr>
          <w:rFonts w:ascii="Times New Roman" w:hAnsi="Times New Roman" w:cs="Times New Roman"/>
          <w:sz w:val="28"/>
          <w:szCs w:val="28"/>
          <w:lang w:val="uk-UA" w:eastAsia="ru-RU"/>
        </w:rPr>
        <w:t xml:space="preserve">их і соціально-статусних характеристик. У ході зіставлення зразків </w:t>
      </w:r>
      <w:r>
        <w:rPr>
          <w:rFonts w:ascii="Times New Roman" w:hAnsi="Times New Roman" w:cs="Times New Roman"/>
          <w:sz w:val="28"/>
          <w:szCs w:val="28"/>
          <w:lang w:val="uk-UA" w:eastAsia="ru-RU"/>
        </w:rPr>
        <w:t>мовлення</w:t>
      </w:r>
      <w:r w:rsidRPr="00C35BAC">
        <w:rPr>
          <w:rFonts w:ascii="Times New Roman" w:hAnsi="Times New Roman" w:cs="Times New Roman"/>
          <w:sz w:val="28"/>
          <w:szCs w:val="28"/>
          <w:lang w:val="uk-UA" w:eastAsia="ru-RU"/>
        </w:rPr>
        <w:t xml:space="preserve"> впливових політиків і </w:t>
      </w:r>
      <w:r>
        <w:rPr>
          <w:rFonts w:ascii="Times New Roman" w:hAnsi="Times New Roman" w:cs="Times New Roman"/>
          <w:sz w:val="28"/>
          <w:szCs w:val="28"/>
          <w:lang w:val="uk-UA" w:eastAsia="ru-RU"/>
        </w:rPr>
        <w:t>мовлення</w:t>
      </w:r>
      <w:r w:rsidRPr="00C35BAC">
        <w:rPr>
          <w:rFonts w:ascii="Times New Roman" w:hAnsi="Times New Roman" w:cs="Times New Roman"/>
          <w:sz w:val="28"/>
          <w:szCs w:val="28"/>
          <w:lang w:val="uk-UA" w:eastAsia="ru-RU"/>
        </w:rPr>
        <w:t xml:space="preserve"> «простих» чоловіків, ми виявили, що, хоча в них присутні схожі характеристики, основні просодичні параметри все ж таки різняться. У цілому, рівень володіння </w:t>
      </w:r>
      <w:r w:rsidR="00D37F88">
        <w:rPr>
          <w:rFonts w:ascii="Times New Roman" w:hAnsi="Times New Roman" w:cs="Times New Roman"/>
          <w:sz w:val="28"/>
          <w:szCs w:val="28"/>
          <w:lang w:val="uk-UA" w:eastAsia="ru-RU"/>
        </w:rPr>
        <w:t>мовленням</w:t>
      </w:r>
      <w:r w:rsidRPr="00C35BAC">
        <w:rPr>
          <w:rFonts w:ascii="Times New Roman" w:hAnsi="Times New Roman" w:cs="Times New Roman"/>
          <w:sz w:val="28"/>
          <w:szCs w:val="28"/>
          <w:lang w:val="uk-UA" w:eastAsia="ru-RU"/>
        </w:rPr>
        <w:t xml:space="preserve"> чоловіків-політиків вищий, ніж рівень володіння </w:t>
      </w:r>
      <w:r w:rsidR="00D37F88">
        <w:rPr>
          <w:rFonts w:ascii="Times New Roman" w:hAnsi="Times New Roman" w:cs="Times New Roman"/>
          <w:sz w:val="28"/>
          <w:szCs w:val="28"/>
          <w:lang w:val="uk-UA" w:eastAsia="ru-RU"/>
        </w:rPr>
        <w:t>мовленням</w:t>
      </w:r>
      <w:r w:rsidRPr="00C35BAC">
        <w:rPr>
          <w:rFonts w:ascii="Times New Roman" w:hAnsi="Times New Roman" w:cs="Times New Roman"/>
          <w:sz w:val="28"/>
          <w:szCs w:val="28"/>
          <w:lang w:val="uk-UA" w:eastAsia="ru-RU"/>
        </w:rPr>
        <w:t xml:space="preserve"> чоловіків зниженого соціального статусу.</w:t>
      </w:r>
    </w:p>
    <w:p w14:paraId="5474B61C" w14:textId="77777777" w:rsidR="008C1A8A" w:rsidRPr="008C1A8A" w:rsidRDefault="008C1A8A" w:rsidP="00870668">
      <w:pPr>
        <w:widowControl w:val="0"/>
        <w:spacing w:line="360" w:lineRule="auto"/>
        <w:ind w:left="3657"/>
        <w:jc w:val="both"/>
        <w:rPr>
          <w:rStyle w:val="23"/>
          <w:rFonts w:eastAsiaTheme="minorHAnsi"/>
          <w:sz w:val="28"/>
          <w:szCs w:val="28"/>
          <w:lang w:val="uk-UA"/>
        </w:rPr>
      </w:pPr>
    </w:p>
    <w:p w14:paraId="1C7B2930" w14:textId="77777777" w:rsidR="004D3F13" w:rsidRPr="00D37F88" w:rsidRDefault="008C1A8A" w:rsidP="00870668">
      <w:pPr>
        <w:pStyle w:val="1"/>
        <w:keepNext w:val="0"/>
        <w:keepLines w:val="0"/>
        <w:widowControl w:val="0"/>
      </w:pPr>
      <w:bookmarkStart w:id="26" w:name="_Toc183038812"/>
      <w:bookmarkEnd w:id="25"/>
      <w:r w:rsidRPr="00D37F88">
        <w:rPr>
          <w:rStyle w:val="23"/>
          <w:rFonts w:eastAsiaTheme="majorEastAsia"/>
          <w:sz w:val="28"/>
          <w:szCs w:val="28"/>
        </w:rPr>
        <w:t>ВИСНОВКИ</w:t>
      </w:r>
      <w:bookmarkEnd w:id="26"/>
    </w:p>
    <w:p w14:paraId="3BE7E82F" w14:textId="77777777" w:rsidR="0055510E" w:rsidRDefault="0055510E" w:rsidP="00870668">
      <w:pPr>
        <w:widowControl w:val="0"/>
        <w:spacing w:line="360" w:lineRule="auto"/>
        <w:ind w:firstLine="567"/>
        <w:jc w:val="both"/>
        <w:rPr>
          <w:rFonts w:ascii="Times New Roman" w:hAnsi="Times New Roman" w:cs="Times New Roman"/>
          <w:sz w:val="28"/>
          <w:szCs w:val="28"/>
          <w:lang w:val="uk-UA" w:eastAsia="ru-RU"/>
        </w:rPr>
      </w:pPr>
      <w:r w:rsidRPr="0055510E">
        <w:rPr>
          <w:rFonts w:ascii="Times New Roman" w:hAnsi="Times New Roman" w:cs="Times New Roman"/>
          <w:sz w:val="28"/>
          <w:szCs w:val="28"/>
          <w:lang w:val="uk-UA" w:eastAsia="ru-RU"/>
        </w:rPr>
        <w:t xml:space="preserve">Аналіз даних, отриманих у ході комплексного дослідження </w:t>
      </w:r>
      <w:r>
        <w:rPr>
          <w:rFonts w:ascii="Times New Roman" w:hAnsi="Times New Roman" w:cs="Times New Roman"/>
          <w:sz w:val="28"/>
          <w:szCs w:val="28"/>
          <w:lang w:val="uk-UA" w:eastAsia="ru-RU"/>
        </w:rPr>
        <w:t>мовлення</w:t>
      </w:r>
      <w:r w:rsidRPr="0055510E">
        <w:rPr>
          <w:rFonts w:ascii="Times New Roman" w:hAnsi="Times New Roman" w:cs="Times New Roman"/>
          <w:sz w:val="28"/>
          <w:szCs w:val="28"/>
          <w:lang w:val="uk-UA" w:eastAsia="ru-RU"/>
        </w:rPr>
        <w:t xml:space="preserve"> британських політиків, які досягли професійного успіху, дозволив нам зробити такі висновки: </w:t>
      </w:r>
    </w:p>
    <w:p w14:paraId="4AC3336F" w14:textId="77777777" w:rsidR="0055510E" w:rsidRDefault="0055510E" w:rsidP="00870668">
      <w:pPr>
        <w:widowControl w:val="0"/>
        <w:spacing w:line="360" w:lineRule="auto"/>
        <w:ind w:firstLine="567"/>
        <w:jc w:val="both"/>
        <w:rPr>
          <w:rFonts w:ascii="Times New Roman" w:hAnsi="Times New Roman" w:cs="Times New Roman"/>
          <w:sz w:val="28"/>
          <w:szCs w:val="28"/>
          <w:lang w:val="uk-UA" w:eastAsia="ru-RU"/>
        </w:rPr>
      </w:pPr>
      <w:r w:rsidRPr="0055510E">
        <w:rPr>
          <w:rFonts w:ascii="Times New Roman" w:hAnsi="Times New Roman" w:cs="Times New Roman"/>
          <w:sz w:val="28"/>
          <w:szCs w:val="28"/>
          <w:lang w:val="uk-UA" w:eastAsia="ru-RU"/>
        </w:rPr>
        <w:t xml:space="preserve">• Вплив </w:t>
      </w:r>
      <w:proofErr w:type="spellStart"/>
      <w:r w:rsidRPr="0055510E">
        <w:rPr>
          <w:rFonts w:ascii="Times New Roman" w:hAnsi="Times New Roman" w:cs="Times New Roman"/>
          <w:sz w:val="28"/>
          <w:szCs w:val="28"/>
          <w:lang w:val="uk-UA" w:eastAsia="ru-RU"/>
        </w:rPr>
        <w:t>генде</w:t>
      </w:r>
      <w:r>
        <w:rPr>
          <w:rFonts w:ascii="Times New Roman" w:hAnsi="Times New Roman" w:cs="Times New Roman"/>
          <w:sz w:val="28"/>
          <w:szCs w:val="28"/>
          <w:lang w:val="uk-UA" w:eastAsia="ru-RU"/>
        </w:rPr>
        <w:t>ра</w:t>
      </w:r>
      <w:proofErr w:type="spellEnd"/>
      <w:r>
        <w:rPr>
          <w:rFonts w:ascii="Times New Roman" w:hAnsi="Times New Roman" w:cs="Times New Roman"/>
          <w:sz w:val="28"/>
          <w:szCs w:val="28"/>
          <w:lang w:val="uk-UA" w:eastAsia="ru-RU"/>
        </w:rPr>
        <w:t xml:space="preserve"> на просодичне оформлення мовлення</w:t>
      </w:r>
      <w:r w:rsidRPr="0055510E">
        <w:rPr>
          <w:rFonts w:ascii="Times New Roman" w:hAnsi="Times New Roman" w:cs="Times New Roman"/>
          <w:sz w:val="28"/>
          <w:szCs w:val="28"/>
          <w:lang w:val="uk-UA" w:eastAsia="ru-RU"/>
        </w:rPr>
        <w:t xml:space="preserve"> </w:t>
      </w:r>
      <w:r>
        <w:rPr>
          <w:rFonts w:ascii="Times New Roman" w:hAnsi="Times New Roman" w:cs="Times New Roman"/>
          <w:sz w:val="28"/>
          <w:szCs w:val="28"/>
          <w:lang w:val="uk-UA" w:eastAsia="ru-RU"/>
        </w:rPr>
        <w:t>потрібно</w:t>
      </w:r>
      <w:r w:rsidRPr="0055510E">
        <w:rPr>
          <w:rFonts w:ascii="Times New Roman" w:hAnsi="Times New Roman" w:cs="Times New Roman"/>
          <w:sz w:val="28"/>
          <w:szCs w:val="28"/>
          <w:lang w:val="uk-UA" w:eastAsia="ru-RU"/>
        </w:rPr>
        <w:t xml:space="preserve"> </w:t>
      </w:r>
      <w:r>
        <w:rPr>
          <w:rFonts w:ascii="Times New Roman" w:hAnsi="Times New Roman" w:cs="Times New Roman"/>
          <w:sz w:val="28"/>
          <w:szCs w:val="28"/>
          <w:lang w:val="uk-UA" w:eastAsia="ru-RU"/>
        </w:rPr>
        <w:t>досліджувати</w:t>
      </w:r>
      <w:r w:rsidRPr="0055510E">
        <w:rPr>
          <w:rFonts w:ascii="Times New Roman" w:hAnsi="Times New Roman" w:cs="Times New Roman"/>
          <w:sz w:val="28"/>
          <w:szCs w:val="28"/>
          <w:lang w:val="uk-UA" w:eastAsia="ru-RU"/>
        </w:rPr>
        <w:t xml:space="preserve"> з урахуванням інших важливих соціальних параметрів, як</w:t>
      </w:r>
      <w:r>
        <w:rPr>
          <w:rFonts w:ascii="Times New Roman" w:hAnsi="Times New Roman" w:cs="Times New Roman"/>
          <w:sz w:val="28"/>
          <w:szCs w:val="28"/>
          <w:lang w:val="uk-UA" w:eastAsia="ru-RU"/>
        </w:rPr>
        <w:t xml:space="preserve"> от</w:t>
      </w:r>
      <w:r w:rsidRPr="0055510E">
        <w:rPr>
          <w:rFonts w:ascii="Times New Roman" w:hAnsi="Times New Roman" w:cs="Times New Roman"/>
          <w:sz w:val="28"/>
          <w:szCs w:val="28"/>
          <w:lang w:val="uk-UA" w:eastAsia="ru-RU"/>
        </w:rPr>
        <w:t xml:space="preserve"> професійна приналежність </w:t>
      </w:r>
      <w:r>
        <w:rPr>
          <w:rFonts w:ascii="Times New Roman" w:hAnsi="Times New Roman" w:cs="Times New Roman"/>
          <w:sz w:val="28"/>
          <w:szCs w:val="28"/>
          <w:lang w:val="uk-UA" w:eastAsia="ru-RU"/>
        </w:rPr>
        <w:t>мовця.</w:t>
      </w:r>
      <w:r w:rsidRPr="0055510E">
        <w:rPr>
          <w:rFonts w:ascii="Times New Roman" w:hAnsi="Times New Roman" w:cs="Times New Roman"/>
          <w:sz w:val="28"/>
          <w:szCs w:val="28"/>
          <w:lang w:val="uk-UA" w:eastAsia="ru-RU"/>
        </w:rPr>
        <w:t xml:space="preserve"> </w:t>
      </w:r>
    </w:p>
    <w:p w14:paraId="3D98F36E" w14:textId="77777777" w:rsidR="0055510E" w:rsidRDefault="0055510E" w:rsidP="00870668">
      <w:pPr>
        <w:widowControl w:val="0"/>
        <w:spacing w:line="360" w:lineRule="auto"/>
        <w:ind w:firstLine="567"/>
        <w:jc w:val="both"/>
        <w:rPr>
          <w:rFonts w:ascii="Times New Roman" w:hAnsi="Times New Roman" w:cs="Times New Roman"/>
          <w:sz w:val="28"/>
          <w:szCs w:val="28"/>
          <w:lang w:val="uk-UA" w:eastAsia="ru-RU"/>
        </w:rPr>
      </w:pPr>
      <w:r w:rsidRPr="0055510E">
        <w:rPr>
          <w:rFonts w:ascii="Times New Roman" w:hAnsi="Times New Roman" w:cs="Times New Roman"/>
          <w:sz w:val="28"/>
          <w:szCs w:val="28"/>
          <w:lang w:val="uk-UA" w:eastAsia="ru-RU"/>
        </w:rPr>
        <w:t xml:space="preserve">• Для чоловіків, що належать до певної професійної галузі, характерні схожі тенденції оформлення </w:t>
      </w:r>
      <w:r>
        <w:rPr>
          <w:rFonts w:ascii="Times New Roman" w:hAnsi="Times New Roman" w:cs="Times New Roman"/>
          <w:sz w:val="28"/>
          <w:szCs w:val="28"/>
          <w:lang w:val="uk-UA" w:eastAsia="ru-RU"/>
        </w:rPr>
        <w:t>озвученого мовлення</w:t>
      </w:r>
      <w:r w:rsidRPr="0055510E">
        <w:rPr>
          <w:rFonts w:ascii="Times New Roman" w:hAnsi="Times New Roman" w:cs="Times New Roman"/>
          <w:sz w:val="28"/>
          <w:szCs w:val="28"/>
          <w:lang w:val="uk-UA" w:eastAsia="ru-RU"/>
        </w:rPr>
        <w:t xml:space="preserve">. За спільністю </w:t>
      </w:r>
      <w:proofErr w:type="spellStart"/>
      <w:r w:rsidRPr="0055510E">
        <w:rPr>
          <w:rFonts w:ascii="Times New Roman" w:hAnsi="Times New Roman" w:cs="Times New Roman"/>
          <w:sz w:val="28"/>
          <w:szCs w:val="28"/>
          <w:lang w:val="uk-UA" w:eastAsia="ru-RU"/>
        </w:rPr>
        <w:t>мовних</w:t>
      </w:r>
      <w:proofErr w:type="spellEnd"/>
      <w:r w:rsidRPr="0055510E">
        <w:rPr>
          <w:rFonts w:ascii="Times New Roman" w:hAnsi="Times New Roman" w:cs="Times New Roman"/>
          <w:sz w:val="28"/>
          <w:szCs w:val="28"/>
          <w:lang w:val="uk-UA" w:eastAsia="ru-RU"/>
        </w:rPr>
        <w:t xml:space="preserve"> характеристик ми об'єднали чоловіків у 2 професійні підгрупи: </w:t>
      </w:r>
    </w:p>
    <w:p w14:paraId="2FBF8F17" w14:textId="77777777" w:rsidR="0055510E" w:rsidRDefault="0055510E" w:rsidP="00870668">
      <w:pPr>
        <w:widowControl w:val="0"/>
        <w:spacing w:line="360" w:lineRule="auto"/>
        <w:ind w:firstLine="567"/>
        <w:jc w:val="both"/>
        <w:rPr>
          <w:rFonts w:ascii="Times New Roman" w:hAnsi="Times New Roman" w:cs="Times New Roman"/>
          <w:sz w:val="28"/>
          <w:szCs w:val="28"/>
          <w:lang w:val="uk-UA" w:eastAsia="ru-RU"/>
        </w:rPr>
      </w:pPr>
      <w:r w:rsidRPr="0055510E">
        <w:rPr>
          <w:rFonts w:ascii="Times New Roman" w:hAnsi="Times New Roman" w:cs="Times New Roman"/>
          <w:sz w:val="28"/>
          <w:szCs w:val="28"/>
          <w:lang w:val="uk-UA" w:eastAsia="ru-RU"/>
        </w:rPr>
        <w:t xml:space="preserve">1) політики старшої вікової групи </w:t>
      </w:r>
    </w:p>
    <w:p w14:paraId="62E12DCF" w14:textId="77777777" w:rsidR="0055510E" w:rsidRDefault="0055510E" w:rsidP="00870668">
      <w:pPr>
        <w:widowControl w:val="0"/>
        <w:spacing w:line="360" w:lineRule="auto"/>
        <w:ind w:firstLine="567"/>
        <w:jc w:val="both"/>
        <w:rPr>
          <w:rFonts w:ascii="Times New Roman" w:hAnsi="Times New Roman" w:cs="Times New Roman"/>
          <w:sz w:val="28"/>
          <w:szCs w:val="28"/>
          <w:lang w:val="uk-UA" w:eastAsia="ru-RU"/>
        </w:rPr>
      </w:pPr>
      <w:r w:rsidRPr="0055510E">
        <w:rPr>
          <w:rFonts w:ascii="Times New Roman" w:hAnsi="Times New Roman" w:cs="Times New Roman"/>
          <w:sz w:val="28"/>
          <w:szCs w:val="28"/>
          <w:lang w:val="uk-UA" w:eastAsia="ru-RU"/>
        </w:rPr>
        <w:t>2) політики середньої вікової групи</w:t>
      </w:r>
      <w:r>
        <w:rPr>
          <w:rFonts w:ascii="Times New Roman" w:hAnsi="Times New Roman" w:cs="Times New Roman"/>
          <w:sz w:val="28"/>
          <w:szCs w:val="28"/>
          <w:lang w:val="uk-UA" w:eastAsia="ru-RU"/>
        </w:rPr>
        <w:t>.</w:t>
      </w:r>
      <w:r w:rsidRPr="0055510E">
        <w:rPr>
          <w:rFonts w:ascii="Times New Roman" w:hAnsi="Times New Roman" w:cs="Times New Roman"/>
          <w:sz w:val="28"/>
          <w:szCs w:val="28"/>
          <w:lang w:val="uk-UA" w:eastAsia="ru-RU"/>
        </w:rPr>
        <w:t xml:space="preserve"> </w:t>
      </w:r>
    </w:p>
    <w:p w14:paraId="73A750D6" w14:textId="77777777" w:rsidR="0055510E" w:rsidRDefault="0055510E" w:rsidP="00870668">
      <w:pPr>
        <w:widowControl w:val="0"/>
        <w:spacing w:line="360" w:lineRule="auto"/>
        <w:ind w:firstLine="567"/>
        <w:jc w:val="both"/>
        <w:rPr>
          <w:rFonts w:ascii="Times New Roman" w:hAnsi="Times New Roman" w:cs="Times New Roman"/>
          <w:sz w:val="28"/>
          <w:szCs w:val="28"/>
          <w:lang w:val="uk-UA" w:eastAsia="ru-RU"/>
        </w:rPr>
      </w:pPr>
      <w:r w:rsidRPr="0055510E">
        <w:rPr>
          <w:rFonts w:ascii="Times New Roman" w:hAnsi="Times New Roman" w:cs="Times New Roman"/>
          <w:sz w:val="28"/>
          <w:szCs w:val="28"/>
          <w:lang w:val="uk-UA" w:eastAsia="ru-RU"/>
        </w:rPr>
        <w:t xml:space="preserve">У ході прагматико-дискурсивного аналізу нами виявлено деякі дискурсивні стратегії та </w:t>
      </w:r>
      <w:proofErr w:type="spellStart"/>
      <w:r w:rsidRPr="0055510E">
        <w:rPr>
          <w:rFonts w:ascii="Times New Roman" w:hAnsi="Times New Roman" w:cs="Times New Roman"/>
          <w:sz w:val="28"/>
          <w:szCs w:val="28"/>
          <w:lang w:val="uk-UA" w:eastAsia="ru-RU"/>
        </w:rPr>
        <w:t>мовні</w:t>
      </w:r>
      <w:proofErr w:type="spellEnd"/>
      <w:r w:rsidRPr="0055510E">
        <w:rPr>
          <w:rFonts w:ascii="Times New Roman" w:hAnsi="Times New Roman" w:cs="Times New Roman"/>
          <w:sz w:val="28"/>
          <w:szCs w:val="28"/>
          <w:lang w:val="uk-UA" w:eastAsia="ru-RU"/>
        </w:rPr>
        <w:t xml:space="preserve"> засоби (персоналізації та адресації), які використовувалися </w:t>
      </w:r>
      <w:proofErr w:type="spellStart"/>
      <w:r w:rsidRPr="0055510E">
        <w:rPr>
          <w:rFonts w:ascii="Times New Roman" w:hAnsi="Times New Roman" w:cs="Times New Roman"/>
          <w:sz w:val="28"/>
          <w:szCs w:val="28"/>
          <w:lang w:val="uk-UA" w:eastAsia="ru-RU"/>
        </w:rPr>
        <w:t>комунікантами</w:t>
      </w:r>
      <w:proofErr w:type="spellEnd"/>
      <w:r w:rsidRPr="0055510E">
        <w:rPr>
          <w:rFonts w:ascii="Times New Roman" w:hAnsi="Times New Roman" w:cs="Times New Roman"/>
          <w:sz w:val="28"/>
          <w:szCs w:val="28"/>
          <w:lang w:val="uk-UA" w:eastAsia="ru-RU"/>
        </w:rPr>
        <w:t xml:space="preserve"> для створення доброзичливої ​​атмосфери спілкування та підвищення його ефективності, а також для формування </w:t>
      </w:r>
      <w:r w:rsidRPr="0055510E">
        <w:rPr>
          <w:rFonts w:ascii="Times New Roman" w:hAnsi="Times New Roman" w:cs="Times New Roman"/>
          <w:sz w:val="28"/>
          <w:szCs w:val="28"/>
          <w:lang w:val="uk-UA" w:eastAsia="ru-RU"/>
        </w:rPr>
        <w:lastRenderedPageBreak/>
        <w:t xml:space="preserve">соціально привабливого </w:t>
      </w:r>
      <w:r>
        <w:rPr>
          <w:rFonts w:ascii="Times New Roman" w:hAnsi="Times New Roman" w:cs="Times New Roman"/>
          <w:sz w:val="28"/>
          <w:szCs w:val="28"/>
          <w:lang w:val="uk-UA" w:eastAsia="ru-RU"/>
        </w:rPr>
        <w:t>образу мовця</w:t>
      </w:r>
      <w:r w:rsidRPr="0055510E">
        <w:rPr>
          <w:rFonts w:ascii="Times New Roman" w:hAnsi="Times New Roman" w:cs="Times New Roman"/>
          <w:sz w:val="28"/>
          <w:szCs w:val="28"/>
          <w:lang w:val="uk-UA" w:eastAsia="ru-RU"/>
        </w:rPr>
        <w:t xml:space="preserve">. Вибір </w:t>
      </w:r>
      <w:r>
        <w:rPr>
          <w:rFonts w:ascii="Times New Roman" w:hAnsi="Times New Roman" w:cs="Times New Roman"/>
          <w:sz w:val="28"/>
          <w:szCs w:val="28"/>
          <w:lang w:val="uk-UA" w:eastAsia="ru-RU"/>
        </w:rPr>
        <w:t>так</w:t>
      </w:r>
      <w:r w:rsidRPr="0055510E">
        <w:rPr>
          <w:rFonts w:ascii="Times New Roman" w:hAnsi="Times New Roman" w:cs="Times New Roman"/>
          <w:sz w:val="28"/>
          <w:szCs w:val="28"/>
          <w:lang w:val="uk-UA" w:eastAsia="ru-RU"/>
        </w:rPr>
        <w:t xml:space="preserve">их стратегій був зумовлений насамперед приналежністю до певної професійної сфери. </w:t>
      </w:r>
    </w:p>
    <w:p w14:paraId="74D51E7F" w14:textId="77777777" w:rsidR="000167B7" w:rsidRDefault="0055510E" w:rsidP="00870668">
      <w:pPr>
        <w:widowControl w:val="0"/>
        <w:spacing w:line="360" w:lineRule="auto"/>
        <w:ind w:firstLine="567"/>
        <w:jc w:val="both"/>
        <w:rPr>
          <w:rFonts w:ascii="Times New Roman" w:hAnsi="Times New Roman" w:cs="Times New Roman"/>
          <w:sz w:val="28"/>
          <w:szCs w:val="28"/>
          <w:lang w:val="uk-UA" w:eastAsia="ru-RU"/>
        </w:rPr>
      </w:pPr>
      <w:r w:rsidRPr="0055510E">
        <w:rPr>
          <w:rFonts w:ascii="Times New Roman" w:hAnsi="Times New Roman" w:cs="Times New Roman"/>
          <w:sz w:val="28"/>
          <w:szCs w:val="28"/>
          <w:lang w:val="uk-UA" w:eastAsia="ru-RU"/>
        </w:rPr>
        <w:t>У результаті лексико-граматичного аналізу було встановлено, що</w:t>
      </w:r>
      <w:r w:rsidR="000167B7">
        <w:rPr>
          <w:rFonts w:ascii="Times New Roman" w:hAnsi="Times New Roman" w:cs="Times New Roman"/>
          <w:sz w:val="28"/>
          <w:szCs w:val="28"/>
          <w:lang w:val="uk-UA" w:eastAsia="ru-RU"/>
        </w:rPr>
        <w:t xml:space="preserve"> мовлення</w:t>
      </w:r>
      <w:r w:rsidRPr="0055510E">
        <w:rPr>
          <w:rFonts w:ascii="Times New Roman" w:hAnsi="Times New Roman" w:cs="Times New Roman"/>
          <w:sz w:val="28"/>
          <w:szCs w:val="28"/>
          <w:lang w:val="uk-UA" w:eastAsia="ru-RU"/>
        </w:rPr>
        <w:t xml:space="preserve"> представників двох груп істотно відрізняється </w:t>
      </w:r>
      <w:r>
        <w:rPr>
          <w:rFonts w:ascii="Times New Roman" w:hAnsi="Times New Roman" w:cs="Times New Roman"/>
          <w:sz w:val="28"/>
          <w:szCs w:val="28"/>
          <w:lang w:val="uk-UA" w:eastAsia="ru-RU"/>
        </w:rPr>
        <w:t xml:space="preserve">за </w:t>
      </w:r>
      <w:r w:rsidRPr="0055510E">
        <w:rPr>
          <w:rFonts w:ascii="Times New Roman" w:hAnsi="Times New Roman" w:cs="Times New Roman"/>
          <w:sz w:val="28"/>
          <w:szCs w:val="28"/>
          <w:lang w:val="uk-UA" w:eastAsia="ru-RU"/>
        </w:rPr>
        <w:t xml:space="preserve">характером використаної лексики. Так, політики першої групи прагнуть </w:t>
      </w:r>
      <w:r w:rsidR="000167B7">
        <w:rPr>
          <w:rFonts w:ascii="Times New Roman" w:hAnsi="Times New Roman" w:cs="Times New Roman"/>
          <w:sz w:val="28"/>
          <w:szCs w:val="28"/>
          <w:lang w:val="uk-UA" w:eastAsia="ru-RU"/>
        </w:rPr>
        <w:t xml:space="preserve">до </w:t>
      </w:r>
      <w:r w:rsidRPr="0055510E">
        <w:rPr>
          <w:rFonts w:ascii="Times New Roman" w:hAnsi="Times New Roman" w:cs="Times New Roman"/>
          <w:sz w:val="28"/>
          <w:szCs w:val="28"/>
          <w:lang w:val="uk-UA" w:eastAsia="ru-RU"/>
        </w:rPr>
        <w:t>більш «правильно</w:t>
      </w:r>
      <w:r w:rsidR="000167B7">
        <w:rPr>
          <w:rFonts w:ascii="Times New Roman" w:hAnsi="Times New Roman" w:cs="Times New Roman"/>
          <w:sz w:val="28"/>
          <w:szCs w:val="28"/>
          <w:lang w:val="uk-UA" w:eastAsia="ru-RU"/>
        </w:rPr>
        <w:t>го</w:t>
      </w:r>
      <w:r w:rsidRPr="0055510E">
        <w:rPr>
          <w:rFonts w:ascii="Times New Roman" w:hAnsi="Times New Roman" w:cs="Times New Roman"/>
          <w:sz w:val="28"/>
          <w:szCs w:val="28"/>
          <w:lang w:val="uk-UA" w:eastAsia="ru-RU"/>
        </w:rPr>
        <w:t>» мов</w:t>
      </w:r>
      <w:r w:rsidR="000167B7">
        <w:rPr>
          <w:rFonts w:ascii="Times New Roman" w:hAnsi="Times New Roman" w:cs="Times New Roman"/>
          <w:sz w:val="28"/>
          <w:szCs w:val="28"/>
          <w:lang w:val="uk-UA" w:eastAsia="ru-RU"/>
        </w:rPr>
        <w:t>лення</w:t>
      </w:r>
      <w:r w:rsidRPr="0055510E">
        <w:rPr>
          <w:rFonts w:ascii="Times New Roman" w:hAnsi="Times New Roman" w:cs="Times New Roman"/>
          <w:sz w:val="28"/>
          <w:szCs w:val="28"/>
          <w:lang w:val="uk-UA" w:eastAsia="ru-RU"/>
        </w:rPr>
        <w:t xml:space="preserve">, використовуючи переважно нейтральну лексику, не відходять від граматичних норм і уникають розмовної та зниженої лексики. Політики </w:t>
      </w:r>
      <w:r w:rsidR="000167B7">
        <w:rPr>
          <w:rFonts w:ascii="Times New Roman" w:hAnsi="Times New Roman" w:cs="Times New Roman"/>
          <w:sz w:val="28"/>
          <w:szCs w:val="28"/>
          <w:lang w:val="uk-UA" w:eastAsia="ru-RU"/>
        </w:rPr>
        <w:t>другої</w:t>
      </w:r>
      <w:r w:rsidRPr="0055510E">
        <w:rPr>
          <w:rFonts w:ascii="Times New Roman" w:hAnsi="Times New Roman" w:cs="Times New Roman"/>
          <w:sz w:val="28"/>
          <w:szCs w:val="28"/>
          <w:lang w:val="uk-UA" w:eastAsia="ru-RU"/>
        </w:rPr>
        <w:t xml:space="preserve"> групи тяжіють до більш «демократичної» </w:t>
      </w:r>
      <w:r w:rsidR="000167B7">
        <w:rPr>
          <w:rFonts w:ascii="Times New Roman" w:hAnsi="Times New Roman" w:cs="Times New Roman"/>
          <w:sz w:val="28"/>
          <w:szCs w:val="28"/>
          <w:lang w:val="uk-UA" w:eastAsia="ru-RU"/>
        </w:rPr>
        <w:t xml:space="preserve">манери </w:t>
      </w:r>
      <w:r w:rsidRPr="0055510E">
        <w:rPr>
          <w:rFonts w:ascii="Times New Roman" w:hAnsi="Times New Roman" w:cs="Times New Roman"/>
          <w:sz w:val="28"/>
          <w:szCs w:val="28"/>
          <w:lang w:val="uk-UA" w:eastAsia="ru-RU"/>
        </w:rPr>
        <w:t>мов</w:t>
      </w:r>
      <w:r w:rsidR="000167B7">
        <w:rPr>
          <w:rFonts w:ascii="Times New Roman" w:hAnsi="Times New Roman" w:cs="Times New Roman"/>
          <w:sz w:val="28"/>
          <w:szCs w:val="28"/>
          <w:lang w:val="uk-UA" w:eastAsia="ru-RU"/>
        </w:rPr>
        <w:t>лення</w:t>
      </w:r>
      <w:r w:rsidRPr="0055510E">
        <w:rPr>
          <w:rFonts w:ascii="Times New Roman" w:hAnsi="Times New Roman" w:cs="Times New Roman"/>
          <w:sz w:val="28"/>
          <w:szCs w:val="28"/>
          <w:lang w:val="uk-UA" w:eastAsia="ru-RU"/>
        </w:rPr>
        <w:t xml:space="preserve">. Спостерігається велика кількість розмовної та зниженої лексики: вступні конструкції, вигуки, слова, що вказують на приблизність оцінки, а також відхилення від граматичної норми. У їхньому мовленні було зафіксовано велику кількість </w:t>
      </w:r>
      <w:proofErr w:type="spellStart"/>
      <w:r w:rsidRPr="0055510E">
        <w:rPr>
          <w:rFonts w:ascii="Times New Roman" w:hAnsi="Times New Roman" w:cs="Times New Roman"/>
          <w:sz w:val="28"/>
          <w:szCs w:val="28"/>
          <w:lang w:val="uk-UA" w:eastAsia="ru-RU"/>
        </w:rPr>
        <w:t>самопереб</w:t>
      </w:r>
      <w:r w:rsidR="000167B7">
        <w:rPr>
          <w:rFonts w:ascii="Times New Roman" w:hAnsi="Times New Roman" w:cs="Times New Roman"/>
          <w:sz w:val="28"/>
          <w:szCs w:val="28"/>
          <w:lang w:val="uk-UA" w:eastAsia="ru-RU"/>
        </w:rPr>
        <w:t>ивів</w:t>
      </w:r>
      <w:proofErr w:type="spellEnd"/>
      <w:r w:rsidRPr="0055510E">
        <w:rPr>
          <w:rFonts w:ascii="Times New Roman" w:hAnsi="Times New Roman" w:cs="Times New Roman"/>
          <w:sz w:val="28"/>
          <w:szCs w:val="28"/>
          <w:lang w:val="uk-UA" w:eastAsia="ru-RU"/>
        </w:rPr>
        <w:t xml:space="preserve">, </w:t>
      </w:r>
      <w:proofErr w:type="spellStart"/>
      <w:r w:rsidRPr="0055510E">
        <w:rPr>
          <w:rFonts w:ascii="Times New Roman" w:hAnsi="Times New Roman" w:cs="Times New Roman"/>
          <w:sz w:val="28"/>
          <w:szCs w:val="28"/>
          <w:lang w:val="uk-UA" w:eastAsia="ru-RU"/>
        </w:rPr>
        <w:t>самокорекції</w:t>
      </w:r>
      <w:proofErr w:type="spellEnd"/>
      <w:r w:rsidRPr="0055510E">
        <w:rPr>
          <w:rFonts w:ascii="Times New Roman" w:hAnsi="Times New Roman" w:cs="Times New Roman"/>
          <w:sz w:val="28"/>
          <w:szCs w:val="28"/>
          <w:lang w:val="uk-UA" w:eastAsia="ru-RU"/>
        </w:rPr>
        <w:t xml:space="preserve">, повторів. </w:t>
      </w:r>
    </w:p>
    <w:p w14:paraId="2EFFD89C" w14:textId="77777777" w:rsidR="000167B7" w:rsidRDefault="000167B7" w:rsidP="00870668">
      <w:pPr>
        <w:widowControl w:val="0"/>
        <w:spacing w:line="360" w:lineRule="auto"/>
        <w:ind w:firstLine="567"/>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У</w:t>
      </w:r>
      <w:r w:rsidR="0055510E" w:rsidRPr="0055510E">
        <w:rPr>
          <w:rFonts w:ascii="Times New Roman" w:hAnsi="Times New Roman" w:cs="Times New Roman"/>
          <w:sz w:val="28"/>
          <w:szCs w:val="28"/>
          <w:lang w:val="uk-UA" w:eastAsia="ru-RU"/>
        </w:rPr>
        <w:t xml:space="preserve"> результаті комплексного аналізу просодичного оформлення </w:t>
      </w:r>
      <w:r>
        <w:rPr>
          <w:rFonts w:ascii="Times New Roman" w:hAnsi="Times New Roman" w:cs="Times New Roman"/>
          <w:sz w:val="28"/>
          <w:szCs w:val="28"/>
          <w:lang w:val="uk-UA" w:eastAsia="ru-RU"/>
        </w:rPr>
        <w:t>мовлення</w:t>
      </w:r>
      <w:r w:rsidR="0055510E" w:rsidRPr="0055510E">
        <w:rPr>
          <w:rFonts w:ascii="Times New Roman" w:hAnsi="Times New Roman" w:cs="Times New Roman"/>
          <w:sz w:val="28"/>
          <w:szCs w:val="28"/>
          <w:lang w:val="uk-UA" w:eastAsia="ru-RU"/>
        </w:rPr>
        <w:t xml:space="preserve"> інформантів було виявлено, що у політиків другої групи переважали характеристики, типові для спонтанного мовлення: </w:t>
      </w:r>
    </w:p>
    <w:p w14:paraId="2825B6DC" w14:textId="77777777" w:rsidR="000167B7" w:rsidRPr="000167B7" w:rsidRDefault="000167B7" w:rsidP="00870668">
      <w:pPr>
        <w:pStyle w:val="aa"/>
        <w:widowControl w:val="0"/>
        <w:numPr>
          <w:ilvl w:val="0"/>
          <w:numId w:val="35"/>
        </w:numPr>
        <w:spacing w:line="360" w:lineRule="auto"/>
        <w:jc w:val="both"/>
        <w:rPr>
          <w:rFonts w:ascii="Times New Roman" w:hAnsi="Times New Roman" w:cs="Times New Roman"/>
          <w:sz w:val="28"/>
          <w:szCs w:val="28"/>
          <w:lang w:val="uk-UA" w:eastAsia="ru-RU"/>
        </w:rPr>
      </w:pPr>
      <w:r w:rsidRPr="000167B7">
        <w:rPr>
          <w:rFonts w:ascii="Times New Roman" w:hAnsi="Times New Roman" w:cs="Times New Roman"/>
          <w:sz w:val="28"/>
          <w:szCs w:val="28"/>
          <w:lang w:val="uk-UA" w:eastAsia="ru-RU"/>
        </w:rPr>
        <w:t>в</w:t>
      </w:r>
      <w:r w:rsidR="0055510E" w:rsidRPr="000167B7">
        <w:rPr>
          <w:rFonts w:ascii="Times New Roman" w:hAnsi="Times New Roman" w:cs="Times New Roman"/>
          <w:sz w:val="28"/>
          <w:szCs w:val="28"/>
          <w:lang w:val="uk-UA" w:eastAsia="ru-RU"/>
        </w:rPr>
        <w:t xml:space="preserve">елика варіативність довжини </w:t>
      </w:r>
      <w:proofErr w:type="spellStart"/>
      <w:r w:rsidR="0055510E" w:rsidRPr="000167B7">
        <w:rPr>
          <w:rFonts w:ascii="Times New Roman" w:hAnsi="Times New Roman" w:cs="Times New Roman"/>
          <w:sz w:val="28"/>
          <w:szCs w:val="28"/>
          <w:lang w:val="uk-UA" w:eastAsia="ru-RU"/>
        </w:rPr>
        <w:t>міжпаузальних</w:t>
      </w:r>
      <w:proofErr w:type="spellEnd"/>
      <w:r w:rsidR="0055510E" w:rsidRPr="000167B7">
        <w:rPr>
          <w:rFonts w:ascii="Times New Roman" w:hAnsi="Times New Roman" w:cs="Times New Roman"/>
          <w:sz w:val="28"/>
          <w:szCs w:val="28"/>
          <w:lang w:val="uk-UA" w:eastAsia="ru-RU"/>
        </w:rPr>
        <w:t xml:space="preserve"> груп; </w:t>
      </w:r>
    </w:p>
    <w:p w14:paraId="49E4D5C3" w14:textId="77777777" w:rsidR="000167B7" w:rsidRPr="000167B7" w:rsidRDefault="000167B7" w:rsidP="00870668">
      <w:pPr>
        <w:pStyle w:val="aa"/>
        <w:widowControl w:val="0"/>
        <w:numPr>
          <w:ilvl w:val="0"/>
          <w:numId w:val="35"/>
        </w:numPr>
        <w:spacing w:line="360" w:lineRule="auto"/>
        <w:jc w:val="both"/>
        <w:rPr>
          <w:rFonts w:ascii="Times New Roman" w:hAnsi="Times New Roman" w:cs="Times New Roman"/>
          <w:sz w:val="28"/>
          <w:szCs w:val="28"/>
          <w:lang w:val="uk-UA" w:eastAsia="ru-RU"/>
        </w:rPr>
      </w:pPr>
      <w:r w:rsidRPr="000167B7">
        <w:rPr>
          <w:rFonts w:ascii="Times New Roman" w:hAnsi="Times New Roman" w:cs="Times New Roman"/>
          <w:sz w:val="28"/>
          <w:szCs w:val="28"/>
          <w:lang w:val="uk-UA" w:eastAsia="ru-RU"/>
        </w:rPr>
        <w:t>р</w:t>
      </w:r>
      <w:r w:rsidR="0055510E" w:rsidRPr="000167B7">
        <w:rPr>
          <w:rFonts w:ascii="Times New Roman" w:hAnsi="Times New Roman" w:cs="Times New Roman"/>
          <w:sz w:val="28"/>
          <w:szCs w:val="28"/>
          <w:lang w:val="uk-UA" w:eastAsia="ru-RU"/>
        </w:rPr>
        <w:t xml:space="preserve">озбіжність меж </w:t>
      </w:r>
      <w:proofErr w:type="spellStart"/>
      <w:r w:rsidR="0055510E" w:rsidRPr="000167B7">
        <w:rPr>
          <w:rFonts w:ascii="Times New Roman" w:hAnsi="Times New Roman" w:cs="Times New Roman"/>
          <w:sz w:val="28"/>
          <w:szCs w:val="28"/>
          <w:lang w:val="uk-UA" w:eastAsia="ru-RU"/>
        </w:rPr>
        <w:t>м</w:t>
      </w:r>
      <w:r w:rsidRPr="000167B7">
        <w:rPr>
          <w:rFonts w:ascii="Times New Roman" w:hAnsi="Times New Roman" w:cs="Times New Roman"/>
          <w:sz w:val="28"/>
          <w:szCs w:val="28"/>
          <w:lang w:val="uk-UA" w:eastAsia="ru-RU"/>
        </w:rPr>
        <w:t>і</w:t>
      </w:r>
      <w:r w:rsidR="0055510E" w:rsidRPr="000167B7">
        <w:rPr>
          <w:rFonts w:ascii="Times New Roman" w:hAnsi="Times New Roman" w:cs="Times New Roman"/>
          <w:sz w:val="28"/>
          <w:szCs w:val="28"/>
          <w:lang w:val="uk-UA" w:eastAsia="ru-RU"/>
        </w:rPr>
        <w:t>жпаузальных</w:t>
      </w:r>
      <w:proofErr w:type="spellEnd"/>
      <w:r w:rsidR="0055510E" w:rsidRPr="000167B7">
        <w:rPr>
          <w:rFonts w:ascii="Times New Roman" w:hAnsi="Times New Roman" w:cs="Times New Roman"/>
          <w:sz w:val="28"/>
          <w:szCs w:val="28"/>
          <w:lang w:val="uk-UA" w:eastAsia="ru-RU"/>
        </w:rPr>
        <w:t xml:space="preserve"> гр</w:t>
      </w:r>
      <w:r w:rsidRPr="000167B7">
        <w:rPr>
          <w:rFonts w:ascii="Times New Roman" w:hAnsi="Times New Roman" w:cs="Times New Roman"/>
          <w:sz w:val="28"/>
          <w:szCs w:val="28"/>
          <w:lang w:val="uk-UA" w:eastAsia="ru-RU"/>
        </w:rPr>
        <w:t xml:space="preserve">уп із межами синтагм; </w:t>
      </w:r>
    </w:p>
    <w:p w14:paraId="6AE96A63" w14:textId="77777777" w:rsidR="000167B7" w:rsidRPr="000167B7" w:rsidRDefault="000167B7" w:rsidP="00870668">
      <w:pPr>
        <w:pStyle w:val="aa"/>
        <w:widowControl w:val="0"/>
        <w:numPr>
          <w:ilvl w:val="0"/>
          <w:numId w:val="35"/>
        </w:numPr>
        <w:spacing w:line="360" w:lineRule="auto"/>
        <w:jc w:val="both"/>
        <w:rPr>
          <w:rFonts w:ascii="Times New Roman" w:hAnsi="Times New Roman" w:cs="Times New Roman"/>
          <w:sz w:val="28"/>
          <w:szCs w:val="28"/>
          <w:lang w:val="uk-UA" w:eastAsia="ru-RU"/>
        </w:rPr>
      </w:pPr>
      <w:r w:rsidRPr="000167B7">
        <w:rPr>
          <w:rFonts w:ascii="Times New Roman" w:hAnsi="Times New Roman" w:cs="Times New Roman"/>
          <w:sz w:val="28"/>
          <w:szCs w:val="28"/>
          <w:lang w:val="uk-UA" w:eastAsia="ru-RU"/>
        </w:rPr>
        <w:t>н</w:t>
      </w:r>
      <w:r w:rsidR="0055510E" w:rsidRPr="000167B7">
        <w:rPr>
          <w:rFonts w:ascii="Times New Roman" w:hAnsi="Times New Roman" w:cs="Times New Roman"/>
          <w:sz w:val="28"/>
          <w:szCs w:val="28"/>
          <w:lang w:val="uk-UA" w:eastAsia="ru-RU"/>
        </w:rPr>
        <w:t xml:space="preserve">аявність великої кількості пауз </w:t>
      </w:r>
      <w:proofErr w:type="spellStart"/>
      <w:r w:rsidR="0055510E" w:rsidRPr="000167B7">
        <w:rPr>
          <w:rFonts w:ascii="Times New Roman" w:hAnsi="Times New Roman" w:cs="Times New Roman"/>
          <w:sz w:val="28"/>
          <w:szCs w:val="28"/>
          <w:lang w:val="uk-UA" w:eastAsia="ru-RU"/>
        </w:rPr>
        <w:t>хезитації</w:t>
      </w:r>
      <w:proofErr w:type="spellEnd"/>
      <w:r w:rsidR="0055510E" w:rsidRPr="000167B7">
        <w:rPr>
          <w:rFonts w:ascii="Times New Roman" w:hAnsi="Times New Roman" w:cs="Times New Roman"/>
          <w:sz w:val="28"/>
          <w:szCs w:val="28"/>
          <w:lang w:val="uk-UA" w:eastAsia="ru-RU"/>
        </w:rPr>
        <w:t xml:space="preserve"> (заповнених </w:t>
      </w:r>
      <w:r w:rsidRPr="000167B7">
        <w:rPr>
          <w:rFonts w:ascii="Times New Roman" w:hAnsi="Times New Roman" w:cs="Times New Roman"/>
          <w:sz w:val="28"/>
          <w:szCs w:val="28"/>
          <w:lang w:val="uk-UA" w:eastAsia="ru-RU"/>
        </w:rPr>
        <w:t>і</w:t>
      </w:r>
      <w:r w:rsidR="0055510E" w:rsidRPr="000167B7">
        <w:rPr>
          <w:rFonts w:ascii="Times New Roman" w:hAnsi="Times New Roman" w:cs="Times New Roman"/>
          <w:sz w:val="28"/>
          <w:szCs w:val="28"/>
          <w:lang w:val="uk-UA" w:eastAsia="ru-RU"/>
        </w:rPr>
        <w:t xml:space="preserve"> незаповнених);</w:t>
      </w:r>
    </w:p>
    <w:p w14:paraId="17A33BEC" w14:textId="77777777" w:rsidR="000167B7" w:rsidRPr="000167B7" w:rsidRDefault="000167B7" w:rsidP="00870668">
      <w:pPr>
        <w:pStyle w:val="aa"/>
        <w:widowControl w:val="0"/>
        <w:numPr>
          <w:ilvl w:val="0"/>
          <w:numId w:val="35"/>
        </w:numPr>
        <w:spacing w:line="360" w:lineRule="auto"/>
        <w:jc w:val="both"/>
        <w:rPr>
          <w:rFonts w:ascii="Times New Roman" w:hAnsi="Times New Roman" w:cs="Times New Roman"/>
          <w:sz w:val="28"/>
          <w:szCs w:val="28"/>
          <w:lang w:val="uk-UA" w:eastAsia="ru-RU"/>
        </w:rPr>
      </w:pPr>
      <w:r w:rsidRPr="000167B7">
        <w:rPr>
          <w:rFonts w:ascii="Times New Roman" w:hAnsi="Times New Roman" w:cs="Times New Roman"/>
          <w:sz w:val="28"/>
          <w:szCs w:val="28"/>
          <w:lang w:val="uk-UA" w:eastAsia="ru-RU"/>
        </w:rPr>
        <w:t xml:space="preserve">висока варіативність темпу; </w:t>
      </w:r>
    </w:p>
    <w:p w14:paraId="6C3E8C32" w14:textId="77777777" w:rsidR="000167B7" w:rsidRPr="000167B7" w:rsidRDefault="000167B7" w:rsidP="00870668">
      <w:pPr>
        <w:pStyle w:val="aa"/>
        <w:widowControl w:val="0"/>
        <w:numPr>
          <w:ilvl w:val="0"/>
          <w:numId w:val="35"/>
        </w:numPr>
        <w:spacing w:line="360" w:lineRule="auto"/>
        <w:jc w:val="both"/>
        <w:rPr>
          <w:rFonts w:ascii="Times New Roman" w:hAnsi="Times New Roman" w:cs="Times New Roman"/>
          <w:sz w:val="28"/>
          <w:szCs w:val="28"/>
          <w:lang w:val="uk-UA" w:eastAsia="ru-RU"/>
        </w:rPr>
      </w:pPr>
      <w:r w:rsidRPr="000167B7">
        <w:rPr>
          <w:rFonts w:ascii="Times New Roman" w:hAnsi="Times New Roman" w:cs="Times New Roman"/>
          <w:sz w:val="28"/>
          <w:szCs w:val="28"/>
          <w:lang w:val="uk-UA" w:eastAsia="ru-RU"/>
        </w:rPr>
        <w:t>ч</w:t>
      </w:r>
      <w:r w:rsidR="0055510E" w:rsidRPr="000167B7">
        <w:rPr>
          <w:rFonts w:ascii="Times New Roman" w:hAnsi="Times New Roman" w:cs="Times New Roman"/>
          <w:sz w:val="28"/>
          <w:szCs w:val="28"/>
          <w:lang w:val="uk-UA" w:eastAsia="ru-RU"/>
        </w:rPr>
        <w:t xml:space="preserve">асте </w:t>
      </w:r>
      <w:r>
        <w:rPr>
          <w:rFonts w:ascii="Times New Roman" w:hAnsi="Times New Roman" w:cs="Times New Roman"/>
          <w:sz w:val="28"/>
          <w:szCs w:val="28"/>
          <w:lang w:val="uk-UA" w:eastAsia="ru-RU"/>
        </w:rPr>
        <w:t>вживання</w:t>
      </w:r>
      <w:r w:rsidR="0055510E" w:rsidRPr="000167B7">
        <w:rPr>
          <w:rFonts w:ascii="Times New Roman" w:hAnsi="Times New Roman" w:cs="Times New Roman"/>
          <w:sz w:val="28"/>
          <w:szCs w:val="28"/>
          <w:lang w:val="uk-UA" w:eastAsia="ru-RU"/>
        </w:rPr>
        <w:t xml:space="preserve"> рівного </w:t>
      </w:r>
      <w:r w:rsidRPr="000167B7">
        <w:rPr>
          <w:rFonts w:ascii="Times New Roman" w:hAnsi="Times New Roman" w:cs="Times New Roman"/>
          <w:sz w:val="28"/>
          <w:szCs w:val="28"/>
          <w:lang w:val="uk-UA" w:eastAsia="ru-RU"/>
        </w:rPr>
        <w:t xml:space="preserve">тону перед паузами </w:t>
      </w:r>
      <w:proofErr w:type="spellStart"/>
      <w:r w:rsidRPr="000167B7">
        <w:rPr>
          <w:rFonts w:ascii="Times New Roman" w:hAnsi="Times New Roman" w:cs="Times New Roman"/>
          <w:sz w:val="28"/>
          <w:szCs w:val="28"/>
          <w:lang w:val="uk-UA" w:eastAsia="ru-RU"/>
        </w:rPr>
        <w:t>хезитації</w:t>
      </w:r>
      <w:proofErr w:type="spellEnd"/>
      <w:r w:rsidRPr="000167B7">
        <w:rPr>
          <w:rFonts w:ascii="Times New Roman" w:hAnsi="Times New Roman" w:cs="Times New Roman"/>
          <w:sz w:val="28"/>
          <w:szCs w:val="28"/>
          <w:lang w:val="uk-UA" w:eastAsia="ru-RU"/>
        </w:rPr>
        <w:t xml:space="preserve">; </w:t>
      </w:r>
    </w:p>
    <w:p w14:paraId="36955499" w14:textId="77777777" w:rsidR="000167B7" w:rsidRPr="000167B7" w:rsidRDefault="000167B7" w:rsidP="00870668">
      <w:pPr>
        <w:pStyle w:val="aa"/>
        <w:widowControl w:val="0"/>
        <w:numPr>
          <w:ilvl w:val="0"/>
          <w:numId w:val="35"/>
        </w:numPr>
        <w:spacing w:line="360" w:lineRule="auto"/>
        <w:jc w:val="both"/>
        <w:rPr>
          <w:rFonts w:ascii="Times New Roman" w:hAnsi="Times New Roman" w:cs="Times New Roman"/>
          <w:sz w:val="28"/>
          <w:szCs w:val="28"/>
          <w:lang w:val="uk-UA" w:eastAsia="ru-RU"/>
        </w:rPr>
      </w:pPr>
      <w:r w:rsidRPr="000167B7">
        <w:rPr>
          <w:rFonts w:ascii="Times New Roman" w:hAnsi="Times New Roman" w:cs="Times New Roman"/>
          <w:sz w:val="28"/>
          <w:szCs w:val="28"/>
          <w:lang w:val="uk-UA" w:eastAsia="ru-RU"/>
        </w:rPr>
        <w:t>н</w:t>
      </w:r>
      <w:r w:rsidR="0055510E" w:rsidRPr="000167B7">
        <w:rPr>
          <w:rFonts w:ascii="Times New Roman" w:hAnsi="Times New Roman" w:cs="Times New Roman"/>
          <w:sz w:val="28"/>
          <w:szCs w:val="28"/>
          <w:lang w:val="uk-UA" w:eastAsia="ru-RU"/>
        </w:rPr>
        <w:t xml:space="preserve">едостатньо чітка артикуляція. </w:t>
      </w:r>
    </w:p>
    <w:p w14:paraId="19DB43EE" w14:textId="77777777" w:rsidR="000167B7" w:rsidRDefault="0055510E" w:rsidP="00870668">
      <w:pPr>
        <w:widowControl w:val="0"/>
        <w:spacing w:line="360" w:lineRule="auto"/>
        <w:ind w:firstLine="567"/>
        <w:jc w:val="both"/>
        <w:rPr>
          <w:rFonts w:ascii="Times New Roman" w:hAnsi="Times New Roman" w:cs="Times New Roman"/>
          <w:sz w:val="28"/>
          <w:szCs w:val="28"/>
          <w:lang w:val="uk-UA" w:eastAsia="ru-RU"/>
        </w:rPr>
      </w:pPr>
      <w:r w:rsidRPr="0055510E">
        <w:rPr>
          <w:rFonts w:ascii="Times New Roman" w:hAnsi="Times New Roman" w:cs="Times New Roman"/>
          <w:sz w:val="28"/>
          <w:szCs w:val="28"/>
          <w:lang w:val="uk-UA" w:eastAsia="ru-RU"/>
        </w:rPr>
        <w:t xml:space="preserve">Ці риси зафіксовані й </w:t>
      </w:r>
      <w:r w:rsidR="000167B7">
        <w:rPr>
          <w:rFonts w:ascii="Times New Roman" w:hAnsi="Times New Roman" w:cs="Times New Roman"/>
          <w:sz w:val="28"/>
          <w:szCs w:val="28"/>
          <w:lang w:val="uk-UA" w:eastAsia="ru-RU"/>
        </w:rPr>
        <w:t>в</w:t>
      </w:r>
      <w:r w:rsidRPr="0055510E">
        <w:rPr>
          <w:rFonts w:ascii="Times New Roman" w:hAnsi="Times New Roman" w:cs="Times New Roman"/>
          <w:sz w:val="28"/>
          <w:szCs w:val="28"/>
          <w:lang w:val="uk-UA" w:eastAsia="ru-RU"/>
        </w:rPr>
        <w:t xml:space="preserve"> </w:t>
      </w:r>
      <w:r w:rsidR="000167B7">
        <w:rPr>
          <w:rFonts w:ascii="Times New Roman" w:hAnsi="Times New Roman" w:cs="Times New Roman"/>
          <w:sz w:val="28"/>
          <w:szCs w:val="28"/>
          <w:lang w:val="uk-UA" w:eastAsia="ru-RU"/>
        </w:rPr>
        <w:t>мовленні</w:t>
      </w:r>
      <w:r w:rsidRPr="0055510E">
        <w:rPr>
          <w:rFonts w:ascii="Times New Roman" w:hAnsi="Times New Roman" w:cs="Times New Roman"/>
          <w:sz w:val="28"/>
          <w:szCs w:val="28"/>
          <w:lang w:val="uk-UA" w:eastAsia="ru-RU"/>
        </w:rPr>
        <w:t xml:space="preserve"> політиків першої групи, але у значно меншому обсязі. </w:t>
      </w:r>
      <w:r w:rsidR="000167B7">
        <w:rPr>
          <w:rFonts w:ascii="Times New Roman" w:hAnsi="Times New Roman" w:cs="Times New Roman"/>
          <w:sz w:val="28"/>
          <w:szCs w:val="28"/>
          <w:lang w:val="uk-UA" w:eastAsia="ru-RU"/>
        </w:rPr>
        <w:t>Тут</w:t>
      </w:r>
      <w:r w:rsidRPr="0055510E">
        <w:rPr>
          <w:rFonts w:ascii="Times New Roman" w:hAnsi="Times New Roman" w:cs="Times New Roman"/>
          <w:sz w:val="28"/>
          <w:szCs w:val="28"/>
          <w:lang w:val="uk-UA" w:eastAsia="ru-RU"/>
        </w:rPr>
        <w:t xml:space="preserve"> було виявлено деякі фонетичні особливості, характерні для публічно</w:t>
      </w:r>
      <w:r w:rsidR="000167B7">
        <w:rPr>
          <w:rFonts w:ascii="Times New Roman" w:hAnsi="Times New Roman" w:cs="Times New Roman"/>
          <w:sz w:val="28"/>
          <w:szCs w:val="28"/>
          <w:lang w:val="uk-UA" w:eastAsia="ru-RU"/>
        </w:rPr>
        <w:t>го</w:t>
      </w:r>
      <w:r w:rsidRPr="0055510E">
        <w:rPr>
          <w:rFonts w:ascii="Times New Roman" w:hAnsi="Times New Roman" w:cs="Times New Roman"/>
          <w:sz w:val="28"/>
          <w:szCs w:val="28"/>
          <w:lang w:val="uk-UA" w:eastAsia="ru-RU"/>
        </w:rPr>
        <w:t xml:space="preserve"> мов</w:t>
      </w:r>
      <w:r w:rsidR="000167B7">
        <w:rPr>
          <w:rFonts w:ascii="Times New Roman" w:hAnsi="Times New Roman" w:cs="Times New Roman"/>
          <w:sz w:val="28"/>
          <w:szCs w:val="28"/>
          <w:lang w:val="uk-UA" w:eastAsia="ru-RU"/>
        </w:rPr>
        <w:t>лення</w:t>
      </w:r>
      <w:r w:rsidRPr="0055510E">
        <w:rPr>
          <w:rFonts w:ascii="Times New Roman" w:hAnsi="Times New Roman" w:cs="Times New Roman"/>
          <w:sz w:val="28"/>
          <w:szCs w:val="28"/>
          <w:lang w:val="uk-UA" w:eastAsia="ru-RU"/>
        </w:rPr>
        <w:t xml:space="preserve">: </w:t>
      </w:r>
    </w:p>
    <w:p w14:paraId="0BC9CCD8" w14:textId="77777777" w:rsidR="000167B7" w:rsidRPr="000167B7" w:rsidRDefault="000167B7" w:rsidP="00870668">
      <w:pPr>
        <w:pStyle w:val="aa"/>
        <w:widowControl w:val="0"/>
        <w:numPr>
          <w:ilvl w:val="0"/>
          <w:numId w:val="36"/>
        </w:numPr>
        <w:spacing w:line="360" w:lineRule="auto"/>
        <w:jc w:val="both"/>
        <w:rPr>
          <w:rFonts w:ascii="Times New Roman" w:hAnsi="Times New Roman" w:cs="Times New Roman"/>
          <w:sz w:val="28"/>
          <w:szCs w:val="28"/>
          <w:lang w:val="uk-UA" w:eastAsia="ru-RU"/>
        </w:rPr>
      </w:pPr>
      <w:r w:rsidRPr="000167B7">
        <w:rPr>
          <w:rFonts w:ascii="Times New Roman" w:hAnsi="Times New Roman" w:cs="Times New Roman"/>
          <w:sz w:val="28"/>
          <w:szCs w:val="28"/>
          <w:lang w:val="uk-UA" w:eastAsia="ru-RU"/>
        </w:rPr>
        <w:t>вживання емфатичних пауз;</w:t>
      </w:r>
    </w:p>
    <w:p w14:paraId="57C4239A" w14:textId="77777777" w:rsidR="000167B7" w:rsidRPr="000167B7" w:rsidRDefault="000167B7" w:rsidP="00870668">
      <w:pPr>
        <w:pStyle w:val="aa"/>
        <w:widowControl w:val="0"/>
        <w:numPr>
          <w:ilvl w:val="0"/>
          <w:numId w:val="36"/>
        </w:numPr>
        <w:spacing w:line="360" w:lineRule="auto"/>
        <w:jc w:val="both"/>
        <w:rPr>
          <w:rFonts w:ascii="Times New Roman" w:hAnsi="Times New Roman" w:cs="Times New Roman"/>
          <w:sz w:val="28"/>
          <w:szCs w:val="28"/>
          <w:lang w:val="uk-UA" w:eastAsia="ru-RU"/>
        </w:rPr>
      </w:pPr>
      <w:r w:rsidRPr="000167B7">
        <w:rPr>
          <w:rFonts w:ascii="Times New Roman" w:hAnsi="Times New Roman" w:cs="Times New Roman"/>
          <w:sz w:val="28"/>
          <w:szCs w:val="28"/>
          <w:lang w:val="uk-UA" w:eastAsia="ru-RU"/>
        </w:rPr>
        <w:t>широкий діапазон голосу;</w:t>
      </w:r>
    </w:p>
    <w:p w14:paraId="1A96C06F" w14:textId="77777777" w:rsidR="000167B7" w:rsidRPr="000167B7" w:rsidRDefault="000167B7" w:rsidP="00870668">
      <w:pPr>
        <w:pStyle w:val="aa"/>
        <w:widowControl w:val="0"/>
        <w:numPr>
          <w:ilvl w:val="0"/>
          <w:numId w:val="36"/>
        </w:numPr>
        <w:spacing w:line="360" w:lineRule="auto"/>
        <w:jc w:val="both"/>
        <w:rPr>
          <w:rFonts w:ascii="Times New Roman" w:hAnsi="Times New Roman" w:cs="Times New Roman"/>
          <w:sz w:val="28"/>
          <w:szCs w:val="28"/>
          <w:lang w:val="uk-UA" w:eastAsia="ru-RU"/>
        </w:rPr>
      </w:pPr>
      <w:r w:rsidRPr="000167B7">
        <w:rPr>
          <w:rFonts w:ascii="Times New Roman" w:hAnsi="Times New Roman" w:cs="Times New Roman"/>
          <w:sz w:val="28"/>
          <w:szCs w:val="28"/>
          <w:lang w:val="uk-UA" w:eastAsia="ru-RU"/>
        </w:rPr>
        <w:t>в</w:t>
      </w:r>
      <w:r w:rsidR="0055510E" w:rsidRPr="000167B7">
        <w:rPr>
          <w:rFonts w:ascii="Times New Roman" w:hAnsi="Times New Roman" w:cs="Times New Roman"/>
          <w:sz w:val="28"/>
          <w:szCs w:val="28"/>
          <w:lang w:val="uk-UA" w:eastAsia="ru-RU"/>
        </w:rPr>
        <w:t xml:space="preserve">исокий ступінь тональної варіативності; </w:t>
      </w:r>
    </w:p>
    <w:p w14:paraId="246134F9" w14:textId="77777777" w:rsidR="000167B7" w:rsidRPr="000167B7" w:rsidRDefault="000167B7" w:rsidP="00870668">
      <w:pPr>
        <w:pStyle w:val="aa"/>
        <w:widowControl w:val="0"/>
        <w:numPr>
          <w:ilvl w:val="0"/>
          <w:numId w:val="36"/>
        </w:numPr>
        <w:spacing w:line="360" w:lineRule="auto"/>
        <w:jc w:val="both"/>
        <w:rPr>
          <w:rFonts w:ascii="Times New Roman" w:hAnsi="Times New Roman" w:cs="Times New Roman"/>
          <w:sz w:val="28"/>
          <w:szCs w:val="28"/>
          <w:lang w:val="uk-UA" w:eastAsia="ru-RU"/>
        </w:rPr>
      </w:pPr>
      <w:r w:rsidRPr="000167B7">
        <w:rPr>
          <w:rFonts w:ascii="Times New Roman" w:hAnsi="Times New Roman" w:cs="Times New Roman"/>
          <w:sz w:val="28"/>
          <w:szCs w:val="28"/>
          <w:lang w:val="uk-UA" w:eastAsia="ru-RU"/>
        </w:rPr>
        <w:t>вживання</w:t>
      </w:r>
      <w:r w:rsidR="0055510E" w:rsidRPr="000167B7">
        <w:rPr>
          <w:rFonts w:ascii="Times New Roman" w:hAnsi="Times New Roman" w:cs="Times New Roman"/>
          <w:sz w:val="28"/>
          <w:szCs w:val="28"/>
          <w:lang w:val="uk-UA" w:eastAsia="ru-RU"/>
        </w:rPr>
        <w:t xml:space="preserve"> емфатичного фразового наголосу; </w:t>
      </w:r>
    </w:p>
    <w:p w14:paraId="4039F558" w14:textId="77777777" w:rsidR="000167B7" w:rsidRPr="000167B7" w:rsidRDefault="000167B7" w:rsidP="00870668">
      <w:pPr>
        <w:pStyle w:val="aa"/>
        <w:widowControl w:val="0"/>
        <w:numPr>
          <w:ilvl w:val="0"/>
          <w:numId w:val="36"/>
        </w:numPr>
        <w:spacing w:line="360" w:lineRule="auto"/>
        <w:jc w:val="both"/>
        <w:rPr>
          <w:rFonts w:ascii="Times New Roman" w:hAnsi="Times New Roman" w:cs="Times New Roman"/>
          <w:sz w:val="28"/>
          <w:szCs w:val="28"/>
          <w:lang w:val="uk-UA" w:eastAsia="ru-RU"/>
        </w:rPr>
      </w:pPr>
      <w:r w:rsidRPr="000167B7">
        <w:rPr>
          <w:rFonts w:ascii="Times New Roman" w:hAnsi="Times New Roman" w:cs="Times New Roman"/>
          <w:sz w:val="28"/>
          <w:szCs w:val="28"/>
          <w:lang w:val="uk-UA" w:eastAsia="ru-RU"/>
        </w:rPr>
        <w:t>в</w:t>
      </w:r>
      <w:r w:rsidR="0055510E" w:rsidRPr="000167B7">
        <w:rPr>
          <w:rFonts w:ascii="Times New Roman" w:hAnsi="Times New Roman" w:cs="Times New Roman"/>
          <w:sz w:val="28"/>
          <w:szCs w:val="28"/>
          <w:lang w:val="uk-UA" w:eastAsia="ru-RU"/>
        </w:rPr>
        <w:t xml:space="preserve">исока чіткість артикуляції. </w:t>
      </w:r>
    </w:p>
    <w:p w14:paraId="0A86165A" w14:textId="77777777" w:rsidR="008854AE" w:rsidRDefault="008854AE" w:rsidP="00870668">
      <w:pPr>
        <w:widowControl w:val="0"/>
        <w:spacing w:line="360" w:lineRule="auto"/>
        <w:ind w:firstLine="567"/>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lastRenderedPageBreak/>
        <w:t>Крім того</w:t>
      </w:r>
      <w:r w:rsidR="0055510E" w:rsidRPr="0055510E">
        <w:rPr>
          <w:rFonts w:ascii="Times New Roman" w:hAnsi="Times New Roman" w:cs="Times New Roman"/>
          <w:sz w:val="28"/>
          <w:szCs w:val="28"/>
          <w:lang w:val="uk-UA" w:eastAsia="ru-RU"/>
        </w:rPr>
        <w:t xml:space="preserve">, у </w:t>
      </w:r>
      <w:r>
        <w:rPr>
          <w:rFonts w:ascii="Times New Roman" w:hAnsi="Times New Roman" w:cs="Times New Roman"/>
          <w:sz w:val="28"/>
          <w:szCs w:val="28"/>
          <w:lang w:val="uk-UA" w:eastAsia="ru-RU"/>
        </w:rPr>
        <w:t>мовленні</w:t>
      </w:r>
      <w:r w:rsidR="0055510E" w:rsidRPr="0055510E">
        <w:rPr>
          <w:rFonts w:ascii="Times New Roman" w:hAnsi="Times New Roman" w:cs="Times New Roman"/>
          <w:sz w:val="28"/>
          <w:szCs w:val="28"/>
          <w:lang w:val="uk-UA" w:eastAsia="ru-RU"/>
        </w:rPr>
        <w:t xml:space="preserve"> політиків можна знайти просодичні маркери належності до </w:t>
      </w:r>
      <w:r>
        <w:rPr>
          <w:rFonts w:ascii="Times New Roman" w:hAnsi="Times New Roman" w:cs="Times New Roman"/>
          <w:sz w:val="28"/>
          <w:szCs w:val="28"/>
          <w:lang w:val="uk-UA" w:eastAsia="ru-RU"/>
        </w:rPr>
        <w:t>певної професійної групи, тобто</w:t>
      </w:r>
      <w:r w:rsidR="0055510E" w:rsidRPr="0055510E">
        <w:rPr>
          <w:rFonts w:ascii="Times New Roman" w:hAnsi="Times New Roman" w:cs="Times New Roman"/>
          <w:sz w:val="28"/>
          <w:szCs w:val="28"/>
          <w:lang w:val="uk-UA" w:eastAsia="ru-RU"/>
        </w:rPr>
        <w:t xml:space="preserve"> риси, характерні для </w:t>
      </w:r>
      <w:r>
        <w:rPr>
          <w:rFonts w:ascii="Times New Roman" w:hAnsi="Times New Roman" w:cs="Times New Roman"/>
          <w:sz w:val="28"/>
          <w:szCs w:val="28"/>
          <w:lang w:val="uk-UA" w:eastAsia="ru-RU"/>
        </w:rPr>
        <w:t>мовлення</w:t>
      </w:r>
      <w:r w:rsidR="0055510E" w:rsidRPr="0055510E">
        <w:rPr>
          <w:rFonts w:ascii="Times New Roman" w:hAnsi="Times New Roman" w:cs="Times New Roman"/>
          <w:sz w:val="28"/>
          <w:szCs w:val="28"/>
          <w:lang w:val="uk-UA" w:eastAsia="ru-RU"/>
        </w:rPr>
        <w:t xml:space="preserve"> більшості політиків: </w:t>
      </w:r>
    </w:p>
    <w:p w14:paraId="551424F4" w14:textId="77777777" w:rsidR="008854AE" w:rsidRPr="008854AE" w:rsidRDefault="008854AE" w:rsidP="00870668">
      <w:pPr>
        <w:pStyle w:val="aa"/>
        <w:widowControl w:val="0"/>
        <w:numPr>
          <w:ilvl w:val="0"/>
          <w:numId w:val="37"/>
        </w:numPr>
        <w:spacing w:line="360" w:lineRule="auto"/>
        <w:jc w:val="both"/>
        <w:rPr>
          <w:rFonts w:ascii="Times New Roman" w:hAnsi="Times New Roman" w:cs="Times New Roman"/>
          <w:sz w:val="28"/>
          <w:szCs w:val="28"/>
          <w:lang w:val="uk-UA" w:eastAsia="ru-RU"/>
        </w:rPr>
      </w:pPr>
      <w:r w:rsidRPr="008854AE">
        <w:rPr>
          <w:rFonts w:ascii="Times New Roman" w:hAnsi="Times New Roman" w:cs="Times New Roman"/>
          <w:sz w:val="28"/>
          <w:szCs w:val="28"/>
          <w:lang w:val="uk-UA" w:eastAsia="ru-RU"/>
        </w:rPr>
        <w:t>п</w:t>
      </w:r>
      <w:r w:rsidR="0055510E" w:rsidRPr="008854AE">
        <w:rPr>
          <w:rFonts w:ascii="Times New Roman" w:hAnsi="Times New Roman" w:cs="Times New Roman"/>
          <w:sz w:val="28"/>
          <w:szCs w:val="28"/>
          <w:lang w:val="uk-UA" w:eastAsia="ru-RU"/>
        </w:rPr>
        <w:t>ерева</w:t>
      </w:r>
      <w:r w:rsidRPr="008854AE">
        <w:rPr>
          <w:rFonts w:ascii="Times New Roman" w:hAnsi="Times New Roman" w:cs="Times New Roman"/>
          <w:sz w:val="28"/>
          <w:szCs w:val="28"/>
          <w:lang w:val="uk-UA" w:eastAsia="ru-RU"/>
        </w:rPr>
        <w:t>га</w:t>
      </w:r>
      <w:r w:rsidR="0055510E" w:rsidRPr="008854AE">
        <w:rPr>
          <w:rFonts w:ascii="Times New Roman" w:hAnsi="Times New Roman" w:cs="Times New Roman"/>
          <w:sz w:val="28"/>
          <w:szCs w:val="28"/>
          <w:lang w:val="uk-UA" w:eastAsia="ru-RU"/>
        </w:rPr>
        <w:t xml:space="preserve"> коротких та </w:t>
      </w:r>
      <w:proofErr w:type="spellStart"/>
      <w:r w:rsidR="0055510E" w:rsidRPr="008854AE">
        <w:rPr>
          <w:rFonts w:ascii="Times New Roman" w:hAnsi="Times New Roman" w:cs="Times New Roman"/>
          <w:sz w:val="28"/>
          <w:szCs w:val="28"/>
          <w:lang w:val="uk-UA" w:eastAsia="ru-RU"/>
        </w:rPr>
        <w:t>надкоротких</w:t>
      </w:r>
      <w:proofErr w:type="spellEnd"/>
      <w:r w:rsidR="0055510E" w:rsidRPr="008854AE">
        <w:rPr>
          <w:rFonts w:ascii="Times New Roman" w:hAnsi="Times New Roman" w:cs="Times New Roman"/>
          <w:sz w:val="28"/>
          <w:szCs w:val="28"/>
          <w:lang w:val="uk-UA" w:eastAsia="ru-RU"/>
        </w:rPr>
        <w:t xml:space="preserve"> пауз; </w:t>
      </w:r>
    </w:p>
    <w:p w14:paraId="00DA8F91" w14:textId="77777777" w:rsidR="008854AE" w:rsidRPr="008854AE" w:rsidRDefault="008854AE" w:rsidP="00870668">
      <w:pPr>
        <w:pStyle w:val="aa"/>
        <w:widowControl w:val="0"/>
        <w:numPr>
          <w:ilvl w:val="0"/>
          <w:numId w:val="37"/>
        </w:numPr>
        <w:spacing w:line="360" w:lineRule="auto"/>
        <w:jc w:val="both"/>
        <w:rPr>
          <w:rFonts w:ascii="Times New Roman" w:hAnsi="Times New Roman" w:cs="Times New Roman"/>
          <w:sz w:val="28"/>
          <w:szCs w:val="28"/>
          <w:lang w:val="uk-UA" w:eastAsia="ru-RU"/>
        </w:rPr>
      </w:pPr>
      <w:r w:rsidRPr="008854AE">
        <w:rPr>
          <w:rFonts w:ascii="Times New Roman" w:hAnsi="Times New Roman" w:cs="Times New Roman"/>
          <w:sz w:val="28"/>
          <w:szCs w:val="28"/>
          <w:lang w:val="uk-UA" w:eastAsia="ru-RU"/>
        </w:rPr>
        <w:t>д</w:t>
      </w:r>
      <w:r w:rsidR="0055510E" w:rsidRPr="008854AE">
        <w:rPr>
          <w:rFonts w:ascii="Times New Roman" w:hAnsi="Times New Roman" w:cs="Times New Roman"/>
          <w:sz w:val="28"/>
          <w:szCs w:val="28"/>
          <w:lang w:val="uk-UA" w:eastAsia="ru-RU"/>
        </w:rPr>
        <w:t>осить висока швидкість мов</w:t>
      </w:r>
      <w:r w:rsidRPr="008854AE">
        <w:rPr>
          <w:rFonts w:ascii="Times New Roman" w:hAnsi="Times New Roman" w:cs="Times New Roman"/>
          <w:sz w:val="28"/>
          <w:szCs w:val="28"/>
          <w:lang w:val="uk-UA" w:eastAsia="ru-RU"/>
        </w:rPr>
        <w:t>лення</w:t>
      </w:r>
      <w:r w:rsidR="0055510E" w:rsidRPr="008854AE">
        <w:rPr>
          <w:rFonts w:ascii="Times New Roman" w:hAnsi="Times New Roman" w:cs="Times New Roman"/>
          <w:sz w:val="28"/>
          <w:szCs w:val="28"/>
          <w:lang w:val="uk-UA" w:eastAsia="ru-RU"/>
        </w:rPr>
        <w:t xml:space="preserve">; </w:t>
      </w:r>
    </w:p>
    <w:p w14:paraId="5BC268DE" w14:textId="77777777" w:rsidR="008854AE" w:rsidRPr="008854AE" w:rsidRDefault="008854AE" w:rsidP="00870668">
      <w:pPr>
        <w:pStyle w:val="aa"/>
        <w:widowControl w:val="0"/>
        <w:numPr>
          <w:ilvl w:val="0"/>
          <w:numId w:val="37"/>
        </w:numPr>
        <w:spacing w:line="360" w:lineRule="auto"/>
        <w:jc w:val="both"/>
        <w:rPr>
          <w:rFonts w:ascii="Times New Roman" w:hAnsi="Times New Roman" w:cs="Times New Roman"/>
          <w:sz w:val="28"/>
          <w:szCs w:val="28"/>
          <w:lang w:val="uk-UA" w:eastAsia="ru-RU"/>
        </w:rPr>
      </w:pPr>
      <w:r w:rsidRPr="008854AE">
        <w:rPr>
          <w:rFonts w:ascii="Times New Roman" w:hAnsi="Times New Roman" w:cs="Times New Roman"/>
          <w:sz w:val="28"/>
          <w:szCs w:val="28"/>
          <w:lang w:val="uk-UA" w:eastAsia="ru-RU"/>
        </w:rPr>
        <w:t>маркування положення ядров</w:t>
      </w:r>
      <w:r w:rsidR="0055510E" w:rsidRPr="008854AE">
        <w:rPr>
          <w:rFonts w:ascii="Times New Roman" w:hAnsi="Times New Roman" w:cs="Times New Roman"/>
          <w:sz w:val="28"/>
          <w:szCs w:val="28"/>
          <w:lang w:val="uk-UA" w:eastAsia="ru-RU"/>
        </w:rPr>
        <w:t xml:space="preserve">ого тону на допоміжному чи модальному дієслові; </w:t>
      </w:r>
    </w:p>
    <w:p w14:paraId="4C3DF985" w14:textId="77777777" w:rsidR="008854AE" w:rsidRPr="008854AE" w:rsidRDefault="008854AE" w:rsidP="00870668">
      <w:pPr>
        <w:pStyle w:val="aa"/>
        <w:widowControl w:val="0"/>
        <w:numPr>
          <w:ilvl w:val="0"/>
          <w:numId w:val="37"/>
        </w:numPr>
        <w:spacing w:line="360" w:lineRule="auto"/>
        <w:jc w:val="both"/>
        <w:rPr>
          <w:rFonts w:ascii="Times New Roman" w:hAnsi="Times New Roman" w:cs="Times New Roman"/>
          <w:sz w:val="28"/>
          <w:szCs w:val="28"/>
          <w:lang w:val="uk-UA" w:eastAsia="ru-RU"/>
        </w:rPr>
      </w:pPr>
      <w:r w:rsidRPr="008854AE">
        <w:rPr>
          <w:rFonts w:ascii="Times New Roman" w:hAnsi="Times New Roman" w:cs="Times New Roman"/>
          <w:sz w:val="28"/>
          <w:szCs w:val="28"/>
          <w:lang w:val="uk-UA" w:eastAsia="ru-RU"/>
        </w:rPr>
        <w:t>ч</w:t>
      </w:r>
      <w:r w:rsidR="0055510E" w:rsidRPr="008854AE">
        <w:rPr>
          <w:rFonts w:ascii="Times New Roman" w:hAnsi="Times New Roman" w:cs="Times New Roman"/>
          <w:sz w:val="28"/>
          <w:szCs w:val="28"/>
          <w:lang w:val="uk-UA" w:eastAsia="ru-RU"/>
        </w:rPr>
        <w:t xml:space="preserve">асте використання різких фінальних </w:t>
      </w:r>
      <w:r w:rsidRPr="008854AE">
        <w:rPr>
          <w:rFonts w:ascii="Times New Roman" w:hAnsi="Times New Roman" w:cs="Times New Roman"/>
          <w:sz w:val="28"/>
          <w:szCs w:val="28"/>
          <w:lang w:val="uk-UA" w:eastAsia="ru-RU"/>
        </w:rPr>
        <w:t>спа</w:t>
      </w:r>
      <w:r w:rsidR="0055510E" w:rsidRPr="008854AE">
        <w:rPr>
          <w:rFonts w:ascii="Times New Roman" w:hAnsi="Times New Roman" w:cs="Times New Roman"/>
          <w:sz w:val="28"/>
          <w:szCs w:val="28"/>
          <w:lang w:val="uk-UA" w:eastAsia="ru-RU"/>
        </w:rPr>
        <w:t xml:space="preserve">дних тонів. </w:t>
      </w:r>
    </w:p>
    <w:p w14:paraId="009A45B4" w14:textId="77777777" w:rsidR="008854AE" w:rsidRDefault="0055510E" w:rsidP="00870668">
      <w:pPr>
        <w:widowControl w:val="0"/>
        <w:spacing w:line="360" w:lineRule="auto"/>
        <w:ind w:firstLine="567"/>
        <w:jc w:val="both"/>
        <w:rPr>
          <w:rFonts w:ascii="Times New Roman" w:hAnsi="Times New Roman" w:cs="Times New Roman"/>
          <w:sz w:val="28"/>
          <w:szCs w:val="28"/>
          <w:lang w:val="uk-UA" w:eastAsia="ru-RU"/>
        </w:rPr>
      </w:pPr>
      <w:r w:rsidRPr="0055510E">
        <w:rPr>
          <w:rFonts w:ascii="Times New Roman" w:hAnsi="Times New Roman" w:cs="Times New Roman"/>
          <w:sz w:val="28"/>
          <w:szCs w:val="28"/>
          <w:lang w:val="uk-UA" w:eastAsia="ru-RU"/>
        </w:rPr>
        <w:t xml:space="preserve">Взаємодія </w:t>
      </w:r>
      <w:r w:rsidR="008854AE">
        <w:rPr>
          <w:rFonts w:ascii="Times New Roman" w:hAnsi="Times New Roman" w:cs="Times New Roman"/>
          <w:sz w:val="28"/>
          <w:szCs w:val="28"/>
          <w:lang w:val="uk-UA" w:eastAsia="ru-RU"/>
        </w:rPr>
        <w:t>наведе</w:t>
      </w:r>
      <w:r w:rsidRPr="0055510E">
        <w:rPr>
          <w:rFonts w:ascii="Times New Roman" w:hAnsi="Times New Roman" w:cs="Times New Roman"/>
          <w:sz w:val="28"/>
          <w:szCs w:val="28"/>
          <w:lang w:val="uk-UA" w:eastAsia="ru-RU"/>
        </w:rPr>
        <w:t xml:space="preserve">них вище просодичних характеристик сприяє </w:t>
      </w:r>
      <w:r w:rsidR="008854AE">
        <w:rPr>
          <w:rFonts w:ascii="Times New Roman" w:hAnsi="Times New Roman" w:cs="Times New Roman"/>
          <w:sz w:val="28"/>
          <w:szCs w:val="28"/>
          <w:lang w:val="uk-UA" w:eastAsia="ru-RU"/>
        </w:rPr>
        <w:t>впевненості та категоричності мовлення</w:t>
      </w:r>
      <w:r w:rsidRPr="0055510E">
        <w:rPr>
          <w:rFonts w:ascii="Times New Roman" w:hAnsi="Times New Roman" w:cs="Times New Roman"/>
          <w:sz w:val="28"/>
          <w:szCs w:val="28"/>
          <w:lang w:val="uk-UA" w:eastAsia="ru-RU"/>
        </w:rPr>
        <w:t xml:space="preserve"> політичних діячів. Очевидно, подібна категоричність мов</w:t>
      </w:r>
      <w:r w:rsidR="008854AE">
        <w:rPr>
          <w:rFonts w:ascii="Times New Roman" w:hAnsi="Times New Roman" w:cs="Times New Roman"/>
          <w:sz w:val="28"/>
          <w:szCs w:val="28"/>
          <w:lang w:val="uk-UA" w:eastAsia="ru-RU"/>
        </w:rPr>
        <w:t>лення</w:t>
      </w:r>
      <w:r w:rsidRPr="0055510E">
        <w:rPr>
          <w:rFonts w:ascii="Times New Roman" w:hAnsi="Times New Roman" w:cs="Times New Roman"/>
          <w:sz w:val="28"/>
          <w:szCs w:val="28"/>
          <w:lang w:val="uk-UA" w:eastAsia="ru-RU"/>
        </w:rPr>
        <w:t xml:space="preserve"> свідчить про бажання </w:t>
      </w:r>
      <w:r w:rsidR="008854AE">
        <w:rPr>
          <w:rFonts w:ascii="Times New Roman" w:hAnsi="Times New Roman" w:cs="Times New Roman"/>
          <w:sz w:val="28"/>
          <w:szCs w:val="28"/>
          <w:lang w:val="uk-UA" w:eastAsia="ru-RU"/>
        </w:rPr>
        <w:t>мовця</w:t>
      </w:r>
      <w:r w:rsidRPr="0055510E">
        <w:rPr>
          <w:rFonts w:ascii="Times New Roman" w:hAnsi="Times New Roman" w:cs="Times New Roman"/>
          <w:sz w:val="28"/>
          <w:szCs w:val="28"/>
          <w:lang w:val="uk-UA" w:eastAsia="ru-RU"/>
        </w:rPr>
        <w:t xml:space="preserve"> вплинути на співрозмовника, переконати його в правильності сво</w:t>
      </w:r>
      <w:r w:rsidR="008854AE">
        <w:rPr>
          <w:rFonts w:ascii="Times New Roman" w:hAnsi="Times New Roman" w:cs="Times New Roman"/>
          <w:sz w:val="28"/>
          <w:szCs w:val="28"/>
          <w:lang w:val="uk-UA" w:eastAsia="ru-RU"/>
        </w:rPr>
        <w:t>їх</w:t>
      </w:r>
      <w:r w:rsidRPr="0055510E">
        <w:rPr>
          <w:rFonts w:ascii="Times New Roman" w:hAnsi="Times New Roman" w:cs="Times New Roman"/>
          <w:sz w:val="28"/>
          <w:szCs w:val="28"/>
          <w:lang w:val="uk-UA" w:eastAsia="ru-RU"/>
        </w:rPr>
        <w:t xml:space="preserve"> </w:t>
      </w:r>
      <w:r w:rsidR="008854AE">
        <w:rPr>
          <w:rFonts w:ascii="Times New Roman" w:hAnsi="Times New Roman" w:cs="Times New Roman"/>
          <w:sz w:val="28"/>
          <w:szCs w:val="28"/>
          <w:lang w:val="uk-UA" w:eastAsia="ru-RU"/>
        </w:rPr>
        <w:t>поглядів</w:t>
      </w:r>
      <w:r w:rsidRPr="0055510E">
        <w:rPr>
          <w:rFonts w:ascii="Times New Roman" w:hAnsi="Times New Roman" w:cs="Times New Roman"/>
          <w:sz w:val="28"/>
          <w:szCs w:val="28"/>
          <w:lang w:val="uk-UA" w:eastAsia="ru-RU"/>
        </w:rPr>
        <w:t>, що, безперечно, є типовим для професійно</w:t>
      </w:r>
      <w:r w:rsidR="008854AE">
        <w:rPr>
          <w:rFonts w:ascii="Times New Roman" w:hAnsi="Times New Roman" w:cs="Times New Roman"/>
          <w:sz w:val="28"/>
          <w:szCs w:val="28"/>
          <w:lang w:val="uk-UA" w:eastAsia="ru-RU"/>
        </w:rPr>
        <w:t>го</w:t>
      </w:r>
      <w:r w:rsidRPr="0055510E">
        <w:rPr>
          <w:rFonts w:ascii="Times New Roman" w:hAnsi="Times New Roman" w:cs="Times New Roman"/>
          <w:sz w:val="28"/>
          <w:szCs w:val="28"/>
          <w:lang w:val="uk-UA" w:eastAsia="ru-RU"/>
        </w:rPr>
        <w:t xml:space="preserve"> мов</w:t>
      </w:r>
      <w:r w:rsidR="008854AE">
        <w:rPr>
          <w:rFonts w:ascii="Times New Roman" w:hAnsi="Times New Roman" w:cs="Times New Roman"/>
          <w:sz w:val="28"/>
          <w:szCs w:val="28"/>
          <w:lang w:val="uk-UA" w:eastAsia="ru-RU"/>
        </w:rPr>
        <w:t>лення</w:t>
      </w:r>
      <w:r w:rsidRPr="0055510E">
        <w:rPr>
          <w:rFonts w:ascii="Times New Roman" w:hAnsi="Times New Roman" w:cs="Times New Roman"/>
          <w:sz w:val="28"/>
          <w:szCs w:val="28"/>
          <w:lang w:val="uk-UA" w:eastAsia="ru-RU"/>
        </w:rPr>
        <w:t xml:space="preserve"> діяльності політиків.</w:t>
      </w:r>
    </w:p>
    <w:p w14:paraId="3970AA76" w14:textId="77777777" w:rsidR="008854AE" w:rsidRDefault="0055510E" w:rsidP="00870668">
      <w:pPr>
        <w:widowControl w:val="0"/>
        <w:spacing w:line="360" w:lineRule="auto"/>
        <w:ind w:firstLine="567"/>
        <w:jc w:val="both"/>
        <w:rPr>
          <w:rFonts w:ascii="Times New Roman" w:hAnsi="Times New Roman" w:cs="Times New Roman"/>
          <w:sz w:val="28"/>
          <w:szCs w:val="28"/>
          <w:lang w:val="uk-UA" w:eastAsia="ru-RU"/>
        </w:rPr>
      </w:pPr>
      <w:r w:rsidRPr="0055510E">
        <w:rPr>
          <w:rFonts w:ascii="Times New Roman" w:hAnsi="Times New Roman" w:cs="Times New Roman"/>
          <w:sz w:val="28"/>
          <w:szCs w:val="28"/>
          <w:lang w:val="uk-UA" w:eastAsia="ru-RU"/>
        </w:rPr>
        <w:t xml:space="preserve"> Характеризуючи мовлення інформантів з погляду </w:t>
      </w:r>
      <w:proofErr w:type="spellStart"/>
      <w:r w:rsidRPr="0055510E">
        <w:rPr>
          <w:rFonts w:ascii="Times New Roman" w:hAnsi="Times New Roman" w:cs="Times New Roman"/>
          <w:sz w:val="28"/>
          <w:szCs w:val="28"/>
          <w:lang w:val="uk-UA" w:eastAsia="ru-RU"/>
        </w:rPr>
        <w:t>гендера</w:t>
      </w:r>
      <w:proofErr w:type="spellEnd"/>
      <w:r w:rsidRPr="0055510E">
        <w:rPr>
          <w:rFonts w:ascii="Times New Roman" w:hAnsi="Times New Roman" w:cs="Times New Roman"/>
          <w:sz w:val="28"/>
          <w:szCs w:val="28"/>
          <w:lang w:val="uk-UA" w:eastAsia="ru-RU"/>
        </w:rPr>
        <w:t>, слід зазначити, що деякі дані гендерних досліджень про типові просодичні характеристики чоловічо</w:t>
      </w:r>
      <w:r w:rsidR="008854AE">
        <w:rPr>
          <w:rFonts w:ascii="Times New Roman" w:hAnsi="Times New Roman" w:cs="Times New Roman"/>
          <w:sz w:val="28"/>
          <w:szCs w:val="28"/>
          <w:lang w:val="uk-UA" w:eastAsia="ru-RU"/>
        </w:rPr>
        <w:t>го</w:t>
      </w:r>
      <w:r w:rsidRPr="0055510E">
        <w:rPr>
          <w:rFonts w:ascii="Times New Roman" w:hAnsi="Times New Roman" w:cs="Times New Roman"/>
          <w:sz w:val="28"/>
          <w:szCs w:val="28"/>
          <w:lang w:val="uk-UA" w:eastAsia="ru-RU"/>
        </w:rPr>
        <w:t xml:space="preserve"> мов</w:t>
      </w:r>
      <w:r w:rsidR="008854AE">
        <w:rPr>
          <w:rFonts w:ascii="Times New Roman" w:hAnsi="Times New Roman" w:cs="Times New Roman"/>
          <w:sz w:val="28"/>
          <w:szCs w:val="28"/>
          <w:lang w:val="uk-UA" w:eastAsia="ru-RU"/>
        </w:rPr>
        <w:t>лення</w:t>
      </w:r>
      <w:r w:rsidRPr="0055510E">
        <w:rPr>
          <w:rFonts w:ascii="Times New Roman" w:hAnsi="Times New Roman" w:cs="Times New Roman"/>
          <w:sz w:val="28"/>
          <w:szCs w:val="28"/>
          <w:lang w:val="uk-UA" w:eastAsia="ru-RU"/>
        </w:rPr>
        <w:t xml:space="preserve"> не були підтверджені в нашому дослідженні і, отже, можна говорити про загальну тенденцію до нівелювання гендерних відмінностей у просодичному оформленні мов</w:t>
      </w:r>
      <w:r w:rsidR="008854AE">
        <w:rPr>
          <w:rFonts w:ascii="Times New Roman" w:hAnsi="Times New Roman" w:cs="Times New Roman"/>
          <w:sz w:val="28"/>
          <w:szCs w:val="28"/>
          <w:lang w:val="uk-UA" w:eastAsia="ru-RU"/>
        </w:rPr>
        <w:t>лення</w:t>
      </w:r>
      <w:r w:rsidRPr="0055510E">
        <w:rPr>
          <w:rFonts w:ascii="Times New Roman" w:hAnsi="Times New Roman" w:cs="Times New Roman"/>
          <w:sz w:val="28"/>
          <w:szCs w:val="28"/>
          <w:lang w:val="uk-UA" w:eastAsia="ru-RU"/>
        </w:rPr>
        <w:t xml:space="preserve">, про що свідчать наступні </w:t>
      </w:r>
      <w:r w:rsidR="008854AE">
        <w:rPr>
          <w:rFonts w:ascii="Times New Roman" w:hAnsi="Times New Roman" w:cs="Times New Roman"/>
          <w:sz w:val="28"/>
          <w:szCs w:val="28"/>
          <w:lang w:val="uk-UA" w:eastAsia="ru-RU"/>
        </w:rPr>
        <w:t>п</w:t>
      </w:r>
      <w:r w:rsidRPr="0055510E">
        <w:rPr>
          <w:rFonts w:ascii="Times New Roman" w:hAnsi="Times New Roman" w:cs="Times New Roman"/>
          <w:sz w:val="28"/>
          <w:szCs w:val="28"/>
          <w:lang w:val="uk-UA" w:eastAsia="ru-RU"/>
        </w:rPr>
        <w:t>оказники чоловічо</w:t>
      </w:r>
      <w:r w:rsidR="008854AE">
        <w:rPr>
          <w:rFonts w:ascii="Times New Roman" w:hAnsi="Times New Roman" w:cs="Times New Roman"/>
          <w:sz w:val="28"/>
          <w:szCs w:val="28"/>
          <w:lang w:val="uk-UA" w:eastAsia="ru-RU"/>
        </w:rPr>
        <w:t>го</w:t>
      </w:r>
      <w:r w:rsidRPr="0055510E">
        <w:rPr>
          <w:rFonts w:ascii="Times New Roman" w:hAnsi="Times New Roman" w:cs="Times New Roman"/>
          <w:sz w:val="28"/>
          <w:szCs w:val="28"/>
          <w:lang w:val="uk-UA" w:eastAsia="ru-RU"/>
        </w:rPr>
        <w:t xml:space="preserve"> мов</w:t>
      </w:r>
      <w:r w:rsidR="008854AE">
        <w:rPr>
          <w:rFonts w:ascii="Times New Roman" w:hAnsi="Times New Roman" w:cs="Times New Roman"/>
          <w:sz w:val="28"/>
          <w:szCs w:val="28"/>
          <w:lang w:val="uk-UA" w:eastAsia="ru-RU"/>
        </w:rPr>
        <w:t>лення</w:t>
      </w:r>
      <w:r w:rsidRPr="0055510E">
        <w:rPr>
          <w:rFonts w:ascii="Times New Roman" w:hAnsi="Times New Roman" w:cs="Times New Roman"/>
          <w:sz w:val="28"/>
          <w:szCs w:val="28"/>
          <w:lang w:val="uk-UA" w:eastAsia="ru-RU"/>
        </w:rPr>
        <w:t xml:space="preserve"> в досліджених зразках: </w:t>
      </w:r>
    </w:p>
    <w:p w14:paraId="324840D1" w14:textId="77777777" w:rsidR="00FD7E98" w:rsidRPr="00FD7E98" w:rsidRDefault="008854AE" w:rsidP="00870668">
      <w:pPr>
        <w:pStyle w:val="aa"/>
        <w:widowControl w:val="0"/>
        <w:numPr>
          <w:ilvl w:val="0"/>
          <w:numId w:val="38"/>
        </w:numPr>
        <w:spacing w:line="360" w:lineRule="auto"/>
        <w:jc w:val="both"/>
        <w:rPr>
          <w:rFonts w:ascii="Times New Roman" w:hAnsi="Times New Roman" w:cs="Times New Roman"/>
          <w:sz w:val="28"/>
          <w:szCs w:val="28"/>
          <w:lang w:val="uk-UA" w:eastAsia="ru-RU"/>
        </w:rPr>
      </w:pPr>
      <w:r w:rsidRPr="00FD7E98">
        <w:rPr>
          <w:rFonts w:ascii="Times New Roman" w:hAnsi="Times New Roman" w:cs="Times New Roman"/>
          <w:sz w:val="28"/>
          <w:szCs w:val="28"/>
          <w:lang w:val="uk-UA" w:eastAsia="ru-RU"/>
        </w:rPr>
        <w:t>з</w:t>
      </w:r>
      <w:r w:rsidR="0055510E" w:rsidRPr="00FD7E98">
        <w:rPr>
          <w:rFonts w:ascii="Times New Roman" w:hAnsi="Times New Roman" w:cs="Times New Roman"/>
          <w:sz w:val="28"/>
          <w:szCs w:val="28"/>
          <w:lang w:val="uk-UA" w:eastAsia="ru-RU"/>
        </w:rPr>
        <w:t xml:space="preserve">ниження рівня голосового тону </w:t>
      </w:r>
    </w:p>
    <w:p w14:paraId="18EB6FF7" w14:textId="77777777" w:rsidR="00FD7E98" w:rsidRPr="00FD7E98" w:rsidRDefault="00FD7E98" w:rsidP="00870668">
      <w:pPr>
        <w:pStyle w:val="aa"/>
        <w:widowControl w:val="0"/>
        <w:numPr>
          <w:ilvl w:val="0"/>
          <w:numId w:val="38"/>
        </w:numPr>
        <w:spacing w:line="360" w:lineRule="auto"/>
        <w:jc w:val="both"/>
        <w:rPr>
          <w:rFonts w:ascii="Times New Roman" w:hAnsi="Times New Roman" w:cs="Times New Roman"/>
          <w:sz w:val="28"/>
          <w:szCs w:val="28"/>
          <w:lang w:val="uk-UA" w:eastAsia="ru-RU"/>
        </w:rPr>
      </w:pPr>
      <w:r w:rsidRPr="00FD7E98">
        <w:rPr>
          <w:rFonts w:ascii="Times New Roman" w:hAnsi="Times New Roman" w:cs="Times New Roman"/>
          <w:sz w:val="28"/>
          <w:szCs w:val="28"/>
          <w:lang w:val="uk-UA" w:eastAsia="ru-RU"/>
        </w:rPr>
        <w:t>ш</w:t>
      </w:r>
      <w:r w:rsidR="0055510E" w:rsidRPr="00FD7E98">
        <w:rPr>
          <w:rFonts w:ascii="Times New Roman" w:hAnsi="Times New Roman" w:cs="Times New Roman"/>
          <w:sz w:val="28"/>
          <w:szCs w:val="28"/>
          <w:lang w:val="uk-UA" w:eastAsia="ru-RU"/>
        </w:rPr>
        <w:t>ирокий тональний діапазон (у той час, як за даними гендерних досліджень чоловіч</w:t>
      </w:r>
      <w:r w:rsidRPr="00FD7E98">
        <w:rPr>
          <w:rFonts w:ascii="Times New Roman" w:hAnsi="Times New Roman" w:cs="Times New Roman"/>
          <w:sz w:val="28"/>
          <w:szCs w:val="28"/>
          <w:lang w:val="uk-UA" w:eastAsia="ru-RU"/>
        </w:rPr>
        <w:t>е</w:t>
      </w:r>
      <w:r w:rsidR="0055510E" w:rsidRPr="00FD7E98">
        <w:rPr>
          <w:rFonts w:ascii="Times New Roman" w:hAnsi="Times New Roman" w:cs="Times New Roman"/>
          <w:sz w:val="28"/>
          <w:szCs w:val="28"/>
          <w:lang w:val="uk-UA" w:eastAsia="ru-RU"/>
        </w:rPr>
        <w:t xml:space="preserve"> мов</w:t>
      </w:r>
      <w:r w:rsidRPr="00FD7E98">
        <w:rPr>
          <w:rFonts w:ascii="Times New Roman" w:hAnsi="Times New Roman" w:cs="Times New Roman"/>
          <w:sz w:val="28"/>
          <w:szCs w:val="28"/>
          <w:lang w:val="uk-UA" w:eastAsia="ru-RU"/>
        </w:rPr>
        <w:t>лення</w:t>
      </w:r>
      <w:r w:rsidR="0055510E" w:rsidRPr="00FD7E98">
        <w:rPr>
          <w:rFonts w:ascii="Times New Roman" w:hAnsi="Times New Roman" w:cs="Times New Roman"/>
          <w:sz w:val="28"/>
          <w:szCs w:val="28"/>
          <w:lang w:val="uk-UA" w:eastAsia="ru-RU"/>
        </w:rPr>
        <w:t xml:space="preserve"> асоціюється з </w:t>
      </w:r>
      <w:r w:rsidRPr="00FD7E98">
        <w:rPr>
          <w:rFonts w:ascii="Times New Roman" w:hAnsi="Times New Roman" w:cs="Times New Roman"/>
          <w:sz w:val="28"/>
          <w:szCs w:val="28"/>
          <w:lang w:val="uk-UA" w:eastAsia="ru-RU"/>
        </w:rPr>
        <w:t xml:space="preserve">більш </w:t>
      </w:r>
      <w:r w:rsidR="0055510E" w:rsidRPr="00FD7E98">
        <w:rPr>
          <w:rFonts w:ascii="Times New Roman" w:hAnsi="Times New Roman" w:cs="Times New Roman"/>
          <w:sz w:val="28"/>
          <w:szCs w:val="28"/>
          <w:lang w:val="uk-UA" w:eastAsia="ru-RU"/>
        </w:rPr>
        <w:t>ву</w:t>
      </w:r>
      <w:r w:rsidRPr="00FD7E98">
        <w:rPr>
          <w:rFonts w:ascii="Times New Roman" w:hAnsi="Times New Roman" w:cs="Times New Roman"/>
          <w:sz w:val="28"/>
          <w:szCs w:val="28"/>
          <w:lang w:val="uk-UA" w:eastAsia="ru-RU"/>
        </w:rPr>
        <w:t>зьким</w:t>
      </w:r>
      <w:r w:rsidR="0055510E" w:rsidRPr="00FD7E98">
        <w:rPr>
          <w:rFonts w:ascii="Times New Roman" w:hAnsi="Times New Roman" w:cs="Times New Roman"/>
          <w:sz w:val="28"/>
          <w:szCs w:val="28"/>
          <w:lang w:val="uk-UA" w:eastAsia="ru-RU"/>
        </w:rPr>
        <w:t xml:space="preserve"> тональним діапазоном)</w:t>
      </w:r>
      <w:r w:rsidRPr="00FD7E98">
        <w:rPr>
          <w:rFonts w:ascii="Times New Roman" w:hAnsi="Times New Roman" w:cs="Times New Roman"/>
          <w:sz w:val="28"/>
          <w:szCs w:val="28"/>
          <w:lang w:val="uk-UA" w:eastAsia="ru-RU"/>
        </w:rPr>
        <w:t>;</w:t>
      </w:r>
    </w:p>
    <w:p w14:paraId="1B3308A3" w14:textId="77777777" w:rsidR="00FD7E98" w:rsidRPr="00FD7E98" w:rsidRDefault="00FD7E98" w:rsidP="00870668">
      <w:pPr>
        <w:pStyle w:val="aa"/>
        <w:widowControl w:val="0"/>
        <w:numPr>
          <w:ilvl w:val="0"/>
          <w:numId w:val="38"/>
        </w:numPr>
        <w:spacing w:line="360" w:lineRule="auto"/>
        <w:jc w:val="both"/>
        <w:rPr>
          <w:rFonts w:ascii="Times New Roman" w:hAnsi="Times New Roman" w:cs="Times New Roman"/>
          <w:sz w:val="28"/>
          <w:szCs w:val="28"/>
          <w:lang w:val="uk-UA" w:eastAsia="ru-RU"/>
        </w:rPr>
      </w:pPr>
      <w:r w:rsidRPr="00FD7E98">
        <w:rPr>
          <w:rFonts w:ascii="Times New Roman" w:hAnsi="Times New Roman" w:cs="Times New Roman"/>
          <w:sz w:val="28"/>
          <w:szCs w:val="28"/>
          <w:lang w:val="uk-UA" w:eastAsia="ru-RU"/>
        </w:rPr>
        <w:t>п</w:t>
      </w:r>
      <w:r w:rsidR="0055510E" w:rsidRPr="00FD7E98">
        <w:rPr>
          <w:rFonts w:ascii="Times New Roman" w:hAnsi="Times New Roman" w:cs="Times New Roman"/>
          <w:sz w:val="28"/>
          <w:szCs w:val="28"/>
          <w:lang w:val="uk-UA" w:eastAsia="ru-RU"/>
        </w:rPr>
        <w:t xml:space="preserve">ереважання </w:t>
      </w:r>
      <w:r w:rsidRPr="00FD7E98">
        <w:rPr>
          <w:rFonts w:ascii="Times New Roman" w:hAnsi="Times New Roman" w:cs="Times New Roman"/>
          <w:sz w:val="28"/>
          <w:szCs w:val="28"/>
          <w:lang w:val="uk-UA" w:eastAsia="ru-RU"/>
        </w:rPr>
        <w:t>спа</w:t>
      </w:r>
      <w:r w:rsidR="0055510E" w:rsidRPr="00FD7E98">
        <w:rPr>
          <w:rFonts w:ascii="Times New Roman" w:hAnsi="Times New Roman" w:cs="Times New Roman"/>
          <w:sz w:val="28"/>
          <w:szCs w:val="28"/>
          <w:lang w:val="uk-UA" w:eastAsia="ru-RU"/>
        </w:rPr>
        <w:t xml:space="preserve">дних і висхідних термінальних тонів </w:t>
      </w:r>
      <w:r w:rsidRPr="00FD7E98">
        <w:rPr>
          <w:rFonts w:ascii="Times New Roman" w:hAnsi="Times New Roman" w:cs="Times New Roman"/>
          <w:sz w:val="28"/>
          <w:szCs w:val="28"/>
          <w:lang w:val="uk-UA" w:eastAsia="ru-RU"/>
        </w:rPr>
        <w:t>та</w:t>
      </w:r>
      <w:r w:rsidR="0055510E" w:rsidRPr="00FD7E98">
        <w:rPr>
          <w:rFonts w:ascii="Times New Roman" w:hAnsi="Times New Roman" w:cs="Times New Roman"/>
          <w:sz w:val="28"/>
          <w:szCs w:val="28"/>
          <w:lang w:val="uk-UA" w:eastAsia="ru-RU"/>
        </w:rPr>
        <w:t xml:space="preserve"> базисних типів шкал (у той час, як за даними гендерних досліджень у чоловіч</w:t>
      </w:r>
      <w:r w:rsidRPr="00FD7E98">
        <w:rPr>
          <w:rFonts w:ascii="Times New Roman" w:hAnsi="Times New Roman" w:cs="Times New Roman"/>
          <w:sz w:val="28"/>
          <w:szCs w:val="28"/>
          <w:lang w:val="uk-UA" w:eastAsia="ru-RU"/>
        </w:rPr>
        <w:t>ому</w:t>
      </w:r>
      <w:r w:rsidR="0055510E" w:rsidRPr="00FD7E98">
        <w:rPr>
          <w:rFonts w:ascii="Times New Roman" w:hAnsi="Times New Roman" w:cs="Times New Roman"/>
          <w:sz w:val="28"/>
          <w:szCs w:val="28"/>
          <w:lang w:val="uk-UA" w:eastAsia="ru-RU"/>
        </w:rPr>
        <w:t xml:space="preserve"> мов</w:t>
      </w:r>
      <w:r w:rsidRPr="00FD7E98">
        <w:rPr>
          <w:rFonts w:ascii="Times New Roman" w:hAnsi="Times New Roman" w:cs="Times New Roman"/>
          <w:sz w:val="28"/>
          <w:szCs w:val="28"/>
          <w:lang w:val="uk-UA" w:eastAsia="ru-RU"/>
        </w:rPr>
        <w:t>ленні</w:t>
      </w:r>
      <w:r w:rsidR="0055510E" w:rsidRPr="00FD7E98">
        <w:rPr>
          <w:rFonts w:ascii="Times New Roman" w:hAnsi="Times New Roman" w:cs="Times New Roman"/>
          <w:sz w:val="28"/>
          <w:szCs w:val="28"/>
          <w:lang w:val="uk-UA" w:eastAsia="ru-RU"/>
        </w:rPr>
        <w:t xml:space="preserve"> переважають </w:t>
      </w:r>
      <w:r w:rsidRPr="00FD7E98">
        <w:rPr>
          <w:rFonts w:ascii="Times New Roman" w:hAnsi="Times New Roman" w:cs="Times New Roman"/>
          <w:sz w:val="28"/>
          <w:szCs w:val="28"/>
          <w:lang w:val="uk-UA" w:eastAsia="ru-RU"/>
        </w:rPr>
        <w:t>спа</w:t>
      </w:r>
      <w:r w:rsidR="0055510E" w:rsidRPr="00FD7E98">
        <w:rPr>
          <w:rFonts w:ascii="Times New Roman" w:hAnsi="Times New Roman" w:cs="Times New Roman"/>
          <w:sz w:val="28"/>
          <w:szCs w:val="28"/>
          <w:lang w:val="uk-UA" w:eastAsia="ru-RU"/>
        </w:rPr>
        <w:t xml:space="preserve">дні тони та поєднання різних типів шкал). </w:t>
      </w:r>
    </w:p>
    <w:p w14:paraId="0FDF07A5" w14:textId="77777777" w:rsidR="00FD7E98" w:rsidRDefault="0055510E" w:rsidP="00870668">
      <w:pPr>
        <w:widowControl w:val="0"/>
        <w:spacing w:line="360" w:lineRule="auto"/>
        <w:ind w:firstLine="567"/>
        <w:jc w:val="both"/>
        <w:rPr>
          <w:rFonts w:ascii="Times New Roman" w:hAnsi="Times New Roman" w:cs="Times New Roman"/>
          <w:sz w:val="28"/>
          <w:szCs w:val="28"/>
          <w:lang w:val="uk-UA" w:eastAsia="ru-RU"/>
        </w:rPr>
      </w:pPr>
      <w:r w:rsidRPr="0055510E">
        <w:rPr>
          <w:rFonts w:ascii="Times New Roman" w:hAnsi="Times New Roman" w:cs="Times New Roman"/>
          <w:sz w:val="28"/>
          <w:szCs w:val="28"/>
          <w:lang w:val="uk-UA" w:eastAsia="ru-RU"/>
        </w:rPr>
        <w:t xml:space="preserve">Загалом усім політикам притаманний коопераційний стиль ведення бесіди: вони не перебивають співрозмовника </w:t>
      </w:r>
      <w:r w:rsidR="00FD7E98">
        <w:rPr>
          <w:rFonts w:ascii="Times New Roman" w:hAnsi="Times New Roman" w:cs="Times New Roman"/>
          <w:sz w:val="28"/>
          <w:szCs w:val="28"/>
          <w:lang w:val="uk-UA" w:eastAsia="ru-RU"/>
        </w:rPr>
        <w:t>і</w:t>
      </w:r>
      <w:r w:rsidRPr="0055510E">
        <w:rPr>
          <w:rFonts w:ascii="Times New Roman" w:hAnsi="Times New Roman" w:cs="Times New Roman"/>
          <w:sz w:val="28"/>
          <w:szCs w:val="28"/>
          <w:lang w:val="uk-UA" w:eastAsia="ru-RU"/>
        </w:rPr>
        <w:t xml:space="preserve"> роблять паузи наприкінці смислових відрізків, надаючи інтерв'юеру можливість поставити наступне </w:t>
      </w:r>
      <w:r w:rsidR="00FD7E98">
        <w:rPr>
          <w:rFonts w:ascii="Times New Roman" w:hAnsi="Times New Roman" w:cs="Times New Roman"/>
          <w:sz w:val="28"/>
          <w:szCs w:val="28"/>
          <w:lang w:val="uk-UA" w:eastAsia="ru-RU"/>
        </w:rPr>
        <w:lastRenderedPageBreak/>
        <w:t>за</w:t>
      </w:r>
      <w:r w:rsidRPr="0055510E">
        <w:rPr>
          <w:rFonts w:ascii="Times New Roman" w:hAnsi="Times New Roman" w:cs="Times New Roman"/>
          <w:sz w:val="28"/>
          <w:szCs w:val="28"/>
          <w:lang w:val="uk-UA" w:eastAsia="ru-RU"/>
        </w:rPr>
        <w:t xml:space="preserve">питання. </w:t>
      </w:r>
      <w:r w:rsidR="00FD7E98">
        <w:rPr>
          <w:rFonts w:ascii="Times New Roman" w:hAnsi="Times New Roman" w:cs="Times New Roman"/>
          <w:sz w:val="28"/>
          <w:szCs w:val="28"/>
          <w:lang w:val="uk-UA" w:eastAsia="ru-RU"/>
        </w:rPr>
        <w:t>Так</w:t>
      </w:r>
      <w:r w:rsidRPr="0055510E">
        <w:rPr>
          <w:rFonts w:ascii="Times New Roman" w:hAnsi="Times New Roman" w:cs="Times New Roman"/>
          <w:sz w:val="28"/>
          <w:szCs w:val="28"/>
          <w:lang w:val="uk-UA" w:eastAsia="ru-RU"/>
        </w:rPr>
        <w:t>і тактики характерні для чоловічо</w:t>
      </w:r>
      <w:r w:rsidR="00FD7E98">
        <w:rPr>
          <w:rFonts w:ascii="Times New Roman" w:hAnsi="Times New Roman" w:cs="Times New Roman"/>
          <w:sz w:val="28"/>
          <w:szCs w:val="28"/>
          <w:lang w:val="uk-UA" w:eastAsia="ru-RU"/>
        </w:rPr>
        <w:t>го мовлення</w:t>
      </w:r>
      <w:r w:rsidRPr="0055510E">
        <w:rPr>
          <w:rFonts w:ascii="Times New Roman" w:hAnsi="Times New Roman" w:cs="Times New Roman"/>
          <w:sz w:val="28"/>
          <w:szCs w:val="28"/>
          <w:lang w:val="uk-UA" w:eastAsia="ru-RU"/>
        </w:rPr>
        <w:t>, в як</w:t>
      </w:r>
      <w:r w:rsidR="00FD7E98">
        <w:rPr>
          <w:rFonts w:ascii="Times New Roman" w:hAnsi="Times New Roman" w:cs="Times New Roman"/>
          <w:sz w:val="28"/>
          <w:szCs w:val="28"/>
          <w:lang w:val="uk-UA" w:eastAsia="ru-RU"/>
        </w:rPr>
        <w:t>ому наявна</w:t>
      </w:r>
      <w:r w:rsidRPr="0055510E">
        <w:rPr>
          <w:rFonts w:ascii="Times New Roman" w:hAnsi="Times New Roman" w:cs="Times New Roman"/>
          <w:sz w:val="28"/>
          <w:szCs w:val="28"/>
          <w:lang w:val="uk-UA" w:eastAsia="ru-RU"/>
        </w:rPr>
        <w:t xml:space="preserve"> велика кількість переривань співрозмовника з метою домінування в бесіді.</w:t>
      </w:r>
    </w:p>
    <w:p w14:paraId="7A3501C8" w14:textId="77777777" w:rsidR="00514BA8" w:rsidRPr="0055510E" w:rsidRDefault="0055510E" w:rsidP="00870668">
      <w:pPr>
        <w:widowControl w:val="0"/>
        <w:spacing w:line="360" w:lineRule="auto"/>
        <w:ind w:firstLine="567"/>
        <w:jc w:val="both"/>
        <w:rPr>
          <w:rFonts w:ascii="Times New Roman" w:hAnsi="Times New Roman" w:cs="Times New Roman"/>
          <w:sz w:val="28"/>
          <w:szCs w:val="28"/>
          <w:lang w:val="uk-UA" w:eastAsia="ru-RU"/>
        </w:rPr>
        <w:sectPr w:rsidR="00514BA8" w:rsidRPr="0055510E" w:rsidSect="00ED5EB1">
          <w:type w:val="continuous"/>
          <w:pgSz w:w="11905" w:h="16837"/>
          <w:pgMar w:top="1134" w:right="851" w:bottom="1134" w:left="1701" w:header="567" w:footer="3" w:gutter="0"/>
          <w:cols w:space="720"/>
          <w:noEndnote/>
          <w:docGrid w:linePitch="360"/>
        </w:sectPr>
      </w:pPr>
      <w:r w:rsidRPr="0055510E">
        <w:rPr>
          <w:rFonts w:ascii="Times New Roman" w:hAnsi="Times New Roman" w:cs="Times New Roman"/>
          <w:sz w:val="28"/>
          <w:szCs w:val="28"/>
          <w:lang w:val="uk-UA" w:eastAsia="ru-RU"/>
        </w:rPr>
        <w:t xml:space="preserve"> Просодичні засоби у взаємодії з лексико-</w:t>
      </w:r>
      <w:proofErr w:type="spellStart"/>
      <w:r w:rsidRPr="0055510E">
        <w:rPr>
          <w:rFonts w:ascii="Times New Roman" w:hAnsi="Times New Roman" w:cs="Times New Roman"/>
          <w:sz w:val="28"/>
          <w:szCs w:val="28"/>
          <w:lang w:val="uk-UA" w:eastAsia="ru-RU"/>
        </w:rPr>
        <w:t>синаксичними</w:t>
      </w:r>
      <w:proofErr w:type="spellEnd"/>
      <w:r w:rsidRPr="0055510E">
        <w:rPr>
          <w:rFonts w:ascii="Times New Roman" w:hAnsi="Times New Roman" w:cs="Times New Roman"/>
          <w:sz w:val="28"/>
          <w:szCs w:val="28"/>
          <w:lang w:val="uk-UA" w:eastAsia="ru-RU"/>
        </w:rPr>
        <w:t xml:space="preserve"> сприяють реалізації іміджу </w:t>
      </w:r>
      <w:r w:rsidR="00FD7E98">
        <w:rPr>
          <w:rFonts w:ascii="Times New Roman" w:hAnsi="Times New Roman" w:cs="Times New Roman"/>
          <w:sz w:val="28"/>
          <w:szCs w:val="28"/>
          <w:lang w:val="uk-UA" w:eastAsia="ru-RU"/>
        </w:rPr>
        <w:t xml:space="preserve">сучасного </w:t>
      </w:r>
      <w:r w:rsidRPr="0055510E">
        <w:rPr>
          <w:rFonts w:ascii="Times New Roman" w:hAnsi="Times New Roman" w:cs="Times New Roman"/>
          <w:sz w:val="28"/>
          <w:szCs w:val="28"/>
          <w:lang w:val="uk-UA" w:eastAsia="ru-RU"/>
        </w:rPr>
        <w:t>політика, що досяг високого політичного статусу.</w:t>
      </w:r>
    </w:p>
    <w:p w14:paraId="5E924260" w14:textId="77777777" w:rsidR="004D3F13" w:rsidRDefault="00FD7E98" w:rsidP="00870668">
      <w:pPr>
        <w:pStyle w:val="1"/>
        <w:keepNext w:val="0"/>
        <w:keepLines w:val="0"/>
        <w:widowControl w:val="0"/>
        <w:spacing w:before="0"/>
      </w:pPr>
      <w:bookmarkStart w:id="27" w:name="_Toc183038813"/>
      <w:r>
        <w:lastRenderedPageBreak/>
        <w:t>СПИСОК ВИКОРИСТАНОЇ ЛІТЕРАТУРИ</w:t>
      </w:r>
      <w:bookmarkEnd w:id="27"/>
    </w:p>
    <w:p w14:paraId="2C094C4B" w14:textId="77777777" w:rsidR="007E3461" w:rsidRPr="00870668" w:rsidRDefault="007E3461" w:rsidP="00870668">
      <w:pPr>
        <w:pStyle w:val="aa"/>
        <w:widowControl w:val="0"/>
        <w:numPr>
          <w:ilvl w:val="0"/>
          <w:numId w:val="45"/>
        </w:numPr>
        <w:tabs>
          <w:tab w:val="left" w:pos="0"/>
          <w:tab w:val="left" w:pos="993"/>
        </w:tabs>
        <w:spacing w:line="360" w:lineRule="auto"/>
        <w:ind w:left="0" w:firstLine="567"/>
        <w:jc w:val="both"/>
        <w:rPr>
          <w:rFonts w:ascii="Times New Roman" w:hAnsi="Times New Roman" w:cs="Times New Roman"/>
          <w:sz w:val="28"/>
          <w:szCs w:val="28"/>
          <w:lang w:val="uk-UA"/>
        </w:rPr>
      </w:pPr>
      <w:proofErr w:type="spellStart"/>
      <w:r w:rsidRPr="00870668">
        <w:rPr>
          <w:rFonts w:ascii="Times New Roman" w:hAnsi="Times New Roman" w:cs="Times New Roman"/>
          <w:sz w:val="28"/>
          <w:szCs w:val="28"/>
        </w:rPr>
        <w:t>Багмут</w:t>
      </w:r>
      <w:proofErr w:type="spellEnd"/>
      <w:r w:rsidRPr="00870668">
        <w:rPr>
          <w:rFonts w:ascii="Times New Roman" w:hAnsi="Times New Roman" w:cs="Times New Roman"/>
          <w:sz w:val="28"/>
          <w:szCs w:val="28"/>
        </w:rPr>
        <w:t xml:space="preserve"> А. Й. </w:t>
      </w:r>
      <w:r w:rsidRPr="00870668">
        <w:rPr>
          <w:rFonts w:ascii="Times New Roman" w:hAnsi="Times New Roman" w:cs="Times New Roman"/>
          <w:sz w:val="28"/>
          <w:szCs w:val="28"/>
          <w:lang w:val="uk-UA"/>
        </w:rPr>
        <w:t xml:space="preserve">Інтонація як засіб вираження інформаційного центру у складнопідрядному реченні. </w:t>
      </w:r>
      <w:r w:rsidRPr="00870668">
        <w:rPr>
          <w:rFonts w:ascii="Times New Roman" w:hAnsi="Times New Roman" w:cs="Times New Roman"/>
          <w:i/>
          <w:sz w:val="28"/>
          <w:szCs w:val="28"/>
          <w:lang w:val="uk-UA"/>
        </w:rPr>
        <w:t xml:space="preserve">Інтонація як </w:t>
      </w:r>
      <w:proofErr w:type="spellStart"/>
      <w:r w:rsidRPr="00870668">
        <w:rPr>
          <w:rFonts w:ascii="Times New Roman" w:hAnsi="Times New Roman" w:cs="Times New Roman"/>
          <w:i/>
          <w:sz w:val="28"/>
          <w:szCs w:val="28"/>
          <w:lang w:val="uk-UA"/>
        </w:rPr>
        <w:t>мовний</w:t>
      </w:r>
      <w:proofErr w:type="spellEnd"/>
      <w:r w:rsidRPr="00870668">
        <w:rPr>
          <w:rFonts w:ascii="Times New Roman" w:hAnsi="Times New Roman" w:cs="Times New Roman"/>
          <w:i/>
          <w:sz w:val="28"/>
          <w:szCs w:val="28"/>
          <w:lang w:val="uk-UA"/>
        </w:rPr>
        <w:t xml:space="preserve"> засіб вираження думки</w:t>
      </w:r>
      <w:r w:rsidRPr="00870668">
        <w:rPr>
          <w:rFonts w:ascii="Times New Roman" w:hAnsi="Times New Roman" w:cs="Times New Roman"/>
          <w:sz w:val="28"/>
          <w:szCs w:val="28"/>
          <w:lang w:val="uk-UA"/>
        </w:rPr>
        <w:t>. К.: Наукова думка, 1975. 165 с.</w:t>
      </w:r>
    </w:p>
    <w:p w14:paraId="7BC0B6E7" w14:textId="77777777" w:rsidR="007E3461" w:rsidRPr="00870668" w:rsidRDefault="007E3461" w:rsidP="00870668">
      <w:pPr>
        <w:pStyle w:val="aa"/>
        <w:widowControl w:val="0"/>
        <w:numPr>
          <w:ilvl w:val="0"/>
          <w:numId w:val="45"/>
        </w:numPr>
        <w:tabs>
          <w:tab w:val="left" w:pos="0"/>
          <w:tab w:val="left" w:pos="993"/>
          <w:tab w:val="left" w:pos="1311"/>
        </w:tabs>
        <w:spacing w:line="360" w:lineRule="auto"/>
        <w:ind w:left="0" w:firstLine="567"/>
        <w:jc w:val="both"/>
        <w:rPr>
          <w:rFonts w:ascii="Times New Roman" w:hAnsi="Times New Roman" w:cs="Times New Roman"/>
          <w:sz w:val="28"/>
          <w:szCs w:val="28"/>
          <w:lang w:val="uk-UA"/>
        </w:rPr>
      </w:pPr>
      <w:proofErr w:type="spellStart"/>
      <w:r w:rsidRPr="00870668">
        <w:rPr>
          <w:rFonts w:ascii="Times New Roman" w:hAnsi="Times New Roman" w:cs="Times New Roman"/>
          <w:sz w:val="28"/>
          <w:szCs w:val="28"/>
          <w:lang w:val="uk-UA"/>
        </w:rPr>
        <w:t>Багмут</w:t>
      </w:r>
      <w:proofErr w:type="spellEnd"/>
      <w:r w:rsidRPr="00870668">
        <w:rPr>
          <w:rFonts w:ascii="Times New Roman" w:hAnsi="Times New Roman" w:cs="Times New Roman"/>
          <w:sz w:val="28"/>
          <w:szCs w:val="28"/>
          <w:lang w:val="uk-UA"/>
        </w:rPr>
        <w:tab/>
        <w:t xml:space="preserve"> А. Й., Борисюк І. В., Олійник Г. П. Інтонація як засіб мовної комунікації. К.: Наукова думка, 1980. 243 с.</w:t>
      </w:r>
    </w:p>
    <w:p w14:paraId="2B35BE12" w14:textId="77777777" w:rsidR="002A50EF" w:rsidRPr="00870668" w:rsidRDefault="002A50EF" w:rsidP="00870668">
      <w:pPr>
        <w:pStyle w:val="aa"/>
        <w:widowControl w:val="0"/>
        <w:numPr>
          <w:ilvl w:val="0"/>
          <w:numId w:val="45"/>
        </w:numPr>
        <w:tabs>
          <w:tab w:val="left" w:pos="0"/>
          <w:tab w:val="left" w:pos="993"/>
        </w:tabs>
        <w:spacing w:line="360" w:lineRule="auto"/>
        <w:ind w:left="0" w:firstLine="567"/>
        <w:jc w:val="both"/>
        <w:rPr>
          <w:rFonts w:ascii="Times New Roman" w:hAnsi="Times New Roman" w:cs="Times New Roman"/>
          <w:sz w:val="28"/>
          <w:szCs w:val="28"/>
        </w:rPr>
      </w:pPr>
      <w:proofErr w:type="spellStart"/>
      <w:r w:rsidRPr="00870668">
        <w:rPr>
          <w:rFonts w:ascii="Times New Roman" w:hAnsi="Times New Roman" w:cs="Times New Roman"/>
          <w:sz w:val="28"/>
          <w:szCs w:val="28"/>
        </w:rPr>
        <w:t>Білецька</w:t>
      </w:r>
      <w:proofErr w:type="spellEnd"/>
      <w:r w:rsidRPr="00870668">
        <w:rPr>
          <w:rFonts w:ascii="Times New Roman" w:hAnsi="Times New Roman" w:cs="Times New Roman"/>
          <w:sz w:val="28"/>
          <w:szCs w:val="28"/>
        </w:rPr>
        <w:t xml:space="preserve"> С. Ю. </w:t>
      </w:r>
      <w:proofErr w:type="spellStart"/>
      <w:r w:rsidRPr="00870668">
        <w:rPr>
          <w:rFonts w:ascii="Times New Roman" w:hAnsi="Times New Roman" w:cs="Times New Roman"/>
          <w:sz w:val="28"/>
          <w:szCs w:val="28"/>
        </w:rPr>
        <w:t>Варіативність</w:t>
      </w:r>
      <w:proofErr w:type="spellEnd"/>
      <w:r w:rsidRPr="00870668">
        <w:rPr>
          <w:rFonts w:ascii="Times New Roman" w:hAnsi="Times New Roman" w:cs="Times New Roman"/>
          <w:sz w:val="28"/>
          <w:szCs w:val="28"/>
        </w:rPr>
        <w:t xml:space="preserve"> </w:t>
      </w:r>
      <w:proofErr w:type="spellStart"/>
      <w:r w:rsidRPr="00870668">
        <w:rPr>
          <w:rFonts w:ascii="Times New Roman" w:hAnsi="Times New Roman" w:cs="Times New Roman"/>
          <w:sz w:val="28"/>
          <w:szCs w:val="28"/>
        </w:rPr>
        <w:t>просодичних</w:t>
      </w:r>
      <w:proofErr w:type="spellEnd"/>
      <w:r w:rsidRPr="00870668">
        <w:rPr>
          <w:rFonts w:ascii="Times New Roman" w:hAnsi="Times New Roman" w:cs="Times New Roman"/>
          <w:sz w:val="28"/>
          <w:szCs w:val="28"/>
        </w:rPr>
        <w:t xml:space="preserve"> </w:t>
      </w:r>
      <w:proofErr w:type="spellStart"/>
      <w:r w:rsidRPr="00870668">
        <w:rPr>
          <w:rFonts w:ascii="Times New Roman" w:hAnsi="Times New Roman" w:cs="Times New Roman"/>
          <w:sz w:val="28"/>
          <w:szCs w:val="28"/>
        </w:rPr>
        <w:t>параметрів</w:t>
      </w:r>
      <w:proofErr w:type="spellEnd"/>
      <w:r w:rsidRPr="00870668">
        <w:rPr>
          <w:rFonts w:ascii="Times New Roman" w:hAnsi="Times New Roman" w:cs="Times New Roman"/>
          <w:sz w:val="28"/>
          <w:szCs w:val="28"/>
        </w:rPr>
        <w:t xml:space="preserve"> в </w:t>
      </w:r>
      <w:proofErr w:type="spellStart"/>
      <w:r w:rsidRPr="00870668">
        <w:rPr>
          <w:rFonts w:ascii="Times New Roman" w:hAnsi="Times New Roman" w:cs="Times New Roman"/>
          <w:sz w:val="28"/>
          <w:szCs w:val="28"/>
        </w:rPr>
        <w:t>мовленні</w:t>
      </w:r>
      <w:proofErr w:type="spellEnd"/>
      <w:r w:rsidRPr="00870668">
        <w:rPr>
          <w:rFonts w:ascii="Times New Roman" w:hAnsi="Times New Roman" w:cs="Times New Roman"/>
          <w:sz w:val="28"/>
          <w:szCs w:val="28"/>
        </w:rPr>
        <w:t xml:space="preserve"> </w:t>
      </w:r>
      <w:proofErr w:type="spellStart"/>
      <w:r w:rsidRPr="00870668">
        <w:rPr>
          <w:rFonts w:ascii="Times New Roman" w:hAnsi="Times New Roman" w:cs="Times New Roman"/>
          <w:sz w:val="28"/>
          <w:szCs w:val="28"/>
        </w:rPr>
        <w:t>британської</w:t>
      </w:r>
      <w:proofErr w:type="spellEnd"/>
      <w:r w:rsidRPr="00870668">
        <w:rPr>
          <w:rFonts w:ascii="Times New Roman" w:hAnsi="Times New Roman" w:cs="Times New Roman"/>
          <w:sz w:val="28"/>
          <w:szCs w:val="28"/>
        </w:rPr>
        <w:t xml:space="preserve"> </w:t>
      </w:r>
      <w:proofErr w:type="spellStart"/>
      <w:r w:rsidRPr="00870668">
        <w:rPr>
          <w:rFonts w:ascii="Times New Roman" w:hAnsi="Times New Roman" w:cs="Times New Roman"/>
          <w:sz w:val="28"/>
          <w:szCs w:val="28"/>
        </w:rPr>
        <w:t>молоді</w:t>
      </w:r>
      <w:proofErr w:type="spellEnd"/>
      <w:r w:rsidRPr="00870668">
        <w:rPr>
          <w:rFonts w:ascii="Times New Roman" w:hAnsi="Times New Roman" w:cs="Times New Roman"/>
          <w:sz w:val="28"/>
          <w:szCs w:val="28"/>
        </w:rPr>
        <w:t xml:space="preserve"> (</w:t>
      </w:r>
      <w:proofErr w:type="spellStart"/>
      <w:r w:rsidRPr="00870668">
        <w:rPr>
          <w:rFonts w:ascii="Times New Roman" w:hAnsi="Times New Roman" w:cs="Times New Roman"/>
          <w:sz w:val="28"/>
          <w:szCs w:val="28"/>
        </w:rPr>
        <w:t>інструментальне</w:t>
      </w:r>
      <w:proofErr w:type="spellEnd"/>
      <w:r w:rsidRPr="00870668">
        <w:rPr>
          <w:rFonts w:ascii="Times New Roman" w:hAnsi="Times New Roman" w:cs="Times New Roman"/>
          <w:sz w:val="28"/>
          <w:szCs w:val="28"/>
        </w:rPr>
        <w:t xml:space="preserve"> </w:t>
      </w:r>
      <w:proofErr w:type="spellStart"/>
      <w:r w:rsidRPr="00870668">
        <w:rPr>
          <w:rFonts w:ascii="Times New Roman" w:hAnsi="Times New Roman" w:cs="Times New Roman"/>
          <w:sz w:val="28"/>
          <w:szCs w:val="28"/>
        </w:rPr>
        <w:t>фонетичне</w:t>
      </w:r>
      <w:proofErr w:type="spellEnd"/>
      <w:r w:rsidRPr="00870668">
        <w:rPr>
          <w:rFonts w:ascii="Times New Roman" w:hAnsi="Times New Roman" w:cs="Times New Roman"/>
          <w:sz w:val="28"/>
          <w:szCs w:val="28"/>
        </w:rPr>
        <w:t xml:space="preserve"> </w:t>
      </w:r>
      <w:proofErr w:type="spellStart"/>
      <w:r w:rsidRPr="00870668">
        <w:rPr>
          <w:rFonts w:ascii="Times New Roman" w:hAnsi="Times New Roman" w:cs="Times New Roman"/>
          <w:sz w:val="28"/>
          <w:szCs w:val="28"/>
        </w:rPr>
        <w:t>дослідження</w:t>
      </w:r>
      <w:proofErr w:type="spellEnd"/>
      <w:r w:rsidRPr="00870668">
        <w:rPr>
          <w:rFonts w:ascii="Times New Roman" w:hAnsi="Times New Roman" w:cs="Times New Roman"/>
          <w:sz w:val="28"/>
          <w:szCs w:val="28"/>
        </w:rPr>
        <w:t xml:space="preserve">). </w:t>
      </w:r>
      <w:proofErr w:type="spellStart"/>
      <w:r w:rsidRPr="00870668">
        <w:rPr>
          <w:rFonts w:ascii="Times New Roman" w:hAnsi="Times New Roman" w:cs="Times New Roman"/>
          <w:sz w:val="28"/>
          <w:szCs w:val="28"/>
        </w:rPr>
        <w:t>Дис</w:t>
      </w:r>
      <w:proofErr w:type="spellEnd"/>
      <w:r w:rsidRPr="00870668">
        <w:rPr>
          <w:rFonts w:ascii="Times New Roman" w:hAnsi="Times New Roman" w:cs="Times New Roman"/>
          <w:sz w:val="28"/>
          <w:szCs w:val="28"/>
        </w:rPr>
        <w:t xml:space="preserve">…. канд. </w:t>
      </w:r>
      <w:proofErr w:type="spellStart"/>
      <w:r w:rsidRPr="00870668">
        <w:rPr>
          <w:rFonts w:ascii="Times New Roman" w:hAnsi="Times New Roman" w:cs="Times New Roman"/>
          <w:sz w:val="28"/>
          <w:szCs w:val="28"/>
        </w:rPr>
        <w:t>філол</w:t>
      </w:r>
      <w:proofErr w:type="spellEnd"/>
      <w:r w:rsidRPr="00870668">
        <w:rPr>
          <w:rFonts w:ascii="Times New Roman" w:hAnsi="Times New Roman" w:cs="Times New Roman"/>
          <w:sz w:val="28"/>
          <w:szCs w:val="28"/>
        </w:rPr>
        <w:t>. наук: 10.02.04. Одеса, 2017.</w:t>
      </w:r>
    </w:p>
    <w:p w14:paraId="47C97FA5" w14:textId="77777777" w:rsidR="007E3461" w:rsidRPr="00870668" w:rsidRDefault="007E3461" w:rsidP="00870668">
      <w:pPr>
        <w:pStyle w:val="aa"/>
        <w:widowControl w:val="0"/>
        <w:numPr>
          <w:ilvl w:val="0"/>
          <w:numId w:val="45"/>
        </w:numPr>
        <w:tabs>
          <w:tab w:val="left" w:pos="0"/>
          <w:tab w:val="left" w:pos="993"/>
          <w:tab w:val="left" w:pos="1311"/>
        </w:tabs>
        <w:spacing w:line="360" w:lineRule="auto"/>
        <w:ind w:left="0" w:firstLine="567"/>
        <w:jc w:val="both"/>
        <w:rPr>
          <w:rFonts w:ascii="Times New Roman" w:hAnsi="Times New Roman" w:cs="Times New Roman"/>
          <w:sz w:val="28"/>
          <w:szCs w:val="28"/>
          <w:lang w:val="uk-UA"/>
        </w:rPr>
      </w:pPr>
      <w:r w:rsidRPr="00870668">
        <w:rPr>
          <w:rFonts w:ascii="Times New Roman" w:hAnsi="Times New Roman" w:cs="Times New Roman"/>
          <w:sz w:val="28"/>
          <w:szCs w:val="28"/>
          <w:lang w:val="uk-UA"/>
        </w:rPr>
        <w:t xml:space="preserve">Бондар К. С. </w:t>
      </w:r>
      <w:bookmarkStart w:id="28" w:name="_Toc115815049"/>
      <w:bookmarkStart w:id="29" w:name="_Toc115815173"/>
      <w:bookmarkStart w:id="30" w:name="_Toc115901028"/>
      <w:bookmarkStart w:id="31" w:name="_Toc116316740"/>
      <w:proofErr w:type="spellStart"/>
      <w:r w:rsidRPr="00870668">
        <w:rPr>
          <w:rFonts w:ascii="Times New Roman" w:hAnsi="Times New Roman" w:cs="Times New Roman"/>
          <w:sz w:val="28"/>
          <w:szCs w:val="28"/>
          <w:lang w:val="uk-UA"/>
        </w:rPr>
        <w:t>Соціофонетичні</w:t>
      </w:r>
      <w:proofErr w:type="spellEnd"/>
      <w:r w:rsidRPr="00870668">
        <w:rPr>
          <w:rFonts w:ascii="Times New Roman" w:hAnsi="Times New Roman" w:cs="Times New Roman"/>
          <w:sz w:val="28"/>
          <w:szCs w:val="28"/>
          <w:lang w:val="uk-UA"/>
        </w:rPr>
        <w:t xml:space="preserve"> особливості діалектного мовлення шотландців</w:t>
      </w:r>
      <w:bookmarkEnd w:id="28"/>
      <w:bookmarkEnd w:id="29"/>
      <w:bookmarkEnd w:id="30"/>
      <w:bookmarkEnd w:id="31"/>
      <w:r w:rsidRPr="00870668">
        <w:rPr>
          <w:rFonts w:ascii="Times New Roman" w:hAnsi="Times New Roman" w:cs="Times New Roman"/>
          <w:sz w:val="28"/>
          <w:szCs w:val="28"/>
          <w:lang w:val="uk-UA"/>
        </w:rPr>
        <w:t xml:space="preserve"> (інструментально-фонетичне дослідження). </w:t>
      </w:r>
      <w:proofErr w:type="spellStart"/>
      <w:r w:rsidRPr="00870668">
        <w:rPr>
          <w:rFonts w:ascii="Times New Roman" w:hAnsi="Times New Roman" w:cs="Times New Roman"/>
          <w:sz w:val="28"/>
          <w:szCs w:val="28"/>
          <w:lang w:val="uk-UA"/>
        </w:rPr>
        <w:t>Дис</w:t>
      </w:r>
      <w:proofErr w:type="spellEnd"/>
      <w:r w:rsidRPr="00870668">
        <w:rPr>
          <w:rFonts w:ascii="Times New Roman" w:hAnsi="Times New Roman" w:cs="Times New Roman"/>
          <w:sz w:val="28"/>
          <w:szCs w:val="28"/>
          <w:lang w:val="uk-UA"/>
        </w:rPr>
        <w:t>… доктора філософії  за спеціальністю 10.02.04 – германські мови. Одеса, 2023. 210 с.</w:t>
      </w:r>
    </w:p>
    <w:p w14:paraId="1832C53F" w14:textId="77777777" w:rsidR="007E3461" w:rsidRPr="00870668" w:rsidRDefault="007E3461" w:rsidP="00870668">
      <w:pPr>
        <w:pStyle w:val="aa"/>
        <w:widowControl w:val="0"/>
        <w:numPr>
          <w:ilvl w:val="0"/>
          <w:numId w:val="45"/>
        </w:numPr>
        <w:tabs>
          <w:tab w:val="left" w:pos="0"/>
          <w:tab w:val="left" w:pos="993"/>
        </w:tabs>
        <w:spacing w:line="360" w:lineRule="auto"/>
        <w:ind w:left="0" w:firstLine="567"/>
        <w:jc w:val="both"/>
        <w:rPr>
          <w:rFonts w:ascii="Times New Roman" w:hAnsi="Times New Roman" w:cs="Times New Roman"/>
          <w:sz w:val="28"/>
          <w:szCs w:val="28"/>
        </w:rPr>
      </w:pPr>
      <w:r w:rsidRPr="00870668">
        <w:rPr>
          <w:rStyle w:val="0pt"/>
          <w:rFonts w:eastAsia="Courier New"/>
          <w:sz w:val="28"/>
          <w:szCs w:val="28"/>
          <w:lang w:val="ru-RU"/>
        </w:rPr>
        <w:t xml:space="preserve">Бровченко Т. А. О просодике коммуникативных единиц монологической речи. </w:t>
      </w:r>
      <w:proofErr w:type="spellStart"/>
      <w:r w:rsidRPr="00870668">
        <w:rPr>
          <w:rStyle w:val="0pt"/>
          <w:rFonts w:eastAsia="Courier New"/>
          <w:i/>
          <w:sz w:val="28"/>
          <w:szCs w:val="28"/>
        </w:rPr>
        <w:t>Интонация</w:t>
      </w:r>
      <w:proofErr w:type="spellEnd"/>
      <w:r w:rsidRPr="00870668">
        <w:rPr>
          <w:rStyle w:val="0pt"/>
          <w:rFonts w:eastAsia="Courier New"/>
          <w:sz w:val="28"/>
          <w:szCs w:val="28"/>
        </w:rPr>
        <w:t xml:space="preserve">. К.: </w:t>
      </w:r>
      <w:proofErr w:type="spellStart"/>
      <w:r w:rsidRPr="00870668">
        <w:rPr>
          <w:rStyle w:val="0pt"/>
          <w:rFonts w:eastAsia="Courier New"/>
          <w:sz w:val="28"/>
          <w:szCs w:val="28"/>
        </w:rPr>
        <w:t>Высшая</w:t>
      </w:r>
      <w:proofErr w:type="spellEnd"/>
      <w:r w:rsidRPr="00870668">
        <w:rPr>
          <w:rStyle w:val="0pt"/>
          <w:rFonts w:eastAsia="Courier New"/>
          <w:sz w:val="28"/>
          <w:szCs w:val="28"/>
        </w:rPr>
        <w:t xml:space="preserve"> </w:t>
      </w:r>
      <w:proofErr w:type="spellStart"/>
      <w:r w:rsidRPr="00870668">
        <w:rPr>
          <w:rStyle w:val="0pt"/>
          <w:rFonts w:eastAsia="Courier New"/>
          <w:sz w:val="28"/>
          <w:szCs w:val="28"/>
        </w:rPr>
        <w:t>школа</w:t>
      </w:r>
      <w:proofErr w:type="spellEnd"/>
      <w:r w:rsidRPr="00870668">
        <w:rPr>
          <w:rStyle w:val="0pt"/>
          <w:rFonts w:eastAsia="Courier New"/>
          <w:sz w:val="28"/>
          <w:szCs w:val="28"/>
        </w:rPr>
        <w:t xml:space="preserve">, 1978. </w:t>
      </w:r>
    </w:p>
    <w:p w14:paraId="6EC5AF5E" w14:textId="77777777" w:rsidR="007E3461" w:rsidRPr="00870668" w:rsidRDefault="007E3461" w:rsidP="00870668">
      <w:pPr>
        <w:pStyle w:val="aa"/>
        <w:widowControl w:val="0"/>
        <w:numPr>
          <w:ilvl w:val="0"/>
          <w:numId w:val="45"/>
        </w:numPr>
        <w:tabs>
          <w:tab w:val="left" w:pos="0"/>
          <w:tab w:val="left" w:pos="993"/>
        </w:tabs>
        <w:spacing w:line="360" w:lineRule="auto"/>
        <w:ind w:left="0" w:firstLine="567"/>
        <w:jc w:val="both"/>
        <w:rPr>
          <w:rFonts w:ascii="Times New Roman" w:hAnsi="Times New Roman" w:cs="Times New Roman"/>
          <w:sz w:val="28"/>
          <w:szCs w:val="28"/>
        </w:rPr>
      </w:pPr>
      <w:r w:rsidRPr="00870668">
        <w:rPr>
          <w:rFonts w:ascii="Times New Roman" w:hAnsi="Times New Roman" w:cs="Times New Roman"/>
          <w:sz w:val="28"/>
          <w:szCs w:val="28"/>
        </w:rPr>
        <w:t xml:space="preserve">Бровченко Т. О. </w:t>
      </w:r>
      <w:r w:rsidRPr="00870668">
        <w:rPr>
          <w:rFonts w:ascii="Times New Roman" w:hAnsi="Times New Roman" w:cs="Times New Roman"/>
          <w:sz w:val="28"/>
          <w:szCs w:val="28"/>
          <w:lang w:val="uk-UA"/>
        </w:rPr>
        <w:t xml:space="preserve">Тональний </w:t>
      </w:r>
      <w:r w:rsidRPr="00870668">
        <w:rPr>
          <w:rFonts w:ascii="Times New Roman" w:hAnsi="Times New Roman" w:cs="Times New Roman"/>
          <w:sz w:val="28"/>
          <w:szCs w:val="28"/>
        </w:rPr>
        <w:t xml:space="preserve">контур </w:t>
      </w:r>
      <w:r w:rsidRPr="00870668">
        <w:rPr>
          <w:rFonts w:ascii="Times New Roman" w:hAnsi="Times New Roman" w:cs="Times New Roman"/>
          <w:sz w:val="28"/>
          <w:szCs w:val="28"/>
          <w:lang w:val="uk-UA"/>
        </w:rPr>
        <w:t xml:space="preserve">семантичного </w:t>
      </w:r>
      <w:r w:rsidRPr="00870668">
        <w:rPr>
          <w:rFonts w:ascii="Times New Roman" w:hAnsi="Times New Roman" w:cs="Times New Roman"/>
          <w:sz w:val="28"/>
          <w:szCs w:val="28"/>
        </w:rPr>
        <w:t xml:space="preserve">центру </w:t>
      </w:r>
      <w:r w:rsidRPr="00870668">
        <w:rPr>
          <w:rFonts w:ascii="Times New Roman" w:hAnsi="Times New Roman" w:cs="Times New Roman"/>
          <w:sz w:val="28"/>
          <w:szCs w:val="28"/>
          <w:lang w:val="uk-UA"/>
        </w:rPr>
        <w:t xml:space="preserve">висловлювання </w:t>
      </w:r>
      <w:r w:rsidRPr="00870668">
        <w:rPr>
          <w:rFonts w:ascii="Times New Roman" w:hAnsi="Times New Roman" w:cs="Times New Roman"/>
          <w:sz w:val="28"/>
          <w:szCs w:val="28"/>
        </w:rPr>
        <w:t xml:space="preserve">в </w:t>
      </w:r>
      <w:r w:rsidRPr="00870668">
        <w:rPr>
          <w:rFonts w:ascii="Times New Roman" w:hAnsi="Times New Roman" w:cs="Times New Roman"/>
          <w:sz w:val="28"/>
          <w:szCs w:val="28"/>
          <w:lang w:val="uk-UA"/>
        </w:rPr>
        <w:t xml:space="preserve">англійській </w:t>
      </w:r>
      <w:r w:rsidRPr="00870668">
        <w:rPr>
          <w:rFonts w:ascii="Times New Roman" w:hAnsi="Times New Roman" w:cs="Times New Roman"/>
          <w:sz w:val="28"/>
          <w:szCs w:val="28"/>
        </w:rPr>
        <w:t xml:space="preserve">та </w:t>
      </w:r>
      <w:r w:rsidRPr="00870668">
        <w:rPr>
          <w:rFonts w:ascii="Times New Roman" w:hAnsi="Times New Roman" w:cs="Times New Roman"/>
          <w:sz w:val="28"/>
          <w:szCs w:val="28"/>
          <w:lang w:val="uk-UA"/>
        </w:rPr>
        <w:t xml:space="preserve">українській мовах. </w:t>
      </w:r>
      <w:r w:rsidRPr="00870668">
        <w:rPr>
          <w:rFonts w:ascii="Times New Roman" w:hAnsi="Times New Roman" w:cs="Times New Roman"/>
          <w:i/>
          <w:sz w:val="28"/>
          <w:szCs w:val="28"/>
          <w:lang w:val="uk-UA"/>
        </w:rPr>
        <w:t>Нариси з контрактивної лінгвістики: збірник наук, праць</w:t>
      </w:r>
      <w:r w:rsidRPr="00870668">
        <w:rPr>
          <w:rFonts w:ascii="Times New Roman" w:hAnsi="Times New Roman" w:cs="Times New Roman"/>
          <w:sz w:val="28"/>
          <w:szCs w:val="28"/>
          <w:lang w:val="uk-UA"/>
        </w:rPr>
        <w:t>. К.: Наукова думка, 1979. С. 86-92.</w:t>
      </w:r>
    </w:p>
    <w:p w14:paraId="30E58CCE" w14:textId="77777777" w:rsidR="007E3461" w:rsidRPr="00870668" w:rsidRDefault="007E3461" w:rsidP="00870668">
      <w:pPr>
        <w:pStyle w:val="aa"/>
        <w:widowControl w:val="0"/>
        <w:numPr>
          <w:ilvl w:val="0"/>
          <w:numId w:val="45"/>
        </w:numPr>
        <w:tabs>
          <w:tab w:val="left" w:pos="0"/>
          <w:tab w:val="left" w:pos="993"/>
        </w:tabs>
        <w:spacing w:line="360" w:lineRule="auto"/>
        <w:ind w:left="0" w:firstLine="567"/>
        <w:jc w:val="both"/>
        <w:rPr>
          <w:rFonts w:ascii="Times New Roman" w:hAnsi="Times New Roman" w:cs="Times New Roman"/>
          <w:sz w:val="28"/>
          <w:szCs w:val="28"/>
        </w:rPr>
      </w:pPr>
      <w:r w:rsidRPr="00870668">
        <w:rPr>
          <w:rFonts w:ascii="Times New Roman" w:hAnsi="Times New Roman" w:cs="Times New Roman"/>
          <w:sz w:val="28"/>
          <w:szCs w:val="28"/>
        </w:rPr>
        <w:t xml:space="preserve">Бровченко </w:t>
      </w:r>
      <w:r w:rsidRPr="00870668">
        <w:rPr>
          <w:rFonts w:ascii="Times New Roman" w:hAnsi="Times New Roman" w:cs="Times New Roman"/>
          <w:sz w:val="28"/>
          <w:szCs w:val="28"/>
          <w:lang w:val="uk-UA"/>
        </w:rPr>
        <w:t>Т. О., Корольова Т. М. Фонетика англійської мови (контрактивний аналіз англійської та української вимови). Миколаїв: вид-во МДГУ імені Петра Могили, 2006. 300 с.</w:t>
      </w:r>
    </w:p>
    <w:p w14:paraId="715784CA" w14:textId="77777777" w:rsidR="007E3461" w:rsidRPr="00870668" w:rsidRDefault="007E3461" w:rsidP="00870668">
      <w:pPr>
        <w:pStyle w:val="aa"/>
        <w:widowControl w:val="0"/>
        <w:numPr>
          <w:ilvl w:val="0"/>
          <w:numId w:val="45"/>
        </w:numPr>
        <w:tabs>
          <w:tab w:val="left" w:pos="0"/>
          <w:tab w:val="left" w:pos="993"/>
        </w:tabs>
        <w:spacing w:line="360" w:lineRule="auto"/>
        <w:ind w:left="0" w:firstLine="567"/>
        <w:jc w:val="both"/>
        <w:rPr>
          <w:rFonts w:ascii="Times New Roman" w:hAnsi="Times New Roman" w:cs="Times New Roman"/>
          <w:sz w:val="28"/>
          <w:szCs w:val="28"/>
        </w:rPr>
      </w:pPr>
      <w:r w:rsidRPr="00870668">
        <w:rPr>
          <w:rFonts w:ascii="Times New Roman" w:hAnsi="Times New Roman" w:cs="Times New Roman"/>
          <w:sz w:val="28"/>
          <w:szCs w:val="28"/>
        </w:rPr>
        <w:t xml:space="preserve">Бровченко Т. А., Волошин В. Г. Отчет о научно-исследовательской работе «Компьютерное моделирование и обработка функционально-семантических типов информационных и </w:t>
      </w:r>
      <w:proofErr w:type="spellStart"/>
      <w:r w:rsidRPr="00870668">
        <w:rPr>
          <w:rFonts w:ascii="Times New Roman" w:hAnsi="Times New Roman" w:cs="Times New Roman"/>
          <w:sz w:val="28"/>
          <w:szCs w:val="28"/>
        </w:rPr>
        <w:t>апеллятивных</w:t>
      </w:r>
      <w:proofErr w:type="spellEnd"/>
      <w:r w:rsidRPr="00870668">
        <w:rPr>
          <w:rFonts w:ascii="Times New Roman" w:hAnsi="Times New Roman" w:cs="Times New Roman"/>
          <w:sz w:val="28"/>
          <w:szCs w:val="28"/>
        </w:rPr>
        <w:t xml:space="preserve"> текстов украинской и английской речи». Одесса, 2002. 144 с.</w:t>
      </w:r>
    </w:p>
    <w:p w14:paraId="458E1DF0" w14:textId="77777777" w:rsidR="007E3461" w:rsidRPr="00870668" w:rsidRDefault="007E3461" w:rsidP="00870668">
      <w:pPr>
        <w:pStyle w:val="aa"/>
        <w:widowControl w:val="0"/>
        <w:numPr>
          <w:ilvl w:val="0"/>
          <w:numId w:val="45"/>
        </w:numPr>
        <w:tabs>
          <w:tab w:val="left" w:pos="0"/>
          <w:tab w:val="left" w:pos="993"/>
        </w:tabs>
        <w:spacing w:line="360" w:lineRule="auto"/>
        <w:ind w:left="0" w:firstLine="567"/>
        <w:jc w:val="both"/>
        <w:rPr>
          <w:rFonts w:ascii="Times New Roman" w:hAnsi="Times New Roman" w:cs="Times New Roman"/>
          <w:sz w:val="28"/>
          <w:szCs w:val="28"/>
        </w:rPr>
      </w:pPr>
      <w:r w:rsidRPr="00870668">
        <w:rPr>
          <w:rFonts w:ascii="Times New Roman" w:hAnsi="Times New Roman" w:cs="Times New Roman"/>
          <w:sz w:val="28"/>
          <w:szCs w:val="28"/>
        </w:rPr>
        <w:t xml:space="preserve">Бубнов Д. В. Особливості </w:t>
      </w:r>
      <w:proofErr w:type="spellStart"/>
      <w:r w:rsidRPr="00870668">
        <w:rPr>
          <w:rFonts w:ascii="Times New Roman" w:hAnsi="Times New Roman" w:cs="Times New Roman"/>
          <w:sz w:val="28"/>
          <w:szCs w:val="28"/>
        </w:rPr>
        <w:t>мовленнєвої</w:t>
      </w:r>
      <w:proofErr w:type="spellEnd"/>
      <w:r w:rsidRPr="00870668">
        <w:rPr>
          <w:rFonts w:ascii="Times New Roman" w:hAnsi="Times New Roman" w:cs="Times New Roman"/>
          <w:sz w:val="28"/>
          <w:szCs w:val="28"/>
        </w:rPr>
        <w:t xml:space="preserve"> </w:t>
      </w:r>
      <w:proofErr w:type="spellStart"/>
      <w:r w:rsidRPr="00870668">
        <w:rPr>
          <w:rFonts w:ascii="Times New Roman" w:hAnsi="Times New Roman" w:cs="Times New Roman"/>
          <w:sz w:val="28"/>
          <w:szCs w:val="28"/>
        </w:rPr>
        <w:t>поведінки</w:t>
      </w:r>
      <w:proofErr w:type="spellEnd"/>
      <w:r w:rsidRPr="00870668">
        <w:rPr>
          <w:rFonts w:ascii="Times New Roman" w:hAnsi="Times New Roman" w:cs="Times New Roman"/>
          <w:sz w:val="28"/>
          <w:szCs w:val="28"/>
        </w:rPr>
        <w:t xml:space="preserve"> </w:t>
      </w:r>
      <w:proofErr w:type="spellStart"/>
      <w:r w:rsidRPr="00870668">
        <w:rPr>
          <w:rFonts w:ascii="Times New Roman" w:hAnsi="Times New Roman" w:cs="Times New Roman"/>
          <w:sz w:val="28"/>
          <w:szCs w:val="28"/>
        </w:rPr>
        <w:t>ірландців</w:t>
      </w:r>
      <w:proofErr w:type="spellEnd"/>
      <w:r w:rsidRPr="00870668">
        <w:rPr>
          <w:rFonts w:ascii="Times New Roman" w:hAnsi="Times New Roman" w:cs="Times New Roman"/>
          <w:sz w:val="28"/>
          <w:szCs w:val="28"/>
        </w:rPr>
        <w:t xml:space="preserve"> в </w:t>
      </w:r>
      <w:proofErr w:type="spellStart"/>
      <w:r w:rsidRPr="00870668">
        <w:rPr>
          <w:rFonts w:ascii="Times New Roman" w:hAnsi="Times New Roman" w:cs="Times New Roman"/>
          <w:sz w:val="28"/>
          <w:szCs w:val="28"/>
        </w:rPr>
        <w:t>ситуації</w:t>
      </w:r>
      <w:proofErr w:type="spellEnd"/>
      <w:r w:rsidRPr="00870668">
        <w:rPr>
          <w:rFonts w:ascii="Times New Roman" w:hAnsi="Times New Roman" w:cs="Times New Roman"/>
          <w:sz w:val="28"/>
          <w:szCs w:val="28"/>
        </w:rPr>
        <w:t xml:space="preserve"> </w:t>
      </w:r>
      <w:proofErr w:type="spellStart"/>
      <w:r w:rsidRPr="00870668">
        <w:rPr>
          <w:rFonts w:ascii="Times New Roman" w:hAnsi="Times New Roman" w:cs="Times New Roman"/>
          <w:sz w:val="28"/>
          <w:szCs w:val="28"/>
        </w:rPr>
        <w:t>двомовності</w:t>
      </w:r>
      <w:proofErr w:type="spellEnd"/>
      <w:r w:rsidRPr="00870668">
        <w:rPr>
          <w:rFonts w:ascii="Times New Roman" w:hAnsi="Times New Roman" w:cs="Times New Roman"/>
          <w:sz w:val="28"/>
          <w:szCs w:val="28"/>
        </w:rPr>
        <w:t xml:space="preserve">. </w:t>
      </w:r>
      <w:proofErr w:type="spellStart"/>
      <w:r w:rsidRPr="00870668">
        <w:rPr>
          <w:rFonts w:ascii="Times New Roman" w:hAnsi="Times New Roman" w:cs="Times New Roman"/>
          <w:sz w:val="28"/>
          <w:szCs w:val="28"/>
        </w:rPr>
        <w:t>Дис</w:t>
      </w:r>
      <w:proofErr w:type="spellEnd"/>
      <w:r w:rsidRPr="00870668">
        <w:rPr>
          <w:rFonts w:ascii="Times New Roman" w:hAnsi="Times New Roman" w:cs="Times New Roman"/>
          <w:sz w:val="28"/>
          <w:szCs w:val="28"/>
        </w:rPr>
        <w:t xml:space="preserve">… доктора </w:t>
      </w:r>
      <w:proofErr w:type="spellStart"/>
      <w:r w:rsidRPr="00870668">
        <w:rPr>
          <w:rFonts w:ascii="Times New Roman" w:hAnsi="Times New Roman" w:cs="Times New Roman"/>
          <w:sz w:val="28"/>
          <w:szCs w:val="28"/>
        </w:rPr>
        <w:t>філософії</w:t>
      </w:r>
      <w:proofErr w:type="spellEnd"/>
      <w:r w:rsidRPr="00870668">
        <w:rPr>
          <w:rFonts w:ascii="Times New Roman" w:hAnsi="Times New Roman" w:cs="Times New Roman"/>
          <w:sz w:val="28"/>
          <w:szCs w:val="28"/>
        </w:rPr>
        <w:t xml:space="preserve">  за </w:t>
      </w:r>
      <w:proofErr w:type="spellStart"/>
      <w:r w:rsidRPr="00870668">
        <w:rPr>
          <w:rFonts w:ascii="Times New Roman" w:hAnsi="Times New Roman" w:cs="Times New Roman"/>
          <w:sz w:val="28"/>
          <w:szCs w:val="28"/>
        </w:rPr>
        <w:t>спеціальністю</w:t>
      </w:r>
      <w:proofErr w:type="spellEnd"/>
      <w:r w:rsidRPr="00870668">
        <w:rPr>
          <w:rFonts w:ascii="Times New Roman" w:hAnsi="Times New Roman" w:cs="Times New Roman"/>
          <w:sz w:val="28"/>
          <w:szCs w:val="28"/>
        </w:rPr>
        <w:t xml:space="preserve"> 10.02.04 – </w:t>
      </w:r>
      <w:proofErr w:type="spellStart"/>
      <w:r w:rsidRPr="00870668">
        <w:rPr>
          <w:rFonts w:ascii="Times New Roman" w:hAnsi="Times New Roman" w:cs="Times New Roman"/>
          <w:sz w:val="28"/>
          <w:szCs w:val="28"/>
        </w:rPr>
        <w:t>германські</w:t>
      </w:r>
      <w:proofErr w:type="spellEnd"/>
      <w:r w:rsidRPr="00870668">
        <w:rPr>
          <w:rFonts w:ascii="Times New Roman" w:hAnsi="Times New Roman" w:cs="Times New Roman"/>
          <w:sz w:val="28"/>
          <w:szCs w:val="28"/>
        </w:rPr>
        <w:t xml:space="preserve"> </w:t>
      </w:r>
      <w:proofErr w:type="spellStart"/>
      <w:r w:rsidRPr="00870668">
        <w:rPr>
          <w:rFonts w:ascii="Times New Roman" w:hAnsi="Times New Roman" w:cs="Times New Roman"/>
          <w:sz w:val="28"/>
          <w:szCs w:val="28"/>
        </w:rPr>
        <w:t>мови</w:t>
      </w:r>
      <w:proofErr w:type="spellEnd"/>
      <w:r w:rsidRPr="00870668">
        <w:rPr>
          <w:rFonts w:ascii="Times New Roman" w:hAnsi="Times New Roman" w:cs="Times New Roman"/>
          <w:sz w:val="28"/>
          <w:szCs w:val="28"/>
        </w:rPr>
        <w:t>. Одеса, 2021. 184 с.</w:t>
      </w:r>
    </w:p>
    <w:p w14:paraId="781F5108" w14:textId="77777777" w:rsidR="007E3461" w:rsidRPr="00870668" w:rsidRDefault="007E3461" w:rsidP="00870668">
      <w:pPr>
        <w:pStyle w:val="aa"/>
        <w:widowControl w:val="0"/>
        <w:numPr>
          <w:ilvl w:val="0"/>
          <w:numId w:val="45"/>
        </w:numPr>
        <w:tabs>
          <w:tab w:val="left" w:pos="0"/>
          <w:tab w:val="left" w:pos="993"/>
        </w:tabs>
        <w:spacing w:line="360" w:lineRule="auto"/>
        <w:ind w:left="0" w:firstLine="567"/>
        <w:jc w:val="both"/>
        <w:rPr>
          <w:rFonts w:ascii="Times New Roman" w:hAnsi="Times New Roman" w:cs="Times New Roman"/>
          <w:sz w:val="28"/>
          <w:szCs w:val="28"/>
        </w:rPr>
      </w:pPr>
      <w:proofErr w:type="spellStart"/>
      <w:r w:rsidRPr="00870668">
        <w:rPr>
          <w:rFonts w:ascii="Times New Roman" w:hAnsi="Times New Roman" w:cs="Times New Roman"/>
          <w:sz w:val="28"/>
          <w:szCs w:val="28"/>
          <w:lang w:val="uk-UA"/>
        </w:rPr>
        <w:t>Валигура</w:t>
      </w:r>
      <w:proofErr w:type="spellEnd"/>
      <w:r w:rsidRPr="00870668">
        <w:rPr>
          <w:rFonts w:ascii="Times New Roman" w:hAnsi="Times New Roman" w:cs="Times New Roman"/>
          <w:sz w:val="28"/>
          <w:szCs w:val="28"/>
          <w:lang w:val="uk-UA"/>
        </w:rPr>
        <w:t xml:space="preserve"> О. Р. </w:t>
      </w:r>
      <w:r w:rsidRPr="00870668">
        <w:rPr>
          <w:rFonts w:ascii="Times New Roman" w:hAnsi="Times New Roman" w:cs="Times New Roman"/>
          <w:sz w:val="28"/>
          <w:szCs w:val="28"/>
        </w:rPr>
        <w:t xml:space="preserve">Интонационные </w:t>
      </w:r>
      <w:r w:rsidRPr="00870668">
        <w:rPr>
          <w:rFonts w:ascii="Times New Roman" w:hAnsi="Times New Roman" w:cs="Times New Roman"/>
          <w:sz w:val="28"/>
          <w:szCs w:val="28"/>
          <w:lang w:val="uk-UA"/>
        </w:rPr>
        <w:t xml:space="preserve">признаки </w:t>
      </w:r>
      <w:r w:rsidRPr="00870668">
        <w:rPr>
          <w:rFonts w:ascii="Times New Roman" w:hAnsi="Times New Roman" w:cs="Times New Roman"/>
          <w:sz w:val="28"/>
          <w:szCs w:val="28"/>
        </w:rPr>
        <w:t xml:space="preserve">информационной структуры звучащего учебно-научного текста. </w:t>
      </w:r>
      <w:proofErr w:type="spellStart"/>
      <w:r w:rsidRPr="00870668">
        <w:rPr>
          <w:rFonts w:ascii="Times New Roman" w:hAnsi="Times New Roman" w:cs="Times New Roman"/>
          <w:sz w:val="28"/>
          <w:szCs w:val="28"/>
        </w:rPr>
        <w:t>Автореф</w:t>
      </w:r>
      <w:proofErr w:type="spellEnd"/>
      <w:r w:rsidRPr="00870668">
        <w:rPr>
          <w:rFonts w:ascii="Times New Roman" w:hAnsi="Times New Roman" w:cs="Times New Roman"/>
          <w:sz w:val="28"/>
          <w:szCs w:val="28"/>
        </w:rPr>
        <w:t xml:space="preserve">. </w:t>
      </w:r>
      <w:proofErr w:type="spellStart"/>
      <w:r w:rsidRPr="00870668">
        <w:rPr>
          <w:rFonts w:ascii="Times New Roman" w:hAnsi="Times New Roman" w:cs="Times New Roman"/>
          <w:sz w:val="28"/>
          <w:szCs w:val="28"/>
        </w:rPr>
        <w:t>дис</w:t>
      </w:r>
      <w:proofErr w:type="spellEnd"/>
      <w:r w:rsidRPr="00870668">
        <w:rPr>
          <w:rFonts w:ascii="Times New Roman" w:hAnsi="Times New Roman" w:cs="Times New Roman"/>
          <w:sz w:val="28"/>
          <w:szCs w:val="28"/>
        </w:rPr>
        <w:t>… канд. филол. наук: 10.02.04 «Германские языки». Киев, 1988. 21 с.</w:t>
      </w:r>
    </w:p>
    <w:p w14:paraId="64749FBB" w14:textId="77777777" w:rsidR="002A50EF" w:rsidRPr="00870668" w:rsidRDefault="002A50EF" w:rsidP="00870668">
      <w:pPr>
        <w:pStyle w:val="aa"/>
        <w:widowControl w:val="0"/>
        <w:numPr>
          <w:ilvl w:val="0"/>
          <w:numId w:val="45"/>
        </w:numPr>
        <w:tabs>
          <w:tab w:val="left" w:pos="851"/>
          <w:tab w:val="left" w:pos="993"/>
          <w:tab w:val="left" w:pos="1134"/>
        </w:tabs>
        <w:spacing w:line="360" w:lineRule="auto"/>
        <w:ind w:left="0" w:firstLine="567"/>
        <w:jc w:val="both"/>
        <w:rPr>
          <w:rFonts w:ascii="Times New Roman" w:eastAsia="Times New Roman" w:hAnsi="Times New Roman" w:cs="Times New Roman"/>
          <w:noProof/>
          <w:sz w:val="28"/>
          <w:szCs w:val="28"/>
          <w:lang w:eastAsia="ru-RU"/>
        </w:rPr>
      </w:pPr>
      <w:r w:rsidRPr="00870668">
        <w:rPr>
          <w:rFonts w:ascii="Times New Roman" w:eastAsia="Times New Roman" w:hAnsi="Times New Roman" w:cs="Times New Roman"/>
          <w:noProof/>
          <w:sz w:val="28"/>
          <w:szCs w:val="28"/>
          <w:lang w:eastAsia="ru-RU"/>
        </w:rPr>
        <w:lastRenderedPageBreak/>
        <w:t>Валігура О. Р. Лінгвокогнітивні і комунікативні основи фонетичної інтерференції (експериментально-фонетичне дослідження англійського мовлення українців). Дис. … докт. філол. н.: 10.02.04, 10.02.15. Київ, 2010. 375 с.</w:t>
      </w:r>
    </w:p>
    <w:p w14:paraId="6920C4A3" w14:textId="77777777" w:rsidR="007E3461" w:rsidRPr="00870668" w:rsidRDefault="007E3461" w:rsidP="00870668">
      <w:pPr>
        <w:pStyle w:val="29"/>
        <w:numPr>
          <w:ilvl w:val="0"/>
          <w:numId w:val="45"/>
        </w:numPr>
        <w:tabs>
          <w:tab w:val="left" w:pos="426"/>
          <w:tab w:val="left" w:pos="851"/>
          <w:tab w:val="left" w:pos="993"/>
        </w:tabs>
        <w:spacing w:line="360" w:lineRule="auto"/>
        <w:ind w:left="0" w:firstLine="567"/>
        <w:jc w:val="both"/>
        <w:rPr>
          <w:noProof/>
          <w:sz w:val="28"/>
          <w:szCs w:val="28"/>
        </w:rPr>
      </w:pPr>
      <w:r w:rsidRPr="00870668">
        <w:rPr>
          <w:noProof/>
          <w:sz w:val="28"/>
          <w:szCs w:val="28"/>
        </w:rPr>
        <w:t xml:space="preserve">Волошин В. Г. Методичесике указания по использованию микропроцессорной техники </w:t>
      </w:r>
      <w:r w:rsidR="002A50EF" w:rsidRPr="00870668">
        <w:rPr>
          <w:noProof/>
          <w:sz w:val="28"/>
          <w:szCs w:val="28"/>
        </w:rPr>
        <w:t>для анализа и синтеза речи. Оде</w:t>
      </w:r>
      <w:r w:rsidRPr="00870668">
        <w:rPr>
          <w:noProof/>
          <w:sz w:val="28"/>
          <w:szCs w:val="28"/>
        </w:rPr>
        <w:t>сса, 1987. 48 с.</w:t>
      </w:r>
    </w:p>
    <w:p w14:paraId="29249D26" w14:textId="77777777" w:rsidR="007E3461" w:rsidRPr="00870668" w:rsidRDefault="007E3461" w:rsidP="00870668">
      <w:pPr>
        <w:pStyle w:val="29"/>
        <w:numPr>
          <w:ilvl w:val="0"/>
          <w:numId w:val="45"/>
        </w:numPr>
        <w:tabs>
          <w:tab w:val="left" w:pos="426"/>
          <w:tab w:val="left" w:pos="851"/>
          <w:tab w:val="left" w:pos="993"/>
        </w:tabs>
        <w:spacing w:line="360" w:lineRule="auto"/>
        <w:ind w:left="0" w:firstLine="567"/>
        <w:jc w:val="both"/>
        <w:rPr>
          <w:noProof/>
          <w:sz w:val="28"/>
          <w:szCs w:val="28"/>
          <w:lang w:val="uk-UA"/>
        </w:rPr>
      </w:pPr>
      <w:r w:rsidRPr="00870668">
        <w:rPr>
          <w:noProof/>
          <w:sz w:val="28"/>
          <w:szCs w:val="28"/>
          <w:lang w:val="uk-UA"/>
        </w:rPr>
        <w:t xml:space="preserve">Волошин В. Г. Деякі проблеми вивчення інтонації іноземної мови за допомогою компютерних технологій. </w:t>
      </w:r>
      <w:r w:rsidRPr="00870668">
        <w:rPr>
          <w:i/>
          <w:noProof/>
          <w:sz w:val="28"/>
          <w:szCs w:val="28"/>
          <w:lang w:val="uk-UA"/>
        </w:rPr>
        <w:t>Всеукраїнська науково-практична конференція «Мова та національна свідомість».</w:t>
      </w:r>
      <w:r w:rsidRPr="00870668">
        <w:rPr>
          <w:noProof/>
          <w:sz w:val="28"/>
          <w:szCs w:val="28"/>
          <w:lang w:val="uk-UA"/>
        </w:rPr>
        <w:t xml:space="preserve"> Одеса, 2002. С. 56-63.</w:t>
      </w:r>
    </w:p>
    <w:p w14:paraId="7CAD7EE9" w14:textId="77777777" w:rsidR="007E3461" w:rsidRPr="00870668" w:rsidRDefault="007E3461" w:rsidP="00870668">
      <w:pPr>
        <w:pStyle w:val="aa"/>
        <w:widowControl w:val="0"/>
        <w:numPr>
          <w:ilvl w:val="0"/>
          <w:numId w:val="45"/>
        </w:numPr>
        <w:tabs>
          <w:tab w:val="left" w:pos="0"/>
          <w:tab w:val="left" w:pos="993"/>
        </w:tabs>
        <w:spacing w:line="360" w:lineRule="auto"/>
        <w:ind w:left="0" w:firstLine="567"/>
        <w:jc w:val="both"/>
        <w:rPr>
          <w:rFonts w:ascii="Times New Roman" w:hAnsi="Times New Roman" w:cs="Times New Roman"/>
          <w:sz w:val="28"/>
          <w:szCs w:val="28"/>
          <w:lang w:val="uk-UA"/>
        </w:rPr>
      </w:pPr>
      <w:proofErr w:type="spellStart"/>
      <w:r w:rsidRPr="00870668">
        <w:rPr>
          <w:rFonts w:ascii="Times New Roman" w:hAnsi="Times New Roman" w:cs="Times New Roman"/>
          <w:sz w:val="28"/>
          <w:szCs w:val="28"/>
          <w:lang w:val="uk-UA"/>
        </w:rPr>
        <w:t>Галянт</w:t>
      </w:r>
      <w:proofErr w:type="spellEnd"/>
      <w:r w:rsidRPr="00870668">
        <w:rPr>
          <w:rFonts w:ascii="Times New Roman" w:hAnsi="Times New Roman" w:cs="Times New Roman"/>
          <w:sz w:val="28"/>
          <w:szCs w:val="28"/>
          <w:lang w:val="uk-UA"/>
        </w:rPr>
        <w:t xml:space="preserve"> Г. В. </w:t>
      </w:r>
      <w:proofErr w:type="spellStart"/>
      <w:r w:rsidRPr="00870668">
        <w:rPr>
          <w:rFonts w:ascii="Times New Roman" w:hAnsi="Times New Roman" w:cs="Times New Roman"/>
          <w:sz w:val="28"/>
          <w:szCs w:val="28"/>
          <w:lang w:val="uk-UA"/>
        </w:rPr>
        <w:t>Соціофонетична</w:t>
      </w:r>
      <w:proofErr w:type="spellEnd"/>
      <w:r w:rsidRPr="00870668">
        <w:rPr>
          <w:rFonts w:ascii="Times New Roman" w:hAnsi="Times New Roman" w:cs="Times New Roman"/>
          <w:sz w:val="28"/>
          <w:szCs w:val="28"/>
          <w:lang w:val="uk-UA"/>
        </w:rPr>
        <w:t xml:space="preserve"> варіативність мовлення </w:t>
      </w:r>
      <w:proofErr w:type="spellStart"/>
      <w:r w:rsidRPr="00870668">
        <w:rPr>
          <w:rFonts w:ascii="Times New Roman" w:hAnsi="Times New Roman" w:cs="Times New Roman"/>
          <w:sz w:val="28"/>
          <w:szCs w:val="28"/>
          <w:lang w:val="uk-UA"/>
        </w:rPr>
        <w:t>афроамериканської</w:t>
      </w:r>
      <w:proofErr w:type="spellEnd"/>
      <w:r w:rsidRPr="00870668">
        <w:rPr>
          <w:rFonts w:ascii="Times New Roman" w:hAnsi="Times New Roman" w:cs="Times New Roman"/>
          <w:sz w:val="28"/>
          <w:szCs w:val="28"/>
          <w:lang w:val="uk-UA"/>
        </w:rPr>
        <w:t xml:space="preserve"> спільноти (інструментально-фонетичне дослідження). </w:t>
      </w:r>
      <w:proofErr w:type="spellStart"/>
      <w:r w:rsidRPr="00870668">
        <w:rPr>
          <w:rFonts w:ascii="Times New Roman" w:hAnsi="Times New Roman" w:cs="Times New Roman"/>
          <w:sz w:val="28"/>
          <w:szCs w:val="28"/>
          <w:lang w:val="uk-UA"/>
        </w:rPr>
        <w:t>Дис</w:t>
      </w:r>
      <w:proofErr w:type="spellEnd"/>
      <w:r w:rsidRPr="00870668">
        <w:rPr>
          <w:rFonts w:ascii="Times New Roman" w:hAnsi="Times New Roman" w:cs="Times New Roman"/>
          <w:sz w:val="28"/>
          <w:szCs w:val="28"/>
          <w:lang w:val="uk-UA"/>
        </w:rPr>
        <w:t xml:space="preserve">…. </w:t>
      </w:r>
      <w:proofErr w:type="spellStart"/>
      <w:r w:rsidRPr="00870668">
        <w:rPr>
          <w:rFonts w:ascii="Times New Roman" w:hAnsi="Times New Roman" w:cs="Times New Roman"/>
          <w:sz w:val="28"/>
          <w:szCs w:val="28"/>
          <w:lang w:val="uk-UA"/>
        </w:rPr>
        <w:t>канд</w:t>
      </w:r>
      <w:proofErr w:type="spellEnd"/>
      <w:r w:rsidRPr="00870668">
        <w:rPr>
          <w:rFonts w:ascii="Times New Roman" w:hAnsi="Times New Roman" w:cs="Times New Roman"/>
          <w:sz w:val="28"/>
          <w:szCs w:val="28"/>
          <w:lang w:val="uk-UA"/>
        </w:rPr>
        <w:t xml:space="preserve">. </w:t>
      </w:r>
      <w:proofErr w:type="spellStart"/>
      <w:r w:rsidRPr="00870668">
        <w:rPr>
          <w:rFonts w:ascii="Times New Roman" w:hAnsi="Times New Roman" w:cs="Times New Roman"/>
          <w:sz w:val="28"/>
          <w:szCs w:val="28"/>
          <w:lang w:val="uk-UA"/>
        </w:rPr>
        <w:t>філол</w:t>
      </w:r>
      <w:proofErr w:type="spellEnd"/>
      <w:r w:rsidRPr="00870668">
        <w:rPr>
          <w:rFonts w:ascii="Times New Roman" w:hAnsi="Times New Roman" w:cs="Times New Roman"/>
          <w:sz w:val="28"/>
          <w:szCs w:val="28"/>
          <w:lang w:val="uk-UA"/>
        </w:rPr>
        <w:t>. наук: 10.02.04. Одеса, 2016. 238 с.</w:t>
      </w:r>
    </w:p>
    <w:p w14:paraId="26EAB51F" w14:textId="77777777" w:rsidR="002A50EF" w:rsidRPr="00870668" w:rsidRDefault="002A50EF" w:rsidP="00870668">
      <w:pPr>
        <w:pStyle w:val="aa"/>
        <w:widowControl w:val="0"/>
        <w:numPr>
          <w:ilvl w:val="0"/>
          <w:numId w:val="45"/>
        </w:numPr>
        <w:tabs>
          <w:tab w:val="left" w:pos="0"/>
          <w:tab w:val="left" w:pos="993"/>
        </w:tabs>
        <w:spacing w:line="360" w:lineRule="auto"/>
        <w:ind w:left="0" w:firstLine="567"/>
        <w:jc w:val="both"/>
        <w:rPr>
          <w:rFonts w:ascii="Times New Roman" w:hAnsi="Times New Roman" w:cs="Times New Roman"/>
          <w:sz w:val="28"/>
          <w:szCs w:val="28"/>
          <w:lang w:val="uk-UA"/>
        </w:rPr>
      </w:pPr>
      <w:proofErr w:type="spellStart"/>
      <w:r w:rsidRPr="00870668">
        <w:rPr>
          <w:rFonts w:ascii="Times New Roman" w:hAnsi="Times New Roman" w:cs="Times New Roman"/>
          <w:sz w:val="28"/>
          <w:szCs w:val="28"/>
          <w:lang w:val="uk-UA"/>
        </w:rPr>
        <w:t>Гарчева</w:t>
      </w:r>
      <w:proofErr w:type="spellEnd"/>
      <w:r w:rsidRPr="00870668">
        <w:rPr>
          <w:rFonts w:ascii="Times New Roman" w:hAnsi="Times New Roman" w:cs="Times New Roman"/>
          <w:sz w:val="28"/>
          <w:szCs w:val="28"/>
          <w:lang w:val="uk-UA"/>
        </w:rPr>
        <w:t xml:space="preserve"> І. О. Соціокультурні просодичні особливості мовлення дикторів новин телебачення Великої Британії: </w:t>
      </w:r>
      <w:proofErr w:type="spellStart"/>
      <w:r w:rsidRPr="00870668">
        <w:rPr>
          <w:rFonts w:ascii="Times New Roman" w:hAnsi="Times New Roman" w:cs="Times New Roman"/>
          <w:sz w:val="28"/>
          <w:szCs w:val="28"/>
          <w:lang w:val="uk-UA"/>
        </w:rPr>
        <w:t>Автореф</w:t>
      </w:r>
      <w:proofErr w:type="spellEnd"/>
      <w:r w:rsidRPr="00870668">
        <w:rPr>
          <w:rFonts w:ascii="Times New Roman" w:hAnsi="Times New Roman" w:cs="Times New Roman"/>
          <w:sz w:val="28"/>
          <w:szCs w:val="28"/>
          <w:lang w:val="uk-UA"/>
        </w:rPr>
        <w:t xml:space="preserve">. </w:t>
      </w:r>
      <w:proofErr w:type="spellStart"/>
      <w:r w:rsidRPr="00870668">
        <w:rPr>
          <w:rFonts w:ascii="Times New Roman" w:hAnsi="Times New Roman" w:cs="Times New Roman"/>
          <w:sz w:val="28"/>
          <w:szCs w:val="28"/>
          <w:lang w:val="uk-UA"/>
        </w:rPr>
        <w:t>дис</w:t>
      </w:r>
      <w:proofErr w:type="spellEnd"/>
      <w:r w:rsidRPr="00870668">
        <w:rPr>
          <w:rFonts w:ascii="Times New Roman" w:hAnsi="Times New Roman" w:cs="Times New Roman"/>
          <w:sz w:val="28"/>
          <w:szCs w:val="28"/>
          <w:lang w:val="uk-UA"/>
        </w:rPr>
        <w:t xml:space="preserve">... </w:t>
      </w:r>
      <w:proofErr w:type="spellStart"/>
      <w:r w:rsidRPr="00870668">
        <w:rPr>
          <w:rFonts w:ascii="Times New Roman" w:hAnsi="Times New Roman" w:cs="Times New Roman"/>
          <w:sz w:val="28"/>
          <w:szCs w:val="28"/>
          <w:lang w:val="uk-UA"/>
        </w:rPr>
        <w:t>канд</w:t>
      </w:r>
      <w:proofErr w:type="spellEnd"/>
      <w:r w:rsidRPr="00870668">
        <w:rPr>
          <w:rFonts w:ascii="Times New Roman" w:hAnsi="Times New Roman" w:cs="Times New Roman"/>
          <w:sz w:val="28"/>
          <w:szCs w:val="28"/>
          <w:lang w:val="uk-UA"/>
        </w:rPr>
        <w:t xml:space="preserve">. </w:t>
      </w:r>
      <w:proofErr w:type="spellStart"/>
      <w:r w:rsidRPr="00870668">
        <w:rPr>
          <w:rFonts w:ascii="Times New Roman" w:hAnsi="Times New Roman" w:cs="Times New Roman"/>
          <w:sz w:val="28"/>
          <w:szCs w:val="28"/>
          <w:lang w:val="uk-UA"/>
        </w:rPr>
        <w:t>філол</w:t>
      </w:r>
      <w:proofErr w:type="spellEnd"/>
      <w:r w:rsidRPr="00870668">
        <w:rPr>
          <w:rFonts w:ascii="Times New Roman" w:hAnsi="Times New Roman" w:cs="Times New Roman"/>
          <w:sz w:val="28"/>
          <w:szCs w:val="28"/>
          <w:lang w:val="uk-UA"/>
        </w:rPr>
        <w:t>. наук: 10.02.04.  Одеса, 2013. 20 с.</w:t>
      </w:r>
    </w:p>
    <w:p w14:paraId="15331F23" w14:textId="77777777" w:rsidR="007E3461" w:rsidRPr="00870668" w:rsidRDefault="007E3461" w:rsidP="00870668">
      <w:pPr>
        <w:pStyle w:val="aa"/>
        <w:widowControl w:val="0"/>
        <w:numPr>
          <w:ilvl w:val="0"/>
          <w:numId w:val="45"/>
        </w:numPr>
        <w:tabs>
          <w:tab w:val="left" w:pos="0"/>
          <w:tab w:val="left" w:pos="993"/>
        </w:tabs>
        <w:spacing w:line="360" w:lineRule="auto"/>
        <w:ind w:left="0" w:firstLine="567"/>
        <w:jc w:val="both"/>
        <w:rPr>
          <w:rFonts w:ascii="Times New Roman" w:eastAsia="Times New Roman" w:hAnsi="Times New Roman" w:cs="Times New Roman"/>
          <w:sz w:val="28"/>
          <w:szCs w:val="28"/>
          <w:lang w:val="uk-UA"/>
        </w:rPr>
      </w:pPr>
      <w:proofErr w:type="spellStart"/>
      <w:r w:rsidRPr="00870668">
        <w:rPr>
          <w:rFonts w:ascii="Times New Roman" w:eastAsia="Times New Roman" w:hAnsi="Times New Roman" w:cs="Times New Roman"/>
          <w:sz w:val="28"/>
          <w:szCs w:val="28"/>
          <w:lang w:val="uk-UA"/>
        </w:rPr>
        <w:t>Григораш</w:t>
      </w:r>
      <w:proofErr w:type="spellEnd"/>
      <w:r w:rsidRPr="00870668">
        <w:rPr>
          <w:rFonts w:ascii="Times New Roman" w:eastAsia="Times New Roman" w:hAnsi="Times New Roman" w:cs="Times New Roman"/>
          <w:sz w:val="28"/>
          <w:szCs w:val="28"/>
          <w:lang w:val="uk-UA"/>
        </w:rPr>
        <w:t xml:space="preserve"> В. С. Соціолінгвістичні  особливості  йоркширського діалекту (інструментально-фонетичне  дослідження  усного  мовлення). </w:t>
      </w:r>
      <w:proofErr w:type="spellStart"/>
      <w:r w:rsidRPr="00870668">
        <w:rPr>
          <w:rFonts w:ascii="Times New Roman" w:eastAsia="Times New Roman" w:hAnsi="Times New Roman" w:cs="Times New Roman"/>
          <w:sz w:val="28"/>
          <w:szCs w:val="28"/>
          <w:lang w:val="uk-UA"/>
        </w:rPr>
        <w:t>Автореф</w:t>
      </w:r>
      <w:proofErr w:type="spellEnd"/>
      <w:r w:rsidRPr="00870668">
        <w:rPr>
          <w:rFonts w:ascii="Times New Roman" w:eastAsia="Times New Roman" w:hAnsi="Times New Roman" w:cs="Times New Roman"/>
          <w:sz w:val="28"/>
          <w:szCs w:val="28"/>
          <w:lang w:val="uk-UA"/>
        </w:rPr>
        <w:t xml:space="preserve">. </w:t>
      </w:r>
      <w:proofErr w:type="spellStart"/>
      <w:r w:rsidRPr="00870668">
        <w:rPr>
          <w:rFonts w:ascii="Times New Roman" w:eastAsia="Times New Roman" w:hAnsi="Times New Roman" w:cs="Times New Roman"/>
          <w:sz w:val="28"/>
          <w:szCs w:val="28"/>
          <w:lang w:val="uk-UA"/>
        </w:rPr>
        <w:t>дис</w:t>
      </w:r>
      <w:proofErr w:type="spellEnd"/>
      <w:r w:rsidRPr="00870668">
        <w:rPr>
          <w:rFonts w:ascii="Times New Roman" w:eastAsia="Times New Roman" w:hAnsi="Times New Roman" w:cs="Times New Roman"/>
          <w:sz w:val="28"/>
          <w:szCs w:val="28"/>
          <w:lang w:val="uk-UA"/>
        </w:rPr>
        <w:t>…</w:t>
      </w:r>
      <w:proofErr w:type="spellStart"/>
      <w:r w:rsidRPr="00870668">
        <w:rPr>
          <w:rFonts w:ascii="Times New Roman" w:eastAsia="Times New Roman" w:hAnsi="Times New Roman" w:cs="Times New Roman"/>
          <w:sz w:val="28"/>
          <w:szCs w:val="28"/>
          <w:lang w:val="uk-UA"/>
        </w:rPr>
        <w:t>канд</w:t>
      </w:r>
      <w:proofErr w:type="spellEnd"/>
      <w:r w:rsidRPr="00870668">
        <w:rPr>
          <w:rFonts w:ascii="Times New Roman" w:eastAsia="Times New Roman" w:hAnsi="Times New Roman" w:cs="Times New Roman"/>
          <w:sz w:val="28"/>
          <w:szCs w:val="28"/>
          <w:lang w:val="uk-UA"/>
        </w:rPr>
        <w:t xml:space="preserve">. </w:t>
      </w:r>
      <w:proofErr w:type="spellStart"/>
      <w:r w:rsidRPr="00870668">
        <w:rPr>
          <w:rFonts w:ascii="Times New Roman" w:eastAsia="Times New Roman" w:hAnsi="Times New Roman" w:cs="Times New Roman"/>
          <w:sz w:val="28"/>
          <w:szCs w:val="28"/>
          <w:lang w:val="uk-UA"/>
        </w:rPr>
        <w:t>філол</w:t>
      </w:r>
      <w:proofErr w:type="spellEnd"/>
      <w:r w:rsidRPr="00870668">
        <w:rPr>
          <w:rFonts w:ascii="Times New Roman" w:eastAsia="Times New Roman" w:hAnsi="Times New Roman" w:cs="Times New Roman"/>
          <w:sz w:val="28"/>
          <w:szCs w:val="28"/>
          <w:lang w:val="uk-UA"/>
        </w:rPr>
        <w:t>. наук: 10.02.04. Одеса, 2014. 21 с.</w:t>
      </w:r>
    </w:p>
    <w:p w14:paraId="653E3005" w14:textId="77777777" w:rsidR="00E06290" w:rsidRPr="00870668" w:rsidRDefault="00E06290" w:rsidP="00870668">
      <w:pPr>
        <w:pStyle w:val="aa"/>
        <w:widowControl w:val="0"/>
        <w:numPr>
          <w:ilvl w:val="0"/>
          <w:numId w:val="45"/>
        </w:numPr>
        <w:tabs>
          <w:tab w:val="left" w:pos="0"/>
          <w:tab w:val="left" w:pos="993"/>
        </w:tabs>
        <w:spacing w:line="360" w:lineRule="auto"/>
        <w:ind w:left="0" w:firstLine="567"/>
        <w:jc w:val="both"/>
        <w:rPr>
          <w:rFonts w:ascii="Times New Roman" w:eastAsia="Times New Roman" w:hAnsi="Times New Roman" w:cs="Times New Roman"/>
          <w:sz w:val="28"/>
          <w:szCs w:val="28"/>
          <w:lang w:val="uk-UA"/>
        </w:rPr>
      </w:pPr>
      <w:r w:rsidRPr="00870668">
        <w:rPr>
          <w:rFonts w:ascii="Times New Roman" w:eastAsia="Times New Roman" w:hAnsi="Times New Roman" w:cs="Times New Roman"/>
          <w:sz w:val="28"/>
          <w:szCs w:val="28"/>
          <w:lang w:val="uk-UA"/>
        </w:rPr>
        <w:t>Калита А. А. Культура реалізації прагматичних завдань усної комунікації. Тези Всеукраїнської наукової філологічної конференції «Проблеми сучасної світової літератури та лінгвістики». Черкаси: ЧІТІ, 2001. С. 82-83.</w:t>
      </w:r>
    </w:p>
    <w:p w14:paraId="1DC51366" w14:textId="77777777" w:rsidR="00E06290" w:rsidRPr="00870668" w:rsidRDefault="00E06290" w:rsidP="00870668">
      <w:pPr>
        <w:pStyle w:val="aa"/>
        <w:widowControl w:val="0"/>
        <w:numPr>
          <w:ilvl w:val="0"/>
          <w:numId w:val="45"/>
        </w:numPr>
        <w:tabs>
          <w:tab w:val="left" w:pos="0"/>
          <w:tab w:val="left" w:pos="993"/>
        </w:tabs>
        <w:spacing w:line="360" w:lineRule="auto"/>
        <w:ind w:left="0" w:firstLine="567"/>
        <w:jc w:val="both"/>
        <w:rPr>
          <w:rFonts w:ascii="Times New Roman" w:eastAsia="Times New Roman" w:hAnsi="Times New Roman" w:cs="Times New Roman"/>
          <w:sz w:val="28"/>
          <w:szCs w:val="28"/>
          <w:lang w:val="uk-UA"/>
        </w:rPr>
      </w:pPr>
      <w:r w:rsidRPr="00870668">
        <w:rPr>
          <w:rFonts w:ascii="Times New Roman" w:eastAsia="Times New Roman" w:hAnsi="Times New Roman" w:cs="Times New Roman"/>
          <w:sz w:val="28"/>
          <w:szCs w:val="28"/>
          <w:lang w:val="uk-UA"/>
        </w:rPr>
        <w:t xml:space="preserve">Калита А. А. Система фонетичних засобів актуалізації смислу висловлювання. </w:t>
      </w:r>
      <w:proofErr w:type="spellStart"/>
      <w:r w:rsidRPr="00870668">
        <w:rPr>
          <w:rFonts w:ascii="Times New Roman" w:eastAsia="Times New Roman" w:hAnsi="Times New Roman" w:cs="Times New Roman"/>
          <w:sz w:val="28"/>
          <w:szCs w:val="28"/>
          <w:lang w:val="uk-UA"/>
        </w:rPr>
        <w:t>Автореф</w:t>
      </w:r>
      <w:proofErr w:type="spellEnd"/>
      <w:r w:rsidRPr="00870668">
        <w:rPr>
          <w:rFonts w:ascii="Times New Roman" w:eastAsia="Times New Roman" w:hAnsi="Times New Roman" w:cs="Times New Roman"/>
          <w:sz w:val="28"/>
          <w:szCs w:val="28"/>
          <w:lang w:val="uk-UA"/>
        </w:rPr>
        <w:t xml:space="preserve">. </w:t>
      </w:r>
      <w:proofErr w:type="spellStart"/>
      <w:r w:rsidRPr="00870668">
        <w:rPr>
          <w:rFonts w:ascii="Times New Roman" w:eastAsia="Times New Roman" w:hAnsi="Times New Roman" w:cs="Times New Roman"/>
          <w:sz w:val="28"/>
          <w:szCs w:val="28"/>
          <w:lang w:val="uk-UA"/>
        </w:rPr>
        <w:t>дис</w:t>
      </w:r>
      <w:proofErr w:type="spellEnd"/>
      <w:r w:rsidRPr="00870668">
        <w:rPr>
          <w:rFonts w:ascii="Times New Roman" w:eastAsia="Times New Roman" w:hAnsi="Times New Roman" w:cs="Times New Roman"/>
          <w:sz w:val="28"/>
          <w:szCs w:val="28"/>
          <w:lang w:val="uk-UA"/>
        </w:rPr>
        <w:t xml:space="preserve">…. </w:t>
      </w:r>
      <w:proofErr w:type="spellStart"/>
      <w:r w:rsidRPr="00870668">
        <w:rPr>
          <w:rFonts w:ascii="Times New Roman" w:eastAsia="Times New Roman" w:hAnsi="Times New Roman" w:cs="Times New Roman"/>
          <w:sz w:val="28"/>
          <w:szCs w:val="28"/>
          <w:lang w:val="uk-UA"/>
        </w:rPr>
        <w:t>докт</w:t>
      </w:r>
      <w:proofErr w:type="spellEnd"/>
      <w:r w:rsidRPr="00870668">
        <w:rPr>
          <w:rFonts w:ascii="Times New Roman" w:eastAsia="Times New Roman" w:hAnsi="Times New Roman" w:cs="Times New Roman"/>
          <w:sz w:val="28"/>
          <w:szCs w:val="28"/>
          <w:lang w:val="uk-UA"/>
        </w:rPr>
        <w:t xml:space="preserve">. </w:t>
      </w:r>
      <w:proofErr w:type="spellStart"/>
      <w:r w:rsidRPr="00870668">
        <w:rPr>
          <w:rFonts w:ascii="Times New Roman" w:eastAsia="Times New Roman" w:hAnsi="Times New Roman" w:cs="Times New Roman"/>
          <w:sz w:val="28"/>
          <w:szCs w:val="28"/>
          <w:lang w:val="uk-UA"/>
        </w:rPr>
        <w:t>філол</w:t>
      </w:r>
      <w:proofErr w:type="spellEnd"/>
      <w:r w:rsidRPr="00870668">
        <w:rPr>
          <w:rFonts w:ascii="Times New Roman" w:eastAsia="Times New Roman" w:hAnsi="Times New Roman" w:cs="Times New Roman"/>
          <w:sz w:val="28"/>
          <w:szCs w:val="28"/>
          <w:lang w:val="uk-UA"/>
        </w:rPr>
        <w:t>. наук: 10.02.04. Київ, 2003. 41 с.</w:t>
      </w:r>
    </w:p>
    <w:p w14:paraId="2C85F2E4" w14:textId="77777777" w:rsidR="007E3461" w:rsidRPr="00870668" w:rsidRDefault="007E3461" w:rsidP="00870668">
      <w:pPr>
        <w:pStyle w:val="aa"/>
        <w:widowControl w:val="0"/>
        <w:numPr>
          <w:ilvl w:val="0"/>
          <w:numId w:val="45"/>
        </w:numPr>
        <w:tabs>
          <w:tab w:val="left" w:pos="0"/>
          <w:tab w:val="left" w:pos="993"/>
        </w:tabs>
        <w:spacing w:line="360" w:lineRule="auto"/>
        <w:ind w:left="0" w:firstLine="567"/>
        <w:jc w:val="both"/>
        <w:rPr>
          <w:rFonts w:ascii="Times New Roman" w:eastAsia="Times New Roman" w:hAnsi="Times New Roman" w:cs="Times New Roman"/>
          <w:sz w:val="28"/>
          <w:szCs w:val="28"/>
          <w:lang w:val="uk-UA"/>
        </w:rPr>
      </w:pPr>
      <w:r w:rsidRPr="00870668">
        <w:rPr>
          <w:rFonts w:ascii="Times New Roman" w:eastAsia="Times New Roman" w:hAnsi="Times New Roman" w:cs="Times New Roman"/>
          <w:sz w:val="28"/>
          <w:szCs w:val="28"/>
          <w:lang w:val="uk-UA"/>
        </w:rPr>
        <w:t xml:space="preserve">Коваль </w:t>
      </w:r>
      <w:r w:rsidR="00A22369" w:rsidRPr="00870668">
        <w:rPr>
          <w:rFonts w:ascii="Times New Roman" w:eastAsia="Times New Roman" w:hAnsi="Times New Roman" w:cs="Times New Roman"/>
          <w:sz w:val="28"/>
          <w:szCs w:val="28"/>
          <w:lang w:val="uk-UA"/>
        </w:rPr>
        <w:t xml:space="preserve">Н. А. </w:t>
      </w:r>
      <w:proofErr w:type="spellStart"/>
      <w:r w:rsidR="00A22369" w:rsidRPr="00870668">
        <w:rPr>
          <w:rFonts w:ascii="Times New Roman" w:eastAsia="Times New Roman" w:hAnsi="Times New Roman" w:cs="Times New Roman"/>
          <w:sz w:val="28"/>
          <w:szCs w:val="28"/>
          <w:lang w:val="uk-UA"/>
        </w:rPr>
        <w:t>Просодические</w:t>
      </w:r>
      <w:proofErr w:type="spellEnd"/>
      <w:r w:rsidR="00A22369" w:rsidRPr="00870668">
        <w:rPr>
          <w:rFonts w:ascii="Times New Roman" w:eastAsia="Times New Roman" w:hAnsi="Times New Roman" w:cs="Times New Roman"/>
          <w:sz w:val="28"/>
          <w:szCs w:val="28"/>
          <w:lang w:val="uk-UA"/>
        </w:rPr>
        <w:t xml:space="preserve"> </w:t>
      </w:r>
      <w:proofErr w:type="spellStart"/>
      <w:r w:rsidR="00A22369" w:rsidRPr="00870668">
        <w:rPr>
          <w:rFonts w:ascii="Times New Roman" w:eastAsia="Times New Roman" w:hAnsi="Times New Roman" w:cs="Times New Roman"/>
          <w:sz w:val="28"/>
          <w:szCs w:val="28"/>
          <w:lang w:val="uk-UA"/>
        </w:rPr>
        <w:t>имиджевые</w:t>
      </w:r>
      <w:proofErr w:type="spellEnd"/>
      <w:r w:rsidR="00A22369" w:rsidRPr="00870668">
        <w:rPr>
          <w:rFonts w:ascii="Times New Roman" w:eastAsia="Times New Roman" w:hAnsi="Times New Roman" w:cs="Times New Roman"/>
          <w:sz w:val="28"/>
          <w:szCs w:val="28"/>
          <w:lang w:val="uk-UA"/>
        </w:rPr>
        <w:t xml:space="preserve"> характеристики </w:t>
      </w:r>
      <w:proofErr w:type="spellStart"/>
      <w:r w:rsidR="00A22369" w:rsidRPr="00870668">
        <w:rPr>
          <w:rFonts w:ascii="Times New Roman" w:eastAsia="Times New Roman" w:hAnsi="Times New Roman" w:cs="Times New Roman"/>
          <w:sz w:val="28"/>
          <w:szCs w:val="28"/>
          <w:lang w:val="uk-UA"/>
        </w:rPr>
        <w:t>политической</w:t>
      </w:r>
      <w:proofErr w:type="spellEnd"/>
      <w:r w:rsidR="00A22369" w:rsidRPr="00870668">
        <w:rPr>
          <w:rFonts w:ascii="Times New Roman" w:eastAsia="Times New Roman" w:hAnsi="Times New Roman" w:cs="Times New Roman"/>
          <w:sz w:val="28"/>
          <w:szCs w:val="28"/>
          <w:lang w:val="uk-UA"/>
        </w:rPr>
        <w:t xml:space="preserve"> </w:t>
      </w:r>
      <w:proofErr w:type="spellStart"/>
      <w:r w:rsidR="00A22369" w:rsidRPr="00870668">
        <w:rPr>
          <w:rFonts w:ascii="Times New Roman" w:eastAsia="Times New Roman" w:hAnsi="Times New Roman" w:cs="Times New Roman"/>
          <w:sz w:val="28"/>
          <w:szCs w:val="28"/>
          <w:lang w:val="uk-UA"/>
        </w:rPr>
        <w:t>ораторской</w:t>
      </w:r>
      <w:proofErr w:type="spellEnd"/>
      <w:r w:rsidR="00A22369" w:rsidRPr="00870668">
        <w:rPr>
          <w:rFonts w:ascii="Times New Roman" w:eastAsia="Times New Roman" w:hAnsi="Times New Roman" w:cs="Times New Roman"/>
          <w:sz w:val="28"/>
          <w:szCs w:val="28"/>
          <w:lang w:val="uk-UA"/>
        </w:rPr>
        <w:t xml:space="preserve"> речи (</w:t>
      </w:r>
      <w:proofErr w:type="spellStart"/>
      <w:r w:rsidR="00A22369" w:rsidRPr="00870668">
        <w:rPr>
          <w:rFonts w:ascii="Times New Roman" w:eastAsia="Times New Roman" w:hAnsi="Times New Roman" w:cs="Times New Roman"/>
          <w:sz w:val="28"/>
          <w:szCs w:val="28"/>
          <w:lang w:val="uk-UA"/>
        </w:rPr>
        <w:t>экспериментально-фонетическое</w:t>
      </w:r>
      <w:proofErr w:type="spellEnd"/>
      <w:r w:rsidR="00A22369" w:rsidRPr="00870668">
        <w:rPr>
          <w:rFonts w:ascii="Times New Roman" w:eastAsia="Times New Roman" w:hAnsi="Times New Roman" w:cs="Times New Roman"/>
          <w:sz w:val="28"/>
          <w:szCs w:val="28"/>
          <w:lang w:val="uk-UA"/>
        </w:rPr>
        <w:t xml:space="preserve"> </w:t>
      </w:r>
      <w:proofErr w:type="spellStart"/>
      <w:r w:rsidR="00A22369" w:rsidRPr="00870668">
        <w:rPr>
          <w:rFonts w:ascii="Times New Roman" w:eastAsia="Times New Roman" w:hAnsi="Times New Roman" w:cs="Times New Roman"/>
          <w:sz w:val="28"/>
          <w:szCs w:val="28"/>
          <w:lang w:val="uk-UA"/>
        </w:rPr>
        <w:t>исследование</w:t>
      </w:r>
      <w:proofErr w:type="spellEnd"/>
      <w:r w:rsidR="00A22369" w:rsidRPr="00870668">
        <w:rPr>
          <w:rFonts w:ascii="Times New Roman" w:eastAsia="Times New Roman" w:hAnsi="Times New Roman" w:cs="Times New Roman"/>
          <w:sz w:val="28"/>
          <w:szCs w:val="28"/>
          <w:lang w:val="uk-UA"/>
        </w:rPr>
        <w:t xml:space="preserve"> на </w:t>
      </w:r>
      <w:proofErr w:type="spellStart"/>
      <w:r w:rsidR="00A22369" w:rsidRPr="00870668">
        <w:rPr>
          <w:rFonts w:ascii="Times New Roman" w:eastAsia="Times New Roman" w:hAnsi="Times New Roman" w:cs="Times New Roman"/>
          <w:sz w:val="28"/>
          <w:szCs w:val="28"/>
          <w:lang w:val="uk-UA"/>
        </w:rPr>
        <w:t>материале</w:t>
      </w:r>
      <w:proofErr w:type="spellEnd"/>
      <w:r w:rsidR="00A22369" w:rsidRPr="00870668">
        <w:rPr>
          <w:rFonts w:ascii="Times New Roman" w:eastAsia="Times New Roman" w:hAnsi="Times New Roman" w:cs="Times New Roman"/>
          <w:sz w:val="28"/>
          <w:szCs w:val="28"/>
          <w:lang w:val="uk-UA"/>
        </w:rPr>
        <w:t xml:space="preserve"> </w:t>
      </w:r>
      <w:proofErr w:type="spellStart"/>
      <w:r w:rsidR="00A22369" w:rsidRPr="00870668">
        <w:rPr>
          <w:rFonts w:ascii="Times New Roman" w:eastAsia="Times New Roman" w:hAnsi="Times New Roman" w:cs="Times New Roman"/>
          <w:sz w:val="28"/>
          <w:szCs w:val="28"/>
          <w:lang w:val="uk-UA"/>
        </w:rPr>
        <w:t>британского</w:t>
      </w:r>
      <w:proofErr w:type="spellEnd"/>
      <w:r w:rsidR="00A22369" w:rsidRPr="00870668">
        <w:rPr>
          <w:rFonts w:ascii="Times New Roman" w:eastAsia="Times New Roman" w:hAnsi="Times New Roman" w:cs="Times New Roman"/>
          <w:sz w:val="28"/>
          <w:szCs w:val="28"/>
          <w:lang w:val="uk-UA"/>
        </w:rPr>
        <w:t xml:space="preserve"> </w:t>
      </w:r>
      <w:proofErr w:type="spellStart"/>
      <w:r w:rsidR="00A22369" w:rsidRPr="00870668">
        <w:rPr>
          <w:rFonts w:ascii="Times New Roman" w:eastAsia="Times New Roman" w:hAnsi="Times New Roman" w:cs="Times New Roman"/>
          <w:sz w:val="28"/>
          <w:szCs w:val="28"/>
          <w:lang w:val="uk-UA"/>
        </w:rPr>
        <w:t>варианта</w:t>
      </w:r>
      <w:proofErr w:type="spellEnd"/>
      <w:r w:rsidR="00A22369" w:rsidRPr="00870668">
        <w:rPr>
          <w:rFonts w:ascii="Times New Roman" w:eastAsia="Times New Roman" w:hAnsi="Times New Roman" w:cs="Times New Roman"/>
          <w:sz w:val="28"/>
          <w:szCs w:val="28"/>
          <w:lang w:val="uk-UA"/>
        </w:rPr>
        <w:t xml:space="preserve"> </w:t>
      </w:r>
      <w:proofErr w:type="spellStart"/>
      <w:r w:rsidR="00A22369" w:rsidRPr="00870668">
        <w:rPr>
          <w:rFonts w:ascii="Times New Roman" w:eastAsia="Times New Roman" w:hAnsi="Times New Roman" w:cs="Times New Roman"/>
          <w:sz w:val="28"/>
          <w:szCs w:val="28"/>
          <w:lang w:val="uk-UA"/>
        </w:rPr>
        <w:t>английского</w:t>
      </w:r>
      <w:proofErr w:type="spellEnd"/>
      <w:r w:rsidR="00A22369" w:rsidRPr="00870668">
        <w:rPr>
          <w:rFonts w:ascii="Times New Roman" w:eastAsia="Times New Roman" w:hAnsi="Times New Roman" w:cs="Times New Roman"/>
          <w:sz w:val="28"/>
          <w:szCs w:val="28"/>
          <w:lang w:val="uk-UA"/>
        </w:rPr>
        <w:t xml:space="preserve"> </w:t>
      </w:r>
      <w:proofErr w:type="spellStart"/>
      <w:r w:rsidR="00A22369" w:rsidRPr="00870668">
        <w:rPr>
          <w:rFonts w:ascii="Times New Roman" w:eastAsia="Times New Roman" w:hAnsi="Times New Roman" w:cs="Times New Roman"/>
          <w:sz w:val="28"/>
          <w:szCs w:val="28"/>
          <w:lang w:val="uk-UA"/>
        </w:rPr>
        <w:t>языка</w:t>
      </w:r>
      <w:proofErr w:type="spellEnd"/>
      <w:r w:rsidR="00A22369" w:rsidRPr="00870668">
        <w:rPr>
          <w:rFonts w:ascii="Times New Roman" w:eastAsia="Times New Roman" w:hAnsi="Times New Roman" w:cs="Times New Roman"/>
          <w:sz w:val="28"/>
          <w:szCs w:val="28"/>
          <w:lang w:val="uk-UA"/>
        </w:rPr>
        <w:t xml:space="preserve">). </w:t>
      </w:r>
      <w:proofErr w:type="spellStart"/>
      <w:r w:rsidR="00A22369" w:rsidRPr="00870668">
        <w:rPr>
          <w:rFonts w:ascii="Times New Roman" w:eastAsia="Times New Roman" w:hAnsi="Times New Roman" w:cs="Times New Roman"/>
          <w:sz w:val="28"/>
          <w:szCs w:val="28"/>
          <w:lang w:val="uk-UA"/>
        </w:rPr>
        <w:t>Дисс</w:t>
      </w:r>
      <w:proofErr w:type="spellEnd"/>
      <w:r w:rsidR="00A22369" w:rsidRPr="00870668">
        <w:rPr>
          <w:rFonts w:ascii="Times New Roman" w:eastAsia="Times New Roman" w:hAnsi="Times New Roman" w:cs="Times New Roman"/>
          <w:sz w:val="28"/>
          <w:szCs w:val="28"/>
          <w:lang w:val="uk-UA"/>
        </w:rPr>
        <w:t xml:space="preserve">… </w:t>
      </w:r>
      <w:proofErr w:type="spellStart"/>
      <w:r w:rsidR="00A22369" w:rsidRPr="00870668">
        <w:rPr>
          <w:rFonts w:ascii="Times New Roman" w:eastAsia="Times New Roman" w:hAnsi="Times New Roman" w:cs="Times New Roman"/>
          <w:sz w:val="28"/>
          <w:szCs w:val="28"/>
          <w:lang w:val="uk-UA"/>
        </w:rPr>
        <w:t>канд</w:t>
      </w:r>
      <w:proofErr w:type="spellEnd"/>
      <w:r w:rsidR="00A22369" w:rsidRPr="00870668">
        <w:rPr>
          <w:rFonts w:ascii="Times New Roman" w:eastAsia="Times New Roman" w:hAnsi="Times New Roman" w:cs="Times New Roman"/>
          <w:sz w:val="28"/>
          <w:szCs w:val="28"/>
          <w:lang w:val="uk-UA"/>
        </w:rPr>
        <w:t xml:space="preserve">. </w:t>
      </w:r>
      <w:proofErr w:type="spellStart"/>
      <w:r w:rsidR="00A22369" w:rsidRPr="00870668">
        <w:rPr>
          <w:rFonts w:ascii="Times New Roman" w:eastAsia="Times New Roman" w:hAnsi="Times New Roman" w:cs="Times New Roman"/>
          <w:sz w:val="28"/>
          <w:szCs w:val="28"/>
          <w:lang w:val="uk-UA"/>
        </w:rPr>
        <w:t>філол</w:t>
      </w:r>
      <w:proofErr w:type="spellEnd"/>
      <w:r w:rsidR="00A22369" w:rsidRPr="00870668">
        <w:rPr>
          <w:rFonts w:ascii="Times New Roman" w:eastAsia="Times New Roman" w:hAnsi="Times New Roman" w:cs="Times New Roman"/>
          <w:sz w:val="28"/>
          <w:szCs w:val="28"/>
          <w:lang w:val="uk-UA"/>
        </w:rPr>
        <w:t>. наук. Одесса, 2010. 225 с.</w:t>
      </w:r>
    </w:p>
    <w:p w14:paraId="29C3EF91" w14:textId="77777777" w:rsidR="007E3461" w:rsidRPr="00870668" w:rsidRDefault="007E3461" w:rsidP="00870668">
      <w:pPr>
        <w:pStyle w:val="29"/>
        <w:numPr>
          <w:ilvl w:val="0"/>
          <w:numId w:val="45"/>
        </w:numPr>
        <w:tabs>
          <w:tab w:val="left" w:pos="993"/>
          <w:tab w:val="left" w:pos="1134"/>
        </w:tabs>
        <w:spacing w:line="360" w:lineRule="auto"/>
        <w:ind w:left="0" w:firstLine="567"/>
        <w:jc w:val="both"/>
        <w:rPr>
          <w:noProof/>
          <w:sz w:val="28"/>
          <w:szCs w:val="28"/>
        </w:rPr>
      </w:pPr>
      <w:proofErr w:type="spellStart"/>
      <w:r w:rsidRPr="00870668">
        <w:rPr>
          <w:sz w:val="28"/>
          <w:szCs w:val="28"/>
          <w:lang w:val="uk-UA"/>
        </w:rPr>
        <w:t>Корнєлаєва</w:t>
      </w:r>
      <w:proofErr w:type="spellEnd"/>
      <w:r w:rsidRPr="00870668">
        <w:rPr>
          <w:sz w:val="28"/>
          <w:szCs w:val="28"/>
          <w:lang w:val="uk-UA"/>
        </w:rPr>
        <w:t xml:space="preserve"> Є. В.  Варіативність професійних просодичних особливостей мовлення (експериментально-фонетичне дослідження на </w:t>
      </w:r>
      <w:r w:rsidRPr="00870668">
        <w:rPr>
          <w:sz w:val="28"/>
          <w:szCs w:val="28"/>
          <w:lang w:val="uk-UA"/>
        </w:rPr>
        <w:lastRenderedPageBreak/>
        <w:t>матеріалі інтерв’ю з політиками, акторами, дикторами телебачення).</w:t>
      </w:r>
      <w:r w:rsidRPr="00870668">
        <w:rPr>
          <w:iCs/>
          <w:sz w:val="28"/>
          <w:szCs w:val="28"/>
          <w:lang w:val="uk-UA"/>
        </w:rPr>
        <w:t xml:space="preserve"> </w:t>
      </w:r>
      <w:proofErr w:type="spellStart"/>
      <w:r w:rsidRPr="00870668">
        <w:rPr>
          <w:sz w:val="28"/>
          <w:szCs w:val="28"/>
          <w:lang w:val="uk-UA"/>
        </w:rPr>
        <w:t>Дис</w:t>
      </w:r>
      <w:proofErr w:type="spellEnd"/>
      <w:r w:rsidRPr="00870668">
        <w:rPr>
          <w:sz w:val="28"/>
          <w:szCs w:val="28"/>
          <w:lang w:val="uk-UA"/>
        </w:rPr>
        <w:t xml:space="preserve">…. </w:t>
      </w:r>
      <w:proofErr w:type="spellStart"/>
      <w:r w:rsidRPr="00870668">
        <w:rPr>
          <w:sz w:val="28"/>
          <w:szCs w:val="28"/>
          <w:lang w:val="uk-UA"/>
        </w:rPr>
        <w:t>канд</w:t>
      </w:r>
      <w:proofErr w:type="spellEnd"/>
      <w:r w:rsidRPr="00870668">
        <w:rPr>
          <w:sz w:val="28"/>
          <w:szCs w:val="28"/>
          <w:lang w:val="uk-UA"/>
        </w:rPr>
        <w:t xml:space="preserve">. </w:t>
      </w:r>
      <w:proofErr w:type="spellStart"/>
      <w:r w:rsidRPr="00870668">
        <w:rPr>
          <w:sz w:val="28"/>
          <w:szCs w:val="28"/>
          <w:lang w:val="uk-UA"/>
        </w:rPr>
        <w:t>філол</w:t>
      </w:r>
      <w:proofErr w:type="spellEnd"/>
      <w:r w:rsidRPr="00870668">
        <w:rPr>
          <w:sz w:val="28"/>
          <w:szCs w:val="28"/>
          <w:lang w:val="uk-UA"/>
        </w:rPr>
        <w:t>. наук: 10.02.04. Одеса, 2015. 235 с.</w:t>
      </w:r>
    </w:p>
    <w:p w14:paraId="5CCA663D" w14:textId="77777777" w:rsidR="007E3461" w:rsidRPr="00870668" w:rsidRDefault="007E3461" w:rsidP="00870668">
      <w:pPr>
        <w:pStyle w:val="29"/>
        <w:numPr>
          <w:ilvl w:val="0"/>
          <w:numId w:val="45"/>
        </w:numPr>
        <w:tabs>
          <w:tab w:val="left" w:pos="993"/>
          <w:tab w:val="left" w:pos="1134"/>
        </w:tabs>
        <w:spacing w:line="360" w:lineRule="auto"/>
        <w:ind w:left="0" w:firstLine="567"/>
        <w:jc w:val="both"/>
        <w:rPr>
          <w:noProof/>
          <w:sz w:val="28"/>
          <w:szCs w:val="28"/>
        </w:rPr>
      </w:pPr>
      <w:r w:rsidRPr="00870668">
        <w:rPr>
          <w:iCs/>
          <w:sz w:val="28"/>
          <w:szCs w:val="28"/>
          <w:lang w:val="uk-UA"/>
        </w:rPr>
        <w:t xml:space="preserve">Костроміна О. В. </w:t>
      </w:r>
      <w:proofErr w:type="spellStart"/>
      <w:r w:rsidRPr="00870668">
        <w:rPr>
          <w:sz w:val="28"/>
          <w:szCs w:val="28"/>
          <w:lang w:val="uk-UA"/>
        </w:rPr>
        <w:t>Соціофонетичні</w:t>
      </w:r>
      <w:proofErr w:type="spellEnd"/>
      <w:r w:rsidRPr="00870668">
        <w:rPr>
          <w:sz w:val="28"/>
          <w:szCs w:val="28"/>
          <w:lang w:val="uk-UA"/>
        </w:rPr>
        <w:t xml:space="preserve"> особливості австралійського варіанта англійської мови (експериментально-фонетичне дослідження на матеріалі спонтанного мовлення). </w:t>
      </w:r>
      <w:proofErr w:type="spellStart"/>
      <w:r w:rsidRPr="00870668">
        <w:rPr>
          <w:sz w:val="28"/>
          <w:szCs w:val="28"/>
          <w:lang w:val="uk-UA"/>
        </w:rPr>
        <w:t>Дис</w:t>
      </w:r>
      <w:proofErr w:type="spellEnd"/>
      <w:r w:rsidRPr="00870668">
        <w:rPr>
          <w:sz w:val="28"/>
          <w:szCs w:val="28"/>
          <w:lang w:val="uk-UA"/>
        </w:rPr>
        <w:t xml:space="preserve">…. </w:t>
      </w:r>
      <w:proofErr w:type="spellStart"/>
      <w:r w:rsidRPr="00870668">
        <w:rPr>
          <w:sz w:val="28"/>
          <w:szCs w:val="28"/>
          <w:lang w:val="uk-UA"/>
        </w:rPr>
        <w:t>канд</w:t>
      </w:r>
      <w:proofErr w:type="spellEnd"/>
      <w:r w:rsidRPr="00870668">
        <w:rPr>
          <w:sz w:val="28"/>
          <w:szCs w:val="28"/>
          <w:lang w:val="uk-UA"/>
        </w:rPr>
        <w:t xml:space="preserve">. </w:t>
      </w:r>
      <w:proofErr w:type="spellStart"/>
      <w:r w:rsidRPr="00870668">
        <w:rPr>
          <w:sz w:val="28"/>
          <w:szCs w:val="28"/>
          <w:lang w:val="uk-UA"/>
        </w:rPr>
        <w:t>філол</w:t>
      </w:r>
      <w:proofErr w:type="spellEnd"/>
      <w:r w:rsidRPr="00870668">
        <w:rPr>
          <w:sz w:val="28"/>
          <w:szCs w:val="28"/>
          <w:lang w:val="uk-UA"/>
        </w:rPr>
        <w:t>. наук: 10.02.04.  Одеса, 2015. 272 с.</w:t>
      </w:r>
    </w:p>
    <w:p w14:paraId="5BC126D2" w14:textId="77777777" w:rsidR="007E3461" w:rsidRPr="00870668" w:rsidRDefault="007E3461" w:rsidP="00870668">
      <w:pPr>
        <w:pStyle w:val="aa"/>
        <w:widowControl w:val="0"/>
        <w:numPr>
          <w:ilvl w:val="0"/>
          <w:numId w:val="45"/>
        </w:numPr>
        <w:tabs>
          <w:tab w:val="left" w:pos="993"/>
        </w:tabs>
        <w:spacing w:line="360" w:lineRule="auto"/>
        <w:ind w:left="0" w:firstLine="567"/>
        <w:jc w:val="both"/>
        <w:rPr>
          <w:rFonts w:ascii="Times New Roman" w:hAnsi="Times New Roman" w:cs="Times New Roman"/>
          <w:sz w:val="28"/>
          <w:szCs w:val="28"/>
          <w:lang w:val="uk-UA"/>
        </w:rPr>
      </w:pPr>
      <w:r w:rsidRPr="00870668">
        <w:rPr>
          <w:rFonts w:ascii="Times New Roman" w:hAnsi="Times New Roman" w:cs="Times New Roman"/>
          <w:sz w:val="28"/>
          <w:szCs w:val="28"/>
          <w:shd w:val="clear" w:color="auto" w:fill="FFFFFF"/>
          <w:lang w:val="uk-UA"/>
        </w:rPr>
        <w:t xml:space="preserve">Кравченко Н. О. </w:t>
      </w:r>
      <w:proofErr w:type="spellStart"/>
      <w:r w:rsidRPr="00870668">
        <w:rPr>
          <w:rFonts w:ascii="Times New Roman" w:hAnsi="Times New Roman" w:cs="Times New Roman"/>
          <w:sz w:val="28"/>
          <w:szCs w:val="28"/>
          <w:shd w:val="clear" w:color="auto" w:fill="FFFFFF"/>
          <w:lang w:val="uk-UA"/>
        </w:rPr>
        <w:t>Синергійність</w:t>
      </w:r>
      <w:proofErr w:type="spellEnd"/>
      <w:r w:rsidRPr="00870668">
        <w:rPr>
          <w:rFonts w:ascii="Times New Roman" w:hAnsi="Times New Roman" w:cs="Times New Roman"/>
          <w:sz w:val="28"/>
          <w:szCs w:val="28"/>
          <w:shd w:val="clear" w:color="auto" w:fill="FFFFFF"/>
          <w:lang w:val="uk-UA"/>
        </w:rPr>
        <w:t xml:space="preserve"> англомовного релігійного дискурсу (</w:t>
      </w:r>
      <w:proofErr w:type="spellStart"/>
      <w:r w:rsidRPr="00870668">
        <w:rPr>
          <w:rFonts w:ascii="Times New Roman" w:hAnsi="Times New Roman" w:cs="Times New Roman"/>
          <w:sz w:val="28"/>
          <w:szCs w:val="28"/>
          <w:shd w:val="clear" w:color="auto" w:fill="FFFFFF"/>
          <w:lang w:val="uk-UA"/>
        </w:rPr>
        <w:t>теолінгвістичний</w:t>
      </w:r>
      <w:proofErr w:type="spellEnd"/>
      <w:r w:rsidRPr="00870668">
        <w:rPr>
          <w:rFonts w:ascii="Times New Roman" w:hAnsi="Times New Roman" w:cs="Times New Roman"/>
          <w:sz w:val="28"/>
          <w:szCs w:val="28"/>
          <w:shd w:val="clear" w:color="auto" w:fill="FFFFFF"/>
          <w:lang w:val="uk-UA"/>
        </w:rPr>
        <w:t xml:space="preserve"> підхід). </w:t>
      </w:r>
      <w:proofErr w:type="spellStart"/>
      <w:r w:rsidRPr="00870668">
        <w:rPr>
          <w:rFonts w:ascii="Times New Roman" w:hAnsi="Times New Roman" w:cs="Times New Roman"/>
          <w:sz w:val="28"/>
          <w:szCs w:val="28"/>
          <w:shd w:val="clear" w:color="auto" w:fill="FFFFFF"/>
          <w:lang w:val="uk-UA"/>
        </w:rPr>
        <w:t>Автореф</w:t>
      </w:r>
      <w:proofErr w:type="spellEnd"/>
      <w:r w:rsidRPr="00870668">
        <w:rPr>
          <w:rFonts w:ascii="Times New Roman" w:hAnsi="Times New Roman" w:cs="Times New Roman"/>
          <w:sz w:val="28"/>
          <w:szCs w:val="28"/>
          <w:shd w:val="clear" w:color="auto" w:fill="FFFFFF"/>
          <w:lang w:val="uk-UA"/>
        </w:rPr>
        <w:t xml:space="preserve">. </w:t>
      </w:r>
      <w:proofErr w:type="spellStart"/>
      <w:r w:rsidRPr="00870668">
        <w:rPr>
          <w:rFonts w:ascii="Times New Roman" w:hAnsi="Times New Roman" w:cs="Times New Roman"/>
          <w:sz w:val="28"/>
          <w:szCs w:val="28"/>
          <w:shd w:val="clear" w:color="auto" w:fill="FFFFFF"/>
          <w:lang w:val="uk-UA"/>
        </w:rPr>
        <w:t>дис</w:t>
      </w:r>
      <w:proofErr w:type="spellEnd"/>
      <w:r w:rsidRPr="00870668">
        <w:rPr>
          <w:rFonts w:ascii="Times New Roman" w:hAnsi="Times New Roman" w:cs="Times New Roman"/>
          <w:sz w:val="28"/>
          <w:szCs w:val="28"/>
          <w:shd w:val="clear" w:color="auto" w:fill="FFFFFF"/>
          <w:lang w:val="uk-UA"/>
        </w:rPr>
        <w:t xml:space="preserve">.. </w:t>
      </w:r>
      <w:proofErr w:type="spellStart"/>
      <w:r w:rsidRPr="00870668">
        <w:rPr>
          <w:rFonts w:ascii="Times New Roman" w:hAnsi="Times New Roman" w:cs="Times New Roman"/>
          <w:sz w:val="28"/>
          <w:szCs w:val="28"/>
          <w:shd w:val="clear" w:color="auto" w:fill="FFFFFF"/>
          <w:lang w:val="uk-UA"/>
        </w:rPr>
        <w:t>докт</w:t>
      </w:r>
      <w:proofErr w:type="spellEnd"/>
      <w:r w:rsidRPr="00870668">
        <w:rPr>
          <w:rFonts w:ascii="Times New Roman" w:hAnsi="Times New Roman" w:cs="Times New Roman"/>
          <w:sz w:val="28"/>
          <w:szCs w:val="28"/>
          <w:shd w:val="clear" w:color="auto" w:fill="FFFFFF"/>
          <w:lang w:val="uk-UA"/>
        </w:rPr>
        <w:t xml:space="preserve">. </w:t>
      </w:r>
      <w:proofErr w:type="spellStart"/>
      <w:r w:rsidRPr="00870668">
        <w:rPr>
          <w:rFonts w:ascii="Times New Roman" w:hAnsi="Times New Roman" w:cs="Times New Roman"/>
          <w:sz w:val="28"/>
          <w:szCs w:val="28"/>
          <w:shd w:val="clear" w:color="auto" w:fill="FFFFFF"/>
          <w:lang w:val="uk-UA"/>
        </w:rPr>
        <w:t>філол</w:t>
      </w:r>
      <w:proofErr w:type="spellEnd"/>
      <w:r w:rsidRPr="00870668">
        <w:rPr>
          <w:rFonts w:ascii="Times New Roman" w:hAnsi="Times New Roman" w:cs="Times New Roman"/>
          <w:sz w:val="28"/>
          <w:szCs w:val="28"/>
          <w:shd w:val="clear" w:color="auto" w:fill="FFFFFF"/>
          <w:lang w:val="uk-UA"/>
        </w:rPr>
        <w:t>.. наук. 10.02.04 – германські мови. Одеса, 2018. 35 с.</w:t>
      </w:r>
    </w:p>
    <w:p w14:paraId="1BFB3F60" w14:textId="77777777" w:rsidR="00E06290" w:rsidRPr="00870668" w:rsidRDefault="00E06290" w:rsidP="00870668">
      <w:pPr>
        <w:pStyle w:val="aa"/>
        <w:widowControl w:val="0"/>
        <w:numPr>
          <w:ilvl w:val="0"/>
          <w:numId w:val="45"/>
        </w:numPr>
        <w:tabs>
          <w:tab w:val="left" w:pos="993"/>
        </w:tabs>
        <w:spacing w:line="360" w:lineRule="auto"/>
        <w:ind w:left="0" w:firstLine="567"/>
        <w:jc w:val="both"/>
        <w:rPr>
          <w:rFonts w:ascii="Times New Roman" w:hAnsi="Times New Roman" w:cs="Times New Roman"/>
          <w:sz w:val="28"/>
          <w:szCs w:val="28"/>
          <w:shd w:val="clear" w:color="auto" w:fill="FFFFFF"/>
          <w:lang w:val="uk-UA"/>
        </w:rPr>
      </w:pPr>
      <w:proofErr w:type="spellStart"/>
      <w:r w:rsidRPr="00870668">
        <w:rPr>
          <w:rFonts w:ascii="Times New Roman" w:hAnsi="Times New Roman" w:cs="Times New Roman"/>
          <w:sz w:val="28"/>
          <w:szCs w:val="28"/>
          <w:shd w:val="clear" w:color="auto" w:fill="FFFFFF"/>
          <w:lang w:val="uk-UA"/>
        </w:rPr>
        <w:t>Петлюченко</w:t>
      </w:r>
      <w:proofErr w:type="spellEnd"/>
      <w:r w:rsidRPr="00870668">
        <w:rPr>
          <w:rFonts w:ascii="Times New Roman" w:hAnsi="Times New Roman" w:cs="Times New Roman"/>
          <w:sz w:val="28"/>
          <w:szCs w:val="28"/>
          <w:shd w:val="clear" w:color="auto" w:fill="FFFFFF"/>
          <w:lang w:val="uk-UA"/>
        </w:rPr>
        <w:t xml:space="preserve"> Н. В. </w:t>
      </w:r>
      <w:proofErr w:type="spellStart"/>
      <w:r w:rsidRPr="00870668">
        <w:rPr>
          <w:rFonts w:ascii="Times New Roman" w:hAnsi="Times New Roman" w:cs="Times New Roman"/>
          <w:sz w:val="28"/>
          <w:szCs w:val="28"/>
          <w:shd w:val="clear" w:color="auto" w:fill="FFFFFF"/>
          <w:lang w:val="uk-UA"/>
        </w:rPr>
        <w:t>Харизматика</w:t>
      </w:r>
      <w:proofErr w:type="spellEnd"/>
      <w:r w:rsidRPr="00870668">
        <w:rPr>
          <w:rFonts w:ascii="Times New Roman" w:hAnsi="Times New Roman" w:cs="Times New Roman"/>
          <w:sz w:val="28"/>
          <w:szCs w:val="28"/>
          <w:shd w:val="clear" w:color="auto" w:fill="FFFFFF"/>
          <w:lang w:val="uk-UA"/>
        </w:rPr>
        <w:t xml:space="preserve">: </w:t>
      </w:r>
      <w:proofErr w:type="spellStart"/>
      <w:r w:rsidRPr="00870668">
        <w:rPr>
          <w:rFonts w:ascii="Times New Roman" w:hAnsi="Times New Roman" w:cs="Times New Roman"/>
          <w:sz w:val="28"/>
          <w:szCs w:val="28"/>
          <w:shd w:val="clear" w:color="auto" w:fill="FFFFFF"/>
          <w:lang w:val="uk-UA"/>
        </w:rPr>
        <w:t>мовна</w:t>
      </w:r>
      <w:proofErr w:type="spellEnd"/>
      <w:r w:rsidRPr="00870668">
        <w:rPr>
          <w:rFonts w:ascii="Times New Roman" w:hAnsi="Times New Roman" w:cs="Times New Roman"/>
          <w:sz w:val="28"/>
          <w:szCs w:val="28"/>
          <w:shd w:val="clear" w:color="auto" w:fill="FFFFFF"/>
          <w:lang w:val="uk-UA"/>
        </w:rPr>
        <w:t xml:space="preserve"> особистість і дискурс. Одеса: </w:t>
      </w:r>
      <w:proofErr w:type="spellStart"/>
      <w:r w:rsidRPr="00870668">
        <w:rPr>
          <w:rFonts w:ascii="Times New Roman" w:hAnsi="Times New Roman" w:cs="Times New Roman"/>
          <w:sz w:val="28"/>
          <w:szCs w:val="28"/>
          <w:shd w:val="clear" w:color="auto" w:fill="FFFFFF"/>
          <w:lang w:val="uk-UA"/>
        </w:rPr>
        <w:t>Астропринт</w:t>
      </w:r>
      <w:proofErr w:type="spellEnd"/>
      <w:r w:rsidRPr="00870668">
        <w:rPr>
          <w:rFonts w:ascii="Times New Roman" w:hAnsi="Times New Roman" w:cs="Times New Roman"/>
          <w:sz w:val="28"/>
          <w:szCs w:val="28"/>
          <w:shd w:val="clear" w:color="auto" w:fill="FFFFFF"/>
          <w:lang w:val="uk-UA"/>
        </w:rPr>
        <w:t>, 2009. 464 с.</w:t>
      </w:r>
    </w:p>
    <w:p w14:paraId="10BB0DBC" w14:textId="77777777" w:rsidR="007E3461" w:rsidRPr="00870668" w:rsidRDefault="007E3461" w:rsidP="00870668">
      <w:pPr>
        <w:pStyle w:val="aa"/>
        <w:widowControl w:val="0"/>
        <w:numPr>
          <w:ilvl w:val="0"/>
          <w:numId w:val="45"/>
        </w:numPr>
        <w:tabs>
          <w:tab w:val="left" w:pos="993"/>
        </w:tabs>
        <w:spacing w:line="360" w:lineRule="auto"/>
        <w:ind w:left="0" w:firstLine="567"/>
        <w:jc w:val="both"/>
        <w:rPr>
          <w:rFonts w:ascii="Times New Roman" w:hAnsi="Times New Roman" w:cs="Times New Roman"/>
          <w:sz w:val="28"/>
          <w:szCs w:val="28"/>
          <w:shd w:val="clear" w:color="auto" w:fill="FFFFFF"/>
          <w:lang w:val="uk-UA"/>
        </w:rPr>
      </w:pPr>
      <w:r w:rsidRPr="00870668">
        <w:rPr>
          <w:rFonts w:ascii="Times New Roman" w:hAnsi="Times New Roman" w:cs="Times New Roman"/>
          <w:sz w:val="28"/>
          <w:szCs w:val="28"/>
          <w:shd w:val="clear" w:color="auto" w:fill="FFFFFF"/>
          <w:lang w:val="uk-UA"/>
        </w:rPr>
        <w:t xml:space="preserve">Петренко А. Д. </w:t>
      </w:r>
      <w:proofErr w:type="spellStart"/>
      <w:r w:rsidRPr="00870668">
        <w:rPr>
          <w:rFonts w:ascii="Times New Roman" w:hAnsi="Times New Roman" w:cs="Times New Roman"/>
          <w:sz w:val="28"/>
          <w:szCs w:val="28"/>
          <w:shd w:val="clear" w:color="auto" w:fill="FFFFFF"/>
          <w:lang w:val="uk-UA"/>
        </w:rPr>
        <w:t>Актуальные</w:t>
      </w:r>
      <w:proofErr w:type="spellEnd"/>
      <w:r w:rsidRPr="00870668">
        <w:rPr>
          <w:rFonts w:ascii="Times New Roman" w:hAnsi="Times New Roman" w:cs="Times New Roman"/>
          <w:sz w:val="28"/>
          <w:szCs w:val="28"/>
          <w:shd w:val="clear" w:color="auto" w:fill="FFFFFF"/>
          <w:lang w:val="uk-UA"/>
        </w:rPr>
        <w:t xml:space="preserve"> </w:t>
      </w:r>
      <w:proofErr w:type="spellStart"/>
      <w:r w:rsidRPr="00870668">
        <w:rPr>
          <w:rFonts w:ascii="Times New Roman" w:hAnsi="Times New Roman" w:cs="Times New Roman"/>
          <w:sz w:val="28"/>
          <w:szCs w:val="28"/>
          <w:shd w:val="clear" w:color="auto" w:fill="FFFFFF"/>
          <w:lang w:val="uk-UA"/>
        </w:rPr>
        <w:t>проблемы</w:t>
      </w:r>
      <w:proofErr w:type="spellEnd"/>
      <w:r w:rsidRPr="00870668">
        <w:rPr>
          <w:rFonts w:ascii="Times New Roman" w:hAnsi="Times New Roman" w:cs="Times New Roman"/>
          <w:sz w:val="28"/>
          <w:szCs w:val="28"/>
          <w:shd w:val="clear" w:color="auto" w:fill="FFFFFF"/>
          <w:lang w:val="uk-UA"/>
        </w:rPr>
        <w:t xml:space="preserve"> </w:t>
      </w:r>
      <w:proofErr w:type="spellStart"/>
      <w:r w:rsidRPr="00870668">
        <w:rPr>
          <w:rFonts w:ascii="Times New Roman" w:hAnsi="Times New Roman" w:cs="Times New Roman"/>
          <w:sz w:val="28"/>
          <w:szCs w:val="28"/>
          <w:shd w:val="clear" w:color="auto" w:fill="FFFFFF"/>
          <w:lang w:val="uk-UA"/>
        </w:rPr>
        <w:t>языковой</w:t>
      </w:r>
      <w:proofErr w:type="spellEnd"/>
      <w:r w:rsidRPr="00870668">
        <w:rPr>
          <w:rFonts w:ascii="Times New Roman" w:hAnsi="Times New Roman" w:cs="Times New Roman"/>
          <w:sz w:val="28"/>
          <w:szCs w:val="28"/>
          <w:shd w:val="clear" w:color="auto" w:fill="FFFFFF"/>
          <w:lang w:val="uk-UA"/>
        </w:rPr>
        <w:t xml:space="preserve"> </w:t>
      </w:r>
      <w:proofErr w:type="spellStart"/>
      <w:r w:rsidRPr="00870668">
        <w:rPr>
          <w:rFonts w:ascii="Times New Roman" w:hAnsi="Times New Roman" w:cs="Times New Roman"/>
          <w:sz w:val="28"/>
          <w:szCs w:val="28"/>
          <w:shd w:val="clear" w:color="auto" w:fill="FFFFFF"/>
          <w:lang w:val="uk-UA"/>
        </w:rPr>
        <w:t>вариативности</w:t>
      </w:r>
      <w:proofErr w:type="spellEnd"/>
      <w:r w:rsidRPr="00870668">
        <w:rPr>
          <w:rFonts w:ascii="Times New Roman" w:hAnsi="Times New Roman" w:cs="Times New Roman"/>
          <w:sz w:val="28"/>
          <w:szCs w:val="28"/>
          <w:shd w:val="clear" w:color="auto" w:fill="FFFFFF"/>
          <w:lang w:val="uk-UA"/>
        </w:rPr>
        <w:t xml:space="preserve"> в аспекте </w:t>
      </w:r>
      <w:proofErr w:type="spellStart"/>
      <w:r w:rsidRPr="00870668">
        <w:rPr>
          <w:rFonts w:ascii="Times New Roman" w:hAnsi="Times New Roman" w:cs="Times New Roman"/>
          <w:sz w:val="28"/>
          <w:szCs w:val="28"/>
          <w:shd w:val="clear" w:color="auto" w:fill="FFFFFF"/>
          <w:lang w:val="uk-UA"/>
        </w:rPr>
        <w:t>мировой</w:t>
      </w:r>
      <w:proofErr w:type="spellEnd"/>
      <w:r w:rsidRPr="00870668">
        <w:rPr>
          <w:rFonts w:ascii="Times New Roman" w:hAnsi="Times New Roman" w:cs="Times New Roman"/>
          <w:sz w:val="28"/>
          <w:szCs w:val="28"/>
          <w:shd w:val="clear" w:color="auto" w:fill="FFFFFF"/>
          <w:lang w:val="uk-UA"/>
        </w:rPr>
        <w:t xml:space="preserve">   </w:t>
      </w:r>
      <w:proofErr w:type="spellStart"/>
      <w:r w:rsidRPr="00870668">
        <w:rPr>
          <w:rFonts w:ascii="Times New Roman" w:hAnsi="Times New Roman" w:cs="Times New Roman"/>
          <w:sz w:val="28"/>
          <w:szCs w:val="28"/>
          <w:shd w:val="clear" w:color="auto" w:fill="FFFFFF"/>
          <w:lang w:val="uk-UA"/>
        </w:rPr>
        <w:t>интеграции</w:t>
      </w:r>
      <w:proofErr w:type="spellEnd"/>
      <w:r w:rsidRPr="00870668">
        <w:rPr>
          <w:rFonts w:ascii="Times New Roman" w:hAnsi="Times New Roman" w:cs="Times New Roman"/>
          <w:sz w:val="28"/>
          <w:szCs w:val="28"/>
          <w:shd w:val="clear" w:color="auto" w:fill="FFFFFF"/>
          <w:lang w:val="uk-UA"/>
        </w:rPr>
        <w:t xml:space="preserve">    и    </w:t>
      </w:r>
      <w:proofErr w:type="spellStart"/>
      <w:r w:rsidRPr="00870668">
        <w:rPr>
          <w:rFonts w:ascii="Times New Roman" w:hAnsi="Times New Roman" w:cs="Times New Roman"/>
          <w:sz w:val="28"/>
          <w:szCs w:val="28"/>
          <w:shd w:val="clear" w:color="auto" w:fill="FFFFFF"/>
          <w:lang w:val="uk-UA"/>
        </w:rPr>
        <w:t>глобализаци</w:t>
      </w:r>
      <w:proofErr w:type="spellEnd"/>
      <w:r w:rsidRPr="00870668">
        <w:rPr>
          <w:rFonts w:ascii="Times New Roman" w:hAnsi="Times New Roman" w:cs="Times New Roman"/>
          <w:sz w:val="28"/>
          <w:szCs w:val="28"/>
          <w:shd w:val="clear" w:color="auto" w:fill="FFFFFF"/>
          <w:lang w:val="uk-UA"/>
        </w:rPr>
        <w:t xml:space="preserve">.    </w:t>
      </w:r>
      <w:proofErr w:type="spellStart"/>
      <w:r w:rsidRPr="00870668">
        <w:rPr>
          <w:rFonts w:ascii="Times New Roman" w:hAnsi="Times New Roman" w:cs="Times New Roman"/>
          <w:sz w:val="28"/>
          <w:szCs w:val="28"/>
          <w:shd w:val="clear" w:color="auto" w:fill="FFFFFF"/>
          <w:lang w:val="uk-UA"/>
        </w:rPr>
        <w:t>Симферополь</w:t>
      </w:r>
      <w:proofErr w:type="spellEnd"/>
      <w:r w:rsidRPr="00870668">
        <w:rPr>
          <w:rFonts w:ascii="Times New Roman" w:hAnsi="Times New Roman" w:cs="Times New Roman"/>
          <w:sz w:val="28"/>
          <w:szCs w:val="28"/>
          <w:shd w:val="clear" w:color="auto" w:fill="FFFFFF"/>
          <w:lang w:val="uk-UA"/>
        </w:rPr>
        <w:t xml:space="preserve">: ТНУ </w:t>
      </w:r>
      <w:proofErr w:type="spellStart"/>
      <w:r w:rsidRPr="00870668">
        <w:rPr>
          <w:rFonts w:ascii="Times New Roman" w:hAnsi="Times New Roman" w:cs="Times New Roman"/>
          <w:sz w:val="28"/>
          <w:szCs w:val="28"/>
          <w:shd w:val="clear" w:color="auto" w:fill="FFFFFF"/>
          <w:lang w:val="uk-UA"/>
        </w:rPr>
        <w:t>им</w:t>
      </w:r>
      <w:proofErr w:type="spellEnd"/>
      <w:r w:rsidRPr="00870668">
        <w:rPr>
          <w:rFonts w:ascii="Times New Roman" w:hAnsi="Times New Roman" w:cs="Times New Roman"/>
          <w:sz w:val="28"/>
          <w:szCs w:val="28"/>
          <w:shd w:val="clear" w:color="auto" w:fill="FFFFFF"/>
          <w:lang w:val="uk-UA"/>
        </w:rPr>
        <w:t xml:space="preserve">. В. И. </w:t>
      </w:r>
      <w:proofErr w:type="spellStart"/>
      <w:r w:rsidRPr="00870668">
        <w:rPr>
          <w:rFonts w:ascii="Times New Roman" w:hAnsi="Times New Roman" w:cs="Times New Roman"/>
          <w:sz w:val="28"/>
          <w:szCs w:val="28"/>
          <w:shd w:val="clear" w:color="auto" w:fill="FFFFFF"/>
          <w:lang w:val="uk-UA"/>
        </w:rPr>
        <w:t>Вернадского</w:t>
      </w:r>
      <w:proofErr w:type="spellEnd"/>
      <w:r w:rsidRPr="00870668">
        <w:rPr>
          <w:rFonts w:ascii="Times New Roman" w:hAnsi="Times New Roman" w:cs="Times New Roman"/>
          <w:sz w:val="28"/>
          <w:szCs w:val="28"/>
          <w:shd w:val="clear" w:color="auto" w:fill="FFFFFF"/>
          <w:lang w:val="uk-UA"/>
        </w:rPr>
        <w:t>, 2011. 273 с.</w:t>
      </w:r>
    </w:p>
    <w:p w14:paraId="730AA030" w14:textId="77777777" w:rsidR="007E3461" w:rsidRPr="00870668" w:rsidRDefault="007E3461" w:rsidP="00870668">
      <w:pPr>
        <w:pStyle w:val="aa"/>
        <w:widowControl w:val="0"/>
        <w:numPr>
          <w:ilvl w:val="0"/>
          <w:numId w:val="45"/>
        </w:numPr>
        <w:tabs>
          <w:tab w:val="left" w:pos="993"/>
        </w:tabs>
        <w:spacing w:line="360" w:lineRule="auto"/>
        <w:ind w:left="0" w:firstLine="567"/>
        <w:jc w:val="both"/>
        <w:rPr>
          <w:rFonts w:ascii="Times New Roman" w:hAnsi="Times New Roman" w:cs="Times New Roman"/>
          <w:sz w:val="28"/>
          <w:szCs w:val="28"/>
          <w:shd w:val="clear" w:color="auto" w:fill="FFFFFF"/>
          <w:lang w:val="uk-UA"/>
        </w:rPr>
      </w:pPr>
      <w:r w:rsidRPr="00870668">
        <w:rPr>
          <w:rFonts w:ascii="Times New Roman" w:hAnsi="Times New Roman" w:cs="Times New Roman"/>
          <w:sz w:val="28"/>
          <w:szCs w:val="28"/>
          <w:shd w:val="clear" w:color="auto" w:fill="FFFFFF"/>
          <w:lang w:val="uk-UA"/>
        </w:rPr>
        <w:t xml:space="preserve">Присяжнюк О. Я. Просодичні особливості територіальних типів британської вимови (експериментально-фонетичне дослідження на матеріалі шести територіальних типів британської вимови). </w:t>
      </w:r>
      <w:proofErr w:type="spellStart"/>
      <w:r w:rsidRPr="00870668">
        <w:rPr>
          <w:rFonts w:ascii="Times New Roman" w:hAnsi="Times New Roman" w:cs="Times New Roman"/>
          <w:sz w:val="28"/>
          <w:szCs w:val="28"/>
          <w:shd w:val="clear" w:color="auto" w:fill="FFFFFF"/>
          <w:lang w:val="uk-UA"/>
        </w:rPr>
        <w:t>Автореф</w:t>
      </w:r>
      <w:proofErr w:type="spellEnd"/>
      <w:r w:rsidRPr="00870668">
        <w:rPr>
          <w:rFonts w:ascii="Times New Roman" w:hAnsi="Times New Roman" w:cs="Times New Roman"/>
          <w:sz w:val="28"/>
          <w:szCs w:val="28"/>
          <w:shd w:val="clear" w:color="auto" w:fill="FFFFFF"/>
          <w:lang w:val="uk-UA"/>
        </w:rPr>
        <w:t xml:space="preserve">. </w:t>
      </w:r>
      <w:proofErr w:type="spellStart"/>
      <w:r w:rsidRPr="00870668">
        <w:rPr>
          <w:rFonts w:ascii="Times New Roman" w:hAnsi="Times New Roman" w:cs="Times New Roman"/>
          <w:sz w:val="28"/>
          <w:szCs w:val="28"/>
          <w:shd w:val="clear" w:color="auto" w:fill="FFFFFF"/>
          <w:lang w:val="uk-UA"/>
        </w:rPr>
        <w:t>дис</w:t>
      </w:r>
      <w:proofErr w:type="spellEnd"/>
      <w:r w:rsidRPr="00870668">
        <w:rPr>
          <w:rFonts w:ascii="Times New Roman" w:hAnsi="Times New Roman" w:cs="Times New Roman"/>
          <w:sz w:val="28"/>
          <w:szCs w:val="28"/>
          <w:shd w:val="clear" w:color="auto" w:fill="FFFFFF"/>
          <w:lang w:val="uk-UA"/>
        </w:rPr>
        <w:t xml:space="preserve">. </w:t>
      </w:r>
      <w:proofErr w:type="spellStart"/>
      <w:r w:rsidRPr="00870668">
        <w:rPr>
          <w:rFonts w:ascii="Times New Roman" w:hAnsi="Times New Roman" w:cs="Times New Roman"/>
          <w:sz w:val="28"/>
          <w:szCs w:val="28"/>
          <w:shd w:val="clear" w:color="auto" w:fill="FFFFFF"/>
          <w:lang w:val="uk-UA"/>
        </w:rPr>
        <w:t>канд</w:t>
      </w:r>
      <w:proofErr w:type="spellEnd"/>
      <w:r w:rsidRPr="00870668">
        <w:rPr>
          <w:rFonts w:ascii="Times New Roman" w:hAnsi="Times New Roman" w:cs="Times New Roman"/>
          <w:sz w:val="28"/>
          <w:szCs w:val="28"/>
          <w:shd w:val="clear" w:color="auto" w:fill="FFFFFF"/>
          <w:lang w:val="uk-UA"/>
        </w:rPr>
        <w:t xml:space="preserve">. </w:t>
      </w:r>
      <w:proofErr w:type="spellStart"/>
      <w:r w:rsidRPr="00870668">
        <w:rPr>
          <w:rFonts w:ascii="Times New Roman" w:hAnsi="Times New Roman" w:cs="Times New Roman"/>
          <w:sz w:val="28"/>
          <w:szCs w:val="28"/>
          <w:shd w:val="clear" w:color="auto" w:fill="FFFFFF"/>
          <w:lang w:val="uk-UA"/>
        </w:rPr>
        <w:t>філол</w:t>
      </w:r>
      <w:proofErr w:type="spellEnd"/>
      <w:r w:rsidRPr="00870668">
        <w:rPr>
          <w:rFonts w:ascii="Times New Roman" w:hAnsi="Times New Roman" w:cs="Times New Roman"/>
          <w:sz w:val="28"/>
          <w:szCs w:val="28"/>
          <w:shd w:val="clear" w:color="auto" w:fill="FFFFFF"/>
          <w:lang w:val="uk-UA"/>
        </w:rPr>
        <w:t>.  наук: 10.02.04.  – германські мови. Одеса, 2004.20 с.</w:t>
      </w:r>
    </w:p>
    <w:p w14:paraId="79B048CC" w14:textId="77777777" w:rsidR="007E3461" w:rsidRPr="00870668" w:rsidRDefault="007E3461" w:rsidP="00870668">
      <w:pPr>
        <w:pStyle w:val="aa"/>
        <w:widowControl w:val="0"/>
        <w:numPr>
          <w:ilvl w:val="0"/>
          <w:numId w:val="45"/>
        </w:numPr>
        <w:tabs>
          <w:tab w:val="left" w:pos="993"/>
        </w:tabs>
        <w:spacing w:line="360" w:lineRule="auto"/>
        <w:ind w:left="0" w:firstLine="567"/>
        <w:jc w:val="both"/>
        <w:rPr>
          <w:rFonts w:ascii="Times New Roman" w:hAnsi="Times New Roman" w:cs="Times New Roman"/>
          <w:sz w:val="28"/>
          <w:szCs w:val="28"/>
          <w:shd w:val="clear" w:color="auto" w:fill="FFFFFF"/>
          <w:lang w:val="uk-UA"/>
        </w:rPr>
      </w:pPr>
      <w:r w:rsidRPr="00870668">
        <w:rPr>
          <w:rFonts w:ascii="Times New Roman" w:hAnsi="Times New Roman" w:cs="Times New Roman"/>
          <w:sz w:val="28"/>
          <w:szCs w:val="28"/>
          <w:shd w:val="clear" w:color="auto" w:fill="FFFFFF"/>
          <w:lang w:val="uk-UA"/>
        </w:rPr>
        <w:t>Селіванова О. О. Сучасна лінгвістика: термінологічна енциклопедія. Полтава: Довкілля-К, 2006. 718 с.</w:t>
      </w:r>
    </w:p>
    <w:p w14:paraId="7AE5A195" w14:textId="77777777" w:rsidR="007E3461" w:rsidRPr="00870668" w:rsidRDefault="007E3461" w:rsidP="00870668">
      <w:pPr>
        <w:pStyle w:val="aa"/>
        <w:widowControl w:val="0"/>
        <w:numPr>
          <w:ilvl w:val="0"/>
          <w:numId w:val="45"/>
        </w:numPr>
        <w:tabs>
          <w:tab w:val="left" w:pos="993"/>
        </w:tabs>
        <w:spacing w:line="360" w:lineRule="auto"/>
        <w:ind w:left="0" w:firstLine="567"/>
        <w:jc w:val="both"/>
        <w:rPr>
          <w:rFonts w:ascii="Times New Roman" w:hAnsi="Times New Roman" w:cs="Times New Roman"/>
          <w:sz w:val="28"/>
          <w:szCs w:val="28"/>
          <w:shd w:val="clear" w:color="auto" w:fill="FFFFFF"/>
          <w:lang w:val="uk-UA"/>
        </w:rPr>
      </w:pPr>
      <w:r w:rsidRPr="00870668">
        <w:rPr>
          <w:rFonts w:ascii="Times New Roman" w:hAnsi="Times New Roman" w:cs="Times New Roman"/>
          <w:sz w:val="28"/>
          <w:szCs w:val="28"/>
          <w:shd w:val="clear" w:color="auto" w:fill="FFFFFF"/>
          <w:lang w:val="uk-UA"/>
        </w:rPr>
        <w:t xml:space="preserve">Селіванова О.О. Основи теорії мовної комунікації. Черкаси: Вид-во Ю. </w:t>
      </w:r>
      <w:proofErr w:type="spellStart"/>
      <w:r w:rsidRPr="00870668">
        <w:rPr>
          <w:rFonts w:ascii="Times New Roman" w:hAnsi="Times New Roman" w:cs="Times New Roman"/>
          <w:sz w:val="28"/>
          <w:szCs w:val="28"/>
          <w:shd w:val="clear" w:color="auto" w:fill="FFFFFF"/>
          <w:lang w:val="uk-UA"/>
        </w:rPr>
        <w:t>Чебаненко</w:t>
      </w:r>
      <w:proofErr w:type="spellEnd"/>
      <w:r w:rsidRPr="00870668">
        <w:rPr>
          <w:rFonts w:ascii="Times New Roman" w:hAnsi="Times New Roman" w:cs="Times New Roman"/>
          <w:sz w:val="28"/>
          <w:szCs w:val="28"/>
          <w:shd w:val="clear" w:color="auto" w:fill="FFFFFF"/>
          <w:lang w:val="uk-UA"/>
        </w:rPr>
        <w:t>, 2011. 350 с.</w:t>
      </w:r>
    </w:p>
    <w:p w14:paraId="5674CB7C" w14:textId="77777777" w:rsidR="007E3461" w:rsidRPr="00870668" w:rsidRDefault="007E3461" w:rsidP="00870668">
      <w:pPr>
        <w:pStyle w:val="aa"/>
        <w:widowControl w:val="0"/>
        <w:numPr>
          <w:ilvl w:val="0"/>
          <w:numId w:val="45"/>
        </w:numPr>
        <w:tabs>
          <w:tab w:val="left" w:pos="993"/>
        </w:tabs>
        <w:spacing w:line="360" w:lineRule="auto"/>
        <w:ind w:left="0" w:firstLine="567"/>
        <w:jc w:val="both"/>
        <w:rPr>
          <w:rFonts w:ascii="Times New Roman" w:hAnsi="Times New Roman" w:cs="Times New Roman"/>
          <w:sz w:val="28"/>
          <w:szCs w:val="28"/>
          <w:shd w:val="clear" w:color="auto" w:fill="FFFFFF"/>
          <w:lang w:val="uk-UA"/>
        </w:rPr>
      </w:pPr>
      <w:r w:rsidRPr="00870668">
        <w:rPr>
          <w:rFonts w:ascii="Times New Roman" w:hAnsi="Times New Roman" w:cs="Times New Roman"/>
          <w:sz w:val="28"/>
          <w:szCs w:val="28"/>
          <w:shd w:val="clear" w:color="auto" w:fill="FFFFFF"/>
          <w:lang w:val="uk-UA"/>
        </w:rPr>
        <w:t>Селіванова О. О. Сучасна лінгвістика: напрями та проблеми. Полтава: Довкілля-К, 2008. 712 с.</w:t>
      </w:r>
    </w:p>
    <w:p w14:paraId="59AF45B6" w14:textId="77777777" w:rsidR="00E06290" w:rsidRPr="00870668" w:rsidRDefault="00E06290" w:rsidP="00870668">
      <w:pPr>
        <w:pStyle w:val="aa"/>
        <w:widowControl w:val="0"/>
        <w:numPr>
          <w:ilvl w:val="0"/>
          <w:numId w:val="45"/>
        </w:numPr>
        <w:tabs>
          <w:tab w:val="left" w:pos="993"/>
        </w:tabs>
        <w:spacing w:line="360" w:lineRule="auto"/>
        <w:ind w:left="0" w:firstLine="567"/>
        <w:jc w:val="both"/>
        <w:rPr>
          <w:rFonts w:ascii="Times New Roman" w:hAnsi="Times New Roman" w:cs="Times New Roman"/>
          <w:sz w:val="28"/>
          <w:szCs w:val="28"/>
          <w:shd w:val="clear" w:color="auto" w:fill="FFFFFF"/>
          <w:lang w:val="uk-UA"/>
        </w:rPr>
      </w:pPr>
      <w:proofErr w:type="spellStart"/>
      <w:r w:rsidRPr="00870668">
        <w:rPr>
          <w:rFonts w:ascii="Times New Roman" w:hAnsi="Times New Roman" w:cs="Times New Roman"/>
          <w:sz w:val="28"/>
          <w:szCs w:val="28"/>
          <w:shd w:val="clear" w:color="auto" w:fill="FFFFFF"/>
          <w:lang w:val="uk-UA"/>
        </w:rPr>
        <w:t>Хауген</w:t>
      </w:r>
      <w:proofErr w:type="spellEnd"/>
      <w:r w:rsidRPr="00870668">
        <w:rPr>
          <w:rFonts w:ascii="Times New Roman" w:hAnsi="Times New Roman" w:cs="Times New Roman"/>
          <w:sz w:val="28"/>
          <w:szCs w:val="28"/>
          <w:shd w:val="clear" w:color="auto" w:fill="FFFFFF"/>
          <w:lang w:val="uk-UA"/>
        </w:rPr>
        <w:t xml:space="preserve"> Э. </w:t>
      </w:r>
      <w:proofErr w:type="spellStart"/>
      <w:r w:rsidRPr="00870668">
        <w:rPr>
          <w:rFonts w:ascii="Times New Roman" w:hAnsi="Times New Roman" w:cs="Times New Roman"/>
          <w:sz w:val="28"/>
          <w:szCs w:val="28"/>
          <w:shd w:val="clear" w:color="auto" w:fill="FFFFFF"/>
          <w:lang w:val="uk-UA"/>
        </w:rPr>
        <w:t>Языковой</w:t>
      </w:r>
      <w:proofErr w:type="spellEnd"/>
      <w:r w:rsidRPr="00870668">
        <w:rPr>
          <w:rFonts w:ascii="Times New Roman" w:hAnsi="Times New Roman" w:cs="Times New Roman"/>
          <w:sz w:val="28"/>
          <w:szCs w:val="28"/>
          <w:shd w:val="clear" w:color="auto" w:fill="FFFFFF"/>
          <w:lang w:val="uk-UA"/>
        </w:rPr>
        <w:t xml:space="preserve"> контакт. </w:t>
      </w:r>
      <w:proofErr w:type="spellStart"/>
      <w:r w:rsidRPr="00870668">
        <w:rPr>
          <w:rFonts w:ascii="Times New Roman" w:hAnsi="Times New Roman" w:cs="Times New Roman"/>
          <w:sz w:val="28"/>
          <w:szCs w:val="28"/>
          <w:shd w:val="clear" w:color="auto" w:fill="FFFFFF"/>
          <w:lang w:val="uk-UA"/>
        </w:rPr>
        <w:t>Новое</w:t>
      </w:r>
      <w:proofErr w:type="spellEnd"/>
      <w:r w:rsidRPr="00870668">
        <w:rPr>
          <w:rFonts w:ascii="Times New Roman" w:hAnsi="Times New Roman" w:cs="Times New Roman"/>
          <w:sz w:val="28"/>
          <w:szCs w:val="28"/>
          <w:shd w:val="clear" w:color="auto" w:fill="FFFFFF"/>
          <w:lang w:val="uk-UA"/>
        </w:rPr>
        <w:t xml:space="preserve"> в </w:t>
      </w:r>
      <w:proofErr w:type="spellStart"/>
      <w:r w:rsidRPr="00870668">
        <w:rPr>
          <w:rFonts w:ascii="Times New Roman" w:hAnsi="Times New Roman" w:cs="Times New Roman"/>
          <w:sz w:val="28"/>
          <w:szCs w:val="28"/>
          <w:shd w:val="clear" w:color="auto" w:fill="FFFFFF"/>
          <w:lang w:val="uk-UA"/>
        </w:rPr>
        <w:t>лингвистике</w:t>
      </w:r>
      <w:proofErr w:type="spellEnd"/>
      <w:r w:rsidRPr="00870668">
        <w:rPr>
          <w:rFonts w:ascii="Times New Roman" w:hAnsi="Times New Roman" w:cs="Times New Roman"/>
          <w:sz w:val="28"/>
          <w:szCs w:val="28"/>
          <w:shd w:val="clear" w:color="auto" w:fill="FFFFFF"/>
          <w:lang w:val="uk-UA"/>
        </w:rPr>
        <w:t xml:space="preserve">. </w:t>
      </w:r>
      <w:proofErr w:type="spellStart"/>
      <w:r w:rsidRPr="00870668">
        <w:rPr>
          <w:rFonts w:ascii="Times New Roman" w:hAnsi="Times New Roman" w:cs="Times New Roman"/>
          <w:sz w:val="28"/>
          <w:szCs w:val="28"/>
          <w:shd w:val="clear" w:color="auto" w:fill="FFFFFF"/>
          <w:lang w:val="uk-UA"/>
        </w:rPr>
        <w:t>Вып</w:t>
      </w:r>
      <w:proofErr w:type="spellEnd"/>
      <w:r w:rsidRPr="00870668">
        <w:rPr>
          <w:rFonts w:ascii="Times New Roman" w:hAnsi="Times New Roman" w:cs="Times New Roman"/>
          <w:sz w:val="28"/>
          <w:szCs w:val="28"/>
          <w:shd w:val="clear" w:color="auto" w:fill="FFFFFF"/>
          <w:lang w:val="uk-UA"/>
        </w:rPr>
        <w:t xml:space="preserve">. VI. </w:t>
      </w:r>
      <w:proofErr w:type="spellStart"/>
      <w:r w:rsidRPr="00870668">
        <w:rPr>
          <w:rFonts w:ascii="Times New Roman" w:hAnsi="Times New Roman" w:cs="Times New Roman"/>
          <w:sz w:val="28"/>
          <w:szCs w:val="28"/>
          <w:shd w:val="clear" w:color="auto" w:fill="FFFFFF"/>
          <w:lang w:val="uk-UA"/>
        </w:rPr>
        <w:t>Языковые</w:t>
      </w:r>
      <w:proofErr w:type="spellEnd"/>
      <w:r w:rsidRPr="00870668">
        <w:rPr>
          <w:rFonts w:ascii="Times New Roman" w:hAnsi="Times New Roman" w:cs="Times New Roman"/>
          <w:sz w:val="28"/>
          <w:szCs w:val="28"/>
          <w:shd w:val="clear" w:color="auto" w:fill="FFFFFF"/>
          <w:lang w:val="uk-UA"/>
        </w:rPr>
        <w:t xml:space="preserve"> </w:t>
      </w:r>
      <w:proofErr w:type="spellStart"/>
      <w:r w:rsidRPr="00870668">
        <w:rPr>
          <w:rFonts w:ascii="Times New Roman" w:hAnsi="Times New Roman" w:cs="Times New Roman"/>
          <w:sz w:val="28"/>
          <w:szCs w:val="28"/>
          <w:shd w:val="clear" w:color="auto" w:fill="FFFFFF"/>
          <w:lang w:val="uk-UA"/>
        </w:rPr>
        <w:t>контакты</w:t>
      </w:r>
      <w:proofErr w:type="spellEnd"/>
      <w:r w:rsidRPr="00870668">
        <w:rPr>
          <w:rFonts w:ascii="Times New Roman" w:hAnsi="Times New Roman" w:cs="Times New Roman"/>
          <w:sz w:val="28"/>
          <w:szCs w:val="28"/>
          <w:shd w:val="clear" w:color="auto" w:fill="FFFFFF"/>
          <w:lang w:val="uk-UA"/>
        </w:rPr>
        <w:t xml:space="preserve">. М.: </w:t>
      </w:r>
      <w:proofErr w:type="spellStart"/>
      <w:r w:rsidRPr="00870668">
        <w:rPr>
          <w:rFonts w:ascii="Times New Roman" w:hAnsi="Times New Roman" w:cs="Times New Roman"/>
          <w:sz w:val="28"/>
          <w:szCs w:val="28"/>
          <w:shd w:val="clear" w:color="auto" w:fill="FFFFFF"/>
          <w:lang w:val="uk-UA"/>
        </w:rPr>
        <w:t>Прогресс</w:t>
      </w:r>
      <w:proofErr w:type="spellEnd"/>
      <w:r w:rsidRPr="00870668">
        <w:rPr>
          <w:rFonts w:ascii="Times New Roman" w:hAnsi="Times New Roman" w:cs="Times New Roman"/>
          <w:sz w:val="28"/>
          <w:szCs w:val="28"/>
          <w:shd w:val="clear" w:color="auto" w:fill="FFFFFF"/>
          <w:lang w:val="uk-UA"/>
        </w:rPr>
        <w:t xml:space="preserve">, 1972. С. 61-80. </w:t>
      </w:r>
    </w:p>
    <w:p w14:paraId="34124603" w14:textId="77777777" w:rsidR="00E06290" w:rsidRPr="00870668" w:rsidRDefault="00E06290" w:rsidP="00870668">
      <w:pPr>
        <w:pStyle w:val="aa"/>
        <w:widowControl w:val="0"/>
        <w:numPr>
          <w:ilvl w:val="0"/>
          <w:numId w:val="45"/>
        </w:numPr>
        <w:tabs>
          <w:tab w:val="left" w:pos="993"/>
        </w:tabs>
        <w:spacing w:line="360" w:lineRule="auto"/>
        <w:ind w:left="0" w:firstLine="567"/>
        <w:jc w:val="both"/>
        <w:rPr>
          <w:rFonts w:ascii="Times New Roman" w:hAnsi="Times New Roman" w:cs="Times New Roman"/>
          <w:sz w:val="28"/>
          <w:szCs w:val="28"/>
          <w:shd w:val="clear" w:color="auto" w:fill="FFFFFF"/>
          <w:lang w:val="uk-UA"/>
        </w:rPr>
      </w:pPr>
      <w:proofErr w:type="spellStart"/>
      <w:r w:rsidRPr="00870668">
        <w:rPr>
          <w:rFonts w:ascii="Times New Roman" w:hAnsi="Times New Roman" w:cs="Times New Roman"/>
          <w:sz w:val="28"/>
          <w:szCs w:val="28"/>
          <w:shd w:val="clear" w:color="auto" w:fill="FFFFFF"/>
          <w:lang w:val="uk-UA"/>
        </w:rPr>
        <w:t>Хауген</w:t>
      </w:r>
      <w:proofErr w:type="spellEnd"/>
      <w:r w:rsidRPr="00870668">
        <w:rPr>
          <w:rFonts w:ascii="Times New Roman" w:hAnsi="Times New Roman" w:cs="Times New Roman"/>
          <w:sz w:val="28"/>
          <w:szCs w:val="28"/>
          <w:shd w:val="clear" w:color="auto" w:fill="FFFFFF"/>
          <w:lang w:val="uk-UA"/>
        </w:rPr>
        <w:t xml:space="preserve">, Э. </w:t>
      </w:r>
      <w:proofErr w:type="spellStart"/>
      <w:r w:rsidRPr="00870668">
        <w:rPr>
          <w:rFonts w:ascii="Times New Roman" w:hAnsi="Times New Roman" w:cs="Times New Roman"/>
          <w:sz w:val="28"/>
          <w:szCs w:val="28"/>
          <w:shd w:val="clear" w:color="auto" w:fill="FFFFFF"/>
          <w:lang w:val="uk-UA"/>
        </w:rPr>
        <w:t>Процесс</w:t>
      </w:r>
      <w:proofErr w:type="spellEnd"/>
      <w:r w:rsidRPr="00870668">
        <w:rPr>
          <w:rFonts w:ascii="Times New Roman" w:hAnsi="Times New Roman" w:cs="Times New Roman"/>
          <w:sz w:val="28"/>
          <w:szCs w:val="28"/>
          <w:shd w:val="clear" w:color="auto" w:fill="FFFFFF"/>
          <w:lang w:val="uk-UA"/>
        </w:rPr>
        <w:t xml:space="preserve"> </w:t>
      </w:r>
      <w:proofErr w:type="spellStart"/>
      <w:r w:rsidRPr="00870668">
        <w:rPr>
          <w:rFonts w:ascii="Times New Roman" w:hAnsi="Times New Roman" w:cs="Times New Roman"/>
          <w:sz w:val="28"/>
          <w:szCs w:val="28"/>
          <w:shd w:val="clear" w:color="auto" w:fill="FFFFFF"/>
          <w:lang w:val="uk-UA"/>
        </w:rPr>
        <w:t>заимствования</w:t>
      </w:r>
      <w:proofErr w:type="spellEnd"/>
      <w:r w:rsidRPr="00870668">
        <w:rPr>
          <w:rFonts w:ascii="Times New Roman" w:hAnsi="Times New Roman" w:cs="Times New Roman"/>
          <w:sz w:val="28"/>
          <w:szCs w:val="28"/>
          <w:shd w:val="clear" w:color="auto" w:fill="FFFFFF"/>
          <w:lang w:val="uk-UA"/>
        </w:rPr>
        <w:t xml:space="preserve">. </w:t>
      </w:r>
      <w:proofErr w:type="spellStart"/>
      <w:r w:rsidRPr="00870668">
        <w:rPr>
          <w:rFonts w:ascii="Times New Roman" w:hAnsi="Times New Roman" w:cs="Times New Roman"/>
          <w:sz w:val="28"/>
          <w:szCs w:val="28"/>
          <w:shd w:val="clear" w:color="auto" w:fill="FFFFFF"/>
          <w:lang w:val="uk-UA"/>
        </w:rPr>
        <w:t>Новое</w:t>
      </w:r>
      <w:proofErr w:type="spellEnd"/>
      <w:r w:rsidRPr="00870668">
        <w:rPr>
          <w:rFonts w:ascii="Times New Roman" w:hAnsi="Times New Roman" w:cs="Times New Roman"/>
          <w:sz w:val="28"/>
          <w:szCs w:val="28"/>
          <w:shd w:val="clear" w:color="auto" w:fill="FFFFFF"/>
          <w:lang w:val="uk-UA"/>
        </w:rPr>
        <w:t xml:space="preserve"> в </w:t>
      </w:r>
      <w:proofErr w:type="spellStart"/>
      <w:r w:rsidRPr="00870668">
        <w:rPr>
          <w:rFonts w:ascii="Times New Roman" w:hAnsi="Times New Roman" w:cs="Times New Roman"/>
          <w:sz w:val="28"/>
          <w:szCs w:val="28"/>
          <w:shd w:val="clear" w:color="auto" w:fill="FFFFFF"/>
          <w:lang w:val="uk-UA"/>
        </w:rPr>
        <w:t>лингвистике</w:t>
      </w:r>
      <w:proofErr w:type="spellEnd"/>
      <w:r w:rsidRPr="00870668">
        <w:rPr>
          <w:rFonts w:ascii="Times New Roman" w:hAnsi="Times New Roman" w:cs="Times New Roman"/>
          <w:sz w:val="28"/>
          <w:szCs w:val="28"/>
          <w:shd w:val="clear" w:color="auto" w:fill="FFFFFF"/>
          <w:lang w:val="uk-UA"/>
        </w:rPr>
        <w:t xml:space="preserve">. М.: </w:t>
      </w:r>
      <w:proofErr w:type="spellStart"/>
      <w:r w:rsidRPr="00870668">
        <w:rPr>
          <w:rFonts w:ascii="Times New Roman" w:hAnsi="Times New Roman" w:cs="Times New Roman"/>
          <w:sz w:val="28"/>
          <w:szCs w:val="28"/>
          <w:shd w:val="clear" w:color="auto" w:fill="FFFFFF"/>
          <w:lang w:val="uk-UA"/>
        </w:rPr>
        <w:t>Прогресс</w:t>
      </w:r>
      <w:proofErr w:type="spellEnd"/>
      <w:r w:rsidRPr="00870668">
        <w:rPr>
          <w:rFonts w:ascii="Times New Roman" w:hAnsi="Times New Roman" w:cs="Times New Roman"/>
          <w:sz w:val="28"/>
          <w:szCs w:val="28"/>
          <w:shd w:val="clear" w:color="auto" w:fill="FFFFFF"/>
          <w:lang w:val="uk-UA"/>
        </w:rPr>
        <w:t xml:space="preserve">, 1972. Вып.VI. С. 442- 470. </w:t>
      </w:r>
    </w:p>
    <w:p w14:paraId="3C14B456" w14:textId="77777777" w:rsidR="007E3461" w:rsidRPr="00870668" w:rsidRDefault="007E3461" w:rsidP="00870668">
      <w:pPr>
        <w:pStyle w:val="aa"/>
        <w:widowControl w:val="0"/>
        <w:numPr>
          <w:ilvl w:val="0"/>
          <w:numId w:val="45"/>
        </w:numPr>
        <w:tabs>
          <w:tab w:val="left" w:pos="993"/>
        </w:tabs>
        <w:spacing w:line="360" w:lineRule="auto"/>
        <w:ind w:left="0" w:firstLine="567"/>
        <w:jc w:val="both"/>
        <w:rPr>
          <w:rFonts w:ascii="Times New Roman" w:hAnsi="Times New Roman" w:cs="Times New Roman"/>
          <w:sz w:val="28"/>
          <w:szCs w:val="28"/>
          <w:shd w:val="clear" w:color="auto" w:fill="FFFFFF"/>
          <w:lang w:val="uk-UA"/>
        </w:rPr>
      </w:pPr>
      <w:r w:rsidRPr="00870668">
        <w:rPr>
          <w:rFonts w:ascii="Times New Roman" w:hAnsi="Times New Roman" w:cs="Times New Roman"/>
          <w:sz w:val="28"/>
          <w:szCs w:val="28"/>
          <w:shd w:val="clear" w:color="auto" w:fill="FFFFFF"/>
          <w:lang w:val="uk-UA"/>
        </w:rPr>
        <w:t xml:space="preserve">Чередниченко А. И. </w:t>
      </w:r>
      <w:proofErr w:type="spellStart"/>
      <w:r w:rsidRPr="00870668">
        <w:rPr>
          <w:rFonts w:ascii="Times New Roman" w:hAnsi="Times New Roman" w:cs="Times New Roman"/>
          <w:sz w:val="28"/>
          <w:szCs w:val="28"/>
          <w:shd w:val="clear" w:color="auto" w:fill="FFFFFF"/>
          <w:lang w:val="uk-UA"/>
        </w:rPr>
        <w:t>Язык</w:t>
      </w:r>
      <w:proofErr w:type="spellEnd"/>
      <w:r w:rsidRPr="00870668">
        <w:rPr>
          <w:rFonts w:ascii="Times New Roman" w:hAnsi="Times New Roman" w:cs="Times New Roman"/>
          <w:sz w:val="28"/>
          <w:szCs w:val="28"/>
          <w:shd w:val="clear" w:color="auto" w:fill="FFFFFF"/>
          <w:lang w:val="uk-UA"/>
        </w:rPr>
        <w:t xml:space="preserve"> и </w:t>
      </w:r>
      <w:proofErr w:type="spellStart"/>
      <w:r w:rsidRPr="00870668">
        <w:rPr>
          <w:rFonts w:ascii="Times New Roman" w:hAnsi="Times New Roman" w:cs="Times New Roman"/>
          <w:sz w:val="28"/>
          <w:szCs w:val="28"/>
          <w:shd w:val="clear" w:color="auto" w:fill="FFFFFF"/>
          <w:lang w:val="uk-UA"/>
        </w:rPr>
        <w:t>общество</w:t>
      </w:r>
      <w:proofErr w:type="spellEnd"/>
      <w:r w:rsidRPr="00870668">
        <w:rPr>
          <w:rFonts w:ascii="Times New Roman" w:hAnsi="Times New Roman" w:cs="Times New Roman"/>
          <w:sz w:val="28"/>
          <w:szCs w:val="28"/>
          <w:shd w:val="clear" w:color="auto" w:fill="FFFFFF"/>
          <w:lang w:val="uk-UA"/>
        </w:rPr>
        <w:t xml:space="preserve"> в </w:t>
      </w:r>
      <w:proofErr w:type="spellStart"/>
      <w:r w:rsidRPr="00870668">
        <w:rPr>
          <w:rFonts w:ascii="Times New Roman" w:hAnsi="Times New Roman" w:cs="Times New Roman"/>
          <w:sz w:val="28"/>
          <w:szCs w:val="28"/>
          <w:shd w:val="clear" w:color="auto" w:fill="FFFFFF"/>
          <w:lang w:val="uk-UA"/>
        </w:rPr>
        <w:t>развивающихся</w:t>
      </w:r>
      <w:proofErr w:type="spellEnd"/>
      <w:r w:rsidRPr="00870668">
        <w:rPr>
          <w:rFonts w:ascii="Times New Roman" w:hAnsi="Times New Roman" w:cs="Times New Roman"/>
          <w:sz w:val="28"/>
          <w:szCs w:val="28"/>
          <w:shd w:val="clear" w:color="auto" w:fill="FFFFFF"/>
          <w:lang w:val="uk-UA"/>
        </w:rPr>
        <w:t xml:space="preserve"> </w:t>
      </w:r>
      <w:proofErr w:type="spellStart"/>
      <w:r w:rsidRPr="00870668">
        <w:rPr>
          <w:rFonts w:ascii="Times New Roman" w:hAnsi="Times New Roman" w:cs="Times New Roman"/>
          <w:sz w:val="28"/>
          <w:szCs w:val="28"/>
          <w:shd w:val="clear" w:color="auto" w:fill="FFFFFF"/>
          <w:lang w:val="uk-UA"/>
        </w:rPr>
        <w:t>странах</w:t>
      </w:r>
      <w:proofErr w:type="spellEnd"/>
      <w:r w:rsidRPr="00870668">
        <w:rPr>
          <w:rFonts w:ascii="Times New Roman" w:hAnsi="Times New Roman" w:cs="Times New Roman"/>
          <w:sz w:val="28"/>
          <w:szCs w:val="28"/>
          <w:shd w:val="clear" w:color="auto" w:fill="FFFFFF"/>
          <w:lang w:val="uk-UA"/>
        </w:rPr>
        <w:t xml:space="preserve"> Африки: </w:t>
      </w:r>
      <w:proofErr w:type="spellStart"/>
      <w:r w:rsidRPr="00870668">
        <w:rPr>
          <w:rFonts w:ascii="Times New Roman" w:hAnsi="Times New Roman" w:cs="Times New Roman"/>
          <w:sz w:val="28"/>
          <w:szCs w:val="28"/>
          <w:shd w:val="clear" w:color="auto" w:fill="FFFFFF"/>
          <w:lang w:val="uk-UA"/>
        </w:rPr>
        <w:t>Проблемы</w:t>
      </w:r>
      <w:proofErr w:type="spellEnd"/>
      <w:r w:rsidRPr="00870668">
        <w:rPr>
          <w:rFonts w:ascii="Times New Roman" w:hAnsi="Times New Roman" w:cs="Times New Roman"/>
          <w:sz w:val="28"/>
          <w:szCs w:val="28"/>
          <w:shd w:val="clear" w:color="auto" w:fill="FFFFFF"/>
          <w:lang w:val="uk-UA"/>
        </w:rPr>
        <w:t xml:space="preserve"> </w:t>
      </w:r>
      <w:proofErr w:type="spellStart"/>
      <w:r w:rsidRPr="00870668">
        <w:rPr>
          <w:rFonts w:ascii="Times New Roman" w:hAnsi="Times New Roman" w:cs="Times New Roman"/>
          <w:sz w:val="28"/>
          <w:szCs w:val="28"/>
          <w:shd w:val="clear" w:color="auto" w:fill="FFFFFF"/>
          <w:lang w:val="uk-UA"/>
        </w:rPr>
        <w:t>функционирования</w:t>
      </w:r>
      <w:proofErr w:type="spellEnd"/>
      <w:r w:rsidRPr="00870668">
        <w:rPr>
          <w:rFonts w:ascii="Times New Roman" w:hAnsi="Times New Roman" w:cs="Times New Roman"/>
          <w:sz w:val="28"/>
          <w:szCs w:val="28"/>
          <w:shd w:val="clear" w:color="auto" w:fill="FFFFFF"/>
          <w:lang w:val="uk-UA"/>
        </w:rPr>
        <w:t xml:space="preserve"> </w:t>
      </w:r>
      <w:proofErr w:type="spellStart"/>
      <w:r w:rsidRPr="00870668">
        <w:rPr>
          <w:rFonts w:ascii="Times New Roman" w:hAnsi="Times New Roman" w:cs="Times New Roman"/>
          <w:sz w:val="28"/>
          <w:szCs w:val="28"/>
          <w:shd w:val="clear" w:color="auto" w:fill="FFFFFF"/>
          <w:lang w:val="uk-UA"/>
        </w:rPr>
        <w:t>западноевропейского</w:t>
      </w:r>
      <w:proofErr w:type="spellEnd"/>
      <w:r w:rsidRPr="00870668">
        <w:rPr>
          <w:rFonts w:ascii="Times New Roman" w:hAnsi="Times New Roman" w:cs="Times New Roman"/>
          <w:sz w:val="28"/>
          <w:szCs w:val="28"/>
          <w:shd w:val="clear" w:color="auto" w:fill="FFFFFF"/>
          <w:lang w:val="uk-UA"/>
        </w:rPr>
        <w:t xml:space="preserve"> </w:t>
      </w:r>
      <w:proofErr w:type="spellStart"/>
      <w:r w:rsidRPr="00870668">
        <w:rPr>
          <w:rFonts w:ascii="Times New Roman" w:hAnsi="Times New Roman" w:cs="Times New Roman"/>
          <w:sz w:val="28"/>
          <w:szCs w:val="28"/>
          <w:shd w:val="clear" w:color="auto" w:fill="FFFFFF"/>
          <w:lang w:val="uk-UA"/>
        </w:rPr>
        <w:t>языка</w:t>
      </w:r>
      <w:proofErr w:type="spellEnd"/>
      <w:r w:rsidRPr="00870668">
        <w:rPr>
          <w:rFonts w:ascii="Times New Roman" w:hAnsi="Times New Roman" w:cs="Times New Roman"/>
          <w:sz w:val="28"/>
          <w:szCs w:val="28"/>
          <w:shd w:val="clear" w:color="auto" w:fill="FFFFFF"/>
          <w:lang w:val="uk-UA"/>
        </w:rPr>
        <w:t>. К., 1983.</w:t>
      </w:r>
    </w:p>
    <w:p w14:paraId="01571985" w14:textId="77777777" w:rsidR="007E3461" w:rsidRPr="00870668" w:rsidRDefault="007E3461" w:rsidP="00870668">
      <w:pPr>
        <w:pStyle w:val="aa"/>
        <w:widowControl w:val="0"/>
        <w:numPr>
          <w:ilvl w:val="0"/>
          <w:numId w:val="45"/>
        </w:numPr>
        <w:tabs>
          <w:tab w:val="left" w:pos="0"/>
          <w:tab w:val="left" w:pos="993"/>
        </w:tabs>
        <w:spacing w:line="360" w:lineRule="auto"/>
        <w:ind w:left="0" w:firstLine="567"/>
        <w:jc w:val="both"/>
        <w:rPr>
          <w:rFonts w:ascii="Times New Roman" w:hAnsi="Times New Roman" w:cs="Times New Roman"/>
          <w:sz w:val="28"/>
          <w:szCs w:val="28"/>
          <w:lang w:val="en-US"/>
        </w:rPr>
      </w:pPr>
      <w:r w:rsidRPr="00870668">
        <w:rPr>
          <w:rStyle w:val="0pt"/>
          <w:rFonts w:eastAsia="Courier New"/>
          <w:sz w:val="28"/>
          <w:szCs w:val="28"/>
        </w:rPr>
        <w:lastRenderedPageBreak/>
        <w:t>Abercrombie D. Studies in Phonetics and Linguistics.</w:t>
      </w:r>
      <w:r w:rsidRPr="00870668">
        <w:rPr>
          <w:rFonts w:ascii="Times New Roman" w:hAnsi="Times New Roman" w:cs="Times New Roman"/>
          <w:sz w:val="28"/>
          <w:szCs w:val="28"/>
          <w:lang w:val="uk-UA"/>
        </w:rPr>
        <w:t xml:space="preserve"> </w:t>
      </w:r>
      <w:r w:rsidRPr="00870668">
        <w:rPr>
          <w:rStyle w:val="0pt"/>
          <w:rFonts w:eastAsia="Courier New"/>
          <w:sz w:val="28"/>
          <w:szCs w:val="28"/>
        </w:rPr>
        <w:t>London: Oxford University Press, 1965. 151 p.</w:t>
      </w:r>
    </w:p>
    <w:p w14:paraId="057AA15E" w14:textId="77777777" w:rsidR="007E3461" w:rsidRPr="00870668" w:rsidRDefault="007E3461" w:rsidP="00870668">
      <w:pPr>
        <w:pStyle w:val="aa"/>
        <w:widowControl w:val="0"/>
        <w:numPr>
          <w:ilvl w:val="0"/>
          <w:numId w:val="45"/>
        </w:numPr>
        <w:tabs>
          <w:tab w:val="left" w:pos="0"/>
          <w:tab w:val="left" w:pos="993"/>
        </w:tabs>
        <w:spacing w:line="360" w:lineRule="auto"/>
        <w:ind w:left="0" w:firstLine="567"/>
        <w:jc w:val="both"/>
        <w:rPr>
          <w:rStyle w:val="0pt"/>
          <w:rFonts w:eastAsia="Courier New"/>
          <w:sz w:val="28"/>
          <w:szCs w:val="28"/>
        </w:rPr>
      </w:pPr>
      <w:r w:rsidRPr="00870668">
        <w:rPr>
          <w:rStyle w:val="0pt"/>
          <w:rFonts w:eastAsia="Courier New"/>
          <w:sz w:val="28"/>
          <w:szCs w:val="28"/>
        </w:rPr>
        <w:t>Abercrombie D. Elements of General Phonetics.  Columbia University Press, 1967. 209 p.</w:t>
      </w:r>
    </w:p>
    <w:p w14:paraId="4C8D4068" w14:textId="77777777" w:rsidR="007E3461" w:rsidRPr="00870668" w:rsidRDefault="007E3461" w:rsidP="00870668">
      <w:pPr>
        <w:pStyle w:val="aa"/>
        <w:widowControl w:val="0"/>
        <w:numPr>
          <w:ilvl w:val="0"/>
          <w:numId w:val="45"/>
        </w:numPr>
        <w:tabs>
          <w:tab w:val="left" w:pos="993"/>
        </w:tabs>
        <w:spacing w:line="360" w:lineRule="auto"/>
        <w:ind w:left="0" w:firstLine="567"/>
        <w:jc w:val="both"/>
        <w:rPr>
          <w:rFonts w:ascii="Times New Roman" w:hAnsi="Times New Roman"/>
          <w:sz w:val="28"/>
          <w:szCs w:val="28"/>
        </w:rPr>
      </w:pPr>
      <w:r w:rsidRPr="00870668">
        <w:rPr>
          <w:rFonts w:ascii="Times New Roman" w:hAnsi="Times New Roman"/>
          <w:sz w:val="28"/>
          <w:szCs w:val="28"/>
          <w:lang w:val="en-US"/>
        </w:rPr>
        <w:t xml:space="preserve">Baugh A.C., Cable Th. A History of the English Language. </w:t>
      </w:r>
      <w:r w:rsidRPr="00870668">
        <w:rPr>
          <w:rFonts w:ascii="Times New Roman" w:hAnsi="Times New Roman"/>
          <w:sz w:val="28"/>
          <w:szCs w:val="28"/>
        </w:rPr>
        <w:t xml:space="preserve">London: </w:t>
      </w:r>
      <w:proofErr w:type="spellStart"/>
      <w:r w:rsidRPr="00870668">
        <w:rPr>
          <w:rFonts w:ascii="Times New Roman" w:hAnsi="Times New Roman"/>
          <w:sz w:val="28"/>
          <w:szCs w:val="28"/>
        </w:rPr>
        <w:t>Routledge</w:t>
      </w:r>
      <w:proofErr w:type="spellEnd"/>
      <w:r w:rsidRPr="00870668">
        <w:rPr>
          <w:rFonts w:ascii="Times New Roman" w:hAnsi="Times New Roman"/>
          <w:sz w:val="28"/>
          <w:szCs w:val="28"/>
        </w:rPr>
        <w:t xml:space="preserve">, </w:t>
      </w:r>
      <w:r w:rsidRPr="00870668">
        <w:rPr>
          <w:rFonts w:ascii="Times New Roman" w:hAnsi="Times New Roman"/>
          <w:sz w:val="28"/>
          <w:szCs w:val="28"/>
          <w:lang w:val="en-US"/>
        </w:rPr>
        <w:t>1978</w:t>
      </w:r>
      <w:r w:rsidRPr="00870668">
        <w:rPr>
          <w:rFonts w:ascii="Times New Roman" w:hAnsi="Times New Roman"/>
          <w:sz w:val="28"/>
          <w:szCs w:val="28"/>
        </w:rPr>
        <w:t>.</w:t>
      </w:r>
    </w:p>
    <w:p w14:paraId="61ECB007" w14:textId="77777777" w:rsidR="007E3461" w:rsidRPr="00870668" w:rsidRDefault="007E3461" w:rsidP="00870668">
      <w:pPr>
        <w:pStyle w:val="aa"/>
        <w:widowControl w:val="0"/>
        <w:numPr>
          <w:ilvl w:val="0"/>
          <w:numId w:val="45"/>
        </w:numPr>
        <w:tabs>
          <w:tab w:val="left" w:pos="0"/>
          <w:tab w:val="left" w:pos="857"/>
          <w:tab w:val="left" w:pos="993"/>
        </w:tabs>
        <w:spacing w:line="360" w:lineRule="auto"/>
        <w:ind w:left="0" w:firstLine="567"/>
        <w:jc w:val="both"/>
        <w:rPr>
          <w:rStyle w:val="0pt"/>
          <w:rFonts w:eastAsia="Courier New"/>
          <w:sz w:val="28"/>
          <w:szCs w:val="28"/>
          <w:lang w:val="uk-UA"/>
        </w:rPr>
      </w:pPr>
      <w:proofErr w:type="spellStart"/>
      <w:r w:rsidRPr="00870668">
        <w:rPr>
          <w:rStyle w:val="0pt"/>
          <w:rFonts w:eastAsia="Courier New"/>
          <w:sz w:val="28"/>
          <w:szCs w:val="28"/>
        </w:rPr>
        <w:t>Bolinger</w:t>
      </w:r>
      <w:proofErr w:type="spellEnd"/>
      <w:r w:rsidRPr="00870668">
        <w:rPr>
          <w:rStyle w:val="0pt"/>
          <w:rFonts w:eastAsia="Courier New"/>
          <w:sz w:val="28"/>
          <w:szCs w:val="28"/>
        </w:rPr>
        <w:t xml:space="preserve"> D.</w:t>
      </w:r>
      <w:r w:rsidRPr="00870668">
        <w:rPr>
          <w:rStyle w:val="0pt"/>
          <w:rFonts w:eastAsia="Courier New"/>
          <w:sz w:val="28"/>
          <w:szCs w:val="28"/>
          <w:lang w:val="uk-UA"/>
        </w:rPr>
        <w:t xml:space="preserve"> </w:t>
      </w:r>
      <w:r w:rsidRPr="00870668">
        <w:rPr>
          <w:rStyle w:val="0pt"/>
          <w:rFonts w:eastAsia="Courier New"/>
          <w:sz w:val="28"/>
          <w:szCs w:val="28"/>
        </w:rPr>
        <w:t>L. Around the Edge of Language: Intonation</w:t>
      </w:r>
      <w:r w:rsidRPr="00870668">
        <w:rPr>
          <w:rStyle w:val="0pt"/>
          <w:rFonts w:eastAsia="Courier New"/>
          <w:sz w:val="28"/>
          <w:szCs w:val="28"/>
          <w:lang w:val="uk-UA"/>
        </w:rPr>
        <w:t>.</w:t>
      </w:r>
      <w:r w:rsidRPr="00870668">
        <w:rPr>
          <w:rStyle w:val="0pt"/>
          <w:rFonts w:eastAsia="Courier New"/>
          <w:sz w:val="28"/>
          <w:szCs w:val="28"/>
        </w:rPr>
        <w:t xml:space="preserve"> </w:t>
      </w:r>
      <w:r w:rsidRPr="00870668">
        <w:rPr>
          <w:rStyle w:val="0pt"/>
          <w:rFonts w:eastAsia="Courier New"/>
          <w:i/>
          <w:sz w:val="28"/>
          <w:szCs w:val="28"/>
        </w:rPr>
        <w:t>Intonation. Selected readings.</w:t>
      </w:r>
      <w:r w:rsidRPr="00870668">
        <w:rPr>
          <w:rStyle w:val="0pt"/>
          <w:rFonts w:eastAsia="Courier New"/>
          <w:sz w:val="28"/>
          <w:szCs w:val="28"/>
        </w:rPr>
        <w:t xml:space="preserve"> Harmondsworth: Penguin, 1972. P. 19-29.</w:t>
      </w:r>
    </w:p>
    <w:p w14:paraId="5029D9C1" w14:textId="77777777" w:rsidR="007E3461" w:rsidRPr="00870668" w:rsidRDefault="007E3461" w:rsidP="00870668">
      <w:pPr>
        <w:pStyle w:val="aa"/>
        <w:widowControl w:val="0"/>
        <w:numPr>
          <w:ilvl w:val="0"/>
          <w:numId w:val="45"/>
        </w:numPr>
        <w:tabs>
          <w:tab w:val="left" w:pos="0"/>
          <w:tab w:val="left" w:pos="993"/>
        </w:tabs>
        <w:spacing w:line="360" w:lineRule="auto"/>
        <w:ind w:left="0" w:firstLine="567"/>
        <w:jc w:val="both"/>
        <w:rPr>
          <w:rFonts w:ascii="Times New Roman" w:hAnsi="Times New Roman" w:cs="Times New Roman"/>
          <w:sz w:val="28"/>
          <w:szCs w:val="28"/>
        </w:rPr>
      </w:pPr>
      <w:proofErr w:type="spellStart"/>
      <w:r w:rsidRPr="00870668">
        <w:rPr>
          <w:rStyle w:val="0pt"/>
          <w:rFonts w:eastAsia="Courier New"/>
          <w:sz w:val="28"/>
          <w:szCs w:val="28"/>
        </w:rPr>
        <w:t>Bolinger</w:t>
      </w:r>
      <w:proofErr w:type="spellEnd"/>
      <w:r w:rsidRPr="00870668">
        <w:rPr>
          <w:rStyle w:val="0pt"/>
          <w:rFonts w:eastAsia="Courier New"/>
          <w:sz w:val="28"/>
          <w:szCs w:val="28"/>
        </w:rPr>
        <w:t xml:space="preserve"> D.</w:t>
      </w:r>
      <w:r w:rsidRPr="00870668">
        <w:rPr>
          <w:rStyle w:val="0pt"/>
          <w:rFonts w:eastAsia="Courier New"/>
          <w:sz w:val="28"/>
          <w:szCs w:val="28"/>
          <w:lang w:val="uk-UA"/>
        </w:rPr>
        <w:t xml:space="preserve"> </w:t>
      </w:r>
      <w:r w:rsidRPr="00870668">
        <w:rPr>
          <w:rStyle w:val="0pt"/>
          <w:rFonts w:eastAsia="Courier New"/>
          <w:sz w:val="28"/>
          <w:szCs w:val="28"/>
        </w:rPr>
        <w:t>L. A Theory of Pitch Accent in English</w:t>
      </w:r>
      <w:r w:rsidRPr="00870668">
        <w:rPr>
          <w:rStyle w:val="0pt"/>
          <w:rFonts w:eastAsia="Courier New"/>
          <w:sz w:val="28"/>
          <w:szCs w:val="28"/>
          <w:lang w:val="uk-UA"/>
        </w:rPr>
        <w:t>.</w:t>
      </w:r>
      <w:r w:rsidRPr="00870668">
        <w:rPr>
          <w:rStyle w:val="0pt"/>
          <w:rFonts w:eastAsia="Courier New"/>
          <w:sz w:val="28"/>
          <w:szCs w:val="28"/>
        </w:rPr>
        <w:t xml:space="preserve"> </w:t>
      </w:r>
      <w:r w:rsidRPr="00870668">
        <w:rPr>
          <w:rStyle w:val="0pt"/>
          <w:rFonts w:eastAsia="Courier New"/>
          <w:i/>
          <w:sz w:val="28"/>
          <w:szCs w:val="28"/>
        </w:rPr>
        <w:t>Word.</w:t>
      </w:r>
      <w:r w:rsidRPr="00870668">
        <w:rPr>
          <w:rStyle w:val="0pt"/>
          <w:rFonts w:eastAsia="Courier New"/>
          <w:sz w:val="28"/>
          <w:szCs w:val="28"/>
        </w:rPr>
        <w:t xml:space="preserve"> </w:t>
      </w:r>
      <w:r w:rsidRPr="00870668">
        <w:rPr>
          <w:rStyle w:val="0pt"/>
          <w:rFonts w:eastAsia="Courier New"/>
          <w:sz w:val="28"/>
          <w:szCs w:val="28"/>
          <w:lang w:val="uk-UA"/>
        </w:rPr>
        <w:t>1983.</w:t>
      </w:r>
      <w:r w:rsidRPr="00870668">
        <w:rPr>
          <w:rStyle w:val="0pt"/>
          <w:rFonts w:eastAsia="Courier New"/>
          <w:sz w:val="28"/>
          <w:szCs w:val="28"/>
        </w:rPr>
        <w:t>Vol. 14. № 2/3. P. 109 - 149.</w:t>
      </w:r>
    </w:p>
    <w:p w14:paraId="70939973" w14:textId="77777777" w:rsidR="007E3461" w:rsidRPr="00870668" w:rsidRDefault="007E3461" w:rsidP="00870668">
      <w:pPr>
        <w:pStyle w:val="aa"/>
        <w:widowControl w:val="0"/>
        <w:numPr>
          <w:ilvl w:val="0"/>
          <w:numId w:val="45"/>
        </w:numPr>
        <w:tabs>
          <w:tab w:val="left" w:pos="0"/>
          <w:tab w:val="left" w:pos="862"/>
          <w:tab w:val="left" w:pos="993"/>
        </w:tabs>
        <w:spacing w:line="360" w:lineRule="auto"/>
        <w:ind w:left="0" w:firstLine="567"/>
        <w:jc w:val="both"/>
        <w:rPr>
          <w:rStyle w:val="0pt"/>
          <w:rFonts w:eastAsiaTheme="minorHAnsi"/>
          <w:color w:val="auto"/>
          <w:spacing w:val="0"/>
          <w:sz w:val="28"/>
          <w:szCs w:val="28"/>
          <w:lang w:val="ru-RU"/>
        </w:rPr>
      </w:pPr>
      <w:proofErr w:type="spellStart"/>
      <w:r w:rsidRPr="00870668">
        <w:rPr>
          <w:rStyle w:val="0pt"/>
          <w:rFonts w:eastAsia="Courier New"/>
          <w:sz w:val="28"/>
          <w:szCs w:val="28"/>
        </w:rPr>
        <w:t>Bolinger</w:t>
      </w:r>
      <w:proofErr w:type="spellEnd"/>
      <w:r w:rsidRPr="00870668">
        <w:rPr>
          <w:rStyle w:val="0pt"/>
          <w:rFonts w:eastAsia="Courier New"/>
          <w:sz w:val="28"/>
          <w:szCs w:val="28"/>
        </w:rPr>
        <w:t xml:space="preserve"> D.</w:t>
      </w:r>
      <w:r w:rsidRPr="00870668">
        <w:rPr>
          <w:rStyle w:val="0pt"/>
          <w:rFonts w:eastAsia="Courier New"/>
          <w:sz w:val="28"/>
          <w:szCs w:val="28"/>
          <w:lang w:val="uk-UA"/>
        </w:rPr>
        <w:t xml:space="preserve"> </w:t>
      </w:r>
      <w:r w:rsidRPr="00870668">
        <w:rPr>
          <w:rStyle w:val="0pt"/>
          <w:rFonts w:eastAsia="Courier New"/>
          <w:sz w:val="28"/>
          <w:szCs w:val="28"/>
        </w:rPr>
        <w:t>L. Intonation and its parts. Melody in spoken English</w:t>
      </w:r>
      <w:r w:rsidRPr="00870668">
        <w:rPr>
          <w:rStyle w:val="0pt"/>
          <w:rFonts w:eastAsia="Courier New"/>
          <w:sz w:val="28"/>
          <w:szCs w:val="28"/>
          <w:lang w:val="uk-UA"/>
        </w:rPr>
        <w:t>.</w:t>
      </w:r>
      <w:r w:rsidRPr="00870668">
        <w:rPr>
          <w:rStyle w:val="0pt"/>
          <w:rFonts w:eastAsia="Courier New"/>
          <w:sz w:val="28"/>
          <w:szCs w:val="28"/>
        </w:rPr>
        <w:t xml:space="preserve"> </w:t>
      </w:r>
      <w:proofErr w:type="spellStart"/>
      <w:r w:rsidRPr="00870668">
        <w:rPr>
          <w:rStyle w:val="0pt"/>
          <w:rFonts w:eastAsia="Courier New"/>
          <w:sz w:val="28"/>
          <w:szCs w:val="28"/>
        </w:rPr>
        <w:t>Standford</w:t>
      </w:r>
      <w:proofErr w:type="spellEnd"/>
      <w:r w:rsidRPr="00870668">
        <w:rPr>
          <w:rStyle w:val="0pt"/>
          <w:rFonts w:eastAsia="Courier New"/>
          <w:sz w:val="28"/>
          <w:szCs w:val="28"/>
        </w:rPr>
        <w:t>, 1986. 312 p.</w:t>
      </w:r>
    </w:p>
    <w:p w14:paraId="6972D6E6" w14:textId="77777777" w:rsidR="00497BC7" w:rsidRPr="00870668" w:rsidRDefault="00497BC7" w:rsidP="00870668">
      <w:pPr>
        <w:pStyle w:val="aa"/>
        <w:widowControl w:val="0"/>
        <w:numPr>
          <w:ilvl w:val="0"/>
          <w:numId w:val="45"/>
        </w:numPr>
        <w:tabs>
          <w:tab w:val="left" w:pos="0"/>
          <w:tab w:val="left" w:pos="862"/>
          <w:tab w:val="left" w:pos="993"/>
        </w:tabs>
        <w:spacing w:line="360" w:lineRule="auto"/>
        <w:ind w:left="0" w:firstLine="567"/>
        <w:jc w:val="both"/>
        <w:rPr>
          <w:rStyle w:val="0pt"/>
          <w:rFonts w:eastAsia="Courier New"/>
          <w:sz w:val="28"/>
          <w:szCs w:val="28"/>
        </w:rPr>
      </w:pPr>
      <w:r w:rsidRPr="00870668">
        <w:rPr>
          <w:rStyle w:val="0pt"/>
          <w:rFonts w:eastAsia="Courier New"/>
          <w:sz w:val="28"/>
          <w:szCs w:val="28"/>
        </w:rPr>
        <w:t xml:space="preserve">Brazil D. The </w:t>
      </w:r>
      <w:proofErr w:type="spellStart"/>
      <w:r w:rsidRPr="00870668">
        <w:rPr>
          <w:rStyle w:val="0pt"/>
          <w:rFonts w:eastAsia="Courier New"/>
          <w:sz w:val="28"/>
          <w:szCs w:val="28"/>
        </w:rPr>
        <w:t>comunicative</w:t>
      </w:r>
      <w:proofErr w:type="spellEnd"/>
      <w:r w:rsidRPr="00870668">
        <w:rPr>
          <w:rStyle w:val="0pt"/>
          <w:rFonts w:eastAsia="Courier New"/>
          <w:sz w:val="28"/>
          <w:szCs w:val="28"/>
        </w:rPr>
        <w:t xml:space="preserve"> value of intonation. Cambridge: Cambridge University Press, 1997. 188 p.</w:t>
      </w:r>
    </w:p>
    <w:p w14:paraId="75AB14C9" w14:textId="77777777" w:rsidR="00497BC7" w:rsidRPr="00870668" w:rsidRDefault="00497BC7" w:rsidP="00870668">
      <w:pPr>
        <w:pStyle w:val="aa"/>
        <w:widowControl w:val="0"/>
        <w:numPr>
          <w:ilvl w:val="0"/>
          <w:numId w:val="45"/>
        </w:numPr>
        <w:tabs>
          <w:tab w:val="left" w:pos="0"/>
          <w:tab w:val="left" w:pos="862"/>
          <w:tab w:val="left" w:pos="993"/>
        </w:tabs>
        <w:spacing w:line="360" w:lineRule="auto"/>
        <w:ind w:left="0" w:firstLine="567"/>
        <w:jc w:val="both"/>
        <w:rPr>
          <w:rStyle w:val="0pt"/>
          <w:rFonts w:eastAsia="Courier New"/>
          <w:sz w:val="28"/>
          <w:szCs w:val="28"/>
        </w:rPr>
      </w:pPr>
      <w:r w:rsidRPr="00870668">
        <w:rPr>
          <w:rStyle w:val="0pt"/>
          <w:rFonts w:eastAsia="Courier New"/>
          <w:sz w:val="28"/>
          <w:szCs w:val="28"/>
        </w:rPr>
        <w:t>Bryson B. Mother tongue: The English language</w:t>
      </w:r>
      <w:r w:rsidRPr="00870668">
        <w:rPr>
          <w:rStyle w:val="0pt"/>
          <w:rFonts w:eastAsia="Courier New"/>
          <w:sz w:val="28"/>
          <w:szCs w:val="28"/>
          <w:lang w:val="uk-UA"/>
        </w:rPr>
        <w:t xml:space="preserve">. </w:t>
      </w:r>
      <w:r w:rsidRPr="00870668">
        <w:rPr>
          <w:rStyle w:val="0pt"/>
          <w:rFonts w:eastAsia="Courier New"/>
          <w:sz w:val="28"/>
          <w:szCs w:val="28"/>
        </w:rPr>
        <w:t>New York,</w:t>
      </w:r>
      <w:r w:rsidRPr="00870668">
        <w:rPr>
          <w:rStyle w:val="0pt"/>
          <w:rFonts w:eastAsia="Courier New"/>
          <w:sz w:val="28"/>
          <w:szCs w:val="28"/>
          <w:lang w:val="uk-UA"/>
        </w:rPr>
        <w:t xml:space="preserve"> </w:t>
      </w:r>
      <w:r w:rsidRPr="00870668">
        <w:rPr>
          <w:rStyle w:val="0pt"/>
          <w:rFonts w:eastAsia="Courier New"/>
          <w:sz w:val="28"/>
          <w:szCs w:val="28"/>
        </w:rPr>
        <w:t>1990.</w:t>
      </w:r>
      <w:r w:rsidRPr="00870668">
        <w:rPr>
          <w:rStyle w:val="0pt"/>
          <w:rFonts w:eastAsia="Courier New"/>
          <w:sz w:val="28"/>
          <w:szCs w:val="28"/>
          <w:lang w:val="uk-UA"/>
        </w:rPr>
        <w:t xml:space="preserve"> </w:t>
      </w:r>
      <w:r w:rsidRPr="00870668">
        <w:rPr>
          <w:rStyle w:val="0pt"/>
          <w:rFonts w:eastAsia="Courier New"/>
          <w:sz w:val="28"/>
          <w:szCs w:val="28"/>
        </w:rPr>
        <w:t>270 p.</w:t>
      </w:r>
    </w:p>
    <w:p w14:paraId="3F495E0D" w14:textId="77777777" w:rsidR="007E3461" w:rsidRPr="00870668" w:rsidRDefault="007E3461" w:rsidP="00870668">
      <w:pPr>
        <w:pStyle w:val="aa"/>
        <w:widowControl w:val="0"/>
        <w:numPr>
          <w:ilvl w:val="0"/>
          <w:numId w:val="45"/>
        </w:numPr>
        <w:tabs>
          <w:tab w:val="left" w:pos="0"/>
          <w:tab w:val="left" w:pos="862"/>
          <w:tab w:val="left" w:pos="993"/>
        </w:tabs>
        <w:spacing w:line="360" w:lineRule="auto"/>
        <w:ind w:left="0" w:firstLine="567"/>
        <w:jc w:val="both"/>
        <w:rPr>
          <w:rStyle w:val="0pt"/>
          <w:rFonts w:eastAsia="Courier New"/>
          <w:sz w:val="28"/>
          <w:szCs w:val="28"/>
        </w:rPr>
      </w:pPr>
      <w:proofErr w:type="spellStart"/>
      <w:r w:rsidRPr="00870668">
        <w:rPr>
          <w:rStyle w:val="0pt"/>
          <w:rFonts w:eastAsia="Courier New"/>
          <w:sz w:val="28"/>
          <w:szCs w:val="28"/>
        </w:rPr>
        <w:t>Brovchenko</w:t>
      </w:r>
      <w:proofErr w:type="spellEnd"/>
      <w:r w:rsidRPr="00870668">
        <w:rPr>
          <w:rStyle w:val="0pt"/>
          <w:rFonts w:eastAsia="Courier New"/>
          <w:sz w:val="28"/>
          <w:szCs w:val="28"/>
        </w:rPr>
        <w:t xml:space="preserve"> T. Approximation of intonation structure of speech</w:t>
      </w:r>
      <w:r w:rsidRPr="00870668">
        <w:rPr>
          <w:rStyle w:val="0pt"/>
          <w:rFonts w:eastAsia="Courier New"/>
          <w:sz w:val="28"/>
          <w:szCs w:val="28"/>
          <w:lang w:val="uk-UA"/>
        </w:rPr>
        <w:t>.</w:t>
      </w:r>
      <w:r w:rsidRPr="00870668">
        <w:rPr>
          <w:rStyle w:val="0pt"/>
          <w:rFonts w:eastAsia="Courier New"/>
          <w:sz w:val="28"/>
          <w:szCs w:val="28"/>
        </w:rPr>
        <w:t xml:space="preserve"> </w:t>
      </w:r>
      <w:r w:rsidRPr="00870668">
        <w:rPr>
          <w:rStyle w:val="0pt"/>
          <w:rFonts w:eastAsia="Courier New"/>
          <w:i/>
          <w:sz w:val="28"/>
          <w:szCs w:val="28"/>
        </w:rPr>
        <w:t xml:space="preserve">Proceedings of the </w:t>
      </w:r>
      <w:r w:rsidRPr="00870668">
        <w:rPr>
          <w:rStyle w:val="0pt"/>
          <w:rFonts w:eastAsia="Courier New"/>
          <w:i/>
          <w:sz w:val="28"/>
          <w:szCs w:val="28"/>
          <w:lang w:val="uk-UA"/>
        </w:rPr>
        <w:t>11</w:t>
      </w:r>
      <w:proofErr w:type="spellStart"/>
      <w:r w:rsidRPr="00870668">
        <w:rPr>
          <w:rStyle w:val="0pt"/>
          <w:rFonts w:eastAsia="Courier New"/>
          <w:i/>
          <w:sz w:val="28"/>
          <w:szCs w:val="28"/>
          <w:vertAlign w:val="superscript"/>
        </w:rPr>
        <w:t>th</w:t>
      </w:r>
      <w:proofErr w:type="spellEnd"/>
      <w:r w:rsidRPr="00870668">
        <w:rPr>
          <w:rStyle w:val="0pt"/>
          <w:rFonts w:eastAsia="Courier New"/>
          <w:i/>
          <w:sz w:val="28"/>
          <w:szCs w:val="28"/>
        </w:rPr>
        <w:t xml:space="preserve"> Intern</w:t>
      </w:r>
      <w:r w:rsidRPr="00870668">
        <w:rPr>
          <w:rStyle w:val="0pt"/>
          <w:rFonts w:eastAsia="Courier New"/>
          <w:sz w:val="28"/>
          <w:szCs w:val="28"/>
        </w:rPr>
        <w:t>. Congress of Phonetic Sciences. Tallin, 1987.  P. 247 - 250.</w:t>
      </w:r>
    </w:p>
    <w:p w14:paraId="7CA9FC73" w14:textId="77777777" w:rsidR="007E3461" w:rsidRPr="00870668" w:rsidRDefault="007E3461" w:rsidP="00870668">
      <w:pPr>
        <w:pStyle w:val="aa"/>
        <w:widowControl w:val="0"/>
        <w:numPr>
          <w:ilvl w:val="0"/>
          <w:numId w:val="45"/>
        </w:numPr>
        <w:tabs>
          <w:tab w:val="left" w:pos="0"/>
          <w:tab w:val="left" w:pos="857"/>
          <w:tab w:val="left" w:pos="993"/>
        </w:tabs>
        <w:spacing w:line="360" w:lineRule="auto"/>
        <w:ind w:left="0" w:firstLine="567"/>
        <w:jc w:val="both"/>
        <w:rPr>
          <w:rFonts w:ascii="Times New Roman" w:hAnsi="Times New Roman" w:cs="Times New Roman"/>
          <w:sz w:val="28"/>
          <w:szCs w:val="28"/>
          <w:shd w:val="clear" w:color="auto" w:fill="FFFFFF"/>
          <w:lang w:val="uk-UA"/>
        </w:rPr>
      </w:pPr>
      <w:proofErr w:type="gramStart"/>
      <w:r w:rsidRPr="00870668">
        <w:rPr>
          <w:rStyle w:val="0pt"/>
          <w:rFonts w:eastAsia="Courier New"/>
          <w:sz w:val="28"/>
          <w:szCs w:val="28"/>
        </w:rPr>
        <w:t xml:space="preserve">Brook </w:t>
      </w:r>
      <w:r w:rsidRPr="00870668">
        <w:rPr>
          <w:rStyle w:val="0pt"/>
          <w:rFonts w:eastAsia="Courier New"/>
          <w:sz w:val="28"/>
          <w:szCs w:val="28"/>
          <w:lang w:val="uk-UA"/>
        </w:rPr>
        <w:t xml:space="preserve"> </w:t>
      </w:r>
      <w:r w:rsidRPr="00870668">
        <w:rPr>
          <w:rStyle w:val="0pt"/>
          <w:rFonts w:eastAsia="Courier New"/>
          <w:sz w:val="28"/>
          <w:szCs w:val="28"/>
        </w:rPr>
        <w:t>G.</w:t>
      </w:r>
      <w:proofErr w:type="gramEnd"/>
      <w:r w:rsidRPr="00870668">
        <w:rPr>
          <w:rStyle w:val="0pt"/>
          <w:rFonts w:eastAsia="Courier New"/>
          <w:sz w:val="28"/>
          <w:szCs w:val="28"/>
          <w:lang w:val="uk-UA"/>
        </w:rPr>
        <w:t xml:space="preserve"> </w:t>
      </w:r>
      <w:r w:rsidRPr="00870668">
        <w:rPr>
          <w:rStyle w:val="0pt"/>
          <w:rFonts w:eastAsia="Courier New"/>
          <w:sz w:val="28"/>
          <w:szCs w:val="28"/>
        </w:rPr>
        <w:t>L. English Dialects. London: Mouton Publishers, 1973. 232</w:t>
      </w:r>
      <w:r w:rsidRPr="00870668">
        <w:rPr>
          <w:rStyle w:val="0pt"/>
          <w:rFonts w:eastAsia="Courier New"/>
          <w:sz w:val="28"/>
          <w:szCs w:val="28"/>
          <w:lang w:val="uk-UA"/>
        </w:rPr>
        <w:t> </w:t>
      </w:r>
      <w:r w:rsidRPr="00870668">
        <w:rPr>
          <w:rStyle w:val="0pt"/>
          <w:rFonts w:eastAsia="Courier New"/>
          <w:sz w:val="28"/>
          <w:szCs w:val="28"/>
        </w:rPr>
        <w:t>p</w:t>
      </w:r>
    </w:p>
    <w:p w14:paraId="2046BEEA" w14:textId="77777777" w:rsidR="007E3461" w:rsidRPr="00870668" w:rsidRDefault="007E3461" w:rsidP="00870668">
      <w:pPr>
        <w:pStyle w:val="aa"/>
        <w:widowControl w:val="0"/>
        <w:numPr>
          <w:ilvl w:val="0"/>
          <w:numId w:val="45"/>
        </w:numPr>
        <w:tabs>
          <w:tab w:val="left" w:pos="0"/>
          <w:tab w:val="left" w:pos="722"/>
          <w:tab w:val="left" w:pos="993"/>
        </w:tabs>
        <w:spacing w:line="360" w:lineRule="auto"/>
        <w:ind w:left="0" w:firstLine="567"/>
        <w:jc w:val="both"/>
        <w:rPr>
          <w:rFonts w:ascii="Times New Roman" w:hAnsi="Times New Roman" w:cs="Times New Roman"/>
          <w:sz w:val="28"/>
          <w:szCs w:val="28"/>
          <w:lang w:val="en-US"/>
        </w:rPr>
      </w:pPr>
      <w:r w:rsidRPr="00870668">
        <w:rPr>
          <w:rFonts w:ascii="Times New Roman" w:hAnsi="Times New Roman" w:cs="Times New Roman"/>
          <w:sz w:val="28"/>
          <w:szCs w:val="28"/>
          <w:lang w:val="en-US"/>
        </w:rPr>
        <w:t xml:space="preserve">Chafe W. Language and memory.  </w:t>
      </w:r>
      <w:r w:rsidRPr="00870668">
        <w:rPr>
          <w:rFonts w:ascii="Times New Roman" w:hAnsi="Times New Roman" w:cs="Times New Roman"/>
          <w:i/>
          <w:sz w:val="28"/>
          <w:szCs w:val="28"/>
          <w:lang w:val="en-US"/>
        </w:rPr>
        <w:t>Language</w:t>
      </w:r>
      <w:r w:rsidRPr="00870668">
        <w:rPr>
          <w:rFonts w:ascii="Times New Roman" w:hAnsi="Times New Roman" w:cs="Times New Roman"/>
          <w:sz w:val="28"/>
          <w:szCs w:val="28"/>
          <w:lang w:val="en-US"/>
        </w:rPr>
        <w:t>. 1973. Vol. 49. P. 261 -281.</w:t>
      </w:r>
    </w:p>
    <w:p w14:paraId="5516E9A7" w14:textId="77777777" w:rsidR="007E3461" w:rsidRPr="00870668" w:rsidRDefault="007E3461" w:rsidP="00870668">
      <w:pPr>
        <w:pStyle w:val="aa"/>
        <w:widowControl w:val="0"/>
        <w:numPr>
          <w:ilvl w:val="0"/>
          <w:numId w:val="45"/>
        </w:numPr>
        <w:tabs>
          <w:tab w:val="left" w:pos="0"/>
          <w:tab w:val="left" w:pos="722"/>
          <w:tab w:val="left" w:pos="993"/>
        </w:tabs>
        <w:spacing w:line="360" w:lineRule="auto"/>
        <w:ind w:left="0" w:firstLine="567"/>
        <w:jc w:val="both"/>
        <w:rPr>
          <w:rFonts w:ascii="Times New Roman" w:hAnsi="Times New Roman" w:cs="Times New Roman"/>
          <w:sz w:val="28"/>
          <w:szCs w:val="28"/>
        </w:rPr>
      </w:pPr>
      <w:r w:rsidRPr="00870668">
        <w:rPr>
          <w:rFonts w:ascii="Times New Roman" w:hAnsi="Times New Roman" w:cs="Times New Roman"/>
          <w:sz w:val="28"/>
          <w:szCs w:val="28"/>
          <w:lang w:val="en-US"/>
        </w:rPr>
        <w:t xml:space="preserve">Chafe W. Language and consciousness. </w:t>
      </w:r>
      <w:r w:rsidRPr="00870668">
        <w:rPr>
          <w:rFonts w:ascii="Times New Roman" w:hAnsi="Times New Roman" w:cs="Times New Roman"/>
          <w:i/>
          <w:sz w:val="28"/>
          <w:szCs w:val="28"/>
          <w:lang w:val="en-US"/>
        </w:rPr>
        <w:t>Language.</w:t>
      </w:r>
      <w:r w:rsidRPr="00870668">
        <w:rPr>
          <w:rFonts w:ascii="Times New Roman" w:hAnsi="Times New Roman" w:cs="Times New Roman"/>
          <w:sz w:val="28"/>
          <w:szCs w:val="28"/>
          <w:lang w:val="en-US"/>
        </w:rPr>
        <w:t xml:space="preserve"> 1974. Vol. 50.</w:t>
      </w:r>
      <w:r w:rsidRPr="00870668">
        <w:rPr>
          <w:rFonts w:ascii="Times New Roman" w:hAnsi="Times New Roman" w:cs="Times New Roman"/>
          <w:sz w:val="28"/>
          <w:szCs w:val="28"/>
        </w:rPr>
        <w:t xml:space="preserve"> </w:t>
      </w:r>
      <w:r w:rsidRPr="00870668">
        <w:rPr>
          <w:rFonts w:ascii="Times New Roman" w:hAnsi="Times New Roman" w:cs="Times New Roman"/>
          <w:sz w:val="28"/>
          <w:szCs w:val="28"/>
          <w:lang w:val="en-US"/>
        </w:rPr>
        <w:t>P. 111-133.</w:t>
      </w:r>
    </w:p>
    <w:p w14:paraId="6B0E92EB" w14:textId="77777777" w:rsidR="007E3461" w:rsidRPr="00870668" w:rsidRDefault="007E3461" w:rsidP="00870668">
      <w:pPr>
        <w:pStyle w:val="aa"/>
        <w:widowControl w:val="0"/>
        <w:numPr>
          <w:ilvl w:val="0"/>
          <w:numId w:val="45"/>
        </w:numPr>
        <w:tabs>
          <w:tab w:val="left" w:pos="0"/>
          <w:tab w:val="left" w:pos="726"/>
          <w:tab w:val="left" w:pos="993"/>
        </w:tabs>
        <w:spacing w:line="360" w:lineRule="auto"/>
        <w:ind w:left="0" w:firstLine="567"/>
        <w:jc w:val="both"/>
        <w:rPr>
          <w:rFonts w:ascii="Times New Roman" w:hAnsi="Times New Roman" w:cs="Times New Roman"/>
          <w:sz w:val="28"/>
          <w:szCs w:val="28"/>
        </w:rPr>
      </w:pPr>
      <w:r w:rsidRPr="00870668">
        <w:rPr>
          <w:rFonts w:ascii="Times New Roman" w:hAnsi="Times New Roman" w:cs="Times New Roman"/>
          <w:sz w:val="28"/>
          <w:szCs w:val="28"/>
          <w:lang w:val="en-US"/>
        </w:rPr>
        <w:t xml:space="preserve">Chafe W. Givenness, </w:t>
      </w:r>
      <w:proofErr w:type="spellStart"/>
      <w:r w:rsidRPr="00870668">
        <w:rPr>
          <w:rFonts w:ascii="Times New Roman" w:hAnsi="Times New Roman" w:cs="Times New Roman"/>
          <w:sz w:val="28"/>
          <w:szCs w:val="28"/>
          <w:lang w:val="en-US"/>
        </w:rPr>
        <w:t>contrastiveness</w:t>
      </w:r>
      <w:proofErr w:type="spellEnd"/>
      <w:r w:rsidRPr="00870668">
        <w:rPr>
          <w:rFonts w:ascii="Times New Roman" w:hAnsi="Times New Roman" w:cs="Times New Roman"/>
          <w:sz w:val="28"/>
          <w:szCs w:val="28"/>
          <w:lang w:val="en-US"/>
        </w:rPr>
        <w:t xml:space="preserve">, definiteness, subjects, topics and point of view. </w:t>
      </w:r>
      <w:r w:rsidRPr="00870668">
        <w:rPr>
          <w:rFonts w:ascii="Times New Roman" w:hAnsi="Times New Roman" w:cs="Times New Roman"/>
          <w:i/>
          <w:sz w:val="28"/>
          <w:szCs w:val="28"/>
          <w:lang w:val="en-US"/>
        </w:rPr>
        <w:t>Subject and topic</w:t>
      </w:r>
      <w:r w:rsidRPr="00870668">
        <w:rPr>
          <w:rFonts w:ascii="Times New Roman" w:hAnsi="Times New Roman" w:cs="Times New Roman"/>
          <w:sz w:val="28"/>
          <w:szCs w:val="28"/>
        </w:rPr>
        <w:t xml:space="preserve">. </w:t>
      </w:r>
      <w:r w:rsidRPr="00870668">
        <w:rPr>
          <w:rFonts w:ascii="Times New Roman" w:hAnsi="Times New Roman" w:cs="Times New Roman"/>
          <w:sz w:val="28"/>
          <w:szCs w:val="28"/>
          <w:lang w:val="en-US"/>
        </w:rPr>
        <w:t>NY, 1976.</w:t>
      </w:r>
    </w:p>
    <w:p w14:paraId="292726C0" w14:textId="77777777" w:rsidR="007E3461" w:rsidRPr="00870668" w:rsidRDefault="007E3461" w:rsidP="00870668">
      <w:pPr>
        <w:pStyle w:val="aa"/>
        <w:widowControl w:val="0"/>
        <w:numPr>
          <w:ilvl w:val="0"/>
          <w:numId w:val="45"/>
        </w:numPr>
        <w:tabs>
          <w:tab w:val="left" w:pos="0"/>
          <w:tab w:val="left" w:pos="726"/>
          <w:tab w:val="left" w:pos="993"/>
        </w:tabs>
        <w:spacing w:line="360" w:lineRule="auto"/>
        <w:ind w:left="0" w:firstLine="567"/>
        <w:jc w:val="both"/>
        <w:rPr>
          <w:rFonts w:ascii="Times New Roman" w:hAnsi="Times New Roman" w:cs="Times New Roman"/>
          <w:sz w:val="28"/>
          <w:szCs w:val="28"/>
        </w:rPr>
      </w:pPr>
      <w:r w:rsidRPr="00870668">
        <w:rPr>
          <w:rFonts w:ascii="Times New Roman" w:hAnsi="Times New Roman" w:cs="Times New Roman"/>
          <w:sz w:val="28"/>
          <w:szCs w:val="28"/>
          <w:lang w:val="en-US"/>
        </w:rPr>
        <w:t>Chomsky N., Halle M. The Sound Pattern of English. New York: Harper and Row, 1968. 470 p.</w:t>
      </w:r>
    </w:p>
    <w:p w14:paraId="5E066472" w14:textId="77777777" w:rsidR="007E3461" w:rsidRPr="00870668" w:rsidRDefault="007E3461" w:rsidP="00870668">
      <w:pPr>
        <w:pStyle w:val="aa"/>
        <w:widowControl w:val="0"/>
        <w:numPr>
          <w:ilvl w:val="0"/>
          <w:numId w:val="45"/>
        </w:numPr>
        <w:tabs>
          <w:tab w:val="left" w:pos="0"/>
          <w:tab w:val="left" w:pos="726"/>
          <w:tab w:val="left" w:pos="993"/>
        </w:tabs>
        <w:spacing w:line="360" w:lineRule="auto"/>
        <w:ind w:left="0" w:firstLine="567"/>
        <w:jc w:val="both"/>
        <w:rPr>
          <w:rFonts w:ascii="Times New Roman" w:hAnsi="Times New Roman" w:cs="Times New Roman"/>
          <w:sz w:val="28"/>
          <w:szCs w:val="28"/>
        </w:rPr>
      </w:pPr>
      <w:r w:rsidRPr="00870668">
        <w:rPr>
          <w:rFonts w:ascii="Times New Roman" w:hAnsi="Times New Roman" w:cs="Times New Roman"/>
          <w:sz w:val="28"/>
          <w:szCs w:val="28"/>
          <w:lang w:val="en-US"/>
        </w:rPr>
        <w:t>Couper-</w:t>
      </w:r>
      <w:proofErr w:type="spellStart"/>
      <w:r w:rsidRPr="00870668">
        <w:rPr>
          <w:rFonts w:ascii="Times New Roman" w:hAnsi="Times New Roman" w:cs="Times New Roman"/>
          <w:sz w:val="28"/>
          <w:szCs w:val="28"/>
          <w:lang w:val="en-US"/>
        </w:rPr>
        <w:t>Kuhlen</w:t>
      </w:r>
      <w:proofErr w:type="spellEnd"/>
      <w:r w:rsidRPr="00870668">
        <w:rPr>
          <w:rFonts w:ascii="Times New Roman" w:hAnsi="Times New Roman" w:cs="Times New Roman"/>
          <w:sz w:val="28"/>
          <w:szCs w:val="28"/>
          <w:lang w:val="en-US"/>
        </w:rPr>
        <w:t xml:space="preserve"> E. An Introduction to English Prosody. London: Edward Arnold Publishers Ltd., 1986. 239 p.</w:t>
      </w:r>
    </w:p>
    <w:p w14:paraId="36485B4E" w14:textId="77777777" w:rsidR="007E3461" w:rsidRPr="00870668" w:rsidRDefault="007E3461" w:rsidP="00870668">
      <w:pPr>
        <w:pStyle w:val="aa"/>
        <w:widowControl w:val="0"/>
        <w:numPr>
          <w:ilvl w:val="0"/>
          <w:numId w:val="45"/>
        </w:numPr>
        <w:tabs>
          <w:tab w:val="left" w:pos="0"/>
          <w:tab w:val="left" w:pos="726"/>
          <w:tab w:val="left" w:pos="993"/>
        </w:tabs>
        <w:spacing w:line="360" w:lineRule="auto"/>
        <w:ind w:left="0" w:firstLine="567"/>
        <w:jc w:val="both"/>
        <w:rPr>
          <w:rFonts w:ascii="Times New Roman" w:hAnsi="Times New Roman" w:cs="Times New Roman"/>
          <w:sz w:val="28"/>
          <w:szCs w:val="28"/>
          <w:lang w:val="en-US"/>
        </w:rPr>
      </w:pPr>
      <w:proofErr w:type="spellStart"/>
      <w:r w:rsidRPr="00870668">
        <w:rPr>
          <w:rFonts w:ascii="Times New Roman" w:hAnsi="Times New Roman" w:cs="Times New Roman"/>
          <w:sz w:val="28"/>
          <w:szCs w:val="28"/>
          <w:lang w:val="en-US"/>
        </w:rPr>
        <w:t>Cruttenden</w:t>
      </w:r>
      <w:proofErr w:type="spellEnd"/>
      <w:r w:rsidRPr="00870668">
        <w:rPr>
          <w:rFonts w:ascii="Times New Roman" w:hAnsi="Times New Roman" w:cs="Times New Roman"/>
          <w:sz w:val="28"/>
          <w:szCs w:val="28"/>
          <w:lang w:val="en-US"/>
        </w:rPr>
        <w:t xml:space="preserve"> A. Intonation. Cambridge University Press, 1986. 214 p.</w:t>
      </w:r>
    </w:p>
    <w:p w14:paraId="10E39CC6" w14:textId="77777777" w:rsidR="007E3461" w:rsidRPr="00870668" w:rsidRDefault="007E3461" w:rsidP="00870668">
      <w:pPr>
        <w:pStyle w:val="aa"/>
        <w:widowControl w:val="0"/>
        <w:numPr>
          <w:ilvl w:val="0"/>
          <w:numId w:val="45"/>
        </w:numPr>
        <w:tabs>
          <w:tab w:val="left" w:pos="0"/>
          <w:tab w:val="left" w:pos="731"/>
          <w:tab w:val="left" w:pos="993"/>
        </w:tabs>
        <w:spacing w:line="360" w:lineRule="auto"/>
        <w:ind w:left="0" w:firstLine="567"/>
        <w:jc w:val="both"/>
        <w:rPr>
          <w:rFonts w:ascii="Times New Roman" w:hAnsi="Times New Roman" w:cs="Times New Roman"/>
          <w:sz w:val="28"/>
          <w:szCs w:val="28"/>
          <w:lang w:val="en-US"/>
        </w:rPr>
      </w:pPr>
      <w:r w:rsidRPr="00870668">
        <w:rPr>
          <w:rFonts w:ascii="Times New Roman" w:hAnsi="Times New Roman" w:cs="Times New Roman"/>
          <w:sz w:val="28"/>
          <w:szCs w:val="28"/>
          <w:lang w:val="en-US"/>
        </w:rPr>
        <w:t>Crystal D. Prosodic systems and intonation in English. Cambridge: Cambridge University Press, 1969. 255 p.</w:t>
      </w:r>
    </w:p>
    <w:p w14:paraId="07021ED1" w14:textId="77777777" w:rsidR="007E3461" w:rsidRPr="00870668" w:rsidRDefault="007E3461" w:rsidP="00870668">
      <w:pPr>
        <w:pStyle w:val="aa"/>
        <w:widowControl w:val="0"/>
        <w:numPr>
          <w:ilvl w:val="0"/>
          <w:numId w:val="45"/>
        </w:numPr>
        <w:tabs>
          <w:tab w:val="left" w:pos="0"/>
          <w:tab w:val="left" w:pos="731"/>
          <w:tab w:val="left" w:pos="993"/>
        </w:tabs>
        <w:spacing w:line="360" w:lineRule="auto"/>
        <w:ind w:left="0" w:firstLine="567"/>
        <w:jc w:val="both"/>
        <w:rPr>
          <w:rFonts w:ascii="Times New Roman" w:hAnsi="Times New Roman" w:cs="Times New Roman"/>
          <w:sz w:val="28"/>
          <w:szCs w:val="28"/>
        </w:rPr>
      </w:pPr>
      <w:r w:rsidRPr="00870668">
        <w:rPr>
          <w:rFonts w:ascii="Times New Roman" w:hAnsi="Times New Roman" w:cs="Times New Roman"/>
          <w:sz w:val="28"/>
          <w:szCs w:val="28"/>
          <w:lang w:val="en-US"/>
        </w:rPr>
        <w:lastRenderedPageBreak/>
        <w:t xml:space="preserve">Crystal D. Prosodic and paralinguistic correlates of social categories. </w:t>
      </w:r>
      <w:r w:rsidRPr="00870668">
        <w:rPr>
          <w:rFonts w:ascii="Times New Roman" w:hAnsi="Times New Roman" w:cs="Times New Roman"/>
          <w:i/>
          <w:sz w:val="28"/>
          <w:szCs w:val="28"/>
          <w:lang w:val="en-US"/>
        </w:rPr>
        <w:t>The English Tone of Voice Essays in intonation, prosody and paralanguage.</w:t>
      </w:r>
      <w:r w:rsidRPr="00870668">
        <w:rPr>
          <w:rFonts w:ascii="Times New Roman" w:hAnsi="Times New Roman" w:cs="Times New Roman"/>
          <w:sz w:val="28"/>
          <w:szCs w:val="28"/>
          <w:lang w:val="en-US"/>
        </w:rPr>
        <w:t xml:space="preserve"> London: Edward Arnold, 1975. P. 84 - 95.</w:t>
      </w:r>
    </w:p>
    <w:p w14:paraId="7764E4F4" w14:textId="77777777" w:rsidR="007E3461" w:rsidRPr="00870668" w:rsidRDefault="007E3461" w:rsidP="00870668">
      <w:pPr>
        <w:pStyle w:val="aa"/>
        <w:widowControl w:val="0"/>
        <w:numPr>
          <w:ilvl w:val="0"/>
          <w:numId w:val="45"/>
        </w:numPr>
        <w:tabs>
          <w:tab w:val="left" w:pos="0"/>
          <w:tab w:val="left" w:pos="726"/>
          <w:tab w:val="left" w:pos="993"/>
        </w:tabs>
        <w:spacing w:line="360" w:lineRule="auto"/>
        <w:ind w:left="0" w:firstLine="567"/>
        <w:jc w:val="both"/>
        <w:rPr>
          <w:rFonts w:ascii="Times New Roman" w:hAnsi="Times New Roman" w:cs="Times New Roman"/>
          <w:sz w:val="28"/>
          <w:szCs w:val="28"/>
        </w:rPr>
      </w:pPr>
      <w:r w:rsidRPr="00870668">
        <w:rPr>
          <w:rFonts w:ascii="Times New Roman" w:hAnsi="Times New Roman" w:cs="Times New Roman"/>
          <w:sz w:val="28"/>
          <w:szCs w:val="28"/>
          <w:lang w:val="en-US"/>
        </w:rPr>
        <w:t>Crystal D. A First Dictionary of Linguistics &amp; Phonetics. Westview Press, 1980. 394 p.</w:t>
      </w:r>
    </w:p>
    <w:p w14:paraId="74B06B35" w14:textId="77777777" w:rsidR="007E3461" w:rsidRPr="00870668" w:rsidRDefault="007E3461" w:rsidP="00870668">
      <w:pPr>
        <w:pStyle w:val="aa"/>
        <w:widowControl w:val="0"/>
        <w:numPr>
          <w:ilvl w:val="0"/>
          <w:numId w:val="45"/>
        </w:numPr>
        <w:tabs>
          <w:tab w:val="left" w:pos="0"/>
          <w:tab w:val="left" w:pos="717"/>
          <w:tab w:val="left" w:pos="993"/>
        </w:tabs>
        <w:spacing w:line="360" w:lineRule="auto"/>
        <w:ind w:left="0" w:firstLine="567"/>
        <w:jc w:val="both"/>
        <w:rPr>
          <w:rFonts w:ascii="Times New Roman" w:hAnsi="Times New Roman" w:cs="Times New Roman"/>
          <w:sz w:val="28"/>
          <w:szCs w:val="28"/>
        </w:rPr>
      </w:pPr>
      <w:r w:rsidRPr="00870668">
        <w:rPr>
          <w:rFonts w:ascii="Times New Roman" w:hAnsi="Times New Roman" w:cs="Times New Roman"/>
          <w:sz w:val="28"/>
          <w:szCs w:val="28"/>
          <w:lang w:val="en-US"/>
        </w:rPr>
        <w:t>Crystal D. The English Language. 2</w:t>
      </w:r>
      <w:r w:rsidRPr="00870668">
        <w:rPr>
          <w:rFonts w:ascii="Times New Roman" w:hAnsi="Times New Roman" w:cs="Times New Roman"/>
          <w:sz w:val="28"/>
          <w:szCs w:val="28"/>
          <w:vertAlign w:val="superscript"/>
          <w:lang w:val="en-US"/>
        </w:rPr>
        <w:t>nd</w:t>
      </w:r>
      <w:r w:rsidRPr="00870668">
        <w:rPr>
          <w:rFonts w:ascii="Times New Roman" w:hAnsi="Times New Roman" w:cs="Times New Roman"/>
          <w:sz w:val="28"/>
          <w:szCs w:val="28"/>
          <w:lang w:val="en-US"/>
        </w:rPr>
        <w:t xml:space="preserve"> ed. London: Penguin Books, 2002.  312 p.</w:t>
      </w:r>
    </w:p>
    <w:p w14:paraId="2F0DD926" w14:textId="77777777" w:rsidR="007E3461" w:rsidRPr="00870668" w:rsidRDefault="007E3461" w:rsidP="00870668">
      <w:pPr>
        <w:pStyle w:val="aa"/>
        <w:widowControl w:val="0"/>
        <w:numPr>
          <w:ilvl w:val="0"/>
          <w:numId w:val="45"/>
        </w:numPr>
        <w:tabs>
          <w:tab w:val="left" w:pos="0"/>
          <w:tab w:val="left" w:pos="142"/>
          <w:tab w:val="left" w:pos="993"/>
        </w:tabs>
        <w:spacing w:line="360" w:lineRule="auto"/>
        <w:ind w:left="0" w:firstLine="567"/>
        <w:jc w:val="both"/>
        <w:rPr>
          <w:rStyle w:val="12pt0pt"/>
          <w:rFonts w:eastAsiaTheme="minorHAnsi"/>
          <w:color w:val="auto"/>
          <w:sz w:val="28"/>
          <w:szCs w:val="28"/>
        </w:rPr>
      </w:pPr>
      <w:r w:rsidRPr="00870668">
        <w:rPr>
          <w:rStyle w:val="12pt0pt"/>
          <w:rFonts w:eastAsia="Courier New"/>
          <w:sz w:val="28"/>
          <w:szCs w:val="28"/>
          <w:u w:val="none"/>
          <w:lang w:val="en-US"/>
        </w:rPr>
        <w:t xml:space="preserve">Fairbanks G., Pronovost W. Pitch of Voice and Expression of Emotion. </w:t>
      </w:r>
      <w:proofErr w:type="spellStart"/>
      <w:r w:rsidRPr="00870668">
        <w:rPr>
          <w:rStyle w:val="12pt0pt"/>
          <w:rFonts w:eastAsia="Courier New"/>
          <w:i/>
          <w:sz w:val="28"/>
          <w:szCs w:val="28"/>
          <w:u w:val="none"/>
        </w:rPr>
        <w:t>Speech</w:t>
      </w:r>
      <w:proofErr w:type="spellEnd"/>
      <w:r w:rsidRPr="00870668">
        <w:rPr>
          <w:rStyle w:val="12pt0pt"/>
          <w:rFonts w:eastAsia="Courier New"/>
          <w:i/>
          <w:sz w:val="28"/>
          <w:szCs w:val="28"/>
          <w:u w:val="none"/>
        </w:rPr>
        <w:t xml:space="preserve"> </w:t>
      </w:r>
      <w:proofErr w:type="spellStart"/>
      <w:r w:rsidRPr="00870668">
        <w:rPr>
          <w:rStyle w:val="12pt0pt"/>
          <w:rFonts w:eastAsia="Courier New"/>
          <w:i/>
          <w:sz w:val="28"/>
          <w:szCs w:val="28"/>
          <w:u w:val="none"/>
        </w:rPr>
        <w:t>Monographs</w:t>
      </w:r>
      <w:proofErr w:type="spellEnd"/>
      <w:r w:rsidRPr="00870668">
        <w:rPr>
          <w:rStyle w:val="12pt0pt"/>
          <w:rFonts w:eastAsia="Courier New"/>
          <w:sz w:val="28"/>
          <w:szCs w:val="28"/>
          <w:u w:val="none"/>
        </w:rPr>
        <w:t xml:space="preserve">. 1939. </w:t>
      </w:r>
      <w:proofErr w:type="spellStart"/>
      <w:r w:rsidRPr="00870668">
        <w:rPr>
          <w:rStyle w:val="12pt0pt"/>
          <w:rFonts w:eastAsia="Courier New"/>
          <w:sz w:val="28"/>
          <w:szCs w:val="28"/>
          <w:u w:val="none"/>
        </w:rPr>
        <w:t>Vol</w:t>
      </w:r>
      <w:proofErr w:type="spellEnd"/>
      <w:r w:rsidRPr="00870668">
        <w:rPr>
          <w:rStyle w:val="12pt0pt"/>
          <w:rFonts w:eastAsia="Courier New"/>
          <w:sz w:val="28"/>
          <w:szCs w:val="28"/>
          <w:u w:val="none"/>
        </w:rPr>
        <w:t>. 6. P. 87-104.</w:t>
      </w:r>
    </w:p>
    <w:p w14:paraId="41505B40" w14:textId="77777777" w:rsidR="007E3461" w:rsidRPr="00870668" w:rsidRDefault="007E3461" w:rsidP="00870668">
      <w:pPr>
        <w:pStyle w:val="aa"/>
        <w:widowControl w:val="0"/>
        <w:numPr>
          <w:ilvl w:val="0"/>
          <w:numId w:val="45"/>
        </w:numPr>
        <w:tabs>
          <w:tab w:val="left" w:pos="0"/>
          <w:tab w:val="left" w:pos="993"/>
        </w:tabs>
        <w:spacing w:line="360" w:lineRule="auto"/>
        <w:ind w:left="0" w:firstLine="567"/>
        <w:jc w:val="both"/>
        <w:rPr>
          <w:rStyle w:val="12pt0pt"/>
          <w:rFonts w:eastAsiaTheme="minorHAnsi"/>
          <w:color w:val="auto"/>
          <w:sz w:val="28"/>
          <w:szCs w:val="28"/>
          <w:lang w:val="en-US"/>
        </w:rPr>
      </w:pPr>
      <w:r w:rsidRPr="00870668">
        <w:rPr>
          <w:rStyle w:val="12pt0pt"/>
          <w:rFonts w:eastAsia="Courier New"/>
          <w:sz w:val="28"/>
          <w:szCs w:val="28"/>
          <w:u w:val="none"/>
          <w:lang w:val="en-US"/>
        </w:rPr>
        <w:t xml:space="preserve">Franklin G. H. Psychological Aspect of Speech </w:t>
      </w:r>
      <w:proofErr w:type="spellStart"/>
      <w:r w:rsidRPr="00870668">
        <w:rPr>
          <w:rStyle w:val="12pt0pt"/>
          <w:rFonts w:eastAsia="Courier New"/>
          <w:sz w:val="28"/>
          <w:szCs w:val="28"/>
          <w:u w:val="none"/>
          <w:lang w:val="en-US"/>
        </w:rPr>
        <w:t>Behaviour</w:t>
      </w:r>
      <w:proofErr w:type="spellEnd"/>
      <w:r w:rsidRPr="00870668">
        <w:rPr>
          <w:rStyle w:val="12pt0pt"/>
          <w:rFonts w:eastAsia="Courier New"/>
          <w:sz w:val="28"/>
          <w:szCs w:val="28"/>
          <w:u w:val="none"/>
          <w:lang w:val="en-US"/>
        </w:rPr>
        <w:t xml:space="preserve">. </w:t>
      </w:r>
      <w:r w:rsidRPr="00870668">
        <w:rPr>
          <w:rStyle w:val="12pt0pt"/>
          <w:rFonts w:eastAsia="Courier New"/>
          <w:i/>
          <w:sz w:val="28"/>
          <w:szCs w:val="28"/>
          <w:u w:val="none"/>
          <w:lang w:val="en-US"/>
        </w:rPr>
        <w:t>Journal of Psychology.</w:t>
      </w:r>
      <w:r w:rsidRPr="00870668">
        <w:rPr>
          <w:rStyle w:val="12pt0pt"/>
          <w:rFonts w:eastAsia="Courier New"/>
          <w:sz w:val="28"/>
          <w:szCs w:val="28"/>
          <w:u w:val="none"/>
          <w:lang w:val="en-US"/>
        </w:rPr>
        <w:t xml:space="preserve"> 1948. Vol. 16. P. 16-19.</w:t>
      </w:r>
    </w:p>
    <w:p w14:paraId="42C974ED" w14:textId="77777777" w:rsidR="00472891" w:rsidRPr="00870668" w:rsidRDefault="00472891" w:rsidP="00870668">
      <w:pPr>
        <w:pStyle w:val="aa"/>
        <w:widowControl w:val="0"/>
        <w:numPr>
          <w:ilvl w:val="0"/>
          <w:numId w:val="45"/>
        </w:numPr>
        <w:tabs>
          <w:tab w:val="left" w:pos="0"/>
          <w:tab w:val="left" w:pos="993"/>
        </w:tabs>
        <w:spacing w:line="360" w:lineRule="auto"/>
        <w:ind w:left="0" w:firstLine="567"/>
        <w:jc w:val="both"/>
        <w:rPr>
          <w:rStyle w:val="12pt0pt"/>
          <w:rFonts w:eastAsia="Courier New"/>
          <w:sz w:val="28"/>
          <w:szCs w:val="28"/>
          <w:u w:val="none"/>
          <w:lang w:val="en-US"/>
        </w:rPr>
      </w:pPr>
      <w:r w:rsidRPr="00870668">
        <w:rPr>
          <w:rStyle w:val="12pt0pt"/>
          <w:rFonts w:eastAsia="Courier New"/>
          <w:sz w:val="28"/>
          <w:szCs w:val="28"/>
          <w:u w:val="none"/>
          <w:lang w:val="en-US"/>
        </w:rPr>
        <w:t xml:space="preserve">Fishman P. Interaction: The Work Women Do.  </w:t>
      </w:r>
      <w:hyperlink r:id="rId15" w:history="1">
        <w:r w:rsidRPr="00870668">
          <w:rPr>
            <w:rStyle w:val="12pt0pt"/>
            <w:rFonts w:eastAsia="Courier New"/>
            <w:sz w:val="28"/>
            <w:szCs w:val="28"/>
            <w:u w:val="none"/>
            <w:lang w:val="en-US"/>
          </w:rPr>
          <w:t>http://ieas.unideb.hu/admin/file_8188.pdf</w:t>
        </w:r>
      </w:hyperlink>
    </w:p>
    <w:p w14:paraId="4597774C" w14:textId="77777777" w:rsidR="00E06290" w:rsidRPr="00870668" w:rsidRDefault="00E06290" w:rsidP="00870668">
      <w:pPr>
        <w:pStyle w:val="aa"/>
        <w:widowControl w:val="0"/>
        <w:numPr>
          <w:ilvl w:val="0"/>
          <w:numId w:val="45"/>
        </w:numPr>
        <w:tabs>
          <w:tab w:val="left" w:pos="0"/>
          <w:tab w:val="left" w:pos="142"/>
          <w:tab w:val="left" w:pos="993"/>
        </w:tabs>
        <w:spacing w:line="360" w:lineRule="auto"/>
        <w:ind w:left="0" w:firstLine="567"/>
        <w:jc w:val="both"/>
        <w:rPr>
          <w:rStyle w:val="12pt0pt"/>
          <w:rFonts w:eastAsia="Courier New"/>
          <w:sz w:val="28"/>
          <w:szCs w:val="28"/>
          <w:u w:val="none"/>
          <w:lang w:val="en-US"/>
        </w:rPr>
      </w:pPr>
      <w:proofErr w:type="spellStart"/>
      <w:r w:rsidRPr="00870668">
        <w:rPr>
          <w:rStyle w:val="12pt0pt"/>
          <w:rFonts w:eastAsia="Courier New"/>
          <w:sz w:val="28"/>
          <w:szCs w:val="28"/>
          <w:u w:val="none"/>
          <w:lang w:val="en-US"/>
        </w:rPr>
        <w:t>Gumperz</w:t>
      </w:r>
      <w:proofErr w:type="spellEnd"/>
      <w:r w:rsidRPr="00870668">
        <w:rPr>
          <w:rStyle w:val="12pt0pt"/>
          <w:rFonts w:eastAsia="Courier New"/>
          <w:sz w:val="28"/>
          <w:szCs w:val="28"/>
          <w:u w:val="none"/>
          <w:lang w:val="en-US"/>
        </w:rPr>
        <w:t xml:space="preserve"> I., </w:t>
      </w:r>
      <w:proofErr w:type="spellStart"/>
      <w:r w:rsidRPr="00870668">
        <w:rPr>
          <w:rStyle w:val="12pt0pt"/>
          <w:rFonts w:eastAsia="Courier New"/>
          <w:sz w:val="28"/>
          <w:szCs w:val="28"/>
          <w:u w:val="none"/>
          <w:lang w:val="en-US"/>
        </w:rPr>
        <w:t>Hymes</w:t>
      </w:r>
      <w:proofErr w:type="spellEnd"/>
      <w:r w:rsidRPr="00870668">
        <w:rPr>
          <w:rStyle w:val="12pt0pt"/>
          <w:rFonts w:eastAsia="Courier New"/>
          <w:sz w:val="28"/>
          <w:szCs w:val="28"/>
          <w:u w:val="none"/>
          <w:lang w:val="en-US"/>
        </w:rPr>
        <w:t xml:space="preserve"> D. Directions in Sociolinguistics: The Ethnography of Communications. N.Y. 1971. 354 p.</w:t>
      </w:r>
    </w:p>
    <w:p w14:paraId="5EC87839" w14:textId="77777777" w:rsidR="007E3461" w:rsidRPr="00870668" w:rsidRDefault="007E3461" w:rsidP="00870668">
      <w:pPr>
        <w:pStyle w:val="aa"/>
        <w:widowControl w:val="0"/>
        <w:numPr>
          <w:ilvl w:val="0"/>
          <w:numId w:val="45"/>
        </w:numPr>
        <w:tabs>
          <w:tab w:val="left" w:pos="0"/>
          <w:tab w:val="left" w:pos="142"/>
          <w:tab w:val="left" w:pos="993"/>
        </w:tabs>
        <w:spacing w:line="360" w:lineRule="auto"/>
        <w:ind w:left="0" w:firstLine="567"/>
        <w:jc w:val="both"/>
        <w:rPr>
          <w:rStyle w:val="12pt0pt"/>
          <w:rFonts w:eastAsiaTheme="minorHAnsi"/>
          <w:color w:val="auto"/>
          <w:sz w:val="28"/>
          <w:szCs w:val="28"/>
          <w:lang w:val="en-US"/>
        </w:rPr>
      </w:pPr>
      <w:proofErr w:type="spellStart"/>
      <w:r w:rsidRPr="00870668">
        <w:rPr>
          <w:rStyle w:val="12pt0pt"/>
          <w:rFonts w:eastAsia="Courier New"/>
          <w:sz w:val="28"/>
          <w:szCs w:val="28"/>
          <w:u w:val="none"/>
          <w:lang w:val="en-US"/>
        </w:rPr>
        <w:t>Gimson</w:t>
      </w:r>
      <w:proofErr w:type="spellEnd"/>
      <w:r w:rsidRPr="00870668">
        <w:rPr>
          <w:rStyle w:val="12pt0pt"/>
          <w:rFonts w:eastAsia="Courier New"/>
          <w:sz w:val="28"/>
          <w:szCs w:val="28"/>
          <w:u w:val="none"/>
          <w:lang w:val="en-US"/>
        </w:rPr>
        <w:t xml:space="preserve"> A. C. An Introduction to the Pronunciation of English. 4</w:t>
      </w:r>
      <w:r w:rsidRPr="00870668">
        <w:rPr>
          <w:rStyle w:val="12pt0pt"/>
          <w:rFonts w:eastAsia="Courier New"/>
          <w:sz w:val="28"/>
          <w:szCs w:val="28"/>
          <w:u w:val="none"/>
          <w:vertAlign w:val="superscript"/>
          <w:lang w:val="en-US"/>
        </w:rPr>
        <w:t>th</w:t>
      </w:r>
      <w:r w:rsidRPr="00870668">
        <w:rPr>
          <w:rStyle w:val="12pt0pt"/>
          <w:rFonts w:eastAsia="Courier New"/>
          <w:sz w:val="28"/>
          <w:szCs w:val="28"/>
          <w:u w:val="none"/>
          <w:lang w:val="en-US"/>
        </w:rPr>
        <w:t xml:space="preserve"> </w:t>
      </w:r>
      <w:proofErr w:type="spellStart"/>
      <w:r w:rsidRPr="00870668">
        <w:rPr>
          <w:rStyle w:val="12pt0pt"/>
          <w:rFonts w:eastAsia="Courier New"/>
          <w:sz w:val="28"/>
          <w:szCs w:val="28"/>
          <w:u w:val="none"/>
          <w:lang w:val="en-US"/>
        </w:rPr>
        <w:t>edn</w:t>
      </w:r>
      <w:proofErr w:type="spellEnd"/>
      <w:r w:rsidRPr="00870668">
        <w:rPr>
          <w:rStyle w:val="12pt0pt"/>
          <w:rFonts w:eastAsia="Courier New"/>
          <w:sz w:val="28"/>
          <w:szCs w:val="28"/>
          <w:u w:val="none"/>
          <w:lang w:val="en-US"/>
        </w:rPr>
        <w:t>. New York, 1989. 364 p.</w:t>
      </w:r>
    </w:p>
    <w:p w14:paraId="4BB905D6" w14:textId="77777777" w:rsidR="00E06290" w:rsidRPr="00870668" w:rsidRDefault="00E06290" w:rsidP="00870668">
      <w:pPr>
        <w:pStyle w:val="aa"/>
        <w:widowControl w:val="0"/>
        <w:numPr>
          <w:ilvl w:val="0"/>
          <w:numId w:val="45"/>
        </w:numPr>
        <w:tabs>
          <w:tab w:val="left" w:pos="0"/>
          <w:tab w:val="left" w:pos="142"/>
          <w:tab w:val="left" w:pos="993"/>
        </w:tabs>
        <w:spacing w:line="360" w:lineRule="auto"/>
        <w:ind w:left="0" w:firstLine="567"/>
        <w:jc w:val="both"/>
        <w:rPr>
          <w:rStyle w:val="12pt0pt"/>
          <w:rFonts w:eastAsia="Courier New"/>
          <w:sz w:val="28"/>
          <w:szCs w:val="28"/>
          <w:u w:val="none"/>
          <w:lang w:val="en-US"/>
        </w:rPr>
      </w:pPr>
      <w:proofErr w:type="spellStart"/>
      <w:r w:rsidRPr="00870668">
        <w:rPr>
          <w:rStyle w:val="12pt0pt"/>
          <w:rFonts w:eastAsia="Courier New"/>
          <w:sz w:val="28"/>
          <w:szCs w:val="28"/>
          <w:u w:val="none"/>
          <w:lang w:val="en-US"/>
        </w:rPr>
        <w:t>Giegerich</w:t>
      </w:r>
      <w:proofErr w:type="spellEnd"/>
      <w:r w:rsidRPr="00870668">
        <w:rPr>
          <w:rStyle w:val="12pt0pt"/>
          <w:rFonts w:eastAsia="Courier New"/>
          <w:sz w:val="28"/>
          <w:szCs w:val="28"/>
          <w:u w:val="none"/>
          <w:lang w:val="en-US"/>
        </w:rPr>
        <w:t>, H. J. English Phonology: An introduction. Cambridge: Cambridge University Press, 1998. 352 p.</w:t>
      </w:r>
    </w:p>
    <w:p w14:paraId="1421C87F" w14:textId="77777777" w:rsidR="007E3461" w:rsidRPr="00870668" w:rsidRDefault="007E3461" w:rsidP="00870668">
      <w:pPr>
        <w:pStyle w:val="aa"/>
        <w:widowControl w:val="0"/>
        <w:numPr>
          <w:ilvl w:val="0"/>
          <w:numId w:val="45"/>
        </w:numPr>
        <w:tabs>
          <w:tab w:val="left" w:pos="0"/>
          <w:tab w:val="left" w:pos="142"/>
          <w:tab w:val="left" w:pos="993"/>
        </w:tabs>
        <w:spacing w:line="360" w:lineRule="auto"/>
        <w:ind w:left="0" w:firstLine="567"/>
        <w:jc w:val="both"/>
        <w:rPr>
          <w:rStyle w:val="12pt0pt"/>
          <w:rFonts w:eastAsiaTheme="minorHAnsi"/>
          <w:color w:val="auto"/>
          <w:sz w:val="28"/>
          <w:szCs w:val="28"/>
          <w:lang w:val="en-US"/>
        </w:rPr>
      </w:pPr>
      <w:proofErr w:type="spellStart"/>
      <w:r w:rsidRPr="00870668">
        <w:rPr>
          <w:rStyle w:val="12pt0pt"/>
          <w:rFonts w:eastAsia="Courier New"/>
          <w:sz w:val="28"/>
          <w:szCs w:val="28"/>
          <w:u w:val="none"/>
          <w:lang w:val="en-US"/>
        </w:rPr>
        <w:t>Graddol</w:t>
      </w:r>
      <w:proofErr w:type="spellEnd"/>
      <w:r w:rsidRPr="00870668">
        <w:rPr>
          <w:rStyle w:val="12pt0pt"/>
          <w:rFonts w:eastAsia="Courier New"/>
          <w:sz w:val="28"/>
          <w:szCs w:val="28"/>
          <w:u w:val="none"/>
          <w:lang w:val="en-US"/>
        </w:rPr>
        <w:t xml:space="preserve"> D. Discourse specific pitch behavior. </w:t>
      </w:r>
      <w:r w:rsidRPr="00870668">
        <w:rPr>
          <w:rStyle w:val="12pt0pt"/>
          <w:rFonts w:eastAsia="Courier New"/>
          <w:i/>
          <w:sz w:val="28"/>
          <w:szCs w:val="28"/>
          <w:u w:val="none"/>
          <w:lang w:val="en-US"/>
        </w:rPr>
        <w:t>Intonation in Discourse</w:t>
      </w:r>
      <w:r w:rsidRPr="00870668">
        <w:rPr>
          <w:rStyle w:val="12pt0pt"/>
          <w:rFonts w:eastAsia="Courier New"/>
          <w:sz w:val="28"/>
          <w:szCs w:val="28"/>
          <w:u w:val="none"/>
          <w:lang w:val="en-US"/>
        </w:rPr>
        <w:t>. Ed. C. Johns-Lewis. London, Sydney: Croom Helm; San Diego: College Hill Press, 1986. P. 221 - 237.</w:t>
      </w:r>
    </w:p>
    <w:p w14:paraId="6F157D3C" w14:textId="77777777" w:rsidR="007E3461" w:rsidRPr="00870668" w:rsidRDefault="007E3461" w:rsidP="00870668">
      <w:pPr>
        <w:pStyle w:val="aa"/>
        <w:widowControl w:val="0"/>
        <w:numPr>
          <w:ilvl w:val="0"/>
          <w:numId w:val="45"/>
        </w:numPr>
        <w:tabs>
          <w:tab w:val="left" w:pos="0"/>
          <w:tab w:val="left" w:pos="993"/>
        </w:tabs>
        <w:spacing w:line="360" w:lineRule="auto"/>
        <w:ind w:left="0" w:firstLine="567"/>
        <w:jc w:val="both"/>
        <w:rPr>
          <w:rFonts w:ascii="Times New Roman" w:hAnsi="Times New Roman" w:cs="Times New Roman"/>
          <w:sz w:val="28"/>
          <w:szCs w:val="28"/>
          <w:lang w:val="en-US"/>
        </w:rPr>
      </w:pPr>
      <w:proofErr w:type="spellStart"/>
      <w:r w:rsidRPr="00870668">
        <w:rPr>
          <w:rStyle w:val="12pt0pt"/>
          <w:rFonts w:eastAsia="Courier New"/>
          <w:sz w:val="28"/>
          <w:szCs w:val="28"/>
          <w:u w:val="none"/>
          <w:lang w:val="en-US"/>
        </w:rPr>
        <w:t>Gussenhoven</w:t>
      </w:r>
      <w:proofErr w:type="spellEnd"/>
      <w:r w:rsidRPr="00870668">
        <w:rPr>
          <w:rStyle w:val="12pt0pt"/>
          <w:rFonts w:eastAsia="Courier New"/>
          <w:sz w:val="28"/>
          <w:szCs w:val="28"/>
          <w:u w:val="none"/>
          <w:lang w:val="en-US"/>
        </w:rPr>
        <w:t xml:space="preserve"> C. Focus, mode and the nucleus. </w:t>
      </w:r>
      <w:r w:rsidRPr="00870668">
        <w:rPr>
          <w:rStyle w:val="12pt0pt"/>
          <w:rFonts w:eastAsia="Courier New"/>
          <w:i/>
          <w:sz w:val="28"/>
          <w:szCs w:val="28"/>
          <w:u w:val="none"/>
          <w:lang w:val="en-US"/>
        </w:rPr>
        <w:t xml:space="preserve">Journal </w:t>
      </w:r>
      <w:proofErr w:type="gramStart"/>
      <w:r w:rsidRPr="00870668">
        <w:rPr>
          <w:rStyle w:val="12pt0pt"/>
          <w:rFonts w:eastAsia="Courier New"/>
          <w:i/>
          <w:sz w:val="28"/>
          <w:szCs w:val="28"/>
          <w:u w:val="none"/>
          <w:lang w:val="en-US"/>
        </w:rPr>
        <w:t>of  Linguistics</w:t>
      </w:r>
      <w:proofErr w:type="gramEnd"/>
      <w:r w:rsidRPr="00870668">
        <w:rPr>
          <w:rStyle w:val="12pt0pt"/>
          <w:rFonts w:eastAsia="Courier New"/>
          <w:sz w:val="28"/>
          <w:szCs w:val="28"/>
          <w:u w:val="none"/>
          <w:lang w:val="en-US"/>
        </w:rPr>
        <w:t>. 1983. Vol. 19. P. 377-417.</w:t>
      </w:r>
    </w:p>
    <w:p w14:paraId="2672637B" w14:textId="77777777" w:rsidR="007E3461" w:rsidRPr="00870668" w:rsidRDefault="007E3461" w:rsidP="00870668">
      <w:pPr>
        <w:pStyle w:val="aa"/>
        <w:widowControl w:val="0"/>
        <w:numPr>
          <w:ilvl w:val="0"/>
          <w:numId w:val="45"/>
        </w:numPr>
        <w:tabs>
          <w:tab w:val="left" w:pos="0"/>
          <w:tab w:val="left" w:pos="993"/>
        </w:tabs>
        <w:spacing w:line="360" w:lineRule="auto"/>
        <w:ind w:left="0" w:firstLine="567"/>
        <w:jc w:val="both"/>
        <w:rPr>
          <w:rFonts w:ascii="Times New Roman" w:hAnsi="Times New Roman" w:cs="Times New Roman"/>
          <w:sz w:val="28"/>
          <w:szCs w:val="28"/>
        </w:rPr>
      </w:pPr>
      <w:r w:rsidRPr="00870668">
        <w:rPr>
          <w:rStyle w:val="12pt0pt"/>
          <w:rFonts w:eastAsia="Courier New"/>
          <w:sz w:val="28"/>
          <w:szCs w:val="28"/>
          <w:u w:val="none"/>
          <w:lang w:val="en-US"/>
        </w:rPr>
        <w:t xml:space="preserve">Hall E. Listening </w:t>
      </w:r>
      <w:proofErr w:type="spellStart"/>
      <w:r w:rsidRPr="00870668">
        <w:rPr>
          <w:rStyle w:val="12pt0pt"/>
          <w:rFonts w:eastAsia="Courier New"/>
          <w:sz w:val="28"/>
          <w:szCs w:val="28"/>
          <w:u w:val="none"/>
          <w:lang w:val="en-US"/>
        </w:rPr>
        <w:t>Behaviour</w:t>
      </w:r>
      <w:proofErr w:type="spellEnd"/>
      <w:r w:rsidRPr="00870668">
        <w:rPr>
          <w:rStyle w:val="12pt0pt"/>
          <w:rFonts w:eastAsia="Courier New"/>
          <w:sz w:val="28"/>
          <w:szCs w:val="28"/>
          <w:u w:val="none"/>
          <w:lang w:val="en-US"/>
        </w:rPr>
        <w:t xml:space="preserve">. Some Cultural Differences. New York: Phi Delta </w:t>
      </w:r>
      <w:proofErr w:type="spellStart"/>
      <w:r w:rsidRPr="00870668">
        <w:rPr>
          <w:rStyle w:val="12pt0pt"/>
          <w:rFonts w:eastAsia="Courier New"/>
          <w:sz w:val="28"/>
          <w:szCs w:val="28"/>
          <w:u w:val="none"/>
          <w:lang w:val="en-US"/>
        </w:rPr>
        <w:t>Rappan</w:t>
      </w:r>
      <w:proofErr w:type="spellEnd"/>
      <w:r w:rsidRPr="00870668">
        <w:rPr>
          <w:rStyle w:val="12pt0pt"/>
          <w:rFonts w:eastAsia="Courier New"/>
          <w:sz w:val="28"/>
          <w:szCs w:val="28"/>
          <w:u w:val="none"/>
          <w:lang w:val="en-US"/>
        </w:rPr>
        <w:t xml:space="preserve">, 1969. </w:t>
      </w:r>
      <w:r w:rsidRPr="00870668">
        <w:rPr>
          <w:rStyle w:val="12pt0pt"/>
          <w:rFonts w:eastAsia="Courier New"/>
          <w:sz w:val="28"/>
          <w:szCs w:val="28"/>
          <w:u w:val="none"/>
        </w:rPr>
        <w:t>396 p.</w:t>
      </w:r>
    </w:p>
    <w:p w14:paraId="0D5F22C1" w14:textId="77777777" w:rsidR="007E3461" w:rsidRPr="00870668" w:rsidRDefault="007E3461" w:rsidP="00870668">
      <w:pPr>
        <w:pStyle w:val="aa"/>
        <w:widowControl w:val="0"/>
        <w:numPr>
          <w:ilvl w:val="0"/>
          <w:numId w:val="45"/>
        </w:numPr>
        <w:tabs>
          <w:tab w:val="left" w:pos="0"/>
          <w:tab w:val="left" w:pos="993"/>
        </w:tabs>
        <w:spacing w:line="360" w:lineRule="auto"/>
        <w:ind w:left="0" w:firstLine="567"/>
        <w:jc w:val="both"/>
        <w:rPr>
          <w:rFonts w:ascii="Times New Roman" w:hAnsi="Times New Roman" w:cs="Times New Roman"/>
          <w:sz w:val="28"/>
          <w:szCs w:val="28"/>
        </w:rPr>
      </w:pPr>
      <w:r w:rsidRPr="00870668">
        <w:rPr>
          <w:rStyle w:val="12pt0pt"/>
          <w:rFonts w:eastAsia="Courier New"/>
          <w:sz w:val="28"/>
          <w:szCs w:val="28"/>
          <w:u w:val="none"/>
          <w:lang w:val="de-DE"/>
        </w:rPr>
        <w:t xml:space="preserve">Halle </w:t>
      </w:r>
      <w:r w:rsidRPr="00870668">
        <w:rPr>
          <w:rStyle w:val="12pt0pt"/>
          <w:rFonts w:eastAsia="Courier New"/>
          <w:sz w:val="28"/>
          <w:szCs w:val="28"/>
          <w:u w:val="none"/>
        </w:rPr>
        <w:t>М</w:t>
      </w:r>
      <w:r w:rsidRPr="00870668">
        <w:rPr>
          <w:rStyle w:val="12pt0pt"/>
          <w:rFonts w:eastAsia="Courier New"/>
          <w:sz w:val="28"/>
          <w:szCs w:val="28"/>
          <w:u w:val="none"/>
          <w:lang w:val="de-DE"/>
        </w:rPr>
        <w:t xml:space="preserve">., </w:t>
      </w:r>
      <w:proofErr w:type="spellStart"/>
      <w:proofErr w:type="gramStart"/>
      <w:r w:rsidRPr="00870668">
        <w:rPr>
          <w:rStyle w:val="12pt0pt"/>
          <w:rFonts w:eastAsia="Courier New"/>
          <w:sz w:val="28"/>
          <w:szCs w:val="28"/>
          <w:u w:val="none"/>
          <w:lang w:val="de-DE"/>
        </w:rPr>
        <w:t>Vergnaud</w:t>
      </w:r>
      <w:proofErr w:type="spellEnd"/>
      <w:r w:rsidRPr="00870668">
        <w:rPr>
          <w:rStyle w:val="12pt0pt"/>
          <w:rFonts w:eastAsia="Courier New"/>
          <w:sz w:val="28"/>
          <w:szCs w:val="28"/>
          <w:u w:val="none"/>
          <w:lang w:val="de-DE"/>
        </w:rPr>
        <w:t xml:space="preserve">  J.</w:t>
      </w:r>
      <w:proofErr w:type="gramEnd"/>
      <w:r w:rsidRPr="00870668">
        <w:rPr>
          <w:rStyle w:val="12pt0pt"/>
          <w:rFonts w:eastAsia="Courier New"/>
          <w:sz w:val="28"/>
          <w:szCs w:val="28"/>
          <w:u w:val="none"/>
          <w:lang w:val="de-DE"/>
        </w:rPr>
        <w:t xml:space="preserve"> R.  </w:t>
      </w:r>
      <w:r w:rsidRPr="00870668">
        <w:rPr>
          <w:rStyle w:val="12pt0pt"/>
          <w:rFonts w:eastAsia="Courier New"/>
          <w:sz w:val="28"/>
          <w:szCs w:val="28"/>
          <w:u w:val="none"/>
          <w:lang w:val="en-US"/>
        </w:rPr>
        <w:t xml:space="preserve">An Essay on Stress.  Cambridge: The MIT Press, 1987. </w:t>
      </w:r>
      <w:r w:rsidRPr="00870668">
        <w:rPr>
          <w:rStyle w:val="12pt0pt"/>
          <w:rFonts w:eastAsia="Courier New"/>
          <w:sz w:val="28"/>
          <w:szCs w:val="28"/>
          <w:u w:val="none"/>
        </w:rPr>
        <w:t>300 p.</w:t>
      </w:r>
    </w:p>
    <w:p w14:paraId="15C4FB04" w14:textId="77777777" w:rsidR="007E3461" w:rsidRPr="00870668" w:rsidRDefault="007E3461" w:rsidP="00870668">
      <w:pPr>
        <w:pStyle w:val="aa"/>
        <w:widowControl w:val="0"/>
        <w:numPr>
          <w:ilvl w:val="0"/>
          <w:numId w:val="45"/>
        </w:numPr>
        <w:tabs>
          <w:tab w:val="left" w:pos="0"/>
          <w:tab w:val="left" w:pos="993"/>
        </w:tabs>
        <w:spacing w:line="360" w:lineRule="auto"/>
        <w:ind w:left="0" w:firstLine="567"/>
        <w:jc w:val="both"/>
        <w:rPr>
          <w:rFonts w:ascii="Times New Roman" w:hAnsi="Times New Roman" w:cs="Times New Roman"/>
          <w:sz w:val="28"/>
          <w:szCs w:val="28"/>
        </w:rPr>
      </w:pPr>
      <w:r w:rsidRPr="00870668">
        <w:rPr>
          <w:rStyle w:val="12pt0pt"/>
          <w:rFonts w:eastAsia="Courier New"/>
          <w:sz w:val="28"/>
          <w:szCs w:val="28"/>
          <w:u w:val="none"/>
          <w:lang w:val="en-US"/>
        </w:rPr>
        <w:t xml:space="preserve">Halliday M.A.K. Intonation and Grammar in British English. </w:t>
      </w:r>
      <w:r w:rsidRPr="00870668">
        <w:rPr>
          <w:rStyle w:val="12pt0pt"/>
          <w:rFonts w:eastAsia="Courier New"/>
          <w:sz w:val="28"/>
          <w:szCs w:val="28"/>
          <w:u w:val="none"/>
        </w:rPr>
        <w:t xml:space="preserve">The </w:t>
      </w:r>
      <w:proofErr w:type="spellStart"/>
      <w:r w:rsidRPr="00870668">
        <w:rPr>
          <w:rStyle w:val="12pt0pt"/>
          <w:rFonts w:eastAsia="Courier New"/>
          <w:sz w:val="28"/>
          <w:szCs w:val="28"/>
          <w:u w:val="none"/>
        </w:rPr>
        <w:t>Hague</w:t>
      </w:r>
      <w:proofErr w:type="spellEnd"/>
      <w:r w:rsidRPr="00870668">
        <w:rPr>
          <w:rStyle w:val="12pt0pt"/>
          <w:rFonts w:eastAsia="Courier New"/>
          <w:sz w:val="28"/>
          <w:szCs w:val="28"/>
          <w:u w:val="none"/>
        </w:rPr>
        <w:t xml:space="preserve">: </w:t>
      </w:r>
      <w:proofErr w:type="spellStart"/>
      <w:r w:rsidRPr="00870668">
        <w:rPr>
          <w:rStyle w:val="12pt0pt"/>
          <w:rFonts w:eastAsia="Courier New"/>
          <w:sz w:val="28"/>
          <w:szCs w:val="28"/>
          <w:u w:val="none"/>
        </w:rPr>
        <w:t>Mouton</w:t>
      </w:r>
      <w:proofErr w:type="spellEnd"/>
      <w:r w:rsidRPr="00870668">
        <w:rPr>
          <w:rStyle w:val="12pt0pt"/>
          <w:rFonts w:eastAsia="Courier New"/>
          <w:sz w:val="28"/>
          <w:szCs w:val="28"/>
          <w:u w:val="none"/>
        </w:rPr>
        <w:t>, 1967. 62 p.</w:t>
      </w:r>
    </w:p>
    <w:p w14:paraId="40DE8512" w14:textId="77777777" w:rsidR="007E3461" w:rsidRPr="00870668" w:rsidRDefault="007E3461" w:rsidP="00870668">
      <w:pPr>
        <w:pStyle w:val="aa"/>
        <w:widowControl w:val="0"/>
        <w:numPr>
          <w:ilvl w:val="0"/>
          <w:numId w:val="45"/>
        </w:numPr>
        <w:tabs>
          <w:tab w:val="left" w:pos="0"/>
          <w:tab w:val="left" w:pos="424"/>
          <w:tab w:val="left" w:pos="993"/>
        </w:tabs>
        <w:spacing w:line="360" w:lineRule="auto"/>
        <w:ind w:left="0" w:firstLine="567"/>
        <w:jc w:val="both"/>
        <w:rPr>
          <w:rStyle w:val="12pt0pt"/>
          <w:rFonts w:eastAsiaTheme="minorHAnsi"/>
          <w:color w:val="auto"/>
          <w:sz w:val="28"/>
          <w:szCs w:val="28"/>
        </w:rPr>
      </w:pPr>
      <w:r w:rsidRPr="00870668">
        <w:rPr>
          <w:rStyle w:val="12pt0pt"/>
          <w:rFonts w:eastAsia="Courier New"/>
          <w:sz w:val="28"/>
          <w:szCs w:val="28"/>
          <w:u w:val="none"/>
          <w:lang w:val="en-US"/>
        </w:rPr>
        <w:lastRenderedPageBreak/>
        <w:t xml:space="preserve">Halliday M. A. K., Hasan R. </w:t>
      </w:r>
      <w:proofErr w:type="spellStart"/>
      <w:r w:rsidRPr="00870668">
        <w:rPr>
          <w:rStyle w:val="12pt0pt"/>
          <w:rFonts w:eastAsia="Courier New"/>
          <w:sz w:val="28"/>
          <w:szCs w:val="28"/>
          <w:u w:val="none"/>
          <w:lang w:val="en-US"/>
        </w:rPr>
        <w:t>Cohesin</w:t>
      </w:r>
      <w:proofErr w:type="spellEnd"/>
      <w:r w:rsidRPr="00870668">
        <w:rPr>
          <w:rStyle w:val="12pt0pt"/>
          <w:rFonts w:eastAsia="Courier New"/>
          <w:sz w:val="28"/>
          <w:szCs w:val="28"/>
          <w:u w:val="none"/>
          <w:lang w:val="en-US"/>
        </w:rPr>
        <w:t xml:space="preserve"> in English. </w:t>
      </w:r>
      <w:r w:rsidRPr="00870668">
        <w:rPr>
          <w:rStyle w:val="12pt0pt"/>
          <w:rFonts w:eastAsia="Courier New"/>
          <w:sz w:val="28"/>
          <w:szCs w:val="28"/>
          <w:u w:val="none"/>
        </w:rPr>
        <w:t xml:space="preserve">London: </w:t>
      </w:r>
      <w:proofErr w:type="spellStart"/>
      <w:r w:rsidRPr="00870668">
        <w:rPr>
          <w:rStyle w:val="12pt0pt"/>
          <w:rFonts w:eastAsia="Courier New"/>
          <w:sz w:val="28"/>
          <w:szCs w:val="28"/>
          <w:u w:val="none"/>
        </w:rPr>
        <w:t>Longman</w:t>
      </w:r>
      <w:proofErr w:type="spellEnd"/>
      <w:r w:rsidRPr="00870668">
        <w:rPr>
          <w:rStyle w:val="12pt0pt"/>
          <w:rFonts w:eastAsia="Courier New"/>
          <w:sz w:val="28"/>
          <w:szCs w:val="28"/>
          <w:u w:val="none"/>
        </w:rPr>
        <w:t>, 1976. 310 p.</w:t>
      </w:r>
    </w:p>
    <w:p w14:paraId="33A3DB5B" w14:textId="77777777" w:rsidR="00E06290" w:rsidRPr="00870668" w:rsidRDefault="00E06290" w:rsidP="00870668">
      <w:pPr>
        <w:pStyle w:val="aa"/>
        <w:widowControl w:val="0"/>
        <w:numPr>
          <w:ilvl w:val="0"/>
          <w:numId w:val="45"/>
        </w:numPr>
        <w:tabs>
          <w:tab w:val="left" w:pos="0"/>
          <w:tab w:val="left" w:pos="424"/>
          <w:tab w:val="left" w:pos="993"/>
        </w:tabs>
        <w:spacing w:line="360" w:lineRule="auto"/>
        <w:ind w:left="0" w:firstLine="567"/>
        <w:jc w:val="both"/>
        <w:rPr>
          <w:rStyle w:val="12pt0pt"/>
          <w:rFonts w:eastAsia="Courier New"/>
          <w:sz w:val="28"/>
          <w:szCs w:val="28"/>
          <w:u w:val="none"/>
          <w:lang w:val="en-US"/>
        </w:rPr>
      </w:pPr>
      <w:r w:rsidRPr="00870668">
        <w:rPr>
          <w:rStyle w:val="12pt0pt"/>
          <w:rFonts w:eastAsia="Courier New"/>
          <w:sz w:val="28"/>
          <w:szCs w:val="28"/>
          <w:u w:val="none"/>
          <w:lang w:val="en-US"/>
        </w:rPr>
        <w:t>Hughes A. English Accents and Dialects: An Introduction to Social and Regional Varieties of British English. London: Arnold, 1979. 90 p.</w:t>
      </w:r>
    </w:p>
    <w:p w14:paraId="30230767" w14:textId="77777777" w:rsidR="00E06290" w:rsidRPr="00870668" w:rsidRDefault="00E06290" w:rsidP="00870668">
      <w:pPr>
        <w:pStyle w:val="aa"/>
        <w:widowControl w:val="0"/>
        <w:numPr>
          <w:ilvl w:val="0"/>
          <w:numId w:val="45"/>
        </w:numPr>
        <w:tabs>
          <w:tab w:val="left" w:pos="0"/>
          <w:tab w:val="left" w:pos="424"/>
          <w:tab w:val="left" w:pos="993"/>
        </w:tabs>
        <w:spacing w:line="360" w:lineRule="auto"/>
        <w:ind w:left="0" w:firstLine="567"/>
        <w:jc w:val="both"/>
        <w:rPr>
          <w:rStyle w:val="12pt0pt"/>
          <w:rFonts w:eastAsia="Courier New"/>
          <w:sz w:val="28"/>
          <w:szCs w:val="28"/>
          <w:u w:val="none"/>
          <w:lang w:val="en-US"/>
        </w:rPr>
      </w:pPr>
      <w:r w:rsidRPr="00870668">
        <w:rPr>
          <w:rStyle w:val="12pt0pt"/>
          <w:rFonts w:eastAsia="Courier New"/>
          <w:sz w:val="28"/>
          <w:szCs w:val="28"/>
          <w:u w:val="none"/>
          <w:lang w:val="en-US"/>
        </w:rPr>
        <w:t>Hughes A., Trudgill P. English accents and dialects: An introduction to social and regional variants of British English. London: Е. Arnold, 1996. 142 p.</w:t>
      </w:r>
    </w:p>
    <w:p w14:paraId="4ADFCFFC" w14:textId="77777777" w:rsidR="007E3461" w:rsidRPr="00870668" w:rsidRDefault="007E3461" w:rsidP="00870668">
      <w:pPr>
        <w:pStyle w:val="aa"/>
        <w:widowControl w:val="0"/>
        <w:numPr>
          <w:ilvl w:val="0"/>
          <w:numId w:val="45"/>
        </w:numPr>
        <w:tabs>
          <w:tab w:val="left" w:pos="0"/>
          <w:tab w:val="left" w:pos="462"/>
          <w:tab w:val="left" w:pos="993"/>
        </w:tabs>
        <w:spacing w:line="360" w:lineRule="auto"/>
        <w:ind w:left="0" w:firstLine="567"/>
        <w:jc w:val="both"/>
        <w:rPr>
          <w:rFonts w:ascii="Times New Roman" w:hAnsi="Times New Roman" w:cs="Times New Roman"/>
          <w:sz w:val="28"/>
          <w:szCs w:val="28"/>
          <w:lang w:val="en-US"/>
        </w:rPr>
      </w:pPr>
      <w:r w:rsidRPr="00870668">
        <w:rPr>
          <w:rStyle w:val="0pt"/>
          <w:rFonts w:eastAsia="Courier New"/>
          <w:sz w:val="28"/>
          <w:szCs w:val="28"/>
        </w:rPr>
        <w:t>Jenkins J. The Phonology of English as an International Language. Oxford University Press, 2000. 258 p.</w:t>
      </w:r>
    </w:p>
    <w:p w14:paraId="073AE106" w14:textId="77777777" w:rsidR="007E3461" w:rsidRPr="00870668" w:rsidRDefault="007E3461" w:rsidP="00870668">
      <w:pPr>
        <w:pStyle w:val="aa"/>
        <w:widowControl w:val="0"/>
        <w:numPr>
          <w:ilvl w:val="0"/>
          <w:numId w:val="45"/>
        </w:numPr>
        <w:tabs>
          <w:tab w:val="left" w:pos="0"/>
          <w:tab w:val="left" w:pos="462"/>
          <w:tab w:val="left" w:pos="993"/>
        </w:tabs>
        <w:spacing w:line="360" w:lineRule="auto"/>
        <w:ind w:left="0" w:firstLine="567"/>
        <w:jc w:val="both"/>
        <w:rPr>
          <w:rFonts w:ascii="Times New Roman" w:hAnsi="Times New Roman" w:cs="Times New Roman"/>
          <w:sz w:val="28"/>
          <w:szCs w:val="28"/>
          <w:lang w:val="en-US"/>
        </w:rPr>
      </w:pPr>
      <w:r w:rsidRPr="00870668">
        <w:rPr>
          <w:rStyle w:val="0pt"/>
          <w:rFonts w:eastAsia="Courier New"/>
          <w:sz w:val="28"/>
          <w:szCs w:val="28"/>
        </w:rPr>
        <w:t xml:space="preserve">Johns-Lewis C. Introduction to </w:t>
      </w:r>
      <w:r w:rsidRPr="00870668">
        <w:rPr>
          <w:rStyle w:val="0pt"/>
          <w:rFonts w:eastAsia="Courier New"/>
          <w:sz w:val="28"/>
          <w:szCs w:val="28"/>
          <w:lang w:val="uk-UA"/>
        </w:rPr>
        <w:t>«</w:t>
      </w:r>
      <w:r w:rsidRPr="00870668">
        <w:rPr>
          <w:rStyle w:val="0pt"/>
          <w:rFonts w:eastAsia="Courier New"/>
          <w:sz w:val="28"/>
          <w:szCs w:val="28"/>
        </w:rPr>
        <w:t>Intonation in Discourse»</w:t>
      </w:r>
      <w:r w:rsidRPr="00870668">
        <w:rPr>
          <w:rStyle w:val="0pt"/>
          <w:rFonts w:eastAsia="Courier New"/>
          <w:sz w:val="28"/>
          <w:szCs w:val="28"/>
          <w:lang w:val="uk-UA"/>
        </w:rPr>
        <w:t>.</w:t>
      </w:r>
      <w:r w:rsidRPr="00870668">
        <w:rPr>
          <w:rStyle w:val="0pt"/>
          <w:rFonts w:eastAsia="Courier New"/>
          <w:sz w:val="28"/>
          <w:szCs w:val="28"/>
        </w:rPr>
        <w:t xml:space="preserve"> </w:t>
      </w:r>
      <w:r w:rsidRPr="00870668">
        <w:rPr>
          <w:rStyle w:val="0pt"/>
          <w:rFonts w:eastAsia="Courier New"/>
          <w:i/>
          <w:sz w:val="28"/>
          <w:szCs w:val="28"/>
        </w:rPr>
        <w:t>Intonation in Discourse</w:t>
      </w:r>
      <w:r w:rsidRPr="00870668">
        <w:rPr>
          <w:rStyle w:val="0pt"/>
          <w:rFonts w:eastAsia="Courier New"/>
          <w:i/>
          <w:sz w:val="28"/>
          <w:szCs w:val="28"/>
          <w:lang w:val="uk-UA"/>
        </w:rPr>
        <w:t xml:space="preserve">. </w:t>
      </w:r>
      <w:r w:rsidRPr="00870668">
        <w:rPr>
          <w:rStyle w:val="0pt"/>
          <w:rFonts w:eastAsia="Courier New"/>
          <w:sz w:val="28"/>
          <w:szCs w:val="28"/>
          <w:lang w:val="uk-UA"/>
        </w:rPr>
        <w:t>Е</w:t>
      </w:r>
      <w:r w:rsidRPr="00870668">
        <w:rPr>
          <w:rStyle w:val="0pt"/>
          <w:rFonts w:eastAsia="Courier New"/>
          <w:sz w:val="28"/>
          <w:szCs w:val="28"/>
        </w:rPr>
        <w:t>d. C. Johns-Lewis. London, Sydney: Croom Helm; San Diego: College Hill Press, 1986. P. 19-34.</w:t>
      </w:r>
    </w:p>
    <w:p w14:paraId="78D75AEC" w14:textId="77777777" w:rsidR="007E3461" w:rsidRPr="00870668" w:rsidRDefault="007E3461" w:rsidP="00870668">
      <w:pPr>
        <w:pStyle w:val="aa"/>
        <w:widowControl w:val="0"/>
        <w:numPr>
          <w:ilvl w:val="0"/>
          <w:numId w:val="45"/>
        </w:numPr>
        <w:tabs>
          <w:tab w:val="left" w:pos="0"/>
          <w:tab w:val="left" w:pos="284"/>
          <w:tab w:val="left" w:pos="993"/>
        </w:tabs>
        <w:spacing w:line="360" w:lineRule="auto"/>
        <w:ind w:left="0" w:firstLine="567"/>
        <w:jc w:val="both"/>
        <w:rPr>
          <w:rFonts w:ascii="Times New Roman" w:hAnsi="Times New Roman" w:cs="Times New Roman"/>
          <w:sz w:val="28"/>
          <w:szCs w:val="28"/>
        </w:rPr>
      </w:pPr>
      <w:r w:rsidRPr="00870668">
        <w:rPr>
          <w:rStyle w:val="0pt"/>
          <w:rFonts w:eastAsia="Courier New"/>
          <w:sz w:val="28"/>
          <w:szCs w:val="28"/>
        </w:rPr>
        <w:t>Jones D. An Outline of English Phonetics. 9</w:t>
      </w:r>
      <w:r w:rsidRPr="00870668">
        <w:rPr>
          <w:rStyle w:val="0pt"/>
          <w:rFonts w:eastAsia="Courier New"/>
          <w:sz w:val="28"/>
          <w:szCs w:val="28"/>
          <w:vertAlign w:val="superscript"/>
        </w:rPr>
        <w:t>th</w:t>
      </w:r>
      <w:r w:rsidRPr="00870668">
        <w:rPr>
          <w:rStyle w:val="0pt"/>
          <w:rFonts w:eastAsia="Courier New"/>
          <w:sz w:val="28"/>
          <w:szCs w:val="28"/>
        </w:rPr>
        <w:t xml:space="preserve"> </w:t>
      </w:r>
      <w:proofErr w:type="spellStart"/>
      <w:r w:rsidRPr="00870668">
        <w:rPr>
          <w:rStyle w:val="0pt"/>
          <w:rFonts w:eastAsia="Courier New"/>
          <w:sz w:val="28"/>
          <w:szCs w:val="28"/>
        </w:rPr>
        <w:t>edn</w:t>
      </w:r>
      <w:proofErr w:type="spellEnd"/>
      <w:r w:rsidRPr="00870668">
        <w:rPr>
          <w:rStyle w:val="0pt"/>
          <w:rFonts w:eastAsia="Courier New"/>
          <w:sz w:val="28"/>
          <w:szCs w:val="28"/>
        </w:rPr>
        <w:t>. Cambridge: Cambridge University Press, 1997. 378 p.</w:t>
      </w:r>
    </w:p>
    <w:p w14:paraId="78C81554" w14:textId="77777777" w:rsidR="007E3461" w:rsidRPr="00870668" w:rsidRDefault="007E3461" w:rsidP="00870668">
      <w:pPr>
        <w:pStyle w:val="aa"/>
        <w:widowControl w:val="0"/>
        <w:numPr>
          <w:ilvl w:val="0"/>
          <w:numId w:val="45"/>
        </w:numPr>
        <w:tabs>
          <w:tab w:val="left" w:pos="0"/>
          <w:tab w:val="left" w:pos="284"/>
          <w:tab w:val="left" w:pos="993"/>
        </w:tabs>
        <w:spacing w:line="360" w:lineRule="auto"/>
        <w:ind w:left="0" w:firstLine="567"/>
        <w:jc w:val="both"/>
        <w:rPr>
          <w:rStyle w:val="0pt"/>
          <w:rFonts w:eastAsia="Courier New"/>
          <w:sz w:val="28"/>
          <w:szCs w:val="28"/>
          <w:lang w:val="ru-RU"/>
        </w:rPr>
      </w:pPr>
      <w:proofErr w:type="spellStart"/>
      <w:r w:rsidRPr="00870668">
        <w:rPr>
          <w:rStyle w:val="0pt"/>
          <w:rFonts w:eastAsia="Courier New"/>
          <w:sz w:val="28"/>
          <w:szCs w:val="28"/>
        </w:rPr>
        <w:t>Kingdon</w:t>
      </w:r>
      <w:proofErr w:type="spellEnd"/>
      <w:r w:rsidRPr="00870668">
        <w:rPr>
          <w:rStyle w:val="0pt"/>
          <w:rFonts w:eastAsia="Courier New"/>
          <w:sz w:val="28"/>
          <w:szCs w:val="28"/>
        </w:rPr>
        <w:t xml:space="preserve"> R. The groundwork of English Stress</w:t>
      </w:r>
      <w:r w:rsidRPr="00870668">
        <w:rPr>
          <w:rStyle w:val="0pt"/>
          <w:rFonts w:eastAsia="Courier New"/>
          <w:sz w:val="28"/>
          <w:szCs w:val="28"/>
          <w:lang w:val="uk-UA"/>
        </w:rPr>
        <w:t>.</w:t>
      </w:r>
      <w:r w:rsidRPr="00870668">
        <w:rPr>
          <w:rStyle w:val="0pt"/>
          <w:rFonts w:eastAsia="Courier New"/>
          <w:sz w:val="28"/>
          <w:szCs w:val="28"/>
        </w:rPr>
        <w:t xml:space="preserve"> London: Longman, 1959. 224 p.</w:t>
      </w:r>
    </w:p>
    <w:p w14:paraId="2EE732A0" w14:textId="77777777" w:rsidR="007E3461" w:rsidRPr="00870668" w:rsidRDefault="007E3461" w:rsidP="00870668">
      <w:pPr>
        <w:pStyle w:val="aa"/>
        <w:widowControl w:val="0"/>
        <w:numPr>
          <w:ilvl w:val="0"/>
          <w:numId w:val="45"/>
        </w:numPr>
        <w:tabs>
          <w:tab w:val="left" w:pos="0"/>
          <w:tab w:val="left" w:pos="284"/>
          <w:tab w:val="left" w:pos="993"/>
        </w:tabs>
        <w:spacing w:line="360" w:lineRule="auto"/>
        <w:ind w:left="0" w:firstLine="567"/>
        <w:jc w:val="both"/>
        <w:rPr>
          <w:rFonts w:ascii="Times New Roman" w:hAnsi="Times New Roman" w:cs="Times New Roman"/>
          <w:sz w:val="28"/>
          <w:szCs w:val="28"/>
          <w:lang w:val="en-US"/>
        </w:rPr>
      </w:pPr>
      <w:proofErr w:type="spellStart"/>
      <w:r w:rsidRPr="00870668">
        <w:rPr>
          <w:rStyle w:val="0pt"/>
          <w:rFonts w:eastAsia="Courier New"/>
          <w:sz w:val="28"/>
          <w:szCs w:val="28"/>
        </w:rPr>
        <w:t>Labov</w:t>
      </w:r>
      <w:proofErr w:type="spellEnd"/>
      <w:r w:rsidRPr="00870668">
        <w:rPr>
          <w:rStyle w:val="0pt"/>
          <w:rFonts w:eastAsia="Courier New"/>
          <w:sz w:val="28"/>
          <w:szCs w:val="28"/>
        </w:rPr>
        <w:t xml:space="preserve"> W. </w:t>
      </w:r>
      <w:proofErr w:type="spellStart"/>
      <w:r w:rsidRPr="00870668">
        <w:rPr>
          <w:rStyle w:val="0pt"/>
          <w:rFonts w:eastAsia="Courier New"/>
          <w:sz w:val="28"/>
          <w:szCs w:val="28"/>
        </w:rPr>
        <w:t>Sociolinguistc</w:t>
      </w:r>
      <w:proofErr w:type="spellEnd"/>
      <w:r w:rsidRPr="00870668">
        <w:rPr>
          <w:rStyle w:val="0pt"/>
          <w:rFonts w:eastAsia="Courier New"/>
          <w:sz w:val="28"/>
          <w:szCs w:val="28"/>
        </w:rPr>
        <w:t xml:space="preserve"> </w:t>
      </w:r>
      <w:proofErr w:type="spellStart"/>
      <w:r w:rsidRPr="00870668">
        <w:rPr>
          <w:rStyle w:val="0pt"/>
          <w:rFonts w:eastAsia="Courier New"/>
          <w:sz w:val="28"/>
          <w:szCs w:val="28"/>
        </w:rPr>
        <w:t>Paterns</w:t>
      </w:r>
      <w:proofErr w:type="spellEnd"/>
      <w:r w:rsidRPr="00870668">
        <w:rPr>
          <w:rStyle w:val="0pt"/>
          <w:rFonts w:eastAsia="Courier New"/>
          <w:sz w:val="28"/>
          <w:szCs w:val="28"/>
        </w:rPr>
        <w:t>. 11</w:t>
      </w:r>
      <w:r w:rsidRPr="00870668">
        <w:rPr>
          <w:rStyle w:val="0pt"/>
          <w:rFonts w:eastAsia="Courier New"/>
          <w:sz w:val="28"/>
          <w:szCs w:val="28"/>
          <w:vertAlign w:val="superscript"/>
        </w:rPr>
        <w:t>th</w:t>
      </w:r>
      <w:r w:rsidRPr="00870668">
        <w:rPr>
          <w:rStyle w:val="0pt"/>
          <w:rFonts w:eastAsia="Courier New"/>
          <w:sz w:val="28"/>
          <w:szCs w:val="28"/>
        </w:rPr>
        <w:t xml:space="preserve"> ed. Philadelphia: University of </w:t>
      </w:r>
      <w:proofErr w:type="spellStart"/>
      <w:r w:rsidRPr="00870668">
        <w:rPr>
          <w:rStyle w:val="0pt"/>
          <w:rFonts w:eastAsia="Courier New"/>
          <w:sz w:val="28"/>
          <w:szCs w:val="28"/>
        </w:rPr>
        <w:t>Pensilvania</w:t>
      </w:r>
      <w:proofErr w:type="spellEnd"/>
      <w:r w:rsidRPr="00870668">
        <w:rPr>
          <w:rStyle w:val="0pt"/>
          <w:rFonts w:eastAsia="Courier New"/>
          <w:sz w:val="28"/>
          <w:szCs w:val="28"/>
        </w:rPr>
        <w:t xml:space="preserve"> Press, 1991. 344 p.</w:t>
      </w:r>
    </w:p>
    <w:p w14:paraId="768DE862" w14:textId="77777777" w:rsidR="007E3461" w:rsidRPr="00870668" w:rsidRDefault="007E3461" w:rsidP="00870668">
      <w:pPr>
        <w:pStyle w:val="aa"/>
        <w:widowControl w:val="0"/>
        <w:numPr>
          <w:ilvl w:val="0"/>
          <w:numId w:val="45"/>
        </w:numPr>
        <w:tabs>
          <w:tab w:val="left" w:pos="0"/>
          <w:tab w:val="left" w:pos="284"/>
          <w:tab w:val="left" w:pos="993"/>
        </w:tabs>
        <w:spacing w:line="360" w:lineRule="auto"/>
        <w:ind w:left="0" w:firstLine="567"/>
        <w:jc w:val="both"/>
        <w:rPr>
          <w:rStyle w:val="0pt"/>
          <w:rFonts w:eastAsiaTheme="minorHAnsi"/>
          <w:color w:val="auto"/>
          <w:spacing w:val="0"/>
          <w:sz w:val="28"/>
          <w:szCs w:val="28"/>
          <w:shd w:val="clear" w:color="auto" w:fill="auto"/>
          <w:lang w:eastAsia="en-US"/>
        </w:rPr>
      </w:pPr>
      <w:proofErr w:type="spellStart"/>
      <w:r w:rsidRPr="00870668">
        <w:rPr>
          <w:rStyle w:val="0pt"/>
          <w:rFonts w:eastAsia="Courier New"/>
          <w:sz w:val="28"/>
          <w:szCs w:val="28"/>
        </w:rPr>
        <w:t>Labov</w:t>
      </w:r>
      <w:proofErr w:type="spellEnd"/>
      <w:r w:rsidRPr="00870668">
        <w:rPr>
          <w:rStyle w:val="0pt"/>
          <w:rFonts w:eastAsia="Courier New"/>
          <w:sz w:val="28"/>
          <w:szCs w:val="28"/>
        </w:rPr>
        <w:t xml:space="preserve"> W. Principles of linguistic change</w:t>
      </w:r>
      <w:r w:rsidRPr="00870668">
        <w:rPr>
          <w:rStyle w:val="0pt"/>
          <w:rFonts w:eastAsia="Courier New"/>
          <w:sz w:val="28"/>
          <w:szCs w:val="28"/>
          <w:lang w:val="uk-UA"/>
        </w:rPr>
        <w:t>.</w:t>
      </w:r>
      <w:r w:rsidRPr="00870668">
        <w:rPr>
          <w:rStyle w:val="0pt"/>
          <w:rFonts w:eastAsia="Courier New"/>
          <w:sz w:val="28"/>
          <w:szCs w:val="28"/>
        </w:rPr>
        <w:t xml:space="preserve"> Oxford-Cambridge: Blackwell, 1992. 250 p.</w:t>
      </w:r>
    </w:p>
    <w:p w14:paraId="3D18E3A6" w14:textId="77777777" w:rsidR="00E06290" w:rsidRPr="00870668" w:rsidRDefault="00E06290" w:rsidP="00870668">
      <w:pPr>
        <w:pStyle w:val="aa"/>
        <w:widowControl w:val="0"/>
        <w:numPr>
          <w:ilvl w:val="0"/>
          <w:numId w:val="45"/>
        </w:numPr>
        <w:tabs>
          <w:tab w:val="left" w:pos="0"/>
          <w:tab w:val="left" w:pos="284"/>
          <w:tab w:val="left" w:pos="993"/>
        </w:tabs>
        <w:spacing w:line="360" w:lineRule="auto"/>
        <w:ind w:left="0" w:firstLine="567"/>
        <w:jc w:val="both"/>
        <w:rPr>
          <w:rStyle w:val="0pt"/>
          <w:rFonts w:eastAsia="Courier New"/>
          <w:sz w:val="28"/>
          <w:szCs w:val="28"/>
        </w:rPr>
      </w:pPr>
      <w:proofErr w:type="spellStart"/>
      <w:r w:rsidRPr="00870668">
        <w:rPr>
          <w:rStyle w:val="0pt"/>
          <w:rFonts w:eastAsia="Courier New"/>
          <w:sz w:val="28"/>
          <w:szCs w:val="28"/>
        </w:rPr>
        <w:t>Labov</w:t>
      </w:r>
      <w:proofErr w:type="spellEnd"/>
      <w:r w:rsidRPr="00870668">
        <w:rPr>
          <w:rStyle w:val="0pt"/>
          <w:rFonts w:eastAsia="Courier New"/>
          <w:sz w:val="28"/>
          <w:szCs w:val="28"/>
        </w:rPr>
        <w:t xml:space="preserve"> W. The Social Stratification of English in New York City. Cambridge: CUP, 2006. 148 p.</w:t>
      </w:r>
    </w:p>
    <w:p w14:paraId="7EE22E71" w14:textId="77777777" w:rsidR="007E3461" w:rsidRPr="00870668" w:rsidRDefault="007E3461" w:rsidP="00870668">
      <w:pPr>
        <w:pStyle w:val="aa"/>
        <w:widowControl w:val="0"/>
        <w:numPr>
          <w:ilvl w:val="0"/>
          <w:numId w:val="45"/>
        </w:numPr>
        <w:tabs>
          <w:tab w:val="left" w:pos="0"/>
          <w:tab w:val="left" w:pos="284"/>
          <w:tab w:val="left" w:pos="993"/>
        </w:tabs>
        <w:spacing w:line="360" w:lineRule="auto"/>
        <w:ind w:left="0" w:firstLine="567"/>
        <w:jc w:val="both"/>
        <w:rPr>
          <w:rStyle w:val="0pt"/>
          <w:rFonts w:eastAsiaTheme="minorHAnsi"/>
          <w:color w:val="auto"/>
          <w:spacing w:val="0"/>
          <w:sz w:val="28"/>
          <w:szCs w:val="28"/>
          <w:lang w:val="ru-RU"/>
        </w:rPr>
      </w:pPr>
      <w:r w:rsidRPr="00870668">
        <w:rPr>
          <w:rStyle w:val="0pt"/>
          <w:rFonts w:eastAsia="Courier New"/>
          <w:sz w:val="28"/>
          <w:szCs w:val="28"/>
        </w:rPr>
        <w:t>Ladd R. Intonational Phonology</w:t>
      </w:r>
      <w:r w:rsidRPr="00870668">
        <w:rPr>
          <w:rStyle w:val="0pt"/>
          <w:rFonts w:eastAsia="Courier New"/>
          <w:sz w:val="28"/>
          <w:szCs w:val="28"/>
          <w:lang w:val="uk-UA"/>
        </w:rPr>
        <w:t>.</w:t>
      </w:r>
      <w:r w:rsidRPr="00870668">
        <w:rPr>
          <w:rStyle w:val="0pt"/>
          <w:rFonts w:eastAsia="Courier New"/>
          <w:sz w:val="28"/>
          <w:szCs w:val="28"/>
        </w:rPr>
        <w:t xml:space="preserve"> Cambridge: Cambridge University Press, 1996. 334 p.</w:t>
      </w:r>
    </w:p>
    <w:p w14:paraId="461CAEC5" w14:textId="77777777" w:rsidR="007E3461" w:rsidRPr="00870668" w:rsidRDefault="007E3461" w:rsidP="00870668">
      <w:pPr>
        <w:pStyle w:val="aa"/>
        <w:widowControl w:val="0"/>
        <w:numPr>
          <w:ilvl w:val="0"/>
          <w:numId w:val="45"/>
        </w:numPr>
        <w:tabs>
          <w:tab w:val="left" w:pos="0"/>
          <w:tab w:val="left" w:pos="284"/>
          <w:tab w:val="left" w:pos="414"/>
          <w:tab w:val="left" w:pos="993"/>
        </w:tabs>
        <w:spacing w:line="360" w:lineRule="auto"/>
        <w:ind w:left="0" w:firstLine="567"/>
        <w:jc w:val="both"/>
        <w:rPr>
          <w:rFonts w:ascii="Times New Roman" w:hAnsi="Times New Roman" w:cs="Times New Roman"/>
          <w:sz w:val="28"/>
          <w:szCs w:val="28"/>
          <w:lang w:val="en-US"/>
        </w:rPr>
      </w:pPr>
      <w:r w:rsidRPr="00870668">
        <w:rPr>
          <w:rStyle w:val="0pt"/>
          <w:rFonts w:eastAsia="Courier New"/>
          <w:sz w:val="28"/>
          <w:szCs w:val="28"/>
        </w:rPr>
        <w:t>Language and nation / Lingua et populous</w:t>
      </w:r>
      <w:r w:rsidRPr="00870668">
        <w:rPr>
          <w:rStyle w:val="0pt"/>
          <w:rFonts w:eastAsia="Courier New"/>
          <w:sz w:val="28"/>
          <w:szCs w:val="28"/>
          <w:lang w:val="uk-UA"/>
        </w:rPr>
        <w:t>. Е</w:t>
      </w:r>
      <w:r w:rsidRPr="00870668">
        <w:rPr>
          <w:rStyle w:val="0pt"/>
          <w:rFonts w:eastAsia="Courier New"/>
          <w:sz w:val="28"/>
          <w:szCs w:val="28"/>
        </w:rPr>
        <w:t>d J. Reed. Warsaw, 1987. 186 p.</w:t>
      </w:r>
    </w:p>
    <w:p w14:paraId="55699002" w14:textId="77777777" w:rsidR="007E3461" w:rsidRPr="00870668" w:rsidRDefault="007E3461" w:rsidP="00870668">
      <w:pPr>
        <w:pStyle w:val="aa"/>
        <w:widowControl w:val="0"/>
        <w:numPr>
          <w:ilvl w:val="0"/>
          <w:numId w:val="45"/>
        </w:numPr>
        <w:tabs>
          <w:tab w:val="left" w:pos="0"/>
          <w:tab w:val="left" w:pos="284"/>
          <w:tab w:val="left" w:pos="492"/>
          <w:tab w:val="left" w:pos="993"/>
        </w:tabs>
        <w:spacing w:line="360" w:lineRule="auto"/>
        <w:ind w:left="0" w:firstLine="567"/>
        <w:jc w:val="both"/>
        <w:rPr>
          <w:rFonts w:ascii="Times New Roman" w:hAnsi="Times New Roman" w:cs="Times New Roman"/>
          <w:sz w:val="28"/>
          <w:szCs w:val="28"/>
          <w:lang w:val="en-US"/>
        </w:rPr>
      </w:pPr>
      <w:r w:rsidRPr="00870668">
        <w:rPr>
          <w:rStyle w:val="Sylfaen125pt0pt"/>
          <w:rFonts w:ascii="Times New Roman" w:eastAsia="Courier New" w:hAnsi="Times New Roman" w:cs="Times New Roman"/>
          <w:sz w:val="28"/>
          <w:szCs w:val="28"/>
        </w:rPr>
        <w:t>Laver J. Principles of Phonetics</w:t>
      </w:r>
      <w:r w:rsidRPr="00870668">
        <w:rPr>
          <w:rStyle w:val="Sylfaen125pt0pt"/>
          <w:rFonts w:ascii="Times New Roman" w:eastAsia="Courier New" w:hAnsi="Times New Roman" w:cs="Times New Roman"/>
          <w:sz w:val="28"/>
          <w:szCs w:val="28"/>
          <w:lang w:val="uk-UA"/>
        </w:rPr>
        <w:t>.</w:t>
      </w:r>
      <w:r w:rsidRPr="00870668">
        <w:rPr>
          <w:rStyle w:val="Sylfaen125pt0pt"/>
          <w:rFonts w:ascii="Times New Roman" w:eastAsia="Courier New" w:hAnsi="Times New Roman" w:cs="Times New Roman"/>
          <w:sz w:val="28"/>
          <w:szCs w:val="28"/>
        </w:rPr>
        <w:t xml:space="preserve"> Cambridge: Cambridge</w:t>
      </w:r>
      <w:r w:rsidRPr="00870668">
        <w:rPr>
          <w:rFonts w:ascii="Times New Roman" w:hAnsi="Times New Roman" w:cs="Times New Roman"/>
          <w:sz w:val="28"/>
          <w:szCs w:val="28"/>
          <w:lang w:val="uk-UA"/>
        </w:rPr>
        <w:t xml:space="preserve"> </w:t>
      </w:r>
      <w:r w:rsidRPr="00870668">
        <w:rPr>
          <w:rStyle w:val="Sylfaen125pt0pt"/>
          <w:rFonts w:ascii="Times New Roman" w:eastAsia="Courier New" w:hAnsi="Times New Roman" w:cs="Times New Roman"/>
          <w:sz w:val="28"/>
          <w:szCs w:val="28"/>
        </w:rPr>
        <w:t>University Press, 1994. 707 p.</w:t>
      </w:r>
    </w:p>
    <w:p w14:paraId="4DC691C4" w14:textId="77777777" w:rsidR="007E3461" w:rsidRPr="00870668" w:rsidRDefault="007E3461" w:rsidP="00870668">
      <w:pPr>
        <w:pStyle w:val="aa"/>
        <w:widowControl w:val="0"/>
        <w:numPr>
          <w:ilvl w:val="0"/>
          <w:numId w:val="45"/>
        </w:numPr>
        <w:tabs>
          <w:tab w:val="left" w:pos="0"/>
          <w:tab w:val="left" w:pos="284"/>
          <w:tab w:val="left" w:pos="993"/>
        </w:tabs>
        <w:spacing w:line="360" w:lineRule="auto"/>
        <w:ind w:left="0" w:firstLine="567"/>
        <w:jc w:val="both"/>
        <w:rPr>
          <w:rFonts w:ascii="Times New Roman" w:hAnsi="Times New Roman" w:cs="Times New Roman"/>
          <w:sz w:val="28"/>
          <w:szCs w:val="28"/>
        </w:rPr>
      </w:pPr>
      <w:r w:rsidRPr="00870668">
        <w:rPr>
          <w:rStyle w:val="Sylfaen125pt0pt"/>
          <w:rFonts w:ascii="Times New Roman" w:eastAsia="Courier New" w:hAnsi="Times New Roman" w:cs="Times New Roman"/>
          <w:sz w:val="28"/>
          <w:szCs w:val="28"/>
        </w:rPr>
        <w:t>Laver J., Trudgill P. Phonetics and linguistic markers in speech</w:t>
      </w:r>
      <w:r w:rsidRPr="00870668">
        <w:rPr>
          <w:rStyle w:val="Sylfaen125pt0pt"/>
          <w:rFonts w:ascii="Times New Roman" w:eastAsia="Courier New" w:hAnsi="Times New Roman" w:cs="Times New Roman"/>
          <w:sz w:val="28"/>
          <w:szCs w:val="28"/>
          <w:lang w:val="uk-UA"/>
        </w:rPr>
        <w:t>.</w:t>
      </w:r>
      <w:r w:rsidRPr="00870668">
        <w:rPr>
          <w:rStyle w:val="Sylfaen125pt0pt"/>
          <w:rFonts w:ascii="Times New Roman" w:eastAsia="Courier New" w:hAnsi="Times New Roman" w:cs="Times New Roman"/>
          <w:sz w:val="28"/>
          <w:szCs w:val="28"/>
        </w:rPr>
        <w:t xml:space="preserve"> </w:t>
      </w:r>
      <w:r w:rsidRPr="00870668">
        <w:rPr>
          <w:rStyle w:val="Sylfaen125pt0pt"/>
          <w:rFonts w:ascii="Times New Roman" w:eastAsia="Courier New" w:hAnsi="Times New Roman" w:cs="Times New Roman"/>
          <w:i/>
          <w:sz w:val="28"/>
          <w:szCs w:val="28"/>
        </w:rPr>
        <w:t>Social Markers in Speech</w:t>
      </w:r>
      <w:r w:rsidRPr="00870668">
        <w:rPr>
          <w:rStyle w:val="Sylfaen125pt0pt"/>
          <w:rFonts w:ascii="Times New Roman" w:eastAsia="Courier New" w:hAnsi="Times New Roman" w:cs="Times New Roman"/>
          <w:i/>
          <w:sz w:val="28"/>
          <w:szCs w:val="28"/>
          <w:lang w:val="uk-UA"/>
        </w:rPr>
        <w:t>.</w:t>
      </w:r>
      <w:r w:rsidRPr="00870668">
        <w:rPr>
          <w:rStyle w:val="Sylfaen125pt0pt"/>
          <w:rFonts w:ascii="Times New Roman" w:eastAsia="Courier New" w:hAnsi="Times New Roman" w:cs="Times New Roman"/>
          <w:sz w:val="28"/>
          <w:szCs w:val="28"/>
        </w:rPr>
        <w:t xml:space="preserve"> </w:t>
      </w:r>
      <w:r w:rsidRPr="00870668">
        <w:rPr>
          <w:rStyle w:val="Sylfaen125pt0pt"/>
          <w:rFonts w:ascii="Times New Roman" w:eastAsia="Courier New" w:hAnsi="Times New Roman" w:cs="Times New Roman"/>
          <w:sz w:val="28"/>
          <w:szCs w:val="28"/>
          <w:lang w:val="uk-UA"/>
        </w:rPr>
        <w:t>Е</w:t>
      </w:r>
      <w:r w:rsidRPr="00870668">
        <w:rPr>
          <w:rStyle w:val="Sylfaen125pt0pt"/>
          <w:rFonts w:ascii="Times New Roman" w:eastAsia="Courier New" w:hAnsi="Times New Roman" w:cs="Times New Roman"/>
          <w:sz w:val="28"/>
          <w:szCs w:val="28"/>
        </w:rPr>
        <w:t>d. K.</w:t>
      </w:r>
      <w:r w:rsidRPr="00870668">
        <w:rPr>
          <w:rStyle w:val="Sylfaen125pt0pt"/>
          <w:rFonts w:ascii="Times New Roman" w:eastAsia="Courier New" w:hAnsi="Times New Roman" w:cs="Times New Roman"/>
          <w:sz w:val="28"/>
          <w:szCs w:val="28"/>
          <w:lang w:val="uk-UA"/>
        </w:rPr>
        <w:t xml:space="preserve"> </w:t>
      </w:r>
      <w:r w:rsidRPr="00870668">
        <w:rPr>
          <w:rStyle w:val="Sylfaen125pt0pt"/>
          <w:rFonts w:ascii="Times New Roman" w:eastAsia="Courier New" w:hAnsi="Times New Roman" w:cs="Times New Roman"/>
          <w:sz w:val="28"/>
          <w:szCs w:val="28"/>
        </w:rPr>
        <w:t>R Scherer and H. Giles. London, Cambridge: Cambridge University Press, 1979. P.</w:t>
      </w:r>
      <w:r w:rsidRPr="00870668">
        <w:rPr>
          <w:rStyle w:val="Sylfaen125pt0pt"/>
          <w:rFonts w:ascii="Times New Roman" w:eastAsia="Courier New" w:hAnsi="Times New Roman" w:cs="Times New Roman"/>
          <w:sz w:val="28"/>
          <w:szCs w:val="28"/>
          <w:lang w:val="uk-UA"/>
        </w:rPr>
        <w:t xml:space="preserve"> 1</w:t>
      </w:r>
      <w:r w:rsidRPr="00870668">
        <w:rPr>
          <w:rStyle w:val="Sylfaen125pt0pt"/>
          <w:rFonts w:ascii="Times New Roman" w:eastAsia="Courier New" w:hAnsi="Times New Roman" w:cs="Times New Roman"/>
          <w:sz w:val="28"/>
          <w:szCs w:val="28"/>
        </w:rPr>
        <w:t>-32.</w:t>
      </w:r>
    </w:p>
    <w:p w14:paraId="55D2DB67" w14:textId="77777777" w:rsidR="007E3461" w:rsidRPr="00870668" w:rsidRDefault="007E3461" w:rsidP="00870668">
      <w:pPr>
        <w:pStyle w:val="aa"/>
        <w:widowControl w:val="0"/>
        <w:numPr>
          <w:ilvl w:val="0"/>
          <w:numId w:val="45"/>
        </w:numPr>
        <w:tabs>
          <w:tab w:val="left" w:pos="0"/>
          <w:tab w:val="left" w:pos="284"/>
          <w:tab w:val="left" w:pos="993"/>
        </w:tabs>
        <w:spacing w:line="360" w:lineRule="auto"/>
        <w:ind w:left="0" w:firstLine="567"/>
        <w:jc w:val="both"/>
        <w:rPr>
          <w:rStyle w:val="Sylfaen125pt0pt"/>
          <w:rFonts w:ascii="Times New Roman" w:eastAsia="Courier New" w:hAnsi="Times New Roman" w:cs="Times New Roman"/>
          <w:sz w:val="28"/>
          <w:szCs w:val="28"/>
        </w:rPr>
      </w:pPr>
      <w:r w:rsidRPr="00870668">
        <w:rPr>
          <w:rStyle w:val="Sylfaen125pt0pt"/>
          <w:rFonts w:ascii="Times New Roman" w:eastAsia="Courier New" w:hAnsi="Times New Roman" w:cs="Times New Roman"/>
          <w:sz w:val="28"/>
          <w:szCs w:val="28"/>
        </w:rPr>
        <w:t>Lee J.</w:t>
      </w:r>
      <w:r w:rsidRPr="00870668">
        <w:rPr>
          <w:rStyle w:val="Sylfaen125pt0pt"/>
          <w:rFonts w:ascii="Times New Roman" w:eastAsia="Courier New" w:hAnsi="Times New Roman" w:cs="Times New Roman"/>
          <w:sz w:val="28"/>
          <w:szCs w:val="28"/>
          <w:lang w:val="uk-UA"/>
        </w:rPr>
        <w:t xml:space="preserve"> </w:t>
      </w:r>
      <w:r w:rsidRPr="00870668">
        <w:rPr>
          <w:rStyle w:val="Sylfaen125pt0pt"/>
          <w:rFonts w:ascii="Times New Roman" w:eastAsia="Courier New" w:hAnsi="Times New Roman" w:cs="Times New Roman"/>
          <w:sz w:val="28"/>
          <w:szCs w:val="28"/>
        </w:rPr>
        <w:t>K. Stress effects on CV coarticulation and their implications for phonology</w:t>
      </w:r>
      <w:r w:rsidRPr="00870668">
        <w:rPr>
          <w:rStyle w:val="Sylfaen125pt0pt"/>
          <w:rFonts w:ascii="Times New Roman" w:eastAsia="Courier New" w:hAnsi="Times New Roman" w:cs="Times New Roman"/>
          <w:sz w:val="28"/>
          <w:szCs w:val="28"/>
          <w:lang w:val="uk-UA"/>
        </w:rPr>
        <w:t>.</w:t>
      </w:r>
      <w:r w:rsidRPr="00870668">
        <w:rPr>
          <w:rStyle w:val="Sylfaen125pt0pt"/>
          <w:rFonts w:ascii="Times New Roman" w:eastAsia="Courier New" w:hAnsi="Times New Roman" w:cs="Times New Roman"/>
          <w:sz w:val="28"/>
          <w:szCs w:val="28"/>
        </w:rPr>
        <w:t xml:space="preserve"> </w:t>
      </w:r>
      <w:r w:rsidRPr="00870668">
        <w:rPr>
          <w:rStyle w:val="Sylfaen125pt0pt"/>
          <w:rFonts w:ascii="Times New Roman" w:eastAsia="Courier New" w:hAnsi="Times New Roman" w:cs="Times New Roman"/>
          <w:i/>
          <w:sz w:val="28"/>
          <w:szCs w:val="28"/>
        </w:rPr>
        <w:t>Proceedings of the 24</w:t>
      </w:r>
      <w:r w:rsidRPr="00870668">
        <w:rPr>
          <w:rStyle w:val="Sylfaen125pt0pt"/>
          <w:rFonts w:ascii="Times New Roman" w:eastAsia="Courier New" w:hAnsi="Times New Roman" w:cs="Times New Roman"/>
          <w:i/>
          <w:sz w:val="28"/>
          <w:szCs w:val="28"/>
          <w:vertAlign w:val="superscript"/>
        </w:rPr>
        <w:t>th</w:t>
      </w:r>
      <w:r w:rsidRPr="00870668">
        <w:rPr>
          <w:rStyle w:val="Sylfaen125pt0pt"/>
          <w:rFonts w:ascii="Times New Roman" w:eastAsia="Courier New" w:hAnsi="Times New Roman" w:cs="Times New Roman"/>
          <w:i/>
          <w:sz w:val="28"/>
          <w:szCs w:val="28"/>
        </w:rPr>
        <w:t xml:space="preserve"> annual meeting of the Berkley Linguistics </w:t>
      </w:r>
      <w:r w:rsidRPr="00870668">
        <w:rPr>
          <w:rStyle w:val="Sylfaen125pt0pt"/>
          <w:rFonts w:ascii="Times New Roman" w:eastAsia="Courier New" w:hAnsi="Times New Roman" w:cs="Times New Roman"/>
          <w:i/>
          <w:sz w:val="28"/>
          <w:szCs w:val="28"/>
        </w:rPr>
        <w:lastRenderedPageBreak/>
        <w:t>Society</w:t>
      </w:r>
      <w:r w:rsidRPr="00870668">
        <w:rPr>
          <w:rStyle w:val="Sylfaen125pt0pt"/>
          <w:rFonts w:ascii="Times New Roman" w:eastAsia="Courier New" w:hAnsi="Times New Roman" w:cs="Times New Roman"/>
          <w:sz w:val="28"/>
          <w:szCs w:val="28"/>
          <w:lang w:val="uk-UA"/>
        </w:rPr>
        <w:t xml:space="preserve">. </w:t>
      </w:r>
      <w:proofErr w:type="spellStart"/>
      <w:r w:rsidRPr="00870668">
        <w:rPr>
          <w:rStyle w:val="Sylfaen125pt0pt"/>
          <w:rFonts w:ascii="Times New Roman" w:eastAsia="Courier New" w:hAnsi="Times New Roman" w:cs="Times New Roman"/>
          <w:sz w:val="28"/>
          <w:szCs w:val="28"/>
        </w:rPr>
        <w:t>Febr</w:t>
      </w:r>
      <w:proofErr w:type="spellEnd"/>
      <w:r w:rsidRPr="00870668">
        <w:rPr>
          <w:rStyle w:val="Sylfaen125pt0pt"/>
          <w:rFonts w:ascii="Times New Roman" w:eastAsia="Courier New" w:hAnsi="Times New Roman" w:cs="Times New Roman"/>
          <w:sz w:val="28"/>
          <w:szCs w:val="28"/>
        </w:rPr>
        <w:t>.</w:t>
      </w:r>
      <w:r w:rsidRPr="00870668">
        <w:rPr>
          <w:rStyle w:val="Sylfaen125pt0pt"/>
          <w:rFonts w:ascii="Times New Roman" w:eastAsia="Courier New" w:hAnsi="Times New Roman" w:cs="Times New Roman"/>
          <w:sz w:val="28"/>
          <w:szCs w:val="28"/>
          <w:lang w:val="uk-UA"/>
        </w:rPr>
        <w:t xml:space="preserve"> </w:t>
      </w:r>
      <w:r w:rsidRPr="00870668">
        <w:rPr>
          <w:rStyle w:val="Sylfaen125pt0pt"/>
          <w:rFonts w:ascii="Times New Roman" w:eastAsia="Courier New" w:hAnsi="Times New Roman" w:cs="Times New Roman"/>
          <w:sz w:val="28"/>
          <w:szCs w:val="28"/>
        </w:rPr>
        <w:t>14 - 16, 1998. Ed. by B.</w:t>
      </w:r>
      <w:r w:rsidRPr="00870668">
        <w:rPr>
          <w:rStyle w:val="Sylfaen125pt0pt"/>
          <w:rFonts w:ascii="Times New Roman" w:eastAsia="Courier New" w:hAnsi="Times New Roman" w:cs="Times New Roman"/>
          <w:sz w:val="28"/>
          <w:szCs w:val="28"/>
          <w:lang w:val="uk-UA"/>
        </w:rPr>
        <w:t xml:space="preserve"> </w:t>
      </w:r>
      <w:r w:rsidRPr="00870668">
        <w:rPr>
          <w:rStyle w:val="Sylfaen125pt0pt"/>
          <w:rFonts w:ascii="Times New Roman" w:eastAsia="Courier New" w:hAnsi="Times New Roman" w:cs="Times New Roman"/>
          <w:sz w:val="28"/>
          <w:szCs w:val="28"/>
        </w:rPr>
        <w:t>K. Bergen. Berkley (Calif.): Berkley Linguistic Society, 1998. P. 356 - 366.</w:t>
      </w:r>
    </w:p>
    <w:p w14:paraId="1537D809" w14:textId="77777777" w:rsidR="007E3461" w:rsidRPr="00870668" w:rsidRDefault="007E3461" w:rsidP="00870668">
      <w:pPr>
        <w:pStyle w:val="aa"/>
        <w:widowControl w:val="0"/>
        <w:numPr>
          <w:ilvl w:val="0"/>
          <w:numId w:val="45"/>
        </w:numPr>
        <w:tabs>
          <w:tab w:val="left" w:pos="0"/>
          <w:tab w:val="left" w:pos="284"/>
          <w:tab w:val="left" w:pos="993"/>
        </w:tabs>
        <w:spacing w:line="360" w:lineRule="auto"/>
        <w:ind w:left="0" w:firstLine="567"/>
        <w:jc w:val="both"/>
        <w:rPr>
          <w:rStyle w:val="Sylfaen125pt0pt"/>
          <w:rFonts w:ascii="Times New Roman" w:eastAsiaTheme="minorHAnsi" w:hAnsi="Times New Roman" w:cs="Times New Roman"/>
          <w:color w:val="auto"/>
          <w:spacing w:val="0"/>
          <w:sz w:val="28"/>
          <w:szCs w:val="28"/>
        </w:rPr>
      </w:pPr>
      <w:r w:rsidRPr="00870668">
        <w:rPr>
          <w:rStyle w:val="Sylfaen125pt0pt"/>
          <w:rFonts w:ascii="Times New Roman" w:eastAsia="Courier New" w:hAnsi="Times New Roman" w:cs="Times New Roman"/>
          <w:sz w:val="28"/>
          <w:szCs w:val="28"/>
        </w:rPr>
        <w:t xml:space="preserve">Leith D.A. A Social History of the English Language. London: </w:t>
      </w:r>
      <w:proofErr w:type="spellStart"/>
      <w:r w:rsidRPr="00870668">
        <w:rPr>
          <w:rStyle w:val="Sylfaen125pt0pt"/>
          <w:rFonts w:ascii="Times New Roman" w:eastAsia="Courier New" w:hAnsi="Times New Roman" w:cs="Times New Roman"/>
          <w:sz w:val="28"/>
          <w:szCs w:val="28"/>
        </w:rPr>
        <w:t>Rootledge</w:t>
      </w:r>
      <w:proofErr w:type="spellEnd"/>
      <w:r w:rsidRPr="00870668">
        <w:rPr>
          <w:rStyle w:val="Sylfaen125pt0pt"/>
          <w:rFonts w:ascii="Times New Roman" w:eastAsia="Courier New" w:hAnsi="Times New Roman" w:cs="Times New Roman"/>
          <w:sz w:val="28"/>
          <w:szCs w:val="28"/>
        </w:rPr>
        <w:t xml:space="preserve"> and Regan Publishers, 1983. 380 p.</w:t>
      </w:r>
    </w:p>
    <w:p w14:paraId="1A678E0A" w14:textId="77777777" w:rsidR="007E3461" w:rsidRPr="00870668" w:rsidRDefault="007E3461" w:rsidP="00870668">
      <w:pPr>
        <w:pStyle w:val="aa"/>
        <w:widowControl w:val="0"/>
        <w:numPr>
          <w:ilvl w:val="0"/>
          <w:numId w:val="45"/>
        </w:numPr>
        <w:tabs>
          <w:tab w:val="left" w:pos="0"/>
          <w:tab w:val="left" w:pos="284"/>
          <w:tab w:val="left" w:pos="993"/>
        </w:tabs>
        <w:spacing w:line="360" w:lineRule="auto"/>
        <w:ind w:left="0" w:firstLine="567"/>
        <w:jc w:val="both"/>
        <w:rPr>
          <w:rStyle w:val="Sylfaen125pt0pt"/>
          <w:rFonts w:ascii="Times New Roman" w:eastAsia="Courier New" w:hAnsi="Times New Roman" w:cs="Times New Roman"/>
          <w:sz w:val="28"/>
          <w:szCs w:val="28"/>
        </w:rPr>
      </w:pPr>
      <w:r w:rsidRPr="00870668">
        <w:rPr>
          <w:rStyle w:val="Sylfaen125pt0pt"/>
          <w:rFonts w:ascii="Times New Roman" w:eastAsia="Courier New" w:hAnsi="Times New Roman" w:cs="Times New Roman"/>
          <w:sz w:val="28"/>
          <w:szCs w:val="28"/>
        </w:rPr>
        <w:t>Macaulay R. K. S. The Language, Social Class and Education, a Glasgow Study. Edinburgh: Edinburgh University Press, 1977. 179 p.</w:t>
      </w:r>
    </w:p>
    <w:p w14:paraId="11C0D506" w14:textId="77777777" w:rsidR="007E3461" w:rsidRPr="00870668" w:rsidRDefault="007E3461" w:rsidP="00870668">
      <w:pPr>
        <w:pStyle w:val="aa"/>
        <w:widowControl w:val="0"/>
        <w:numPr>
          <w:ilvl w:val="0"/>
          <w:numId w:val="45"/>
        </w:numPr>
        <w:tabs>
          <w:tab w:val="left" w:pos="0"/>
          <w:tab w:val="left" w:pos="284"/>
          <w:tab w:val="left" w:pos="453"/>
          <w:tab w:val="left" w:pos="993"/>
        </w:tabs>
        <w:spacing w:line="360" w:lineRule="auto"/>
        <w:ind w:left="0" w:firstLine="567"/>
        <w:jc w:val="both"/>
        <w:rPr>
          <w:rFonts w:ascii="Times New Roman" w:hAnsi="Times New Roman" w:cs="Times New Roman"/>
          <w:sz w:val="28"/>
          <w:szCs w:val="28"/>
        </w:rPr>
      </w:pPr>
      <w:r w:rsidRPr="00870668">
        <w:rPr>
          <w:rStyle w:val="Sylfaen125pt"/>
          <w:rFonts w:ascii="Times New Roman" w:eastAsia="Courier New" w:hAnsi="Times New Roman" w:cs="Times New Roman"/>
          <w:sz w:val="28"/>
          <w:szCs w:val="28"/>
        </w:rPr>
        <w:t>Newman S.</w:t>
      </w:r>
      <w:r w:rsidRPr="00870668">
        <w:rPr>
          <w:rStyle w:val="Sylfaen125pt"/>
          <w:rFonts w:ascii="Times New Roman" w:eastAsia="Courier New" w:hAnsi="Times New Roman" w:cs="Times New Roman"/>
          <w:sz w:val="28"/>
          <w:szCs w:val="28"/>
          <w:lang w:val="uk-UA"/>
        </w:rPr>
        <w:t xml:space="preserve"> </w:t>
      </w:r>
      <w:r w:rsidRPr="00870668">
        <w:rPr>
          <w:rStyle w:val="Sylfaen125pt"/>
          <w:rFonts w:ascii="Times New Roman" w:eastAsia="Courier New" w:hAnsi="Times New Roman" w:cs="Times New Roman"/>
          <w:sz w:val="28"/>
          <w:szCs w:val="28"/>
        </w:rPr>
        <w:t>S. On the Stress System of English</w:t>
      </w:r>
      <w:r w:rsidRPr="00870668">
        <w:rPr>
          <w:rStyle w:val="Sylfaen125pt"/>
          <w:rFonts w:ascii="Times New Roman" w:eastAsia="Courier New" w:hAnsi="Times New Roman" w:cs="Times New Roman"/>
          <w:sz w:val="28"/>
          <w:szCs w:val="28"/>
          <w:lang w:val="uk-UA"/>
        </w:rPr>
        <w:t>.</w:t>
      </w:r>
      <w:r w:rsidRPr="00870668">
        <w:rPr>
          <w:rStyle w:val="Sylfaen125pt"/>
          <w:rFonts w:ascii="Times New Roman" w:eastAsia="Courier New" w:hAnsi="Times New Roman" w:cs="Times New Roman"/>
          <w:sz w:val="28"/>
          <w:szCs w:val="28"/>
        </w:rPr>
        <w:t xml:space="preserve"> </w:t>
      </w:r>
      <w:r w:rsidRPr="00870668">
        <w:rPr>
          <w:rStyle w:val="Sylfaen125pt"/>
          <w:rFonts w:ascii="Times New Roman" w:eastAsia="Courier New" w:hAnsi="Times New Roman" w:cs="Times New Roman"/>
          <w:i/>
          <w:sz w:val="28"/>
          <w:szCs w:val="28"/>
        </w:rPr>
        <w:t>Word</w:t>
      </w:r>
      <w:r w:rsidRPr="00870668">
        <w:rPr>
          <w:rStyle w:val="Sylfaen125pt"/>
          <w:rFonts w:ascii="Times New Roman" w:eastAsia="Courier New" w:hAnsi="Times New Roman" w:cs="Times New Roman"/>
          <w:sz w:val="28"/>
          <w:szCs w:val="28"/>
        </w:rPr>
        <w:t>. New York:</w:t>
      </w:r>
      <w:r w:rsidRPr="00870668">
        <w:rPr>
          <w:rStyle w:val="Sylfaen125pt"/>
          <w:rFonts w:ascii="Times New Roman" w:eastAsia="Courier New" w:hAnsi="Times New Roman" w:cs="Times New Roman"/>
          <w:sz w:val="28"/>
          <w:szCs w:val="28"/>
          <w:lang w:val="uk-UA"/>
        </w:rPr>
        <w:t xml:space="preserve"> </w:t>
      </w:r>
      <w:r w:rsidRPr="00870668">
        <w:rPr>
          <w:rStyle w:val="Sylfaen125pt"/>
          <w:rFonts w:ascii="Times New Roman" w:eastAsia="Courier New" w:hAnsi="Times New Roman" w:cs="Times New Roman"/>
          <w:sz w:val="28"/>
          <w:szCs w:val="28"/>
        </w:rPr>
        <w:t xml:space="preserve">Publications of the Linguistic Circle of New York, 1946. Vol. 2. № 3. P. </w:t>
      </w:r>
      <w:r w:rsidRPr="00870668">
        <w:rPr>
          <w:rStyle w:val="Sylfaen125pt1pt"/>
          <w:rFonts w:ascii="Times New Roman" w:hAnsi="Times New Roman" w:cs="Times New Roman"/>
          <w:sz w:val="28"/>
          <w:szCs w:val="28"/>
        </w:rPr>
        <w:t>171-187.</w:t>
      </w:r>
    </w:p>
    <w:p w14:paraId="2DB91448" w14:textId="77777777" w:rsidR="007E3461" w:rsidRPr="00870668" w:rsidRDefault="007E3461" w:rsidP="00870668">
      <w:pPr>
        <w:pStyle w:val="aa"/>
        <w:widowControl w:val="0"/>
        <w:numPr>
          <w:ilvl w:val="0"/>
          <w:numId w:val="45"/>
        </w:numPr>
        <w:tabs>
          <w:tab w:val="left" w:pos="0"/>
          <w:tab w:val="left" w:pos="284"/>
          <w:tab w:val="left" w:pos="993"/>
        </w:tabs>
        <w:spacing w:line="360" w:lineRule="auto"/>
        <w:ind w:left="0" w:firstLine="567"/>
        <w:jc w:val="both"/>
        <w:rPr>
          <w:rFonts w:ascii="Times New Roman" w:hAnsi="Times New Roman" w:cs="Times New Roman"/>
          <w:sz w:val="28"/>
          <w:szCs w:val="28"/>
        </w:rPr>
      </w:pPr>
      <w:r w:rsidRPr="00870668">
        <w:rPr>
          <w:rStyle w:val="Sylfaen125pt"/>
          <w:rFonts w:ascii="Times New Roman" w:eastAsia="Courier New" w:hAnsi="Times New Roman" w:cs="Times New Roman"/>
          <w:sz w:val="28"/>
          <w:szCs w:val="28"/>
        </w:rPr>
        <w:t>O’Connor J.</w:t>
      </w:r>
      <w:r w:rsidRPr="00870668">
        <w:rPr>
          <w:rStyle w:val="Sylfaen125pt"/>
          <w:rFonts w:ascii="Times New Roman" w:eastAsia="Courier New" w:hAnsi="Times New Roman" w:cs="Times New Roman"/>
          <w:sz w:val="28"/>
          <w:szCs w:val="28"/>
          <w:lang w:val="uk-UA"/>
        </w:rPr>
        <w:t xml:space="preserve"> </w:t>
      </w:r>
      <w:r w:rsidRPr="00870668">
        <w:rPr>
          <w:rStyle w:val="Sylfaen125pt"/>
          <w:rFonts w:ascii="Times New Roman" w:eastAsia="Courier New" w:hAnsi="Times New Roman" w:cs="Times New Roman"/>
          <w:sz w:val="28"/>
          <w:szCs w:val="28"/>
        </w:rPr>
        <w:t xml:space="preserve">D. </w:t>
      </w:r>
      <w:r w:rsidRPr="00870668">
        <w:rPr>
          <w:rStyle w:val="Sylfaen125pt"/>
          <w:rFonts w:ascii="Times New Roman" w:eastAsia="Courier New" w:hAnsi="Times New Roman" w:cs="Times New Roman"/>
          <w:sz w:val="28"/>
          <w:szCs w:val="28"/>
          <w:lang w:val="uk-UA"/>
        </w:rPr>
        <w:t xml:space="preserve"> </w:t>
      </w:r>
      <w:r w:rsidRPr="00870668">
        <w:rPr>
          <w:rStyle w:val="Sylfaen125pt"/>
          <w:rFonts w:ascii="Times New Roman" w:eastAsia="Courier New" w:hAnsi="Times New Roman" w:cs="Times New Roman"/>
          <w:sz w:val="28"/>
          <w:szCs w:val="28"/>
        </w:rPr>
        <w:t>Phonetics</w:t>
      </w:r>
      <w:r w:rsidRPr="00870668">
        <w:rPr>
          <w:rStyle w:val="Sylfaen125pt"/>
          <w:rFonts w:ascii="Times New Roman" w:eastAsia="Courier New" w:hAnsi="Times New Roman" w:cs="Times New Roman"/>
          <w:sz w:val="28"/>
          <w:szCs w:val="28"/>
          <w:lang w:val="uk-UA"/>
        </w:rPr>
        <w:t xml:space="preserve">. </w:t>
      </w:r>
      <w:r w:rsidRPr="00870668">
        <w:rPr>
          <w:rStyle w:val="Sylfaen125pt"/>
          <w:rFonts w:ascii="Times New Roman" w:eastAsia="Courier New" w:hAnsi="Times New Roman" w:cs="Times New Roman"/>
          <w:sz w:val="28"/>
          <w:szCs w:val="28"/>
        </w:rPr>
        <w:t xml:space="preserve"> London: Penguin Books, 1991. 320 p.</w:t>
      </w:r>
    </w:p>
    <w:p w14:paraId="304BE47A" w14:textId="77777777" w:rsidR="007E3461" w:rsidRPr="00870668" w:rsidRDefault="007E3461" w:rsidP="00870668">
      <w:pPr>
        <w:pStyle w:val="aa"/>
        <w:widowControl w:val="0"/>
        <w:numPr>
          <w:ilvl w:val="0"/>
          <w:numId w:val="45"/>
        </w:numPr>
        <w:tabs>
          <w:tab w:val="left" w:pos="0"/>
          <w:tab w:val="left" w:pos="284"/>
          <w:tab w:val="left" w:pos="453"/>
          <w:tab w:val="left" w:pos="993"/>
        </w:tabs>
        <w:spacing w:line="360" w:lineRule="auto"/>
        <w:ind w:left="0" w:firstLine="567"/>
        <w:jc w:val="both"/>
        <w:rPr>
          <w:rStyle w:val="Sylfaen125pt"/>
          <w:rFonts w:ascii="Times New Roman" w:eastAsiaTheme="minorHAnsi" w:hAnsi="Times New Roman" w:cs="Times New Roman"/>
          <w:color w:val="auto"/>
          <w:spacing w:val="0"/>
          <w:sz w:val="28"/>
          <w:szCs w:val="28"/>
          <w:lang w:val="ru-RU"/>
        </w:rPr>
      </w:pPr>
      <w:r w:rsidRPr="00870668">
        <w:rPr>
          <w:rStyle w:val="Sylfaen125pt"/>
          <w:rFonts w:ascii="Times New Roman" w:eastAsia="Courier New" w:hAnsi="Times New Roman" w:cs="Times New Roman"/>
          <w:sz w:val="28"/>
          <w:szCs w:val="28"/>
        </w:rPr>
        <w:t>Pennington M.</w:t>
      </w:r>
      <w:r w:rsidRPr="00870668">
        <w:rPr>
          <w:rStyle w:val="Sylfaen125pt"/>
          <w:rFonts w:ascii="Times New Roman" w:eastAsia="Courier New" w:hAnsi="Times New Roman" w:cs="Times New Roman"/>
          <w:sz w:val="28"/>
          <w:szCs w:val="28"/>
          <w:lang w:val="uk-UA"/>
        </w:rPr>
        <w:t xml:space="preserve"> </w:t>
      </w:r>
      <w:r w:rsidRPr="00870668">
        <w:rPr>
          <w:rStyle w:val="Sylfaen125pt"/>
          <w:rFonts w:ascii="Times New Roman" w:eastAsia="Courier New" w:hAnsi="Times New Roman" w:cs="Times New Roman"/>
          <w:sz w:val="28"/>
          <w:szCs w:val="28"/>
        </w:rPr>
        <w:t>C. Phonology in English Language Teaching: An International Approach</w:t>
      </w:r>
      <w:r w:rsidRPr="00870668">
        <w:rPr>
          <w:rStyle w:val="Sylfaen125pt"/>
          <w:rFonts w:ascii="Times New Roman" w:eastAsia="Courier New" w:hAnsi="Times New Roman" w:cs="Times New Roman"/>
          <w:sz w:val="28"/>
          <w:szCs w:val="28"/>
          <w:lang w:val="uk-UA"/>
        </w:rPr>
        <w:t>.</w:t>
      </w:r>
      <w:r w:rsidRPr="00870668">
        <w:rPr>
          <w:rStyle w:val="Sylfaen125pt"/>
          <w:rFonts w:ascii="Times New Roman" w:eastAsia="Courier New" w:hAnsi="Times New Roman" w:cs="Times New Roman"/>
          <w:sz w:val="28"/>
          <w:szCs w:val="28"/>
        </w:rPr>
        <w:t xml:space="preserve"> London and New York: Longman, 1996. 282 p.</w:t>
      </w:r>
    </w:p>
    <w:p w14:paraId="6A88D962" w14:textId="77777777" w:rsidR="00497BC7" w:rsidRPr="00870668" w:rsidRDefault="00497BC7" w:rsidP="00870668">
      <w:pPr>
        <w:pStyle w:val="aa"/>
        <w:widowControl w:val="0"/>
        <w:numPr>
          <w:ilvl w:val="0"/>
          <w:numId w:val="45"/>
        </w:numPr>
        <w:tabs>
          <w:tab w:val="left" w:pos="0"/>
          <w:tab w:val="left" w:pos="284"/>
          <w:tab w:val="left" w:pos="453"/>
          <w:tab w:val="left" w:pos="993"/>
        </w:tabs>
        <w:spacing w:line="360" w:lineRule="auto"/>
        <w:ind w:left="0" w:firstLine="567"/>
        <w:jc w:val="both"/>
        <w:rPr>
          <w:rFonts w:ascii="Times New Roman" w:eastAsia="Courier New" w:hAnsi="Times New Roman" w:cs="Times New Roman"/>
          <w:color w:val="000000"/>
          <w:spacing w:val="-2"/>
          <w:sz w:val="28"/>
          <w:szCs w:val="28"/>
          <w:lang w:val="en-US"/>
        </w:rPr>
      </w:pPr>
      <w:r w:rsidRPr="00870668">
        <w:rPr>
          <w:rStyle w:val="Sylfaen125pt"/>
          <w:rFonts w:ascii="Times New Roman" w:eastAsia="Courier New" w:hAnsi="Times New Roman" w:cs="Times New Roman"/>
          <w:sz w:val="28"/>
          <w:szCs w:val="28"/>
        </w:rPr>
        <w:t>Quirk, R. International Communication and the Concept of "Nuclear</w:t>
      </w:r>
      <w:r w:rsidRPr="00870668">
        <w:rPr>
          <w:rStyle w:val="Sylfaen125pt"/>
          <w:rFonts w:ascii="Times New Roman" w:eastAsia="Courier New" w:hAnsi="Times New Roman" w:cs="Times New Roman"/>
          <w:sz w:val="28"/>
          <w:szCs w:val="28"/>
          <w:lang w:val="uk-UA"/>
        </w:rPr>
        <w:t xml:space="preserve"> </w:t>
      </w:r>
      <w:r w:rsidRPr="00870668">
        <w:rPr>
          <w:rStyle w:val="Sylfaen125pt"/>
          <w:rFonts w:ascii="Times New Roman" w:eastAsia="Courier New" w:hAnsi="Times New Roman" w:cs="Times New Roman"/>
          <w:sz w:val="28"/>
          <w:szCs w:val="28"/>
        </w:rPr>
        <w:t xml:space="preserve">English". </w:t>
      </w:r>
      <w:r w:rsidRPr="00870668">
        <w:rPr>
          <w:rStyle w:val="Sylfaen125pt"/>
          <w:rFonts w:ascii="Times New Roman" w:eastAsia="Courier New" w:hAnsi="Times New Roman" w:cs="Times New Roman"/>
          <w:i/>
          <w:sz w:val="28"/>
          <w:szCs w:val="28"/>
        </w:rPr>
        <w:t>Smith (ed.) English for Cross-Cultural Communication</w:t>
      </w:r>
      <w:r w:rsidRPr="00870668">
        <w:rPr>
          <w:rStyle w:val="Sylfaen125pt"/>
          <w:rFonts w:ascii="Times New Roman" w:eastAsia="Courier New" w:hAnsi="Times New Roman" w:cs="Times New Roman"/>
          <w:sz w:val="28"/>
          <w:szCs w:val="28"/>
        </w:rPr>
        <w:t>.</w:t>
      </w:r>
      <w:r w:rsidRPr="00870668">
        <w:rPr>
          <w:rStyle w:val="Sylfaen125pt"/>
          <w:rFonts w:ascii="Times New Roman" w:eastAsia="Courier New" w:hAnsi="Times New Roman" w:cs="Times New Roman"/>
          <w:sz w:val="28"/>
          <w:szCs w:val="28"/>
          <w:lang w:val="uk-UA"/>
        </w:rPr>
        <w:t xml:space="preserve"> </w:t>
      </w:r>
      <w:r w:rsidRPr="00870668">
        <w:rPr>
          <w:rFonts w:ascii="Times New Roman" w:hAnsi="Times New Roman" w:cs="Times New Roman"/>
          <w:sz w:val="28"/>
          <w:szCs w:val="28"/>
          <w:lang w:val="en-US"/>
        </w:rPr>
        <w:t>London: Macmillan, 1981.</w:t>
      </w:r>
    </w:p>
    <w:p w14:paraId="1F08863B" w14:textId="77777777" w:rsidR="007E3461" w:rsidRPr="00870668" w:rsidRDefault="007E3461" w:rsidP="00870668">
      <w:pPr>
        <w:pStyle w:val="aa"/>
        <w:widowControl w:val="0"/>
        <w:numPr>
          <w:ilvl w:val="0"/>
          <w:numId w:val="45"/>
        </w:numPr>
        <w:tabs>
          <w:tab w:val="left" w:pos="0"/>
          <w:tab w:val="left" w:pos="284"/>
          <w:tab w:val="left" w:pos="453"/>
          <w:tab w:val="left" w:pos="993"/>
        </w:tabs>
        <w:spacing w:line="360" w:lineRule="auto"/>
        <w:ind w:left="0" w:firstLine="567"/>
        <w:jc w:val="both"/>
        <w:rPr>
          <w:rStyle w:val="Sylfaen125pt"/>
          <w:rFonts w:ascii="Times New Roman" w:eastAsia="Courier New" w:hAnsi="Times New Roman" w:cs="Times New Roman"/>
          <w:sz w:val="28"/>
          <w:szCs w:val="28"/>
        </w:rPr>
      </w:pPr>
      <w:r w:rsidRPr="00870668">
        <w:rPr>
          <w:rStyle w:val="Sylfaen125pt"/>
          <w:rFonts w:ascii="Times New Roman" w:eastAsia="Courier New" w:hAnsi="Times New Roman" w:cs="Times New Roman"/>
          <w:sz w:val="28"/>
          <w:szCs w:val="28"/>
        </w:rPr>
        <w:t>Roach P. Introducing Phonetics</w:t>
      </w:r>
      <w:r w:rsidRPr="00870668">
        <w:rPr>
          <w:rStyle w:val="Sylfaen125pt"/>
          <w:rFonts w:ascii="Times New Roman" w:eastAsia="Courier New" w:hAnsi="Times New Roman" w:cs="Times New Roman"/>
          <w:sz w:val="28"/>
          <w:szCs w:val="28"/>
          <w:lang w:val="uk-UA"/>
        </w:rPr>
        <w:t xml:space="preserve">. </w:t>
      </w:r>
      <w:r w:rsidRPr="00870668">
        <w:rPr>
          <w:rStyle w:val="Sylfaen125pt"/>
          <w:rFonts w:ascii="Times New Roman" w:eastAsia="Courier New" w:hAnsi="Times New Roman" w:cs="Times New Roman"/>
          <w:sz w:val="28"/>
          <w:szCs w:val="28"/>
        </w:rPr>
        <w:t>Penguin English, 1992. 128</w:t>
      </w:r>
      <w:r w:rsidRPr="00870668">
        <w:rPr>
          <w:rStyle w:val="Sylfaen125pt"/>
          <w:rFonts w:ascii="Times New Roman" w:eastAsia="Courier New" w:hAnsi="Times New Roman" w:cs="Times New Roman"/>
          <w:sz w:val="28"/>
          <w:szCs w:val="28"/>
          <w:lang w:val="uk-UA"/>
        </w:rPr>
        <w:t xml:space="preserve"> р.</w:t>
      </w:r>
    </w:p>
    <w:p w14:paraId="2512420D" w14:textId="77777777" w:rsidR="007E3461" w:rsidRPr="00870668" w:rsidRDefault="007E3461" w:rsidP="00870668">
      <w:pPr>
        <w:pStyle w:val="aa"/>
        <w:widowControl w:val="0"/>
        <w:numPr>
          <w:ilvl w:val="0"/>
          <w:numId w:val="45"/>
        </w:numPr>
        <w:tabs>
          <w:tab w:val="left" w:pos="0"/>
          <w:tab w:val="left" w:pos="284"/>
          <w:tab w:val="left" w:pos="453"/>
          <w:tab w:val="left" w:pos="993"/>
        </w:tabs>
        <w:spacing w:line="360" w:lineRule="auto"/>
        <w:ind w:left="0" w:firstLine="567"/>
        <w:jc w:val="both"/>
        <w:rPr>
          <w:rStyle w:val="Sylfaen125pt"/>
          <w:rFonts w:ascii="Times New Roman" w:eastAsia="Courier New" w:hAnsi="Times New Roman" w:cs="Times New Roman"/>
          <w:sz w:val="28"/>
          <w:szCs w:val="28"/>
        </w:rPr>
      </w:pPr>
      <w:r w:rsidRPr="00870668">
        <w:rPr>
          <w:rStyle w:val="Sylfaen125pt"/>
          <w:rFonts w:ascii="Times New Roman" w:eastAsia="Courier New" w:hAnsi="Times New Roman" w:cs="Times New Roman"/>
          <w:sz w:val="28"/>
          <w:szCs w:val="28"/>
        </w:rPr>
        <w:t xml:space="preserve">Sapir E. Speech as a Personality Trait. </w:t>
      </w:r>
      <w:r w:rsidRPr="00870668">
        <w:rPr>
          <w:rStyle w:val="Sylfaen125pt"/>
          <w:rFonts w:ascii="Times New Roman" w:eastAsia="Courier New" w:hAnsi="Times New Roman" w:cs="Times New Roman"/>
          <w:i/>
          <w:sz w:val="28"/>
          <w:szCs w:val="28"/>
        </w:rPr>
        <w:t>American Journal of Sociology</w:t>
      </w:r>
      <w:r w:rsidRPr="00870668">
        <w:rPr>
          <w:rStyle w:val="Sylfaen125pt"/>
          <w:rFonts w:ascii="Times New Roman" w:eastAsia="Courier New" w:hAnsi="Times New Roman" w:cs="Times New Roman"/>
          <w:sz w:val="28"/>
          <w:szCs w:val="28"/>
        </w:rPr>
        <w:t>. 1927. Vol. 32. P. 892-905.</w:t>
      </w:r>
      <w:r w:rsidRPr="00870668">
        <w:rPr>
          <w:rStyle w:val="Sylfaen125pt"/>
          <w:rFonts w:ascii="Times New Roman" w:eastAsia="Courier New" w:hAnsi="Times New Roman" w:cs="Times New Roman"/>
          <w:sz w:val="28"/>
          <w:szCs w:val="28"/>
          <w:lang w:val="uk-UA"/>
        </w:rPr>
        <w:t xml:space="preserve"> </w:t>
      </w:r>
      <w:r w:rsidRPr="00870668">
        <w:rPr>
          <w:rStyle w:val="Sylfaen125pt"/>
          <w:rFonts w:ascii="Times New Roman" w:eastAsia="Courier New" w:hAnsi="Times New Roman" w:cs="Times New Roman"/>
          <w:sz w:val="28"/>
          <w:szCs w:val="28"/>
        </w:rPr>
        <w:t xml:space="preserve"> </w:t>
      </w:r>
    </w:p>
    <w:p w14:paraId="487CC48A" w14:textId="77777777" w:rsidR="007E3461" w:rsidRPr="00870668" w:rsidRDefault="007E3461" w:rsidP="00870668">
      <w:pPr>
        <w:pStyle w:val="aa"/>
        <w:widowControl w:val="0"/>
        <w:numPr>
          <w:ilvl w:val="0"/>
          <w:numId w:val="45"/>
        </w:numPr>
        <w:tabs>
          <w:tab w:val="left" w:pos="0"/>
          <w:tab w:val="left" w:pos="284"/>
          <w:tab w:val="left" w:pos="453"/>
          <w:tab w:val="left" w:pos="993"/>
        </w:tabs>
        <w:spacing w:line="360" w:lineRule="auto"/>
        <w:ind w:left="0" w:firstLine="567"/>
        <w:jc w:val="both"/>
        <w:rPr>
          <w:rStyle w:val="Sylfaen125pt"/>
          <w:rFonts w:ascii="Times New Roman" w:eastAsia="Courier New" w:hAnsi="Times New Roman" w:cs="Times New Roman"/>
          <w:sz w:val="28"/>
          <w:szCs w:val="28"/>
        </w:rPr>
      </w:pPr>
      <w:r w:rsidRPr="00870668">
        <w:rPr>
          <w:rStyle w:val="Sylfaen125pt"/>
          <w:rFonts w:ascii="Times New Roman" w:eastAsia="Courier New" w:hAnsi="Times New Roman" w:cs="Times New Roman"/>
          <w:sz w:val="28"/>
          <w:szCs w:val="28"/>
        </w:rPr>
        <w:t>Selkirk</w:t>
      </w:r>
      <w:r w:rsidRPr="00870668">
        <w:rPr>
          <w:rStyle w:val="Sylfaen125pt"/>
          <w:rFonts w:ascii="Times New Roman" w:eastAsia="Courier New" w:hAnsi="Times New Roman" w:cs="Times New Roman"/>
          <w:sz w:val="28"/>
          <w:szCs w:val="28"/>
          <w:lang w:val="uk-UA"/>
        </w:rPr>
        <w:t xml:space="preserve"> </w:t>
      </w:r>
      <w:r w:rsidRPr="00870668">
        <w:rPr>
          <w:rStyle w:val="Sylfaen125pt"/>
          <w:rFonts w:ascii="Times New Roman" w:eastAsia="Courier New" w:hAnsi="Times New Roman" w:cs="Times New Roman"/>
          <w:sz w:val="28"/>
          <w:szCs w:val="28"/>
        </w:rPr>
        <w:t>E.</w:t>
      </w:r>
      <w:r w:rsidRPr="00870668">
        <w:rPr>
          <w:rStyle w:val="Sylfaen125pt"/>
          <w:rFonts w:ascii="Times New Roman" w:eastAsia="Courier New" w:hAnsi="Times New Roman" w:cs="Times New Roman"/>
          <w:sz w:val="28"/>
          <w:szCs w:val="28"/>
          <w:lang w:val="uk-UA"/>
        </w:rPr>
        <w:t xml:space="preserve"> </w:t>
      </w:r>
      <w:r w:rsidRPr="00870668">
        <w:rPr>
          <w:rStyle w:val="Sylfaen125pt"/>
          <w:rFonts w:ascii="Times New Roman" w:eastAsia="Courier New" w:hAnsi="Times New Roman" w:cs="Times New Roman"/>
          <w:sz w:val="28"/>
          <w:szCs w:val="28"/>
        </w:rPr>
        <w:t>O. Phonology and syntax: the relation between sound and structure</w:t>
      </w:r>
      <w:r w:rsidRPr="00870668">
        <w:rPr>
          <w:rStyle w:val="Sylfaen125pt"/>
          <w:rFonts w:ascii="Times New Roman" w:eastAsia="Courier New" w:hAnsi="Times New Roman" w:cs="Times New Roman"/>
          <w:sz w:val="28"/>
          <w:szCs w:val="28"/>
          <w:lang w:val="uk-UA"/>
        </w:rPr>
        <w:t>.</w:t>
      </w:r>
      <w:r w:rsidRPr="00870668">
        <w:rPr>
          <w:rStyle w:val="Sylfaen125pt"/>
          <w:rFonts w:ascii="Times New Roman" w:eastAsia="Courier New" w:hAnsi="Times New Roman" w:cs="Times New Roman"/>
          <w:sz w:val="28"/>
          <w:szCs w:val="28"/>
        </w:rPr>
        <w:t xml:space="preserve"> Cambridge, London: The MIT Press, 1984. 476 p.</w:t>
      </w:r>
    </w:p>
    <w:p w14:paraId="758CB779" w14:textId="77777777" w:rsidR="007E3461" w:rsidRPr="00870668" w:rsidRDefault="007E3461" w:rsidP="00870668">
      <w:pPr>
        <w:pStyle w:val="aa"/>
        <w:widowControl w:val="0"/>
        <w:numPr>
          <w:ilvl w:val="0"/>
          <w:numId w:val="45"/>
        </w:numPr>
        <w:tabs>
          <w:tab w:val="left" w:pos="0"/>
          <w:tab w:val="left" w:pos="284"/>
          <w:tab w:val="left" w:pos="453"/>
          <w:tab w:val="left" w:pos="993"/>
        </w:tabs>
        <w:spacing w:line="360" w:lineRule="auto"/>
        <w:ind w:left="0" w:firstLine="567"/>
        <w:jc w:val="both"/>
        <w:rPr>
          <w:rStyle w:val="0pt"/>
          <w:rFonts w:eastAsia="Courier New"/>
          <w:spacing w:val="-2"/>
          <w:sz w:val="28"/>
          <w:szCs w:val="28"/>
          <w:shd w:val="clear" w:color="auto" w:fill="auto"/>
          <w:lang w:eastAsia="en-US"/>
        </w:rPr>
      </w:pPr>
      <w:r w:rsidRPr="00870668">
        <w:rPr>
          <w:rStyle w:val="0pt"/>
          <w:rFonts w:eastAsia="Courier New"/>
          <w:sz w:val="28"/>
          <w:szCs w:val="28"/>
        </w:rPr>
        <w:t>Underhill A. Sound Foundations</w:t>
      </w:r>
      <w:r w:rsidRPr="00870668">
        <w:rPr>
          <w:rStyle w:val="0pt"/>
          <w:rFonts w:eastAsia="Courier New"/>
          <w:sz w:val="28"/>
          <w:szCs w:val="28"/>
          <w:lang w:val="uk-UA"/>
        </w:rPr>
        <w:t>.</w:t>
      </w:r>
      <w:r w:rsidRPr="00870668">
        <w:rPr>
          <w:rStyle w:val="0pt"/>
          <w:rFonts w:eastAsia="Courier New"/>
          <w:sz w:val="28"/>
          <w:szCs w:val="28"/>
        </w:rPr>
        <w:t xml:space="preserve"> Oxford: Heinemann, 1994.</w:t>
      </w:r>
      <w:r w:rsidRPr="00870668">
        <w:rPr>
          <w:rStyle w:val="0pt"/>
          <w:rFonts w:eastAsia="Courier New"/>
          <w:sz w:val="28"/>
          <w:szCs w:val="28"/>
          <w:lang w:val="uk-UA"/>
        </w:rPr>
        <w:t xml:space="preserve"> </w:t>
      </w:r>
      <w:r w:rsidRPr="00870668">
        <w:rPr>
          <w:rStyle w:val="0pt"/>
          <w:rFonts w:eastAsia="Courier New"/>
          <w:sz w:val="28"/>
          <w:szCs w:val="28"/>
        </w:rPr>
        <w:t xml:space="preserve"> 210 p.</w:t>
      </w:r>
    </w:p>
    <w:p w14:paraId="326798E4" w14:textId="77777777" w:rsidR="00497BC7" w:rsidRPr="00870668" w:rsidRDefault="00497BC7" w:rsidP="00870668">
      <w:pPr>
        <w:pStyle w:val="aa"/>
        <w:widowControl w:val="0"/>
        <w:numPr>
          <w:ilvl w:val="0"/>
          <w:numId w:val="45"/>
        </w:numPr>
        <w:tabs>
          <w:tab w:val="left" w:pos="0"/>
          <w:tab w:val="left" w:pos="284"/>
          <w:tab w:val="left" w:pos="453"/>
          <w:tab w:val="left" w:pos="993"/>
        </w:tabs>
        <w:spacing w:line="360" w:lineRule="auto"/>
        <w:ind w:left="0" w:firstLine="567"/>
        <w:jc w:val="both"/>
        <w:rPr>
          <w:rStyle w:val="Sylfaen125pt"/>
          <w:rFonts w:ascii="Times New Roman" w:eastAsia="Courier New" w:hAnsi="Times New Roman" w:cs="Times New Roman"/>
          <w:sz w:val="28"/>
          <w:szCs w:val="28"/>
        </w:rPr>
      </w:pPr>
      <w:r w:rsidRPr="00870668">
        <w:rPr>
          <w:rStyle w:val="Sylfaen125pt"/>
          <w:rFonts w:ascii="Times New Roman" w:eastAsia="Courier New" w:hAnsi="Times New Roman" w:cs="Times New Roman"/>
          <w:sz w:val="28"/>
          <w:szCs w:val="28"/>
        </w:rPr>
        <w:t>Widdowson H.G. The Ownership of English. TESOL Quarterly 28/2, 1994:377-389.</w:t>
      </w:r>
    </w:p>
    <w:p w14:paraId="4B612716" w14:textId="77777777" w:rsidR="007E3461" w:rsidRPr="00870668" w:rsidRDefault="007E3461" w:rsidP="00870668">
      <w:pPr>
        <w:pStyle w:val="aa"/>
        <w:widowControl w:val="0"/>
        <w:numPr>
          <w:ilvl w:val="0"/>
          <w:numId w:val="45"/>
        </w:numPr>
        <w:tabs>
          <w:tab w:val="left" w:pos="0"/>
          <w:tab w:val="left" w:pos="284"/>
          <w:tab w:val="left" w:pos="453"/>
          <w:tab w:val="left" w:pos="993"/>
        </w:tabs>
        <w:spacing w:line="360" w:lineRule="auto"/>
        <w:ind w:left="0" w:firstLine="567"/>
        <w:jc w:val="both"/>
        <w:rPr>
          <w:rStyle w:val="0pt"/>
          <w:rFonts w:eastAsia="Courier New"/>
          <w:spacing w:val="-2"/>
          <w:sz w:val="28"/>
          <w:szCs w:val="28"/>
          <w:shd w:val="clear" w:color="auto" w:fill="auto"/>
          <w:lang w:eastAsia="en-US"/>
        </w:rPr>
      </w:pPr>
      <w:proofErr w:type="spellStart"/>
      <w:r w:rsidRPr="00870668">
        <w:rPr>
          <w:rStyle w:val="0pt"/>
          <w:rFonts w:eastAsia="Courier New"/>
          <w:sz w:val="28"/>
          <w:szCs w:val="28"/>
        </w:rPr>
        <w:t>Wardhaugh</w:t>
      </w:r>
      <w:proofErr w:type="spellEnd"/>
      <w:r w:rsidRPr="00870668">
        <w:rPr>
          <w:rStyle w:val="0pt"/>
          <w:rFonts w:eastAsia="Courier New"/>
          <w:sz w:val="28"/>
          <w:szCs w:val="28"/>
        </w:rPr>
        <w:t xml:space="preserve"> R. An Introduction to sociolinguistics</w:t>
      </w:r>
      <w:r w:rsidRPr="00870668">
        <w:rPr>
          <w:rStyle w:val="0pt"/>
          <w:rFonts w:eastAsia="Courier New"/>
          <w:sz w:val="28"/>
          <w:szCs w:val="28"/>
          <w:lang w:val="uk-UA"/>
        </w:rPr>
        <w:t>.</w:t>
      </w:r>
      <w:r w:rsidRPr="00870668">
        <w:rPr>
          <w:rStyle w:val="0pt"/>
          <w:rFonts w:eastAsia="Courier New"/>
          <w:sz w:val="28"/>
          <w:szCs w:val="28"/>
        </w:rPr>
        <w:t xml:space="preserve"> Oxford: Basil Blackwell, 1986. 380 p.</w:t>
      </w:r>
    </w:p>
    <w:p w14:paraId="69256309" w14:textId="77777777" w:rsidR="007E3461" w:rsidRPr="00870668" w:rsidRDefault="007E3461" w:rsidP="00870668">
      <w:pPr>
        <w:pStyle w:val="aa"/>
        <w:widowControl w:val="0"/>
        <w:numPr>
          <w:ilvl w:val="0"/>
          <w:numId w:val="45"/>
        </w:numPr>
        <w:tabs>
          <w:tab w:val="left" w:pos="0"/>
          <w:tab w:val="left" w:pos="284"/>
          <w:tab w:val="left" w:pos="453"/>
          <w:tab w:val="left" w:pos="993"/>
        </w:tabs>
        <w:spacing w:line="360" w:lineRule="auto"/>
        <w:ind w:left="0" w:firstLine="567"/>
        <w:jc w:val="both"/>
        <w:rPr>
          <w:rStyle w:val="Sylfaen125pt"/>
          <w:rFonts w:ascii="Times New Roman" w:eastAsia="Courier New" w:hAnsi="Times New Roman" w:cs="Times New Roman"/>
          <w:sz w:val="28"/>
          <w:szCs w:val="28"/>
        </w:rPr>
      </w:pPr>
      <w:r w:rsidRPr="00870668">
        <w:rPr>
          <w:rStyle w:val="Sylfaen125pt"/>
          <w:rFonts w:ascii="Times New Roman" w:eastAsia="Courier New" w:hAnsi="Times New Roman" w:cs="Times New Roman"/>
          <w:sz w:val="28"/>
          <w:szCs w:val="28"/>
        </w:rPr>
        <w:t xml:space="preserve">Wells J. C. Local Accent in England and Wales. Journal </w:t>
      </w:r>
      <w:proofErr w:type="gramStart"/>
      <w:r w:rsidRPr="00870668">
        <w:rPr>
          <w:rStyle w:val="Sylfaen125pt"/>
          <w:rFonts w:ascii="Times New Roman" w:eastAsia="Courier New" w:hAnsi="Times New Roman" w:cs="Times New Roman"/>
          <w:sz w:val="28"/>
          <w:szCs w:val="28"/>
        </w:rPr>
        <w:t>of  Linguistics</w:t>
      </w:r>
      <w:proofErr w:type="gramEnd"/>
      <w:r w:rsidRPr="00870668">
        <w:rPr>
          <w:rStyle w:val="Sylfaen125pt"/>
          <w:rFonts w:ascii="Times New Roman" w:eastAsia="Courier New" w:hAnsi="Times New Roman" w:cs="Times New Roman"/>
          <w:sz w:val="28"/>
          <w:szCs w:val="28"/>
        </w:rPr>
        <w:t>, 1970. Vol. 6. 350 p.</w:t>
      </w:r>
    </w:p>
    <w:p w14:paraId="5A554DA0" w14:textId="77777777" w:rsidR="007E3461" w:rsidRPr="00870668" w:rsidRDefault="007E3461" w:rsidP="00870668">
      <w:pPr>
        <w:pStyle w:val="aa"/>
        <w:widowControl w:val="0"/>
        <w:numPr>
          <w:ilvl w:val="0"/>
          <w:numId w:val="45"/>
        </w:numPr>
        <w:tabs>
          <w:tab w:val="left" w:pos="0"/>
          <w:tab w:val="left" w:pos="284"/>
          <w:tab w:val="left" w:pos="453"/>
          <w:tab w:val="left" w:pos="993"/>
        </w:tabs>
        <w:spacing w:line="360" w:lineRule="auto"/>
        <w:ind w:left="0" w:firstLine="567"/>
        <w:jc w:val="both"/>
        <w:rPr>
          <w:rFonts w:ascii="Times New Roman" w:eastAsia="Courier New" w:hAnsi="Times New Roman" w:cs="Times New Roman"/>
          <w:color w:val="000000"/>
          <w:spacing w:val="-2"/>
          <w:sz w:val="28"/>
          <w:szCs w:val="28"/>
          <w:lang w:val="en-US"/>
        </w:rPr>
      </w:pPr>
      <w:r w:rsidRPr="00870668">
        <w:rPr>
          <w:rFonts w:ascii="Times New Roman" w:hAnsi="Times New Roman" w:cs="Times New Roman"/>
          <w:sz w:val="28"/>
          <w:szCs w:val="28"/>
          <w:lang w:val="en-US"/>
        </w:rPr>
        <w:t>Wells J.</w:t>
      </w:r>
      <w:r w:rsidRPr="00870668">
        <w:rPr>
          <w:rFonts w:ascii="Times New Roman" w:hAnsi="Times New Roman" w:cs="Times New Roman"/>
          <w:sz w:val="28"/>
          <w:szCs w:val="28"/>
          <w:lang w:val="uk-UA"/>
        </w:rPr>
        <w:t xml:space="preserve"> </w:t>
      </w:r>
      <w:r w:rsidRPr="00870668">
        <w:rPr>
          <w:rFonts w:ascii="Times New Roman" w:hAnsi="Times New Roman" w:cs="Times New Roman"/>
          <w:sz w:val="28"/>
          <w:szCs w:val="28"/>
          <w:lang w:val="en-US"/>
        </w:rPr>
        <w:t>C. Accents of English</w:t>
      </w:r>
      <w:r w:rsidRPr="00870668">
        <w:rPr>
          <w:rFonts w:ascii="Times New Roman" w:hAnsi="Times New Roman" w:cs="Times New Roman"/>
          <w:sz w:val="28"/>
          <w:szCs w:val="28"/>
          <w:lang w:val="uk-UA"/>
        </w:rPr>
        <w:t>.</w:t>
      </w:r>
      <w:r w:rsidRPr="00870668">
        <w:rPr>
          <w:rFonts w:ascii="Times New Roman" w:hAnsi="Times New Roman" w:cs="Times New Roman"/>
          <w:sz w:val="28"/>
          <w:szCs w:val="28"/>
          <w:lang w:val="en-US"/>
        </w:rPr>
        <w:t xml:space="preserve"> Cambridge: Cambridge University Press, 1982. Vol.</w:t>
      </w:r>
      <w:r w:rsidRPr="00870668">
        <w:rPr>
          <w:rFonts w:ascii="Times New Roman" w:hAnsi="Times New Roman" w:cs="Times New Roman"/>
          <w:sz w:val="28"/>
          <w:szCs w:val="28"/>
          <w:lang w:val="uk-UA"/>
        </w:rPr>
        <w:t xml:space="preserve"> </w:t>
      </w:r>
      <w:r w:rsidRPr="00870668">
        <w:rPr>
          <w:rFonts w:ascii="Times New Roman" w:hAnsi="Times New Roman" w:cs="Times New Roman"/>
          <w:sz w:val="28"/>
          <w:szCs w:val="28"/>
          <w:lang w:val="en-US"/>
        </w:rPr>
        <w:t xml:space="preserve">2: The British Isles. </w:t>
      </w:r>
      <w:r w:rsidRPr="00870668">
        <w:rPr>
          <w:rFonts w:ascii="Times New Roman" w:hAnsi="Times New Roman" w:cs="Times New Roman"/>
          <w:sz w:val="28"/>
          <w:szCs w:val="28"/>
        </w:rPr>
        <w:t>465 p.</w:t>
      </w:r>
    </w:p>
    <w:p w14:paraId="158FC88C" w14:textId="77777777" w:rsidR="007E3461" w:rsidRPr="00870668" w:rsidRDefault="007E3461" w:rsidP="00870668">
      <w:pPr>
        <w:pStyle w:val="aa"/>
        <w:widowControl w:val="0"/>
        <w:numPr>
          <w:ilvl w:val="0"/>
          <w:numId w:val="45"/>
        </w:numPr>
        <w:tabs>
          <w:tab w:val="left" w:pos="0"/>
          <w:tab w:val="left" w:pos="284"/>
          <w:tab w:val="left" w:pos="453"/>
          <w:tab w:val="left" w:pos="993"/>
        </w:tabs>
        <w:spacing w:line="360" w:lineRule="auto"/>
        <w:ind w:left="0" w:firstLine="567"/>
        <w:jc w:val="both"/>
        <w:rPr>
          <w:rFonts w:ascii="Times New Roman" w:eastAsia="Courier New" w:hAnsi="Times New Roman" w:cs="Times New Roman"/>
          <w:color w:val="000000"/>
          <w:spacing w:val="-2"/>
          <w:sz w:val="28"/>
          <w:szCs w:val="28"/>
          <w:lang w:val="en-US"/>
        </w:rPr>
      </w:pPr>
      <w:r w:rsidRPr="00870668">
        <w:rPr>
          <w:rFonts w:ascii="Times New Roman" w:hAnsi="Times New Roman" w:cs="Times New Roman"/>
          <w:sz w:val="28"/>
          <w:szCs w:val="28"/>
          <w:lang w:val="en-US"/>
        </w:rPr>
        <w:t>Wells W.</w:t>
      </w:r>
      <w:r w:rsidRPr="00870668">
        <w:rPr>
          <w:rFonts w:ascii="Times New Roman" w:hAnsi="Times New Roman" w:cs="Times New Roman"/>
          <w:sz w:val="28"/>
          <w:szCs w:val="28"/>
          <w:lang w:val="uk-UA"/>
        </w:rPr>
        <w:t xml:space="preserve"> </w:t>
      </w:r>
      <w:r w:rsidRPr="00870668">
        <w:rPr>
          <w:rFonts w:ascii="Times New Roman" w:hAnsi="Times New Roman" w:cs="Times New Roman"/>
          <w:sz w:val="28"/>
          <w:szCs w:val="28"/>
          <w:lang w:val="en-US"/>
        </w:rPr>
        <w:t>J.</w:t>
      </w:r>
      <w:r w:rsidRPr="00870668">
        <w:rPr>
          <w:rFonts w:ascii="Times New Roman" w:hAnsi="Times New Roman" w:cs="Times New Roman"/>
          <w:sz w:val="28"/>
          <w:szCs w:val="28"/>
          <w:lang w:val="uk-UA"/>
        </w:rPr>
        <w:t xml:space="preserve"> </w:t>
      </w:r>
      <w:r w:rsidRPr="00870668">
        <w:rPr>
          <w:rFonts w:ascii="Times New Roman" w:hAnsi="Times New Roman" w:cs="Times New Roman"/>
          <w:sz w:val="28"/>
          <w:szCs w:val="28"/>
          <w:lang w:val="en-US"/>
        </w:rPr>
        <w:t>G. An experimental approach to the interpretation of focus in spoken English</w:t>
      </w:r>
      <w:r w:rsidRPr="00870668">
        <w:rPr>
          <w:rFonts w:ascii="Times New Roman" w:hAnsi="Times New Roman" w:cs="Times New Roman"/>
          <w:sz w:val="28"/>
          <w:szCs w:val="28"/>
          <w:lang w:val="uk-UA"/>
        </w:rPr>
        <w:t>.</w:t>
      </w:r>
      <w:r w:rsidRPr="00870668">
        <w:rPr>
          <w:rFonts w:ascii="Times New Roman" w:hAnsi="Times New Roman" w:cs="Times New Roman"/>
          <w:sz w:val="28"/>
          <w:szCs w:val="28"/>
          <w:lang w:val="en-US"/>
        </w:rPr>
        <w:t xml:space="preserve"> </w:t>
      </w:r>
      <w:r w:rsidRPr="00870668">
        <w:rPr>
          <w:rFonts w:ascii="Times New Roman" w:hAnsi="Times New Roman" w:cs="Times New Roman"/>
          <w:i/>
          <w:sz w:val="28"/>
          <w:szCs w:val="28"/>
          <w:lang w:val="en-US"/>
        </w:rPr>
        <w:t>Intonation in Discourse</w:t>
      </w:r>
      <w:r w:rsidRPr="00870668">
        <w:rPr>
          <w:rFonts w:ascii="Times New Roman" w:hAnsi="Times New Roman" w:cs="Times New Roman"/>
          <w:sz w:val="28"/>
          <w:szCs w:val="28"/>
          <w:lang w:val="uk-UA"/>
        </w:rPr>
        <w:t>. Е</w:t>
      </w:r>
      <w:r w:rsidRPr="00870668">
        <w:rPr>
          <w:rFonts w:ascii="Times New Roman" w:hAnsi="Times New Roman" w:cs="Times New Roman"/>
          <w:sz w:val="28"/>
          <w:szCs w:val="28"/>
          <w:lang w:val="en-US"/>
        </w:rPr>
        <w:t xml:space="preserve">d. C. Johns-Lewis. London, Sydney: </w:t>
      </w:r>
      <w:r w:rsidRPr="00870668">
        <w:rPr>
          <w:rFonts w:ascii="Times New Roman" w:hAnsi="Times New Roman" w:cs="Times New Roman"/>
          <w:sz w:val="28"/>
          <w:szCs w:val="28"/>
          <w:lang w:val="en-US"/>
        </w:rPr>
        <w:lastRenderedPageBreak/>
        <w:t xml:space="preserve">Croom Helm; San Diego: College Hill Press, 1986. </w:t>
      </w:r>
      <w:r w:rsidRPr="00870668">
        <w:rPr>
          <w:rFonts w:ascii="Times New Roman" w:hAnsi="Times New Roman" w:cs="Times New Roman"/>
          <w:sz w:val="28"/>
          <w:szCs w:val="28"/>
        </w:rPr>
        <w:t>P. 35 -51.</w:t>
      </w:r>
    </w:p>
    <w:p w14:paraId="480D5908" w14:textId="77777777" w:rsidR="007E3461" w:rsidRPr="00870668" w:rsidRDefault="007E3461" w:rsidP="00870668">
      <w:pPr>
        <w:pStyle w:val="aa"/>
        <w:widowControl w:val="0"/>
        <w:numPr>
          <w:ilvl w:val="0"/>
          <w:numId w:val="45"/>
        </w:numPr>
        <w:tabs>
          <w:tab w:val="left" w:pos="0"/>
          <w:tab w:val="left" w:pos="284"/>
          <w:tab w:val="left" w:pos="453"/>
          <w:tab w:val="left" w:pos="993"/>
        </w:tabs>
        <w:spacing w:line="360" w:lineRule="auto"/>
        <w:ind w:left="0" w:firstLine="567"/>
        <w:jc w:val="both"/>
        <w:rPr>
          <w:rFonts w:ascii="Times New Roman" w:eastAsia="Courier New" w:hAnsi="Times New Roman" w:cs="Times New Roman"/>
          <w:color w:val="000000"/>
          <w:spacing w:val="-2"/>
          <w:sz w:val="28"/>
          <w:szCs w:val="28"/>
          <w:lang w:val="en-US"/>
        </w:rPr>
      </w:pPr>
      <w:r w:rsidRPr="00870668">
        <w:rPr>
          <w:rFonts w:ascii="Times New Roman" w:hAnsi="Times New Roman" w:cs="Times New Roman"/>
          <w:sz w:val="28"/>
          <w:szCs w:val="28"/>
          <w:lang w:val="en-US"/>
        </w:rPr>
        <w:t>Wells J.</w:t>
      </w:r>
      <w:r w:rsidRPr="00870668">
        <w:rPr>
          <w:rFonts w:ascii="Times New Roman" w:hAnsi="Times New Roman" w:cs="Times New Roman"/>
          <w:sz w:val="28"/>
          <w:szCs w:val="28"/>
          <w:lang w:val="uk-UA"/>
        </w:rPr>
        <w:t xml:space="preserve"> </w:t>
      </w:r>
      <w:r w:rsidRPr="00870668">
        <w:rPr>
          <w:rFonts w:ascii="Times New Roman" w:hAnsi="Times New Roman" w:cs="Times New Roman"/>
          <w:sz w:val="28"/>
          <w:szCs w:val="28"/>
          <w:lang w:val="en-US"/>
        </w:rPr>
        <w:t>C. Longman Pronunciation Dictionary.  2</w:t>
      </w:r>
      <w:r w:rsidRPr="00870668">
        <w:rPr>
          <w:rFonts w:ascii="Times New Roman" w:hAnsi="Times New Roman" w:cs="Times New Roman"/>
          <w:sz w:val="28"/>
          <w:szCs w:val="28"/>
          <w:vertAlign w:val="superscript"/>
          <w:lang w:val="en-US"/>
        </w:rPr>
        <w:t>nd</w:t>
      </w:r>
      <w:r w:rsidRPr="00870668">
        <w:rPr>
          <w:rFonts w:ascii="Times New Roman" w:hAnsi="Times New Roman" w:cs="Times New Roman"/>
          <w:sz w:val="28"/>
          <w:szCs w:val="28"/>
          <w:lang w:val="en-US"/>
        </w:rPr>
        <w:t xml:space="preserve"> </w:t>
      </w:r>
      <w:proofErr w:type="spellStart"/>
      <w:r w:rsidRPr="00870668">
        <w:rPr>
          <w:rFonts w:ascii="Times New Roman" w:hAnsi="Times New Roman" w:cs="Times New Roman"/>
          <w:sz w:val="28"/>
          <w:szCs w:val="28"/>
          <w:lang w:val="en-US"/>
        </w:rPr>
        <w:t>edn</w:t>
      </w:r>
      <w:proofErr w:type="spellEnd"/>
      <w:r w:rsidRPr="00870668">
        <w:rPr>
          <w:rFonts w:ascii="Times New Roman" w:hAnsi="Times New Roman" w:cs="Times New Roman"/>
          <w:sz w:val="28"/>
          <w:szCs w:val="28"/>
          <w:lang w:val="en-US"/>
        </w:rPr>
        <w:t xml:space="preserve">. Pearson Education Limited, 2000. </w:t>
      </w:r>
      <w:r w:rsidRPr="00870668">
        <w:rPr>
          <w:rFonts w:ascii="Times New Roman" w:hAnsi="Times New Roman" w:cs="Times New Roman"/>
          <w:sz w:val="28"/>
          <w:szCs w:val="28"/>
        </w:rPr>
        <w:t>870 p.</w:t>
      </w:r>
    </w:p>
    <w:p w14:paraId="431D6E42" w14:textId="77777777" w:rsidR="007E3461" w:rsidRPr="002D223C" w:rsidRDefault="007E3461" w:rsidP="00870668">
      <w:pPr>
        <w:widowControl w:val="0"/>
        <w:ind w:firstLine="567"/>
        <w:rPr>
          <w:lang w:val="uk-UA"/>
        </w:rPr>
      </w:pPr>
    </w:p>
    <w:p w14:paraId="5B1BB876" w14:textId="77777777" w:rsidR="007E3461" w:rsidRDefault="007E3461" w:rsidP="00870668">
      <w:pPr>
        <w:pStyle w:val="31"/>
        <w:shd w:val="clear" w:color="auto" w:fill="auto"/>
        <w:spacing w:line="360" w:lineRule="auto"/>
        <w:ind w:right="1"/>
        <w:rPr>
          <w:sz w:val="28"/>
          <w:szCs w:val="28"/>
          <w:lang w:val="uk-UA"/>
        </w:rPr>
      </w:pPr>
    </w:p>
    <w:p w14:paraId="51806294" w14:textId="77777777" w:rsidR="002D223C" w:rsidRPr="002D223C" w:rsidRDefault="002D223C" w:rsidP="00870668">
      <w:pPr>
        <w:pStyle w:val="aa"/>
        <w:widowControl w:val="0"/>
        <w:tabs>
          <w:tab w:val="left" w:pos="0"/>
          <w:tab w:val="left" w:pos="993"/>
        </w:tabs>
        <w:spacing w:line="360" w:lineRule="auto"/>
        <w:ind w:left="567"/>
        <w:jc w:val="both"/>
        <w:rPr>
          <w:lang w:val="uk-UA"/>
        </w:rPr>
      </w:pPr>
    </w:p>
    <w:sectPr w:rsidR="002D223C" w:rsidRPr="002D223C" w:rsidSect="003A4133">
      <w:pgSz w:w="11906" w:h="16838"/>
      <w:pgMar w:top="1134" w:right="851"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B62BE3" w14:textId="77777777" w:rsidR="00B518CB" w:rsidRDefault="00B518CB" w:rsidP="00870668">
      <w:r>
        <w:separator/>
      </w:r>
    </w:p>
  </w:endnote>
  <w:endnote w:type="continuationSeparator" w:id="0">
    <w:p w14:paraId="17E7C7E9" w14:textId="77777777" w:rsidR="00B518CB" w:rsidRDefault="00B518CB" w:rsidP="008706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Sylfaen">
    <w:panose1 w:val="010A0502050306030303"/>
    <w:charset w:val="CC"/>
    <w:family w:val="roman"/>
    <w:pitch w:val="variable"/>
    <w:sig w:usb0="04000687" w:usb1="00000000" w:usb2="00000000" w:usb3="00000000" w:csb0="0000009F" w:csb1="00000000"/>
  </w:font>
  <w:font w:name="Helvetica">
    <w:panose1 w:val="020B0604020202020204"/>
    <w:charset w:val="CC"/>
    <w:family w:val="swiss"/>
    <w:pitch w:val="variable"/>
    <w:sig w:usb0="E0002EFF" w:usb1="C000785B" w:usb2="0000000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4A6B60" w14:textId="77777777" w:rsidR="00B518CB" w:rsidRDefault="00B518CB" w:rsidP="00870668">
      <w:r>
        <w:separator/>
      </w:r>
    </w:p>
  </w:footnote>
  <w:footnote w:type="continuationSeparator" w:id="0">
    <w:p w14:paraId="4ECEC5B5" w14:textId="77777777" w:rsidR="00B518CB" w:rsidRDefault="00B518CB" w:rsidP="0087066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64739447"/>
      <w:docPartObj>
        <w:docPartGallery w:val="Page Numbers (Top of Page)"/>
        <w:docPartUnique/>
      </w:docPartObj>
    </w:sdtPr>
    <w:sdtEndPr>
      <w:rPr>
        <w:rFonts w:ascii="Times New Roman" w:hAnsi="Times New Roman" w:cs="Times New Roman"/>
        <w:sz w:val="20"/>
        <w:szCs w:val="20"/>
      </w:rPr>
    </w:sdtEndPr>
    <w:sdtContent>
      <w:p w14:paraId="738F780A" w14:textId="77777777" w:rsidR="00870668" w:rsidRPr="00870668" w:rsidRDefault="00870668">
        <w:pPr>
          <w:pStyle w:val="af6"/>
          <w:jc w:val="right"/>
          <w:rPr>
            <w:rFonts w:ascii="Times New Roman" w:hAnsi="Times New Roman" w:cs="Times New Roman"/>
            <w:sz w:val="20"/>
            <w:szCs w:val="20"/>
          </w:rPr>
        </w:pPr>
        <w:r w:rsidRPr="00870668">
          <w:rPr>
            <w:rFonts w:ascii="Times New Roman" w:hAnsi="Times New Roman" w:cs="Times New Roman"/>
            <w:sz w:val="20"/>
            <w:szCs w:val="20"/>
          </w:rPr>
          <w:fldChar w:fldCharType="begin"/>
        </w:r>
        <w:r w:rsidRPr="00870668">
          <w:rPr>
            <w:rFonts w:ascii="Times New Roman" w:hAnsi="Times New Roman" w:cs="Times New Roman"/>
            <w:sz w:val="20"/>
            <w:szCs w:val="20"/>
          </w:rPr>
          <w:instrText>PAGE   \* MERGEFORMAT</w:instrText>
        </w:r>
        <w:r w:rsidRPr="00870668">
          <w:rPr>
            <w:rFonts w:ascii="Times New Roman" w:hAnsi="Times New Roman" w:cs="Times New Roman"/>
            <w:sz w:val="20"/>
            <w:szCs w:val="20"/>
          </w:rPr>
          <w:fldChar w:fldCharType="separate"/>
        </w:r>
        <w:r w:rsidR="00ED5EB1">
          <w:rPr>
            <w:rFonts w:ascii="Times New Roman" w:hAnsi="Times New Roman" w:cs="Times New Roman"/>
            <w:noProof/>
            <w:sz w:val="20"/>
            <w:szCs w:val="20"/>
          </w:rPr>
          <w:t>20</w:t>
        </w:r>
        <w:r w:rsidRPr="00870668">
          <w:rPr>
            <w:rFonts w:ascii="Times New Roman" w:hAnsi="Times New Roman" w:cs="Times New Roman"/>
            <w:sz w:val="20"/>
            <w:szCs w:val="20"/>
          </w:rPr>
          <w:fldChar w:fldCharType="end"/>
        </w:r>
      </w:p>
    </w:sdtContent>
  </w:sdt>
  <w:p w14:paraId="61FD1D74" w14:textId="77777777" w:rsidR="00870668" w:rsidRDefault="00870668">
    <w:pPr>
      <w:pStyle w:val="af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203EC3"/>
    <w:multiLevelType w:val="multilevel"/>
    <w:tmpl w:val="DE6A0E3A"/>
    <w:lvl w:ilvl="0">
      <w:start w:val="2"/>
      <w:numFmt w:val="decimal"/>
      <w:lvlText w:val="3.%1."/>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03D11EA9"/>
    <w:multiLevelType w:val="multilevel"/>
    <w:tmpl w:val="C764F29E"/>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058B526E"/>
    <w:multiLevelType w:val="hybridMultilevel"/>
    <w:tmpl w:val="7924BC7C"/>
    <w:lvl w:ilvl="0" w:tplc="4A7AA280">
      <w:numFmt w:val="bullet"/>
      <w:lvlText w:val="-"/>
      <w:lvlJc w:val="left"/>
      <w:pPr>
        <w:ind w:left="1080" w:hanging="360"/>
      </w:pPr>
      <w:rPr>
        <w:rFonts w:ascii="Times New Roman" w:eastAsia="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3" w15:restartNumberingAfterBreak="0">
    <w:nsid w:val="06FA48AD"/>
    <w:multiLevelType w:val="hybridMultilevel"/>
    <w:tmpl w:val="BD7243BC"/>
    <w:lvl w:ilvl="0" w:tplc="235AB33E">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 w15:restartNumberingAfterBreak="0">
    <w:nsid w:val="0D7626EA"/>
    <w:multiLevelType w:val="hybridMultilevel"/>
    <w:tmpl w:val="175C7912"/>
    <w:lvl w:ilvl="0" w:tplc="235AB33E">
      <w:start w:val="1"/>
      <w:numFmt w:val="bullet"/>
      <w:lvlText w:val=""/>
      <w:lvlJc w:val="left"/>
      <w:pPr>
        <w:ind w:left="1440" w:hanging="360"/>
      </w:pPr>
      <w:rPr>
        <w:rFonts w:ascii="Symbol" w:hAnsi="Symbol" w:hint="default"/>
      </w:rPr>
    </w:lvl>
    <w:lvl w:ilvl="1" w:tplc="235AB33E">
      <w:start w:val="1"/>
      <w:numFmt w:val="bullet"/>
      <w:lvlText w:val=""/>
      <w:lvlJc w:val="left"/>
      <w:pPr>
        <w:ind w:left="2160" w:hanging="360"/>
      </w:pPr>
      <w:rPr>
        <w:rFonts w:ascii="Symbol" w:hAnsi="Symbol"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5" w15:restartNumberingAfterBreak="0">
    <w:nsid w:val="102F1083"/>
    <w:multiLevelType w:val="hybridMultilevel"/>
    <w:tmpl w:val="4552CC3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114A6A2C"/>
    <w:multiLevelType w:val="multilevel"/>
    <w:tmpl w:val="F29025D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ru"/>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142F7DEE"/>
    <w:multiLevelType w:val="multilevel"/>
    <w:tmpl w:val="CE10B6D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18203A48"/>
    <w:multiLevelType w:val="hybridMultilevel"/>
    <w:tmpl w:val="49BC296A"/>
    <w:lvl w:ilvl="0" w:tplc="AB045214">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9" w15:restartNumberingAfterBreak="0">
    <w:nsid w:val="19447DC9"/>
    <w:multiLevelType w:val="multilevel"/>
    <w:tmpl w:val="A6DA82EA"/>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en-US"/>
      </w:rPr>
    </w:lvl>
    <w:lvl w:ilvl="1">
      <w:start w:val="184"/>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en-US"/>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1A9B6631"/>
    <w:multiLevelType w:val="hybridMultilevel"/>
    <w:tmpl w:val="768422A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1AEB719A"/>
    <w:multiLevelType w:val="multilevel"/>
    <w:tmpl w:val="E080133C"/>
    <w:lvl w:ilvl="0">
      <w:start w:val="117"/>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15:restartNumberingAfterBreak="0">
    <w:nsid w:val="1C830FE3"/>
    <w:multiLevelType w:val="multilevel"/>
    <w:tmpl w:val="4B28B166"/>
    <w:lvl w:ilvl="0">
      <w:start w:val="1"/>
      <w:numFmt w:val="decimal"/>
      <w:lvlText w:val="3.5.%1."/>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15:restartNumberingAfterBreak="0">
    <w:nsid w:val="216D06FA"/>
    <w:multiLevelType w:val="multilevel"/>
    <w:tmpl w:val="92487138"/>
    <w:lvl w:ilvl="0">
      <w:start w:val="100"/>
      <w:numFmt w:val="upperRoman"/>
      <w:lvlText w:val="%1."/>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ru"/>
      </w:rPr>
    </w:lvl>
    <w:lvl w:ilvl="1">
      <w:start w:val="27"/>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15:restartNumberingAfterBreak="0">
    <w:nsid w:val="23EE10C7"/>
    <w:multiLevelType w:val="multilevel"/>
    <w:tmpl w:val="D02CC5BA"/>
    <w:lvl w:ilvl="0">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15:restartNumberingAfterBreak="0">
    <w:nsid w:val="2412072C"/>
    <w:multiLevelType w:val="multilevel"/>
    <w:tmpl w:val="98F0A1B2"/>
    <w:lvl w:ilvl="0">
      <w:start w:val="6"/>
      <w:numFmt w:val="decimal"/>
      <w:lvlText w:val="3.%1."/>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15:restartNumberingAfterBreak="0">
    <w:nsid w:val="277D2FB0"/>
    <w:multiLevelType w:val="hybridMultilevel"/>
    <w:tmpl w:val="4A701B68"/>
    <w:lvl w:ilvl="0" w:tplc="235AB33E">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7" w15:restartNumberingAfterBreak="0">
    <w:nsid w:val="279C35AE"/>
    <w:multiLevelType w:val="multilevel"/>
    <w:tmpl w:val="3F7CEF0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15:restartNumberingAfterBreak="0">
    <w:nsid w:val="33C83B8A"/>
    <w:multiLevelType w:val="multilevel"/>
    <w:tmpl w:val="DF78946C"/>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15:restartNumberingAfterBreak="0">
    <w:nsid w:val="33FC761A"/>
    <w:multiLevelType w:val="multilevel"/>
    <w:tmpl w:val="37CA8B36"/>
    <w:lvl w:ilvl="0">
      <w:start w:val="117"/>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15:restartNumberingAfterBreak="0">
    <w:nsid w:val="347704F0"/>
    <w:multiLevelType w:val="multilevel"/>
    <w:tmpl w:val="47AA9A36"/>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15:restartNumberingAfterBreak="0">
    <w:nsid w:val="34D05C06"/>
    <w:multiLevelType w:val="multilevel"/>
    <w:tmpl w:val="4B1E3DF0"/>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ru"/>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ru"/>
      </w:rPr>
    </w:lvl>
    <w:lvl w:ilvl="2">
      <w:start w:val="1"/>
      <w:numFmt w:val="lowerLetter"/>
      <w:lvlText w:val="%3)"/>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ru"/>
      </w:rPr>
    </w:lvl>
    <w:lvl w:ilvl="3">
      <w:start w:val="4"/>
      <w:numFmt w:val="lowerLetter"/>
      <w:lvlText w:val="%4)"/>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ru"/>
      </w:rPr>
    </w:lvl>
    <w:lvl w:ilvl="4">
      <w:start w:val="1"/>
      <w:numFmt w:val="lowerLetter"/>
      <w:lvlText w:val="%5)"/>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ru"/>
      </w:rPr>
    </w:lvl>
    <w:lvl w:ilvl="5">
      <w:start w:val="1"/>
      <w:numFmt w:val="lowerLetter"/>
      <w:lvlText w:val="%6)"/>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ru"/>
      </w:rPr>
    </w:lvl>
    <w:lvl w:ilvl="6">
      <w:start w:val="1"/>
      <w:numFmt w:val="lowerLetter"/>
      <w:lvlText w:val="%7)"/>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ru"/>
      </w:rPr>
    </w:lvl>
    <w:lvl w:ilvl="7">
      <w:numFmt w:val="decimal"/>
      <w:lvlText w:val=""/>
      <w:lvlJc w:val="left"/>
    </w:lvl>
    <w:lvl w:ilvl="8">
      <w:numFmt w:val="decimal"/>
      <w:lvlText w:val=""/>
      <w:lvlJc w:val="left"/>
    </w:lvl>
  </w:abstractNum>
  <w:abstractNum w:abstractNumId="22" w15:restartNumberingAfterBreak="0">
    <w:nsid w:val="35C87E00"/>
    <w:multiLevelType w:val="hybridMultilevel"/>
    <w:tmpl w:val="768422A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15:restartNumberingAfterBreak="0">
    <w:nsid w:val="3ECF4720"/>
    <w:multiLevelType w:val="multilevel"/>
    <w:tmpl w:val="D94A809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4" w15:restartNumberingAfterBreak="0">
    <w:nsid w:val="46D772E8"/>
    <w:multiLevelType w:val="multilevel"/>
    <w:tmpl w:val="0158DDA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ru"/>
      </w:rPr>
    </w:lvl>
    <w:lvl w:ilvl="1">
      <w:start w:val="2"/>
      <w:numFmt w:val="upperLetter"/>
      <w:lvlText w:val="%2."/>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5" w15:restartNumberingAfterBreak="0">
    <w:nsid w:val="46DE0016"/>
    <w:multiLevelType w:val="multilevel"/>
    <w:tmpl w:val="F8C8C664"/>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6" w15:restartNumberingAfterBreak="0">
    <w:nsid w:val="47AF3590"/>
    <w:multiLevelType w:val="multilevel"/>
    <w:tmpl w:val="372E6A7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15:restartNumberingAfterBreak="0">
    <w:nsid w:val="4A097450"/>
    <w:multiLevelType w:val="hybridMultilevel"/>
    <w:tmpl w:val="768422A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15:restartNumberingAfterBreak="0">
    <w:nsid w:val="4D10168F"/>
    <w:multiLevelType w:val="hybridMultilevel"/>
    <w:tmpl w:val="4FEA4DFE"/>
    <w:lvl w:ilvl="0" w:tplc="235AB33E">
      <w:start w:val="1"/>
      <w:numFmt w:val="bullet"/>
      <w:lvlText w:val=""/>
      <w:lvlJc w:val="left"/>
      <w:pPr>
        <w:ind w:left="1440" w:hanging="360"/>
      </w:pPr>
      <w:rPr>
        <w:rFonts w:ascii="Symbol" w:hAnsi="Symbol" w:hint="default"/>
      </w:rPr>
    </w:lvl>
    <w:lvl w:ilvl="1" w:tplc="04190003">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9" w15:restartNumberingAfterBreak="0">
    <w:nsid w:val="51C95708"/>
    <w:multiLevelType w:val="hybridMultilevel"/>
    <w:tmpl w:val="22F218A2"/>
    <w:lvl w:ilvl="0" w:tplc="235AB33E">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0" w15:restartNumberingAfterBreak="0">
    <w:nsid w:val="61720BD6"/>
    <w:multiLevelType w:val="multilevel"/>
    <w:tmpl w:val="721AB79E"/>
    <w:lvl w:ilvl="0">
      <w:start w:val="1"/>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1" w15:restartNumberingAfterBreak="0">
    <w:nsid w:val="62646762"/>
    <w:multiLevelType w:val="multilevel"/>
    <w:tmpl w:val="BDF4EBE2"/>
    <w:lvl w:ilvl="0">
      <w:start w:val="1"/>
      <w:numFmt w:val="decimal"/>
      <w:lvlText w:val="2.%1."/>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2" w15:restartNumberingAfterBreak="0">
    <w:nsid w:val="666E60A1"/>
    <w:multiLevelType w:val="hybridMultilevel"/>
    <w:tmpl w:val="768422A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15:restartNumberingAfterBreak="0">
    <w:nsid w:val="678C2AA1"/>
    <w:multiLevelType w:val="multilevel"/>
    <w:tmpl w:val="38A6A5D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ru"/>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4" w15:restartNumberingAfterBreak="0">
    <w:nsid w:val="6A143F49"/>
    <w:multiLevelType w:val="hybridMultilevel"/>
    <w:tmpl w:val="59F6A4DE"/>
    <w:lvl w:ilvl="0" w:tplc="8A1CBD84">
      <w:start w:val="1"/>
      <w:numFmt w:val="decimal"/>
      <w:lvlText w:val="%1."/>
      <w:lvlJc w:val="center"/>
      <w:pPr>
        <w:ind w:left="720" w:hanging="360"/>
      </w:pPr>
      <w:rPr>
        <w:rFonts w:ascii="Times New Roman" w:hAnsi="Times New Roman" w:hint="default"/>
        <w:b w:val="0"/>
        <w:i w:val="0"/>
        <w:position w:val="0"/>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15:restartNumberingAfterBreak="0">
    <w:nsid w:val="6C122B28"/>
    <w:multiLevelType w:val="multilevel"/>
    <w:tmpl w:val="B246DDB0"/>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ru"/>
      </w:rPr>
    </w:lvl>
    <w:lvl w:ilvl="1">
      <w:start w:val="115"/>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6" w15:restartNumberingAfterBreak="0">
    <w:nsid w:val="6C276765"/>
    <w:multiLevelType w:val="multilevel"/>
    <w:tmpl w:val="93B4E9B6"/>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7" w15:restartNumberingAfterBreak="0">
    <w:nsid w:val="6F806375"/>
    <w:multiLevelType w:val="hybridMultilevel"/>
    <w:tmpl w:val="8F5667B8"/>
    <w:lvl w:ilvl="0" w:tplc="235AB33E">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8" w15:restartNumberingAfterBreak="0">
    <w:nsid w:val="732B088E"/>
    <w:multiLevelType w:val="multilevel"/>
    <w:tmpl w:val="A4E696F0"/>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ru"/>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9" w15:restartNumberingAfterBreak="0">
    <w:nsid w:val="73D20775"/>
    <w:multiLevelType w:val="multilevel"/>
    <w:tmpl w:val="A67C59BC"/>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0" w15:restartNumberingAfterBreak="0">
    <w:nsid w:val="755475DC"/>
    <w:multiLevelType w:val="hybridMultilevel"/>
    <w:tmpl w:val="D0945EF4"/>
    <w:lvl w:ilvl="0" w:tplc="235AB33E">
      <w:start w:val="1"/>
      <w:numFmt w:val="bullet"/>
      <w:lvlText w:val=""/>
      <w:lvlJc w:val="left"/>
      <w:pPr>
        <w:ind w:left="1440" w:hanging="360"/>
      </w:pPr>
      <w:rPr>
        <w:rFonts w:ascii="Symbol" w:hAnsi="Symbol" w:hint="default"/>
      </w:rPr>
    </w:lvl>
    <w:lvl w:ilvl="1" w:tplc="3C2482B6">
      <w:numFmt w:val="bullet"/>
      <w:lvlText w:val="-"/>
      <w:lvlJc w:val="left"/>
      <w:pPr>
        <w:ind w:left="2160" w:hanging="360"/>
      </w:pPr>
      <w:rPr>
        <w:rFonts w:ascii="Times New Roman" w:eastAsia="Times New Roman" w:hAnsi="Times New Roman" w:cs="Times New Roman"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41" w15:restartNumberingAfterBreak="0">
    <w:nsid w:val="764E62E2"/>
    <w:multiLevelType w:val="hybridMultilevel"/>
    <w:tmpl w:val="88E8C988"/>
    <w:lvl w:ilvl="0" w:tplc="235AB33E">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2" w15:restartNumberingAfterBreak="0">
    <w:nsid w:val="7ACE7843"/>
    <w:multiLevelType w:val="hybridMultilevel"/>
    <w:tmpl w:val="C62C413C"/>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43" w15:restartNumberingAfterBreak="0">
    <w:nsid w:val="7D894882"/>
    <w:multiLevelType w:val="hybridMultilevel"/>
    <w:tmpl w:val="E9E6ABBC"/>
    <w:lvl w:ilvl="0" w:tplc="5FB65AA6">
      <w:numFmt w:val="bullet"/>
      <w:lvlText w:val="•"/>
      <w:lvlJc w:val="left"/>
      <w:pPr>
        <w:ind w:left="1590" w:hanging="870"/>
      </w:pPr>
      <w:rPr>
        <w:rFonts w:ascii="Times New Roman" w:eastAsia="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44" w15:restartNumberingAfterBreak="0">
    <w:nsid w:val="7EE73B28"/>
    <w:multiLevelType w:val="hybridMultilevel"/>
    <w:tmpl w:val="1BB8B3CA"/>
    <w:lvl w:ilvl="0" w:tplc="E1DAEC8E">
      <w:start w:val="1"/>
      <w:numFmt w:val="decimal"/>
      <w:lvlText w:val="%1."/>
      <w:lvlJc w:val="center"/>
      <w:pPr>
        <w:ind w:left="720" w:hanging="360"/>
      </w:pPr>
      <w:rPr>
        <w:rFonts w:ascii="Times New Roman" w:hAnsi="Times New Roman" w:cs="Times New Roman" w:hint="default"/>
        <w:b w:val="0"/>
        <w:i w:val="0"/>
        <w:position w:val="0"/>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16cid:durableId="189757995">
    <w:abstractNumId w:val="42"/>
  </w:num>
  <w:num w:numId="2" w16cid:durableId="1938321996">
    <w:abstractNumId w:val="8"/>
  </w:num>
  <w:num w:numId="3" w16cid:durableId="1077240276">
    <w:abstractNumId w:val="5"/>
  </w:num>
  <w:num w:numId="4" w16cid:durableId="1853714838">
    <w:abstractNumId w:val="20"/>
  </w:num>
  <w:num w:numId="5" w16cid:durableId="536742979">
    <w:abstractNumId w:val="25"/>
  </w:num>
  <w:num w:numId="6" w16cid:durableId="1493988524">
    <w:abstractNumId w:val="30"/>
  </w:num>
  <w:num w:numId="7" w16cid:durableId="1100835060">
    <w:abstractNumId w:val="31"/>
  </w:num>
  <w:num w:numId="8" w16cid:durableId="38869381">
    <w:abstractNumId w:val="0"/>
  </w:num>
  <w:num w:numId="9" w16cid:durableId="1784030654">
    <w:abstractNumId w:val="12"/>
  </w:num>
  <w:num w:numId="10" w16cid:durableId="383796345">
    <w:abstractNumId w:val="15"/>
  </w:num>
  <w:num w:numId="11" w16cid:durableId="940331844">
    <w:abstractNumId w:val="33"/>
  </w:num>
  <w:num w:numId="12" w16cid:durableId="1668053858">
    <w:abstractNumId w:val="6"/>
  </w:num>
  <w:num w:numId="13" w16cid:durableId="1334382271">
    <w:abstractNumId w:val="39"/>
  </w:num>
  <w:num w:numId="14" w16cid:durableId="427046550">
    <w:abstractNumId w:val="38"/>
  </w:num>
  <w:num w:numId="15" w16cid:durableId="1716199375">
    <w:abstractNumId w:val="1"/>
  </w:num>
  <w:num w:numId="16" w16cid:durableId="213087037">
    <w:abstractNumId w:val="17"/>
  </w:num>
  <w:num w:numId="17" w16cid:durableId="1667127587">
    <w:abstractNumId w:val="36"/>
  </w:num>
  <w:num w:numId="18" w16cid:durableId="2081361671">
    <w:abstractNumId w:val="23"/>
  </w:num>
  <w:num w:numId="19" w16cid:durableId="1051417563">
    <w:abstractNumId w:val="18"/>
  </w:num>
  <w:num w:numId="20" w16cid:durableId="270941278">
    <w:abstractNumId w:val="26"/>
  </w:num>
  <w:num w:numId="21" w16cid:durableId="1785228409">
    <w:abstractNumId w:val="14"/>
  </w:num>
  <w:num w:numId="22" w16cid:durableId="550923885">
    <w:abstractNumId w:val="7"/>
  </w:num>
  <w:num w:numId="23" w16cid:durableId="833036739">
    <w:abstractNumId w:val="21"/>
  </w:num>
  <w:num w:numId="24" w16cid:durableId="1088889057">
    <w:abstractNumId w:val="24"/>
  </w:num>
  <w:num w:numId="25" w16cid:durableId="2112818470">
    <w:abstractNumId w:val="13"/>
  </w:num>
  <w:num w:numId="26" w16cid:durableId="1116680393">
    <w:abstractNumId w:val="35"/>
  </w:num>
  <w:num w:numId="27" w16cid:durableId="871722581">
    <w:abstractNumId w:val="19"/>
  </w:num>
  <w:num w:numId="28" w16cid:durableId="913704719">
    <w:abstractNumId w:val="9"/>
  </w:num>
  <w:num w:numId="29" w16cid:durableId="678001441">
    <w:abstractNumId w:val="40"/>
  </w:num>
  <w:num w:numId="30" w16cid:durableId="702944991">
    <w:abstractNumId w:val="43"/>
  </w:num>
  <w:num w:numId="31" w16cid:durableId="1824472118">
    <w:abstractNumId w:val="16"/>
  </w:num>
  <w:num w:numId="32" w16cid:durableId="1832870089">
    <w:abstractNumId w:val="2"/>
  </w:num>
  <w:num w:numId="33" w16cid:durableId="1679428630">
    <w:abstractNumId w:val="28"/>
  </w:num>
  <w:num w:numId="34" w16cid:durableId="332529870">
    <w:abstractNumId w:val="4"/>
  </w:num>
  <w:num w:numId="35" w16cid:durableId="591595772">
    <w:abstractNumId w:val="3"/>
  </w:num>
  <w:num w:numId="36" w16cid:durableId="799810874">
    <w:abstractNumId w:val="37"/>
  </w:num>
  <w:num w:numId="37" w16cid:durableId="1483767711">
    <w:abstractNumId w:val="41"/>
  </w:num>
  <w:num w:numId="38" w16cid:durableId="1660386440">
    <w:abstractNumId w:val="29"/>
  </w:num>
  <w:num w:numId="39" w16cid:durableId="1812399367">
    <w:abstractNumId w:val="32"/>
  </w:num>
  <w:num w:numId="40" w16cid:durableId="1295477462">
    <w:abstractNumId w:val="34"/>
  </w:num>
  <w:num w:numId="41" w16cid:durableId="63458310">
    <w:abstractNumId w:val="11"/>
  </w:num>
  <w:num w:numId="42" w16cid:durableId="105008112">
    <w:abstractNumId w:val="27"/>
  </w:num>
  <w:num w:numId="43" w16cid:durableId="1079863174">
    <w:abstractNumId w:val="10"/>
  </w:num>
  <w:num w:numId="44" w16cid:durableId="1678115920">
    <w:abstractNumId w:val="22"/>
  </w:num>
  <w:num w:numId="45" w16cid:durableId="434206492">
    <w:abstractNumId w:val="4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D7E1B"/>
    <w:rsid w:val="000110C6"/>
    <w:rsid w:val="000167B7"/>
    <w:rsid w:val="00041963"/>
    <w:rsid w:val="000D4A40"/>
    <w:rsid w:val="000E7D28"/>
    <w:rsid w:val="000F6819"/>
    <w:rsid w:val="00121806"/>
    <w:rsid w:val="001573C9"/>
    <w:rsid w:val="001A71B2"/>
    <w:rsid w:val="001C4E91"/>
    <w:rsid w:val="001E5024"/>
    <w:rsid w:val="002176FA"/>
    <w:rsid w:val="002543D3"/>
    <w:rsid w:val="00260945"/>
    <w:rsid w:val="00267658"/>
    <w:rsid w:val="00274776"/>
    <w:rsid w:val="00281C8C"/>
    <w:rsid w:val="002A50EF"/>
    <w:rsid w:val="002D223C"/>
    <w:rsid w:val="003224F5"/>
    <w:rsid w:val="003346AF"/>
    <w:rsid w:val="003A4133"/>
    <w:rsid w:val="003C4D64"/>
    <w:rsid w:val="00401813"/>
    <w:rsid w:val="00402C25"/>
    <w:rsid w:val="00470D1E"/>
    <w:rsid w:val="00472891"/>
    <w:rsid w:val="00487C59"/>
    <w:rsid w:val="00497BC7"/>
    <w:rsid w:val="004C157D"/>
    <w:rsid w:val="004D3F13"/>
    <w:rsid w:val="005037BE"/>
    <w:rsid w:val="00514BA8"/>
    <w:rsid w:val="005300D1"/>
    <w:rsid w:val="00530DDF"/>
    <w:rsid w:val="0055510E"/>
    <w:rsid w:val="005556C8"/>
    <w:rsid w:val="0057776A"/>
    <w:rsid w:val="00591F48"/>
    <w:rsid w:val="005A44DA"/>
    <w:rsid w:val="005F7FE8"/>
    <w:rsid w:val="006038F1"/>
    <w:rsid w:val="006609BF"/>
    <w:rsid w:val="00675858"/>
    <w:rsid w:val="006B3EEC"/>
    <w:rsid w:val="006C253C"/>
    <w:rsid w:val="00724A98"/>
    <w:rsid w:val="007345D4"/>
    <w:rsid w:val="00762240"/>
    <w:rsid w:val="00764EA4"/>
    <w:rsid w:val="007A0773"/>
    <w:rsid w:val="007B640B"/>
    <w:rsid w:val="007C298C"/>
    <w:rsid w:val="007E3204"/>
    <w:rsid w:val="007E3461"/>
    <w:rsid w:val="007E7BA7"/>
    <w:rsid w:val="008615BB"/>
    <w:rsid w:val="00866B05"/>
    <w:rsid w:val="00870668"/>
    <w:rsid w:val="008854AE"/>
    <w:rsid w:val="00887245"/>
    <w:rsid w:val="00887FCB"/>
    <w:rsid w:val="008C1A8A"/>
    <w:rsid w:val="00905AEC"/>
    <w:rsid w:val="00912BBE"/>
    <w:rsid w:val="00A22369"/>
    <w:rsid w:val="00A27FEE"/>
    <w:rsid w:val="00A3418A"/>
    <w:rsid w:val="00A72E22"/>
    <w:rsid w:val="00A73E9A"/>
    <w:rsid w:val="00AA24EA"/>
    <w:rsid w:val="00AB0BBA"/>
    <w:rsid w:val="00AB6EF3"/>
    <w:rsid w:val="00AD2784"/>
    <w:rsid w:val="00AE40BC"/>
    <w:rsid w:val="00B04306"/>
    <w:rsid w:val="00B518CB"/>
    <w:rsid w:val="00B61F1E"/>
    <w:rsid w:val="00B729B0"/>
    <w:rsid w:val="00BD7E1B"/>
    <w:rsid w:val="00C02E67"/>
    <w:rsid w:val="00C16DA6"/>
    <w:rsid w:val="00C35BAC"/>
    <w:rsid w:val="00C47E1E"/>
    <w:rsid w:val="00C87F1C"/>
    <w:rsid w:val="00CB63A2"/>
    <w:rsid w:val="00CD0E86"/>
    <w:rsid w:val="00CE4BAE"/>
    <w:rsid w:val="00CF43A8"/>
    <w:rsid w:val="00CF504B"/>
    <w:rsid w:val="00D20BDC"/>
    <w:rsid w:val="00D37F88"/>
    <w:rsid w:val="00D5197B"/>
    <w:rsid w:val="00D5579B"/>
    <w:rsid w:val="00D64FE2"/>
    <w:rsid w:val="00D7059B"/>
    <w:rsid w:val="00D772AE"/>
    <w:rsid w:val="00DB3B40"/>
    <w:rsid w:val="00DC6146"/>
    <w:rsid w:val="00E06290"/>
    <w:rsid w:val="00E11EF9"/>
    <w:rsid w:val="00E21E7D"/>
    <w:rsid w:val="00E4512B"/>
    <w:rsid w:val="00ED5EB1"/>
    <w:rsid w:val="00EF7392"/>
    <w:rsid w:val="00F116D1"/>
    <w:rsid w:val="00F72F4A"/>
    <w:rsid w:val="00F842C7"/>
    <w:rsid w:val="00F936E6"/>
    <w:rsid w:val="00FA626C"/>
    <w:rsid w:val="00FD7E9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03977D"/>
  <w15:docId w15:val="{0E18DFAA-5351-46DC-A4F8-7D703B463E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3224F5"/>
    <w:pPr>
      <w:keepNext/>
      <w:keepLines/>
      <w:spacing w:before="480" w:line="360" w:lineRule="auto"/>
      <w:jc w:val="center"/>
      <w:outlineLvl w:val="0"/>
    </w:pPr>
    <w:rPr>
      <w:rFonts w:ascii="Times New Roman" w:eastAsiaTheme="majorEastAsia" w:hAnsi="Times New Roman" w:cs="Times New Roman"/>
      <w:b/>
      <w:bCs/>
      <w:sz w:val="28"/>
      <w:szCs w:val="28"/>
      <w:lang w:val="uk-UA"/>
    </w:rPr>
  </w:style>
  <w:style w:type="paragraph" w:styleId="2">
    <w:name w:val="heading 2"/>
    <w:basedOn w:val="a"/>
    <w:next w:val="a"/>
    <w:link w:val="20"/>
    <w:uiPriority w:val="9"/>
    <w:unhideWhenUsed/>
    <w:qFormat/>
    <w:rsid w:val="003224F5"/>
    <w:pPr>
      <w:keepNext/>
      <w:keepLines/>
      <w:spacing w:before="200" w:line="360" w:lineRule="auto"/>
      <w:jc w:val="center"/>
      <w:outlineLvl w:val="1"/>
    </w:pPr>
    <w:rPr>
      <w:rFonts w:ascii="Times New Roman" w:eastAsiaTheme="majorEastAsia" w:hAnsi="Times New Roman" w:cs="Times New Roman"/>
      <w:b/>
      <w:bCs/>
      <w:sz w:val="28"/>
      <w:szCs w:val="28"/>
      <w:lang w:val="uk-UA"/>
    </w:rPr>
  </w:style>
  <w:style w:type="paragraph" w:styleId="3">
    <w:name w:val="heading 3"/>
    <w:basedOn w:val="a"/>
    <w:next w:val="a"/>
    <w:link w:val="30"/>
    <w:uiPriority w:val="9"/>
    <w:unhideWhenUsed/>
    <w:qFormat/>
    <w:rsid w:val="003224F5"/>
    <w:pPr>
      <w:keepNext/>
      <w:keepLines/>
      <w:spacing w:before="20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hwtze">
    <w:name w:val="hwtze"/>
    <w:basedOn w:val="a0"/>
    <w:rsid w:val="005556C8"/>
  </w:style>
  <w:style w:type="character" w:customStyle="1" w:styleId="rynqvb">
    <w:name w:val="rynqvb"/>
    <w:basedOn w:val="a0"/>
    <w:rsid w:val="005556C8"/>
  </w:style>
  <w:style w:type="paragraph" w:customStyle="1" w:styleId="5">
    <w:name w:val="Основной текст5"/>
    <w:basedOn w:val="a"/>
    <w:link w:val="a3"/>
    <w:rsid w:val="005556C8"/>
    <w:pPr>
      <w:widowControl w:val="0"/>
      <w:shd w:val="clear" w:color="auto" w:fill="FFFFFF"/>
      <w:spacing w:line="485" w:lineRule="exact"/>
      <w:jc w:val="both"/>
    </w:pPr>
    <w:rPr>
      <w:rFonts w:ascii="Times New Roman" w:eastAsia="Times New Roman" w:hAnsi="Times New Roman" w:cs="Times New Roman"/>
      <w:color w:val="000000"/>
      <w:spacing w:val="-2"/>
      <w:sz w:val="23"/>
      <w:szCs w:val="23"/>
      <w:lang w:eastAsia="ru-RU"/>
    </w:rPr>
  </w:style>
  <w:style w:type="character" w:customStyle="1" w:styleId="a3">
    <w:name w:val="Основной текст_"/>
    <w:basedOn w:val="a0"/>
    <w:link w:val="5"/>
    <w:rsid w:val="005556C8"/>
    <w:rPr>
      <w:rFonts w:ascii="Times New Roman" w:eastAsia="Times New Roman" w:hAnsi="Times New Roman" w:cs="Times New Roman"/>
      <w:color w:val="000000"/>
      <w:spacing w:val="-2"/>
      <w:sz w:val="23"/>
      <w:szCs w:val="23"/>
      <w:shd w:val="clear" w:color="auto" w:fill="FFFFFF"/>
      <w:lang w:eastAsia="ru-RU"/>
    </w:rPr>
  </w:style>
  <w:style w:type="character" w:customStyle="1" w:styleId="4">
    <w:name w:val="Колонтитул (4)_"/>
    <w:basedOn w:val="a0"/>
    <w:link w:val="40"/>
    <w:rsid w:val="005556C8"/>
    <w:rPr>
      <w:rFonts w:ascii="Times New Roman" w:eastAsia="Times New Roman" w:hAnsi="Times New Roman" w:cs="Times New Roman"/>
      <w:spacing w:val="7"/>
      <w:w w:val="150"/>
      <w:sz w:val="12"/>
      <w:szCs w:val="12"/>
      <w:shd w:val="clear" w:color="auto" w:fill="FFFFFF"/>
    </w:rPr>
  </w:style>
  <w:style w:type="paragraph" w:customStyle="1" w:styleId="40">
    <w:name w:val="Колонтитул (4)"/>
    <w:basedOn w:val="a"/>
    <w:link w:val="4"/>
    <w:rsid w:val="005556C8"/>
    <w:pPr>
      <w:widowControl w:val="0"/>
      <w:shd w:val="clear" w:color="auto" w:fill="FFFFFF"/>
      <w:spacing w:line="0" w:lineRule="atLeast"/>
    </w:pPr>
    <w:rPr>
      <w:rFonts w:ascii="Times New Roman" w:eastAsia="Times New Roman" w:hAnsi="Times New Roman" w:cs="Times New Roman"/>
      <w:spacing w:val="7"/>
      <w:w w:val="150"/>
      <w:sz w:val="12"/>
      <w:szCs w:val="12"/>
    </w:rPr>
  </w:style>
  <w:style w:type="character" w:styleId="a4">
    <w:name w:val="Emphasis"/>
    <w:basedOn w:val="a0"/>
    <w:uiPriority w:val="20"/>
    <w:qFormat/>
    <w:rsid w:val="003346AF"/>
    <w:rPr>
      <w:i/>
      <w:iCs/>
    </w:rPr>
  </w:style>
  <w:style w:type="character" w:customStyle="1" w:styleId="10">
    <w:name w:val="Заголовок 1 Знак"/>
    <w:basedOn w:val="a0"/>
    <w:link w:val="1"/>
    <w:uiPriority w:val="9"/>
    <w:rsid w:val="003224F5"/>
    <w:rPr>
      <w:rFonts w:ascii="Times New Roman" w:eastAsiaTheme="majorEastAsia" w:hAnsi="Times New Roman" w:cs="Times New Roman"/>
      <w:b/>
      <w:bCs/>
      <w:sz w:val="28"/>
      <w:szCs w:val="28"/>
      <w:lang w:val="uk-UA"/>
    </w:rPr>
  </w:style>
  <w:style w:type="character" w:customStyle="1" w:styleId="20">
    <w:name w:val="Заголовок 2 Знак"/>
    <w:basedOn w:val="a0"/>
    <w:link w:val="2"/>
    <w:uiPriority w:val="9"/>
    <w:rsid w:val="003224F5"/>
    <w:rPr>
      <w:rFonts w:ascii="Times New Roman" w:eastAsiaTheme="majorEastAsia" w:hAnsi="Times New Roman" w:cs="Times New Roman"/>
      <w:b/>
      <w:bCs/>
      <w:sz w:val="28"/>
      <w:szCs w:val="28"/>
      <w:lang w:val="uk-UA"/>
    </w:rPr>
  </w:style>
  <w:style w:type="paragraph" w:customStyle="1" w:styleId="31">
    <w:name w:val="Основной текст3"/>
    <w:basedOn w:val="a"/>
    <w:rsid w:val="003224F5"/>
    <w:pPr>
      <w:widowControl w:val="0"/>
      <w:shd w:val="clear" w:color="auto" w:fill="FFFFFF"/>
      <w:spacing w:line="480" w:lineRule="exact"/>
      <w:jc w:val="both"/>
    </w:pPr>
    <w:rPr>
      <w:rFonts w:ascii="Times New Roman" w:eastAsia="Times New Roman" w:hAnsi="Times New Roman" w:cs="Times New Roman"/>
      <w:color w:val="000000"/>
      <w:spacing w:val="-2"/>
      <w:sz w:val="23"/>
      <w:szCs w:val="23"/>
      <w:lang w:eastAsia="ru-RU"/>
    </w:rPr>
  </w:style>
  <w:style w:type="character" w:customStyle="1" w:styleId="11">
    <w:name w:val="Основной текст1"/>
    <w:basedOn w:val="a3"/>
    <w:rsid w:val="003224F5"/>
    <w:rPr>
      <w:rFonts w:ascii="Times New Roman" w:eastAsia="Times New Roman" w:hAnsi="Times New Roman" w:cs="Times New Roman"/>
      <w:b w:val="0"/>
      <w:bCs w:val="0"/>
      <w:i w:val="0"/>
      <w:iCs w:val="0"/>
      <w:smallCaps w:val="0"/>
      <w:strike w:val="0"/>
      <w:color w:val="000000"/>
      <w:spacing w:val="-2"/>
      <w:w w:val="100"/>
      <w:position w:val="0"/>
      <w:sz w:val="23"/>
      <w:szCs w:val="23"/>
      <w:u w:val="none"/>
      <w:shd w:val="clear" w:color="auto" w:fill="FFFFFF"/>
      <w:lang w:val="ru-RU" w:eastAsia="ru-RU"/>
    </w:rPr>
  </w:style>
  <w:style w:type="character" w:customStyle="1" w:styleId="100">
    <w:name w:val="Основной текст (10)_"/>
    <w:basedOn w:val="a0"/>
    <w:link w:val="101"/>
    <w:rsid w:val="003224F5"/>
    <w:rPr>
      <w:rFonts w:ascii="Times New Roman" w:eastAsia="Times New Roman" w:hAnsi="Times New Roman" w:cs="Times New Roman"/>
      <w:spacing w:val="30"/>
      <w:sz w:val="30"/>
      <w:szCs w:val="30"/>
      <w:shd w:val="clear" w:color="auto" w:fill="FFFFFF"/>
      <w:lang w:val="en-US"/>
    </w:rPr>
  </w:style>
  <w:style w:type="character" w:customStyle="1" w:styleId="110">
    <w:name w:val="Основной текст (11)_"/>
    <w:basedOn w:val="a0"/>
    <w:link w:val="111"/>
    <w:rsid w:val="003224F5"/>
    <w:rPr>
      <w:rFonts w:ascii="Times New Roman" w:eastAsia="Times New Roman" w:hAnsi="Times New Roman" w:cs="Times New Roman"/>
      <w:b/>
      <w:bCs/>
      <w:i/>
      <w:iCs/>
      <w:spacing w:val="11"/>
      <w:sz w:val="19"/>
      <w:szCs w:val="19"/>
      <w:shd w:val="clear" w:color="auto" w:fill="FFFFFF"/>
      <w:lang w:val="en-US"/>
    </w:rPr>
  </w:style>
  <w:style w:type="paragraph" w:customStyle="1" w:styleId="101">
    <w:name w:val="Основной текст (10)"/>
    <w:basedOn w:val="a"/>
    <w:link w:val="100"/>
    <w:rsid w:val="003224F5"/>
    <w:pPr>
      <w:widowControl w:val="0"/>
      <w:shd w:val="clear" w:color="auto" w:fill="FFFFFF"/>
      <w:spacing w:after="60" w:line="480" w:lineRule="exact"/>
      <w:jc w:val="both"/>
    </w:pPr>
    <w:rPr>
      <w:rFonts w:ascii="Times New Roman" w:eastAsia="Times New Roman" w:hAnsi="Times New Roman" w:cs="Times New Roman"/>
      <w:spacing w:val="30"/>
      <w:sz w:val="30"/>
      <w:szCs w:val="30"/>
      <w:lang w:val="en-US"/>
    </w:rPr>
  </w:style>
  <w:style w:type="paragraph" w:customStyle="1" w:styleId="111">
    <w:name w:val="Основной текст (11)"/>
    <w:basedOn w:val="a"/>
    <w:link w:val="110"/>
    <w:rsid w:val="003224F5"/>
    <w:pPr>
      <w:widowControl w:val="0"/>
      <w:shd w:val="clear" w:color="auto" w:fill="FFFFFF"/>
      <w:spacing w:after="240" w:line="0" w:lineRule="atLeast"/>
    </w:pPr>
    <w:rPr>
      <w:rFonts w:ascii="Times New Roman" w:eastAsia="Times New Roman" w:hAnsi="Times New Roman" w:cs="Times New Roman"/>
      <w:b/>
      <w:bCs/>
      <w:i/>
      <w:iCs/>
      <w:spacing w:val="11"/>
      <w:sz w:val="19"/>
      <w:szCs w:val="19"/>
      <w:lang w:val="en-US"/>
    </w:rPr>
  </w:style>
  <w:style w:type="table" w:styleId="a5">
    <w:name w:val="Table Grid"/>
    <w:basedOn w:val="a1"/>
    <w:uiPriority w:val="59"/>
    <w:rsid w:val="003224F5"/>
    <w:pPr>
      <w:widowControl w:val="0"/>
    </w:pPr>
    <w:rPr>
      <w:rFonts w:ascii="Courier New" w:eastAsia="Courier New" w:hAnsi="Courier New" w:cs="Courier New"/>
      <w:sz w:val="24"/>
      <w:szCs w:val="24"/>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Balloon Text"/>
    <w:basedOn w:val="a"/>
    <w:link w:val="a7"/>
    <w:uiPriority w:val="99"/>
    <w:semiHidden/>
    <w:unhideWhenUsed/>
    <w:rsid w:val="003224F5"/>
    <w:rPr>
      <w:rFonts w:ascii="Tahoma" w:hAnsi="Tahoma" w:cs="Tahoma"/>
      <w:sz w:val="16"/>
      <w:szCs w:val="16"/>
    </w:rPr>
  </w:style>
  <w:style w:type="character" w:customStyle="1" w:styleId="a7">
    <w:name w:val="Текст выноски Знак"/>
    <w:basedOn w:val="a0"/>
    <w:link w:val="a6"/>
    <w:uiPriority w:val="99"/>
    <w:semiHidden/>
    <w:rsid w:val="003224F5"/>
    <w:rPr>
      <w:rFonts w:ascii="Tahoma" w:hAnsi="Tahoma" w:cs="Tahoma"/>
      <w:sz w:val="16"/>
      <w:szCs w:val="16"/>
    </w:rPr>
  </w:style>
  <w:style w:type="character" w:customStyle="1" w:styleId="a8">
    <w:name w:val="Подпись к картинке_"/>
    <w:basedOn w:val="a0"/>
    <w:link w:val="a9"/>
    <w:rsid w:val="003224F5"/>
    <w:rPr>
      <w:rFonts w:ascii="Times New Roman" w:eastAsia="Times New Roman" w:hAnsi="Times New Roman" w:cs="Times New Roman"/>
      <w:spacing w:val="11"/>
      <w:sz w:val="12"/>
      <w:szCs w:val="12"/>
      <w:shd w:val="clear" w:color="auto" w:fill="FFFFFF"/>
      <w:lang w:val="en-US"/>
    </w:rPr>
  </w:style>
  <w:style w:type="paragraph" w:customStyle="1" w:styleId="a9">
    <w:name w:val="Подпись к картинке"/>
    <w:basedOn w:val="a"/>
    <w:link w:val="a8"/>
    <w:rsid w:val="003224F5"/>
    <w:pPr>
      <w:widowControl w:val="0"/>
      <w:shd w:val="clear" w:color="auto" w:fill="FFFFFF"/>
      <w:spacing w:line="0" w:lineRule="atLeast"/>
    </w:pPr>
    <w:rPr>
      <w:rFonts w:ascii="Times New Roman" w:eastAsia="Times New Roman" w:hAnsi="Times New Roman" w:cs="Times New Roman"/>
      <w:spacing w:val="11"/>
      <w:sz w:val="12"/>
      <w:szCs w:val="12"/>
      <w:lang w:val="en-US"/>
    </w:rPr>
  </w:style>
  <w:style w:type="character" w:customStyle="1" w:styleId="30">
    <w:name w:val="Заголовок 3 Знак"/>
    <w:basedOn w:val="a0"/>
    <w:link w:val="3"/>
    <w:uiPriority w:val="9"/>
    <w:rsid w:val="003224F5"/>
    <w:rPr>
      <w:rFonts w:asciiTheme="majorHAnsi" w:eastAsiaTheme="majorEastAsia" w:hAnsiTheme="majorHAnsi" w:cstheme="majorBidi"/>
      <w:b/>
      <w:bCs/>
      <w:color w:val="4F81BD" w:themeColor="accent1"/>
    </w:rPr>
  </w:style>
  <w:style w:type="paragraph" w:styleId="aa">
    <w:name w:val="List Paragraph"/>
    <w:basedOn w:val="a"/>
    <w:uiPriority w:val="1"/>
    <w:qFormat/>
    <w:rsid w:val="00F842C7"/>
    <w:pPr>
      <w:ind w:left="720"/>
      <w:contextualSpacing/>
    </w:pPr>
  </w:style>
  <w:style w:type="character" w:customStyle="1" w:styleId="21">
    <w:name w:val="Основной текст (2)_"/>
    <w:basedOn w:val="a0"/>
    <w:rsid w:val="004D3F13"/>
    <w:rPr>
      <w:rFonts w:ascii="Times New Roman" w:eastAsia="Times New Roman" w:hAnsi="Times New Roman" w:cs="Times New Roman"/>
      <w:b w:val="0"/>
      <w:bCs w:val="0"/>
      <w:i w:val="0"/>
      <w:iCs w:val="0"/>
      <w:smallCaps w:val="0"/>
      <w:strike w:val="0"/>
      <w:spacing w:val="0"/>
      <w:sz w:val="27"/>
      <w:szCs w:val="27"/>
    </w:rPr>
  </w:style>
  <w:style w:type="character" w:customStyle="1" w:styleId="12">
    <w:name w:val="Заголовок №1_"/>
    <w:basedOn w:val="a0"/>
    <w:link w:val="13"/>
    <w:rsid w:val="004D3F13"/>
    <w:rPr>
      <w:rFonts w:ascii="Times New Roman" w:eastAsia="Times New Roman" w:hAnsi="Times New Roman" w:cs="Times New Roman"/>
      <w:sz w:val="27"/>
      <w:szCs w:val="27"/>
      <w:shd w:val="clear" w:color="auto" w:fill="FFFFFF"/>
    </w:rPr>
  </w:style>
  <w:style w:type="character" w:customStyle="1" w:styleId="22">
    <w:name w:val="Заголовок №2_"/>
    <w:basedOn w:val="a0"/>
    <w:rsid w:val="004D3F13"/>
    <w:rPr>
      <w:rFonts w:ascii="Times New Roman" w:eastAsia="Times New Roman" w:hAnsi="Times New Roman" w:cs="Times New Roman"/>
      <w:b w:val="0"/>
      <w:bCs w:val="0"/>
      <w:i w:val="0"/>
      <w:iCs w:val="0"/>
      <w:smallCaps w:val="0"/>
      <w:strike w:val="0"/>
      <w:spacing w:val="0"/>
      <w:sz w:val="27"/>
      <w:szCs w:val="27"/>
    </w:rPr>
  </w:style>
  <w:style w:type="character" w:customStyle="1" w:styleId="23">
    <w:name w:val="Заголовок №2"/>
    <w:basedOn w:val="22"/>
    <w:rsid w:val="004D3F13"/>
    <w:rPr>
      <w:rFonts w:ascii="Times New Roman" w:eastAsia="Times New Roman" w:hAnsi="Times New Roman" w:cs="Times New Roman"/>
      <w:b w:val="0"/>
      <w:bCs w:val="0"/>
      <w:i w:val="0"/>
      <w:iCs w:val="0"/>
      <w:smallCaps w:val="0"/>
      <w:strike w:val="0"/>
      <w:spacing w:val="0"/>
      <w:sz w:val="27"/>
      <w:szCs w:val="27"/>
    </w:rPr>
  </w:style>
  <w:style w:type="character" w:customStyle="1" w:styleId="ab">
    <w:name w:val="Основной текст + Полужирный"/>
    <w:basedOn w:val="a3"/>
    <w:rsid w:val="004D3F13"/>
    <w:rPr>
      <w:rFonts w:ascii="Times New Roman" w:eastAsia="Times New Roman" w:hAnsi="Times New Roman" w:cs="Times New Roman"/>
      <w:b/>
      <w:bCs/>
      <w:i w:val="0"/>
      <w:iCs w:val="0"/>
      <w:smallCaps w:val="0"/>
      <w:strike w:val="0"/>
      <w:color w:val="000000"/>
      <w:spacing w:val="0"/>
      <w:sz w:val="27"/>
      <w:szCs w:val="27"/>
      <w:shd w:val="clear" w:color="auto" w:fill="FFFFFF"/>
      <w:lang w:eastAsia="ru-RU"/>
    </w:rPr>
  </w:style>
  <w:style w:type="character" w:customStyle="1" w:styleId="75pt">
    <w:name w:val="Основной текст + 7;5 pt"/>
    <w:basedOn w:val="a3"/>
    <w:rsid w:val="004D3F13"/>
    <w:rPr>
      <w:rFonts w:ascii="Times New Roman" w:eastAsia="Times New Roman" w:hAnsi="Times New Roman" w:cs="Times New Roman"/>
      <w:b w:val="0"/>
      <w:bCs w:val="0"/>
      <w:i w:val="0"/>
      <w:iCs w:val="0"/>
      <w:smallCaps w:val="0"/>
      <w:strike w:val="0"/>
      <w:color w:val="000000"/>
      <w:spacing w:val="0"/>
      <w:sz w:val="15"/>
      <w:szCs w:val="15"/>
      <w:shd w:val="clear" w:color="auto" w:fill="FFFFFF"/>
      <w:lang w:eastAsia="ru-RU"/>
    </w:rPr>
  </w:style>
  <w:style w:type="character" w:customStyle="1" w:styleId="ac">
    <w:name w:val="Подпись к таблице_"/>
    <w:basedOn w:val="a0"/>
    <w:rsid w:val="004D3F13"/>
    <w:rPr>
      <w:rFonts w:ascii="Times New Roman" w:eastAsia="Times New Roman" w:hAnsi="Times New Roman" w:cs="Times New Roman"/>
      <w:b w:val="0"/>
      <w:bCs w:val="0"/>
      <w:i w:val="0"/>
      <w:iCs w:val="0"/>
      <w:smallCaps w:val="0"/>
      <w:strike w:val="0"/>
      <w:spacing w:val="0"/>
      <w:sz w:val="27"/>
      <w:szCs w:val="27"/>
    </w:rPr>
  </w:style>
  <w:style w:type="character" w:customStyle="1" w:styleId="ad">
    <w:name w:val="Подпись к таблице"/>
    <w:basedOn w:val="ac"/>
    <w:rsid w:val="004D3F13"/>
    <w:rPr>
      <w:rFonts w:ascii="Times New Roman" w:eastAsia="Times New Roman" w:hAnsi="Times New Roman" w:cs="Times New Roman"/>
      <w:b w:val="0"/>
      <w:bCs w:val="0"/>
      <w:i w:val="0"/>
      <w:iCs w:val="0"/>
      <w:smallCaps w:val="0"/>
      <w:strike w:val="0"/>
      <w:spacing w:val="0"/>
      <w:sz w:val="27"/>
      <w:szCs w:val="27"/>
    </w:rPr>
  </w:style>
  <w:style w:type="character" w:customStyle="1" w:styleId="24">
    <w:name w:val="Основной текст (2)"/>
    <w:basedOn w:val="21"/>
    <w:rsid w:val="004D3F13"/>
    <w:rPr>
      <w:rFonts w:ascii="Times New Roman" w:eastAsia="Times New Roman" w:hAnsi="Times New Roman" w:cs="Times New Roman"/>
      <w:b w:val="0"/>
      <w:bCs w:val="0"/>
      <w:i w:val="0"/>
      <w:iCs w:val="0"/>
      <w:smallCaps w:val="0"/>
      <w:strike w:val="0"/>
      <w:spacing w:val="0"/>
      <w:sz w:val="27"/>
      <w:szCs w:val="27"/>
    </w:rPr>
  </w:style>
  <w:style w:type="character" w:customStyle="1" w:styleId="32">
    <w:name w:val="Основной текст (3)_"/>
    <w:basedOn w:val="a0"/>
    <w:rsid w:val="004D3F13"/>
    <w:rPr>
      <w:rFonts w:ascii="Times New Roman" w:eastAsia="Times New Roman" w:hAnsi="Times New Roman" w:cs="Times New Roman"/>
      <w:b w:val="0"/>
      <w:bCs w:val="0"/>
      <w:i w:val="0"/>
      <w:iCs w:val="0"/>
      <w:smallCaps w:val="0"/>
      <w:strike w:val="0"/>
      <w:spacing w:val="0"/>
      <w:sz w:val="27"/>
      <w:szCs w:val="27"/>
    </w:rPr>
  </w:style>
  <w:style w:type="character" w:customStyle="1" w:styleId="33">
    <w:name w:val="Основной текст (3)"/>
    <w:basedOn w:val="32"/>
    <w:rsid w:val="004D3F13"/>
    <w:rPr>
      <w:rFonts w:ascii="Times New Roman" w:eastAsia="Times New Roman" w:hAnsi="Times New Roman" w:cs="Times New Roman"/>
      <w:b w:val="0"/>
      <w:bCs w:val="0"/>
      <w:i w:val="0"/>
      <w:iCs w:val="0"/>
      <w:smallCaps w:val="0"/>
      <w:strike w:val="0"/>
      <w:spacing w:val="0"/>
      <w:sz w:val="27"/>
      <w:szCs w:val="27"/>
    </w:rPr>
  </w:style>
  <w:style w:type="paragraph" w:customStyle="1" w:styleId="13">
    <w:name w:val="Заголовок №1"/>
    <w:basedOn w:val="a"/>
    <w:link w:val="12"/>
    <w:rsid w:val="004D3F13"/>
    <w:pPr>
      <w:shd w:val="clear" w:color="auto" w:fill="FFFFFF"/>
      <w:spacing w:after="420" w:line="0" w:lineRule="atLeast"/>
      <w:outlineLvl w:val="0"/>
    </w:pPr>
    <w:rPr>
      <w:rFonts w:ascii="Times New Roman" w:eastAsia="Times New Roman" w:hAnsi="Times New Roman" w:cs="Times New Roman"/>
      <w:sz w:val="27"/>
      <w:szCs w:val="27"/>
    </w:rPr>
  </w:style>
  <w:style w:type="character" w:customStyle="1" w:styleId="25">
    <w:name w:val="Подпись к картинке (2)_"/>
    <w:basedOn w:val="a0"/>
    <w:link w:val="26"/>
    <w:rsid w:val="004D3F13"/>
    <w:rPr>
      <w:rFonts w:ascii="Times New Roman" w:eastAsia="Times New Roman" w:hAnsi="Times New Roman" w:cs="Times New Roman"/>
      <w:sz w:val="27"/>
      <w:szCs w:val="27"/>
      <w:shd w:val="clear" w:color="auto" w:fill="FFFFFF"/>
      <w:lang w:val="en-US"/>
    </w:rPr>
  </w:style>
  <w:style w:type="character" w:customStyle="1" w:styleId="27">
    <w:name w:val="Подпись к картинке (2) + Курсив"/>
    <w:basedOn w:val="25"/>
    <w:rsid w:val="004D3F13"/>
    <w:rPr>
      <w:rFonts w:ascii="Times New Roman" w:eastAsia="Times New Roman" w:hAnsi="Times New Roman" w:cs="Times New Roman"/>
      <w:i/>
      <w:iCs/>
      <w:sz w:val="27"/>
      <w:szCs w:val="27"/>
      <w:shd w:val="clear" w:color="auto" w:fill="FFFFFF"/>
      <w:lang w:val="ru"/>
    </w:rPr>
  </w:style>
  <w:style w:type="paragraph" w:customStyle="1" w:styleId="26">
    <w:name w:val="Подпись к картинке (2)"/>
    <w:basedOn w:val="a"/>
    <w:link w:val="25"/>
    <w:rsid w:val="004D3F13"/>
    <w:pPr>
      <w:shd w:val="clear" w:color="auto" w:fill="FFFFFF"/>
      <w:spacing w:line="485" w:lineRule="exact"/>
      <w:ind w:firstLine="680"/>
      <w:jc w:val="both"/>
    </w:pPr>
    <w:rPr>
      <w:rFonts w:ascii="Times New Roman" w:eastAsia="Times New Roman" w:hAnsi="Times New Roman" w:cs="Times New Roman"/>
      <w:sz w:val="27"/>
      <w:szCs w:val="27"/>
      <w:lang w:val="en-US"/>
    </w:rPr>
  </w:style>
  <w:style w:type="character" w:customStyle="1" w:styleId="ae">
    <w:name w:val="Основной текст + Полужирный;Курсив"/>
    <w:basedOn w:val="a3"/>
    <w:rsid w:val="004D3F13"/>
    <w:rPr>
      <w:rFonts w:ascii="Times New Roman" w:eastAsia="Times New Roman" w:hAnsi="Times New Roman" w:cs="Times New Roman"/>
      <w:b/>
      <w:bCs/>
      <w:i/>
      <w:iCs/>
      <w:smallCaps w:val="0"/>
      <w:strike w:val="0"/>
      <w:color w:val="000000"/>
      <w:spacing w:val="0"/>
      <w:sz w:val="27"/>
      <w:szCs w:val="27"/>
      <w:shd w:val="clear" w:color="auto" w:fill="FFFFFF"/>
      <w:lang w:val="en-US" w:eastAsia="ru-RU"/>
    </w:rPr>
  </w:style>
  <w:style w:type="character" w:customStyle="1" w:styleId="11pt">
    <w:name w:val="Основной текст + 11 pt;Малые прописные"/>
    <w:basedOn w:val="a3"/>
    <w:rsid w:val="004D3F13"/>
    <w:rPr>
      <w:rFonts w:ascii="Times New Roman" w:eastAsia="Times New Roman" w:hAnsi="Times New Roman" w:cs="Times New Roman"/>
      <w:b w:val="0"/>
      <w:bCs w:val="0"/>
      <w:i w:val="0"/>
      <w:iCs w:val="0"/>
      <w:smallCaps/>
      <w:strike w:val="0"/>
      <w:color w:val="000000"/>
      <w:spacing w:val="0"/>
      <w:sz w:val="22"/>
      <w:szCs w:val="22"/>
      <w:shd w:val="clear" w:color="auto" w:fill="FFFFFF"/>
      <w:lang w:val="en-US" w:eastAsia="ru-RU"/>
    </w:rPr>
  </w:style>
  <w:style w:type="character" w:customStyle="1" w:styleId="3pt">
    <w:name w:val="Основной текст + Полужирный;Курсив;Интервал 3 pt"/>
    <w:basedOn w:val="a3"/>
    <w:rsid w:val="004D3F13"/>
    <w:rPr>
      <w:rFonts w:ascii="Times New Roman" w:eastAsia="Times New Roman" w:hAnsi="Times New Roman" w:cs="Times New Roman"/>
      <w:b/>
      <w:bCs/>
      <w:i/>
      <w:iCs/>
      <w:smallCaps w:val="0"/>
      <w:strike w:val="0"/>
      <w:color w:val="000000"/>
      <w:spacing w:val="60"/>
      <w:sz w:val="27"/>
      <w:szCs w:val="27"/>
      <w:shd w:val="clear" w:color="auto" w:fill="FFFFFF"/>
      <w:lang w:val="en-US" w:eastAsia="ru-RU"/>
    </w:rPr>
  </w:style>
  <w:style w:type="character" w:styleId="af">
    <w:name w:val="Hyperlink"/>
    <w:basedOn w:val="a0"/>
    <w:uiPriority w:val="99"/>
    <w:rsid w:val="004D3F13"/>
    <w:rPr>
      <w:color w:val="000080"/>
      <w:u w:val="single"/>
    </w:rPr>
  </w:style>
  <w:style w:type="character" w:customStyle="1" w:styleId="14">
    <w:name w:val="Оглавление 1 Знак"/>
    <w:basedOn w:val="a0"/>
    <w:link w:val="15"/>
    <w:rsid w:val="004D3F13"/>
    <w:rPr>
      <w:rFonts w:ascii="Times New Roman" w:eastAsia="Times New Roman" w:hAnsi="Times New Roman" w:cs="Times New Roman"/>
      <w:sz w:val="27"/>
      <w:szCs w:val="27"/>
      <w:shd w:val="clear" w:color="auto" w:fill="FFFFFF"/>
    </w:rPr>
  </w:style>
  <w:style w:type="character" w:customStyle="1" w:styleId="af0">
    <w:name w:val="Основной текст + Курсив"/>
    <w:basedOn w:val="a3"/>
    <w:rsid w:val="004D3F13"/>
    <w:rPr>
      <w:rFonts w:ascii="Times New Roman" w:eastAsia="Times New Roman" w:hAnsi="Times New Roman" w:cs="Times New Roman"/>
      <w:b w:val="0"/>
      <w:bCs w:val="0"/>
      <w:i/>
      <w:iCs/>
      <w:smallCaps w:val="0"/>
      <w:strike w:val="0"/>
      <w:color w:val="000000"/>
      <w:spacing w:val="0"/>
      <w:sz w:val="27"/>
      <w:szCs w:val="27"/>
      <w:shd w:val="clear" w:color="auto" w:fill="FFFFFF"/>
      <w:lang w:eastAsia="ru-RU"/>
    </w:rPr>
  </w:style>
  <w:style w:type="character" w:customStyle="1" w:styleId="50">
    <w:name w:val="Основной текст (5)_"/>
    <w:basedOn w:val="a0"/>
    <w:link w:val="51"/>
    <w:rsid w:val="004D3F13"/>
    <w:rPr>
      <w:rFonts w:ascii="Times New Roman" w:eastAsia="Times New Roman" w:hAnsi="Times New Roman" w:cs="Times New Roman"/>
      <w:sz w:val="20"/>
      <w:szCs w:val="20"/>
      <w:shd w:val="clear" w:color="auto" w:fill="FFFFFF"/>
    </w:rPr>
  </w:style>
  <w:style w:type="character" w:customStyle="1" w:styleId="6">
    <w:name w:val="Основной текст (6)_"/>
    <w:basedOn w:val="a0"/>
    <w:link w:val="60"/>
    <w:rsid w:val="004D3F13"/>
    <w:rPr>
      <w:rFonts w:ascii="Times New Roman" w:eastAsia="Times New Roman" w:hAnsi="Times New Roman" w:cs="Times New Roman"/>
      <w:sz w:val="23"/>
      <w:szCs w:val="23"/>
      <w:shd w:val="clear" w:color="auto" w:fill="FFFFFF"/>
    </w:rPr>
  </w:style>
  <w:style w:type="character" w:customStyle="1" w:styleId="41">
    <w:name w:val="Основной текст (4)_"/>
    <w:basedOn w:val="a0"/>
    <w:link w:val="42"/>
    <w:rsid w:val="004D3F13"/>
    <w:rPr>
      <w:rFonts w:ascii="Times New Roman" w:eastAsia="Times New Roman" w:hAnsi="Times New Roman" w:cs="Times New Roman"/>
      <w:sz w:val="23"/>
      <w:szCs w:val="23"/>
      <w:shd w:val="clear" w:color="auto" w:fill="FFFFFF"/>
    </w:rPr>
  </w:style>
  <w:style w:type="character" w:customStyle="1" w:styleId="19pt70">
    <w:name w:val="Основной текст + 19 pt;Масштаб 70%"/>
    <w:basedOn w:val="a3"/>
    <w:rsid w:val="004D3F13"/>
    <w:rPr>
      <w:rFonts w:ascii="Times New Roman" w:eastAsia="Times New Roman" w:hAnsi="Times New Roman" w:cs="Times New Roman"/>
      <w:b w:val="0"/>
      <w:bCs w:val="0"/>
      <w:i w:val="0"/>
      <w:iCs w:val="0"/>
      <w:smallCaps w:val="0"/>
      <w:strike w:val="0"/>
      <w:color w:val="000000"/>
      <w:spacing w:val="0"/>
      <w:w w:val="70"/>
      <w:sz w:val="38"/>
      <w:szCs w:val="38"/>
      <w:shd w:val="clear" w:color="auto" w:fill="FFFFFF"/>
      <w:lang w:val="en-US" w:eastAsia="ru-RU"/>
    </w:rPr>
  </w:style>
  <w:style w:type="character" w:customStyle="1" w:styleId="0pt">
    <w:name w:val="Основной текст + Интервал 0 pt"/>
    <w:basedOn w:val="a3"/>
    <w:rsid w:val="004D3F13"/>
    <w:rPr>
      <w:rFonts w:ascii="Times New Roman" w:eastAsia="Times New Roman" w:hAnsi="Times New Roman" w:cs="Times New Roman"/>
      <w:b w:val="0"/>
      <w:bCs w:val="0"/>
      <w:i w:val="0"/>
      <w:iCs w:val="0"/>
      <w:smallCaps w:val="0"/>
      <w:strike w:val="0"/>
      <w:color w:val="000000"/>
      <w:spacing w:val="-10"/>
      <w:sz w:val="27"/>
      <w:szCs w:val="27"/>
      <w:shd w:val="clear" w:color="auto" w:fill="FFFFFF"/>
      <w:lang w:val="en-US" w:eastAsia="ru-RU"/>
    </w:rPr>
  </w:style>
  <w:style w:type="character" w:customStyle="1" w:styleId="af1">
    <w:name w:val="Подпись к картинке + Не полужирный;Курсив"/>
    <w:basedOn w:val="a8"/>
    <w:rsid w:val="004D3F13"/>
    <w:rPr>
      <w:rFonts w:ascii="Times New Roman" w:eastAsia="Times New Roman" w:hAnsi="Times New Roman" w:cs="Times New Roman"/>
      <w:b/>
      <w:bCs/>
      <w:i/>
      <w:iCs/>
      <w:smallCaps w:val="0"/>
      <w:strike w:val="0"/>
      <w:spacing w:val="0"/>
      <w:sz w:val="27"/>
      <w:szCs w:val="27"/>
      <w:shd w:val="clear" w:color="auto" w:fill="FFFFFF"/>
      <w:lang w:val="ru"/>
    </w:rPr>
  </w:style>
  <w:style w:type="character" w:customStyle="1" w:styleId="10pt">
    <w:name w:val="Основной текст + 10 pt;Курсив"/>
    <w:basedOn w:val="a3"/>
    <w:rsid w:val="004D3F13"/>
    <w:rPr>
      <w:rFonts w:ascii="Times New Roman" w:eastAsia="Times New Roman" w:hAnsi="Times New Roman" w:cs="Times New Roman"/>
      <w:b w:val="0"/>
      <w:bCs w:val="0"/>
      <w:i/>
      <w:iCs/>
      <w:smallCaps w:val="0"/>
      <w:strike w:val="0"/>
      <w:color w:val="000000"/>
      <w:spacing w:val="0"/>
      <w:sz w:val="20"/>
      <w:szCs w:val="20"/>
      <w:shd w:val="clear" w:color="auto" w:fill="FFFFFF"/>
      <w:lang w:eastAsia="ru-RU"/>
    </w:rPr>
  </w:style>
  <w:style w:type="character" w:customStyle="1" w:styleId="28">
    <w:name w:val="Основной текст2"/>
    <w:basedOn w:val="a3"/>
    <w:rsid w:val="004D3F13"/>
    <w:rPr>
      <w:rFonts w:ascii="Times New Roman" w:eastAsia="Times New Roman" w:hAnsi="Times New Roman" w:cs="Times New Roman"/>
      <w:b w:val="0"/>
      <w:bCs w:val="0"/>
      <w:i w:val="0"/>
      <w:iCs w:val="0"/>
      <w:smallCaps w:val="0"/>
      <w:strike/>
      <w:color w:val="000000"/>
      <w:spacing w:val="0"/>
      <w:sz w:val="27"/>
      <w:szCs w:val="27"/>
      <w:shd w:val="clear" w:color="auto" w:fill="FFFFFF"/>
      <w:lang w:eastAsia="ru-RU"/>
    </w:rPr>
  </w:style>
  <w:style w:type="character" w:customStyle="1" w:styleId="7">
    <w:name w:val="Основной текст (7)_"/>
    <w:basedOn w:val="a0"/>
    <w:rsid w:val="004D3F13"/>
    <w:rPr>
      <w:rFonts w:ascii="Times New Roman" w:eastAsia="Times New Roman" w:hAnsi="Times New Roman" w:cs="Times New Roman"/>
      <w:b w:val="0"/>
      <w:bCs w:val="0"/>
      <w:i w:val="0"/>
      <w:iCs w:val="0"/>
      <w:smallCaps w:val="0"/>
      <w:strike w:val="0"/>
      <w:spacing w:val="0"/>
      <w:sz w:val="11"/>
      <w:szCs w:val="11"/>
    </w:rPr>
  </w:style>
  <w:style w:type="character" w:customStyle="1" w:styleId="70">
    <w:name w:val="Основной текст (7)"/>
    <w:basedOn w:val="7"/>
    <w:rsid w:val="004D3F13"/>
    <w:rPr>
      <w:rFonts w:ascii="Times New Roman" w:eastAsia="Times New Roman" w:hAnsi="Times New Roman" w:cs="Times New Roman"/>
      <w:b w:val="0"/>
      <w:bCs w:val="0"/>
      <w:i w:val="0"/>
      <w:iCs w:val="0"/>
      <w:smallCaps w:val="0"/>
      <w:strike w:val="0"/>
      <w:spacing w:val="0"/>
      <w:sz w:val="11"/>
      <w:szCs w:val="11"/>
    </w:rPr>
  </w:style>
  <w:style w:type="character" w:customStyle="1" w:styleId="120">
    <w:name w:val="Заголовок №1 (2)_"/>
    <w:basedOn w:val="a0"/>
    <w:link w:val="121"/>
    <w:rsid w:val="004D3F13"/>
    <w:rPr>
      <w:rFonts w:ascii="Times New Roman" w:eastAsia="Times New Roman" w:hAnsi="Times New Roman" w:cs="Times New Roman"/>
      <w:sz w:val="59"/>
      <w:szCs w:val="59"/>
      <w:shd w:val="clear" w:color="auto" w:fill="FFFFFF"/>
      <w:lang w:val="en-US"/>
    </w:rPr>
  </w:style>
  <w:style w:type="character" w:customStyle="1" w:styleId="12135pt">
    <w:name w:val="Заголовок №1 (2) + 13;5 pt;Полужирный;Курсив"/>
    <w:basedOn w:val="120"/>
    <w:rsid w:val="004D3F13"/>
    <w:rPr>
      <w:rFonts w:ascii="Times New Roman" w:eastAsia="Times New Roman" w:hAnsi="Times New Roman" w:cs="Times New Roman"/>
      <w:b/>
      <w:bCs/>
      <w:i/>
      <w:iCs/>
      <w:sz w:val="27"/>
      <w:szCs w:val="27"/>
      <w:shd w:val="clear" w:color="auto" w:fill="FFFFFF"/>
      <w:lang w:val="en-US"/>
    </w:rPr>
  </w:style>
  <w:style w:type="character" w:customStyle="1" w:styleId="8">
    <w:name w:val="Основной текст (8)_"/>
    <w:basedOn w:val="a0"/>
    <w:link w:val="80"/>
    <w:rsid w:val="004D3F13"/>
    <w:rPr>
      <w:rFonts w:ascii="Times New Roman" w:eastAsia="Times New Roman" w:hAnsi="Times New Roman" w:cs="Times New Roman"/>
      <w:sz w:val="27"/>
      <w:szCs w:val="27"/>
      <w:shd w:val="clear" w:color="auto" w:fill="FFFFFF"/>
      <w:lang w:val="en-US"/>
    </w:rPr>
  </w:style>
  <w:style w:type="character" w:customStyle="1" w:styleId="220">
    <w:name w:val="Заголовок №2 (2)_"/>
    <w:basedOn w:val="a0"/>
    <w:link w:val="221"/>
    <w:rsid w:val="004D3F13"/>
    <w:rPr>
      <w:rFonts w:ascii="Times New Roman" w:eastAsia="Times New Roman" w:hAnsi="Times New Roman" w:cs="Times New Roman"/>
      <w:sz w:val="27"/>
      <w:szCs w:val="27"/>
      <w:shd w:val="clear" w:color="auto" w:fill="FFFFFF"/>
      <w:lang w:val="en-US"/>
    </w:rPr>
  </w:style>
  <w:style w:type="paragraph" w:styleId="15">
    <w:name w:val="toc 1"/>
    <w:basedOn w:val="a"/>
    <w:link w:val="14"/>
    <w:autoRedefine/>
    <w:uiPriority w:val="39"/>
    <w:rsid w:val="004D3F13"/>
    <w:pPr>
      <w:shd w:val="clear" w:color="auto" w:fill="FFFFFF"/>
      <w:spacing w:before="420" w:line="566" w:lineRule="exact"/>
    </w:pPr>
    <w:rPr>
      <w:rFonts w:ascii="Times New Roman" w:eastAsia="Times New Roman" w:hAnsi="Times New Roman" w:cs="Times New Roman"/>
      <w:sz w:val="27"/>
      <w:szCs w:val="27"/>
    </w:rPr>
  </w:style>
  <w:style w:type="paragraph" w:customStyle="1" w:styleId="51">
    <w:name w:val="Основной текст (5)"/>
    <w:basedOn w:val="a"/>
    <w:link w:val="50"/>
    <w:rsid w:val="004D3F13"/>
    <w:pPr>
      <w:shd w:val="clear" w:color="auto" w:fill="FFFFFF"/>
      <w:spacing w:line="0" w:lineRule="atLeast"/>
    </w:pPr>
    <w:rPr>
      <w:rFonts w:ascii="Times New Roman" w:eastAsia="Times New Roman" w:hAnsi="Times New Roman" w:cs="Times New Roman"/>
      <w:sz w:val="20"/>
      <w:szCs w:val="20"/>
    </w:rPr>
  </w:style>
  <w:style w:type="paragraph" w:customStyle="1" w:styleId="60">
    <w:name w:val="Основной текст (6)"/>
    <w:basedOn w:val="a"/>
    <w:link w:val="6"/>
    <w:rsid w:val="004D3F13"/>
    <w:pPr>
      <w:shd w:val="clear" w:color="auto" w:fill="FFFFFF"/>
      <w:spacing w:line="0" w:lineRule="atLeast"/>
    </w:pPr>
    <w:rPr>
      <w:rFonts w:ascii="Times New Roman" w:eastAsia="Times New Roman" w:hAnsi="Times New Roman" w:cs="Times New Roman"/>
      <w:sz w:val="23"/>
      <w:szCs w:val="23"/>
    </w:rPr>
  </w:style>
  <w:style w:type="paragraph" w:customStyle="1" w:styleId="42">
    <w:name w:val="Основной текст (4)"/>
    <w:basedOn w:val="a"/>
    <w:link w:val="41"/>
    <w:rsid w:val="004D3F13"/>
    <w:pPr>
      <w:shd w:val="clear" w:color="auto" w:fill="FFFFFF"/>
      <w:spacing w:line="0" w:lineRule="atLeast"/>
    </w:pPr>
    <w:rPr>
      <w:rFonts w:ascii="Times New Roman" w:eastAsia="Times New Roman" w:hAnsi="Times New Roman" w:cs="Times New Roman"/>
      <w:sz w:val="23"/>
      <w:szCs w:val="23"/>
    </w:rPr>
  </w:style>
  <w:style w:type="paragraph" w:customStyle="1" w:styleId="121">
    <w:name w:val="Заголовок №1 (2)"/>
    <w:basedOn w:val="a"/>
    <w:link w:val="120"/>
    <w:rsid w:val="004D3F13"/>
    <w:pPr>
      <w:shd w:val="clear" w:color="auto" w:fill="FFFFFF"/>
      <w:spacing w:before="480" w:after="300" w:line="0" w:lineRule="atLeast"/>
      <w:outlineLvl w:val="0"/>
    </w:pPr>
    <w:rPr>
      <w:rFonts w:ascii="Times New Roman" w:eastAsia="Times New Roman" w:hAnsi="Times New Roman" w:cs="Times New Roman"/>
      <w:sz w:val="59"/>
      <w:szCs w:val="59"/>
      <w:lang w:val="en-US"/>
    </w:rPr>
  </w:style>
  <w:style w:type="paragraph" w:customStyle="1" w:styleId="80">
    <w:name w:val="Основной текст (8)"/>
    <w:basedOn w:val="a"/>
    <w:link w:val="8"/>
    <w:rsid w:val="004D3F13"/>
    <w:pPr>
      <w:shd w:val="clear" w:color="auto" w:fill="FFFFFF"/>
      <w:spacing w:line="686" w:lineRule="exact"/>
      <w:ind w:firstLine="700"/>
      <w:jc w:val="both"/>
    </w:pPr>
    <w:rPr>
      <w:rFonts w:ascii="Times New Roman" w:eastAsia="Times New Roman" w:hAnsi="Times New Roman" w:cs="Times New Roman"/>
      <w:sz w:val="27"/>
      <w:szCs w:val="27"/>
      <w:lang w:val="en-US"/>
    </w:rPr>
  </w:style>
  <w:style w:type="paragraph" w:customStyle="1" w:styleId="221">
    <w:name w:val="Заголовок №2 (2)"/>
    <w:basedOn w:val="a"/>
    <w:link w:val="220"/>
    <w:rsid w:val="004D3F13"/>
    <w:pPr>
      <w:shd w:val="clear" w:color="auto" w:fill="FFFFFF"/>
      <w:spacing w:before="420" w:after="240" w:line="480" w:lineRule="exact"/>
      <w:ind w:firstLine="700"/>
      <w:jc w:val="both"/>
      <w:outlineLvl w:val="1"/>
    </w:pPr>
    <w:rPr>
      <w:rFonts w:ascii="Times New Roman" w:eastAsia="Times New Roman" w:hAnsi="Times New Roman" w:cs="Times New Roman"/>
      <w:sz w:val="27"/>
      <w:szCs w:val="27"/>
      <w:lang w:val="en-US"/>
    </w:rPr>
  </w:style>
  <w:style w:type="character" w:styleId="af2">
    <w:name w:val="Strong"/>
    <w:basedOn w:val="a0"/>
    <w:uiPriority w:val="22"/>
    <w:qFormat/>
    <w:rsid w:val="00041963"/>
    <w:rPr>
      <w:b/>
      <w:bCs/>
    </w:rPr>
  </w:style>
  <w:style w:type="character" w:styleId="af3">
    <w:name w:val="Subtle Emphasis"/>
    <w:basedOn w:val="a0"/>
    <w:uiPriority w:val="19"/>
    <w:qFormat/>
    <w:rsid w:val="00764EA4"/>
    <w:rPr>
      <w:i/>
      <w:iCs/>
      <w:color w:val="808080" w:themeColor="text1" w:themeTint="7F"/>
    </w:rPr>
  </w:style>
  <w:style w:type="character" w:customStyle="1" w:styleId="12pt0pt">
    <w:name w:val="Основной текст + 12 pt;Интервал 0 pt"/>
    <w:basedOn w:val="a0"/>
    <w:rsid w:val="002D223C"/>
    <w:rPr>
      <w:rFonts w:ascii="Times New Roman" w:eastAsia="Times New Roman" w:hAnsi="Times New Roman" w:cs="Times New Roman"/>
      <w:b w:val="0"/>
      <w:bCs w:val="0"/>
      <w:i w:val="0"/>
      <w:iCs w:val="0"/>
      <w:smallCaps w:val="0"/>
      <w:strike w:val="0"/>
      <w:color w:val="000000"/>
      <w:spacing w:val="-2"/>
      <w:w w:val="100"/>
      <w:position w:val="0"/>
      <w:sz w:val="24"/>
      <w:szCs w:val="24"/>
      <w:u w:val="single"/>
      <w:lang w:val="ru-RU"/>
    </w:rPr>
  </w:style>
  <w:style w:type="character" w:customStyle="1" w:styleId="Sylfaen125pt0pt">
    <w:name w:val="Основной текст + Sylfaen;12;5 pt;Интервал 0 pt"/>
    <w:basedOn w:val="a0"/>
    <w:rsid w:val="002D223C"/>
    <w:rPr>
      <w:rFonts w:ascii="Sylfaen" w:eastAsia="Sylfaen" w:hAnsi="Sylfaen" w:cs="Sylfaen"/>
      <w:b w:val="0"/>
      <w:bCs w:val="0"/>
      <w:i w:val="0"/>
      <w:iCs w:val="0"/>
      <w:smallCaps w:val="0"/>
      <w:strike w:val="0"/>
      <w:color w:val="000000"/>
      <w:spacing w:val="-1"/>
      <w:w w:val="100"/>
      <w:position w:val="0"/>
      <w:sz w:val="25"/>
      <w:szCs w:val="25"/>
      <w:u w:val="none"/>
      <w:lang w:val="en-US"/>
    </w:rPr>
  </w:style>
  <w:style w:type="character" w:customStyle="1" w:styleId="Sylfaen125pt">
    <w:name w:val="Основной текст + Sylfaen;12;5 pt"/>
    <w:basedOn w:val="a0"/>
    <w:rsid w:val="002D223C"/>
    <w:rPr>
      <w:rFonts w:ascii="Sylfaen" w:eastAsia="Sylfaen" w:hAnsi="Sylfaen" w:cs="Sylfaen"/>
      <w:b w:val="0"/>
      <w:bCs w:val="0"/>
      <w:i w:val="0"/>
      <w:iCs w:val="0"/>
      <w:smallCaps w:val="0"/>
      <w:strike w:val="0"/>
      <w:color w:val="000000"/>
      <w:spacing w:val="-2"/>
      <w:w w:val="100"/>
      <w:position w:val="0"/>
      <w:sz w:val="25"/>
      <w:szCs w:val="25"/>
      <w:u w:val="none"/>
      <w:lang w:val="en-US"/>
    </w:rPr>
  </w:style>
  <w:style w:type="character" w:customStyle="1" w:styleId="Sylfaen125pt1pt">
    <w:name w:val="Основной текст + Sylfaen;12;5 pt;Интервал 1 pt"/>
    <w:basedOn w:val="a0"/>
    <w:rsid w:val="002D223C"/>
    <w:rPr>
      <w:rFonts w:ascii="Sylfaen" w:eastAsia="Sylfaen" w:hAnsi="Sylfaen" w:cs="Sylfaen"/>
      <w:b w:val="0"/>
      <w:bCs w:val="0"/>
      <w:i w:val="0"/>
      <w:iCs w:val="0"/>
      <w:smallCaps w:val="0"/>
      <w:strike w:val="0"/>
      <w:color w:val="000000"/>
      <w:spacing w:val="25"/>
      <w:w w:val="100"/>
      <w:position w:val="0"/>
      <w:sz w:val="25"/>
      <w:szCs w:val="25"/>
      <w:u w:val="none"/>
      <w:lang w:val="en-US"/>
    </w:rPr>
  </w:style>
  <w:style w:type="paragraph" w:customStyle="1" w:styleId="29">
    <w:name w:val="Абзац списка2"/>
    <w:basedOn w:val="a"/>
    <w:rsid w:val="002D223C"/>
    <w:pPr>
      <w:widowControl w:val="0"/>
      <w:autoSpaceDE w:val="0"/>
      <w:autoSpaceDN w:val="0"/>
      <w:adjustRightInd w:val="0"/>
      <w:ind w:left="720"/>
      <w:contextualSpacing/>
    </w:pPr>
    <w:rPr>
      <w:rFonts w:ascii="Times New Roman" w:eastAsia="Times New Roman" w:hAnsi="Times New Roman" w:cs="Times New Roman"/>
      <w:sz w:val="20"/>
      <w:szCs w:val="20"/>
      <w:lang w:eastAsia="ru-RU"/>
    </w:rPr>
  </w:style>
  <w:style w:type="paragraph" w:styleId="af4">
    <w:name w:val="Body Text"/>
    <w:basedOn w:val="a"/>
    <w:link w:val="af5"/>
    <w:semiHidden/>
    <w:rsid w:val="00A22369"/>
    <w:pPr>
      <w:widowControl w:val="0"/>
      <w:spacing w:line="360" w:lineRule="auto"/>
    </w:pPr>
    <w:rPr>
      <w:rFonts w:ascii="Times New Roman" w:eastAsia="Times New Roman" w:hAnsi="Times New Roman" w:cs="Times New Roman"/>
      <w:sz w:val="28"/>
      <w:szCs w:val="20"/>
      <w:lang w:eastAsia="ru-RU"/>
    </w:rPr>
  </w:style>
  <w:style w:type="character" w:customStyle="1" w:styleId="af5">
    <w:name w:val="Основной текст Знак"/>
    <w:basedOn w:val="a0"/>
    <w:link w:val="af4"/>
    <w:semiHidden/>
    <w:rsid w:val="00A22369"/>
    <w:rPr>
      <w:rFonts w:ascii="Times New Roman" w:eastAsia="Times New Roman" w:hAnsi="Times New Roman" w:cs="Times New Roman"/>
      <w:sz w:val="28"/>
      <w:szCs w:val="20"/>
      <w:lang w:eastAsia="ru-RU"/>
    </w:rPr>
  </w:style>
  <w:style w:type="paragraph" w:styleId="af6">
    <w:name w:val="header"/>
    <w:basedOn w:val="a"/>
    <w:link w:val="af7"/>
    <w:uiPriority w:val="99"/>
    <w:unhideWhenUsed/>
    <w:rsid w:val="00870668"/>
    <w:pPr>
      <w:tabs>
        <w:tab w:val="center" w:pos="4677"/>
        <w:tab w:val="right" w:pos="9355"/>
      </w:tabs>
    </w:pPr>
  </w:style>
  <w:style w:type="character" w:customStyle="1" w:styleId="af7">
    <w:name w:val="Верхний колонтитул Знак"/>
    <w:basedOn w:val="a0"/>
    <w:link w:val="af6"/>
    <w:uiPriority w:val="99"/>
    <w:rsid w:val="00870668"/>
  </w:style>
  <w:style w:type="paragraph" w:styleId="af8">
    <w:name w:val="footer"/>
    <w:basedOn w:val="a"/>
    <w:link w:val="af9"/>
    <w:uiPriority w:val="99"/>
    <w:unhideWhenUsed/>
    <w:rsid w:val="00870668"/>
    <w:pPr>
      <w:tabs>
        <w:tab w:val="center" w:pos="4677"/>
        <w:tab w:val="right" w:pos="9355"/>
      </w:tabs>
    </w:pPr>
  </w:style>
  <w:style w:type="character" w:customStyle="1" w:styleId="af9">
    <w:name w:val="Нижний колонтитул Знак"/>
    <w:basedOn w:val="a0"/>
    <w:link w:val="af8"/>
    <w:uiPriority w:val="99"/>
    <w:rsid w:val="00870668"/>
  </w:style>
  <w:style w:type="paragraph" w:styleId="afa">
    <w:name w:val="TOC Heading"/>
    <w:basedOn w:val="1"/>
    <w:next w:val="a"/>
    <w:uiPriority w:val="39"/>
    <w:semiHidden/>
    <w:unhideWhenUsed/>
    <w:qFormat/>
    <w:rsid w:val="00ED5EB1"/>
    <w:pPr>
      <w:spacing w:line="276" w:lineRule="auto"/>
      <w:jc w:val="left"/>
      <w:outlineLvl w:val="9"/>
    </w:pPr>
    <w:rPr>
      <w:rFonts w:asciiTheme="majorHAnsi" w:hAnsiTheme="majorHAnsi" w:cstheme="majorBidi"/>
      <w:color w:val="365F91" w:themeColor="accent1" w:themeShade="BF"/>
      <w:lang w:val="ru-RU" w:eastAsia="ru-RU"/>
    </w:rPr>
  </w:style>
  <w:style w:type="paragraph" w:styleId="2a">
    <w:name w:val="toc 2"/>
    <w:basedOn w:val="a"/>
    <w:next w:val="a"/>
    <w:autoRedefine/>
    <w:uiPriority w:val="39"/>
    <w:unhideWhenUsed/>
    <w:rsid w:val="00ED5EB1"/>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7887900">
      <w:bodyDiv w:val="1"/>
      <w:marLeft w:val="0"/>
      <w:marRight w:val="0"/>
      <w:marTop w:val="0"/>
      <w:marBottom w:val="0"/>
      <w:divBdr>
        <w:top w:val="none" w:sz="0" w:space="0" w:color="auto"/>
        <w:left w:val="none" w:sz="0" w:space="0" w:color="auto"/>
        <w:bottom w:val="none" w:sz="0" w:space="0" w:color="auto"/>
        <w:right w:val="none" w:sz="0" w:space="0" w:color="auto"/>
      </w:divBdr>
      <w:divsChild>
        <w:div w:id="731852241">
          <w:marLeft w:val="0"/>
          <w:marRight w:val="0"/>
          <w:marTop w:val="0"/>
          <w:marBottom w:val="0"/>
          <w:divBdr>
            <w:top w:val="none" w:sz="0" w:space="0" w:color="auto"/>
            <w:left w:val="none" w:sz="0" w:space="0" w:color="auto"/>
            <w:bottom w:val="none" w:sz="0" w:space="0" w:color="auto"/>
            <w:right w:val="none" w:sz="0" w:space="0" w:color="auto"/>
          </w:divBdr>
        </w:div>
        <w:div w:id="1977030005">
          <w:marLeft w:val="0"/>
          <w:marRight w:val="0"/>
          <w:marTop w:val="100"/>
          <w:marBottom w:val="0"/>
          <w:divBdr>
            <w:top w:val="none" w:sz="0" w:space="0" w:color="auto"/>
            <w:left w:val="none" w:sz="0" w:space="0" w:color="auto"/>
            <w:bottom w:val="none" w:sz="0" w:space="0" w:color="auto"/>
            <w:right w:val="none" w:sz="0" w:space="0" w:color="auto"/>
          </w:divBdr>
          <w:divsChild>
            <w:div w:id="8322573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0332748">
      <w:bodyDiv w:val="1"/>
      <w:marLeft w:val="0"/>
      <w:marRight w:val="0"/>
      <w:marTop w:val="0"/>
      <w:marBottom w:val="0"/>
      <w:divBdr>
        <w:top w:val="none" w:sz="0" w:space="0" w:color="auto"/>
        <w:left w:val="none" w:sz="0" w:space="0" w:color="auto"/>
        <w:bottom w:val="none" w:sz="0" w:space="0" w:color="auto"/>
        <w:right w:val="none" w:sz="0" w:space="0" w:color="auto"/>
      </w:divBdr>
      <w:divsChild>
        <w:div w:id="2824109">
          <w:marLeft w:val="0"/>
          <w:marRight w:val="0"/>
          <w:marTop w:val="0"/>
          <w:marBottom w:val="0"/>
          <w:divBdr>
            <w:top w:val="none" w:sz="0" w:space="0" w:color="auto"/>
            <w:left w:val="none" w:sz="0" w:space="0" w:color="auto"/>
            <w:bottom w:val="none" w:sz="0" w:space="0" w:color="auto"/>
            <w:right w:val="none" w:sz="0" w:space="0" w:color="auto"/>
          </w:divBdr>
        </w:div>
        <w:div w:id="937908557">
          <w:marLeft w:val="0"/>
          <w:marRight w:val="0"/>
          <w:marTop w:val="100"/>
          <w:marBottom w:val="0"/>
          <w:divBdr>
            <w:top w:val="none" w:sz="0" w:space="0" w:color="auto"/>
            <w:left w:val="none" w:sz="0" w:space="0" w:color="auto"/>
            <w:bottom w:val="none" w:sz="0" w:space="0" w:color="auto"/>
            <w:right w:val="none" w:sz="0" w:space="0" w:color="auto"/>
          </w:divBdr>
          <w:divsChild>
            <w:div w:id="1476753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5" Type="http://schemas.openxmlformats.org/officeDocument/2006/relationships/webSettings" Target="webSettings.xml"/><Relationship Id="rId15" Type="http://schemas.openxmlformats.org/officeDocument/2006/relationships/hyperlink" Target="http://ieas.unideb.hu/admin/file_8188.pdf" TargetMode="External"/><Relationship Id="rId10" Type="http://schemas.openxmlformats.org/officeDocument/2006/relationships/header" Target="header1.xml"/><Relationship Id="rId4" Type="http://schemas.openxmlformats.org/officeDocument/2006/relationships/settings" Target="settings.xml"/><Relationship Id="rId9" Type="http://schemas.microsoft.com/office/2007/relationships/hdphoto" Target="media/hdphoto1.wdp"/><Relationship Id="rId14" Type="http://schemas.openxmlformats.org/officeDocument/2006/relationships/image" Target="media/image5.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Name.XSL" StyleName="GOST - Name Sort"/>
</file>

<file path=customXml/itemProps1.xml><?xml version="1.0" encoding="utf-8"?>
<ds:datastoreItem xmlns:ds="http://schemas.openxmlformats.org/officeDocument/2006/customXml" ds:itemID="{8A7B7774-3CE7-4FE1-9C7D-8BFF56C1CE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92</Pages>
  <Words>23957</Words>
  <Characters>136556</Characters>
  <Application>Microsoft Office Word</Application>
  <DocSecurity>0</DocSecurity>
  <Lines>1137</Lines>
  <Paragraphs>320</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160193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Фонетика</cp:lastModifiedBy>
  <cp:revision>2</cp:revision>
  <dcterms:created xsi:type="dcterms:W3CDTF">2024-11-21T07:04:00Z</dcterms:created>
  <dcterms:modified xsi:type="dcterms:W3CDTF">2024-11-21T07:04:00Z</dcterms:modified>
</cp:coreProperties>
</file>