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6F0C" w:rsidRPr="008C033B" w:rsidRDefault="00416F0C" w:rsidP="00416F0C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_Hlk59061178"/>
      <w:bookmarkStart w:id="1" w:name="_Hlk59060599"/>
      <w:r w:rsidRPr="008C033B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I.I. Мечникова</w:t>
      </w:r>
    </w:p>
    <w:p w:rsidR="00416F0C" w:rsidRPr="008C033B" w:rsidRDefault="00416F0C" w:rsidP="00416F0C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033B">
        <w:rPr>
          <w:rFonts w:ascii="Times New Roman" w:eastAsia="Times New Roman" w:hAnsi="Times New Roman" w:cs="Times New Roman"/>
          <w:sz w:val="28"/>
          <w:szCs w:val="28"/>
          <w:lang w:eastAsia="ru-RU"/>
        </w:rPr>
        <w:t>Екoнoмiкo-правoвий факультет</w:t>
      </w:r>
    </w:p>
    <w:p w:rsidR="00416F0C" w:rsidRPr="008C033B" w:rsidRDefault="00416F0C" w:rsidP="00416F0C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033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маркетингу та бізнес-адміністрування</w:t>
      </w:r>
    </w:p>
    <w:p w:rsidR="00416F0C" w:rsidRPr="008C033B" w:rsidRDefault="00416F0C" w:rsidP="00416F0C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16F0C" w:rsidRPr="008C033B" w:rsidRDefault="00416F0C" w:rsidP="00416F0C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16F0C" w:rsidRPr="008C033B" w:rsidRDefault="00416F0C" w:rsidP="00416F0C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16F0C" w:rsidRPr="008C033B" w:rsidRDefault="00416F0C" w:rsidP="00416F0C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8C033B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Д и п л o м н а  р o б o т а</w:t>
      </w:r>
    </w:p>
    <w:p w:rsidR="00416F0C" w:rsidRPr="008C033B" w:rsidRDefault="00416F0C" w:rsidP="00416F0C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C033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«Сучасні комплексні підходи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в управлінні</w:t>
      </w:r>
      <w:r w:rsidRPr="008C033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якістю»</w:t>
      </w:r>
    </w:p>
    <w:p w:rsidR="00416F0C" w:rsidRPr="008C033B" w:rsidRDefault="00416F0C" w:rsidP="00416F0C">
      <w:pPr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033B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3D2EBC">
        <w:rPr>
          <w:rFonts w:ascii="Times New Roman" w:eastAsia="Times New Roman" w:hAnsi="Times New Roman" w:cs="Times New Roman"/>
          <w:sz w:val="28"/>
          <w:szCs w:val="28"/>
          <w:lang w:eastAsia="ru-RU"/>
        </w:rPr>
        <w:t>Modern comprehensive approaches in quality management</w:t>
      </w:r>
      <w:r w:rsidRPr="008C033B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416F0C" w:rsidRDefault="00416F0C" w:rsidP="00416F0C">
      <w:pPr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16F0C" w:rsidRPr="008C033B" w:rsidRDefault="00416F0C" w:rsidP="00416F0C">
      <w:pPr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16F0C" w:rsidRPr="008C033B" w:rsidRDefault="00416F0C" w:rsidP="00416F0C">
      <w:pPr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033B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здобуття ступеня вищої освіти «магістр»</w:t>
      </w:r>
    </w:p>
    <w:p w:rsidR="00416F0C" w:rsidRPr="008C033B" w:rsidRDefault="00416F0C" w:rsidP="00416F0C">
      <w:pPr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16F0C" w:rsidRPr="008C033B" w:rsidRDefault="00416F0C" w:rsidP="00416F0C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16F0C" w:rsidRPr="008C033B" w:rsidRDefault="00416F0C" w:rsidP="00416F0C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16F0C" w:rsidRPr="008C033B" w:rsidRDefault="00416F0C" w:rsidP="00416F0C">
      <w:pPr>
        <w:spacing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033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Виконав: студент денної форми навчання</w:t>
      </w:r>
    </w:p>
    <w:p w:rsidR="00416F0C" w:rsidRPr="008C033B" w:rsidRDefault="00416F0C" w:rsidP="00416F0C">
      <w:pPr>
        <w:spacing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033B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спеціальності 073 Менеджмент</w:t>
      </w:r>
    </w:p>
    <w:p w:rsidR="00416F0C" w:rsidRPr="008C033B" w:rsidRDefault="00416F0C" w:rsidP="00416F0C">
      <w:pPr>
        <w:spacing w:line="240" w:lineRule="auto"/>
        <w:ind w:firstLine="3544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C033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Гринюк Олександр Андрійович</w:t>
      </w:r>
    </w:p>
    <w:p w:rsidR="00416F0C" w:rsidRPr="008C033B" w:rsidRDefault="00416F0C" w:rsidP="00416F0C">
      <w:pPr>
        <w:spacing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16F0C" w:rsidRPr="008C033B" w:rsidRDefault="00416F0C" w:rsidP="00416F0C">
      <w:pPr>
        <w:spacing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033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Науковий керівник: </w:t>
      </w:r>
    </w:p>
    <w:p w:rsidR="00416F0C" w:rsidRPr="008C033B" w:rsidRDefault="00416F0C" w:rsidP="00416F0C">
      <w:pPr>
        <w:spacing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033B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канд. є. н., доц. Грінченко Ю.Л. ____________</w:t>
      </w:r>
    </w:p>
    <w:p w:rsidR="00416F0C" w:rsidRPr="008C033B" w:rsidRDefault="00416F0C" w:rsidP="00416F0C">
      <w:pPr>
        <w:spacing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033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Рецензент: </w:t>
      </w:r>
    </w:p>
    <w:p w:rsidR="00416F0C" w:rsidRPr="008C033B" w:rsidRDefault="00416F0C" w:rsidP="00416F0C">
      <w:pPr>
        <w:spacing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Pr="008C033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.е.н.,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</w:t>
      </w:r>
      <w:r w:rsidRPr="008C033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Якубовський С.О.</w:t>
      </w:r>
      <w:r w:rsidRPr="008C033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416F0C" w:rsidRPr="008C033B" w:rsidRDefault="00416F0C" w:rsidP="00416F0C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16F0C" w:rsidRPr="008C033B" w:rsidRDefault="00416F0C" w:rsidP="00416F0C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644"/>
        <w:gridCol w:w="4712"/>
      </w:tblGrid>
      <w:tr w:rsidR="00416F0C" w:rsidRPr="008C033B" w:rsidTr="008714BC">
        <w:trPr>
          <w:jc w:val="center"/>
        </w:trPr>
        <w:tc>
          <w:tcPr>
            <w:tcW w:w="4966" w:type="dxa"/>
          </w:tcPr>
          <w:p w:rsidR="00416F0C" w:rsidRPr="008C033B" w:rsidRDefault="00416F0C" w:rsidP="008714BC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C03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Рекомендовано до захисту:</w:t>
            </w:r>
          </w:p>
          <w:p w:rsidR="00416F0C" w:rsidRPr="008C033B" w:rsidRDefault="00416F0C" w:rsidP="008714BC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C03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засідання кафедри</w:t>
            </w:r>
          </w:p>
          <w:p w:rsidR="00416F0C" w:rsidRPr="008C033B" w:rsidRDefault="00416F0C" w:rsidP="008714BC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C03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№ ____  від _________ 2020 р. </w:t>
            </w:r>
          </w:p>
          <w:p w:rsidR="00416F0C" w:rsidRPr="008C033B" w:rsidRDefault="00416F0C" w:rsidP="008714BC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16F0C" w:rsidRPr="008C033B" w:rsidRDefault="00416F0C" w:rsidP="008714BC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C03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416F0C" w:rsidRPr="008C033B" w:rsidRDefault="00416F0C" w:rsidP="008714BC">
            <w:pPr>
              <w:tabs>
                <w:tab w:val="left" w:pos="1168"/>
                <w:tab w:val="left" w:pos="3861"/>
              </w:tabs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8C033B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ab/>
            </w:r>
            <w:r w:rsidRPr="008C03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проф.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Садченко</w:t>
            </w:r>
            <w:r w:rsidRPr="008C03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О. В</w:t>
            </w:r>
            <w:r w:rsidRPr="008C03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     </w:t>
            </w:r>
          </w:p>
          <w:p w:rsidR="00416F0C" w:rsidRPr="008C033B" w:rsidRDefault="00416F0C" w:rsidP="008714BC">
            <w:pPr>
              <w:tabs>
                <w:tab w:val="left" w:pos="284"/>
                <w:tab w:val="left" w:pos="1767"/>
              </w:tabs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3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  <w:t>(підпис)</w:t>
            </w:r>
            <w:r w:rsidRPr="008C03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</w:p>
        </w:tc>
        <w:tc>
          <w:tcPr>
            <w:tcW w:w="4532" w:type="dxa"/>
          </w:tcPr>
          <w:p w:rsidR="00416F0C" w:rsidRPr="008C033B" w:rsidRDefault="00416F0C" w:rsidP="008714BC">
            <w:pPr>
              <w:tabs>
                <w:tab w:val="right" w:pos="4462"/>
              </w:tabs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C03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Захищенo на засіданні ЕК № 2</w:t>
            </w:r>
          </w:p>
          <w:p w:rsidR="00416F0C" w:rsidRPr="008C033B" w:rsidRDefault="00416F0C" w:rsidP="008714BC">
            <w:pPr>
              <w:tabs>
                <w:tab w:val="right" w:pos="4462"/>
              </w:tabs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C03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№___ від _________2020 р.</w:t>
            </w:r>
            <w:r w:rsidRPr="008C03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ab/>
            </w:r>
          </w:p>
          <w:p w:rsidR="00416F0C" w:rsidRPr="008C033B" w:rsidRDefault="00416F0C" w:rsidP="008714BC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C03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Оцінка______________/______/_____</w:t>
            </w:r>
          </w:p>
          <w:p w:rsidR="00416F0C" w:rsidRPr="008C033B" w:rsidRDefault="00416F0C" w:rsidP="008714B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3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(за національною шкалою/шкалою ЕСТS/ бали)</w:t>
            </w:r>
          </w:p>
          <w:p w:rsidR="00416F0C" w:rsidRPr="008C033B" w:rsidRDefault="00416F0C" w:rsidP="008714BC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16F0C" w:rsidRPr="008C033B" w:rsidRDefault="00416F0C" w:rsidP="008714BC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3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416F0C" w:rsidRPr="008C033B" w:rsidRDefault="00416F0C" w:rsidP="008714BC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033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_________ проф. Нєнно І.М. </w:t>
            </w:r>
          </w:p>
          <w:p w:rsidR="00416F0C" w:rsidRPr="008C033B" w:rsidRDefault="00416F0C" w:rsidP="008714BC">
            <w:pPr>
              <w:tabs>
                <w:tab w:val="left" w:pos="454"/>
                <w:tab w:val="left" w:pos="2155"/>
              </w:tabs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C03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  <w:t>(підпис)</w:t>
            </w:r>
            <w:r w:rsidRPr="008C033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</w:p>
        </w:tc>
      </w:tr>
      <w:tr w:rsidR="00416F0C" w:rsidRPr="008C033B" w:rsidTr="008714BC">
        <w:trPr>
          <w:jc w:val="center"/>
        </w:trPr>
        <w:tc>
          <w:tcPr>
            <w:tcW w:w="4966" w:type="dxa"/>
          </w:tcPr>
          <w:p w:rsidR="00416F0C" w:rsidRPr="008C033B" w:rsidRDefault="00416F0C" w:rsidP="008714BC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532" w:type="dxa"/>
          </w:tcPr>
          <w:p w:rsidR="00416F0C" w:rsidRPr="008C033B" w:rsidRDefault="00416F0C" w:rsidP="008714BC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416F0C" w:rsidRPr="008C033B" w:rsidRDefault="00416F0C" w:rsidP="00416F0C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16F0C" w:rsidRPr="008C033B" w:rsidRDefault="00416F0C" w:rsidP="00416F0C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16F0C" w:rsidRPr="008C033B" w:rsidRDefault="00416F0C" w:rsidP="00416F0C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C033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 – 2020</w:t>
      </w:r>
      <w:bookmarkEnd w:id="0"/>
    </w:p>
    <w:bookmarkEnd w:id="1"/>
    <w:p w:rsidR="00416F0C" w:rsidRPr="008C033B" w:rsidRDefault="00416F0C" w:rsidP="00416F0C">
      <w:pPr>
        <w:ind w:firstLine="1080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416F0C" w:rsidRPr="008C033B" w:rsidSect="00416F0C">
          <w:headerReference w:type="default" r:id="rId5"/>
          <w:pgSz w:w="11907" w:h="16840" w:code="9"/>
          <w:pgMar w:top="1134" w:right="850" w:bottom="1134" w:left="1701" w:header="709" w:footer="720" w:gutter="0"/>
          <w:pgNumType w:start="1"/>
          <w:cols w:space="720"/>
          <w:docGrid w:linePitch="299"/>
        </w:sectPr>
      </w:pPr>
    </w:p>
    <w:p w:rsidR="00416F0C" w:rsidRDefault="00416F0C" w:rsidP="00416F0C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8C033B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ЗМІСТ</w:t>
      </w:r>
      <w:r w:rsidRPr="008C033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416F0C" w:rsidRDefault="00416F0C" w:rsidP="00416F0C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sdt>
      <w:sdtPr>
        <w:id w:val="1617554817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noProof/>
          <w:sz w:val="28"/>
          <w:szCs w:val="28"/>
        </w:rPr>
      </w:sdtEndPr>
      <w:sdtContent>
        <w:p w:rsidR="00416F0C" w:rsidRPr="008C033B" w:rsidRDefault="00416F0C" w:rsidP="00416F0C">
          <w:pPr>
            <w:pStyle w:val="1"/>
            <w:spacing w:line="336" w:lineRule="auto"/>
            <w:rPr>
              <w:rFonts w:eastAsiaTheme="minorEastAsia"/>
              <w:noProof/>
            </w:rPr>
          </w:pPr>
          <w:r w:rsidRPr="008C033B">
            <w:fldChar w:fldCharType="begin"/>
          </w:r>
          <w:r w:rsidRPr="008C033B">
            <w:instrText xml:space="preserve"> TOC \o "1-3" \h \z \u </w:instrText>
          </w:r>
          <w:r w:rsidRPr="008C033B">
            <w:fldChar w:fldCharType="separate"/>
          </w:r>
          <w:hyperlink w:anchor="_Toc57583284" w:history="1">
            <w:r w:rsidRPr="008C033B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ВСТУП</w:t>
            </w:r>
            <w:r w:rsidRPr="008C033B">
              <w:rPr>
                <w:noProof/>
                <w:webHidden/>
              </w:rPr>
              <w:tab/>
            </w:r>
            <w:r w:rsidRPr="008C033B">
              <w:rPr>
                <w:noProof/>
                <w:webHidden/>
              </w:rPr>
              <w:fldChar w:fldCharType="begin"/>
            </w:r>
            <w:r w:rsidRPr="008C033B">
              <w:rPr>
                <w:noProof/>
                <w:webHidden/>
              </w:rPr>
              <w:instrText xml:space="preserve"> PAGEREF _Toc57583284 \h </w:instrText>
            </w:r>
            <w:r w:rsidRPr="008C033B">
              <w:rPr>
                <w:noProof/>
                <w:webHidden/>
              </w:rPr>
            </w:r>
            <w:r w:rsidRPr="008C033B">
              <w:rPr>
                <w:noProof/>
                <w:webHidden/>
              </w:rPr>
              <w:fldChar w:fldCharType="separate"/>
            </w:r>
            <w:r w:rsidRPr="008C033B">
              <w:rPr>
                <w:noProof/>
                <w:webHidden/>
              </w:rPr>
              <w:t>3</w:t>
            </w:r>
            <w:r w:rsidRPr="008C033B">
              <w:rPr>
                <w:noProof/>
                <w:webHidden/>
              </w:rPr>
              <w:fldChar w:fldCharType="end"/>
            </w:r>
          </w:hyperlink>
        </w:p>
        <w:p w:rsidR="00416F0C" w:rsidRPr="008C033B" w:rsidRDefault="00416F0C" w:rsidP="00416F0C">
          <w:pPr>
            <w:pStyle w:val="1"/>
            <w:spacing w:line="336" w:lineRule="auto"/>
            <w:rPr>
              <w:rFonts w:eastAsiaTheme="minorEastAsia"/>
              <w:noProof/>
            </w:rPr>
          </w:pPr>
          <w:hyperlink w:anchor="_Toc57583285" w:history="1">
            <w:r w:rsidRPr="008C033B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 xml:space="preserve">РОЗДІЛ 1  </w:t>
            </w:r>
            <w:r w:rsidRPr="008C033B">
              <w:rPr>
                <w:rStyle w:val="a3"/>
                <w:rFonts w:ascii="Times New Roman" w:eastAsia="Times New Roman" w:hAnsi="Times New Roman" w:cs="Times New Roman"/>
                <w:smallCaps/>
                <w:noProof/>
                <w:sz w:val="28"/>
                <w:szCs w:val="28"/>
              </w:rPr>
              <w:t>ТЕОРЕТИЧНІ ЗАСАДИ ПОБУДОВИ ТА ЗАГАЛЬНА ТЕОРІЯ КОМПЛЕКСНОГО УПРАВЛІННЯ ЯКІСТЮ</w:t>
            </w:r>
            <w:r w:rsidRPr="008C033B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t>5</w:t>
            </w:r>
          </w:hyperlink>
        </w:p>
        <w:p w:rsidR="00416F0C" w:rsidRPr="008C033B" w:rsidRDefault="00416F0C" w:rsidP="00416F0C">
          <w:pPr>
            <w:pStyle w:val="2"/>
            <w:tabs>
              <w:tab w:val="left" w:pos="880"/>
              <w:tab w:val="right" w:leader="dot" w:pos="9350"/>
            </w:tabs>
            <w:spacing w:after="0" w:line="336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57583286" w:history="1">
            <w:r w:rsidRPr="008C033B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1.1.</w:t>
            </w:r>
            <w:r w:rsidRPr="008C033B">
              <w:rPr>
                <w:rFonts w:ascii="Times New Roman" w:eastAsiaTheme="minorEastAsia" w:hAnsi="Times New Roman" w:cs="Times New Roman"/>
                <w:noProof/>
                <w:sz w:val="28"/>
                <w:szCs w:val="28"/>
              </w:rPr>
              <w:tab/>
            </w:r>
            <w:r w:rsidRPr="008C033B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Сутність комплексних систем управління якістю, необхідність та завдання, які вона вирішує.</w:t>
            </w:r>
            <w:r w:rsidRPr="008C033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</w:hyperlink>
        </w:p>
        <w:p w:rsidR="00416F0C" w:rsidRPr="008C033B" w:rsidRDefault="00416F0C" w:rsidP="00416F0C">
          <w:pPr>
            <w:pStyle w:val="2"/>
            <w:tabs>
              <w:tab w:val="left" w:pos="880"/>
              <w:tab w:val="right" w:leader="dot" w:pos="9350"/>
            </w:tabs>
            <w:spacing w:after="0" w:line="336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57583287" w:history="1">
            <w:r w:rsidRPr="008C033B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1.2.</w:t>
            </w:r>
            <w:r w:rsidRPr="008C033B">
              <w:rPr>
                <w:rFonts w:ascii="Times New Roman" w:eastAsiaTheme="minorEastAsia" w:hAnsi="Times New Roman" w:cs="Times New Roman"/>
                <w:noProof/>
                <w:sz w:val="28"/>
                <w:szCs w:val="28"/>
              </w:rPr>
              <w:tab/>
            </w:r>
            <w:r w:rsidRPr="008C033B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Сучасні принципи побудови та загальні вимоги до розробки й впровадження системи управління якістю.</w:t>
            </w:r>
            <w:r w:rsidRPr="008C033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12</w:t>
            </w:r>
          </w:hyperlink>
        </w:p>
        <w:p w:rsidR="00416F0C" w:rsidRPr="008C033B" w:rsidRDefault="00416F0C" w:rsidP="00416F0C">
          <w:pPr>
            <w:pStyle w:val="2"/>
            <w:tabs>
              <w:tab w:val="left" w:pos="880"/>
              <w:tab w:val="right" w:leader="dot" w:pos="9350"/>
            </w:tabs>
            <w:spacing w:after="0" w:line="336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57583288" w:history="1">
            <w:r w:rsidRPr="008C033B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1.3.</w:t>
            </w:r>
            <w:r w:rsidRPr="008C033B">
              <w:rPr>
                <w:rFonts w:ascii="Times New Roman" w:eastAsiaTheme="minorEastAsia" w:hAnsi="Times New Roman" w:cs="Times New Roman"/>
                <w:noProof/>
                <w:sz w:val="28"/>
                <w:szCs w:val="28"/>
              </w:rPr>
              <w:tab/>
            </w:r>
            <w:r w:rsidRPr="008C033B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Види систем управління якості на підприємстві, критерії та інструменти якості.</w:t>
            </w:r>
            <w:r w:rsidRPr="008C033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19</w:t>
            </w:r>
          </w:hyperlink>
        </w:p>
        <w:p w:rsidR="00416F0C" w:rsidRPr="008C033B" w:rsidRDefault="00416F0C" w:rsidP="00416F0C">
          <w:pPr>
            <w:pStyle w:val="1"/>
            <w:spacing w:line="336" w:lineRule="auto"/>
            <w:rPr>
              <w:rFonts w:eastAsiaTheme="minorEastAsia"/>
              <w:noProof/>
            </w:rPr>
          </w:pPr>
          <w:hyperlink w:anchor="_Toc57583289" w:history="1">
            <w:r w:rsidRPr="008C033B">
              <w:rPr>
                <w:rStyle w:val="a3"/>
                <w:rFonts w:ascii="Times New Roman" w:eastAsia="Times New Roman" w:hAnsi="Times New Roman" w:cs="Times New Roman"/>
                <w:smallCaps/>
                <w:noProof/>
                <w:sz w:val="28"/>
                <w:szCs w:val="28"/>
              </w:rPr>
              <w:t>РОЗДІЛ 2  ДОСЛІДЖЕННЯ ВПРОВАДЖЕННЯ КОМПЛЕКСНИХ СИСТЕМ ЯКОСТІ ДЛЯ МАЛИХ ПІДПРИЄМСТВ З ОБМЕЖЕНИМИ РЕСУРСАМИ</w:t>
            </w:r>
            <w:r w:rsidRPr="008C033B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t>32</w:t>
            </w:r>
          </w:hyperlink>
        </w:p>
        <w:p w:rsidR="00416F0C" w:rsidRPr="008C033B" w:rsidRDefault="00416F0C" w:rsidP="00416F0C">
          <w:pPr>
            <w:pStyle w:val="2"/>
            <w:tabs>
              <w:tab w:val="left" w:pos="880"/>
              <w:tab w:val="right" w:leader="dot" w:pos="9350"/>
            </w:tabs>
            <w:spacing w:after="0" w:line="336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57583290" w:history="1">
            <w:r w:rsidRPr="008C033B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2.1.</w:t>
            </w:r>
            <w:r w:rsidRPr="008C033B">
              <w:rPr>
                <w:rFonts w:ascii="Times New Roman" w:eastAsiaTheme="minorEastAsia" w:hAnsi="Times New Roman" w:cs="Times New Roman"/>
                <w:noProof/>
                <w:sz w:val="28"/>
                <w:szCs w:val="28"/>
              </w:rPr>
              <w:tab/>
            </w:r>
            <w:r w:rsidRPr="008C033B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Оцінка сучасної ситуації з управління якістю в організаціях та стандарти ISO 9001.</w:t>
            </w:r>
            <w:r w:rsidRPr="008C033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32</w:t>
            </w:r>
          </w:hyperlink>
        </w:p>
        <w:p w:rsidR="00416F0C" w:rsidRPr="008C033B" w:rsidRDefault="00416F0C" w:rsidP="00416F0C">
          <w:pPr>
            <w:pStyle w:val="2"/>
            <w:tabs>
              <w:tab w:val="left" w:pos="880"/>
              <w:tab w:val="right" w:leader="dot" w:pos="9350"/>
            </w:tabs>
            <w:spacing w:after="0" w:line="336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57583291" w:history="1">
            <w:r w:rsidRPr="008C033B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2.2.</w:t>
            </w:r>
            <w:r w:rsidRPr="008C033B">
              <w:rPr>
                <w:rFonts w:ascii="Times New Roman" w:eastAsiaTheme="minorEastAsia" w:hAnsi="Times New Roman" w:cs="Times New Roman"/>
                <w:noProof/>
                <w:sz w:val="28"/>
                <w:szCs w:val="28"/>
              </w:rPr>
              <w:tab/>
            </w:r>
            <w:r w:rsidRPr="008C033B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Проблеми та бар’єри побудови комплексних систем управління якістю.</w:t>
            </w:r>
            <w:r w:rsidRPr="008C033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38</w:t>
            </w:r>
          </w:hyperlink>
        </w:p>
        <w:p w:rsidR="00416F0C" w:rsidRPr="008C033B" w:rsidRDefault="00416F0C" w:rsidP="00416F0C">
          <w:pPr>
            <w:pStyle w:val="2"/>
            <w:tabs>
              <w:tab w:val="left" w:pos="880"/>
              <w:tab w:val="right" w:leader="dot" w:pos="9350"/>
            </w:tabs>
            <w:spacing w:after="0" w:line="336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57583292" w:history="1">
            <w:r w:rsidRPr="008C033B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2.3.</w:t>
            </w:r>
            <w:r w:rsidRPr="008C033B">
              <w:rPr>
                <w:rFonts w:ascii="Times New Roman" w:eastAsiaTheme="minorEastAsia" w:hAnsi="Times New Roman" w:cs="Times New Roman"/>
                <w:noProof/>
                <w:sz w:val="28"/>
                <w:szCs w:val="28"/>
              </w:rPr>
              <w:tab/>
            </w:r>
            <w:r w:rsidRPr="008C033B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Відповідальність та розподіл повноважень під час побудови системи управління якістю.</w:t>
            </w:r>
            <w:r w:rsidRPr="008C033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42</w:t>
            </w:r>
          </w:hyperlink>
        </w:p>
        <w:p w:rsidR="00416F0C" w:rsidRPr="008C033B" w:rsidRDefault="00416F0C" w:rsidP="00416F0C">
          <w:pPr>
            <w:pStyle w:val="1"/>
            <w:spacing w:line="336" w:lineRule="auto"/>
            <w:rPr>
              <w:rFonts w:eastAsiaTheme="minorEastAsia"/>
              <w:noProof/>
            </w:rPr>
          </w:pPr>
          <w:hyperlink w:anchor="_Toc57583293" w:history="1">
            <w:r w:rsidRPr="008C033B">
              <w:rPr>
                <w:rStyle w:val="a3"/>
                <w:rFonts w:ascii="Times New Roman" w:eastAsia="Times New Roman" w:hAnsi="Times New Roman" w:cs="Times New Roman"/>
                <w:smallCaps/>
                <w:noProof/>
                <w:sz w:val="28"/>
                <w:szCs w:val="28"/>
              </w:rPr>
              <w:t>РОЗДІЛ 3  АНАЛІЗ ВИЯВЛЕНИХ ПРОБЛЕМ ТА УДОСКОНАЛЕННЯ МЕХАНІЗМІВ ПОБУДОВИ КОМЛЕКСНИХ СИСТЕМ УПРАВЛІННЯ ЯКІСТЮ.</w:t>
            </w:r>
            <w:r w:rsidRPr="008C033B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t>48</w:t>
            </w:r>
          </w:hyperlink>
        </w:p>
        <w:p w:rsidR="00416F0C" w:rsidRPr="008C033B" w:rsidRDefault="00416F0C" w:rsidP="00416F0C">
          <w:pPr>
            <w:pStyle w:val="2"/>
            <w:tabs>
              <w:tab w:val="left" w:pos="880"/>
              <w:tab w:val="right" w:leader="dot" w:pos="9350"/>
            </w:tabs>
            <w:spacing w:after="0" w:line="336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57583294" w:history="1">
            <w:r w:rsidRPr="008C033B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3.1.</w:t>
            </w:r>
            <w:r w:rsidRPr="008C033B">
              <w:rPr>
                <w:rFonts w:ascii="Times New Roman" w:eastAsiaTheme="minorEastAsia" w:hAnsi="Times New Roman" w:cs="Times New Roman"/>
                <w:noProof/>
                <w:sz w:val="28"/>
                <w:szCs w:val="28"/>
              </w:rPr>
              <w:tab/>
            </w:r>
            <w:r w:rsidRPr="008C033B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Аналіз та причини виникнення бар'єрів впровадження управління якістю бізнесу, причини їх виникнення. Інструменти та методи розроблення, впровадження, підтримання систем управління якістю.</w:t>
            </w:r>
            <w:r w:rsidRPr="008C033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48</w:t>
            </w:r>
          </w:hyperlink>
        </w:p>
        <w:p w:rsidR="00416F0C" w:rsidRPr="008C033B" w:rsidRDefault="00416F0C" w:rsidP="00416F0C">
          <w:pPr>
            <w:pStyle w:val="2"/>
            <w:tabs>
              <w:tab w:val="left" w:pos="880"/>
              <w:tab w:val="right" w:leader="dot" w:pos="9350"/>
            </w:tabs>
            <w:spacing w:after="0" w:line="336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57583295" w:history="1">
            <w:r w:rsidRPr="008C033B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3.2.</w:t>
            </w:r>
            <w:r w:rsidRPr="008C033B">
              <w:rPr>
                <w:rFonts w:ascii="Times New Roman" w:eastAsiaTheme="minorEastAsia" w:hAnsi="Times New Roman" w:cs="Times New Roman"/>
                <w:noProof/>
                <w:sz w:val="28"/>
                <w:szCs w:val="28"/>
              </w:rPr>
              <w:tab/>
            </w:r>
            <w:r w:rsidRPr="00D90E56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Досвід організацій в вирішенні проблем і подолання бар'єрів та властивості систем управління якістю в малому бізнесі</w:t>
            </w:r>
            <w:r w:rsidRPr="008C033B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.</w:t>
            </w:r>
            <w:r w:rsidRPr="008C033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53</w:t>
            </w:r>
          </w:hyperlink>
        </w:p>
        <w:p w:rsidR="00416F0C" w:rsidRPr="008C033B" w:rsidRDefault="00416F0C" w:rsidP="00416F0C">
          <w:pPr>
            <w:pStyle w:val="2"/>
            <w:tabs>
              <w:tab w:val="left" w:pos="880"/>
              <w:tab w:val="right" w:leader="dot" w:pos="9350"/>
            </w:tabs>
            <w:spacing w:after="0" w:line="336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57583296" w:history="1">
            <w:r w:rsidRPr="008C033B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3.3.</w:t>
            </w:r>
            <w:r w:rsidRPr="008C033B">
              <w:rPr>
                <w:rFonts w:ascii="Times New Roman" w:eastAsiaTheme="minorEastAsia" w:hAnsi="Times New Roman" w:cs="Times New Roman"/>
                <w:noProof/>
                <w:sz w:val="28"/>
                <w:szCs w:val="28"/>
              </w:rPr>
              <w:tab/>
            </w:r>
            <w:r w:rsidRPr="008C033B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Визначення пріоритетних напрямів удосконалення та критичних факторів успіху в побудові комплексних систем управління якістю для малих підприємств.</w:t>
            </w:r>
            <w:r w:rsidRPr="008C033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62</w:t>
            </w:r>
          </w:hyperlink>
        </w:p>
        <w:p w:rsidR="00416F0C" w:rsidRPr="008C033B" w:rsidRDefault="00416F0C" w:rsidP="00416F0C">
          <w:pPr>
            <w:pStyle w:val="1"/>
            <w:spacing w:line="336" w:lineRule="auto"/>
            <w:rPr>
              <w:rFonts w:eastAsiaTheme="minorEastAsia"/>
              <w:noProof/>
            </w:rPr>
          </w:pPr>
          <w:hyperlink w:anchor="_Toc57583297" w:history="1">
            <w:r w:rsidRPr="008C033B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ВИСНОВКИ</w:t>
            </w:r>
            <w:r w:rsidRPr="008C033B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t>69</w:t>
            </w:r>
          </w:hyperlink>
        </w:p>
        <w:p w:rsidR="00416F0C" w:rsidRPr="007832CC" w:rsidRDefault="00416F0C" w:rsidP="00416F0C">
          <w:pPr>
            <w:pStyle w:val="1"/>
            <w:spacing w:line="336" w:lineRule="auto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57583298" w:history="1">
            <w:r w:rsidRPr="008C033B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СПИСОК ВИКОРИСТАНИХ ДЖЕРЕЛ</w:t>
            </w:r>
            <w:r w:rsidRPr="008C033B">
              <w:rPr>
                <w:noProof/>
                <w:webHidden/>
              </w:rPr>
              <w:tab/>
            </w:r>
            <w:r w:rsidRPr="008C033B">
              <w:rPr>
                <w:noProof/>
                <w:webHidden/>
              </w:rPr>
              <w:fldChar w:fldCharType="begin"/>
            </w:r>
            <w:r w:rsidRPr="008C033B">
              <w:rPr>
                <w:noProof/>
                <w:webHidden/>
              </w:rPr>
              <w:instrText xml:space="preserve"> PAGEREF _Toc57583298 \h </w:instrText>
            </w:r>
            <w:r w:rsidRPr="008C033B">
              <w:rPr>
                <w:noProof/>
                <w:webHidden/>
              </w:rPr>
            </w:r>
            <w:r w:rsidRPr="008C033B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Pr="008C033B">
              <w:rPr>
                <w:noProof/>
                <w:webHidden/>
              </w:rPr>
              <w:t>1</w:t>
            </w:r>
            <w:r w:rsidRPr="008C033B">
              <w:rPr>
                <w:noProof/>
                <w:webHidden/>
              </w:rPr>
              <w:fldChar w:fldCharType="end"/>
            </w:r>
          </w:hyperlink>
          <w:r w:rsidRPr="008C033B">
            <w:rPr>
              <w:rFonts w:ascii="Times New Roman" w:hAnsi="Times New Roman" w:cs="Times New Roman"/>
              <w:noProof/>
              <w:sz w:val="28"/>
              <w:szCs w:val="28"/>
            </w:rPr>
            <w:fldChar w:fldCharType="end"/>
          </w:r>
        </w:p>
      </w:sdtContent>
    </w:sdt>
    <w:p w:rsidR="00416F0C" w:rsidRPr="008C033B" w:rsidRDefault="00416F0C" w:rsidP="00416F0C">
      <w:pPr>
        <w:spacing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2" w:name="_Toc57583284"/>
      <w:r w:rsidRPr="008C033B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ВСТУП</w:t>
      </w:r>
      <w:bookmarkEnd w:id="2"/>
    </w:p>
    <w:p w:rsidR="00416F0C" w:rsidRPr="008C033B" w:rsidRDefault="00416F0C" w:rsidP="00416F0C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</w:p>
    <w:p w:rsidR="00416F0C" w:rsidRDefault="00416F0C" w:rsidP="00416F0C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E6587">
        <w:rPr>
          <w:rFonts w:ascii="Times New Roman" w:eastAsia="Times New Roman" w:hAnsi="Times New Roman" w:cs="Times New Roman"/>
          <w:sz w:val="28"/>
          <w:szCs w:val="28"/>
        </w:rPr>
        <w:t>В умовах посилення процесів глобалізації та загострення конкуренції, виникає необхідність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Pr="001E6587">
        <w:rPr>
          <w:rFonts w:ascii="Times New Roman" w:eastAsia="Times New Roman" w:hAnsi="Times New Roman" w:cs="Times New Roman"/>
          <w:sz w:val="28"/>
          <w:szCs w:val="28"/>
        </w:rPr>
        <w:t xml:space="preserve"> пошуку шляхів підвищення конкурентоспроможності вітчизняних підприємств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416F0C" w:rsidRDefault="00416F0C" w:rsidP="00416F0C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Об’єктом дослідження даної роботи виступає визначення якості, комплексні системи управління якістю, інструменти, показники якості. Якість є важливим аспектом функціонування організації, так як основою управління якості являється споживач. Найбільш повно задовольняти потреби клієнтів, у ринковому середовищі, є пріоритетом більшості підприємств.</w:t>
      </w:r>
    </w:p>
    <w:p w:rsidR="00416F0C" w:rsidRDefault="00416F0C" w:rsidP="00416F0C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Існування якості, як різниця між «поганим» товаром та «добрим», було, ще у давні часи. Якість, як економічна категорія розвивалось поруч з промисловістю та ринком. Та у роботах більшості теоретиків менеджменту та управління організаціями, як Ф.Тейлор, Е. Демінг, Г. Форд, вона займала важливе місце. Завдання цієї роботи можна сформулювати так :</w:t>
      </w:r>
    </w:p>
    <w:p w:rsidR="00416F0C" w:rsidRDefault="00416F0C" w:rsidP="00416F0C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Визначити сутність «якості»</w:t>
      </w:r>
    </w:p>
    <w:p w:rsidR="00416F0C" w:rsidRDefault="00416F0C" w:rsidP="00416F0C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Виділити основні концепції, показники, за якими можна охарактеризувати якість.</w:t>
      </w:r>
    </w:p>
    <w:p w:rsidR="00416F0C" w:rsidRDefault="00416F0C" w:rsidP="00416F0C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512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Визначити основні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принципи</w:t>
      </w:r>
      <w:r w:rsidRPr="001512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цілі впровадження системи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управління якістю в сучасних підприємствах.</w:t>
      </w:r>
    </w:p>
    <w:p w:rsidR="00416F0C" w:rsidRDefault="00416F0C" w:rsidP="00416F0C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Визначити напрями, аспекти в керуванні якістю та міжнародні стандарти, сертифікацію систем управління якістю.</w:t>
      </w:r>
    </w:p>
    <w:p w:rsidR="00416F0C" w:rsidRDefault="00416F0C" w:rsidP="00416F0C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Виділити головні бар’єри та критичні фактори успіху, які впливають на планування, впровадження та функціонування СУЯ.</w:t>
      </w:r>
    </w:p>
    <w:p w:rsidR="00416F0C" w:rsidRDefault="00416F0C" w:rsidP="00416F0C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Метою курсової роботи було дослідити різні етапи розвитку, елементи з яких складається, показники якості та інструменти за допомогою яких можна побачити, контролювати, планувати процеси, які впливають на різні аспекти якості в організаціях. Визначити бар’єри та фактори, які з досвіду різних організацій, можуть призвести до провалу впровадження систем управління якістю.</w:t>
      </w:r>
    </w:p>
    <w:p w:rsidR="00416F0C" w:rsidRDefault="00416F0C" w:rsidP="00416F0C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Результатом роботи є визначення головних елементів якості та головні принципи комплексних систем. Означення важливих етапів у розвитку якості, стандартів, які допомагають підприємствам на шляху к сучасному управлінню якості. Аналіз бар’єрів та практичні рекомендації, які зроблять процес впровадження СУЯ більш стійким.</w:t>
      </w:r>
    </w:p>
    <w:p w:rsidR="00416F0C" w:rsidRDefault="00416F0C" w:rsidP="00416F0C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Беручи до уваги теоретичні аспекти якості, побудова системи управління, яка відповідає загальним та специфічним потребам споживачів, є важливим чинником на ринку. Відсутність або неправильна побудова комплексних систем якості призводить до втрати прибутку та іншим схожим наслідкам. </w:t>
      </w:r>
    </w:p>
    <w:p w:rsidR="00416F0C" w:rsidRDefault="00416F0C" w:rsidP="00416F0C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5128A">
        <w:rPr>
          <w:rFonts w:ascii="Times New Roman" w:eastAsia="Times New Roman" w:hAnsi="Times New Roman" w:cs="Times New Roman"/>
          <w:sz w:val="28"/>
          <w:szCs w:val="28"/>
        </w:rPr>
        <w:t>Дослідити</w:t>
      </w:r>
      <w:r w:rsidRPr="0015128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5128A">
        <w:rPr>
          <w:rFonts w:ascii="Times New Roman" w:eastAsia="Times New Roman" w:hAnsi="Times New Roman" w:cs="Times New Roman"/>
          <w:sz w:val="28"/>
          <w:szCs w:val="28"/>
        </w:rPr>
        <w:t>переваги від впровадження комплексних систем якості на практиці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та виробити певні кроки за якими може слідувати будь-яка організація на шляху управління якістю. </w:t>
      </w:r>
    </w:p>
    <w:p w:rsidR="00416F0C" w:rsidRDefault="00416F0C" w:rsidP="00416F0C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Виявити бар’єри впровадження та критичні фактори успіху, які організація повинна враховувати перед початком створення функціонуючої системи управління якістю</w:t>
      </w:r>
      <w:r w:rsidRPr="0015128A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>Проаналізувати дані бар’єри та дати рекомендації щодо впровадження СУЯ для організацій різного розміру.</w:t>
      </w:r>
    </w:p>
    <w:p w:rsidR="007F53C7" w:rsidRDefault="007F53C7"/>
    <w:p w:rsidR="00303FE8" w:rsidRDefault="00303FE8"/>
    <w:p w:rsidR="00303FE8" w:rsidRDefault="00303FE8"/>
    <w:p w:rsidR="00303FE8" w:rsidRDefault="00303FE8"/>
    <w:p w:rsidR="00303FE8" w:rsidRDefault="00303FE8"/>
    <w:p w:rsidR="00303FE8" w:rsidRDefault="00303FE8"/>
    <w:p w:rsidR="00303FE8" w:rsidRDefault="00303FE8"/>
    <w:p w:rsidR="00303FE8" w:rsidRDefault="00303FE8"/>
    <w:p w:rsidR="00303FE8" w:rsidRDefault="00303FE8"/>
    <w:p w:rsidR="00303FE8" w:rsidRDefault="00303FE8"/>
    <w:p w:rsidR="00303FE8" w:rsidRDefault="00303FE8"/>
    <w:p w:rsidR="00303FE8" w:rsidRDefault="00303FE8"/>
    <w:p w:rsidR="00303FE8" w:rsidRDefault="00303FE8"/>
    <w:p w:rsidR="00303FE8" w:rsidRDefault="00303FE8"/>
    <w:p w:rsidR="00303FE8" w:rsidRDefault="00303FE8"/>
    <w:p w:rsidR="00303FE8" w:rsidRDefault="00303FE8"/>
    <w:p w:rsidR="00303FE8" w:rsidRDefault="00303FE8"/>
    <w:p w:rsidR="00303FE8" w:rsidRDefault="00303FE8"/>
    <w:p w:rsidR="00303FE8" w:rsidRDefault="00303FE8"/>
    <w:p w:rsidR="00303FE8" w:rsidRDefault="00303FE8"/>
    <w:p w:rsidR="00303FE8" w:rsidRDefault="00303FE8"/>
    <w:p w:rsidR="00303FE8" w:rsidRPr="008C033B" w:rsidRDefault="00303FE8" w:rsidP="00303FE8">
      <w:pPr>
        <w:spacing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C033B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ВИСНОВКИ</w:t>
      </w:r>
    </w:p>
    <w:p w:rsidR="00303FE8" w:rsidRDefault="00303FE8" w:rsidP="00303FE8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303FE8" w:rsidRDefault="00303FE8" w:rsidP="00303FE8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32A">
        <w:rPr>
          <w:rFonts w:ascii="Times New Roman" w:eastAsia="Times New Roman" w:hAnsi="Times New Roman" w:cs="Times New Roman"/>
          <w:sz w:val="28"/>
          <w:szCs w:val="28"/>
        </w:rPr>
        <w:t xml:space="preserve">Впровадження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комплексних </w:t>
      </w:r>
      <w:r w:rsidRPr="0050232A">
        <w:rPr>
          <w:rFonts w:ascii="Times New Roman" w:eastAsia="Times New Roman" w:hAnsi="Times New Roman" w:cs="Times New Roman"/>
          <w:sz w:val="28"/>
          <w:szCs w:val="28"/>
        </w:rPr>
        <w:t xml:space="preserve">систем управління якістю на підприємстві базується на </w:t>
      </w:r>
      <w:r>
        <w:rPr>
          <w:rFonts w:ascii="Times New Roman" w:eastAsia="Times New Roman" w:hAnsi="Times New Roman" w:cs="Times New Roman"/>
          <w:sz w:val="28"/>
          <w:szCs w:val="28"/>
        </w:rPr>
        <w:t>певних принципових</w:t>
      </w:r>
      <w:r w:rsidRPr="0050232A">
        <w:rPr>
          <w:rFonts w:ascii="Times New Roman" w:eastAsia="Times New Roman" w:hAnsi="Times New Roman" w:cs="Times New Roman"/>
          <w:sz w:val="28"/>
          <w:szCs w:val="28"/>
        </w:rPr>
        <w:t xml:space="preserve"> положеннях: орієнтація на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більш повне</w:t>
      </w:r>
      <w:r w:rsidRPr="0050232A">
        <w:rPr>
          <w:rFonts w:ascii="Times New Roman" w:eastAsia="Times New Roman" w:hAnsi="Times New Roman" w:cs="Times New Roman"/>
          <w:sz w:val="28"/>
          <w:szCs w:val="28"/>
        </w:rPr>
        <w:t xml:space="preserve"> задоволення потреб споживачів;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структуроване та </w:t>
      </w:r>
      <w:r w:rsidRPr="0050232A">
        <w:rPr>
          <w:rFonts w:ascii="Times New Roman" w:eastAsia="Times New Roman" w:hAnsi="Times New Roman" w:cs="Times New Roman"/>
          <w:sz w:val="28"/>
          <w:szCs w:val="28"/>
        </w:rPr>
        <w:t xml:space="preserve">документарне забезпечення формування системи менеджменту якості </w:t>
      </w:r>
      <w:r>
        <w:rPr>
          <w:rFonts w:ascii="Times New Roman" w:eastAsia="Times New Roman" w:hAnsi="Times New Roman" w:cs="Times New Roman"/>
          <w:sz w:val="28"/>
          <w:szCs w:val="28"/>
        </w:rPr>
        <w:t>в організації</w:t>
      </w:r>
      <w:r w:rsidRPr="0050232A">
        <w:rPr>
          <w:rFonts w:ascii="Times New Roman" w:eastAsia="Times New Roman" w:hAnsi="Times New Roman" w:cs="Times New Roman"/>
          <w:sz w:val="28"/>
          <w:szCs w:val="28"/>
        </w:rPr>
        <w:t>; проведення внутрішніх аудитів (перевірок) системи менеджменту якості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; навчання персоналу програм та методів самооцінки. </w:t>
      </w:r>
    </w:p>
    <w:p w:rsidR="00303FE8" w:rsidRDefault="00303FE8" w:rsidP="00303FE8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5128A">
        <w:rPr>
          <w:rFonts w:ascii="Times New Roman" w:eastAsia="Times New Roman" w:hAnsi="Times New Roman" w:cs="Times New Roman"/>
          <w:sz w:val="28"/>
          <w:szCs w:val="28"/>
        </w:rPr>
        <w:t xml:space="preserve">Дослідження у роботі показують, що впровадження комплексних систем перш за все починаються з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планування та </w:t>
      </w:r>
      <w:r w:rsidRPr="0015128A">
        <w:rPr>
          <w:rFonts w:ascii="Times New Roman" w:eastAsia="Times New Roman" w:hAnsi="Times New Roman" w:cs="Times New Roman"/>
          <w:sz w:val="28"/>
          <w:szCs w:val="28"/>
        </w:rPr>
        <w:t>зміни мислення працівників та документованого описання існуючих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критичних</w:t>
      </w:r>
      <w:r w:rsidRPr="0015128A">
        <w:rPr>
          <w:rFonts w:ascii="Times New Roman" w:eastAsia="Times New Roman" w:hAnsi="Times New Roman" w:cs="Times New Roman"/>
          <w:sz w:val="28"/>
          <w:szCs w:val="28"/>
        </w:rPr>
        <w:t xml:space="preserve"> процесів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якості </w:t>
      </w:r>
      <w:r w:rsidRPr="0015128A">
        <w:rPr>
          <w:rFonts w:ascii="Times New Roman" w:eastAsia="Times New Roman" w:hAnsi="Times New Roman" w:cs="Times New Roman"/>
          <w:sz w:val="28"/>
          <w:szCs w:val="28"/>
        </w:rPr>
        <w:t xml:space="preserve">в організаціях. Важливим елементом </w:t>
      </w:r>
      <w:r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15128A">
        <w:rPr>
          <w:rFonts w:ascii="Times New Roman" w:eastAsia="Times New Roman" w:hAnsi="Times New Roman" w:cs="Times New Roman"/>
          <w:sz w:val="28"/>
          <w:szCs w:val="28"/>
        </w:rPr>
        <w:t xml:space="preserve"> впроваджені будь-якої системи управління якості є підтримка її з боку керівництва та постійна увага до процесу змін.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5128A">
        <w:rPr>
          <w:rFonts w:ascii="Times New Roman" w:eastAsia="Times New Roman" w:hAnsi="Times New Roman" w:cs="Times New Roman"/>
          <w:sz w:val="28"/>
          <w:szCs w:val="28"/>
        </w:rPr>
        <w:t>Усі організації мають мету в отриманні прибутку, але джерело цього прибутку є споживач.</w:t>
      </w:r>
    </w:p>
    <w:p w:rsidR="00303FE8" w:rsidRPr="0015128A" w:rsidRDefault="00303FE8" w:rsidP="00303FE8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15128A">
        <w:rPr>
          <w:rFonts w:ascii="Times New Roman" w:eastAsia="Times New Roman" w:hAnsi="Times New Roman" w:cs="Times New Roman"/>
          <w:sz w:val="28"/>
          <w:szCs w:val="28"/>
        </w:rPr>
        <w:t>иділ</w:t>
      </w:r>
      <w:r>
        <w:rPr>
          <w:rFonts w:ascii="Times New Roman" w:eastAsia="Times New Roman" w:hAnsi="Times New Roman" w:cs="Times New Roman"/>
          <w:sz w:val="28"/>
          <w:szCs w:val="28"/>
        </w:rPr>
        <w:t>ивши</w:t>
      </w:r>
      <w:r w:rsidRPr="0015128A">
        <w:rPr>
          <w:rFonts w:ascii="Times New Roman" w:eastAsia="Times New Roman" w:hAnsi="Times New Roman" w:cs="Times New Roman"/>
          <w:sz w:val="28"/>
          <w:szCs w:val="28"/>
        </w:rPr>
        <w:t xml:space="preserve"> декілька функцій, які у значній мірі характеризують системи управління якістю</w:t>
      </w:r>
      <w:r>
        <w:rPr>
          <w:rFonts w:ascii="Times New Roman" w:eastAsia="Times New Roman" w:hAnsi="Times New Roman" w:cs="Times New Roman"/>
          <w:sz w:val="28"/>
          <w:szCs w:val="28"/>
        </w:rPr>
        <w:t>, ми можемо зробити висновок, що функціонуюча систему управління якістю є «позитивним» доповненням до системи управління організацією. Дані функції є</w:t>
      </w:r>
      <w:r w:rsidRPr="0015128A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303FE8" w:rsidRPr="0015128A" w:rsidRDefault="00303FE8" w:rsidP="00303FE8">
      <w:pPr>
        <w:pStyle w:val="a6"/>
        <w:numPr>
          <w:ilvl w:val="0"/>
          <w:numId w:val="3"/>
        </w:numPr>
        <w:spacing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5128A">
        <w:rPr>
          <w:rFonts w:ascii="Times New Roman" w:eastAsia="Times New Roman" w:hAnsi="Times New Roman" w:cs="Times New Roman"/>
          <w:sz w:val="28"/>
          <w:szCs w:val="28"/>
        </w:rPr>
        <w:t>Розроблення політики в сфері якості і цілей у сфері якості;</w:t>
      </w:r>
    </w:p>
    <w:p w:rsidR="00303FE8" w:rsidRPr="0015128A" w:rsidRDefault="00303FE8" w:rsidP="00303FE8">
      <w:pPr>
        <w:pStyle w:val="a6"/>
        <w:numPr>
          <w:ilvl w:val="0"/>
          <w:numId w:val="3"/>
        </w:numPr>
        <w:spacing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5128A">
        <w:rPr>
          <w:rFonts w:ascii="Times New Roman" w:eastAsia="Times New Roman" w:hAnsi="Times New Roman" w:cs="Times New Roman"/>
          <w:sz w:val="28"/>
          <w:szCs w:val="28"/>
        </w:rPr>
        <w:t>Планування якості;</w:t>
      </w:r>
    </w:p>
    <w:p w:rsidR="00303FE8" w:rsidRPr="0015128A" w:rsidRDefault="00303FE8" w:rsidP="00303FE8">
      <w:pPr>
        <w:pStyle w:val="a6"/>
        <w:numPr>
          <w:ilvl w:val="0"/>
          <w:numId w:val="3"/>
        </w:numPr>
        <w:spacing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6" w:history="1">
        <w:r w:rsidRPr="0015128A">
          <w:rPr>
            <w:rFonts w:ascii="Times New Roman" w:eastAsia="Times New Roman" w:hAnsi="Times New Roman" w:cs="Times New Roman"/>
            <w:sz w:val="28"/>
            <w:szCs w:val="28"/>
          </w:rPr>
          <w:t>Контроль якості</w:t>
        </w:r>
      </w:hyperlink>
      <w:r w:rsidRPr="0015128A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303FE8" w:rsidRPr="00F76ADE" w:rsidRDefault="00303FE8" w:rsidP="00303FE8">
      <w:pPr>
        <w:pStyle w:val="a6"/>
        <w:numPr>
          <w:ilvl w:val="0"/>
          <w:numId w:val="3"/>
        </w:numPr>
        <w:spacing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7" w:history="1">
        <w:r w:rsidRPr="0015128A">
          <w:rPr>
            <w:rFonts w:ascii="Times New Roman" w:eastAsia="Times New Roman" w:hAnsi="Times New Roman" w:cs="Times New Roman"/>
            <w:sz w:val="28"/>
            <w:szCs w:val="28"/>
          </w:rPr>
          <w:t>Забезпечення якості</w:t>
        </w:r>
      </w:hyperlink>
      <w:r w:rsidRPr="0015128A">
        <w:rPr>
          <w:rFonts w:ascii="Times New Roman" w:eastAsia="Times New Roman" w:hAnsi="Times New Roman" w:cs="Times New Roman"/>
          <w:sz w:val="28"/>
          <w:szCs w:val="28"/>
        </w:rPr>
        <w:t xml:space="preserve"> поліпшення якості.</w:t>
      </w:r>
    </w:p>
    <w:p w:rsidR="00303FE8" w:rsidRDefault="00303FE8" w:rsidP="00303FE8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5128A">
        <w:rPr>
          <w:rFonts w:ascii="Times New Roman" w:eastAsia="Times New Roman" w:hAnsi="Times New Roman" w:cs="Times New Roman"/>
          <w:sz w:val="28"/>
          <w:szCs w:val="28"/>
        </w:rPr>
        <w:t xml:space="preserve">Комплексні системи якості залежать від багатьох факторів, та можливостей організації. </w:t>
      </w:r>
      <w:r w:rsidRPr="0082639C">
        <w:rPr>
          <w:rFonts w:ascii="Times New Roman" w:eastAsia="Times New Roman" w:hAnsi="Times New Roman" w:cs="Times New Roman"/>
          <w:sz w:val="28"/>
          <w:szCs w:val="28"/>
        </w:rPr>
        <w:t>Таким чином, підсумовуючи наведений вище матеріал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потрібно враховувати підприємствам</w:t>
      </w:r>
      <w:r w:rsidRPr="0015128A">
        <w:rPr>
          <w:rFonts w:ascii="Times New Roman" w:eastAsia="Times New Roman" w:hAnsi="Times New Roman" w:cs="Times New Roman"/>
          <w:sz w:val="28"/>
          <w:szCs w:val="28"/>
        </w:rPr>
        <w:t xml:space="preserve">, що система управління якості важлива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не тільки </w:t>
      </w:r>
      <w:r w:rsidRPr="0015128A">
        <w:rPr>
          <w:rFonts w:ascii="Times New Roman" w:eastAsia="Times New Roman" w:hAnsi="Times New Roman" w:cs="Times New Roman"/>
          <w:sz w:val="28"/>
          <w:szCs w:val="28"/>
        </w:rPr>
        <w:t xml:space="preserve">для організацій, але </w:t>
      </w:r>
      <w:r>
        <w:rPr>
          <w:rFonts w:ascii="Times New Roman" w:eastAsia="Times New Roman" w:hAnsi="Times New Roman" w:cs="Times New Roman"/>
          <w:sz w:val="28"/>
          <w:szCs w:val="28"/>
        </w:rPr>
        <w:t>й</w:t>
      </w:r>
      <w:r w:rsidRPr="0015128A">
        <w:rPr>
          <w:rFonts w:ascii="Times New Roman" w:eastAsia="Times New Roman" w:hAnsi="Times New Roman" w:cs="Times New Roman"/>
          <w:sz w:val="28"/>
          <w:szCs w:val="28"/>
        </w:rPr>
        <w:t xml:space="preserve"> для споживачів, які прагнуть до найбільш повного задоволення своїх потреб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03FE8" w:rsidRDefault="00303FE8" w:rsidP="00303FE8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B085F">
        <w:rPr>
          <w:rFonts w:ascii="Times New Roman" w:eastAsia="Times New Roman" w:hAnsi="Times New Roman" w:cs="Times New Roman"/>
          <w:sz w:val="28"/>
          <w:szCs w:val="28"/>
        </w:rPr>
        <w:t xml:space="preserve">Організаціям потрібно розвивати внутрішню спроможність до підтримки СУЯ, адже </w:t>
      </w:r>
      <w:r>
        <w:rPr>
          <w:rFonts w:ascii="Times New Roman" w:eastAsia="Times New Roman" w:hAnsi="Times New Roman" w:cs="Times New Roman"/>
          <w:sz w:val="28"/>
          <w:szCs w:val="28"/>
        </w:rPr>
        <w:t>критично</w:t>
      </w:r>
      <w:r w:rsidRPr="005B085F">
        <w:rPr>
          <w:rFonts w:ascii="Times New Roman" w:eastAsia="Times New Roman" w:hAnsi="Times New Roman" w:cs="Times New Roman"/>
          <w:sz w:val="28"/>
          <w:szCs w:val="28"/>
        </w:rPr>
        <w:t xml:space="preserve"> для міцної основи та сприяє довгостроковій </w:t>
      </w:r>
      <w:r w:rsidRPr="005B085F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вигоді від управління якістю. </w:t>
      </w:r>
      <w:r>
        <w:rPr>
          <w:rFonts w:ascii="Times New Roman" w:eastAsia="Times New Roman" w:hAnsi="Times New Roman" w:cs="Times New Roman"/>
          <w:sz w:val="28"/>
          <w:szCs w:val="28"/>
        </w:rPr>
        <w:t>В роботі м</w:t>
      </w:r>
      <w:r w:rsidRPr="005B085F">
        <w:rPr>
          <w:rFonts w:ascii="Times New Roman" w:eastAsia="Times New Roman" w:hAnsi="Times New Roman" w:cs="Times New Roman"/>
          <w:sz w:val="28"/>
          <w:szCs w:val="28"/>
        </w:rPr>
        <w:t xml:space="preserve">и виділили мінімальний набір елементів згідно міжнародними стандартами якості ISO 9000, які повинна мати організація, для доказу здатності виробляти якісний товар та послугу. </w:t>
      </w:r>
    </w:p>
    <w:p w:rsidR="00303FE8" w:rsidRPr="005B085F" w:rsidRDefault="00303FE8" w:rsidP="00303FE8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B085F">
        <w:rPr>
          <w:rFonts w:ascii="Times New Roman" w:eastAsia="Times New Roman" w:hAnsi="Times New Roman" w:cs="Times New Roman"/>
          <w:sz w:val="28"/>
          <w:szCs w:val="28"/>
        </w:rPr>
        <w:t xml:space="preserve">В роботі після детального огляду факторів успіху та бар’єрів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різних організацій, </w:t>
      </w:r>
      <w:r w:rsidRPr="005B085F">
        <w:rPr>
          <w:rFonts w:ascii="Times New Roman" w:eastAsia="Times New Roman" w:hAnsi="Times New Roman" w:cs="Times New Roman"/>
          <w:sz w:val="28"/>
          <w:szCs w:val="28"/>
        </w:rPr>
        <w:t>ми запропонували п’ятиступеневу систему до впровадження СУЯ.</w:t>
      </w:r>
    </w:p>
    <w:p w:rsidR="00303FE8" w:rsidRPr="005B085F" w:rsidRDefault="00303FE8" w:rsidP="00303FE8">
      <w:pPr>
        <w:pStyle w:val="a6"/>
        <w:numPr>
          <w:ilvl w:val="0"/>
          <w:numId w:val="4"/>
        </w:numPr>
        <w:spacing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B085F">
        <w:rPr>
          <w:rFonts w:ascii="Times New Roman" w:eastAsia="Times New Roman" w:hAnsi="Times New Roman" w:cs="Times New Roman"/>
          <w:sz w:val="28"/>
          <w:szCs w:val="28"/>
        </w:rPr>
        <w:t>Визначте організаційні потреби</w:t>
      </w:r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303FE8" w:rsidRPr="005B085F" w:rsidRDefault="00303FE8" w:rsidP="00303FE8">
      <w:pPr>
        <w:pStyle w:val="a6"/>
        <w:numPr>
          <w:ilvl w:val="0"/>
          <w:numId w:val="4"/>
        </w:numPr>
        <w:spacing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B085F">
        <w:rPr>
          <w:rFonts w:ascii="Times New Roman" w:eastAsia="Times New Roman" w:hAnsi="Times New Roman" w:cs="Times New Roman"/>
          <w:sz w:val="28"/>
          <w:szCs w:val="28"/>
        </w:rPr>
        <w:t>Розробка інфраструктури СУЯ</w:t>
      </w:r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303FE8" w:rsidRPr="005B085F" w:rsidRDefault="00303FE8" w:rsidP="00303FE8">
      <w:pPr>
        <w:pStyle w:val="a6"/>
        <w:numPr>
          <w:ilvl w:val="0"/>
          <w:numId w:val="4"/>
        </w:numPr>
        <w:spacing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B085F">
        <w:rPr>
          <w:rFonts w:ascii="Times New Roman" w:eastAsia="Times New Roman" w:hAnsi="Times New Roman" w:cs="Times New Roman"/>
          <w:sz w:val="28"/>
          <w:szCs w:val="28"/>
        </w:rPr>
        <w:t>розробка СМЯ для критично важливих процесів</w:t>
      </w:r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303FE8" w:rsidRPr="005B085F" w:rsidRDefault="00303FE8" w:rsidP="00303FE8">
      <w:pPr>
        <w:pStyle w:val="a6"/>
        <w:numPr>
          <w:ilvl w:val="0"/>
          <w:numId w:val="4"/>
        </w:numPr>
        <w:spacing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B085F">
        <w:rPr>
          <w:rFonts w:ascii="Times New Roman" w:eastAsia="Times New Roman" w:hAnsi="Times New Roman" w:cs="Times New Roman"/>
          <w:sz w:val="28"/>
          <w:szCs w:val="28"/>
        </w:rPr>
        <w:t>Впровадження та підтримка СУЯ</w:t>
      </w:r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303FE8" w:rsidRPr="005B085F" w:rsidRDefault="00303FE8" w:rsidP="00303FE8">
      <w:pPr>
        <w:pStyle w:val="a6"/>
        <w:numPr>
          <w:ilvl w:val="0"/>
          <w:numId w:val="4"/>
        </w:numPr>
        <w:spacing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B085F">
        <w:rPr>
          <w:rFonts w:ascii="Times New Roman" w:eastAsia="Times New Roman" w:hAnsi="Times New Roman" w:cs="Times New Roman"/>
          <w:sz w:val="28"/>
          <w:szCs w:val="28"/>
        </w:rPr>
        <w:t>Розширення сфери управління СУЯ та підтримка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03FE8" w:rsidRDefault="00303FE8" w:rsidP="00303FE8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Дана п’ятиступенева модель є універсальною та підходить для організацій різного розміру. У вітчизняному середовищі системи управління якістю тільки починають з’являтись та більшість організацій зіштовхуються з певними проблемами. Дана модель має за мету полегшити сам процес впровадження, показавши універсальні кроки, які направляють організації.</w:t>
      </w:r>
    </w:p>
    <w:p w:rsidR="00303FE8" w:rsidRDefault="00303FE8" w:rsidP="00303FE8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303FE8" w:rsidRPr="005B085F" w:rsidRDefault="00303FE8" w:rsidP="00303FE8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303FE8" w:rsidRPr="008C033B" w:rsidRDefault="00303FE8" w:rsidP="00303FE8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</w:rPr>
        <w:sectPr w:rsidR="00303FE8" w:rsidRPr="008C033B" w:rsidSect="00303FE8">
          <w:headerReference w:type="default" r:id="rId8"/>
          <w:pgSz w:w="11907" w:h="16840" w:code="9"/>
          <w:pgMar w:top="1134" w:right="850" w:bottom="1134" w:left="1701" w:header="720" w:footer="720" w:gutter="0"/>
          <w:cols w:space="720"/>
        </w:sectPr>
      </w:pPr>
    </w:p>
    <w:p w:rsidR="00303FE8" w:rsidRDefault="00303FE8" w:rsidP="00303FE8">
      <w:pPr>
        <w:spacing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3" w:name="_Toc57583298"/>
    </w:p>
    <w:p w:rsidR="00303FE8" w:rsidRDefault="00303FE8" w:rsidP="00303FE8">
      <w:pPr>
        <w:spacing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03FE8" w:rsidRDefault="00303FE8" w:rsidP="00303FE8">
      <w:pPr>
        <w:spacing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03FE8" w:rsidRDefault="00303FE8" w:rsidP="00303FE8">
      <w:pPr>
        <w:spacing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03FE8" w:rsidRDefault="00303FE8" w:rsidP="00303FE8">
      <w:pPr>
        <w:spacing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03FE8" w:rsidRDefault="00303FE8" w:rsidP="00303FE8">
      <w:pPr>
        <w:spacing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03FE8" w:rsidRDefault="00303FE8" w:rsidP="00303FE8">
      <w:pPr>
        <w:spacing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03FE8" w:rsidRDefault="00303FE8" w:rsidP="00303FE8">
      <w:pPr>
        <w:spacing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03FE8" w:rsidRDefault="00303FE8" w:rsidP="00303FE8">
      <w:pPr>
        <w:spacing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03FE8" w:rsidRDefault="00303FE8" w:rsidP="00303FE8">
      <w:pPr>
        <w:spacing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03FE8" w:rsidRDefault="00303FE8" w:rsidP="00303FE8">
      <w:pPr>
        <w:spacing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03FE8" w:rsidRDefault="00303FE8" w:rsidP="00303FE8">
      <w:pPr>
        <w:spacing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03FE8" w:rsidRPr="008C033B" w:rsidRDefault="00303FE8" w:rsidP="00303FE8">
      <w:pPr>
        <w:spacing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C033B">
        <w:rPr>
          <w:rFonts w:ascii="Times New Roman" w:eastAsia="Times New Roman" w:hAnsi="Times New Roman" w:cs="Times New Roman"/>
          <w:b/>
          <w:sz w:val="28"/>
          <w:szCs w:val="28"/>
        </w:rPr>
        <w:t>СПИСОК ВИКОРИСТАНИХ ДЖЕРЕЛ</w:t>
      </w:r>
      <w:bookmarkEnd w:id="3"/>
      <w:r w:rsidRPr="008C033B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303FE8" w:rsidRPr="008C033B" w:rsidRDefault="00303FE8" w:rsidP="00303FE8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 xml:space="preserve">Осипчук В. М. Кореляція категорії якості у філософії та мові. </w:t>
      </w:r>
      <w:hyperlink r:id="rId9" w:tooltip="Періодичне видання" w:history="1">
        <w:r w:rsidRPr="0018356C">
          <w:rPr>
            <w:color w:val="000000"/>
            <w:sz w:val="28"/>
            <w:szCs w:val="28"/>
            <w:lang w:val="uk-UA"/>
          </w:rPr>
          <w:t>Науковий часопис НПУ імені М. П. Драгоманова. Серія 10 : Проблеми граматики і лексикології української мови</w:t>
        </w:r>
      </w:hyperlink>
      <w:r w:rsidRPr="0018356C">
        <w:rPr>
          <w:color w:val="000000"/>
          <w:sz w:val="28"/>
          <w:szCs w:val="28"/>
          <w:lang w:val="uk-UA"/>
        </w:rPr>
        <w:t xml:space="preserve">. - 2014. - Вип. 11. - С. 136-140 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Марцин В. С., Петрук І. Т., Панасик М. В. Економіка споживчої кооперації. – С. 400.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 xml:space="preserve">Коваленко В.П. Теоретико-методичні аспекти управління якістю. Ефективна економіка. 2010. №7. URL: </w:t>
      </w:r>
      <w:hyperlink r:id="rId10" w:history="1">
        <w:r w:rsidRPr="0018356C">
          <w:rPr>
            <w:color w:val="000000"/>
            <w:sz w:val="28"/>
            <w:szCs w:val="28"/>
            <w:lang w:val="uk-UA"/>
          </w:rPr>
          <w:t>http://www.economy.nayka.com.ua/?op=1&amp;z=254</w:t>
        </w:r>
      </w:hyperlink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Моргулець О.Б. Менеджмент у сфері послуг: навч. посіб. для студ. вищ. навч. закл. Київ: Центр учб. л-ри, 2012. 383 с.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Безродна С. М. Управління якістю : навч. посіб. для студентів економічних спеціальностей. Чернівці: ПВКФ «Технодрук», 2017. 174 с.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Заплотинський Б.А. Управління якістю професійної діяльності. Конспект лекцій з додатками. Київ: КІІВіП НУ “ОЮА”, 2017. 152 с.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Момот О. І., Использование человеческого фактора в условиях украинской действительности. DAS Management. 2010. № 2. С. 39.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lastRenderedPageBreak/>
        <w:t xml:space="preserve">Корпорація "ТСМ Груп": веб-сайт. URL: </w:t>
      </w:r>
      <w:hyperlink r:id="rId11" w:history="1">
        <w:r w:rsidRPr="0018356C">
          <w:rPr>
            <w:color w:val="000000"/>
            <w:sz w:val="28"/>
            <w:szCs w:val="28"/>
            <w:lang w:val="uk-UA"/>
          </w:rPr>
          <w:t>http://www.tsm.kiev.ua/</w:t>
        </w:r>
      </w:hyperlink>
      <w:r w:rsidRPr="0018356C">
        <w:rPr>
          <w:color w:val="000000"/>
          <w:sz w:val="28"/>
          <w:szCs w:val="28"/>
          <w:lang w:val="uk-UA"/>
        </w:rPr>
        <w:t xml:space="preserve"> 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 xml:space="preserve">Management system guidance Quality manual: веб-сайт. URL: </w:t>
      </w:r>
      <w:hyperlink r:id="rId12" w:history="1">
        <w:r w:rsidRPr="0018356C">
          <w:rPr>
            <w:color w:val="000000"/>
            <w:sz w:val="28"/>
            <w:szCs w:val="28"/>
            <w:lang w:val="uk-UA"/>
          </w:rPr>
          <w:t>https://www.iso9001help.co.uk/quality-manual.html</w:t>
        </w:r>
      </w:hyperlink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Горбашко Е.А. Управление качеством. Учебное пособие. СПб.: 2008. 384 с.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hyperlink r:id="rId13" w:history="1">
        <w:r w:rsidRPr="0018356C">
          <w:rPr>
            <w:color w:val="000000"/>
            <w:sz w:val="28"/>
            <w:szCs w:val="28"/>
            <w:lang w:val="uk-UA"/>
          </w:rPr>
          <w:t>Radoica Luburić</w:t>
        </w:r>
      </w:hyperlink>
      <w:r w:rsidRPr="0018356C">
        <w:rPr>
          <w:color w:val="000000"/>
          <w:sz w:val="28"/>
          <w:szCs w:val="28"/>
          <w:lang w:val="uk-UA"/>
        </w:rPr>
        <w:t xml:space="preserve"> Quality Management Principles and Benefits of their Implementation in Central Banks. Journal of Central Banking Theory and Practice 2015(3). P. 91-121.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Чуланова О.Л. Применение технологии Кайдзен в управлении персоналом. Мир науки. 2014. №4. C. 56-64.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Шаповал М.І. Менеджмент якості Навчальний посібник. Київ: Знання, 2007. 471 c.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Сковрон О. Впровадження загального менеджменту якості в діяльність вітчизняних організацій. веб-сайт. URL:</w:t>
      </w:r>
      <w:hyperlink r:id="rId14" w:history="1">
        <w:r w:rsidRPr="0018356C">
          <w:rPr>
            <w:sz w:val="28"/>
            <w:szCs w:val="28"/>
          </w:rPr>
          <w:t xml:space="preserve"> </w:t>
        </w:r>
        <w:r w:rsidRPr="0018356C">
          <w:rPr>
            <w:color w:val="000000"/>
            <w:sz w:val="28"/>
            <w:szCs w:val="28"/>
          </w:rPr>
          <w:t>https://kerivnyk.info/2013/12/skovron.html</w:t>
        </w:r>
      </w:hyperlink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George M., Rowlands D., Kastle B. What is Lean Six Sigma? McGraw-Hill Companies, New York: McGraw-Hill Education, 2003. 96p.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Системи управління якістю. Вимоги: ДСТУ ISO 9001:2009. Київ: Держспоживстандарт України, 2009. 28 C.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Управління якістю : навч. посібник / І. В. Сирохман, Т. М. Лозова, О. Я. Давидович, Калимон М.-М. В. Львів: видавництво “Растр-7”, 2015. 428 с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Іванілов О. С. Економіка підприємства: підруч. 2-ге видання. Київ: Центр учбової літератури, 2009. 728 с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Карпюк О. А. Методика застосування концепції "Шість сигм" в системі управління якістю на підприємстві. Вісник Хмельницького національного університету, 2014. № 4. С.22.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Aldowaisan, T.A., &amp; Youssef, A.S. An ISO 9001:2000-based framework for realizing quality in small businesses. Omega. 2006. 34(3). P. 231–235.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lastRenderedPageBreak/>
        <w:t>Joanna Trafialek, Wojciech Kolanowski. Implementation and functioning of HACCP principles in certified and non-certified food businesses: A preliminary study. British Food Journal. 2017. Vol. 119, No. 4. P. 710-728.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Evangelos L. Psomas. The impact of ISO 9001 effectiveness on the performance of service companies. Managing Service Quality: An International Journal.2013. Vol. 23, No.2 P.149–164.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J</w:t>
      </w:r>
      <w:hyperlink r:id="rId15" w:history="1">
        <w:r w:rsidRPr="0018356C">
          <w:rPr>
            <w:sz w:val="28"/>
            <w:szCs w:val="28"/>
          </w:rPr>
          <w:t>ohn S Oakland</w:t>
        </w:r>
      </w:hyperlink>
      <w:r w:rsidRPr="0018356C">
        <w:rPr>
          <w:color w:val="000000"/>
          <w:sz w:val="28"/>
          <w:szCs w:val="28"/>
          <w:lang w:val="uk-UA"/>
        </w:rPr>
        <w:t xml:space="preserve"> Total Quality Management, Second Edition: The route to improving performance. Butterworth-Heinemann. 1995 463p.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Augustyn, M.M., &amp; Pheby, J.D. (2000). ISO 9000 and performance of small tourism enterprises: a focus on Westons Cider Company. Managing Service Quality, 10, 374 - 388 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hyperlink r:id="rId16" w:history="1">
        <w:r w:rsidRPr="0018356C">
          <w:rPr>
            <w:color w:val="000000"/>
            <w:sz w:val="28"/>
            <w:szCs w:val="28"/>
            <w:lang w:val="uk-UA"/>
          </w:rPr>
          <w:t>W. Murphy</w:t>
        </w:r>
      </w:hyperlink>
      <w:r w:rsidRPr="0018356C">
        <w:rPr>
          <w:color w:val="000000"/>
          <w:sz w:val="28"/>
          <w:szCs w:val="28"/>
          <w:lang w:val="uk-UA"/>
        </w:rPr>
        <w:t xml:space="preserve">, </w:t>
      </w:r>
      <w:hyperlink r:id="rId17" w:history="1">
        <w:r w:rsidRPr="0018356C">
          <w:rPr>
            <w:color w:val="000000"/>
            <w:sz w:val="28"/>
            <w:szCs w:val="28"/>
            <w:lang w:val="uk-UA"/>
          </w:rPr>
          <w:t>D. Léonard</w:t>
        </w:r>
      </w:hyperlink>
      <w:r w:rsidRPr="0018356C">
        <w:rPr>
          <w:color w:val="000000"/>
          <w:sz w:val="28"/>
          <w:szCs w:val="28"/>
          <w:lang w:val="uk-UA"/>
        </w:rPr>
        <w:t xml:space="preserve"> Published. Quality management (QM) leads to healthier small businesses. Economics Journal of Small Business and Enterprise Development. 2016. Vol. 23 Issue 4.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Система якості відповідно до норм міжнародних стандартів ІSО 9000: веб-сайт. URL: http://toplutsk.com/articles-article_379.html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Шадрін А.Д. Моделювання оцінки якості. Стандарти і якість. 2004. № 11. С. 34-43.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 xml:space="preserve">Всеобщее управление качеством Total quality management (TQM) / </w:t>
      </w:r>
      <w:hyperlink r:id="rId18" w:history="1">
        <w:r w:rsidRPr="0018356C">
          <w:rPr>
            <w:color w:val="000000"/>
            <w:sz w:val="28"/>
            <w:szCs w:val="28"/>
            <w:lang w:val="uk-UA"/>
          </w:rPr>
          <w:t>Глудкин О. П.</w:t>
        </w:r>
      </w:hyperlink>
      <w:r w:rsidRPr="0018356C">
        <w:rPr>
          <w:color w:val="000000"/>
          <w:sz w:val="28"/>
          <w:szCs w:val="28"/>
          <w:lang w:val="uk-UA"/>
        </w:rPr>
        <w:t xml:space="preserve">, </w:t>
      </w:r>
      <w:hyperlink r:id="rId19" w:history="1">
        <w:r w:rsidRPr="0018356C">
          <w:rPr>
            <w:color w:val="000000"/>
            <w:sz w:val="28"/>
            <w:szCs w:val="28"/>
            <w:lang w:val="uk-UA"/>
          </w:rPr>
          <w:t>Горбунов Н. М.</w:t>
        </w:r>
      </w:hyperlink>
      <w:r w:rsidRPr="0018356C">
        <w:rPr>
          <w:color w:val="000000"/>
          <w:sz w:val="28"/>
          <w:szCs w:val="28"/>
          <w:lang w:val="uk-UA"/>
        </w:rPr>
        <w:t xml:space="preserve">, </w:t>
      </w:r>
      <w:hyperlink r:id="rId20" w:history="1">
        <w:r w:rsidRPr="0018356C">
          <w:rPr>
            <w:color w:val="000000"/>
            <w:sz w:val="28"/>
            <w:szCs w:val="28"/>
            <w:lang w:val="uk-UA"/>
          </w:rPr>
          <w:t>Гуров А. И.</w:t>
        </w:r>
      </w:hyperlink>
      <w:r w:rsidRPr="0018356C">
        <w:rPr>
          <w:color w:val="000000"/>
          <w:sz w:val="28"/>
          <w:szCs w:val="28"/>
          <w:lang w:val="uk-UA"/>
        </w:rPr>
        <w:t xml:space="preserve">, </w:t>
      </w:r>
      <w:hyperlink r:id="rId21" w:history="1">
        <w:r w:rsidRPr="0018356C">
          <w:rPr>
            <w:color w:val="000000"/>
            <w:sz w:val="28"/>
            <w:szCs w:val="28"/>
            <w:lang w:val="uk-UA"/>
          </w:rPr>
          <w:t>Зорин Ю. В.</w:t>
        </w:r>
      </w:hyperlink>
      <w:r w:rsidRPr="0018356C">
        <w:rPr>
          <w:color w:val="000000"/>
          <w:sz w:val="28"/>
          <w:szCs w:val="28"/>
          <w:lang w:val="uk-UA"/>
        </w:rPr>
        <w:t xml:space="preserve"> Москва: Лаб. базовых знаний и др., 2001. 599 с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 xml:space="preserve">Sabah M. Al-Najjar Maha K. Jawad ISO 9001 Implementation Barriers and Misconceptions: An Empirical Study International Journal of Business Administration Vol. 2, No. 3; August 2011. 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Magd, H.A.E. ISO 9001:2000 in the Egyptian manufacturing sector: perceptions and perspectives. International Journal of Quality &amp; Reliability Management</w:t>
      </w:r>
      <w:r w:rsidRPr="0018356C">
        <w:rPr>
          <w:color w:val="000000"/>
          <w:sz w:val="28"/>
          <w:szCs w:val="28"/>
        </w:rPr>
        <w:t>. 2008.</w:t>
      </w:r>
      <w:r w:rsidRPr="0018356C">
        <w:rPr>
          <w:color w:val="000000"/>
          <w:sz w:val="28"/>
          <w:szCs w:val="28"/>
          <w:lang w:val="uk-UA"/>
        </w:rPr>
        <w:t xml:space="preserve"> Vol. 25 No. 2</w:t>
      </w:r>
      <w:r w:rsidRPr="0018356C">
        <w:rPr>
          <w:color w:val="000000"/>
          <w:sz w:val="28"/>
          <w:szCs w:val="28"/>
        </w:rPr>
        <w:t>. P</w:t>
      </w:r>
      <w:r w:rsidRPr="0018356C">
        <w:rPr>
          <w:color w:val="000000"/>
          <w:sz w:val="28"/>
          <w:szCs w:val="28"/>
          <w:lang w:val="uk-UA"/>
        </w:rPr>
        <w:t>. 173-200.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Dong-Young Kim, Vinod Kumar, Uma Kumar</w:t>
      </w:r>
      <w:r w:rsidRPr="0018356C">
        <w:rPr>
          <w:color w:val="000000"/>
          <w:sz w:val="28"/>
          <w:szCs w:val="28"/>
        </w:rPr>
        <w:t xml:space="preserve">. </w:t>
      </w:r>
      <w:r w:rsidRPr="0018356C">
        <w:rPr>
          <w:color w:val="000000"/>
          <w:sz w:val="28"/>
          <w:szCs w:val="28"/>
          <w:lang w:val="uk-UA"/>
        </w:rPr>
        <w:t>A performance realization framework for implementing ISO 9000</w:t>
      </w:r>
      <w:r w:rsidRPr="0018356C">
        <w:rPr>
          <w:color w:val="000000"/>
          <w:sz w:val="28"/>
          <w:szCs w:val="28"/>
        </w:rPr>
        <w:t>.</w:t>
      </w:r>
      <w:r w:rsidRPr="0018356C">
        <w:rPr>
          <w:color w:val="000000"/>
          <w:sz w:val="28"/>
          <w:szCs w:val="28"/>
          <w:lang w:val="uk-UA"/>
        </w:rPr>
        <w:t xml:space="preserve"> International Journal of Quality &amp; Reliability Management</w:t>
      </w:r>
      <w:r w:rsidRPr="0018356C">
        <w:rPr>
          <w:color w:val="000000"/>
          <w:sz w:val="28"/>
          <w:szCs w:val="28"/>
        </w:rPr>
        <w:t>. 2011.</w:t>
      </w:r>
      <w:r w:rsidRPr="0018356C">
        <w:rPr>
          <w:color w:val="000000"/>
          <w:sz w:val="28"/>
          <w:szCs w:val="28"/>
          <w:lang w:val="uk-UA"/>
        </w:rPr>
        <w:t xml:space="preserve"> Vol. 28, No. 4. P. 383 – 404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lastRenderedPageBreak/>
        <w:t>C. M. Tam, L.Y. Shen. An empirical examination of benefits from implementing integrated management systems (IMS)</w:t>
      </w:r>
      <w:r w:rsidRPr="0018356C">
        <w:rPr>
          <w:color w:val="000000"/>
          <w:sz w:val="28"/>
          <w:szCs w:val="28"/>
        </w:rPr>
        <w:t>.</w:t>
      </w:r>
      <w:r w:rsidRPr="0018356C">
        <w:rPr>
          <w:color w:val="000000"/>
          <w:sz w:val="28"/>
          <w:szCs w:val="28"/>
          <w:lang w:val="uk-UA"/>
        </w:rPr>
        <w:t xml:space="preserve"> Total Quality Management and Business Excellence</w:t>
      </w:r>
      <w:r w:rsidRPr="0018356C">
        <w:rPr>
          <w:color w:val="000000"/>
          <w:sz w:val="28"/>
          <w:szCs w:val="28"/>
        </w:rPr>
        <w:t>. 2011.</w:t>
      </w:r>
      <w:r w:rsidRPr="0018356C">
        <w:rPr>
          <w:color w:val="000000"/>
          <w:sz w:val="28"/>
          <w:szCs w:val="28"/>
          <w:lang w:val="uk-UA"/>
        </w:rPr>
        <w:t xml:space="preserve"> Vol</w:t>
      </w:r>
      <w:r w:rsidRPr="0018356C">
        <w:rPr>
          <w:color w:val="000000"/>
          <w:sz w:val="28"/>
          <w:szCs w:val="28"/>
        </w:rPr>
        <w:t>.</w:t>
      </w:r>
      <w:r w:rsidRPr="0018356C">
        <w:rPr>
          <w:color w:val="000000"/>
          <w:sz w:val="28"/>
          <w:szCs w:val="28"/>
          <w:lang w:val="uk-UA"/>
        </w:rPr>
        <w:t xml:space="preserve"> 22</w:t>
      </w:r>
      <w:r w:rsidRPr="0018356C">
        <w:rPr>
          <w:color w:val="000000"/>
          <w:sz w:val="28"/>
          <w:szCs w:val="28"/>
        </w:rPr>
        <w:t>, No.</w:t>
      </w:r>
      <w:r w:rsidRPr="0018356C">
        <w:rPr>
          <w:color w:val="000000"/>
          <w:sz w:val="28"/>
          <w:szCs w:val="28"/>
          <w:lang w:val="uk-UA"/>
        </w:rPr>
        <w:t xml:space="preserve"> 2</w:t>
      </w:r>
      <w:r w:rsidRPr="0018356C">
        <w:rPr>
          <w:color w:val="000000"/>
          <w:sz w:val="28"/>
          <w:szCs w:val="28"/>
        </w:rPr>
        <w:t>.</w:t>
      </w:r>
      <w:r w:rsidRPr="0018356C">
        <w:rPr>
          <w:color w:val="000000"/>
          <w:sz w:val="28"/>
          <w:szCs w:val="28"/>
          <w:lang w:val="uk-UA"/>
        </w:rPr>
        <w:t xml:space="preserve"> P.173-186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John S. Oakland. Total Quality Management and Operational Excellence: Text with Cases. Routledge</w:t>
      </w:r>
      <w:r>
        <w:rPr>
          <w:color w:val="000000"/>
          <w:sz w:val="28"/>
          <w:szCs w:val="28"/>
        </w:rPr>
        <w:t xml:space="preserve">: </w:t>
      </w:r>
      <w:r w:rsidRPr="0018356C">
        <w:rPr>
          <w:color w:val="000000"/>
          <w:sz w:val="28"/>
          <w:szCs w:val="28"/>
          <w:lang w:val="uk-UA"/>
        </w:rPr>
        <w:t>Business &amp; Economics</w:t>
      </w:r>
      <w:r>
        <w:rPr>
          <w:color w:val="000000"/>
          <w:sz w:val="28"/>
          <w:szCs w:val="28"/>
        </w:rPr>
        <w:t xml:space="preserve">. </w:t>
      </w:r>
      <w:r w:rsidRPr="0018356C">
        <w:rPr>
          <w:color w:val="000000"/>
          <w:sz w:val="28"/>
          <w:szCs w:val="28"/>
          <w:lang w:val="uk-UA"/>
        </w:rPr>
        <w:t>2014</w:t>
      </w:r>
      <w:r>
        <w:rPr>
          <w:color w:val="000000"/>
          <w:sz w:val="28"/>
          <w:szCs w:val="28"/>
        </w:rPr>
        <w:t>.</w:t>
      </w:r>
      <w:r w:rsidRPr="0018356C">
        <w:rPr>
          <w:color w:val="000000"/>
          <w:sz w:val="28"/>
          <w:szCs w:val="28"/>
          <w:lang w:val="uk-UA"/>
        </w:rPr>
        <w:t xml:space="preserve"> 500 p</w:t>
      </w:r>
      <w:r>
        <w:rPr>
          <w:color w:val="000000"/>
          <w:sz w:val="28"/>
          <w:szCs w:val="28"/>
        </w:rPr>
        <w:t>.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Manish Avinash Sawant and Om Prakash Yadav</w:t>
      </w:r>
      <w:r w:rsidRPr="0018356C">
        <w:rPr>
          <w:color w:val="000000"/>
          <w:sz w:val="28"/>
          <w:szCs w:val="28"/>
        </w:rPr>
        <w:t>.</w:t>
      </w:r>
      <w:r w:rsidRPr="0018356C">
        <w:rPr>
          <w:color w:val="000000"/>
          <w:sz w:val="28"/>
          <w:szCs w:val="28"/>
          <w:lang w:val="uk-UA"/>
        </w:rPr>
        <w:t xml:space="preserve"> A practical quality management system implementation framework for small-sized companies Intelligent Enterprise</w:t>
      </w:r>
      <w:r w:rsidRPr="0018356C">
        <w:rPr>
          <w:color w:val="000000"/>
          <w:sz w:val="28"/>
          <w:szCs w:val="28"/>
        </w:rPr>
        <w:t>.</w:t>
      </w:r>
      <w:r w:rsidRPr="0018356C">
        <w:rPr>
          <w:color w:val="000000"/>
          <w:sz w:val="28"/>
          <w:szCs w:val="28"/>
          <w:lang w:val="uk-UA"/>
        </w:rPr>
        <w:t xml:space="preserve"> Vol. 5, No. 1/2</w:t>
      </w:r>
      <w:r w:rsidRPr="0018356C">
        <w:rPr>
          <w:color w:val="000000"/>
          <w:sz w:val="28"/>
          <w:szCs w:val="28"/>
        </w:rPr>
        <w:t>.</w:t>
      </w:r>
      <w:r w:rsidRPr="0018356C">
        <w:rPr>
          <w:color w:val="000000"/>
          <w:sz w:val="28"/>
          <w:szCs w:val="28"/>
          <w:lang w:val="uk-UA"/>
        </w:rPr>
        <w:t xml:space="preserve"> 2018</w:t>
      </w:r>
      <w:r w:rsidRPr="0018356C">
        <w:rPr>
          <w:color w:val="000000"/>
          <w:sz w:val="28"/>
          <w:szCs w:val="28"/>
        </w:rPr>
        <w:t>.</w:t>
      </w:r>
      <w:r w:rsidRPr="0018356C">
        <w:rPr>
          <w:color w:val="000000"/>
          <w:sz w:val="28"/>
          <w:szCs w:val="28"/>
          <w:lang w:val="uk-UA"/>
        </w:rPr>
        <w:t xml:space="preserve"> </w:t>
      </w:r>
      <w:r w:rsidRPr="0018356C">
        <w:rPr>
          <w:color w:val="000000"/>
          <w:sz w:val="28"/>
          <w:szCs w:val="28"/>
        </w:rPr>
        <w:t>P</w:t>
      </w:r>
      <w:r w:rsidRPr="0018356C">
        <w:rPr>
          <w:color w:val="000000"/>
          <w:sz w:val="28"/>
          <w:szCs w:val="28"/>
          <w:lang w:val="uk-UA"/>
        </w:rPr>
        <w:t>. 173-193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A</w:t>
      </w:r>
      <w:r>
        <w:rPr>
          <w:color w:val="000000"/>
          <w:sz w:val="28"/>
          <w:szCs w:val="28"/>
        </w:rPr>
        <w:t>.</w:t>
      </w:r>
      <w:r w:rsidRPr="0018356C">
        <w:rPr>
          <w:color w:val="000000"/>
          <w:sz w:val="28"/>
          <w:szCs w:val="28"/>
          <w:lang w:val="uk-UA"/>
        </w:rPr>
        <w:t xml:space="preserve"> Sarkar</w:t>
      </w:r>
      <w:r>
        <w:rPr>
          <w:color w:val="000000"/>
          <w:sz w:val="28"/>
          <w:szCs w:val="28"/>
        </w:rPr>
        <w:t xml:space="preserve">. </w:t>
      </w:r>
      <w:r w:rsidRPr="0018356C">
        <w:rPr>
          <w:color w:val="000000"/>
          <w:sz w:val="28"/>
          <w:szCs w:val="28"/>
          <w:lang w:val="uk-UA"/>
        </w:rPr>
        <w:t>Implementation of ISO 9000 in a textile mill</w:t>
      </w:r>
      <w:r>
        <w:rPr>
          <w:color w:val="000000"/>
          <w:sz w:val="28"/>
          <w:szCs w:val="28"/>
        </w:rPr>
        <w:t xml:space="preserve">. </w:t>
      </w:r>
      <w:r w:rsidRPr="0018356C">
        <w:rPr>
          <w:color w:val="000000"/>
          <w:sz w:val="28"/>
          <w:szCs w:val="28"/>
          <w:lang w:val="uk-UA"/>
        </w:rPr>
        <w:t>Total Quality Management</w:t>
      </w:r>
      <w:r>
        <w:rPr>
          <w:color w:val="000000"/>
          <w:sz w:val="28"/>
          <w:szCs w:val="28"/>
        </w:rPr>
        <w:t>.</w:t>
      </w:r>
      <w:r w:rsidRPr="0018356C">
        <w:rPr>
          <w:color w:val="000000"/>
          <w:sz w:val="28"/>
          <w:szCs w:val="28"/>
          <w:lang w:val="uk-UA"/>
        </w:rPr>
        <w:t xml:space="preserve"> 1998</w:t>
      </w:r>
      <w:r>
        <w:rPr>
          <w:color w:val="000000"/>
          <w:sz w:val="28"/>
          <w:szCs w:val="28"/>
        </w:rPr>
        <w:t>.</w:t>
      </w:r>
      <w:r w:rsidRPr="0018356C">
        <w:rPr>
          <w:color w:val="000000"/>
          <w:sz w:val="28"/>
          <w:szCs w:val="28"/>
          <w:lang w:val="uk-UA"/>
        </w:rPr>
        <w:t xml:space="preserve"> Vol</w:t>
      </w:r>
      <w:r>
        <w:rPr>
          <w:color w:val="000000"/>
          <w:sz w:val="28"/>
          <w:szCs w:val="28"/>
        </w:rPr>
        <w:t xml:space="preserve">. </w:t>
      </w:r>
      <w:r w:rsidRPr="0018356C">
        <w:rPr>
          <w:color w:val="000000"/>
          <w:sz w:val="28"/>
          <w:szCs w:val="28"/>
          <w:lang w:val="uk-UA"/>
        </w:rPr>
        <w:t>9</w:t>
      </w:r>
      <w:r>
        <w:rPr>
          <w:color w:val="000000"/>
          <w:sz w:val="28"/>
          <w:szCs w:val="28"/>
        </w:rPr>
        <w:t>,</w:t>
      </w:r>
      <w:r w:rsidRPr="0018356C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No.</w:t>
      </w:r>
      <w:r w:rsidRPr="0018356C">
        <w:rPr>
          <w:color w:val="000000"/>
          <w:sz w:val="28"/>
          <w:szCs w:val="28"/>
          <w:lang w:val="uk-UA"/>
        </w:rPr>
        <w:t xml:space="preserve"> 1</w:t>
      </w:r>
      <w:r>
        <w:rPr>
          <w:color w:val="000000"/>
          <w:sz w:val="28"/>
          <w:szCs w:val="28"/>
        </w:rPr>
        <w:t>.</w:t>
      </w:r>
      <w:r w:rsidRPr="0018356C">
        <w:rPr>
          <w:color w:val="000000"/>
          <w:sz w:val="28"/>
          <w:szCs w:val="28"/>
          <w:lang w:val="uk-UA"/>
        </w:rPr>
        <w:t xml:space="preserve"> P</w:t>
      </w:r>
      <w:r>
        <w:rPr>
          <w:color w:val="000000"/>
          <w:sz w:val="28"/>
          <w:szCs w:val="28"/>
        </w:rPr>
        <w:t>.</w:t>
      </w:r>
      <w:r w:rsidRPr="0018356C">
        <w:rPr>
          <w:color w:val="000000"/>
          <w:sz w:val="28"/>
          <w:szCs w:val="28"/>
          <w:lang w:val="uk-UA"/>
        </w:rPr>
        <w:t xml:space="preserve"> 123-131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S. Aniyan. Quality management system implementation at KELTEC - A case study</w:t>
      </w:r>
      <w:r>
        <w:rPr>
          <w:color w:val="000000"/>
          <w:sz w:val="28"/>
          <w:szCs w:val="28"/>
        </w:rPr>
        <w:t xml:space="preserve">. </w:t>
      </w:r>
      <w:r w:rsidRPr="0018356C">
        <w:rPr>
          <w:color w:val="000000"/>
          <w:sz w:val="28"/>
          <w:szCs w:val="28"/>
          <w:lang w:val="uk-UA"/>
        </w:rPr>
        <w:t>Defence Science Journal</w:t>
      </w:r>
      <w:r>
        <w:rPr>
          <w:color w:val="000000"/>
          <w:sz w:val="28"/>
          <w:szCs w:val="28"/>
        </w:rPr>
        <w:t>.</w:t>
      </w:r>
      <w:r w:rsidRPr="008E3FD4">
        <w:rPr>
          <w:color w:val="000000"/>
          <w:sz w:val="28"/>
          <w:szCs w:val="28"/>
          <w:lang w:val="uk-UA"/>
        </w:rPr>
        <w:t xml:space="preserve"> </w:t>
      </w:r>
      <w:r w:rsidRPr="0018356C">
        <w:rPr>
          <w:color w:val="000000"/>
          <w:sz w:val="28"/>
          <w:szCs w:val="28"/>
          <w:lang w:val="uk-UA"/>
        </w:rPr>
        <w:t>2002</w:t>
      </w:r>
      <w:r>
        <w:rPr>
          <w:color w:val="000000"/>
          <w:sz w:val="28"/>
          <w:szCs w:val="28"/>
        </w:rPr>
        <w:t>. Vol.</w:t>
      </w:r>
      <w:r w:rsidRPr="0018356C">
        <w:rPr>
          <w:color w:val="000000"/>
          <w:sz w:val="28"/>
          <w:szCs w:val="28"/>
          <w:lang w:val="uk-UA"/>
        </w:rPr>
        <w:t xml:space="preserve"> 52</w:t>
      </w:r>
      <w:r>
        <w:rPr>
          <w:color w:val="000000"/>
          <w:sz w:val="28"/>
          <w:szCs w:val="28"/>
        </w:rPr>
        <w:t xml:space="preserve">, No. </w:t>
      </w:r>
      <w:r w:rsidRPr="0018356C">
        <w:rPr>
          <w:color w:val="000000"/>
          <w:sz w:val="28"/>
          <w:szCs w:val="28"/>
          <w:lang w:val="uk-UA"/>
        </w:rPr>
        <w:t>4</w:t>
      </w:r>
      <w:r>
        <w:rPr>
          <w:color w:val="000000"/>
          <w:sz w:val="28"/>
          <w:szCs w:val="28"/>
        </w:rPr>
        <w:t xml:space="preserve">. P. </w:t>
      </w:r>
      <w:r w:rsidRPr="0018356C">
        <w:rPr>
          <w:color w:val="000000"/>
          <w:sz w:val="28"/>
          <w:szCs w:val="28"/>
          <w:lang w:val="uk-UA"/>
        </w:rPr>
        <w:t>393-402</w:t>
      </w:r>
      <w:r>
        <w:rPr>
          <w:color w:val="000000"/>
          <w:sz w:val="28"/>
          <w:szCs w:val="28"/>
        </w:rPr>
        <w:t>.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Бичківський</w:t>
      </w:r>
      <w:r w:rsidRPr="00FE12B3">
        <w:rPr>
          <w:color w:val="000000"/>
          <w:sz w:val="28"/>
          <w:szCs w:val="28"/>
          <w:lang w:val="ru-RU"/>
        </w:rPr>
        <w:t xml:space="preserve"> </w:t>
      </w:r>
      <w:r w:rsidRPr="0018356C">
        <w:rPr>
          <w:color w:val="000000"/>
          <w:sz w:val="28"/>
          <w:szCs w:val="28"/>
          <w:lang w:val="uk-UA"/>
        </w:rPr>
        <w:t>Роман, Столярчук</w:t>
      </w:r>
      <w:r w:rsidRPr="00FE12B3">
        <w:rPr>
          <w:color w:val="000000"/>
          <w:sz w:val="28"/>
          <w:szCs w:val="28"/>
          <w:lang w:val="uk-UA"/>
        </w:rPr>
        <w:t xml:space="preserve"> </w:t>
      </w:r>
      <w:r w:rsidRPr="0018356C">
        <w:rPr>
          <w:color w:val="000000"/>
          <w:sz w:val="28"/>
          <w:szCs w:val="28"/>
          <w:lang w:val="uk-UA"/>
        </w:rPr>
        <w:t>Петро, Гамула</w:t>
      </w:r>
      <w:r w:rsidRPr="00FE12B3">
        <w:rPr>
          <w:color w:val="000000"/>
          <w:sz w:val="28"/>
          <w:szCs w:val="28"/>
          <w:lang w:val="uk-UA"/>
        </w:rPr>
        <w:t xml:space="preserve"> </w:t>
      </w:r>
      <w:r w:rsidRPr="0018356C">
        <w:rPr>
          <w:color w:val="000000"/>
          <w:sz w:val="28"/>
          <w:szCs w:val="28"/>
          <w:lang w:val="uk-UA"/>
        </w:rPr>
        <w:t>Павло</w:t>
      </w:r>
      <w:r w:rsidRPr="00FE12B3">
        <w:rPr>
          <w:color w:val="000000"/>
          <w:sz w:val="28"/>
          <w:szCs w:val="28"/>
          <w:lang w:val="ru-RU"/>
        </w:rPr>
        <w:t>.</w:t>
      </w:r>
      <w:r w:rsidRPr="0018356C">
        <w:rPr>
          <w:color w:val="000000"/>
          <w:sz w:val="28"/>
          <w:szCs w:val="28"/>
          <w:lang w:val="uk-UA"/>
        </w:rPr>
        <w:t xml:space="preserve"> Метрологія, стандартизація, управління якістю і сертифікація: Підручник</w:t>
      </w:r>
      <w:r w:rsidRPr="00FE12B3">
        <w:rPr>
          <w:color w:val="000000"/>
          <w:sz w:val="28"/>
          <w:szCs w:val="28"/>
          <w:lang w:val="uk-UA"/>
        </w:rPr>
        <w:t xml:space="preserve"> / </w:t>
      </w:r>
      <w:r>
        <w:rPr>
          <w:color w:val="000000"/>
          <w:sz w:val="28"/>
          <w:szCs w:val="28"/>
          <w:lang w:val="ru-RU"/>
        </w:rPr>
        <w:t>з</w:t>
      </w:r>
      <w:r w:rsidRPr="0018356C">
        <w:rPr>
          <w:color w:val="000000"/>
          <w:sz w:val="28"/>
          <w:szCs w:val="28"/>
          <w:lang w:val="uk-UA"/>
        </w:rPr>
        <w:t>а ред. Романа Бичківського</w:t>
      </w:r>
      <w:r>
        <w:rPr>
          <w:color w:val="000000"/>
          <w:sz w:val="28"/>
          <w:szCs w:val="28"/>
          <w:lang w:val="uk-UA"/>
        </w:rPr>
        <w:t>.</w:t>
      </w:r>
      <w:r w:rsidRPr="0018356C">
        <w:rPr>
          <w:color w:val="000000"/>
          <w:sz w:val="28"/>
          <w:szCs w:val="28"/>
          <w:lang w:val="uk-UA"/>
        </w:rPr>
        <w:t xml:space="preserve"> Львів: Вид-во Національного ун-у "Львівська політехніка", 2004. 559 с.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Михайловська О.В. Операційний менеджмент. Практикум.</w:t>
      </w:r>
      <w:r>
        <w:rPr>
          <w:color w:val="000000"/>
          <w:sz w:val="28"/>
          <w:szCs w:val="28"/>
        </w:rPr>
        <w:t xml:space="preserve"> </w:t>
      </w:r>
      <w:r w:rsidRPr="0018356C">
        <w:rPr>
          <w:color w:val="000000"/>
          <w:sz w:val="28"/>
          <w:szCs w:val="28"/>
          <w:lang w:val="uk-UA"/>
        </w:rPr>
        <w:t>Чернівці: Книги – ХХІ, 2004</w:t>
      </w:r>
      <w:r>
        <w:rPr>
          <w:color w:val="000000"/>
          <w:sz w:val="28"/>
          <w:szCs w:val="28"/>
        </w:rPr>
        <w:t>.</w:t>
      </w:r>
      <w:r w:rsidRPr="0018356C">
        <w:rPr>
          <w:color w:val="000000"/>
          <w:sz w:val="28"/>
          <w:szCs w:val="28"/>
          <w:lang w:val="uk-UA"/>
        </w:rPr>
        <w:t xml:space="preserve"> 376 с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 xml:space="preserve">Варяниченко О.В., Карасьова Г.В. </w:t>
      </w:r>
      <w:r w:rsidRPr="00FE12B3">
        <w:rPr>
          <w:color w:val="000000"/>
          <w:sz w:val="28"/>
          <w:szCs w:val="28"/>
          <w:lang w:val="uk-UA"/>
        </w:rPr>
        <w:t xml:space="preserve">Стандарти ISO 9000: якість як принцип та основа довіри між виробником та споживачем. </w:t>
      </w:r>
      <w:hyperlink r:id="rId22" w:tooltip="Періодичне видання" w:history="1">
        <w:r w:rsidRPr="00FE12B3">
          <w:rPr>
            <w:color w:val="000000"/>
            <w:sz w:val="28"/>
            <w:szCs w:val="28"/>
            <w:lang w:val="uk-UA"/>
          </w:rPr>
          <w:t>Економічний вісник Національного гірничого університету</w:t>
        </w:r>
      </w:hyperlink>
      <w:r w:rsidRPr="00FE12B3">
        <w:rPr>
          <w:color w:val="000000"/>
          <w:sz w:val="28"/>
          <w:szCs w:val="28"/>
          <w:lang w:val="uk-UA"/>
        </w:rPr>
        <w:t xml:space="preserve">. 2009. № 1. С. 115-122. 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Сакун Л.М., Лініченко А.О. Застосування концепції «Будинок якості» для вдосконалення якості туристичних послуг Економічний форум. 2014. №1. С.145-149.</w:t>
      </w:r>
    </w:p>
    <w:p w:rsidR="00303FE8" w:rsidRPr="0018356C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t>Історія системи менеджменту якості</w:t>
      </w:r>
      <w:r>
        <w:rPr>
          <w:color w:val="000000"/>
          <w:sz w:val="28"/>
          <w:szCs w:val="28"/>
          <w:lang w:val="uk-UA"/>
        </w:rPr>
        <w:t xml:space="preserve">. </w:t>
      </w:r>
      <w:r w:rsidRPr="00384DB9">
        <w:rPr>
          <w:color w:val="000000"/>
          <w:sz w:val="28"/>
          <w:szCs w:val="28"/>
          <w:lang w:val="uk-UA"/>
        </w:rPr>
        <w:t>Національний авіаційний університет</w:t>
      </w:r>
      <w:r>
        <w:rPr>
          <w:color w:val="000000"/>
          <w:sz w:val="28"/>
          <w:szCs w:val="28"/>
          <w:lang w:val="uk-UA"/>
        </w:rPr>
        <w:t xml:space="preserve">: </w:t>
      </w:r>
      <w:r w:rsidRPr="00384DB9">
        <w:rPr>
          <w:color w:val="000000"/>
          <w:sz w:val="28"/>
          <w:szCs w:val="28"/>
          <w:lang w:val="uk-UA"/>
        </w:rPr>
        <w:t xml:space="preserve">веб-сайт. URL: </w:t>
      </w:r>
      <w:hyperlink r:id="rId23" w:history="1">
        <w:r w:rsidRPr="00384DB9">
          <w:rPr>
            <w:color w:val="000000"/>
            <w:sz w:val="28"/>
            <w:szCs w:val="28"/>
            <w:lang w:val="uk-UA"/>
          </w:rPr>
          <w:t>https://nau.edu.ua/ua/menu/quality/sistema-menedzhmentu-yakosti-nau/istoriya-sistemi-menedzhmentu-yakosti-universitetu.html</w:t>
        </w:r>
      </w:hyperlink>
    </w:p>
    <w:p w:rsidR="00303FE8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uk-UA"/>
        </w:rPr>
      </w:pPr>
      <w:r w:rsidRPr="0018356C">
        <w:rPr>
          <w:color w:val="000000"/>
          <w:sz w:val="28"/>
          <w:szCs w:val="28"/>
          <w:lang w:val="uk-UA"/>
        </w:rPr>
        <w:lastRenderedPageBreak/>
        <w:t>Сімченко</w:t>
      </w:r>
      <w:r w:rsidRPr="00384DB9">
        <w:rPr>
          <w:color w:val="000000"/>
          <w:sz w:val="28"/>
          <w:szCs w:val="28"/>
          <w:lang w:val="uk-UA"/>
        </w:rPr>
        <w:t xml:space="preserve"> </w:t>
      </w:r>
      <w:r w:rsidRPr="0018356C">
        <w:rPr>
          <w:color w:val="000000"/>
          <w:sz w:val="28"/>
          <w:szCs w:val="28"/>
          <w:lang w:val="uk-UA"/>
        </w:rPr>
        <w:t>Н. О., Мохонько Г. А. Впровадження систем управління якістю на підприємствах України: проблеми та перспективи</w:t>
      </w:r>
      <w:r>
        <w:rPr>
          <w:color w:val="000000"/>
          <w:sz w:val="28"/>
          <w:szCs w:val="28"/>
          <w:lang w:val="uk-UA"/>
        </w:rPr>
        <w:t xml:space="preserve">. </w:t>
      </w:r>
      <w:r w:rsidRPr="0018356C">
        <w:rPr>
          <w:color w:val="000000"/>
          <w:sz w:val="28"/>
          <w:szCs w:val="28"/>
          <w:lang w:val="uk-UA"/>
        </w:rPr>
        <w:t xml:space="preserve">Економічні науки. 2012. № 1. </w:t>
      </w:r>
      <w:r w:rsidRPr="00384DB9">
        <w:rPr>
          <w:color w:val="000000"/>
          <w:sz w:val="28"/>
          <w:szCs w:val="28"/>
          <w:lang w:val="uk-UA"/>
        </w:rPr>
        <w:t>URL:</w:t>
      </w:r>
      <w:r w:rsidRPr="0018356C">
        <w:rPr>
          <w:color w:val="000000"/>
          <w:sz w:val="28"/>
          <w:szCs w:val="28"/>
          <w:lang w:val="uk-UA"/>
        </w:rPr>
        <w:t xml:space="preserve"> </w:t>
      </w:r>
      <w:hyperlink r:id="rId24" w:history="1">
        <w:r w:rsidRPr="0018356C">
          <w:rPr>
            <w:color w:val="000000"/>
            <w:sz w:val="28"/>
            <w:szCs w:val="28"/>
            <w:lang w:val="uk-UA"/>
          </w:rPr>
          <w:t>http://nbuv.gov.ua/UJRN/eui_2012_1_55</w:t>
        </w:r>
      </w:hyperlink>
    </w:p>
    <w:p w:rsidR="00303FE8" w:rsidRPr="00105335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  <w:lang w:val="ru-RU"/>
        </w:rPr>
      </w:pPr>
      <w:r w:rsidRPr="00105335">
        <w:rPr>
          <w:color w:val="000000"/>
          <w:sz w:val="28"/>
          <w:szCs w:val="28"/>
          <w:lang w:val="ru-RU"/>
        </w:rPr>
        <w:t xml:space="preserve">Адаменко </w:t>
      </w:r>
      <w:r>
        <w:rPr>
          <w:color w:val="000000"/>
          <w:sz w:val="28"/>
          <w:szCs w:val="28"/>
          <w:lang w:val="ru-RU"/>
        </w:rPr>
        <w:t>А</w:t>
      </w:r>
      <w:r w:rsidRPr="00105335">
        <w:rPr>
          <w:color w:val="000000"/>
          <w:sz w:val="28"/>
          <w:szCs w:val="28"/>
          <w:lang w:val="ru-RU"/>
        </w:rPr>
        <w:t>. Бережливое производство: философия успеха.</w:t>
      </w:r>
      <w:r>
        <w:rPr>
          <w:color w:val="000000"/>
          <w:sz w:val="28"/>
          <w:szCs w:val="28"/>
          <w:lang w:val="ru-RU"/>
        </w:rPr>
        <w:t xml:space="preserve"> </w:t>
      </w:r>
      <w:r w:rsidRPr="00105335">
        <w:rPr>
          <w:color w:val="000000"/>
          <w:sz w:val="28"/>
          <w:szCs w:val="28"/>
          <w:lang w:val="ru-RU"/>
        </w:rPr>
        <w:t xml:space="preserve">Журнал ІТМ. 2014. №3. </w:t>
      </w:r>
      <w:r w:rsidRPr="00384DB9">
        <w:rPr>
          <w:color w:val="000000"/>
          <w:sz w:val="28"/>
          <w:szCs w:val="28"/>
          <w:lang w:val="uk-UA"/>
        </w:rPr>
        <w:t>URL:</w:t>
      </w:r>
      <w:r w:rsidRPr="0018356C">
        <w:rPr>
          <w:color w:val="000000"/>
          <w:sz w:val="28"/>
          <w:szCs w:val="28"/>
          <w:lang w:val="uk-UA"/>
        </w:rPr>
        <w:t xml:space="preserve"> </w:t>
      </w:r>
      <w:hyperlink r:id="rId25">
        <w:r>
          <w:rPr>
            <w:color w:val="0563C1"/>
            <w:sz w:val="28"/>
            <w:szCs w:val="28"/>
            <w:u w:val="single"/>
          </w:rPr>
          <w:t>http</w:t>
        </w:r>
        <w:r w:rsidRPr="00105335">
          <w:rPr>
            <w:color w:val="0563C1"/>
            <w:sz w:val="28"/>
            <w:szCs w:val="28"/>
            <w:u w:val="single"/>
            <w:lang w:val="ru-RU"/>
          </w:rPr>
          <w:t>://</w:t>
        </w:r>
        <w:r>
          <w:rPr>
            <w:color w:val="0563C1"/>
            <w:sz w:val="28"/>
            <w:szCs w:val="28"/>
            <w:u w:val="single"/>
          </w:rPr>
          <w:t>www</w:t>
        </w:r>
        <w:r w:rsidRPr="00105335">
          <w:rPr>
            <w:color w:val="0563C1"/>
            <w:sz w:val="28"/>
            <w:szCs w:val="28"/>
            <w:u w:val="single"/>
            <w:lang w:val="ru-RU"/>
          </w:rPr>
          <w:t>.</w:t>
        </w:r>
        <w:r>
          <w:rPr>
            <w:color w:val="0563C1"/>
            <w:sz w:val="28"/>
            <w:szCs w:val="28"/>
            <w:u w:val="single"/>
          </w:rPr>
          <w:t>management</w:t>
        </w:r>
        <w:r w:rsidRPr="00105335">
          <w:rPr>
            <w:color w:val="0563C1"/>
            <w:sz w:val="28"/>
            <w:szCs w:val="28"/>
            <w:u w:val="single"/>
            <w:lang w:val="ru-RU"/>
          </w:rPr>
          <w:t>.</w:t>
        </w:r>
        <w:r>
          <w:rPr>
            <w:color w:val="0563C1"/>
            <w:sz w:val="28"/>
            <w:szCs w:val="28"/>
            <w:u w:val="single"/>
          </w:rPr>
          <w:t>com</w:t>
        </w:r>
        <w:r w:rsidRPr="00105335">
          <w:rPr>
            <w:color w:val="0563C1"/>
            <w:sz w:val="28"/>
            <w:szCs w:val="28"/>
            <w:u w:val="single"/>
            <w:lang w:val="ru-RU"/>
          </w:rPr>
          <w:t>.</w:t>
        </w:r>
        <w:r>
          <w:rPr>
            <w:color w:val="0563C1"/>
            <w:sz w:val="28"/>
            <w:szCs w:val="28"/>
            <w:u w:val="single"/>
          </w:rPr>
          <w:t>ua</w:t>
        </w:r>
        <w:r w:rsidRPr="00105335">
          <w:rPr>
            <w:color w:val="0563C1"/>
            <w:sz w:val="28"/>
            <w:szCs w:val="28"/>
            <w:u w:val="single"/>
            <w:lang w:val="ru-RU"/>
          </w:rPr>
          <w:t>/</w:t>
        </w:r>
        <w:r>
          <w:rPr>
            <w:color w:val="0563C1"/>
            <w:sz w:val="28"/>
            <w:szCs w:val="28"/>
            <w:u w:val="single"/>
          </w:rPr>
          <w:t>qm</w:t>
        </w:r>
        <w:r w:rsidRPr="00105335">
          <w:rPr>
            <w:color w:val="0563C1"/>
            <w:sz w:val="28"/>
            <w:szCs w:val="28"/>
            <w:u w:val="single"/>
            <w:lang w:val="ru-RU"/>
          </w:rPr>
          <w:t>/</w:t>
        </w:r>
        <w:r>
          <w:rPr>
            <w:color w:val="0563C1"/>
            <w:sz w:val="28"/>
            <w:szCs w:val="28"/>
            <w:u w:val="single"/>
          </w:rPr>
          <w:t>qm</w:t>
        </w:r>
        <w:r w:rsidRPr="00105335">
          <w:rPr>
            <w:color w:val="0563C1"/>
            <w:sz w:val="28"/>
            <w:szCs w:val="28"/>
            <w:u w:val="single"/>
            <w:lang w:val="ru-RU"/>
          </w:rPr>
          <w:t>201.</w:t>
        </w:r>
        <w:r>
          <w:rPr>
            <w:color w:val="0563C1"/>
            <w:sz w:val="28"/>
            <w:szCs w:val="28"/>
            <w:u w:val="single"/>
          </w:rPr>
          <w:t>html</w:t>
        </w:r>
      </w:hyperlink>
      <w:r w:rsidRPr="00105335">
        <w:rPr>
          <w:color w:val="000000"/>
          <w:sz w:val="28"/>
          <w:szCs w:val="28"/>
          <w:lang w:val="ru-RU"/>
        </w:rPr>
        <w:t>.</w:t>
      </w:r>
    </w:p>
    <w:p w:rsidR="00303FE8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Nawras </w:t>
      </w:r>
      <w:r w:rsidRPr="008D6226">
        <w:rPr>
          <w:color w:val="000000"/>
          <w:sz w:val="28"/>
          <w:szCs w:val="28"/>
        </w:rPr>
        <w:t>Skhmot</w:t>
      </w:r>
      <w:r>
        <w:rPr>
          <w:color w:val="000000"/>
          <w:sz w:val="28"/>
          <w:szCs w:val="28"/>
        </w:rPr>
        <w:t xml:space="preserve">. The 8 Wastes of Lean. The lean Wayt. Веб-сайт. URL: </w:t>
      </w:r>
      <w:hyperlink r:id="rId26">
        <w:r>
          <w:rPr>
            <w:color w:val="000000"/>
            <w:sz w:val="28"/>
            <w:szCs w:val="28"/>
          </w:rPr>
          <w:t>https://theleanway.net/The-8-Wastes-of-Lean</w:t>
        </w:r>
      </w:hyperlink>
    </w:p>
    <w:p w:rsidR="00303FE8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Eight achieving sustainability through lean production. </w:t>
      </w:r>
      <w:hyperlink r:id="rId27">
        <w:r>
          <w:rPr>
            <w:i/>
            <w:color w:val="000000"/>
            <w:sz w:val="28"/>
            <w:szCs w:val="28"/>
          </w:rPr>
          <w:t>Business Case Studies</w:t>
        </w:r>
      </w:hyperlink>
      <w:r>
        <w:rPr>
          <w:color w:val="000000"/>
          <w:sz w:val="28"/>
          <w:szCs w:val="28"/>
        </w:rPr>
        <w:t xml:space="preserve">. Веб-сайт. URL: </w:t>
      </w:r>
      <w:hyperlink r:id="rId28">
        <w:r>
          <w:rPr>
            <w:color w:val="000000"/>
            <w:sz w:val="28"/>
            <w:szCs w:val="28"/>
          </w:rPr>
          <w:t>https://businesscasestudies.co.uk/achieving-sustainability-through-lean-production/</w:t>
        </w:r>
      </w:hyperlink>
    </w:p>
    <w:p w:rsidR="00303FE8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</w:rPr>
      </w:pPr>
      <w:r w:rsidRPr="008D6226">
        <w:rPr>
          <w:color w:val="000000"/>
          <w:sz w:val="28"/>
          <w:szCs w:val="28"/>
          <w:lang w:val="ru-RU"/>
        </w:rPr>
        <w:t xml:space="preserve">Т. Костенко Использование преимуществ системы кайдзен для повышения производительности труда. </w:t>
      </w:r>
      <w:r>
        <w:rPr>
          <w:color w:val="000000"/>
          <w:sz w:val="28"/>
          <w:szCs w:val="28"/>
        </w:rPr>
        <w:t>Вісник Київського національного університету імені Тараса Шевченка. 2013. С. 122-126</w:t>
      </w:r>
    </w:p>
    <w:p w:rsidR="00303FE8" w:rsidRDefault="00303FE8" w:rsidP="00303FE8">
      <w:pPr>
        <w:pStyle w:val="a7"/>
        <w:numPr>
          <w:ilvl w:val="0"/>
          <w:numId w:val="2"/>
        </w:numPr>
        <w:spacing w:before="0" w:beforeAutospacing="0" w:after="0" w:afterAutospacing="0" w:line="360" w:lineRule="auto"/>
        <w:ind w:left="0" w:firstLine="851"/>
        <w:jc w:val="both"/>
        <w:textAlignment w:val="baseline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Lean</w:t>
      </w:r>
      <w:r w:rsidRPr="008D6226">
        <w:rPr>
          <w:color w:val="000000"/>
          <w:sz w:val="28"/>
          <w:szCs w:val="28"/>
          <w:lang w:val="ru-RU"/>
        </w:rPr>
        <w:t xml:space="preserve">-технологии на производстве, или как сократить операционные затраты и повысить эффективность рабочего оборудования. </w:t>
      </w:r>
      <w:r>
        <w:rPr>
          <w:color w:val="000000"/>
          <w:sz w:val="28"/>
          <w:szCs w:val="28"/>
        </w:rPr>
        <w:t xml:space="preserve">Веб-сайт. URL: </w:t>
      </w:r>
      <w:hyperlink r:id="rId29">
        <w:r>
          <w:rPr>
            <w:color w:val="000000"/>
            <w:sz w:val="28"/>
            <w:szCs w:val="28"/>
          </w:rPr>
          <w:t>https://trademaster.ua/recomendacii/1777</w:t>
        </w:r>
      </w:hyperlink>
    </w:p>
    <w:p w:rsidR="00303FE8" w:rsidRDefault="00303FE8">
      <w:bookmarkStart w:id="4" w:name="_GoBack"/>
      <w:bookmarkEnd w:id="4"/>
    </w:p>
    <w:p w:rsidR="00303FE8" w:rsidRDefault="00303FE8"/>
    <w:p w:rsidR="00303FE8" w:rsidRDefault="00303FE8"/>
    <w:sectPr w:rsidR="00303FE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32CC" w:rsidRDefault="00303FE8">
    <w:pPr>
      <w:pStyle w:val="a4"/>
      <w:jc w:val="right"/>
    </w:pPr>
  </w:p>
  <w:p w:rsidR="007832CC" w:rsidRDefault="00303FE8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3FE8" w:rsidRDefault="00303FE8">
    <w:pPr>
      <w:pStyle w:val="a4"/>
      <w:jc w:val="right"/>
    </w:pPr>
  </w:p>
  <w:p w:rsidR="00303FE8" w:rsidRDefault="00303FE8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BA34892"/>
    <w:multiLevelType w:val="hybridMultilevel"/>
    <w:tmpl w:val="8DC2CBB8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>
    <w:nsid w:val="3A17537F"/>
    <w:multiLevelType w:val="multilevel"/>
    <w:tmpl w:val="FD14AD0C"/>
    <w:lvl w:ilvl="0">
      <w:start w:val="1"/>
      <w:numFmt w:val="decimal"/>
      <w:lvlText w:val="%1."/>
      <w:lvlJc w:val="left"/>
      <w:pPr>
        <w:ind w:left="1211" w:hanging="360"/>
      </w:pPr>
    </w:lvl>
    <w:lvl w:ilvl="1">
      <w:start w:val="1"/>
      <w:numFmt w:val="lowerLetter"/>
      <w:lvlText w:val="%2."/>
      <w:lvlJc w:val="left"/>
      <w:pPr>
        <w:ind w:left="1931" w:hanging="360"/>
      </w:pPr>
    </w:lvl>
    <w:lvl w:ilvl="2">
      <w:start w:val="1"/>
      <w:numFmt w:val="lowerRoman"/>
      <w:lvlText w:val="%3."/>
      <w:lvlJc w:val="right"/>
      <w:pPr>
        <w:ind w:left="2651" w:hanging="180"/>
      </w:pPr>
    </w:lvl>
    <w:lvl w:ilvl="3">
      <w:start w:val="1"/>
      <w:numFmt w:val="decimal"/>
      <w:lvlText w:val="%4."/>
      <w:lvlJc w:val="left"/>
      <w:pPr>
        <w:ind w:left="3371" w:hanging="360"/>
      </w:pPr>
    </w:lvl>
    <w:lvl w:ilvl="4">
      <w:start w:val="1"/>
      <w:numFmt w:val="lowerLetter"/>
      <w:lvlText w:val="%5."/>
      <w:lvlJc w:val="left"/>
      <w:pPr>
        <w:ind w:left="4091" w:hanging="360"/>
      </w:pPr>
    </w:lvl>
    <w:lvl w:ilvl="5">
      <w:start w:val="1"/>
      <w:numFmt w:val="lowerRoman"/>
      <w:lvlText w:val="%6."/>
      <w:lvlJc w:val="right"/>
      <w:pPr>
        <w:ind w:left="4811" w:hanging="180"/>
      </w:pPr>
    </w:lvl>
    <w:lvl w:ilvl="6">
      <w:start w:val="1"/>
      <w:numFmt w:val="decimal"/>
      <w:lvlText w:val="%7."/>
      <w:lvlJc w:val="left"/>
      <w:pPr>
        <w:ind w:left="5531" w:hanging="360"/>
      </w:pPr>
    </w:lvl>
    <w:lvl w:ilvl="7">
      <w:start w:val="1"/>
      <w:numFmt w:val="lowerLetter"/>
      <w:lvlText w:val="%8."/>
      <w:lvlJc w:val="left"/>
      <w:pPr>
        <w:ind w:left="6251" w:hanging="360"/>
      </w:pPr>
    </w:lvl>
    <w:lvl w:ilvl="8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45F17B10"/>
    <w:multiLevelType w:val="multilevel"/>
    <w:tmpl w:val="E0CCB0E2"/>
    <w:lvl w:ilvl="0">
      <w:start w:val="1"/>
      <w:numFmt w:val="decimal"/>
      <w:lvlText w:val="%1."/>
      <w:lvlJc w:val="left"/>
      <w:pPr>
        <w:ind w:left="107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>
    <w:nsid w:val="77246E7D"/>
    <w:multiLevelType w:val="hybridMultilevel"/>
    <w:tmpl w:val="8DC2CBB8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0ED0"/>
    <w:rsid w:val="00303FE8"/>
    <w:rsid w:val="00416F0C"/>
    <w:rsid w:val="007F53C7"/>
    <w:rsid w:val="00B90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B0571D0-E6C2-4517-B744-AEFBDBD1FC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6F0C"/>
    <w:pPr>
      <w:spacing w:after="0" w:line="276" w:lineRule="auto"/>
    </w:pPr>
    <w:rPr>
      <w:rFonts w:ascii="Arial" w:eastAsia="Arial" w:hAnsi="Arial" w:cs="Arial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1">
    <w:name w:val="toc 1"/>
    <w:basedOn w:val="a"/>
    <w:next w:val="a"/>
    <w:autoRedefine/>
    <w:uiPriority w:val="39"/>
    <w:unhideWhenUsed/>
    <w:rsid w:val="00416F0C"/>
    <w:pPr>
      <w:tabs>
        <w:tab w:val="right" w:leader="dot" w:pos="9350"/>
      </w:tabs>
      <w:spacing w:line="312" w:lineRule="auto"/>
    </w:pPr>
  </w:style>
  <w:style w:type="paragraph" w:styleId="2">
    <w:name w:val="toc 2"/>
    <w:basedOn w:val="a"/>
    <w:next w:val="a"/>
    <w:autoRedefine/>
    <w:uiPriority w:val="39"/>
    <w:unhideWhenUsed/>
    <w:rsid w:val="00416F0C"/>
    <w:pPr>
      <w:spacing w:after="100"/>
      <w:ind w:left="220"/>
    </w:pPr>
  </w:style>
  <w:style w:type="character" w:styleId="a3">
    <w:name w:val="Hyperlink"/>
    <w:basedOn w:val="a0"/>
    <w:uiPriority w:val="99"/>
    <w:unhideWhenUsed/>
    <w:rsid w:val="00416F0C"/>
    <w:rPr>
      <w:color w:val="0563C1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416F0C"/>
    <w:pPr>
      <w:tabs>
        <w:tab w:val="center" w:pos="4677"/>
        <w:tab w:val="right" w:pos="9355"/>
      </w:tabs>
      <w:spacing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416F0C"/>
    <w:rPr>
      <w:rFonts w:ascii="Arial" w:eastAsia="Arial" w:hAnsi="Arial" w:cs="Arial"/>
      <w:lang w:val="uk-UA"/>
    </w:rPr>
  </w:style>
  <w:style w:type="paragraph" w:styleId="a6">
    <w:name w:val="List Paragraph"/>
    <w:basedOn w:val="a"/>
    <w:uiPriority w:val="34"/>
    <w:qFormat/>
    <w:rsid w:val="00303FE8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03F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yperlink" Target="https://www.researchgate.net/profile/Radoica_Luburic" TargetMode="External"/><Relationship Id="rId18" Type="http://schemas.openxmlformats.org/officeDocument/2006/relationships/hyperlink" Target="https://elib.pstu.ru/vufind/Author/Home?author=%D0%93%D0%BB%D1%83%D0%B4%D0%BA%D0%B8%D0%BD+%D0%9E.+%D0%9F." TargetMode="External"/><Relationship Id="rId26" Type="http://schemas.openxmlformats.org/officeDocument/2006/relationships/hyperlink" Target="https://theleanway.net/The-8-Wastes-of-Lean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elib.pstu.ru/vufind/Author/Home?author=%D0%97%D0%BE%D1%80%D0%B8%D0%BD+%D0%AE.+%D0%92." TargetMode="External"/><Relationship Id="rId7" Type="http://schemas.openxmlformats.org/officeDocument/2006/relationships/hyperlink" Target="https://uk.wikipedia.org/wiki/%D0%97%D0%B0%D0%B1%D0%B5%D0%B7%D0%BF%D0%B5%D1%87%D0%B5%D0%BD%D0%BD%D1%8F_%D1%8F%D0%BA%D0%BE%D1%81%D1%82%D1%96" TargetMode="External"/><Relationship Id="rId12" Type="http://schemas.openxmlformats.org/officeDocument/2006/relationships/hyperlink" Target="https://www.iso9001help.co.uk/quality-manual.html" TargetMode="External"/><Relationship Id="rId17" Type="http://schemas.openxmlformats.org/officeDocument/2006/relationships/hyperlink" Target="https://www.semanticscholar.org/author/D.-L%C3%A9onard/72230551" TargetMode="External"/><Relationship Id="rId25" Type="http://schemas.openxmlformats.org/officeDocument/2006/relationships/hyperlink" Target="http://www.management.com.ua/qm/qm201.html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semanticscholar.org/author/W.-Murphy/3854055" TargetMode="External"/><Relationship Id="rId20" Type="http://schemas.openxmlformats.org/officeDocument/2006/relationships/hyperlink" Target="https://elib.pstu.ru/vufind/Author/Home?author=%D0%93%D1%83%D1%80%D0%BE%D0%B2+%D0%90.+%D0%98." TargetMode="External"/><Relationship Id="rId29" Type="http://schemas.openxmlformats.org/officeDocument/2006/relationships/hyperlink" Target="https://trademaster.ua/recomendacii/1777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9A%D0%BE%D0%BD%D1%82%D1%80%D0%BE%D0%BB%D1%8C_%D1%8F%D0%BA%D0%BE%D1%81%D1%82%D1%96" TargetMode="External"/><Relationship Id="rId11" Type="http://schemas.openxmlformats.org/officeDocument/2006/relationships/hyperlink" Target="http://www.tsm.kiev.ua/" TargetMode="External"/><Relationship Id="rId24" Type="http://schemas.openxmlformats.org/officeDocument/2006/relationships/hyperlink" Target="http://nbuv.gov.ua/UJRN/eui_2012_1_55" TargetMode="External"/><Relationship Id="rId5" Type="http://schemas.openxmlformats.org/officeDocument/2006/relationships/header" Target="header1.xml"/><Relationship Id="rId15" Type="http://schemas.openxmlformats.org/officeDocument/2006/relationships/hyperlink" Target="https://www.amazon.com/John-S-Oakland/e/B001HCXLYC/ref=dp_byline_cont_book_1" TargetMode="External"/><Relationship Id="rId23" Type="http://schemas.openxmlformats.org/officeDocument/2006/relationships/hyperlink" Target="https://nau.edu.ua/ua/menu/quality/sistema-menedzhmentu-yakosti-nau/istoriya-sistemi-menedzhmentu-yakosti-universitetu.html" TargetMode="External"/><Relationship Id="rId28" Type="http://schemas.openxmlformats.org/officeDocument/2006/relationships/hyperlink" Target="https://businesscasestudies.co.uk/achieving-sustainability-through-lean-production/" TargetMode="External"/><Relationship Id="rId10" Type="http://schemas.openxmlformats.org/officeDocument/2006/relationships/hyperlink" Target="http://www.economy.nayka.com.ua/?op=1&amp;z=254" TargetMode="External"/><Relationship Id="rId19" Type="http://schemas.openxmlformats.org/officeDocument/2006/relationships/hyperlink" Target="https://elib.pstu.ru/vufind/Author/Home?author=%D0%93%D0%BE%D1%80%D0%B1%D1%83%D0%BD%D0%BE%D0%B2+%D0%9D.+%D0%9C.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2786:%D0%A1.10" TargetMode="External"/><Relationship Id="rId14" Type="http://schemas.openxmlformats.org/officeDocument/2006/relationships/hyperlink" Target="https://kerivnyk.info/2013/12/skovron.html" TargetMode="External"/><Relationship Id="rId22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4614" TargetMode="External"/><Relationship Id="rId27" Type="http://schemas.openxmlformats.org/officeDocument/2006/relationships/hyperlink" Target="https://businesscasestudies.co.uk/author/tt100admin/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2597</Words>
  <Characters>14804</Characters>
  <Application>Microsoft Office Word</Application>
  <DocSecurity>0</DocSecurity>
  <Lines>123</Lines>
  <Paragraphs>34</Paragraphs>
  <ScaleCrop>false</ScaleCrop>
  <Company/>
  <LinksUpToDate>false</LinksUpToDate>
  <CharactersWithSpaces>17367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2021-06-09T12:25:00Z</dcterms:created>
  <dcterms:modified xsi:type="dcterms:W3CDTF">2021-06-09T12:27:00Z</dcterms:modified>
</cp:coreProperties>
</file>