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B16" w:rsidRDefault="00135B16" w:rsidP="00135B16">
      <w:pPr>
        <w:pStyle w:val="a3"/>
        <w:spacing w:before="67" w:line="362" w:lineRule="auto"/>
        <w:ind w:left="2090" w:right="1450" w:firstLine="0"/>
        <w:jc w:val="center"/>
      </w:pP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135B16" w:rsidRDefault="00135B16" w:rsidP="00135B16">
      <w:pPr>
        <w:pStyle w:val="a3"/>
        <w:spacing w:line="317" w:lineRule="exact"/>
        <w:ind w:left="2089" w:right="1450" w:firstLine="0"/>
        <w:jc w:val="center"/>
      </w:pPr>
      <w:r>
        <w:t>Кафедра</w:t>
      </w:r>
      <w:r>
        <w:rPr>
          <w:spacing w:val="-4"/>
        </w:rPr>
        <w:t xml:space="preserve"> </w:t>
      </w:r>
      <w:r>
        <w:t>економіки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підприємництва</w:t>
      </w:r>
    </w:p>
    <w:p w:rsidR="00135B16" w:rsidRDefault="00135B16" w:rsidP="00135B16">
      <w:pPr>
        <w:pStyle w:val="a3"/>
        <w:ind w:left="0" w:firstLine="0"/>
        <w:jc w:val="left"/>
        <w:rPr>
          <w:sz w:val="30"/>
        </w:rPr>
      </w:pPr>
    </w:p>
    <w:p w:rsidR="00135B16" w:rsidRDefault="00135B16" w:rsidP="00135B16">
      <w:pPr>
        <w:pStyle w:val="a3"/>
        <w:ind w:left="0" w:firstLine="0"/>
        <w:jc w:val="left"/>
        <w:rPr>
          <w:sz w:val="30"/>
        </w:rPr>
      </w:pPr>
    </w:p>
    <w:p w:rsidR="00135B16" w:rsidRDefault="00135B16" w:rsidP="00135B16">
      <w:pPr>
        <w:pStyle w:val="a3"/>
        <w:ind w:left="0" w:firstLine="0"/>
        <w:jc w:val="left"/>
        <w:rPr>
          <w:sz w:val="30"/>
        </w:rPr>
      </w:pPr>
    </w:p>
    <w:p w:rsidR="00135B16" w:rsidRDefault="00135B16" w:rsidP="00135B16">
      <w:pPr>
        <w:pStyle w:val="a3"/>
        <w:ind w:left="0" w:firstLine="0"/>
        <w:jc w:val="left"/>
        <w:rPr>
          <w:sz w:val="30"/>
        </w:rPr>
      </w:pPr>
    </w:p>
    <w:p w:rsidR="00135B16" w:rsidRDefault="00135B16" w:rsidP="00135B16">
      <w:pPr>
        <w:pStyle w:val="a5"/>
        <w:tabs>
          <w:tab w:val="left" w:pos="3306"/>
        </w:tabs>
      </w:pPr>
      <w:r>
        <w:t>Д и</w:t>
      </w:r>
      <w:r>
        <w:rPr>
          <w:spacing w:val="-1"/>
        </w:rPr>
        <w:t xml:space="preserve"> </w:t>
      </w:r>
      <w:r>
        <w:t>п л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а</w:t>
      </w:r>
      <w:r>
        <w:tab/>
        <w:t>р</w:t>
      </w:r>
      <w:r>
        <w:rPr>
          <w:spacing w:val="-3"/>
        </w:rPr>
        <w:t xml:space="preserve"> </w:t>
      </w:r>
      <w:r>
        <w:t>о б</w:t>
      </w:r>
      <w:r>
        <w:rPr>
          <w:spacing w:val="-2"/>
        </w:rPr>
        <w:t xml:space="preserve"> </w:t>
      </w:r>
      <w:r>
        <w:t>о т</w:t>
      </w:r>
      <w:r>
        <w:rPr>
          <w:spacing w:val="-1"/>
        </w:rPr>
        <w:t xml:space="preserve"> </w:t>
      </w:r>
      <w:r>
        <w:t>а</w:t>
      </w:r>
    </w:p>
    <w:p w:rsidR="00135B16" w:rsidRDefault="00135B16" w:rsidP="00135B16">
      <w:pPr>
        <w:spacing w:before="319" w:line="242" w:lineRule="auto"/>
        <w:ind w:left="2906" w:right="617" w:hanging="1638"/>
        <w:rPr>
          <w:b/>
          <w:sz w:val="28"/>
        </w:rPr>
      </w:pPr>
      <w:r>
        <w:rPr>
          <w:sz w:val="28"/>
        </w:rPr>
        <w:t xml:space="preserve">на тему: </w:t>
      </w:r>
      <w:r>
        <w:rPr>
          <w:b/>
          <w:sz w:val="28"/>
        </w:rPr>
        <w:t>«Трансформація бізнес-моделей підприємництва в умовах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діджиталізації фінансового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сектору»</w:t>
      </w:r>
    </w:p>
    <w:p w:rsidR="00135B16" w:rsidRDefault="00135B16" w:rsidP="00135B16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135B16" w:rsidRDefault="00135B16" w:rsidP="00135B16">
      <w:pPr>
        <w:ind w:left="2241" w:right="1081" w:hanging="509"/>
        <w:rPr>
          <w:b/>
          <w:sz w:val="28"/>
        </w:rPr>
      </w:pPr>
      <w:r>
        <w:rPr>
          <w:b/>
          <w:sz w:val="28"/>
        </w:rPr>
        <w:t>«Transformation of business models of entrepreneurship in the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conditions 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digitalization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 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financial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sector»</w:t>
      </w:r>
    </w:p>
    <w:p w:rsidR="00135B16" w:rsidRDefault="00135B16" w:rsidP="00135B1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135B16" w:rsidRDefault="00135B16" w:rsidP="00135B16">
      <w:pPr>
        <w:pStyle w:val="a3"/>
        <w:ind w:left="1520" w:right="1450" w:firstLine="0"/>
        <w:jc w:val="center"/>
      </w:pP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здобуття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ступеня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вищої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освіти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«магістр»</w:t>
      </w:r>
    </w:p>
    <w:p w:rsidR="00135B16" w:rsidRDefault="00135B16" w:rsidP="00135B16">
      <w:pPr>
        <w:pStyle w:val="a3"/>
        <w:ind w:left="0" w:firstLine="0"/>
        <w:jc w:val="left"/>
        <w:rPr>
          <w:sz w:val="30"/>
        </w:rPr>
      </w:pPr>
    </w:p>
    <w:p w:rsidR="00135B16" w:rsidRDefault="00135B16" w:rsidP="00135B16">
      <w:pPr>
        <w:pStyle w:val="a3"/>
        <w:spacing w:before="1"/>
        <w:ind w:left="0" w:firstLine="0"/>
        <w:jc w:val="left"/>
        <w:rPr>
          <w:sz w:val="26"/>
        </w:rPr>
      </w:pPr>
    </w:p>
    <w:p w:rsidR="00135B16" w:rsidRDefault="00135B16" w:rsidP="00135B16">
      <w:pPr>
        <w:spacing w:before="1" w:line="242" w:lineRule="auto"/>
        <w:ind w:left="4512" w:right="731"/>
        <w:rPr>
          <w:b/>
          <w:sz w:val="28"/>
        </w:rPr>
      </w:pPr>
      <w:r>
        <w:rPr>
          <w:sz w:val="28"/>
        </w:rPr>
        <w:t>Виконала: студент денної форми 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спеціальності 051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Войцеховська Аліна Олегівна</w:t>
      </w:r>
    </w:p>
    <w:p w:rsidR="00135B16" w:rsidRDefault="00135B16" w:rsidP="00135B16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35B16" w:rsidRDefault="00135B16" w:rsidP="00135B16">
      <w:pPr>
        <w:pStyle w:val="a3"/>
        <w:spacing w:line="322" w:lineRule="exact"/>
        <w:ind w:left="4512" w:firstLine="0"/>
        <w:jc w:val="left"/>
      </w:pPr>
      <w:r>
        <w:t>Науковий</w:t>
      </w:r>
      <w:r>
        <w:rPr>
          <w:spacing w:val="-3"/>
        </w:rPr>
        <w:t xml:space="preserve"> </w:t>
      </w:r>
      <w:r>
        <w:t>керівник</w:t>
      </w:r>
    </w:p>
    <w:p w:rsidR="00135B16" w:rsidRDefault="00135B16" w:rsidP="00135B16">
      <w:pPr>
        <w:pStyle w:val="a3"/>
        <w:ind w:left="4512" w:firstLine="0"/>
        <w:jc w:val="left"/>
      </w:pPr>
      <w:r>
        <w:t>Д.е.н.,</w:t>
      </w:r>
      <w:r>
        <w:rPr>
          <w:spacing w:val="-3"/>
        </w:rPr>
        <w:t xml:space="preserve"> </w:t>
      </w:r>
      <w:r>
        <w:t>доцент</w:t>
      </w:r>
      <w:r>
        <w:rPr>
          <w:spacing w:val="-2"/>
        </w:rPr>
        <w:t xml:space="preserve"> </w:t>
      </w:r>
      <w:r>
        <w:t>Ломачинська</w:t>
      </w:r>
      <w:r>
        <w:rPr>
          <w:spacing w:val="-2"/>
        </w:rPr>
        <w:t xml:space="preserve"> </w:t>
      </w:r>
      <w:r>
        <w:t>І.</w:t>
      </w:r>
      <w:r>
        <w:rPr>
          <w:spacing w:val="-3"/>
        </w:rPr>
        <w:t xml:space="preserve"> </w:t>
      </w:r>
      <w:r>
        <w:t>А.</w:t>
      </w:r>
    </w:p>
    <w:p w:rsidR="00135B16" w:rsidRDefault="00135B16" w:rsidP="00135B16">
      <w:pPr>
        <w:pStyle w:val="a3"/>
        <w:spacing w:before="7"/>
        <w:ind w:left="0" w:firstLine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200660</wp:posOffset>
                </wp:positionV>
                <wp:extent cx="889000" cy="1270"/>
                <wp:effectExtent l="10795" t="10160" r="5080" b="762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1400"/>
                            <a:gd name="T2" fmla="+- 0 7072 5672"/>
                            <a:gd name="T3" fmla="*/ T2 w 1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00">
                              <a:moveTo>
                                <a:pt x="0" y="0"/>
                              </a:moveTo>
                              <a:lnTo>
                                <a:pt x="1400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3D3C0" id="Полилиния 1" o:spid="_x0000_s1026" style="position:absolute;margin-left:283.6pt;margin-top:15.8pt;width:7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" path="m,l1400,e" filled="f" strokeweight=".20308mm">
                <v:path arrowok="t" o:connecttype="custom" o:connectlocs="0,0;889000,0" o:connectangles="0,0"/>
                <w10:wrap type="topAndBottom" anchorx="page"/>
              </v:shape>
            </w:pict>
          </mc:Fallback>
        </mc:AlternateContent>
      </w:r>
    </w:p>
    <w:p w:rsidR="00135B16" w:rsidRDefault="00135B16" w:rsidP="00135B16">
      <w:pPr>
        <w:pStyle w:val="a3"/>
        <w:spacing w:before="7"/>
        <w:ind w:left="0" w:firstLine="0"/>
        <w:jc w:val="left"/>
        <w:rPr>
          <w:sz w:val="17"/>
        </w:rPr>
      </w:pPr>
    </w:p>
    <w:p w:rsidR="00135B16" w:rsidRDefault="00135B16" w:rsidP="00135B16">
      <w:pPr>
        <w:pStyle w:val="a3"/>
        <w:spacing w:before="89"/>
        <w:ind w:left="4512" w:firstLine="0"/>
        <w:jc w:val="left"/>
      </w:pPr>
      <w:r>
        <w:t>Рецензент:</w:t>
      </w:r>
    </w:p>
    <w:p w:rsidR="00135B16" w:rsidRDefault="00135B16" w:rsidP="00135B16">
      <w:pPr>
        <w:pStyle w:val="a3"/>
        <w:ind w:left="4512" w:firstLine="0"/>
        <w:jc w:val="left"/>
      </w:pPr>
      <w:r>
        <w:t>Д.е.н.,</w:t>
      </w:r>
      <w:r>
        <w:rPr>
          <w:spacing w:val="-2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Кузнецов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</w:t>
      </w:r>
    </w:p>
    <w:p w:rsidR="00135B16" w:rsidRDefault="00135B16" w:rsidP="00135B16">
      <w:pPr>
        <w:pStyle w:val="a3"/>
        <w:ind w:left="0" w:firstLine="0"/>
        <w:jc w:val="left"/>
        <w:rPr>
          <w:sz w:val="20"/>
        </w:rPr>
      </w:pPr>
    </w:p>
    <w:p w:rsidR="00135B16" w:rsidRDefault="00135B16" w:rsidP="00135B16">
      <w:pPr>
        <w:pStyle w:val="a3"/>
        <w:ind w:left="0" w:firstLine="0"/>
        <w:jc w:val="left"/>
        <w:rPr>
          <w:sz w:val="20"/>
        </w:rPr>
      </w:pPr>
    </w:p>
    <w:p w:rsidR="00135B16" w:rsidRDefault="00135B16" w:rsidP="00135B16">
      <w:pPr>
        <w:pStyle w:val="a3"/>
        <w:ind w:left="0" w:firstLine="0"/>
        <w:jc w:val="left"/>
        <w:rPr>
          <w:sz w:val="20"/>
        </w:rPr>
      </w:pPr>
    </w:p>
    <w:p w:rsidR="00135B16" w:rsidRDefault="00135B16" w:rsidP="00135B16">
      <w:pPr>
        <w:pStyle w:val="a3"/>
        <w:spacing w:before="2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4991"/>
        <w:gridCol w:w="4731"/>
      </w:tblGrid>
      <w:tr w:rsidR="00135B16" w:rsidTr="00093C66">
        <w:trPr>
          <w:trHeight w:val="2603"/>
        </w:trPr>
        <w:tc>
          <w:tcPr>
            <w:tcW w:w="4991" w:type="dxa"/>
          </w:tcPr>
          <w:p w:rsidR="00135B16" w:rsidRDefault="00135B16" w:rsidP="00093C66">
            <w:pPr>
              <w:pStyle w:val="TableParagraph"/>
              <w:spacing w:line="328" w:lineRule="auto"/>
              <w:ind w:left="200" w:right="1351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135B16" w:rsidRDefault="00135B16" w:rsidP="00093C66">
            <w:pPr>
              <w:pStyle w:val="TableParagraph"/>
              <w:rPr>
                <w:sz w:val="27"/>
              </w:rPr>
            </w:pPr>
          </w:p>
          <w:p w:rsidR="00135B16" w:rsidRDefault="00135B16" w:rsidP="00093C66">
            <w:pPr>
              <w:pStyle w:val="TableParagraph"/>
              <w:tabs>
                <w:tab w:val="left" w:pos="1029"/>
                <w:tab w:val="left" w:pos="2009"/>
                <w:tab w:val="left" w:pos="3825"/>
              </w:tabs>
              <w:spacing w:before="1" w:line="328" w:lineRule="auto"/>
              <w:ind w:left="200" w:right="31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 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Завідувач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135B16" w:rsidRDefault="00135B16" w:rsidP="00093C66">
            <w:pPr>
              <w:pStyle w:val="TableParagraph"/>
              <w:tabs>
                <w:tab w:val="left" w:pos="1806"/>
              </w:tabs>
              <w:spacing w:before="205" w:line="302" w:lineRule="exact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д.е.н.,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Горняк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 В.</w:t>
            </w:r>
          </w:p>
        </w:tc>
        <w:tc>
          <w:tcPr>
            <w:tcW w:w="4731" w:type="dxa"/>
          </w:tcPr>
          <w:p w:rsidR="00135B16" w:rsidRDefault="00135B16" w:rsidP="00093C66">
            <w:pPr>
              <w:pStyle w:val="TableParagraph"/>
              <w:tabs>
                <w:tab w:val="left" w:pos="2143"/>
                <w:tab w:val="left" w:pos="3124"/>
                <w:tab w:val="left" w:pos="4206"/>
              </w:tabs>
              <w:spacing w:line="328" w:lineRule="auto"/>
              <w:ind w:left="137" w:right="522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засіданні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протокол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 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2021р.</w:t>
            </w:r>
          </w:p>
          <w:p w:rsidR="00135B16" w:rsidRDefault="00135B16" w:rsidP="00093C66">
            <w:pPr>
              <w:pStyle w:val="TableParagraph"/>
              <w:rPr>
                <w:sz w:val="27"/>
              </w:rPr>
            </w:pPr>
          </w:p>
          <w:p w:rsidR="00135B16" w:rsidRDefault="00135B16" w:rsidP="00093C66">
            <w:pPr>
              <w:pStyle w:val="TableParagraph"/>
              <w:tabs>
                <w:tab w:val="left" w:pos="2162"/>
                <w:tab w:val="left" w:pos="3289"/>
                <w:tab w:val="left" w:pos="4486"/>
              </w:tabs>
              <w:spacing w:before="1"/>
              <w:ind w:left="137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35B16" w:rsidRDefault="00135B16" w:rsidP="00093C66">
            <w:pPr>
              <w:pStyle w:val="TableParagraph"/>
              <w:ind w:left="1073"/>
            </w:pPr>
            <w:r>
              <w:t>(за</w:t>
            </w:r>
            <w:r>
              <w:rPr>
                <w:spacing w:val="-1"/>
              </w:rPr>
              <w:t xml:space="preserve"> </w:t>
            </w:r>
            <w:r>
              <w:t>націон.,</w:t>
            </w:r>
            <w:r>
              <w:rPr>
                <w:spacing w:val="-4"/>
              </w:rPr>
              <w:t xml:space="preserve"> </w:t>
            </w:r>
            <w:r>
              <w:t>шкалою</w:t>
            </w:r>
            <w:r>
              <w:rPr>
                <w:spacing w:val="-1"/>
              </w:rPr>
              <w:t xml:space="preserve"> </w:t>
            </w:r>
            <w:r>
              <w:t>ЄКТС,</w:t>
            </w:r>
            <w:r>
              <w:rPr>
                <w:spacing w:val="-4"/>
              </w:rPr>
              <w:t xml:space="preserve"> </w:t>
            </w:r>
            <w:r>
              <w:t>бали)</w:t>
            </w:r>
          </w:p>
          <w:p w:rsidR="00135B16" w:rsidRDefault="00135B16" w:rsidP="00093C66">
            <w:pPr>
              <w:pStyle w:val="TableParagraph"/>
              <w:spacing w:before="1"/>
              <w:ind w:left="137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135B16" w:rsidRDefault="00135B16" w:rsidP="00093C66">
            <w:pPr>
              <w:pStyle w:val="TableParagraph"/>
              <w:tabs>
                <w:tab w:val="left" w:pos="1182"/>
              </w:tabs>
              <w:spacing w:before="158"/>
              <w:ind w:left="137"/>
              <w:rPr>
                <w:sz w:val="28"/>
              </w:rPr>
            </w:pPr>
            <w:r>
              <w:rPr>
                <w:position w:val="-2"/>
                <w:sz w:val="28"/>
                <w:u w:val="single"/>
              </w:rPr>
              <w:t xml:space="preserve"> </w:t>
            </w:r>
            <w:r>
              <w:rPr>
                <w:position w:val="-2"/>
                <w:sz w:val="28"/>
                <w:u w:val="single"/>
              </w:rPr>
              <w:tab/>
            </w:r>
            <w:r>
              <w:rPr>
                <w:sz w:val="28"/>
              </w:rPr>
              <w:t>к.е.н.,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доц..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Крючкова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</w:p>
        </w:tc>
      </w:tr>
    </w:tbl>
    <w:p w:rsidR="00135B16" w:rsidRDefault="00135B16" w:rsidP="00135B16">
      <w:pPr>
        <w:pStyle w:val="a3"/>
        <w:spacing w:before="8"/>
        <w:ind w:left="0" w:firstLine="0"/>
        <w:jc w:val="left"/>
        <w:rPr>
          <w:sz w:val="13"/>
        </w:rPr>
      </w:pPr>
    </w:p>
    <w:p w:rsidR="00135B16" w:rsidRDefault="00135B16" w:rsidP="00135B16">
      <w:pPr>
        <w:pStyle w:val="a3"/>
        <w:spacing w:before="89"/>
        <w:ind w:left="2089" w:right="1450" w:firstLine="0"/>
        <w:jc w:val="center"/>
      </w:pPr>
      <w:r>
        <w:t>Одеса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2021</w:t>
      </w:r>
    </w:p>
    <w:p w:rsidR="00135B16" w:rsidRDefault="00135B16" w:rsidP="00135B16">
      <w:pPr>
        <w:jc w:val="center"/>
        <w:sectPr w:rsidR="00135B16" w:rsidSect="00135B16">
          <w:pgSz w:w="11910" w:h="16840"/>
          <w:pgMar w:top="1040" w:right="380" w:bottom="280" w:left="1160" w:header="720" w:footer="720" w:gutter="0"/>
          <w:cols w:space="720"/>
        </w:sectPr>
      </w:pPr>
    </w:p>
    <w:p w:rsidR="00135B16" w:rsidRDefault="00135B16" w:rsidP="00135B16">
      <w:pPr>
        <w:spacing w:before="96"/>
        <w:ind w:left="1524" w:right="1450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sdt>
      <w:sdtPr>
        <w:id w:val="-1049995813"/>
        <w:docPartObj>
          <w:docPartGallery w:val="Table of Contents"/>
          <w:docPartUnique/>
        </w:docPartObj>
      </w:sdtPr>
      <w:sdtContent>
        <w:p w:rsidR="00135B16" w:rsidRDefault="00135B16" w:rsidP="00135B16">
          <w:pPr>
            <w:pStyle w:val="11"/>
            <w:tabs>
              <w:tab w:val="left" w:leader="dot" w:pos="9749"/>
            </w:tabs>
            <w:spacing w:before="639"/>
          </w:pPr>
          <w:hyperlink w:anchor="_bookmark0" w:history="1">
            <w:r>
              <w:t>ВСТУП</w:t>
            </w:r>
            <w:r>
              <w:tab/>
              <w:t>3</w:t>
            </w:r>
          </w:hyperlink>
        </w:p>
        <w:p w:rsidR="00135B16" w:rsidRDefault="00135B16" w:rsidP="00135B16">
          <w:pPr>
            <w:pStyle w:val="11"/>
            <w:tabs>
              <w:tab w:val="left" w:leader="dot" w:pos="9749"/>
            </w:tabs>
            <w:spacing w:before="150" w:line="273" w:lineRule="auto"/>
            <w:ind w:right="469"/>
          </w:pPr>
          <w:hyperlink w:anchor="_bookmark1" w:history="1">
            <w:r>
              <w:t>РОЗДІЛ</w:t>
            </w:r>
            <w:r>
              <w:rPr>
                <w:spacing w:val="18"/>
              </w:rPr>
              <w:t xml:space="preserve"> </w:t>
            </w:r>
            <w:r>
              <w:t>1</w:t>
            </w:r>
          </w:hyperlink>
          <w:r>
            <w:t>.</w:t>
          </w:r>
          <w:r>
            <w:rPr>
              <w:spacing w:val="21"/>
            </w:rPr>
            <w:t xml:space="preserve"> </w:t>
          </w:r>
          <w:hyperlink w:anchor="_bookmark2" w:history="1">
            <w:r>
              <w:t>ТЕОРЕТИЧНІ</w:t>
            </w:r>
            <w:r>
              <w:rPr>
                <w:spacing w:val="21"/>
              </w:rPr>
              <w:t xml:space="preserve"> </w:t>
            </w:r>
            <w:r>
              <w:t>ОСНОВИ</w:t>
            </w:r>
            <w:r>
              <w:rPr>
                <w:spacing w:val="22"/>
              </w:rPr>
              <w:t xml:space="preserve"> </w:t>
            </w:r>
            <w:r>
              <w:t>РОЗВИТКУ</w:t>
            </w:r>
            <w:r>
              <w:rPr>
                <w:spacing w:val="21"/>
              </w:rPr>
              <w:t xml:space="preserve"> </w:t>
            </w:r>
            <w:r>
              <w:t>ПІДПРИЄМНИЦТВА</w:t>
            </w:r>
            <w:r>
              <w:rPr>
                <w:spacing w:val="20"/>
              </w:rPr>
              <w:t xml:space="preserve"> </w:t>
            </w:r>
            <w:r>
              <w:t>В</w:t>
            </w:r>
          </w:hyperlink>
          <w:r>
            <w:rPr>
              <w:spacing w:val="-67"/>
            </w:rPr>
            <w:t xml:space="preserve"> </w:t>
          </w:r>
          <w:hyperlink w:anchor="_bookmark2" w:history="1">
            <w:r>
              <w:t>УМОВАХ</w:t>
            </w:r>
            <w:r>
              <w:rPr>
                <w:spacing w:val="-4"/>
              </w:rPr>
              <w:t xml:space="preserve"> </w:t>
            </w:r>
            <w:r>
              <w:t>ЦИФРОВОЇ</w:t>
            </w:r>
            <w:r>
              <w:rPr>
                <w:spacing w:val="-3"/>
              </w:rPr>
              <w:t xml:space="preserve"> </w:t>
            </w:r>
            <w:r>
              <w:t>ТРАНСФОРМАЦІЇ</w:t>
            </w:r>
            <w:r>
              <w:tab/>
              <w:t>6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4"/>
            </w:numPr>
            <w:tabs>
              <w:tab w:val="left" w:pos="1034"/>
              <w:tab w:val="left" w:leader="dot" w:pos="9749"/>
            </w:tabs>
            <w:spacing w:before="106"/>
          </w:pPr>
          <w:hyperlink w:anchor="_bookmark3" w:history="1">
            <w:r>
              <w:t>Передумови</w:t>
            </w:r>
            <w:r>
              <w:rPr>
                <w:spacing w:val="-4"/>
              </w:rPr>
              <w:t xml:space="preserve"> </w:t>
            </w:r>
            <w:r>
              <w:t>та</w:t>
            </w:r>
            <w:r>
              <w:rPr>
                <w:spacing w:val="-7"/>
              </w:rPr>
              <w:t xml:space="preserve"> </w:t>
            </w:r>
            <w:r>
              <w:t>базові</w:t>
            </w:r>
            <w:r>
              <w:rPr>
                <w:spacing w:val="-3"/>
              </w:rPr>
              <w:t xml:space="preserve"> </w:t>
            </w:r>
            <w:r>
              <w:t>складові</w:t>
            </w:r>
            <w:r>
              <w:rPr>
                <w:spacing w:val="-3"/>
              </w:rPr>
              <w:t xml:space="preserve"> </w:t>
            </w:r>
            <w:r>
              <w:t>цифрової</w:t>
            </w:r>
            <w:r>
              <w:rPr>
                <w:spacing w:val="-3"/>
              </w:rPr>
              <w:t xml:space="preserve"> </w:t>
            </w:r>
            <w:r>
              <w:t>трансформації</w:t>
            </w:r>
            <w:r>
              <w:tab/>
              <w:t>6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4"/>
            </w:numPr>
            <w:tabs>
              <w:tab w:val="left" w:pos="1034"/>
              <w:tab w:val="left" w:leader="dot" w:pos="9608"/>
            </w:tabs>
          </w:pPr>
          <w:hyperlink w:anchor="_bookmark4" w:history="1">
            <w:r>
              <w:t>Особливості</w:t>
            </w:r>
            <w:r>
              <w:rPr>
                <w:spacing w:val="-3"/>
              </w:rPr>
              <w:t xml:space="preserve"> </w:t>
            </w:r>
            <w:r>
              <w:t>цифрової</w:t>
            </w:r>
            <w:r>
              <w:rPr>
                <w:spacing w:val="-3"/>
              </w:rPr>
              <w:t xml:space="preserve"> </w:t>
            </w:r>
            <w:r>
              <w:t>трансформації</w:t>
            </w:r>
            <w:r>
              <w:rPr>
                <w:spacing w:val="-3"/>
              </w:rPr>
              <w:t xml:space="preserve"> </w:t>
            </w:r>
            <w:r>
              <w:t>фінансового</w:t>
            </w:r>
            <w:r>
              <w:rPr>
                <w:spacing w:val="-3"/>
              </w:rPr>
              <w:t xml:space="preserve"> </w:t>
            </w:r>
            <w:r>
              <w:t>сектору</w:t>
            </w:r>
            <w:r>
              <w:tab/>
              <w:t>10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4"/>
            </w:numPr>
            <w:tabs>
              <w:tab w:val="left" w:pos="1034"/>
              <w:tab w:val="left" w:leader="dot" w:pos="9608"/>
            </w:tabs>
            <w:spacing w:before="163"/>
          </w:pPr>
          <w:hyperlink w:anchor="_bookmark5" w:history="1">
            <w:r>
              <w:t>Напрями</w:t>
            </w:r>
            <w:r>
              <w:rPr>
                <w:spacing w:val="-3"/>
              </w:rPr>
              <w:t xml:space="preserve"> </w:t>
            </w:r>
            <w:r>
              <w:t>впливу</w:t>
            </w:r>
            <w:r>
              <w:rPr>
                <w:spacing w:val="-4"/>
              </w:rPr>
              <w:t xml:space="preserve"> </w:t>
            </w:r>
            <w:r>
              <w:t>діджиталізації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економічний</w:t>
            </w:r>
            <w:r>
              <w:rPr>
                <w:spacing w:val="-5"/>
              </w:rPr>
              <w:t xml:space="preserve"> </w:t>
            </w:r>
            <w:r>
              <w:t>розвиток</w:t>
            </w:r>
            <w:r>
              <w:tab/>
              <w:t>14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4"/>
            </w:numPr>
            <w:tabs>
              <w:tab w:val="left" w:pos="1034"/>
              <w:tab w:val="left" w:leader="dot" w:pos="9608"/>
            </w:tabs>
            <w:spacing w:line="360" w:lineRule="auto"/>
            <w:ind w:left="542" w:right="472" w:firstLine="0"/>
          </w:pPr>
          <w:hyperlink w:anchor="_bookmark6" w:history="1">
            <w:r>
              <w:t>Формування</w:t>
            </w:r>
            <w:r>
              <w:rPr>
                <w:spacing w:val="17"/>
              </w:rPr>
              <w:t xml:space="preserve"> </w:t>
            </w:r>
            <w:r>
              <w:t>нових</w:t>
            </w:r>
            <w:r>
              <w:rPr>
                <w:spacing w:val="19"/>
              </w:rPr>
              <w:t xml:space="preserve"> </w:t>
            </w:r>
            <w:r>
              <w:t>цінностей</w:t>
            </w:r>
            <w:r>
              <w:rPr>
                <w:spacing w:val="17"/>
              </w:rPr>
              <w:t xml:space="preserve"> </w:t>
            </w:r>
            <w:r>
              <w:t>економічної</w:t>
            </w:r>
            <w:r>
              <w:rPr>
                <w:spacing w:val="20"/>
              </w:rPr>
              <w:t xml:space="preserve"> </w:t>
            </w:r>
            <w:r>
              <w:t>поведінки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умовах</w:t>
            </w:r>
          </w:hyperlink>
          <w:r>
            <w:rPr>
              <w:spacing w:val="-67"/>
            </w:rPr>
            <w:t xml:space="preserve"> </w:t>
          </w:r>
          <w:hyperlink w:anchor="_bookmark6" w:history="1">
            <w:r>
              <w:t>цифровізації</w:t>
            </w:r>
            <w:r>
              <w:tab/>
              <w:t>20</w:t>
            </w:r>
          </w:hyperlink>
        </w:p>
        <w:p w:rsidR="00135B16" w:rsidRDefault="00135B16" w:rsidP="00135B16">
          <w:pPr>
            <w:pStyle w:val="11"/>
            <w:tabs>
              <w:tab w:val="left" w:leader="dot" w:pos="9608"/>
            </w:tabs>
            <w:spacing w:before="0" w:line="276" w:lineRule="auto"/>
            <w:ind w:right="472"/>
          </w:pPr>
          <w:hyperlink w:anchor="_bookmark7" w:history="1">
            <w:r>
              <w:t>РОЗДІЛ</w:t>
            </w:r>
            <w:r>
              <w:rPr>
                <w:spacing w:val="10"/>
              </w:rPr>
              <w:t xml:space="preserve"> </w:t>
            </w:r>
            <w:r>
              <w:t>2</w:t>
            </w:r>
          </w:hyperlink>
          <w:r>
            <w:t>.</w:t>
          </w:r>
          <w:r>
            <w:rPr>
              <w:spacing w:val="11"/>
            </w:rPr>
            <w:t xml:space="preserve"> </w:t>
          </w:r>
          <w:hyperlink w:anchor="_bookmark8" w:history="1">
            <w:r>
              <w:t>ЦИФРОВІ</w:t>
            </w:r>
            <w:r>
              <w:rPr>
                <w:spacing w:val="11"/>
              </w:rPr>
              <w:t xml:space="preserve"> </w:t>
            </w:r>
            <w:r>
              <w:t>ТЕХНОЛОГІЇ</w:t>
            </w:r>
            <w:r>
              <w:rPr>
                <w:spacing w:val="11"/>
              </w:rPr>
              <w:t xml:space="preserve"> </w:t>
            </w:r>
            <w:r>
              <w:t>У</w:t>
            </w:r>
            <w:r>
              <w:rPr>
                <w:spacing w:val="12"/>
              </w:rPr>
              <w:t xml:space="preserve"> </w:t>
            </w:r>
            <w:r>
              <w:t>ФІНАНСОВІЙ</w:t>
            </w:r>
            <w:r>
              <w:rPr>
                <w:spacing w:val="10"/>
              </w:rPr>
              <w:t xml:space="preserve"> </w:t>
            </w:r>
            <w:r>
              <w:t>СФЕРІ</w:t>
            </w:r>
            <w:r>
              <w:rPr>
                <w:spacing w:val="11"/>
              </w:rPr>
              <w:t xml:space="preserve"> </w:t>
            </w:r>
            <w:r>
              <w:t>ТА</w:t>
            </w:r>
            <w:r>
              <w:rPr>
                <w:spacing w:val="10"/>
              </w:rPr>
              <w:t xml:space="preserve"> </w:t>
            </w:r>
            <w:r>
              <w:t>ЇХ</w:t>
            </w:r>
            <w:r>
              <w:rPr>
                <w:spacing w:val="12"/>
              </w:rPr>
              <w:t xml:space="preserve"> </w:t>
            </w:r>
            <w:r>
              <w:t>ВПЛИВ</w:t>
            </w:r>
          </w:hyperlink>
          <w:r>
            <w:rPr>
              <w:spacing w:val="-67"/>
            </w:rPr>
            <w:t xml:space="preserve"> </w:t>
          </w:r>
          <w:hyperlink w:anchor="_bookmark8" w:history="1">
            <w:r>
              <w:t>НА</w:t>
            </w:r>
            <w:r>
              <w:rPr>
                <w:spacing w:val="-5"/>
              </w:rPr>
              <w:t xml:space="preserve"> </w:t>
            </w:r>
            <w:r>
              <w:t>ТРАНСФОРМАЦІЮ</w:t>
            </w:r>
            <w:r>
              <w:rPr>
                <w:spacing w:val="-4"/>
              </w:rPr>
              <w:t xml:space="preserve"> </w:t>
            </w:r>
            <w:r>
              <w:t>БІЗНЕС-РІШЕНЬ</w:t>
            </w:r>
            <w:r>
              <w:tab/>
              <w:t>25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3"/>
            </w:numPr>
            <w:tabs>
              <w:tab w:val="left" w:pos="1034"/>
              <w:tab w:val="left" w:leader="dot" w:pos="9608"/>
            </w:tabs>
            <w:spacing w:before="100" w:line="360" w:lineRule="auto"/>
            <w:ind w:right="467" w:firstLine="0"/>
          </w:pPr>
          <w:hyperlink w:anchor="_bookmark9" w:history="1">
            <w:r>
              <w:t>Аналіз</w:t>
            </w:r>
            <w:r>
              <w:rPr>
                <w:spacing w:val="56"/>
              </w:rPr>
              <w:t xml:space="preserve"> </w:t>
            </w:r>
            <w:r>
              <w:t>цифрового</w:t>
            </w:r>
            <w:r>
              <w:rPr>
                <w:spacing w:val="55"/>
              </w:rPr>
              <w:t xml:space="preserve"> </w:t>
            </w:r>
            <w:r>
              <w:t>розвитку</w:t>
            </w:r>
            <w:r>
              <w:rPr>
                <w:spacing w:val="53"/>
              </w:rPr>
              <w:t xml:space="preserve"> </w:t>
            </w:r>
            <w:r>
              <w:t>національної</w:t>
            </w:r>
            <w:r>
              <w:rPr>
                <w:spacing w:val="57"/>
              </w:rPr>
              <w:t xml:space="preserve"> </w:t>
            </w:r>
            <w:r>
              <w:t>економіки</w:t>
            </w:r>
            <w:r>
              <w:rPr>
                <w:spacing w:val="57"/>
              </w:rPr>
              <w:t xml:space="preserve"> </w:t>
            </w:r>
            <w:r>
              <w:t>та</w:t>
            </w:r>
            <w:r>
              <w:rPr>
                <w:spacing w:val="56"/>
              </w:rPr>
              <w:t xml:space="preserve"> </w:t>
            </w:r>
            <w:r>
              <w:t>фінансового</w:t>
            </w:r>
          </w:hyperlink>
          <w:r>
            <w:rPr>
              <w:spacing w:val="-67"/>
            </w:rPr>
            <w:t xml:space="preserve"> </w:t>
          </w:r>
          <w:hyperlink w:anchor="_bookmark9" w:history="1">
            <w:r>
              <w:t>сектору</w:t>
            </w:r>
            <w:r>
              <w:rPr>
                <w:spacing w:val="-4"/>
              </w:rPr>
              <w:t xml:space="preserve"> </w:t>
            </w:r>
            <w:r>
              <w:t>України</w:t>
            </w:r>
            <w:r>
              <w:tab/>
              <w:t>25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3"/>
            </w:numPr>
            <w:tabs>
              <w:tab w:val="left" w:pos="1035"/>
              <w:tab w:val="left" w:leader="dot" w:pos="9608"/>
            </w:tabs>
            <w:spacing w:before="0" w:line="321" w:lineRule="exact"/>
            <w:ind w:left="1034" w:hanging="493"/>
          </w:pPr>
          <w:hyperlink w:anchor="_bookmark10" w:history="1">
            <w:r>
              <w:t>Розвиток</w:t>
            </w:r>
            <w:r>
              <w:rPr>
                <w:spacing w:val="-4"/>
              </w:rPr>
              <w:t xml:space="preserve"> </w:t>
            </w:r>
            <w:r>
              <w:t>цифрових</w:t>
            </w:r>
            <w:r>
              <w:rPr>
                <w:spacing w:val="-3"/>
              </w:rPr>
              <w:t xml:space="preserve"> </w:t>
            </w:r>
            <w:r>
              <w:t>технологій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маркетингу</w:t>
            </w:r>
            <w:r>
              <w:tab/>
              <w:t>29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3"/>
            </w:numPr>
            <w:tabs>
              <w:tab w:val="left" w:pos="1035"/>
              <w:tab w:val="left" w:leader="dot" w:pos="9608"/>
            </w:tabs>
            <w:ind w:left="1034" w:hanging="493"/>
          </w:pPr>
          <w:hyperlink w:anchor="_bookmark11" w:history="1">
            <w:r>
              <w:t>Цифрова</w:t>
            </w:r>
            <w:r>
              <w:rPr>
                <w:spacing w:val="-3"/>
              </w:rPr>
              <w:t xml:space="preserve"> </w:t>
            </w:r>
            <w:r>
              <w:t>трансформація</w:t>
            </w:r>
            <w:r>
              <w:rPr>
                <w:spacing w:val="-2"/>
              </w:rPr>
              <w:t xml:space="preserve"> </w:t>
            </w:r>
            <w:r>
              <w:t>банківського</w:t>
            </w:r>
            <w:r>
              <w:rPr>
                <w:spacing w:val="-4"/>
              </w:rPr>
              <w:t xml:space="preserve"> </w:t>
            </w:r>
            <w:r>
              <w:t>сектору</w:t>
            </w:r>
            <w:r>
              <w:tab/>
              <w:t>36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3"/>
            </w:numPr>
            <w:tabs>
              <w:tab w:val="left" w:pos="1035"/>
              <w:tab w:val="left" w:leader="dot" w:pos="9608"/>
            </w:tabs>
            <w:spacing w:before="160"/>
            <w:ind w:left="1034" w:hanging="493"/>
          </w:pPr>
          <w:hyperlink w:anchor="_bookmark12" w:history="1">
            <w:r>
              <w:t>Діджиталізація</w:t>
            </w:r>
            <w:r>
              <w:rPr>
                <w:spacing w:val="-4"/>
              </w:rPr>
              <w:t xml:space="preserve"> </w:t>
            </w:r>
            <w:r>
              <w:t>страхової</w:t>
            </w:r>
            <w:r>
              <w:rPr>
                <w:spacing w:val="-3"/>
              </w:rPr>
              <w:t xml:space="preserve"> </w:t>
            </w:r>
            <w:r>
              <w:t>діяльності</w:t>
            </w:r>
            <w:r>
              <w:tab/>
              <w:t>39</w:t>
            </w:r>
          </w:hyperlink>
        </w:p>
        <w:p w:rsidR="00135B16" w:rsidRDefault="00135B16" w:rsidP="00135B16">
          <w:pPr>
            <w:pStyle w:val="11"/>
            <w:tabs>
              <w:tab w:val="left" w:leader="dot" w:pos="9608"/>
            </w:tabs>
            <w:spacing w:before="163" w:line="273" w:lineRule="auto"/>
            <w:ind w:right="464"/>
          </w:pPr>
          <w:hyperlink w:anchor="_bookmark13" w:history="1">
            <w:r>
              <w:t>РОЗДІЛ</w:t>
            </w:r>
            <w:r>
              <w:rPr>
                <w:spacing w:val="15"/>
              </w:rPr>
              <w:t xml:space="preserve"> </w:t>
            </w:r>
            <w:r>
              <w:t>3</w:t>
            </w:r>
          </w:hyperlink>
          <w:r>
            <w:t>.</w:t>
          </w:r>
          <w:r>
            <w:rPr>
              <w:spacing w:val="18"/>
            </w:rPr>
            <w:t xml:space="preserve"> </w:t>
          </w:r>
          <w:hyperlink w:anchor="_bookmark14" w:history="1">
            <w:r>
              <w:t>ФОРМУВАННЯ</w:t>
            </w:r>
            <w:r>
              <w:rPr>
                <w:spacing w:val="18"/>
              </w:rPr>
              <w:t xml:space="preserve"> </w:t>
            </w:r>
            <w:r>
              <w:t>НОВІТНІХ</w:t>
            </w:r>
            <w:r>
              <w:rPr>
                <w:spacing w:val="17"/>
              </w:rPr>
              <w:t xml:space="preserve"> </w:t>
            </w:r>
            <w:r>
              <w:t>БІЗНЕС-МОДЕЛЕЙ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УМОВАХ</w:t>
            </w:r>
          </w:hyperlink>
          <w:r>
            <w:rPr>
              <w:spacing w:val="-67"/>
            </w:rPr>
            <w:t xml:space="preserve"> </w:t>
          </w:r>
          <w:hyperlink w:anchor="_bookmark14" w:history="1">
            <w:r>
              <w:t>ЦИФРОВІЗАЦІЇ</w:t>
            </w:r>
            <w:r>
              <w:rPr>
                <w:spacing w:val="-4"/>
              </w:rPr>
              <w:t xml:space="preserve"> </w:t>
            </w:r>
            <w:r>
              <w:t>ФІНАНСІВ</w:t>
            </w:r>
            <w:r>
              <w:tab/>
              <w:t>46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2"/>
            </w:numPr>
            <w:tabs>
              <w:tab w:val="left" w:pos="1035"/>
              <w:tab w:val="left" w:leader="dot" w:pos="9608"/>
            </w:tabs>
            <w:spacing w:before="106"/>
          </w:pPr>
          <w:hyperlink w:anchor="_bookmark15" w:history="1">
            <w:r>
              <w:t>Принципи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базові</w:t>
            </w:r>
            <w:r>
              <w:rPr>
                <w:spacing w:val="-1"/>
              </w:rPr>
              <w:t xml:space="preserve"> </w:t>
            </w:r>
            <w:r>
              <w:t>складові</w:t>
            </w:r>
            <w:r>
              <w:rPr>
                <w:spacing w:val="-5"/>
              </w:rPr>
              <w:t xml:space="preserve"> </w:t>
            </w:r>
            <w:r>
              <w:t>цифрових</w:t>
            </w:r>
            <w:r>
              <w:rPr>
                <w:spacing w:val="-3"/>
              </w:rPr>
              <w:t xml:space="preserve"> </w:t>
            </w:r>
            <w:r>
              <w:t>бізнес-моделей</w:t>
            </w:r>
            <w:r>
              <w:tab/>
              <w:t>46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2"/>
            </w:numPr>
            <w:tabs>
              <w:tab w:val="left" w:pos="1034"/>
              <w:tab w:val="left" w:leader="dot" w:pos="9608"/>
            </w:tabs>
            <w:ind w:hanging="492"/>
          </w:pPr>
          <w:hyperlink w:anchor="_bookmark16" w:history="1">
            <w:r>
              <w:t>Модернізація</w:t>
            </w:r>
            <w:r>
              <w:rPr>
                <w:spacing w:val="-4"/>
              </w:rPr>
              <w:t xml:space="preserve"> </w:t>
            </w:r>
            <w:r>
              <w:t>системи</w:t>
            </w:r>
            <w:r>
              <w:rPr>
                <w:spacing w:val="-3"/>
              </w:rPr>
              <w:t xml:space="preserve"> </w:t>
            </w:r>
            <w:r>
              <w:t>фінансування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умовах</w:t>
            </w:r>
            <w:r>
              <w:rPr>
                <w:spacing w:val="-3"/>
              </w:rPr>
              <w:t xml:space="preserve"> </w:t>
            </w:r>
            <w:r>
              <w:t>діджиталізації</w:t>
            </w:r>
            <w:r>
              <w:tab/>
              <w:t>52</w:t>
            </w:r>
          </w:hyperlink>
        </w:p>
        <w:p w:rsidR="00135B16" w:rsidRDefault="00135B16" w:rsidP="00135B16">
          <w:pPr>
            <w:pStyle w:val="11"/>
            <w:numPr>
              <w:ilvl w:val="1"/>
              <w:numId w:val="2"/>
            </w:numPr>
            <w:tabs>
              <w:tab w:val="left" w:pos="1034"/>
              <w:tab w:val="left" w:pos="3106"/>
              <w:tab w:val="left" w:pos="5529"/>
              <w:tab w:val="left" w:pos="6347"/>
              <w:tab w:val="left" w:leader="dot" w:pos="9608"/>
            </w:tabs>
            <w:spacing w:before="160" w:line="362" w:lineRule="auto"/>
            <w:ind w:left="542" w:right="467" w:firstLine="0"/>
          </w:pPr>
          <w:hyperlink w:anchor="_bookmark17" w:history="1">
            <w:r>
              <w:t>Формування</w:t>
            </w:r>
            <w:r>
              <w:tab/>
              <w:t>бізнес-стратегії</w:t>
            </w:r>
            <w:r>
              <w:tab/>
              <w:t>та</w:t>
            </w:r>
            <w:r>
              <w:tab/>
            </w:r>
            <w:r>
              <w:rPr>
                <w:spacing w:val="-1"/>
              </w:rPr>
              <w:t>бізнес-політики</w:t>
            </w:r>
            <w:r>
              <w:rPr>
                <w:spacing w:val="76"/>
              </w:rPr>
              <w:t xml:space="preserve">    </w:t>
            </w:r>
            <w:r>
              <w:t>суб’єктів</w:t>
            </w:r>
          </w:hyperlink>
          <w:r>
            <w:rPr>
              <w:spacing w:val="-67"/>
            </w:rPr>
            <w:t xml:space="preserve"> </w:t>
          </w:r>
          <w:hyperlink w:anchor="_bookmark17" w:history="1">
            <w:r>
              <w:t>господарювання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нових</w:t>
            </w:r>
            <w:r>
              <w:rPr>
                <w:spacing w:val="-2"/>
              </w:rPr>
              <w:t xml:space="preserve"> </w:t>
            </w:r>
            <w:r>
              <w:t>умовах:</w:t>
            </w:r>
            <w:r>
              <w:rPr>
                <w:spacing w:val="-5"/>
              </w:rPr>
              <w:t xml:space="preserve"> </w:t>
            </w:r>
            <w:r>
              <w:t>світовий</w:t>
            </w:r>
            <w:r>
              <w:rPr>
                <w:spacing w:val="-6"/>
              </w:rPr>
              <w:t xml:space="preserve"> </w:t>
            </w:r>
            <w:r>
              <w:t>досвід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рекомендації</w:t>
            </w:r>
            <w:r>
              <w:tab/>
              <w:t>60</w:t>
            </w:r>
          </w:hyperlink>
        </w:p>
        <w:p w:rsidR="00135B16" w:rsidRDefault="00135B16" w:rsidP="00135B16">
          <w:pPr>
            <w:pStyle w:val="11"/>
            <w:tabs>
              <w:tab w:val="left" w:leader="dot" w:pos="9608"/>
            </w:tabs>
            <w:spacing w:before="0" w:line="314" w:lineRule="exact"/>
          </w:pPr>
          <w:hyperlink w:anchor="_bookmark18" w:history="1">
            <w:r>
              <w:t>ВИСНОВКИ</w:t>
            </w:r>
            <w:r>
              <w:tab/>
              <w:t>66</w:t>
            </w:r>
          </w:hyperlink>
        </w:p>
        <w:p w:rsidR="00135B16" w:rsidRDefault="00135B16" w:rsidP="00135B16">
          <w:pPr>
            <w:pStyle w:val="11"/>
            <w:tabs>
              <w:tab w:val="left" w:leader="dot" w:pos="9608"/>
            </w:tabs>
            <w:spacing w:before="149"/>
          </w:pPr>
          <w:hyperlink w:anchor="_bookmark19" w:history="1">
            <w:r>
              <w:t>СПИСОК</w:t>
            </w:r>
            <w:r>
              <w:rPr>
                <w:spacing w:val="-3"/>
              </w:rPr>
              <w:t xml:space="preserve"> </w:t>
            </w:r>
            <w:r>
              <w:t>ВИКОРИСТАНИХ</w:t>
            </w:r>
            <w:r>
              <w:rPr>
                <w:spacing w:val="-4"/>
              </w:rPr>
              <w:t xml:space="preserve"> </w:t>
            </w:r>
            <w:r>
              <w:t>ДЖЕРЕЛ</w:t>
            </w:r>
            <w:r>
              <w:tab/>
              <w:t>70</w:t>
            </w:r>
          </w:hyperlink>
        </w:p>
        <w:p w:rsidR="00135B16" w:rsidRDefault="00135B16" w:rsidP="00135B16">
          <w:pPr>
            <w:pStyle w:val="11"/>
            <w:tabs>
              <w:tab w:val="left" w:leader="dot" w:pos="9608"/>
            </w:tabs>
            <w:spacing w:before="148"/>
          </w:pPr>
          <w:hyperlink w:anchor="_bookmark86" w:history="1">
            <w:r>
              <w:t>ДОДАТКИ</w:t>
            </w:r>
            <w:r>
              <w:tab/>
              <w:t>78</w:t>
            </w:r>
          </w:hyperlink>
        </w:p>
      </w:sdtContent>
    </w:sdt>
    <w:p w:rsidR="00135B16" w:rsidRDefault="00135B16" w:rsidP="00135B16">
      <w:pPr>
        <w:sectPr w:rsidR="00135B16">
          <w:headerReference w:type="default" r:id="rId5"/>
          <w:pgSz w:w="11910" w:h="16840"/>
          <w:pgMar w:top="1020" w:right="380" w:bottom="280" w:left="1160" w:header="749" w:footer="0" w:gutter="0"/>
          <w:pgNumType w:start="2"/>
          <w:cols w:space="720"/>
        </w:sectPr>
      </w:pPr>
    </w:p>
    <w:p w:rsidR="00135B16" w:rsidRDefault="00135B16" w:rsidP="00135B16">
      <w:pPr>
        <w:pStyle w:val="1"/>
        <w:ind w:left="2090" w:right="1309"/>
        <w:jc w:val="center"/>
      </w:pPr>
      <w:bookmarkStart w:id="0" w:name="_bookmark0"/>
      <w:bookmarkEnd w:id="0"/>
      <w:r>
        <w:lastRenderedPageBreak/>
        <w:t>ВСТУП</w:t>
      </w:r>
    </w:p>
    <w:p w:rsidR="00135B16" w:rsidRDefault="00135B16" w:rsidP="00135B16">
      <w:pPr>
        <w:pStyle w:val="a3"/>
        <w:ind w:left="0" w:firstLine="0"/>
        <w:jc w:val="left"/>
        <w:rPr>
          <w:b/>
          <w:sz w:val="30"/>
        </w:rPr>
      </w:pPr>
    </w:p>
    <w:p w:rsidR="00135B16" w:rsidRDefault="00135B16" w:rsidP="00135B16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135B16" w:rsidRDefault="00135B16" w:rsidP="00135B16">
      <w:pPr>
        <w:pStyle w:val="a3"/>
        <w:spacing w:before="1" w:line="360" w:lineRule="auto"/>
        <w:ind w:right="462"/>
      </w:pPr>
      <w:r>
        <w:t>Сучасні</w:t>
      </w:r>
      <w:r>
        <w:rPr>
          <w:spacing w:val="1"/>
        </w:rPr>
        <w:t xml:space="preserve"> </w:t>
      </w:r>
      <w:r>
        <w:t>цифрові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безперервного</w:t>
      </w:r>
      <w:r>
        <w:rPr>
          <w:spacing w:val="1"/>
        </w:rPr>
        <w:t xml:space="preserve"> </w:t>
      </w:r>
      <w:r>
        <w:t>ускладнення</w:t>
      </w:r>
      <w:r>
        <w:rPr>
          <w:spacing w:val="1"/>
        </w:rPr>
        <w:t xml:space="preserve"> </w:t>
      </w:r>
      <w:r>
        <w:t>соціально-економічних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 стає викликом постійного зростання великих потоків даних та висуває</w:t>
      </w:r>
      <w:r>
        <w:rPr>
          <w:spacing w:val="1"/>
        </w:rPr>
        <w:t xml:space="preserve"> </w:t>
      </w:r>
      <w:r>
        <w:t>на перший план питання про формування цифрової економіки. Важливість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протікають,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появу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домінуючого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приводу</w:t>
      </w:r>
      <w:r>
        <w:rPr>
          <w:spacing w:val="7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обробки,</w:t>
      </w:r>
      <w:r>
        <w:rPr>
          <w:spacing w:val="-2"/>
        </w:rPr>
        <w:t xml:space="preserve"> </w:t>
      </w:r>
      <w:r>
        <w:t>зберігання,</w:t>
      </w:r>
      <w:r>
        <w:rPr>
          <w:spacing w:val="-2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інформації.</w:t>
      </w:r>
    </w:p>
    <w:p w:rsidR="00135B16" w:rsidRDefault="00135B16" w:rsidP="00135B16">
      <w:pPr>
        <w:pStyle w:val="a3"/>
        <w:spacing w:before="1" w:line="360" w:lineRule="auto"/>
        <w:ind w:right="464"/>
      </w:pPr>
      <w:r>
        <w:t>Дані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який</w:t>
      </w:r>
      <w:r>
        <w:rPr>
          <w:spacing w:val="-67"/>
        </w:rPr>
        <w:t xml:space="preserve"> </w:t>
      </w:r>
      <w:r>
        <w:t>досліджує закономірності функціонування сучасних соціально-економічних</w:t>
      </w:r>
      <w:r>
        <w:rPr>
          <w:spacing w:val="1"/>
        </w:rPr>
        <w:t xml:space="preserve"> </w:t>
      </w:r>
      <w:r>
        <w:t>систем. В даний час для економічного суб'єкта стає важливим не сам факт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будь-яким</w:t>
      </w:r>
      <w:r>
        <w:rPr>
          <w:spacing w:val="1"/>
        </w:rPr>
        <w:t xml:space="preserve"> </w:t>
      </w:r>
      <w:r>
        <w:t>ресурсом,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ресурс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можливість їх використовувати з метою планування та прогнозування своєї</w:t>
      </w:r>
      <w:r>
        <w:rPr>
          <w:spacing w:val="1"/>
        </w:rPr>
        <w:t xml:space="preserve"> </w:t>
      </w:r>
      <w:r>
        <w:t>діяльності.</w:t>
      </w:r>
    </w:p>
    <w:p w:rsidR="00135B16" w:rsidRDefault="00135B16" w:rsidP="00135B16">
      <w:pPr>
        <w:pStyle w:val="a3"/>
        <w:spacing w:line="360" w:lineRule="auto"/>
        <w:ind w:right="465"/>
      </w:pPr>
      <w:r>
        <w:t>Під цифровою економікою необхідно розуміти систему економічних,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ґрунтуються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технологій.</w:t>
      </w:r>
      <w:r>
        <w:rPr>
          <w:spacing w:val="1"/>
        </w:rPr>
        <w:t xml:space="preserve"> </w:t>
      </w:r>
      <w:r>
        <w:t>Цифрова</w:t>
      </w:r>
      <w:r>
        <w:rPr>
          <w:spacing w:val="1"/>
        </w:rPr>
        <w:t xml:space="preserve"> </w:t>
      </w:r>
      <w:r>
        <w:t>економіка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базою</w:t>
      </w:r>
      <w:r>
        <w:rPr>
          <w:spacing w:val="1"/>
        </w:rPr>
        <w:t xml:space="preserve"> </w:t>
      </w:r>
      <w:r>
        <w:t>розвитку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 і впливає на такі різноманітні галузі, як страхова, роздрібна торгівля,</w:t>
      </w:r>
      <w:r>
        <w:rPr>
          <w:spacing w:val="1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зв'язок,</w:t>
      </w:r>
      <w:r>
        <w:rPr>
          <w:spacing w:val="-1"/>
        </w:rPr>
        <w:t xml:space="preserve"> </w:t>
      </w:r>
      <w:r>
        <w:t>енергетика,</w:t>
      </w:r>
      <w:r>
        <w:rPr>
          <w:spacing w:val="-1"/>
        </w:rPr>
        <w:t xml:space="preserve"> </w:t>
      </w:r>
      <w:r>
        <w:t>освіта,</w:t>
      </w:r>
      <w:r>
        <w:rPr>
          <w:spacing w:val="-2"/>
        </w:rPr>
        <w:t xml:space="preserve"> </w:t>
      </w:r>
      <w:r>
        <w:t>медицина та</w:t>
      </w:r>
      <w:r>
        <w:rPr>
          <w:spacing w:val="-2"/>
        </w:rPr>
        <w:t xml:space="preserve"> </w:t>
      </w:r>
      <w:r>
        <w:t>багато</w:t>
      </w:r>
      <w:r>
        <w:rPr>
          <w:spacing w:val="-2"/>
        </w:rPr>
        <w:t xml:space="preserve"> </w:t>
      </w:r>
      <w:r>
        <w:t>інших.</w:t>
      </w:r>
    </w:p>
    <w:p w:rsidR="00135B16" w:rsidRDefault="00135B16" w:rsidP="00135B16">
      <w:pPr>
        <w:pStyle w:val="a3"/>
        <w:spacing w:line="360" w:lineRule="auto"/>
        <w:ind w:right="468"/>
      </w:pPr>
      <w:r>
        <w:t>Сформовані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шаблони</w:t>
      </w:r>
      <w:r>
        <w:rPr>
          <w:spacing w:val="1"/>
        </w:rPr>
        <w:t xml:space="preserve"> </w:t>
      </w:r>
      <w:r>
        <w:t>бізнес-моделей,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активно</w:t>
      </w:r>
      <w:r>
        <w:rPr>
          <w:spacing w:val="-67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аналогових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вимогам цифрової економіки, де ключову роль відіграють клієнтські мережі,</w:t>
      </w:r>
      <w:r>
        <w:rPr>
          <w:spacing w:val="1"/>
        </w:rPr>
        <w:t xml:space="preserve"> </w:t>
      </w:r>
      <w:r>
        <w:t>цифрові платформи, нові канали комунікацій, а також технології управління,</w:t>
      </w:r>
      <w:r>
        <w:rPr>
          <w:spacing w:val="1"/>
        </w:rPr>
        <w:t xml:space="preserve"> </w:t>
      </w:r>
      <w:r>
        <w:t>що радикально</w:t>
      </w:r>
      <w:r>
        <w:rPr>
          <w:spacing w:val="1"/>
        </w:rPr>
        <w:t xml:space="preserve"> </w:t>
      </w:r>
      <w:r>
        <w:t>модифікуються.</w:t>
      </w:r>
    </w:p>
    <w:p w:rsidR="00135B16" w:rsidRDefault="00135B16" w:rsidP="00135B16">
      <w:pPr>
        <w:pStyle w:val="a3"/>
        <w:spacing w:line="360" w:lineRule="auto"/>
        <w:ind w:right="464"/>
      </w:pPr>
      <w:r>
        <w:t>Теоретичною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зарубіжних вчених (Е. Бріньольфссона, Р. Бухта, М. Кастельс, Т. Мезенбурга,</w:t>
      </w:r>
      <w:r>
        <w:rPr>
          <w:spacing w:val="-67"/>
        </w:rPr>
        <w:t xml:space="preserve"> </w:t>
      </w:r>
      <w:r>
        <w:t>Н. Негропонте, М. Скілтон, Р. Стоу, Д. Тапскотт, Р. Хікса і ін.), вітчизняних</w:t>
      </w:r>
      <w:r>
        <w:rPr>
          <w:spacing w:val="1"/>
        </w:rPr>
        <w:t xml:space="preserve"> </w:t>
      </w:r>
      <w:r>
        <w:t>авторів (Д. Боннет, О. Боднар, О.Є. Гудзь, М.Б. Кулинич, Г.М. Коломієць,</w:t>
      </w:r>
      <w:r>
        <w:rPr>
          <w:spacing w:val="1"/>
        </w:rPr>
        <w:t xml:space="preserve"> </w:t>
      </w:r>
      <w:r>
        <w:t>К.Й.</w:t>
      </w:r>
      <w:r>
        <w:rPr>
          <w:spacing w:val="44"/>
        </w:rPr>
        <w:t xml:space="preserve"> </w:t>
      </w:r>
      <w:r>
        <w:t>Пугачевська,</w:t>
      </w:r>
      <w:r>
        <w:rPr>
          <w:spacing w:val="43"/>
        </w:rPr>
        <w:t xml:space="preserve"> </w:t>
      </w:r>
      <w:r>
        <w:t>М.В.</w:t>
      </w:r>
      <w:r>
        <w:rPr>
          <w:spacing w:val="44"/>
        </w:rPr>
        <w:t xml:space="preserve"> </w:t>
      </w:r>
      <w:r>
        <w:t>Руденко,</w:t>
      </w:r>
      <w:r>
        <w:rPr>
          <w:spacing w:val="43"/>
        </w:rPr>
        <w:t xml:space="preserve"> </w:t>
      </w:r>
      <w:r>
        <w:t>Г.Г.</w:t>
      </w:r>
      <w:r>
        <w:rPr>
          <w:spacing w:val="42"/>
        </w:rPr>
        <w:t xml:space="preserve"> </w:t>
      </w:r>
      <w:r>
        <w:t>Чмерук.).</w:t>
      </w:r>
      <w:r>
        <w:rPr>
          <w:spacing w:val="45"/>
        </w:rPr>
        <w:t xml:space="preserve"> </w:t>
      </w:r>
      <w:r>
        <w:t>Значну</w:t>
      </w:r>
      <w:r>
        <w:rPr>
          <w:spacing w:val="42"/>
        </w:rPr>
        <w:t xml:space="preserve"> </w:t>
      </w:r>
      <w:r>
        <w:t>роль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дослідженні</w:t>
      </w:r>
    </w:p>
    <w:p w:rsidR="00135B16" w:rsidRDefault="00135B16" w:rsidP="00135B16">
      <w:pPr>
        <w:spacing w:line="360" w:lineRule="auto"/>
        <w:sectPr w:rsidR="00135B16">
          <w:pgSz w:w="11910" w:h="16840"/>
          <w:pgMar w:top="1020" w:right="380" w:bottom="280" w:left="1160" w:header="749" w:footer="0" w:gutter="0"/>
          <w:cols w:space="720"/>
        </w:sectPr>
      </w:pPr>
    </w:p>
    <w:p w:rsidR="00135B16" w:rsidRDefault="00135B16" w:rsidP="00135B16">
      <w:pPr>
        <w:pStyle w:val="a3"/>
        <w:spacing w:before="91" w:line="360" w:lineRule="auto"/>
        <w:ind w:right="465" w:firstLine="0"/>
      </w:pPr>
      <w:r>
        <w:lastRenderedPageBreak/>
        <w:t>проблем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грають</w:t>
      </w:r>
      <w:r>
        <w:rPr>
          <w:spacing w:val="1"/>
        </w:rPr>
        <w:t xml:space="preserve"> </w:t>
      </w:r>
      <w:r>
        <w:t>експерти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(Світового</w:t>
      </w:r>
      <w:r>
        <w:rPr>
          <w:spacing w:val="1"/>
        </w:rPr>
        <w:t xml:space="preserve"> </w:t>
      </w:r>
      <w:r>
        <w:t>банку,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співробітництва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Міжнародного</w:t>
      </w:r>
      <w:r>
        <w:rPr>
          <w:spacing w:val="7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електрозв'язку та ін.) і консалтингових компаній (McKinsey, Pricewaterhouse</w:t>
      </w:r>
      <w:r>
        <w:rPr>
          <w:spacing w:val="1"/>
        </w:rPr>
        <w:t xml:space="preserve"> </w:t>
      </w:r>
      <w:r>
        <w:t>Coopers,</w:t>
      </w:r>
      <w:r>
        <w:rPr>
          <w:spacing w:val="-2"/>
        </w:rPr>
        <w:t xml:space="preserve"> </w:t>
      </w:r>
      <w:r>
        <w:t>Boston</w:t>
      </w:r>
      <w:r>
        <w:rPr>
          <w:spacing w:val="1"/>
        </w:rPr>
        <w:t xml:space="preserve"> </w:t>
      </w:r>
      <w:r>
        <w:t>Consulting</w:t>
      </w:r>
      <w:r>
        <w:rPr>
          <w:spacing w:val="1"/>
        </w:rPr>
        <w:t xml:space="preserve"> </w:t>
      </w:r>
      <w:r>
        <w:t>Group і</w:t>
      </w:r>
      <w:r>
        <w:rPr>
          <w:spacing w:val="-3"/>
        </w:rPr>
        <w:t xml:space="preserve"> </w:t>
      </w:r>
      <w:r>
        <w:t>ін.).</w:t>
      </w:r>
    </w:p>
    <w:p w:rsidR="00135B16" w:rsidRDefault="00135B16" w:rsidP="00135B16">
      <w:pPr>
        <w:pStyle w:val="a3"/>
        <w:spacing w:before="3" w:line="360" w:lineRule="auto"/>
        <w:ind w:right="466"/>
      </w:pPr>
      <w:r>
        <w:rPr>
          <w:b/>
        </w:rPr>
        <w:t xml:space="preserve">Метою дипломної роботи </w:t>
      </w:r>
      <w:r>
        <w:t>є дослідження теоретичних та практичних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бізнес-моделей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цифрової трансформації</w:t>
      </w:r>
      <w:r>
        <w:rPr>
          <w:spacing w:val="2"/>
        </w:rPr>
        <w:t xml:space="preserve"> </w:t>
      </w:r>
      <w:r>
        <w:t>фінансового сектору.</w:t>
      </w:r>
    </w:p>
    <w:p w:rsidR="00135B16" w:rsidRDefault="00135B16" w:rsidP="00135B16">
      <w:pPr>
        <w:pStyle w:val="a3"/>
        <w:spacing w:line="362" w:lineRule="auto"/>
        <w:ind w:right="467"/>
      </w:pPr>
      <w:r>
        <w:t>Поставлена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обумовила</w:t>
      </w:r>
      <w:r>
        <w:rPr>
          <w:spacing w:val="1"/>
        </w:rPr>
        <w:t xml:space="preserve"> </w:t>
      </w:r>
      <w:r>
        <w:t>необхідністю</w:t>
      </w:r>
      <w:r>
        <w:rPr>
          <w:spacing w:val="70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rPr>
          <w:b/>
        </w:rPr>
        <w:t>завдань</w:t>
      </w:r>
      <w:r>
        <w:t>: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0" w:lineRule="auto"/>
        <w:ind w:right="466" w:firstLine="707"/>
        <w:jc w:val="left"/>
        <w:rPr>
          <w:sz w:val="28"/>
        </w:rPr>
      </w:pPr>
      <w:r>
        <w:rPr>
          <w:sz w:val="28"/>
        </w:rPr>
        <w:t>поглибити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компаній;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21" w:lineRule="exact"/>
        <w:ind w:left="1674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-3"/>
          <w:sz w:val="28"/>
        </w:rPr>
        <w:t xml:space="preserve"> </w:t>
      </w:r>
      <w:r>
        <w:rPr>
          <w:sz w:val="28"/>
        </w:rPr>
        <w:t>стан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before="157" w:line="360" w:lineRule="auto"/>
        <w:ind w:right="473" w:firstLine="707"/>
        <w:jc w:val="left"/>
        <w:rPr>
          <w:sz w:val="28"/>
        </w:rPr>
      </w:pPr>
      <w:r>
        <w:rPr>
          <w:sz w:val="28"/>
        </w:rPr>
        <w:t>зазначити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світі;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0" w:lineRule="auto"/>
        <w:ind w:right="472" w:firstLine="707"/>
        <w:jc w:val="left"/>
        <w:rPr>
          <w:sz w:val="28"/>
        </w:rPr>
      </w:pPr>
      <w:r>
        <w:rPr>
          <w:sz w:val="28"/>
        </w:rPr>
        <w:t>дослідити вплив цифрової трансформації на структуру і динаміку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 економіки;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2" w:lineRule="auto"/>
        <w:ind w:right="467" w:firstLine="707"/>
        <w:jc w:val="left"/>
        <w:rPr>
          <w:sz w:val="28"/>
        </w:rPr>
      </w:pPr>
      <w:r>
        <w:rPr>
          <w:sz w:val="28"/>
        </w:rPr>
        <w:t>дослідити підходи до побудови бізнес-моделі в умовах 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0" w:lineRule="auto"/>
        <w:ind w:right="463" w:firstLine="707"/>
        <w:jc w:val="left"/>
        <w:rPr>
          <w:sz w:val="28"/>
        </w:rPr>
      </w:pPr>
      <w:r>
        <w:rPr>
          <w:sz w:val="28"/>
        </w:rPr>
        <w:t>визначити пріоритетність 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трансформації бізнес-моделей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цифровій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економіці;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2" w:lineRule="auto"/>
        <w:ind w:right="468" w:firstLine="707"/>
        <w:jc w:val="left"/>
        <w:rPr>
          <w:sz w:val="28"/>
        </w:rPr>
      </w:pPr>
      <w:r>
        <w:rPr>
          <w:sz w:val="28"/>
        </w:rPr>
        <w:t>обґрунтувати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фінансовій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сфері,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прослідкувати їх динаміку;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0" w:lineRule="auto"/>
        <w:ind w:right="469" w:firstLine="707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функціонують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умов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цифрової трансформації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2" w:lineRule="auto"/>
        <w:ind w:right="468" w:firstLine="707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принципові</w:t>
      </w:r>
      <w:r>
        <w:rPr>
          <w:spacing w:val="1"/>
          <w:sz w:val="28"/>
        </w:rPr>
        <w:t xml:space="preserve"> </w:t>
      </w:r>
      <w:r>
        <w:rPr>
          <w:sz w:val="28"/>
        </w:rPr>
        <w:t>відмінності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 бізнес-моделей;</w:t>
      </w:r>
    </w:p>
    <w:p w:rsidR="00135B16" w:rsidRDefault="00135B16" w:rsidP="00135B16">
      <w:pPr>
        <w:pStyle w:val="a7"/>
        <w:numPr>
          <w:ilvl w:val="0"/>
          <w:numId w:val="1"/>
        </w:numPr>
        <w:tabs>
          <w:tab w:val="left" w:pos="1675"/>
        </w:tabs>
        <w:spacing w:line="360" w:lineRule="auto"/>
        <w:ind w:right="465" w:firstLine="707"/>
        <w:jc w:val="left"/>
        <w:rPr>
          <w:sz w:val="28"/>
        </w:rPr>
      </w:pPr>
      <w:r>
        <w:rPr>
          <w:sz w:val="28"/>
        </w:rPr>
        <w:t>систематизувати та надати практичні рекомендації міжнародного та</w:t>
      </w:r>
      <w:r>
        <w:rPr>
          <w:spacing w:val="-67"/>
          <w:sz w:val="28"/>
        </w:rPr>
        <w:t xml:space="preserve"> </w:t>
      </w:r>
      <w:r>
        <w:rPr>
          <w:sz w:val="28"/>
        </w:rPr>
        <w:t>вітчизняного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управлінні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компаній.</w:t>
      </w:r>
    </w:p>
    <w:p w:rsidR="00135B16" w:rsidRDefault="00135B16" w:rsidP="00135B16">
      <w:pPr>
        <w:spacing w:line="360" w:lineRule="auto"/>
        <w:jc w:val="both"/>
        <w:rPr>
          <w:sz w:val="28"/>
        </w:rPr>
        <w:sectPr w:rsidR="00135B16">
          <w:pgSz w:w="11910" w:h="16840"/>
          <w:pgMar w:top="1020" w:right="380" w:bottom="280" w:left="1160" w:header="749" w:footer="0" w:gutter="0"/>
          <w:cols w:space="720"/>
        </w:sectPr>
      </w:pPr>
    </w:p>
    <w:p w:rsidR="00135B16" w:rsidRDefault="00135B16" w:rsidP="00135B16">
      <w:pPr>
        <w:pStyle w:val="a3"/>
        <w:spacing w:before="91" w:line="362" w:lineRule="auto"/>
        <w:ind w:right="466"/>
      </w:pPr>
      <w:r>
        <w:rPr>
          <w:b/>
        </w:rPr>
        <w:lastRenderedPageBreak/>
        <w:t xml:space="preserve">Об’єкт дослідження </w:t>
      </w:r>
      <w:r>
        <w:t>– процеси трансформації бізнес-моделей суб’єктів</w:t>
      </w:r>
      <w:r>
        <w:rPr>
          <w:spacing w:val="-67"/>
        </w:rPr>
        <w:t xml:space="preserve"> </w:t>
      </w:r>
      <w:r>
        <w:t>господарювання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діджиталізації.</w:t>
      </w:r>
    </w:p>
    <w:p w:rsidR="00135B16" w:rsidRDefault="00135B16" w:rsidP="00135B16">
      <w:pPr>
        <w:pStyle w:val="a3"/>
        <w:spacing w:line="360" w:lineRule="auto"/>
        <w:ind w:right="464"/>
      </w:pPr>
      <w:r>
        <w:rPr>
          <w:b/>
        </w:rPr>
        <w:t xml:space="preserve">Предметом дослідження </w:t>
      </w:r>
      <w:r>
        <w:t>є теоретичні, науково-методичні, прикладні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бізнес-моделей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цифрової трансформації</w:t>
      </w:r>
      <w:r>
        <w:rPr>
          <w:spacing w:val="2"/>
        </w:rPr>
        <w:t xml:space="preserve"> </w:t>
      </w:r>
      <w:r>
        <w:t>фінансового сектору.</w:t>
      </w:r>
    </w:p>
    <w:p w:rsidR="00135B16" w:rsidRDefault="00135B16" w:rsidP="00135B16">
      <w:pPr>
        <w:pStyle w:val="a3"/>
        <w:spacing w:line="360" w:lineRule="auto"/>
        <w:ind w:right="460"/>
      </w:pP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використано наступні методи: системний аналіз, економічний та фінансовий</w:t>
      </w:r>
      <w:r>
        <w:rPr>
          <w:spacing w:val="1"/>
        </w:rPr>
        <w:t xml:space="preserve"> </w:t>
      </w:r>
      <w:r>
        <w:t>аналізи,</w:t>
      </w:r>
      <w:r>
        <w:rPr>
          <w:spacing w:val="1"/>
        </w:rPr>
        <w:t xml:space="preserve"> </w:t>
      </w:r>
      <w:r>
        <w:t>статистичний,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групування,економіко-</w:t>
      </w:r>
      <w:r>
        <w:rPr>
          <w:spacing w:val="1"/>
        </w:rPr>
        <w:t xml:space="preserve"> </w:t>
      </w:r>
      <w:r>
        <w:t>статистичний,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синтезу,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пізнання,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допомогли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охарактеризувати</w:t>
      </w:r>
      <w:r>
        <w:rPr>
          <w:spacing w:val="1"/>
        </w:rPr>
        <w:t xml:space="preserve"> </w:t>
      </w:r>
      <w:r>
        <w:t>суть,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особливості</w:t>
      </w:r>
      <w:r>
        <w:rPr>
          <w:spacing w:val="-67"/>
        </w:rPr>
        <w:t xml:space="preserve"> </w:t>
      </w:r>
      <w:r>
        <w:t>процесу цифрової трансформації в контексті управління бізнесом, а також</w:t>
      </w:r>
      <w:r>
        <w:rPr>
          <w:spacing w:val="1"/>
        </w:rPr>
        <w:t xml:space="preserve"> </w:t>
      </w:r>
      <w:r>
        <w:t>дослідити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діджиталізації.</w:t>
      </w:r>
    </w:p>
    <w:p w:rsidR="00135B16" w:rsidRDefault="00135B16" w:rsidP="00135B16">
      <w:pPr>
        <w:pStyle w:val="a3"/>
        <w:spacing w:line="360" w:lineRule="auto"/>
        <w:ind w:right="462"/>
      </w:pPr>
      <w:r>
        <w:rPr>
          <w:b/>
        </w:rPr>
        <w:t xml:space="preserve">Структура і обсяг роботи. </w:t>
      </w:r>
      <w:r>
        <w:t>Дипломна робота складається із вступу,</w:t>
      </w:r>
      <w:r>
        <w:rPr>
          <w:spacing w:val="1"/>
        </w:rPr>
        <w:t xml:space="preserve"> </w:t>
      </w:r>
      <w:r>
        <w:t>трьох розділів, висновків, списку використаних джерел. В першому розділі</w:t>
      </w:r>
      <w:r>
        <w:rPr>
          <w:spacing w:val="1"/>
        </w:rPr>
        <w:t xml:space="preserve"> </w:t>
      </w:r>
      <w:r>
        <w:t>розглянуті теоретичні основи розвитку підприємництва в умовах цифрової</w:t>
      </w:r>
      <w:r>
        <w:rPr>
          <w:spacing w:val="1"/>
        </w:rPr>
        <w:t xml:space="preserve"> </w:t>
      </w:r>
      <w:r>
        <w:t>трансформаціії: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трансформації,</w:t>
      </w:r>
      <w:r>
        <w:rPr>
          <w:spacing w:val="1"/>
        </w:rPr>
        <w:t xml:space="preserve"> </w:t>
      </w:r>
      <w:r>
        <w:t>особливості цифрової трансформації фінансового сектору, напрями впливу</w:t>
      </w:r>
      <w:r>
        <w:rPr>
          <w:spacing w:val="1"/>
        </w:rPr>
        <w:t xml:space="preserve"> </w:t>
      </w:r>
      <w:r>
        <w:t>діджиталізації на економічний розвиток. У другому розділі досліджено вплив</w:t>
      </w:r>
      <w:r>
        <w:rPr>
          <w:spacing w:val="-67"/>
        </w:rPr>
        <w:t xml:space="preserve"> </w:t>
      </w:r>
      <w:r>
        <w:t>цифрових технологій на трансформацію бізнес-рішень у фінансовій сфері. У</w:t>
      </w:r>
      <w:r>
        <w:rPr>
          <w:spacing w:val="1"/>
        </w:rPr>
        <w:t xml:space="preserve"> </w:t>
      </w:r>
      <w:r>
        <w:t>третьому розділі розглянуто формування новітніх бізнес-моделей в умовах</w:t>
      </w:r>
      <w:r>
        <w:rPr>
          <w:spacing w:val="1"/>
        </w:rPr>
        <w:t xml:space="preserve"> </w:t>
      </w:r>
      <w:r>
        <w:t>цифровізації</w:t>
      </w:r>
      <w:r>
        <w:rPr>
          <w:spacing w:val="1"/>
        </w:rPr>
        <w:t xml:space="preserve"> </w:t>
      </w:r>
      <w:r>
        <w:t>фінансів: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бізнес-моделей,</w:t>
      </w:r>
      <w:r>
        <w:rPr>
          <w:spacing w:val="1"/>
        </w:rPr>
        <w:t xml:space="preserve"> </w:t>
      </w:r>
      <w:r>
        <w:t>модернізацію системи фінансування в умовах діджиталізаціїї, формування</w:t>
      </w:r>
      <w:r>
        <w:rPr>
          <w:spacing w:val="1"/>
        </w:rPr>
        <w:t xml:space="preserve"> </w:t>
      </w:r>
      <w:r>
        <w:t>бізнес-стратегії та бізнес-політики суб’єктів господарювання в нових умовах:</w:t>
      </w:r>
      <w:r>
        <w:rPr>
          <w:spacing w:val="-67"/>
        </w:rPr>
        <w:t xml:space="preserve"> </w:t>
      </w:r>
      <w:r>
        <w:t>світовий досвід та рекомендації. Загальний обсяг дипломної роботи складає</w:t>
      </w:r>
      <w:r>
        <w:rPr>
          <w:spacing w:val="1"/>
        </w:rPr>
        <w:t xml:space="preserve"> </w:t>
      </w:r>
      <w:r>
        <w:t>83</w:t>
      </w:r>
      <w:r>
        <w:rPr>
          <w:spacing w:val="-3"/>
        </w:rPr>
        <w:t xml:space="preserve"> </w:t>
      </w:r>
      <w:r>
        <w:t>сторінки,</w:t>
      </w:r>
      <w:r>
        <w:rPr>
          <w:spacing w:val="-2"/>
        </w:rPr>
        <w:t xml:space="preserve"> </w:t>
      </w:r>
      <w:r>
        <w:t>включаючи</w:t>
      </w:r>
      <w:r>
        <w:rPr>
          <w:spacing w:val="-1"/>
        </w:rPr>
        <w:t xml:space="preserve"> </w:t>
      </w:r>
      <w:r>
        <w:t>11 таблиць,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рисунків,</w:t>
      </w:r>
      <w:r>
        <w:rPr>
          <w:spacing w:val="-4"/>
        </w:rPr>
        <w:t xml:space="preserve"> </w:t>
      </w:r>
      <w:r>
        <w:t>73 використаних джерела</w:t>
      </w:r>
      <w:r>
        <w:rPr>
          <w:spacing w:val="-3"/>
        </w:rPr>
        <w:t xml:space="preserve"> </w:t>
      </w:r>
      <w:r>
        <w:t>та</w:t>
      </w:r>
    </w:p>
    <w:p w:rsidR="00135B16" w:rsidRDefault="00135B16" w:rsidP="00135B16">
      <w:pPr>
        <w:pStyle w:val="a3"/>
        <w:ind w:firstLine="0"/>
      </w:pPr>
      <w:r>
        <w:t>3</w:t>
      </w:r>
      <w:r>
        <w:rPr>
          <w:spacing w:val="-8"/>
        </w:rPr>
        <w:t xml:space="preserve"> </w:t>
      </w:r>
      <w:r>
        <w:t>додатка.</w:t>
      </w:r>
    </w:p>
    <w:p w:rsidR="00135B16" w:rsidRDefault="00135B16" w:rsidP="00135B16">
      <w:pPr>
        <w:sectPr w:rsidR="00135B16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1"/>
        <w:ind w:left="2090" w:right="1308"/>
        <w:jc w:val="center"/>
      </w:pPr>
      <w:r>
        <w:lastRenderedPageBreak/>
        <w:t>ВИСНОВКИ</w:t>
      </w:r>
    </w:p>
    <w:p w:rsidR="003358AF" w:rsidRDefault="003358AF" w:rsidP="003358AF">
      <w:pPr>
        <w:pStyle w:val="a3"/>
        <w:ind w:left="0" w:firstLine="0"/>
        <w:jc w:val="left"/>
        <w:rPr>
          <w:b/>
          <w:sz w:val="30"/>
        </w:rPr>
      </w:pPr>
    </w:p>
    <w:p w:rsidR="003358AF" w:rsidRDefault="003358AF" w:rsidP="003358AF">
      <w:pPr>
        <w:pStyle w:val="a3"/>
        <w:ind w:left="0" w:firstLine="0"/>
        <w:jc w:val="left"/>
        <w:rPr>
          <w:b/>
        </w:rPr>
      </w:pPr>
    </w:p>
    <w:p w:rsidR="003358AF" w:rsidRDefault="003358AF" w:rsidP="003358AF">
      <w:pPr>
        <w:pStyle w:val="a3"/>
        <w:spacing w:line="360" w:lineRule="auto"/>
        <w:ind w:right="464"/>
      </w:pPr>
      <w:r>
        <w:t>У</w:t>
      </w:r>
      <w:r>
        <w:rPr>
          <w:spacing w:val="1"/>
        </w:rPr>
        <w:t xml:space="preserve"> </w:t>
      </w:r>
      <w:r>
        <w:t>дипломній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бізнес-моделей</w:t>
      </w:r>
      <w:r>
        <w:rPr>
          <w:spacing w:val="-67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діджиталізації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сектору.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сформовано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напрямки</w:t>
      </w:r>
      <w:r>
        <w:rPr>
          <w:spacing w:val="-67"/>
        </w:rPr>
        <w:t xml:space="preserve"> </w:t>
      </w:r>
      <w:r>
        <w:t>покращення</w:t>
      </w:r>
      <w:r>
        <w:rPr>
          <w:spacing w:val="-4"/>
        </w:rPr>
        <w:t xml:space="preserve"> </w:t>
      </w:r>
      <w:r>
        <w:t>діяльності підприємств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напрямку</w:t>
      </w:r>
      <w:r>
        <w:rPr>
          <w:spacing w:val="-4"/>
        </w:rPr>
        <w:t xml:space="preserve"> </w:t>
      </w:r>
      <w:r>
        <w:t>цифровізації.</w:t>
      </w:r>
    </w:p>
    <w:p w:rsidR="003358AF" w:rsidRDefault="003358AF" w:rsidP="003358AF">
      <w:pPr>
        <w:pStyle w:val="a3"/>
        <w:spacing w:before="1" w:line="360" w:lineRule="auto"/>
        <w:ind w:right="463"/>
      </w:pPr>
      <w:r>
        <w:t>Цифрова трансформація – це інтеграція інтелектуальних технологій у</w:t>
      </w:r>
      <w:r>
        <w:rPr>
          <w:spacing w:val="1"/>
        </w:rPr>
        <w:t xml:space="preserve"> </w:t>
      </w:r>
      <w:r>
        <w:t>всіх підрозділах у масштабі компанії для досягнення найкращих результатів,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бізнес-процесів.</w:t>
      </w:r>
      <w:r>
        <w:rPr>
          <w:spacing w:val="1"/>
        </w:rPr>
        <w:t xml:space="preserve"> </w:t>
      </w:r>
      <w:r>
        <w:t>Головна</w:t>
      </w:r>
      <w:r>
        <w:rPr>
          <w:spacing w:val="1"/>
        </w:rPr>
        <w:t xml:space="preserve"> </w:t>
      </w:r>
      <w:r>
        <w:t>причина,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цифрову</w:t>
      </w:r>
      <w:r>
        <w:rPr>
          <w:spacing w:val="1"/>
        </w:rPr>
        <w:t xml:space="preserve"> </w:t>
      </w:r>
      <w:r>
        <w:t>трансформацію,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збереження і підвищення конкурентоспроможності. Визначено три основні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трансформації:</w:t>
      </w:r>
      <w:r>
        <w:rPr>
          <w:spacing w:val="1"/>
        </w:rPr>
        <w:t xml:space="preserve"> </w:t>
      </w:r>
      <w:r>
        <w:t>цифрові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використовуються для автоматизації виробництв і підприємства в цілому,</w:t>
      </w:r>
      <w:r>
        <w:rPr>
          <w:spacing w:val="1"/>
        </w:rPr>
        <w:t xml:space="preserve"> </w:t>
      </w:r>
      <w:r>
        <w:t>цифрова трансформація безпосередньо пов'язана з розвитком інформаційно-</w:t>
      </w:r>
      <w:r>
        <w:rPr>
          <w:spacing w:val="1"/>
        </w:rPr>
        <w:t xml:space="preserve"> </w:t>
      </w:r>
      <w:r>
        <w:t>комунікаційних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цифрова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цифрових компаній,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 традиційних сировинних корпорацій.</w:t>
      </w:r>
    </w:p>
    <w:p w:rsidR="003358AF" w:rsidRDefault="003358AF" w:rsidP="003358AF">
      <w:pPr>
        <w:pStyle w:val="a3"/>
        <w:spacing w:line="360" w:lineRule="auto"/>
        <w:ind w:right="464"/>
      </w:pPr>
      <w:r>
        <w:t>Обґрунтовано,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орієнтована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цифровізації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призведе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входження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цифрову цивілізацію, суб'єкти якої (як окремі індивіди та соціальні групи, так</w:t>
      </w:r>
      <w:r>
        <w:rPr>
          <w:spacing w:val="-67"/>
        </w:rPr>
        <w:t xml:space="preserve"> </w:t>
      </w:r>
      <w:r>
        <w:t>і транснаціональні корпорації та міждержавні інтеграційні союзи) змушені</w:t>
      </w:r>
      <w:r>
        <w:rPr>
          <w:spacing w:val="1"/>
        </w:rPr>
        <w:t xml:space="preserve"> </w:t>
      </w:r>
      <w:r>
        <w:t>здійснювати комунікативний обмін повідомленнями (товарами, послугами,</w:t>
      </w:r>
      <w:r>
        <w:rPr>
          <w:spacing w:val="1"/>
        </w:rPr>
        <w:t xml:space="preserve"> </w:t>
      </w:r>
      <w:r>
        <w:t>інформацією)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технологій.</w:t>
      </w:r>
      <w:r>
        <w:rPr>
          <w:spacing w:val="1"/>
        </w:rPr>
        <w:t xml:space="preserve"> </w:t>
      </w:r>
      <w:r>
        <w:t>Тренд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цифровізації</w:t>
      </w:r>
      <w:r>
        <w:rPr>
          <w:spacing w:val="1"/>
        </w:rPr>
        <w:t xml:space="preserve"> </w:t>
      </w:r>
      <w:r>
        <w:t>торгово-економічної,</w:t>
      </w:r>
      <w:r>
        <w:rPr>
          <w:spacing w:val="1"/>
        </w:rPr>
        <w:t xml:space="preserve"> </w:t>
      </w:r>
      <w:r>
        <w:t>соціокультурної,</w:t>
      </w:r>
      <w:r>
        <w:rPr>
          <w:spacing w:val="1"/>
        </w:rPr>
        <w:t xml:space="preserve"> </w:t>
      </w:r>
      <w:r>
        <w:t>політико-правової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-67"/>
        </w:rPr>
        <w:t xml:space="preserve"> </w:t>
      </w:r>
      <w:r>
        <w:t>людини в сучасній державі тягне за собою зміни у світогляді, ставленні до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техніки.</w:t>
      </w:r>
      <w:r>
        <w:rPr>
          <w:spacing w:val="1"/>
        </w:rPr>
        <w:t xml:space="preserve"> </w:t>
      </w:r>
      <w:r>
        <w:t>Виявлено,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розрив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рівнями</w:t>
      </w:r>
      <w:r>
        <w:rPr>
          <w:spacing w:val="-67"/>
        </w:rPr>
        <w:t xml:space="preserve"> </w:t>
      </w:r>
      <w:r>
        <w:t>цифровізації економік різних країн може не тільки привести до дисбалансу в</w:t>
      </w:r>
      <w:r>
        <w:rPr>
          <w:spacing w:val="1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розвитку,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посилити</w:t>
      </w:r>
      <w:r>
        <w:rPr>
          <w:spacing w:val="-4"/>
        </w:rPr>
        <w:t xml:space="preserve"> </w:t>
      </w:r>
      <w:r>
        <w:t>дистанцію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національних системах цінностей.</w:t>
      </w:r>
    </w:p>
    <w:p w:rsidR="003358AF" w:rsidRDefault="003358AF" w:rsidP="003358AF">
      <w:pPr>
        <w:spacing w:line="360" w:lineRule="auto"/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3"/>
        <w:spacing w:before="91" w:line="360" w:lineRule="auto"/>
        <w:ind w:right="467"/>
      </w:pPr>
      <w:r>
        <w:lastRenderedPageBreak/>
        <w:t>Доведено,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цифрова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фінансове становище організацій та значні інвестиції окупаються за рахунок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комбінації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сказати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зростаючу</w:t>
      </w:r>
      <w:r>
        <w:rPr>
          <w:spacing w:val="1"/>
        </w:rPr>
        <w:t xml:space="preserve"> </w:t>
      </w:r>
      <w:r>
        <w:t>конкуренцію в банківській галузі, де ключові гравці активно розвивають нові</w:t>
      </w:r>
      <w:r>
        <w:rPr>
          <w:spacing w:val="-67"/>
        </w:rPr>
        <w:t xml:space="preserve"> </w:t>
      </w:r>
      <w:r>
        <w:t>напрями з цифровізації. В цих умовах від кредитних організацій потрібно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(фінансових,</w:t>
      </w:r>
      <w:r>
        <w:rPr>
          <w:spacing w:val="1"/>
        </w:rPr>
        <w:t xml:space="preserve"> </w:t>
      </w:r>
      <w:r>
        <w:t>людських,</w:t>
      </w:r>
      <w:r>
        <w:rPr>
          <w:spacing w:val="1"/>
        </w:rPr>
        <w:t xml:space="preserve"> </w:t>
      </w:r>
      <w:r>
        <w:t>матеріальних)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тактичних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мінливих факторів</w:t>
      </w:r>
      <w:r>
        <w:rPr>
          <w:spacing w:val="-2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середовища.</w:t>
      </w:r>
    </w:p>
    <w:p w:rsidR="003358AF" w:rsidRDefault="003358AF" w:rsidP="003358AF">
      <w:pPr>
        <w:pStyle w:val="a3"/>
        <w:spacing w:before="2" w:line="360" w:lineRule="auto"/>
        <w:ind w:right="465"/>
      </w:pP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обґрунтовано</w:t>
      </w:r>
      <w:r>
        <w:rPr>
          <w:spacing w:val="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розвитку організацій цифрової економіки та класифіковані моделі поведінки</w:t>
      </w:r>
      <w:r>
        <w:rPr>
          <w:spacing w:val="1"/>
        </w:rPr>
        <w:t xml:space="preserve"> </w:t>
      </w:r>
      <w:r>
        <w:t>компаній під час трансформації їхніх традиційних бізнес-моделей, у тому</w:t>
      </w:r>
      <w:r>
        <w:rPr>
          <w:spacing w:val="1"/>
        </w:rPr>
        <w:t xml:space="preserve"> </w:t>
      </w:r>
      <w:r>
        <w:t>числі: індивідуальне позиціонування, наслідування, використання цифрового</w:t>
      </w:r>
      <w:r>
        <w:rPr>
          <w:spacing w:val="1"/>
        </w:rPr>
        <w:t xml:space="preserve"> </w:t>
      </w:r>
      <w:r>
        <w:t>контенту, співпраця з іншими клієнтами та компаніями, оперативний доступ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ключові</w:t>
      </w:r>
      <w:r>
        <w:rPr>
          <w:spacing w:val="1"/>
        </w:rPr>
        <w:t xml:space="preserve"> </w:t>
      </w:r>
      <w:r>
        <w:t>аспекти</w:t>
      </w:r>
      <w:r>
        <w:rPr>
          <w:spacing w:val="-67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компаній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цифровій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радикально</w:t>
      </w:r>
      <w:r>
        <w:rPr>
          <w:spacing w:val="1"/>
        </w:rPr>
        <w:t xml:space="preserve"> </w:t>
      </w:r>
      <w:r>
        <w:t>змінюються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клієнти,</w:t>
      </w:r>
      <w:r>
        <w:rPr>
          <w:spacing w:val="1"/>
        </w:rPr>
        <w:t xml:space="preserve"> </w:t>
      </w:r>
      <w:r>
        <w:t>цінності,</w:t>
      </w:r>
      <w:r>
        <w:rPr>
          <w:spacing w:val="-2"/>
        </w:rPr>
        <w:t xml:space="preserve"> </w:t>
      </w:r>
      <w:r>
        <w:t>дані,</w:t>
      </w:r>
      <w:r>
        <w:rPr>
          <w:spacing w:val="-4"/>
        </w:rPr>
        <w:t xml:space="preserve"> </w:t>
      </w:r>
      <w:r>
        <w:t>інновації,</w:t>
      </w:r>
      <w:r>
        <w:rPr>
          <w:spacing w:val="-1"/>
        </w:rPr>
        <w:t xml:space="preserve"> </w:t>
      </w:r>
      <w:r>
        <w:t>процеси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бізнес-моделі.</w:t>
      </w:r>
    </w:p>
    <w:p w:rsidR="003358AF" w:rsidRDefault="003358AF" w:rsidP="003358AF">
      <w:pPr>
        <w:pStyle w:val="a3"/>
        <w:spacing w:line="360" w:lineRule="auto"/>
        <w:ind w:right="464"/>
      </w:pPr>
      <w:r>
        <w:t>Практична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розроблених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 є важливим і практично значущим завданням, рішення якої</w:t>
      </w:r>
      <w:r>
        <w:rPr>
          <w:spacing w:val="1"/>
        </w:rPr>
        <w:t xml:space="preserve"> </w:t>
      </w:r>
      <w:r>
        <w:t>може сприяти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процесу цифрової</w:t>
      </w:r>
      <w:r>
        <w:rPr>
          <w:spacing w:val="1"/>
        </w:rPr>
        <w:t xml:space="preserve"> </w:t>
      </w:r>
      <w:r>
        <w:t>трансформації бізнес-моделей</w:t>
      </w:r>
      <w:r>
        <w:rPr>
          <w:spacing w:val="1"/>
        </w:rPr>
        <w:t xml:space="preserve"> </w:t>
      </w:r>
      <w:r>
        <w:t>підприємств. Цифрові трансформації дають нові можливості для бізнесу як в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ринковій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зі</w:t>
      </w:r>
      <w:r>
        <w:rPr>
          <w:spacing w:val="-67"/>
        </w:rPr>
        <w:t xml:space="preserve"> </w:t>
      </w:r>
      <w:r>
        <w:t>споживачами.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ділова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єдиних</w:t>
      </w:r>
      <w:r>
        <w:rPr>
          <w:spacing w:val="1"/>
        </w:rPr>
        <w:t xml:space="preserve"> </w:t>
      </w:r>
      <w:r>
        <w:t>вимог,</w:t>
      </w:r>
      <w:r>
        <w:rPr>
          <w:spacing w:val="1"/>
        </w:rPr>
        <w:t xml:space="preserve"> </w:t>
      </w:r>
      <w:r>
        <w:t>які</w:t>
      </w:r>
      <w:r>
        <w:rPr>
          <w:spacing w:val="70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підійшли</w:t>
      </w:r>
      <w:r>
        <w:rPr>
          <w:spacing w:val="1"/>
        </w:rPr>
        <w:t xml:space="preserve"> </w:t>
      </w:r>
      <w:r>
        <w:t>всім без винятку.</w:t>
      </w:r>
      <w:r>
        <w:rPr>
          <w:spacing w:val="1"/>
        </w:rPr>
        <w:t xml:space="preserve"> </w:t>
      </w:r>
      <w:r>
        <w:t>Компаніям,</w:t>
      </w:r>
      <w:r>
        <w:rPr>
          <w:spacing w:val="1"/>
        </w:rPr>
        <w:t xml:space="preserve"> </w:t>
      </w:r>
      <w:r>
        <w:t>обираючи</w:t>
      </w:r>
      <w:r>
        <w:rPr>
          <w:spacing w:val="1"/>
        </w:rPr>
        <w:t xml:space="preserve"> </w:t>
      </w:r>
      <w:r>
        <w:t>цифрові</w:t>
      </w:r>
      <w:r>
        <w:rPr>
          <w:spacing w:val="1"/>
        </w:rPr>
        <w:t xml:space="preserve"> </w:t>
      </w:r>
      <w:r>
        <w:t>трансформації,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орієнтуватися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вказані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об'єднувати канали, щоб кожна одиниця цифрової трансформації передавала</w:t>
      </w:r>
      <w:r>
        <w:rPr>
          <w:spacing w:val="1"/>
        </w:rPr>
        <w:t xml:space="preserve"> </w:t>
      </w:r>
      <w:r>
        <w:t>дані до</w:t>
      </w:r>
      <w:r>
        <w:rPr>
          <w:spacing w:val="-3"/>
        </w:rPr>
        <w:t xml:space="preserve"> </w:t>
      </w:r>
      <w:r>
        <w:t>іншої,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втрачаючи</w:t>
      </w:r>
      <w:r>
        <w:rPr>
          <w:spacing w:val="-2"/>
        </w:rPr>
        <w:t xml:space="preserve"> </w:t>
      </w:r>
      <w:r>
        <w:t>нічого</w:t>
      </w:r>
      <w:r>
        <w:rPr>
          <w:spacing w:val="1"/>
        </w:rPr>
        <w:t xml:space="preserve"> </w:t>
      </w:r>
      <w:r>
        <w:t>важливого.</w:t>
      </w:r>
    </w:p>
    <w:p w:rsidR="003358AF" w:rsidRDefault="003358AF" w:rsidP="003358AF">
      <w:pPr>
        <w:pStyle w:val="a3"/>
        <w:spacing w:before="3" w:line="360" w:lineRule="auto"/>
        <w:ind w:right="464"/>
      </w:pP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перегляд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бізнес-моделей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екосистем,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відображають</w:t>
      </w:r>
      <w:r>
        <w:rPr>
          <w:spacing w:val="-4"/>
        </w:rPr>
        <w:t xml:space="preserve"> </w:t>
      </w:r>
      <w:r>
        <w:t>конвергенцію</w:t>
      </w:r>
      <w:r>
        <w:rPr>
          <w:spacing w:val="-3"/>
        </w:rPr>
        <w:t xml:space="preserve"> </w:t>
      </w:r>
      <w:r>
        <w:t>технологій,</w:t>
      </w:r>
      <w:r>
        <w:rPr>
          <w:spacing w:val="-3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використовуються</w:t>
      </w:r>
    </w:p>
    <w:p w:rsidR="003358AF" w:rsidRDefault="003358AF" w:rsidP="003358AF">
      <w:pPr>
        <w:spacing w:line="360" w:lineRule="auto"/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3"/>
        <w:spacing w:before="91" w:line="360" w:lineRule="auto"/>
        <w:ind w:right="467" w:firstLine="0"/>
      </w:pPr>
      <w:r>
        <w:lastRenderedPageBreak/>
        <w:t>в</w:t>
      </w:r>
      <w:r>
        <w:rPr>
          <w:spacing w:val="1"/>
        </w:rPr>
        <w:t xml:space="preserve"> </w:t>
      </w:r>
      <w:r>
        <w:t>діловій</w:t>
      </w:r>
      <w:r>
        <w:rPr>
          <w:spacing w:val="1"/>
        </w:rPr>
        <w:t xml:space="preserve"> </w:t>
      </w:r>
      <w:r>
        <w:t>практиці.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рентабельності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клієнтської</w:t>
      </w:r>
      <w:r>
        <w:rPr>
          <w:spacing w:val="1"/>
        </w:rPr>
        <w:t xml:space="preserve"> </w:t>
      </w:r>
      <w:r>
        <w:t>цінності.</w:t>
      </w:r>
      <w:r>
        <w:rPr>
          <w:spacing w:val="1"/>
        </w:rPr>
        <w:t xml:space="preserve"> </w:t>
      </w:r>
      <w:r>
        <w:t>З’ясовано,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цифрової</w:t>
      </w:r>
      <w:r>
        <w:rPr>
          <w:spacing w:val="-67"/>
        </w:rPr>
        <w:t xml:space="preserve"> </w:t>
      </w:r>
      <w:r>
        <w:t>трансформації, відсутність клієнтської довіри та зміни, зумовлені рамками</w:t>
      </w:r>
      <w:r>
        <w:rPr>
          <w:spacing w:val="1"/>
        </w:rPr>
        <w:t xml:space="preserve"> </w:t>
      </w:r>
      <w:r>
        <w:t>концепції Індустрії 4.0, стали каталізатором змін фінансової сфери, фактично</w:t>
      </w:r>
      <w:r>
        <w:rPr>
          <w:spacing w:val="1"/>
        </w:rPr>
        <w:t xml:space="preserve"> </w:t>
      </w:r>
      <w:r>
        <w:t>створюючи</w:t>
      </w:r>
      <w:r>
        <w:rPr>
          <w:spacing w:val="-1"/>
        </w:rPr>
        <w:t xml:space="preserve"> </w:t>
      </w:r>
      <w:r>
        <w:t>нове</w:t>
      </w:r>
      <w:r>
        <w:rPr>
          <w:spacing w:val="-2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– Фінанси 4.0.</w:t>
      </w:r>
    </w:p>
    <w:p w:rsidR="003358AF" w:rsidRDefault="003358AF" w:rsidP="003358AF">
      <w:pPr>
        <w:pStyle w:val="a3"/>
        <w:spacing w:before="3" w:line="360" w:lineRule="auto"/>
        <w:ind w:right="463"/>
      </w:pPr>
      <w:r>
        <w:t>Фінанси</w:t>
      </w:r>
      <w:r>
        <w:rPr>
          <w:spacing w:val="1"/>
        </w:rPr>
        <w:t xml:space="preserve"> </w:t>
      </w:r>
      <w:r>
        <w:t>4.0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п'ять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інститутів,</w:t>
      </w:r>
      <w:r>
        <w:rPr>
          <w:spacing w:val="1"/>
        </w:rPr>
        <w:t xml:space="preserve"> </w:t>
      </w:r>
      <w:r>
        <w:t>фінансових послуг та моделей, на основі яких вони побудовані: фінансові</w:t>
      </w:r>
      <w:r>
        <w:rPr>
          <w:spacing w:val="1"/>
        </w:rPr>
        <w:t xml:space="preserve"> </w:t>
      </w:r>
      <w:r>
        <w:t>послуги повинні покривати усі фінансові потреби життєвого циклу людини;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рентабельності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r>
        <w:t>капіталу,</w:t>
      </w:r>
      <w:r>
        <w:rPr>
          <w:spacing w:val="1"/>
        </w:rPr>
        <w:t xml:space="preserve"> </w:t>
      </w:r>
      <w:r>
        <w:t>пропорційно</w:t>
      </w:r>
      <w:r>
        <w:rPr>
          <w:spacing w:val="1"/>
        </w:rPr>
        <w:t xml:space="preserve"> </w:t>
      </w:r>
      <w:r>
        <w:t>темпам</w:t>
      </w:r>
      <w:r>
        <w:rPr>
          <w:spacing w:val="-67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реальної</w:t>
      </w:r>
      <w:r>
        <w:rPr>
          <w:spacing w:val="1"/>
        </w:rPr>
        <w:t xml:space="preserve"> </w:t>
      </w:r>
      <w:r>
        <w:t>економіки;</w:t>
      </w:r>
      <w:r>
        <w:rPr>
          <w:spacing w:val="1"/>
        </w:rPr>
        <w:t xml:space="preserve"> </w:t>
      </w:r>
      <w:r>
        <w:t>чітке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клієнта</w:t>
      </w:r>
      <w:r>
        <w:rPr>
          <w:spacing w:val="70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ризики</w:t>
      </w:r>
      <w:r>
        <w:rPr>
          <w:spacing w:val="1"/>
        </w:rPr>
        <w:t xml:space="preserve"> </w:t>
      </w:r>
      <w:r>
        <w:t>та вигоди; застосування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70"/>
        </w:rPr>
        <w:t xml:space="preserve"> </w:t>
      </w:r>
      <w:r>
        <w:t>трансформації,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реформи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інновації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безперервними;</w:t>
      </w:r>
      <w:r>
        <w:rPr>
          <w:spacing w:val="1"/>
        </w:rPr>
        <w:t xml:space="preserve"> </w:t>
      </w:r>
      <w:r>
        <w:t>довіра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сполучною</w:t>
      </w:r>
      <w:r>
        <w:rPr>
          <w:spacing w:val="-2"/>
        </w:rPr>
        <w:t xml:space="preserve"> </w:t>
      </w:r>
      <w:r>
        <w:t>ланкою</w:t>
      </w:r>
      <w:r>
        <w:rPr>
          <w:spacing w:val="-1"/>
        </w:rPr>
        <w:t xml:space="preserve"> </w:t>
      </w:r>
      <w:r>
        <w:t>фінансової екосистеми та клієнтами.</w:t>
      </w:r>
    </w:p>
    <w:p w:rsidR="003358AF" w:rsidRDefault="003358AF" w:rsidP="003358AF">
      <w:pPr>
        <w:pStyle w:val="a3"/>
        <w:spacing w:before="1" w:line="360" w:lineRule="auto"/>
        <w:ind w:right="466"/>
      </w:pPr>
      <w:r>
        <w:t>Водночас важливо забезпечити достатній рівень конкуренції у галузі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максимальну</w:t>
      </w:r>
      <w:r>
        <w:rPr>
          <w:spacing w:val="1"/>
        </w:rPr>
        <w:t xml:space="preserve"> </w:t>
      </w:r>
      <w:r>
        <w:t>вигоду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фінансових послуг. Криза COVID-19 приносить цьому сектору потенційні</w:t>
      </w:r>
      <w:r>
        <w:rPr>
          <w:spacing w:val="1"/>
        </w:rPr>
        <w:t xml:space="preserve"> </w:t>
      </w:r>
      <w:r>
        <w:t>вигоди, але також створює труднощі для дрібніших фінансово-технологічних</w:t>
      </w:r>
      <w:r>
        <w:rPr>
          <w:spacing w:val="-67"/>
        </w:rPr>
        <w:t xml:space="preserve"> </w:t>
      </w:r>
      <w:r>
        <w:t>компаній.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призупинили</w:t>
      </w:r>
      <w:r>
        <w:rPr>
          <w:spacing w:val="1"/>
        </w:rPr>
        <w:t xml:space="preserve"> </w:t>
      </w:r>
      <w:r>
        <w:t>видачу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кредитів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самоізоляції.</w:t>
      </w:r>
      <w:r>
        <w:rPr>
          <w:spacing w:val="1"/>
        </w:rPr>
        <w:t xml:space="preserve"> </w:t>
      </w:r>
      <w:r>
        <w:t>Широка</w:t>
      </w:r>
      <w:r>
        <w:rPr>
          <w:spacing w:val="1"/>
        </w:rPr>
        <w:t xml:space="preserve"> </w:t>
      </w:r>
      <w:r>
        <w:t>консолідація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стартапів</w:t>
      </w:r>
      <w:r>
        <w:rPr>
          <w:spacing w:val="1"/>
        </w:rPr>
        <w:t xml:space="preserve"> </w:t>
      </w:r>
      <w:r>
        <w:t>призведе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підвищення концентрації в секторі та може зупинити інтеграцію. На користь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прискорення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великих</w:t>
      </w:r>
      <w:r>
        <w:rPr>
          <w:spacing w:val="-67"/>
        </w:rPr>
        <w:t xml:space="preserve"> </w:t>
      </w:r>
      <w:r>
        <w:t>фінансово-технологічних компаній.</w:t>
      </w:r>
    </w:p>
    <w:p w:rsidR="003358AF" w:rsidRDefault="003358AF" w:rsidP="003358AF">
      <w:pPr>
        <w:pStyle w:val="a3"/>
        <w:spacing w:before="1" w:line="360" w:lineRule="auto"/>
        <w:ind w:right="464"/>
      </w:pP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цифрова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потенційні можливості та переваги, але й значні ризики та загрози. Для їх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гармонізувати</w:t>
      </w:r>
      <w:r>
        <w:rPr>
          <w:spacing w:val="1"/>
        </w:rPr>
        <w:t xml:space="preserve"> </w:t>
      </w:r>
      <w:r>
        <w:t>нормативно-правову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кібербезпеки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даних.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підкреслити,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українського фінансового сектора потрібні інноваційні драйвери зростання</w:t>
      </w:r>
      <w:r>
        <w:rPr>
          <w:spacing w:val="1"/>
        </w:rPr>
        <w:t xml:space="preserve"> </w:t>
      </w:r>
      <w:r>
        <w:t>економіки</w:t>
      </w:r>
      <w:r>
        <w:rPr>
          <w:spacing w:val="-1"/>
        </w:rPr>
        <w:t xml:space="preserve"> </w:t>
      </w:r>
      <w:r>
        <w:t>загалом [</w:t>
      </w:r>
      <w:hyperlink w:anchor="_bookmark57" w:history="1">
        <w:r>
          <w:t>41</w:t>
        </w:r>
      </w:hyperlink>
      <w:r>
        <w:t>].</w:t>
      </w:r>
    </w:p>
    <w:p w:rsidR="003358AF" w:rsidRDefault="003358AF" w:rsidP="003358AF">
      <w:pPr>
        <w:spacing w:line="360" w:lineRule="auto"/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3"/>
        <w:spacing w:before="91" w:line="360" w:lineRule="auto"/>
        <w:ind w:right="467"/>
      </w:pPr>
      <w:r>
        <w:lastRenderedPageBreak/>
        <w:t>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сформулювати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бізнес-моделей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трансформацій</w:t>
      </w:r>
      <w:r>
        <w:rPr>
          <w:spacing w:val="1"/>
        </w:rPr>
        <w:t xml:space="preserve"> </w:t>
      </w:r>
      <w:r>
        <w:t>фінансового сектору.</w:t>
      </w:r>
    </w:p>
    <w:p w:rsidR="003358AF" w:rsidRDefault="003358AF" w:rsidP="003358AF">
      <w:pPr>
        <w:pStyle w:val="a3"/>
        <w:spacing w:before="2" w:line="360" w:lineRule="auto"/>
        <w:ind w:right="462"/>
      </w:pPr>
      <w:r>
        <w:t>По-перше,</w:t>
      </w:r>
      <w:r>
        <w:rPr>
          <w:spacing w:val="1"/>
        </w:rPr>
        <w:t xml:space="preserve"> </w:t>
      </w:r>
      <w:r>
        <w:t>компаніям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скептично</w:t>
      </w:r>
      <w:r>
        <w:rPr>
          <w:spacing w:val="1"/>
        </w:rPr>
        <w:t xml:space="preserve"> </w:t>
      </w:r>
      <w:r>
        <w:t>переглядати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бізнес-моделі.</w:t>
      </w:r>
      <w:r>
        <w:rPr>
          <w:spacing w:val="1"/>
        </w:rPr>
        <w:t xml:space="preserve"> </w:t>
      </w:r>
      <w:r>
        <w:t>Розпочинати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місії,</w:t>
      </w:r>
      <w:r>
        <w:rPr>
          <w:spacing w:val="1"/>
        </w:rPr>
        <w:t xml:space="preserve"> </w:t>
      </w:r>
      <w:r>
        <w:t>поставленою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компанією,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стратегії.</w:t>
      </w:r>
      <w:r>
        <w:rPr>
          <w:spacing w:val="1"/>
        </w:rPr>
        <w:t xml:space="preserve"> </w:t>
      </w:r>
      <w:r>
        <w:t>Перегляд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проводити з огляду на зміни в зовнішньому середовищі та в перспективі на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По-друге,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розпочинати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керівництвом нової цифрової стратегії. При цьому, стратегія не приймається</w:t>
      </w:r>
      <w:r>
        <w:rPr>
          <w:spacing w:val="1"/>
        </w:rPr>
        <w:t xml:space="preserve"> </w:t>
      </w:r>
      <w:r>
        <w:t>раз і назавжди, потрібно бути готовими до можливості втручання в неї нових</w:t>
      </w:r>
      <w:r>
        <w:rPr>
          <w:spacing w:val="1"/>
        </w:rPr>
        <w:t xml:space="preserve"> </w:t>
      </w:r>
      <w:r>
        <w:t>факторів та до корекції у процесі її реалізації. По-третє, після визначення</w:t>
      </w:r>
      <w:r>
        <w:rPr>
          <w:spacing w:val="1"/>
        </w:rPr>
        <w:t xml:space="preserve"> </w:t>
      </w:r>
      <w:r>
        <w:t>стратегічних і тактичних завдань щодо впроваджень інновацій в компанію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переходити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необхідного</w:t>
      </w:r>
      <w:r>
        <w:rPr>
          <w:spacing w:val="1"/>
        </w:rPr>
        <w:t xml:space="preserve"> </w:t>
      </w:r>
      <w:r>
        <w:t>обладнання.</w:t>
      </w:r>
      <w:r>
        <w:rPr>
          <w:spacing w:val="1"/>
        </w:rPr>
        <w:t xml:space="preserve"> </w:t>
      </w:r>
      <w:r>
        <w:t>По-четверте,</w:t>
      </w:r>
      <w:r>
        <w:rPr>
          <w:spacing w:val="1"/>
        </w:rPr>
        <w:t xml:space="preserve"> </w:t>
      </w:r>
      <w:r>
        <w:t>першочергову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модернізації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приділити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програмної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синхронізації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бізнес-процесів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цілому. По-п’яте, керівник та працівники компанії повинні знаходитися в</w:t>
      </w:r>
      <w:r>
        <w:rPr>
          <w:spacing w:val="1"/>
        </w:rPr>
        <w:t xml:space="preserve"> </w:t>
      </w:r>
      <w:r>
        <w:t>постійній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зацікавленими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впровадженні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трансформації.</w:t>
      </w:r>
      <w:r>
        <w:rPr>
          <w:spacing w:val="1"/>
        </w:rPr>
        <w:t xml:space="preserve"> </w:t>
      </w:r>
      <w:r>
        <w:t>Відсоток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цифровізації</w:t>
      </w:r>
      <w:r>
        <w:rPr>
          <w:spacing w:val="1"/>
        </w:rPr>
        <w:t xml:space="preserve"> </w:t>
      </w:r>
      <w:r>
        <w:t>прямо впливає на результативність проведених заходів. По-шосте, важливо</w:t>
      </w:r>
      <w:r>
        <w:rPr>
          <w:spacing w:val="1"/>
        </w:rPr>
        <w:t xml:space="preserve"> </w:t>
      </w:r>
      <w:r>
        <w:t>усвідомлювати,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цифрова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бізнес-моделі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довготривалий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цілісного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підходу.</w:t>
      </w:r>
      <w:r>
        <w:rPr>
          <w:spacing w:val="1"/>
        </w:rPr>
        <w:t xml:space="preserve"> </w:t>
      </w:r>
      <w:r>
        <w:t>По-сьоме,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створення концепції до фінальної стадії рухатися потрібно поступово. Не</w:t>
      </w:r>
      <w:r>
        <w:rPr>
          <w:spacing w:val="1"/>
        </w:rPr>
        <w:t xml:space="preserve"> </w:t>
      </w:r>
      <w:r>
        <w:t>варто одразу витрачати усі кошти і наражати себе на ризик. По-сьоме, досить</w:t>
      </w:r>
      <w:r>
        <w:rPr>
          <w:spacing w:val="1"/>
        </w:rPr>
        <w:t xml:space="preserve"> </w:t>
      </w:r>
      <w:r>
        <w:t>важливо, щоб процес цифрової трансформації не припинявся ні на мить, так</w:t>
      </w:r>
      <w:r>
        <w:rPr>
          <w:spacing w:val="1"/>
        </w:rPr>
        <w:t xml:space="preserve"> </w:t>
      </w:r>
      <w:r>
        <w:t>як він має бути безперервним і з кожним днем набувати нового вигляду. По-</w:t>
      </w:r>
      <w:r>
        <w:rPr>
          <w:spacing w:val="1"/>
        </w:rPr>
        <w:t xml:space="preserve"> </w:t>
      </w:r>
      <w:r>
        <w:t>восьме,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тримати</w:t>
      </w:r>
      <w:r>
        <w:rPr>
          <w:spacing w:val="1"/>
        </w:rPr>
        <w:t xml:space="preserve"> </w:t>
      </w:r>
      <w:r>
        <w:t>орієнтир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клієнта: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ознайомлювати його з новими принциповими перетвореннями та рутинними</w:t>
      </w:r>
      <w:r>
        <w:rPr>
          <w:spacing w:val="1"/>
        </w:rPr>
        <w:t xml:space="preserve"> </w:t>
      </w:r>
      <w:r>
        <w:t>оновленнями,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цифрові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зацікавлених</w:t>
      </w:r>
      <w:r>
        <w:rPr>
          <w:spacing w:val="-4"/>
        </w:rPr>
        <w:t xml:space="preserve"> </w:t>
      </w:r>
      <w:r>
        <w:t>сторін.</w:t>
      </w:r>
    </w:p>
    <w:p w:rsidR="003358AF" w:rsidRDefault="003358AF" w:rsidP="003358AF">
      <w:pPr>
        <w:spacing w:line="360" w:lineRule="auto"/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1"/>
        <w:ind w:left="3038"/>
      </w:pPr>
      <w:bookmarkStart w:id="1" w:name="_bookmark19"/>
      <w:bookmarkEnd w:id="1"/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</w:p>
    <w:p w:rsidR="003358AF" w:rsidRDefault="003358AF" w:rsidP="003358AF">
      <w:pPr>
        <w:pStyle w:val="a3"/>
        <w:ind w:left="0" w:firstLine="0"/>
        <w:jc w:val="left"/>
        <w:rPr>
          <w:b/>
          <w:sz w:val="30"/>
        </w:rPr>
      </w:pPr>
    </w:p>
    <w:p w:rsidR="003358AF" w:rsidRDefault="003358AF" w:rsidP="003358AF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before="1" w:line="360" w:lineRule="auto"/>
        <w:ind w:right="462" w:firstLine="707"/>
        <w:jc w:val="both"/>
        <w:rPr>
          <w:sz w:val="28"/>
        </w:rPr>
      </w:pPr>
      <w:bookmarkStart w:id="2" w:name="_bookmark20"/>
      <w:bookmarkEnd w:id="2"/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Украине: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https://ain.ua/special/20-ukrainian-stories-about-digital-transformation-ru/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24.10.2021).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4"/>
          <w:tab w:val="left" w:pos="1675"/>
          <w:tab w:val="left" w:pos="2614"/>
          <w:tab w:val="left" w:pos="3926"/>
          <w:tab w:val="left" w:pos="5079"/>
          <w:tab w:val="left" w:pos="5676"/>
          <w:tab w:val="left" w:pos="6859"/>
          <w:tab w:val="left" w:pos="7596"/>
          <w:tab w:val="left" w:pos="9260"/>
        </w:tabs>
        <w:spacing w:line="360" w:lineRule="auto"/>
        <w:ind w:right="466" w:firstLine="707"/>
        <w:rPr>
          <w:sz w:val="28"/>
        </w:rPr>
      </w:pPr>
      <w:bookmarkStart w:id="3" w:name="_bookmark21"/>
      <w:bookmarkEnd w:id="3"/>
      <w:r>
        <w:rPr>
          <w:sz w:val="28"/>
        </w:rPr>
        <w:t>2019</w:t>
      </w:r>
      <w:r>
        <w:rPr>
          <w:sz w:val="28"/>
        </w:rPr>
        <w:tab/>
        <w:t>FinTech</w:t>
      </w:r>
      <w:r>
        <w:rPr>
          <w:sz w:val="28"/>
        </w:rPr>
        <w:tab/>
        <w:t>Trends</w:t>
      </w:r>
      <w:r>
        <w:rPr>
          <w:sz w:val="28"/>
        </w:rPr>
        <w:tab/>
        <w:t>to</w:t>
      </w:r>
      <w:r>
        <w:rPr>
          <w:sz w:val="28"/>
        </w:rPr>
        <w:tab/>
        <w:t>Watch.</w:t>
      </w:r>
      <w:r>
        <w:rPr>
          <w:sz w:val="28"/>
        </w:rPr>
        <w:tab/>
      </w:r>
      <w:r>
        <w:rPr>
          <w:i/>
          <w:sz w:val="28"/>
        </w:rPr>
        <w:t>CB</w:t>
      </w:r>
      <w:r>
        <w:rPr>
          <w:i/>
          <w:sz w:val="28"/>
        </w:rPr>
        <w:tab/>
        <w:t>INSIGHTS.</w:t>
      </w:r>
      <w:r>
        <w:rPr>
          <w:i/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6">
        <w:r>
          <w:rPr>
            <w:sz w:val="28"/>
          </w:rPr>
          <w:t>www.cbinsights.com/reports/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 24.10.2021).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4"/>
          <w:tab w:val="left" w:pos="1675"/>
          <w:tab w:val="left" w:pos="2639"/>
          <w:tab w:val="left" w:pos="3099"/>
          <w:tab w:val="left" w:pos="3219"/>
          <w:tab w:val="left" w:pos="4540"/>
          <w:tab w:val="left" w:pos="5953"/>
          <w:tab w:val="left" w:pos="6666"/>
          <w:tab w:val="left" w:pos="8274"/>
          <w:tab w:val="left" w:pos="9222"/>
        </w:tabs>
        <w:spacing w:line="360" w:lineRule="auto"/>
        <w:ind w:right="471" w:firstLine="707"/>
        <w:rPr>
          <w:sz w:val="28"/>
        </w:rPr>
      </w:pPr>
      <w:r>
        <w:rPr>
          <w:sz w:val="28"/>
        </w:rPr>
        <w:t>Arner</w:t>
      </w:r>
      <w:r>
        <w:rPr>
          <w:sz w:val="28"/>
        </w:rPr>
        <w:tab/>
        <w:t>D.</w:t>
      </w:r>
      <w:r>
        <w:rPr>
          <w:sz w:val="28"/>
        </w:rPr>
        <w:tab/>
      </w:r>
      <w:r>
        <w:rPr>
          <w:sz w:val="28"/>
        </w:rPr>
        <w:tab/>
        <w:t>FinTech:</w:t>
      </w:r>
      <w:r>
        <w:rPr>
          <w:sz w:val="28"/>
        </w:rPr>
        <w:tab/>
        <w:t>Evolution</w:t>
      </w:r>
      <w:r>
        <w:rPr>
          <w:sz w:val="28"/>
        </w:rPr>
        <w:tab/>
        <w:t>and</w:t>
      </w:r>
      <w:r>
        <w:rPr>
          <w:sz w:val="28"/>
        </w:rPr>
        <w:tab/>
        <w:t>Regulation.</w:t>
      </w:r>
      <w:r>
        <w:rPr>
          <w:sz w:val="28"/>
        </w:rPr>
        <w:tab/>
        <w:t>URL:</w:t>
      </w:r>
      <w:r>
        <w:rPr>
          <w:sz w:val="28"/>
        </w:rPr>
        <w:tab/>
        <w:t>http://</w:t>
      </w:r>
      <w:r>
        <w:rPr>
          <w:spacing w:val="-67"/>
          <w:sz w:val="28"/>
        </w:rPr>
        <w:t xml:space="preserve"> </w:t>
      </w:r>
      <w:r>
        <w:rPr>
          <w:sz w:val="28"/>
        </w:rPr>
        <w:t>law.unimelb.edu.au/</w:t>
      </w:r>
      <w:r>
        <w:rPr>
          <w:sz w:val="28"/>
          <w:u w:val="single"/>
        </w:rPr>
        <w:tab/>
      </w:r>
      <w:r>
        <w:rPr>
          <w:sz w:val="28"/>
        </w:rPr>
        <w:t>data/assets/pdf_file/0011/1978256/D-Arner-FinTech-</w:t>
      </w:r>
      <w:r>
        <w:rPr>
          <w:spacing w:val="1"/>
          <w:sz w:val="28"/>
        </w:rPr>
        <w:t xml:space="preserve"> </w:t>
      </w:r>
      <w:r>
        <w:rPr>
          <w:sz w:val="28"/>
        </w:rPr>
        <w:t>Evolution-Melbourne-June2016.pdf</w:t>
      </w:r>
      <w:r>
        <w:rPr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11.10.2021).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4"/>
          <w:tab w:val="left" w:pos="1675"/>
        </w:tabs>
        <w:spacing w:before="1" w:line="360" w:lineRule="auto"/>
        <w:ind w:right="477" w:firstLine="707"/>
        <w:rPr>
          <w:sz w:val="28"/>
        </w:rPr>
      </w:pPr>
      <w:bookmarkStart w:id="4" w:name="_bookmark22"/>
      <w:bookmarkEnd w:id="4"/>
      <w:r>
        <w:rPr>
          <w:sz w:val="28"/>
        </w:rPr>
        <w:t>CBinsights:</w:t>
      </w:r>
      <w:r>
        <w:rPr>
          <w:spacing w:val="35"/>
          <w:sz w:val="28"/>
        </w:rPr>
        <w:t xml:space="preserve"> </w:t>
      </w:r>
      <w:r>
        <w:rPr>
          <w:sz w:val="28"/>
        </w:rPr>
        <w:t>information</w:t>
      </w:r>
      <w:r>
        <w:rPr>
          <w:spacing w:val="35"/>
          <w:sz w:val="28"/>
        </w:rPr>
        <w:t xml:space="preserve"> </w:t>
      </w:r>
      <w:r>
        <w:rPr>
          <w:sz w:val="28"/>
        </w:rPr>
        <w:t>services.</w:t>
      </w:r>
      <w:r>
        <w:rPr>
          <w:spacing w:val="36"/>
          <w:sz w:val="28"/>
        </w:rPr>
        <w:t xml:space="preserve"> </w:t>
      </w:r>
      <w:r>
        <w:rPr>
          <w:sz w:val="28"/>
        </w:rPr>
        <w:t>URL:</w:t>
      </w:r>
      <w:r>
        <w:rPr>
          <w:spacing w:val="35"/>
          <w:sz w:val="28"/>
        </w:rPr>
        <w:t xml:space="preserve"> </w:t>
      </w:r>
      <w:r>
        <w:rPr>
          <w:sz w:val="28"/>
        </w:rPr>
        <w:t>https://</w:t>
      </w:r>
      <w:hyperlink r:id="rId7">
        <w:r>
          <w:rPr>
            <w:sz w:val="28"/>
          </w:rPr>
          <w:t>www.cbinsights.com/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14.10.2021).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4"/>
          <w:tab w:val="left" w:pos="1675"/>
          <w:tab w:val="left" w:pos="2317"/>
          <w:tab w:val="left" w:pos="4168"/>
          <w:tab w:val="left" w:pos="5305"/>
          <w:tab w:val="left" w:pos="6271"/>
          <w:tab w:val="left" w:pos="7130"/>
          <w:tab w:val="left" w:pos="9286"/>
        </w:tabs>
        <w:spacing w:line="362" w:lineRule="auto"/>
        <w:ind w:right="468" w:firstLine="707"/>
        <w:rPr>
          <w:sz w:val="28"/>
        </w:rPr>
      </w:pPr>
      <w:bookmarkStart w:id="5" w:name="_bookmark23"/>
      <w:bookmarkEnd w:id="5"/>
      <w:r>
        <w:rPr>
          <w:sz w:val="28"/>
        </w:rPr>
        <w:t>CF:</w:t>
      </w:r>
      <w:r>
        <w:rPr>
          <w:sz w:val="28"/>
        </w:rPr>
        <w:tab/>
        <w:t>Crowdfunding</w:t>
      </w:r>
      <w:r>
        <w:rPr>
          <w:sz w:val="28"/>
        </w:rPr>
        <w:tab/>
        <w:t>industry</w:t>
      </w:r>
      <w:r>
        <w:rPr>
          <w:sz w:val="28"/>
        </w:rPr>
        <w:tab/>
        <w:t>report.</w:t>
      </w:r>
      <w:r>
        <w:rPr>
          <w:sz w:val="28"/>
        </w:rPr>
        <w:tab/>
        <w:t>URL:</w:t>
      </w:r>
      <w:r>
        <w:rPr>
          <w:sz w:val="28"/>
        </w:rPr>
        <w:tab/>
        <w:t>Massolution.com</w:t>
      </w:r>
      <w:r>
        <w:rPr>
          <w:sz w:val="28"/>
        </w:rPr>
        <w:tab/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24.10.2021).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4"/>
          <w:tab w:val="left" w:pos="1675"/>
        </w:tabs>
        <w:spacing w:line="360" w:lineRule="auto"/>
        <w:ind w:right="465" w:firstLine="707"/>
        <w:rPr>
          <w:sz w:val="28"/>
        </w:rPr>
      </w:pPr>
      <w:bookmarkStart w:id="6" w:name="_bookmark24"/>
      <w:bookmarkEnd w:id="6"/>
      <w:r>
        <w:rPr>
          <w:sz w:val="28"/>
        </w:rPr>
        <w:t>Data</w:t>
      </w:r>
      <w:r>
        <w:rPr>
          <w:spacing w:val="32"/>
          <w:sz w:val="28"/>
        </w:rPr>
        <w:t xml:space="preserve"> </w:t>
      </w:r>
      <w:r>
        <w:rPr>
          <w:sz w:val="28"/>
        </w:rPr>
        <w:t>never</w:t>
      </w:r>
      <w:r>
        <w:rPr>
          <w:spacing w:val="33"/>
          <w:sz w:val="28"/>
        </w:rPr>
        <w:t xml:space="preserve"> </w:t>
      </w:r>
      <w:r>
        <w:rPr>
          <w:sz w:val="28"/>
        </w:rPr>
        <w:t>sleeps</w:t>
      </w:r>
      <w:r>
        <w:rPr>
          <w:spacing w:val="34"/>
          <w:sz w:val="28"/>
        </w:rPr>
        <w:t xml:space="preserve"> </w:t>
      </w:r>
      <w:r>
        <w:rPr>
          <w:sz w:val="28"/>
        </w:rPr>
        <w:t>6.0.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Domo.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URL:</w:t>
      </w:r>
      <w:r>
        <w:rPr>
          <w:spacing w:val="33"/>
          <w:sz w:val="28"/>
        </w:rPr>
        <w:t xml:space="preserve"> </w:t>
      </w:r>
      <w:r>
        <w:rPr>
          <w:sz w:val="28"/>
        </w:rPr>
        <w:t>https://</w:t>
      </w:r>
      <w:hyperlink r:id="rId8">
        <w:r>
          <w:rPr>
            <w:sz w:val="28"/>
          </w:rPr>
          <w:t>www.domo.com/learn/data-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never-sleeps-6 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09.09.2021).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3437"/>
          <w:tab w:val="left" w:pos="5406"/>
          <w:tab w:val="left" w:pos="7030"/>
          <w:tab w:val="left" w:pos="9260"/>
        </w:tabs>
        <w:spacing w:line="360" w:lineRule="auto"/>
        <w:ind w:right="466" w:firstLine="707"/>
        <w:jc w:val="both"/>
        <w:rPr>
          <w:sz w:val="28"/>
        </w:rPr>
      </w:pPr>
      <w:bookmarkStart w:id="7" w:name="_bookmark25"/>
      <w:bookmarkEnd w:id="7"/>
      <w:r>
        <w:rPr>
          <w:sz w:val="28"/>
        </w:rPr>
        <w:t>Digital</w:t>
      </w:r>
      <w:r>
        <w:rPr>
          <w:sz w:val="28"/>
        </w:rPr>
        <w:tab/>
        <w:t>Adoption</w:t>
      </w:r>
      <w:r>
        <w:rPr>
          <w:sz w:val="28"/>
        </w:rPr>
        <w:tab/>
        <w:t>Index.</w:t>
      </w:r>
      <w:r>
        <w:rPr>
          <w:sz w:val="28"/>
        </w:rPr>
        <w:tab/>
      </w:r>
      <w:r>
        <w:rPr>
          <w:i/>
          <w:sz w:val="28"/>
        </w:rPr>
        <w:t>Worldbank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</w:t>
      </w:r>
      <w:hyperlink r:id="rId9">
        <w:r>
          <w:rPr>
            <w:sz w:val="28"/>
          </w:rPr>
          <w:t>www.worldbank.org/en/publication/wdr2016/Digital-Adoption-Index</w:t>
        </w:r>
      </w:hyperlink>
      <w:r>
        <w:rPr>
          <w:sz w:val="28"/>
        </w:rPr>
        <w:t xml:space="preserve">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17.10.2021).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5" w:firstLine="707"/>
        <w:jc w:val="both"/>
        <w:rPr>
          <w:sz w:val="28"/>
        </w:rPr>
      </w:pPr>
      <w:bookmarkStart w:id="8" w:name="_bookmark26"/>
      <w:bookmarkEnd w:id="8"/>
      <w:r>
        <w:rPr>
          <w:sz w:val="28"/>
        </w:rPr>
        <w:t>Digital-маркетинг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бізнесі.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http://kirulanov.com/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13-kanalov-</w:t>
      </w:r>
      <w:r>
        <w:rPr>
          <w:spacing w:val="-67"/>
          <w:sz w:val="28"/>
        </w:rPr>
        <w:t xml:space="preserve"> </w:t>
      </w:r>
      <w:r>
        <w:rPr>
          <w:sz w:val="28"/>
        </w:rPr>
        <w:t>prodvijeniya-digital-marketing-v-biznese</w:t>
      </w:r>
      <w:r>
        <w:rPr>
          <w:spacing w:val="-5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21.11.2019).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  <w:tab w:val="left" w:pos="3229"/>
          <w:tab w:val="left" w:pos="5098"/>
        </w:tabs>
        <w:spacing w:line="360" w:lineRule="auto"/>
        <w:ind w:right="465" w:firstLine="707"/>
        <w:jc w:val="both"/>
        <w:rPr>
          <w:sz w:val="28"/>
        </w:rPr>
      </w:pPr>
      <w:bookmarkStart w:id="9" w:name="_bookmark27"/>
      <w:bookmarkEnd w:id="9"/>
      <w:r>
        <w:rPr>
          <w:sz w:val="28"/>
        </w:rPr>
        <w:t>European Parliament adopts European Commission proposal to create</w:t>
      </w:r>
      <w:r>
        <w:rPr>
          <w:spacing w:val="1"/>
          <w:sz w:val="28"/>
        </w:rPr>
        <w:t xml:space="preserve"> </w:t>
      </w:r>
      <w:r>
        <w:rPr>
          <w:sz w:val="28"/>
        </w:rPr>
        <w:t>safer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more</w:t>
      </w:r>
      <w:r>
        <w:rPr>
          <w:spacing w:val="1"/>
          <w:sz w:val="28"/>
        </w:rPr>
        <w:t xml:space="preserve"> </w:t>
      </w:r>
      <w:r>
        <w:rPr>
          <w:sz w:val="28"/>
        </w:rPr>
        <w:t>innovative</w:t>
      </w:r>
      <w:r>
        <w:rPr>
          <w:spacing w:val="1"/>
          <w:sz w:val="28"/>
        </w:rPr>
        <w:t xml:space="preserve"> </w: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payments.</w:t>
      </w:r>
      <w:r>
        <w:rPr>
          <w:spacing w:val="1"/>
          <w:sz w:val="28"/>
        </w:rPr>
        <w:t xml:space="preserve"> </w:t>
      </w:r>
      <w:r>
        <w:rPr>
          <w:sz w:val="28"/>
        </w:rPr>
        <w:t>Press</w:t>
      </w:r>
      <w:r>
        <w:rPr>
          <w:spacing w:val="1"/>
          <w:sz w:val="28"/>
        </w:rPr>
        <w:t xml:space="preserve"> </w:t>
      </w:r>
      <w:r>
        <w:rPr>
          <w:sz w:val="28"/>
        </w:rPr>
        <w:t>release.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European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Commission</w:t>
      </w:r>
      <w:r>
        <w:rPr>
          <w:sz w:val="28"/>
        </w:rPr>
        <w:t>.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11">
        <w:r>
          <w:rPr>
            <w:spacing w:val="-1"/>
            <w:sz w:val="28"/>
          </w:rPr>
          <w:t>http://europa.eu/rapid/press-release_IP-15-</w:t>
        </w:r>
      </w:hyperlink>
      <w:r>
        <w:rPr>
          <w:spacing w:val="-68"/>
          <w:sz w:val="28"/>
        </w:rPr>
        <w:t xml:space="preserve"> </w:t>
      </w:r>
      <w:r>
        <w:rPr>
          <w:sz w:val="28"/>
        </w:rPr>
        <w:t>5792_en.htm?locale=en]</w:t>
      </w:r>
      <w:r>
        <w:rPr>
          <w:spacing w:val="-4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24.09.2021).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  <w:tab w:val="left" w:pos="3149"/>
          <w:tab w:val="left" w:pos="5072"/>
          <w:tab w:val="left" w:pos="6420"/>
          <w:tab w:val="left" w:pos="7781"/>
          <w:tab w:val="left" w:pos="9259"/>
        </w:tabs>
        <w:spacing w:line="362" w:lineRule="auto"/>
        <w:ind w:right="467" w:firstLine="707"/>
        <w:rPr>
          <w:sz w:val="28"/>
        </w:rPr>
      </w:pPr>
      <w:r>
        <w:rPr>
          <w:sz w:val="28"/>
        </w:rPr>
        <w:t>Global</w:t>
      </w:r>
      <w:r>
        <w:rPr>
          <w:sz w:val="28"/>
        </w:rPr>
        <w:tab/>
        <w:t>Innovation</w:t>
      </w:r>
      <w:r>
        <w:rPr>
          <w:sz w:val="28"/>
        </w:rPr>
        <w:tab/>
        <w:t>Index</w:t>
      </w:r>
      <w:r>
        <w:rPr>
          <w:sz w:val="28"/>
        </w:rPr>
        <w:tab/>
        <w:t>(GII).</w:t>
      </w:r>
      <w:r>
        <w:rPr>
          <w:sz w:val="28"/>
        </w:rPr>
        <w:tab/>
      </w:r>
      <w:bookmarkStart w:id="10" w:name="_bookmark28"/>
      <w:bookmarkEnd w:id="10"/>
      <w:r>
        <w:rPr>
          <w:i/>
          <w:sz w:val="28"/>
        </w:rPr>
        <w:t>WIPO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2">
        <w:r>
          <w:rPr>
            <w:sz w:val="28"/>
          </w:rPr>
          <w:t>www.wipo.int/global_innovation_index/en/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17.10.2021).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2396"/>
          <w:tab w:val="left" w:pos="5020"/>
          <w:tab w:val="left" w:pos="5743"/>
          <w:tab w:val="left" w:pos="6581"/>
        </w:tabs>
        <w:spacing w:line="360" w:lineRule="auto"/>
        <w:ind w:right="468" w:firstLine="707"/>
        <w:rPr>
          <w:sz w:val="28"/>
        </w:rPr>
      </w:pPr>
      <w:bookmarkStart w:id="11" w:name="_bookmark29"/>
      <w:bookmarkEnd w:id="11"/>
      <w:r>
        <w:rPr>
          <w:sz w:val="28"/>
        </w:rPr>
        <w:t>ICT</w:t>
      </w:r>
      <w:r>
        <w:rPr>
          <w:sz w:val="28"/>
        </w:rPr>
        <w:tab/>
        <w:t>Development</w:t>
      </w:r>
      <w:r>
        <w:rPr>
          <w:spacing w:val="128"/>
          <w:sz w:val="28"/>
        </w:rPr>
        <w:t xml:space="preserve"> </w:t>
      </w:r>
      <w:r>
        <w:rPr>
          <w:sz w:val="28"/>
        </w:rPr>
        <w:t>Index.</w:t>
      </w:r>
      <w:r>
        <w:rPr>
          <w:sz w:val="28"/>
        </w:rPr>
        <w:tab/>
      </w:r>
      <w:r>
        <w:rPr>
          <w:i/>
          <w:sz w:val="28"/>
        </w:rPr>
        <w:t>ITU.</w:t>
      </w:r>
      <w:r>
        <w:rPr>
          <w:i/>
          <w:sz w:val="28"/>
        </w:rPr>
        <w:tab/>
      </w:r>
      <w:r>
        <w:rPr>
          <w:sz w:val="28"/>
        </w:rPr>
        <w:t>URL:</w:t>
      </w:r>
      <w:r>
        <w:rPr>
          <w:sz w:val="28"/>
        </w:rPr>
        <w:tab/>
      </w:r>
      <w:r>
        <w:rPr>
          <w:spacing w:val="-1"/>
          <w:sz w:val="28"/>
        </w:rPr>
        <w:t>https://</w:t>
      </w:r>
      <w:hyperlink r:id="rId13">
        <w:r>
          <w:rPr>
            <w:spacing w:val="-1"/>
            <w:sz w:val="28"/>
          </w:rPr>
          <w:t>www.itu.int/net4/ITU-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D/idi/2017/index.html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17.10.2021).</w:t>
      </w:r>
    </w:p>
    <w:p w:rsidR="003358AF" w:rsidRDefault="003358AF" w:rsidP="003358AF">
      <w:pPr>
        <w:spacing w:line="360" w:lineRule="auto"/>
        <w:rPr>
          <w:sz w:val="28"/>
        </w:rPr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before="91" w:line="360" w:lineRule="auto"/>
        <w:ind w:right="466" w:firstLine="707"/>
        <w:jc w:val="both"/>
        <w:rPr>
          <w:sz w:val="28"/>
        </w:rPr>
      </w:pPr>
      <w:bookmarkStart w:id="12" w:name="_bookmark30"/>
      <w:bookmarkEnd w:id="12"/>
      <w:r>
        <w:rPr>
          <w:sz w:val="28"/>
        </w:rPr>
        <w:lastRenderedPageBreak/>
        <w:t>IMD</w:t>
      </w:r>
      <w:r>
        <w:rPr>
          <w:spacing w:val="1"/>
          <w:sz w:val="28"/>
        </w:rPr>
        <w:t xml:space="preserve"> </w:t>
      </w:r>
      <w:r>
        <w:rPr>
          <w:sz w:val="28"/>
        </w:rPr>
        <w:t>World</w:t>
      </w:r>
      <w:r>
        <w:rPr>
          <w:spacing w:val="1"/>
          <w:sz w:val="28"/>
        </w:rPr>
        <w:t xml:space="preserve"> </w:t>
      </w:r>
      <w:r>
        <w:rPr>
          <w:sz w:val="28"/>
        </w:rPr>
        <w:t>Digital</w:t>
      </w:r>
      <w:r>
        <w:rPr>
          <w:spacing w:val="1"/>
          <w:sz w:val="28"/>
        </w:rPr>
        <w:t xml:space="preserve"> </w:t>
      </w:r>
      <w:r>
        <w:rPr>
          <w:sz w:val="28"/>
        </w:rPr>
        <w:t>Competitiveness</w:t>
      </w:r>
      <w:r>
        <w:rPr>
          <w:spacing w:val="1"/>
          <w:sz w:val="28"/>
        </w:rPr>
        <w:t xml:space="preserve"> </w:t>
      </w:r>
      <w:r>
        <w:rPr>
          <w:sz w:val="28"/>
        </w:rPr>
        <w:t>Ranking.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IMD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>www.imd.org/centers/world-competitiveness-center/rankings/world-digital-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competitiveness/ (дата звернення: 17.10.2021).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2633"/>
          <w:tab w:val="left" w:pos="4384"/>
          <w:tab w:val="left" w:pos="7205"/>
          <w:tab w:val="left" w:pos="9264"/>
        </w:tabs>
        <w:spacing w:before="2" w:line="360" w:lineRule="auto"/>
        <w:ind w:right="465" w:firstLine="707"/>
        <w:jc w:val="both"/>
        <w:rPr>
          <w:sz w:val="28"/>
        </w:rPr>
      </w:pPr>
      <w:bookmarkStart w:id="13" w:name="_bookmark31"/>
      <w:bookmarkEnd w:id="13"/>
      <w:r>
        <w:rPr>
          <w:sz w:val="28"/>
        </w:rPr>
        <w:t>InsurTech – это цифровые технологии, которые облегчают жизнь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экономят</w:t>
      </w:r>
      <w:r>
        <w:rPr>
          <w:sz w:val="28"/>
        </w:rPr>
        <w:tab/>
        <w:t>время.</w:t>
      </w:r>
      <w:r>
        <w:rPr>
          <w:sz w:val="28"/>
        </w:rPr>
        <w:tab/>
      </w:r>
      <w:r>
        <w:rPr>
          <w:i/>
          <w:sz w:val="28"/>
        </w:rPr>
        <w:t>Forinsurer.com</w:t>
      </w:r>
      <w:r>
        <w:rPr>
          <w:sz w:val="28"/>
        </w:rPr>
        <w:t>:</w:t>
      </w:r>
      <w:r>
        <w:rPr>
          <w:sz w:val="28"/>
        </w:rPr>
        <w:tab/>
        <w:t>веб-сайт.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https://forinsurer.com/public/21/03/12/4930</w:t>
      </w:r>
      <w:r>
        <w:rPr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24.09.2021).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5" w:firstLine="707"/>
        <w:jc w:val="both"/>
        <w:rPr>
          <w:sz w:val="28"/>
        </w:rPr>
      </w:pPr>
      <w:bookmarkStart w:id="14" w:name="_bookmark32"/>
      <w:bookmarkEnd w:id="14"/>
      <w:r>
        <w:rPr>
          <w:sz w:val="28"/>
        </w:rPr>
        <w:t>Lomachynska І. Modernization of structure of financial systems with the</w:t>
      </w:r>
      <w:r>
        <w:rPr>
          <w:spacing w:val="-67"/>
          <w:sz w:val="28"/>
        </w:rPr>
        <w:t xml:space="preserve"> </w:t>
      </w:r>
      <w:r>
        <w:rPr>
          <w:sz w:val="28"/>
        </w:rPr>
        <w:t>development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FinTech.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Scientific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approaches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modernization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economic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system: development trends: </w:t>
      </w:r>
      <w:r>
        <w:rPr>
          <w:sz w:val="28"/>
        </w:rPr>
        <w:t>collective monograph. Lviv-Toruń: LihaPres, 2020. Р.</w:t>
      </w:r>
      <w:r>
        <w:rPr>
          <w:spacing w:val="-67"/>
          <w:sz w:val="28"/>
        </w:rPr>
        <w:t xml:space="preserve"> </w:t>
      </w:r>
      <w:r>
        <w:rPr>
          <w:sz w:val="28"/>
        </w:rPr>
        <w:t>363-382.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3756"/>
          <w:tab w:val="left" w:pos="5922"/>
          <w:tab w:val="left" w:pos="7592"/>
          <w:tab w:val="left" w:pos="9251"/>
        </w:tabs>
        <w:spacing w:before="1" w:line="360" w:lineRule="auto"/>
        <w:ind w:right="475" w:firstLine="707"/>
        <w:jc w:val="both"/>
        <w:rPr>
          <w:sz w:val="28"/>
        </w:rPr>
      </w:pPr>
      <w:bookmarkStart w:id="15" w:name="_bookmark33"/>
      <w:bookmarkEnd w:id="15"/>
      <w:r>
        <w:rPr>
          <w:sz w:val="28"/>
        </w:rPr>
        <w:t>Network</w:t>
      </w:r>
      <w:r>
        <w:rPr>
          <w:sz w:val="28"/>
        </w:rPr>
        <w:tab/>
        <w:t>Readiness</w:t>
      </w:r>
      <w:r>
        <w:rPr>
          <w:sz w:val="28"/>
        </w:rPr>
        <w:tab/>
        <w:t>Index</w:t>
      </w:r>
      <w:r>
        <w:rPr>
          <w:sz w:val="28"/>
        </w:rPr>
        <w:tab/>
        <w:t>2020.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https://networkreadinessindex.org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17.10.2021).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2030"/>
        </w:tabs>
        <w:spacing w:line="360" w:lineRule="auto"/>
        <w:ind w:right="460" w:firstLine="707"/>
        <w:jc w:val="both"/>
        <w:rPr>
          <w:sz w:val="28"/>
        </w:rPr>
      </w:pPr>
      <w:bookmarkStart w:id="16" w:name="_bookmark34"/>
      <w:bookmarkEnd w:id="16"/>
      <w:r>
        <w:rPr>
          <w:sz w:val="28"/>
        </w:rPr>
        <w:t>Sangit, V. What is Insurtech and How is it different from Fintech?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RegtechTime.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5">
        <w:r>
          <w:rPr>
            <w:sz w:val="28"/>
          </w:rPr>
          <w:t>www.regtechtimes.com/what-is-insurtech-different-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from-fintech/ 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29.11.2021).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813"/>
          <w:tab w:val="left" w:pos="1814"/>
        </w:tabs>
        <w:spacing w:line="360" w:lineRule="auto"/>
        <w:ind w:right="464" w:firstLine="707"/>
        <w:rPr>
          <w:sz w:val="28"/>
        </w:rPr>
      </w:pPr>
      <w:bookmarkStart w:id="17" w:name="_bookmark35"/>
      <w:bookmarkEnd w:id="17"/>
      <w:r>
        <w:rPr>
          <w:sz w:val="28"/>
        </w:rPr>
        <w:t>Technology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innovation in the</w:t>
      </w:r>
      <w:r>
        <w:rPr>
          <w:spacing w:val="2"/>
          <w:sz w:val="28"/>
        </w:rPr>
        <w:t xml:space="preserve"> </w:t>
      </w:r>
      <w:r>
        <w:rPr>
          <w:sz w:val="28"/>
        </w:rPr>
        <w:t>insurance</w:t>
      </w:r>
      <w:r>
        <w:rPr>
          <w:spacing w:val="2"/>
          <w:sz w:val="28"/>
        </w:rPr>
        <w:t xml:space="preserve"> </w:t>
      </w:r>
      <w:r>
        <w:rPr>
          <w:sz w:val="28"/>
        </w:rPr>
        <w:t>sector.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OECD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16">
        <w:r>
          <w:rPr>
            <w:sz w:val="28"/>
          </w:rPr>
          <w:t>www.oecd.org/pensions/Technology-and-innovation-in-the-insurance-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sector.pdf</w:t>
      </w:r>
      <w:r>
        <w:rPr>
          <w:spacing w:val="68"/>
          <w:sz w:val="28"/>
        </w:rPr>
        <w:t xml:space="preserve"> </w:t>
      </w:r>
      <w:r>
        <w:rPr>
          <w:sz w:val="28"/>
        </w:rPr>
        <w:t>(дата звернення: 24.11.2021).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  <w:tab w:val="left" w:pos="9292"/>
        </w:tabs>
        <w:spacing w:before="1" w:line="360" w:lineRule="auto"/>
        <w:ind w:right="464" w:firstLine="707"/>
        <w:jc w:val="both"/>
        <w:rPr>
          <w:sz w:val="28"/>
        </w:rPr>
      </w:pPr>
      <w:bookmarkStart w:id="18" w:name="_bookmark36"/>
      <w:bookmarkEnd w:id="18"/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BCG</w:t>
      </w:r>
      <w:r>
        <w:rPr>
          <w:spacing w:val="1"/>
          <w:sz w:val="28"/>
        </w:rPr>
        <w:t xml:space="preserve"> </w:t>
      </w:r>
      <w:r>
        <w:rPr>
          <w:sz w:val="28"/>
        </w:rPr>
        <w:t>e-Intensity</w:t>
      </w:r>
      <w:r>
        <w:rPr>
          <w:spacing w:val="1"/>
          <w:sz w:val="28"/>
        </w:rPr>
        <w:t xml:space="preserve"> </w:t>
      </w:r>
      <w:r>
        <w:rPr>
          <w:sz w:val="28"/>
        </w:rPr>
        <w:t>Index.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BCG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7">
        <w:r>
          <w:rPr>
            <w:sz w:val="28"/>
          </w:rPr>
          <w:t>www.bcg.com/publications/interactives/bcg-e-intensity-index</w:t>
        </w:r>
      </w:hyperlink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29.10.2021)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2" w:lineRule="auto"/>
        <w:ind w:right="470" w:firstLine="707"/>
        <w:jc w:val="both"/>
        <w:rPr>
          <w:sz w:val="28"/>
        </w:rPr>
      </w:pPr>
      <w:bookmarkStart w:id="19" w:name="_bookmark37"/>
      <w:bookmarkEnd w:id="19"/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World</w:t>
      </w:r>
      <w:r>
        <w:rPr>
          <w:spacing w:val="1"/>
          <w:sz w:val="28"/>
        </w:rPr>
        <w:t xml:space="preserve"> </w:t>
      </w:r>
      <w:r>
        <w:rPr>
          <w:sz w:val="28"/>
        </w:rPr>
        <w:t>Economic</w:t>
      </w:r>
      <w:r>
        <w:rPr>
          <w:spacing w:val="1"/>
          <w:sz w:val="28"/>
        </w:rPr>
        <w:t xml:space="preserve"> </w:t>
      </w:r>
      <w:r>
        <w:rPr>
          <w:sz w:val="28"/>
        </w:rPr>
        <w:t>Forum.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8">
        <w:r>
          <w:rPr>
            <w:sz w:val="28"/>
          </w:rPr>
          <w:t>www.weforum.org/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29.09.2021)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4" w:firstLine="707"/>
        <w:jc w:val="both"/>
        <w:rPr>
          <w:sz w:val="28"/>
        </w:rPr>
      </w:pPr>
      <w:bookmarkStart w:id="20" w:name="_bookmark38"/>
      <w:bookmarkEnd w:id="20"/>
      <w:r>
        <w:rPr>
          <w:sz w:val="28"/>
        </w:rPr>
        <w:t>Апалькова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Євросоюзі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Дніпропетровського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«Менеджмент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інновацій».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9-18.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20.10.2021).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line="360" w:lineRule="auto"/>
        <w:ind w:right="465" w:firstLine="707"/>
        <w:jc w:val="both"/>
        <w:rPr>
          <w:sz w:val="28"/>
        </w:rPr>
      </w:pPr>
      <w:bookmarkStart w:id="21" w:name="_bookmark39"/>
      <w:bookmarkEnd w:id="21"/>
      <w:r>
        <w:rPr>
          <w:sz w:val="28"/>
        </w:rPr>
        <w:t xml:space="preserve">База даних статистики: </w:t>
      </w:r>
      <w:r>
        <w:rPr>
          <w:i/>
          <w:sz w:val="28"/>
        </w:rPr>
        <w:t>Державна служба статистики України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URL:</w:t>
      </w:r>
      <w:r>
        <w:rPr>
          <w:spacing w:val="-19"/>
          <w:sz w:val="28"/>
        </w:rPr>
        <w:t xml:space="preserve"> </w:t>
      </w:r>
      <w:hyperlink r:id="rId19">
        <w:r>
          <w:rPr>
            <w:spacing w:val="-1"/>
            <w:sz w:val="28"/>
          </w:rPr>
          <w:t>http://www.ukrstat.gov.ua/</w:t>
        </w:r>
        <w:r>
          <w:rPr>
            <w:spacing w:val="1"/>
            <w:sz w:val="28"/>
          </w:rPr>
          <w:t xml:space="preserve"> </w:t>
        </w:r>
      </w:hyperlink>
      <w:r>
        <w:rPr>
          <w:spacing w:val="-1"/>
          <w:sz w:val="28"/>
        </w:rPr>
        <w:t>(дата</w:t>
      </w:r>
      <w:r>
        <w:rPr>
          <w:sz w:val="28"/>
        </w:rPr>
        <w:t xml:space="preserve">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20.10.2021).</w:t>
      </w:r>
    </w:p>
    <w:p w:rsidR="003358AF" w:rsidRDefault="003358AF" w:rsidP="003358AF">
      <w:pPr>
        <w:spacing w:line="360" w:lineRule="auto"/>
        <w:jc w:val="both"/>
        <w:rPr>
          <w:sz w:val="28"/>
        </w:rPr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9289"/>
        </w:tabs>
        <w:spacing w:before="91" w:line="360" w:lineRule="auto"/>
        <w:ind w:right="463" w:firstLine="707"/>
        <w:jc w:val="both"/>
        <w:rPr>
          <w:sz w:val="28"/>
        </w:rPr>
      </w:pPr>
      <w:bookmarkStart w:id="22" w:name="_bookmark40"/>
      <w:bookmarkEnd w:id="22"/>
      <w:r>
        <w:rPr>
          <w:sz w:val="28"/>
        </w:rPr>
        <w:lastRenderedPageBreak/>
        <w:t>Банк с цифровым лицом: как цифровизация финансового сектора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улучшит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ближайшие</w:t>
      </w:r>
      <w:r>
        <w:rPr>
          <w:spacing w:val="1"/>
          <w:sz w:val="28"/>
        </w:rPr>
        <w:t xml:space="preserve"> </w:t>
      </w:r>
      <w:r>
        <w:rPr>
          <w:sz w:val="28"/>
        </w:rPr>
        <w:t>годы.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Инвестгазета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02.02.2021.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https://investgazeta.ua/blogs/bank-s-tsifrovym-litsom-kak-tsifrovizatsiya-</w:t>
      </w:r>
      <w:r>
        <w:rPr>
          <w:spacing w:val="-67"/>
          <w:sz w:val="28"/>
        </w:rPr>
        <w:t xml:space="preserve"> </w:t>
      </w:r>
      <w:r>
        <w:rPr>
          <w:sz w:val="28"/>
        </w:rPr>
        <w:t>finansovogo-sektora-uluchshit-zhizn-ukraintsev-v-blizhajshie-gody</w:t>
      </w:r>
      <w:r>
        <w:rPr>
          <w:sz w:val="28"/>
        </w:rPr>
        <w:tab/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17.10.2021).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3"/>
        <w:ind w:left="1674" w:hanging="425"/>
        <w:jc w:val="both"/>
        <w:rPr>
          <w:sz w:val="28"/>
        </w:rPr>
      </w:pPr>
      <w:bookmarkStart w:id="23" w:name="_bookmark41"/>
      <w:bookmarkEnd w:id="23"/>
      <w:r>
        <w:rPr>
          <w:sz w:val="28"/>
        </w:rPr>
        <w:t>Болдырев</w:t>
      </w:r>
      <w:r>
        <w:rPr>
          <w:spacing w:val="2"/>
          <w:sz w:val="28"/>
        </w:rPr>
        <w:t xml:space="preserve"> </w:t>
      </w:r>
      <w:r>
        <w:rPr>
          <w:sz w:val="28"/>
        </w:rPr>
        <w:t>Б.М.</w:t>
      </w:r>
      <w:r>
        <w:rPr>
          <w:spacing w:val="2"/>
          <w:sz w:val="28"/>
        </w:rPr>
        <w:t xml:space="preserve"> </w:t>
      </w:r>
      <w:r>
        <w:rPr>
          <w:sz w:val="28"/>
        </w:rPr>
        <w:t>Телемедицина</w:t>
      </w:r>
      <w:r>
        <w:rPr>
          <w:spacing w:val="3"/>
          <w:sz w:val="28"/>
        </w:rPr>
        <w:t xml:space="preserve"> </w:t>
      </w:r>
      <w:r>
        <w:rPr>
          <w:sz w:val="28"/>
        </w:rPr>
        <w:t>в страховании.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Страховое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дело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2017.</w:t>
      </w:r>
    </w:p>
    <w:p w:rsidR="003358AF" w:rsidRDefault="003358AF" w:rsidP="003358AF">
      <w:pPr>
        <w:pStyle w:val="a3"/>
        <w:spacing w:before="160"/>
        <w:ind w:firstLine="0"/>
      </w:pP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(291).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35–45.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before="161" w:line="360" w:lineRule="auto"/>
        <w:ind w:right="463" w:firstLine="707"/>
        <w:jc w:val="both"/>
        <w:rPr>
          <w:sz w:val="28"/>
        </w:rPr>
      </w:pPr>
      <w:bookmarkStart w:id="24" w:name="_bookmark42"/>
      <w:bookmarkEnd w:id="24"/>
      <w:r>
        <w:rPr>
          <w:sz w:val="28"/>
        </w:rPr>
        <w:t>Брызгалов    Д.В.    Страхование    через    интернет:   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партнерские продажи, показатели, перспективы развития. </w:t>
      </w:r>
      <w:r>
        <w:rPr>
          <w:i/>
          <w:sz w:val="28"/>
        </w:rPr>
        <w:t>Корпоративная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экономика.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(6). С.</w:t>
      </w:r>
      <w:r>
        <w:rPr>
          <w:spacing w:val="-2"/>
          <w:sz w:val="28"/>
        </w:rPr>
        <w:t xml:space="preserve"> </w:t>
      </w:r>
      <w:r>
        <w:rPr>
          <w:sz w:val="28"/>
        </w:rPr>
        <w:t>39–46.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0" w:lineRule="auto"/>
        <w:ind w:right="471" w:firstLine="707"/>
        <w:jc w:val="both"/>
        <w:rPr>
          <w:sz w:val="28"/>
        </w:rPr>
      </w:pPr>
      <w:bookmarkStart w:id="25" w:name="_bookmark43"/>
      <w:bookmarkEnd w:id="25"/>
      <w:r>
        <w:rPr>
          <w:sz w:val="28"/>
        </w:rPr>
        <w:t>Вайл П., Ворнер С. Цифровая трансформация бизнеса: 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бизнес-модели для организации нового поколения. М.: Альпина Паблишер,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257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0" w:lineRule="auto"/>
        <w:ind w:right="470" w:firstLine="707"/>
        <w:jc w:val="both"/>
        <w:rPr>
          <w:sz w:val="28"/>
        </w:rPr>
      </w:pPr>
      <w:bookmarkStart w:id="26" w:name="_bookmark44"/>
      <w:bookmarkEnd w:id="26"/>
      <w:r>
        <w:rPr>
          <w:sz w:val="28"/>
        </w:rPr>
        <w:t>Вдовиченко Ю. В. Цифрові технології як основа та рушійна сила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0">
        <w:r>
          <w:rPr>
            <w:sz w:val="28"/>
          </w:rPr>
          <w:t>http://www.economy.in.ua/pdf/1_2018/17.pdf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16.10.2021).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5" w:firstLine="707"/>
        <w:jc w:val="both"/>
        <w:rPr>
          <w:sz w:val="28"/>
        </w:rPr>
      </w:pPr>
      <w:bookmarkStart w:id="27" w:name="_bookmark45"/>
      <w:bookmarkEnd w:id="27"/>
      <w:r>
        <w:rPr>
          <w:sz w:val="28"/>
        </w:rPr>
        <w:t>Веретюк</w:t>
      </w:r>
      <w:r>
        <w:rPr>
          <w:spacing w:val="1"/>
          <w:sz w:val="28"/>
        </w:rPr>
        <w:t xml:space="preserve"> </w:t>
      </w:r>
      <w:r>
        <w:rPr>
          <w:sz w:val="28"/>
        </w:rPr>
        <w:t>C.,</w:t>
      </w:r>
      <w:r>
        <w:rPr>
          <w:spacing w:val="1"/>
          <w:sz w:val="28"/>
        </w:rPr>
        <w:t xml:space="preserve"> </w:t>
      </w:r>
      <w:r>
        <w:rPr>
          <w:sz w:val="28"/>
        </w:rPr>
        <w:t>Пілінський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розвитку цифрової економіки в Україні. </w:t>
      </w:r>
      <w:r>
        <w:rPr>
          <w:i/>
          <w:sz w:val="28"/>
        </w:rPr>
        <w:t>Фінансовий простір</w:t>
      </w:r>
      <w:r>
        <w:rPr>
          <w:sz w:val="28"/>
        </w:rPr>
        <w:t>. 2017. № 3 (27).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51–58.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2" w:firstLine="707"/>
        <w:jc w:val="both"/>
        <w:rPr>
          <w:sz w:val="28"/>
        </w:rPr>
      </w:pPr>
      <w:bookmarkStart w:id="28" w:name="_bookmark46"/>
      <w:bookmarkEnd w:id="28"/>
      <w:r>
        <w:rPr>
          <w:sz w:val="28"/>
        </w:rPr>
        <w:t>Годин В. В. Цифровая реклама как инструмент продвижения 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услуги. Опыт реализации проектов. </w:t>
      </w:r>
      <w:r>
        <w:rPr>
          <w:i/>
          <w:sz w:val="28"/>
        </w:rPr>
        <w:t>Е – Менеджмент</w:t>
      </w:r>
      <w:r>
        <w:rPr>
          <w:sz w:val="28"/>
        </w:rPr>
        <w:t>. 2019. №3. С.13–</w:t>
      </w:r>
      <w:r>
        <w:rPr>
          <w:spacing w:val="1"/>
          <w:sz w:val="28"/>
        </w:rPr>
        <w:t xml:space="preserve"> </w:t>
      </w:r>
      <w:r>
        <w:rPr>
          <w:sz w:val="28"/>
        </w:rPr>
        <w:t>21.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8" w:firstLine="707"/>
        <w:jc w:val="both"/>
        <w:rPr>
          <w:sz w:val="28"/>
        </w:rPr>
      </w:pPr>
      <w:bookmarkStart w:id="29" w:name="_bookmark47"/>
      <w:bookmarkEnd w:id="29"/>
      <w:r>
        <w:rPr>
          <w:sz w:val="28"/>
        </w:rPr>
        <w:t>Головенчик Г. Г. Становление и развитие цифровой экономики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 условиях глобализации : афтореф. дис. на соискание ученой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спец.</w:t>
      </w:r>
      <w:r>
        <w:rPr>
          <w:spacing w:val="1"/>
          <w:sz w:val="28"/>
        </w:rPr>
        <w:t xml:space="preserve"> </w:t>
      </w:r>
      <w:r>
        <w:rPr>
          <w:sz w:val="28"/>
        </w:rPr>
        <w:t>08.00.14</w:t>
      </w:r>
      <w:r>
        <w:rPr>
          <w:spacing w:val="71"/>
          <w:sz w:val="28"/>
        </w:rPr>
        <w:t xml:space="preserve"> </w:t>
      </w:r>
      <w:r>
        <w:rPr>
          <w:sz w:val="28"/>
        </w:rPr>
        <w:t>«Мировая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экономика»</w:t>
      </w:r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Белоруский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4"/>
          <w:sz w:val="28"/>
        </w:rPr>
        <w:t xml:space="preserve"> </w:t>
      </w:r>
      <w:r>
        <w:rPr>
          <w:sz w:val="28"/>
        </w:rPr>
        <w:t>УДК.</w:t>
      </w:r>
      <w:r>
        <w:rPr>
          <w:spacing w:val="-2"/>
          <w:sz w:val="28"/>
        </w:rPr>
        <w:t xml:space="preserve"> </w:t>
      </w:r>
      <w:r>
        <w:rPr>
          <w:sz w:val="28"/>
        </w:rPr>
        <w:t>Минск.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0" w:lineRule="auto"/>
        <w:ind w:right="465" w:firstLine="707"/>
        <w:jc w:val="both"/>
        <w:rPr>
          <w:sz w:val="28"/>
        </w:rPr>
      </w:pPr>
      <w:bookmarkStart w:id="30" w:name="_bookmark48"/>
      <w:bookmarkEnd w:id="30"/>
      <w:r>
        <w:rPr>
          <w:sz w:val="28"/>
        </w:rPr>
        <w:t>Гудзь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економіка:</w:t>
      </w:r>
      <w:r>
        <w:rPr>
          <w:spacing w:val="1"/>
          <w:sz w:val="28"/>
        </w:rPr>
        <w:t xml:space="preserve"> </w:t>
      </w:r>
      <w:r>
        <w:rPr>
          <w:sz w:val="28"/>
        </w:rPr>
        <w:t>зміна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орієнтирів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Менеджмент.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Бізнес.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2018. № 2</w:t>
      </w:r>
      <w:r>
        <w:rPr>
          <w:spacing w:val="1"/>
          <w:sz w:val="28"/>
        </w:rPr>
        <w:t xml:space="preserve"> </w:t>
      </w:r>
      <w:r>
        <w:rPr>
          <w:sz w:val="28"/>
        </w:rPr>
        <w:t>(24).</w:t>
      </w:r>
    </w:p>
    <w:p w:rsidR="003358AF" w:rsidRDefault="003358AF" w:rsidP="003358AF">
      <w:pPr>
        <w:spacing w:line="360" w:lineRule="auto"/>
        <w:jc w:val="both"/>
        <w:rPr>
          <w:sz w:val="28"/>
        </w:rPr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91" w:line="360" w:lineRule="auto"/>
        <w:ind w:right="466" w:firstLine="707"/>
        <w:jc w:val="both"/>
        <w:rPr>
          <w:sz w:val="28"/>
        </w:rPr>
      </w:pPr>
      <w:bookmarkStart w:id="31" w:name="_bookmark49"/>
      <w:bookmarkEnd w:id="31"/>
      <w:r>
        <w:rPr>
          <w:sz w:val="28"/>
        </w:rPr>
        <w:lastRenderedPageBreak/>
        <w:t>Данніков</w:t>
      </w:r>
      <w:r>
        <w:rPr>
          <w:spacing w:val="1"/>
          <w:sz w:val="28"/>
        </w:rPr>
        <w:t xml:space="preserve"> </w:t>
      </w:r>
      <w:r>
        <w:rPr>
          <w:sz w:val="28"/>
        </w:rPr>
        <w:t>О.,</w:t>
      </w:r>
      <w:r>
        <w:rPr>
          <w:spacing w:val="1"/>
          <w:sz w:val="28"/>
        </w:rPr>
        <w:t xml:space="preserve"> </w:t>
      </w:r>
      <w:r>
        <w:rPr>
          <w:sz w:val="28"/>
        </w:rPr>
        <w:t>Січкаренко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Інфраструктура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ринку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17.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 xml:space="preserve">http://www.market-infr.od.ua/journals/2018/17_2018_ukr/15.pdf </w:t>
        </w:r>
      </w:hyperlink>
      <w:r>
        <w:rPr>
          <w:sz w:val="28"/>
        </w:rPr>
        <w:t>(дата 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01.11.2021).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2" w:lineRule="auto"/>
        <w:ind w:right="473" w:firstLine="707"/>
        <w:jc w:val="both"/>
        <w:rPr>
          <w:sz w:val="28"/>
        </w:rPr>
      </w:pPr>
      <w:bookmarkStart w:id="32" w:name="_bookmark50"/>
      <w:bookmarkEnd w:id="32"/>
      <w:r>
        <w:rPr>
          <w:sz w:val="28"/>
        </w:rPr>
        <w:t>Дєєва Н. Е. Механізми залучення інвестицій емітентами в 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цифрової економіки. </w:t>
      </w:r>
      <w:r>
        <w:rPr>
          <w:i/>
          <w:sz w:val="28"/>
        </w:rPr>
        <w:t>Молодий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вчений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№3(2).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653-659.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  <w:tab w:val="left" w:pos="9293"/>
        </w:tabs>
        <w:spacing w:line="360" w:lineRule="auto"/>
        <w:ind w:right="463" w:firstLine="707"/>
        <w:jc w:val="both"/>
        <w:rPr>
          <w:sz w:val="28"/>
        </w:rPr>
      </w:pPr>
      <w:bookmarkStart w:id="33" w:name="_bookmark51"/>
      <w:bookmarkEnd w:id="33"/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ЮНКТАД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https://unctad.org/en/PublicationsLibrary/der2019_overview_ru.pdf</w:t>
      </w:r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03.11.2021).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line="360" w:lineRule="auto"/>
        <w:ind w:right="469" w:firstLine="707"/>
        <w:jc w:val="both"/>
        <w:rPr>
          <w:sz w:val="28"/>
        </w:rPr>
      </w:pPr>
      <w:bookmarkStart w:id="34" w:name="_bookmark52"/>
      <w:bookmarkEnd w:id="34"/>
      <w:r>
        <w:rPr>
          <w:sz w:val="28"/>
        </w:rPr>
        <w:t>Дорожня карта реалізації Стратегія розвитку фінтеху в Україні до</w:t>
      </w:r>
      <w:r>
        <w:rPr>
          <w:spacing w:val="1"/>
          <w:sz w:val="28"/>
        </w:rPr>
        <w:t xml:space="preserve"> </w:t>
      </w:r>
      <w:r>
        <w:rPr>
          <w:sz w:val="28"/>
        </w:rPr>
        <w:t>2025 року.</w:t>
      </w:r>
      <w:r>
        <w:rPr>
          <w:spacing w:val="-1"/>
          <w:sz w:val="28"/>
        </w:rPr>
        <w:t xml:space="preserve"> </w:t>
      </w:r>
      <w:r>
        <w:rPr>
          <w:sz w:val="28"/>
        </w:rPr>
        <w:t>НБУ,</w:t>
      </w:r>
      <w:r>
        <w:rPr>
          <w:spacing w:val="-2"/>
          <w:sz w:val="28"/>
        </w:rPr>
        <w:t xml:space="preserve"> </w:t>
      </w:r>
      <w:r>
        <w:rPr>
          <w:sz w:val="28"/>
        </w:rPr>
        <w:t>липень</w:t>
      </w:r>
      <w:r>
        <w:rPr>
          <w:spacing w:val="-4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3" w:firstLine="707"/>
        <w:jc w:val="both"/>
        <w:rPr>
          <w:sz w:val="28"/>
        </w:rPr>
      </w:pPr>
      <w:bookmarkStart w:id="35" w:name="_bookmark53"/>
      <w:bookmarkEnd w:id="35"/>
      <w:r>
        <w:rPr>
          <w:sz w:val="28"/>
        </w:rPr>
        <w:t>Захаркін</w:t>
      </w:r>
      <w:r>
        <w:rPr>
          <w:spacing w:val="1"/>
          <w:sz w:val="28"/>
        </w:rPr>
        <w:t xml:space="preserve"> </w:t>
      </w:r>
      <w:r>
        <w:rPr>
          <w:sz w:val="28"/>
        </w:rPr>
        <w:t>О.О.,</w:t>
      </w:r>
      <w:r>
        <w:rPr>
          <w:spacing w:val="1"/>
          <w:sz w:val="28"/>
        </w:rPr>
        <w:t xml:space="preserve"> </w:t>
      </w:r>
      <w:r>
        <w:rPr>
          <w:sz w:val="28"/>
        </w:rPr>
        <w:t>Захаркіна</w:t>
      </w:r>
      <w:r>
        <w:rPr>
          <w:spacing w:val="1"/>
          <w:sz w:val="28"/>
        </w:rPr>
        <w:t xml:space="preserve"> </w:t>
      </w:r>
      <w:r>
        <w:rPr>
          <w:sz w:val="28"/>
        </w:rPr>
        <w:t>Л.С.,</w:t>
      </w:r>
      <w:r>
        <w:rPr>
          <w:spacing w:val="1"/>
          <w:sz w:val="28"/>
        </w:rPr>
        <w:t xml:space="preserve"> </w:t>
      </w:r>
      <w:r>
        <w:rPr>
          <w:sz w:val="28"/>
        </w:rPr>
        <w:t>Авраменко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М.О.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банкінгу в розвитку ринку фінансових послуг. </w:t>
      </w:r>
      <w:r>
        <w:rPr>
          <w:i/>
          <w:sz w:val="28"/>
        </w:rPr>
        <w:t>Причорноморські економічні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студії.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2017.</w:t>
      </w:r>
      <w:r>
        <w:rPr>
          <w:spacing w:val="69"/>
          <w:sz w:val="28"/>
        </w:rPr>
        <w:t xml:space="preserve"> </w:t>
      </w:r>
      <w:r>
        <w:rPr>
          <w:sz w:val="28"/>
        </w:rPr>
        <w:t>Вип.</w:t>
      </w:r>
      <w:r>
        <w:rPr>
          <w:spacing w:val="-4"/>
          <w:sz w:val="28"/>
        </w:rPr>
        <w:t xml:space="preserve"> </w:t>
      </w:r>
      <w:r>
        <w:rPr>
          <w:sz w:val="28"/>
        </w:rPr>
        <w:t>23.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173– 177.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4" w:firstLine="707"/>
        <w:jc w:val="both"/>
        <w:rPr>
          <w:sz w:val="28"/>
        </w:rPr>
      </w:pPr>
      <w:r>
        <w:rPr>
          <w:sz w:val="28"/>
        </w:rPr>
        <w:t>Карчева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національної та міжнародної економіки. </w:t>
      </w:r>
      <w:r>
        <w:rPr>
          <w:i/>
          <w:sz w:val="28"/>
        </w:rPr>
        <w:t>Фінансовий простір</w:t>
      </w:r>
      <w:r>
        <w:rPr>
          <w:sz w:val="28"/>
        </w:rPr>
        <w:t>. 2017. № 3 (27).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13–21.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72" w:firstLine="707"/>
        <w:jc w:val="both"/>
        <w:rPr>
          <w:sz w:val="28"/>
        </w:rPr>
      </w:pPr>
      <w:bookmarkStart w:id="36" w:name="_bookmark54"/>
      <w:bookmarkEnd w:id="36"/>
      <w:r>
        <w:rPr>
          <w:sz w:val="28"/>
        </w:rPr>
        <w:t>Кузнєцова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Шмуратко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нестабільності: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4"/>
          <w:sz w:val="28"/>
        </w:rPr>
        <w:t xml:space="preserve"> </w:t>
      </w:r>
      <w:r>
        <w:rPr>
          <w:sz w:val="28"/>
        </w:rPr>
        <w:t>248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5" w:firstLine="707"/>
        <w:jc w:val="both"/>
        <w:rPr>
          <w:sz w:val="28"/>
        </w:rPr>
      </w:pPr>
      <w:bookmarkStart w:id="37" w:name="_bookmark55"/>
      <w:bookmarkEnd w:id="37"/>
      <w:r>
        <w:rPr>
          <w:sz w:val="28"/>
        </w:rPr>
        <w:t>Купріяновский В. П., Синягов С. А., Добринін А. П. BIM – Цифрова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економіка. Як досягти успіху? Практичний підхід до теоретичної концепції.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Частина 1. Підходи та основні переваги BIM. </w:t>
      </w:r>
      <w:r>
        <w:rPr>
          <w:i/>
          <w:sz w:val="28"/>
        </w:rPr>
        <w:t>International Journal of Open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Information Technologies.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3" w:firstLine="707"/>
        <w:jc w:val="both"/>
        <w:rPr>
          <w:sz w:val="28"/>
        </w:rPr>
      </w:pPr>
      <w:bookmarkStart w:id="38" w:name="_bookmark56"/>
      <w:bookmarkEnd w:id="38"/>
      <w:r>
        <w:rPr>
          <w:sz w:val="28"/>
        </w:rPr>
        <w:t>Лаборатория дизайн-мышления и пользовательского опыта : веб-</w:t>
      </w:r>
      <w:r>
        <w:rPr>
          <w:spacing w:val="1"/>
          <w:sz w:val="28"/>
        </w:rPr>
        <w:t xml:space="preserve"> </w:t>
      </w:r>
      <w:r>
        <w:rPr>
          <w:sz w:val="28"/>
        </w:rPr>
        <w:t>сайт.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69"/>
          <w:sz w:val="28"/>
        </w:rPr>
        <w:t xml:space="preserve"> </w:t>
      </w:r>
      <w:r>
        <w:rPr>
          <w:sz w:val="28"/>
        </w:rPr>
        <w:t>https://lab-w.com</w:t>
      </w:r>
      <w:r>
        <w:rPr>
          <w:spacing w:val="-5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29.11.2021).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4" w:firstLine="707"/>
        <w:jc w:val="both"/>
        <w:rPr>
          <w:sz w:val="28"/>
        </w:rPr>
      </w:pPr>
      <w:r>
        <w:rPr>
          <w:sz w:val="28"/>
        </w:rPr>
        <w:t>Ломачинська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домінанти інституційної трансформації в умовах економічних перетворень 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1"/>
          <w:sz w:val="28"/>
        </w:rPr>
        <w:t xml:space="preserve"> </w:t>
      </w:r>
      <w:r>
        <w:rPr>
          <w:sz w:val="28"/>
        </w:rPr>
        <w:t>Чернігів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ЧНТУ, 2020.</w:t>
      </w:r>
      <w:r>
        <w:rPr>
          <w:spacing w:val="-1"/>
          <w:sz w:val="28"/>
        </w:rPr>
        <w:t xml:space="preserve"> </w:t>
      </w:r>
      <w:r>
        <w:rPr>
          <w:sz w:val="28"/>
        </w:rPr>
        <w:t>372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3358AF" w:rsidRDefault="003358AF" w:rsidP="003358AF">
      <w:pPr>
        <w:spacing w:line="360" w:lineRule="auto"/>
        <w:jc w:val="both"/>
        <w:rPr>
          <w:sz w:val="28"/>
        </w:rPr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91" w:line="360" w:lineRule="auto"/>
        <w:ind w:right="463" w:firstLine="707"/>
        <w:jc w:val="both"/>
        <w:rPr>
          <w:sz w:val="28"/>
        </w:rPr>
      </w:pPr>
      <w:bookmarkStart w:id="39" w:name="_bookmark57"/>
      <w:bookmarkEnd w:id="39"/>
      <w:r>
        <w:rPr>
          <w:sz w:val="28"/>
        </w:rPr>
        <w:lastRenderedPageBreak/>
        <w:t>Ломачинська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Войцеховська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підприємницкої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Одеського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Економіка.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Том 20,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3 (49).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29-36.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2" w:lineRule="auto"/>
        <w:ind w:right="472" w:firstLine="707"/>
        <w:jc w:val="both"/>
        <w:rPr>
          <w:sz w:val="28"/>
        </w:rPr>
      </w:pPr>
      <w:bookmarkStart w:id="40" w:name="_bookmark58"/>
      <w:bookmarkEnd w:id="40"/>
      <w:r>
        <w:rPr>
          <w:sz w:val="28"/>
        </w:rPr>
        <w:t>Ломачинська І. А., Кесарь Я. П. Поведінкова економіка та її 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банкінгу.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Бізнес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навігатор.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(56).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13-18.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8" w:firstLine="707"/>
        <w:jc w:val="both"/>
        <w:rPr>
          <w:sz w:val="28"/>
        </w:rPr>
      </w:pPr>
      <w:bookmarkStart w:id="41" w:name="_bookmark59"/>
      <w:bookmarkEnd w:id="41"/>
      <w:r>
        <w:rPr>
          <w:sz w:val="28"/>
        </w:rPr>
        <w:t>Ломачинська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Куниця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FinTech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банківської діяльності в умовах глобалізації. </w:t>
      </w:r>
      <w:r>
        <w:rPr>
          <w:i/>
          <w:sz w:val="28"/>
        </w:rPr>
        <w:t>Вісник Одеського 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Економіка. 2018.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23,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2"/>
          <w:sz w:val="28"/>
        </w:rPr>
        <w:t xml:space="preserve"> </w:t>
      </w:r>
      <w:r>
        <w:rPr>
          <w:sz w:val="28"/>
        </w:rPr>
        <w:t>5(70).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190-195.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1765"/>
          <w:tab w:val="left" w:pos="4041"/>
          <w:tab w:val="left" w:pos="5185"/>
          <w:tab w:val="left" w:pos="6825"/>
          <w:tab w:val="left" w:pos="7916"/>
          <w:tab w:val="left" w:pos="9255"/>
        </w:tabs>
        <w:spacing w:line="360" w:lineRule="auto"/>
        <w:ind w:right="470" w:firstLine="707"/>
        <w:rPr>
          <w:sz w:val="28"/>
        </w:rPr>
      </w:pPr>
      <w:bookmarkStart w:id="42" w:name="_bookmark60"/>
      <w:bookmarkEnd w:id="42"/>
      <w:r>
        <w:rPr>
          <w:sz w:val="28"/>
        </w:rPr>
        <w:t>Майбутнє</w:t>
      </w:r>
      <w:r>
        <w:rPr>
          <w:spacing w:val="13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4"/>
          <w:sz w:val="28"/>
        </w:rPr>
        <w:t xml:space="preserve"> </w:t>
      </w:r>
      <w:r>
        <w:rPr>
          <w:sz w:val="28"/>
        </w:rPr>
        <w:t>ринку</w:t>
      </w:r>
      <w:r>
        <w:rPr>
          <w:spacing w:val="13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5"/>
          <w:sz w:val="28"/>
        </w:rPr>
        <w:t xml:space="preserve"> </w:t>
      </w:r>
      <w:r>
        <w:rPr>
          <w:sz w:val="28"/>
        </w:rPr>
        <w:t>Київ,</w:t>
      </w:r>
      <w:r>
        <w:rPr>
          <w:spacing w:val="15"/>
          <w:sz w:val="28"/>
        </w:rPr>
        <w:t xml:space="preserve"> </w:t>
      </w:r>
      <w:r>
        <w:rPr>
          <w:sz w:val="28"/>
        </w:rPr>
        <w:t>квітень</w:t>
      </w:r>
      <w:r>
        <w:rPr>
          <w:spacing w:val="-67"/>
          <w:sz w:val="28"/>
        </w:rPr>
        <w:t xml:space="preserve"> </w:t>
      </w:r>
      <w:r>
        <w:rPr>
          <w:sz w:val="28"/>
        </w:rPr>
        <w:t>2020.</w:t>
      </w:r>
      <w:r>
        <w:rPr>
          <w:sz w:val="28"/>
        </w:rPr>
        <w:tab/>
        <w:t>Національний</w:t>
      </w:r>
      <w:r>
        <w:rPr>
          <w:sz w:val="28"/>
        </w:rPr>
        <w:tab/>
        <w:t>банк</w:t>
      </w:r>
      <w:r>
        <w:rPr>
          <w:sz w:val="28"/>
        </w:rPr>
        <w:tab/>
        <w:t>України.</w:t>
      </w:r>
      <w:r>
        <w:rPr>
          <w:sz w:val="28"/>
        </w:rPr>
        <w:tab/>
        <w:t>Біла</w:t>
      </w:r>
      <w:r>
        <w:rPr>
          <w:sz w:val="28"/>
        </w:rPr>
        <w:tab/>
        <w:t>книга.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https://bank.gov.ua/admin_uploads/article/White_paper_insurance_2020.pdf?v=4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25.01.2021).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8" w:firstLine="707"/>
        <w:jc w:val="both"/>
        <w:rPr>
          <w:sz w:val="28"/>
        </w:rPr>
      </w:pPr>
      <w:bookmarkStart w:id="43" w:name="_bookmark61"/>
      <w:bookmarkEnd w:id="43"/>
      <w:r>
        <w:rPr>
          <w:sz w:val="28"/>
        </w:rPr>
        <w:t>Матвейчук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економіка: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http://visnykznu.org/issues/2018/2018-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econ-4/20.pdf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23.10.2021).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6" w:firstLine="707"/>
        <w:jc w:val="both"/>
        <w:rPr>
          <w:sz w:val="28"/>
        </w:rPr>
      </w:pPr>
      <w:bookmarkStart w:id="44" w:name="_bookmark62"/>
      <w:bookmarkEnd w:id="44"/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Harvard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Business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Review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http://hbr-russia.ru/innovatsii/upravlenie-innovatsiyami/a20471/</w:t>
        </w:r>
      </w:hyperlink>
      <w:r>
        <w:rPr>
          <w:sz w:val="28"/>
        </w:rPr>
        <w:t xml:space="preserve"> 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10.10.2021).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3" w:firstLine="707"/>
        <w:jc w:val="both"/>
        <w:rPr>
          <w:sz w:val="28"/>
        </w:rPr>
      </w:pPr>
      <w:bookmarkStart w:id="45" w:name="_bookmark63"/>
      <w:bookmarkEnd w:id="45"/>
      <w:r>
        <w:rPr>
          <w:sz w:val="28"/>
        </w:rPr>
        <w:t>Москальов А.А., Рудько А.О. Інтернет банкінг як напрям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банківських послуг.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Молодий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вчений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11 (63).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1172-1175.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line="360" w:lineRule="auto"/>
        <w:ind w:right="467" w:firstLine="707"/>
        <w:jc w:val="both"/>
        <w:rPr>
          <w:sz w:val="28"/>
        </w:rPr>
      </w:pPr>
      <w:r>
        <w:rPr>
          <w:sz w:val="28"/>
        </w:rPr>
        <w:t>Осика</w:t>
      </w:r>
      <w:r>
        <w:rPr>
          <w:spacing w:val="1"/>
          <w:sz w:val="28"/>
        </w:rPr>
        <w:t xml:space="preserve"> </w:t>
      </w:r>
      <w:r>
        <w:rPr>
          <w:sz w:val="28"/>
        </w:rPr>
        <w:t>Д. 10</w:t>
      </w:r>
      <w:r>
        <w:rPr>
          <w:spacing w:val="1"/>
          <w:sz w:val="28"/>
        </w:rPr>
        <w:t xml:space="preserve"> </w:t>
      </w:r>
      <w:r>
        <w:rPr>
          <w:sz w:val="28"/>
        </w:rPr>
        <w:t>кроків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Українська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правда</w:t>
      </w:r>
      <w:r>
        <w:rPr>
          <w:sz w:val="28"/>
        </w:rPr>
        <w:t>. 07.3.2020. URL: https://</w:t>
      </w:r>
      <w:hyperlink r:id="rId24">
        <w:r>
          <w:rPr>
            <w:sz w:val="28"/>
          </w:rPr>
          <w:t>www.epravda.com.ua/columns/2020/07/3/662521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line="360" w:lineRule="auto"/>
        <w:ind w:right="472" w:firstLine="707"/>
        <w:jc w:val="both"/>
        <w:rPr>
          <w:sz w:val="28"/>
        </w:rPr>
      </w:pPr>
      <w:bookmarkStart w:id="46" w:name="_bookmark64"/>
      <w:bookmarkEnd w:id="46"/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дослідницької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"InMind".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25">
        <w:r>
          <w:rPr>
            <w:sz w:val="28"/>
          </w:rPr>
          <w:t xml:space="preserve">http://inmind.ua/ua/index.php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 10.11.2021).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70" w:firstLine="707"/>
        <w:jc w:val="both"/>
        <w:rPr>
          <w:sz w:val="28"/>
        </w:rPr>
      </w:pPr>
      <w:bookmarkStart w:id="47" w:name="_bookmark65"/>
      <w:bookmarkEnd w:id="47"/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6">
        <w:r>
          <w:rPr>
            <w:sz w:val="28"/>
          </w:rPr>
          <w:t>http://www.bank.gov.ua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01.11.2021).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line="360" w:lineRule="auto"/>
        <w:ind w:right="474" w:firstLine="707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Незалежної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асоціації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7">
        <w:r>
          <w:rPr>
            <w:sz w:val="28"/>
            <w:u w:val="single"/>
          </w:rPr>
          <w:t>https://nabu.ua/ua/vvp-2.html</w:t>
        </w:r>
        <w:r>
          <w:rPr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08.10.2021).</w:t>
      </w:r>
    </w:p>
    <w:p w:rsidR="003358AF" w:rsidRDefault="003358AF" w:rsidP="003358AF">
      <w:pPr>
        <w:spacing w:line="360" w:lineRule="auto"/>
        <w:jc w:val="both"/>
        <w:rPr>
          <w:sz w:val="28"/>
        </w:rPr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  <w:tab w:val="left" w:pos="2643"/>
          <w:tab w:val="left" w:pos="3076"/>
          <w:tab w:val="left" w:pos="3549"/>
          <w:tab w:val="left" w:pos="3811"/>
          <w:tab w:val="left" w:pos="4008"/>
          <w:tab w:val="left" w:pos="4612"/>
          <w:tab w:val="left" w:pos="5958"/>
          <w:tab w:val="left" w:pos="7161"/>
          <w:tab w:val="left" w:pos="7862"/>
          <w:tab w:val="left" w:pos="9255"/>
        </w:tabs>
        <w:spacing w:before="91" w:line="360" w:lineRule="auto"/>
        <w:ind w:right="471" w:firstLine="707"/>
        <w:rPr>
          <w:sz w:val="28"/>
        </w:rPr>
      </w:pPr>
      <w:bookmarkStart w:id="48" w:name="_bookmark66"/>
      <w:bookmarkEnd w:id="48"/>
      <w:r>
        <w:rPr>
          <w:sz w:val="28"/>
        </w:rPr>
        <w:lastRenderedPageBreak/>
        <w:t>Пищуліна</w:t>
      </w:r>
      <w:r>
        <w:rPr>
          <w:sz w:val="28"/>
        </w:rPr>
        <w:tab/>
        <w:t>О.</w:t>
      </w:r>
      <w:r>
        <w:rPr>
          <w:sz w:val="28"/>
        </w:rPr>
        <w:tab/>
        <w:t>В.</w:t>
      </w:r>
      <w:r>
        <w:rPr>
          <w:sz w:val="28"/>
        </w:rPr>
        <w:tab/>
      </w:r>
      <w:r>
        <w:rPr>
          <w:sz w:val="28"/>
        </w:rPr>
        <w:tab/>
        <w:t>Дві</w:t>
      </w:r>
      <w:r>
        <w:rPr>
          <w:sz w:val="28"/>
        </w:rPr>
        <w:tab/>
        <w:t>сторони</w:t>
      </w:r>
      <w:r>
        <w:rPr>
          <w:spacing w:val="123"/>
          <w:sz w:val="28"/>
        </w:rPr>
        <w:t xml:space="preserve"> </w:t>
      </w:r>
      <w:r>
        <w:rPr>
          <w:sz w:val="28"/>
        </w:rPr>
        <w:t>цифрових</w:t>
      </w:r>
      <w:r>
        <w:rPr>
          <w:sz w:val="28"/>
        </w:rPr>
        <w:tab/>
        <w:t>технологій:</w:t>
      </w:r>
      <w:r>
        <w:rPr>
          <w:spacing w:val="46"/>
          <w:sz w:val="28"/>
        </w:rPr>
        <w:t xml:space="preserve"> </w:t>
      </w:r>
      <w:r>
        <w:rPr>
          <w:sz w:val="28"/>
        </w:rPr>
        <w:t>«цифрова</w:t>
      </w:r>
      <w:r>
        <w:rPr>
          <w:spacing w:val="-67"/>
          <w:sz w:val="28"/>
        </w:rPr>
        <w:t xml:space="preserve"> </w:t>
      </w:r>
      <w:r>
        <w:rPr>
          <w:sz w:val="28"/>
        </w:rPr>
        <w:t>диктатура»</w:t>
      </w:r>
      <w:r>
        <w:rPr>
          <w:sz w:val="28"/>
        </w:rPr>
        <w:tab/>
        <w:t>або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збереження</w:t>
      </w:r>
      <w:r>
        <w:rPr>
          <w:sz w:val="28"/>
        </w:rPr>
        <w:tab/>
        <w:t>стійкості.</w:t>
      </w:r>
      <w:r>
        <w:rPr>
          <w:sz w:val="28"/>
        </w:rPr>
        <w:tab/>
      </w:r>
      <w:r>
        <w:rPr>
          <w:sz w:val="28"/>
        </w:rPr>
        <w:tab/>
        <w:t>2019.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28">
        <w:r>
          <w:rPr>
            <w:sz w:val="28"/>
          </w:rPr>
          <w:t>http://razumkov.org.ua/statti/dvi-storony-tsyfrovykhtekhnologii-tsyfrova-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dyktatura-abo-zberezhennia-stiikosti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05.03.2020).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2" w:lineRule="auto"/>
        <w:ind w:right="474" w:firstLine="707"/>
        <w:rPr>
          <w:sz w:val="28"/>
        </w:rPr>
      </w:pPr>
      <w:bookmarkStart w:id="49" w:name="_bookmark67"/>
      <w:bookmarkEnd w:id="49"/>
      <w:r>
        <w:rPr>
          <w:sz w:val="28"/>
        </w:rPr>
        <w:t>Пищуліна</w:t>
      </w:r>
      <w:r>
        <w:rPr>
          <w:spacing w:val="59"/>
          <w:sz w:val="28"/>
        </w:rPr>
        <w:t xml:space="preserve"> </w:t>
      </w:r>
      <w:r>
        <w:rPr>
          <w:sz w:val="28"/>
        </w:rPr>
        <w:t>О.</w:t>
      </w:r>
      <w:r>
        <w:rPr>
          <w:spacing w:val="59"/>
          <w:sz w:val="28"/>
        </w:rPr>
        <w:t xml:space="preserve"> </w:t>
      </w:r>
      <w:r>
        <w:rPr>
          <w:sz w:val="28"/>
        </w:rPr>
        <w:t>В.</w:t>
      </w:r>
      <w:r>
        <w:rPr>
          <w:spacing w:val="59"/>
          <w:sz w:val="28"/>
        </w:rPr>
        <w:t xml:space="preserve"> </w:t>
      </w:r>
      <w:r>
        <w:rPr>
          <w:sz w:val="28"/>
        </w:rPr>
        <w:t>Цифрова</w:t>
      </w:r>
      <w:r>
        <w:rPr>
          <w:spacing w:val="56"/>
          <w:sz w:val="28"/>
        </w:rPr>
        <w:t xml:space="preserve"> </w:t>
      </w:r>
      <w:r>
        <w:rPr>
          <w:sz w:val="28"/>
        </w:rPr>
        <w:t>економіка:</w:t>
      </w:r>
      <w:r>
        <w:rPr>
          <w:spacing w:val="56"/>
          <w:sz w:val="28"/>
        </w:rPr>
        <w:t xml:space="preserve"> </w:t>
      </w:r>
      <w:r>
        <w:rPr>
          <w:sz w:val="28"/>
        </w:rPr>
        <w:t>тренди,</w:t>
      </w:r>
      <w:r>
        <w:rPr>
          <w:spacing w:val="56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60"/>
          <w:sz w:val="28"/>
        </w:rPr>
        <w:t xml:space="preserve"> </w:t>
      </w:r>
      <w:r>
        <w:rPr>
          <w:sz w:val="28"/>
        </w:rPr>
        <w:t>та</w:t>
      </w:r>
      <w:r>
        <w:rPr>
          <w:spacing w:val="54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-67"/>
          <w:sz w:val="28"/>
        </w:rPr>
        <w:t xml:space="preserve"> </w:t>
      </w:r>
      <w:r>
        <w:rPr>
          <w:sz w:val="28"/>
        </w:rPr>
        <w:t>дет</w:t>
      </w:r>
      <w:r>
        <w:rPr>
          <w:spacing w:val="-3"/>
          <w:sz w:val="28"/>
        </w:rPr>
        <w:t>е</w:t>
      </w:r>
      <w:r>
        <w:rPr>
          <w:sz w:val="28"/>
        </w:rPr>
        <w:t>рм</w:t>
      </w:r>
      <w:r>
        <w:rPr>
          <w:spacing w:val="-2"/>
          <w:sz w:val="28"/>
        </w:rPr>
        <w:t>і</w:t>
      </w:r>
      <w:r>
        <w:rPr>
          <w:sz w:val="28"/>
        </w:rPr>
        <w:t>н</w:t>
      </w:r>
      <w:r>
        <w:rPr>
          <w:spacing w:val="-3"/>
          <w:sz w:val="28"/>
        </w:rPr>
        <w:t>а</w:t>
      </w:r>
      <w:r>
        <w:rPr>
          <w:sz w:val="28"/>
        </w:rPr>
        <w:t xml:space="preserve">нти. </w:t>
      </w:r>
      <w:r>
        <w:rPr>
          <w:spacing w:val="-2"/>
          <w:sz w:val="28"/>
        </w:rPr>
        <w:t>Ц</w:t>
      </w:r>
      <w:r>
        <w:rPr>
          <w:spacing w:val="-3"/>
          <w:sz w:val="28"/>
        </w:rPr>
        <w:t>е</w:t>
      </w:r>
      <w:r>
        <w:rPr>
          <w:sz w:val="28"/>
        </w:rPr>
        <w:t>н</w:t>
      </w:r>
      <w:r>
        <w:rPr>
          <w:spacing w:val="-3"/>
          <w:sz w:val="28"/>
        </w:rPr>
        <w:t>т</w:t>
      </w:r>
      <w:r>
        <w:rPr>
          <w:sz w:val="28"/>
        </w:rPr>
        <w:t>р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</w:t>
      </w:r>
      <w:r>
        <w:rPr>
          <w:spacing w:val="-2"/>
          <w:sz w:val="28"/>
        </w:rPr>
        <w:t>з</w:t>
      </w:r>
      <w:r>
        <w:rPr>
          <w:spacing w:val="-4"/>
          <w:sz w:val="28"/>
        </w:rPr>
        <w:t>у</w:t>
      </w:r>
      <w:r>
        <w:rPr>
          <w:sz w:val="28"/>
        </w:rPr>
        <w:t>мк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ва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>и</w:t>
      </w:r>
      <w:r>
        <w:rPr>
          <w:sz w:val="28"/>
        </w:rPr>
        <w:t>да</w:t>
      </w:r>
      <w:r>
        <w:rPr>
          <w:spacing w:val="-3"/>
          <w:sz w:val="28"/>
        </w:rPr>
        <w:t>в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>цт</w:t>
      </w:r>
      <w:r>
        <w:rPr>
          <w:spacing w:val="-1"/>
          <w:sz w:val="28"/>
        </w:rPr>
        <w:t>в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6"/>
          <w:w w:val="44"/>
          <w:sz w:val="28"/>
        </w:rPr>
        <w:t>―</w:t>
      </w:r>
      <w:r>
        <w:rPr>
          <w:sz w:val="28"/>
        </w:rPr>
        <w:t>Запо</w:t>
      </w:r>
      <w:r>
        <w:rPr>
          <w:spacing w:val="-3"/>
          <w:sz w:val="28"/>
        </w:rPr>
        <w:t>в</w:t>
      </w:r>
      <w:r>
        <w:rPr>
          <w:sz w:val="28"/>
        </w:rPr>
        <w:t>і</w:t>
      </w:r>
      <w:r>
        <w:rPr>
          <w:w w:val="117"/>
          <w:sz w:val="28"/>
        </w:rPr>
        <w:t>т‖,</w:t>
      </w:r>
      <w:r>
        <w:rPr>
          <w:spacing w:val="-2"/>
          <w:sz w:val="28"/>
        </w:rPr>
        <w:t xml:space="preserve"> 2</w:t>
      </w:r>
      <w:r>
        <w:rPr>
          <w:sz w:val="28"/>
        </w:rPr>
        <w:t>0</w:t>
      </w:r>
      <w:r>
        <w:rPr>
          <w:spacing w:val="-2"/>
          <w:sz w:val="28"/>
        </w:rPr>
        <w:t>2</w:t>
      </w:r>
      <w:r>
        <w:rPr>
          <w:sz w:val="28"/>
        </w:rPr>
        <w:t>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1</w:t>
      </w:r>
      <w:r>
        <w:rPr>
          <w:sz w:val="28"/>
        </w:rPr>
        <w:t>1</w:t>
      </w:r>
      <w:r>
        <w:rPr>
          <w:spacing w:val="6"/>
          <w:sz w:val="28"/>
        </w:rPr>
        <w:t>7</w:t>
      </w:r>
      <w:r>
        <w:rPr>
          <w:sz w:val="28"/>
        </w:rPr>
        <w:t>-</w:t>
      </w:r>
      <w:r>
        <w:rPr>
          <w:spacing w:val="-2"/>
          <w:sz w:val="28"/>
        </w:rPr>
        <w:t>16</w:t>
      </w:r>
      <w:r>
        <w:rPr>
          <w:spacing w:val="1"/>
          <w:sz w:val="28"/>
        </w:rPr>
        <w:t>9</w:t>
      </w:r>
      <w:r>
        <w:rPr>
          <w:sz w:val="28"/>
        </w:rPr>
        <w:t>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9" w:firstLine="707"/>
        <w:jc w:val="both"/>
        <w:rPr>
          <w:sz w:val="28"/>
        </w:rPr>
      </w:pPr>
      <w:r>
        <w:rPr>
          <w:sz w:val="28"/>
        </w:rPr>
        <w:t>Плікус І. Й. Людський капітал та інноваційний розвиток в 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 економіки. Цифрова економіка як фактор економічного 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держави: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заг.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Гальцової.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-4"/>
          <w:sz w:val="28"/>
        </w:rPr>
        <w:t xml:space="preserve"> </w:t>
      </w:r>
      <w:r>
        <w:rPr>
          <w:sz w:val="28"/>
        </w:rPr>
        <w:t>дім «Гельветика»,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С.298-325.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3" w:firstLine="707"/>
        <w:jc w:val="both"/>
        <w:rPr>
          <w:sz w:val="28"/>
        </w:rPr>
      </w:pPr>
      <w:bookmarkStart w:id="50" w:name="_bookmark68"/>
      <w:bookmarkEnd w:id="50"/>
      <w:r>
        <w:rPr>
          <w:sz w:val="28"/>
        </w:rPr>
        <w:t>Проектний офіс: ЄБРР і НБУ готовлять концепт розвитку фінтеха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https://futuremagazine.io/ru/proektnyj-ofis-ebrr-i-nbugotovyat-</w:t>
      </w:r>
      <w:r>
        <w:rPr>
          <w:spacing w:val="1"/>
          <w:sz w:val="28"/>
        </w:rPr>
        <w:t xml:space="preserve"> </w:t>
      </w:r>
      <w:r>
        <w:rPr>
          <w:sz w:val="28"/>
        </w:rPr>
        <w:t>kontsept-razvitiya-finteha-v-ukraine/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04.10.2021).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70" w:firstLine="707"/>
        <w:jc w:val="both"/>
        <w:rPr>
          <w:sz w:val="28"/>
        </w:rPr>
      </w:pPr>
      <w:bookmarkStart w:id="51" w:name="_bookmark69"/>
      <w:bookmarkEnd w:id="51"/>
      <w:r>
        <w:rPr>
          <w:sz w:val="28"/>
        </w:rPr>
        <w:t>Прохоров А., Коник Л. Цифровая трансформация. Анализ, тренды,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Издательские решения, 2018.</w:t>
      </w:r>
      <w:r>
        <w:rPr>
          <w:spacing w:val="-4"/>
          <w:sz w:val="28"/>
        </w:rPr>
        <w:t xml:space="preserve"> </w:t>
      </w:r>
      <w:r>
        <w:rPr>
          <w:sz w:val="28"/>
        </w:rPr>
        <w:t>460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6" w:firstLine="707"/>
        <w:jc w:val="both"/>
        <w:rPr>
          <w:sz w:val="28"/>
        </w:rPr>
      </w:pPr>
      <w:bookmarkStart w:id="52" w:name="_bookmark70"/>
      <w:bookmarkEnd w:id="52"/>
      <w:r>
        <w:rPr>
          <w:sz w:val="28"/>
        </w:rPr>
        <w:t>Савицька О. М., Салабай В. О. Особливості діджиталізації бізнесу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компанії в умовах розвитку Індустрії 4.0 в Україні. </w:t>
      </w:r>
      <w:r>
        <w:rPr>
          <w:i/>
          <w:sz w:val="28"/>
        </w:rPr>
        <w:t>Ефективна економіка.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9">
        <w:r>
          <w:rPr>
            <w:sz w:val="28"/>
          </w:rPr>
          <w:t>http://www.economy.nayka.com.ua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29.10.2021).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line="360" w:lineRule="auto"/>
        <w:ind w:right="471" w:firstLine="707"/>
        <w:jc w:val="both"/>
        <w:rPr>
          <w:sz w:val="28"/>
        </w:rPr>
      </w:pPr>
      <w:bookmarkStart w:id="53" w:name="_bookmark71"/>
      <w:bookmarkEnd w:id="53"/>
      <w:r>
        <w:rPr>
          <w:sz w:val="28"/>
        </w:rPr>
        <w:t>Світовий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World</w:t>
      </w:r>
      <w:r>
        <w:rPr>
          <w:spacing w:val="1"/>
          <w:sz w:val="28"/>
        </w:rPr>
        <w:t xml:space="preserve"> </w:t>
      </w:r>
      <w:r>
        <w:rPr>
          <w:sz w:val="28"/>
        </w:rPr>
        <w:t>Bank</w:t>
      </w:r>
      <w:r>
        <w:rPr>
          <w:spacing w:val="1"/>
          <w:sz w:val="28"/>
        </w:rPr>
        <w:t xml:space="preserve"> </w:t>
      </w:r>
      <w:r>
        <w:rPr>
          <w:sz w:val="28"/>
        </w:rPr>
        <w:t>Group.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30">
        <w:r>
          <w:rPr>
            <w:sz w:val="28"/>
          </w:rPr>
          <w:t>www.worldbank.org/uk/country/ukraine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29.10.2021).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5" w:firstLine="707"/>
        <w:jc w:val="both"/>
        <w:rPr>
          <w:sz w:val="28"/>
        </w:rPr>
      </w:pPr>
      <w:bookmarkStart w:id="54" w:name="_bookmark72"/>
      <w:bookmarkEnd w:id="54"/>
      <w:r>
        <w:rPr>
          <w:sz w:val="28"/>
        </w:rPr>
        <w:t>Семячков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Современные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технологии управления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9" w:firstLine="707"/>
        <w:jc w:val="both"/>
        <w:rPr>
          <w:sz w:val="28"/>
        </w:rPr>
      </w:pPr>
      <w:bookmarkStart w:id="55" w:name="_bookmark73"/>
      <w:bookmarkEnd w:id="55"/>
      <w:r>
        <w:rPr>
          <w:sz w:val="28"/>
        </w:rPr>
        <w:t xml:space="preserve">Слєсарєва, М. О. Діджитал-маркетинг у банківській сфері. </w:t>
      </w:r>
      <w:r>
        <w:rPr>
          <w:i/>
          <w:sz w:val="28"/>
        </w:rPr>
        <w:t>Молодий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вчений</w:t>
      </w:r>
      <w:r>
        <w:rPr>
          <w:sz w:val="28"/>
        </w:rPr>
        <w:t>. 2019. № 28 (266). С. 86-87. URL: https://moluch.ru/archive/266/61619/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29.11.2021).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3" w:firstLine="707"/>
        <w:jc w:val="both"/>
        <w:rPr>
          <w:sz w:val="28"/>
        </w:rPr>
      </w:pPr>
      <w:bookmarkStart w:id="56" w:name="_bookmark74"/>
      <w:bookmarkEnd w:id="56"/>
      <w:r>
        <w:rPr>
          <w:sz w:val="28"/>
        </w:rPr>
        <w:t>Степанов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digital-маркетинга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продвижении</w:t>
      </w:r>
      <w:r>
        <w:rPr>
          <w:spacing w:val="52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57"/>
          <w:sz w:val="28"/>
        </w:rPr>
        <w:t xml:space="preserve"> </w:t>
      </w:r>
      <w:r>
        <w:rPr>
          <w:i/>
          <w:sz w:val="28"/>
        </w:rPr>
        <w:t>Карельский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научный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журнал</w:t>
      </w:r>
      <w:r>
        <w:rPr>
          <w:sz w:val="28"/>
        </w:rPr>
        <w:t>.</w:t>
      </w:r>
      <w:r>
        <w:rPr>
          <w:spacing w:val="53"/>
          <w:sz w:val="28"/>
        </w:rPr>
        <w:t xml:space="preserve"> </w:t>
      </w:r>
      <w:r>
        <w:rPr>
          <w:sz w:val="28"/>
        </w:rPr>
        <w:t>2018.</w:t>
      </w:r>
    </w:p>
    <w:p w:rsidR="003358AF" w:rsidRDefault="003358AF" w:rsidP="003358AF">
      <w:pPr>
        <w:pStyle w:val="a3"/>
        <w:spacing w:line="321" w:lineRule="exact"/>
        <w:ind w:firstLine="0"/>
      </w:pPr>
      <w:r>
        <w:t>№2(23).</w:t>
      </w:r>
      <w:r>
        <w:rPr>
          <w:spacing w:val="-3"/>
        </w:rPr>
        <w:t xml:space="preserve"> </w:t>
      </w:r>
      <w:r>
        <w:t>С.120–124.</w:t>
      </w:r>
    </w:p>
    <w:p w:rsidR="003358AF" w:rsidRDefault="003358AF" w:rsidP="003358AF">
      <w:pPr>
        <w:spacing w:line="321" w:lineRule="exact"/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91" w:line="360" w:lineRule="auto"/>
        <w:ind w:right="465" w:firstLine="707"/>
        <w:jc w:val="both"/>
        <w:rPr>
          <w:sz w:val="28"/>
        </w:rPr>
      </w:pPr>
      <w:bookmarkStart w:id="57" w:name="_bookmark75"/>
      <w:bookmarkEnd w:id="57"/>
      <w:r>
        <w:rPr>
          <w:sz w:val="28"/>
        </w:rPr>
        <w:lastRenderedPageBreak/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70"/>
          <w:sz w:val="28"/>
        </w:rPr>
        <w:t xml:space="preserve"> </w:t>
      </w:r>
      <w:r>
        <w:rPr>
          <w:sz w:val="28"/>
        </w:rPr>
        <w:t>року.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НБУ.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https://bank.gov.ua/ua/about/develop-strategy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17.11.2021).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2" w:line="360" w:lineRule="auto"/>
        <w:ind w:right="470" w:firstLine="707"/>
        <w:jc w:val="both"/>
        <w:rPr>
          <w:sz w:val="28"/>
        </w:rPr>
      </w:pPr>
      <w:bookmarkStart w:id="58" w:name="_bookmark76"/>
      <w:bookmarkEnd w:id="58"/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фінтеху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  <w:r>
        <w:rPr>
          <w:spacing w:val="71"/>
          <w:sz w:val="28"/>
        </w:rPr>
        <w:t xml:space="preserve"> </w:t>
      </w:r>
      <w:r>
        <w:rPr>
          <w:sz w:val="28"/>
        </w:rPr>
        <w:t>Сталий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9"/>
          <w:sz w:val="28"/>
        </w:rPr>
        <w:t xml:space="preserve"> </w:t>
      </w:r>
      <w:r>
        <w:rPr>
          <w:sz w:val="28"/>
        </w:rPr>
        <w:t>інновацій,</w:t>
      </w:r>
      <w:r>
        <w:rPr>
          <w:spacing w:val="8"/>
          <w:sz w:val="28"/>
        </w:rPr>
        <w:t xml:space="preserve"> </w:t>
      </w:r>
      <w:r>
        <w:rPr>
          <w:sz w:val="28"/>
        </w:rPr>
        <w:t>кешлес,</w:t>
      </w:r>
      <w:r>
        <w:rPr>
          <w:spacing w:val="8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0"/>
          <w:sz w:val="28"/>
        </w:rPr>
        <w:t xml:space="preserve"> </w:t>
      </w:r>
      <w:r>
        <w:rPr>
          <w:sz w:val="28"/>
        </w:rPr>
        <w:t>грамотності.</w:t>
      </w:r>
      <w:r>
        <w:rPr>
          <w:spacing w:val="11"/>
          <w:sz w:val="28"/>
        </w:rPr>
        <w:t xml:space="preserve"> </w:t>
      </w:r>
      <w:r>
        <w:rPr>
          <w:sz w:val="28"/>
        </w:rPr>
        <w:t>НБУ,</w:t>
      </w:r>
      <w:r>
        <w:rPr>
          <w:spacing w:val="9"/>
          <w:sz w:val="28"/>
        </w:rPr>
        <w:t xml:space="preserve"> </w:t>
      </w:r>
      <w:r>
        <w:rPr>
          <w:sz w:val="28"/>
        </w:rPr>
        <w:t>липень</w:t>
      </w:r>
      <w:r>
        <w:rPr>
          <w:spacing w:val="10"/>
          <w:sz w:val="28"/>
        </w:rPr>
        <w:t xml:space="preserve"> </w:t>
      </w:r>
      <w:r>
        <w:rPr>
          <w:sz w:val="28"/>
        </w:rPr>
        <w:t>2020.</w:t>
      </w:r>
      <w:r>
        <w:rPr>
          <w:spacing w:val="8"/>
          <w:sz w:val="28"/>
        </w:rPr>
        <w:t xml:space="preserve"> </w:t>
      </w:r>
      <w:r>
        <w:rPr>
          <w:sz w:val="28"/>
        </w:rPr>
        <w:t>URL</w:t>
      </w:r>
    </w:p>
    <w:p w:rsidR="003358AF" w:rsidRDefault="003358AF" w:rsidP="003358AF">
      <w:pPr>
        <w:pStyle w:val="a3"/>
        <w:spacing w:before="1" w:line="360" w:lineRule="auto"/>
        <w:ind w:right="468" w:firstLine="0"/>
      </w:pPr>
      <w:r>
        <w:t>:</w:t>
      </w:r>
      <w:r>
        <w:rPr>
          <w:spacing w:val="1"/>
        </w:rPr>
        <w:t xml:space="preserve"> </w:t>
      </w:r>
      <w:r>
        <w:t>https://bank.gov.ua/ua/about/develop-strategy/fintech2025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18.10.2021).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9261"/>
        </w:tabs>
        <w:spacing w:line="360" w:lineRule="auto"/>
        <w:ind w:right="463" w:firstLine="707"/>
        <w:jc w:val="both"/>
        <w:rPr>
          <w:sz w:val="28"/>
        </w:rPr>
      </w:pPr>
      <w:bookmarkStart w:id="59" w:name="_bookmark77"/>
      <w:bookmarkEnd w:id="59"/>
      <w:r>
        <w:rPr>
          <w:sz w:val="28"/>
        </w:rPr>
        <w:t>Тренды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Tadviser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інтернет-портал.</w:t>
      </w:r>
      <w:r>
        <w:rPr>
          <w:spacing w:val="-67"/>
          <w:sz w:val="28"/>
        </w:rPr>
        <w:t xml:space="preserve"> </w:t>
      </w:r>
      <w:r>
        <w:rPr>
          <w:sz w:val="28"/>
        </w:rPr>
        <w:t>2021.</w:t>
      </w:r>
      <w:r>
        <w:rPr>
          <w:sz w:val="28"/>
        </w:rPr>
        <w:tab/>
        <w:t>URL:</w:t>
      </w:r>
    </w:p>
    <w:p w:rsidR="003358AF" w:rsidRDefault="003358AF" w:rsidP="003358AF">
      <w:pPr>
        <w:pStyle w:val="a3"/>
        <w:spacing w:before="1" w:line="360" w:lineRule="auto"/>
        <w:ind w:right="578" w:firstLine="0"/>
      </w:pPr>
      <w:r>
        <w:rPr>
          <w:spacing w:val="-1"/>
        </w:rPr>
        <w:t>https://www.tadviser.ru/index.php/Статья:Тренды_банковской_информатизаци</w:t>
      </w:r>
      <w:r>
        <w:t xml:space="preserve"> и</w:t>
      </w:r>
      <w:r>
        <w:rPr>
          <w:spacing w:val="-1"/>
        </w:rPr>
        <w:t xml:space="preserve"> </w:t>
      </w:r>
      <w:r>
        <w:t>(дата звернення:</w:t>
      </w:r>
      <w:r>
        <w:rPr>
          <w:spacing w:val="1"/>
        </w:rPr>
        <w:t xml:space="preserve"> </w:t>
      </w:r>
      <w:r>
        <w:t>24.09.2021).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4" w:firstLine="707"/>
        <w:jc w:val="both"/>
        <w:rPr>
          <w:sz w:val="28"/>
        </w:rPr>
      </w:pPr>
      <w:bookmarkStart w:id="60" w:name="_bookmark78"/>
      <w:bookmarkEnd w:id="60"/>
      <w:r>
        <w:rPr>
          <w:sz w:val="28"/>
        </w:rPr>
        <w:t>Цифрова адженда України – 2020 («Цифровий порядок денний» –</w:t>
      </w:r>
      <w:r>
        <w:rPr>
          <w:spacing w:val="1"/>
          <w:sz w:val="28"/>
        </w:rPr>
        <w:t xml:space="preserve"> </w:t>
      </w:r>
      <w:r>
        <w:rPr>
          <w:sz w:val="28"/>
        </w:rPr>
        <w:t>2020).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HITECH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office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грудень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90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https://ucci.org.ua/uploads/files/58e78ee3c3922.pdf.</w:t>
      </w:r>
      <w:r>
        <w:rPr>
          <w:spacing w:val="-9"/>
          <w:sz w:val="28"/>
        </w:rPr>
        <w:t xml:space="preserve"> </w:t>
      </w:r>
      <w:r>
        <w:rPr>
          <w:sz w:val="28"/>
        </w:rPr>
        <w:t>(Дата</w:t>
      </w:r>
      <w:r>
        <w:rPr>
          <w:spacing w:val="-8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11"/>
          <w:sz w:val="28"/>
        </w:rPr>
        <w:t xml:space="preserve"> </w:t>
      </w:r>
      <w:r>
        <w:rPr>
          <w:sz w:val="28"/>
        </w:rPr>
        <w:t>3.06.2019).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4" w:firstLine="707"/>
        <w:jc w:val="both"/>
        <w:rPr>
          <w:sz w:val="28"/>
        </w:rPr>
      </w:pPr>
      <w:bookmarkStart w:id="61" w:name="_bookmark79"/>
      <w:bookmarkEnd w:id="61"/>
      <w:r>
        <w:rPr>
          <w:sz w:val="28"/>
        </w:rPr>
        <w:t xml:space="preserve">Цифрова трансформація: 5 стратегічних помилок бізнесу. </w:t>
      </w:r>
      <w:r>
        <w:rPr>
          <w:i/>
          <w:sz w:val="28"/>
        </w:rPr>
        <w:t>Mind.ua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https://mind.ua/openmind/20202022-cifrova-transformaciya-5-</w:t>
      </w:r>
      <w:r>
        <w:rPr>
          <w:spacing w:val="1"/>
          <w:sz w:val="28"/>
        </w:rPr>
        <w:t xml:space="preserve"> </w:t>
      </w:r>
      <w:r>
        <w:rPr>
          <w:sz w:val="28"/>
        </w:rPr>
        <w:t>strategichnih-pomilok-biznesu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19.08.2021).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3" w:firstLine="707"/>
        <w:jc w:val="both"/>
        <w:rPr>
          <w:sz w:val="28"/>
        </w:rPr>
      </w:pPr>
      <w:bookmarkStart w:id="62" w:name="_bookmark80"/>
      <w:bookmarkEnd w:id="62"/>
      <w:r>
        <w:rPr>
          <w:sz w:val="28"/>
        </w:rPr>
        <w:t>Цифрова трансформація: чому вона необхідна кожній компанії: веб-</w:t>
      </w:r>
      <w:r>
        <w:rPr>
          <w:spacing w:val="-67"/>
          <w:sz w:val="28"/>
        </w:rPr>
        <w:t xml:space="preserve"> </w:t>
      </w:r>
      <w:r>
        <w:rPr>
          <w:sz w:val="28"/>
        </w:rPr>
        <w:t>сайт. URL: https://mind.ua/publications/20229223-cifrova-transformaciya-chomu-</w:t>
      </w:r>
      <w:r>
        <w:rPr>
          <w:spacing w:val="-67"/>
          <w:sz w:val="28"/>
        </w:rPr>
        <w:t xml:space="preserve"> </w:t>
      </w:r>
      <w:r>
        <w:rPr>
          <w:sz w:val="28"/>
        </w:rPr>
        <w:t>vona-neobhidna-kozhnij-kompaniyi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13.09.2021).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line="360" w:lineRule="auto"/>
        <w:ind w:right="464" w:firstLine="707"/>
        <w:jc w:val="both"/>
        <w:rPr>
          <w:sz w:val="28"/>
        </w:rPr>
      </w:pPr>
      <w:bookmarkStart w:id="63" w:name="_bookmark81"/>
      <w:bookmarkEnd w:id="63"/>
      <w:r>
        <w:rPr>
          <w:sz w:val="28"/>
        </w:rPr>
        <w:t>Черемных В.Ю., Яковлев Л.С. Новая парадигма управленческого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мышления в условиях развития цифровой экономики. </w:t>
      </w:r>
      <w:r>
        <w:rPr>
          <w:i/>
          <w:sz w:val="28"/>
        </w:rPr>
        <w:t>Вестник Поволжского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института управления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4–13.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  <w:tab w:val="left" w:pos="3351"/>
          <w:tab w:val="left" w:pos="5690"/>
          <w:tab w:val="left" w:pos="9261"/>
        </w:tabs>
        <w:spacing w:line="360" w:lineRule="auto"/>
        <w:ind w:right="465" w:firstLine="707"/>
        <w:jc w:val="both"/>
        <w:rPr>
          <w:sz w:val="28"/>
        </w:rPr>
      </w:pPr>
      <w:bookmarkStart w:id="64" w:name="_bookmark82"/>
      <w:bookmarkEnd w:id="64"/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криптовалюти</w:t>
      </w:r>
      <w:r>
        <w:rPr>
          <w:spacing w:val="1"/>
          <w:sz w:val="28"/>
        </w:rPr>
        <w:t xml:space="preserve"> </w:t>
      </w:r>
      <w:r>
        <w:rPr>
          <w:sz w:val="28"/>
        </w:rPr>
        <w:t>замінити</w:t>
      </w:r>
      <w:r>
        <w:rPr>
          <w:spacing w:val="1"/>
          <w:sz w:val="28"/>
        </w:rPr>
        <w:t xml:space="preserve"> </w:t>
      </w:r>
      <w:r>
        <w:rPr>
          <w:sz w:val="28"/>
        </w:rPr>
        <w:t>гроші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банків?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Економічна</w:t>
      </w:r>
      <w:r>
        <w:rPr>
          <w:i/>
          <w:sz w:val="28"/>
        </w:rPr>
        <w:tab/>
        <w:t>правда:</w:t>
      </w:r>
      <w:r>
        <w:rPr>
          <w:i/>
          <w:sz w:val="28"/>
        </w:rPr>
        <w:tab/>
      </w:r>
      <w:r>
        <w:rPr>
          <w:sz w:val="28"/>
        </w:rPr>
        <w:t>інтернет-видання.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</w:t>
      </w:r>
      <w:hyperlink r:id="rId31">
        <w:r>
          <w:rPr>
            <w:sz w:val="28"/>
          </w:rPr>
          <w:t>www.epravda.com.ua/columns/2021/09/13/677726/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19.10.2021).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  <w:tab w:val="left" w:pos="9259"/>
        </w:tabs>
        <w:spacing w:before="1" w:line="360" w:lineRule="auto"/>
        <w:ind w:right="467" w:firstLine="707"/>
        <w:jc w:val="both"/>
        <w:rPr>
          <w:sz w:val="28"/>
        </w:rPr>
      </w:pPr>
      <w:bookmarkStart w:id="65" w:name="_bookmark83"/>
      <w:bookmarkEnd w:id="65"/>
      <w:r>
        <w:rPr>
          <w:sz w:val="28"/>
        </w:rPr>
        <w:t>Что такое цифровая экономика? Тренды, Компетенции, Измерение :</w:t>
      </w:r>
      <w:r>
        <w:rPr>
          <w:spacing w:val="-67"/>
          <w:sz w:val="28"/>
        </w:rPr>
        <w:t xml:space="preserve"> </w:t>
      </w:r>
      <w:r>
        <w:rPr>
          <w:sz w:val="28"/>
        </w:rPr>
        <w:t>веб-сайт.</w:t>
      </w:r>
      <w:r>
        <w:rPr>
          <w:sz w:val="28"/>
        </w:rPr>
        <w:tab/>
        <w:t>URL:</w:t>
      </w:r>
    </w:p>
    <w:p w:rsidR="003358AF" w:rsidRDefault="003358AF" w:rsidP="003358AF">
      <w:pPr>
        <w:pStyle w:val="a3"/>
        <w:spacing w:line="321" w:lineRule="exact"/>
        <w:ind w:firstLine="0"/>
        <w:jc w:val="left"/>
      </w:pPr>
      <w:r>
        <w:t>https://</w:t>
      </w:r>
      <w:hyperlink r:id="rId32">
        <w:r>
          <w:t>www.hse.ru/data/2019/04/12/1178004671/2%20%D0%A6%D0%B8%D1%</w:t>
        </w:r>
      </w:hyperlink>
    </w:p>
    <w:p w:rsidR="003358AF" w:rsidRDefault="003358AF" w:rsidP="003358AF">
      <w:pPr>
        <w:spacing w:line="321" w:lineRule="exact"/>
        <w:sectPr w:rsidR="003358AF">
          <w:pgSz w:w="11910" w:h="16840"/>
          <w:pgMar w:top="1020" w:right="380" w:bottom="280" w:left="1160" w:header="749" w:footer="0" w:gutter="0"/>
          <w:cols w:space="720"/>
        </w:sectPr>
      </w:pPr>
    </w:p>
    <w:p w:rsidR="003358AF" w:rsidRDefault="003358AF" w:rsidP="003358AF">
      <w:pPr>
        <w:pStyle w:val="a3"/>
        <w:spacing w:before="91" w:line="362" w:lineRule="auto"/>
        <w:ind w:right="468" w:firstLine="0"/>
      </w:pPr>
      <w:r>
        <w:lastRenderedPageBreak/>
        <w:t>84%D1%80%D0%BE%D0%B2%D0%B0%D1%8F_%D1%8D%D0%BA%D0%</w:t>
      </w:r>
      <w:r>
        <w:rPr>
          <w:spacing w:val="1"/>
        </w:rPr>
        <w:t xml:space="preserve"> </w:t>
      </w:r>
      <w:r>
        <w:t>BE%</w:t>
      </w:r>
      <w:r>
        <w:rPr>
          <w:spacing w:val="32"/>
        </w:rPr>
        <w:t xml:space="preserve"> </w:t>
      </w:r>
      <w:r>
        <w:t>D0%BD%D0%BE%D0%BC%D0%B8%D0%BA%D0%B0.pdf</w:t>
      </w:r>
      <w:r>
        <w:rPr>
          <w:spacing w:val="33"/>
        </w:rPr>
        <w:t xml:space="preserve"> </w:t>
      </w:r>
      <w:r>
        <w:t>(дата</w:t>
      </w:r>
    </w:p>
    <w:p w:rsidR="003358AF" w:rsidRDefault="003358AF" w:rsidP="003358AF">
      <w:pPr>
        <w:pStyle w:val="a3"/>
        <w:spacing w:line="317" w:lineRule="exact"/>
        <w:ind w:firstLine="0"/>
      </w:pPr>
      <w:r>
        <w:t>звернення:</w:t>
      </w:r>
      <w:r>
        <w:rPr>
          <w:spacing w:val="-3"/>
        </w:rPr>
        <w:t xml:space="preserve"> </w:t>
      </w:r>
      <w:r>
        <w:t>19.10.2021).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745"/>
        </w:tabs>
        <w:spacing w:before="161" w:line="360" w:lineRule="auto"/>
        <w:ind w:right="460" w:firstLine="707"/>
        <w:jc w:val="both"/>
        <w:rPr>
          <w:sz w:val="28"/>
        </w:rPr>
      </w:pPr>
      <w:bookmarkStart w:id="66" w:name="_bookmark84"/>
      <w:bookmarkEnd w:id="66"/>
      <w:r>
        <w:rPr>
          <w:sz w:val="28"/>
        </w:rPr>
        <w:t>Шатілова О. В., Шишук Н. О. Цифрові інструменти інноваційного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розвитку бізнес-організації. </w:t>
      </w:r>
      <w:r>
        <w:rPr>
          <w:i/>
          <w:sz w:val="28"/>
        </w:rPr>
        <w:t xml:space="preserve">Проблеми економіки. </w:t>
      </w:r>
      <w:r>
        <w:rPr>
          <w:sz w:val="28"/>
        </w:rPr>
        <w:t>2020. №4(46). С. 249-254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33">
        <w:r>
          <w:rPr>
            <w:sz w:val="28"/>
          </w:rPr>
          <w:t>www.problecon.com/export_pdf/problems-of-economy-2020-4_0-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pages-249_255.pdf</w:t>
      </w:r>
      <w:r>
        <w:rPr>
          <w:spacing w:val="-1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17.09.2021).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0" w:lineRule="auto"/>
        <w:ind w:right="466" w:firstLine="707"/>
        <w:jc w:val="both"/>
        <w:rPr>
          <w:sz w:val="28"/>
        </w:rPr>
      </w:pPr>
      <w:bookmarkStart w:id="67" w:name="_bookmark85"/>
      <w:bookmarkEnd w:id="67"/>
      <w:r>
        <w:rPr>
          <w:sz w:val="28"/>
        </w:rPr>
        <w:t>Шепелин</w:t>
      </w:r>
      <w:r>
        <w:rPr>
          <w:spacing w:val="44"/>
          <w:sz w:val="28"/>
        </w:rPr>
        <w:t xml:space="preserve"> </w:t>
      </w:r>
      <w:r>
        <w:rPr>
          <w:sz w:val="28"/>
        </w:rPr>
        <w:t>Г.И.</w:t>
      </w:r>
      <w:r>
        <w:rPr>
          <w:spacing w:val="45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43"/>
          <w:sz w:val="28"/>
        </w:rPr>
        <w:t xml:space="preserve"> </w:t>
      </w:r>
      <w:r>
        <w:rPr>
          <w:sz w:val="28"/>
        </w:rPr>
        <w:t>киберриски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страхование:</w:t>
      </w:r>
      <w:r>
        <w:rPr>
          <w:spacing w:val="4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перспективы. </w:t>
      </w:r>
      <w:r>
        <w:rPr>
          <w:i/>
          <w:sz w:val="28"/>
        </w:rPr>
        <w:t>Страховое дело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№ 9. С.</w:t>
      </w:r>
      <w:r>
        <w:rPr>
          <w:spacing w:val="-2"/>
          <w:sz w:val="28"/>
        </w:rPr>
        <w:t xml:space="preserve"> </w:t>
      </w:r>
      <w:r>
        <w:rPr>
          <w:sz w:val="28"/>
        </w:rPr>
        <w:t>21–29.</w:t>
      </w:r>
    </w:p>
    <w:p w:rsidR="003358AF" w:rsidRDefault="003358AF" w:rsidP="003358AF">
      <w:pPr>
        <w:pStyle w:val="a7"/>
        <w:numPr>
          <w:ilvl w:val="0"/>
          <w:numId w:val="6"/>
        </w:numPr>
        <w:tabs>
          <w:tab w:val="left" w:pos="1675"/>
        </w:tabs>
        <w:spacing w:before="1" w:line="360" w:lineRule="auto"/>
        <w:ind w:right="466" w:firstLine="707"/>
        <w:jc w:val="both"/>
        <w:rPr>
          <w:sz w:val="28"/>
        </w:rPr>
      </w:pPr>
      <w:r>
        <w:rPr>
          <w:sz w:val="28"/>
        </w:rPr>
        <w:t>Шкарлет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Дубина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Жук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Теортичні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визначення сутності категорії </w:t>
      </w:r>
      <w:r>
        <w:rPr>
          <w:rFonts w:ascii="Arial MT" w:hAnsi="Arial MT"/>
          <w:color w:val="212121"/>
        </w:rPr>
        <w:t>"</w:t>
      </w:r>
      <w:r>
        <w:rPr>
          <w:sz w:val="28"/>
        </w:rPr>
        <w:t>Fintech</w:t>
      </w:r>
      <w:r>
        <w:rPr>
          <w:rFonts w:ascii="Arial MT" w:hAnsi="Arial MT"/>
          <w:color w:val="212121"/>
        </w:rPr>
        <w:t>"</w:t>
      </w:r>
      <w:r>
        <w:rPr>
          <w:sz w:val="28"/>
        </w:rPr>
        <w:t xml:space="preserve">. </w:t>
      </w:r>
      <w:r>
        <w:rPr>
          <w:i/>
          <w:sz w:val="28"/>
        </w:rPr>
        <w:t>Науковий вісник Полісся</w:t>
      </w:r>
      <w:r>
        <w:rPr>
          <w:sz w:val="28"/>
        </w:rPr>
        <w:t>. 2019. № 1</w:t>
      </w:r>
      <w:r>
        <w:rPr>
          <w:spacing w:val="1"/>
          <w:sz w:val="28"/>
        </w:rPr>
        <w:t xml:space="preserve"> </w:t>
      </w:r>
      <w:r>
        <w:rPr>
          <w:sz w:val="28"/>
        </w:rPr>
        <w:t>(17).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148–157.</w:t>
      </w:r>
    </w:p>
    <w:p w:rsidR="009109AF" w:rsidRDefault="003358AF">
      <w:bookmarkStart w:id="68" w:name="_GoBack"/>
      <w:bookmarkEnd w:id="68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51C" w:rsidRDefault="00135B1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462915</wp:posOffset>
              </wp:positionV>
              <wp:extent cx="219710" cy="165735"/>
              <wp:effectExtent l="381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51C" w:rsidRDefault="003358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8.8pt;margin-top:36.4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" filled="f" stroked="f">
              <v:textbox inset="0,0,0,0">
                <w:txbxContent>
                  <w:p w:rsidR="0059751C" w:rsidRDefault="003358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972"/>
    <w:multiLevelType w:val="hybridMultilevel"/>
    <w:tmpl w:val="DC94D0A2"/>
    <w:lvl w:ilvl="0" w:tplc="8B2A52DC">
      <w:start w:val="1"/>
      <w:numFmt w:val="decimal"/>
      <w:lvlText w:val="%1."/>
      <w:lvlJc w:val="left"/>
      <w:pPr>
        <w:ind w:left="54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8C63CB8">
      <w:numFmt w:val="bullet"/>
      <w:lvlText w:val="•"/>
      <w:lvlJc w:val="left"/>
      <w:pPr>
        <w:ind w:left="1522" w:hanging="711"/>
      </w:pPr>
      <w:rPr>
        <w:rFonts w:hint="default"/>
        <w:lang w:val="uk-UA" w:eastAsia="en-US" w:bidi="ar-SA"/>
      </w:rPr>
    </w:lvl>
    <w:lvl w:ilvl="2" w:tplc="E82C9170">
      <w:numFmt w:val="bullet"/>
      <w:lvlText w:val="•"/>
      <w:lvlJc w:val="left"/>
      <w:pPr>
        <w:ind w:left="2505" w:hanging="711"/>
      </w:pPr>
      <w:rPr>
        <w:rFonts w:hint="default"/>
        <w:lang w:val="uk-UA" w:eastAsia="en-US" w:bidi="ar-SA"/>
      </w:rPr>
    </w:lvl>
    <w:lvl w:ilvl="3" w:tplc="FD16FE4C">
      <w:numFmt w:val="bullet"/>
      <w:lvlText w:val="•"/>
      <w:lvlJc w:val="left"/>
      <w:pPr>
        <w:ind w:left="3487" w:hanging="711"/>
      </w:pPr>
      <w:rPr>
        <w:rFonts w:hint="default"/>
        <w:lang w:val="uk-UA" w:eastAsia="en-US" w:bidi="ar-SA"/>
      </w:rPr>
    </w:lvl>
    <w:lvl w:ilvl="4" w:tplc="5A004A94">
      <w:numFmt w:val="bullet"/>
      <w:lvlText w:val="•"/>
      <w:lvlJc w:val="left"/>
      <w:pPr>
        <w:ind w:left="4470" w:hanging="711"/>
      </w:pPr>
      <w:rPr>
        <w:rFonts w:hint="default"/>
        <w:lang w:val="uk-UA" w:eastAsia="en-US" w:bidi="ar-SA"/>
      </w:rPr>
    </w:lvl>
    <w:lvl w:ilvl="5" w:tplc="8A624CCA">
      <w:numFmt w:val="bullet"/>
      <w:lvlText w:val="•"/>
      <w:lvlJc w:val="left"/>
      <w:pPr>
        <w:ind w:left="5453" w:hanging="711"/>
      </w:pPr>
      <w:rPr>
        <w:rFonts w:hint="default"/>
        <w:lang w:val="uk-UA" w:eastAsia="en-US" w:bidi="ar-SA"/>
      </w:rPr>
    </w:lvl>
    <w:lvl w:ilvl="6" w:tplc="4D8C83B8">
      <w:numFmt w:val="bullet"/>
      <w:lvlText w:val="•"/>
      <w:lvlJc w:val="left"/>
      <w:pPr>
        <w:ind w:left="6435" w:hanging="711"/>
      </w:pPr>
      <w:rPr>
        <w:rFonts w:hint="default"/>
        <w:lang w:val="uk-UA" w:eastAsia="en-US" w:bidi="ar-SA"/>
      </w:rPr>
    </w:lvl>
    <w:lvl w:ilvl="7" w:tplc="B2E0D436">
      <w:numFmt w:val="bullet"/>
      <w:lvlText w:val="•"/>
      <w:lvlJc w:val="left"/>
      <w:pPr>
        <w:ind w:left="7418" w:hanging="711"/>
      </w:pPr>
      <w:rPr>
        <w:rFonts w:hint="default"/>
        <w:lang w:val="uk-UA" w:eastAsia="en-US" w:bidi="ar-SA"/>
      </w:rPr>
    </w:lvl>
    <w:lvl w:ilvl="8" w:tplc="A44C70F0">
      <w:numFmt w:val="bullet"/>
      <w:lvlText w:val="•"/>
      <w:lvlJc w:val="left"/>
      <w:pPr>
        <w:ind w:left="8401" w:hanging="711"/>
      </w:pPr>
      <w:rPr>
        <w:rFonts w:hint="default"/>
        <w:lang w:val="uk-UA" w:eastAsia="en-US" w:bidi="ar-SA"/>
      </w:rPr>
    </w:lvl>
  </w:abstractNum>
  <w:abstractNum w:abstractNumId="1">
    <w:nsid w:val="04D74F61"/>
    <w:multiLevelType w:val="hybridMultilevel"/>
    <w:tmpl w:val="2AA67362"/>
    <w:lvl w:ilvl="0" w:tplc="EDDA8344">
      <w:start w:val="1"/>
      <w:numFmt w:val="decimal"/>
      <w:lvlText w:val="%1)"/>
      <w:lvlJc w:val="left"/>
      <w:pPr>
        <w:ind w:left="542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A6E2A7C">
      <w:numFmt w:val="bullet"/>
      <w:lvlText w:val="•"/>
      <w:lvlJc w:val="left"/>
      <w:pPr>
        <w:ind w:left="1522" w:hanging="463"/>
      </w:pPr>
      <w:rPr>
        <w:rFonts w:hint="default"/>
        <w:lang w:val="uk-UA" w:eastAsia="en-US" w:bidi="ar-SA"/>
      </w:rPr>
    </w:lvl>
    <w:lvl w:ilvl="2" w:tplc="20966516">
      <w:numFmt w:val="bullet"/>
      <w:lvlText w:val="•"/>
      <w:lvlJc w:val="left"/>
      <w:pPr>
        <w:ind w:left="2505" w:hanging="463"/>
      </w:pPr>
      <w:rPr>
        <w:rFonts w:hint="default"/>
        <w:lang w:val="uk-UA" w:eastAsia="en-US" w:bidi="ar-SA"/>
      </w:rPr>
    </w:lvl>
    <w:lvl w:ilvl="3" w:tplc="9C9C9582">
      <w:numFmt w:val="bullet"/>
      <w:lvlText w:val="•"/>
      <w:lvlJc w:val="left"/>
      <w:pPr>
        <w:ind w:left="3487" w:hanging="463"/>
      </w:pPr>
      <w:rPr>
        <w:rFonts w:hint="default"/>
        <w:lang w:val="uk-UA" w:eastAsia="en-US" w:bidi="ar-SA"/>
      </w:rPr>
    </w:lvl>
    <w:lvl w:ilvl="4" w:tplc="08B6AEF0">
      <w:numFmt w:val="bullet"/>
      <w:lvlText w:val="•"/>
      <w:lvlJc w:val="left"/>
      <w:pPr>
        <w:ind w:left="4470" w:hanging="463"/>
      </w:pPr>
      <w:rPr>
        <w:rFonts w:hint="default"/>
        <w:lang w:val="uk-UA" w:eastAsia="en-US" w:bidi="ar-SA"/>
      </w:rPr>
    </w:lvl>
    <w:lvl w:ilvl="5" w:tplc="C55E58F0">
      <w:numFmt w:val="bullet"/>
      <w:lvlText w:val="•"/>
      <w:lvlJc w:val="left"/>
      <w:pPr>
        <w:ind w:left="5453" w:hanging="463"/>
      </w:pPr>
      <w:rPr>
        <w:rFonts w:hint="default"/>
        <w:lang w:val="uk-UA" w:eastAsia="en-US" w:bidi="ar-SA"/>
      </w:rPr>
    </w:lvl>
    <w:lvl w:ilvl="6" w:tplc="46AECCB2">
      <w:numFmt w:val="bullet"/>
      <w:lvlText w:val="•"/>
      <w:lvlJc w:val="left"/>
      <w:pPr>
        <w:ind w:left="6435" w:hanging="463"/>
      </w:pPr>
      <w:rPr>
        <w:rFonts w:hint="default"/>
        <w:lang w:val="uk-UA" w:eastAsia="en-US" w:bidi="ar-SA"/>
      </w:rPr>
    </w:lvl>
    <w:lvl w:ilvl="7" w:tplc="83500066">
      <w:numFmt w:val="bullet"/>
      <w:lvlText w:val="•"/>
      <w:lvlJc w:val="left"/>
      <w:pPr>
        <w:ind w:left="7418" w:hanging="463"/>
      </w:pPr>
      <w:rPr>
        <w:rFonts w:hint="default"/>
        <w:lang w:val="uk-UA" w:eastAsia="en-US" w:bidi="ar-SA"/>
      </w:rPr>
    </w:lvl>
    <w:lvl w:ilvl="8" w:tplc="9E522D06">
      <w:numFmt w:val="bullet"/>
      <w:lvlText w:val="•"/>
      <w:lvlJc w:val="left"/>
      <w:pPr>
        <w:ind w:left="8401" w:hanging="463"/>
      </w:pPr>
      <w:rPr>
        <w:rFonts w:hint="default"/>
        <w:lang w:val="uk-UA" w:eastAsia="en-US" w:bidi="ar-SA"/>
      </w:rPr>
    </w:lvl>
  </w:abstractNum>
  <w:abstractNum w:abstractNumId="2">
    <w:nsid w:val="08513B6A"/>
    <w:multiLevelType w:val="multilevel"/>
    <w:tmpl w:val="A182781E"/>
    <w:lvl w:ilvl="0">
      <w:start w:val="2"/>
      <w:numFmt w:val="decimal"/>
      <w:lvlText w:val="%1"/>
      <w:lvlJc w:val="left"/>
      <w:pPr>
        <w:ind w:left="542" w:hanging="68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42" w:hanging="6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05" w:hanging="68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87" w:hanging="68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70" w:hanging="68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3" w:hanging="68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35" w:hanging="68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18" w:hanging="68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01" w:hanging="686"/>
      </w:pPr>
      <w:rPr>
        <w:rFonts w:hint="default"/>
        <w:lang w:val="uk-UA" w:eastAsia="en-US" w:bidi="ar-SA"/>
      </w:rPr>
    </w:lvl>
  </w:abstractNum>
  <w:abstractNum w:abstractNumId="3">
    <w:nsid w:val="0CD60F78"/>
    <w:multiLevelType w:val="hybridMultilevel"/>
    <w:tmpl w:val="4ACA980A"/>
    <w:lvl w:ilvl="0" w:tplc="40320B20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1174F336">
      <w:numFmt w:val="bullet"/>
      <w:lvlText w:val="•"/>
      <w:lvlJc w:val="left"/>
      <w:pPr>
        <w:ind w:left="1522" w:hanging="286"/>
      </w:pPr>
      <w:rPr>
        <w:rFonts w:hint="default"/>
        <w:lang w:val="uk-UA" w:eastAsia="en-US" w:bidi="ar-SA"/>
      </w:rPr>
    </w:lvl>
    <w:lvl w:ilvl="2" w:tplc="DF569376">
      <w:numFmt w:val="bullet"/>
      <w:lvlText w:val="•"/>
      <w:lvlJc w:val="left"/>
      <w:pPr>
        <w:ind w:left="2505" w:hanging="286"/>
      </w:pPr>
      <w:rPr>
        <w:rFonts w:hint="default"/>
        <w:lang w:val="uk-UA" w:eastAsia="en-US" w:bidi="ar-SA"/>
      </w:rPr>
    </w:lvl>
    <w:lvl w:ilvl="3" w:tplc="BB60C9AC">
      <w:numFmt w:val="bullet"/>
      <w:lvlText w:val="•"/>
      <w:lvlJc w:val="left"/>
      <w:pPr>
        <w:ind w:left="3487" w:hanging="286"/>
      </w:pPr>
      <w:rPr>
        <w:rFonts w:hint="default"/>
        <w:lang w:val="uk-UA" w:eastAsia="en-US" w:bidi="ar-SA"/>
      </w:rPr>
    </w:lvl>
    <w:lvl w:ilvl="4" w:tplc="49D4DD8E">
      <w:numFmt w:val="bullet"/>
      <w:lvlText w:val="•"/>
      <w:lvlJc w:val="left"/>
      <w:pPr>
        <w:ind w:left="4470" w:hanging="286"/>
      </w:pPr>
      <w:rPr>
        <w:rFonts w:hint="default"/>
        <w:lang w:val="uk-UA" w:eastAsia="en-US" w:bidi="ar-SA"/>
      </w:rPr>
    </w:lvl>
    <w:lvl w:ilvl="5" w:tplc="3864D922">
      <w:numFmt w:val="bullet"/>
      <w:lvlText w:val="•"/>
      <w:lvlJc w:val="left"/>
      <w:pPr>
        <w:ind w:left="5453" w:hanging="286"/>
      </w:pPr>
      <w:rPr>
        <w:rFonts w:hint="default"/>
        <w:lang w:val="uk-UA" w:eastAsia="en-US" w:bidi="ar-SA"/>
      </w:rPr>
    </w:lvl>
    <w:lvl w:ilvl="6" w:tplc="A662A60E">
      <w:numFmt w:val="bullet"/>
      <w:lvlText w:val="•"/>
      <w:lvlJc w:val="left"/>
      <w:pPr>
        <w:ind w:left="6435" w:hanging="286"/>
      </w:pPr>
      <w:rPr>
        <w:rFonts w:hint="default"/>
        <w:lang w:val="uk-UA" w:eastAsia="en-US" w:bidi="ar-SA"/>
      </w:rPr>
    </w:lvl>
    <w:lvl w:ilvl="7" w:tplc="FA0C2B2E">
      <w:numFmt w:val="bullet"/>
      <w:lvlText w:val="•"/>
      <w:lvlJc w:val="left"/>
      <w:pPr>
        <w:ind w:left="7418" w:hanging="286"/>
      </w:pPr>
      <w:rPr>
        <w:rFonts w:hint="default"/>
        <w:lang w:val="uk-UA" w:eastAsia="en-US" w:bidi="ar-SA"/>
      </w:rPr>
    </w:lvl>
    <w:lvl w:ilvl="8" w:tplc="0EB6D7AA">
      <w:numFmt w:val="bullet"/>
      <w:lvlText w:val="•"/>
      <w:lvlJc w:val="left"/>
      <w:pPr>
        <w:ind w:left="8401" w:hanging="286"/>
      </w:pPr>
      <w:rPr>
        <w:rFonts w:hint="default"/>
        <w:lang w:val="uk-UA" w:eastAsia="en-US" w:bidi="ar-SA"/>
      </w:rPr>
    </w:lvl>
  </w:abstractNum>
  <w:abstractNum w:abstractNumId="4">
    <w:nsid w:val="0FB963EE"/>
    <w:multiLevelType w:val="hybridMultilevel"/>
    <w:tmpl w:val="D312DEC6"/>
    <w:lvl w:ilvl="0" w:tplc="CBF89092">
      <w:start w:val="1"/>
      <w:numFmt w:val="decimal"/>
      <w:lvlText w:val="%1."/>
      <w:lvlJc w:val="left"/>
      <w:pPr>
        <w:ind w:left="54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50CAFE6">
      <w:numFmt w:val="bullet"/>
      <w:lvlText w:val="•"/>
      <w:lvlJc w:val="left"/>
      <w:pPr>
        <w:ind w:left="1522" w:hanging="298"/>
      </w:pPr>
      <w:rPr>
        <w:rFonts w:hint="default"/>
        <w:lang w:val="uk-UA" w:eastAsia="en-US" w:bidi="ar-SA"/>
      </w:rPr>
    </w:lvl>
    <w:lvl w:ilvl="2" w:tplc="779AAA88">
      <w:numFmt w:val="bullet"/>
      <w:lvlText w:val="•"/>
      <w:lvlJc w:val="left"/>
      <w:pPr>
        <w:ind w:left="2505" w:hanging="298"/>
      </w:pPr>
      <w:rPr>
        <w:rFonts w:hint="default"/>
        <w:lang w:val="uk-UA" w:eastAsia="en-US" w:bidi="ar-SA"/>
      </w:rPr>
    </w:lvl>
    <w:lvl w:ilvl="3" w:tplc="90B4CFB4">
      <w:numFmt w:val="bullet"/>
      <w:lvlText w:val="•"/>
      <w:lvlJc w:val="left"/>
      <w:pPr>
        <w:ind w:left="3487" w:hanging="298"/>
      </w:pPr>
      <w:rPr>
        <w:rFonts w:hint="default"/>
        <w:lang w:val="uk-UA" w:eastAsia="en-US" w:bidi="ar-SA"/>
      </w:rPr>
    </w:lvl>
    <w:lvl w:ilvl="4" w:tplc="C46AB568">
      <w:numFmt w:val="bullet"/>
      <w:lvlText w:val="•"/>
      <w:lvlJc w:val="left"/>
      <w:pPr>
        <w:ind w:left="4470" w:hanging="298"/>
      </w:pPr>
      <w:rPr>
        <w:rFonts w:hint="default"/>
        <w:lang w:val="uk-UA" w:eastAsia="en-US" w:bidi="ar-SA"/>
      </w:rPr>
    </w:lvl>
    <w:lvl w:ilvl="5" w:tplc="D9FC11F2">
      <w:numFmt w:val="bullet"/>
      <w:lvlText w:val="•"/>
      <w:lvlJc w:val="left"/>
      <w:pPr>
        <w:ind w:left="5453" w:hanging="298"/>
      </w:pPr>
      <w:rPr>
        <w:rFonts w:hint="default"/>
        <w:lang w:val="uk-UA" w:eastAsia="en-US" w:bidi="ar-SA"/>
      </w:rPr>
    </w:lvl>
    <w:lvl w:ilvl="6" w:tplc="C3DEC414">
      <w:numFmt w:val="bullet"/>
      <w:lvlText w:val="•"/>
      <w:lvlJc w:val="left"/>
      <w:pPr>
        <w:ind w:left="6435" w:hanging="298"/>
      </w:pPr>
      <w:rPr>
        <w:rFonts w:hint="default"/>
        <w:lang w:val="uk-UA" w:eastAsia="en-US" w:bidi="ar-SA"/>
      </w:rPr>
    </w:lvl>
    <w:lvl w:ilvl="7" w:tplc="EB0609A4">
      <w:numFmt w:val="bullet"/>
      <w:lvlText w:val="•"/>
      <w:lvlJc w:val="left"/>
      <w:pPr>
        <w:ind w:left="7418" w:hanging="298"/>
      </w:pPr>
      <w:rPr>
        <w:rFonts w:hint="default"/>
        <w:lang w:val="uk-UA" w:eastAsia="en-US" w:bidi="ar-SA"/>
      </w:rPr>
    </w:lvl>
    <w:lvl w:ilvl="8" w:tplc="25184B24">
      <w:numFmt w:val="bullet"/>
      <w:lvlText w:val="•"/>
      <w:lvlJc w:val="left"/>
      <w:pPr>
        <w:ind w:left="8401" w:hanging="298"/>
      </w:pPr>
      <w:rPr>
        <w:rFonts w:hint="default"/>
        <w:lang w:val="uk-UA" w:eastAsia="en-US" w:bidi="ar-SA"/>
      </w:rPr>
    </w:lvl>
  </w:abstractNum>
  <w:abstractNum w:abstractNumId="5">
    <w:nsid w:val="10484FF5"/>
    <w:multiLevelType w:val="multilevel"/>
    <w:tmpl w:val="AE70A966"/>
    <w:lvl w:ilvl="0">
      <w:start w:val="1"/>
      <w:numFmt w:val="decimal"/>
      <w:lvlText w:val="%1"/>
      <w:lvlJc w:val="left"/>
      <w:pPr>
        <w:ind w:left="1826" w:hanging="57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26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529" w:hanging="57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83" w:hanging="5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38" w:hanging="5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93" w:hanging="5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47" w:hanging="5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02" w:hanging="5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7" w:hanging="576"/>
      </w:pPr>
      <w:rPr>
        <w:rFonts w:hint="default"/>
        <w:lang w:val="uk-UA" w:eastAsia="en-US" w:bidi="ar-SA"/>
      </w:rPr>
    </w:lvl>
  </w:abstractNum>
  <w:abstractNum w:abstractNumId="6">
    <w:nsid w:val="16B30C7E"/>
    <w:multiLevelType w:val="hybridMultilevel"/>
    <w:tmpl w:val="026C44AC"/>
    <w:lvl w:ilvl="0" w:tplc="CA14F7D8">
      <w:start w:val="1"/>
      <w:numFmt w:val="decimal"/>
      <w:lvlText w:val="%1)"/>
      <w:lvlJc w:val="left"/>
      <w:pPr>
        <w:ind w:left="542" w:hanging="4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45EA76C">
      <w:numFmt w:val="bullet"/>
      <w:lvlText w:val="•"/>
      <w:lvlJc w:val="left"/>
      <w:pPr>
        <w:ind w:left="1522" w:hanging="449"/>
      </w:pPr>
      <w:rPr>
        <w:rFonts w:hint="default"/>
        <w:lang w:val="uk-UA" w:eastAsia="en-US" w:bidi="ar-SA"/>
      </w:rPr>
    </w:lvl>
    <w:lvl w:ilvl="2" w:tplc="54AEEC5A">
      <w:numFmt w:val="bullet"/>
      <w:lvlText w:val="•"/>
      <w:lvlJc w:val="left"/>
      <w:pPr>
        <w:ind w:left="2505" w:hanging="449"/>
      </w:pPr>
      <w:rPr>
        <w:rFonts w:hint="default"/>
        <w:lang w:val="uk-UA" w:eastAsia="en-US" w:bidi="ar-SA"/>
      </w:rPr>
    </w:lvl>
    <w:lvl w:ilvl="3" w:tplc="0122D6E8">
      <w:numFmt w:val="bullet"/>
      <w:lvlText w:val="•"/>
      <w:lvlJc w:val="left"/>
      <w:pPr>
        <w:ind w:left="3487" w:hanging="449"/>
      </w:pPr>
      <w:rPr>
        <w:rFonts w:hint="default"/>
        <w:lang w:val="uk-UA" w:eastAsia="en-US" w:bidi="ar-SA"/>
      </w:rPr>
    </w:lvl>
    <w:lvl w:ilvl="4" w:tplc="3FF635E8">
      <w:numFmt w:val="bullet"/>
      <w:lvlText w:val="•"/>
      <w:lvlJc w:val="left"/>
      <w:pPr>
        <w:ind w:left="4470" w:hanging="449"/>
      </w:pPr>
      <w:rPr>
        <w:rFonts w:hint="default"/>
        <w:lang w:val="uk-UA" w:eastAsia="en-US" w:bidi="ar-SA"/>
      </w:rPr>
    </w:lvl>
    <w:lvl w:ilvl="5" w:tplc="9624783E">
      <w:numFmt w:val="bullet"/>
      <w:lvlText w:val="•"/>
      <w:lvlJc w:val="left"/>
      <w:pPr>
        <w:ind w:left="5453" w:hanging="449"/>
      </w:pPr>
      <w:rPr>
        <w:rFonts w:hint="default"/>
        <w:lang w:val="uk-UA" w:eastAsia="en-US" w:bidi="ar-SA"/>
      </w:rPr>
    </w:lvl>
    <w:lvl w:ilvl="6" w:tplc="62688F76">
      <w:numFmt w:val="bullet"/>
      <w:lvlText w:val="•"/>
      <w:lvlJc w:val="left"/>
      <w:pPr>
        <w:ind w:left="6435" w:hanging="449"/>
      </w:pPr>
      <w:rPr>
        <w:rFonts w:hint="default"/>
        <w:lang w:val="uk-UA" w:eastAsia="en-US" w:bidi="ar-SA"/>
      </w:rPr>
    </w:lvl>
    <w:lvl w:ilvl="7" w:tplc="4B40346E">
      <w:numFmt w:val="bullet"/>
      <w:lvlText w:val="•"/>
      <w:lvlJc w:val="left"/>
      <w:pPr>
        <w:ind w:left="7418" w:hanging="449"/>
      </w:pPr>
      <w:rPr>
        <w:rFonts w:hint="default"/>
        <w:lang w:val="uk-UA" w:eastAsia="en-US" w:bidi="ar-SA"/>
      </w:rPr>
    </w:lvl>
    <w:lvl w:ilvl="8" w:tplc="D362D002">
      <w:numFmt w:val="bullet"/>
      <w:lvlText w:val="•"/>
      <w:lvlJc w:val="left"/>
      <w:pPr>
        <w:ind w:left="8401" w:hanging="449"/>
      </w:pPr>
      <w:rPr>
        <w:rFonts w:hint="default"/>
        <w:lang w:val="uk-UA" w:eastAsia="en-US" w:bidi="ar-SA"/>
      </w:rPr>
    </w:lvl>
  </w:abstractNum>
  <w:abstractNum w:abstractNumId="7">
    <w:nsid w:val="1BE37D5A"/>
    <w:multiLevelType w:val="hybridMultilevel"/>
    <w:tmpl w:val="9640A65A"/>
    <w:lvl w:ilvl="0" w:tplc="3B663348">
      <w:numFmt w:val="bullet"/>
      <w:lvlText w:val="–"/>
      <w:lvlJc w:val="left"/>
      <w:pPr>
        <w:ind w:left="54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35AA9EC">
      <w:numFmt w:val="bullet"/>
      <w:lvlText w:val="•"/>
      <w:lvlJc w:val="left"/>
      <w:pPr>
        <w:ind w:left="1522" w:hanging="425"/>
      </w:pPr>
      <w:rPr>
        <w:rFonts w:hint="default"/>
        <w:lang w:val="uk-UA" w:eastAsia="en-US" w:bidi="ar-SA"/>
      </w:rPr>
    </w:lvl>
    <w:lvl w:ilvl="2" w:tplc="44DC0FA4">
      <w:numFmt w:val="bullet"/>
      <w:lvlText w:val="•"/>
      <w:lvlJc w:val="left"/>
      <w:pPr>
        <w:ind w:left="2505" w:hanging="425"/>
      </w:pPr>
      <w:rPr>
        <w:rFonts w:hint="default"/>
        <w:lang w:val="uk-UA" w:eastAsia="en-US" w:bidi="ar-SA"/>
      </w:rPr>
    </w:lvl>
    <w:lvl w:ilvl="3" w:tplc="8D5202B4">
      <w:numFmt w:val="bullet"/>
      <w:lvlText w:val="•"/>
      <w:lvlJc w:val="left"/>
      <w:pPr>
        <w:ind w:left="3487" w:hanging="425"/>
      </w:pPr>
      <w:rPr>
        <w:rFonts w:hint="default"/>
        <w:lang w:val="uk-UA" w:eastAsia="en-US" w:bidi="ar-SA"/>
      </w:rPr>
    </w:lvl>
    <w:lvl w:ilvl="4" w:tplc="F17236E2">
      <w:numFmt w:val="bullet"/>
      <w:lvlText w:val="•"/>
      <w:lvlJc w:val="left"/>
      <w:pPr>
        <w:ind w:left="4470" w:hanging="425"/>
      </w:pPr>
      <w:rPr>
        <w:rFonts w:hint="default"/>
        <w:lang w:val="uk-UA" w:eastAsia="en-US" w:bidi="ar-SA"/>
      </w:rPr>
    </w:lvl>
    <w:lvl w:ilvl="5" w:tplc="02E4319C">
      <w:numFmt w:val="bullet"/>
      <w:lvlText w:val="•"/>
      <w:lvlJc w:val="left"/>
      <w:pPr>
        <w:ind w:left="5453" w:hanging="425"/>
      </w:pPr>
      <w:rPr>
        <w:rFonts w:hint="default"/>
        <w:lang w:val="uk-UA" w:eastAsia="en-US" w:bidi="ar-SA"/>
      </w:rPr>
    </w:lvl>
    <w:lvl w:ilvl="6" w:tplc="B240BD02">
      <w:numFmt w:val="bullet"/>
      <w:lvlText w:val="•"/>
      <w:lvlJc w:val="left"/>
      <w:pPr>
        <w:ind w:left="6435" w:hanging="425"/>
      </w:pPr>
      <w:rPr>
        <w:rFonts w:hint="default"/>
        <w:lang w:val="uk-UA" w:eastAsia="en-US" w:bidi="ar-SA"/>
      </w:rPr>
    </w:lvl>
    <w:lvl w:ilvl="7" w:tplc="8940F046">
      <w:numFmt w:val="bullet"/>
      <w:lvlText w:val="•"/>
      <w:lvlJc w:val="left"/>
      <w:pPr>
        <w:ind w:left="7418" w:hanging="425"/>
      </w:pPr>
      <w:rPr>
        <w:rFonts w:hint="default"/>
        <w:lang w:val="uk-UA" w:eastAsia="en-US" w:bidi="ar-SA"/>
      </w:rPr>
    </w:lvl>
    <w:lvl w:ilvl="8" w:tplc="3D846DDA">
      <w:numFmt w:val="bullet"/>
      <w:lvlText w:val="•"/>
      <w:lvlJc w:val="left"/>
      <w:pPr>
        <w:ind w:left="8401" w:hanging="425"/>
      </w:pPr>
      <w:rPr>
        <w:rFonts w:hint="default"/>
        <w:lang w:val="uk-UA" w:eastAsia="en-US" w:bidi="ar-SA"/>
      </w:rPr>
    </w:lvl>
  </w:abstractNum>
  <w:abstractNum w:abstractNumId="8">
    <w:nsid w:val="1CDE18E0"/>
    <w:multiLevelType w:val="hybridMultilevel"/>
    <w:tmpl w:val="11265E1C"/>
    <w:lvl w:ilvl="0" w:tplc="D97AE0F4">
      <w:numFmt w:val="bullet"/>
      <w:lvlText w:val=""/>
      <w:lvlJc w:val="left"/>
      <w:pPr>
        <w:ind w:left="542" w:hanging="567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7CE6F68C">
      <w:numFmt w:val="bullet"/>
      <w:lvlText w:val="•"/>
      <w:lvlJc w:val="left"/>
      <w:pPr>
        <w:ind w:left="1522" w:hanging="567"/>
      </w:pPr>
      <w:rPr>
        <w:rFonts w:hint="default"/>
        <w:lang w:val="uk-UA" w:eastAsia="en-US" w:bidi="ar-SA"/>
      </w:rPr>
    </w:lvl>
    <w:lvl w:ilvl="2" w:tplc="12AEF912">
      <w:numFmt w:val="bullet"/>
      <w:lvlText w:val="•"/>
      <w:lvlJc w:val="left"/>
      <w:pPr>
        <w:ind w:left="2505" w:hanging="567"/>
      </w:pPr>
      <w:rPr>
        <w:rFonts w:hint="default"/>
        <w:lang w:val="uk-UA" w:eastAsia="en-US" w:bidi="ar-SA"/>
      </w:rPr>
    </w:lvl>
    <w:lvl w:ilvl="3" w:tplc="C5C49C10">
      <w:numFmt w:val="bullet"/>
      <w:lvlText w:val="•"/>
      <w:lvlJc w:val="left"/>
      <w:pPr>
        <w:ind w:left="3487" w:hanging="567"/>
      </w:pPr>
      <w:rPr>
        <w:rFonts w:hint="default"/>
        <w:lang w:val="uk-UA" w:eastAsia="en-US" w:bidi="ar-SA"/>
      </w:rPr>
    </w:lvl>
    <w:lvl w:ilvl="4" w:tplc="BCCED84A">
      <w:numFmt w:val="bullet"/>
      <w:lvlText w:val="•"/>
      <w:lvlJc w:val="left"/>
      <w:pPr>
        <w:ind w:left="4470" w:hanging="567"/>
      </w:pPr>
      <w:rPr>
        <w:rFonts w:hint="default"/>
        <w:lang w:val="uk-UA" w:eastAsia="en-US" w:bidi="ar-SA"/>
      </w:rPr>
    </w:lvl>
    <w:lvl w:ilvl="5" w:tplc="483EEC1A">
      <w:numFmt w:val="bullet"/>
      <w:lvlText w:val="•"/>
      <w:lvlJc w:val="left"/>
      <w:pPr>
        <w:ind w:left="5453" w:hanging="567"/>
      </w:pPr>
      <w:rPr>
        <w:rFonts w:hint="default"/>
        <w:lang w:val="uk-UA" w:eastAsia="en-US" w:bidi="ar-SA"/>
      </w:rPr>
    </w:lvl>
    <w:lvl w:ilvl="6" w:tplc="4C5A7A0A">
      <w:numFmt w:val="bullet"/>
      <w:lvlText w:val="•"/>
      <w:lvlJc w:val="left"/>
      <w:pPr>
        <w:ind w:left="6435" w:hanging="567"/>
      </w:pPr>
      <w:rPr>
        <w:rFonts w:hint="default"/>
        <w:lang w:val="uk-UA" w:eastAsia="en-US" w:bidi="ar-SA"/>
      </w:rPr>
    </w:lvl>
    <w:lvl w:ilvl="7" w:tplc="4D844FF6">
      <w:numFmt w:val="bullet"/>
      <w:lvlText w:val="•"/>
      <w:lvlJc w:val="left"/>
      <w:pPr>
        <w:ind w:left="7418" w:hanging="567"/>
      </w:pPr>
      <w:rPr>
        <w:rFonts w:hint="default"/>
        <w:lang w:val="uk-UA" w:eastAsia="en-US" w:bidi="ar-SA"/>
      </w:rPr>
    </w:lvl>
    <w:lvl w:ilvl="8" w:tplc="1E82E84E">
      <w:numFmt w:val="bullet"/>
      <w:lvlText w:val="•"/>
      <w:lvlJc w:val="left"/>
      <w:pPr>
        <w:ind w:left="8401" w:hanging="567"/>
      </w:pPr>
      <w:rPr>
        <w:rFonts w:hint="default"/>
        <w:lang w:val="uk-UA" w:eastAsia="en-US" w:bidi="ar-SA"/>
      </w:rPr>
    </w:lvl>
  </w:abstractNum>
  <w:abstractNum w:abstractNumId="9">
    <w:nsid w:val="29B95F6B"/>
    <w:multiLevelType w:val="hybridMultilevel"/>
    <w:tmpl w:val="897AA888"/>
    <w:lvl w:ilvl="0" w:tplc="EC7ABAEA">
      <w:start w:val="1"/>
      <w:numFmt w:val="decimal"/>
      <w:lvlText w:val="%1."/>
      <w:lvlJc w:val="left"/>
      <w:pPr>
        <w:ind w:left="54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340C77A">
      <w:numFmt w:val="bullet"/>
      <w:lvlText w:val="•"/>
      <w:lvlJc w:val="left"/>
      <w:pPr>
        <w:ind w:left="1522" w:hanging="711"/>
      </w:pPr>
      <w:rPr>
        <w:rFonts w:hint="default"/>
        <w:lang w:val="uk-UA" w:eastAsia="en-US" w:bidi="ar-SA"/>
      </w:rPr>
    </w:lvl>
    <w:lvl w:ilvl="2" w:tplc="0F06AF86">
      <w:numFmt w:val="bullet"/>
      <w:lvlText w:val="•"/>
      <w:lvlJc w:val="left"/>
      <w:pPr>
        <w:ind w:left="2505" w:hanging="711"/>
      </w:pPr>
      <w:rPr>
        <w:rFonts w:hint="default"/>
        <w:lang w:val="uk-UA" w:eastAsia="en-US" w:bidi="ar-SA"/>
      </w:rPr>
    </w:lvl>
    <w:lvl w:ilvl="3" w:tplc="3D4E6824">
      <w:numFmt w:val="bullet"/>
      <w:lvlText w:val="•"/>
      <w:lvlJc w:val="left"/>
      <w:pPr>
        <w:ind w:left="3487" w:hanging="711"/>
      </w:pPr>
      <w:rPr>
        <w:rFonts w:hint="default"/>
        <w:lang w:val="uk-UA" w:eastAsia="en-US" w:bidi="ar-SA"/>
      </w:rPr>
    </w:lvl>
    <w:lvl w:ilvl="4" w:tplc="A6208BA4">
      <w:numFmt w:val="bullet"/>
      <w:lvlText w:val="•"/>
      <w:lvlJc w:val="left"/>
      <w:pPr>
        <w:ind w:left="4470" w:hanging="711"/>
      </w:pPr>
      <w:rPr>
        <w:rFonts w:hint="default"/>
        <w:lang w:val="uk-UA" w:eastAsia="en-US" w:bidi="ar-SA"/>
      </w:rPr>
    </w:lvl>
    <w:lvl w:ilvl="5" w:tplc="926A5616">
      <w:numFmt w:val="bullet"/>
      <w:lvlText w:val="•"/>
      <w:lvlJc w:val="left"/>
      <w:pPr>
        <w:ind w:left="5453" w:hanging="711"/>
      </w:pPr>
      <w:rPr>
        <w:rFonts w:hint="default"/>
        <w:lang w:val="uk-UA" w:eastAsia="en-US" w:bidi="ar-SA"/>
      </w:rPr>
    </w:lvl>
    <w:lvl w:ilvl="6" w:tplc="0DA83B94">
      <w:numFmt w:val="bullet"/>
      <w:lvlText w:val="•"/>
      <w:lvlJc w:val="left"/>
      <w:pPr>
        <w:ind w:left="6435" w:hanging="711"/>
      </w:pPr>
      <w:rPr>
        <w:rFonts w:hint="default"/>
        <w:lang w:val="uk-UA" w:eastAsia="en-US" w:bidi="ar-SA"/>
      </w:rPr>
    </w:lvl>
    <w:lvl w:ilvl="7" w:tplc="F738CB80">
      <w:numFmt w:val="bullet"/>
      <w:lvlText w:val="•"/>
      <w:lvlJc w:val="left"/>
      <w:pPr>
        <w:ind w:left="7418" w:hanging="711"/>
      </w:pPr>
      <w:rPr>
        <w:rFonts w:hint="default"/>
        <w:lang w:val="uk-UA" w:eastAsia="en-US" w:bidi="ar-SA"/>
      </w:rPr>
    </w:lvl>
    <w:lvl w:ilvl="8" w:tplc="68B69DDC">
      <w:numFmt w:val="bullet"/>
      <w:lvlText w:val="•"/>
      <w:lvlJc w:val="left"/>
      <w:pPr>
        <w:ind w:left="8401" w:hanging="711"/>
      </w:pPr>
      <w:rPr>
        <w:rFonts w:hint="default"/>
        <w:lang w:val="uk-UA" w:eastAsia="en-US" w:bidi="ar-SA"/>
      </w:rPr>
    </w:lvl>
  </w:abstractNum>
  <w:abstractNum w:abstractNumId="10">
    <w:nsid w:val="2A472F74"/>
    <w:multiLevelType w:val="hybridMultilevel"/>
    <w:tmpl w:val="68DAEED4"/>
    <w:lvl w:ilvl="0" w:tplc="FE5A5EA0">
      <w:start w:val="1"/>
      <w:numFmt w:val="decimal"/>
      <w:lvlText w:val="%1."/>
      <w:lvlJc w:val="left"/>
      <w:pPr>
        <w:ind w:left="15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8628FD2">
      <w:numFmt w:val="bullet"/>
      <w:lvlText w:val="•"/>
      <w:lvlJc w:val="left"/>
      <w:pPr>
        <w:ind w:left="2422" w:hanging="281"/>
      </w:pPr>
      <w:rPr>
        <w:rFonts w:hint="default"/>
        <w:lang w:val="uk-UA" w:eastAsia="en-US" w:bidi="ar-SA"/>
      </w:rPr>
    </w:lvl>
    <w:lvl w:ilvl="2" w:tplc="D9D09FC6">
      <w:numFmt w:val="bullet"/>
      <w:lvlText w:val="•"/>
      <w:lvlJc w:val="left"/>
      <w:pPr>
        <w:ind w:left="3305" w:hanging="281"/>
      </w:pPr>
      <w:rPr>
        <w:rFonts w:hint="default"/>
        <w:lang w:val="uk-UA" w:eastAsia="en-US" w:bidi="ar-SA"/>
      </w:rPr>
    </w:lvl>
    <w:lvl w:ilvl="3" w:tplc="0D607FF8">
      <w:numFmt w:val="bullet"/>
      <w:lvlText w:val="•"/>
      <w:lvlJc w:val="left"/>
      <w:pPr>
        <w:ind w:left="4187" w:hanging="281"/>
      </w:pPr>
      <w:rPr>
        <w:rFonts w:hint="default"/>
        <w:lang w:val="uk-UA" w:eastAsia="en-US" w:bidi="ar-SA"/>
      </w:rPr>
    </w:lvl>
    <w:lvl w:ilvl="4" w:tplc="DE143BF2">
      <w:numFmt w:val="bullet"/>
      <w:lvlText w:val="•"/>
      <w:lvlJc w:val="left"/>
      <w:pPr>
        <w:ind w:left="5070" w:hanging="281"/>
      </w:pPr>
      <w:rPr>
        <w:rFonts w:hint="default"/>
        <w:lang w:val="uk-UA" w:eastAsia="en-US" w:bidi="ar-SA"/>
      </w:rPr>
    </w:lvl>
    <w:lvl w:ilvl="5" w:tplc="1DB2BC36">
      <w:numFmt w:val="bullet"/>
      <w:lvlText w:val="•"/>
      <w:lvlJc w:val="left"/>
      <w:pPr>
        <w:ind w:left="5953" w:hanging="281"/>
      </w:pPr>
      <w:rPr>
        <w:rFonts w:hint="default"/>
        <w:lang w:val="uk-UA" w:eastAsia="en-US" w:bidi="ar-SA"/>
      </w:rPr>
    </w:lvl>
    <w:lvl w:ilvl="6" w:tplc="E00A8F1A">
      <w:numFmt w:val="bullet"/>
      <w:lvlText w:val="•"/>
      <w:lvlJc w:val="left"/>
      <w:pPr>
        <w:ind w:left="6835" w:hanging="281"/>
      </w:pPr>
      <w:rPr>
        <w:rFonts w:hint="default"/>
        <w:lang w:val="uk-UA" w:eastAsia="en-US" w:bidi="ar-SA"/>
      </w:rPr>
    </w:lvl>
    <w:lvl w:ilvl="7" w:tplc="7DB030F0">
      <w:numFmt w:val="bullet"/>
      <w:lvlText w:val="•"/>
      <w:lvlJc w:val="left"/>
      <w:pPr>
        <w:ind w:left="7718" w:hanging="281"/>
      </w:pPr>
      <w:rPr>
        <w:rFonts w:hint="default"/>
        <w:lang w:val="uk-UA" w:eastAsia="en-US" w:bidi="ar-SA"/>
      </w:rPr>
    </w:lvl>
    <w:lvl w:ilvl="8" w:tplc="C22E0608">
      <w:numFmt w:val="bullet"/>
      <w:lvlText w:val="•"/>
      <w:lvlJc w:val="left"/>
      <w:pPr>
        <w:ind w:left="8601" w:hanging="281"/>
      </w:pPr>
      <w:rPr>
        <w:rFonts w:hint="default"/>
        <w:lang w:val="uk-UA" w:eastAsia="en-US" w:bidi="ar-SA"/>
      </w:rPr>
    </w:lvl>
  </w:abstractNum>
  <w:abstractNum w:abstractNumId="11">
    <w:nsid w:val="328E2F18"/>
    <w:multiLevelType w:val="hybridMultilevel"/>
    <w:tmpl w:val="DE5ABBC6"/>
    <w:lvl w:ilvl="0" w:tplc="0F9C48BC">
      <w:start w:val="1"/>
      <w:numFmt w:val="decimal"/>
      <w:lvlText w:val="%1)"/>
      <w:lvlJc w:val="left"/>
      <w:pPr>
        <w:ind w:left="155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1F09290">
      <w:numFmt w:val="bullet"/>
      <w:lvlText w:val="•"/>
      <w:lvlJc w:val="left"/>
      <w:pPr>
        <w:ind w:left="2440" w:hanging="305"/>
      </w:pPr>
      <w:rPr>
        <w:rFonts w:hint="default"/>
        <w:lang w:val="uk-UA" w:eastAsia="en-US" w:bidi="ar-SA"/>
      </w:rPr>
    </w:lvl>
    <w:lvl w:ilvl="2" w:tplc="3EC227CA">
      <w:numFmt w:val="bullet"/>
      <w:lvlText w:val="•"/>
      <w:lvlJc w:val="left"/>
      <w:pPr>
        <w:ind w:left="3321" w:hanging="305"/>
      </w:pPr>
      <w:rPr>
        <w:rFonts w:hint="default"/>
        <w:lang w:val="uk-UA" w:eastAsia="en-US" w:bidi="ar-SA"/>
      </w:rPr>
    </w:lvl>
    <w:lvl w:ilvl="3" w:tplc="D51AE02A">
      <w:numFmt w:val="bullet"/>
      <w:lvlText w:val="•"/>
      <w:lvlJc w:val="left"/>
      <w:pPr>
        <w:ind w:left="4201" w:hanging="305"/>
      </w:pPr>
      <w:rPr>
        <w:rFonts w:hint="default"/>
        <w:lang w:val="uk-UA" w:eastAsia="en-US" w:bidi="ar-SA"/>
      </w:rPr>
    </w:lvl>
    <w:lvl w:ilvl="4" w:tplc="498607A8">
      <w:numFmt w:val="bullet"/>
      <w:lvlText w:val="•"/>
      <w:lvlJc w:val="left"/>
      <w:pPr>
        <w:ind w:left="5082" w:hanging="305"/>
      </w:pPr>
      <w:rPr>
        <w:rFonts w:hint="default"/>
        <w:lang w:val="uk-UA" w:eastAsia="en-US" w:bidi="ar-SA"/>
      </w:rPr>
    </w:lvl>
    <w:lvl w:ilvl="5" w:tplc="0DA27610">
      <w:numFmt w:val="bullet"/>
      <w:lvlText w:val="•"/>
      <w:lvlJc w:val="left"/>
      <w:pPr>
        <w:ind w:left="5963" w:hanging="305"/>
      </w:pPr>
      <w:rPr>
        <w:rFonts w:hint="default"/>
        <w:lang w:val="uk-UA" w:eastAsia="en-US" w:bidi="ar-SA"/>
      </w:rPr>
    </w:lvl>
    <w:lvl w:ilvl="6" w:tplc="B9C69646">
      <w:numFmt w:val="bullet"/>
      <w:lvlText w:val="•"/>
      <w:lvlJc w:val="left"/>
      <w:pPr>
        <w:ind w:left="6843" w:hanging="305"/>
      </w:pPr>
      <w:rPr>
        <w:rFonts w:hint="default"/>
        <w:lang w:val="uk-UA" w:eastAsia="en-US" w:bidi="ar-SA"/>
      </w:rPr>
    </w:lvl>
    <w:lvl w:ilvl="7" w:tplc="8520AE86">
      <w:numFmt w:val="bullet"/>
      <w:lvlText w:val="•"/>
      <w:lvlJc w:val="left"/>
      <w:pPr>
        <w:ind w:left="7724" w:hanging="305"/>
      </w:pPr>
      <w:rPr>
        <w:rFonts w:hint="default"/>
        <w:lang w:val="uk-UA" w:eastAsia="en-US" w:bidi="ar-SA"/>
      </w:rPr>
    </w:lvl>
    <w:lvl w:ilvl="8" w:tplc="BC129AFC">
      <w:numFmt w:val="bullet"/>
      <w:lvlText w:val="•"/>
      <w:lvlJc w:val="left"/>
      <w:pPr>
        <w:ind w:left="8605" w:hanging="305"/>
      </w:pPr>
      <w:rPr>
        <w:rFonts w:hint="default"/>
        <w:lang w:val="uk-UA" w:eastAsia="en-US" w:bidi="ar-SA"/>
      </w:rPr>
    </w:lvl>
  </w:abstractNum>
  <w:abstractNum w:abstractNumId="12">
    <w:nsid w:val="38C63AAE"/>
    <w:multiLevelType w:val="hybridMultilevel"/>
    <w:tmpl w:val="BCCEA210"/>
    <w:lvl w:ilvl="0" w:tplc="CBAC14B4">
      <w:start w:val="1"/>
      <w:numFmt w:val="decimal"/>
      <w:lvlText w:val="%1."/>
      <w:lvlJc w:val="left"/>
      <w:pPr>
        <w:ind w:left="167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546B428">
      <w:numFmt w:val="bullet"/>
      <w:lvlText w:val="•"/>
      <w:lvlJc w:val="left"/>
      <w:pPr>
        <w:ind w:left="2548" w:hanging="425"/>
      </w:pPr>
      <w:rPr>
        <w:rFonts w:hint="default"/>
        <w:lang w:val="uk-UA" w:eastAsia="en-US" w:bidi="ar-SA"/>
      </w:rPr>
    </w:lvl>
    <w:lvl w:ilvl="2" w:tplc="0F9E6DEC">
      <w:numFmt w:val="bullet"/>
      <w:lvlText w:val="•"/>
      <w:lvlJc w:val="left"/>
      <w:pPr>
        <w:ind w:left="3417" w:hanging="425"/>
      </w:pPr>
      <w:rPr>
        <w:rFonts w:hint="default"/>
        <w:lang w:val="uk-UA" w:eastAsia="en-US" w:bidi="ar-SA"/>
      </w:rPr>
    </w:lvl>
    <w:lvl w:ilvl="3" w:tplc="8726267A">
      <w:numFmt w:val="bullet"/>
      <w:lvlText w:val="•"/>
      <w:lvlJc w:val="left"/>
      <w:pPr>
        <w:ind w:left="4285" w:hanging="425"/>
      </w:pPr>
      <w:rPr>
        <w:rFonts w:hint="default"/>
        <w:lang w:val="uk-UA" w:eastAsia="en-US" w:bidi="ar-SA"/>
      </w:rPr>
    </w:lvl>
    <w:lvl w:ilvl="4" w:tplc="81E016CE">
      <w:numFmt w:val="bullet"/>
      <w:lvlText w:val="•"/>
      <w:lvlJc w:val="left"/>
      <w:pPr>
        <w:ind w:left="5154" w:hanging="425"/>
      </w:pPr>
      <w:rPr>
        <w:rFonts w:hint="default"/>
        <w:lang w:val="uk-UA" w:eastAsia="en-US" w:bidi="ar-SA"/>
      </w:rPr>
    </w:lvl>
    <w:lvl w:ilvl="5" w:tplc="287EEF76">
      <w:numFmt w:val="bullet"/>
      <w:lvlText w:val="•"/>
      <w:lvlJc w:val="left"/>
      <w:pPr>
        <w:ind w:left="6023" w:hanging="425"/>
      </w:pPr>
      <w:rPr>
        <w:rFonts w:hint="default"/>
        <w:lang w:val="uk-UA" w:eastAsia="en-US" w:bidi="ar-SA"/>
      </w:rPr>
    </w:lvl>
    <w:lvl w:ilvl="6" w:tplc="08A061CE">
      <w:numFmt w:val="bullet"/>
      <w:lvlText w:val="•"/>
      <w:lvlJc w:val="left"/>
      <w:pPr>
        <w:ind w:left="6891" w:hanging="425"/>
      </w:pPr>
      <w:rPr>
        <w:rFonts w:hint="default"/>
        <w:lang w:val="uk-UA" w:eastAsia="en-US" w:bidi="ar-SA"/>
      </w:rPr>
    </w:lvl>
    <w:lvl w:ilvl="7" w:tplc="8DF219BC">
      <w:numFmt w:val="bullet"/>
      <w:lvlText w:val="•"/>
      <w:lvlJc w:val="left"/>
      <w:pPr>
        <w:ind w:left="7760" w:hanging="425"/>
      </w:pPr>
      <w:rPr>
        <w:rFonts w:hint="default"/>
        <w:lang w:val="uk-UA" w:eastAsia="en-US" w:bidi="ar-SA"/>
      </w:rPr>
    </w:lvl>
    <w:lvl w:ilvl="8" w:tplc="C87CF1E6">
      <w:numFmt w:val="bullet"/>
      <w:lvlText w:val="•"/>
      <w:lvlJc w:val="left"/>
      <w:pPr>
        <w:ind w:left="8629" w:hanging="425"/>
      </w:pPr>
      <w:rPr>
        <w:rFonts w:hint="default"/>
        <w:lang w:val="uk-UA" w:eastAsia="en-US" w:bidi="ar-SA"/>
      </w:rPr>
    </w:lvl>
  </w:abstractNum>
  <w:abstractNum w:abstractNumId="13">
    <w:nsid w:val="3CD6256D"/>
    <w:multiLevelType w:val="hybridMultilevel"/>
    <w:tmpl w:val="F130797C"/>
    <w:lvl w:ilvl="0" w:tplc="F0243650">
      <w:numFmt w:val="bullet"/>
      <w:lvlText w:val=""/>
      <w:lvlJc w:val="left"/>
      <w:pPr>
        <w:ind w:left="542" w:hanging="425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0E4D9E0">
      <w:numFmt w:val="bullet"/>
      <w:lvlText w:val="•"/>
      <w:lvlJc w:val="left"/>
      <w:pPr>
        <w:ind w:left="1522" w:hanging="425"/>
      </w:pPr>
      <w:rPr>
        <w:rFonts w:hint="default"/>
        <w:lang w:val="uk-UA" w:eastAsia="en-US" w:bidi="ar-SA"/>
      </w:rPr>
    </w:lvl>
    <w:lvl w:ilvl="2" w:tplc="F8E8623C">
      <w:numFmt w:val="bullet"/>
      <w:lvlText w:val="•"/>
      <w:lvlJc w:val="left"/>
      <w:pPr>
        <w:ind w:left="2505" w:hanging="425"/>
      </w:pPr>
      <w:rPr>
        <w:rFonts w:hint="default"/>
        <w:lang w:val="uk-UA" w:eastAsia="en-US" w:bidi="ar-SA"/>
      </w:rPr>
    </w:lvl>
    <w:lvl w:ilvl="3" w:tplc="F954C6F2">
      <w:numFmt w:val="bullet"/>
      <w:lvlText w:val="•"/>
      <w:lvlJc w:val="left"/>
      <w:pPr>
        <w:ind w:left="3487" w:hanging="425"/>
      </w:pPr>
      <w:rPr>
        <w:rFonts w:hint="default"/>
        <w:lang w:val="uk-UA" w:eastAsia="en-US" w:bidi="ar-SA"/>
      </w:rPr>
    </w:lvl>
    <w:lvl w:ilvl="4" w:tplc="A5D0A050">
      <w:numFmt w:val="bullet"/>
      <w:lvlText w:val="•"/>
      <w:lvlJc w:val="left"/>
      <w:pPr>
        <w:ind w:left="4470" w:hanging="425"/>
      </w:pPr>
      <w:rPr>
        <w:rFonts w:hint="default"/>
        <w:lang w:val="uk-UA" w:eastAsia="en-US" w:bidi="ar-SA"/>
      </w:rPr>
    </w:lvl>
    <w:lvl w:ilvl="5" w:tplc="8C2CE688">
      <w:numFmt w:val="bullet"/>
      <w:lvlText w:val="•"/>
      <w:lvlJc w:val="left"/>
      <w:pPr>
        <w:ind w:left="5453" w:hanging="425"/>
      </w:pPr>
      <w:rPr>
        <w:rFonts w:hint="default"/>
        <w:lang w:val="uk-UA" w:eastAsia="en-US" w:bidi="ar-SA"/>
      </w:rPr>
    </w:lvl>
    <w:lvl w:ilvl="6" w:tplc="6BB8EBA6">
      <w:numFmt w:val="bullet"/>
      <w:lvlText w:val="•"/>
      <w:lvlJc w:val="left"/>
      <w:pPr>
        <w:ind w:left="6435" w:hanging="425"/>
      </w:pPr>
      <w:rPr>
        <w:rFonts w:hint="default"/>
        <w:lang w:val="uk-UA" w:eastAsia="en-US" w:bidi="ar-SA"/>
      </w:rPr>
    </w:lvl>
    <w:lvl w:ilvl="7" w:tplc="EDDA8E32">
      <w:numFmt w:val="bullet"/>
      <w:lvlText w:val="•"/>
      <w:lvlJc w:val="left"/>
      <w:pPr>
        <w:ind w:left="7418" w:hanging="425"/>
      </w:pPr>
      <w:rPr>
        <w:rFonts w:hint="default"/>
        <w:lang w:val="uk-UA" w:eastAsia="en-US" w:bidi="ar-SA"/>
      </w:rPr>
    </w:lvl>
    <w:lvl w:ilvl="8" w:tplc="8328F336">
      <w:numFmt w:val="bullet"/>
      <w:lvlText w:val="•"/>
      <w:lvlJc w:val="left"/>
      <w:pPr>
        <w:ind w:left="8401" w:hanging="425"/>
      </w:pPr>
      <w:rPr>
        <w:rFonts w:hint="default"/>
        <w:lang w:val="uk-UA" w:eastAsia="en-US" w:bidi="ar-SA"/>
      </w:rPr>
    </w:lvl>
  </w:abstractNum>
  <w:abstractNum w:abstractNumId="14">
    <w:nsid w:val="3E76799C"/>
    <w:multiLevelType w:val="multilevel"/>
    <w:tmpl w:val="60E6B224"/>
    <w:lvl w:ilvl="0">
      <w:start w:val="1"/>
      <w:numFmt w:val="decimal"/>
      <w:lvlText w:val="%1"/>
      <w:lvlJc w:val="left"/>
      <w:pPr>
        <w:ind w:left="1034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5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7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7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3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68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1" w:hanging="492"/>
      </w:pPr>
      <w:rPr>
        <w:rFonts w:hint="default"/>
        <w:lang w:val="uk-UA" w:eastAsia="en-US" w:bidi="ar-SA"/>
      </w:rPr>
    </w:lvl>
  </w:abstractNum>
  <w:abstractNum w:abstractNumId="15">
    <w:nsid w:val="3E992298"/>
    <w:multiLevelType w:val="hybridMultilevel"/>
    <w:tmpl w:val="AB70749C"/>
    <w:lvl w:ilvl="0" w:tplc="01C2BB0E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B9CA02AA">
      <w:numFmt w:val="bullet"/>
      <w:lvlText w:val="•"/>
      <w:lvlJc w:val="left"/>
      <w:pPr>
        <w:ind w:left="1522" w:hanging="286"/>
      </w:pPr>
      <w:rPr>
        <w:rFonts w:hint="default"/>
        <w:lang w:val="uk-UA" w:eastAsia="en-US" w:bidi="ar-SA"/>
      </w:rPr>
    </w:lvl>
    <w:lvl w:ilvl="2" w:tplc="8D4E54CE">
      <w:numFmt w:val="bullet"/>
      <w:lvlText w:val="•"/>
      <w:lvlJc w:val="left"/>
      <w:pPr>
        <w:ind w:left="2505" w:hanging="286"/>
      </w:pPr>
      <w:rPr>
        <w:rFonts w:hint="default"/>
        <w:lang w:val="uk-UA" w:eastAsia="en-US" w:bidi="ar-SA"/>
      </w:rPr>
    </w:lvl>
    <w:lvl w:ilvl="3" w:tplc="FE50EA8E">
      <w:numFmt w:val="bullet"/>
      <w:lvlText w:val="•"/>
      <w:lvlJc w:val="left"/>
      <w:pPr>
        <w:ind w:left="3487" w:hanging="286"/>
      </w:pPr>
      <w:rPr>
        <w:rFonts w:hint="default"/>
        <w:lang w:val="uk-UA" w:eastAsia="en-US" w:bidi="ar-SA"/>
      </w:rPr>
    </w:lvl>
    <w:lvl w:ilvl="4" w:tplc="C666DA94">
      <w:numFmt w:val="bullet"/>
      <w:lvlText w:val="•"/>
      <w:lvlJc w:val="left"/>
      <w:pPr>
        <w:ind w:left="4470" w:hanging="286"/>
      </w:pPr>
      <w:rPr>
        <w:rFonts w:hint="default"/>
        <w:lang w:val="uk-UA" w:eastAsia="en-US" w:bidi="ar-SA"/>
      </w:rPr>
    </w:lvl>
    <w:lvl w:ilvl="5" w:tplc="EF764296">
      <w:numFmt w:val="bullet"/>
      <w:lvlText w:val="•"/>
      <w:lvlJc w:val="left"/>
      <w:pPr>
        <w:ind w:left="5453" w:hanging="286"/>
      </w:pPr>
      <w:rPr>
        <w:rFonts w:hint="default"/>
        <w:lang w:val="uk-UA" w:eastAsia="en-US" w:bidi="ar-SA"/>
      </w:rPr>
    </w:lvl>
    <w:lvl w:ilvl="6" w:tplc="F014E8F0">
      <w:numFmt w:val="bullet"/>
      <w:lvlText w:val="•"/>
      <w:lvlJc w:val="left"/>
      <w:pPr>
        <w:ind w:left="6435" w:hanging="286"/>
      </w:pPr>
      <w:rPr>
        <w:rFonts w:hint="default"/>
        <w:lang w:val="uk-UA" w:eastAsia="en-US" w:bidi="ar-SA"/>
      </w:rPr>
    </w:lvl>
    <w:lvl w:ilvl="7" w:tplc="CD90A47E">
      <w:numFmt w:val="bullet"/>
      <w:lvlText w:val="•"/>
      <w:lvlJc w:val="left"/>
      <w:pPr>
        <w:ind w:left="7418" w:hanging="286"/>
      </w:pPr>
      <w:rPr>
        <w:rFonts w:hint="default"/>
        <w:lang w:val="uk-UA" w:eastAsia="en-US" w:bidi="ar-SA"/>
      </w:rPr>
    </w:lvl>
    <w:lvl w:ilvl="8" w:tplc="17E8790A">
      <w:numFmt w:val="bullet"/>
      <w:lvlText w:val="•"/>
      <w:lvlJc w:val="left"/>
      <w:pPr>
        <w:ind w:left="8401" w:hanging="286"/>
      </w:pPr>
      <w:rPr>
        <w:rFonts w:hint="default"/>
        <w:lang w:val="uk-UA" w:eastAsia="en-US" w:bidi="ar-SA"/>
      </w:rPr>
    </w:lvl>
  </w:abstractNum>
  <w:abstractNum w:abstractNumId="16">
    <w:nsid w:val="3FA26CE2"/>
    <w:multiLevelType w:val="hybridMultilevel"/>
    <w:tmpl w:val="F342EE9A"/>
    <w:lvl w:ilvl="0" w:tplc="44E2FF6A">
      <w:numFmt w:val="bullet"/>
      <w:lvlText w:val="–"/>
      <w:lvlJc w:val="left"/>
      <w:pPr>
        <w:ind w:left="5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D406DF0">
      <w:numFmt w:val="bullet"/>
      <w:lvlText w:val="•"/>
      <w:lvlJc w:val="left"/>
      <w:pPr>
        <w:ind w:left="1522" w:hanging="286"/>
      </w:pPr>
      <w:rPr>
        <w:rFonts w:hint="default"/>
        <w:lang w:val="uk-UA" w:eastAsia="en-US" w:bidi="ar-SA"/>
      </w:rPr>
    </w:lvl>
    <w:lvl w:ilvl="2" w:tplc="FD6495AA">
      <w:numFmt w:val="bullet"/>
      <w:lvlText w:val="•"/>
      <w:lvlJc w:val="left"/>
      <w:pPr>
        <w:ind w:left="2505" w:hanging="286"/>
      </w:pPr>
      <w:rPr>
        <w:rFonts w:hint="default"/>
        <w:lang w:val="uk-UA" w:eastAsia="en-US" w:bidi="ar-SA"/>
      </w:rPr>
    </w:lvl>
    <w:lvl w:ilvl="3" w:tplc="20E2E550">
      <w:numFmt w:val="bullet"/>
      <w:lvlText w:val="•"/>
      <w:lvlJc w:val="left"/>
      <w:pPr>
        <w:ind w:left="3487" w:hanging="286"/>
      </w:pPr>
      <w:rPr>
        <w:rFonts w:hint="default"/>
        <w:lang w:val="uk-UA" w:eastAsia="en-US" w:bidi="ar-SA"/>
      </w:rPr>
    </w:lvl>
    <w:lvl w:ilvl="4" w:tplc="CEA411AE">
      <w:numFmt w:val="bullet"/>
      <w:lvlText w:val="•"/>
      <w:lvlJc w:val="left"/>
      <w:pPr>
        <w:ind w:left="4470" w:hanging="286"/>
      </w:pPr>
      <w:rPr>
        <w:rFonts w:hint="default"/>
        <w:lang w:val="uk-UA" w:eastAsia="en-US" w:bidi="ar-SA"/>
      </w:rPr>
    </w:lvl>
    <w:lvl w:ilvl="5" w:tplc="997A8E04">
      <w:numFmt w:val="bullet"/>
      <w:lvlText w:val="•"/>
      <w:lvlJc w:val="left"/>
      <w:pPr>
        <w:ind w:left="5453" w:hanging="286"/>
      </w:pPr>
      <w:rPr>
        <w:rFonts w:hint="default"/>
        <w:lang w:val="uk-UA" w:eastAsia="en-US" w:bidi="ar-SA"/>
      </w:rPr>
    </w:lvl>
    <w:lvl w:ilvl="6" w:tplc="C75EFE58">
      <w:numFmt w:val="bullet"/>
      <w:lvlText w:val="•"/>
      <w:lvlJc w:val="left"/>
      <w:pPr>
        <w:ind w:left="6435" w:hanging="286"/>
      </w:pPr>
      <w:rPr>
        <w:rFonts w:hint="default"/>
        <w:lang w:val="uk-UA" w:eastAsia="en-US" w:bidi="ar-SA"/>
      </w:rPr>
    </w:lvl>
    <w:lvl w:ilvl="7" w:tplc="2F0C369E">
      <w:numFmt w:val="bullet"/>
      <w:lvlText w:val="•"/>
      <w:lvlJc w:val="left"/>
      <w:pPr>
        <w:ind w:left="7418" w:hanging="286"/>
      </w:pPr>
      <w:rPr>
        <w:rFonts w:hint="default"/>
        <w:lang w:val="uk-UA" w:eastAsia="en-US" w:bidi="ar-SA"/>
      </w:rPr>
    </w:lvl>
    <w:lvl w:ilvl="8" w:tplc="DC1A5078">
      <w:numFmt w:val="bullet"/>
      <w:lvlText w:val="•"/>
      <w:lvlJc w:val="left"/>
      <w:pPr>
        <w:ind w:left="8401" w:hanging="286"/>
      </w:pPr>
      <w:rPr>
        <w:rFonts w:hint="default"/>
        <w:lang w:val="uk-UA" w:eastAsia="en-US" w:bidi="ar-SA"/>
      </w:rPr>
    </w:lvl>
  </w:abstractNum>
  <w:abstractNum w:abstractNumId="17">
    <w:nsid w:val="4AEA3820"/>
    <w:multiLevelType w:val="hybridMultilevel"/>
    <w:tmpl w:val="CF5ED76A"/>
    <w:lvl w:ilvl="0" w:tplc="772C37F2">
      <w:start w:val="1"/>
      <w:numFmt w:val="decimal"/>
      <w:lvlText w:val="%1."/>
      <w:lvlJc w:val="left"/>
      <w:pPr>
        <w:ind w:left="1960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6FEDEAE">
      <w:numFmt w:val="bullet"/>
      <w:lvlText w:val="•"/>
      <w:lvlJc w:val="left"/>
      <w:pPr>
        <w:ind w:left="2800" w:hanging="711"/>
      </w:pPr>
      <w:rPr>
        <w:rFonts w:hint="default"/>
        <w:lang w:val="uk-UA" w:eastAsia="en-US" w:bidi="ar-SA"/>
      </w:rPr>
    </w:lvl>
    <w:lvl w:ilvl="2" w:tplc="58BCAAEE">
      <w:numFmt w:val="bullet"/>
      <w:lvlText w:val="•"/>
      <w:lvlJc w:val="left"/>
      <w:pPr>
        <w:ind w:left="3641" w:hanging="711"/>
      </w:pPr>
      <w:rPr>
        <w:rFonts w:hint="default"/>
        <w:lang w:val="uk-UA" w:eastAsia="en-US" w:bidi="ar-SA"/>
      </w:rPr>
    </w:lvl>
    <w:lvl w:ilvl="3" w:tplc="1CF4301A">
      <w:numFmt w:val="bullet"/>
      <w:lvlText w:val="•"/>
      <w:lvlJc w:val="left"/>
      <w:pPr>
        <w:ind w:left="4481" w:hanging="711"/>
      </w:pPr>
      <w:rPr>
        <w:rFonts w:hint="default"/>
        <w:lang w:val="uk-UA" w:eastAsia="en-US" w:bidi="ar-SA"/>
      </w:rPr>
    </w:lvl>
    <w:lvl w:ilvl="4" w:tplc="D1BA67B2">
      <w:numFmt w:val="bullet"/>
      <w:lvlText w:val="•"/>
      <w:lvlJc w:val="left"/>
      <w:pPr>
        <w:ind w:left="5322" w:hanging="711"/>
      </w:pPr>
      <w:rPr>
        <w:rFonts w:hint="default"/>
        <w:lang w:val="uk-UA" w:eastAsia="en-US" w:bidi="ar-SA"/>
      </w:rPr>
    </w:lvl>
    <w:lvl w:ilvl="5" w:tplc="7BBE965C">
      <w:numFmt w:val="bullet"/>
      <w:lvlText w:val="•"/>
      <w:lvlJc w:val="left"/>
      <w:pPr>
        <w:ind w:left="6163" w:hanging="711"/>
      </w:pPr>
      <w:rPr>
        <w:rFonts w:hint="default"/>
        <w:lang w:val="uk-UA" w:eastAsia="en-US" w:bidi="ar-SA"/>
      </w:rPr>
    </w:lvl>
    <w:lvl w:ilvl="6" w:tplc="EFDA06E4">
      <w:numFmt w:val="bullet"/>
      <w:lvlText w:val="•"/>
      <w:lvlJc w:val="left"/>
      <w:pPr>
        <w:ind w:left="7003" w:hanging="711"/>
      </w:pPr>
      <w:rPr>
        <w:rFonts w:hint="default"/>
        <w:lang w:val="uk-UA" w:eastAsia="en-US" w:bidi="ar-SA"/>
      </w:rPr>
    </w:lvl>
    <w:lvl w:ilvl="7" w:tplc="D512AE58">
      <w:numFmt w:val="bullet"/>
      <w:lvlText w:val="•"/>
      <w:lvlJc w:val="left"/>
      <w:pPr>
        <w:ind w:left="7844" w:hanging="711"/>
      </w:pPr>
      <w:rPr>
        <w:rFonts w:hint="default"/>
        <w:lang w:val="uk-UA" w:eastAsia="en-US" w:bidi="ar-SA"/>
      </w:rPr>
    </w:lvl>
    <w:lvl w:ilvl="8" w:tplc="0484B016">
      <w:numFmt w:val="bullet"/>
      <w:lvlText w:val="•"/>
      <w:lvlJc w:val="left"/>
      <w:pPr>
        <w:ind w:left="8685" w:hanging="711"/>
      </w:pPr>
      <w:rPr>
        <w:rFonts w:hint="default"/>
        <w:lang w:val="uk-UA" w:eastAsia="en-US" w:bidi="ar-SA"/>
      </w:rPr>
    </w:lvl>
  </w:abstractNum>
  <w:abstractNum w:abstractNumId="18">
    <w:nsid w:val="4DE053ED"/>
    <w:multiLevelType w:val="hybridMultilevel"/>
    <w:tmpl w:val="DA881E40"/>
    <w:lvl w:ilvl="0" w:tplc="EA2670DC">
      <w:start w:val="1"/>
      <w:numFmt w:val="decimal"/>
      <w:lvlText w:val="%1)"/>
      <w:lvlJc w:val="left"/>
      <w:pPr>
        <w:ind w:left="54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9C25084">
      <w:numFmt w:val="bullet"/>
      <w:lvlText w:val="•"/>
      <w:lvlJc w:val="left"/>
      <w:pPr>
        <w:ind w:left="1522" w:hanging="405"/>
      </w:pPr>
      <w:rPr>
        <w:rFonts w:hint="default"/>
        <w:lang w:val="uk-UA" w:eastAsia="en-US" w:bidi="ar-SA"/>
      </w:rPr>
    </w:lvl>
    <w:lvl w:ilvl="2" w:tplc="3CDC21D0">
      <w:numFmt w:val="bullet"/>
      <w:lvlText w:val="•"/>
      <w:lvlJc w:val="left"/>
      <w:pPr>
        <w:ind w:left="2505" w:hanging="405"/>
      </w:pPr>
      <w:rPr>
        <w:rFonts w:hint="default"/>
        <w:lang w:val="uk-UA" w:eastAsia="en-US" w:bidi="ar-SA"/>
      </w:rPr>
    </w:lvl>
    <w:lvl w:ilvl="3" w:tplc="874E443E">
      <w:numFmt w:val="bullet"/>
      <w:lvlText w:val="•"/>
      <w:lvlJc w:val="left"/>
      <w:pPr>
        <w:ind w:left="3487" w:hanging="405"/>
      </w:pPr>
      <w:rPr>
        <w:rFonts w:hint="default"/>
        <w:lang w:val="uk-UA" w:eastAsia="en-US" w:bidi="ar-SA"/>
      </w:rPr>
    </w:lvl>
    <w:lvl w:ilvl="4" w:tplc="8ABAA8F0">
      <w:numFmt w:val="bullet"/>
      <w:lvlText w:val="•"/>
      <w:lvlJc w:val="left"/>
      <w:pPr>
        <w:ind w:left="4470" w:hanging="405"/>
      </w:pPr>
      <w:rPr>
        <w:rFonts w:hint="default"/>
        <w:lang w:val="uk-UA" w:eastAsia="en-US" w:bidi="ar-SA"/>
      </w:rPr>
    </w:lvl>
    <w:lvl w:ilvl="5" w:tplc="B19ACD9C">
      <w:numFmt w:val="bullet"/>
      <w:lvlText w:val="•"/>
      <w:lvlJc w:val="left"/>
      <w:pPr>
        <w:ind w:left="5453" w:hanging="405"/>
      </w:pPr>
      <w:rPr>
        <w:rFonts w:hint="default"/>
        <w:lang w:val="uk-UA" w:eastAsia="en-US" w:bidi="ar-SA"/>
      </w:rPr>
    </w:lvl>
    <w:lvl w:ilvl="6" w:tplc="50D20538">
      <w:numFmt w:val="bullet"/>
      <w:lvlText w:val="•"/>
      <w:lvlJc w:val="left"/>
      <w:pPr>
        <w:ind w:left="6435" w:hanging="405"/>
      </w:pPr>
      <w:rPr>
        <w:rFonts w:hint="default"/>
        <w:lang w:val="uk-UA" w:eastAsia="en-US" w:bidi="ar-SA"/>
      </w:rPr>
    </w:lvl>
    <w:lvl w:ilvl="7" w:tplc="9BF6D74A">
      <w:numFmt w:val="bullet"/>
      <w:lvlText w:val="•"/>
      <w:lvlJc w:val="left"/>
      <w:pPr>
        <w:ind w:left="7418" w:hanging="405"/>
      </w:pPr>
      <w:rPr>
        <w:rFonts w:hint="default"/>
        <w:lang w:val="uk-UA" w:eastAsia="en-US" w:bidi="ar-SA"/>
      </w:rPr>
    </w:lvl>
    <w:lvl w:ilvl="8" w:tplc="DF30F78C">
      <w:numFmt w:val="bullet"/>
      <w:lvlText w:val="•"/>
      <w:lvlJc w:val="left"/>
      <w:pPr>
        <w:ind w:left="8401" w:hanging="405"/>
      </w:pPr>
      <w:rPr>
        <w:rFonts w:hint="default"/>
        <w:lang w:val="uk-UA" w:eastAsia="en-US" w:bidi="ar-SA"/>
      </w:rPr>
    </w:lvl>
  </w:abstractNum>
  <w:abstractNum w:abstractNumId="19">
    <w:nsid w:val="580E62B4"/>
    <w:multiLevelType w:val="multilevel"/>
    <w:tmpl w:val="8474F8E4"/>
    <w:lvl w:ilvl="0">
      <w:start w:val="3"/>
      <w:numFmt w:val="decimal"/>
      <w:lvlText w:val="%1"/>
      <w:lvlJc w:val="left"/>
      <w:pPr>
        <w:ind w:left="174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4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65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27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9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5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1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78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uk-UA" w:eastAsia="en-US" w:bidi="ar-SA"/>
      </w:rPr>
    </w:lvl>
  </w:abstractNum>
  <w:abstractNum w:abstractNumId="20">
    <w:nsid w:val="5EF23007"/>
    <w:multiLevelType w:val="multilevel"/>
    <w:tmpl w:val="CBFAEE8A"/>
    <w:lvl w:ilvl="0">
      <w:start w:val="3"/>
      <w:numFmt w:val="decimal"/>
      <w:lvlText w:val="%1"/>
      <w:lvlJc w:val="left"/>
      <w:pPr>
        <w:ind w:left="1034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3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05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7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70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3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68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1" w:hanging="493"/>
      </w:pPr>
      <w:rPr>
        <w:rFonts w:hint="default"/>
        <w:lang w:val="uk-UA" w:eastAsia="en-US" w:bidi="ar-SA"/>
      </w:rPr>
    </w:lvl>
  </w:abstractNum>
  <w:abstractNum w:abstractNumId="21">
    <w:nsid w:val="61A95F45"/>
    <w:multiLevelType w:val="hybridMultilevel"/>
    <w:tmpl w:val="3BDCB98A"/>
    <w:lvl w:ilvl="0" w:tplc="7AD6CC6C">
      <w:start w:val="1"/>
      <w:numFmt w:val="decimal"/>
      <w:lvlText w:val="%1."/>
      <w:lvlJc w:val="left"/>
      <w:pPr>
        <w:ind w:left="1960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3BC7E7A">
      <w:numFmt w:val="bullet"/>
      <w:lvlText w:val="•"/>
      <w:lvlJc w:val="left"/>
      <w:pPr>
        <w:ind w:left="2800" w:hanging="711"/>
      </w:pPr>
      <w:rPr>
        <w:rFonts w:hint="default"/>
        <w:lang w:val="uk-UA" w:eastAsia="en-US" w:bidi="ar-SA"/>
      </w:rPr>
    </w:lvl>
    <w:lvl w:ilvl="2" w:tplc="83B0584E">
      <w:numFmt w:val="bullet"/>
      <w:lvlText w:val="•"/>
      <w:lvlJc w:val="left"/>
      <w:pPr>
        <w:ind w:left="3641" w:hanging="711"/>
      </w:pPr>
      <w:rPr>
        <w:rFonts w:hint="default"/>
        <w:lang w:val="uk-UA" w:eastAsia="en-US" w:bidi="ar-SA"/>
      </w:rPr>
    </w:lvl>
    <w:lvl w:ilvl="3" w:tplc="40964E06">
      <w:numFmt w:val="bullet"/>
      <w:lvlText w:val="•"/>
      <w:lvlJc w:val="left"/>
      <w:pPr>
        <w:ind w:left="4481" w:hanging="711"/>
      </w:pPr>
      <w:rPr>
        <w:rFonts w:hint="default"/>
        <w:lang w:val="uk-UA" w:eastAsia="en-US" w:bidi="ar-SA"/>
      </w:rPr>
    </w:lvl>
    <w:lvl w:ilvl="4" w:tplc="8BBE79D8">
      <w:numFmt w:val="bullet"/>
      <w:lvlText w:val="•"/>
      <w:lvlJc w:val="left"/>
      <w:pPr>
        <w:ind w:left="5322" w:hanging="711"/>
      </w:pPr>
      <w:rPr>
        <w:rFonts w:hint="default"/>
        <w:lang w:val="uk-UA" w:eastAsia="en-US" w:bidi="ar-SA"/>
      </w:rPr>
    </w:lvl>
    <w:lvl w:ilvl="5" w:tplc="E1144C54">
      <w:numFmt w:val="bullet"/>
      <w:lvlText w:val="•"/>
      <w:lvlJc w:val="left"/>
      <w:pPr>
        <w:ind w:left="6163" w:hanging="711"/>
      </w:pPr>
      <w:rPr>
        <w:rFonts w:hint="default"/>
        <w:lang w:val="uk-UA" w:eastAsia="en-US" w:bidi="ar-SA"/>
      </w:rPr>
    </w:lvl>
    <w:lvl w:ilvl="6" w:tplc="9F82CDE4">
      <w:numFmt w:val="bullet"/>
      <w:lvlText w:val="•"/>
      <w:lvlJc w:val="left"/>
      <w:pPr>
        <w:ind w:left="7003" w:hanging="711"/>
      </w:pPr>
      <w:rPr>
        <w:rFonts w:hint="default"/>
        <w:lang w:val="uk-UA" w:eastAsia="en-US" w:bidi="ar-SA"/>
      </w:rPr>
    </w:lvl>
    <w:lvl w:ilvl="7" w:tplc="3A344D6E">
      <w:numFmt w:val="bullet"/>
      <w:lvlText w:val="•"/>
      <w:lvlJc w:val="left"/>
      <w:pPr>
        <w:ind w:left="7844" w:hanging="711"/>
      </w:pPr>
      <w:rPr>
        <w:rFonts w:hint="default"/>
        <w:lang w:val="uk-UA" w:eastAsia="en-US" w:bidi="ar-SA"/>
      </w:rPr>
    </w:lvl>
    <w:lvl w:ilvl="8" w:tplc="0010A5F0">
      <w:numFmt w:val="bullet"/>
      <w:lvlText w:val="•"/>
      <w:lvlJc w:val="left"/>
      <w:pPr>
        <w:ind w:left="8685" w:hanging="711"/>
      </w:pPr>
      <w:rPr>
        <w:rFonts w:hint="default"/>
        <w:lang w:val="uk-UA" w:eastAsia="en-US" w:bidi="ar-SA"/>
      </w:rPr>
    </w:lvl>
  </w:abstractNum>
  <w:abstractNum w:abstractNumId="22">
    <w:nsid w:val="649E5AC4"/>
    <w:multiLevelType w:val="hybridMultilevel"/>
    <w:tmpl w:val="D6DEBC78"/>
    <w:lvl w:ilvl="0" w:tplc="B942C18C">
      <w:start w:val="1"/>
      <w:numFmt w:val="decimal"/>
      <w:lvlText w:val="%1."/>
      <w:lvlJc w:val="left"/>
      <w:pPr>
        <w:ind w:left="54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E78EF68">
      <w:numFmt w:val="bullet"/>
      <w:lvlText w:val="•"/>
      <w:lvlJc w:val="left"/>
      <w:pPr>
        <w:ind w:left="1522" w:hanging="382"/>
      </w:pPr>
      <w:rPr>
        <w:rFonts w:hint="default"/>
        <w:lang w:val="uk-UA" w:eastAsia="en-US" w:bidi="ar-SA"/>
      </w:rPr>
    </w:lvl>
    <w:lvl w:ilvl="2" w:tplc="EC342FFE">
      <w:numFmt w:val="bullet"/>
      <w:lvlText w:val="•"/>
      <w:lvlJc w:val="left"/>
      <w:pPr>
        <w:ind w:left="2505" w:hanging="382"/>
      </w:pPr>
      <w:rPr>
        <w:rFonts w:hint="default"/>
        <w:lang w:val="uk-UA" w:eastAsia="en-US" w:bidi="ar-SA"/>
      </w:rPr>
    </w:lvl>
    <w:lvl w:ilvl="3" w:tplc="7442A632">
      <w:numFmt w:val="bullet"/>
      <w:lvlText w:val="•"/>
      <w:lvlJc w:val="left"/>
      <w:pPr>
        <w:ind w:left="3487" w:hanging="382"/>
      </w:pPr>
      <w:rPr>
        <w:rFonts w:hint="default"/>
        <w:lang w:val="uk-UA" w:eastAsia="en-US" w:bidi="ar-SA"/>
      </w:rPr>
    </w:lvl>
    <w:lvl w:ilvl="4" w:tplc="7E9A3E2C">
      <w:numFmt w:val="bullet"/>
      <w:lvlText w:val="•"/>
      <w:lvlJc w:val="left"/>
      <w:pPr>
        <w:ind w:left="4470" w:hanging="382"/>
      </w:pPr>
      <w:rPr>
        <w:rFonts w:hint="default"/>
        <w:lang w:val="uk-UA" w:eastAsia="en-US" w:bidi="ar-SA"/>
      </w:rPr>
    </w:lvl>
    <w:lvl w:ilvl="5" w:tplc="82DCC0F4">
      <w:numFmt w:val="bullet"/>
      <w:lvlText w:val="•"/>
      <w:lvlJc w:val="left"/>
      <w:pPr>
        <w:ind w:left="5453" w:hanging="382"/>
      </w:pPr>
      <w:rPr>
        <w:rFonts w:hint="default"/>
        <w:lang w:val="uk-UA" w:eastAsia="en-US" w:bidi="ar-SA"/>
      </w:rPr>
    </w:lvl>
    <w:lvl w:ilvl="6" w:tplc="D9762340">
      <w:numFmt w:val="bullet"/>
      <w:lvlText w:val="•"/>
      <w:lvlJc w:val="left"/>
      <w:pPr>
        <w:ind w:left="6435" w:hanging="382"/>
      </w:pPr>
      <w:rPr>
        <w:rFonts w:hint="default"/>
        <w:lang w:val="uk-UA" w:eastAsia="en-US" w:bidi="ar-SA"/>
      </w:rPr>
    </w:lvl>
    <w:lvl w:ilvl="7" w:tplc="90522C62">
      <w:numFmt w:val="bullet"/>
      <w:lvlText w:val="•"/>
      <w:lvlJc w:val="left"/>
      <w:pPr>
        <w:ind w:left="7418" w:hanging="382"/>
      </w:pPr>
      <w:rPr>
        <w:rFonts w:hint="default"/>
        <w:lang w:val="uk-UA" w:eastAsia="en-US" w:bidi="ar-SA"/>
      </w:rPr>
    </w:lvl>
    <w:lvl w:ilvl="8" w:tplc="1FA4229E">
      <w:numFmt w:val="bullet"/>
      <w:lvlText w:val="•"/>
      <w:lvlJc w:val="left"/>
      <w:pPr>
        <w:ind w:left="8401" w:hanging="382"/>
      </w:pPr>
      <w:rPr>
        <w:rFonts w:hint="default"/>
        <w:lang w:val="uk-UA" w:eastAsia="en-US" w:bidi="ar-SA"/>
      </w:rPr>
    </w:lvl>
  </w:abstractNum>
  <w:abstractNum w:abstractNumId="23">
    <w:nsid w:val="650C5A2C"/>
    <w:multiLevelType w:val="hybridMultilevel"/>
    <w:tmpl w:val="0CE03256"/>
    <w:lvl w:ilvl="0" w:tplc="9CEA2D04">
      <w:start w:val="1"/>
      <w:numFmt w:val="decimal"/>
      <w:lvlText w:val="%1."/>
      <w:lvlJc w:val="left"/>
      <w:pPr>
        <w:ind w:left="542" w:hanging="4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7282D72">
      <w:numFmt w:val="bullet"/>
      <w:lvlText w:val="•"/>
      <w:lvlJc w:val="left"/>
      <w:pPr>
        <w:ind w:left="1522" w:hanging="495"/>
      </w:pPr>
      <w:rPr>
        <w:rFonts w:hint="default"/>
        <w:lang w:val="uk-UA" w:eastAsia="en-US" w:bidi="ar-SA"/>
      </w:rPr>
    </w:lvl>
    <w:lvl w:ilvl="2" w:tplc="B66E4116">
      <w:numFmt w:val="bullet"/>
      <w:lvlText w:val="•"/>
      <w:lvlJc w:val="left"/>
      <w:pPr>
        <w:ind w:left="2505" w:hanging="495"/>
      </w:pPr>
      <w:rPr>
        <w:rFonts w:hint="default"/>
        <w:lang w:val="uk-UA" w:eastAsia="en-US" w:bidi="ar-SA"/>
      </w:rPr>
    </w:lvl>
    <w:lvl w:ilvl="3" w:tplc="44889BC8">
      <w:numFmt w:val="bullet"/>
      <w:lvlText w:val="•"/>
      <w:lvlJc w:val="left"/>
      <w:pPr>
        <w:ind w:left="3487" w:hanging="495"/>
      </w:pPr>
      <w:rPr>
        <w:rFonts w:hint="default"/>
        <w:lang w:val="uk-UA" w:eastAsia="en-US" w:bidi="ar-SA"/>
      </w:rPr>
    </w:lvl>
    <w:lvl w:ilvl="4" w:tplc="B46AB88E">
      <w:numFmt w:val="bullet"/>
      <w:lvlText w:val="•"/>
      <w:lvlJc w:val="left"/>
      <w:pPr>
        <w:ind w:left="4470" w:hanging="495"/>
      </w:pPr>
      <w:rPr>
        <w:rFonts w:hint="default"/>
        <w:lang w:val="uk-UA" w:eastAsia="en-US" w:bidi="ar-SA"/>
      </w:rPr>
    </w:lvl>
    <w:lvl w:ilvl="5" w:tplc="950ED9B0">
      <w:numFmt w:val="bullet"/>
      <w:lvlText w:val="•"/>
      <w:lvlJc w:val="left"/>
      <w:pPr>
        <w:ind w:left="5453" w:hanging="495"/>
      </w:pPr>
      <w:rPr>
        <w:rFonts w:hint="default"/>
        <w:lang w:val="uk-UA" w:eastAsia="en-US" w:bidi="ar-SA"/>
      </w:rPr>
    </w:lvl>
    <w:lvl w:ilvl="6" w:tplc="BCDA9B20">
      <w:numFmt w:val="bullet"/>
      <w:lvlText w:val="•"/>
      <w:lvlJc w:val="left"/>
      <w:pPr>
        <w:ind w:left="6435" w:hanging="495"/>
      </w:pPr>
      <w:rPr>
        <w:rFonts w:hint="default"/>
        <w:lang w:val="uk-UA" w:eastAsia="en-US" w:bidi="ar-SA"/>
      </w:rPr>
    </w:lvl>
    <w:lvl w:ilvl="7" w:tplc="82301164">
      <w:numFmt w:val="bullet"/>
      <w:lvlText w:val="•"/>
      <w:lvlJc w:val="left"/>
      <w:pPr>
        <w:ind w:left="7418" w:hanging="495"/>
      </w:pPr>
      <w:rPr>
        <w:rFonts w:hint="default"/>
        <w:lang w:val="uk-UA" w:eastAsia="en-US" w:bidi="ar-SA"/>
      </w:rPr>
    </w:lvl>
    <w:lvl w:ilvl="8" w:tplc="8198022A">
      <w:numFmt w:val="bullet"/>
      <w:lvlText w:val="•"/>
      <w:lvlJc w:val="left"/>
      <w:pPr>
        <w:ind w:left="8401" w:hanging="495"/>
      </w:pPr>
      <w:rPr>
        <w:rFonts w:hint="default"/>
        <w:lang w:val="uk-UA" w:eastAsia="en-US" w:bidi="ar-SA"/>
      </w:rPr>
    </w:lvl>
  </w:abstractNum>
  <w:abstractNum w:abstractNumId="24">
    <w:nsid w:val="76D40783"/>
    <w:multiLevelType w:val="hybridMultilevel"/>
    <w:tmpl w:val="A6E05BEE"/>
    <w:lvl w:ilvl="0" w:tplc="3DF8D1F0">
      <w:start w:val="1"/>
      <w:numFmt w:val="decimal"/>
      <w:lvlText w:val="%1."/>
      <w:lvlJc w:val="left"/>
      <w:pPr>
        <w:ind w:left="54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18C79FE">
      <w:numFmt w:val="bullet"/>
      <w:lvlText w:val="•"/>
      <w:lvlJc w:val="left"/>
      <w:pPr>
        <w:ind w:left="1522" w:hanging="711"/>
      </w:pPr>
      <w:rPr>
        <w:rFonts w:hint="default"/>
        <w:lang w:val="uk-UA" w:eastAsia="en-US" w:bidi="ar-SA"/>
      </w:rPr>
    </w:lvl>
    <w:lvl w:ilvl="2" w:tplc="6AFEF7D4">
      <w:numFmt w:val="bullet"/>
      <w:lvlText w:val="•"/>
      <w:lvlJc w:val="left"/>
      <w:pPr>
        <w:ind w:left="2505" w:hanging="711"/>
      </w:pPr>
      <w:rPr>
        <w:rFonts w:hint="default"/>
        <w:lang w:val="uk-UA" w:eastAsia="en-US" w:bidi="ar-SA"/>
      </w:rPr>
    </w:lvl>
    <w:lvl w:ilvl="3" w:tplc="1DFA7F40">
      <w:numFmt w:val="bullet"/>
      <w:lvlText w:val="•"/>
      <w:lvlJc w:val="left"/>
      <w:pPr>
        <w:ind w:left="3487" w:hanging="711"/>
      </w:pPr>
      <w:rPr>
        <w:rFonts w:hint="default"/>
        <w:lang w:val="uk-UA" w:eastAsia="en-US" w:bidi="ar-SA"/>
      </w:rPr>
    </w:lvl>
    <w:lvl w:ilvl="4" w:tplc="4358E78E">
      <w:numFmt w:val="bullet"/>
      <w:lvlText w:val="•"/>
      <w:lvlJc w:val="left"/>
      <w:pPr>
        <w:ind w:left="4470" w:hanging="711"/>
      </w:pPr>
      <w:rPr>
        <w:rFonts w:hint="default"/>
        <w:lang w:val="uk-UA" w:eastAsia="en-US" w:bidi="ar-SA"/>
      </w:rPr>
    </w:lvl>
    <w:lvl w:ilvl="5" w:tplc="B7FE3D5E">
      <w:numFmt w:val="bullet"/>
      <w:lvlText w:val="•"/>
      <w:lvlJc w:val="left"/>
      <w:pPr>
        <w:ind w:left="5453" w:hanging="711"/>
      </w:pPr>
      <w:rPr>
        <w:rFonts w:hint="default"/>
        <w:lang w:val="uk-UA" w:eastAsia="en-US" w:bidi="ar-SA"/>
      </w:rPr>
    </w:lvl>
    <w:lvl w:ilvl="6" w:tplc="A4D27D8A">
      <w:numFmt w:val="bullet"/>
      <w:lvlText w:val="•"/>
      <w:lvlJc w:val="left"/>
      <w:pPr>
        <w:ind w:left="6435" w:hanging="711"/>
      </w:pPr>
      <w:rPr>
        <w:rFonts w:hint="default"/>
        <w:lang w:val="uk-UA" w:eastAsia="en-US" w:bidi="ar-SA"/>
      </w:rPr>
    </w:lvl>
    <w:lvl w:ilvl="7" w:tplc="8C46D730">
      <w:numFmt w:val="bullet"/>
      <w:lvlText w:val="•"/>
      <w:lvlJc w:val="left"/>
      <w:pPr>
        <w:ind w:left="7418" w:hanging="711"/>
      </w:pPr>
      <w:rPr>
        <w:rFonts w:hint="default"/>
        <w:lang w:val="uk-UA" w:eastAsia="en-US" w:bidi="ar-SA"/>
      </w:rPr>
    </w:lvl>
    <w:lvl w:ilvl="8" w:tplc="0E2295D2">
      <w:numFmt w:val="bullet"/>
      <w:lvlText w:val="•"/>
      <w:lvlJc w:val="left"/>
      <w:pPr>
        <w:ind w:left="8401" w:hanging="711"/>
      </w:pPr>
      <w:rPr>
        <w:rFonts w:hint="default"/>
        <w:lang w:val="uk-UA" w:eastAsia="en-US" w:bidi="ar-SA"/>
      </w:rPr>
    </w:lvl>
  </w:abstractNum>
  <w:abstractNum w:abstractNumId="25">
    <w:nsid w:val="77FC5E56"/>
    <w:multiLevelType w:val="multilevel"/>
    <w:tmpl w:val="E7BCC18A"/>
    <w:lvl w:ilvl="0">
      <w:start w:val="2"/>
      <w:numFmt w:val="decimal"/>
      <w:lvlText w:val="%1"/>
      <w:lvlJc w:val="left"/>
      <w:pPr>
        <w:ind w:left="54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4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05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87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7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3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18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01" w:hanging="492"/>
      </w:pPr>
      <w:rPr>
        <w:rFonts w:hint="default"/>
        <w:lang w:val="uk-UA" w:eastAsia="en-US" w:bidi="ar-SA"/>
      </w:rPr>
    </w:lvl>
  </w:abstractNum>
  <w:abstractNum w:abstractNumId="26">
    <w:nsid w:val="7F680B51"/>
    <w:multiLevelType w:val="hybridMultilevel"/>
    <w:tmpl w:val="AEB25518"/>
    <w:lvl w:ilvl="0" w:tplc="D54ECE5A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C0AC2C8">
      <w:numFmt w:val="bullet"/>
      <w:lvlText w:val="•"/>
      <w:lvlJc w:val="left"/>
      <w:pPr>
        <w:ind w:left="1522" w:hanging="286"/>
      </w:pPr>
      <w:rPr>
        <w:rFonts w:hint="default"/>
        <w:lang w:val="uk-UA" w:eastAsia="en-US" w:bidi="ar-SA"/>
      </w:rPr>
    </w:lvl>
    <w:lvl w:ilvl="2" w:tplc="1FE4CF7C">
      <w:numFmt w:val="bullet"/>
      <w:lvlText w:val="•"/>
      <w:lvlJc w:val="left"/>
      <w:pPr>
        <w:ind w:left="2505" w:hanging="286"/>
      </w:pPr>
      <w:rPr>
        <w:rFonts w:hint="default"/>
        <w:lang w:val="uk-UA" w:eastAsia="en-US" w:bidi="ar-SA"/>
      </w:rPr>
    </w:lvl>
    <w:lvl w:ilvl="3" w:tplc="6BE2340E">
      <w:numFmt w:val="bullet"/>
      <w:lvlText w:val="•"/>
      <w:lvlJc w:val="left"/>
      <w:pPr>
        <w:ind w:left="3487" w:hanging="286"/>
      </w:pPr>
      <w:rPr>
        <w:rFonts w:hint="default"/>
        <w:lang w:val="uk-UA" w:eastAsia="en-US" w:bidi="ar-SA"/>
      </w:rPr>
    </w:lvl>
    <w:lvl w:ilvl="4" w:tplc="858E26BE">
      <w:numFmt w:val="bullet"/>
      <w:lvlText w:val="•"/>
      <w:lvlJc w:val="left"/>
      <w:pPr>
        <w:ind w:left="4470" w:hanging="286"/>
      </w:pPr>
      <w:rPr>
        <w:rFonts w:hint="default"/>
        <w:lang w:val="uk-UA" w:eastAsia="en-US" w:bidi="ar-SA"/>
      </w:rPr>
    </w:lvl>
    <w:lvl w:ilvl="5" w:tplc="A0AC55BC">
      <w:numFmt w:val="bullet"/>
      <w:lvlText w:val="•"/>
      <w:lvlJc w:val="left"/>
      <w:pPr>
        <w:ind w:left="5453" w:hanging="286"/>
      </w:pPr>
      <w:rPr>
        <w:rFonts w:hint="default"/>
        <w:lang w:val="uk-UA" w:eastAsia="en-US" w:bidi="ar-SA"/>
      </w:rPr>
    </w:lvl>
    <w:lvl w:ilvl="6" w:tplc="80A82C52">
      <w:numFmt w:val="bullet"/>
      <w:lvlText w:val="•"/>
      <w:lvlJc w:val="left"/>
      <w:pPr>
        <w:ind w:left="6435" w:hanging="286"/>
      </w:pPr>
      <w:rPr>
        <w:rFonts w:hint="default"/>
        <w:lang w:val="uk-UA" w:eastAsia="en-US" w:bidi="ar-SA"/>
      </w:rPr>
    </w:lvl>
    <w:lvl w:ilvl="7" w:tplc="C3C85234">
      <w:numFmt w:val="bullet"/>
      <w:lvlText w:val="•"/>
      <w:lvlJc w:val="left"/>
      <w:pPr>
        <w:ind w:left="7418" w:hanging="286"/>
      </w:pPr>
      <w:rPr>
        <w:rFonts w:hint="default"/>
        <w:lang w:val="uk-UA" w:eastAsia="en-US" w:bidi="ar-SA"/>
      </w:rPr>
    </w:lvl>
    <w:lvl w:ilvl="8" w:tplc="F3F829C0">
      <w:numFmt w:val="bullet"/>
      <w:lvlText w:val="•"/>
      <w:lvlJc w:val="left"/>
      <w:pPr>
        <w:ind w:left="8401" w:hanging="286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20"/>
  </w:num>
  <w:num w:numId="3">
    <w:abstractNumId w:val="25"/>
  </w:num>
  <w:num w:numId="4">
    <w:abstractNumId w:val="14"/>
  </w:num>
  <w:num w:numId="5">
    <w:abstractNumId w:val="10"/>
  </w:num>
  <w:num w:numId="6">
    <w:abstractNumId w:val="23"/>
  </w:num>
  <w:num w:numId="7">
    <w:abstractNumId w:val="9"/>
  </w:num>
  <w:num w:numId="8">
    <w:abstractNumId w:val="16"/>
  </w:num>
  <w:num w:numId="9">
    <w:abstractNumId w:val="13"/>
  </w:num>
  <w:num w:numId="10">
    <w:abstractNumId w:val="1"/>
  </w:num>
  <w:num w:numId="11">
    <w:abstractNumId w:val="21"/>
  </w:num>
  <w:num w:numId="12">
    <w:abstractNumId w:val="17"/>
  </w:num>
  <w:num w:numId="13">
    <w:abstractNumId w:val="22"/>
  </w:num>
  <w:num w:numId="14">
    <w:abstractNumId w:val="12"/>
  </w:num>
  <w:num w:numId="15">
    <w:abstractNumId w:val="19"/>
  </w:num>
  <w:num w:numId="16">
    <w:abstractNumId w:val="3"/>
  </w:num>
  <w:num w:numId="17">
    <w:abstractNumId w:val="2"/>
  </w:num>
  <w:num w:numId="18">
    <w:abstractNumId w:val="0"/>
  </w:num>
  <w:num w:numId="19">
    <w:abstractNumId w:val="8"/>
  </w:num>
  <w:num w:numId="20">
    <w:abstractNumId w:val="18"/>
  </w:num>
  <w:num w:numId="21">
    <w:abstractNumId w:val="11"/>
  </w:num>
  <w:num w:numId="22">
    <w:abstractNumId w:val="6"/>
  </w:num>
  <w:num w:numId="23">
    <w:abstractNumId w:val="15"/>
  </w:num>
  <w:num w:numId="24">
    <w:abstractNumId w:val="24"/>
  </w:num>
  <w:num w:numId="25">
    <w:abstractNumId w:val="4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16"/>
    <w:rsid w:val="00043C97"/>
    <w:rsid w:val="00135B16"/>
    <w:rsid w:val="003358AF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DEC611-51AB-4759-8406-CCB1E22A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5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35B16"/>
    <w:pPr>
      <w:spacing w:before="96"/>
      <w:ind w:left="17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5B1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135B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35B16"/>
    <w:pPr>
      <w:spacing w:before="161"/>
      <w:ind w:left="54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5B16"/>
    <w:pPr>
      <w:ind w:left="5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5B1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135B16"/>
    <w:pPr>
      <w:spacing w:before="235"/>
      <w:ind w:left="638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135B16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paragraph" w:styleId="a7">
    <w:name w:val="List Paragraph"/>
    <w:basedOn w:val="a"/>
    <w:uiPriority w:val="1"/>
    <w:qFormat/>
    <w:rsid w:val="00135B16"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35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o.com/learn/data-" TargetMode="External"/><Relationship Id="rId13" Type="http://schemas.openxmlformats.org/officeDocument/2006/relationships/hyperlink" Target="http://www.itu.int/net4/ITU-" TargetMode="External"/><Relationship Id="rId18" Type="http://schemas.openxmlformats.org/officeDocument/2006/relationships/hyperlink" Target="http://www.weforum.org/" TargetMode="External"/><Relationship Id="rId26" Type="http://schemas.openxmlformats.org/officeDocument/2006/relationships/hyperlink" Target="http://www.bank.gov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rket-infr.od.ua/journals/2018/17_2018_ukr/15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binsights.com/" TargetMode="External"/><Relationship Id="rId12" Type="http://schemas.openxmlformats.org/officeDocument/2006/relationships/hyperlink" Target="http://www.wipo.int/global_innovation_index/en/" TargetMode="External"/><Relationship Id="rId17" Type="http://schemas.openxmlformats.org/officeDocument/2006/relationships/hyperlink" Target="http://www.bcg.com/publications/interactives/bcg-e-intensity-index" TargetMode="External"/><Relationship Id="rId25" Type="http://schemas.openxmlformats.org/officeDocument/2006/relationships/hyperlink" Target="http://inmind.ua/ua/index.php" TargetMode="External"/><Relationship Id="rId33" Type="http://schemas.openxmlformats.org/officeDocument/2006/relationships/hyperlink" Target="http://www.problecon.com/export_pdf/problems-of-economy-2020-4_0-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ecd.org/pensions/Technology-and-innovation-in-the-insurance-" TargetMode="External"/><Relationship Id="rId20" Type="http://schemas.openxmlformats.org/officeDocument/2006/relationships/hyperlink" Target="http://www.economy.in.ua/pdf/1_2018/17.pdf" TargetMode="External"/><Relationship Id="rId29" Type="http://schemas.openxmlformats.org/officeDocument/2006/relationships/hyperlink" Target="http://www.economy.nayka.com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binsights.com/reports/" TargetMode="External"/><Relationship Id="rId11" Type="http://schemas.openxmlformats.org/officeDocument/2006/relationships/hyperlink" Target="http://europa.eu/rapid/press-release_IP-15-" TargetMode="External"/><Relationship Id="rId24" Type="http://schemas.openxmlformats.org/officeDocument/2006/relationships/hyperlink" Target="http://www.epravda.com.ua/columns/2020/07/3/662521" TargetMode="External"/><Relationship Id="rId32" Type="http://schemas.openxmlformats.org/officeDocument/2006/relationships/hyperlink" Target="http://www.hse.ru/data/2019/04/12/1178004671/2%20%D0%A6%D0%B8%D1%25" TargetMode="External"/><Relationship Id="rId5" Type="http://schemas.openxmlformats.org/officeDocument/2006/relationships/header" Target="header1.xml"/><Relationship Id="rId15" Type="http://schemas.openxmlformats.org/officeDocument/2006/relationships/hyperlink" Target="http://www.regtechtimes.com/what-is-insurtech-different-" TargetMode="External"/><Relationship Id="rId23" Type="http://schemas.openxmlformats.org/officeDocument/2006/relationships/hyperlink" Target="http://hbr-russia.ru/innovatsii/upravlenie-innovatsiyami/a20471/" TargetMode="External"/><Relationship Id="rId28" Type="http://schemas.openxmlformats.org/officeDocument/2006/relationships/hyperlink" Target="http://razumkov.org.ua/statti/dvi-storony-tsyfrovykhtekhnologii-tsyfrova-" TargetMode="External"/><Relationship Id="rId10" Type="http://schemas.openxmlformats.org/officeDocument/2006/relationships/hyperlink" Target="http://kirulanov.com/" TargetMode="External"/><Relationship Id="rId19" Type="http://schemas.openxmlformats.org/officeDocument/2006/relationships/hyperlink" Target="http://www.ukrstat.gov.ua/" TargetMode="External"/><Relationship Id="rId31" Type="http://schemas.openxmlformats.org/officeDocument/2006/relationships/hyperlink" Target="http://www.epravda.com.ua/columns/2021/09/13/6777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bank.org/en/publication/wdr2016/Digital-Adoption-Index" TargetMode="External"/><Relationship Id="rId14" Type="http://schemas.openxmlformats.org/officeDocument/2006/relationships/hyperlink" Target="http://www.imd.org/centers/world-competitiveness-center/rankings/world-digital-" TargetMode="External"/><Relationship Id="rId22" Type="http://schemas.openxmlformats.org/officeDocument/2006/relationships/hyperlink" Target="http://visnykznu.org/issues/2018/2018-" TargetMode="External"/><Relationship Id="rId27" Type="http://schemas.openxmlformats.org/officeDocument/2006/relationships/hyperlink" Target="https://nabu.ua/ua/vvp-2.html" TargetMode="External"/><Relationship Id="rId30" Type="http://schemas.openxmlformats.org/officeDocument/2006/relationships/hyperlink" Target="http://www.worldbank.org/uk/country/ukrain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4395</Words>
  <Characters>25057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2022-08-08T07:13:00Z</dcterms:created>
  <dcterms:modified xsi:type="dcterms:W3CDTF">2022-08-08T07:15:00Z</dcterms:modified>
</cp:coreProperties>
</file>