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2975" w:rsidRPr="00FA1A1B" w:rsidRDefault="009A2975" w:rsidP="009A297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Одеський національний університет імені </w:t>
      </w:r>
      <w:proofErr w:type="spellStart"/>
      <w:r w:rsidRPr="00FA1A1B">
        <w:rPr>
          <w:rFonts w:ascii="Times New Roman" w:hAnsi="Times New Roman" w:cs="Times New Roman"/>
          <w:sz w:val="28"/>
          <w:szCs w:val="28"/>
          <w:lang w:val="uk-UA"/>
        </w:rPr>
        <w:t>І.І.Мечникова</w:t>
      </w:r>
      <w:proofErr w:type="spellEnd"/>
    </w:p>
    <w:p w:rsidR="009A2975" w:rsidRPr="00FA1A1B" w:rsidRDefault="009A2975" w:rsidP="009A297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Факультет </w:t>
      </w:r>
      <w:proofErr w:type="spellStart"/>
      <w:r w:rsidRPr="00FA1A1B">
        <w:rPr>
          <w:rFonts w:ascii="Times New Roman" w:hAnsi="Times New Roman" w:cs="Times New Roman"/>
          <w:sz w:val="28"/>
          <w:szCs w:val="28"/>
          <w:lang w:val="uk-UA"/>
        </w:rPr>
        <w:t>романо</w:t>
      </w:r>
      <w:proofErr w:type="spellEnd"/>
      <w:r w:rsidRPr="00FA1A1B">
        <w:rPr>
          <w:rFonts w:ascii="Times New Roman" w:hAnsi="Times New Roman" w:cs="Times New Roman"/>
          <w:sz w:val="28"/>
          <w:szCs w:val="28"/>
          <w:lang w:val="uk-UA"/>
        </w:rPr>
        <w:t>-германської філології</w:t>
      </w:r>
    </w:p>
    <w:p w:rsidR="009A2975" w:rsidRPr="00FA1A1B" w:rsidRDefault="009A2975" w:rsidP="009A297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>Кафедра граматики англійської мови</w:t>
      </w:r>
    </w:p>
    <w:p w:rsidR="009A2975" w:rsidRPr="00FA1A1B" w:rsidRDefault="009A2975" w:rsidP="009A297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A2975" w:rsidRPr="00FA1A1B" w:rsidRDefault="009A2975" w:rsidP="009A2975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b/>
          <w:sz w:val="28"/>
          <w:szCs w:val="28"/>
          <w:lang w:val="uk-UA"/>
        </w:rPr>
        <w:t>Д и п л о м н а   р о б о т а</w:t>
      </w:r>
    </w:p>
    <w:p w:rsidR="009A2975" w:rsidRPr="00FA1A1B" w:rsidRDefault="009A2975" w:rsidP="009A297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>магістра</w:t>
      </w:r>
    </w:p>
    <w:p w:rsidR="009A2975" w:rsidRPr="00FA1A1B" w:rsidRDefault="009A2975" w:rsidP="009A2975">
      <w:pPr>
        <w:spacing w:line="24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7032B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032B4">
        <w:rPr>
          <w:rFonts w:ascii="Times New Roman" w:hAnsi="Times New Roman" w:cs="Times New Roman"/>
          <w:b/>
          <w:sz w:val="28"/>
          <w:szCs w:val="28"/>
          <w:lang w:val="uk-UA"/>
        </w:rPr>
        <w:t>Ідіоми на позначення їжі, посуду та одягу в англійській мові: походження та розвиток та їх функціонування в газетному дискурсі»</w:t>
      </w:r>
    </w:p>
    <w:p w:rsidR="009A2975" w:rsidRPr="00FA1A1B" w:rsidRDefault="009A2975" w:rsidP="009A297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3099E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B94E5B">
        <w:rPr>
          <w:rFonts w:ascii="Times New Roman" w:hAnsi="Times New Roman" w:cs="Times New Roman"/>
          <w:sz w:val="28"/>
          <w:szCs w:val="28"/>
          <w:lang w:val="en-GB"/>
        </w:rPr>
        <w:t>English idioms with «Food», «Dish» and «Cloth» component: their origin, development and functioning in newspaper discourse»</w:t>
      </w:r>
    </w:p>
    <w:p w:rsidR="009A2975" w:rsidRPr="002F39BD" w:rsidRDefault="009A2975" w:rsidP="009A297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A2975" w:rsidRPr="00FA1A1B" w:rsidRDefault="009A2975" w:rsidP="009A297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Виконала: студентка </w:t>
      </w:r>
      <w:r w:rsidRPr="00B029B4">
        <w:rPr>
          <w:rFonts w:ascii="Times New Roman" w:hAnsi="Times New Roman" w:cs="Times New Roman"/>
          <w:sz w:val="28"/>
          <w:szCs w:val="28"/>
          <w:lang w:val="uk-UA"/>
        </w:rPr>
        <w:t>денної</w:t>
      </w: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9A2975" w:rsidRPr="00FA1A1B" w:rsidRDefault="009A2975" w:rsidP="009A2975">
      <w:pPr>
        <w:spacing w:line="240" w:lineRule="auto"/>
        <w:ind w:left="1980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035.041 Філологія (Германські мови  та літератури (переклад включно),                                         перша – англійська </w:t>
      </w:r>
    </w:p>
    <w:p w:rsidR="009A2975" w:rsidRPr="00FA1A1B" w:rsidRDefault="009A2975" w:rsidP="009A297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proofErr w:type="spellStart"/>
      <w:r w:rsidRPr="00E01941">
        <w:rPr>
          <w:rFonts w:ascii="Times New Roman" w:hAnsi="Times New Roman" w:cs="Times New Roman"/>
          <w:sz w:val="28"/>
          <w:szCs w:val="28"/>
          <w:lang w:val="uk-UA"/>
        </w:rPr>
        <w:t>Бєлік</w:t>
      </w:r>
      <w:proofErr w:type="spellEnd"/>
      <w:r w:rsidRPr="00E01941">
        <w:rPr>
          <w:rFonts w:ascii="Times New Roman" w:hAnsi="Times New Roman" w:cs="Times New Roman"/>
          <w:sz w:val="28"/>
          <w:szCs w:val="28"/>
          <w:lang w:val="uk-UA"/>
        </w:rPr>
        <w:t xml:space="preserve"> Олександра Ігорівна</w:t>
      </w:r>
    </w:p>
    <w:p w:rsidR="009A2975" w:rsidRPr="00FA1A1B" w:rsidRDefault="009A2975" w:rsidP="009A297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Керівник     </w:t>
      </w:r>
      <w:r w:rsidRPr="0094118B">
        <w:rPr>
          <w:rFonts w:ascii="Times New Roman" w:hAnsi="Times New Roman" w:cs="Times New Roman"/>
          <w:sz w:val="28"/>
          <w:szCs w:val="28"/>
          <w:lang w:val="uk-UA"/>
        </w:rPr>
        <w:t xml:space="preserve">д-р. </w:t>
      </w:r>
      <w:proofErr w:type="spellStart"/>
      <w:r w:rsidRPr="0094118B"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 w:rsidRPr="0094118B">
        <w:rPr>
          <w:rFonts w:ascii="Times New Roman" w:hAnsi="Times New Roman" w:cs="Times New Roman"/>
          <w:sz w:val="28"/>
          <w:szCs w:val="28"/>
          <w:lang w:val="uk-UA"/>
        </w:rPr>
        <w:t>. наук, проф.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118B">
        <w:rPr>
          <w:rFonts w:ascii="Times New Roman" w:hAnsi="Times New Roman" w:cs="Times New Roman"/>
          <w:sz w:val="28"/>
          <w:szCs w:val="28"/>
          <w:lang w:val="uk-UA"/>
        </w:rPr>
        <w:t>Карпенко О.Ю.</w:t>
      </w:r>
    </w:p>
    <w:p w:rsidR="009A2975" w:rsidRPr="00FA1A1B" w:rsidRDefault="009A2975" w:rsidP="009A297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Рецензент   </w:t>
      </w:r>
      <w:r w:rsidRPr="0094118B">
        <w:rPr>
          <w:rFonts w:ascii="Times New Roman" w:hAnsi="Times New Roman" w:cs="Times New Roman"/>
          <w:sz w:val="28"/>
          <w:szCs w:val="28"/>
          <w:lang w:val="uk-UA"/>
        </w:rPr>
        <w:t xml:space="preserve">д-р. </w:t>
      </w:r>
      <w:proofErr w:type="spellStart"/>
      <w:r w:rsidRPr="0094118B"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 w:rsidRPr="0094118B">
        <w:rPr>
          <w:rFonts w:ascii="Times New Roman" w:hAnsi="Times New Roman" w:cs="Times New Roman"/>
          <w:sz w:val="28"/>
          <w:szCs w:val="28"/>
          <w:lang w:val="uk-UA"/>
        </w:rPr>
        <w:t>. наук, проф</w:t>
      </w:r>
      <w:r w:rsidRPr="00B029B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Кравченко Н.О</w:t>
      </w:r>
      <w:r w:rsidRPr="00B029B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A2975" w:rsidRPr="00FA1A1B" w:rsidRDefault="009A2975" w:rsidP="009A297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A2975" w:rsidRPr="00FA1A1B" w:rsidRDefault="009A2975" w:rsidP="009A297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                           Захищено на засіданні ЕК № 2</w:t>
      </w:r>
    </w:p>
    <w:p w:rsidR="009A2975" w:rsidRPr="00FA1A1B" w:rsidRDefault="009A2975" w:rsidP="009A297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       протокол №     від</w:t>
      </w:r>
    </w:p>
    <w:p w:rsidR="009A2975" w:rsidRPr="00FA1A1B" w:rsidRDefault="009A2975" w:rsidP="009A297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№  4  від  11.11.2020                                      Оцінка________/____/____ </w:t>
      </w:r>
    </w:p>
    <w:p w:rsidR="009A2975" w:rsidRPr="00242558" w:rsidRDefault="009A2975" w:rsidP="009A2975">
      <w:pPr>
        <w:tabs>
          <w:tab w:val="left" w:pos="5295"/>
        </w:tabs>
        <w:spacing w:line="240" w:lineRule="auto"/>
        <w:rPr>
          <w:rFonts w:ascii="Times New Roman" w:hAnsi="Times New Roman" w:cs="Times New Roman"/>
          <w:sz w:val="20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</w:t>
      </w:r>
      <w:r w:rsidRPr="00FA1A1B">
        <w:rPr>
          <w:rFonts w:ascii="Times New Roman" w:hAnsi="Times New Roman" w:cs="Times New Roman"/>
          <w:sz w:val="20"/>
          <w:szCs w:val="28"/>
          <w:lang w:val="uk-UA"/>
        </w:rPr>
        <w:t xml:space="preserve">(за національною шкалою, шкалою </w:t>
      </w:r>
      <w:r w:rsidRPr="00FA1A1B">
        <w:rPr>
          <w:rFonts w:ascii="Times New Roman" w:hAnsi="Times New Roman" w:cs="Times New Roman"/>
          <w:sz w:val="20"/>
          <w:szCs w:val="28"/>
        </w:rPr>
        <w:t>ECTS</w:t>
      </w:r>
      <w:r w:rsidRPr="00FA1A1B">
        <w:rPr>
          <w:rFonts w:ascii="Times New Roman" w:hAnsi="Times New Roman" w:cs="Times New Roman"/>
          <w:sz w:val="20"/>
          <w:szCs w:val="28"/>
          <w:lang w:val="uk-UA"/>
        </w:rPr>
        <w:t>, бали)</w:t>
      </w:r>
    </w:p>
    <w:p w:rsidR="009A2975" w:rsidRPr="00FA1A1B" w:rsidRDefault="009A2975" w:rsidP="009A297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9A2975" w:rsidRPr="00FA1A1B" w:rsidRDefault="009A2975" w:rsidP="009A2975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_________             Карпенко О.Ю.                _______                  </w:t>
      </w:r>
      <w:proofErr w:type="spellStart"/>
      <w:r w:rsidRPr="00FA1A1B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Колєгаєва</w:t>
      </w:r>
      <w:proofErr w:type="spellEnd"/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 I.M.</w:t>
      </w:r>
    </w:p>
    <w:p w:rsidR="009A2975" w:rsidRDefault="009A2975" w:rsidP="009A2975">
      <w:pPr>
        <w:tabs>
          <w:tab w:val="left" w:pos="5280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sz w:val="20"/>
          <w:szCs w:val="28"/>
          <w:lang w:val="uk-UA"/>
        </w:rPr>
        <w:t>(підпис)</w:t>
      </w:r>
      <w:r w:rsidRPr="00FA1A1B">
        <w:rPr>
          <w:rFonts w:ascii="Times New Roman" w:hAnsi="Times New Roman" w:cs="Times New Roman"/>
          <w:sz w:val="20"/>
          <w:szCs w:val="28"/>
          <w:lang w:val="uk-UA"/>
        </w:rPr>
        <w:tab/>
        <w:t>(підпис)</w:t>
      </w:r>
      <w:r w:rsidRPr="00FA1A1B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</w:p>
    <w:p w:rsidR="009A2975" w:rsidRDefault="009A2975" w:rsidP="009A2975">
      <w:pPr>
        <w:tabs>
          <w:tab w:val="left" w:pos="5280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2975" w:rsidRPr="00945787" w:rsidRDefault="009A2975" w:rsidP="009A2975">
      <w:pPr>
        <w:tabs>
          <w:tab w:val="left" w:pos="5280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A1A1B">
        <w:rPr>
          <w:rFonts w:ascii="Times New Roman" w:hAnsi="Times New Roman" w:cs="Times New Roman"/>
          <w:b/>
          <w:sz w:val="28"/>
          <w:szCs w:val="28"/>
          <w:lang w:val="uk-UA"/>
        </w:rPr>
        <w:t>Одеса – 2020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US" w:eastAsia="en-US"/>
        </w:rPr>
        <w:id w:val="194157077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651646" w:rsidRDefault="00651646" w:rsidP="009A2975">
          <w:pPr>
            <w:pStyle w:val="a4"/>
            <w:jc w:val="center"/>
            <w:rPr>
              <w:rFonts w:asciiTheme="minorHAnsi" w:eastAsiaTheme="minorHAnsi" w:hAnsiTheme="minorHAnsi" w:cstheme="minorBidi"/>
              <w:color w:val="auto"/>
              <w:sz w:val="22"/>
              <w:szCs w:val="22"/>
              <w:lang w:val="en-US" w:eastAsia="en-US"/>
            </w:rPr>
          </w:pPr>
        </w:p>
        <w:p w:rsidR="00651646" w:rsidRDefault="00651646" w:rsidP="009A2975">
          <w:pPr>
            <w:pStyle w:val="a4"/>
            <w:jc w:val="center"/>
            <w:rPr>
              <w:rFonts w:asciiTheme="minorHAnsi" w:eastAsiaTheme="minorHAnsi" w:hAnsiTheme="minorHAnsi" w:cstheme="minorBidi"/>
              <w:color w:val="auto"/>
              <w:sz w:val="22"/>
              <w:szCs w:val="22"/>
              <w:lang w:val="en-US" w:eastAsia="en-US"/>
            </w:rPr>
          </w:pPr>
        </w:p>
        <w:p w:rsidR="009A2975" w:rsidRPr="00D37F6A" w:rsidRDefault="009A2975" w:rsidP="009A2975">
          <w:pPr>
            <w:pStyle w:val="a4"/>
            <w:jc w:val="center"/>
            <w:rPr>
              <w:rFonts w:ascii="Times New Roman" w:hAnsi="Times New Roman" w:cs="Times New Roman"/>
              <w:b/>
              <w:color w:val="000000" w:themeColor="text1"/>
              <w:sz w:val="44"/>
              <w:lang w:val="uk-UA"/>
            </w:rPr>
          </w:pPr>
          <w:r w:rsidRPr="00D37F6A">
            <w:rPr>
              <w:rFonts w:ascii="Times New Roman" w:hAnsi="Times New Roman" w:cs="Times New Roman"/>
              <w:b/>
              <w:color w:val="000000" w:themeColor="text1"/>
              <w:sz w:val="44"/>
              <w:lang w:val="uk-UA"/>
            </w:rPr>
            <w:t>ЗМІСТ</w:t>
          </w:r>
        </w:p>
        <w:p w:rsidR="009A2975" w:rsidRPr="00D37F6A" w:rsidRDefault="009A2975" w:rsidP="009A2975">
          <w:pPr>
            <w:pStyle w:val="11"/>
            <w:tabs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r w:rsidRPr="00D37F6A">
            <w:rPr>
              <w:rFonts w:ascii="Times New Roman" w:hAnsi="Times New Roman" w:cs="Times New Roman"/>
              <w:sz w:val="32"/>
            </w:rPr>
            <w:fldChar w:fldCharType="begin"/>
          </w:r>
          <w:r w:rsidRPr="00D37F6A">
            <w:rPr>
              <w:rFonts w:ascii="Times New Roman" w:hAnsi="Times New Roman" w:cs="Times New Roman"/>
              <w:sz w:val="32"/>
            </w:rPr>
            <w:instrText xml:space="preserve"> TOC \o "1-3" \h \z \u </w:instrText>
          </w:r>
          <w:r w:rsidRPr="00D37F6A">
            <w:rPr>
              <w:rFonts w:ascii="Times New Roman" w:hAnsi="Times New Roman" w:cs="Times New Roman"/>
              <w:sz w:val="32"/>
            </w:rPr>
            <w:fldChar w:fldCharType="separate"/>
          </w:r>
          <w:hyperlink w:anchor="_Toc58635512" w:history="1"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ВСТУП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_Toc58635512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3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11"/>
            <w:tabs>
              <w:tab w:val="right" w:leader="dot" w:pos="9350"/>
            </w:tabs>
            <w:spacing w:line="360" w:lineRule="auto"/>
            <w:rPr>
              <w:rFonts w:ascii="Times New Roman" w:hAnsi="Times New Roman" w:cs="Times New Roman"/>
              <w:noProof/>
              <w:sz w:val="32"/>
            </w:rPr>
          </w:pPr>
          <w:hyperlink w:anchor="_Toc58635513" w:history="1"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РОЗДІЛ 1. ВИНИКНЕННЯ ТА РОЗВИТОК ІДІОМ ІЗ КОМПОНЕНТОМ «ЇЖА», «ПОСУД» ТА «ОДЯГ» В АНГЛІЙСЬКІЙ ФРАЗЕОЛОГІЇ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_Toc58635513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6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2"/>
            <w:tabs>
              <w:tab w:val="left" w:pos="880"/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hyperlink w:anchor="_Toc58635514" w:history="1"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1.1.</w:t>
            </w:r>
            <w:r w:rsidRPr="00D37F6A">
              <w:rPr>
                <w:rFonts w:ascii="Times New Roman" w:hAnsi="Times New Roman" w:cs="Times New Roman"/>
                <w:noProof/>
                <w:sz w:val="32"/>
              </w:rPr>
              <w:tab/>
            </w:r>
            <w:r w:rsidRPr="00D37F6A">
              <w:rPr>
                <w:rStyle w:val="a3"/>
                <w:rFonts w:ascii="Times New Roman" w:hAnsi="Times New Roman" w:cs="Times New Roman"/>
                <w:noProof/>
                <w:lang w:val="uk-UA"/>
              </w:rPr>
              <w:t xml:space="preserve">Визначення поняття </w:t>
            </w:r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фразеологія</w:t>
            </w:r>
            <w:r w:rsidRPr="00D37F6A">
              <w:rPr>
                <w:rStyle w:val="a3"/>
                <w:rFonts w:ascii="Times New Roman" w:hAnsi="Times New Roman" w:cs="Times New Roman"/>
                <w:noProof/>
                <w:lang w:val="uk-UA"/>
              </w:rPr>
              <w:t xml:space="preserve">, </w:t>
            </w:r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ідіома</w:t>
            </w:r>
            <w:r w:rsidRPr="00D37F6A">
              <w:rPr>
                <w:rStyle w:val="a3"/>
                <w:rFonts w:ascii="Times New Roman" w:hAnsi="Times New Roman" w:cs="Times New Roman"/>
                <w:noProof/>
                <w:lang w:val="uk-UA"/>
              </w:rPr>
              <w:t xml:space="preserve"> та </w:t>
            </w:r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ідіоматичність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_Toc58635514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6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2"/>
            <w:tabs>
              <w:tab w:val="left" w:pos="880"/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hyperlink w:anchor="_Toc58635515" w:history="1">
            <w:r w:rsidRPr="00D37F6A">
              <w:rPr>
                <w:rStyle w:val="a3"/>
                <w:rFonts w:ascii="Times New Roman" w:hAnsi="Times New Roman" w:cs="Times New Roman"/>
                <w:bCs/>
                <w:noProof/>
                <w:highlight w:val="white"/>
                <w:lang w:val="uk-UA"/>
              </w:rPr>
              <w:t>1.2.</w:t>
            </w:r>
            <w:r w:rsidRPr="00D37F6A">
              <w:rPr>
                <w:rFonts w:ascii="Times New Roman" w:hAnsi="Times New Roman" w:cs="Times New Roman"/>
                <w:noProof/>
                <w:sz w:val="32"/>
              </w:rPr>
              <w:tab/>
            </w:r>
            <w:r w:rsidRPr="00D37F6A">
              <w:rPr>
                <w:rStyle w:val="a3"/>
                <w:rFonts w:ascii="Times New Roman" w:hAnsi="Times New Roman" w:cs="Times New Roman"/>
                <w:bCs/>
                <w:noProof/>
                <w:highlight w:val="white"/>
                <w:lang w:val="uk-UA"/>
              </w:rPr>
              <w:t>Класифікація фразеологічних мовних одиниць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_Toc58635515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10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2"/>
            <w:tabs>
              <w:tab w:val="left" w:pos="880"/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hyperlink w:anchor="_Toc58635516" w:history="1"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1.3.</w:t>
            </w:r>
            <w:r w:rsidRPr="00D37F6A">
              <w:rPr>
                <w:rFonts w:ascii="Times New Roman" w:hAnsi="Times New Roman" w:cs="Times New Roman"/>
                <w:noProof/>
                <w:sz w:val="32"/>
              </w:rPr>
              <w:tab/>
            </w:r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Ідіоми на позначення їжі: походження та розвиток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_Toc58635516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14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2"/>
            <w:tabs>
              <w:tab w:val="left" w:pos="880"/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hyperlink w:anchor="_Toc58635517" w:history="1"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1.4.</w:t>
            </w:r>
            <w:r w:rsidRPr="00D37F6A">
              <w:rPr>
                <w:rFonts w:ascii="Times New Roman" w:hAnsi="Times New Roman" w:cs="Times New Roman"/>
                <w:noProof/>
                <w:sz w:val="32"/>
              </w:rPr>
              <w:tab/>
            </w:r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Ідіоми на позначення посуду: походження та розвиток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_Toc58635517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23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2"/>
            <w:tabs>
              <w:tab w:val="left" w:pos="880"/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hyperlink w:anchor="_Toc58635518" w:history="1"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1.5.</w:t>
            </w:r>
            <w:r w:rsidRPr="00D37F6A">
              <w:rPr>
                <w:rFonts w:ascii="Times New Roman" w:hAnsi="Times New Roman" w:cs="Times New Roman"/>
                <w:noProof/>
                <w:sz w:val="32"/>
              </w:rPr>
              <w:tab/>
            </w:r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Ідіоми на позначення одягу: походження та розвиток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_Toc58635518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29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11"/>
            <w:tabs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hyperlink w:anchor="_Toc58635519" w:history="1"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РОЗДІЛ 2. ХАРАКТЕРНІ РИСИ ІДІОМ З КОМПОНЕНТОМ «ЇЖА», «ПОСУД» ТА «ОДЯГ» ТА ЇХ ФУНКЦІОНУВАННЯ В ГАЗЕТНОМУ ДИСКУРСІ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_Toc58635519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35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2"/>
            <w:tabs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hyperlink w:anchor="_Toc58635520" w:history="1"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2.1. Визначення місця ідіоми в газетному дискурсі на матеріалі сучасних британських газет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_Toc58635520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35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2"/>
            <w:tabs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hyperlink w:anchor="_Toc58635521" w:history="1"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2.2. Дослідження характерних рис ідіом в газетному дискурсі на матеріалі сучасних британських газет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_Toc58635521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42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2"/>
            <w:tabs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hyperlink w:anchor="_Toc58635522" w:history="1"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2.3. Дослідження функцій ідіом в англомовному газетному дискурсі на матеріалі сучасних британських газет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_Toc58635522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49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11"/>
            <w:tabs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hyperlink w:anchor="_Toc58635523" w:history="1">
            <w:r w:rsidRPr="00D37F6A">
              <w:rPr>
                <w:rStyle w:val="a3"/>
                <w:rFonts w:ascii="Times New Roman" w:hAnsi="Times New Roman" w:cs="Times New Roman"/>
                <w:noProof/>
                <w:lang w:val="uk-UA"/>
              </w:rPr>
              <w:t>ВИСНОВКИ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_Toc58635523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58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11"/>
            <w:tabs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hyperlink w:anchor="_Toc58635524" w:history="1">
            <w:r w:rsidRPr="00D37F6A">
              <w:rPr>
                <w:rStyle w:val="a3"/>
                <w:rFonts w:ascii="Times New Roman" w:hAnsi="Times New Roman" w:cs="Times New Roman"/>
                <w:bCs/>
                <w:noProof/>
                <w:lang w:val="uk-UA"/>
              </w:rPr>
              <w:t>СПИСОК ВИКОРИСТАНОЇ ЛІТЕРАТУРИ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_Toc58635524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60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Pr="00D37F6A" w:rsidRDefault="009A2975" w:rsidP="009A2975">
          <w:pPr>
            <w:pStyle w:val="11"/>
            <w:tabs>
              <w:tab w:val="right" w:leader="dot" w:pos="9350"/>
            </w:tabs>
            <w:rPr>
              <w:rFonts w:ascii="Times New Roman" w:hAnsi="Times New Roman" w:cs="Times New Roman"/>
              <w:noProof/>
              <w:sz w:val="32"/>
            </w:rPr>
          </w:pPr>
          <w:hyperlink w:anchor="_Toc58635525" w:history="1">
            <w:r w:rsidRPr="00D37F6A">
              <w:rPr>
                <w:rStyle w:val="a3"/>
                <w:rFonts w:ascii="Times New Roman" w:hAnsi="Times New Roman" w:cs="Times New Roman"/>
                <w:noProof/>
                <w:lang w:val="en-GB"/>
              </w:rPr>
              <w:t>SUMMARY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tab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begin"/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instrText xml:space="preserve"> PAGEREF _Toc58635525 \h </w:instrTex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32"/>
              </w:rPr>
              <w:t>67</w:t>
            </w:r>
            <w:r w:rsidRPr="00D37F6A">
              <w:rPr>
                <w:rFonts w:ascii="Times New Roman" w:hAnsi="Times New Roman" w:cs="Times New Roman"/>
                <w:noProof/>
                <w:webHidden/>
                <w:sz w:val="32"/>
              </w:rPr>
              <w:fldChar w:fldCharType="end"/>
            </w:r>
          </w:hyperlink>
        </w:p>
        <w:p w:rsidR="009A2975" w:rsidRDefault="009A2975" w:rsidP="009A2975">
          <w:r w:rsidRPr="00D37F6A">
            <w:rPr>
              <w:rFonts w:ascii="Times New Roman" w:hAnsi="Times New Roman" w:cs="Times New Roman"/>
              <w:bCs/>
              <w:sz w:val="32"/>
            </w:rPr>
            <w:fldChar w:fldCharType="end"/>
          </w:r>
        </w:p>
      </w:sdtContent>
    </w:sdt>
    <w:p w:rsidR="009A2975" w:rsidRDefault="009A2975" w:rsidP="009A2975">
      <w:pPr>
        <w:rPr>
          <w:rFonts w:ascii="Times New Roman" w:eastAsiaTheme="majorEastAsia" w:hAnsi="Times New Roman" w:cs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br w:type="page"/>
      </w:r>
    </w:p>
    <w:p w:rsidR="009A2975" w:rsidRDefault="009A2975" w:rsidP="009A2975">
      <w:pPr>
        <w:pStyle w:val="1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bookmarkStart w:id="0" w:name="_Toc58635512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ВСТУП</w:t>
      </w:r>
      <w:bookmarkEnd w:id="0"/>
    </w:p>
    <w:p w:rsidR="009A2975" w:rsidRPr="00FA1A1B" w:rsidRDefault="009A2975" w:rsidP="009A29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  <w:lang w:val="uk-UA"/>
        </w:rPr>
      </w:pPr>
    </w:p>
    <w:p w:rsidR="009A2975" w:rsidRDefault="009A2975" w:rsidP="009A297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У наше життя та мову міцно увійшли особливі стійкі словосполучення, що сприймаються як нерозривні вислови і відтворюються у вигляді цілісної конструкції, яка прирівнюється у смисловому відношенні до одного слова. Ці словосполучення отримали назву 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фразеологізми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».</w:t>
      </w:r>
      <w:r>
        <w:rPr>
          <w:rFonts w:ascii="Times New Roman" w:hAnsi="Times New Roman" w:cs="Times New Roman"/>
          <w:color w:val="FF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Фразеологічний склад мови відноситься до тієї частини лексикону, яка відображає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лінгвокультурні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особливості носіїв мови, і він є дзеркалом, в якому народ виявляє свою національну самосвідомість та світогляд. </w:t>
      </w:r>
    </w:p>
    <w:p w:rsidR="009A2975" w:rsidRDefault="009A2975" w:rsidP="009A297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4DBB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Фразеологізми ставали об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'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єктом дослідження багатьох лінгвістів: О.В.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Куніна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Мойсеєнко Л. А.,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Авалиани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Ю. Ю., Баранова А.Н., В.Н. Телії,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Н.А.Амосової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В.Л.Архангельского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Ш.Баллі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І.А.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Бодуена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де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Куртене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В.В.Виноградова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,</w:t>
      </w:r>
      <w:r w:rsidRPr="0044012B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44012B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О.І.Смирницького</w:t>
      </w:r>
      <w:proofErr w:type="spellEnd"/>
      <w:r w:rsidRPr="0044012B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</w:t>
      </w:r>
      <w:proofErr w:type="spellStart"/>
      <w:r w:rsidRPr="0044012B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І.І,Срезневського</w:t>
      </w:r>
      <w:proofErr w:type="spellEnd"/>
      <w:r w:rsidRPr="0044012B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Ф.Ф. </w:t>
      </w:r>
      <w:proofErr w:type="spellStart"/>
      <w:r w:rsidRPr="0044012B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Фортунатова</w:t>
      </w:r>
      <w:proofErr w:type="spellEnd"/>
      <w:r w:rsidRPr="0044012B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І.І. </w:t>
      </w:r>
      <w:proofErr w:type="spellStart"/>
      <w:r w:rsidRPr="0044012B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Чернишева</w:t>
      </w:r>
      <w:proofErr w:type="spellEnd"/>
      <w:r w:rsidRPr="0044012B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О.О. </w:t>
      </w:r>
      <w:proofErr w:type="spellStart"/>
      <w:r w:rsidRPr="0044012B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Шахматова</w:t>
      </w:r>
      <w:proofErr w:type="spellEnd"/>
      <w:r w:rsidRPr="0044012B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О.О. Реформаторського, </w:t>
      </w:r>
      <w:proofErr w:type="spellStart"/>
      <w:r w:rsidRPr="0044012B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О.Єсперсена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 та багатьох інших. Але, вчені не дійшли згоди у таких питаннях як визначення терміну «фразеологічна одиниця», а також щодо класифікації фразеологізмів. </w:t>
      </w:r>
    </w:p>
    <w:p w:rsidR="009A2975" w:rsidRDefault="009A2975" w:rsidP="009A297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Актуальність дослідження зумовлена все більш нагальною потребою глибшого розуміння відображення культурних особливостей закодованих у мові. У цьому контексті особливої уваги набуває проблема дослідження фразеологічних одиниць як носіїв культурних особливостей закодованих у мові в їх діахронічному та синхронічному розвитку. Особливої уваги також потребує аналіз особливостей функціонування фразеологізмів, зокрема ідіом у сучасних британських газетах, адже саме в газетному дискурсі активно використовуються фразеологізми для створення образності та звернення уваги читача. Газетні тексти на сьогоднішній день є інструментом формування свідомості і відображення культури і соціального життя суспільства, тому для правильного розуміння знаків, представлених в текстах необхідно розуміти використання трансформованих, тобто прихованих, фразеологізмів. Все це зумовлює актуальність даного дослідження.</w:t>
      </w:r>
    </w:p>
    <w:p w:rsidR="009A2975" w:rsidRDefault="009A2975" w:rsidP="009A297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Запропонована магістерська робота присвячена комплексному дослідженню англійських фразеологічних одиниць трьох тематичних груп, а саме 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їжа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», 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посуд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одяг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». 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Вибір теми дослідження зумовлений посиленням інтересу науковців до фразеологічного складу мови, який відображає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лінгвокультурні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особливості певної мови, зокрема ідіом. </w:t>
      </w:r>
    </w:p>
    <w:p w:rsidR="009A2975" w:rsidRDefault="009A2975" w:rsidP="009A2975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  <w:lang w:val="uk-UA"/>
        </w:rPr>
        <w:t>Метою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даної роботи є дослідити походження, розвиток та функціонування ідіом на позначення їжі, посуду та одягу в газетному дискурсі на матеріалі сучасних британських газет.  </w:t>
      </w:r>
    </w:p>
    <w:p w:rsidR="009A2975" w:rsidRDefault="009A2975" w:rsidP="009A2975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поставленої мети необхідно вирішити наступні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завдання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9A2975" w:rsidRDefault="009A2975" w:rsidP="009A2975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660" w:hanging="360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Розглянути визначення понять 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фразеологія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», «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ідіома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»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та 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«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ідіоматичність</w:t>
      </w:r>
      <w:proofErr w:type="spellEnd"/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;</w:t>
      </w:r>
    </w:p>
    <w:p w:rsidR="009A2975" w:rsidRDefault="009A2975" w:rsidP="009A2975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660" w:hanging="360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Дослідити </w:t>
      </w:r>
      <w:r>
        <w:rPr>
          <w:rFonts w:ascii="Times New Roman" w:hAnsi="Times New Roman" w:cs="Times New Roman"/>
          <w:sz w:val="28"/>
          <w:szCs w:val="28"/>
          <w:highlight w:val="white"/>
          <w:lang w:val="uk-UA"/>
        </w:rPr>
        <w:t>виникнення та розвиток ідіом на позначення їжі, посуду та одягу;</w:t>
      </w:r>
    </w:p>
    <w:p w:rsidR="009A2975" w:rsidRDefault="009A2975" w:rsidP="009A2975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660" w:hanging="360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sz w:val="28"/>
          <w:szCs w:val="28"/>
          <w:highlight w:val="white"/>
          <w:lang w:val="uk-UA"/>
        </w:rPr>
        <w:t xml:space="preserve">Дослідити характерні риси </w:t>
      </w:r>
      <w:r>
        <w:rPr>
          <w:rFonts w:ascii="Times New Roman" w:hAnsi="Times New Roman" w:cs="Times New Roman"/>
          <w:sz w:val="28"/>
          <w:szCs w:val="28"/>
          <w:lang w:val="uk-UA"/>
        </w:rPr>
        <w:t>ідіом в газетному дискурсі на матеріалі сучасних британських газет;</w:t>
      </w:r>
    </w:p>
    <w:p w:rsidR="009A2975" w:rsidRPr="00372DB2" w:rsidRDefault="009A2975" w:rsidP="009A2975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660" w:hanging="360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Визначити функції ідіом в англомовному газетному дискурсі на матеріалі сучасних британських газет.</w:t>
      </w:r>
    </w:p>
    <w:p w:rsidR="009A2975" w:rsidRDefault="009A2975" w:rsidP="009A297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  <w:lang w:val="uk-UA"/>
        </w:rPr>
        <w:t xml:space="preserve">Об'єктом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дослідження даної магістерської роботи є сучасні британські газети.</w:t>
      </w:r>
    </w:p>
    <w:p w:rsidR="009A2975" w:rsidRDefault="009A2975" w:rsidP="009A297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Як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  <w:lang w:val="uk-UA"/>
        </w:rPr>
        <w:t xml:space="preserve">предмет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дослідження було вибрано вживання та функціонування ідіом з компонентом 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їжа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», 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посуд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одяг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в сучасних британських газетах.</w:t>
      </w:r>
    </w:p>
    <w:p w:rsidR="009A2975" w:rsidRDefault="009A2975" w:rsidP="009A297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highlight w:val="white"/>
          <w:lang w:val="uk-UA"/>
        </w:rPr>
        <w:t>Матеріалом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highlight w:val="white"/>
          <w:lang w:val="uk-UA"/>
        </w:rPr>
        <w:t xml:space="preserve"> дослідження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стали сучасні британські електронні видання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The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Daily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Mail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The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Daily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Telegraph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The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Economist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The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Financial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Times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The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Guardian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The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Independent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The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Northern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Echo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The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Observer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and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The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Times</w:t>
      </w:r>
      <w:r w:rsidRPr="00372DB2"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 xml:space="preserve">. </w:t>
      </w:r>
    </w:p>
    <w:p w:rsidR="009A2975" w:rsidRDefault="009A2975" w:rsidP="009A2975">
      <w:pPr>
        <w:autoSpaceDE w:val="0"/>
        <w:autoSpaceDN w:val="0"/>
        <w:adjustRightInd w:val="0"/>
        <w:spacing w:before="100" w:after="0" w:line="360" w:lineRule="auto"/>
        <w:ind w:firstLine="66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ході проведення дослідження були використані наступні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загальнонаукові методи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аналізу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синтезу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дали змогу здійснити узагальнення теоретичної бази роботи та систематизацію зібраного матеріалу; метод 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кількісного аналізу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для з’ясування динаміки обстежуваних явищ; Також збули застосовані наступні суто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лінгвістичні методи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дослідження: метод 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lastRenderedPageBreak/>
        <w:t>фразеологічної ідентифікації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дозволив виявити фразеологічність того чи іншого поєднання слів; 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описовий метод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завдяки якому були виділені, класифіковані та інтерпретовані досліджувані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мовні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одиниці; </w:t>
      </w:r>
    </w:p>
    <w:p w:rsidR="009A2975" w:rsidRDefault="009A2975" w:rsidP="009A2975">
      <w:pPr>
        <w:autoSpaceDE w:val="0"/>
        <w:autoSpaceDN w:val="0"/>
        <w:adjustRightInd w:val="0"/>
        <w:spacing w:before="100" w:after="0" w:line="360" w:lineRule="auto"/>
        <w:ind w:firstLine="66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Структура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роботи обумовлена її метою та завданнями. Магістерська робота складається зі вступу, двох розділів, загальних висновків та списку використаних джерел.</w:t>
      </w:r>
    </w:p>
    <w:p w:rsidR="009A2975" w:rsidRDefault="009A2975" w:rsidP="009A2975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першому розділі </w:t>
      </w:r>
      <w:r w:rsidRPr="00372DB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Виникнення та розвиток ідіом із компонентом 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їжа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», 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посуд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одяг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 англійській фразеології</w:t>
      </w:r>
      <w:r w:rsidRPr="00372DB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»</w:t>
      </w:r>
      <w:r w:rsidRPr="00372D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викладено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теоретичні передумови дослідження, що стосуються фразеології як розділу мовознавства взагалі та місця ідіоми в системі фразеологічних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одиниць, розглянуті походження та розвиток ідіом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із компонентом 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їжа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», 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посуд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одяг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9A2975" w:rsidRDefault="009A2975" w:rsidP="009A2975">
      <w:pPr>
        <w:autoSpaceDE w:val="0"/>
        <w:autoSpaceDN w:val="0"/>
        <w:adjustRightInd w:val="0"/>
        <w:spacing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другому розділі </w:t>
      </w:r>
      <w:r w:rsidRPr="00372DB2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Характерні риси ідіом із компонентом 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їжа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», 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посуд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одяг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та їх функціонування в газетному дискурсі</w:t>
      </w:r>
      <w:r w:rsidRPr="00372DB2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372D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визначаються характерні риси та досліджуються функції ідіом на матеріалі сучасних британських газет.</w:t>
      </w:r>
    </w:p>
    <w:p w:rsidR="009A2975" w:rsidRDefault="009A2975" w:rsidP="009A2975">
      <w:pPr>
        <w:autoSpaceDE w:val="0"/>
        <w:autoSpaceDN w:val="0"/>
        <w:adjustRightInd w:val="0"/>
        <w:spacing w:after="0" w:line="360" w:lineRule="auto"/>
        <w:ind w:firstLine="680"/>
        <w:jc w:val="both"/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highlight w:val="white"/>
          <w:lang w:val="uk-UA"/>
        </w:rPr>
        <w:t>У Висновках подано основні результати проведеного дослідження.</w:t>
      </w:r>
    </w:p>
    <w:p w:rsidR="009A2975" w:rsidRDefault="009A2975" w:rsidP="009A2975">
      <w:pPr>
        <w:autoSpaceDE w:val="0"/>
        <w:autoSpaceDN w:val="0"/>
        <w:adjustRightInd w:val="0"/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2D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 складається з 71 позицій.</w:t>
      </w:r>
    </w:p>
    <w:p w:rsidR="00F86A2F" w:rsidRDefault="00F86A2F">
      <w:pPr>
        <w:rPr>
          <w:lang w:val="uk-UA"/>
        </w:rPr>
      </w:pPr>
    </w:p>
    <w:p w:rsidR="00C77E49" w:rsidRDefault="00C77E49">
      <w:pPr>
        <w:rPr>
          <w:lang w:val="uk-UA"/>
        </w:rPr>
      </w:pPr>
    </w:p>
    <w:p w:rsidR="00C77E49" w:rsidRDefault="00C77E49">
      <w:pPr>
        <w:rPr>
          <w:lang w:val="uk-UA"/>
        </w:rPr>
      </w:pPr>
    </w:p>
    <w:p w:rsidR="00C77E49" w:rsidRDefault="00C77E49">
      <w:pPr>
        <w:rPr>
          <w:lang w:val="uk-UA"/>
        </w:rPr>
      </w:pPr>
    </w:p>
    <w:p w:rsidR="00C77E49" w:rsidRDefault="00C77E49">
      <w:pPr>
        <w:rPr>
          <w:lang w:val="uk-UA"/>
        </w:rPr>
      </w:pPr>
    </w:p>
    <w:p w:rsidR="00C77E49" w:rsidRDefault="00C77E49">
      <w:pPr>
        <w:rPr>
          <w:lang w:val="uk-UA"/>
        </w:rPr>
      </w:pPr>
    </w:p>
    <w:p w:rsidR="00C77E49" w:rsidRDefault="00C77E49">
      <w:pPr>
        <w:rPr>
          <w:lang w:val="uk-UA"/>
        </w:rPr>
      </w:pPr>
    </w:p>
    <w:p w:rsidR="00C77E49" w:rsidRDefault="00C77E49">
      <w:pPr>
        <w:rPr>
          <w:lang w:val="uk-UA"/>
        </w:rPr>
      </w:pPr>
    </w:p>
    <w:p w:rsidR="00C77E49" w:rsidRDefault="00C77E49">
      <w:pPr>
        <w:rPr>
          <w:lang w:val="uk-UA"/>
        </w:rPr>
      </w:pPr>
    </w:p>
    <w:p w:rsidR="00C77E49" w:rsidRDefault="00C77E49">
      <w:pPr>
        <w:rPr>
          <w:lang w:val="uk-UA"/>
        </w:rPr>
      </w:pPr>
    </w:p>
    <w:p w:rsidR="00C77E49" w:rsidRDefault="00C77E49">
      <w:pPr>
        <w:rPr>
          <w:lang w:val="uk-UA"/>
        </w:rPr>
      </w:pPr>
    </w:p>
    <w:p w:rsidR="00C77E49" w:rsidRDefault="00C77E49">
      <w:pPr>
        <w:rPr>
          <w:lang w:val="uk-UA"/>
        </w:rPr>
      </w:pPr>
    </w:p>
    <w:p w:rsidR="00C77E49" w:rsidRDefault="00C77E49">
      <w:pPr>
        <w:rPr>
          <w:lang w:val="uk-UA"/>
        </w:rPr>
      </w:pPr>
    </w:p>
    <w:p w:rsidR="00C77E49" w:rsidRDefault="00C77E49" w:rsidP="00C77E49">
      <w:pPr>
        <w:pStyle w:val="1"/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bookmarkStart w:id="1" w:name="_Toc58635523"/>
      <w:r w:rsidRPr="007D34B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ВИСНОВКИ</w:t>
      </w:r>
      <w:bookmarkEnd w:id="1"/>
    </w:p>
    <w:p w:rsidR="00C77E49" w:rsidRPr="007D34B1" w:rsidRDefault="00C77E49" w:rsidP="00C77E49">
      <w:pPr>
        <w:spacing w:line="360" w:lineRule="auto"/>
        <w:rPr>
          <w:lang w:val="uk-UA"/>
        </w:rPr>
      </w:pPr>
    </w:p>
    <w:p w:rsidR="00C77E49" w:rsidRPr="00784ADF" w:rsidRDefault="00C77E49" w:rsidP="00C77E49">
      <w:pPr>
        <w:autoSpaceDE w:val="0"/>
        <w:autoSpaceDN w:val="0"/>
        <w:adjustRightInd w:val="0"/>
        <w:spacing w:after="20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Проаналізувавши визначення фразеології представлені різними дослідниками, ми дійшли висновку, що </w:t>
      </w:r>
      <w:r w:rsidRPr="00784ADF"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>фразеологія – це розділ мовознавства, який визначає фразеологічний склад мови в її сучасному стані та історичному розвитку, це сукупність характерних засобів вираження, які властиві окремій соціальній групі, окремому автору чи літературно-публіцистичному напрямку.</w:t>
      </w:r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Основними категоріальними ознаками фразеологізмів ми вважаємо: семантичну унікальність, стійкість, цілісність, метафоричність та  </w:t>
      </w:r>
      <w:proofErr w:type="spellStart"/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ідіоматичність</w:t>
      </w:r>
      <w:proofErr w:type="spellEnd"/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784ADF"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 xml:space="preserve"> </w:t>
      </w:r>
    </w:p>
    <w:p w:rsidR="00C77E49" w:rsidRPr="00784ADF" w:rsidRDefault="00C77E49" w:rsidP="00C77E4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</w:pPr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784ADF"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 xml:space="preserve">Аналізуючи визначення різних науковців, було запропоноване власне визначення поняття – це стійке за складом та структурою неподільне словосполучення, яке виконує функцію окремої словникової одиниці та передає єдине поняття, семантика якого відмінна від семантики його складників. </w:t>
      </w:r>
      <w:proofErr w:type="spellStart"/>
      <w:r w:rsidRPr="00784ADF"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>Ідіоматичність</w:t>
      </w:r>
      <w:proofErr w:type="spellEnd"/>
      <w:r w:rsidRPr="00784ADF"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 xml:space="preserve"> – це внутрішня смислова єдність фразеологізму, яка в кінцевому рахунку призводить до повної або часткової втрати його компонентами власного лексичного значення.</w:t>
      </w:r>
    </w:p>
    <w:p w:rsidR="00C77E49" w:rsidRPr="00784ADF" w:rsidRDefault="00C77E49" w:rsidP="00C77E4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</w:pPr>
      <w:r w:rsidRPr="00784ADF"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>Під час дослідження походження та розвитку англійських ідіом з компонентом було встановлено, що на виникнення ідіом</w:t>
      </w:r>
      <w:r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 xml:space="preserve"> з компонентом «їжа»</w:t>
      </w:r>
      <w:r w:rsidRPr="00784ADF"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 xml:space="preserve"> найбільше вплинули </w:t>
      </w:r>
      <w:r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 xml:space="preserve">британські традиції, британська та антична літератури, запозичення з Біблії та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порівняння з людиною за певними ознаками. Виникненню ідіом з компонентом «посуд»</w:t>
      </w:r>
      <w:r w:rsidRPr="004C25B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сприял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и британські традиції, запозичення з США, політичні явища, метафоричне перенесення та метонімічна асоціація. Ідіоми з компонентом «одяг» виникли </w:t>
      </w:r>
      <w:r w:rsidRPr="002C78B7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головним чином</w:t>
      </w:r>
      <w:r w:rsidRPr="002C78B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завдяки сучасним та середньовічним британським традиціям, британській та зарубіжній літературі. </w:t>
      </w:r>
      <w:r w:rsidRPr="00784ADF"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>З часом ідіоми модифікувалися, зазнаючи структурних та семантичних змін.</w:t>
      </w:r>
    </w:p>
    <w:p w:rsidR="00C77E49" w:rsidRDefault="00C77E49" w:rsidP="00C77E49">
      <w:pPr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>Ідіоми є важливими компонентами англомовного газетного дискурсу, реп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резентованим писемними текстами.</w:t>
      </w:r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Дискурс – це </w:t>
      </w:r>
      <w:r w:rsidRPr="002C5B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текст, що є результатом </w:t>
      </w:r>
      <w:r w:rsidRPr="002C5B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цілеспрямованої соціальної дії і текст як сукупність </w:t>
      </w:r>
      <w:proofErr w:type="spellStart"/>
      <w:r w:rsidRPr="002C5B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</w:t>
      </w:r>
      <w:proofErr w:type="spellEnd"/>
      <w:r w:rsidRPr="002C5B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мовленнєвих, соціокультурних, прагматичних, ког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нітивних та психічних факторів. </w:t>
      </w:r>
      <w:r w:rsidRPr="002C5B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Газетний дискурс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96D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1279D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 зв’язний письмовий текст разом із соціокультурними, прагматичними, психологічними факторами, що виражений за посередництвом засобів масової комун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ікації, зокрема газетних видань; </w:t>
      </w:r>
      <w:r w:rsidRPr="00F96D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 втілення вербального повідомлення, що передає предметно-логічну, естетичну, образну, емоційну й оцінну інформацію, об’єднану в змісті тексту в єдине ціле.</w:t>
      </w:r>
    </w:p>
    <w:p w:rsidR="00C77E49" w:rsidRPr="00784ADF" w:rsidRDefault="00C77E49" w:rsidP="00C77E49">
      <w:pPr>
        <w:autoSpaceDE w:val="0"/>
        <w:autoSpaceDN w:val="0"/>
        <w:adjustRightInd w:val="0"/>
        <w:spacing w:after="20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основі аналізу сучасних британських газет було виявлено, що для ідіом з компонентом </w:t>
      </w:r>
      <w:r w:rsidRPr="00784ADF">
        <w:rPr>
          <w:rFonts w:ascii="Times New Roman" w:hAnsi="Times New Roman" w:cs="Times New Roman"/>
          <w:color w:val="000000" w:themeColor="text1"/>
          <w:sz w:val="28"/>
          <w:szCs w:val="28"/>
          <w:highlight w:val="white"/>
          <w:lang w:val="uk-UA"/>
        </w:rPr>
        <w:t xml:space="preserve">«їжа», «посуд» та «одяг» </w:t>
      </w:r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характерні наступні особливості: </w:t>
      </w:r>
      <w:proofErr w:type="spellStart"/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дистантне</w:t>
      </w:r>
      <w:proofErr w:type="spellEnd"/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розташування компонентів ідіоми, введення до складу фразеологізму додаткових компонентів, фразеологічна антонімія, використання образу, укладеного в ньому, як метафоричної основи для створення контексту, фразеологічна модифікація одного з компонентів ідіоми, фразеологічний еліпсис, повторне використання фразеологізму та заміна одного компонента фразеологізму. </w:t>
      </w:r>
    </w:p>
    <w:p w:rsidR="00C77E49" w:rsidRDefault="00C77E49" w:rsidP="00C77E49">
      <w:pPr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 xml:space="preserve">Вивчення контексту ідіом з компонентом їжі, посуду та одягу, їх порівняльний аналіз проведений на матеріалі сучасних британських газет довели, що серед семантичних функцій ідіом ми можемо виявити наступні: </w:t>
      </w:r>
      <w:proofErr w:type="spellStart"/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персоніфікуюча</w:t>
      </w:r>
      <w:proofErr w:type="spellEnd"/>
      <w:r w:rsidRPr="00784AD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темпоральна та каузативна. Головними прагматичними функціями ідіом ми називаємо стилістичну, кумулятивну та оціночну.</w:t>
      </w:r>
      <w:bookmarkStart w:id="2" w:name="_Toc58635524"/>
    </w:p>
    <w:p w:rsidR="00415E30" w:rsidRDefault="00415E30" w:rsidP="00C77E49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</w:pPr>
    </w:p>
    <w:p w:rsidR="00415E30" w:rsidRDefault="00415E30" w:rsidP="00C77E49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</w:pPr>
    </w:p>
    <w:p w:rsidR="00415E30" w:rsidRDefault="00415E30" w:rsidP="00C77E49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</w:pPr>
    </w:p>
    <w:p w:rsidR="00415E30" w:rsidRDefault="00415E30" w:rsidP="00C77E49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</w:pPr>
    </w:p>
    <w:p w:rsidR="00415E30" w:rsidRDefault="00415E30" w:rsidP="00C77E49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</w:pPr>
    </w:p>
    <w:p w:rsidR="00415E30" w:rsidRDefault="00415E30" w:rsidP="00C77E49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</w:pPr>
    </w:p>
    <w:p w:rsidR="00C77E49" w:rsidRPr="008474FC" w:rsidRDefault="00C77E49" w:rsidP="00C77E49">
      <w:pPr>
        <w:autoSpaceDE w:val="0"/>
        <w:autoSpaceDN w:val="0"/>
        <w:adjustRightInd w:val="0"/>
        <w:spacing w:after="20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3" w:name="_GoBack"/>
      <w:bookmarkEnd w:id="3"/>
      <w:r w:rsidRPr="007D34B1"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lastRenderedPageBreak/>
        <w:t>СПИСОК ВИКОРИСТАНОЇ ЛІТЕРАТУРИ</w:t>
      </w:r>
      <w:bookmarkEnd w:id="2"/>
    </w:p>
    <w:p w:rsidR="00C77E49" w:rsidRPr="00AE4A22" w:rsidRDefault="00C77E49" w:rsidP="00C77E49">
      <w:pPr>
        <w:keepNext/>
        <w:keepLines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</w:p>
    <w:p w:rsidR="00C77E49" w:rsidRPr="00163BD5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163BD5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Авалиани</w:t>
      </w:r>
      <w:proofErr w:type="spellEnd"/>
      <w:r w:rsidRPr="00163BD5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Ю.Ю. Характеристика </w:t>
      </w:r>
      <w:proofErr w:type="spellStart"/>
      <w:r w:rsidRPr="00163BD5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основных</w:t>
      </w:r>
      <w:proofErr w:type="spellEnd"/>
      <w:r w:rsidRPr="00163BD5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163BD5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семантических</w:t>
      </w:r>
      <w:proofErr w:type="spellEnd"/>
      <w:r w:rsidRPr="00163BD5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163BD5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разрядов</w:t>
      </w:r>
      <w:proofErr w:type="spellEnd"/>
      <w:r w:rsidRPr="00163BD5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163BD5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у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стной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разговорной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фразеологии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163BD5">
        <w:rPr>
          <w:rFonts w:ascii="Times New Roman" w:hAnsi="Times New Roman"/>
          <w:bCs/>
          <w:i/>
          <w:color w:val="000000"/>
          <w:sz w:val="28"/>
          <w:szCs w:val="28"/>
          <w:shd w:val="clear" w:color="auto" w:fill="FFFFFF"/>
          <w:lang w:val="ru-RU"/>
        </w:rPr>
        <w:t>Вопросы семантики фразеологических</w:t>
      </w:r>
      <w:r w:rsidRPr="00163BD5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единиц славянских, германских и романских языков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: тезисы докладов </w:t>
      </w:r>
      <w:r w:rsidRPr="00163BD5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научно-теоретической конференции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(</w:t>
      </w:r>
      <w:r w:rsidRPr="00163BD5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6 июня 1972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г., Новгород). Ленинград</w:t>
      </w:r>
      <w:r w:rsidRPr="00163BD5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: Ленинградский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гос. педагогический институт имени А.</w:t>
      </w:r>
      <w:r w:rsidRPr="00163BD5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И. Герцена, 1972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.</w:t>
      </w:r>
      <w:r w:rsidRPr="00163BD5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Ч. </w:t>
      </w:r>
      <w:r w:rsidRPr="00163BD5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II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.</w:t>
      </w:r>
      <w:r w:rsidRPr="00163BD5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167FA1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С</w:t>
      </w:r>
      <w:r w:rsidRPr="00163BD5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11-15.</w:t>
      </w:r>
    </w:p>
    <w:p w:rsidR="00C77E49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Ажнюк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Б.М. Англійська фразеологія у культурно-е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тнічному висвітленні. Київ: Наукова думка, 1989.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136 с.</w:t>
      </w:r>
    </w:p>
    <w:p w:rsidR="00C77E49" w:rsidRPr="003004D5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uk-UA"/>
        </w:rPr>
      </w:pP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Алефиренко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Н.Ф.,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Семененко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Н.Н.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Фразеология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и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паремиология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учеб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пособие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Москва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Флинта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: Наука, 2009. 344 с</w:t>
      </w:r>
      <w:r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uk-UA"/>
        </w:rPr>
        <w:t>.</w:t>
      </w:r>
    </w:p>
    <w:p w:rsidR="00C77E49" w:rsidRPr="000E2AC3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Арнольд И.В. </w:t>
      </w:r>
      <w:proofErr w:type="spellStart"/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Лексикология</w:t>
      </w:r>
      <w:proofErr w:type="spellEnd"/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современного</w:t>
      </w:r>
      <w:proofErr w:type="spellEnd"/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английского</w:t>
      </w:r>
      <w:proofErr w:type="spellEnd"/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языка</w:t>
      </w:r>
      <w:proofErr w:type="spellEnd"/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r w:rsidRPr="000E2AC3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Учебник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для ин-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тов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и фак.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иностр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. яз. 3-е изд.,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перераб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. и доп. Москва: Высшая школа, 1986.</w:t>
      </w:r>
      <w:r w:rsidRPr="000E2AC3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296 с.</w:t>
      </w:r>
    </w:p>
    <w:p w:rsidR="00C77E49" w:rsidRPr="000E2AC3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Артемова А.Ф. </w:t>
      </w:r>
      <w:proofErr w:type="spellStart"/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Английс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кая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фразеология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Москва</w:t>
      </w:r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proofErr w:type="spellStart"/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Высшая</w:t>
      </w:r>
      <w:proofErr w:type="spellEnd"/>
      <w:r w:rsidRPr="000E2AC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школа, 2009. 208 с.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Баранов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А.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Н.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Аспекты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теории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фразеологии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Москва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Знак, 2008. </w:t>
      </w:r>
      <w:r w:rsidRPr="003004D5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656</w:t>
      </w:r>
      <w:r>
        <w:rPr>
          <w:rFonts w:ascii="Times New Roman" w:hAnsi="Times New Roman"/>
          <w:color w:val="000000"/>
          <w:sz w:val="28"/>
          <w:szCs w:val="28"/>
          <w:highlight w:val="white"/>
        </w:rPr>
        <w:t> 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с.</w:t>
      </w:r>
    </w:p>
    <w:p w:rsidR="00C77E49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uk-UA"/>
        </w:rPr>
      </w:pP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Воевода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Е.В.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Национальные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блюда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как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отражение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национального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обыден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ного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сознания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proofErr w:type="spellStart"/>
      <w:r w:rsidRPr="00AE4A22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>Лингвострановедение</w:t>
      </w:r>
      <w:proofErr w:type="spellEnd"/>
      <w:r w:rsidRPr="00AE4A22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 xml:space="preserve">: </w:t>
      </w:r>
      <w:proofErr w:type="spellStart"/>
      <w:r w:rsidRPr="00AE4A22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>методы</w:t>
      </w:r>
      <w:proofErr w:type="spellEnd"/>
      <w:r w:rsidRPr="00AE4A22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E4A22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>анализа</w:t>
      </w:r>
      <w:proofErr w:type="spellEnd"/>
      <w:r w:rsidRPr="00AE4A22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 xml:space="preserve">, </w:t>
      </w:r>
      <w:proofErr w:type="spellStart"/>
      <w:r w:rsidRPr="00AE4A22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>технология</w:t>
      </w:r>
      <w:proofErr w:type="spellEnd"/>
      <w:r w:rsidRPr="00AE4A22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E4A22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>обучения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: с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б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науч. статей. Москва: МГИМО-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Университет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, 2009. Ч. 2. С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61-69.</w:t>
      </w:r>
    </w:p>
    <w:p w:rsidR="00C77E49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uk-UA"/>
        </w:rPr>
      </w:pPr>
      <w:r w:rsidRPr="004854B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Вольф Е.М. </w:t>
      </w:r>
      <w:proofErr w:type="spellStart"/>
      <w:r w:rsidRPr="004854B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Функциональная</w:t>
      </w:r>
      <w:proofErr w:type="spellEnd"/>
      <w:r w:rsidRPr="004854B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семантика </w:t>
      </w:r>
      <w:proofErr w:type="spellStart"/>
      <w:r w:rsidRPr="004854B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оценки</w:t>
      </w:r>
      <w:proofErr w:type="spellEnd"/>
      <w:r w:rsidRPr="004854B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Изд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2-е,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доп</w:t>
      </w:r>
      <w:proofErr w:type="spellEnd"/>
      <w:r w:rsidRPr="004854B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Москва: </w:t>
      </w:r>
      <w:proofErr w:type="spellStart"/>
      <w:r w:rsidRPr="004854B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Едиториал</w:t>
      </w:r>
      <w:proofErr w:type="spellEnd"/>
      <w:r w:rsidRPr="004854B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УРСС, 2002. 280 с.</w:t>
      </w:r>
      <w:r w:rsidRPr="004854B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</w:p>
    <w:p w:rsidR="00C77E49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uk-UA"/>
        </w:rPr>
      </w:pPr>
      <w:proofErr w:type="spellStart"/>
      <w:r w:rsidRPr="00CD6C8E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Вставский</w:t>
      </w:r>
      <w:proofErr w:type="spellEnd"/>
      <w:r w:rsidRPr="00CD6C8E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А.Н. </w:t>
      </w:r>
      <w:r w:rsidRPr="00CD6C8E">
        <w:rPr>
          <w:rFonts w:ascii="Times New Roman" w:hAnsi="Times New Roman"/>
          <w:sz w:val="28"/>
          <w:szCs w:val="28"/>
          <w:lang w:val="ru-RU"/>
        </w:rPr>
        <w:t>Коннотативный компонент: проблемы интерпретации</w:t>
      </w:r>
      <w:r w:rsidRPr="00CD6C8E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r w:rsidRPr="00CD6C8E">
        <w:rPr>
          <w:rFonts w:ascii="Times New Roman" w:hAnsi="Times New Roman"/>
          <w:i/>
          <w:sz w:val="28"/>
          <w:szCs w:val="28"/>
          <w:lang w:val="ru-RU"/>
        </w:rPr>
        <w:t>Вестник Омского государственного педагогического университета</w:t>
      </w:r>
      <w:r>
        <w:rPr>
          <w:rFonts w:ascii="Times New Roman" w:hAnsi="Times New Roman"/>
          <w:sz w:val="28"/>
          <w:szCs w:val="28"/>
          <w:lang w:val="ru-RU"/>
        </w:rPr>
        <w:t>:</w:t>
      </w:r>
      <w:r w:rsidRPr="00CD6C8E">
        <w:rPr>
          <w:rFonts w:ascii="Times New Roman" w:hAnsi="Times New Roman"/>
          <w:sz w:val="28"/>
          <w:szCs w:val="28"/>
          <w:lang w:val="ru-RU"/>
        </w:rPr>
        <w:t xml:space="preserve"> Электронный научный журнал. 2006. </w:t>
      </w:r>
      <w:r w:rsidRPr="00CD6C8E">
        <w:rPr>
          <w:rFonts w:ascii="Times New Roman" w:hAnsi="Times New Roman"/>
          <w:sz w:val="28"/>
          <w:szCs w:val="28"/>
        </w:rPr>
        <w:t>URL</w:t>
      </w:r>
      <w:r w:rsidRPr="00CD6C8E">
        <w:rPr>
          <w:rFonts w:ascii="Times New Roman" w:hAnsi="Times New Roman"/>
          <w:sz w:val="28"/>
          <w:szCs w:val="28"/>
          <w:lang w:val="ru-RU"/>
        </w:rPr>
        <w:t xml:space="preserve">: </w:t>
      </w:r>
      <w:hyperlink r:id="rId5" w:history="1">
        <w:r w:rsidRPr="00171BB4">
          <w:rPr>
            <w:rStyle w:val="a3"/>
            <w:rFonts w:ascii="Times New Roman" w:hAnsi="Times New Roman"/>
            <w:sz w:val="28"/>
            <w:szCs w:val="28"/>
          </w:rPr>
          <w:t>www</w:t>
        </w:r>
        <w:r w:rsidRPr="00171BB4">
          <w:rPr>
            <w:rStyle w:val="a3"/>
            <w:rFonts w:ascii="Times New Roman" w:hAnsi="Times New Roman"/>
            <w:sz w:val="28"/>
            <w:szCs w:val="28"/>
            <w:lang w:val="ru-RU"/>
          </w:rPr>
          <w:t>.</w:t>
        </w:r>
        <w:proofErr w:type="spellStart"/>
        <w:r w:rsidRPr="00171BB4">
          <w:rPr>
            <w:rStyle w:val="a3"/>
            <w:rFonts w:ascii="Times New Roman" w:hAnsi="Times New Roman"/>
            <w:sz w:val="28"/>
            <w:szCs w:val="28"/>
          </w:rPr>
          <w:t>omsk</w:t>
        </w:r>
        <w:proofErr w:type="spellEnd"/>
        <w:r w:rsidRPr="00171BB4">
          <w:rPr>
            <w:rStyle w:val="a3"/>
            <w:rFonts w:ascii="Times New Roman" w:hAnsi="Times New Roman"/>
            <w:sz w:val="28"/>
            <w:szCs w:val="28"/>
            <w:lang w:val="ru-RU"/>
          </w:rPr>
          <w:t>.</w:t>
        </w:r>
        <w:proofErr w:type="spellStart"/>
        <w:r w:rsidRPr="00171BB4">
          <w:rPr>
            <w:rStyle w:val="a3"/>
            <w:rFonts w:ascii="Times New Roman" w:hAnsi="Times New Roman"/>
            <w:sz w:val="28"/>
            <w:szCs w:val="28"/>
          </w:rPr>
          <w:t>edu</w:t>
        </w:r>
        <w:proofErr w:type="spellEnd"/>
        <w:r w:rsidRPr="00171BB4">
          <w:rPr>
            <w:rStyle w:val="a3"/>
            <w:rFonts w:ascii="Times New Roman" w:hAnsi="Times New Roman"/>
            <w:sz w:val="28"/>
            <w:szCs w:val="28"/>
            <w:lang w:val="ru-RU"/>
          </w:rPr>
          <w:t>/</w:t>
        </w:r>
        <w:r w:rsidRPr="00171BB4">
          <w:rPr>
            <w:rStyle w:val="a3"/>
            <w:rFonts w:ascii="Times New Roman" w:hAnsi="Times New Roman"/>
            <w:sz w:val="28"/>
            <w:szCs w:val="28"/>
          </w:rPr>
          <w:t>article</w:t>
        </w:r>
        <w:r w:rsidRPr="00171BB4">
          <w:rPr>
            <w:rStyle w:val="a3"/>
            <w:rFonts w:ascii="Times New Roman" w:hAnsi="Times New Roman"/>
            <w:sz w:val="28"/>
            <w:szCs w:val="28"/>
            <w:lang w:val="ru-RU"/>
          </w:rPr>
          <w:t>/</w:t>
        </w:r>
        <w:proofErr w:type="spellStart"/>
        <w:r w:rsidRPr="00171BB4">
          <w:rPr>
            <w:rStyle w:val="a3"/>
            <w:rFonts w:ascii="Times New Roman" w:hAnsi="Times New Roman"/>
            <w:sz w:val="28"/>
            <w:szCs w:val="28"/>
          </w:rPr>
          <w:t>vestnik</w:t>
        </w:r>
        <w:proofErr w:type="spellEnd"/>
        <w:r w:rsidRPr="00171BB4">
          <w:rPr>
            <w:rStyle w:val="a3"/>
            <w:rFonts w:ascii="Times New Roman" w:hAnsi="Times New Roman"/>
            <w:sz w:val="28"/>
            <w:szCs w:val="28"/>
            <w:lang w:val="ru-RU"/>
          </w:rPr>
          <w:t>-</w:t>
        </w:r>
        <w:proofErr w:type="spellStart"/>
        <w:r w:rsidRPr="00171BB4">
          <w:rPr>
            <w:rStyle w:val="a3"/>
            <w:rFonts w:ascii="Times New Roman" w:hAnsi="Times New Roman"/>
            <w:sz w:val="28"/>
            <w:szCs w:val="28"/>
          </w:rPr>
          <w:t>omgpu</w:t>
        </w:r>
        <w:proofErr w:type="spellEnd"/>
        <w:r w:rsidRPr="00171BB4">
          <w:rPr>
            <w:rStyle w:val="a3"/>
            <w:rFonts w:ascii="Times New Roman" w:hAnsi="Times New Roman"/>
            <w:sz w:val="28"/>
            <w:szCs w:val="28"/>
            <w:lang w:val="ru-RU"/>
          </w:rPr>
          <w:t>-29.</w:t>
        </w:r>
        <w:r w:rsidRPr="00171BB4">
          <w:rPr>
            <w:rStyle w:val="a3"/>
            <w:rFonts w:ascii="Times New Roman" w:hAnsi="Times New Roman"/>
            <w:sz w:val="28"/>
            <w:szCs w:val="28"/>
          </w:rPr>
          <w:t>pdf</w:t>
        </w:r>
      </w:hyperlink>
      <w:r w:rsidRPr="00CD6C8E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CD6C8E">
        <w:rPr>
          <w:rFonts w:ascii="Times New Roman" w:hAnsi="Times New Roman"/>
          <w:sz w:val="28"/>
          <w:szCs w:val="28"/>
          <w:lang w:val="uk-UA"/>
        </w:rPr>
        <w:t xml:space="preserve">(дата звернення </w:t>
      </w:r>
      <w:r w:rsidRPr="0035536F">
        <w:rPr>
          <w:rFonts w:ascii="Times New Roman" w:hAnsi="Times New Roman"/>
          <w:sz w:val="28"/>
          <w:szCs w:val="28"/>
          <w:lang w:val="uk-UA"/>
        </w:rPr>
        <w:t>15.09.2020)</w:t>
      </w:r>
    </w:p>
    <w:p w:rsidR="00C77E49" w:rsidRPr="00461898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uk-UA"/>
        </w:rPr>
      </w:pPr>
      <w:proofErr w:type="spellStart"/>
      <w:r w:rsidRPr="0035536F">
        <w:rPr>
          <w:rFonts w:ascii="Times New Roman" w:hAnsi="Times New Roman"/>
          <w:color w:val="000000"/>
          <w:sz w:val="28"/>
          <w:szCs w:val="28"/>
          <w:lang w:val="uk-UA"/>
        </w:rPr>
        <w:t>Гусейнова</w:t>
      </w:r>
      <w:proofErr w:type="spellEnd"/>
      <w:r w:rsidRPr="0035536F">
        <w:rPr>
          <w:rFonts w:ascii="Times New Roman" w:hAnsi="Times New Roman"/>
          <w:color w:val="000000"/>
          <w:sz w:val="28"/>
          <w:szCs w:val="28"/>
          <w:lang w:val="uk-UA"/>
        </w:rPr>
        <w:t xml:space="preserve"> О.С. </w:t>
      </w:r>
      <w:proofErr w:type="spellStart"/>
      <w:r w:rsidRPr="0035536F">
        <w:rPr>
          <w:rFonts w:ascii="Times New Roman" w:hAnsi="Times New Roman"/>
          <w:color w:val="000000"/>
          <w:sz w:val="28"/>
          <w:szCs w:val="28"/>
          <w:lang w:val="uk-UA"/>
        </w:rPr>
        <w:t>Русский</w:t>
      </w:r>
      <w:proofErr w:type="spellEnd"/>
      <w:r w:rsidRPr="0035536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5536F">
        <w:rPr>
          <w:rFonts w:ascii="Times New Roman" w:hAnsi="Times New Roman"/>
          <w:color w:val="000000"/>
          <w:sz w:val="28"/>
          <w:szCs w:val="28"/>
          <w:lang w:val="uk-UA"/>
        </w:rPr>
        <w:t>язык</w:t>
      </w:r>
      <w:proofErr w:type="spellEnd"/>
      <w:r w:rsidRPr="0035536F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</w:t>
      </w:r>
      <w:proofErr w:type="spellStart"/>
      <w:r w:rsidRPr="0035536F">
        <w:rPr>
          <w:rFonts w:ascii="Times New Roman" w:hAnsi="Times New Roman"/>
          <w:color w:val="000000"/>
          <w:sz w:val="28"/>
          <w:szCs w:val="28"/>
          <w:lang w:val="uk-UA"/>
        </w:rPr>
        <w:t>газетной</w:t>
      </w:r>
      <w:proofErr w:type="spellEnd"/>
      <w:r w:rsidRPr="0035536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35536F">
        <w:rPr>
          <w:rFonts w:ascii="Times New Roman" w:hAnsi="Times New Roman"/>
          <w:color w:val="000000"/>
          <w:sz w:val="28"/>
          <w:szCs w:val="28"/>
          <w:lang w:val="uk-UA"/>
        </w:rPr>
        <w:t>странице</w:t>
      </w:r>
      <w:proofErr w:type="spellEnd"/>
      <w:r w:rsidRPr="0035536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461898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Махачкала: ИПЦ ДГУ, 1997. 175 с.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lastRenderedPageBreak/>
        <w:t>Добросклонская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Т.Г.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Вопросы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изучения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медиатекстов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(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опыт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исследования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современной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английской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медиаречи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).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2-е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изд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Москва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Едиториал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УРСС, 2005. 288 с.</w:t>
      </w:r>
    </w:p>
    <w:p w:rsidR="00C77E49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Жуков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В.П.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Русская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фразеол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огия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учеб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пособие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Москва: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Высшая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 w:rsidRPr="00E00BB5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школа, 2006. 408</w:t>
      </w:r>
      <w:r w:rsidRPr="00E00BB5">
        <w:rPr>
          <w:rFonts w:ascii="Times New Roman" w:hAnsi="Times New Roman"/>
          <w:color w:val="000000"/>
          <w:sz w:val="28"/>
          <w:szCs w:val="28"/>
          <w:highlight w:val="white"/>
        </w:rPr>
        <w:t xml:space="preserve"> </w:t>
      </w:r>
      <w:r w:rsidRPr="00E00BB5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с.</w:t>
      </w:r>
    </w:p>
    <w:p w:rsidR="00C77E49" w:rsidRPr="00AD478E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proofErr w:type="spellStart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>Казакова</w:t>
      </w:r>
      <w:proofErr w:type="spellEnd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 xml:space="preserve"> М.С. </w:t>
      </w:r>
      <w:proofErr w:type="spellStart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>Употребление</w:t>
      </w:r>
      <w:proofErr w:type="spellEnd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>фразеологизмов</w:t>
      </w:r>
      <w:proofErr w:type="spellEnd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>газетной</w:t>
      </w:r>
      <w:proofErr w:type="spellEnd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 xml:space="preserve"> речи (на </w:t>
      </w:r>
      <w:proofErr w:type="spellStart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>материале</w:t>
      </w:r>
      <w:proofErr w:type="spellEnd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>газетной</w:t>
      </w:r>
      <w:proofErr w:type="spellEnd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>периодики</w:t>
      </w:r>
      <w:proofErr w:type="spellEnd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 xml:space="preserve"> 1968-1975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г</w:t>
      </w:r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 xml:space="preserve">г.): </w:t>
      </w:r>
      <w:proofErr w:type="spellStart"/>
      <w:r w:rsidRPr="00AD478E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AD478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D478E">
        <w:rPr>
          <w:rFonts w:ascii="Times New Roman" w:hAnsi="Times New Roman"/>
          <w:sz w:val="28"/>
          <w:szCs w:val="28"/>
          <w:lang w:val="uk-UA"/>
        </w:rPr>
        <w:t>дис</w:t>
      </w:r>
      <w:r>
        <w:rPr>
          <w:rFonts w:ascii="Times New Roman" w:hAnsi="Times New Roman"/>
          <w:sz w:val="28"/>
          <w:szCs w:val="28"/>
          <w:lang w:val="uk-UA"/>
        </w:rPr>
        <w:t>с</w:t>
      </w:r>
      <w:proofErr w:type="spellEnd"/>
      <w:r w:rsidRPr="00AD478E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AD478E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AD478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D478E">
        <w:rPr>
          <w:rFonts w:ascii="Times New Roman" w:hAnsi="Times New Roman"/>
          <w:sz w:val="28"/>
          <w:szCs w:val="28"/>
          <w:lang w:val="uk-UA"/>
        </w:rPr>
        <w:t>филол</w:t>
      </w:r>
      <w:proofErr w:type="spellEnd"/>
      <w:r w:rsidRPr="00AD478E">
        <w:rPr>
          <w:rFonts w:ascii="Times New Roman" w:hAnsi="Times New Roman"/>
          <w:sz w:val="28"/>
          <w:szCs w:val="28"/>
          <w:lang w:val="uk-UA"/>
        </w:rPr>
        <w:t>. наук.</w:t>
      </w:r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 xml:space="preserve"> Москва, 1976. 59 с.</w:t>
      </w:r>
    </w:p>
    <w:p w:rsidR="00C77E49" w:rsidRPr="00AD478E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 xml:space="preserve">Комісар П.Н. Про характер словосполучень у мові преси. </w:t>
      </w:r>
      <w:r w:rsidRPr="00AD478E">
        <w:rPr>
          <w:rFonts w:ascii="Times New Roman" w:hAnsi="Times New Roman"/>
          <w:i/>
          <w:color w:val="000000"/>
          <w:sz w:val="28"/>
          <w:szCs w:val="28"/>
          <w:lang w:val="uk-UA"/>
        </w:rPr>
        <w:t>Про культуру мови</w:t>
      </w:r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>: збірник статей. Київ: Наукова думка, 1964. С. 166-175.</w:t>
      </w:r>
    </w:p>
    <w:p w:rsidR="00C77E49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>Кочерган</w:t>
      </w:r>
      <w:proofErr w:type="spellEnd"/>
      <w:r w:rsidRPr="00AD478E">
        <w:rPr>
          <w:rFonts w:ascii="Times New Roman" w:hAnsi="Times New Roman"/>
          <w:color w:val="000000"/>
          <w:sz w:val="28"/>
          <w:szCs w:val="28"/>
          <w:lang w:val="uk-UA"/>
        </w:rPr>
        <w:t xml:space="preserve"> М.П. Загальне мовознавство: підручник. Київ: Видавничий 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центр «Академія», 2003.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464 с.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Кунин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А.В.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Основные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понятия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английской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фразеологии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как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лингвистической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дисциплины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и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создание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англо-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рус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ского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фразеологического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словаря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автореф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дисс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… д-ра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филол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наук. Москва, 1964. 48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с.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Кунин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A.B.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Фразеол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огические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единицы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и контекст. </w:t>
      </w:r>
      <w:proofErr w:type="spellStart"/>
      <w:r w:rsidRPr="001A0F26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>Иностранные</w:t>
      </w:r>
      <w:proofErr w:type="spellEnd"/>
      <w:r w:rsidRPr="001A0F26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1A0F26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>языки</w:t>
      </w:r>
      <w:proofErr w:type="spellEnd"/>
      <w:r w:rsidRPr="001A0F26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 xml:space="preserve"> в </w:t>
      </w:r>
      <w:proofErr w:type="spellStart"/>
      <w:r w:rsidRPr="001A0F26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>школе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Москва: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Высшая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школа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, 1971. №</w:t>
      </w:r>
      <w:r w:rsidRPr="001A0F26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5. 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С. 2-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14.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Кунин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А.В. Сл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ова-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сопроводители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и контекст. </w:t>
      </w:r>
      <w:proofErr w:type="spellStart"/>
      <w:r w:rsidRPr="001A0F26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>Фразеология</w:t>
      </w:r>
      <w:proofErr w:type="spellEnd"/>
      <w:r w:rsidRPr="001A0F26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 xml:space="preserve"> и контекст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Куйб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ышев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,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1982. С. 3-9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</w:t>
      </w:r>
    </w:p>
    <w:p w:rsidR="00C77E49" w:rsidRPr="00B84B3D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Кунин</w:t>
      </w:r>
      <w:proofErr w:type="spellEnd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А.В. Курс </w:t>
      </w:r>
      <w:proofErr w:type="spellStart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фразеологии</w:t>
      </w:r>
      <w:proofErr w:type="spellEnd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современного</w:t>
      </w:r>
      <w:proofErr w:type="spellEnd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английского</w:t>
      </w:r>
      <w:proofErr w:type="spellEnd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языка</w:t>
      </w:r>
      <w:proofErr w:type="spellEnd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Москва: </w:t>
      </w:r>
      <w:proofErr w:type="spellStart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Высшая</w:t>
      </w:r>
      <w:proofErr w:type="spellEnd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школа, 1986. 336 с.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Лазарева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</w:rPr>
        <w:t>T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.А. Заголовок в газете. Свердловск: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Урал. Унта, 1989. 96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 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с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.</w:t>
      </w:r>
    </w:p>
    <w:p w:rsidR="00C77E49" w:rsidRPr="00FB75BE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r w:rsidRPr="00FB75BE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Мануйлова Н.А. </w:t>
      </w:r>
      <w:proofErr w:type="spellStart"/>
      <w:r w:rsidRPr="00FB75BE">
        <w:rPr>
          <w:rFonts w:ascii="Times New Roman" w:hAnsi="Times New Roman"/>
          <w:sz w:val="28"/>
          <w:szCs w:val="28"/>
          <w:lang w:val="uk-UA"/>
        </w:rPr>
        <w:t>Функционально-стилистическая</w:t>
      </w:r>
      <w:proofErr w:type="spellEnd"/>
      <w:r w:rsidRPr="00FB75BE">
        <w:rPr>
          <w:rFonts w:ascii="Times New Roman" w:hAnsi="Times New Roman"/>
          <w:sz w:val="28"/>
          <w:szCs w:val="28"/>
          <w:lang w:val="uk-UA"/>
        </w:rPr>
        <w:t xml:space="preserve"> характеристика </w:t>
      </w:r>
      <w:proofErr w:type="spellStart"/>
      <w:r w:rsidRPr="00FB75BE">
        <w:rPr>
          <w:rFonts w:ascii="Times New Roman" w:hAnsi="Times New Roman"/>
          <w:sz w:val="28"/>
          <w:szCs w:val="28"/>
          <w:lang w:val="uk-UA"/>
        </w:rPr>
        <w:t>фразеологии</w:t>
      </w:r>
      <w:proofErr w:type="spellEnd"/>
      <w:r w:rsidRPr="00FB75BE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FB75BE">
        <w:rPr>
          <w:rFonts w:ascii="Times New Roman" w:hAnsi="Times New Roman"/>
          <w:sz w:val="28"/>
          <w:szCs w:val="28"/>
          <w:lang w:val="uk-UA"/>
        </w:rPr>
        <w:t>газетном</w:t>
      </w:r>
      <w:proofErr w:type="spellEnd"/>
      <w:r w:rsidRPr="00FB75BE">
        <w:rPr>
          <w:rFonts w:ascii="Times New Roman" w:hAnsi="Times New Roman"/>
          <w:sz w:val="28"/>
          <w:szCs w:val="28"/>
          <w:lang w:val="uk-UA"/>
        </w:rPr>
        <w:t xml:space="preserve"> тексте: </w:t>
      </w:r>
      <w:proofErr w:type="spellStart"/>
      <w:r w:rsidRPr="00FB75BE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FB75B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B75BE">
        <w:rPr>
          <w:rFonts w:ascii="Times New Roman" w:hAnsi="Times New Roman"/>
          <w:sz w:val="28"/>
          <w:szCs w:val="28"/>
          <w:lang w:val="uk-UA"/>
        </w:rPr>
        <w:t>дис</w:t>
      </w:r>
      <w:r>
        <w:rPr>
          <w:rFonts w:ascii="Times New Roman" w:hAnsi="Times New Roman"/>
          <w:sz w:val="28"/>
          <w:szCs w:val="28"/>
          <w:lang w:val="uk-UA"/>
        </w:rPr>
        <w:t>с</w:t>
      </w:r>
      <w:proofErr w:type="spellEnd"/>
      <w:r w:rsidRPr="00FB75BE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FB75BE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FB75B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B75BE">
        <w:rPr>
          <w:rFonts w:ascii="Times New Roman" w:hAnsi="Times New Roman"/>
          <w:sz w:val="28"/>
          <w:szCs w:val="28"/>
          <w:lang w:val="uk-UA"/>
        </w:rPr>
        <w:t>филол</w:t>
      </w:r>
      <w:proofErr w:type="spellEnd"/>
      <w:r w:rsidRPr="00FB75BE">
        <w:rPr>
          <w:rFonts w:ascii="Times New Roman" w:hAnsi="Times New Roman"/>
          <w:sz w:val="28"/>
          <w:szCs w:val="28"/>
          <w:lang w:val="uk-UA"/>
        </w:rPr>
        <w:t xml:space="preserve">. наук: 10.02.01. </w:t>
      </w:r>
      <w:proofErr w:type="spellStart"/>
      <w:r w:rsidRPr="00FB75BE">
        <w:rPr>
          <w:rFonts w:ascii="Times New Roman" w:hAnsi="Times New Roman"/>
          <w:sz w:val="28"/>
          <w:szCs w:val="28"/>
          <w:lang w:val="uk-UA"/>
        </w:rPr>
        <w:t>Ленинград</w:t>
      </w:r>
      <w:proofErr w:type="spellEnd"/>
      <w:r w:rsidRPr="00FB75BE">
        <w:rPr>
          <w:rFonts w:ascii="Times New Roman" w:hAnsi="Times New Roman"/>
          <w:sz w:val="28"/>
          <w:szCs w:val="28"/>
          <w:lang w:val="uk-UA"/>
        </w:rPr>
        <w:t>, 1986. 16 с.</w:t>
      </w:r>
      <w:r w:rsidRPr="00FB75BE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</w:p>
    <w:p w:rsidR="00C77E49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Микоян</w:t>
      </w:r>
      <w:proofErr w:type="spellEnd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А.С. </w:t>
      </w:r>
      <w:proofErr w:type="spellStart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Проблемы</w:t>
      </w:r>
      <w:proofErr w:type="spellEnd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перевода</w:t>
      </w:r>
      <w:proofErr w:type="spellEnd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текст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ов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СМИ. Москва</w:t>
      </w:r>
      <w:r w:rsidRPr="00B84B3D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: Яхонт, 2002. 214 с.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Михайлова Е.В.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Интертекстуальность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в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научном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дискурсе: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втореф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дис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…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канд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илол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наук. Волгоград, 1999. 19 c.</w:t>
      </w:r>
    </w:p>
    <w:p w:rsidR="00C77E49" w:rsidRPr="00C3380F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lastRenderedPageBreak/>
        <w:t>Михалева</w:t>
      </w:r>
      <w:proofErr w:type="spellEnd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С. </w:t>
      </w:r>
      <w:proofErr w:type="spellStart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Идиома</w:t>
      </w:r>
      <w:proofErr w:type="spellEnd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недели</w:t>
      </w:r>
      <w:proofErr w:type="spellEnd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proofErr w:type="spellStart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to</w:t>
      </w:r>
      <w:proofErr w:type="spellEnd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spill</w:t>
      </w:r>
      <w:proofErr w:type="spellEnd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the</w:t>
      </w:r>
      <w:proofErr w:type="spellEnd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beans</w:t>
      </w:r>
      <w:proofErr w:type="spellEnd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r w:rsidRPr="00C3380F">
        <w:rPr>
          <w:rFonts w:ascii="Times New Roman" w:hAnsi="Times New Roman"/>
          <w:color w:val="000000"/>
          <w:sz w:val="28"/>
          <w:szCs w:val="28"/>
          <w:highlight w:val="white"/>
        </w:rPr>
        <w:t>URL</w:t>
      </w:r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: lingvister.ru/</w:t>
      </w:r>
      <w:proofErr w:type="spellStart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blog</w:t>
      </w:r>
      <w:proofErr w:type="spellEnd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/</w:t>
      </w:r>
      <w:proofErr w:type="spellStart"/>
      <w:r w:rsidRPr="00C3380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idioma-nedeli-to-spill-the-beans</w:t>
      </w:r>
      <w:proofErr w:type="spellEnd"/>
      <w:r w:rsidRPr="006142D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C3380F">
        <w:rPr>
          <w:rFonts w:ascii="Times New Roman" w:hAnsi="Times New Roman"/>
          <w:sz w:val="28"/>
          <w:szCs w:val="28"/>
          <w:lang w:val="uk-UA"/>
        </w:rPr>
        <w:t xml:space="preserve">(дата звернення </w:t>
      </w:r>
      <w:r w:rsidRPr="0035536F">
        <w:rPr>
          <w:rFonts w:ascii="Times New Roman" w:hAnsi="Times New Roman"/>
          <w:sz w:val="28"/>
          <w:szCs w:val="28"/>
          <w:lang w:val="uk-UA"/>
        </w:rPr>
        <w:t>01.06.2020)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Мойсеєнко Л.В. Фразеологічні одиниці як об</w:t>
      </w:r>
      <w:r w:rsidRPr="0031698C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’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єкт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дослідження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: німецькі, польські та українськ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і паралелі. </w:t>
      </w:r>
      <w:r w:rsidRPr="0031698C">
        <w:rPr>
          <w:rFonts w:ascii="Times New Roman" w:hAnsi="Times New Roman"/>
          <w:i/>
          <w:color w:val="000000"/>
          <w:sz w:val="28"/>
          <w:szCs w:val="28"/>
          <w:highlight w:val="white"/>
          <w:lang w:val="uk-UA"/>
        </w:rPr>
        <w:t>Київські полоністичні студії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Київ, 2012.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Т.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19. С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521-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526.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Сабурова Н.В.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Заголовочная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игра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слов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как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смыслоформирующий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механизм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текста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(на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примере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англоязычной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публицистики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):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автореф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дис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…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канд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филол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наук. Санкт-Петербург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, 2007.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27 с.</w:t>
      </w:r>
    </w:p>
    <w:p w:rsidR="00C77E49" w:rsidRPr="006142D8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Сейдл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Дж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.,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Макморди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У.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Идиомы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английского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языка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и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их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употребл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ение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Москва: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Высшая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школа, 1983.</w:t>
      </w:r>
      <w:r w:rsidRPr="006701F0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266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</w:rPr>
        <w:t>c</w:t>
      </w:r>
      <w:r w:rsidRPr="006701F0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</w:t>
      </w:r>
    </w:p>
    <w:p w:rsidR="00C77E49" w:rsidRPr="0035536F" w:rsidRDefault="00C77E49" w:rsidP="00C77E49">
      <w:pPr>
        <w:pStyle w:val="a5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536F">
        <w:rPr>
          <w:rFonts w:ascii="Times New Roman" w:hAnsi="Times New Roman"/>
          <w:sz w:val="28"/>
          <w:szCs w:val="28"/>
          <w:lang w:val="uk-UA"/>
        </w:rPr>
        <w:t xml:space="preserve">Селіванова О.О. Основи теорії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 комунікації: Підручник. Черкаси: Видавництво Чабаненко Ю.А., 2011</w:t>
      </w:r>
      <w:r w:rsidRPr="0035536F">
        <w:rPr>
          <w:rFonts w:ascii="Times New Roman" w:hAnsi="Times New Roman"/>
          <w:sz w:val="28"/>
          <w:szCs w:val="28"/>
          <w:lang w:val="ru-RU"/>
        </w:rPr>
        <w:t>.</w:t>
      </w:r>
      <w:r w:rsidRPr="0035536F">
        <w:rPr>
          <w:rFonts w:ascii="Times New Roman" w:hAnsi="Times New Roman"/>
          <w:sz w:val="28"/>
          <w:szCs w:val="28"/>
          <w:lang w:val="uk-UA"/>
        </w:rPr>
        <w:t xml:space="preserve"> 350</w:t>
      </w:r>
      <w:r w:rsidRPr="0035536F">
        <w:rPr>
          <w:rFonts w:ascii="Times New Roman" w:hAnsi="Times New Roman"/>
          <w:sz w:val="28"/>
          <w:szCs w:val="28"/>
        </w:rPr>
        <w:t xml:space="preserve"> с</w:t>
      </w:r>
      <w:r w:rsidRPr="0035536F">
        <w:rPr>
          <w:rFonts w:ascii="Times New Roman" w:hAnsi="Times New Roman"/>
          <w:sz w:val="28"/>
          <w:szCs w:val="28"/>
          <w:lang w:val="uk-UA"/>
        </w:rPr>
        <w:t>.</w:t>
      </w:r>
    </w:p>
    <w:p w:rsidR="00C77E49" w:rsidRPr="0035536F" w:rsidRDefault="00C77E49" w:rsidP="00C77E49">
      <w:pPr>
        <w:pStyle w:val="a5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Серажим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 К. Дискурс як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соціолінгвальне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 явище: методологія, архітектоніка, варіативність (на матеріалах сучасної газетної публіцистики): монографія / за ред. В.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Різуна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>. Київ, 2002. 392 с.</w:t>
      </w:r>
    </w:p>
    <w:p w:rsidR="00C77E49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Телия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В.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Н.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Фразеологизм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и его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лексикографичес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кая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разработка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Москва: Наука, 1987.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156 с.</w:t>
      </w:r>
    </w:p>
    <w:p w:rsidR="00C77E49" w:rsidRPr="0035536F" w:rsidRDefault="00C77E49" w:rsidP="00C77E49">
      <w:pPr>
        <w:pStyle w:val="a5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Ученова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 В.В.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Беседы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 о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журналистике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. Москва: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Молодая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гвардия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>, 1978. 208 с.</w:t>
      </w:r>
    </w:p>
    <w:p w:rsidR="00C77E49" w:rsidRPr="009D4957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Шадрин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Л.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М.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Перевод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фразеологических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единиц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и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сопоставит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ельная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стилистика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Саратов: СГУ, 1991.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150 с.</w:t>
      </w:r>
    </w:p>
    <w:p w:rsidR="00C77E49" w:rsidRPr="0035536F" w:rsidRDefault="00C77E49" w:rsidP="00C77E49">
      <w:pPr>
        <w:pStyle w:val="a5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Швейцер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 А.Д.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Контрастивная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стилистика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Газетно-публицистический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 стиль в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английском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русском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языках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. Москва: </w:t>
      </w:r>
      <w:proofErr w:type="spellStart"/>
      <w:r w:rsidRPr="0035536F">
        <w:rPr>
          <w:rFonts w:ascii="Times New Roman" w:hAnsi="Times New Roman"/>
          <w:sz w:val="28"/>
          <w:szCs w:val="28"/>
          <w:lang w:val="uk-UA"/>
        </w:rPr>
        <w:t>Едиториал</w:t>
      </w:r>
      <w:proofErr w:type="spellEnd"/>
      <w:r w:rsidRPr="0035536F">
        <w:rPr>
          <w:rFonts w:ascii="Times New Roman" w:hAnsi="Times New Roman"/>
          <w:sz w:val="28"/>
          <w:szCs w:val="28"/>
          <w:lang w:val="uk-UA"/>
        </w:rPr>
        <w:t xml:space="preserve"> УРСС, 2009. 236 с.</w:t>
      </w:r>
    </w:p>
    <w:p w:rsidR="00C77E49" w:rsidRPr="009D4957" w:rsidRDefault="00C77E49" w:rsidP="00C77E49">
      <w:pPr>
        <w:pStyle w:val="a5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Alekhina</w:t>
      </w:r>
      <w:proofErr w:type="spellEnd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A.I. </w:t>
      </w:r>
      <w:proofErr w:type="spellStart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Semantic</w:t>
      </w:r>
      <w:proofErr w:type="spellEnd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Groups</w:t>
      </w:r>
      <w:proofErr w:type="spellEnd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in</w:t>
      </w:r>
      <w:proofErr w:type="spellEnd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English</w:t>
      </w:r>
      <w:proofErr w:type="spellEnd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Phraseology</w:t>
      </w:r>
      <w:proofErr w:type="spellEnd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proofErr w:type="spellStart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Minsk</w:t>
      </w:r>
      <w:proofErr w:type="spellEnd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proofErr w:type="spellStart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Vysheyshaya</w:t>
      </w:r>
      <w:proofErr w:type="spellEnd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Shkola</w:t>
      </w:r>
      <w:proofErr w:type="spellEnd"/>
      <w:r w:rsidRPr="009D4957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, 1978. 160 p.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uk-UA"/>
        </w:rPr>
      </w:pP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Black</w:t>
      </w:r>
      <w:r w:rsidRPr="00FB0C56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M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Food</w:t>
      </w:r>
      <w:r w:rsidRPr="00FB0C56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and</w:t>
      </w:r>
      <w:r w:rsidRPr="0058122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Cooking</w:t>
      </w:r>
      <w:r w:rsidRPr="0058122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in</w:t>
      </w:r>
      <w:r w:rsidRPr="0058122F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Medie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val Bri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tain. 1985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URL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: kuking.net/8_633.htm</w:t>
      </w:r>
      <w:r w:rsidRPr="005843E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C3380F">
        <w:rPr>
          <w:rFonts w:ascii="Times New Roman" w:hAnsi="Times New Roman"/>
          <w:sz w:val="28"/>
          <w:szCs w:val="28"/>
          <w:lang w:val="uk-UA"/>
        </w:rPr>
        <w:t xml:space="preserve">(дата звернення </w:t>
      </w:r>
      <w:r w:rsidRPr="0035536F">
        <w:rPr>
          <w:rFonts w:ascii="Times New Roman" w:hAnsi="Times New Roman"/>
          <w:sz w:val="28"/>
          <w:szCs w:val="28"/>
          <w:lang w:val="uk-UA"/>
        </w:rPr>
        <w:t>09.06.2020)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uk-UA"/>
        </w:rPr>
      </w:pPr>
      <w:proofErr w:type="spellStart"/>
      <w:r w:rsidRPr="00A944B1">
        <w:rPr>
          <w:rFonts w:ascii="Times New Roman" w:hAnsi="Times New Roman"/>
          <w:color w:val="000000"/>
          <w:sz w:val="28"/>
          <w:szCs w:val="28"/>
          <w:lang w:val="en"/>
        </w:rPr>
        <w:lastRenderedPageBreak/>
        <w:t>Cacciari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lang w:val="en"/>
        </w:rPr>
        <w:t xml:space="preserve"> </w:t>
      </w:r>
      <w:proofErr w:type="gramStart"/>
      <w:r w:rsidRPr="00A944B1">
        <w:rPr>
          <w:rFonts w:ascii="Times New Roman" w:hAnsi="Times New Roman"/>
          <w:color w:val="000000"/>
          <w:sz w:val="28"/>
          <w:szCs w:val="28"/>
          <w:lang w:val="ru-RU"/>
        </w:rPr>
        <w:t>С</w:t>
      </w:r>
      <w:r w:rsidRPr="00A944B1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>,</w:t>
      </w:r>
      <w:proofErr w:type="gramEnd"/>
      <w:r w:rsidRPr="00A944B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</w:rPr>
        <w:t>Glucksberg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</w:rPr>
        <w:t xml:space="preserve"> S.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</w:rPr>
        <w:t>Imaging idiomatic expressions: li</w:t>
      </w:r>
      <w:r>
        <w:rPr>
          <w:rFonts w:ascii="Times New Roman" w:hAnsi="Times New Roman"/>
          <w:color w:val="000000"/>
          <w:sz w:val="28"/>
          <w:szCs w:val="28"/>
        </w:rPr>
        <w:t xml:space="preserve">teral or figurative meanings? </w:t>
      </w:r>
      <w:r w:rsidRPr="005843E7">
        <w:rPr>
          <w:rFonts w:ascii="Times New Roman" w:hAnsi="Times New Roman"/>
          <w:i/>
          <w:color w:val="000000"/>
          <w:sz w:val="28"/>
          <w:szCs w:val="28"/>
        </w:rPr>
        <w:t>Idioms: Structural and Psychological Perspectives</w:t>
      </w:r>
      <w:r>
        <w:rPr>
          <w:rFonts w:ascii="Times New Roman" w:hAnsi="Times New Roman"/>
          <w:color w:val="000000"/>
          <w:sz w:val="28"/>
          <w:szCs w:val="28"/>
        </w:rPr>
        <w:t>. Hillsdale; New Jersey</w:t>
      </w:r>
      <w:r w:rsidRPr="00A944B1">
        <w:rPr>
          <w:rFonts w:ascii="Times New Roman" w:hAnsi="Times New Roman"/>
          <w:color w:val="000000"/>
          <w:sz w:val="28"/>
          <w:szCs w:val="28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 xml:space="preserve"> Lawrence Erlbaum Associates, 1995. P. 43-</w:t>
      </w:r>
      <w:r w:rsidRPr="00A944B1">
        <w:rPr>
          <w:rFonts w:ascii="Times New Roman" w:hAnsi="Times New Roman"/>
          <w:color w:val="000000"/>
          <w:sz w:val="28"/>
          <w:szCs w:val="28"/>
        </w:rPr>
        <w:t>56.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uk-UA"/>
        </w:rPr>
      </w:pPr>
      <w:r w:rsidRPr="00A944B1">
        <w:rPr>
          <w:rFonts w:ascii="Times New Roman" w:hAnsi="Times New Roman"/>
          <w:color w:val="000000"/>
          <w:sz w:val="28"/>
          <w:szCs w:val="28"/>
        </w:rPr>
        <w:t xml:space="preserve">Chafe W.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</w:rPr>
        <w:t>Idiomaticity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</w:rPr>
        <w:t xml:space="preserve"> as Anomaly in the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</w:rPr>
        <w:t>Chomskian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</w:rPr>
        <w:t xml:space="preserve"> Paradigm</w:t>
      </w:r>
      <w:r>
        <w:rPr>
          <w:rFonts w:ascii="Times New Roman" w:hAnsi="Times New Roman"/>
          <w:color w:val="000000"/>
          <w:sz w:val="28"/>
          <w:szCs w:val="28"/>
        </w:rPr>
        <w:t>.</w:t>
      </w:r>
      <w:r w:rsidRPr="00A944B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843E7">
        <w:rPr>
          <w:rFonts w:ascii="Times New Roman" w:hAnsi="Times New Roman"/>
          <w:i/>
          <w:color w:val="000000"/>
          <w:sz w:val="28"/>
          <w:szCs w:val="28"/>
        </w:rPr>
        <w:t>Foundations of Language</w:t>
      </w:r>
      <w:r w:rsidRPr="00A944B1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5843E7">
        <w:rPr>
          <w:rFonts w:ascii="Times New Roman" w:hAnsi="Times New Roman"/>
          <w:color w:val="000000"/>
          <w:sz w:val="28"/>
          <w:szCs w:val="28"/>
        </w:rPr>
        <w:t>1968. №</w:t>
      </w:r>
      <w:r w:rsidRPr="00A944B1">
        <w:rPr>
          <w:rFonts w:ascii="Times New Roman" w:hAnsi="Times New Roman"/>
          <w:color w:val="000000"/>
          <w:sz w:val="28"/>
          <w:szCs w:val="28"/>
        </w:rPr>
        <w:t>4. P.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</w:rPr>
        <w:t>109-127.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uk-UA"/>
        </w:rPr>
      </w:pPr>
      <w:proofErr w:type="spellStart"/>
      <w:r w:rsidRPr="00A944B1">
        <w:rPr>
          <w:rFonts w:ascii="Times New Roman" w:hAnsi="Times New Roman"/>
          <w:color w:val="000000"/>
          <w:sz w:val="28"/>
          <w:szCs w:val="28"/>
        </w:rPr>
        <w:t>Coulmas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</w:rPr>
        <w:t xml:space="preserve"> F.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</w:rPr>
        <w:t>Idiomatic</w:t>
      </w:r>
      <w:r>
        <w:rPr>
          <w:rFonts w:ascii="Times New Roman" w:hAnsi="Times New Roman"/>
          <w:color w:val="000000"/>
          <w:sz w:val="28"/>
          <w:szCs w:val="28"/>
        </w:rPr>
        <w:t>ity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as a Problem of Pragmatics. </w:t>
      </w:r>
      <w:r w:rsidRPr="005843E7">
        <w:rPr>
          <w:rFonts w:ascii="Times New Roman" w:hAnsi="Times New Roman"/>
          <w:i/>
          <w:color w:val="000000"/>
          <w:sz w:val="28"/>
          <w:szCs w:val="28"/>
        </w:rPr>
        <w:t>Possibilities and Limitations of Pragmatics</w:t>
      </w:r>
      <w:r w:rsidRPr="00A944B1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5843E7">
        <w:rPr>
          <w:rFonts w:ascii="Times New Roman" w:hAnsi="Times New Roman"/>
          <w:color w:val="000000"/>
          <w:sz w:val="28"/>
          <w:szCs w:val="28"/>
        </w:rPr>
        <w:t>Amsterdam, 1981. P.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843E7">
        <w:rPr>
          <w:rFonts w:ascii="Times New Roman" w:hAnsi="Times New Roman"/>
          <w:color w:val="000000"/>
          <w:sz w:val="28"/>
          <w:szCs w:val="28"/>
        </w:rPr>
        <w:t>139-151.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uk-UA"/>
        </w:rPr>
      </w:pPr>
      <w:r w:rsidRPr="007021F5">
        <w:rPr>
          <w:rFonts w:ascii="Times New Roman" w:hAnsi="Times New Roman"/>
          <w:color w:val="000000"/>
          <w:sz w:val="28"/>
          <w:szCs w:val="28"/>
        </w:rPr>
        <w:t xml:space="preserve">Holland D., </w:t>
      </w:r>
      <w:proofErr w:type="spellStart"/>
      <w:r w:rsidRPr="007021F5">
        <w:rPr>
          <w:rFonts w:ascii="Times New Roman" w:hAnsi="Times New Roman"/>
          <w:color w:val="2C293B"/>
          <w:sz w:val="28"/>
          <w:szCs w:val="28"/>
        </w:rPr>
        <w:t>Nonini</w:t>
      </w:r>
      <w:proofErr w:type="spellEnd"/>
      <w:r w:rsidRPr="007021F5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021F5">
        <w:rPr>
          <w:rFonts w:ascii="Times New Roman" w:hAnsi="Times New Roman"/>
          <w:color w:val="2C293B"/>
          <w:sz w:val="28"/>
          <w:szCs w:val="28"/>
        </w:rPr>
        <w:t xml:space="preserve">Donald M. </w:t>
      </w:r>
      <w:r w:rsidRPr="007021F5">
        <w:rPr>
          <w:rFonts w:ascii="Times New Roman" w:hAnsi="Times New Roman"/>
          <w:color w:val="000000"/>
          <w:sz w:val="28"/>
          <w:szCs w:val="28"/>
        </w:rPr>
        <w:t>Cultural Models in Language and Thought.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843E7">
        <w:rPr>
          <w:rFonts w:ascii="Times New Roman" w:hAnsi="Times New Roman"/>
          <w:color w:val="000000"/>
          <w:sz w:val="28"/>
          <w:szCs w:val="28"/>
        </w:rPr>
        <w:t>Cambri</w:t>
      </w:r>
      <w:r>
        <w:rPr>
          <w:rFonts w:ascii="Times New Roman" w:hAnsi="Times New Roman"/>
          <w:color w:val="000000"/>
          <w:sz w:val="28"/>
          <w:szCs w:val="28"/>
        </w:rPr>
        <w:t xml:space="preserve">dge: University Press, 1987.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400</w:t>
      </w:r>
      <w:proofErr w:type="gramEnd"/>
      <w:r w:rsidRPr="005843E7">
        <w:rPr>
          <w:rFonts w:ascii="Times New Roman" w:hAnsi="Times New Roman"/>
          <w:color w:val="000000"/>
          <w:sz w:val="28"/>
          <w:szCs w:val="28"/>
        </w:rPr>
        <w:t xml:space="preserve"> p.</w:t>
      </w:r>
    </w:p>
    <w:p w:rsidR="00C77E49" w:rsidRPr="00C63F97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en"/>
        </w:rPr>
      </w:pPr>
      <w:r w:rsidRPr="00C63F97">
        <w:rPr>
          <w:rFonts w:ascii="Times New Roman" w:hAnsi="Times New Roman"/>
          <w:color w:val="000000"/>
          <w:sz w:val="28"/>
          <w:szCs w:val="28"/>
          <w:lang w:val="en"/>
        </w:rPr>
        <w:t xml:space="preserve">Jack Albert. Red Herrings and White Elephants. </w:t>
      </w:r>
      <w:r>
        <w:rPr>
          <w:rFonts w:ascii="Times New Roman" w:hAnsi="Times New Roman"/>
          <w:color w:val="000000"/>
          <w:sz w:val="28"/>
          <w:szCs w:val="28"/>
          <w:lang w:val="en"/>
        </w:rPr>
        <w:t>London</w:t>
      </w:r>
      <w:r w:rsidRPr="00C63F97">
        <w:rPr>
          <w:rFonts w:ascii="Times New Roman" w:hAnsi="Times New Roman"/>
          <w:color w:val="000000"/>
          <w:sz w:val="28"/>
          <w:szCs w:val="28"/>
          <w:lang w:val="en"/>
        </w:rPr>
        <w:t>:</w:t>
      </w:r>
      <w:r w:rsidRPr="00C63F97">
        <w:rPr>
          <w:rFonts w:ascii="Times New Roman" w:hAnsi="Times New Roman"/>
          <w:color w:val="111111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111111"/>
          <w:sz w:val="28"/>
          <w:szCs w:val="28"/>
          <w:shd w:val="clear" w:color="auto" w:fill="FFFFFF"/>
        </w:rPr>
        <w:t>Metro</w:t>
      </w:r>
      <w:r w:rsidRPr="00C63F97">
        <w:rPr>
          <w:rFonts w:ascii="Times New Roman" w:hAnsi="Times New Roman"/>
          <w:color w:val="111111"/>
          <w:sz w:val="28"/>
          <w:szCs w:val="28"/>
          <w:shd w:val="clear" w:color="auto" w:fill="FFFFFF"/>
        </w:rPr>
        <w:t xml:space="preserve"> Publishing</w:t>
      </w:r>
      <w:r>
        <w:rPr>
          <w:rFonts w:ascii="Times New Roman" w:hAnsi="Times New Roman"/>
          <w:color w:val="111111"/>
          <w:sz w:val="28"/>
          <w:szCs w:val="28"/>
          <w:shd w:val="clear" w:color="auto" w:fill="FFFFFF"/>
        </w:rPr>
        <w:t xml:space="preserve"> Ltd</w:t>
      </w:r>
      <w:r>
        <w:rPr>
          <w:rFonts w:ascii="Times New Roman" w:hAnsi="Times New Roman"/>
          <w:color w:val="000000"/>
          <w:sz w:val="28"/>
          <w:szCs w:val="28"/>
          <w:lang w:val="en"/>
        </w:rPr>
        <w:t>, 2007</w:t>
      </w:r>
      <w:r w:rsidRPr="00C63F97">
        <w:rPr>
          <w:rFonts w:ascii="Times New Roman" w:hAnsi="Times New Roman"/>
          <w:color w:val="000000"/>
          <w:sz w:val="28"/>
          <w:szCs w:val="28"/>
          <w:lang w:val="en"/>
        </w:rPr>
        <w:t xml:space="preserve">. </w:t>
      </w:r>
      <w:proofErr w:type="gramStart"/>
      <w:r w:rsidRPr="00C63F97">
        <w:rPr>
          <w:rFonts w:ascii="Times New Roman" w:hAnsi="Times New Roman"/>
          <w:color w:val="000000"/>
          <w:sz w:val="28"/>
          <w:szCs w:val="28"/>
          <w:lang w:val="en"/>
        </w:rPr>
        <w:t>336</w:t>
      </w:r>
      <w:proofErr w:type="gramEnd"/>
      <w:r w:rsidRPr="00C63F97">
        <w:rPr>
          <w:rFonts w:ascii="Times New Roman" w:hAnsi="Times New Roman"/>
          <w:color w:val="000000"/>
          <w:sz w:val="28"/>
          <w:szCs w:val="28"/>
          <w:lang w:val="en"/>
        </w:rPr>
        <w:t xml:space="preserve"> p.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en"/>
        </w:rPr>
      </w:pPr>
      <w:r>
        <w:rPr>
          <w:rFonts w:ascii="Times New Roman" w:hAnsi="Times New Roman"/>
          <w:color w:val="000000"/>
          <w:sz w:val="28"/>
          <w:szCs w:val="28"/>
          <w:lang w:val="en"/>
        </w:rPr>
        <w:t xml:space="preserve">Palmer F. Idioms. </w:t>
      </w:r>
      <w:r w:rsidRPr="00C23BB7">
        <w:rPr>
          <w:rFonts w:ascii="Times New Roman" w:hAnsi="Times New Roman"/>
          <w:i/>
          <w:color w:val="000000"/>
          <w:sz w:val="28"/>
          <w:szCs w:val="28"/>
          <w:lang w:val="en"/>
        </w:rPr>
        <w:t>Semantics: A New Outline</w:t>
      </w:r>
      <w:r>
        <w:rPr>
          <w:rFonts w:ascii="Times New Roman" w:hAnsi="Times New Roman"/>
          <w:color w:val="000000"/>
          <w:sz w:val="28"/>
          <w:szCs w:val="28"/>
          <w:lang w:val="en"/>
        </w:rPr>
        <w:t>. Moscow</w:t>
      </w:r>
      <w:r w:rsidRPr="00A944B1">
        <w:rPr>
          <w:rFonts w:ascii="Times New Roman" w:hAnsi="Times New Roman"/>
          <w:color w:val="000000"/>
          <w:sz w:val="28"/>
          <w:szCs w:val="28"/>
          <w:lang w:val="en"/>
        </w:rPr>
        <w:t xml:space="preserve">: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lang w:val="en"/>
        </w:rPr>
        <w:t>Vyssaya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lang w:val="en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lang w:val="en"/>
        </w:rPr>
        <w:t>Skola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lang w:val="en"/>
        </w:rPr>
        <w:t>, 1982. P.</w:t>
      </w:r>
      <w:r>
        <w:rPr>
          <w:rFonts w:ascii="Times New Roman" w:hAnsi="Times New Roman"/>
          <w:color w:val="000000"/>
          <w:sz w:val="28"/>
          <w:szCs w:val="28"/>
          <w:lang w:val="en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  <w:lang w:val="en"/>
        </w:rPr>
        <w:t>64-65.</w:t>
      </w:r>
    </w:p>
    <w:p w:rsidR="00C77E49" w:rsidRPr="00591764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en"/>
        </w:rPr>
      </w:pPr>
      <w:r w:rsidRPr="00591764">
        <w:rPr>
          <w:rFonts w:ascii="Times New Roman" w:hAnsi="Times New Roman"/>
          <w:color w:val="000000"/>
          <w:sz w:val="28"/>
          <w:szCs w:val="28"/>
          <w:lang w:val="en"/>
        </w:rPr>
        <w:t xml:space="preserve">Smith L.P. The English Language. </w:t>
      </w:r>
      <w:r w:rsidRPr="00591764">
        <w:rPr>
          <w:rFonts w:ascii="Times New Roman" w:hAnsi="Times New Roman"/>
          <w:color w:val="111111"/>
          <w:sz w:val="28"/>
          <w:szCs w:val="28"/>
          <w:shd w:val="clear" w:color="auto" w:fill="FFFFFF"/>
        </w:rPr>
        <w:t>Oxford: Oxford University Press</w:t>
      </w:r>
      <w:r w:rsidRPr="00591764">
        <w:rPr>
          <w:rFonts w:ascii="Times New Roman" w:hAnsi="Times New Roman"/>
          <w:color w:val="000000"/>
          <w:sz w:val="28"/>
          <w:szCs w:val="28"/>
          <w:lang w:val="en"/>
        </w:rPr>
        <w:t xml:space="preserve">, 1966. </w:t>
      </w:r>
      <w:proofErr w:type="gramStart"/>
      <w:r w:rsidRPr="00591764">
        <w:rPr>
          <w:rFonts w:ascii="Times New Roman" w:hAnsi="Times New Roman"/>
          <w:color w:val="000000"/>
          <w:sz w:val="28"/>
          <w:szCs w:val="28"/>
          <w:lang w:val="en"/>
        </w:rPr>
        <w:t>138</w:t>
      </w:r>
      <w:proofErr w:type="gramEnd"/>
      <w:r w:rsidRPr="00591764">
        <w:rPr>
          <w:rFonts w:ascii="Times New Roman" w:hAnsi="Times New Roman"/>
          <w:color w:val="000000"/>
          <w:sz w:val="28"/>
          <w:szCs w:val="28"/>
          <w:lang w:val="en"/>
        </w:rPr>
        <w:t xml:space="preserve"> p.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en"/>
        </w:rPr>
      </w:pPr>
      <w:r w:rsidRPr="00A944B1">
        <w:rPr>
          <w:rFonts w:ascii="Times New Roman" w:hAnsi="Times New Roman"/>
          <w:color w:val="000000"/>
          <w:sz w:val="28"/>
          <w:szCs w:val="28"/>
          <w:lang w:val="en"/>
        </w:rPr>
        <w:t>Sweet H. A new English grammar, logical and historical. Part I. Introduction, pho</w:t>
      </w:r>
      <w:r>
        <w:rPr>
          <w:rFonts w:ascii="Times New Roman" w:hAnsi="Times New Roman"/>
          <w:color w:val="000000"/>
          <w:sz w:val="28"/>
          <w:szCs w:val="28"/>
          <w:lang w:val="en"/>
        </w:rPr>
        <w:t>nology and accidence.</w:t>
      </w:r>
      <w:r w:rsidRPr="00A944B1">
        <w:rPr>
          <w:rFonts w:ascii="Times New Roman" w:hAnsi="Times New Roman"/>
          <w:color w:val="000000"/>
          <w:sz w:val="28"/>
          <w:szCs w:val="28"/>
          <w:lang w:val="en"/>
        </w:rPr>
        <w:t xml:space="preserve"> Oxford: </w:t>
      </w:r>
      <w:r>
        <w:rPr>
          <w:rFonts w:ascii="Times New Roman" w:hAnsi="Times New Roman"/>
          <w:color w:val="000000"/>
          <w:sz w:val="28"/>
          <w:szCs w:val="28"/>
          <w:lang w:val="en"/>
        </w:rPr>
        <w:t xml:space="preserve">Clarendon Press, 1955. 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en"/>
        </w:rPr>
        <w:t>481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en"/>
        </w:rPr>
        <w:t> p.</w:t>
      </w:r>
    </w:p>
    <w:p w:rsidR="00C77E49" w:rsidRPr="0035536F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en"/>
        </w:rPr>
      </w:pPr>
      <w:r w:rsidRPr="00A944B1">
        <w:rPr>
          <w:rFonts w:ascii="Times New Roman" w:hAnsi="Times New Roman"/>
          <w:color w:val="000000"/>
          <w:sz w:val="28"/>
          <w:szCs w:val="28"/>
          <w:highlight w:val="white"/>
        </w:rPr>
        <w:t xml:space="preserve">The Quick 7: The Best Thing </w:t>
      </w:r>
      <w:proofErr w:type="gramStart"/>
      <w:r w:rsidRPr="00A944B1">
        <w:rPr>
          <w:rFonts w:ascii="Times New Roman" w:hAnsi="Times New Roman"/>
          <w:color w:val="000000"/>
          <w:sz w:val="28"/>
          <w:szCs w:val="28"/>
          <w:highlight w:val="white"/>
        </w:rPr>
        <w:t>Since</w:t>
      </w:r>
      <w:proofErr w:type="gramEnd"/>
      <w:r w:rsidRPr="00A944B1">
        <w:rPr>
          <w:rFonts w:ascii="Times New Roman" w:hAnsi="Times New Roman"/>
          <w:color w:val="000000"/>
          <w:sz w:val="28"/>
          <w:szCs w:val="28"/>
          <w:highlight w:val="white"/>
        </w:rPr>
        <w:t xml:space="preserve"> Sl</w:t>
      </w:r>
      <w:r>
        <w:rPr>
          <w:rFonts w:ascii="Times New Roman" w:hAnsi="Times New Roman"/>
          <w:color w:val="000000"/>
          <w:sz w:val="28"/>
          <w:szCs w:val="28"/>
          <w:highlight w:val="white"/>
        </w:rPr>
        <w:t xml:space="preserve">iced Bread by S.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</w:rPr>
        <w:t>Conradt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</w:rPr>
        <w:t>. URL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: mentalfloss.com/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article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/22178/quick-7-best-thingsliced-bread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5536F">
        <w:rPr>
          <w:rFonts w:ascii="Times New Roman" w:hAnsi="Times New Roman"/>
          <w:sz w:val="28"/>
          <w:szCs w:val="28"/>
          <w:lang w:val="uk-UA"/>
        </w:rPr>
        <w:t>(дата звернення 08.06.2020)</w:t>
      </w:r>
    </w:p>
    <w:p w:rsidR="00C77E49" w:rsidRPr="00901E4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en"/>
        </w:rPr>
      </w:pPr>
      <w:proofErr w:type="spellStart"/>
      <w:r w:rsidRPr="00901E41">
        <w:rPr>
          <w:rFonts w:ascii="Times New Roman" w:hAnsi="Times New Roman"/>
          <w:color w:val="000000"/>
          <w:sz w:val="28"/>
          <w:szCs w:val="28"/>
          <w:lang w:val="en"/>
        </w:rPr>
        <w:t>Weinreich</w:t>
      </w:r>
      <w:proofErr w:type="spellEnd"/>
      <w:r w:rsidRPr="00901E41">
        <w:rPr>
          <w:rFonts w:ascii="Times New Roman" w:hAnsi="Times New Roman"/>
          <w:color w:val="000000"/>
          <w:sz w:val="28"/>
          <w:szCs w:val="28"/>
          <w:lang w:val="en"/>
        </w:rPr>
        <w:t xml:space="preserve"> U. Problems in the Analysis of Idioms. </w:t>
      </w:r>
      <w:r w:rsidRPr="00901E41">
        <w:rPr>
          <w:rFonts w:ascii="Times New Roman" w:hAnsi="Times New Roman"/>
          <w:i/>
          <w:sz w:val="28"/>
          <w:szCs w:val="28"/>
        </w:rPr>
        <w:t xml:space="preserve">Substance and structure of language. </w:t>
      </w:r>
      <w:r w:rsidRPr="00901E41">
        <w:rPr>
          <w:rFonts w:ascii="Times New Roman" w:hAnsi="Times New Roman"/>
          <w:sz w:val="28"/>
          <w:szCs w:val="28"/>
        </w:rPr>
        <w:t>Berkley, CA</w:t>
      </w:r>
      <w:r w:rsidRPr="00901E41">
        <w:rPr>
          <w:rFonts w:ascii="Times New Roman" w:hAnsi="Times New Roman"/>
          <w:color w:val="000000"/>
          <w:sz w:val="28"/>
          <w:szCs w:val="28"/>
          <w:lang w:val="en"/>
        </w:rPr>
        <w:t xml:space="preserve">: University California Press,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2018</w:t>
      </w:r>
      <w:r w:rsidRPr="00901E41">
        <w:rPr>
          <w:rFonts w:ascii="Times New Roman" w:hAnsi="Times New Roman"/>
          <w:color w:val="000000"/>
          <w:sz w:val="28"/>
          <w:szCs w:val="28"/>
          <w:lang w:val="en"/>
        </w:rPr>
        <w:t>. P</w:t>
      </w:r>
      <w:r w:rsidRPr="00901E41">
        <w:rPr>
          <w:rFonts w:ascii="Times New Roman" w:hAnsi="Times New Roman"/>
          <w:sz w:val="28"/>
          <w:szCs w:val="28"/>
        </w:rPr>
        <w:t>. 23-81.</w:t>
      </w:r>
    </w:p>
    <w:p w:rsidR="00C77E49" w:rsidRDefault="00C77E49" w:rsidP="00C77E4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Cs/>
          <w:color w:val="000000"/>
          <w:sz w:val="28"/>
          <w:szCs w:val="28"/>
          <w:lang w:val="uk-UA"/>
        </w:rPr>
      </w:pPr>
    </w:p>
    <w:p w:rsidR="00C77E49" w:rsidRPr="0079581C" w:rsidRDefault="00C77E49" w:rsidP="00C77E4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bCs/>
          <w:color w:val="000000"/>
          <w:sz w:val="28"/>
          <w:szCs w:val="28"/>
          <w:highlight w:val="white"/>
          <w:lang w:val="uk-UA"/>
        </w:rPr>
      </w:pPr>
      <w:r w:rsidRPr="0079581C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Лексикографічні джерела</w:t>
      </w:r>
    </w:p>
    <w:p w:rsidR="00C77E49" w:rsidRPr="00E00BB5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r w:rsidRPr="007D2330">
        <w:rPr>
          <w:rFonts w:ascii="Times New Roman" w:eastAsia="Times New Roman" w:hAnsi="Times New Roman"/>
          <w:bCs/>
          <w:color w:val="303030"/>
          <w:kern w:val="36"/>
          <w:sz w:val="28"/>
          <w:szCs w:val="28"/>
          <w:lang w:val="ru-RU" w:eastAsia="ru-RU"/>
        </w:rPr>
        <w:t>Английские</w:t>
      </w:r>
      <w:r w:rsidRPr="006142D8">
        <w:rPr>
          <w:rFonts w:ascii="Times New Roman" w:eastAsia="Times New Roman" w:hAnsi="Times New Roman"/>
          <w:bCs/>
          <w:color w:val="303030"/>
          <w:kern w:val="36"/>
          <w:sz w:val="28"/>
          <w:szCs w:val="28"/>
          <w:lang w:val="ru-RU" w:eastAsia="ru-RU"/>
        </w:rPr>
        <w:t xml:space="preserve"> </w:t>
      </w:r>
      <w:r w:rsidRPr="007D2330">
        <w:rPr>
          <w:rFonts w:ascii="Times New Roman" w:eastAsia="Times New Roman" w:hAnsi="Times New Roman"/>
          <w:bCs/>
          <w:color w:val="303030"/>
          <w:kern w:val="36"/>
          <w:sz w:val="28"/>
          <w:szCs w:val="28"/>
          <w:lang w:val="ru-RU" w:eastAsia="ru-RU"/>
        </w:rPr>
        <w:t>идиомы</w:t>
      </w:r>
      <w:r w:rsidRPr="006142D8">
        <w:rPr>
          <w:rFonts w:ascii="Times New Roman" w:eastAsia="Times New Roman" w:hAnsi="Times New Roman"/>
          <w:bCs/>
          <w:color w:val="303030"/>
          <w:kern w:val="36"/>
          <w:sz w:val="28"/>
          <w:szCs w:val="28"/>
          <w:lang w:val="ru-RU" w:eastAsia="ru-RU"/>
        </w:rPr>
        <w:t xml:space="preserve">, </w:t>
      </w:r>
      <w:r w:rsidRPr="007D2330">
        <w:rPr>
          <w:rFonts w:ascii="Times New Roman" w:eastAsia="Times New Roman" w:hAnsi="Times New Roman"/>
          <w:bCs/>
          <w:color w:val="303030"/>
          <w:kern w:val="36"/>
          <w:sz w:val="28"/>
          <w:szCs w:val="28"/>
          <w:lang w:val="ru-RU" w:eastAsia="ru-RU"/>
        </w:rPr>
        <w:t>английские</w:t>
      </w:r>
      <w:r w:rsidRPr="006142D8">
        <w:rPr>
          <w:rFonts w:ascii="Times New Roman" w:eastAsia="Times New Roman" w:hAnsi="Times New Roman"/>
          <w:bCs/>
          <w:color w:val="303030"/>
          <w:kern w:val="36"/>
          <w:sz w:val="28"/>
          <w:szCs w:val="28"/>
          <w:lang w:val="ru-RU" w:eastAsia="ru-RU"/>
        </w:rPr>
        <w:t xml:space="preserve"> </w:t>
      </w:r>
      <w:r w:rsidRPr="007D2330">
        <w:rPr>
          <w:rFonts w:ascii="Times New Roman" w:eastAsia="Times New Roman" w:hAnsi="Times New Roman"/>
          <w:bCs/>
          <w:color w:val="303030"/>
          <w:kern w:val="36"/>
          <w:sz w:val="28"/>
          <w:szCs w:val="28"/>
          <w:lang w:val="ru-RU" w:eastAsia="ru-RU"/>
        </w:rPr>
        <w:t>фразеологизмы</w:t>
      </w:r>
      <w:r w:rsidRPr="006142D8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. </w:t>
      </w:r>
      <w:r w:rsidRPr="007D2330">
        <w:rPr>
          <w:rFonts w:ascii="Times New Roman" w:hAnsi="Times New Roman"/>
          <w:color w:val="000000"/>
          <w:sz w:val="28"/>
          <w:szCs w:val="28"/>
          <w:highlight w:val="white"/>
        </w:rPr>
        <w:t>URL</w:t>
      </w:r>
      <w:r w:rsidRPr="007D2330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hyperlink r:id="rId6" w:history="1">
        <w:r w:rsidRPr="007D2330">
          <w:rPr>
            <w:rFonts w:ascii="Times New Roman" w:hAnsi="Times New Roman"/>
            <w:color w:val="000000"/>
            <w:sz w:val="28"/>
            <w:szCs w:val="28"/>
            <w:highlight w:val="white"/>
            <w:u w:val="single"/>
            <w:lang w:val="uk-UA"/>
          </w:rPr>
          <w:t>www.correctenglish.ru/reference/idioms/</w:t>
        </w:r>
      </w:hyperlink>
      <w:r w:rsidRPr="007D2330">
        <w:rPr>
          <w:rFonts w:ascii="Times New Roman" w:hAnsi="Times New Roman"/>
          <w:color w:val="000000"/>
          <w:sz w:val="28"/>
          <w:szCs w:val="28"/>
          <w:highlight w:val="white"/>
          <w:u w:val="single"/>
          <w:lang w:val="ru-RU"/>
        </w:rPr>
        <w:t xml:space="preserve"> </w:t>
      </w:r>
      <w:r w:rsidRPr="00306E36">
        <w:rPr>
          <w:rFonts w:ascii="Times New Roman" w:hAnsi="Times New Roman"/>
          <w:sz w:val="28"/>
          <w:szCs w:val="28"/>
          <w:lang w:val="uk-UA"/>
        </w:rPr>
        <w:t>(дата звернення 07.05.2020)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Баранцев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К.Т.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Англо-укр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аїнський фразеологічний словник. 2-ге вид.,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випр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Київ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Знання, 2005.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1056 с.</w:t>
      </w:r>
    </w:p>
    <w:p w:rsidR="00C77E49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Большой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англо-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русский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словарь</w:t>
      </w:r>
      <w:proofErr w:type="spellEnd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: в 2-х т.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под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ред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 И.Р.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Гальперина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Москва: Сов.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энциклопедия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, 1980. Т.1.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822 с.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; Т.2.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863 с.</w:t>
      </w:r>
    </w:p>
    <w:p w:rsidR="00C77E49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r w:rsidRPr="00D52B8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lastRenderedPageBreak/>
        <w:t xml:space="preserve">Власов В.Г. </w:t>
      </w:r>
      <w:proofErr w:type="spellStart"/>
      <w:r w:rsidRPr="00D52B8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Стили</w:t>
      </w:r>
      <w:proofErr w:type="spellEnd"/>
      <w:r w:rsidRPr="00D52B8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в </w:t>
      </w:r>
      <w:proofErr w:type="spellStart"/>
      <w:r w:rsidRPr="00D52B8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искусстве</w:t>
      </w:r>
      <w:proofErr w:type="spellEnd"/>
      <w:r w:rsidRPr="00D52B8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Словарь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D52B83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Санкт-Петербург: Лита,</w:t>
      </w:r>
      <w:r w:rsidRPr="00D52B83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 1998.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 xml:space="preserve">Т.1. </w:t>
      </w:r>
      <w:r w:rsidRPr="00D52B83">
        <w:rPr>
          <w:rFonts w:ascii="Times New Roman" w:hAnsi="Times New Roman"/>
          <w:color w:val="000000"/>
          <w:sz w:val="28"/>
          <w:szCs w:val="28"/>
          <w:shd w:val="clear" w:color="auto" w:fill="FFFFFF"/>
          <w:lang w:val="ru-RU"/>
        </w:rPr>
        <w:t>672 с.</w:t>
      </w:r>
    </w:p>
    <w:p w:rsidR="00C77E49" w:rsidRPr="001D270A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1D270A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Инглекс</w:t>
      </w:r>
      <w:proofErr w:type="spellEnd"/>
      <w:r w:rsidRPr="001D270A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>.</w:t>
      </w:r>
      <w:r w:rsidRPr="001D270A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 w:rsidRPr="001D270A">
        <w:rPr>
          <w:rFonts w:ascii="Times New Roman" w:eastAsia="Times New Roman" w:hAnsi="Times New Roman"/>
          <w:bCs/>
          <w:color w:val="262626"/>
          <w:kern w:val="36"/>
          <w:sz w:val="28"/>
          <w:szCs w:val="28"/>
          <w:lang w:val="ru-RU" w:eastAsia="ru-RU"/>
        </w:rPr>
        <w:t>Идиомы на английском о еде: самые «вкусные» выражения</w:t>
      </w:r>
      <w:r w:rsidRPr="001D270A">
        <w:rPr>
          <w:rFonts w:ascii="Times New Roman" w:hAnsi="Times New Roman"/>
          <w:color w:val="000000"/>
          <w:sz w:val="28"/>
          <w:szCs w:val="28"/>
          <w:highlight w:val="white"/>
          <w:lang w:val="ru-RU"/>
        </w:rPr>
        <w:t xml:space="preserve">. </w:t>
      </w:r>
      <w:r w:rsidRPr="001D270A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URL: englex.ru/</w:t>
      </w:r>
      <w:proofErr w:type="spellStart"/>
      <w:r w:rsidRPr="001D270A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englishfood-idioms</w:t>
      </w:r>
      <w:proofErr w:type="spellEnd"/>
      <w:r w:rsidRPr="00306E36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Pr="00415E3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06E36">
        <w:rPr>
          <w:rFonts w:ascii="Times New Roman" w:hAnsi="Times New Roman"/>
          <w:sz w:val="28"/>
          <w:szCs w:val="28"/>
          <w:lang w:val="uk-UA"/>
        </w:rPr>
        <w:t>(дата звернення 06.05.2020)</w:t>
      </w:r>
    </w:p>
    <w:p w:rsidR="00C77E49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Кун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ин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А.В. Англо-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русский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фразеологический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словарь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М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осква: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Русский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язык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, 1984.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835 с.</w:t>
      </w:r>
    </w:p>
    <w:p w:rsidR="00C77E49" w:rsidRPr="00447A6F" w:rsidRDefault="00C77E49" w:rsidP="00C77E49">
      <w:pPr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47A6F">
        <w:rPr>
          <w:rFonts w:ascii="Times New Roman" w:hAnsi="Times New Roman"/>
          <w:sz w:val="28"/>
          <w:szCs w:val="28"/>
          <w:lang w:val="uk-UA"/>
        </w:rPr>
        <w:t>Селіванова О.О. Сучасна лінгвістика: термінологічна енциклопедія. Полтава: Довкілля-К., 2006. 716 с.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Спиерс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Ричард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А.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Словарь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американских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идиом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. Москва: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Русский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язык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, 1991.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464 с.</w:t>
      </w:r>
    </w:p>
    <w:p w:rsidR="00C77E49" w:rsidRPr="00A944B1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</w:pP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Cambridge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Dictionary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American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Idioms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highlight w:val="white"/>
        </w:rPr>
        <w:t xml:space="preserve"> URL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hyperlink r:id="rId7" w:history="1">
        <w:r w:rsidRPr="00A944B1">
          <w:rPr>
            <w:rFonts w:ascii="Times New Roman" w:hAnsi="Times New Roman"/>
            <w:color w:val="000000"/>
            <w:sz w:val="28"/>
            <w:szCs w:val="28"/>
            <w:highlight w:val="white"/>
            <w:lang w:val="uk-UA"/>
          </w:rPr>
          <w:t>http://www.cambridge.org/us/cambridgeenglish/catalog/dictionaries/cambridge-dictionary-american-idioms</w:t>
        </w:r>
      </w:hyperlink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 w:rsidRPr="00966B5D">
        <w:rPr>
          <w:rFonts w:ascii="Times New Roman" w:hAnsi="Times New Roman"/>
          <w:color w:val="000000" w:themeColor="text1"/>
          <w:sz w:val="28"/>
          <w:szCs w:val="28"/>
          <w:lang w:val="uk-UA"/>
        </w:rPr>
        <w:t>(дата звернення 10.08.2020)</w:t>
      </w:r>
    </w:p>
    <w:p w:rsidR="00C77E49" w:rsidRPr="0081239B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Cambridge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Idioms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Dictionary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>.</w:t>
      </w:r>
      <w:r w:rsidRPr="0048528E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highlight w:val="white"/>
        </w:rPr>
        <w:t>URL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uk-UA"/>
        </w:rPr>
        <w:t xml:space="preserve">: </w:t>
      </w:r>
      <w:hyperlink r:id="rId8" w:history="1">
        <w:r w:rsidRPr="0081239B">
          <w:rPr>
            <w:rFonts w:ascii="Times New Roman" w:hAnsi="Times New Roman"/>
            <w:color w:val="000000"/>
            <w:sz w:val="28"/>
            <w:szCs w:val="28"/>
            <w:lang w:val="uk-UA"/>
          </w:rPr>
          <w:t>http://www.cambridge.org/ru/cambridgeenglish/catalog/dictionaries/cambridge-idioms-dictionary-2nd-edition</w:t>
        </w:r>
      </w:hyperlink>
      <w:r w:rsidRPr="0081239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81239B">
        <w:rPr>
          <w:rFonts w:ascii="Times New Roman" w:hAnsi="Times New Roman"/>
          <w:sz w:val="28"/>
          <w:szCs w:val="28"/>
          <w:lang w:val="uk-UA"/>
        </w:rPr>
        <w:t>(дата звернення 10.08.2020)</w:t>
      </w:r>
    </w:p>
    <w:p w:rsidR="00C77E49" w:rsidRPr="0081239B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1239B">
        <w:rPr>
          <w:rFonts w:ascii="Times New Roman" w:hAnsi="Times New Roman"/>
          <w:color w:val="000000"/>
          <w:sz w:val="28"/>
          <w:szCs w:val="28"/>
          <w:lang w:val="en"/>
        </w:rPr>
        <w:t xml:space="preserve">Longman Dictionary of Contemporary English. </w:t>
      </w:r>
      <w:r w:rsidRPr="0081239B">
        <w:rPr>
          <w:rFonts w:ascii="Times New Roman" w:hAnsi="Times New Roman"/>
          <w:sz w:val="28"/>
          <w:szCs w:val="28"/>
        </w:rPr>
        <w:t>Harlow, Essex, England</w:t>
      </w:r>
      <w:r w:rsidRPr="0081239B">
        <w:rPr>
          <w:rFonts w:ascii="Times New Roman" w:hAnsi="Times New Roman"/>
          <w:color w:val="000000"/>
          <w:sz w:val="28"/>
          <w:szCs w:val="28"/>
          <w:lang w:val="en"/>
        </w:rPr>
        <w:t>: Pearson Longman, 2005. 1949 p.</w:t>
      </w:r>
      <w:r w:rsidRPr="0081239B">
        <w:rPr>
          <w:rFonts w:ascii="Times New Roman" w:hAnsi="Times New Roman"/>
          <w:sz w:val="28"/>
          <w:szCs w:val="28"/>
        </w:rPr>
        <w:t xml:space="preserve"> </w:t>
      </w:r>
    </w:p>
    <w:p w:rsidR="00C77E49" w:rsidRPr="0081239B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1239B">
        <w:rPr>
          <w:rFonts w:ascii="Times New Roman" w:hAnsi="Times New Roman"/>
          <w:color w:val="000000"/>
          <w:sz w:val="28"/>
          <w:szCs w:val="28"/>
          <w:lang w:val="en"/>
        </w:rPr>
        <w:t>Merriam</w:t>
      </w:r>
      <w:r w:rsidRPr="0081239B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Pr="0081239B">
        <w:rPr>
          <w:rFonts w:ascii="Times New Roman" w:hAnsi="Times New Roman"/>
          <w:color w:val="000000"/>
          <w:sz w:val="28"/>
          <w:szCs w:val="28"/>
          <w:lang w:val="en"/>
        </w:rPr>
        <w:t>Webster</w:t>
      </w:r>
      <w:r w:rsidRPr="0081239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81239B">
        <w:rPr>
          <w:rFonts w:ascii="Times New Roman" w:hAnsi="Times New Roman"/>
          <w:color w:val="000000"/>
          <w:sz w:val="28"/>
          <w:szCs w:val="28"/>
          <w:lang w:val="en"/>
        </w:rPr>
        <w:t>Dictionary</w:t>
      </w:r>
      <w:r w:rsidRPr="0081239B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81239B">
        <w:rPr>
          <w:rFonts w:ascii="Times New Roman" w:hAnsi="Times New Roman"/>
          <w:color w:val="000000"/>
          <w:sz w:val="28"/>
          <w:szCs w:val="28"/>
        </w:rPr>
        <w:t xml:space="preserve"> URL</w:t>
      </w:r>
      <w:r w:rsidRPr="0081239B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9" w:history="1">
        <w:r w:rsidRPr="0081239B">
          <w:rPr>
            <w:rFonts w:ascii="Times New Roman" w:hAnsi="Times New Roman"/>
            <w:color w:val="000000"/>
            <w:sz w:val="28"/>
            <w:szCs w:val="28"/>
            <w:lang w:val="uk-UA"/>
          </w:rPr>
          <w:t>http://www.merriam-webster.com</w:t>
        </w:r>
      </w:hyperlink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1239B">
        <w:rPr>
          <w:rFonts w:ascii="Times New Roman" w:hAnsi="Times New Roman"/>
          <w:sz w:val="28"/>
          <w:szCs w:val="28"/>
          <w:lang w:val="uk-UA"/>
        </w:rPr>
        <w:t>(дата звернення 09.09.2020)</w:t>
      </w:r>
    </w:p>
    <w:p w:rsidR="00C77E49" w:rsidRPr="0081239B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1239B">
        <w:rPr>
          <w:rFonts w:ascii="Times New Roman" w:hAnsi="Times New Roman"/>
          <w:color w:val="000000"/>
          <w:sz w:val="28"/>
          <w:szCs w:val="28"/>
          <w:lang w:val="en"/>
        </w:rPr>
        <w:t>The</w:t>
      </w:r>
      <w:r w:rsidRPr="0081239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1239B">
        <w:rPr>
          <w:rFonts w:ascii="Times New Roman" w:hAnsi="Times New Roman"/>
          <w:color w:val="000000"/>
          <w:sz w:val="28"/>
          <w:szCs w:val="28"/>
          <w:lang w:val="en"/>
        </w:rPr>
        <w:t>Free</w:t>
      </w:r>
      <w:r w:rsidRPr="0081239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1239B">
        <w:rPr>
          <w:rFonts w:ascii="Times New Roman" w:hAnsi="Times New Roman"/>
          <w:color w:val="000000"/>
          <w:sz w:val="28"/>
          <w:szCs w:val="28"/>
          <w:lang w:val="en"/>
        </w:rPr>
        <w:t>Dictionary</w:t>
      </w:r>
      <w:r w:rsidRPr="0081239B">
        <w:rPr>
          <w:rFonts w:ascii="Times New Roman" w:hAnsi="Times New Roman"/>
          <w:color w:val="000000"/>
          <w:sz w:val="28"/>
          <w:szCs w:val="28"/>
        </w:rPr>
        <w:t>. URL</w:t>
      </w:r>
      <w:r w:rsidRPr="0081239B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10" w:history="1">
        <w:r w:rsidRPr="0081239B">
          <w:rPr>
            <w:rFonts w:ascii="Times New Roman" w:hAnsi="Times New Roman"/>
            <w:color w:val="000000"/>
            <w:sz w:val="28"/>
            <w:szCs w:val="28"/>
            <w:lang w:val="uk-UA"/>
          </w:rPr>
          <w:t>http://idioms.thefreedictionary.com/</w:t>
        </w:r>
      </w:hyperlink>
      <w:r w:rsidRPr="0081239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81239B">
        <w:rPr>
          <w:rFonts w:ascii="Times New Roman" w:hAnsi="Times New Roman"/>
          <w:sz w:val="28"/>
          <w:szCs w:val="28"/>
          <w:lang w:val="uk-UA"/>
        </w:rPr>
        <w:t>(дата звернення 09.09.2020)</w:t>
      </w:r>
    </w:p>
    <w:p w:rsidR="00C77E49" w:rsidRPr="0081239B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1239B">
        <w:rPr>
          <w:rFonts w:ascii="Times New Roman" w:hAnsi="Times New Roman"/>
          <w:color w:val="000000"/>
          <w:sz w:val="28"/>
          <w:szCs w:val="28"/>
          <w:lang w:val="en"/>
        </w:rPr>
        <w:t>The Largest Idioms Dictionary. URL</w:t>
      </w:r>
      <w:r w:rsidRPr="0081239B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11" w:history="1">
        <w:r w:rsidRPr="0081239B">
          <w:rPr>
            <w:rFonts w:ascii="Times New Roman" w:hAnsi="Times New Roman"/>
            <w:color w:val="000000"/>
            <w:sz w:val="28"/>
            <w:szCs w:val="28"/>
            <w:u w:val="single"/>
            <w:lang w:val="uk-UA"/>
          </w:rPr>
          <w:t>https</w:t>
        </w:r>
      </w:hyperlink>
      <w:hyperlink r:id="rId12" w:history="1">
        <w:r w:rsidRPr="008C756D">
          <w:rPr>
            <w:rFonts w:ascii="Times New Roman" w:hAnsi="Times New Roman"/>
            <w:color w:val="000000"/>
            <w:sz w:val="28"/>
            <w:szCs w:val="28"/>
            <w:u w:val="single"/>
          </w:rPr>
          <w:t>://</w:t>
        </w:r>
      </w:hyperlink>
      <w:hyperlink r:id="rId13" w:history="1">
        <w:r w:rsidRPr="0081239B">
          <w:rPr>
            <w:rFonts w:ascii="Times New Roman" w:hAnsi="Times New Roman"/>
            <w:color w:val="000000"/>
            <w:sz w:val="28"/>
            <w:szCs w:val="28"/>
            <w:u w:val="single"/>
            <w:lang w:val="en"/>
          </w:rPr>
          <w:t>www</w:t>
        </w:r>
        <w:r w:rsidRPr="008C756D">
          <w:rPr>
            <w:rFonts w:ascii="Times New Roman" w:hAnsi="Times New Roman"/>
            <w:color w:val="000000"/>
            <w:sz w:val="28"/>
            <w:szCs w:val="28"/>
            <w:u w:val="single"/>
          </w:rPr>
          <w:t>.</w:t>
        </w:r>
        <w:r w:rsidRPr="0081239B">
          <w:rPr>
            <w:rFonts w:ascii="Times New Roman" w:hAnsi="Times New Roman"/>
            <w:color w:val="000000"/>
            <w:sz w:val="28"/>
            <w:szCs w:val="28"/>
            <w:u w:val="single"/>
            <w:lang w:val="en"/>
          </w:rPr>
          <w:t>theidioms</w:t>
        </w:r>
        <w:r w:rsidRPr="008C756D">
          <w:rPr>
            <w:rFonts w:ascii="Times New Roman" w:hAnsi="Times New Roman"/>
            <w:color w:val="000000"/>
            <w:sz w:val="28"/>
            <w:szCs w:val="28"/>
            <w:u w:val="single"/>
          </w:rPr>
          <w:t>.</w:t>
        </w:r>
        <w:r w:rsidRPr="0081239B">
          <w:rPr>
            <w:rFonts w:ascii="Times New Roman" w:hAnsi="Times New Roman"/>
            <w:color w:val="000000"/>
            <w:sz w:val="28"/>
            <w:szCs w:val="28"/>
            <w:u w:val="single"/>
            <w:lang w:val="en"/>
          </w:rPr>
          <w:t>com</w:t>
        </w:r>
        <w:r w:rsidRPr="008C756D">
          <w:rPr>
            <w:rFonts w:ascii="Times New Roman" w:hAnsi="Times New Roman"/>
            <w:color w:val="000000"/>
            <w:sz w:val="28"/>
            <w:szCs w:val="28"/>
            <w:u w:val="single"/>
          </w:rPr>
          <w:t>/</w:t>
        </w:r>
      </w:hyperlink>
      <w:r w:rsidRPr="008C756D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r w:rsidRPr="0081239B">
        <w:rPr>
          <w:rFonts w:ascii="Times New Roman" w:hAnsi="Times New Roman"/>
          <w:sz w:val="28"/>
          <w:szCs w:val="28"/>
          <w:lang w:val="uk-UA"/>
        </w:rPr>
        <w:t>(дата звернення 10.09.2020)</w:t>
      </w:r>
    </w:p>
    <w:p w:rsidR="00C77E49" w:rsidRPr="001417F9" w:rsidRDefault="00C77E49" w:rsidP="00C77E49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</w:pPr>
      <w:r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 xml:space="preserve">The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Ox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 xml:space="preserve">ford Dictionary of Idioms. </w:t>
      </w:r>
      <w:proofErr w:type="gram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2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nd</w:t>
      </w:r>
      <w:proofErr w:type="gramEnd"/>
      <w:r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 xml:space="preserve"> edition / ed.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 xml:space="preserve"> by J. </w:t>
      </w:r>
      <w:proofErr w:type="spellStart"/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Siefring</w:t>
      </w:r>
      <w:proofErr w:type="spellEnd"/>
      <w:r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 xml:space="preserve">. New York: Oxford University Press Inc., 2004. </w:t>
      </w:r>
      <w:proofErr w:type="gramStart"/>
      <w:r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>340</w:t>
      </w:r>
      <w:proofErr w:type="gramEnd"/>
      <w:r>
        <w:rPr>
          <w:rFonts w:ascii="Times New Roman" w:hAnsi="Times New Roman"/>
          <w:color w:val="000000"/>
          <w:sz w:val="28"/>
          <w:szCs w:val="28"/>
          <w:highlight w:val="white"/>
          <w:lang w:val="en"/>
        </w:rPr>
        <w:t xml:space="preserve"> p.</w:t>
      </w:r>
    </w:p>
    <w:p w:rsidR="00C77E49" w:rsidRPr="00A944B1" w:rsidRDefault="00C77E49" w:rsidP="00C77E49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de-DE"/>
        </w:rPr>
      </w:pPr>
      <w:r w:rsidRPr="00A944B1">
        <w:rPr>
          <w:rFonts w:ascii="Times New Roman" w:hAnsi="Times New Roman"/>
          <w:color w:val="000000"/>
          <w:sz w:val="28"/>
          <w:szCs w:val="28"/>
          <w:highlight w:val="white"/>
        </w:rPr>
        <w:t>The Random House Dictionary of the English Language</w:t>
      </w:r>
      <w:r>
        <w:rPr>
          <w:rFonts w:ascii="Times New Roman" w:hAnsi="Times New Roman"/>
          <w:color w:val="000000"/>
          <w:sz w:val="28"/>
          <w:szCs w:val="28"/>
          <w:highlight w:val="white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</w:rPr>
        <w:t>/</w:t>
      </w:r>
      <w:r>
        <w:rPr>
          <w:rFonts w:ascii="Times New Roman" w:hAnsi="Times New Roman"/>
          <w:color w:val="000000"/>
          <w:sz w:val="28"/>
          <w:szCs w:val="28"/>
          <w:highlight w:val="white"/>
        </w:rPr>
        <w:t xml:space="preserve">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</w:rPr>
        <w:t xml:space="preserve">ed. </w:t>
      </w:r>
      <w:r>
        <w:rPr>
          <w:rFonts w:ascii="Times New Roman" w:hAnsi="Times New Roman"/>
          <w:color w:val="000000"/>
          <w:sz w:val="28"/>
          <w:szCs w:val="28"/>
          <w:highlight w:val="white"/>
        </w:rPr>
        <w:t xml:space="preserve">by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</w:rPr>
        <w:t>J.</w:t>
      </w:r>
      <w:r>
        <w:rPr>
          <w:rFonts w:ascii="Times New Roman" w:hAnsi="Times New Roman"/>
          <w:color w:val="000000"/>
          <w:sz w:val="28"/>
          <w:szCs w:val="28"/>
          <w:highlight w:val="white"/>
        </w:rPr>
        <w:t xml:space="preserve"> Stein. New York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</w:rPr>
        <w:t xml:space="preserve">: Random House, 1966. </w:t>
      </w:r>
      <w:r w:rsidRPr="00A944B1">
        <w:rPr>
          <w:rFonts w:ascii="Times New Roman" w:hAnsi="Times New Roman"/>
          <w:color w:val="000000"/>
          <w:sz w:val="28"/>
          <w:szCs w:val="28"/>
          <w:highlight w:val="white"/>
          <w:lang w:val="de-DE"/>
        </w:rPr>
        <w:t>2059 p.</w:t>
      </w:r>
    </w:p>
    <w:p w:rsidR="00C77E49" w:rsidRDefault="00C77E49" w:rsidP="00C77E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de-DE"/>
        </w:rPr>
      </w:pPr>
    </w:p>
    <w:p w:rsidR="00C77E49" w:rsidRDefault="00C77E49" w:rsidP="00C77E4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highlight w:val="white"/>
          <w:lang w:val="de-DE"/>
        </w:rPr>
      </w:pPr>
    </w:p>
    <w:p w:rsidR="00C77E49" w:rsidRPr="0079581C" w:rsidRDefault="00C77E49" w:rsidP="00C77E4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highlight w:val="white"/>
          <w:lang w:val="uk-UA"/>
        </w:rPr>
      </w:pPr>
      <w:r w:rsidRPr="0079581C">
        <w:rPr>
          <w:rFonts w:ascii="Times New Roman" w:hAnsi="Times New Roman"/>
          <w:b/>
          <w:color w:val="000000"/>
          <w:sz w:val="28"/>
          <w:szCs w:val="28"/>
          <w:highlight w:val="white"/>
          <w:lang w:val="uk-UA"/>
        </w:rPr>
        <w:lastRenderedPageBreak/>
        <w:t>Ілюстративний матеріал</w:t>
      </w:r>
    </w:p>
    <w:p w:rsidR="00C77E49" w:rsidRPr="00931E90" w:rsidRDefault="00C77E49" w:rsidP="00C77E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931E90">
        <w:rPr>
          <w:rFonts w:ascii="Times New Roman" w:hAnsi="Times New Roman"/>
          <w:color w:val="000000"/>
          <w:sz w:val="28"/>
          <w:szCs w:val="28"/>
          <w:lang w:val="ru-RU"/>
        </w:rPr>
        <w:t>62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. Художні твори англійською мовою. </w:t>
      </w:r>
      <w:r w:rsidRPr="00931E90">
        <w:rPr>
          <w:rFonts w:ascii="Times New Roman" w:hAnsi="Times New Roman"/>
          <w:color w:val="000000"/>
          <w:sz w:val="28"/>
          <w:szCs w:val="28"/>
        </w:rPr>
        <w:t>URL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 w:rsidRPr="00931E90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hyperlink r:id="rId14" w:history="1">
        <w:r w:rsidRPr="00931E90">
          <w:rPr>
            <w:rFonts w:ascii="Times New Roman" w:hAnsi="Times New Roman"/>
            <w:color w:val="000000"/>
            <w:sz w:val="28"/>
            <w:szCs w:val="28"/>
            <w:lang w:val="uk-UA"/>
          </w:rPr>
          <w:t>http://www.correctenglish.ru/reading/literature/</w:t>
        </w:r>
      </w:hyperlink>
      <w:r w:rsidRPr="00931E90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931E90">
        <w:rPr>
          <w:rFonts w:ascii="Times New Roman" w:hAnsi="Times New Roman"/>
          <w:sz w:val="28"/>
          <w:szCs w:val="28"/>
          <w:lang w:val="uk-UA"/>
        </w:rPr>
        <w:t>(дата звернення 10.04.2020)</w:t>
      </w:r>
    </w:p>
    <w:p w:rsidR="00C77E49" w:rsidRPr="00931E90" w:rsidRDefault="00C77E49" w:rsidP="00C77E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931E90">
        <w:rPr>
          <w:rFonts w:ascii="Times New Roman" w:hAnsi="Times New Roman"/>
          <w:color w:val="000000"/>
          <w:sz w:val="28"/>
          <w:szCs w:val="28"/>
        </w:rPr>
        <w:t>63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Daily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Mail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</w:rPr>
        <w:t>.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31E90">
        <w:rPr>
          <w:rFonts w:ascii="Times New Roman" w:hAnsi="Times New Roman"/>
          <w:color w:val="000000"/>
          <w:sz w:val="28"/>
          <w:szCs w:val="28"/>
        </w:rPr>
        <w:t>URL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15" w:history="1">
        <w:r w:rsidRPr="00931E90">
          <w:rPr>
            <w:rFonts w:ascii="Times New Roman" w:hAnsi="Times New Roman"/>
            <w:color w:val="000000"/>
            <w:sz w:val="28"/>
            <w:szCs w:val="28"/>
            <w:lang w:val="uk-UA"/>
          </w:rPr>
          <w:t>http://www.dailymail.co.uk/home/</w:t>
        </w:r>
      </w:hyperlink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31E90">
        <w:rPr>
          <w:rFonts w:ascii="Times New Roman" w:hAnsi="Times New Roman"/>
          <w:sz w:val="28"/>
          <w:szCs w:val="28"/>
          <w:lang w:val="uk-UA"/>
        </w:rPr>
        <w:t>(дата звернення 06.09.2020)</w:t>
      </w:r>
    </w:p>
    <w:p w:rsidR="00C77E49" w:rsidRPr="00931E90" w:rsidRDefault="00C77E49" w:rsidP="00C77E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 w:rsidRPr="00931E90">
        <w:rPr>
          <w:rFonts w:ascii="Times New Roman" w:hAnsi="Times New Roman"/>
          <w:color w:val="000000"/>
          <w:sz w:val="28"/>
          <w:szCs w:val="28"/>
        </w:rPr>
        <w:t>4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Daily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Telegraph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</w:rPr>
        <w:t>.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31E90">
        <w:rPr>
          <w:rFonts w:ascii="Times New Roman" w:hAnsi="Times New Roman"/>
          <w:color w:val="000000"/>
          <w:sz w:val="28"/>
          <w:szCs w:val="28"/>
        </w:rPr>
        <w:t>URL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16" w:history="1">
        <w:r w:rsidRPr="00931E90">
          <w:rPr>
            <w:rFonts w:ascii="Times New Roman" w:hAnsi="Times New Roman"/>
            <w:color w:val="000000"/>
            <w:sz w:val="28"/>
            <w:szCs w:val="28"/>
            <w:lang w:val="uk-UA"/>
          </w:rPr>
          <w:t>http://www.telegraph.co.uk/</w:t>
        </w:r>
      </w:hyperlink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31E90">
        <w:rPr>
          <w:rFonts w:ascii="Times New Roman" w:hAnsi="Times New Roman"/>
          <w:sz w:val="28"/>
          <w:szCs w:val="28"/>
          <w:lang w:val="uk-UA"/>
        </w:rPr>
        <w:t>(дата звернення 10.10.2020)</w:t>
      </w:r>
    </w:p>
    <w:p w:rsidR="00C77E49" w:rsidRPr="00931E90" w:rsidRDefault="00C77E49" w:rsidP="00C77E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 w:rsidRPr="00931E90">
        <w:rPr>
          <w:rFonts w:ascii="Times New Roman" w:hAnsi="Times New Roman"/>
          <w:color w:val="000000"/>
          <w:sz w:val="28"/>
          <w:szCs w:val="28"/>
        </w:rPr>
        <w:t>5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Economist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</w:rPr>
        <w:t>.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31E90">
        <w:rPr>
          <w:rFonts w:ascii="Times New Roman" w:hAnsi="Times New Roman"/>
          <w:color w:val="000000"/>
          <w:sz w:val="28"/>
          <w:szCs w:val="28"/>
        </w:rPr>
        <w:t>URL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17" w:history="1">
        <w:r w:rsidRPr="00931E90">
          <w:rPr>
            <w:rFonts w:ascii="Times New Roman" w:hAnsi="Times New Roman"/>
            <w:color w:val="000000"/>
            <w:sz w:val="28"/>
            <w:szCs w:val="28"/>
            <w:lang w:val="uk-UA"/>
          </w:rPr>
          <w:t>http://www.economist.com/</w:t>
        </w:r>
      </w:hyperlink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31E90">
        <w:rPr>
          <w:rFonts w:ascii="Times New Roman" w:hAnsi="Times New Roman"/>
          <w:sz w:val="28"/>
          <w:szCs w:val="28"/>
          <w:lang w:val="uk-UA"/>
        </w:rPr>
        <w:t>(дата звернення 17.10.2020)</w:t>
      </w:r>
    </w:p>
    <w:p w:rsidR="00C77E49" w:rsidRPr="00931E90" w:rsidRDefault="00C77E49" w:rsidP="00C77E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 w:rsidRPr="00931E90">
        <w:rPr>
          <w:rFonts w:ascii="Times New Roman" w:hAnsi="Times New Roman"/>
          <w:color w:val="000000"/>
          <w:sz w:val="28"/>
          <w:szCs w:val="28"/>
        </w:rPr>
        <w:t>6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Financial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Times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</w:rPr>
        <w:t>.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31E90">
        <w:rPr>
          <w:rFonts w:ascii="Times New Roman" w:hAnsi="Times New Roman"/>
          <w:color w:val="000000"/>
          <w:sz w:val="28"/>
          <w:szCs w:val="28"/>
        </w:rPr>
        <w:t>URL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18" w:history="1">
        <w:r w:rsidRPr="00931E90">
          <w:rPr>
            <w:rFonts w:ascii="Times New Roman" w:hAnsi="Times New Roman"/>
            <w:color w:val="000000"/>
            <w:sz w:val="28"/>
            <w:szCs w:val="28"/>
            <w:lang w:val="uk-UA"/>
          </w:rPr>
          <w:t>http://www.ft.com/home/europe</w:t>
        </w:r>
      </w:hyperlink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31E90">
        <w:rPr>
          <w:rFonts w:ascii="Times New Roman" w:hAnsi="Times New Roman"/>
          <w:sz w:val="28"/>
          <w:szCs w:val="28"/>
          <w:lang w:val="uk-UA"/>
        </w:rPr>
        <w:t>(дата звернення 17.10.2020)</w:t>
      </w:r>
    </w:p>
    <w:p w:rsidR="00C77E49" w:rsidRPr="00931E90" w:rsidRDefault="00C77E49" w:rsidP="00C77E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 w:rsidRPr="00931E90">
        <w:rPr>
          <w:rFonts w:ascii="Times New Roman" w:hAnsi="Times New Roman"/>
          <w:color w:val="000000"/>
          <w:sz w:val="28"/>
          <w:szCs w:val="28"/>
        </w:rPr>
        <w:t>7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Guardian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</w:rPr>
        <w:t>.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31E90">
        <w:rPr>
          <w:rFonts w:ascii="Times New Roman" w:hAnsi="Times New Roman"/>
          <w:color w:val="000000"/>
          <w:sz w:val="28"/>
          <w:szCs w:val="28"/>
        </w:rPr>
        <w:t>URL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19" w:history="1">
        <w:r w:rsidRPr="00931E90">
          <w:rPr>
            <w:rFonts w:ascii="Times New Roman" w:hAnsi="Times New Roman"/>
            <w:color w:val="000000"/>
            <w:sz w:val="28"/>
            <w:szCs w:val="28"/>
            <w:lang w:val="uk-UA"/>
          </w:rPr>
          <w:t>www.theguardian.com/</w:t>
        </w:r>
      </w:hyperlink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31E90">
        <w:rPr>
          <w:rFonts w:ascii="Times New Roman" w:hAnsi="Times New Roman"/>
          <w:sz w:val="28"/>
          <w:szCs w:val="28"/>
          <w:lang w:val="uk-UA"/>
        </w:rPr>
        <w:t>(дата звернення 18.10.2020)</w:t>
      </w:r>
    </w:p>
    <w:p w:rsidR="00C77E49" w:rsidRPr="00931E90" w:rsidRDefault="00C77E49" w:rsidP="00C77E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 w:rsidRPr="00931E90">
        <w:rPr>
          <w:rFonts w:ascii="Times New Roman" w:hAnsi="Times New Roman"/>
          <w:color w:val="000000"/>
          <w:sz w:val="28"/>
          <w:szCs w:val="28"/>
        </w:rPr>
        <w:t>8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Independent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</w:rPr>
        <w:t>.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31E90">
        <w:rPr>
          <w:rFonts w:ascii="Times New Roman" w:hAnsi="Times New Roman"/>
          <w:color w:val="000000"/>
          <w:sz w:val="28"/>
          <w:szCs w:val="28"/>
        </w:rPr>
        <w:t>URL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20" w:history="1">
        <w:r w:rsidRPr="00931E90">
          <w:rPr>
            <w:rFonts w:ascii="Times New Roman" w:hAnsi="Times New Roman"/>
            <w:color w:val="000000"/>
            <w:sz w:val="28"/>
            <w:szCs w:val="28"/>
            <w:lang w:val="uk-UA"/>
          </w:rPr>
          <w:t>http://www.independent.co.uk/</w:t>
        </w:r>
      </w:hyperlink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31E90">
        <w:rPr>
          <w:rFonts w:ascii="Times New Roman" w:hAnsi="Times New Roman"/>
          <w:sz w:val="28"/>
          <w:szCs w:val="28"/>
          <w:lang w:val="uk-UA"/>
        </w:rPr>
        <w:t>(дата звернення 19.10.2020)</w:t>
      </w:r>
    </w:p>
    <w:p w:rsidR="00C77E49" w:rsidRPr="00931E90" w:rsidRDefault="00C77E49" w:rsidP="00C77E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 w:rsidRPr="00931E90">
        <w:rPr>
          <w:rFonts w:ascii="Times New Roman" w:hAnsi="Times New Roman"/>
          <w:color w:val="000000"/>
          <w:sz w:val="28"/>
          <w:szCs w:val="28"/>
        </w:rPr>
        <w:t>9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Northern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Echo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</w:rPr>
        <w:t>.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31E90">
        <w:rPr>
          <w:rFonts w:ascii="Times New Roman" w:hAnsi="Times New Roman"/>
          <w:color w:val="000000"/>
          <w:sz w:val="28"/>
          <w:szCs w:val="28"/>
        </w:rPr>
        <w:t>URL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21" w:history="1">
        <w:r w:rsidRPr="00931E90">
          <w:rPr>
            <w:rFonts w:ascii="Times New Roman" w:hAnsi="Times New Roman"/>
            <w:color w:val="000000"/>
            <w:sz w:val="28"/>
            <w:szCs w:val="28"/>
            <w:lang w:val="uk-UA"/>
          </w:rPr>
          <w:t>https://www.thenorthernecho.co.uk/</w:t>
        </w:r>
      </w:hyperlink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31E90">
        <w:rPr>
          <w:rFonts w:ascii="Times New Roman" w:hAnsi="Times New Roman"/>
          <w:sz w:val="28"/>
          <w:szCs w:val="28"/>
          <w:lang w:val="uk-UA"/>
        </w:rPr>
        <w:t>(дата звернення 17.10.2020)</w:t>
      </w:r>
    </w:p>
    <w:p w:rsidR="00C77E49" w:rsidRPr="00931E90" w:rsidRDefault="00C77E49" w:rsidP="00C77E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931E90">
        <w:rPr>
          <w:rFonts w:ascii="Times New Roman" w:hAnsi="Times New Roman"/>
          <w:color w:val="000000"/>
          <w:sz w:val="28"/>
          <w:szCs w:val="28"/>
        </w:rPr>
        <w:t>70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Observer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931E90">
        <w:rPr>
          <w:rFonts w:ascii="Times New Roman" w:hAnsi="Times New Roman"/>
          <w:color w:val="000000"/>
          <w:sz w:val="28"/>
          <w:szCs w:val="28"/>
        </w:rPr>
        <w:t>URL</w:t>
      </w:r>
      <w:proofErr w:type="gram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:</w:t>
      </w:r>
      <w:proofErr w:type="spellStart"/>
      <w:proofErr w:type="gramEnd"/>
      <w:r>
        <w:fldChar w:fldCharType="begin"/>
      </w:r>
      <w:r w:rsidRPr="00C77E49">
        <w:instrText xml:space="preserve"> </w:instrText>
      </w:r>
      <w:r>
        <w:instrText>HYPERLINK</w:instrText>
      </w:r>
      <w:r w:rsidRPr="00C77E49">
        <w:instrText xml:space="preserve"> "</w:instrText>
      </w:r>
      <w:r>
        <w:instrText>http</w:instrText>
      </w:r>
      <w:r w:rsidRPr="00C77E49">
        <w:instrText>://</w:instrText>
      </w:r>
      <w:r>
        <w:instrText>www</w:instrText>
      </w:r>
      <w:r w:rsidRPr="00C77E49">
        <w:instrText>.</w:instrText>
      </w:r>
      <w:r>
        <w:instrText>theobserver</w:instrText>
      </w:r>
      <w:r w:rsidRPr="00C77E49">
        <w:instrText>.</w:instrText>
      </w:r>
      <w:r>
        <w:instrText>com</w:instrText>
      </w:r>
      <w:r w:rsidRPr="00C77E49">
        <w:instrText xml:space="preserve">/" </w:instrText>
      </w:r>
      <w:r>
        <w:fldChar w:fldCharType="separate"/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http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://www.theobserver.com/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fldChar w:fldCharType="end"/>
      </w:r>
      <w:r w:rsidRPr="00C77E4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31E90">
        <w:rPr>
          <w:rFonts w:ascii="Times New Roman" w:hAnsi="Times New Roman"/>
          <w:sz w:val="28"/>
          <w:szCs w:val="28"/>
          <w:lang w:val="uk-UA"/>
        </w:rPr>
        <w:t>(дата звернення 17.10.2020)</w:t>
      </w:r>
    </w:p>
    <w:p w:rsidR="00C77E49" w:rsidRPr="00931E90" w:rsidRDefault="00C77E49" w:rsidP="00C77E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  <w:r w:rsidRPr="00931E90">
        <w:rPr>
          <w:rFonts w:ascii="Times New Roman" w:hAnsi="Times New Roman"/>
          <w:color w:val="000000"/>
          <w:sz w:val="28"/>
          <w:szCs w:val="28"/>
        </w:rPr>
        <w:t>71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>Times</w:t>
      </w:r>
      <w:proofErr w:type="spellEnd"/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931E90">
        <w:rPr>
          <w:rFonts w:ascii="Times New Roman" w:hAnsi="Times New Roman"/>
          <w:color w:val="000000"/>
          <w:sz w:val="28"/>
          <w:szCs w:val="28"/>
        </w:rPr>
        <w:t>URL</w:t>
      </w:r>
      <w:r w:rsidRPr="00931E90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22" w:history="1">
        <w:r w:rsidRPr="00931E90">
          <w:rPr>
            <w:rStyle w:val="a3"/>
            <w:rFonts w:ascii="Times New Roman" w:hAnsi="Times New Roman"/>
            <w:sz w:val="28"/>
            <w:szCs w:val="28"/>
            <w:lang w:val="uk-UA"/>
          </w:rPr>
          <w:t>http://www.thetimes.co.uk/</w:t>
        </w:r>
      </w:hyperlink>
      <w:r w:rsidRPr="008C756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31E90">
        <w:rPr>
          <w:rFonts w:ascii="Times New Roman" w:hAnsi="Times New Roman"/>
          <w:sz w:val="28"/>
          <w:szCs w:val="28"/>
          <w:lang w:val="uk-UA"/>
        </w:rPr>
        <w:t>(дата звернення 19.10.2020)</w:t>
      </w:r>
    </w:p>
    <w:p w:rsidR="00C77E49" w:rsidRDefault="00C77E49">
      <w:pPr>
        <w:rPr>
          <w:lang w:val="uk-UA"/>
        </w:rPr>
      </w:pPr>
    </w:p>
    <w:p w:rsidR="00C77E49" w:rsidRPr="009A2975" w:rsidRDefault="00C77E49">
      <w:pPr>
        <w:rPr>
          <w:lang w:val="uk-UA"/>
        </w:rPr>
      </w:pPr>
    </w:p>
    <w:sectPr w:rsidR="00C77E49" w:rsidRPr="009A29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77CC6394"/>
    <w:lvl w:ilvl="0">
      <w:numFmt w:val="bullet"/>
      <w:lvlText w:val="*"/>
      <w:lvlJc w:val="left"/>
    </w:lvl>
  </w:abstractNum>
  <w:abstractNum w:abstractNumId="1">
    <w:nsid w:val="21EC245B"/>
    <w:multiLevelType w:val="singleLevel"/>
    <w:tmpl w:val="5C689A2E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">
    <w:abstractNumId w:val="1"/>
  </w:num>
  <w:num w:numId="3">
    <w:abstractNumId w:val="1"/>
    <w:lvlOverride w:ilvl="0">
      <w:lvl w:ilvl="0">
        <w:start w:val="1"/>
        <w:numFmt w:val="decimal"/>
        <w:lvlText w:val="%1."/>
        <w:legacy w:legacy="1" w:legacySpace="0" w:legacyIndent="0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6A4A"/>
    <w:rsid w:val="00415E30"/>
    <w:rsid w:val="00651646"/>
    <w:rsid w:val="009A2975"/>
    <w:rsid w:val="00C77E49"/>
    <w:rsid w:val="00CB6A4A"/>
    <w:rsid w:val="00F86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B020E7-DE79-467E-BDB3-693584492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2975"/>
    <w:rPr>
      <w:lang w:val="en-US"/>
    </w:rPr>
  </w:style>
  <w:style w:type="paragraph" w:styleId="1">
    <w:name w:val="heading 1"/>
    <w:basedOn w:val="a"/>
    <w:next w:val="a"/>
    <w:link w:val="10"/>
    <w:uiPriority w:val="9"/>
    <w:qFormat/>
    <w:rsid w:val="009A297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A297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character" w:styleId="a3">
    <w:name w:val="Hyperlink"/>
    <w:basedOn w:val="a0"/>
    <w:uiPriority w:val="99"/>
    <w:unhideWhenUsed/>
    <w:rsid w:val="009A2975"/>
    <w:rPr>
      <w:color w:val="0563C1"/>
      <w:u w:val="single"/>
    </w:rPr>
  </w:style>
  <w:style w:type="paragraph" w:styleId="a4">
    <w:name w:val="TOC Heading"/>
    <w:basedOn w:val="1"/>
    <w:next w:val="a"/>
    <w:uiPriority w:val="39"/>
    <w:unhideWhenUsed/>
    <w:qFormat/>
    <w:rsid w:val="009A2975"/>
    <w:pPr>
      <w:outlineLvl w:val="9"/>
    </w:pPr>
    <w:rPr>
      <w:lang w:val="ru-RU" w:eastAsia="ru-RU"/>
    </w:rPr>
  </w:style>
  <w:style w:type="paragraph" w:styleId="11">
    <w:name w:val="toc 1"/>
    <w:basedOn w:val="a"/>
    <w:next w:val="a"/>
    <w:autoRedefine/>
    <w:uiPriority w:val="39"/>
    <w:unhideWhenUsed/>
    <w:rsid w:val="009A2975"/>
    <w:pPr>
      <w:spacing w:after="100"/>
    </w:pPr>
  </w:style>
  <w:style w:type="paragraph" w:styleId="2">
    <w:name w:val="toc 2"/>
    <w:basedOn w:val="a"/>
    <w:next w:val="a"/>
    <w:autoRedefine/>
    <w:uiPriority w:val="39"/>
    <w:unhideWhenUsed/>
    <w:rsid w:val="009A2975"/>
    <w:pPr>
      <w:spacing w:after="100"/>
      <w:ind w:left="220"/>
    </w:pPr>
  </w:style>
  <w:style w:type="paragraph" w:styleId="a5">
    <w:name w:val="List Paragraph"/>
    <w:basedOn w:val="a"/>
    <w:uiPriority w:val="34"/>
    <w:qFormat/>
    <w:rsid w:val="00C77E49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mbridge.org/ru/cambridgeenglish/catalog/dictionaries/cambridge-idioms-dictionary-2nd-edition" TargetMode="External"/><Relationship Id="rId13" Type="http://schemas.openxmlformats.org/officeDocument/2006/relationships/hyperlink" Target="https://www.theidioms.com/" TargetMode="External"/><Relationship Id="rId18" Type="http://schemas.openxmlformats.org/officeDocument/2006/relationships/hyperlink" Target="http://www.ft.com/home/europe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thenorthernecho.co.uk/" TargetMode="External"/><Relationship Id="rId7" Type="http://schemas.openxmlformats.org/officeDocument/2006/relationships/hyperlink" Target="http://www.cambridge.org/us/cambridgeenglish/catalog/dictionaries/cambridge-dictionary-american-idioms" TargetMode="External"/><Relationship Id="rId12" Type="http://schemas.openxmlformats.org/officeDocument/2006/relationships/hyperlink" Target="https://www.theidioms.com/" TargetMode="External"/><Relationship Id="rId17" Type="http://schemas.openxmlformats.org/officeDocument/2006/relationships/hyperlink" Target="http://www.economist.com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telegraph.co.uk/" TargetMode="External"/><Relationship Id="rId20" Type="http://schemas.openxmlformats.org/officeDocument/2006/relationships/hyperlink" Target="http://www.independent.co.uk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correctenglish.ru/reference/idioms/" TargetMode="External"/><Relationship Id="rId11" Type="http://schemas.openxmlformats.org/officeDocument/2006/relationships/hyperlink" Target="https://www.theidioms.com/" TargetMode="External"/><Relationship Id="rId24" Type="http://schemas.openxmlformats.org/officeDocument/2006/relationships/theme" Target="theme/theme1.xml"/><Relationship Id="rId5" Type="http://schemas.openxmlformats.org/officeDocument/2006/relationships/hyperlink" Target="http://www.omsk.edu/article/vestnik-omgpu-29.pdf" TargetMode="External"/><Relationship Id="rId15" Type="http://schemas.openxmlformats.org/officeDocument/2006/relationships/hyperlink" Target="http://www.dailymail.co.uk/home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idioms.thefreedictionary.com/" TargetMode="External"/><Relationship Id="rId19" Type="http://schemas.openxmlformats.org/officeDocument/2006/relationships/hyperlink" Target="../../Admin/Downloads/www.theguardian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erriam-webster.com" TargetMode="External"/><Relationship Id="rId14" Type="http://schemas.openxmlformats.org/officeDocument/2006/relationships/hyperlink" Target="http://www.correctenglish.ru/reading/literature/" TargetMode="External"/><Relationship Id="rId22" Type="http://schemas.openxmlformats.org/officeDocument/2006/relationships/hyperlink" Target="http://www.thetimes.co.uk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3056</Words>
  <Characters>17423</Characters>
  <Application>Microsoft Office Word</Application>
  <DocSecurity>0</DocSecurity>
  <Lines>145</Lines>
  <Paragraphs>40</Paragraphs>
  <ScaleCrop>false</ScaleCrop>
  <Company/>
  <LinksUpToDate>false</LinksUpToDate>
  <CharactersWithSpaces>20439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2021-11-24T11:27:00Z</dcterms:created>
  <dcterms:modified xsi:type="dcterms:W3CDTF">2021-11-24T11:30:00Z</dcterms:modified>
</cp:coreProperties>
</file>