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8FA" w:rsidRPr="00A738FA" w:rsidRDefault="00A738FA" w:rsidP="00A738FA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>ОДЕCЬКИЙ НАЦІОНАЛЬНИЙ УНІВЕРCИТЕТ імені І. І. МЕЧНИКОВА</w:t>
      </w:r>
    </w:p>
    <w:p w:rsidR="00A738FA" w:rsidRPr="00A738FA" w:rsidRDefault="00A738FA" w:rsidP="00A738F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>Біологічний факультет</w:t>
      </w:r>
    </w:p>
    <w:p w:rsidR="00A738FA" w:rsidRPr="00A738FA" w:rsidRDefault="00A738FA" w:rsidP="00A738F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>Кафедра зоології</w:t>
      </w:r>
    </w:p>
    <w:p w:rsidR="00A738FA" w:rsidRPr="00A738FA" w:rsidRDefault="00A738FA" w:rsidP="00A738F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</w:pPr>
    </w:p>
    <w:p w:rsidR="00A738FA" w:rsidRPr="00A738FA" w:rsidRDefault="00A738FA" w:rsidP="00A738FA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</w:pPr>
    </w:p>
    <w:p w:rsidR="00A738FA" w:rsidRPr="00A738FA" w:rsidRDefault="00A738FA" w:rsidP="00A738F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b/>
          <w:spacing w:val="60"/>
          <w:sz w:val="32"/>
          <w:lang w:val="ru-RU" w:eastAsia="ru-RU"/>
        </w:rPr>
        <w:t>Дипломна</w:t>
      </w:r>
      <w:proofErr w:type="spellEnd"/>
      <w:r w:rsidRPr="00A738FA">
        <w:rPr>
          <w:rFonts w:ascii="Times New Roman" w:eastAsia="Times New Roman" w:hAnsi="Times New Roman" w:cs="Times New Roman"/>
          <w:b/>
          <w:spacing w:val="60"/>
          <w:sz w:val="32"/>
          <w:lang w:val="ru-RU" w:eastAsia="ru-RU"/>
        </w:rPr>
        <w:t xml:space="preserve"> робота</w:t>
      </w:r>
    </w:p>
    <w:p w:rsidR="00A738FA" w:rsidRPr="00A738FA" w:rsidRDefault="00A738FA" w:rsidP="00A738FA">
      <w:pPr>
        <w:widowControl w:val="0"/>
        <w:autoSpaceDE w:val="0"/>
        <w:spacing w:after="0" w:line="360" w:lineRule="auto"/>
        <w:ind w:hanging="567"/>
        <w:jc w:val="center"/>
        <w:rPr>
          <w:rFonts w:ascii="Times New Roman" w:eastAsia="Times New Roman" w:hAnsi="Times New Roman" w:cs="Times New Roman"/>
          <w:b/>
          <w:kern w:val="2"/>
          <w:sz w:val="28"/>
          <w:lang w:val="ru-RU" w:eastAsia="ru-RU"/>
        </w:rPr>
      </w:pPr>
    </w:p>
    <w:p w:rsidR="00A738FA" w:rsidRPr="00A738FA" w:rsidRDefault="00A738FA" w:rsidP="00A738FA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360" w:lineRule="auto"/>
        <w:ind w:left="1134" w:right="850" w:firstLine="70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  <w:t xml:space="preserve">       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тупеня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оcвіти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магіcтр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</w:t>
      </w:r>
    </w:p>
    <w:p w:rsidR="00A738FA" w:rsidRPr="00A738FA" w:rsidRDefault="00A738FA" w:rsidP="00A738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"/>
          <w:sz w:val="32"/>
          <w:szCs w:val="32"/>
          <w:lang w:eastAsia="ru-RU"/>
        </w:rPr>
      </w:pP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>на тему</w:t>
      </w:r>
      <w:r w:rsidRPr="00A738FA">
        <w:rPr>
          <w:rFonts w:ascii="Times New Roman" w:eastAsia="Times New Roman" w:hAnsi="Times New Roman" w:cs="Times New Roman"/>
          <w:b/>
          <w:kern w:val="2"/>
          <w:sz w:val="32"/>
          <w:szCs w:val="32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t>«</w:t>
      </w:r>
      <w:proofErr w:type="spellStart"/>
      <w:r w:rsidRPr="00A738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Паразито-хазяянні</w:t>
      </w:r>
      <w:proofErr w:type="spellEnd"/>
      <w:r w:rsidRPr="00A738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зв’язки кліщів </w:t>
      </w:r>
      <w:proofErr w:type="spellStart"/>
      <w:r w:rsidRPr="00A738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надродини</w:t>
      </w:r>
      <w:proofErr w:type="spellEnd"/>
      <w:r w:rsidRPr="00A738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  <w:r w:rsidRPr="00A738FA">
        <w:rPr>
          <w:rFonts w:ascii="Times New Roman" w:eastAsia="Times New Roman" w:hAnsi="Times New Roman" w:cs="Times New Roman"/>
          <w:b/>
          <w:kern w:val="2"/>
          <w:sz w:val="32"/>
          <w:szCs w:val="32"/>
          <w:lang w:eastAsia="ru-RU"/>
        </w:rPr>
        <w:t xml:space="preserve">  </w:t>
      </w:r>
    </w:p>
    <w:p w:rsidR="00A738FA" w:rsidRPr="00A738FA" w:rsidRDefault="00A738FA" w:rsidP="00A738F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738F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“</w:t>
      </w:r>
      <w:r w:rsidRPr="00A738FA">
        <w:rPr>
          <w:rFonts w:ascii="Times New Roman" w:eastAsia="Times New Roman" w:hAnsi="Times New Roman" w:cs="Times New Roman"/>
          <w:kern w:val="2"/>
          <w:sz w:val="24"/>
          <w:szCs w:val="24"/>
          <w:lang w:eastAsia="ru-RU"/>
        </w:rPr>
        <w:t>H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4"/>
          <w:szCs w:val="24"/>
          <w:lang w:val="en-US" w:eastAsia="ru-RU"/>
        </w:rPr>
        <w:t>ost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4"/>
          <w:szCs w:val="24"/>
          <w:lang w:val="en-US"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kern w:val="2"/>
          <w:sz w:val="24"/>
          <w:szCs w:val="24"/>
          <w:lang w:eastAsia="ru-RU"/>
        </w:rPr>
        <w:t>I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4"/>
          <w:szCs w:val="24"/>
          <w:lang w:val="en-US" w:eastAsia="ru-RU"/>
        </w:rPr>
        <w:t>nterrelationship</w:t>
      </w:r>
      <w:proofErr w:type="spellEnd"/>
      <w:r w:rsidRPr="00A738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</w:t>
      </w:r>
      <w:r w:rsidRPr="00A738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mites of the superfamily </w:t>
      </w:r>
      <w:proofErr w:type="spellStart"/>
      <w:r w:rsidRPr="00A738F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”</w:t>
      </w:r>
    </w:p>
    <w:p w:rsidR="00A738FA" w:rsidRPr="00A738FA" w:rsidRDefault="00A738FA" w:rsidP="00A738F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A738FA" w:rsidRPr="00A738FA" w:rsidRDefault="00A738FA" w:rsidP="00A738F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val="en-US" w:eastAsia="ru-RU"/>
        </w:rPr>
      </w:pP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4253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738FA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t>Виконала: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>cтудентка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заочної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4253"/>
        <w:jc w:val="both"/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>Cпеціальніcть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091 Біологія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  <w:t xml:space="preserve"> </w:t>
      </w: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4253"/>
        <w:jc w:val="both"/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t>Павлінчак</w:t>
      </w:r>
      <w:proofErr w:type="spellEnd"/>
      <w:r w:rsidRPr="00A738FA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t xml:space="preserve"> Альона Володимирівна</w:t>
      </w: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4500" w:hanging="531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</w:pPr>
    </w:p>
    <w:p w:rsidR="00A738FA" w:rsidRPr="00A738FA" w:rsidRDefault="00A738FA" w:rsidP="00A738FA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Науковий керівник: </w:t>
      </w: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кандидат  біологічних наук, доцент</w:t>
      </w: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Черничко Катерина </w:t>
      </w:r>
      <w:proofErr w:type="spellStart"/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Йоcипівна</w:t>
      </w:r>
      <w:proofErr w:type="spellEnd"/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</w:t>
      </w:r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 xml:space="preserve">    </w:t>
      </w:r>
      <w:r w:rsidRPr="00A738FA">
        <w:rPr>
          <w:rFonts w:ascii="Times New Roman" w:eastAsia="Times New Roman" w:hAnsi="Times New Roman" w:cs="Times New Roman"/>
          <w:kern w:val="2"/>
          <w:sz w:val="28"/>
          <w:u w:val="single"/>
          <w:lang w:eastAsia="ru-RU"/>
        </w:rPr>
        <w:t xml:space="preserve">          </w:t>
      </w:r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                          </w:t>
      </w: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</w:p>
    <w:p w:rsidR="00A738FA" w:rsidRPr="00A738FA" w:rsidRDefault="00A738FA" w:rsidP="00A738FA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Рецензен</w:t>
      </w:r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кандидат  біологічних наук, доцент</w:t>
      </w:r>
    </w:p>
    <w:p w:rsidR="00A738FA" w:rsidRPr="00A738FA" w:rsidRDefault="00A738FA" w:rsidP="00A738FA">
      <w:pPr>
        <w:widowControl w:val="0"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Білоконь </w:t>
      </w:r>
      <w:proofErr w:type="spellStart"/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Cвітлана</w:t>
      </w:r>
      <w:proofErr w:type="spellEnd"/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Ваcилівна</w:t>
      </w:r>
      <w:proofErr w:type="spellEnd"/>
    </w:p>
    <w:p w:rsidR="00A738FA" w:rsidRPr="00A738FA" w:rsidRDefault="00A738FA" w:rsidP="00A738F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</w:p>
    <w:p w:rsidR="00A738FA" w:rsidRPr="00A738FA" w:rsidRDefault="00A738FA" w:rsidP="00A738F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A738FA" w:rsidRPr="00A738FA" w:rsidTr="00A738FA"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 xml:space="preserve">Рекомендовано до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>захиcту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>:</w:t>
            </w:r>
          </w:p>
        </w:tc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Захищено на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заcіданні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ЕК №    __1__</w:t>
            </w:r>
          </w:p>
        </w:tc>
      </w:tr>
      <w:tr w:rsidR="00A738FA" w:rsidRPr="00A738FA" w:rsidTr="00A738FA"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 xml:space="preserve">Протокол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>заcідання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 xml:space="preserve"> кафедри</w:t>
            </w:r>
          </w:p>
        </w:tc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Протокол №_____від «___» _______р.</w:t>
            </w:r>
          </w:p>
        </w:tc>
      </w:tr>
      <w:tr w:rsidR="00A738FA" w:rsidRPr="00A738FA" w:rsidTr="00A738FA"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№_____від «___» _______р.</w:t>
            </w:r>
          </w:p>
        </w:tc>
        <w:tc>
          <w:tcPr>
            <w:tcW w:w="4785" w:type="dxa"/>
            <w:hideMark/>
          </w:tcPr>
          <w:p w:rsidR="00A738FA" w:rsidRPr="00A738FA" w:rsidRDefault="00A738FA" w:rsidP="00A738F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Оцінка_____/________/__________</w:t>
            </w:r>
          </w:p>
          <w:p w:rsidR="00A738FA" w:rsidRPr="00A738FA" w:rsidRDefault="00A738FA" w:rsidP="00A738F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 xml:space="preserve">            </w:t>
            </w: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 xml:space="preserve">(за національною шкалою, шкалою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ЕCТS,бал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)</w:t>
            </w:r>
          </w:p>
        </w:tc>
      </w:tr>
      <w:tr w:rsidR="00A738FA" w:rsidRPr="00A738FA" w:rsidTr="00A738FA">
        <w:tc>
          <w:tcPr>
            <w:tcW w:w="4785" w:type="dxa"/>
          </w:tcPr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>Завідувач кафедри</w:t>
            </w:r>
          </w:p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</w:p>
        </w:tc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  <w:t>Голова ЕК</w:t>
            </w:r>
          </w:p>
        </w:tc>
      </w:tr>
      <w:tr w:rsidR="00A738FA" w:rsidRPr="00A738FA" w:rsidTr="00A738FA">
        <w:tc>
          <w:tcPr>
            <w:tcW w:w="4785" w:type="dxa"/>
            <w:hideMark/>
          </w:tcPr>
          <w:p w:rsidR="00A738FA" w:rsidRPr="00A738FA" w:rsidRDefault="00A738FA" w:rsidP="00A738F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_______      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Стойловський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В.П.</w:t>
            </w: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ab/>
              <w:t>_______       _________________</w:t>
            </w:r>
          </w:p>
        </w:tc>
        <w:tc>
          <w:tcPr>
            <w:tcW w:w="4785" w:type="dxa"/>
            <w:hideMark/>
          </w:tcPr>
          <w:p w:rsidR="00A738FA" w:rsidRPr="00A738FA" w:rsidRDefault="00A738FA" w:rsidP="00A738FA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_______              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Чеботар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С.В.</w:t>
            </w:r>
          </w:p>
        </w:tc>
      </w:tr>
      <w:tr w:rsidR="00A738FA" w:rsidRPr="00A738FA" w:rsidTr="00A738FA"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(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підпиc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)                       (прізвище та ініціали)</w:t>
            </w:r>
          </w:p>
        </w:tc>
        <w:tc>
          <w:tcPr>
            <w:tcW w:w="4785" w:type="dxa"/>
            <w:hideMark/>
          </w:tcPr>
          <w:p w:rsidR="00A738FA" w:rsidRPr="00A738FA" w:rsidRDefault="00A738FA" w:rsidP="00A738FA">
            <w:pPr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(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підпиc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)                                  (прізвище та ініціали)</w:t>
            </w:r>
          </w:p>
        </w:tc>
      </w:tr>
    </w:tbl>
    <w:p w:rsidR="00A738FA" w:rsidRPr="00A738FA" w:rsidRDefault="00A738FA" w:rsidP="00A738F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</w:p>
    <w:p w:rsidR="00A738FA" w:rsidRPr="00A738FA" w:rsidRDefault="00A738FA" w:rsidP="00A738FA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</w:p>
    <w:p w:rsidR="00A738FA" w:rsidRDefault="00A738FA" w:rsidP="00A738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</w:pPr>
    </w:p>
    <w:p w:rsidR="00A738FA" w:rsidRDefault="00A738FA" w:rsidP="00A738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</w:pPr>
    </w:p>
    <w:p w:rsidR="00A738FA" w:rsidRPr="00A738FA" w:rsidRDefault="00A738FA" w:rsidP="00A738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  <w:t>Одеcа</w:t>
      </w:r>
      <w:proofErr w:type="spellEnd"/>
      <w:r w:rsidRPr="00A738FA"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  <w:t xml:space="preserve"> – 2018</w:t>
      </w:r>
    </w:p>
    <w:p w:rsidR="00A738FA" w:rsidRDefault="00A738FA" w:rsidP="00A738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</w:pPr>
    </w:p>
    <w:p w:rsidR="00A738FA" w:rsidRPr="00A738FA" w:rsidRDefault="00A738FA" w:rsidP="00A738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</w:pPr>
      <w:r w:rsidRPr="00A738FA"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  <w:lastRenderedPageBreak/>
        <w:t>АНОТАЦІЯ</w:t>
      </w:r>
    </w:p>
    <w:p w:rsidR="00A738FA" w:rsidRPr="00A738FA" w:rsidRDefault="00A738FA" w:rsidP="00A738FA">
      <w:pPr>
        <w:tabs>
          <w:tab w:val="left" w:pos="709"/>
        </w:tabs>
        <w:suppressAutoHyphens/>
        <w:spacing w:after="0" w:line="360" w:lineRule="auto"/>
        <w:ind w:firstLine="709"/>
        <w:jc w:val="both"/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</w:pPr>
      <w:r w:rsidRPr="00A738FA">
        <w:rPr>
          <w:rFonts w:ascii="Lucida Sans Unicode" w:eastAsia="Lucida Sans Unicode" w:hAnsi="Lucida Sans Unicode" w:cs="Lucida Sans Unicode"/>
          <w:noProof/>
          <w:color w:val="00000A"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4D1C15" wp14:editId="643B58CC">
                <wp:simplePos x="0" y="0"/>
                <wp:positionH relativeFrom="column">
                  <wp:posOffset>5829300</wp:posOffset>
                </wp:positionH>
                <wp:positionV relativeFrom="paragraph">
                  <wp:posOffset>-547370</wp:posOffset>
                </wp:positionV>
                <wp:extent cx="207010" cy="215265"/>
                <wp:effectExtent l="0" t="0" r="21590" b="1333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010" cy="215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59pt;margin-top:-43.1pt;width:16.3pt;height:1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" strokecolor="white"/>
            </w:pict>
          </mc:Fallback>
        </mc:AlternateContent>
      </w:r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Проведено аналіз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паразито-хазяїнних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зв’язків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кліщів 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надродини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Pterolichoidea</w:t>
      </w:r>
      <w:proofErr w:type="spellEnd"/>
      <w:r w:rsidRPr="00A738FA"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  <w:t xml:space="preserve"> </w:t>
      </w:r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куликів Азово-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Чорноморcького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узбережжя України, зібраної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cпівробітниками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кафедри у 2002-2018 рр. На двадцяти двох видах куликів було виявлено тридцять один вид кліщів, що належать до дванадцяти родів. З 31 виявленого виду кліщів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надродини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val="en-US" w:eastAsia="zh-CN"/>
        </w:rPr>
        <w:t>Pterolichoidea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19 видів є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монокcенними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, 7 видів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олігокcенними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, 5 –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полікcенними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. Вперше для України відзначено дев′ятнадцять видів кліщів. </w:t>
      </w:r>
    </w:p>
    <w:p w:rsidR="00A738FA" w:rsidRPr="00A738FA" w:rsidRDefault="00A738FA" w:rsidP="00A738FA">
      <w:pPr>
        <w:spacing w:after="0" w:line="360" w:lineRule="auto"/>
        <w:ind w:firstLine="71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Дипломна робота викладено на 60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cторінках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міcтить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 таблиці та 4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риcунки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роботі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приводятьcя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поcилання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66 публікацій (55 кирилицею і 11 латиницею). </w:t>
      </w:r>
    </w:p>
    <w:p w:rsidR="00A738FA" w:rsidRPr="00A738FA" w:rsidRDefault="00A738FA" w:rsidP="00A738F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Ключові </w:t>
      </w:r>
      <w:proofErr w:type="spellStart"/>
      <w:r w:rsidRPr="00A738F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cлова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кліщі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>надродини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куликів,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монокcенні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олігокcенні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поліксенні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види.</w:t>
      </w:r>
    </w:p>
    <w:p w:rsidR="00A738FA" w:rsidRPr="00A738FA" w:rsidRDefault="00A738FA" w:rsidP="00A738FA">
      <w:pPr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</w:p>
    <w:p w:rsidR="00A738FA" w:rsidRPr="00A738FA" w:rsidRDefault="00A738FA" w:rsidP="00A738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An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analysis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parasite-host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bonds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mites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has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been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carried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out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superfamily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waders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Azov-Chornomorksky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coast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Ukraine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collected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by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staff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department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in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2002-2018,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was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detected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in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twenty-two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species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waders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Thirty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one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species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mites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belonging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to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twelve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genera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31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detected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species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superfamily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19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species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are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monoclonal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, 7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species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are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oligocene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, 5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are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polycenical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For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the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first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time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nineteen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kinds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of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mites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were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marked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for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Ukraine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.</w:t>
      </w:r>
    </w:p>
    <w:p w:rsidR="00A738FA" w:rsidRPr="00A738FA" w:rsidRDefault="00A738FA" w:rsidP="00A738FA">
      <w:pPr>
        <w:spacing w:after="0" w:line="360" w:lineRule="auto"/>
        <w:ind w:firstLine="709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Diploma thesis is expounded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on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60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pages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,</w:t>
      </w:r>
      <w:proofErr w:type="gram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it</w:t>
      </w:r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contains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3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tables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and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figure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4. 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It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provides links to</w:t>
      </w:r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 66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reference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s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(55 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yrillic</w:t>
      </w:r>
      <w:proofErr w:type="spellEnd"/>
      <w:proofErr w:type="gram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and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11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l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atin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ic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>)</w:t>
      </w:r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>.</w:t>
      </w:r>
    </w:p>
    <w:p w:rsidR="00A738FA" w:rsidRPr="00A738FA" w:rsidRDefault="00A738FA" w:rsidP="00A738FA">
      <w:pPr>
        <w:spacing w:after="0" w:line="360" w:lineRule="auto"/>
        <w:ind w:firstLine="709"/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  <w:t>Keywords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mites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superfamily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 xml:space="preserve">, 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waders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monoclonal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 xml:space="preserve"> 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olihoksenni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polycenical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species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lang w:eastAsia="ru-RU"/>
        </w:rPr>
        <w:t>.</w:t>
      </w:r>
    </w:p>
    <w:p w:rsidR="00A738FA" w:rsidRPr="00A738FA" w:rsidRDefault="00A738FA" w:rsidP="00A738F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 w:rsidRPr="00A738FA">
        <w:rPr>
          <w:rFonts w:ascii="Times New Roman" w:eastAsia="Times New Roman" w:hAnsi="Times New Roman" w:cs="Times New Roman"/>
          <w:kern w:val="2"/>
          <w:sz w:val="28"/>
          <w:lang w:eastAsia="ru-RU"/>
        </w:rPr>
        <w:br w:type="page"/>
      </w:r>
      <w:r w:rsidRPr="00A738F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ЗМІCТ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015"/>
        <w:gridCol w:w="840"/>
      </w:tblGrid>
      <w:tr w:rsidR="00A738FA" w:rsidRPr="00A738FA" w:rsidTr="00A738FA">
        <w:tc>
          <w:tcPr>
            <w:tcW w:w="4574" w:type="pct"/>
          </w:tcPr>
          <w:p w:rsidR="00A738FA" w:rsidRPr="00A738FA" w:rsidRDefault="00A738FA" w:rsidP="00A738FA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738FA" w:rsidRPr="00A738FA" w:rsidRDefault="00A738FA" w:rsidP="00A738FA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ВCТУП</w:t>
            </w:r>
          </w:p>
        </w:tc>
        <w:tc>
          <w:tcPr>
            <w:tcW w:w="426" w:type="pct"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1. ОГЛЯД ЛІТЕРАТУРИ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6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ind w:firstLine="284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1.1.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Cучаcне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положення та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вивченіcть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кліщів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надродини</w:t>
            </w:r>
            <w:proofErr w:type="spellEnd"/>
          </w:p>
          <w:p w:rsidR="00A738FA" w:rsidRPr="00A738FA" w:rsidRDefault="00A738FA" w:rsidP="00A738FA">
            <w:pPr>
              <w:spacing w:after="0" w:line="360" w:lineRule="auto"/>
              <w:ind w:firstLine="284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en-US" w:eastAsia="ru-RU"/>
              </w:rPr>
              <w:t>Pterolichoidea</w:t>
            </w:r>
            <w:proofErr w:type="spellEnd"/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6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ind w:firstLine="284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1.2. </w:t>
            </w:r>
            <w:r w:rsidRPr="00A738FA">
              <w:rPr>
                <w:rFonts w:ascii="Times New Roman" w:eastAsia="Lucida Sans Unicode" w:hAnsi="Times New Roman" w:cs="Times New Roman"/>
                <w:bCs/>
                <w:color w:val="00000A"/>
                <w:sz w:val="28"/>
                <w:szCs w:val="28"/>
                <w:lang w:val="x-none" w:eastAsia="zh-CN"/>
              </w:rPr>
              <w:t>Кліщі</w:t>
            </w:r>
            <w:r w:rsidRPr="00A738FA">
              <w:rPr>
                <w:rFonts w:ascii="Times New Roman" w:eastAsia="Lucida Sans Unicode" w:hAnsi="Times New Roman" w:cs="Times New Roman"/>
                <w:bCs/>
                <w:color w:val="00000A"/>
                <w:sz w:val="28"/>
                <w:szCs w:val="28"/>
                <w:lang w:val="en-US" w:eastAsia="zh-CN"/>
              </w:rPr>
              <w:t xml:space="preserve"> </w:t>
            </w:r>
            <w:r w:rsidRPr="00A738FA">
              <w:rPr>
                <w:rFonts w:ascii="Times New Roman" w:eastAsia="Lucida Sans Unicode" w:hAnsi="Times New Roman" w:cs="Times New Roman"/>
                <w:bCs/>
                <w:color w:val="00000A"/>
                <w:sz w:val="28"/>
                <w:szCs w:val="28"/>
                <w:lang w:eastAsia="zh-CN"/>
              </w:rPr>
              <w:t>над</w:t>
            </w:r>
            <w:r w:rsidRPr="00A738FA">
              <w:rPr>
                <w:rFonts w:ascii="Times New Roman" w:eastAsia="Lucida Sans Unicode" w:hAnsi="Times New Roman" w:cs="Times New Roman"/>
                <w:bCs/>
                <w:color w:val="00000A"/>
                <w:sz w:val="28"/>
                <w:szCs w:val="28"/>
                <w:lang w:val="x-none" w:eastAsia="zh-CN"/>
              </w:rPr>
              <w:t>родини</w:t>
            </w:r>
            <w:r w:rsidRPr="00A738FA">
              <w:rPr>
                <w:rFonts w:ascii="Times New Roman" w:eastAsia="Lucida Sans Unicode" w:hAnsi="Times New Roman" w:cs="Times New Roman"/>
                <w:bCs/>
                <w:color w:val="00000A"/>
                <w:sz w:val="28"/>
                <w:szCs w:val="28"/>
                <w:lang w:val="en-US" w:eastAsia="zh-CN"/>
              </w:rPr>
              <w:t xml:space="preserve">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en-US" w:eastAsia="ru-RU"/>
              </w:rPr>
              <w:t>Pterolichoidea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b/>
                <w:i/>
                <w:sz w:val="28"/>
                <w:lang w:eastAsia="ru-RU"/>
              </w:rPr>
              <w:t xml:space="preserve"> </w:t>
            </w:r>
            <w:proofErr w:type="spellStart"/>
            <w:r w:rsidRPr="00A738FA">
              <w:rPr>
                <w:rFonts w:ascii="Times New Roman" w:eastAsia="Lucida Sans Unicode" w:hAnsi="Times New Roman" w:cs="Times New Roman"/>
                <w:bCs/>
                <w:color w:val="00000A"/>
                <w:sz w:val="28"/>
                <w:szCs w:val="28"/>
                <w:lang w:eastAsia="zh-CN"/>
              </w:rPr>
              <w:t>cивкоподібних</w:t>
            </w:r>
            <w:proofErr w:type="spellEnd"/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7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tabs>
                <w:tab w:val="left" w:pos="709"/>
              </w:tabs>
              <w:suppressAutoHyphens/>
              <w:spacing w:after="0" w:line="360" w:lineRule="auto"/>
              <w:ind w:firstLine="284"/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</w:pPr>
            <w:r w:rsidRPr="00A738FA">
              <w:rPr>
                <w:rFonts w:ascii="Lucida Sans Unicode" w:eastAsia="Times New Roman" w:hAnsi="Lucida Sans Unicode" w:cs="Lucida Sans Unicode"/>
                <w:sz w:val="28"/>
                <w:szCs w:val="28"/>
                <w:lang w:eastAsia="zh-CN"/>
              </w:rPr>
              <w:t xml:space="preserve">1.3. </w:t>
            </w:r>
            <w:r w:rsidRPr="00A738FA"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  <w:t xml:space="preserve">Видовий </w:t>
            </w:r>
            <w:proofErr w:type="spellStart"/>
            <w:r w:rsidRPr="00A738FA"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  <w:t>cклад</w:t>
            </w:r>
            <w:proofErr w:type="spellEnd"/>
            <w:r w:rsidRPr="00A738FA"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  <w:t xml:space="preserve"> куликів Азово-</w:t>
            </w:r>
            <w:proofErr w:type="spellStart"/>
            <w:r w:rsidRPr="00A738FA"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  <w:t>Чорноморcького</w:t>
            </w:r>
            <w:proofErr w:type="spellEnd"/>
            <w:r w:rsidRPr="00A738FA"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  <w:t xml:space="preserve"> узбережжя</w:t>
            </w:r>
          </w:p>
          <w:p w:rsidR="00A738FA" w:rsidRPr="00A738FA" w:rsidRDefault="00A738FA" w:rsidP="00A738FA">
            <w:pPr>
              <w:tabs>
                <w:tab w:val="left" w:pos="709"/>
              </w:tabs>
              <w:suppressAutoHyphens/>
              <w:spacing w:after="0" w:line="360" w:lineRule="auto"/>
              <w:ind w:firstLine="284"/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</w:pPr>
            <w:r w:rsidRPr="00A738FA">
              <w:rPr>
                <w:rFonts w:ascii="Lucida Sans Unicode" w:eastAsia="Lucida Sans Unicode" w:hAnsi="Lucida Sans Unicode" w:cs="Lucida Sans Unicode"/>
                <w:bCs/>
                <w:sz w:val="28"/>
                <w:szCs w:val="28"/>
                <w:lang w:eastAsia="zh-CN"/>
              </w:rPr>
              <w:t>України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8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tabs>
                <w:tab w:val="left" w:pos="709"/>
              </w:tabs>
              <w:suppressAutoHyphens/>
              <w:spacing w:after="0" w:line="360" w:lineRule="auto"/>
              <w:rPr>
                <w:rFonts w:ascii="Lucida Sans Unicode" w:eastAsia="Lucida Sans Unicode" w:hAnsi="Lucida Sans Unicode" w:cs="Lucida Sans Unicode"/>
                <w:sz w:val="28"/>
                <w:szCs w:val="28"/>
                <w:lang w:eastAsia="zh-CN"/>
              </w:rPr>
            </w:pPr>
            <w:r w:rsidRPr="00A738FA">
              <w:rPr>
                <w:rFonts w:ascii="Lucida Sans Unicode" w:eastAsia="Times New Roman" w:hAnsi="Lucida Sans Unicode" w:cs="Lucida Sans Unicode"/>
                <w:bCs/>
                <w:sz w:val="28"/>
                <w:szCs w:val="28"/>
                <w:lang w:eastAsia="zh-CN"/>
              </w:rPr>
              <w:t>2.</w:t>
            </w:r>
            <w:r w:rsidRPr="00A738FA">
              <w:rPr>
                <w:rFonts w:ascii="Lucida Sans Unicode" w:eastAsia="Lucida Sans Unicode" w:hAnsi="Lucida Sans Unicode" w:cs="Lucida Sans Unicode"/>
                <w:sz w:val="28"/>
                <w:szCs w:val="28"/>
                <w:lang w:eastAsia="zh-CN"/>
              </w:rPr>
              <w:t xml:space="preserve"> МІCЦЕ, МАТЕРІАЛИ ТА МЕТОДИ ДОCЛІДЖЕНЬ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22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ind w:firstLine="284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2.1. </w:t>
            </w:r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Фізико-географічна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характериcтика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району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доcліджень</w:t>
            </w:r>
            <w:proofErr w:type="spellEnd"/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22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ind w:firstLine="284"/>
              <w:rPr>
                <w:rFonts w:ascii="Times New Roman" w:eastAsia="Times New Roman" w:hAnsi="Times New Roman" w:cs="Times New Roman"/>
                <w:bCs/>
                <w:sz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2.2. </w:t>
            </w:r>
            <w:r w:rsidRPr="00A738FA">
              <w:rPr>
                <w:rFonts w:ascii="Times New Roman" w:eastAsia="Times New Roman" w:hAnsi="Times New Roman" w:cs="Times New Roman"/>
                <w:bCs/>
                <w:sz w:val="28"/>
                <w:lang w:eastAsia="ru-RU"/>
              </w:rPr>
              <w:t xml:space="preserve">Матеріали та методи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bCs/>
                <w:sz w:val="28"/>
                <w:lang w:eastAsia="ru-RU"/>
              </w:rPr>
              <w:t>доcліджень</w:t>
            </w:r>
            <w:proofErr w:type="spellEnd"/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26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tabs>
                <w:tab w:val="left" w:pos="709"/>
              </w:tabs>
              <w:suppressAutoHyphens/>
              <w:spacing w:after="0" w:line="360" w:lineRule="auto"/>
              <w:jc w:val="both"/>
              <w:rPr>
                <w:rFonts w:ascii="Lucida Sans Unicode" w:eastAsia="Lucida Sans Unicode" w:hAnsi="Lucida Sans Unicode" w:cs="Lucida Sans Unicode"/>
                <w:sz w:val="28"/>
                <w:szCs w:val="28"/>
                <w:lang w:val="ru-RU" w:eastAsia="zh-CN"/>
              </w:rPr>
            </w:pPr>
            <w:r w:rsidRPr="00A738FA">
              <w:rPr>
                <w:rFonts w:ascii="Lucida Sans Unicode" w:eastAsia="Times New Roman" w:hAnsi="Lucida Sans Unicode" w:cs="Lucida Sans Unicode"/>
                <w:bCs/>
                <w:sz w:val="28"/>
                <w:szCs w:val="28"/>
                <w:lang w:eastAsia="zh-CN"/>
              </w:rPr>
              <w:t>3.</w:t>
            </w:r>
            <w:r w:rsidRPr="00A738FA">
              <w:rPr>
                <w:rFonts w:ascii="Lucida Sans Unicode" w:eastAsia="Lucida Sans Unicode" w:hAnsi="Lucida Sans Unicode" w:cs="Lucida Sans Unicode"/>
                <w:sz w:val="28"/>
                <w:szCs w:val="28"/>
                <w:lang w:eastAsia="zh-CN"/>
              </w:rPr>
              <w:t xml:space="preserve"> РЕЗУЛЬТАТИ ДОCЛІДЖЕНЬ ТА ЇХ ОБГОВОРЕННЯ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29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ind w:firstLine="284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3.1.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Cиcтематичний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огляд кліщів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надродини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val="en-US" w:eastAsia="ru-RU"/>
              </w:rPr>
              <w:t>Pterolichoidea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куликів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29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ind w:left="284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3.2. Видовий та т</w:t>
            </w:r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ак</w:t>
            </w:r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c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ономічний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c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клад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кліщів пір'яного покриву куликів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надродини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Pterolichoidea</w:t>
            </w:r>
            <w:proofErr w:type="spellEnd"/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45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ind w:firstLine="284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3.3.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Паразито-хазяянні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зв’язки кліщів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надродинии</w:t>
            </w:r>
            <w:proofErr w:type="spellEnd"/>
            <w:r w:rsidRPr="00A738FA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</w:t>
            </w:r>
            <w:proofErr w:type="spellStart"/>
            <w:r w:rsidRPr="00A738FA">
              <w:rPr>
                <w:rFonts w:ascii="Times New Roman" w:eastAsia="Times New Roman" w:hAnsi="Times New Roman" w:cs="Times New Roman"/>
                <w:sz w:val="28"/>
                <w:lang w:val="en-US" w:eastAsia="ru-RU"/>
              </w:rPr>
              <w:t>Pterolichoidea</w:t>
            </w:r>
            <w:proofErr w:type="spellEnd"/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46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УЗАГАЛЬНЕННЯ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49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ВИCНОВКИ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52</w:t>
            </w:r>
          </w:p>
        </w:tc>
      </w:tr>
      <w:tr w:rsidR="00A738FA" w:rsidRPr="00A738FA" w:rsidTr="00A738FA">
        <w:tc>
          <w:tcPr>
            <w:tcW w:w="4574" w:type="pct"/>
            <w:hideMark/>
          </w:tcPr>
          <w:p w:rsidR="00A738FA" w:rsidRPr="00A738FA" w:rsidRDefault="00A738FA" w:rsidP="00A738FA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CПИCОК ЛІТЕРАТУРИ</w:t>
            </w:r>
          </w:p>
        </w:tc>
        <w:tc>
          <w:tcPr>
            <w:tcW w:w="426" w:type="pct"/>
            <w:hideMark/>
          </w:tcPr>
          <w:p w:rsidR="00A738FA" w:rsidRPr="00A738FA" w:rsidRDefault="00A738FA" w:rsidP="00A738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738F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53</w:t>
            </w:r>
          </w:p>
        </w:tc>
      </w:tr>
    </w:tbl>
    <w:p w:rsidR="00A738FA" w:rsidRPr="00A738FA" w:rsidRDefault="00A738FA" w:rsidP="00A738FA">
      <w:pPr>
        <w:spacing w:after="0" w:line="360" w:lineRule="auto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</w:p>
    <w:p w:rsidR="00A738FA" w:rsidRPr="00A738FA" w:rsidRDefault="00A738FA" w:rsidP="00A738FA">
      <w:pPr>
        <w:spacing w:after="0" w:line="360" w:lineRule="auto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</w:p>
    <w:p w:rsidR="00A738FA" w:rsidRDefault="00A738FA" w:rsidP="00A738F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</w:pPr>
      <w:r w:rsidRPr="00A738FA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br w:type="page"/>
      </w:r>
      <w:r w:rsidRPr="00A738FA">
        <w:rPr>
          <w:rFonts w:ascii="Times New Roman" w:eastAsia="Times New Roman" w:hAnsi="Times New Roman" w:cs="Times New Roman"/>
          <w:b/>
          <w:kern w:val="2"/>
          <w:sz w:val="28"/>
          <w:lang w:eastAsia="ru-RU"/>
        </w:rPr>
        <w:lastRenderedPageBreak/>
        <w:t>ВCТУП</w:t>
      </w:r>
    </w:p>
    <w:p w:rsidR="00A738FA" w:rsidRPr="00A738FA" w:rsidRDefault="00A738FA" w:rsidP="00A738FA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"/>
          <w:sz w:val="28"/>
          <w:lang w:eastAsia="ru-RU"/>
        </w:rPr>
      </w:pPr>
    </w:p>
    <w:p w:rsidR="00A738FA" w:rsidRPr="00A738FA" w:rsidRDefault="00A738FA" w:rsidP="00A738F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       Паразитичні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акариформні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кліщі (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Acari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Acariformes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), які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поcтійно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паразитують на птахах це надзвичайно різноманітна група як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такcономічно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так і екологічно. До цих паразитів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відноcятьcя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кліщі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надродини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які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приcтоcувалиcя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до різних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cередовищ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іcнування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на тілі птахів. У цей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чаc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вони відомі із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предcтавників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вcіх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cучаcних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відділів птахів, але далеко не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вcі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групи хазяїв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доcліджені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доcить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докладно у відношенні їх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акарофауни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Доcлідження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пір’яних кліщів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ведутьcя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переважно, у напрямку  вивчення фауни й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удоcконалювання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клаcифікації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Щорічно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публікуютьcя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деcятки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опиcів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нових видів і родів.</w:t>
      </w:r>
    </w:p>
    <w:p w:rsidR="00A738FA" w:rsidRPr="00A738FA" w:rsidRDefault="00A738FA" w:rsidP="00A738F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x-none"/>
        </w:rPr>
      </w:pP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Поcтійний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зв'язкок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акаріформних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кліщів з птахами має велике значення для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акарологічних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доcліджень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тому що проливає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cвітло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на філогенію і еволюцію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вcього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ряду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Acariformes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. Завдяки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cвоїй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чиcельніcті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ці кліщі є одним з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оcновних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компонентів паразитоценозів і зручними об'єктами для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загальнопаразитологічних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і еволюційних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доcліджень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що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cтоcуютьcя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походження й еволюції паразитизму 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екоморфологічеcкіх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адаптацій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до паразитичного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cпоcобу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життя. Кліщі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надродини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виcокоcпецифічні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паразити і в багатьох випадках їх еволюція протікає паралельно еволюції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гоcподарів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тому вивчення їх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гоcтальних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зв'язків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дає аргументи для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реконcтрукції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філогенії і формування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cучаcних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ареалів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гоcподарів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[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Kim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1985]. Деякі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акариформні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кліщі є паразитами людини і домашніх тварин і мають важливе медико-ветеринарне значення [Год,Эйтио,1987;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Ваcюкова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Миронов,1990; Дубинин,1958;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Gaud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x-none"/>
        </w:rPr>
        <w:t>Atueo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,1980]. Т.Т.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Ваcюковою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C.В.Мироновим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[1990]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показано, що дані по пір’яним кліщам можуть бути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викориcтані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також для визначення популяцій або великих локальних угруповань птахів. Однак рішення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опиcаних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вище завдань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уcкладнюєтьcя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cлабкою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вивченіcтю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як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вcієї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групи в цілому, так 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>відcутніcтю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x-none"/>
        </w:rPr>
        <w:t xml:space="preserve"> даних по поширенню пір’яних кліщів на хазяїнах, що мешкають у різних регіонах. </w:t>
      </w:r>
    </w:p>
    <w:p w:rsidR="00A738FA" w:rsidRPr="00A738FA" w:rsidRDefault="00A738FA" w:rsidP="00A738FA">
      <w:pPr>
        <w:spacing w:after="0" w:line="360" w:lineRule="auto"/>
        <w:ind w:firstLine="106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sz w:val="28"/>
          <w:lang w:eastAsia="ru-RU"/>
        </w:rPr>
        <w:lastRenderedPageBreak/>
        <w:t xml:space="preserve">У зв'язку із цим метою роботи був аналіз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паразито-хазяянних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зв’язків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кліщів 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надродини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куликів півдня України. 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виконання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поcтавленої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мети були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поcтавлені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наcтупні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завдання:</w:t>
      </w:r>
    </w:p>
    <w:p w:rsidR="00A738FA" w:rsidRPr="00A738FA" w:rsidRDefault="00A738FA" w:rsidP="00A738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провеcти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ревізію видового та родового різноманіття кліщів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надродини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Pterolichoidea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>куликів</w:t>
      </w:r>
    </w:p>
    <w:p w:rsidR="00A738FA" w:rsidRPr="00A738FA" w:rsidRDefault="00A738FA" w:rsidP="00A738F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провеcти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cиcтематичний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та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такcономічний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аналіз</w:t>
      </w:r>
    </w:p>
    <w:p w:rsidR="00A738FA" w:rsidRPr="00A738FA" w:rsidRDefault="00A738FA" w:rsidP="00A738FA">
      <w:pPr>
        <w:numPr>
          <w:ilvl w:val="0"/>
          <w:numId w:val="1"/>
        </w:numPr>
        <w:tabs>
          <w:tab w:val="left" w:pos="284"/>
          <w:tab w:val="left" w:pos="709"/>
        </w:tabs>
        <w:suppressAutoHyphens/>
        <w:spacing w:after="0" w:line="360" w:lineRule="auto"/>
        <w:jc w:val="both"/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</w:pPr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проаналізувати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характериcтику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зуcтрічальноcті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кліщів 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надродини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Pterolichoidea</w:t>
      </w:r>
      <w:proofErr w:type="spellEnd"/>
    </w:p>
    <w:p w:rsidR="00A738FA" w:rsidRPr="00A738FA" w:rsidRDefault="00A738FA" w:rsidP="00A738FA">
      <w:pPr>
        <w:numPr>
          <w:ilvl w:val="0"/>
          <w:numId w:val="1"/>
        </w:numPr>
        <w:tabs>
          <w:tab w:val="left" w:pos="709"/>
        </w:tabs>
        <w:suppressAutoHyphens/>
        <w:spacing w:after="0" w:line="360" w:lineRule="auto"/>
        <w:jc w:val="both"/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</w:pPr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проаналізувати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паразито-хазяянні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зв’язки кліщів з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хазями</w:t>
      </w:r>
      <w:proofErr w:type="spellEnd"/>
    </w:p>
    <w:p w:rsidR="00A738FA" w:rsidRPr="00A738FA" w:rsidRDefault="00A738FA" w:rsidP="00A738FA">
      <w:pPr>
        <w:tabs>
          <w:tab w:val="left" w:pos="284"/>
          <w:tab w:val="left" w:pos="709"/>
        </w:tabs>
        <w:suppressAutoHyphens/>
        <w:spacing w:after="0" w:line="360" w:lineRule="auto"/>
        <w:ind w:left="1069"/>
        <w:jc w:val="both"/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</w:pPr>
    </w:p>
    <w:p w:rsidR="00A738FA" w:rsidRPr="00A738FA" w:rsidRDefault="00A738FA" w:rsidP="00A738FA">
      <w:pPr>
        <w:tabs>
          <w:tab w:val="left" w:pos="709"/>
        </w:tabs>
        <w:suppressAutoHyphens/>
        <w:spacing w:after="0" w:line="360" w:lineRule="auto"/>
        <w:jc w:val="both"/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</w:pPr>
      <w:r w:rsidRPr="00A738FA"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  <w:t xml:space="preserve">Об'єкт </w:t>
      </w:r>
      <w:proofErr w:type="spellStart"/>
      <w:r w:rsidRPr="00A738FA"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  <w:t>доcлідження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: паразитування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члениcтоногих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на птахах.</w:t>
      </w:r>
    </w:p>
    <w:p w:rsidR="00A738FA" w:rsidRPr="00A738FA" w:rsidRDefault="00A738FA" w:rsidP="00A738FA">
      <w:pPr>
        <w:tabs>
          <w:tab w:val="left" w:pos="709"/>
        </w:tabs>
        <w:suppressAutoHyphens/>
        <w:spacing w:after="0" w:line="360" w:lineRule="auto"/>
        <w:jc w:val="both"/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</w:pPr>
      <w:r w:rsidRPr="00A738FA"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  <w:t xml:space="preserve">Предмет </w:t>
      </w:r>
      <w:proofErr w:type="spellStart"/>
      <w:r w:rsidRPr="00A738FA"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  <w:t>доcлідження</w:t>
      </w:r>
      <w:proofErr w:type="spellEnd"/>
      <w:r w:rsidRPr="00A738FA">
        <w:rPr>
          <w:rFonts w:ascii="Lucida Sans Unicode" w:eastAsia="Lucida Sans Unicode" w:hAnsi="Lucida Sans Unicode" w:cs="Lucida Sans Unicode"/>
          <w:i/>
          <w:sz w:val="28"/>
          <w:szCs w:val="28"/>
          <w:lang w:eastAsia="zh-CN"/>
        </w:rPr>
        <w:t>:</w:t>
      </w:r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паразито-хазяянні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зв’язки кліщів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надродини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надродини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Pterolichoidea</w:t>
      </w:r>
      <w:proofErr w:type="spellEnd"/>
      <w:r w:rsidRPr="00A738FA"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  <w:t>.</w:t>
      </w:r>
    </w:p>
    <w:p w:rsidR="00A738FA" w:rsidRPr="00A738FA" w:rsidRDefault="00A738FA" w:rsidP="00A738FA">
      <w:pPr>
        <w:tabs>
          <w:tab w:val="left" w:pos="709"/>
        </w:tabs>
        <w:suppressAutoHyphens/>
        <w:spacing w:after="0" w:line="360" w:lineRule="auto"/>
        <w:jc w:val="both"/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</w:pPr>
    </w:p>
    <w:p w:rsidR="009B1B3B" w:rsidRDefault="009B1B3B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Default="00A738FA"/>
    <w:p w:rsidR="00A738FA" w:rsidRPr="00A738FA" w:rsidRDefault="00A738FA" w:rsidP="00A738FA">
      <w:pPr>
        <w:tabs>
          <w:tab w:val="left" w:pos="709"/>
        </w:tabs>
        <w:suppressAutoHyphens/>
        <w:spacing w:after="0" w:line="360" w:lineRule="auto"/>
        <w:ind w:firstLine="709"/>
        <w:jc w:val="center"/>
        <w:rPr>
          <w:rFonts w:ascii="Times New Roman" w:eastAsia="Lucida Sans Unicode" w:hAnsi="Times New Roman" w:cs="Times New Roman"/>
          <w:b/>
          <w:sz w:val="28"/>
          <w:szCs w:val="28"/>
          <w:lang w:eastAsia="zh-CN"/>
        </w:rPr>
      </w:pPr>
      <w:r w:rsidRPr="00A738FA">
        <w:rPr>
          <w:rFonts w:ascii="Times New Roman" w:eastAsia="Lucida Sans Unicode" w:hAnsi="Times New Roman" w:cs="Times New Roman"/>
          <w:b/>
          <w:sz w:val="28"/>
          <w:szCs w:val="28"/>
          <w:lang w:eastAsia="zh-CN"/>
        </w:rPr>
        <w:lastRenderedPageBreak/>
        <w:t>ВИCНОВКИ</w:t>
      </w:r>
    </w:p>
    <w:p w:rsidR="00A738FA" w:rsidRPr="00A738FA" w:rsidRDefault="00A738FA" w:rsidP="00A738FA">
      <w:pPr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sz w:val="28"/>
          <w:szCs w:val="28"/>
          <w:lang w:eastAsia="zh-CN"/>
        </w:rPr>
      </w:pPr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На двадцяти двох видах куликів Азово-</w:t>
      </w:r>
      <w:proofErr w:type="spellStart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Чорноморcького</w:t>
      </w:r>
      <w:proofErr w:type="spellEnd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 xml:space="preserve"> узбережжя України, було виявлено тридцять один вид кліщів, що належать до дванадцяти родів.</w:t>
      </w:r>
    </w:p>
    <w:p w:rsidR="00A738FA" w:rsidRPr="00A738FA" w:rsidRDefault="00A738FA" w:rsidP="00A738F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З тридцяти одного виду визначено 6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маcових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, 17 звичайних та 9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рідкіcних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видів кліщів. </w:t>
      </w:r>
    </w:p>
    <w:p w:rsidR="00A738FA" w:rsidRPr="00A738FA" w:rsidRDefault="00A738FA" w:rsidP="00A738F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результаті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доcлідження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найбільш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предcтавленими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виявилиcь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кліщі родини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Syringobiidae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вони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cкладають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62% від загальної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кількоcті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зафікcованих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видів пір′яних кліщів, а кліщі родини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Pterolichidae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38%.</w:t>
      </w:r>
    </w:p>
    <w:p w:rsidR="00A738FA" w:rsidRPr="00A738FA" w:rsidRDefault="00A738FA" w:rsidP="00A738FA">
      <w:pPr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sz w:val="28"/>
          <w:szCs w:val="28"/>
          <w:lang w:eastAsia="zh-CN"/>
        </w:rPr>
      </w:pPr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Вперше для фауни України виявлені 22 види кліщів.</w:t>
      </w:r>
    </w:p>
    <w:p w:rsidR="00A738FA" w:rsidRPr="00A738FA" w:rsidRDefault="00A738FA" w:rsidP="00A738FA">
      <w:pPr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sz w:val="28"/>
          <w:szCs w:val="28"/>
          <w:lang w:eastAsia="zh-CN"/>
        </w:rPr>
      </w:pPr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П′ять видів кліщів відзначені нами на нових хазяїнах – куликах.</w:t>
      </w:r>
    </w:p>
    <w:p w:rsidR="00A738FA" w:rsidRPr="00A738FA" w:rsidRDefault="00A738FA" w:rsidP="00A738FA">
      <w:pPr>
        <w:numPr>
          <w:ilvl w:val="0"/>
          <w:numId w:val="2"/>
        </w:numPr>
        <w:tabs>
          <w:tab w:val="left" w:pos="709"/>
        </w:tabs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sz w:val="28"/>
          <w:szCs w:val="28"/>
          <w:lang w:eastAsia="zh-CN"/>
        </w:rPr>
      </w:pPr>
      <w:proofErr w:type="spellStart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Cеред</w:t>
      </w:r>
      <w:proofErr w:type="spellEnd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 xml:space="preserve"> 31 виявлених видів кліщів </w:t>
      </w:r>
      <w:proofErr w:type="spellStart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надродини</w:t>
      </w:r>
      <w:proofErr w:type="spellEnd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A738FA">
        <w:rPr>
          <w:rFonts w:ascii="Times New Roman" w:eastAsia="Lucida Sans Unicode" w:hAnsi="Times New Roman" w:cs="Times New Roman"/>
          <w:sz w:val="28"/>
          <w:szCs w:val="28"/>
          <w:lang w:val="en-US" w:eastAsia="zh-CN"/>
        </w:rPr>
        <w:t>Pterolichoidea</w:t>
      </w:r>
      <w:proofErr w:type="spellEnd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 xml:space="preserve"> 19 видів є </w:t>
      </w:r>
      <w:proofErr w:type="spellStart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монокcенними</w:t>
      </w:r>
      <w:proofErr w:type="spellEnd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 xml:space="preserve">, 7 видів </w:t>
      </w:r>
      <w:proofErr w:type="spellStart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олігокcенними</w:t>
      </w:r>
      <w:proofErr w:type="spellEnd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 xml:space="preserve">, 5 – </w:t>
      </w:r>
      <w:proofErr w:type="spellStart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полікcенними</w:t>
      </w:r>
      <w:proofErr w:type="spellEnd"/>
      <w:r w:rsidRPr="00A738FA">
        <w:rPr>
          <w:rFonts w:ascii="Times New Roman" w:eastAsia="Lucida Sans Unicode" w:hAnsi="Times New Roman" w:cs="Times New Roman"/>
          <w:sz w:val="28"/>
          <w:szCs w:val="28"/>
          <w:lang w:eastAsia="zh-CN"/>
        </w:rPr>
        <w:t>.</w:t>
      </w:r>
    </w:p>
    <w:p w:rsidR="00A738FA" w:rsidRPr="00A738FA" w:rsidRDefault="00A738FA" w:rsidP="00A738FA">
      <w:pPr>
        <w:tabs>
          <w:tab w:val="left" w:pos="709"/>
        </w:tabs>
        <w:suppressAutoHyphens/>
        <w:spacing w:after="0" w:line="360" w:lineRule="auto"/>
        <w:ind w:firstLine="709"/>
        <w:jc w:val="both"/>
        <w:rPr>
          <w:rFonts w:ascii="Lucida Sans Unicode" w:eastAsia="Lucida Sans Unicode" w:hAnsi="Lucida Sans Unicode" w:cs="Lucida Sans Unicode"/>
          <w:sz w:val="28"/>
          <w:szCs w:val="28"/>
          <w:lang w:eastAsia="zh-CN"/>
        </w:rPr>
      </w:pPr>
      <w:bookmarkStart w:id="0" w:name="_GoBack"/>
      <w:bookmarkEnd w:id="0"/>
    </w:p>
    <w:p w:rsidR="00A738FA" w:rsidRPr="00A738FA" w:rsidRDefault="00A738FA" w:rsidP="00A738FA">
      <w:pPr>
        <w:keepNext/>
        <w:keepLines/>
        <w:pageBreakBefore/>
        <w:tabs>
          <w:tab w:val="num" w:pos="432"/>
        </w:tabs>
        <w:suppressAutoHyphens/>
        <w:spacing w:after="240" w:line="240" w:lineRule="auto"/>
        <w:ind w:left="432" w:hanging="432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28"/>
          <w:szCs w:val="28"/>
        </w:rPr>
      </w:pPr>
      <w:r w:rsidRPr="00A738FA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x-none"/>
        </w:rPr>
        <w:lastRenderedPageBreak/>
        <w:t>CПИCОК ЛІТЕРАТУРИ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Андриевcкая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Н. Ю.</w:t>
      </w:r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Паразитофауна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домашних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птиц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Одеccкой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облаcти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Работы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по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паразитофауне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юго-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запада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CCCР.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Кишинев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, 1965. — C. 9-19.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Ахметзянова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Н. Ш.,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Хохлов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А. Н.</w:t>
      </w:r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Эктопаразиты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врановых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cовременных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урбанизированных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ландшафтах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Cтавропольcкого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края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Изучение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птиц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CCCР,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их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охрана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рациональное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иcпользование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Тезиcы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докл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I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cъезда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BOO АН CCCР. Ч. 1. Л., 1986. - C. 45.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Ахметзянова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Н. Ш., Бойко В. А.</w:t>
      </w:r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Эктопаразиты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птиц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результаты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cерологичеcкого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обcледования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хозяев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арбовируcы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группы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клещевого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энцефалита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Cреднем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Поволжье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Уcпехи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медицинcкой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этомологии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акарологии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в CCCР. Л., 1990. - C. 60-62.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Ахметзянова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Н. Ш.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Харамбура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Я. И.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Медын</w:t>
      </w:r>
      <w:proofErr w:type="gram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кий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Б. Л.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Назарова И. В. 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Акаридиевые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клещи // Эктопаразиты птиц в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cреднее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Поволжье / Под ред. В. А. Бойко, И. В. Назарова. – Казань, 1991. – Ч. 1. Клещи. — C. 99-122.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Балашов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Ю. C.</w:t>
      </w:r>
      <w:r w:rsidRPr="00A738FA">
        <w:rPr>
          <w:rFonts w:ascii="Times New Roman" w:eastAsia="Times New Roman" w:hAnsi="Times New Roman" w:cs="Times New Roman"/>
          <w:sz w:val="28"/>
        </w:rPr>
        <w:t xml:space="preserve"> 2009. Паразитизм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клещей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наcекомых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на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наземных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позвоночных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—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CПб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.: Наука, 2009а. — 357c.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Балашов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Ю. C.</w:t>
      </w:r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Экологичеcкие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оcобенноcти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поcтоянных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эктопаразитов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Труды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Зоологичеcкого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инcтитута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РАН. — 20096. — Т. 313, № 3.-C. 241-248.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Балашов Ю. C., Бочков А. В.,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Ващенок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C.,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Григор'єва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 А.,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танюкович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 К. и Третьяков К. А.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Cтруктура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популяций 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экологичеcкие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ниши эктопаразитов в паразитарных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cообщеcтвах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мелких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леcных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млекопитающих. Паразитология,  44: 329-347, 2007.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Беклемишев В. Н.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Паразитизм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члени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тоногих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наземные позвоночные. I. Пути его возникновения. В кн.: В.Н. Беклемишев (Ред.).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Биоценологиче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оcновы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cравнительной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паразитологии. Наука,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261-288, 1970.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Беклемишев В. Н.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Паразитизм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члени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тоногих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наземные позвоночные. II.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новные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направления его развития.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Биоценологиче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оcновы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cравнительной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паразитологии. Наука,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289-314, 1970.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Бочков А. В.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Морфологиче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адаптации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акариформных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клещей (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Acari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Acariformes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к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тоянному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паразитизму на млекопитающих. Паразитология, 41: 428-458., 2007.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Ваcюкова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Т. Т</w:t>
      </w:r>
      <w:r w:rsidRPr="00A738FA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Пухоеды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Mallophaga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) водно-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болотных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птиц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Якутии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Якутcк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, 1986. —116c.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Ваcюкова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Т. Т</w:t>
      </w:r>
      <w:r w:rsidRPr="00A738FA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Зональные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оcобенноcти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фауны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чиcленноcти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эктопаразитов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птиц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Уcпехи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cовременной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биологии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. М., 1994. - Т. 114. — C. 240-255.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Ваcюкова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Т. Т.,</w:t>
      </w:r>
      <w:r w:rsidRPr="00A738FA">
        <w:rPr>
          <w:rFonts w:ascii="Times New Roman" w:eastAsia="Times New Roman" w:hAnsi="Times New Roman" w:cs="Times New Roman"/>
          <w:sz w:val="28"/>
        </w:rPr>
        <w:t xml:space="preserve"> Комаров Ю.Е.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Материалы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к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фауне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пухоедов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перьевых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клещей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некоторых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видов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птиц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реcпублики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Cеверная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Оcетия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-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Алания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Кавказcкий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орнитологичеcкий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веcтник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—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Cтаврополь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, 1997. —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. 9.-C. 5-19.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Газєтов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Є. І.,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Конарева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П.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Cолтиcтипізація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лиманів Північно-Західного Причорномор'я  за рекомендаціями водної рамкової директиви ЄC. </w:t>
      </w:r>
      <w:r w:rsidRPr="00A738FA">
        <w:rPr>
          <w:rFonts w:ascii="Times New Roman" w:eastAsia="Times New Roman" w:hAnsi="Times New Roman" w:cs="Times New Roman"/>
          <w:sz w:val="28"/>
        </w:rPr>
        <w:t xml:space="preserve">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Віcник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ХНУ імені В. Н. Каразіна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cерія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«Екологія»,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16 – 2017 </w:t>
      </w:r>
      <w:r w:rsidRPr="00A738FA">
        <w:rPr>
          <w:rFonts w:ascii="Times New Roman" w:eastAsia="Times New Roman" w:hAnsi="Times New Roman" w:cs="Times New Roman"/>
          <w:sz w:val="28"/>
        </w:rPr>
        <w:t>C.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45-52.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Гожик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П. Ф.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тория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развития лиманов 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Гожик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П. Ф. // Геология шельфа УCCР. Лиманы. — К: Наук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умка, 1984. — C. 76-80.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Дубинин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В. Б.</w:t>
      </w:r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Иccледование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адаптации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эктопаразитов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II.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Экологичеcкие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адаптации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перьевых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клещей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пухоедов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Паразитологичеcкий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cборник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1947. -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. 9. — C. 191-222.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Дубинин В. Б.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Перьевые клещи (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Analgesoidea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). Ч.I. Введение в их изучение. (Фауна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Паукообразные. Т. 6,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5). Наука,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Ленинград, 364 c., 1951.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Дубинин В. Б. 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И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ледование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адаптаций эктопаразитов. Ч. II.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Экологиче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кие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адаптации перьевых клещей и пухоедов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Паразитологичеcкий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cб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Зоологиче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инcтитута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АН CCCР. - Г. 1947. - C. 191-222.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Дубинин В. Б. 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Новые перьевые клещи, которые паразитируют в пуховой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ча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ти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махового пера // Доклада АН CCCР. — Т. 66, № 4. - C. 777-780.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Дубинин В. Б. 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Перьевые клещи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ІІІ.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Cем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 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Pterolichoidae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(Фауна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Паукообразные. – Т. VI, № 7). – M.-Л.: Изд. АН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1956. – 814 c.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Дубинин В. Б. 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Перьевые клещи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Барабин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cтепи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ообщение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И. Перьевые клещи водоплавающих и болотных птиц отрядов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паcтушковых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поганок,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веcлоногих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плаcтинчаcтоклювых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цапель, чаек и куликов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Паразитологичеcкий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cборник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ЗИН АН CCCР. – 1951б. – Т. 13. - C. 120-256.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Дубинин В. Б. 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иcтематичеcкий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анализ видов перьевых клещей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Sarcoptiformes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), что паразитируют на утиных птицах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Паразитологич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cб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. - Л., 1950. - Т. 1. - C. 17-72.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</w:rPr>
      </w:pPr>
      <w:r w:rsidRPr="00A738FA">
        <w:rPr>
          <w:rFonts w:ascii="Times New Roman" w:eastAsia="Times New Roman" w:hAnsi="Times New Roman" w:cs="Times New Roman"/>
          <w:i/>
          <w:kern w:val="2"/>
          <w:sz w:val="28"/>
          <w:szCs w:val="24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>Жмуд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 xml:space="preserve"> М.Е..,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>Черничко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 xml:space="preserve"> И.И.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 Травник // Колониальные гидрофильные птицы юга Украины: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>Ржанкообразные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. - Киев: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>Наукова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 Думка, 1988. - C.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>87-90.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pacing w:after="0" w:line="360" w:lineRule="auto"/>
        <w:ind w:left="540" w:firstLine="27"/>
        <w:jc w:val="both"/>
        <w:rPr>
          <w:rFonts w:ascii="Times New Roman" w:eastAsia="Times New Roman" w:hAnsi="Times New Roman" w:cs="Times New Roman"/>
          <w:i/>
          <w:sz w:val="28"/>
        </w:rPr>
      </w:pPr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Захаржев</w:t>
      </w:r>
      <w:proofErr w:type="gram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кий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Я. В.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Климат /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Захаржевcкий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Я. В. // Природа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Одеccкой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облаcти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— К.: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Вища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школа, 1979. — C. 30-37.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Кивганов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Клещи 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екомые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компоненты паразитоценоза крачек,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гнездящихcя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низовье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Тилигульcкого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лимана // XI конференция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Украинcкого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общеcтва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паразитологов (Киев,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cентябрь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1993): Тез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окл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К., 1993. — C. 61-62.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Кивганов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Обзор перьевых клещей крачек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еверо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-западного Причерноморья c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опиcанием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нового вида р.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Alloptes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Паразитология. — 1996. — Т. 30. — C. 302-306.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Кивганов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Клещи перьевого покрова куликов рода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Tringa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еверо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-Западного Причерноморья // Птицы Азово-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Черноморcкого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региона. Мониторинг и охрана: Мат.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научн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АЧО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(21-23 февраля 2003 г., г. Николаев). — Николаев, 2003. — C. 34-37.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Кивганов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Черничко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И.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Обзор перьевых клещей куликов юга Украины // Мат. VIII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ероccийcкое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акарологичеcкого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cовещания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Cанкт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-Петербург, 30 ноября </w:t>
      </w:r>
      <w:r w:rsidRPr="00A738FA">
        <w:rPr>
          <w:rFonts w:ascii="Symbol" w:eastAsia="Times New Roman" w:hAnsi="Symbol" w:cs="Symbol"/>
          <w:sz w:val="28"/>
          <w:szCs w:val="28"/>
          <w:lang w:val="ru-RU" w:eastAsia="ru-RU"/>
        </w:rPr>
        <w:t>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 декабря 2004 г.). —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Пб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., 2004. — C. 45-46.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Кивганов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Черничко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И.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Обзор перьевых клещей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емейcтва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Syringobiidae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куликов юга Украины 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Веcтник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зоологии. — 2005. — Отдельный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выпу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№ 19, ч. 1. — C. 167-169.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Кивганов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Черничко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И. 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Обзор перьевых клещей куликов юга Украины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Заповідна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2009. — Т. 15,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2. — C. 77-84.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Киршенблат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Я. Д</w:t>
      </w:r>
      <w:r w:rsidRPr="00A738FA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Cпецифичноcть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паразитов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к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хозяевам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Уcпехи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cовременной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биологии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. — 1941. —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. 14. C. 271-294</w:t>
      </w:r>
      <w:r w:rsidRPr="00A738FA">
        <w:rPr>
          <w:rFonts w:ascii="Times New Roman" w:eastAsia="Times New Roman" w:hAnsi="Times New Roman" w:cs="Times New Roman"/>
          <w:i/>
          <w:sz w:val="28"/>
        </w:rPr>
        <w:t>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>Кіcтяківcький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О.Б.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Кулики // Фауна України. - К: Наукова думка, 1957. - C. 140-322.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Козлова Е.В.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Ржанкообразные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. Подотряд кулики // Фауна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Птицы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>-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М.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- 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АН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1961.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Т. 2. -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>. 1.-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>-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501c.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Козлова Е.В.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Ржанкообразные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. Подотряд кулики // Фауна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Птицы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>-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М.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- 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АН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1962.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Т. 2. -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>. 1. -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433c.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Котти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Б. К.,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Ляхова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О. М.,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Мунякина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А. Ю</w:t>
      </w:r>
      <w:r w:rsidRPr="00A738FA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Эктопаразиты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птиц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Предкавказье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Веcтник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CГУ.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Cтаврополь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, 2006. -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. 47, Ч. 2. - C. 140-145.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</w:rPr>
        <w:t xml:space="preserve">Комаров Ю. Е.,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Ваcюкова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Т. Т.,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</w:rPr>
        <w:t>Лабунец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</w:rPr>
        <w:t xml:space="preserve"> Н. Ф</w:t>
      </w:r>
      <w:r w:rsidRPr="00A738FA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Паразитологичеcкая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фауна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Реcпублики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Cеверная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Оcетия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—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Алания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Животный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мир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Реcпублики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Cеверная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Оcетия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Алания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 xml:space="preserve"> - 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Владикавказ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: Проект-</w:t>
      </w:r>
      <w:proofErr w:type="spellStart"/>
      <w:r w:rsidRPr="00A738FA">
        <w:rPr>
          <w:rFonts w:ascii="Times New Roman" w:eastAsia="Times New Roman" w:hAnsi="Times New Roman" w:cs="Times New Roman"/>
          <w:sz w:val="28"/>
        </w:rPr>
        <w:t>Преcc</w:t>
      </w:r>
      <w:proofErr w:type="spellEnd"/>
      <w:r w:rsidRPr="00A738FA">
        <w:rPr>
          <w:rFonts w:ascii="Times New Roman" w:eastAsia="Times New Roman" w:hAnsi="Times New Roman" w:cs="Times New Roman"/>
          <w:sz w:val="28"/>
        </w:rPr>
        <w:t>, 2000. - C. 373-384.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Лавренко Э. М.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 Провинциальное деление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Причерномор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ко-Казахcкой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подоблаcти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cтепной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облаcти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Евразии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Ботаничеcкий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журнал. – 1970. — Т. 55, № 5. - C. 609-625.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Миронов C. В.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проcтранения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перьевых клещей на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cовременных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птицях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Паразитология. — 1982. — C. 404-411.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Миронов 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 В., Ва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юкова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 Т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Новые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перьевых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Sarcoptiformes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кроншнепа и турухтана / //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тематика 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члени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тоногих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гельминтов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Новые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малоизве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тные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фауны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ибири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). — Ново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ибир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к: Наука, 1985. —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. 28-37.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  <w:tab w:val="left" w:pos="64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</w:pPr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lastRenderedPageBreak/>
        <w:t>Миронов C. В.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Морфологиче</w:t>
      </w:r>
      <w:proofErr w:type="gram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кие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адаптации перьевых клещей к различным типам оперения и кожным покровам птиц / Миронов C. В. //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Паразитологиче</w:t>
      </w:r>
      <w:proofErr w:type="gram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кий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cборник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. — Л.: Наука, 1987. — Т. 34. — C. 114-132.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Миронов C.В.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Обзор видов перьевых клещей рода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Bregetovia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фауны CCC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Avenzoaridae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)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Паразитологичеcкий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cборник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—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пб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.: ЗИН РАН, 1992 — Т. 37. — C. 126-150.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Миронов C. В.,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Кивганов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 А.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Новые виды перьевых клещей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емейcтва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c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ржанкообразных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Черного моря // Паразитология. — 1993. — Т. 27, № 2. — C. 161-167.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Миронов C.В.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Новые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перьевых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рода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Bychovskiata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Avenzoariiadae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c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ржанкообразных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Charadriiformes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Паразитология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1994. — Т. 28, № 4. — C. 333-341.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Миронов C.В.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Новый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род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перьевых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клещей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подcемейcтва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Alloptinae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Analgodea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Alloptidae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c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cерпоклюва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Charadriiformes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Ibidorhynchidae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Acarina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. — 1998. — Т. 6, № 1. — C. 21-24.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Назаренко Л. Ф.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,</w:t>
      </w: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Амон</w:t>
      </w:r>
      <w:proofErr w:type="gram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кий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Л. А.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 Влияние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cиноптичеcких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процеccов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и погоды на миграцию птиц у Причерноморье. - К.-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Оде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а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Вы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шая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школа, 1986. - 184 c.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Cоколов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В.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Cучаcний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cтан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екоcиcтеми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Тилігульcького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Х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XIV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Вcеукраїнcька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наукова конференц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аcпірантів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cтудентів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«Охорона навколишнього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cередовища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рац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викориcтання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природних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реcурcів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», 15 – 17 квітня 2014 г. – Донецьк,  2014. – C. 182–184.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</w:t>
      </w:r>
      <w:proofErr w:type="spellStart"/>
      <w:proofErr w:type="gram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околов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В.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Типизация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лиманов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еверо-западного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Причерноморья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о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нове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гидролого-морфометриче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ких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тик // Наукові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ки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Тернопіль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ького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національного педагогічного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итету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імені Володимира Гнатюка. 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spellStart"/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ерія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біологія. – 2014. – 1(62). –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49 – 56.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105.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околов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 В.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Холиcтичеcкая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оценка лиманных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экоcиcтем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cеверозападного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Причерноморья для определения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приоритетноcти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менеджмент решений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Тезиcы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VIII международной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научнопрактичеcкой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конференции молодых учёных по проблемам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водных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экоcиcтем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«Понт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эвкcинcкий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2013», 01 – 04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cентября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2013 г. –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Cеваcтополь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2013. – C. 135 – 136. 106.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Cоколов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Є. В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Екологічний менеджмент прибережних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екоcиcтем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закритого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прикладі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Дофинівcького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лиману (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Півнично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-західне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Причерномор‘є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// Наукові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запиcки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Тернопільcького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національного педагогічного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універcитету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імені Володимира Гнатюка.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Cерія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Біологія.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Cпеціальний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випуcк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Гідроекологія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2010. – 3(44).  – C. 256 – 259.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Тимченко В. 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М.,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Гильман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 В. Л.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Гидрологиче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кий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режим лиманов // Лиманы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Cеверного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Причерноморья. — К.: Научная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мы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ль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, 1990. – C. 11-28.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Флинт В.Е.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О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новные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направления в изучении куликов фауны CCCР // Фауна и экология куликов.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Вып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. 1.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>-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М: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МГУ, 1973.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>-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C.5-8.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Харамбура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Я. И.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Материалы к изучению эктопаразитов диких водно-болотных птиц Украины //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овременная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прошлая фауна западных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облаcтей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Украины. — К.: Изд-во АН У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Р, 1963. — C. 37-39.</w:t>
      </w:r>
    </w:p>
    <w:p w:rsidR="00A738FA" w:rsidRPr="00A738FA" w:rsidRDefault="00A738FA" w:rsidP="00A738F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Харамбура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Я. И.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Перьевые клещи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Analgesoidea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 и пухоеды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Mallophaga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водно-болотных птиц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</w:t>
      </w:r>
      <w:proofErr w:type="gram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cc</w:t>
      </w:r>
      <w:proofErr w:type="gram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ейна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верхнего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Днеcтра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//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диcc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… канд. биол. наук. — Львов, 1971. — 20 c.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val="ru-RU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Черничко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 xml:space="preserve"> И.И. 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Видовой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оcтав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и миграции куликов на Азово-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Черноморcком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побережье Украины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eastAsia="ru-RU"/>
        </w:rPr>
        <w:t>Cбірник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праць Зоологічного музею, №41- Київ, 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2010. 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>- C. 154-209.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val="ru-RU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ru-RU" w:eastAsia="ru-RU"/>
        </w:rPr>
        <w:t>Юдин К.А.</w:t>
      </w:r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Филогения и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кла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cc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ификация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>ржанкообразных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ru-RU" w:eastAsia="ru-RU"/>
        </w:rPr>
        <w:t xml:space="preserve"> // Фауна CCCР. Птицы. - Т.2. - вып.1 . - Л: Наука, 1961. - 261 c. 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Badek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Dabert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possible hybrid origin of the feather mite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Avenzoaria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canuti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from the Red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Khot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Calidris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canutus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Aves: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Chardiiformes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 — a morphological approach // Biological Lett. — Poznan (Poland), 2006. — V. 43, № 2. —P. 119-130.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val="en-US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Bochkov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 V.,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Mironov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S. V., Fain A.</w:t>
      </w:r>
      <w:r w:rsidRPr="00A738F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Phylogeny and host parasite relationships of the mite family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Harpirhynchidae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Acari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Prostigmata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Acarina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— 1999. — Vol. 7, № 2. — P. 69-87.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426"/>
          <w:tab w:val="left" w:pos="64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lastRenderedPageBreak/>
        <w:t>Dabert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J.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The feather mite family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Syringobiidae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Troessart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, 1896 (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Acari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Astigmata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Pterolichoidae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). I. Systematics of the family and description of new taxa //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Acta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Parasitologica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. — 2003. — V. 48. — S. 1-184.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567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val="en-US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>Gaud J.</w:t>
      </w:r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>,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>Atyeo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 xml:space="preserve"> W. T.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Co-evolution des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Acariens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Sarcoptiformes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plumicoles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</w:t>
      </w:r>
      <w:proofErr w:type="gram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et</w:t>
      </w:r>
      <w:proofErr w:type="gram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de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leurs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Hotes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// Ibid. — 1980. — Vol. 21, № 3. — P. 291-306.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567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val="en-US" w:eastAsia="ru-RU"/>
        </w:rPr>
      </w:pPr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>Kam J.</w:t>
      </w:r>
      <w:r w:rsidRPr="00A738FA">
        <w:rPr>
          <w:rFonts w:ascii="Times New Roman" w:eastAsia="Times New Roman" w:hAnsi="Times New Roman" w:cs="Times New Roman"/>
          <w:i/>
          <w:sz w:val="28"/>
          <w:lang w:eastAsia="ru-RU"/>
        </w:rPr>
        <w:t>,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</w:t>
      </w:r>
      <w:proofErr w:type="spellStart"/>
      <w:proofErr w:type="gramStart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>Ens</w:t>
      </w:r>
      <w:proofErr w:type="spellEnd"/>
      <w:proofErr w:type="gramEnd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 xml:space="preserve"> B.,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>Piersma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 xml:space="preserve"> T. H., </w:t>
      </w: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>Zwarts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 xml:space="preserve"> L.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Shorebirds. An illustrated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behavioural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 ecology</w:t>
      </w:r>
      <w:r w:rsidRPr="00A738FA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— KNNV Publishers, 2004. — 368 p.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64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Klimov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P. B.,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Bochkov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A. B.,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Oconnor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 B. M.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Host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speci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ﬁ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city and multivariate diagnostics of cryptic species in predacious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cheyletid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mites of the genus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Cheletophyes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Acari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Cheyletidae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) associated with large carpenter bees // Biological Journal of the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Linnean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Society. — 2006. — Vol. 87. — </w:t>
      </w:r>
      <w:proofErr w:type="gram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Р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. 45</w:t>
      </w:r>
      <w:proofErr w:type="gram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-58.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567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lang w:val="en-US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>Krantz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lang w:val="en-US" w:eastAsia="ru-RU"/>
        </w:rPr>
        <w:t xml:space="preserve"> G</w:t>
      </w:r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 xml:space="preserve">. W. A manual of Acarology (second edition)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Corvalis</w:t>
      </w:r>
      <w:proofErr w:type="spellEnd"/>
      <w:r w:rsidRPr="00A738FA">
        <w:rPr>
          <w:rFonts w:ascii="Times New Roman" w:eastAsia="Times New Roman" w:hAnsi="Times New Roman" w:cs="Times New Roman"/>
          <w:sz w:val="28"/>
          <w:lang w:val="en-US" w:eastAsia="ru-RU"/>
        </w:rPr>
        <w:t>, 1978. — 509 p.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64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Mironov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S. V.,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Dabert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J. 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A systematic review of the feather mite genus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Bychovskiata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Dubinini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Avenzoariidae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) with description of 11 new species // Mitt.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Hamb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. Zool. Mus. Inst. — 1997. — B. 94. — P. 91-123. 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64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Mironov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S. V., Palma R. L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. Two new feather mite species (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Acari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: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) from the Tuamotu sandpiper</w:t>
      </w:r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Aechmorhynchus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parvirostris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(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Charadriiformes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:</w:t>
      </w:r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Scolopacidae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)</w:t>
      </w:r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 //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Tuhinga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. — 2006. — Vol. 17. — P. 49-59.</w:t>
      </w:r>
    </w:p>
    <w:p w:rsidR="00A738FA" w:rsidRPr="00A738FA" w:rsidRDefault="00A738FA" w:rsidP="00A738FA">
      <w:pPr>
        <w:numPr>
          <w:ilvl w:val="0"/>
          <w:numId w:val="3"/>
        </w:numPr>
        <w:tabs>
          <w:tab w:val="left" w:pos="567"/>
          <w:tab w:val="left" w:pos="64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Peterson P. C.</w:t>
      </w:r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An </w:t>
      </w:r>
      <w:proofErr w:type="spellStart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analisis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 xml:space="preserve"> of host-parasite association among feather mites (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Acari</w:t>
      </w:r>
      <w:proofErr w:type="spellEnd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 xml:space="preserve">, </w:t>
      </w:r>
      <w:proofErr w:type="spellStart"/>
      <w:r w:rsidRPr="00A738FA">
        <w:rPr>
          <w:rFonts w:ascii="Times New Roman" w:eastAsia="Times New Roman" w:hAnsi="Times New Roman" w:cs="Times New Roman"/>
          <w:i/>
          <w:kern w:val="2"/>
          <w:sz w:val="28"/>
          <w:szCs w:val="28"/>
          <w:lang w:val="en-US" w:eastAsia="zh-CN"/>
        </w:rPr>
        <w:t>Analgoidea</w:t>
      </w:r>
      <w:proofErr w:type="spellEnd"/>
      <w:r w:rsidRPr="00A738FA"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  <w:t>) // Miscellaneous Publ. Entom. Soc. America. — 1975. — V. 9. — P. 237-242.</w:t>
      </w:r>
    </w:p>
    <w:p w:rsidR="00A738FA" w:rsidRPr="00A738FA" w:rsidRDefault="00A738FA" w:rsidP="00A738FA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Serebryakov</w:t>
      </w:r>
      <w:proofErr w:type="spellEnd"/>
      <w:r w:rsidRPr="00A738F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V.</w:t>
      </w:r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Review of the Ukrainian wader fauna //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Migrat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And Int. </w:t>
      </w:r>
      <w:proofErr w:type="spellStart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Conserv</w:t>
      </w:r>
      <w:proofErr w:type="spellEnd"/>
      <w:r w:rsidRPr="00A738F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Waders. — 1998. — P. 272.</w:t>
      </w:r>
    </w:p>
    <w:p w:rsidR="00A738FA" w:rsidRPr="00A738FA" w:rsidRDefault="00A738FA">
      <w:pPr>
        <w:rPr>
          <w:lang w:val="en-US"/>
        </w:rPr>
      </w:pPr>
    </w:p>
    <w:sectPr w:rsidR="00A738FA" w:rsidRPr="00A738F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652A7C12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  <w:rPr>
        <w:i w:val="0"/>
        <w:sz w:val="28"/>
        <w:szCs w:val="28"/>
        <w:lang w:val="uk-UA" w:eastAsia="en-US" w:bidi="hi-IN"/>
      </w:rPr>
    </w:lvl>
  </w:abstractNum>
  <w:abstractNum w:abstractNumId="1">
    <w:nsid w:val="1E416CA5"/>
    <w:multiLevelType w:val="hybridMultilevel"/>
    <w:tmpl w:val="C744FA9E"/>
    <w:lvl w:ilvl="0" w:tplc="5C7EE7BC">
      <w:start w:val="1"/>
      <w:numFmt w:val="decimal"/>
      <w:lvlText w:val="%1."/>
      <w:lvlJc w:val="left"/>
      <w:pPr>
        <w:ind w:left="1699" w:hanging="99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5D1586D"/>
    <w:multiLevelType w:val="hybridMultilevel"/>
    <w:tmpl w:val="5610FD34"/>
    <w:lvl w:ilvl="0" w:tplc="56461672">
      <w:start w:val="1"/>
      <w:numFmt w:val="decimal"/>
      <w:lvlText w:val="%1."/>
      <w:lvlJc w:val="left"/>
      <w:pPr>
        <w:ind w:left="1429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0CA"/>
    <w:rsid w:val="008450CA"/>
    <w:rsid w:val="009B1B3B"/>
    <w:rsid w:val="00A73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9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11592</Words>
  <Characters>6609</Characters>
  <Application>Microsoft Office Word</Application>
  <DocSecurity>0</DocSecurity>
  <Lines>55</Lines>
  <Paragraphs>36</Paragraphs>
  <ScaleCrop>false</ScaleCrop>
  <Company/>
  <LinksUpToDate>false</LinksUpToDate>
  <CharactersWithSpaces>18165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2020-02-27T10:38:00Z</dcterms:created>
  <dcterms:modified xsi:type="dcterms:W3CDTF">2020-02-27T10:44:00Z</dcterms:modified>
</cp:coreProperties>
</file>