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7A12" w:rsidRDefault="002864B8" w:rsidP="002864B8">
      <w:pPr>
        <w:jc w:val="both"/>
        <w:rPr>
          <w:sz w:val="28"/>
          <w:lang w:val="es-ES"/>
        </w:rPr>
      </w:pPr>
      <w:r w:rsidRPr="002864B8">
        <w:rPr>
          <w:sz w:val="28"/>
          <w:lang w:val="uk-UA"/>
        </w:rPr>
        <w:t>ОДЕСЬКИЙ НАЦІОНАЛЬНИЙ УНІВЕРСИТЕТ імені І.І. МЕЧНИКОВА</w:t>
      </w:r>
    </w:p>
    <w:p w:rsidR="00F90741" w:rsidRPr="00F90741" w:rsidRDefault="00F90741" w:rsidP="002864B8">
      <w:pPr>
        <w:jc w:val="both"/>
        <w:rPr>
          <w:sz w:val="28"/>
          <w:lang w:val="es-ES"/>
        </w:rPr>
      </w:pPr>
    </w:p>
    <w:p w:rsidR="002864B8" w:rsidRDefault="002864B8" w:rsidP="002864B8">
      <w:pPr>
        <w:jc w:val="center"/>
        <w:rPr>
          <w:sz w:val="28"/>
          <w:lang w:val="es-ES"/>
        </w:rPr>
      </w:pPr>
      <w:r>
        <w:rPr>
          <w:sz w:val="28"/>
          <w:lang w:val="uk-UA"/>
        </w:rPr>
        <w:t>ФАКУЛЬТЕТ РОМАНО-ГЕРМАНСЬКОЇ ФІЛОЛОГІЇ</w:t>
      </w:r>
    </w:p>
    <w:p w:rsidR="00F90741" w:rsidRPr="00F90741" w:rsidRDefault="00F90741" w:rsidP="00F90741">
      <w:pPr>
        <w:rPr>
          <w:sz w:val="28"/>
          <w:lang w:val="es-ES"/>
        </w:rPr>
      </w:pPr>
    </w:p>
    <w:p w:rsidR="002864B8" w:rsidRPr="002864B8" w:rsidRDefault="002864B8" w:rsidP="002864B8">
      <w:pPr>
        <w:jc w:val="center"/>
        <w:rPr>
          <w:sz w:val="28"/>
          <w:lang w:val="uk-UA"/>
        </w:rPr>
      </w:pPr>
      <w:r>
        <w:rPr>
          <w:sz w:val="28"/>
          <w:lang w:val="uk-UA"/>
        </w:rPr>
        <w:t>КАФЕДРА ІСПАНСЬКОЇ ФІЛОЛОГІЇ</w:t>
      </w:r>
    </w:p>
    <w:p w:rsidR="005D7A12" w:rsidRPr="00477826" w:rsidRDefault="005D7A12" w:rsidP="005D7A12">
      <w:pPr>
        <w:jc w:val="center"/>
        <w:rPr>
          <w:b/>
          <w:sz w:val="28"/>
          <w:lang w:val="uk-UA"/>
        </w:rPr>
      </w:pPr>
    </w:p>
    <w:p w:rsidR="005D7A12" w:rsidRPr="00477826" w:rsidRDefault="005D7A12" w:rsidP="005D7A12">
      <w:pPr>
        <w:jc w:val="center"/>
        <w:rPr>
          <w:b/>
          <w:sz w:val="28"/>
          <w:lang w:val="uk-UA"/>
        </w:rPr>
      </w:pPr>
    </w:p>
    <w:p w:rsidR="005D7A12" w:rsidRPr="00477826" w:rsidRDefault="005D7A12" w:rsidP="005D7A12">
      <w:pPr>
        <w:jc w:val="center"/>
        <w:rPr>
          <w:b/>
          <w:sz w:val="28"/>
          <w:lang w:val="uk-UA"/>
        </w:rPr>
      </w:pPr>
    </w:p>
    <w:p w:rsidR="005D7A12" w:rsidRPr="00477826" w:rsidRDefault="005D7A12" w:rsidP="00244B03">
      <w:pPr>
        <w:spacing w:line="360" w:lineRule="auto"/>
        <w:rPr>
          <w:sz w:val="28"/>
          <w:szCs w:val="28"/>
          <w:lang w:val="uk-UA"/>
        </w:rPr>
      </w:pPr>
    </w:p>
    <w:p w:rsidR="002864B8" w:rsidRDefault="005D7A12" w:rsidP="005D7A12">
      <w:pPr>
        <w:jc w:val="center"/>
        <w:rPr>
          <w:b/>
          <w:sz w:val="28"/>
          <w:lang w:val="uk-UA"/>
        </w:rPr>
      </w:pPr>
      <w:r w:rsidRPr="00477826">
        <w:rPr>
          <w:b/>
          <w:sz w:val="28"/>
          <w:lang w:val="uk-UA"/>
        </w:rPr>
        <w:t>Дипломна робота</w:t>
      </w:r>
    </w:p>
    <w:p w:rsidR="005D7A12" w:rsidRPr="00477826" w:rsidRDefault="005D7A12" w:rsidP="005D7A12">
      <w:pPr>
        <w:jc w:val="center"/>
        <w:rPr>
          <w:sz w:val="28"/>
          <w:lang w:val="uk-UA"/>
        </w:rPr>
      </w:pPr>
    </w:p>
    <w:p w:rsidR="005D7A12" w:rsidRDefault="005D7A12" w:rsidP="005D7A12">
      <w:pPr>
        <w:jc w:val="center"/>
        <w:rPr>
          <w:sz w:val="28"/>
          <w:lang w:val="es-ES"/>
        </w:rPr>
      </w:pPr>
      <w:r w:rsidRPr="00477826">
        <w:rPr>
          <w:sz w:val="28"/>
          <w:lang w:val="uk-UA"/>
        </w:rPr>
        <w:t>на здобуття ступеня вищої освіти</w:t>
      </w:r>
      <w:r w:rsidR="002864B8">
        <w:rPr>
          <w:sz w:val="28"/>
          <w:lang w:val="uk-UA"/>
        </w:rPr>
        <w:t xml:space="preserve"> «магістр»</w:t>
      </w:r>
    </w:p>
    <w:p w:rsidR="00F90741" w:rsidRPr="00F90741" w:rsidRDefault="00F90741" w:rsidP="005D7A12">
      <w:pPr>
        <w:jc w:val="center"/>
        <w:rPr>
          <w:sz w:val="28"/>
          <w:lang w:val="es-ES"/>
        </w:rPr>
      </w:pPr>
    </w:p>
    <w:p w:rsidR="002864B8" w:rsidRDefault="002864B8" w:rsidP="005D7A12">
      <w:pPr>
        <w:jc w:val="center"/>
        <w:rPr>
          <w:sz w:val="28"/>
          <w:lang w:val="uk-UA"/>
        </w:rPr>
      </w:pPr>
      <w:r>
        <w:rPr>
          <w:sz w:val="28"/>
          <w:lang w:val="uk-UA"/>
        </w:rPr>
        <w:t>на тему: «</w:t>
      </w:r>
      <w:proofErr w:type="spellStart"/>
      <w:r w:rsidRPr="002864B8">
        <w:rPr>
          <w:b/>
          <w:sz w:val="28"/>
          <w:lang w:val="uk-UA"/>
        </w:rPr>
        <w:t>Біблеїзми</w:t>
      </w:r>
      <w:proofErr w:type="spellEnd"/>
      <w:r w:rsidRPr="002864B8">
        <w:rPr>
          <w:b/>
          <w:sz w:val="28"/>
          <w:lang w:val="uk-UA"/>
        </w:rPr>
        <w:t xml:space="preserve"> у сучасному іспаномовному медійному дискурсі: прагматичні та </w:t>
      </w:r>
      <w:proofErr w:type="spellStart"/>
      <w:r w:rsidRPr="002864B8">
        <w:rPr>
          <w:b/>
          <w:sz w:val="28"/>
          <w:lang w:val="uk-UA"/>
        </w:rPr>
        <w:t>лінгвокультурні</w:t>
      </w:r>
      <w:proofErr w:type="spellEnd"/>
      <w:r w:rsidRPr="002864B8">
        <w:rPr>
          <w:b/>
          <w:sz w:val="28"/>
          <w:lang w:val="uk-UA"/>
        </w:rPr>
        <w:t xml:space="preserve"> аспекти інтерпретації</w:t>
      </w:r>
      <w:r>
        <w:rPr>
          <w:sz w:val="28"/>
          <w:lang w:val="uk-UA"/>
        </w:rPr>
        <w:t>»</w:t>
      </w:r>
    </w:p>
    <w:p w:rsidR="002864B8" w:rsidRDefault="002864B8" w:rsidP="005D7A12">
      <w:pPr>
        <w:jc w:val="center"/>
        <w:rPr>
          <w:sz w:val="28"/>
          <w:lang w:val="uk-UA"/>
        </w:rPr>
      </w:pPr>
    </w:p>
    <w:p w:rsidR="002864B8" w:rsidRDefault="002864B8" w:rsidP="005D7A12">
      <w:pPr>
        <w:jc w:val="center"/>
        <w:rPr>
          <w:lang w:val="en-US"/>
        </w:rPr>
      </w:pPr>
      <w:r w:rsidRPr="002864B8">
        <w:rPr>
          <w:lang w:val="uk-UA"/>
        </w:rPr>
        <w:t>«</w:t>
      </w:r>
      <w:proofErr w:type="spellStart"/>
      <w:r w:rsidRPr="002864B8">
        <w:rPr>
          <w:lang w:val="en-US"/>
        </w:rPr>
        <w:t>Bibleizm</w:t>
      </w:r>
      <w:proofErr w:type="spellEnd"/>
      <w:r w:rsidRPr="002864B8">
        <w:rPr>
          <w:lang w:val="en-US"/>
        </w:rPr>
        <w:t xml:space="preserve"> in the modern Spanish-language media discourse: pragmatic and linguistic-cultural aspects of interpretation»</w:t>
      </w:r>
    </w:p>
    <w:p w:rsidR="002864B8" w:rsidRPr="002864B8" w:rsidRDefault="002864B8" w:rsidP="005D7A12">
      <w:pPr>
        <w:jc w:val="center"/>
        <w:rPr>
          <w:lang w:val="en-US"/>
        </w:rPr>
      </w:pPr>
    </w:p>
    <w:p w:rsidR="005D7A12" w:rsidRPr="00F90741" w:rsidRDefault="005D7A12" w:rsidP="005D7A12">
      <w:pPr>
        <w:jc w:val="center"/>
        <w:rPr>
          <w:sz w:val="28"/>
          <w:lang w:val="es-ES"/>
        </w:rPr>
      </w:pPr>
    </w:p>
    <w:p w:rsidR="005D7A12" w:rsidRPr="00F90741" w:rsidRDefault="005D7A12" w:rsidP="00244B03">
      <w:pPr>
        <w:rPr>
          <w:sz w:val="28"/>
          <w:lang w:val="es-ES"/>
        </w:rPr>
      </w:pPr>
    </w:p>
    <w:tbl>
      <w:tblPr>
        <w:tblW w:w="9108" w:type="dxa"/>
        <w:tblLook w:val="01E0" w:firstRow="1" w:lastRow="1" w:firstColumn="1" w:lastColumn="1" w:noHBand="0" w:noVBand="0"/>
      </w:tblPr>
      <w:tblGrid>
        <w:gridCol w:w="4248"/>
        <w:gridCol w:w="4860"/>
      </w:tblGrid>
      <w:tr w:rsidR="005D7A12" w:rsidRPr="00130702" w:rsidTr="00135D19">
        <w:tc>
          <w:tcPr>
            <w:tcW w:w="4248" w:type="dxa"/>
          </w:tcPr>
          <w:p w:rsidR="005D7A12" w:rsidRPr="00130702" w:rsidRDefault="005D7A12" w:rsidP="00135D19">
            <w:pPr>
              <w:jc w:val="both"/>
              <w:rPr>
                <w:sz w:val="28"/>
                <w:szCs w:val="28"/>
                <w:lang w:val="uk-UA"/>
              </w:rPr>
            </w:pPr>
          </w:p>
          <w:p w:rsidR="005D7A12" w:rsidRPr="00130702" w:rsidRDefault="005D7A12" w:rsidP="00135D19">
            <w:pPr>
              <w:rPr>
                <w:sz w:val="28"/>
                <w:szCs w:val="28"/>
                <w:lang w:val="uk-UA"/>
              </w:rPr>
            </w:pPr>
          </w:p>
          <w:p w:rsidR="005D7A12" w:rsidRPr="00130702" w:rsidRDefault="005D7A12" w:rsidP="00135D19">
            <w:pPr>
              <w:rPr>
                <w:sz w:val="28"/>
                <w:szCs w:val="28"/>
                <w:lang w:val="uk-UA"/>
              </w:rPr>
            </w:pPr>
          </w:p>
          <w:p w:rsidR="005D7A12" w:rsidRPr="00130702" w:rsidRDefault="005D7A12" w:rsidP="00135D19">
            <w:pPr>
              <w:rPr>
                <w:sz w:val="28"/>
                <w:szCs w:val="28"/>
                <w:lang w:val="uk-UA"/>
              </w:rPr>
            </w:pPr>
          </w:p>
          <w:p w:rsidR="005D7A12" w:rsidRPr="00130702" w:rsidRDefault="005D7A12" w:rsidP="00135D19">
            <w:pPr>
              <w:jc w:val="center"/>
              <w:rPr>
                <w:sz w:val="28"/>
                <w:szCs w:val="28"/>
                <w:lang w:val="uk-UA"/>
              </w:rPr>
            </w:pPr>
          </w:p>
        </w:tc>
        <w:tc>
          <w:tcPr>
            <w:tcW w:w="4860" w:type="dxa"/>
          </w:tcPr>
          <w:p w:rsidR="005D7A12" w:rsidRPr="00135D19" w:rsidRDefault="00135D19" w:rsidP="00135D19">
            <w:pPr>
              <w:tabs>
                <w:tab w:val="left" w:pos="5220"/>
              </w:tabs>
              <w:jc w:val="both"/>
              <w:rPr>
                <w:sz w:val="28"/>
                <w:szCs w:val="28"/>
                <w:lang w:val="uk-UA"/>
              </w:rPr>
            </w:pPr>
            <w:r>
              <w:rPr>
                <w:sz w:val="28"/>
                <w:szCs w:val="28"/>
                <w:lang w:val="uk-UA"/>
              </w:rPr>
              <w:t>Виконала:</w:t>
            </w:r>
            <w:r w:rsidR="00244B03">
              <w:rPr>
                <w:sz w:val="28"/>
                <w:szCs w:val="28"/>
                <w:lang w:val="uk-UA"/>
              </w:rPr>
              <w:t> </w:t>
            </w:r>
            <w:r>
              <w:rPr>
                <w:sz w:val="28"/>
                <w:szCs w:val="28"/>
                <w:lang w:val="uk-UA"/>
              </w:rPr>
              <w:t>студентка денної форми навчання спеціальності 035 Філологія</w:t>
            </w:r>
          </w:p>
          <w:p w:rsidR="005D7A12" w:rsidRDefault="00135D19" w:rsidP="00135D19">
            <w:pPr>
              <w:jc w:val="both"/>
              <w:outlineLvl w:val="0"/>
              <w:rPr>
                <w:sz w:val="28"/>
                <w:szCs w:val="28"/>
                <w:lang w:val="uk-UA"/>
              </w:rPr>
            </w:pPr>
            <w:r>
              <w:rPr>
                <w:sz w:val="28"/>
                <w:szCs w:val="28"/>
                <w:lang w:val="uk-UA"/>
              </w:rPr>
              <w:t>035.051 Романські мови та література (переклад включно), перша-іспанська</w:t>
            </w:r>
          </w:p>
          <w:p w:rsidR="00135D19" w:rsidRDefault="00135D19" w:rsidP="00135D19">
            <w:pPr>
              <w:jc w:val="both"/>
              <w:outlineLvl w:val="0"/>
              <w:rPr>
                <w:sz w:val="28"/>
                <w:szCs w:val="28"/>
                <w:lang w:val="uk-UA"/>
              </w:rPr>
            </w:pPr>
            <w:r>
              <w:rPr>
                <w:sz w:val="28"/>
                <w:szCs w:val="28"/>
                <w:lang w:val="uk-UA"/>
              </w:rPr>
              <w:t>Карпачова Анна Андріївна</w:t>
            </w:r>
          </w:p>
          <w:p w:rsidR="00135D19" w:rsidRDefault="00135D19" w:rsidP="00135D19">
            <w:pPr>
              <w:jc w:val="both"/>
              <w:outlineLvl w:val="0"/>
              <w:rPr>
                <w:sz w:val="28"/>
                <w:szCs w:val="28"/>
                <w:lang w:val="uk-UA"/>
              </w:rPr>
            </w:pPr>
          </w:p>
          <w:p w:rsidR="00135D19" w:rsidRDefault="00135D19" w:rsidP="00135D19">
            <w:pPr>
              <w:jc w:val="both"/>
              <w:outlineLvl w:val="0"/>
              <w:rPr>
                <w:sz w:val="28"/>
                <w:szCs w:val="28"/>
                <w:lang w:val="uk-UA"/>
              </w:rPr>
            </w:pPr>
            <w:r>
              <w:rPr>
                <w:sz w:val="28"/>
                <w:szCs w:val="28"/>
                <w:lang w:val="uk-UA"/>
              </w:rPr>
              <w:t xml:space="preserve">Керівник: к. пед. наук, доцент </w:t>
            </w:r>
          </w:p>
          <w:p w:rsidR="00135D19" w:rsidRDefault="00135D19" w:rsidP="00135D19">
            <w:pPr>
              <w:jc w:val="both"/>
              <w:outlineLvl w:val="0"/>
              <w:rPr>
                <w:sz w:val="28"/>
                <w:szCs w:val="28"/>
                <w:lang w:val="uk-UA"/>
              </w:rPr>
            </w:pPr>
            <w:proofErr w:type="spellStart"/>
            <w:r>
              <w:rPr>
                <w:sz w:val="28"/>
                <w:szCs w:val="28"/>
                <w:lang w:val="uk-UA"/>
              </w:rPr>
              <w:t>Шуппе</w:t>
            </w:r>
            <w:proofErr w:type="spellEnd"/>
            <w:r>
              <w:rPr>
                <w:sz w:val="28"/>
                <w:szCs w:val="28"/>
                <w:lang w:val="uk-UA"/>
              </w:rPr>
              <w:t xml:space="preserve"> Людмила Володимирівна</w:t>
            </w:r>
          </w:p>
          <w:p w:rsidR="00135D19" w:rsidRDefault="00135D19" w:rsidP="00135D19">
            <w:pPr>
              <w:jc w:val="both"/>
              <w:outlineLvl w:val="0"/>
              <w:rPr>
                <w:sz w:val="28"/>
                <w:szCs w:val="28"/>
                <w:lang w:val="uk-UA"/>
              </w:rPr>
            </w:pPr>
          </w:p>
          <w:p w:rsidR="00135D19" w:rsidRDefault="00135D19" w:rsidP="00135D19">
            <w:pPr>
              <w:jc w:val="both"/>
              <w:outlineLvl w:val="0"/>
              <w:rPr>
                <w:sz w:val="28"/>
                <w:szCs w:val="28"/>
                <w:lang w:val="uk-UA"/>
              </w:rPr>
            </w:pPr>
            <w:r>
              <w:rPr>
                <w:sz w:val="28"/>
                <w:szCs w:val="28"/>
                <w:lang w:val="uk-UA"/>
              </w:rPr>
              <w:t>Рецензент:</w:t>
            </w:r>
            <w:r>
              <w:rPr>
                <w:lang w:val="uk-UA"/>
              </w:rPr>
              <w:t> </w:t>
            </w:r>
            <w:r>
              <w:rPr>
                <w:sz w:val="28"/>
                <w:szCs w:val="28"/>
                <w:lang w:val="uk-UA"/>
              </w:rPr>
              <w:t xml:space="preserve">к. </w:t>
            </w:r>
            <w:proofErr w:type="spellStart"/>
            <w:r>
              <w:rPr>
                <w:sz w:val="28"/>
                <w:szCs w:val="28"/>
                <w:lang w:val="uk-UA"/>
              </w:rPr>
              <w:t>філ</w:t>
            </w:r>
            <w:r w:rsidR="00DE75FE">
              <w:rPr>
                <w:sz w:val="28"/>
                <w:szCs w:val="28"/>
                <w:lang w:val="uk-UA"/>
              </w:rPr>
              <w:t>ол</w:t>
            </w:r>
            <w:proofErr w:type="spellEnd"/>
            <w:r w:rsidR="00DE75FE">
              <w:rPr>
                <w:sz w:val="28"/>
                <w:szCs w:val="28"/>
                <w:lang w:val="uk-UA"/>
              </w:rPr>
              <w:t>. наук, доцент Монастирська Юлія Григорівна</w:t>
            </w:r>
          </w:p>
          <w:p w:rsidR="00135D19" w:rsidRPr="00130702" w:rsidRDefault="00135D19" w:rsidP="00135D19">
            <w:pPr>
              <w:jc w:val="both"/>
              <w:outlineLvl w:val="0"/>
              <w:rPr>
                <w:sz w:val="28"/>
                <w:szCs w:val="28"/>
                <w:lang w:val="uk-UA"/>
              </w:rPr>
            </w:pPr>
          </w:p>
        </w:tc>
      </w:tr>
    </w:tbl>
    <w:p w:rsidR="005D7A12" w:rsidRDefault="005D7A12" w:rsidP="00244B03">
      <w:pPr>
        <w:jc w:val="right"/>
        <w:rPr>
          <w:sz w:val="28"/>
          <w:szCs w:val="28"/>
          <w:lang w:val="uk-UA"/>
        </w:rPr>
      </w:pPr>
    </w:p>
    <w:p w:rsidR="008C06E0" w:rsidRDefault="008C06E0" w:rsidP="008C06E0">
      <w:pPr>
        <w:rPr>
          <w:sz w:val="28"/>
          <w:szCs w:val="28"/>
          <w:lang w:val="uk-UA"/>
        </w:rPr>
      </w:pPr>
    </w:p>
    <w:p w:rsidR="008C06E0" w:rsidRDefault="008C06E0" w:rsidP="00244B03">
      <w:pPr>
        <w:tabs>
          <w:tab w:val="left" w:pos="3420"/>
        </w:tabs>
        <w:rPr>
          <w:sz w:val="28"/>
          <w:lang w:val="uk-UA"/>
        </w:rPr>
        <w:sectPr w:rsidR="008C06E0" w:rsidSect="00756758">
          <w:headerReference w:type="default" r:id="rId9"/>
          <w:pgSz w:w="11906" w:h="16838"/>
          <w:pgMar w:top="1134" w:right="850" w:bottom="1134" w:left="1701" w:header="709" w:footer="709" w:gutter="0"/>
          <w:cols w:space="708"/>
          <w:titlePg/>
          <w:docGrid w:linePitch="360"/>
        </w:sectPr>
      </w:pPr>
    </w:p>
    <w:p w:rsidR="005D7A12" w:rsidRDefault="00135D19" w:rsidP="00244B03">
      <w:pPr>
        <w:tabs>
          <w:tab w:val="left" w:pos="3420"/>
        </w:tabs>
        <w:rPr>
          <w:sz w:val="28"/>
          <w:lang w:val="uk-UA"/>
        </w:rPr>
      </w:pPr>
      <w:r>
        <w:rPr>
          <w:sz w:val="28"/>
          <w:lang w:val="uk-UA"/>
        </w:rPr>
        <w:lastRenderedPageBreak/>
        <w:t>Рекомендовано до захисту:</w:t>
      </w:r>
    </w:p>
    <w:p w:rsidR="00135D19" w:rsidRDefault="00135D19" w:rsidP="005D7A12">
      <w:pPr>
        <w:tabs>
          <w:tab w:val="left" w:pos="3420"/>
        </w:tabs>
        <w:rPr>
          <w:sz w:val="28"/>
          <w:lang w:val="uk-UA"/>
        </w:rPr>
      </w:pPr>
      <w:r>
        <w:rPr>
          <w:sz w:val="28"/>
          <w:lang w:val="uk-UA"/>
        </w:rPr>
        <w:t>Протокол</w:t>
      </w:r>
      <w:r w:rsidR="008311AE">
        <w:rPr>
          <w:sz w:val="28"/>
          <w:lang w:val="uk-UA"/>
        </w:rPr>
        <w:t xml:space="preserve"> №4</w:t>
      </w:r>
    </w:p>
    <w:p w:rsidR="008311AE" w:rsidRDefault="008311AE" w:rsidP="005D7A12">
      <w:pPr>
        <w:tabs>
          <w:tab w:val="left" w:pos="3420"/>
        </w:tabs>
        <w:rPr>
          <w:sz w:val="28"/>
          <w:lang w:val="uk-UA"/>
        </w:rPr>
      </w:pPr>
      <w:r>
        <w:rPr>
          <w:sz w:val="28"/>
          <w:lang w:val="uk-UA"/>
        </w:rPr>
        <w:t>Від «29» листопада 2019р</w:t>
      </w:r>
    </w:p>
    <w:p w:rsidR="008311AE" w:rsidRDefault="008311AE" w:rsidP="005D7A12">
      <w:pPr>
        <w:tabs>
          <w:tab w:val="left" w:pos="3420"/>
        </w:tabs>
        <w:rPr>
          <w:sz w:val="28"/>
          <w:lang w:val="uk-UA"/>
        </w:rPr>
      </w:pPr>
    </w:p>
    <w:p w:rsidR="00F061A4" w:rsidRDefault="00F061A4" w:rsidP="005D7A12">
      <w:pPr>
        <w:tabs>
          <w:tab w:val="left" w:pos="3420"/>
        </w:tabs>
        <w:rPr>
          <w:sz w:val="28"/>
          <w:lang w:val="uk-UA"/>
        </w:rPr>
      </w:pPr>
    </w:p>
    <w:p w:rsidR="008311AE" w:rsidRDefault="008311AE" w:rsidP="005D7A12">
      <w:pPr>
        <w:tabs>
          <w:tab w:val="left" w:pos="3420"/>
        </w:tabs>
        <w:rPr>
          <w:sz w:val="28"/>
          <w:lang w:val="uk-UA"/>
        </w:rPr>
      </w:pPr>
      <w:r>
        <w:rPr>
          <w:sz w:val="28"/>
          <w:lang w:val="uk-UA"/>
        </w:rPr>
        <w:t>Завідувач кафедри</w:t>
      </w:r>
    </w:p>
    <w:p w:rsidR="00756758" w:rsidRDefault="005E7F21" w:rsidP="00756758">
      <w:pPr>
        <w:tabs>
          <w:tab w:val="left" w:pos="3420"/>
        </w:tabs>
        <w:rPr>
          <w:sz w:val="28"/>
          <w:lang w:val="uk-UA"/>
        </w:rPr>
      </w:pPr>
      <w:r>
        <w:rPr>
          <w:noProof/>
          <w:sz w:val="28"/>
          <w:lang w:val="uk-UA" w:eastAsia="uk-UA"/>
        </w:rPr>
        <mc:AlternateContent>
          <mc:Choice Requires="wps">
            <w:drawing>
              <wp:anchor distT="0" distB="0" distL="114300" distR="114300" simplePos="0" relativeHeight="251658240" behindDoc="0" locked="0" layoutInCell="1" allowOverlap="1">
                <wp:simplePos x="0" y="0"/>
                <wp:positionH relativeFrom="column">
                  <wp:posOffset>-1905</wp:posOffset>
                </wp:positionH>
                <wp:positionV relativeFrom="paragraph">
                  <wp:posOffset>203835</wp:posOffset>
                </wp:positionV>
                <wp:extent cx="1657350" cy="0"/>
                <wp:effectExtent l="11430" t="5715" r="7620" b="13335"/>
                <wp:wrapNone/>
                <wp:docPr id="8"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573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 o:spid="_x0000_s1026" type="#_x0000_t32" style="position:absolute;margin-left:-.15pt;margin-top:16.05pt;width:130.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FNfHgIAADsEAAAOAAAAZHJzL2Uyb0RvYy54bWysU02P2jAQvVfqf7B8Z5NAYCEirFYJ9LJt&#10;kXb7A4ztJFYd27INAVX97x2bD7HtparKwYwzM2/ezBsvn469RAdundCqxNlDihFXVDOh2hJ/e9uM&#10;5hg5TxQjUite4hN3+Gn18cNyMAUf605Lxi0CEOWKwZS4894USeJox3viHrThCpyNtj3xcLVtwiwZ&#10;AL2XyThNZ8mgLTNWU+4cfK3PTryK+E3Dqf/aNI57JEsM3Hw8bTx34UxWS1K0lphO0AsN8g8seiIU&#10;FL1B1cQTtLfiD6heUKudbvwD1X2im0ZQHnuAbrL0t25eO2J47AWG48xtTO7/wdIvh61FgpUYhFKk&#10;B4me917HymgSxjMYV0BUpbY2NEiP6tW8aPrdIaWrjqiWx+C3k4HcLGQk71LCxRkoshs+awYxBPDj&#10;rI6N7QMkTAEdoySnmyT86BGFj9ls+jiZgnL06ktIcU001vlPXPcoGCV23hLRdr7SSoHw2maxDDm8&#10;OB9okeKaEKoqvRFSRv2lQkOJF9PxNCY4LQULzhDmbLurpEUHEjYo/mKP4LkPs3qvWATrOGHri+2J&#10;kGcbiksV8KAxoHOxzivyY5Eu1vP1PB/l49l6lKd1PXreVPlotskep/Wkrqo6+xmoZXnRCca4Cuyu&#10;65rlf7cOl4dzXrTbwt7GkLxHj/MCstf/SDoqG8Q8r8VOs9PWXhWHDY3Bl9cUnsD9Hez7N7/6BQAA&#10;//8DAFBLAwQUAAYACAAAACEAQH2cYNsAAAAHAQAADwAAAGRycy9kb3ducmV2LnhtbEyOzU7DMBCE&#10;70i8g7VIvaDWTqoWCHGqqhIHjrSVuG7jJQnE6yh2mtCnx6gHOM6PZr58M9lWnKn3jWMNyUKBIC6d&#10;abjScDy8zB9B+IBssHVMGr7Jw6a4vckxM27kNzrvQyXiCPsMNdQhdJmUvqzJol+4jjhmH663GKLs&#10;K2l6HOO4bWWq1FpabDg+1NjRrqbyaz9YDeSHVaK2T7Y6vl7G+/f08jl2B61nd9P2GUSgKfyV4Rc/&#10;okMRmU5uYONFq2G+jEUNyzQBEeN0rR5AnK6GLHL5n7/4AQAA//8DAFBLAQItABQABgAIAAAAIQC2&#10;gziS/gAAAOEBAAATAAAAAAAAAAAAAAAAAAAAAABbQ29udGVudF9UeXBlc10ueG1sUEsBAi0AFAAG&#10;AAgAAAAhADj9If/WAAAAlAEAAAsAAAAAAAAAAAAAAAAALwEAAF9yZWxzLy5yZWxzUEsBAi0AFAAG&#10;AAgAAAAhAKRIU18eAgAAOwQAAA4AAAAAAAAAAAAAAAAALgIAAGRycy9lMm9Eb2MueG1sUEsBAi0A&#10;FAAGAAgAAAAhAEB9nGDbAAAABwEAAA8AAAAAAAAAAAAAAAAAeAQAAGRycy9kb3ducmV2LnhtbFBL&#10;BQYAAAAABAAEAPMAAACABQAAAAA=&#10;"/>
            </w:pict>
          </mc:Fallback>
        </mc:AlternateContent>
      </w:r>
      <w:r w:rsidR="008311AE">
        <w:rPr>
          <w:sz w:val="28"/>
          <w:lang w:val="uk-UA"/>
        </w:rPr>
        <w:t xml:space="preserve">                                      Гринько Л.В.</w:t>
      </w:r>
    </w:p>
    <w:p w:rsidR="008C06E0" w:rsidRDefault="008C06E0" w:rsidP="002E7D4C">
      <w:pPr>
        <w:rPr>
          <w:sz w:val="28"/>
          <w:szCs w:val="28"/>
          <w:lang w:val="uk-UA"/>
        </w:rPr>
      </w:pPr>
      <w:r>
        <w:rPr>
          <w:sz w:val="28"/>
          <w:szCs w:val="28"/>
          <w:lang w:val="uk-UA"/>
        </w:rPr>
        <w:lastRenderedPageBreak/>
        <w:t>Захищено на засіданні ЕК №5</w:t>
      </w:r>
    </w:p>
    <w:p w:rsidR="002E7D4C" w:rsidRDefault="005E7F21" w:rsidP="002E7D4C">
      <w:pPr>
        <w:rPr>
          <w:sz w:val="28"/>
          <w:szCs w:val="28"/>
          <w:lang w:val="uk-UA"/>
        </w:rPr>
      </w:pPr>
      <w:r>
        <w:rPr>
          <w:noProof/>
          <w:sz w:val="28"/>
          <w:szCs w:val="28"/>
          <w:lang w:val="uk-UA" w:eastAsia="uk-UA"/>
        </w:rPr>
        <mc:AlternateContent>
          <mc:Choice Requires="wps">
            <w:drawing>
              <wp:anchor distT="0" distB="0" distL="114300" distR="114300" simplePos="0" relativeHeight="251661312" behindDoc="0" locked="0" layoutInCell="1" allowOverlap="1">
                <wp:simplePos x="0" y="0"/>
                <wp:positionH relativeFrom="column">
                  <wp:posOffset>1843405</wp:posOffset>
                </wp:positionH>
                <wp:positionV relativeFrom="paragraph">
                  <wp:posOffset>153670</wp:posOffset>
                </wp:positionV>
                <wp:extent cx="396240" cy="0"/>
                <wp:effectExtent l="12700" t="9525" r="10160" b="9525"/>
                <wp:wrapNone/>
                <wp:docPr id="7"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62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 o:spid="_x0000_s1026" type="#_x0000_t32" style="position:absolute;margin-left:145.15pt;margin-top:12.1pt;width:31.2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lpsHgIAADoEAAAOAAAAZHJzL2Uyb0RvYy54bWysU02P2jAQvVfqf7B8hyRsYCEirFYJ9LJt&#10;kXb7A4ztJFYd27INAVX97x2bD7HtparKwYwzM2/ezBsvn469RAdundCqxNk4xYgrqplQbYm/vW1G&#10;c4ycJ4oRqRUv8Yk7/LT6+GE5mIJPdKcl4xYBiHLFYErceW+KJHG04z1xY224AmejbU88XG2bMEsG&#10;QO9lMknTWTJoy4zVlDsHX+uzE68iftNw6r82jeMeyRIDNx9PG89dOJPVkhStJaYT9EKD/AOLnggF&#10;RW9QNfEE7a34A6oX1GqnGz+muk900wjKYw/QTZb+1s1rRwyPvcBwnLmNyf0/WPrlsLVIsBI/YqRI&#10;DxI9772OldFjGM9gXAFRldra0CA9qlfzoul3h5SuOqJaHoPfTgZys5CRvEsJF2egyG74rBnEEMCP&#10;szo2tg+QMAV0jJKcbpLwo0cUPj4sZpMchKNXV0KKa56xzn/iukfBKLHzloi285VWCnTXNotVyOHF&#10;+cCKFNeEUFTpjZAyyi8VGkq8mE6mMcFpKVhwhjBn210lLTqQsEDxF1sEz32Y1XvFIljHCVtfbE+E&#10;PNtQXKqAB30BnYt13pAfi3Sxnq/n+SifzNajPK3r0fOmykezTfY4rR/qqqqzn4FalhedYIyrwO66&#10;rVn+d9tweTfnPbvt620MyXv0OC8ge/2PpKOwQcvzVuw0O23tVXBY0Bh8eUzhBdzfwb5/8qtfAAAA&#10;//8DAFBLAwQUAAYACAAAACEA1ZnF8t0AAAAJAQAADwAAAGRycy9kb3ducmV2LnhtbEyPTU/DMAyG&#10;70j8h8hIXBBLljFgpek0IXHgyDaJa9aYttA4VZOuZb8eIw7j5o9Hrx/n68m34oh9bAIZmM8UCKQy&#10;uIYqA/vdy+0jiJgsOdsGQgPfGGFdXF7kNnNhpDc8blMlOIRiZg3UKXWZlLGs0ds4Cx0S7z5C723i&#10;tq+k6+3I4b6VWql76W1DfKG2HT7XWH5tB28A47Ccq83KV/vX03jzrk+fY7cz5vpq2jyBSDilMwy/&#10;+qwOBTsdwkAuitaAXqkFo1zcaRAMLJb6AcThbyCLXP7/oPgBAAD//wMAUEsBAi0AFAAGAAgAAAAh&#10;ALaDOJL+AAAA4QEAABMAAAAAAAAAAAAAAAAAAAAAAFtDb250ZW50X1R5cGVzXS54bWxQSwECLQAU&#10;AAYACAAAACEAOP0h/9YAAACUAQAACwAAAAAAAAAAAAAAAAAvAQAAX3JlbHMvLnJlbHNQSwECLQAU&#10;AAYACAAAACEA6+5abB4CAAA6BAAADgAAAAAAAAAAAAAAAAAuAgAAZHJzL2Uyb0RvYy54bWxQSwEC&#10;LQAUAAYACAAAACEA1ZnF8t0AAAAJAQAADwAAAAAAAAAAAAAAAAB4BAAAZHJzL2Rvd25yZXYueG1s&#10;UEsFBgAAAAAEAAQA8wAAAIIFAAAAAA==&#10;"/>
            </w:pict>
          </mc:Fallback>
        </mc:AlternateContent>
      </w:r>
      <w:r>
        <w:rPr>
          <w:noProof/>
          <w:sz w:val="28"/>
          <w:szCs w:val="28"/>
          <w:lang w:val="uk-UA" w:eastAsia="uk-UA"/>
        </w:rPr>
        <mc:AlternateContent>
          <mc:Choice Requires="wps">
            <w:drawing>
              <wp:anchor distT="0" distB="0" distL="114300" distR="114300" simplePos="0" relativeHeight="251659264" behindDoc="0" locked="0" layoutInCell="1" allowOverlap="1">
                <wp:simplePos x="0" y="0"/>
                <wp:positionH relativeFrom="column">
                  <wp:posOffset>949325</wp:posOffset>
                </wp:positionH>
                <wp:positionV relativeFrom="paragraph">
                  <wp:posOffset>153670</wp:posOffset>
                </wp:positionV>
                <wp:extent cx="179705" cy="0"/>
                <wp:effectExtent l="13970" t="9525" r="6350" b="9525"/>
                <wp:wrapNone/>
                <wp:docPr id="6"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97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 o:spid="_x0000_s1026" type="#_x0000_t32" style="position:absolute;margin-left:74.75pt;margin-top:12.1pt;width:14.1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gUZHQIAADoEAAAOAAAAZHJzL2Uyb0RvYy54bWysU82O2yAQvlfqOyDuie3UySZWnNXKTnrZ&#10;diPt9gEIYBsVAwISJ6r67h3Ij7LtparqAx6YmW+++Vs+HnuJDtw6oVWJs3GKEVdUM6HaEn9724zm&#10;GDlPFCNSK17iE3f4cfXxw3IwBZ/oTkvGLQIQ5YrBlLjz3hRJ4mjHe+LG2nAFykbbnni42jZhlgyA&#10;3stkkqazZNCWGaspdw5e67MSryJ+03DqX5rGcY9kiYGbj6eN5y6cyWpJitYS0wl6oUH+gUVPhIKg&#10;N6iaeIL2VvwB1QtqtdONH1PdJ7ppBOUxB8gmS3/L5rUjhsdcoDjO3Mrk/h8s/XrYWiRYiWcYKdJD&#10;i572XsfIaBrKMxhXgFWltjYkSI/q1Txr+t0hpauOqJZH47eTAd8seCTvXMLFGQiyG75oBjYE8GOt&#10;jo3tAyRUAR1jS063lvCjRxQes4fFQzrFiF5VCSmufsY6/5nrHgWhxM5bItrOV1op6Lu2WYxCDs/O&#10;B1akuDqEoEpvhJSx/VKhocSL6WQaHZyWggVlMHO23VXSogMJAxS/mCJo7s2s3isWwTpO2PoieyLk&#10;WYbgUgU8yAvoXKTzhPxYpIv1fD3PR/lkth7laV2PnjZVPpptsodp/amuqjr7GahledEJxrgK7K7T&#10;muV/Nw2XvTnP2W1eb2VI3qPHegHZ6z+Sjo0NvTxPxU6z09ZeGw4DGo0vyxQ24P4O8v3Kr34BAAD/&#10;/wMAUEsDBBQABgAIAAAAIQBkogWw3QAAAAkBAAAPAAAAZHJzL2Rvd25yZXYueG1sTI/BTsMwEETv&#10;SPyDtUhcEHUatZSGOFWFxIEjbSWu23hJAvE6ip0m9OvZigMcZ/ZpdibfTK5VJ+pD49nAfJaAIi69&#10;bbgycNi/3D+CChHZYuuZDHxTgE1xfZVjZv3Ib3TaxUpJCIcMDdQxdpnWoazJYZj5jlhuH753GEX2&#10;lbY9jhLuWp0myYN22LB8qLGj55rKr93gDFAYlvNku3bV4fU83r2n58+x2xtzezNtn0BFmuIfDJf6&#10;Uh0K6XT0A9ugWtGL9VJQA+kiBXUBVivZcvw1dJHr/wuKHwAAAP//AwBQSwECLQAUAAYACAAAACEA&#10;toM4kv4AAADhAQAAEwAAAAAAAAAAAAAAAAAAAAAAW0NvbnRlbnRfVHlwZXNdLnhtbFBLAQItABQA&#10;BgAIAAAAIQA4/SH/1gAAAJQBAAALAAAAAAAAAAAAAAAAAC8BAABfcmVscy8ucmVsc1BLAQItABQA&#10;BgAIAAAAIQBPbgUZHQIAADoEAAAOAAAAAAAAAAAAAAAAAC4CAABkcnMvZTJvRG9jLnhtbFBLAQIt&#10;ABQABgAIAAAAIQBkogWw3QAAAAkBAAAPAAAAAAAAAAAAAAAAAHcEAABkcnMvZG93bnJldi54bWxQ&#10;SwUGAAAAAAQABADzAAAAgQUAAAAA&#10;"/>
            </w:pict>
          </mc:Fallback>
        </mc:AlternateContent>
      </w:r>
      <w:r>
        <w:rPr>
          <w:noProof/>
          <w:sz w:val="28"/>
          <w:szCs w:val="28"/>
          <w:lang w:val="uk-UA" w:eastAsia="uk-UA"/>
        </w:rPr>
        <mc:AlternateContent>
          <mc:Choice Requires="wps">
            <w:drawing>
              <wp:anchor distT="0" distB="0" distL="114300" distR="114300" simplePos="0" relativeHeight="251660288" behindDoc="0" locked="0" layoutInCell="1" allowOverlap="1">
                <wp:simplePos x="0" y="0"/>
                <wp:positionH relativeFrom="column">
                  <wp:posOffset>1549400</wp:posOffset>
                </wp:positionH>
                <wp:positionV relativeFrom="paragraph">
                  <wp:posOffset>153670</wp:posOffset>
                </wp:positionV>
                <wp:extent cx="179705" cy="0"/>
                <wp:effectExtent l="13970" t="9525" r="6350" b="9525"/>
                <wp:wrapNone/>
                <wp:docPr id="5"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97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122pt;margin-top:12.1pt;width:14.1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7UcHQIAADoEAAAOAAAAZHJzL2Uyb0RvYy54bWysU82O2yAQvlfqOyDuie3UySZWnNXKTnrZ&#10;diPt9gEIYBsVAwISJ6r67h3Ij7LtparqAx6YmW+++Vs+HnuJDtw6oVWJs3GKEVdUM6HaEn9724zm&#10;GDlPFCNSK17iE3f4cfXxw3IwBZ/oTkvGLQIQ5YrBlLjz3hRJ4mjHe+LG2nAFykbbnni42jZhlgyA&#10;3stkkqazZNCWGaspdw5e67MSryJ+03DqX5rGcY9kiYGbj6eN5y6cyWpJitYS0wl6oUH+gUVPhIKg&#10;N6iaeIL2VvwB1QtqtdONH1PdJ7ppBOUxB8gmS3/L5rUjhsdcoDjO3Mrk/h8s/XrYWiRYiacYKdJD&#10;i572XsfIaBbKMxhXgFWltjYkSI/q1Txr+t0hpauOqJZH47eTAd8seCTvXMLFGQiyG75oBjYE8GOt&#10;jo3tAyRUAR1jS063lvCjRxQes4fFQwrU6FWVkOLqZ6zzn7nuURBK7Lwlou18pZWCvmubxSjk8Ox8&#10;YEWKq0MIqvRGSBnbLxUaSryYTqbRwWkpWFAGM2fbXSUtOpAwQPGLKYLm3szqvWIRrOOErS+yJ0Ke&#10;ZQguVcCDvIDORTpPyI9FuljP1/N8lE9m61Ge1vXoaVPlo9kme5jWn+qqqrOfgVqWF51gjKvA7jqt&#10;Wf5303DZm/Oc3eb1VobkPXqsF5C9/iPp2NjQy/NU7DQ7be214TCg0fiyTGED7u8g36/86hcAAAD/&#10;/wMAUEsDBBQABgAIAAAAIQABY2jn3gAAAAkBAAAPAAAAZHJzL2Rvd25yZXYueG1sTI9LT8MwEITv&#10;SPwHaytxQdSpKa8Qp6qQOPTYh8R1Gy9JaLyOYqcJ/fV11QPcdndGs99ki9E24kidrx1rmE0TEMSF&#10;MzWXGnbbz4dXED4gG2wck4Zf8rDIb28yTI0beE3HTShFDGGfooYqhDaV0hcVWfRT1xJH7dt1FkNc&#10;u1KaDocYbhupkuRZWqw5fqiwpY+KisOmtxrI90+zZPlmy93qNNx/qdPP0G61vpuMy3cQgcbwZ4YL&#10;fkSHPDLtXc/Gi0aDms9jl3AZFIhoUC/qEcT+epB5Jv83yM8AAAD//wMAUEsBAi0AFAAGAAgAAAAh&#10;ALaDOJL+AAAA4QEAABMAAAAAAAAAAAAAAAAAAAAAAFtDb250ZW50X1R5cGVzXS54bWxQSwECLQAU&#10;AAYACAAAACEAOP0h/9YAAACUAQAACwAAAAAAAAAAAAAAAAAvAQAAX3JlbHMvLnJlbHNQSwECLQAU&#10;AAYACAAAACEAF5O1HB0CAAA6BAAADgAAAAAAAAAAAAAAAAAuAgAAZHJzL2Uyb0RvYy54bWxQSwEC&#10;LQAUAAYACAAAACEAAWNo594AAAAJAQAADwAAAAAAAAAAAAAAAAB3BAAAZHJzL2Rvd25yZXYueG1s&#10;UEsFBgAAAAAEAAQA8wAAAIIFAAAAAA==&#10;"/>
            </w:pict>
          </mc:Fallback>
        </mc:AlternateContent>
      </w:r>
      <w:r w:rsidR="008C06E0">
        <w:rPr>
          <w:sz w:val="28"/>
          <w:szCs w:val="28"/>
          <w:lang w:val="uk-UA"/>
        </w:rPr>
        <w:t>протокол № від «» 2019р.</w:t>
      </w:r>
    </w:p>
    <w:p w:rsidR="008C06E0" w:rsidRDefault="005E7F21" w:rsidP="002E7D4C">
      <w:pPr>
        <w:rPr>
          <w:sz w:val="28"/>
          <w:szCs w:val="28"/>
          <w:lang w:val="uk-UA"/>
        </w:rPr>
      </w:pPr>
      <w:r>
        <w:rPr>
          <w:noProof/>
          <w:sz w:val="28"/>
          <w:szCs w:val="28"/>
          <w:lang w:val="uk-UA" w:eastAsia="uk-UA"/>
        </w:rPr>
        <mc:AlternateContent>
          <mc:Choice Requires="wps">
            <w:drawing>
              <wp:anchor distT="0" distB="0" distL="114300" distR="114300" simplePos="0" relativeHeight="251663360" behindDoc="0" locked="0" layoutInCell="1" allowOverlap="1">
                <wp:simplePos x="0" y="0"/>
                <wp:positionH relativeFrom="column">
                  <wp:posOffset>1510030</wp:posOffset>
                </wp:positionH>
                <wp:positionV relativeFrom="paragraph">
                  <wp:posOffset>158750</wp:posOffset>
                </wp:positionV>
                <wp:extent cx="396240" cy="0"/>
                <wp:effectExtent l="12700" t="9525" r="10160" b="9525"/>
                <wp:wrapNone/>
                <wp:docPr id="4"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62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 o:spid="_x0000_s1026" type="#_x0000_t32" style="position:absolute;margin-left:118.9pt;margin-top:12.5pt;width:31.2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fsVHwIAADsEAAAOAAAAZHJzL2Uyb0RvYy54bWysU82O2jAQvlfqO1i+QxI2UIgIq1UCvWy7&#10;SLt9AGM7iVXHtmxDQFXfvWPz09Jeqqo5OGPPzDc/38zy8dhLdODWCa1KnI1TjLiimgnVlvjL22Y0&#10;x8h5ohiRWvESn7jDj6v375aDKfhEd1oybhGAKFcMpsSd96ZIEkc73hM31oYrUDba9sTD1bYJs2QA&#10;9F4mkzSdJYO2zFhNuXPwWp+VeBXxm4ZT/9I0jnskSwy5+XjaeO7CmayWpGgtMZ2glzTIP2TRE6Eg&#10;6A2qJp6gvRV/QPWCWu1048dU94luGkF5rAGqydLfqnntiOGxFmiOM7c2uf8HSz8fthYJVuIcI0V6&#10;oOhp73WMjLIs9GcwrgCzSm1tqJAe1at51vSrQ0pXHVEtj9ZvJwPO0SO5cwkXZyDKbvikGdgQCBCb&#10;dWxsHyChDegYOTndOOFHjyg8PixmkxyYo1dVQoqrn7HOf+S6R0EosfOWiLbzlVYKiNc2i1HI4dl5&#10;qAMcrw4hqNIbIWXkXyo0lHgxnUyjg9NSsKAMZs62u0padCBhguIXmgJgd2ZW7xWLYB0nbH2RPRHy&#10;LIO9VAEP6oJ0LtJ5RL4t0sV6vp7no3wyW4/ytK5HT5sqH8022Ydp/VBXVZ19D6lledEJxrgK2V3H&#10;Ncv/bhwui3MetNvA3tqQ3KPHEiHZ6z8mHYkNXJ6nYqfZaWtDNwLHMKHR+LJNYQV+vUernzu/+gEA&#10;AP//AwBQSwMEFAAGAAgAAAAhAHCSzDXeAAAACQEAAA8AAABkcnMvZG93bnJldi54bWxMj0FvwjAM&#10;he+T9h8iT+IyjYQiNuiaIoS0w44DpF1D47XdGqdqUtrx6+eJA9xsv6fn72Xr0TXihF2oPWmYTRUI&#10;pMLbmkoNh/3b0xJEiIasaTyhhl8MsM7v7zKTWj/QB552sRQcQiE1GqoY21TKUFToTJj6Fom1L985&#10;E3ntSmk7M3C4a2Si1LN0pib+UJkWtxUWP7veacDQL2Zqs3Ll4f08PH4m5++h3Ws9eRg3ryAijvFq&#10;hn98RoecmY6+JxtEoyGZvzB65GHBndgwVyoBcbwcZJ7J2wb5HwAAAP//AwBQSwECLQAUAAYACAAA&#10;ACEAtoM4kv4AAADhAQAAEwAAAAAAAAAAAAAAAAAAAAAAW0NvbnRlbnRfVHlwZXNdLnhtbFBLAQIt&#10;ABQABgAIAAAAIQA4/SH/1gAAAJQBAAALAAAAAAAAAAAAAAAAAC8BAABfcmVscy8ucmVsc1BLAQIt&#10;ABQABgAIAAAAIQByvfsVHwIAADsEAAAOAAAAAAAAAAAAAAAAAC4CAABkcnMvZTJvRG9jLnhtbFBL&#10;AQItABQABgAIAAAAIQBwksw13gAAAAkBAAAPAAAAAAAAAAAAAAAAAHkEAABkcnMvZG93bnJldi54&#10;bWxQSwUGAAAAAAQABADzAAAAhAUAAAAA&#10;"/>
            </w:pict>
          </mc:Fallback>
        </mc:AlternateContent>
      </w:r>
      <w:r>
        <w:rPr>
          <w:noProof/>
          <w:sz w:val="28"/>
          <w:szCs w:val="28"/>
          <w:lang w:val="uk-UA" w:eastAsia="uk-UA"/>
        </w:rPr>
        <mc:AlternateContent>
          <mc:Choice Requires="wps">
            <w:drawing>
              <wp:anchor distT="0" distB="0" distL="114300" distR="114300" simplePos="0" relativeHeight="251664384" behindDoc="0" locked="0" layoutInCell="1" allowOverlap="1">
                <wp:simplePos x="0" y="0"/>
                <wp:positionH relativeFrom="column">
                  <wp:posOffset>1071880</wp:posOffset>
                </wp:positionH>
                <wp:positionV relativeFrom="paragraph">
                  <wp:posOffset>158750</wp:posOffset>
                </wp:positionV>
                <wp:extent cx="396240" cy="0"/>
                <wp:effectExtent l="12700" t="9525" r="10160" b="9525"/>
                <wp:wrapNone/>
                <wp:docPr id="3"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62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 o:spid="_x0000_s1026" type="#_x0000_t32" style="position:absolute;margin-left:84.4pt;margin-top:12.5pt;width:31.2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pnHgIAADsEAAAOAAAAZHJzL2Uyb0RvYy54bWysU02P2jAQvVfqf7B8Z/NBoBARVqsEetl2&#10;kXb7A4ztJFYT27INAVX97x0bgtj2UlXlYMaZmTdv5o1Xj6e+Q0durFCywMlDjBGXVDEhmwJ/e9tO&#10;FhhZRyQjnZK8wGdu8eP644fVoHOeqlZ1jBsEINLmgy5w65zOo8jSlvfEPijNJThrZXri4GqaiBky&#10;AHrfRWkcz6NBGaaNotxa+FpdnHgd8OuaU/dS15Y71BUYuLlwmnDu/RmtVyRvDNGtoFca5B9Y9ERI&#10;KHqDqogj6GDEH1C9oEZZVbsHqvpI1bWgPPQA3STxb928tkTz0AsMx+rbmOz/g6VfjzuDBCvwFCNJ&#10;epDo6eBUqIyS1M9n0DaHsFLujO+QnuSrflb0u0VSlS2RDQ/Rb2cNyYnPiN6l+IvVUGU/fFEMYggU&#10;CMM61ab3kDAGdAqanG+a8JNDFD5Ol/M0A+Xo6IpIPuZpY91nrnrkjQJbZ4hoWlcqKUF4ZZJQhRyf&#10;rfOsSD4m+KJSbUXXBf07iYYCL2fpLCRY1QnmnT7MmmZfdgYdid+g8Astguc+zKiDZAGs5YRtrrYj&#10;orvYULyTHg/6AjpX67IiP5bxcrPYLLJJls43kyyuqsnTtswm823yaVZNq7Kskp+eWpLlrWCMS89u&#10;XNck+7t1uD6cy6LdFvY2hug9epgXkB3/A+kgrNfyshV7xc47MwoOGxqCr6/JP4H7O9j3b379CwAA&#10;//8DAFBLAwQUAAYACAAAACEA+Y3ijd0AAAAJAQAADwAAAGRycy9kb3ducmV2LnhtbEyPwU7DMBBE&#10;75X4B2uRuFTUiVGrEuJUFRIHjrSVuLrxkgTidRQ7TejXs6iH9jizo9k3+WZyrThhHxpPGtJFAgKp&#10;9LahSsNh//a4BhGiIWtaT6jhFwNsirtZbjLrR/rA0y5WgksoZEZDHWOXSRnKGp0JC98h8e3L985E&#10;ln0lbW9GLnetVEmyks40xB9q0+FrjeXPbnAaMAzLNNk+u+rwfh7nn+r8PXZ7rR/up+0LiIhTvIbh&#10;H5/RoWCmox/IBtGyXq0ZPWpQS97EAfWUKhDHiyGLXN4uKP4AAAD//wMAUEsBAi0AFAAGAAgAAAAh&#10;ALaDOJL+AAAA4QEAABMAAAAAAAAAAAAAAAAAAAAAAFtDb250ZW50X1R5cGVzXS54bWxQSwECLQAU&#10;AAYACAAAACEAOP0h/9YAAACUAQAACwAAAAAAAAAAAAAAAAAvAQAAX3JlbHMvLnJlbHNQSwECLQAU&#10;AAYACAAAACEAJofqZx4CAAA7BAAADgAAAAAAAAAAAAAAAAAuAgAAZHJzL2Uyb0RvYy54bWxQSwEC&#10;LQAUAAYACAAAACEA+Y3ijd0AAAAJAQAADwAAAAAAAAAAAAAAAAB4BAAAZHJzL2Rvd25yZXYueG1s&#10;UEsFBgAAAAAEAAQA8wAAAIIFAAAAAA==&#10;"/>
            </w:pict>
          </mc:Fallback>
        </mc:AlternateContent>
      </w:r>
      <w:r>
        <w:rPr>
          <w:noProof/>
          <w:sz w:val="28"/>
          <w:szCs w:val="28"/>
          <w:lang w:val="uk-UA" w:eastAsia="uk-UA"/>
        </w:rPr>
        <mc:AlternateContent>
          <mc:Choice Requires="wps">
            <w:drawing>
              <wp:anchor distT="0" distB="0" distL="114300" distR="114300" simplePos="0" relativeHeight="251662336" behindDoc="0" locked="0" layoutInCell="1" allowOverlap="1">
                <wp:simplePos x="0" y="0"/>
                <wp:positionH relativeFrom="column">
                  <wp:posOffset>643255</wp:posOffset>
                </wp:positionH>
                <wp:positionV relativeFrom="paragraph">
                  <wp:posOffset>158750</wp:posOffset>
                </wp:positionV>
                <wp:extent cx="396240" cy="0"/>
                <wp:effectExtent l="12700" t="9525" r="10160" b="9525"/>
                <wp:wrapNone/>
                <wp:docPr id="2"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62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 o:spid="_x0000_s1026" type="#_x0000_t32" style="position:absolute;margin-left:50.65pt;margin-top:12.5pt;width:31.2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8DiHwIAADsEAAAOAAAAZHJzL2Uyb0RvYy54bWysU82O2jAQvlfqO1i+Q342UIgIq1UCvWy7&#10;SLt9AGM7idXEtmxDQFXfvWNDENteqqo5OGPPzDc/38zq8dR36MiNFUoWOJnGGHFJFROyKfC3t+1k&#10;gZF1RDLSKckLfOYWP64/flgNOuepalXHuEEAIm0+6AK3zuk8iixteU/sVGkuQVkr0xMHV9NEzJAB&#10;0PsuSuN4Hg3KMG0U5dbCa3VR4nXAr2tO3UtdW+5QV2DIzYXThHPvz2i9InljiG4FvaZB/iGLnggJ&#10;QW9QFXEEHYz4A6oX1Cirajelqo9UXQvKQw1QTRL/Vs1rSzQPtUBzrL61yf4/WPr1uDNIsAKnGEnS&#10;A0VPB6dCZJSE/gza5mBWyp3xFdKTfNXPin63SKqyJbLhwfrtrME58R2N3rn4i9UQZT98UQxsCAQI&#10;zTrVpveQ0AZ0Cpycb5zwk0MUHh+W8zQD5uioikg++mlj3WeueuSFAltniGhaVyopgXhlkhCFHJ+t&#10;81mRfHTwQaXaiq4L/HcSDQVeztJZcLCqE8wrvZk1zb7sDDoSP0HhCyWC5t7MqINkAazlhG2usiOi&#10;u8gQvJMeD+qCdK7SZUR+LOPlZrFZZJMsnW8mWVxVk6dtmU3m2+TTrHqoyrJKfvrUkixvBWNc+uzG&#10;cU2yvxuH6+JcBu02sLc2RO/RQ78g2fEfkg7Eei79ftl8r9h5Z0bCYUKD8XWb/Arc30G+3/n1LwAA&#10;AP//AwBQSwMEFAAGAAgAAAAhAB0ycGHdAAAACQEAAA8AAABkcnMvZG93bnJldi54bWxMj8FOwzAQ&#10;RO9I/IO1SFwQtZOqpQ1xqgqJA0faSlzdeEkC8TqKnSb069mKQznO7NPsTL6ZXCtO2IfGk4ZkpkAg&#10;ld42VGk47F8fVyBCNGRN6wk1/GCATXF7k5vM+pHe8bSLleAQCpnRUMfYZVKGskZnwsx3SHz79L0z&#10;kWVfSdubkcNdK1OlltKZhvhDbTp8qbH83g1OA4Zhkajt2lWHt/P48JGev8Zur/X93bR9BhFxilcY&#10;LvW5OhTc6egHskG0rFUyZ1RDuuBNF2A5fwJx/DNkkcv/C4pfAAAA//8DAFBLAQItABQABgAIAAAA&#10;IQC2gziS/gAAAOEBAAATAAAAAAAAAAAAAAAAAAAAAABbQ29udGVudF9UeXBlc10ueG1sUEsBAi0A&#10;FAAGAAgAAAAhADj9If/WAAAAlAEAAAsAAAAAAAAAAAAAAAAALwEAAF9yZWxzLy5yZWxzUEsBAi0A&#10;FAAGAAgAAAAhAEMXwOIfAgAAOwQAAA4AAAAAAAAAAAAAAAAALgIAAGRycy9lMm9Eb2MueG1sUEsB&#10;Ai0AFAAGAAgAAAAhAB0ycGHdAAAACQEAAA8AAAAAAAAAAAAAAAAAeQQAAGRycy9kb3ducmV2Lnht&#10;bFBLBQYAAAAABAAEAPMAAACDBQAAAAA=&#10;"/>
            </w:pict>
          </mc:Fallback>
        </mc:AlternateContent>
      </w:r>
      <w:r w:rsidR="008C06E0">
        <w:rPr>
          <w:sz w:val="28"/>
          <w:szCs w:val="28"/>
          <w:lang w:val="uk-UA"/>
        </w:rPr>
        <w:t>Оцінка</w:t>
      </w:r>
      <w:r w:rsidR="002E7D4C">
        <w:rPr>
          <w:sz w:val="28"/>
          <w:szCs w:val="28"/>
          <w:lang w:val="uk-UA"/>
        </w:rPr>
        <w:t xml:space="preserve">            /        /</w:t>
      </w:r>
    </w:p>
    <w:p w:rsidR="008C06E0" w:rsidRDefault="008C06E0" w:rsidP="008C06E0">
      <w:pPr>
        <w:jc w:val="right"/>
        <w:rPr>
          <w:sz w:val="20"/>
          <w:szCs w:val="28"/>
          <w:lang w:val="uk-UA"/>
        </w:rPr>
      </w:pPr>
      <w:r w:rsidRPr="00244B03">
        <w:rPr>
          <w:sz w:val="20"/>
          <w:szCs w:val="28"/>
          <w:lang w:val="uk-UA"/>
        </w:rPr>
        <w:t xml:space="preserve">(за національною шкалою, за шкалою </w:t>
      </w:r>
      <w:r w:rsidRPr="00244B03">
        <w:rPr>
          <w:sz w:val="20"/>
          <w:szCs w:val="28"/>
          <w:lang w:val="en-US"/>
        </w:rPr>
        <w:t>ECTS</w:t>
      </w:r>
      <w:r w:rsidRPr="00244B03">
        <w:rPr>
          <w:sz w:val="20"/>
          <w:szCs w:val="28"/>
          <w:lang w:val="uk-UA"/>
        </w:rPr>
        <w:t>, бал)</w:t>
      </w:r>
    </w:p>
    <w:p w:rsidR="00F061A4" w:rsidRDefault="00F061A4" w:rsidP="00F061A4">
      <w:pPr>
        <w:rPr>
          <w:sz w:val="28"/>
          <w:szCs w:val="28"/>
          <w:lang w:val="uk-UA"/>
        </w:rPr>
      </w:pPr>
    </w:p>
    <w:p w:rsidR="002C62D3" w:rsidRDefault="002C62D3" w:rsidP="00F061A4">
      <w:pPr>
        <w:rPr>
          <w:sz w:val="28"/>
          <w:szCs w:val="28"/>
          <w:lang w:val="uk-UA"/>
        </w:rPr>
      </w:pPr>
    </w:p>
    <w:p w:rsidR="008C06E0" w:rsidRPr="00756758" w:rsidRDefault="005E7F21" w:rsidP="00F061A4">
      <w:pPr>
        <w:rPr>
          <w:sz w:val="28"/>
          <w:szCs w:val="28"/>
          <w:lang w:val="uk-UA"/>
        </w:rPr>
      </w:pPr>
      <w:r>
        <w:rPr>
          <w:noProof/>
          <w:sz w:val="28"/>
          <w:szCs w:val="28"/>
          <w:lang w:val="uk-UA" w:eastAsia="uk-UA"/>
        </w:rPr>
        <mc:AlternateContent>
          <mc:Choice Requires="wps">
            <w:drawing>
              <wp:anchor distT="0" distB="0" distL="114300" distR="114300" simplePos="0" relativeHeight="251665408" behindDoc="0" locked="0" layoutInCell="1" allowOverlap="1">
                <wp:simplePos x="0" y="0"/>
                <wp:positionH relativeFrom="column">
                  <wp:posOffset>865505</wp:posOffset>
                </wp:positionH>
                <wp:positionV relativeFrom="paragraph">
                  <wp:posOffset>189230</wp:posOffset>
                </wp:positionV>
                <wp:extent cx="791845" cy="0"/>
                <wp:effectExtent l="6350" t="8890" r="11430" b="10160"/>
                <wp:wrapNone/>
                <wp:docPr id="1"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18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3" o:spid="_x0000_s1026" type="#_x0000_t32" style="position:absolute;margin-left:68.15pt;margin-top:14.9pt;width:62.35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aQIHgIAADsEAAAOAAAAZHJzL2Uyb0RvYy54bWysU02P2jAQvVfqf7B8hyRsYCEirFYJ9LJt&#10;kXb7A4ztJFYd27INAVX97x2bD7HtparKwYwzM2/ezBsvn469RAdundCqxNk4xYgrqplQbYm/vW1G&#10;c4ycJ4oRqRUv8Yk7/LT6+GE5mIJPdKcl4xYBiHLFYErceW+KJHG04z1xY224AmejbU88XG2bMEsG&#10;QO9lMknTWTJoy4zVlDsHX+uzE68iftNw6r82jeMeyRIDNx9PG89dOJPVkhStJaYT9EKD/AOLnggF&#10;RW9QNfEE7a34A6oX1GqnGz+muk900wjKYw/QTZb+1s1rRwyPvcBwnLmNyf0/WPrlsLVIMNAOI0V6&#10;kOh573WsjLKHMJ/BuALCKrW1oUN6VK/mRdPvDilddUS1PEa/nQwkZyEjeZcSLs5Ald3wWTOIIVAg&#10;DuvY2D5AwhjQMWpyumnCjx5R+Pi4yOb5FCN6dSWkuOYZ6/wnrnsUjBI7b4loO19ppUB4bbNYhRxe&#10;nA+sSHFNCEWV3ggpo/5SoaHEi+lkGhOcloIFZwhztt1V0qIDCRsUf7FF8NyHWb1XLIJ1nLD1xfZE&#10;yLMNxaUKeNAX0LlY5xX5sUgX6/l6no/yyWw9ytO6Hj1vqnw022SP0/qhrqo6+xmoZXnRCca4Cuyu&#10;65rlf7cOl4dzXrTbwt7GkLxHj/MCstf/SDoKG7Q8b8VOs9PWXgWHDY3Bl9cUnsD9Hez7N7/6BQAA&#10;//8DAFBLAwQUAAYACAAAACEA67j3sN0AAAAJAQAADwAAAGRycy9kb3ducmV2LnhtbEyPwW7CMBBE&#10;70j8g7WVekHFSVCjEuIghNRDjwWkXk28TULjdRQ7JOXru1UP5TizT7Mz+Xayrbhi7xtHCuJlBAKp&#10;dKahSsHp+Pr0AsIHTUa3jlDBN3rYFvNZrjPjRnrH6yFUgkPIZ1pBHUKXSenLGq32S9ch8e3T9VYH&#10;ln0lTa9HDretTKIolVY3xB9q3eG+xvLrMFgF6IfnONqtbXV6u42Lj+R2GbujUo8P024DIuAU/mH4&#10;rc/VoeBOZzeQ8aJlvUpXjCpI1jyBgSSNedz5z5BFLu8XFD8AAAD//wMAUEsBAi0AFAAGAAgAAAAh&#10;ALaDOJL+AAAA4QEAABMAAAAAAAAAAAAAAAAAAAAAAFtDb250ZW50X1R5cGVzXS54bWxQSwECLQAU&#10;AAYACAAAACEAOP0h/9YAAACUAQAACwAAAAAAAAAAAAAAAAAvAQAAX3JlbHMvLnJlbHNQSwECLQAU&#10;AAYACAAAACEAyH2kCB4CAAA7BAAADgAAAAAAAAAAAAAAAAAuAgAAZHJzL2Uyb0RvYy54bWxQSwEC&#10;LQAUAAYACAAAACEA67j3sN0AAAAJAQAADwAAAAAAAAAAAAAAAAB4BAAAZHJzL2Rvd25yZXYueG1s&#10;UEsFBgAAAAAEAAQA8wAAAIIFAAAAAA==&#10;"/>
            </w:pict>
          </mc:Fallback>
        </mc:AlternateContent>
      </w:r>
      <w:r w:rsidR="008C06E0" w:rsidRPr="00756758">
        <w:rPr>
          <w:sz w:val="28"/>
          <w:szCs w:val="28"/>
          <w:lang w:val="uk-UA"/>
        </w:rPr>
        <w:t>Голова ЕК Гринько Л.В.</w:t>
      </w:r>
    </w:p>
    <w:p w:rsidR="008C06E0" w:rsidRDefault="008C06E0" w:rsidP="00756758">
      <w:pPr>
        <w:tabs>
          <w:tab w:val="left" w:pos="3420"/>
        </w:tabs>
        <w:rPr>
          <w:sz w:val="28"/>
          <w:lang w:val="uk-UA"/>
        </w:rPr>
        <w:sectPr w:rsidR="008C06E0" w:rsidSect="008C06E0">
          <w:type w:val="continuous"/>
          <w:pgSz w:w="11906" w:h="16838"/>
          <w:pgMar w:top="1134" w:right="850" w:bottom="1134" w:left="1701" w:header="709" w:footer="709" w:gutter="0"/>
          <w:cols w:num="2" w:space="708"/>
          <w:titlePg/>
          <w:docGrid w:linePitch="360"/>
        </w:sectPr>
      </w:pPr>
    </w:p>
    <w:p w:rsidR="008C06E0" w:rsidRDefault="008C06E0" w:rsidP="00756758">
      <w:pPr>
        <w:tabs>
          <w:tab w:val="left" w:pos="3420"/>
        </w:tabs>
        <w:rPr>
          <w:sz w:val="28"/>
          <w:lang w:val="uk-UA"/>
        </w:rPr>
      </w:pPr>
    </w:p>
    <w:p w:rsidR="008C06E0" w:rsidRDefault="008C06E0" w:rsidP="008C06E0">
      <w:pPr>
        <w:tabs>
          <w:tab w:val="left" w:pos="3420"/>
        </w:tabs>
        <w:jc w:val="center"/>
        <w:rPr>
          <w:sz w:val="28"/>
          <w:lang w:val="uk-UA"/>
        </w:rPr>
      </w:pPr>
    </w:p>
    <w:p w:rsidR="00316CC7" w:rsidRPr="00756758" w:rsidRDefault="00756758" w:rsidP="008C06E0">
      <w:pPr>
        <w:tabs>
          <w:tab w:val="left" w:pos="3420"/>
        </w:tabs>
        <w:jc w:val="center"/>
        <w:rPr>
          <w:sz w:val="28"/>
          <w:lang w:val="uk-UA"/>
        </w:rPr>
      </w:pPr>
      <w:r>
        <w:rPr>
          <w:sz w:val="28"/>
          <w:lang w:val="uk-UA"/>
        </w:rPr>
        <w:t>Одеса</w:t>
      </w:r>
      <w:r w:rsidR="005D7A12" w:rsidRPr="00B54774">
        <w:rPr>
          <w:sz w:val="28"/>
          <w:lang w:val="en-US"/>
        </w:rPr>
        <w:t>– 201</w:t>
      </w:r>
      <w:r>
        <w:rPr>
          <w:sz w:val="28"/>
          <w:lang w:val="uk-UA"/>
        </w:rPr>
        <w:t>9</w:t>
      </w:r>
    </w:p>
    <w:p w:rsidR="0051410D" w:rsidRPr="0051410D" w:rsidRDefault="0051410D" w:rsidP="0051410D">
      <w:pPr>
        <w:tabs>
          <w:tab w:val="left" w:pos="3420"/>
        </w:tabs>
        <w:rPr>
          <w:b/>
          <w:sz w:val="28"/>
          <w:szCs w:val="28"/>
          <w:lang w:val="uk-UA"/>
        </w:rPr>
        <w:sectPr w:rsidR="0051410D" w:rsidRPr="0051410D" w:rsidSect="008C06E0">
          <w:type w:val="continuous"/>
          <w:pgSz w:w="11906" w:h="16838"/>
          <w:pgMar w:top="1134" w:right="850" w:bottom="1134" w:left="1701" w:header="709" w:footer="709" w:gutter="0"/>
          <w:cols w:space="708"/>
          <w:titlePg/>
          <w:docGrid w:linePitch="360"/>
        </w:sectPr>
      </w:pPr>
    </w:p>
    <w:p w:rsidR="00B54774" w:rsidRPr="00B54774" w:rsidRDefault="00B54774" w:rsidP="00B54774">
      <w:pPr>
        <w:spacing w:after="160" w:line="259" w:lineRule="auto"/>
        <w:ind w:firstLine="709"/>
        <w:jc w:val="center"/>
        <w:rPr>
          <w:rFonts w:eastAsia="Calibri"/>
          <w:b/>
          <w:sz w:val="28"/>
          <w:szCs w:val="28"/>
          <w:lang w:val="es-ES" w:eastAsia="en-US"/>
        </w:rPr>
      </w:pPr>
      <w:r w:rsidRPr="00B54774">
        <w:rPr>
          <w:rFonts w:eastAsia="Calibri"/>
          <w:b/>
          <w:sz w:val="28"/>
          <w:szCs w:val="28"/>
          <w:lang w:val="es-ES" w:eastAsia="en-US"/>
        </w:rPr>
        <w:lastRenderedPageBreak/>
        <w:t>Resumen</w:t>
      </w:r>
    </w:p>
    <w:p w:rsidR="00B54774" w:rsidRPr="00B54774" w:rsidRDefault="00B54774" w:rsidP="00B54774">
      <w:pPr>
        <w:spacing w:after="160" w:line="259" w:lineRule="auto"/>
        <w:ind w:firstLine="709"/>
        <w:jc w:val="center"/>
        <w:rPr>
          <w:rFonts w:eastAsia="Calibri"/>
          <w:b/>
          <w:sz w:val="28"/>
          <w:szCs w:val="28"/>
          <w:lang w:val="es-ES" w:eastAsia="en-US"/>
        </w:rPr>
      </w:pPr>
    </w:p>
    <w:p w:rsidR="00B54774" w:rsidRPr="00B54774" w:rsidRDefault="00B54774" w:rsidP="00B54774">
      <w:pPr>
        <w:spacing w:line="360" w:lineRule="auto"/>
        <w:ind w:firstLine="709"/>
        <w:jc w:val="both"/>
        <w:rPr>
          <w:rFonts w:eastAsia="Calibri"/>
          <w:sz w:val="28"/>
          <w:szCs w:val="28"/>
          <w:lang w:val="es-ES" w:eastAsia="en-US"/>
        </w:rPr>
      </w:pPr>
      <w:r w:rsidRPr="00B54774">
        <w:rPr>
          <w:rFonts w:eastAsia="Calibri"/>
          <w:sz w:val="28"/>
          <w:szCs w:val="28"/>
          <w:lang w:val="es-ES" w:eastAsia="en-US"/>
        </w:rPr>
        <w:t>Nuestra investigación está dedicada al estudio de los bibleísmos en el discurso mediático moderno español, en particular, a los aspectos pragmáticos y linguo-culturales de su interpretación.</w:t>
      </w:r>
    </w:p>
    <w:p w:rsidR="00B54774" w:rsidRPr="00B54774" w:rsidRDefault="00B54774" w:rsidP="00B54774">
      <w:pPr>
        <w:spacing w:line="360" w:lineRule="auto"/>
        <w:ind w:firstLine="709"/>
        <w:jc w:val="both"/>
        <w:rPr>
          <w:rFonts w:eastAsia="Calibri"/>
          <w:sz w:val="28"/>
          <w:szCs w:val="28"/>
          <w:lang w:val="uk-UA" w:eastAsia="en-US"/>
        </w:rPr>
      </w:pPr>
      <w:r w:rsidRPr="00B54774">
        <w:rPr>
          <w:rFonts w:eastAsia="Calibri"/>
          <w:sz w:val="28"/>
          <w:szCs w:val="28"/>
          <w:lang w:val="es-ES" w:eastAsia="en-US"/>
        </w:rPr>
        <w:t>El objetivo de nuestro trabajo consiste en la determinación del carácter específico del funcionamiento de los bibleísmos en el discurso mediático moderno español, lo que requiere el cumplimiento de las siguientes tareas</w:t>
      </w:r>
      <w:r w:rsidRPr="00B54774">
        <w:rPr>
          <w:rFonts w:eastAsia="Calibri"/>
          <w:sz w:val="28"/>
          <w:szCs w:val="28"/>
          <w:lang w:val="uk-UA" w:eastAsia="en-US"/>
        </w:rPr>
        <w:t>:</w:t>
      </w:r>
      <w:r w:rsidRPr="00B54774">
        <w:rPr>
          <w:rFonts w:eastAsia="Calibri"/>
          <w:sz w:val="28"/>
          <w:szCs w:val="28"/>
          <w:lang w:val="es-ES" w:eastAsia="en-US"/>
        </w:rPr>
        <w:t xml:space="preserve"> precisar el contenido de las nociones básicas de la investigación</w:t>
      </w:r>
      <w:r w:rsidRPr="00B54774">
        <w:rPr>
          <w:rFonts w:eastAsia="Calibri"/>
          <w:sz w:val="28"/>
          <w:szCs w:val="28"/>
          <w:lang w:val="uk-UA" w:eastAsia="en-US"/>
        </w:rPr>
        <w:t>;</w:t>
      </w:r>
      <w:r w:rsidRPr="00B54774">
        <w:rPr>
          <w:rFonts w:eastAsia="Calibri"/>
          <w:sz w:val="28"/>
          <w:szCs w:val="28"/>
          <w:lang w:val="es-ES" w:eastAsia="en-US"/>
        </w:rPr>
        <w:t xml:space="preserve"> determinar la estructura y la semántica de las expresiones bíblicas en español</w:t>
      </w:r>
      <w:r w:rsidRPr="00B54774">
        <w:rPr>
          <w:rFonts w:eastAsia="Calibri"/>
          <w:sz w:val="28"/>
          <w:szCs w:val="28"/>
          <w:lang w:val="uk-UA" w:eastAsia="en-US"/>
        </w:rPr>
        <w:t>;</w:t>
      </w:r>
      <w:r w:rsidRPr="00B54774">
        <w:rPr>
          <w:rFonts w:eastAsia="Calibri"/>
          <w:sz w:val="28"/>
          <w:szCs w:val="28"/>
          <w:lang w:val="es-ES" w:eastAsia="en-US"/>
        </w:rPr>
        <w:t xml:space="preserve"> definir las peculiaridades del funcionamiento de los bibleísmos en el lenguaje moderno de la prensa española y describir métodos de su transformación.</w:t>
      </w:r>
    </w:p>
    <w:p w:rsidR="00B54774" w:rsidRPr="00B54774" w:rsidRDefault="00B54774" w:rsidP="00B54774">
      <w:pPr>
        <w:spacing w:line="360" w:lineRule="auto"/>
        <w:ind w:firstLine="709"/>
        <w:jc w:val="both"/>
        <w:rPr>
          <w:rFonts w:eastAsia="Calibri"/>
          <w:sz w:val="28"/>
          <w:szCs w:val="28"/>
          <w:lang w:val="es-ES" w:eastAsia="en-US"/>
        </w:rPr>
      </w:pPr>
      <w:proofErr w:type="spellStart"/>
      <w:r w:rsidRPr="00B54774">
        <w:rPr>
          <w:rFonts w:eastAsia="Calibri"/>
          <w:sz w:val="28"/>
          <w:szCs w:val="28"/>
          <w:lang w:val="uk-UA" w:eastAsia="en-US"/>
        </w:rPr>
        <w:t>El</w:t>
      </w:r>
      <w:proofErr w:type="spellEnd"/>
      <w:r w:rsidRPr="00B54774">
        <w:rPr>
          <w:rFonts w:eastAsia="Calibri"/>
          <w:sz w:val="28"/>
          <w:szCs w:val="28"/>
          <w:lang w:val="uk-UA" w:eastAsia="en-US"/>
        </w:rPr>
        <w:t xml:space="preserve"> </w:t>
      </w:r>
      <w:proofErr w:type="spellStart"/>
      <w:r w:rsidRPr="00B54774">
        <w:rPr>
          <w:rFonts w:eastAsia="Calibri"/>
          <w:sz w:val="28"/>
          <w:szCs w:val="28"/>
          <w:lang w:val="uk-UA" w:eastAsia="en-US"/>
        </w:rPr>
        <w:t>objeto</w:t>
      </w:r>
      <w:proofErr w:type="spellEnd"/>
      <w:r w:rsidRPr="00B54774">
        <w:rPr>
          <w:rFonts w:eastAsia="Calibri"/>
          <w:sz w:val="28"/>
          <w:szCs w:val="28"/>
          <w:lang w:val="uk-UA" w:eastAsia="en-US"/>
        </w:rPr>
        <w:t xml:space="preserve"> </w:t>
      </w:r>
      <w:proofErr w:type="spellStart"/>
      <w:r w:rsidRPr="00B54774">
        <w:rPr>
          <w:rFonts w:eastAsia="Calibri"/>
          <w:sz w:val="28"/>
          <w:szCs w:val="28"/>
          <w:lang w:val="uk-UA" w:eastAsia="en-US"/>
        </w:rPr>
        <w:t>del</w:t>
      </w:r>
      <w:proofErr w:type="spellEnd"/>
      <w:r w:rsidRPr="00B54774">
        <w:rPr>
          <w:rFonts w:eastAsia="Calibri"/>
          <w:sz w:val="28"/>
          <w:szCs w:val="28"/>
          <w:lang w:val="uk-UA" w:eastAsia="en-US"/>
        </w:rPr>
        <w:t xml:space="preserve"> </w:t>
      </w:r>
      <w:proofErr w:type="spellStart"/>
      <w:r w:rsidRPr="00B54774">
        <w:rPr>
          <w:rFonts w:eastAsia="Calibri"/>
          <w:sz w:val="28"/>
          <w:szCs w:val="28"/>
          <w:lang w:val="uk-UA" w:eastAsia="en-US"/>
        </w:rPr>
        <w:t>estudio</w:t>
      </w:r>
      <w:proofErr w:type="spellEnd"/>
      <w:r w:rsidRPr="00B54774">
        <w:rPr>
          <w:rFonts w:eastAsia="Calibri"/>
          <w:sz w:val="28"/>
          <w:szCs w:val="28"/>
          <w:lang w:val="uk-UA" w:eastAsia="en-US"/>
        </w:rPr>
        <w:t xml:space="preserve"> </w:t>
      </w:r>
      <w:r w:rsidRPr="00B54774">
        <w:rPr>
          <w:rFonts w:eastAsia="Calibri"/>
          <w:sz w:val="28"/>
          <w:szCs w:val="28"/>
          <w:lang w:val="es-ES" w:eastAsia="en-US"/>
        </w:rPr>
        <w:t xml:space="preserve">lo </w:t>
      </w:r>
      <w:proofErr w:type="spellStart"/>
      <w:r w:rsidRPr="00B54774">
        <w:rPr>
          <w:rFonts w:eastAsia="Calibri"/>
          <w:sz w:val="28"/>
          <w:szCs w:val="28"/>
          <w:lang w:val="uk-UA" w:eastAsia="en-US"/>
        </w:rPr>
        <w:t>constituyen</w:t>
      </w:r>
      <w:proofErr w:type="spellEnd"/>
      <w:r w:rsidRPr="00B54774">
        <w:rPr>
          <w:rFonts w:eastAsia="Calibri"/>
          <w:sz w:val="28"/>
          <w:szCs w:val="28"/>
          <w:lang w:val="uk-UA" w:eastAsia="en-US"/>
        </w:rPr>
        <w:t xml:space="preserve"> </w:t>
      </w:r>
      <w:proofErr w:type="spellStart"/>
      <w:r w:rsidRPr="00B54774">
        <w:rPr>
          <w:rFonts w:eastAsia="Calibri"/>
          <w:sz w:val="28"/>
          <w:szCs w:val="28"/>
          <w:lang w:val="uk-UA" w:eastAsia="en-US"/>
        </w:rPr>
        <w:t>bible</w:t>
      </w:r>
      <w:proofErr w:type="spellEnd"/>
      <w:r w:rsidRPr="00B54774">
        <w:rPr>
          <w:rFonts w:eastAsia="Calibri"/>
          <w:sz w:val="28"/>
          <w:szCs w:val="28"/>
          <w:lang w:val="es-ES" w:eastAsia="en-US"/>
        </w:rPr>
        <w:t>í</w:t>
      </w:r>
      <w:proofErr w:type="spellStart"/>
      <w:r w:rsidRPr="00B54774">
        <w:rPr>
          <w:rFonts w:eastAsia="Calibri"/>
          <w:sz w:val="28"/>
          <w:szCs w:val="28"/>
          <w:lang w:val="uk-UA" w:eastAsia="en-US"/>
        </w:rPr>
        <w:t>smos</w:t>
      </w:r>
      <w:proofErr w:type="spellEnd"/>
      <w:r w:rsidRPr="00B54774">
        <w:rPr>
          <w:rFonts w:eastAsia="Calibri"/>
          <w:sz w:val="28"/>
          <w:szCs w:val="28"/>
          <w:lang w:val="es-ES" w:eastAsia="en-US"/>
        </w:rPr>
        <w:t xml:space="preserve"> </w:t>
      </w:r>
      <w:r w:rsidRPr="00B54774">
        <w:rPr>
          <w:rFonts w:ascii="Calibri" w:eastAsia="Calibri" w:hAnsi="Calibri"/>
          <w:sz w:val="28"/>
          <w:szCs w:val="28"/>
          <w:lang w:val="uk-UA" w:eastAsia="en-US"/>
        </w:rPr>
        <w:t xml:space="preserve">– </w:t>
      </w:r>
      <w:r w:rsidRPr="00B54774">
        <w:rPr>
          <w:rFonts w:eastAsia="Calibri"/>
          <w:sz w:val="28"/>
          <w:szCs w:val="28"/>
          <w:lang w:val="es-ES" w:eastAsia="en-US"/>
        </w:rPr>
        <w:t>unidades fraseológicas del origen bíblico. El estudio de la literatura científica demuestra que los bibleísmos representan un nivel muy importante en la fraseología.</w:t>
      </w:r>
    </w:p>
    <w:p w:rsidR="00B54774" w:rsidRPr="00B54774" w:rsidRDefault="00B54774" w:rsidP="00B54774">
      <w:pPr>
        <w:spacing w:line="360" w:lineRule="auto"/>
        <w:ind w:firstLine="709"/>
        <w:jc w:val="both"/>
        <w:rPr>
          <w:rFonts w:eastAsia="Calibri"/>
          <w:sz w:val="28"/>
          <w:szCs w:val="28"/>
          <w:lang w:val="es-ES" w:eastAsia="en-US"/>
        </w:rPr>
      </w:pPr>
      <w:r w:rsidRPr="00B54774">
        <w:rPr>
          <w:rFonts w:eastAsia="Calibri"/>
          <w:sz w:val="28"/>
          <w:szCs w:val="28"/>
          <w:lang w:val="es-ES" w:eastAsia="en-US"/>
        </w:rPr>
        <w:t>El sujeto del trabajo lo representan las peculiaridades estructurales, semánticas y funcionales de los bibleísmos en el discurso mediático moderno español.</w:t>
      </w:r>
    </w:p>
    <w:p w:rsidR="00B54774" w:rsidRPr="00B54774" w:rsidRDefault="00B54774" w:rsidP="00B54774">
      <w:pPr>
        <w:spacing w:line="360" w:lineRule="auto"/>
        <w:ind w:firstLine="709"/>
        <w:jc w:val="both"/>
        <w:rPr>
          <w:rFonts w:eastAsia="Calibri"/>
          <w:sz w:val="28"/>
          <w:szCs w:val="28"/>
          <w:lang w:val="es-ES" w:eastAsia="en-US"/>
        </w:rPr>
      </w:pPr>
      <w:r w:rsidRPr="00B54774">
        <w:rPr>
          <w:rFonts w:eastAsia="Calibri"/>
          <w:sz w:val="28"/>
          <w:szCs w:val="28"/>
          <w:lang w:val="es-ES" w:eastAsia="en-US"/>
        </w:rPr>
        <w:t>La limitacíon del material analizado puede ser explicada por la importancia que tienen hoy en día los medios de comunicación de masas. Por otra parte, España representa un país religioso lo que se refleja en todos los niveles y, sobre todo, en la lengua.</w:t>
      </w:r>
    </w:p>
    <w:p w:rsidR="00B54774" w:rsidRPr="00B54774" w:rsidRDefault="00B54774" w:rsidP="00B54774">
      <w:pPr>
        <w:spacing w:line="360" w:lineRule="auto"/>
        <w:ind w:firstLine="709"/>
        <w:jc w:val="both"/>
        <w:rPr>
          <w:rFonts w:eastAsia="Calibri"/>
          <w:sz w:val="28"/>
          <w:szCs w:val="28"/>
          <w:lang w:val="es-ES" w:eastAsia="en-US"/>
        </w:rPr>
      </w:pPr>
      <w:r w:rsidRPr="00B54774">
        <w:rPr>
          <w:rFonts w:eastAsia="Calibri"/>
          <w:sz w:val="28"/>
          <w:szCs w:val="28"/>
          <w:lang w:val="es-ES" w:eastAsia="en-US"/>
        </w:rPr>
        <w:t>Considerando Biblia como un texto precedente, destacamos sus rasgos principales, como</w:t>
      </w:r>
      <w:r w:rsidRPr="00B54774">
        <w:rPr>
          <w:rFonts w:eastAsia="Calibri"/>
          <w:sz w:val="28"/>
          <w:szCs w:val="28"/>
          <w:lang w:val="uk-UA" w:eastAsia="en-US"/>
        </w:rPr>
        <w:t>:</w:t>
      </w:r>
      <w:r w:rsidRPr="00B54774">
        <w:rPr>
          <w:rFonts w:eastAsia="Calibri"/>
          <w:sz w:val="28"/>
          <w:szCs w:val="28"/>
          <w:lang w:val="es-ES" w:eastAsia="en-US"/>
        </w:rPr>
        <w:t xml:space="preserve"> el valor emotivo y cognitivo</w:t>
      </w:r>
      <w:r w:rsidRPr="00B54774">
        <w:rPr>
          <w:rFonts w:eastAsia="Calibri"/>
          <w:sz w:val="28"/>
          <w:szCs w:val="28"/>
          <w:lang w:val="uk-UA" w:eastAsia="en-US"/>
        </w:rPr>
        <w:t>;</w:t>
      </w:r>
      <w:r w:rsidRPr="00B54774">
        <w:rPr>
          <w:rFonts w:eastAsia="Calibri"/>
          <w:sz w:val="28"/>
          <w:szCs w:val="28"/>
          <w:lang w:val="es-ES" w:eastAsia="en-US"/>
        </w:rPr>
        <w:t xml:space="preserve"> el conocimiento común; la reinterpretación.</w:t>
      </w:r>
    </w:p>
    <w:p w:rsidR="00B54774" w:rsidRPr="00B54774" w:rsidRDefault="00B54774" w:rsidP="00B54774">
      <w:pPr>
        <w:spacing w:line="360" w:lineRule="auto"/>
        <w:ind w:firstLine="709"/>
        <w:jc w:val="both"/>
        <w:rPr>
          <w:rFonts w:eastAsia="Calibri"/>
          <w:sz w:val="28"/>
          <w:szCs w:val="28"/>
          <w:lang w:val="es-ES" w:eastAsia="en-US"/>
        </w:rPr>
      </w:pPr>
      <w:r w:rsidRPr="00B54774">
        <w:rPr>
          <w:rFonts w:eastAsia="Calibri"/>
          <w:sz w:val="28"/>
          <w:szCs w:val="28"/>
          <w:lang w:val="es-ES" w:eastAsia="en-US"/>
        </w:rPr>
        <w:t>La reinterpretación está estechamente ligada con la noción del discurso mediático, ya que éste representa una creación de la información masiva y tiene como tareas la elaboración del nuevo tipo de la visión del mundo y la influencia en la opinión pública.</w:t>
      </w:r>
    </w:p>
    <w:p w:rsidR="00B54774" w:rsidRPr="00B54774" w:rsidRDefault="00B54774" w:rsidP="00B54774">
      <w:pPr>
        <w:spacing w:line="360" w:lineRule="auto"/>
        <w:ind w:firstLine="709"/>
        <w:jc w:val="both"/>
        <w:rPr>
          <w:rFonts w:eastAsia="Calibri"/>
          <w:sz w:val="28"/>
          <w:szCs w:val="28"/>
          <w:lang w:val="es-ES" w:eastAsia="en-US"/>
        </w:rPr>
      </w:pPr>
      <w:r w:rsidRPr="00B54774">
        <w:rPr>
          <w:rFonts w:eastAsia="Calibri"/>
          <w:sz w:val="28"/>
          <w:szCs w:val="28"/>
          <w:lang w:val="es-ES" w:eastAsia="en-US"/>
        </w:rPr>
        <w:lastRenderedPageBreak/>
        <w:t>El análisis del discurso mediático moderno español permite definir el nivel alto de pragmática, lo que se observa, en particular, en el uso del léxico marcado.</w:t>
      </w:r>
    </w:p>
    <w:p w:rsidR="00B54774" w:rsidRPr="00B54774" w:rsidRDefault="00B54774" w:rsidP="00B54774">
      <w:pPr>
        <w:spacing w:line="360" w:lineRule="auto"/>
        <w:ind w:firstLine="709"/>
        <w:jc w:val="both"/>
        <w:rPr>
          <w:rFonts w:eastAsia="Calibri"/>
          <w:sz w:val="28"/>
          <w:szCs w:val="28"/>
          <w:lang w:val="es-ES" w:eastAsia="en-US"/>
        </w:rPr>
      </w:pPr>
      <w:r w:rsidRPr="00B54774">
        <w:rPr>
          <w:rFonts w:eastAsia="Calibri"/>
          <w:sz w:val="28"/>
          <w:szCs w:val="28"/>
          <w:lang w:val="es-ES" w:eastAsia="en-US"/>
        </w:rPr>
        <w:t>El rasgo principal del cambio de los bibleísmos consiste en que éstos, a través del tiempo, se alejan de la fuente (Biblia), pasando al habla cotidiana y adquiriendo la posibilidad de recibir nuevos sentidos.</w:t>
      </w:r>
    </w:p>
    <w:p w:rsidR="00B54774" w:rsidRPr="00B54774" w:rsidRDefault="00B54774" w:rsidP="00B54774">
      <w:pPr>
        <w:spacing w:line="360" w:lineRule="auto"/>
        <w:ind w:firstLine="709"/>
        <w:jc w:val="both"/>
        <w:rPr>
          <w:rFonts w:eastAsia="Calibri"/>
          <w:sz w:val="28"/>
          <w:szCs w:val="28"/>
          <w:lang w:val="es-ES" w:eastAsia="en-US"/>
        </w:rPr>
      </w:pPr>
      <w:r w:rsidRPr="00B54774">
        <w:rPr>
          <w:rFonts w:eastAsia="Calibri"/>
          <w:sz w:val="28"/>
          <w:szCs w:val="28"/>
          <w:lang w:val="es-ES" w:eastAsia="en-US"/>
        </w:rPr>
        <w:t>Según su estructura gramatical, los modelos más corrientes de los bibleísmos  son: verbo</w:t>
      </w:r>
      <w:r w:rsidRPr="00B54774">
        <w:rPr>
          <w:rFonts w:eastAsia="Calibri"/>
          <w:sz w:val="28"/>
          <w:szCs w:val="28"/>
          <w:lang w:val="uk-UA" w:eastAsia="en-US"/>
        </w:rPr>
        <w:t>+</w:t>
      </w:r>
      <w:r w:rsidRPr="00B54774">
        <w:rPr>
          <w:rFonts w:eastAsia="Calibri"/>
          <w:sz w:val="28"/>
          <w:szCs w:val="28"/>
          <w:lang w:val="es-ES" w:eastAsia="en-US"/>
        </w:rPr>
        <w:t>sustantivo</w:t>
      </w:r>
      <w:r w:rsidRPr="00B54774">
        <w:rPr>
          <w:rFonts w:eastAsia="Calibri"/>
          <w:sz w:val="28"/>
          <w:szCs w:val="28"/>
          <w:lang w:val="uk-UA" w:eastAsia="en-US"/>
        </w:rPr>
        <w:t>;</w:t>
      </w:r>
      <w:r w:rsidRPr="00B54774">
        <w:rPr>
          <w:rFonts w:eastAsia="Calibri"/>
          <w:sz w:val="28"/>
          <w:szCs w:val="28"/>
          <w:lang w:val="es-ES" w:eastAsia="en-US"/>
        </w:rPr>
        <w:t xml:space="preserve"> verbo</w:t>
      </w:r>
      <w:r w:rsidRPr="00B54774">
        <w:rPr>
          <w:rFonts w:eastAsia="Calibri"/>
          <w:sz w:val="28"/>
          <w:szCs w:val="28"/>
          <w:lang w:val="uk-UA" w:eastAsia="en-US"/>
        </w:rPr>
        <w:t>+</w:t>
      </w:r>
      <w:r w:rsidRPr="00B54774">
        <w:rPr>
          <w:rFonts w:eastAsia="Calibri"/>
          <w:sz w:val="28"/>
          <w:szCs w:val="28"/>
          <w:lang w:val="es-ES" w:eastAsia="en-US"/>
        </w:rPr>
        <w:t>pronombre; verbo</w:t>
      </w:r>
      <w:r w:rsidRPr="00B54774">
        <w:rPr>
          <w:rFonts w:eastAsia="Calibri"/>
          <w:sz w:val="28"/>
          <w:szCs w:val="28"/>
          <w:lang w:val="uk-UA" w:eastAsia="en-US"/>
        </w:rPr>
        <w:t>+</w:t>
      </w:r>
      <w:r w:rsidRPr="00B54774">
        <w:rPr>
          <w:rFonts w:eastAsia="Calibri"/>
          <w:sz w:val="28"/>
          <w:szCs w:val="28"/>
          <w:lang w:val="es-ES" w:eastAsia="en-US"/>
        </w:rPr>
        <w:t>preposición+sustantivo</w:t>
      </w:r>
      <w:r w:rsidRPr="00B54774">
        <w:rPr>
          <w:rFonts w:eastAsia="Calibri"/>
          <w:sz w:val="28"/>
          <w:szCs w:val="28"/>
          <w:lang w:val="uk-UA" w:eastAsia="en-US"/>
        </w:rPr>
        <w:t>;</w:t>
      </w:r>
      <w:r w:rsidRPr="00B54774">
        <w:rPr>
          <w:rFonts w:eastAsia="Calibri"/>
          <w:sz w:val="28"/>
          <w:szCs w:val="28"/>
          <w:lang w:val="es-ES" w:eastAsia="en-US"/>
        </w:rPr>
        <w:t xml:space="preserve"> verbo</w:t>
      </w:r>
      <w:r w:rsidRPr="00B54774">
        <w:rPr>
          <w:rFonts w:eastAsia="Calibri"/>
          <w:sz w:val="28"/>
          <w:szCs w:val="28"/>
          <w:lang w:val="uk-UA" w:eastAsia="en-US"/>
        </w:rPr>
        <w:t>+</w:t>
      </w:r>
      <w:r w:rsidRPr="00B54774">
        <w:rPr>
          <w:rFonts w:eastAsia="Calibri"/>
          <w:sz w:val="28"/>
          <w:szCs w:val="28"/>
          <w:lang w:val="es-ES" w:eastAsia="en-US"/>
        </w:rPr>
        <w:t>sustantivo</w:t>
      </w:r>
      <w:r w:rsidRPr="00B54774">
        <w:rPr>
          <w:rFonts w:eastAsia="Calibri"/>
          <w:sz w:val="28"/>
          <w:szCs w:val="28"/>
          <w:lang w:val="uk-UA" w:eastAsia="en-US"/>
        </w:rPr>
        <w:t>+</w:t>
      </w:r>
      <w:r w:rsidRPr="00B54774">
        <w:rPr>
          <w:rFonts w:eastAsia="Calibri"/>
          <w:sz w:val="28"/>
          <w:szCs w:val="28"/>
          <w:lang w:val="es-ES" w:eastAsia="en-US"/>
        </w:rPr>
        <w:t>preposición</w:t>
      </w:r>
      <w:r w:rsidRPr="00B54774">
        <w:rPr>
          <w:rFonts w:eastAsia="Calibri"/>
          <w:sz w:val="28"/>
          <w:szCs w:val="28"/>
          <w:lang w:val="uk-UA" w:eastAsia="en-US"/>
        </w:rPr>
        <w:t>+</w:t>
      </w:r>
      <w:r w:rsidRPr="00B54774">
        <w:rPr>
          <w:rFonts w:eastAsia="Calibri"/>
          <w:sz w:val="28"/>
          <w:szCs w:val="28"/>
          <w:lang w:val="es-ES" w:eastAsia="en-US"/>
        </w:rPr>
        <w:t>sustantivo</w:t>
      </w:r>
      <w:r w:rsidRPr="00B54774">
        <w:rPr>
          <w:rFonts w:eastAsia="Calibri"/>
          <w:sz w:val="28"/>
          <w:szCs w:val="28"/>
          <w:lang w:val="uk-UA" w:eastAsia="en-US"/>
        </w:rPr>
        <w:t>;</w:t>
      </w:r>
      <w:r w:rsidRPr="00B54774">
        <w:rPr>
          <w:rFonts w:eastAsia="Calibri"/>
          <w:sz w:val="28"/>
          <w:szCs w:val="28"/>
          <w:lang w:val="es-ES" w:eastAsia="en-US"/>
        </w:rPr>
        <w:t>verbo</w:t>
      </w:r>
      <w:r w:rsidRPr="00B54774">
        <w:rPr>
          <w:rFonts w:eastAsia="Calibri"/>
          <w:sz w:val="28"/>
          <w:szCs w:val="28"/>
          <w:lang w:val="uk-UA" w:eastAsia="en-US"/>
        </w:rPr>
        <w:t>+</w:t>
      </w:r>
      <w:r w:rsidRPr="00B54774">
        <w:rPr>
          <w:rFonts w:eastAsia="Calibri"/>
          <w:sz w:val="28"/>
          <w:szCs w:val="28"/>
          <w:lang w:val="es-ES" w:eastAsia="en-US"/>
        </w:rPr>
        <w:t>sustantivo</w:t>
      </w:r>
      <w:r w:rsidRPr="00B54774">
        <w:rPr>
          <w:rFonts w:eastAsia="Calibri"/>
          <w:sz w:val="28"/>
          <w:szCs w:val="28"/>
          <w:lang w:val="uk-UA" w:eastAsia="en-US"/>
        </w:rPr>
        <w:t>+</w:t>
      </w:r>
      <w:r w:rsidRPr="00B54774">
        <w:rPr>
          <w:rFonts w:eastAsia="Calibri"/>
          <w:sz w:val="28"/>
          <w:szCs w:val="28"/>
          <w:lang w:val="es-ES" w:eastAsia="en-US"/>
        </w:rPr>
        <w:t>adjetivo</w:t>
      </w:r>
      <w:r w:rsidRPr="00B54774">
        <w:rPr>
          <w:rFonts w:eastAsia="Calibri"/>
          <w:sz w:val="28"/>
          <w:szCs w:val="28"/>
          <w:lang w:val="uk-UA" w:eastAsia="en-US"/>
        </w:rPr>
        <w:t>;</w:t>
      </w:r>
      <w:r w:rsidRPr="00B54774">
        <w:rPr>
          <w:rFonts w:eastAsia="Calibri"/>
          <w:sz w:val="28"/>
          <w:szCs w:val="28"/>
          <w:lang w:val="es-ES" w:eastAsia="en-US"/>
        </w:rPr>
        <w:t xml:space="preserve"> sustantivo</w:t>
      </w:r>
      <w:r w:rsidRPr="00B54774">
        <w:rPr>
          <w:rFonts w:eastAsia="Calibri"/>
          <w:sz w:val="28"/>
          <w:szCs w:val="28"/>
          <w:lang w:val="uk-UA" w:eastAsia="en-US"/>
        </w:rPr>
        <w:t>+</w:t>
      </w:r>
      <w:r w:rsidRPr="00B54774">
        <w:rPr>
          <w:rFonts w:eastAsia="Calibri"/>
          <w:sz w:val="28"/>
          <w:szCs w:val="28"/>
          <w:lang w:val="es-ES" w:eastAsia="en-US"/>
        </w:rPr>
        <w:t xml:space="preserve"> preposición</w:t>
      </w:r>
      <w:r w:rsidRPr="00B54774">
        <w:rPr>
          <w:rFonts w:eastAsia="Calibri"/>
          <w:sz w:val="28"/>
          <w:szCs w:val="28"/>
          <w:lang w:val="uk-UA" w:eastAsia="en-US"/>
        </w:rPr>
        <w:t>+</w:t>
      </w:r>
      <w:r w:rsidRPr="00B54774">
        <w:rPr>
          <w:rFonts w:eastAsia="Calibri"/>
          <w:sz w:val="28"/>
          <w:szCs w:val="28"/>
          <w:lang w:val="es-ES" w:eastAsia="en-US"/>
        </w:rPr>
        <w:t xml:space="preserve"> sustantivo</w:t>
      </w:r>
      <w:r w:rsidRPr="00B54774">
        <w:rPr>
          <w:rFonts w:eastAsia="Calibri"/>
          <w:sz w:val="28"/>
          <w:szCs w:val="28"/>
          <w:lang w:val="uk-UA" w:eastAsia="en-US"/>
        </w:rPr>
        <w:t>;</w:t>
      </w:r>
      <w:r w:rsidRPr="00B54774">
        <w:rPr>
          <w:rFonts w:eastAsia="Calibri"/>
          <w:sz w:val="28"/>
          <w:szCs w:val="28"/>
          <w:lang w:val="es-ES" w:eastAsia="en-US"/>
        </w:rPr>
        <w:t xml:space="preserve"> preposición</w:t>
      </w:r>
      <w:r w:rsidRPr="00B54774">
        <w:rPr>
          <w:rFonts w:eastAsia="Calibri"/>
          <w:sz w:val="28"/>
          <w:szCs w:val="28"/>
          <w:lang w:val="uk-UA" w:eastAsia="en-US"/>
        </w:rPr>
        <w:t>+</w:t>
      </w:r>
      <w:r w:rsidRPr="00B54774">
        <w:rPr>
          <w:rFonts w:eastAsia="Calibri"/>
          <w:sz w:val="28"/>
          <w:szCs w:val="28"/>
          <w:lang w:val="es-ES" w:eastAsia="en-US"/>
        </w:rPr>
        <w:t xml:space="preserve"> adjetivo</w:t>
      </w:r>
      <w:r w:rsidRPr="00B54774">
        <w:rPr>
          <w:rFonts w:eastAsia="Calibri"/>
          <w:sz w:val="28"/>
          <w:szCs w:val="28"/>
          <w:lang w:val="uk-UA" w:eastAsia="en-US"/>
        </w:rPr>
        <w:t>;</w:t>
      </w:r>
      <w:r w:rsidRPr="00B54774">
        <w:rPr>
          <w:rFonts w:eastAsia="Calibri"/>
          <w:sz w:val="28"/>
          <w:szCs w:val="28"/>
          <w:lang w:val="es-ES" w:eastAsia="en-US"/>
        </w:rPr>
        <w:t xml:space="preserve"> preposición</w:t>
      </w:r>
      <w:r w:rsidRPr="00B54774">
        <w:rPr>
          <w:rFonts w:eastAsia="Calibri"/>
          <w:sz w:val="28"/>
          <w:szCs w:val="28"/>
          <w:lang w:val="uk-UA" w:eastAsia="en-US"/>
        </w:rPr>
        <w:t>+</w:t>
      </w:r>
      <w:r w:rsidRPr="00B54774">
        <w:rPr>
          <w:rFonts w:eastAsia="Calibri"/>
          <w:sz w:val="28"/>
          <w:szCs w:val="28"/>
          <w:lang w:val="es-ES" w:eastAsia="en-US"/>
        </w:rPr>
        <w:t xml:space="preserve"> adverbio</w:t>
      </w:r>
      <w:r w:rsidRPr="00B54774">
        <w:rPr>
          <w:rFonts w:eastAsia="Calibri"/>
          <w:sz w:val="28"/>
          <w:szCs w:val="28"/>
          <w:lang w:val="uk-UA" w:eastAsia="en-US"/>
        </w:rPr>
        <w:t>+</w:t>
      </w:r>
      <w:r w:rsidRPr="00B54774">
        <w:rPr>
          <w:rFonts w:eastAsia="Calibri"/>
          <w:sz w:val="28"/>
          <w:szCs w:val="28"/>
          <w:lang w:val="es-ES" w:eastAsia="en-US"/>
        </w:rPr>
        <w:t xml:space="preserve"> preposición</w:t>
      </w:r>
      <w:r w:rsidRPr="00B54774">
        <w:rPr>
          <w:rFonts w:eastAsia="Calibri"/>
          <w:sz w:val="28"/>
          <w:szCs w:val="28"/>
          <w:lang w:val="uk-UA" w:eastAsia="en-US"/>
        </w:rPr>
        <w:t>+</w:t>
      </w:r>
      <w:r w:rsidRPr="00B54774">
        <w:rPr>
          <w:rFonts w:eastAsia="Calibri"/>
          <w:sz w:val="28"/>
          <w:szCs w:val="28"/>
          <w:lang w:val="es-ES" w:eastAsia="en-US"/>
        </w:rPr>
        <w:t xml:space="preserve"> adverbio</w:t>
      </w:r>
      <w:r w:rsidRPr="00B54774">
        <w:rPr>
          <w:rFonts w:eastAsia="Calibri"/>
          <w:sz w:val="28"/>
          <w:szCs w:val="28"/>
          <w:lang w:val="uk-UA" w:eastAsia="en-US"/>
        </w:rPr>
        <w:t>.</w:t>
      </w:r>
    </w:p>
    <w:p w:rsidR="00B54774" w:rsidRPr="00B54774" w:rsidRDefault="00B54774" w:rsidP="00B54774">
      <w:pPr>
        <w:spacing w:line="360" w:lineRule="auto"/>
        <w:ind w:firstLine="709"/>
        <w:jc w:val="both"/>
        <w:rPr>
          <w:rFonts w:eastAsia="Calibri"/>
          <w:sz w:val="28"/>
          <w:szCs w:val="28"/>
          <w:lang w:val="uk-UA" w:eastAsia="en-US"/>
        </w:rPr>
      </w:pPr>
      <w:r w:rsidRPr="00B54774">
        <w:rPr>
          <w:rFonts w:eastAsia="Calibri"/>
          <w:sz w:val="28"/>
          <w:szCs w:val="28"/>
          <w:lang w:val="es-ES" w:eastAsia="en-US"/>
        </w:rPr>
        <w:t>Entre las funciones de los bibleísmos destacamos</w:t>
      </w:r>
      <w:r w:rsidRPr="00B54774">
        <w:rPr>
          <w:rFonts w:eastAsia="Calibri"/>
          <w:sz w:val="28"/>
          <w:szCs w:val="28"/>
          <w:lang w:val="uk-UA" w:eastAsia="en-US"/>
        </w:rPr>
        <w:t>:</w:t>
      </w:r>
      <w:r w:rsidRPr="00B54774">
        <w:rPr>
          <w:rFonts w:eastAsia="Calibri"/>
          <w:sz w:val="28"/>
          <w:szCs w:val="28"/>
          <w:lang w:val="es-ES" w:eastAsia="en-US"/>
        </w:rPr>
        <w:t xml:space="preserve"> la nominativa</w:t>
      </w:r>
      <w:r w:rsidRPr="00B54774">
        <w:rPr>
          <w:rFonts w:eastAsia="Calibri"/>
          <w:sz w:val="28"/>
          <w:szCs w:val="28"/>
          <w:lang w:val="uk-UA" w:eastAsia="en-US"/>
        </w:rPr>
        <w:t xml:space="preserve"> (</w:t>
      </w:r>
      <w:r w:rsidRPr="00B54774">
        <w:rPr>
          <w:rFonts w:eastAsia="Calibri"/>
          <w:sz w:val="28"/>
          <w:szCs w:val="28"/>
          <w:lang w:val="es-ES" w:eastAsia="en-US"/>
        </w:rPr>
        <w:t>nombra los objetos)</w:t>
      </w:r>
      <w:r w:rsidRPr="00B54774">
        <w:rPr>
          <w:rFonts w:eastAsia="Calibri"/>
          <w:sz w:val="28"/>
          <w:szCs w:val="28"/>
          <w:lang w:val="uk-UA" w:eastAsia="en-US"/>
        </w:rPr>
        <w:t>;</w:t>
      </w:r>
      <w:r w:rsidRPr="00B54774">
        <w:rPr>
          <w:rFonts w:eastAsia="Calibri"/>
          <w:sz w:val="28"/>
          <w:szCs w:val="28"/>
          <w:lang w:val="es-ES" w:eastAsia="en-US"/>
        </w:rPr>
        <w:t xml:space="preserve"> la estilística (expresión emotiva)</w:t>
      </w:r>
      <w:r w:rsidRPr="00B54774">
        <w:rPr>
          <w:rFonts w:eastAsia="Calibri"/>
          <w:sz w:val="28"/>
          <w:szCs w:val="28"/>
          <w:lang w:val="uk-UA" w:eastAsia="en-US"/>
        </w:rPr>
        <w:t>;</w:t>
      </w:r>
      <w:r w:rsidRPr="00B54774">
        <w:rPr>
          <w:rFonts w:eastAsia="Calibri"/>
          <w:sz w:val="28"/>
          <w:szCs w:val="28"/>
          <w:lang w:val="es-ES" w:eastAsia="en-US"/>
        </w:rPr>
        <w:t xml:space="preserve"> la acumulativa (conjunto de la experiencia vital de un pueblo)</w:t>
      </w:r>
      <w:r w:rsidRPr="00B54774">
        <w:rPr>
          <w:rFonts w:eastAsia="Calibri"/>
          <w:sz w:val="28"/>
          <w:szCs w:val="28"/>
          <w:lang w:val="uk-UA" w:eastAsia="en-US"/>
        </w:rPr>
        <w:t>;</w:t>
      </w:r>
      <w:r w:rsidRPr="00B54774">
        <w:rPr>
          <w:rFonts w:eastAsia="Calibri"/>
          <w:sz w:val="28"/>
          <w:szCs w:val="28"/>
          <w:lang w:val="es-ES" w:eastAsia="en-US"/>
        </w:rPr>
        <w:t xml:space="preserve"> exhortativa (lleva una moraleja)</w:t>
      </w:r>
      <w:r w:rsidRPr="00B54774">
        <w:rPr>
          <w:rFonts w:eastAsia="Calibri"/>
          <w:sz w:val="28"/>
          <w:szCs w:val="28"/>
          <w:lang w:val="uk-UA" w:eastAsia="en-US"/>
        </w:rPr>
        <w:t>;</w:t>
      </w:r>
      <w:r w:rsidRPr="00B54774">
        <w:rPr>
          <w:rFonts w:eastAsia="Calibri"/>
          <w:sz w:val="28"/>
          <w:szCs w:val="28"/>
          <w:lang w:val="es-ES" w:eastAsia="en-US"/>
        </w:rPr>
        <w:t xml:space="preserve"> pragmática (influencia en el destinatario).</w:t>
      </w:r>
    </w:p>
    <w:p w:rsidR="00B54774" w:rsidRPr="00B54774" w:rsidRDefault="00B54774" w:rsidP="00B54774">
      <w:pPr>
        <w:spacing w:line="360" w:lineRule="auto"/>
        <w:ind w:firstLine="709"/>
        <w:jc w:val="both"/>
        <w:rPr>
          <w:rFonts w:eastAsia="Calibri"/>
          <w:sz w:val="28"/>
          <w:szCs w:val="28"/>
          <w:lang w:val="es-ES" w:eastAsia="en-US"/>
        </w:rPr>
      </w:pPr>
      <w:r w:rsidRPr="00B54774">
        <w:rPr>
          <w:rFonts w:eastAsia="Calibri"/>
          <w:sz w:val="28"/>
          <w:szCs w:val="28"/>
          <w:lang w:val="es-ES" w:eastAsia="en-US"/>
        </w:rPr>
        <w:t>Basándonos en los trabajos de los investigadores que han estudiado este tema, distinguimos dos tipos de transformaciones de los bibleísmos en el discurso mediático, que son la semántica y la estructural. Éstas, a su vez, se subdividen de la forma siguiente:</w:t>
      </w:r>
    </w:p>
    <w:p w:rsidR="00B54774" w:rsidRPr="00B54774" w:rsidRDefault="00B54774" w:rsidP="00B54774">
      <w:pPr>
        <w:spacing w:line="360" w:lineRule="auto"/>
        <w:ind w:firstLine="709"/>
        <w:jc w:val="both"/>
        <w:rPr>
          <w:rFonts w:eastAsia="Calibri"/>
          <w:sz w:val="28"/>
          <w:szCs w:val="28"/>
          <w:lang w:val="uk-UA" w:eastAsia="en-US"/>
        </w:rPr>
      </w:pPr>
      <w:r w:rsidRPr="00B54774">
        <w:rPr>
          <w:rFonts w:eastAsia="Calibri"/>
          <w:sz w:val="28"/>
          <w:szCs w:val="28"/>
          <w:lang w:val="es-ES" w:eastAsia="en-US"/>
        </w:rPr>
        <w:t>Transformación semántica</w:t>
      </w:r>
      <w:r w:rsidRPr="00B54774">
        <w:rPr>
          <w:rFonts w:eastAsia="Calibri"/>
          <w:sz w:val="28"/>
          <w:szCs w:val="28"/>
          <w:lang w:val="uk-UA" w:eastAsia="en-US"/>
        </w:rPr>
        <w:t>:</w:t>
      </w:r>
    </w:p>
    <w:p w:rsidR="00B54774" w:rsidRPr="00B54774" w:rsidRDefault="00B54774" w:rsidP="00B54774">
      <w:pPr>
        <w:numPr>
          <w:ilvl w:val="0"/>
          <w:numId w:val="16"/>
        </w:numPr>
        <w:spacing w:after="160" w:line="360" w:lineRule="auto"/>
        <w:ind w:firstLine="709"/>
        <w:contextualSpacing/>
        <w:jc w:val="both"/>
        <w:rPr>
          <w:rFonts w:eastAsia="Calibri"/>
          <w:sz w:val="28"/>
          <w:szCs w:val="28"/>
          <w:lang w:val="uk-UA" w:eastAsia="en-US"/>
        </w:rPr>
      </w:pPr>
      <w:proofErr w:type="spellStart"/>
      <w:r w:rsidRPr="00B54774">
        <w:rPr>
          <w:rFonts w:eastAsia="Calibri"/>
          <w:sz w:val="28"/>
          <w:szCs w:val="28"/>
          <w:lang w:val="en-US" w:eastAsia="en-US"/>
        </w:rPr>
        <w:t>literalización</w:t>
      </w:r>
      <w:proofErr w:type="spellEnd"/>
      <w:r w:rsidRPr="00B54774">
        <w:rPr>
          <w:rFonts w:eastAsia="Calibri"/>
          <w:sz w:val="28"/>
          <w:szCs w:val="28"/>
          <w:lang w:eastAsia="en-US"/>
        </w:rPr>
        <w:t>;</w:t>
      </w:r>
    </w:p>
    <w:p w:rsidR="00B54774" w:rsidRPr="00B54774" w:rsidRDefault="00B54774" w:rsidP="00B54774">
      <w:pPr>
        <w:numPr>
          <w:ilvl w:val="0"/>
          <w:numId w:val="16"/>
        </w:numPr>
        <w:spacing w:after="160" w:line="360" w:lineRule="auto"/>
        <w:ind w:firstLine="709"/>
        <w:contextualSpacing/>
        <w:jc w:val="both"/>
        <w:rPr>
          <w:rFonts w:eastAsia="Calibri"/>
          <w:sz w:val="28"/>
          <w:szCs w:val="28"/>
          <w:lang w:val="uk-UA" w:eastAsia="en-US"/>
        </w:rPr>
      </w:pPr>
      <w:r w:rsidRPr="00B54774">
        <w:rPr>
          <w:rFonts w:eastAsia="Calibri"/>
          <w:sz w:val="28"/>
          <w:szCs w:val="28"/>
          <w:lang w:val="es-ES" w:eastAsia="en-US"/>
        </w:rPr>
        <w:t>semantización</w:t>
      </w:r>
      <w:r w:rsidRPr="00B54774">
        <w:rPr>
          <w:rFonts w:eastAsia="Calibri"/>
          <w:sz w:val="28"/>
          <w:szCs w:val="28"/>
          <w:lang w:val="uk-UA" w:eastAsia="en-US"/>
        </w:rPr>
        <w:t>;</w:t>
      </w:r>
    </w:p>
    <w:p w:rsidR="00B54774" w:rsidRPr="00B54774" w:rsidRDefault="00B54774" w:rsidP="00B54774">
      <w:pPr>
        <w:numPr>
          <w:ilvl w:val="0"/>
          <w:numId w:val="16"/>
        </w:numPr>
        <w:spacing w:after="160" w:line="360" w:lineRule="auto"/>
        <w:ind w:firstLine="709"/>
        <w:contextualSpacing/>
        <w:jc w:val="both"/>
        <w:rPr>
          <w:rFonts w:eastAsia="Calibri"/>
          <w:sz w:val="28"/>
          <w:szCs w:val="28"/>
          <w:lang w:val="uk-UA" w:eastAsia="en-US"/>
        </w:rPr>
      </w:pPr>
      <w:r w:rsidRPr="00B54774">
        <w:rPr>
          <w:rFonts w:eastAsia="Calibri"/>
          <w:sz w:val="28"/>
          <w:szCs w:val="28"/>
          <w:lang w:val="es-ES" w:eastAsia="en-US"/>
        </w:rPr>
        <w:t>doble actualización del significado.</w:t>
      </w:r>
    </w:p>
    <w:p w:rsidR="00B54774" w:rsidRPr="00B54774" w:rsidRDefault="00B54774" w:rsidP="00B54774">
      <w:pPr>
        <w:spacing w:line="360" w:lineRule="auto"/>
        <w:ind w:firstLine="709"/>
        <w:jc w:val="both"/>
        <w:rPr>
          <w:rFonts w:eastAsia="Calibri"/>
          <w:sz w:val="28"/>
          <w:szCs w:val="28"/>
          <w:lang w:val="en-US" w:eastAsia="en-US"/>
        </w:rPr>
      </w:pPr>
    </w:p>
    <w:p w:rsidR="00B54774" w:rsidRPr="00B54774" w:rsidRDefault="00B54774" w:rsidP="00B54774">
      <w:pPr>
        <w:spacing w:line="360" w:lineRule="auto"/>
        <w:ind w:firstLine="709"/>
        <w:jc w:val="both"/>
        <w:rPr>
          <w:rFonts w:eastAsia="Calibri"/>
          <w:sz w:val="28"/>
          <w:szCs w:val="28"/>
          <w:lang w:eastAsia="en-US"/>
        </w:rPr>
      </w:pPr>
      <w:proofErr w:type="spellStart"/>
      <w:r w:rsidRPr="00B54774">
        <w:rPr>
          <w:rFonts w:eastAsia="Calibri"/>
          <w:sz w:val="28"/>
          <w:szCs w:val="28"/>
          <w:lang w:val="en-US" w:eastAsia="en-US"/>
        </w:rPr>
        <w:t>Transformación</w:t>
      </w:r>
      <w:proofErr w:type="spellEnd"/>
      <w:r w:rsidRPr="00B54774">
        <w:rPr>
          <w:rFonts w:eastAsia="Calibri"/>
          <w:sz w:val="28"/>
          <w:szCs w:val="28"/>
          <w:lang w:val="en-US" w:eastAsia="en-US"/>
        </w:rPr>
        <w:t xml:space="preserve"> </w:t>
      </w:r>
      <w:proofErr w:type="spellStart"/>
      <w:r w:rsidRPr="00B54774">
        <w:rPr>
          <w:rFonts w:eastAsia="Calibri"/>
          <w:sz w:val="28"/>
          <w:szCs w:val="28"/>
          <w:lang w:val="en-US" w:eastAsia="en-US"/>
        </w:rPr>
        <w:t>estructur</w:t>
      </w:r>
      <w:proofErr w:type="spellEnd"/>
      <w:r w:rsidRPr="00B54774">
        <w:rPr>
          <w:rFonts w:eastAsia="Calibri"/>
          <w:sz w:val="28"/>
          <w:szCs w:val="28"/>
          <w:lang w:val="es-ES" w:eastAsia="en-US"/>
        </w:rPr>
        <w:t>a</w:t>
      </w:r>
      <w:r w:rsidRPr="00B54774">
        <w:rPr>
          <w:rFonts w:eastAsia="Calibri"/>
          <w:sz w:val="28"/>
          <w:szCs w:val="28"/>
          <w:lang w:val="en-US" w:eastAsia="en-US"/>
        </w:rPr>
        <w:t>l</w:t>
      </w:r>
      <w:r w:rsidRPr="00B54774">
        <w:rPr>
          <w:rFonts w:eastAsia="Calibri"/>
          <w:sz w:val="28"/>
          <w:szCs w:val="28"/>
          <w:lang w:eastAsia="en-US"/>
        </w:rPr>
        <w:t>:</w:t>
      </w:r>
    </w:p>
    <w:p w:rsidR="00B54774" w:rsidRPr="00B54774" w:rsidRDefault="00B54774" w:rsidP="00B54774">
      <w:pPr>
        <w:numPr>
          <w:ilvl w:val="0"/>
          <w:numId w:val="17"/>
        </w:numPr>
        <w:spacing w:after="160" w:line="360" w:lineRule="auto"/>
        <w:ind w:firstLine="709"/>
        <w:contextualSpacing/>
        <w:jc w:val="both"/>
        <w:rPr>
          <w:rFonts w:eastAsia="Calibri"/>
          <w:sz w:val="28"/>
          <w:szCs w:val="28"/>
          <w:lang w:val="es-ES" w:eastAsia="en-US"/>
        </w:rPr>
      </w:pPr>
      <w:r w:rsidRPr="00B54774">
        <w:rPr>
          <w:rFonts w:eastAsia="Calibri"/>
          <w:sz w:val="28"/>
          <w:szCs w:val="28"/>
          <w:lang w:val="es-ES" w:eastAsia="en-US"/>
        </w:rPr>
        <w:t>reducción o cambio de los componentes</w:t>
      </w:r>
      <w:r w:rsidRPr="00B54774">
        <w:rPr>
          <w:rFonts w:eastAsia="Calibri"/>
          <w:sz w:val="28"/>
          <w:szCs w:val="28"/>
          <w:lang w:val="uk-UA" w:eastAsia="en-US"/>
        </w:rPr>
        <w:t>;</w:t>
      </w:r>
    </w:p>
    <w:p w:rsidR="00B54774" w:rsidRPr="00B54774" w:rsidRDefault="00B54774" w:rsidP="00B54774">
      <w:pPr>
        <w:numPr>
          <w:ilvl w:val="0"/>
          <w:numId w:val="17"/>
        </w:numPr>
        <w:spacing w:after="160" w:line="360" w:lineRule="auto"/>
        <w:ind w:firstLine="709"/>
        <w:contextualSpacing/>
        <w:jc w:val="both"/>
        <w:rPr>
          <w:rFonts w:eastAsia="Calibri"/>
          <w:sz w:val="28"/>
          <w:szCs w:val="28"/>
          <w:lang w:val="es-ES" w:eastAsia="en-US"/>
        </w:rPr>
      </w:pPr>
      <w:r w:rsidRPr="00B54774">
        <w:rPr>
          <w:rFonts w:eastAsia="Calibri"/>
          <w:sz w:val="28"/>
          <w:szCs w:val="28"/>
          <w:lang w:val="es-ES" w:eastAsia="en-US"/>
        </w:rPr>
        <w:t>ampliación  de la unidad fraseológica;</w:t>
      </w:r>
    </w:p>
    <w:p w:rsidR="00B54774" w:rsidRPr="00B54774" w:rsidRDefault="00B54774" w:rsidP="00B54774">
      <w:pPr>
        <w:numPr>
          <w:ilvl w:val="0"/>
          <w:numId w:val="17"/>
        </w:numPr>
        <w:spacing w:after="160" w:line="360" w:lineRule="auto"/>
        <w:ind w:firstLine="709"/>
        <w:contextualSpacing/>
        <w:jc w:val="both"/>
        <w:rPr>
          <w:rFonts w:eastAsia="Calibri"/>
          <w:sz w:val="28"/>
          <w:szCs w:val="28"/>
          <w:lang w:val="es-ES" w:eastAsia="en-US"/>
        </w:rPr>
      </w:pPr>
      <w:r w:rsidRPr="00B54774">
        <w:rPr>
          <w:rFonts w:eastAsia="Calibri"/>
          <w:sz w:val="28"/>
          <w:szCs w:val="28"/>
          <w:lang w:val="es-ES" w:eastAsia="en-US"/>
        </w:rPr>
        <w:t xml:space="preserve">transposición de los  componentes. </w:t>
      </w:r>
    </w:p>
    <w:p w:rsidR="00B54774" w:rsidRPr="00B54774" w:rsidRDefault="00B54774" w:rsidP="00B54774">
      <w:pPr>
        <w:spacing w:line="360" w:lineRule="auto"/>
        <w:ind w:firstLine="709"/>
        <w:jc w:val="both"/>
        <w:rPr>
          <w:rFonts w:eastAsia="Calibri"/>
          <w:sz w:val="28"/>
          <w:szCs w:val="28"/>
          <w:lang w:val="es-ES" w:eastAsia="en-US"/>
        </w:rPr>
      </w:pPr>
      <w:r w:rsidRPr="00B54774">
        <w:rPr>
          <w:rFonts w:eastAsia="Calibri"/>
          <w:sz w:val="28"/>
          <w:szCs w:val="28"/>
          <w:lang w:val="es-ES" w:eastAsia="en-US"/>
        </w:rPr>
        <w:lastRenderedPageBreak/>
        <w:t>El uso de las expresiones bíblicas se explica por  el hecho de que estas ayudan a evitar la evaluación directa, dando así la valoración indirecta de una situación, que, de todos modos, ifluye en la opinión pública.</w:t>
      </w:r>
    </w:p>
    <w:p w:rsidR="00B54774" w:rsidRPr="00B54774" w:rsidRDefault="00B54774" w:rsidP="00B54774">
      <w:pPr>
        <w:spacing w:line="360" w:lineRule="auto"/>
        <w:ind w:firstLine="709"/>
        <w:jc w:val="both"/>
        <w:rPr>
          <w:rFonts w:eastAsia="Calibri"/>
          <w:sz w:val="28"/>
          <w:szCs w:val="28"/>
          <w:lang w:val="es-ES" w:eastAsia="en-US"/>
        </w:rPr>
      </w:pPr>
      <w:r w:rsidRPr="00B54774">
        <w:rPr>
          <w:rFonts w:eastAsia="Calibri"/>
          <w:sz w:val="28"/>
          <w:szCs w:val="28"/>
          <w:lang w:val="es-ES" w:eastAsia="en-US"/>
        </w:rPr>
        <w:t xml:space="preserve">Un rasgo importante consiste en que la situación más controvertida conlleva la evaluación menos subjetiva del autor para evitar indignación pública. </w:t>
      </w:r>
    </w:p>
    <w:p w:rsidR="00B54774" w:rsidRPr="00B54774" w:rsidRDefault="00B54774" w:rsidP="00B54774">
      <w:pPr>
        <w:spacing w:line="360" w:lineRule="auto"/>
        <w:ind w:firstLine="709"/>
        <w:jc w:val="both"/>
        <w:rPr>
          <w:rFonts w:eastAsia="Calibri"/>
          <w:sz w:val="28"/>
          <w:szCs w:val="28"/>
          <w:lang w:val="es-ES" w:eastAsia="en-US"/>
        </w:rPr>
      </w:pPr>
      <w:r w:rsidRPr="00B54774">
        <w:rPr>
          <w:rFonts w:eastAsia="Calibri"/>
          <w:sz w:val="28"/>
          <w:szCs w:val="28"/>
          <w:lang w:val="es-ES" w:eastAsia="en-US"/>
        </w:rPr>
        <w:t>Jugando con las expresiones bíblicas los periodistas llegan hasta cambiarlas tanto, que las últimas terminan por perder totalmente su significado original.</w:t>
      </w:r>
    </w:p>
    <w:p w:rsidR="00B54774" w:rsidRPr="00B54774" w:rsidRDefault="00B54774" w:rsidP="00B54774">
      <w:pPr>
        <w:spacing w:line="360" w:lineRule="auto"/>
        <w:ind w:firstLine="709"/>
        <w:jc w:val="both"/>
        <w:rPr>
          <w:rFonts w:eastAsia="Calibri"/>
          <w:sz w:val="28"/>
          <w:szCs w:val="28"/>
          <w:lang w:val="es-ES" w:eastAsia="en-US"/>
        </w:rPr>
      </w:pPr>
      <w:r w:rsidRPr="00B54774">
        <w:rPr>
          <w:rFonts w:eastAsia="Calibri"/>
          <w:sz w:val="28"/>
          <w:szCs w:val="28"/>
          <w:lang w:val="es-ES" w:eastAsia="en-US"/>
        </w:rPr>
        <w:t xml:space="preserve">La presente investigación permite hacer la conclusión que el uso de las unidades fraseológicas del origen bíblico es un método muy productivo en el discurso mediático español. </w:t>
      </w:r>
    </w:p>
    <w:p w:rsidR="00B54774" w:rsidRPr="00B54774" w:rsidRDefault="00B54774" w:rsidP="00B54774">
      <w:pPr>
        <w:spacing w:line="360" w:lineRule="auto"/>
        <w:ind w:firstLine="709"/>
        <w:jc w:val="both"/>
        <w:rPr>
          <w:rFonts w:eastAsia="Calibri"/>
          <w:sz w:val="28"/>
          <w:szCs w:val="28"/>
          <w:lang w:val="es-ES" w:eastAsia="en-US"/>
        </w:rPr>
      </w:pPr>
      <w:r w:rsidRPr="00B54774">
        <w:rPr>
          <w:rFonts w:eastAsia="Calibri"/>
          <w:sz w:val="28"/>
          <w:szCs w:val="28"/>
          <w:lang w:val="es-ES" w:eastAsia="en-US"/>
        </w:rPr>
        <w:t>En general, los bibleísmos usados en el discurso mediático permiten comparar la situación real con una opción “suprema”</w:t>
      </w:r>
      <w:r w:rsidRPr="00B54774">
        <w:rPr>
          <w:rFonts w:eastAsia="Calibri"/>
          <w:sz w:val="28"/>
          <w:szCs w:val="28"/>
          <w:lang w:val="uk-UA" w:eastAsia="en-US"/>
        </w:rPr>
        <w:t xml:space="preserve">, </w:t>
      </w:r>
      <w:r w:rsidRPr="00B54774">
        <w:rPr>
          <w:rFonts w:eastAsia="Calibri"/>
          <w:sz w:val="28"/>
          <w:szCs w:val="28"/>
          <w:lang w:val="es-ES" w:eastAsia="en-US"/>
        </w:rPr>
        <w:t>ayudando así al lector a hacer conclusiones correctas.</w:t>
      </w:r>
    </w:p>
    <w:p w:rsidR="00B54774" w:rsidRPr="00B54774" w:rsidRDefault="00B54774" w:rsidP="00B54774">
      <w:pPr>
        <w:spacing w:line="360" w:lineRule="auto"/>
        <w:ind w:firstLine="709"/>
        <w:jc w:val="both"/>
        <w:rPr>
          <w:rFonts w:eastAsia="Calibri"/>
          <w:sz w:val="28"/>
          <w:szCs w:val="28"/>
          <w:lang w:val="es-ES" w:eastAsia="en-US"/>
        </w:rPr>
      </w:pPr>
    </w:p>
    <w:p w:rsidR="00B54774" w:rsidRPr="00B54774" w:rsidRDefault="00B54774" w:rsidP="00B54774">
      <w:pPr>
        <w:spacing w:line="360" w:lineRule="auto"/>
        <w:ind w:left="1069" w:firstLine="709"/>
        <w:jc w:val="both"/>
        <w:rPr>
          <w:rFonts w:eastAsia="Calibri"/>
          <w:sz w:val="28"/>
          <w:szCs w:val="28"/>
          <w:lang w:val="es-ES" w:eastAsia="en-US"/>
        </w:rPr>
      </w:pPr>
    </w:p>
    <w:p w:rsidR="00B54774" w:rsidRDefault="00B54774" w:rsidP="00316CC7">
      <w:pPr>
        <w:tabs>
          <w:tab w:val="left" w:pos="3420"/>
        </w:tabs>
        <w:jc w:val="center"/>
        <w:rPr>
          <w:b/>
          <w:sz w:val="28"/>
          <w:szCs w:val="28"/>
          <w:lang w:val="es-ES"/>
        </w:rPr>
      </w:pPr>
    </w:p>
    <w:p w:rsidR="00B54774" w:rsidRDefault="00B54774" w:rsidP="00316CC7">
      <w:pPr>
        <w:tabs>
          <w:tab w:val="left" w:pos="3420"/>
        </w:tabs>
        <w:jc w:val="center"/>
        <w:rPr>
          <w:b/>
          <w:sz w:val="28"/>
          <w:szCs w:val="28"/>
          <w:lang w:val="es-ES"/>
        </w:rPr>
      </w:pPr>
    </w:p>
    <w:p w:rsidR="00B54774" w:rsidRDefault="00B54774" w:rsidP="00316CC7">
      <w:pPr>
        <w:tabs>
          <w:tab w:val="left" w:pos="3420"/>
        </w:tabs>
        <w:jc w:val="center"/>
        <w:rPr>
          <w:b/>
          <w:sz w:val="28"/>
          <w:szCs w:val="28"/>
          <w:lang w:val="es-ES"/>
        </w:rPr>
      </w:pPr>
    </w:p>
    <w:p w:rsidR="00B54774" w:rsidRDefault="00B54774" w:rsidP="00316CC7">
      <w:pPr>
        <w:tabs>
          <w:tab w:val="left" w:pos="3420"/>
        </w:tabs>
        <w:jc w:val="center"/>
        <w:rPr>
          <w:b/>
          <w:sz w:val="28"/>
          <w:szCs w:val="28"/>
          <w:lang w:val="es-ES"/>
        </w:rPr>
      </w:pPr>
    </w:p>
    <w:p w:rsidR="00B54774" w:rsidRDefault="00B54774" w:rsidP="00316CC7">
      <w:pPr>
        <w:tabs>
          <w:tab w:val="left" w:pos="3420"/>
        </w:tabs>
        <w:jc w:val="center"/>
        <w:rPr>
          <w:b/>
          <w:sz w:val="28"/>
          <w:szCs w:val="28"/>
          <w:lang w:val="es-ES"/>
        </w:rPr>
      </w:pPr>
    </w:p>
    <w:p w:rsidR="00B54774" w:rsidRDefault="00B54774" w:rsidP="00316CC7">
      <w:pPr>
        <w:tabs>
          <w:tab w:val="left" w:pos="3420"/>
        </w:tabs>
        <w:jc w:val="center"/>
        <w:rPr>
          <w:b/>
          <w:sz w:val="28"/>
          <w:szCs w:val="28"/>
          <w:lang w:val="es-ES"/>
        </w:rPr>
      </w:pPr>
    </w:p>
    <w:p w:rsidR="00B54774" w:rsidRDefault="00B54774" w:rsidP="00316CC7">
      <w:pPr>
        <w:tabs>
          <w:tab w:val="left" w:pos="3420"/>
        </w:tabs>
        <w:jc w:val="center"/>
        <w:rPr>
          <w:b/>
          <w:sz w:val="28"/>
          <w:szCs w:val="28"/>
          <w:lang w:val="es-ES"/>
        </w:rPr>
      </w:pPr>
    </w:p>
    <w:p w:rsidR="00B54774" w:rsidRDefault="00B54774" w:rsidP="00316CC7">
      <w:pPr>
        <w:tabs>
          <w:tab w:val="left" w:pos="3420"/>
        </w:tabs>
        <w:jc w:val="center"/>
        <w:rPr>
          <w:b/>
          <w:sz w:val="28"/>
          <w:szCs w:val="28"/>
          <w:lang w:val="es-ES"/>
        </w:rPr>
      </w:pPr>
    </w:p>
    <w:p w:rsidR="00B54774" w:rsidRDefault="00B54774" w:rsidP="00316CC7">
      <w:pPr>
        <w:tabs>
          <w:tab w:val="left" w:pos="3420"/>
        </w:tabs>
        <w:jc w:val="center"/>
        <w:rPr>
          <w:b/>
          <w:sz w:val="28"/>
          <w:szCs w:val="28"/>
          <w:lang w:val="es-ES"/>
        </w:rPr>
      </w:pPr>
    </w:p>
    <w:p w:rsidR="00B54774" w:rsidRDefault="00B54774" w:rsidP="00316CC7">
      <w:pPr>
        <w:tabs>
          <w:tab w:val="left" w:pos="3420"/>
        </w:tabs>
        <w:jc w:val="center"/>
        <w:rPr>
          <w:b/>
          <w:sz w:val="28"/>
          <w:szCs w:val="28"/>
          <w:lang w:val="es-ES"/>
        </w:rPr>
      </w:pPr>
    </w:p>
    <w:p w:rsidR="00B54774" w:rsidRDefault="00B54774" w:rsidP="00316CC7">
      <w:pPr>
        <w:tabs>
          <w:tab w:val="left" w:pos="3420"/>
        </w:tabs>
        <w:jc w:val="center"/>
        <w:rPr>
          <w:b/>
          <w:sz w:val="28"/>
          <w:szCs w:val="28"/>
          <w:lang w:val="es-ES"/>
        </w:rPr>
      </w:pPr>
    </w:p>
    <w:p w:rsidR="00B54774" w:rsidRDefault="00B54774" w:rsidP="00316CC7">
      <w:pPr>
        <w:tabs>
          <w:tab w:val="left" w:pos="3420"/>
        </w:tabs>
        <w:jc w:val="center"/>
        <w:rPr>
          <w:b/>
          <w:sz w:val="28"/>
          <w:szCs w:val="28"/>
          <w:lang w:val="es-ES"/>
        </w:rPr>
      </w:pPr>
    </w:p>
    <w:p w:rsidR="00B54774" w:rsidRDefault="00B54774" w:rsidP="00316CC7">
      <w:pPr>
        <w:tabs>
          <w:tab w:val="left" w:pos="3420"/>
        </w:tabs>
        <w:jc w:val="center"/>
        <w:rPr>
          <w:b/>
          <w:sz w:val="28"/>
          <w:szCs w:val="28"/>
          <w:lang w:val="es-ES"/>
        </w:rPr>
      </w:pPr>
    </w:p>
    <w:p w:rsidR="00B54774" w:rsidRDefault="00B54774" w:rsidP="00316CC7">
      <w:pPr>
        <w:tabs>
          <w:tab w:val="left" w:pos="3420"/>
        </w:tabs>
        <w:jc w:val="center"/>
        <w:rPr>
          <w:b/>
          <w:sz w:val="28"/>
          <w:szCs w:val="28"/>
          <w:lang w:val="es-ES"/>
        </w:rPr>
      </w:pPr>
    </w:p>
    <w:p w:rsidR="00B54774" w:rsidRDefault="00B54774" w:rsidP="00316CC7">
      <w:pPr>
        <w:tabs>
          <w:tab w:val="left" w:pos="3420"/>
        </w:tabs>
        <w:jc w:val="center"/>
        <w:rPr>
          <w:b/>
          <w:sz w:val="28"/>
          <w:szCs w:val="28"/>
          <w:lang w:val="es-ES"/>
        </w:rPr>
      </w:pPr>
    </w:p>
    <w:p w:rsidR="00B54774" w:rsidRDefault="00B54774" w:rsidP="00316CC7">
      <w:pPr>
        <w:tabs>
          <w:tab w:val="left" w:pos="3420"/>
        </w:tabs>
        <w:jc w:val="center"/>
        <w:rPr>
          <w:b/>
          <w:sz w:val="28"/>
          <w:szCs w:val="28"/>
          <w:lang w:val="es-ES"/>
        </w:rPr>
      </w:pPr>
    </w:p>
    <w:p w:rsidR="00B54774" w:rsidRDefault="00B54774" w:rsidP="00316CC7">
      <w:pPr>
        <w:tabs>
          <w:tab w:val="left" w:pos="3420"/>
        </w:tabs>
        <w:jc w:val="center"/>
        <w:rPr>
          <w:b/>
          <w:sz w:val="28"/>
          <w:szCs w:val="28"/>
          <w:lang w:val="es-ES"/>
        </w:rPr>
      </w:pPr>
    </w:p>
    <w:p w:rsidR="00B54774" w:rsidRDefault="00B54774" w:rsidP="00316CC7">
      <w:pPr>
        <w:tabs>
          <w:tab w:val="left" w:pos="3420"/>
        </w:tabs>
        <w:jc w:val="center"/>
        <w:rPr>
          <w:b/>
          <w:sz w:val="28"/>
          <w:szCs w:val="28"/>
          <w:lang w:val="es-ES"/>
        </w:rPr>
      </w:pPr>
    </w:p>
    <w:p w:rsidR="00B54774" w:rsidRPr="00B54774" w:rsidRDefault="00B54774" w:rsidP="00316CC7">
      <w:pPr>
        <w:tabs>
          <w:tab w:val="left" w:pos="3420"/>
        </w:tabs>
        <w:jc w:val="center"/>
        <w:rPr>
          <w:b/>
          <w:sz w:val="28"/>
          <w:szCs w:val="28"/>
          <w:lang w:val="es-ES"/>
        </w:rPr>
      </w:pPr>
    </w:p>
    <w:p w:rsidR="00E13889" w:rsidRPr="00135D19" w:rsidRDefault="00F44950" w:rsidP="00316CC7">
      <w:pPr>
        <w:tabs>
          <w:tab w:val="left" w:pos="3420"/>
        </w:tabs>
        <w:jc w:val="center"/>
        <w:rPr>
          <w:sz w:val="28"/>
        </w:rPr>
      </w:pPr>
      <w:r w:rsidRPr="00F44950">
        <w:rPr>
          <w:b/>
          <w:sz w:val="28"/>
          <w:szCs w:val="28"/>
        </w:rPr>
        <w:lastRenderedPageBreak/>
        <w:t>ЗМІ</w:t>
      </w:r>
      <w:proofErr w:type="gramStart"/>
      <w:r w:rsidRPr="00F44950">
        <w:rPr>
          <w:b/>
          <w:sz w:val="28"/>
          <w:szCs w:val="28"/>
        </w:rPr>
        <w:t>СТ</w:t>
      </w:r>
      <w:proofErr w:type="gramEnd"/>
    </w:p>
    <w:p w:rsidR="00E13889" w:rsidRPr="00135D19" w:rsidRDefault="00E13889" w:rsidP="00E13889">
      <w:pPr>
        <w:spacing w:line="360" w:lineRule="auto"/>
        <w:jc w:val="center"/>
        <w:rPr>
          <w:b/>
          <w:sz w:val="28"/>
          <w:szCs w:val="28"/>
        </w:rPr>
      </w:pPr>
    </w:p>
    <w:tbl>
      <w:tblPr>
        <w:tblStyle w:val="ae"/>
        <w:tblW w:w="912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427"/>
        <w:gridCol w:w="7993"/>
        <w:gridCol w:w="703"/>
      </w:tblGrid>
      <w:tr w:rsidR="00F44950" w:rsidRPr="00D34EDB" w:rsidTr="00135D19">
        <w:trPr>
          <w:jc w:val="center"/>
        </w:trPr>
        <w:tc>
          <w:tcPr>
            <w:tcW w:w="8420" w:type="dxa"/>
            <w:gridSpan w:val="2"/>
          </w:tcPr>
          <w:p w:rsidR="00F44950" w:rsidRPr="00D34EDB" w:rsidRDefault="00F44950" w:rsidP="00135D19">
            <w:pPr>
              <w:spacing w:line="360" w:lineRule="auto"/>
              <w:jc w:val="both"/>
              <w:rPr>
                <w:sz w:val="28"/>
                <w:szCs w:val="28"/>
              </w:rPr>
            </w:pPr>
            <w:r w:rsidRPr="00BD06D3">
              <w:rPr>
                <w:sz w:val="28"/>
                <w:szCs w:val="28"/>
                <w:lang w:val="uk-UA"/>
              </w:rPr>
              <w:t>В</w:t>
            </w:r>
            <w:r w:rsidR="00F90741" w:rsidRPr="00BD06D3">
              <w:rPr>
                <w:sz w:val="28"/>
                <w:szCs w:val="28"/>
                <w:lang w:val="uk-UA"/>
              </w:rPr>
              <w:t>СТУП</w:t>
            </w:r>
            <w:r w:rsidRPr="00D34EDB">
              <w:rPr>
                <w:sz w:val="28"/>
                <w:szCs w:val="28"/>
                <w:lang w:val="uk-UA"/>
              </w:rPr>
              <w:t>......................................................................................................</w:t>
            </w:r>
          </w:p>
        </w:tc>
        <w:tc>
          <w:tcPr>
            <w:tcW w:w="703" w:type="dxa"/>
          </w:tcPr>
          <w:p w:rsidR="00F44950" w:rsidRPr="00D34EDB" w:rsidRDefault="00F44950" w:rsidP="00135D19">
            <w:pPr>
              <w:spacing w:line="360" w:lineRule="auto"/>
              <w:jc w:val="both"/>
              <w:rPr>
                <w:sz w:val="28"/>
                <w:szCs w:val="28"/>
                <w:lang w:val="uk-UA"/>
              </w:rPr>
            </w:pPr>
            <w:r w:rsidRPr="00D34EDB">
              <w:rPr>
                <w:sz w:val="28"/>
                <w:szCs w:val="28"/>
                <w:lang w:val="uk-UA"/>
              </w:rPr>
              <w:t>3</w:t>
            </w:r>
          </w:p>
        </w:tc>
      </w:tr>
      <w:tr w:rsidR="00F44950" w:rsidRPr="00D34EDB" w:rsidTr="00135D19">
        <w:trPr>
          <w:jc w:val="center"/>
        </w:trPr>
        <w:tc>
          <w:tcPr>
            <w:tcW w:w="8420" w:type="dxa"/>
            <w:gridSpan w:val="2"/>
          </w:tcPr>
          <w:p w:rsidR="00F44950" w:rsidRPr="00F90741" w:rsidRDefault="00F90741" w:rsidP="00135D19">
            <w:pPr>
              <w:spacing w:line="360" w:lineRule="auto"/>
              <w:ind w:right="-33"/>
              <w:jc w:val="both"/>
              <w:rPr>
                <w:b/>
                <w:iCs/>
                <w:sz w:val="28"/>
                <w:szCs w:val="28"/>
              </w:rPr>
            </w:pPr>
            <w:r w:rsidRPr="00BD06D3">
              <w:rPr>
                <w:sz w:val="28"/>
                <w:szCs w:val="28"/>
                <w:lang w:val="uk-UA"/>
              </w:rPr>
              <w:t>РОЗДІЛ </w:t>
            </w:r>
            <w:r w:rsidRPr="00F90741">
              <w:rPr>
                <w:sz w:val="28"/>
                <w:szCs w:val="28"/>
                <w:lang w:val="es-ES"/>
              </w:rPr>
              <w:t>I</w:t>
            </w:r>
            <w:r w:rsidRPr="00BD06D3">
              <w:rPr>
                <w:sz w:val="28"/>
                <w:szCs w:val="28"/>
                <w:lang w:val="uk-UA"/>
              </w:rPr>
              <w:t xml:space="preserve">. </w:t>
            </w:r>
            <w:r w:rsidRPr="00BD06D3">
              <w:rPr>
                <w:iCs/>
                <w:sz w:val="28"/>
                <w:szCs w:val="28"/>
                <w:lang w:val="uk-UA"/>
              </w:rPr>
              <w:t>ТЕОРЕТИЧНІ ЗАСАДИ ДОСЛІДЖЕННЯ ФУНКЦІОНУВАННЯ БІБЛЕЇЗМІВ У МЕДІЙНОМУ ДИСКУРСІ</w:t>
            </w:r>
            <w:r w:rsidR="00F44950" w:rsidRPr="00D34EDB">
              <w:rPr>
                <w:sz w:val="28"/>
                <w:szCs w:val="28"/>
                <w:lang w:val="uk-UA"/>
              </w:rPr>
              <w:t>………………</w:t>
            </w:r>
            <w:r w:rsidR="00F44950">
              <w:rPr>
                <w:sz w:val="28"/>
                <w:szCs w:val="28"/>
                <w:lang w:val="uk-UA"/>
              </w:rPr>
              <w:t>………………………</w:t>
            </w:r>
            <w:r w:rsidR="005D294D">
              <w:rPr>
                <w:sz w:val="28"/>
                <w:szCs w:val="28"/>
                <w:lang w:val="uk-UA"/>
              </w:rPr>
              <w:t>……………</w:t>
            </w:r>
            <w:r>
              <w:rPr>
                <w:sz w:val="28"/>
                <w:szCs w:val="28"/>
              </w:rPr>
              <w:t>………….</w:t>
            </w:r>
          </w:p>
        </w:tc>
        <w:tc>
          <w:tcPr>
            <w:tcW w:w="703" w:type="dxa"/>
          </w:tcPr>
          <w:p w:rsidR="00F44950" w:rsidRPr="00D34EDB" w:rsidRDefault="00F44950" w:rsidP="00135D19">
            <w:pPr>
              <w:spacing w:line="360" w:lineRule="auto"/>
              <w:jc w:val="both"/>
              <w:rPr>
                <w:sz w:val="28"/>
                <w:szCs w:val="28"/>
                <w:lang w:val="uk-UA"/>
              </w:rPr>
            </w:pPr>
          </w:p>
          <w:p w:rsidR="00F44950" w:rsidRPr="00D34EDB" w:rsidRDefault="00F44950" w:rsidP="00135D19">
            <w:pPr>
              <w:spacing w:line="360" w:lineRule="auto"/>
              <w:jc w:val="both"/>
              <w:rPr>
                <w:sz w:val="28"/>
                <w:szCs w:val="28"/>
                <w:lang w:val="uk-UA"/>
              </w:rPr>
            </w:pPr>
          </w:p>
          <w:p w:rsidR="00F44950" w:rsidRPr="00D34EDB" w:rsidRDefault="00F44950" w:rsidP="00135D19">
            <w:pPr>
              <w:spacing w:line="360" w:lineRule="auto"/>
              <w:jc w:val="both"/>
              <w:rPr>
                <w:sz w:val="28"/>
                <w:szCs w:val="28"/>
                <w:lang w:val="uk-UA"/>
              </w:rPr>
            </w:pPr>
            <w:r w:rsidRPr="00D34EDB">
              <w:rPr>
                <w:sz w:val="28"/>
                <w:szCs w:val="28"/>
                <w:lang w:val="uk-UA"/>
              </w:rPr>
              <w:t>6</w:t>
            </w:r>
          </w:p>
        </w:tc>
      </w:tr>
      <w:tr w:rsidR="00F44950" w:rsidRPr="000A18C4" w:rsidTr="00135D19">
        <w:trPr>
          <w:jc w:val="center"/>
        </w:trPr>
        <w:tc>
          <w:tcPr>
            <w:tcW w:w="427" w:type="dxa"/>
          </w:tcPr>
          <w:p w:rsidR="00F44950" w:rsidRPr="00D34EDB" w:rsidRDefault="00F44950" w:rsidP="00135D19">
            <w:pPr>
              <w:spacing w:line="360" w:lineRule="auto"/>
              <w:jc w:val="both"/>
              <w:rPr>
                <w:b/>
                <w:sz w:val="28"/>
                <w:szCs w:val="28"/>
                <w:lang w:val="uk-UA"/>
              </w:rPr>
            </w:pPr>
          </w:p>
        </w:tc>
        <w:tc>
          <w:tcPr>
            <w:tcW w:w="7993" w:type="dxa"/>
          </w:tcPr>
          <w:p w:rsidR="00F44950" w:rsidRPr="007672D8" w:rsidRDefault="00F44950" w:rsidP="00135D19">
            <w:pPr>
              <w:pStyle w:val="Default"/>
              <w:spacing w:line="360" w:lineRule="auto"/>
              <w:jc w:val="both"/>
              <w:rPr>
                <w:color w:val="auto"/>
                <w:sz w:val="28"/>
                <w:szCs w:val="28"/>
                <w:lang w:val="uk-UA"/>
              </w:rPr>
            </w:pPr>
            <w:r w:rsidRPr="00D34EDB">
              <w:rPr>
                <w:color w:val="auto"/>
                <w:sz w:val="28"/>
                <w:szCs w:val="28"/>
                <w:lang w:val="uk-UA"/>
              </w:rPr>
              <w:t>1.1</w:t>
            </w:r>
            <w:r w:rsidRPr="007672D8">
              <w:rPr>
                <w:color w:val="auto"/>
                <w:spacing w:val="4"/>
                <w:sz w:val="28"/>
                <w:szCs w:val="28"/>
                <w:lang w:val="uk-UA"/>
              </w:rPr>
              <w:t>.</w:t>
            </w:r>
            <w:r>
              <w:rPr>
                <w:color w:val="auto"/>
                <w:spacing w:val="4"/>
                <w:sz w:val="28"/>
                <w:szCs w:val="28"/>
                <w:lang w:val="uk-UA"/>
              </w:rPr>
              <w:t> </w:t>
            </w:r>
            <w:r>
              <w:rPr>
                <w:color w:val="auto"/>
                <w:sz w:val="28"/>
                <w:szCs w:val="28"/>
                <w:lang w:val="uk-UA"/>
              </w:rPr>
              <w:t xml:space="preserve">Медійний </w:t>
            </w:r>
            <w:r w:rsidRPr="00D34EDB">
              <w:rPr>
                <w:color w:val="auto"/>
                <w:sz w:val="28"/>
                <w:szCs w:val="28"/>
                <w:lang w:val="uk-UA"/>
              </w:rPr>
              <w:t xml:space="preserve">дискурс та </w:t>
            </w:r>
            <w:proofErr w:type="spellStart"/>
            <w:r w:rsidRPr="00D34EDB">
              <w:rPr>
                <w:bCs/>
                <w:color w:val="auto"/>
                <w:sz w:val="28"/>
                <w:szCs w:val="28"/>
                <w:lang w:val="uk-UA"/>
              </w:rPr>
              <w:t>медіат</w:t>
            </w:r>
            <w:r>
              <w:rPr>
                <w:bCs/>
                <w:color w:val="auto"/>
                <w:sz w:val="28"/>
                <w:szCs w:val="28"/>
                <w:lang w:val="uk-UA"/>
              </w:rPr>
              <w:t>екст</w:t>
            </w:r>
            <w:proofErr w:type="spellEnd"/>
            <w:r>
              <w:rPr>
                <w:bCs/>
                <w:color w:val="auto"/>
                <w:sz w:val="28"/>
                <w:szCs w:val="28"/>
                <w:lang w:val="uk-UA"/>
              </w:rPr>
              <w:t xml:space="preserve"> як середовище </w:t>
            </w:r>
            <w:proofErr w:type="spellStart"/>
            <w:r>
              <w:rPr>
                <w:bCs/>
                <w:color w:val="auto"/>
                <w:sz w:val="28"/>
                <w:szCs w:val="28"/>
                <w:lang w:val="uk-UA"/>
              </w:rPr>
              <w:t>міжтекстової</w:t>
            </w:r>
            <w:proofErr w:type="spellEnd"/>
            <w:r>
              <w:rPr>
                <w:bCs/>
                <w:color w:val="auto"/>
                <w:sz w:val="28"/>
                <w:szCs w:val="28"/>
                <w:lang w:val="uk-UA"/>
              </w:rPr>
              <w:t xml:space="preserve"> </w:t>
            </w:r>
            <w:r w:rsidRPr="00D34EDB">
              <w:rPr>
                <w:bCs/>
                <w:color w:val="auto"/>
                <w:sz w:val="28"/>
                <w:szCs w:val="28"/>
                <w:lang w:val="uk-UA"/>
              </w:rPr>
              <w:t>взаємоді</w:t>
            </w:r>
            <w:r>
              <w:rPr>
                <w:bCs/>
                <w:color w:val="auto"/>
                <w:sz w:val="28"/>
                <w:szCs w:val="28"/>
                <w:lang w:val="uk-UA"/>
              </w:rPr>
              <w:t>ї ……………………………………………..</w:t>
            </w:r>
          </w:p>
        </w:tc>
        <w:tc>
          <w:tcPr>
            <w:tcW w:w="703" w:type="dxa"/>
          </w:tcPr>
          <w:p w:rsidR="00F44950" w:rsidRPr="007672D8" w:rsidRDefault="00F44950" w:rsidP="00135D19">
            <w:pPr>
              <w:spacing w:line="360" w:lineRule="auto"/>
              <w:jc w:val="both"/>
              <w:rPr>
                <w:sz w:val="28"/>
                <w:szCs w:val="28"/>
                <w:lang w:val="uk-UA"/>
              </w:rPr>
            </w:pPr>
          </w:p>
          <w:p w:rsidR="00F44950" w:rsidRPr="00D34EDB" w:rsidRDefault="00F44950" w:rsidP="00135D19">
            <w:pPr>
              <w:spacing w:line="360" w:lineRule="auto"/>
              <w:jc w:val="both"/>
              <w:rPr>
                <w:sz w:val="28"/>
                <w:szCs w:val="28"/>
                <w:lang w:val="uk-UA"/>
              </w:rPr>
            </w:pPr>
            <w:r w:rsidRPr="00D34EDB">
              <w:rPr>
                <w:sz w:val="28"/>
                <w:szCs w:val="28"/>
                <w:lang w:val="uk-UA"/>
              </w:rPr>
              <w:t>6</w:t>
            </w:r>
          </w:p>
        </w:tc>
      </w:tr>
      <w:tr w:rsidR="00F44950" w:rsidRPr="000A18C4" w:rsidTr="00135D19">
        <w:trPr>
          <w:jc w:val="center"/>
        </w:trPr>
        <w:tc>
          <w:tcPr>
            <w:tcW w:w="427" w:type="dxa"/>
          </w:tcPr>
          <w:p w:rsidR="00F44950" w:rsidRPr="00D34EDB" w:rsidRDefault="00F44950" w:rsidP="00135D19">
            <w:pPr>
              <w:spacing w:line="360" w:lineRule="auto"/>
              <w:jc w:val="both"/>
              <w:rPr>
                <w:b/>
                <w:sz w:val="28"/>
                <w:szCs w:val="28"/>
                <w:lang w:val="uk-UA"/>
              </w:rPr>
            </w:pPr>
          </w:p>
        </w:tc>
        <w:tc>
          <w:tcPr>
            <w:tcW w:w="7993" w:type="dxa"/>
          </w:tcPr>
          <w:p w:rsidR="00F44950" w:rsidRPr="00D34EDB" w:rsidRDefault="00F44950" w:rsidP="00135D19">
            <w:pPr>
              <w:spacing w:line="360" w:lineRule="auto"/>
              <w:jc w:val="both"/>
              <w:rPr>
                <w:sz w:val="28"/>
                <w:szCs w:val="28"/>
                <w:lang w:val="uk-UA"/>
              </w:rPr>
            </w:pPr>
            <w:r w:rsidRPr="00D34EDB">
              <w:rPr>
                <w:sz w:val="28"/>
                <w:szCs w:val="28"/>
                <w:lang w:val="uk-UA"/>
              </w:rPr>
              <w:t>1</w:t>
            </w:r>
            <w:r>
              <w:rPr>
                <w:sz w:val="28"/>
                <w:szCs w:val="28"/>
                <w:lang w:val="uk-UA"/>
              </w:rPr>
              <w:t>.2.</w:t>
            </w:r>
            <w:r>
              <w:rPr>
                <w:lang w:val="uk-UA"/>
              </w:rPr>
              <w:t> </w:t>
            </w:r>
            <w:proofErr w:type="spellStart"/>
            <w:r w:rsidRPr="00D34EDB">
              <w:rPr>
                <w:sz w:val="28"/>
                <w:szCs w:val="28"/>
                <w:lang w:val="uk-UA"/>
              </w:rPr>
              <w:t>Мовні</w:t>
            </w:r>
            <w:proofErr w:type="spellEnd"/>
            <w:r w:rsidRPr="00D34EDB">
              <w:rPr>
                <w:sz w:val="28"/>
                <w:szCs w:val="28"/>
                <w:lang w:val="uk-UA"/>
              </w:rPr>
              <w:t xml:space="preserve"> одиниці біблійного походження у фразеологічній системі мови</w:t>
            </w:r>
            <w:r w:rsidRPr="000A18C4">
              <w:rPr>
                <w:sz w:val="28"/>
                <w:szCs w:val="28"/>
                <w:lang w:val="uk-UA"/>
              </w:rPr>
              <w:t>…………………………………………………………</w:t>
            </w:r>
          </w:p>
        </w:tc>
        <w:tc>
          <w:tcPr>
            <w:tcW w:w="703" w:type="dxa"/>
          </w:tcPr>
          <w:p w:rsidR="00F44950" w:rsidRPr="00D34EDB" w:rsidRDefault="00F44950" w:rsidP="00135D19">
            <w:pPr>
              <w:spacing w:line="360" w:lineRule="auto"/>
              <w:jc w:val="both"/>
              <w:rPr>
                <w:sz w:val="28"/>
                <w:szCs w:val="28"/>
                <w:lang w:val="uk-UA"/>
              </w:rPr>
            </w:pPr>
          </w:p>
          <w:p w:rsidR="00F44950" w:rsidRPr="000A18C4" w:rsidRDefault="00F44950" w:rsidP="00135D19">
            <w:pPr>
              <w:spacing w:line="360" w:lineRule="auto"/>
              <w:jc w:val="both"/>
              <w:rPr>
                <w:sz w:val="28"/>
                <w:szCs w:val="28"/>
                <w:lang w:val="uk-UA"/>
              </w:rPr>
            </w:pPr>
            <w:r w:rsidRPr="00D34EDB">
              <w:rPr>
                <w:sz w:val="28"/>
                <w:szCs w:val="28"/>
                <w:lang w:val="uk-UA"/>
              </w:rPr>
              <w:t>1</w:t>
            </w:r>
            <w:r w:rsidRPr="000A18C4">
              <w:rPr>
                <w:sz w:val="28"/>
                <w:szCs w:val="28"/>
                <w:lang w:val="uk-UA"/>
              </w:rPr>
              <w:t>6</w:t>
            </w:r>
          </w:p>
        </w:tc>
      </w:tr>
      <w:tr w:rsidR="00F44950" w:rsidRPr="00D34EDB" w:rsidTr="00135D19">
        <w:trPr>
          <w:jc w:val="center"/>
        </w:trPr>
        <w:tc>
          <w:tcPr>
            <w:tcW w:w="8420" w:type="dxa"/>
            <w:gridSpan w:val="2"/>
          </w:tcPr>
          <w:p w:rsidR="00F44950" w:rsidRPr="00BD06D3" w:rsidRDefault="00F90741" w:rsidP="00135D19">
            <w:pPr>
              <w:spacing w:line="360" w:lineRule="auto"/>
              <w:jc w:val="both"/>
              <w:rPr>
                <w:bCs/>
                <w:iCs/>
                <w:sz w:val="28"/>
                <w:szCs w:val="28"/>
                <w:lang w:val="uk-UA"/>
              </w:rPr>
            </w:pPr>
            <w:r w:rsidRPr="00BD06D3">
              <w:rPr>
                <w:sz w:val="28"/>
                <w:szCs w:val="28"/>
                <w:lang w:val="uk-UA"/>
              </w:rPr>
              <w:t>РОЗДІЛ </w:t>
            </w:r>
            <w:r w:rsidRPr="00BD06D3">
              <w:rPr>
                <w:sz w:val="28"/>
                <w:szCs w:val="28"/>
                <w:lang w:val="en-US"/>
              </w:rPr>
              <w:t>II</w:t>
            </w:r>
            <w:r w:rsidRPr="00BD06D3">
              <w:rPr>
                <w:sz w:val="28"/>
                <w:szCs w:val="28"/>
                <w:lang w:val="uk-UA"/>
              </w:rPr>
              <w:t>. ФРАЗЕОЛОГІЧНІ ОДИНИЦІ БІБЛІЙНОГО ПОХОДЖЕННЯ У  СУЧАСНОМУ ІСПАНОМОВНОМУ МЕДІЙНОМУ ДИСКУРСІ</w:t>
            </w:r>
            <w:r w:rsidR="00F44950" w:rsidRPr="00BD06D3">
              <w:rPr>
                <w:sz w:val="28"/>
                <w:szCs w:val="28"/>
                <w:lang w:val="uk-UA"/>
              </w:rPr>
              <w:t>……………………</w:t>
            </w:r>
            <w:r w:rsidR="005D294D">
              <w:rPr>
                <w:sz w:val="28"/>
                <w:szCs w:val="28"/>
                <w:lang w:val="uk-UA"/>
              </w:rPr>
              <w:t>…</w:t>
            </w:r>
            <w:r>
              <w:rPr>
                <w:sz w:val="28"/>
                <w:szCs w:val="28"/>
                <w:lang w:val="uk-UA"/>
              </w:rPr>
              <w:t>……………………...</w:t>
            </w:r>
          </w:p>
        </w:tc>
        <w:tc>
          <w:tcPr>
            <w:tcW w:w="703" w:type="dxa"/>
          </w:tcPr>
          <w:p w:rsidR="00F44950" w:rsidRPr="00D34EDB" w:rsidRDefault="00F44950" w:rsidP="00135D19">
            <w:pPr>
              <w:spacing w:line="360" w:lineRule="auto"/>
              <w:jc w:val="both"/>
              <w:rPr>
                <w:sz w:val="28"/>
                <w:szCs w:val="28"/>
                <w:lang w:val="uk-UA"/>
              </w:rPr>
            </w:pPr>
          </w:p>
          <w:p w:rsidR="00F44950" w:rsidRPr="00D34EDB" w:rsidRDefault="00F44950" w:rsidP="00135D19">
            <w:pPr>
              <w:spacing w:line="360" w:lineRule="auto"/>
              <w:jc w:val="both"/>
              <w:rPr>
                <w:sz w:val="28"/>
                <w:szCs w:val="28"/>
                <w:lang w:val="uk-UA"/>
              </w:rPr>
            </w:pPr>
          </w:p>
          <w:p w:rsidR="00F44950" w:rsidRPr="00D34EDB" w:rsidRDefault="00F44950" w:rsidP="00135D19">
            <w:pPr>
              <w:spacing w:line="360" w:lineRule="auto"/>
              <w:jc w:val="both"/>
              <w:rPr>
                <w:sz w:val="28"/>
                <w:szCs w:val="28"/>
                <w:lang w:val="uk-UA"/>
              </w:rPr>
            </w:pPr>
            <w:r w:rsidRPr="00D34EDB">
              <w:rPr>
                <w:sz w:val="28"/>
                <w:szCs w:val="28"/>
                <w:lang w:val="uk-UA"/>
              </w:rPr>
              <w:t>24</w:t>
            </w:r>
          </w:p>
        </w:tc>
      </w:tr>
      <w:tr w:rsidR="00F44950" w:rsidRPr="002B4604" w:rsidTr="00135D19">
        <w:trPr>
          <w:jc w:val="center"/>
        </w:trPr>
        <w:tc>
          <w:tcPr>
            <w:tcW w:w="427" w:type="dxa"/>
          </w:tcPr>
          <w:p w:rsidR="00F44950" w:rsidRPr="00D34EDB" w:rsidRDefault="00F44950" w:rsidP="00135D19">
            <w:pPr>
              <w:spacing w:line="360" w:lineRule="auto"/>
              <w:jc w:val="both"/>
              <w:rPr>
                <w:b/>
                <w:sz w:val="28"/>
                <w:szCs w:val="28"/>
                <w:lang w:val="uk-UA"/>
              </w:rPr>
            </w:pPr>
          </w:p>
        </w:tc>
        <w:tc>
          <w:tcPr>
            <w:tcW w:w="7993" w:type="dxa"/>
          </w:tcPr>
          <w:p w:rsidR="00F44950" w:rsidRPr="00D34EDB" w:rsidRDefault="00F44950" w:rsidP="00135D19">
            <w:pPr>
              <w:spacing w:line="360" w:lineRule="auto"/>
              <w:jc w:val="both"/>
              <w:rPr>
                <w:sz w:val="28"/>
                <w:szCs w:val="28"/>
                <w:lang w:val="uk-UA"/>
              </w:rPr>
            </w:pPr>
            <w:r>
              <w:rPr>
                <w:sz w:val="28"/>
                <w:szCs w:val="28"/>
                <w:lang w:val="uk-UA"/>
              </w:rPr>
              <w:t xml:space="preserve">2.1. </w:t>
            </w:r>
            <w:r>
              <w:rPr>
                <w:bCs/>
                <w:sz w:val="28"/>
                <w:szCs w:val="28"/>
                <w:lang w:val="uk-UA"/>
              </w:rPr>
              <w:t>Типологія біблійних фразеологізмів в іспанській мові ……...</w:t>
            </w:r>
          </w:p>
        </w:tc>
        <w:tc>
          <w:tcPr>
            <w:tcW w:w="703" w:type="dxa"/>
          </w:tcPr>
          <w:p w:rsidR="00F44950" w:rsidRPr="00D34EDB" w:rsidRDefault="00F44950" w:rsidP="00135D19">
            <w:pPr>
              <w:spacing w:line="360" w:lineRule="auto"/>
              <w:jc w:val="both"/>
              <w:rPr>
                <w:sz w:val="28"/>
                <w:szCs w:val="28"/>
                <w:lang w:val="uk-UA"/>
              </w:rPr>
            </w:pPr>
            <w:r w:rsidRPr="00D34EDB">
              <w:rPr>
                <w:sz w:val="28"/>
                <w:szCs w:val="28"/>
                <w:lang w:val="uk-UA"/>
              </w:rPr>
              <w:t>24</w:t>
            </w:r>
          </w:p>
        </w:tc>
      </w:tr>
      <w:tr w:rsidR="00F44950" w:rsidRPr="002B4604" w:rsidTr="00135D19">
        <w:trPr>
          <w:jc w:val="center"/>
        </w:trPr>
        <w:tc>
          <w:tcPr>
            <w:tcW w:w="427" w:type="dxa"/>
          </w:tcPr>
          <w:p w:rsidR="00F44950" w:rsidRPr="00D34EDB" w:rsidRDefault="00F44950" w:rsidP="00135D19">
            <w:pPr>
              <w:spacing w:line="360" w:lineRule="auto"/>
              <w:jc w:val="both"/>
              <w:rPr>
                <w:b/>
                <w:sz w:val="28"/>
                <w:szCs w:val="28"/>
                <w:lang w:val="uk-UA"/>
              </w:rPr>
            </w:pPr>
          </w:p>
        </w:tc>
        <w:tc>
          <w:tcPr>
            <w:tcW w:w="7993" w:type="dxa"/>
          </w:tcPr>
          <w:p w:rsidR="00BD06D3" w:rsidRPr="00F90741" w:rsidRDefault="00F44950" w:rsidP="00BD06D3">
            <w:pPr>
              <w:pStyle w:val="Default"/>
              <w:spacing w:line="360" w:lineRule="auto"/>
              <w:jc w:val="both"/>
              <w:rPr>
                <w:color w:val="auto"/>
                <w:sz w:val="28"/>
                <w:szCs w:val="28"/>
                <w:lang w:val="es-ES"/>
              </w:rPr>
            </w:pPr>
            <w:r>
              <w:rPr>
                <w:color w:val="auto"/>
                <w:sz w:val="28"/>
                <w:szCs w:val="28"/>
                <w:lang w:val="uk-UA"/>
              </w:rPr>
              <w:t>2.2.</w:t>
            </w:r>
            <w:r>
              <w:rPr>
                <w:lang w:val="uk-UA"/>
              </w:rPr>
              <w:t> </w:t>
            </w:r>
            <w:r w:rsidR="00BD06D3">
              <w:rPr>
                <w:color w:val="auto"/>
                <w:sz w:val="28"/>
                <w:szCs w:val="28"/>
                <w:lang w:val="uk-UA"/>
              </w:rPr>
              <w:t>Семантична класифікація біблійних фразеологізмів ………...</w:t>
            </w:r>
          </w:p>
        </w:tc>
        <w:tc>
          <w:tcPr>
            <w:tcW w:w="703" w:type="dxa"/>
          </w:tcPr>
          <w:p w:rsidR="00F44950" w:rsidRDefault="00F44950" w:rsidP="00135D19">
            <w:pPr>
              <w:spacing w:line="360" w:lineRule="auto"/>
              <w:jc w:val="both"/>
              <w:rPr>
                <w:sz w:val="28"/>
                <w:szCs w:val="28"/>
                <w:lang w:val="uk-UA"/>
              </w:rPr>
            </w:pPr>
            <w:r w:rsidRPr="00D34EDB">
              <w:rPr>
                <w:sz w:val="28"/>
                <w:szCs w:val="28"/>
                <w:lang w:val="uk-UA"/>
              </w:rPr>
              <w:t>3</w:t>
            </w:r>
            <w:r w:rsidR="005D294D">
              <w:rPr>
                <w:sz w:val="28"/>
                <w:szCs w:val="28"/>
                <w:lang w:val="uk-UA"/>
              </w:rPr>
              <w:t>5</w:t>
            </w:r>
          </w:p>
          <w:p w:rsidR="00BD06D3" w:rsidRPr="00D34EDB" w:rsidRDefault="00BD06D3" w:rsidP="00135D19">
            <w:pPr>
              <w:spacing w:line="360" w:lineRule="auto"/>
              <w:jc w:val="both"/>
              <w:rPr>
                <w:sz w:val="28"/>
                <w:szCs w:val="28"/>
                <w:lang w:val="uk-UA"/>
              </w:rPr>
            </w:pPr>
          </w:p>
        </w:tc>
      </w:tr>
      <w:tr w:rsidR="00F44950" w:rsidRPr="002B4604" w:rsidTr="00135D19">
        <w:trPr>
          <w:jc w:val="center"/>
        </w:trPr>
        <w:tc>
          <w:tcPr>
            <w:tcW w:w="8420" w:type="dxa"/>
            <w:gridSpan w:val="2"/>
          </w:tcPr>
          <w:p w:rsidR="00F44950" w:rsidRDefault="00F90741" w:rsidP="00135D19">
            <w:pPr>
              <w:spacing w:line="360" w:lineRule="auto"/>
              <w:jc w:val="both"/>
              <w:rPr>
                <w:sz w:val="28"/>
                <w:szCs w:val="28"/>
                <w:lang w:val="uk-UA"/>
              </w:rPr>
            </w:pPr>
            <w:r w:rsidRPr="00BD06D3">
              <w:rPr>
                <w:sz w:val="28"/>
                <w:szCs w:val="28"/>
                <w:lang w:val="uk-UA"/>
              </w:rPr>
              <w:t xml:space="preserve">РОЗДІЛ </w:t>
            </w:r>
            <w:r w:rsidRPr="00BD06D3">
              <w:rPr>
                <w:sz w:val="28"/>
                <w:szCs w:val="28"/>
                <w:lang w:val="en-US"/>
              </w:rPr>
              <w:t>III</w:t>
            </w:r>
            <w:r w:rsidRPr="00BD06D3">
              <w:rPr>
                <w:sz w:val="28"/>
                <w:szCs w:val="28"/>
              </w:rPr>
              <w:t>.</w:t>
            </w:r>
            <w:r>
              <w:rPr>
                <w:sz w:val="28"/>
                <w:szCs w:val="28"/>
                <w:lang w:val="uk-UA"/>
              </w:rPr>
              <w:t>ФУНКЦІОНУВАННЯ БІБЛЕЇЗМІВ У СУЧАСНОМУ ІСПАНОМОВНОМУ МЕДІЙНОМУ ДИСКУРСІ ……………..</w:t>
            </w:r>
            <w:r w:rsidR="00D24CE6">
              <w:rPr>
                <w:sz w:val="28"/>
                <w:szCs w:val="28"/>
                <w:lang w:val="uk-UA"/>
              </w:rPr>
              <w:t>……..</w:t>
            </w:r>
          </w:p>
          <w:p w:rsidR="00D24CE6" w:rsidRDefault="00D24CE6" w:rsidP="00135D19">
            <w:pPr>
              <w:spacing w:line="360" w:lineRule="auto"/>
              <w:jc w:val="both"/>
              <w:rPr>
                <w:sz w:val="28"/>
                <w:szCs w:val="28"/>
                <w:lang w:val="uk-UA"/>
              </w:rPr>
            </w:pPr>
            <w:r>
              <w:rPr>
                <w:sz w:val="28"/>
                <w:szCs w:val="28"/>
                <w:lang w:val="uk-UA"/>
              </w:rPr>
              <w:t xml:space="preserve">       3.1. Функції фразеологічних одиниць біблійного походження у сучасному іспаномовному медійному дискурсі……………………….</w:t>
            </w:r>
          </w:p>
          <w:p w:rsidR="00D24CE6" w:rsidRPr="00BD06D3" w:rsidRDefault="00D24CE6" w:rsidP="00135D19">
            <w:pPr>
              <w:spacing w:line="360" w:lineRule="auto"/>
              <w:jc w:val="both"/>
              <w:rPr>
                <w:sz w:val="28"/>
                <w:szCs w:val="28"/>
                <w:lang w:val="uk-UA"/>
              </w:rPr>
            </w:pPr>
            <w:r>
              <w:rPr>
                <w:sz w:val="28"/>
                <w:szCs w:val="28"/>
                <w:lang w:val="uk-UA"/>
              </w:rPr>
              <w:t xml:space="preserve">       3.2. Семантичні трансформації фразеологізмів з біблійним компонентом…………………………………………………………….</w:t>
            </w:r>
          </w:p>
          <w:p w:rsidR="00F44950" w:rsidRPr="00F90741" w:rsidRDefault="00F90741" w:rsidP="00135D19">
            <w:pPr>
              <w:spacing w:line="360" w:lineRule="auto"/>
              <w:jc w:val="both"/>
              <w:rPr>
                <w:sz w:val="28"/>
                <w:szCs w:val="28"/>
                <w:lang w:val="es-ES"/>
              </w:rPr>
            </w:pPr>
            <w:r w:rsidRPr="00FD21E1">
              <w:rPr>
                <w:sz w:val="28"/>
                <w:szCs w:val="28"/>
                <w:lang w:val="uk-UA"/>
              </w:rPr>
              <w:t>ВИСНОВКИ</w:t>
            </w:r>
            <w:r w:rsidR="00F44950">
              <w:rPr>
                <w:sz w:val="28"/>
                <w:szCs w:val="28"/>
                <w:lang w:val="uk-UA"/>
              </w:rPr>
              <w:t>……………………………………………………………</w:t>
            </w:r>
          </w:p>
        </w:tc>
        <w:tc>
          <w:tcPr>
            <w:tcW w:w="703" w:type="dxa"/>
          </w:tcPr>
          <w:p w:rsidR="00F44950" w:rsidRPr="00D34EDB" w:rsidRDefault="00F44950" w:rsidP="00135D19">
            <w:pPr>
              <w:spacing w:line="360" w:lineRule="auto"/>
              <w:jc w:val="both"/>
              <w:rPr>
                <w:sz w:val="28"/>
                <w:szCs w:val="28"/>
                <w:lang w:val="uk-UA"/>
              </w:rPr>
            </w:pPr>
          </w:p>
          <w:p w:rsidR="00F44950" w:rsidRDefault="005D294D" w:rsidP="00135D19">
            <w:pPr>
              <w:spacing w:line="360" w:lineRule="auto"/>
              <w:jc w:val="both"/>
              <w:rPr>
                <w:sz w:val="28"/>
                <w:szCs w:val="28"/>
                <w:lang w:val="uk-UA"/>
              </w:rPr>
            </w:pPr>
            <w:r>
              <w:rPr>
                <w:sz w:val="28"/>
                <w:szCs w:val="28"/>
                <w:lang w:val="uk-UA"/>
              </w:rPr>
              <w:t>40</w:t>
            </w:r>
          </w:p>
          <w:p w:rsidR="005D294D" w:rsidRDefault="005D294D" w:rsidP="00135D19">
            <w:pPr>
              <w:spacing w:line="360" w:lineRule="auto"/>
              <w:jc w:val="both"/>
              <w:rPr>
                <w:sz w:val="28"/>
                <w:szCs w:val="28"/>
                <w:lang w:val="uk-UA"/>
              </w:rPr>
            </w:pPr>
          </w:p>
          <w:p w:rsidR="00D24CE6" w:rsidRDefault="005D294D" w:rsidP="00135D19">
            <w:pPr>
              <w:spacing w:line="360" w:lineRule="auto"/>
              <w:jc w:val="both"/>
              <w:rPr>
                <w:sz w:val="28"/>
                <w:szCs w:val="28"/>
                <w:lang w:val="uk-UA"/>
              </w:rPr>
            </w:pPr>
            <w:r>
              <w:rPr>
                <w:sz w:val="28"/>
                <w:szCs w:val="28"/>
                <w:lang w:val="uk-UA"/>
              </w:rPr>
              <w:t>40</w:t>
            </w:r>
          </w:p>
          <w:p w:rsidR="005D294D" w:rsidRDefault="005D294D" w:rsidP="00135D19">
            <w:pPr>
              <w:spacing w:line="360" w:lineRule="auto"/>
              <w:jc w:val="both"/>
              <w:rPr>
                <w:sz w:val="28"/>
                <w:szCs w:val="28"/>
                <w:lang w:val="uk-UA"/>
              </w:rPr>
            </w:pPr>
          </w:p>
          <w:p w:rsidR="005D294D" w:rsidRDefault="005D294D" w:rsidP="00135D19">
            <w:pPr>
              <w:spacing w:line="360" w:lineRule="auto"/>
              <w:jc w:val="both"/>
              <w:rPr>
                <w:sz w:val="28"/>
                <w:szCs w:val="28"/>
                <w:lang w:val="uk-UA"/>
              </w:rPr>
            </w:pPr>
            <w:r>
              <w:rPr>
                <w:sz w:val="28"/>
                <w:szCs w:val="28"/>
                <w:lang w:val="uk-UA"/>
              </w:rPr>
              <w:t>50</w:t>
            </w:r>
          </w:p>
          <w:p w:rsidR="005D294D" w:rsidRPr="00D34EDB" w:rsidRDefault="00040584" w:rsidP="00135D19">
            <w:pPr>
              <w:spacing w:line="360" w:lineRule="auto"/>
              <w:jc w:val="both"/>
              <w:rPr>
                <w:sz w:val="28"/>
                <w:szCs w:val="28"/>
                <w:lang w:val="uk-UA"/>
              </w:rPr>
            </w:pPr>
            <w:r>
              <w:rPr>
                <w:sz w:val="28"/>
                <w:szCs w:val="28"/>
                <w:lang w:val="uk-UA"/>
              </w:rPr>
              <w:t>54</w:t>
            </w:r>
          </w:p>
        </w:tc>
      </w:tr>
      <w:tr w:rsidR="00F44950" w:rsidRPr="00D34EDB" w:rsidTr="00135D19">
        <w:trPr>
          <w:jc w:val="center"/>
        </w:trPr>
        <w:tc>
          <w:tcPr>
            <w:tcW w:w="8420" w:type="dxa"/>
            <w:gridSpan w:val="2"/>
          </w:tcPr>
          <w:p w:rsidR="00F44950" w:rsidRPr="00F90741" w:rsidRDefault="00F90741" w:rsidP="00135D19">
            <w:pPr>
              <w:spacing w:line="360" w:lineRule="auto"/>
              <w:jc w:val="both"/>
              <w:rPr>
                <w:caps/>
                <w:sz w:val="28"/>
                <w:szCs w:val="28"/>
                <w:lang w:val="es-ES"/>
              </w:rPr>
            </w:pPr>
            <w:r w:rsidRPr="00F11099">
              <w:rPr>
                <w:sz w:val="28"/>
                <w:szCs w:val="28"/>
                <w:lang w:val="uk-UA"/>
              </w:rPr>
              <w:t>СПИСОК ВИКОРИСТАНОЇ ЛІТЕРАТУРИ</w:t>
            </w:r>
            <w:r w:rsidR="00F44950" w:rsidRPr="00D34EDB">
              <w:rPr>
                <w:sz w:val="28"/>
                <w:szCs w:val="28"/>
                <w:lang w:val="uk-UA"/>
              </w:rPr>
              <w:t>..........................................</w:t>
            </w:r>
          </w:p>
        </w:tc>
        <w:tc>
          <w:tcPr>
            <w:tcW w:w="703" w:type="dxa"/>
          </w:tcPr>
          <w:p w:rsidR="00F44950" w:rsidRPr="002263F8" w:rsidRDefault="00F44950" w:rsidP="00135D19">
            <w:pPr>
              <w:spacing w:line="360" w:lineRule="auto"/>
              <w:jc w:val="both"/>
              <w:rPr>
                <w:sz w:val="28"/>
                <w:szCs w:val="28"/>
              </w:rPr>
            </w:pPr>
            <w:r w:rsidRPr="00D34EDB">
              <w:rPr>
                <w:sz w:val="28"/>
                <w:szCs w:val="28"/>
                <w:lang w:val="uk-UA"/>
              </w:rPr>
              <w:t>5</w:t>
            </w:r>
            <w:r w:rsidR="004D2165">
              <w:rPr>
                <w:sz w:val="28"/>
                <w:szCs w:val="28"/>
                <w:lang w:val="uk-UA"/>
              </w:rPr>
              <w:t>7</w:t>
            </w:r>
          </w:p>
        </w:tc>
      </w:tr>
      <w:tr w:rsidR="00F44950" w:rsidRPr="00D34EDB" w:rsidTr="00135D19">
        <w:trPr>
          <w:jc w:val="center"/>
        </w:trPr>
        <w:tc>
          <w:tcPr>
            <w:tcW w:w="8420" w:type="dxa"/>
            <w:gridSpan w:val="2"/>
          </w:tcPr>
          <w:p w:rsidR="00F44950" w:rsidRDefault="00F90741" w:rsidP="00135D19">
            <w:pPr>
              <w:spacing w:line="360" w:lineRule="auto"/>
              <w:jc w:val="both"/>
              <w:rPr>
                <w:sz w:val="28"/>
                <w:szCs w:val="28"/>
                <w:lang w:val="uk-UA"/>
              </w:rPr>
            </w:pPr>
            <w:r w:rsidRPr="00F11099">
              <w:rPr>
                <w:sz w:val="28"/>
                <w:szCs w:val="28"/>
                <w:lang w:val="uk-UA"/>
              </w:rPr>
              <w:t>ДОДАТКИ</w:t>
            </w:r>
            <w:r w:rsidR="00F44950" w:rsidRPr="00D66063">
              <w:rPr>
                <w:sz w:val="28"/>
                <w:szCs w:val="28"/>
                <w:lang w:val="uk-UA"/>
              </w:rPr>
              <w:t xml:space="preserve"> ………………………...</w:t>
            </w:r>
            <w:r w:rsidR="00F44950">
              <w:rPr>
                <w:sz w:val="28"/>
                <w:szCs w:val="28"/>
                <w:lang w:val="uk-UA"/>
              </w:rPr>
              <w:t>.......................</w:t>
            </w:r>
            <w:r>
              <w:rPr>
                <w:sz w:val="28"/>
                <w:szCs w:val="28"/>
                <w:lang w:val="uk-UA"/>
              </w:rPr>
              <w:t>...........................</w:t>
            </w:r>
            <w:r>
              <w:rPr>
                <w:sz w:val="28"/>
                <w:szCs w:val="28"/>
              </w:rPr>
              <w:t>.</w:t>
            </w:r>
            <w:r w:rsidR="001D16AB">
              <w:rPr>
                <w:sz w:val="28"/>
                <w:szCs w:val="28"/>
                <w:lang w:val="uk-UA"/>
              </w:rPr>
              <w:t>......</w:t>
            </w:r>
          </w:p>
          <w:p w:rsidR="00F90741" w:rsidRPr="00F90741" w:rsidRDefault="00F90741" w:rsidP="00135D19">
            <w:pPr>
              <w:spacing w:line="360" w:lineRule="auto"/>
              <w:jc w:val="both"/>
              <w:rPr>
                <w:b/>
                <w:sz w:val="28"/>
                <w:szCs w:val="28"/>
                <w:lang w:val="es-ES"/>
              </w:rPr>
            </w:pPr>
            <w:r>
              <w:rPr>
                <w:sz w:val="28"/>
                <w:szCs w:val="28"/>
                <w:lang w:val="es-ES"/>
              </w:rPr>
              <w:t>RESUMEN</w:t>
            </w:r>
          </w:p>
        </w:tc>
        <w:tc>
          <w:tcPr>
            <w:tcW w:w="703" w:type="dxa"/>
          </w:tcPr>
          <w:p w:rsidR="00F44950" w:rsidRDefault="00A019F0" w:rsidP="00F11099">
            <w:pPr>
              <w:spacing w:line="360" w:lineRule="auto"/>
              <w:jc w:val="both"/>
              <w:rPr>
                <w:sz w:val="28"/>
                <w:szCs w:val="28"/>
                <w:lang w:val="uk-UA"/>
              </w:rPr>
            </w:pPr>
            <w:r>
              <w:rPr>
                <w:sz w:val="28"/>
                <w:szCs w:val="28"/>
                <w:lang w:val="uk-UA"/>
              </w:rPr>
              <w:t>65</w:t>
            </w:r>
          </w:p>
          <w:p w:rsidR="00F90741" w:rsidRDefault="00F90741" w:rsidP="00F11099">
            <w:pPr>
              <w:spacing w:line="360" w:lineRule="auto"/>
              <w:jc w:val="both"/>
              <w:rPr>
                <w:sz w:val="28"/>
                <w:szCs w:val="28"/>
                <w:lang w:val="uk-UA"/>
              </w:rPr>
            </w:pPr>
          </w:p>
          <w:p w:rsidR="00F44950" w:rsidRDefault="00F44950" w:rsidP="00135D19">
            <w:pPr>
              <w:spacing w:line="360" w:lineRule="auto"/>
              <w:jc w:val="both"/>
              <w:rPr>
                <w:sz w:val="28"/>
                <w:szCs w:val="28"/>
                <w:lang w:val="uk-UA"/>
              </w:rPr>
            </w:pPr>
          </w:p>
          <w:p w:rsidR="00F44950" w:rsidRPr="00D34EDB" w:rsidRDefault="00F44950" w:rsidP="00135D19">
            <w:pPr>
              <w:spacing w:line="360" w:lineRule="auto"/>
              <w:jc w:val="both"/>
              <w:rPr>
                <w:sz w:val="28"/>
                <w:szCs w:val="28"/>
                <w:lang w:val="uk-UA"/>
              </w:rPr>
            </w:pPr>
          </w:p>
        </w:tc>
      </w:tr>
      <w:tr w:rsidR="00F44950" w:rsidRPr="00D34EDB" w:rsidTr="00135D19">
        <w:trPr>
          <w:jc w:val="center"/>
        </w:trPr>
        <w:tc>
          <w:tcPr>
            <w:tcW w:w="8420" w:type="dxa"/>
            <w:gridSpan w:val="2"/>
          </w:tcPr>
          <w:p w:rsidR="00F44950" w:rsidRPr="00D34EDB" w:rsidRDefault="00F44950" w:rsidP="00135D19">
            <w:pPr>
              <w:spacing w:line="360" w:lineRule="auto"/>
              <w:jc w:val="both"/>
              <w:rPr>
                <w:b/>
                <w:sz w:val="28"/>
                <w:szCs w:val="28"/>
                <w:lang w:val="uk-UA"/>
              </w:rPr>
            </w:pPr>
          </w:p>
        </w:tc>
        <w:tc>
          <w:tcPr>
            <w:tcW w:w="703" w:type="dxa"/>
          </w:tcPr>
          <w:p w:rsidR="00F44950" w:rsidRPr="00D34EDB" w:rsidRDefault="00F44950" w:rsidP="00135D19">
            <w:pPr>
              <w:spacing w:line="360" w:lineRule="auto"/>
              <w:jc w:val="both"/>
              <w:rPr>
                <w:sz w:val="28"/>
                <w:szCs w:val="28"/>
                <w:lang w:val="uk-UA"/>
              </w:rPr>
            </w:pPr>
          </w:p>
        </w:tc>
      </w:tr>
      <w:tr w:rsidR="00F44950" w:rsidRPr="00D34EDB" w:rsidTr="00135D19">
        <w:trPr>
          <w:jc w:val="center"/>
        </w:trPr>
        <w:tc>
          <w:tcPr>
            <w:tcW w:w="8420" w:type="dxa"/>
            <w:gridSpan w:val="2"/>
          </w:tcPr>
          <w:p w:rsidR="00F44950" w:rsidRPr="00D34EDB" w:rsidRDefault="00F44950" w:rsidP="00135D19">
            <w:pPr>
              <w:pStyle w:val="ac"/>
              <w:rPr>
                <w:b/>
                <w:sz w:val="28"/>
                <w:szCs w:val="28"/>
                <w:lang w:val="uk-UA"/>
              </w:rPr>
            </w:pPr>
          </w:p>
        </w:tc>
        <w:tc>
          <w:tcPr>
            <w:tcW w:w="703" w:type="dxa"/>
          </w:tcPr>
          <w:p w:rsidR="00F44950" w:rsidRPr="00D34EDB" w:rsidRDefault="00F44950" w:rsidP="00135D19">
            <w:pPr>
              <w:spacing w:line="360" w:lineRule="auto"/>
              <w:jc w:val="both"/>
              <w:rPr>
                <w:sz w:val="28"/>
                <w:szCs w:val="28"/>
                <w:lang w:val="uk-UA"/>
              </w:rPr>
            </w:pPr>
          </w:p>
        </w:tc>
      </w:tr>
    </w:tbl>
    <w:p w:rsidR="0051410D" w:rsidRPr="00F90741" w:rsidRDefault="0051410D" w:rsidP="00F90741">
      <w:pPr>
        <w:rPr>
          <w:b/>
          <w:sz w:val="28"/>
          <w:szCs w:val="28"/>
        </w:rPr>
      </w:pPr>
    </w:p>
    <w:p w:rsidR="00ED2D88" w:rsidRPr="00F90741" w:rsidRDefault="00ED2D88" w:rsidP="005D7A12">
      <w:pPr>
        <w:jc w:val="center"/>
        <w:rPr>
          <w:szCs w:val="28"/>
        </w:rPr>
      </w:pPr>
      <w:r w:rsidRPr="00D34EDB">
        <w:rPr>
          <w:b/>
          <w:sz w:val="28"/>
          <w:szCs w:val="28"/>
          <w:lang w:val="uk-UA"/>
        </w:rPr>
        <w:t>ВСТУП</w:t>
      </w:r>
    </w:p>
    <w:p w:rsidR="00ED2D88" w:rsidRPr="00D34EDB" w:rsidRDefault="00ED2D88" w:rsidP="00ED2D88">
      <w:pPr>
        <w:spacing w:line="360" w:lineRule="auto"/>
        <w:ind w:firstLine="709"/>
        <w:jc w:val="both"/>
        <w:rPr>
          <w:sz w:val="28"/>
          <w:szCs w:val="28"/>
          <w:lang w:val="uk-UA"/>
        </w:rPr>
      </w:pPr>
    </w:p>
    <w:p w:rsidR="00ED2D88" w:rsidRPr="00D34EDB" w:rsidRDefault="00ED2D88" w:rsidP="00ED2D88">
      <w:pPr>
        <w:spacing w:line="360" w:lineRule="auto"/>
        <w:ind w:firstLine="709"/>
        <w:jc w:val="both"/>
        <w:rPr>
          <w:sz w:val="28"/>
          <w:szCs w:val="28"/>
          <w:lang w:val="uk-UA"/>
        </w:rPr>
      </w:pPr>
      <w:r w:rsidRPr="00D34EDB">
        <w:rPr>
          <w:sz w:val="28"/>
          <w:szCs w:val="28"/>
          <w:lang w:val="uk-UA"/>
        </w:rPr>
        <w:t xml:space="preserve">Одним із пріоритетних напрямів розвитку сучасного мовознавства є вивчення питань, пов’язаних із дослідженням прагматико-комунікативних, структурно-семантичних особливостей функціонування </w:t>
      </w:r>
      <w:r w:rsidRPr="00D34EDB">
        <w:rPr>
          <w:iCs/>
          <w:sz w:val="28"/>
          <w:szCs w:val="28"/>
          <w:lang w:val="uk-UA"/>
        </w:rPr>
        <w:t>фразеологічних одиниць</w:t>
      </w:r>
      <w:r w:rsidRPr="00D34EDB">
        <w:rPr>
          <w:sz w:val="28"/>
          <w:szCs w:val="28"/>
          <w:lang w:val="uk-UA"/>
        </w:rPr>
        <w:t>, закономірностей їхнього розвитку.</w:t>
      </w:r>
    </w:p>
    <w:p w:rsidR="00ED2D88" w:rsidRPr="00D34EDB" w:rsidRDefault="00ED2D88" w:rsidP="00ED2D88">
      <w:pPr>
        <w:spacing w:line="360" w:lineRule="auto"/>
        <w:ind w:firstLine="709"/>
        <w:jc w:val="both"/>
        <w:rPr>
          <w:sz w:val="28"/>
          <w:szCs w:val="28"/>
          <w:lang w:val="uk-UA"/>
        </w:rPr>
      </w:pPr>
      <w:r w:rsidRPr="00D34EDB">
        <w:rPr>
          <w:sz w:val="28"/>
          <w:szCs w:val="28"/>
          <w:lang w:val="uk-UA"/>
        </w:rPr>
        <w:t>Сучасні дослідження фразеології не обмежуються суто лінгвістичними методами, а підходять до її вивчення з використанням методів інших наук, що дає змогу розкрити глибинну сутність фразеологічних одиниць через їхній зв’язок з мисленням людини, й, отже, розглянути їх як інформаційні одиниці, що відображають матеріальну та духовну культуру народу, його менталітет.</w:t>
      </w:r>
    </w:p>
    <w:p w:rsidR="00ED2D88" w:rsidRPr="00D34EDB" w:rsidRDefault="00ED2D88" w:rsidP="00ED2D88">
      <w:pPr>
        <w:spacing w:line="360" w:lineRule="auto"/>
        <w:ind w:firstLine="709"/>
        <w:jc w:val="both"/>
        <w:rPr>
          <w:sz w:val="28"/>
          <w:szCs w:val="28"/>
          <w:lang w:val="uk-UA"/>
        </w:rPr>
      </w:pPr>
      <w:r w:rsidRPr="00D34EDB">
        <w:rPr>
          <w:sz w:val="28"/>
          <w:szCs w:val="28"/>
          <w:lang w:val="uk-UA"/>
        </w:rPr>
        <w:t xml:space="preserve">Біблія – джерело, яке надзвичайно широко використовується для поповнення фразеологічного фонду більшості мов світу, особливо тієї його частини, де поширене християнство. </w:t>
      </w:r>
      <w:proofErr w:type="spellStart"/>
      <w:r w:rsidRPr="00D34EDB">
        <w:rPr>
          <w:sz w:val="28"/>
          <w:szCs w:val="28"/>
          <w:lang w:val="uk-UA"/>
        </w:rPr>
        <w:t>Мовний</w:t>
      </w:r>
      <w:proofErr w:type="spellEnd"/>
      <w:r w:rsidRPr="00D34EDB">
        <w:rPr>
          <w:sz w:val="28"/>
          <w:szCs w:val="28"/>
          <w:lang w:val="uk-UA"/>
        </w:rPr>
        <w:t xml:space="preserve"> стиль «Книги книг», її словник і синтаксис, насичена образність, а головне, смисловий та дидактичний зміст надихають численні покоління письменників, ораторів, журналістів.</w:t>
      </w:r>
    </w:p>
    <w:p w:rsidR="00ED2D88" w:rsidRPr="00D34EDB" w:rsidRDefault="00BC12E6" w:rsidP="00ED2D88">
      <w:pPr>
        <w:spacing w:line="360" w:lineRule="auto"/>
        <w:ind w:firstLine="709"/>
        <w:jc w:val="both"/>
        <w:rPr>
          <w:sz w:val="28"/>
          <w:szCs w:val="28"/>
          <w:lang w:val="uk-UA"/>
        </w:rPr>
      </w:pPr>
      <w:r>
        <w:rPr>
          <w:sz w:val="28"/>
          <w:szCs w:val="28"/>
          <w:lang w:val="uk-UA"/>
        </w:rPr>
        <w:t>Іспано</w:t>
      </w:r>
      <w:r w:rsidR="00ED2D88" w:rsidRPr="00D34EDB">
        <w:rPr>
          <w:sz w:val="28"/>
          <w:szCs w:val="28"/>
          <w:lang w:val="uk-UA"/>
        </w:rPr>
        <w:t xml:space="preserve">мовна культура вже протягом багатьох століть перебуває під значним впливом християнського віровчення, що не могло не відбитися в тому числі й у дзеркалі </w:t>
      </w:r>
      <w:r>
        <w:rPr>
          <w:sz w:val="28"/>
          <w:szCs w:val="28"/>
          <w:lang w:val="uk-UA"/>
        </w:rPr>
        <w:t>іспанської</w:t>
      </w:r>
      <w:r w:rsidR="00ED2D88" w:rsidRPr="00D34EDB">
        <w:rPr>
          <w:sz w:val="28"/>
          <w:szCs w:val="28"/>
          <w:lang w:val="uk-UA"/>
        </w:rPr>
        <w:t xml:space="preserve"> мови. Тому цілком зрозумілий значний інтерес дослідників до біблійних текстів, вивчення їх впливу на лексичний фонд мови, зокрема, до </w:t>
      </w:r>
      <w:proofErr w:type="spellStart"/>
      <w:r w:rsidR="00ED2D88" w:rsidRPr="00D34EDB">
        <w:rPr>
          <w:sz w:val="28"/>
          <w:szCs w:val="28"/>
          <w:lang w:val="uk-UA"/>
        </w:rPr>
        <w:t>біблеїзмів</w:t>
      </w:r>
      <w:proofErr w:type="spellEnd"/>
      <w:r w:rsidR="00ED2D88" w:rsidRPr="00D34EDB">
        <w:rPr>
          <w:sz w:val="28"/>
          <w:szCs w:val="28"/>
          <w:lang w:val="uk-UA"/>
        </w:rPr>
        <w:t xml:space="preserve"> (слів та виразів біблійного походження) та їх функціонування у різних сферах мов</w:t>
      </w:r>
      <w:r w:rsidR="00012FA4">
        <w:rPr>
          <w:sz w:val="28"/>
          <w:szCs w:val="28"/>
          <w:lang w:val="uk-UA"/>
        </w:rPr>
        <w:t xml:space="preserve">леннєвої </w:t>
      </w:r>
      <w:r w:rsidR="00ED2D88" w:rsidRPr="00D34EDB">
        <w:rPr>
          <w:sz w:val="28"/>
          <w:szCs w:val="28"/>
          <w:lang w:val="uk-UA"/>
        </w:rPr>
        <w:t>діяльності. Розглядаються їх структурно-семантичні особливості, своєрідність функціонування у різних мовах, е</w:t>
      </w:r>
      <w:r w:rsidR="00257230">
        <w:rPr>
          <w:sz w:val="28"/>
          <w:szCs w:val="28"/>
          <w:lang w:val="uk-UA"/>
        </w:rPr>
        <w:t>тимологія</w:t>
      </w:r>
      <w:r w:rsidR="00ED2D88" w:rsidRPr="00D34EDB">
        <w:rPr>
          <w:sz w:val="28"/>
          <w:szCs w:val="28"/>
          <w:lang w:val="uk-UA"/>
        </w:rPr>
        <w:t>.</w:t>
      </w:r>
    </w:p>
    <w:p w:rsidR="00ED2D88" w:rsidRPr="00D34EDB" w:rsidRDefault="00ED2D88" w:rsidP="00ED2D88">
      <w:pPr>
        <w:spacing w:line="360" w:lineRule="auto"/>
        <w:ind w:firstLine="709"/>
        <w:jc w:val="both"/>
        <w:rPr>
          <w:sz w:val="28"/>
          <w:szCs w:val="28"/>
          <w:lang w:val="uk-UA"/>
        </w:rPr>
      </w:pPr>
      <w:r w:rsidRPr="00D34EDB">
        <w:rPr>
          <w:sz w:val="28"/>
          <w:szCs w:val="28"/>
          <w:lang w:val="uk-UA"/>
        </w:rPr>
        <w:t xml:space="preserve">Випускну роботу присвячено аналізу функціонування </w:t>
      </w:r>
      <w:proofErr w:type="spellStart"/>
      <w:r w:rsidRPr="00D34EDB">
        <w:rPr>
          <w:sz w:val="28"/>
          <w:szCs w:val="28"/>
          <w:lang w:val="uk-UA"/>
        </w:rPr>
        <w:t>біблеїзмів</w:t>
      </w:r>
      <w:proofErr w:type="spellEnd"/>
      <w:r w:rsidRPr="00D34EDB">
        <w:rPr>
          <w:sz w:val="28"/>
          <w:szCs w:val="28"/>
          <w:lang w:val="uk-UA"/>
        </w:rPr>
        <w:t xml:space="preserve"> як фрагментів прецедентного тексту (Біблія) у сучасному </w:t>
      </w:r>
      <w:r w:rsidR="00BC12E6">
        <w:rPr>
          <w:sz w:val="28"/>
          <w:szCs w:val="28"/>
          <w:lang w:val="uk-UA"/>
        </w:rPr>
        <w:t>іспаномовному</w:t>
      </w:r>
      <w:r w:rsidRPr="00D34EDB">
        <w:rPr>
          <w:sz w:val="28"/>
          <w:szCs w:val="28"/>
          <w:lang w:val="uk-UA"/>
        </w:rPr>
        <w:t xml:space="preserve"> медійному дискурсі. Функціонально-стильова лімітація аналізованого </w:t>
      </w:r>
      <w:r w:rsidRPr="00D34EDB">
        <w:rPr>
          <w:sz w:val="28"/>
          <w:szCs w:val="28"/>
          <w:lang w:val="uk-UA"/>
        </w:rPr>
        <w:lastRenderedPageBreak/>
        <w:t xml:space="preserve">мовленнєвого матеріалу пояснюється тією важливою роллю, яку відіграють мас-медіа в житті сучасного суспільства. Крім того, мова газети, з одного боку, є полігоном інноваційних процесів, що відбуваються в загальнонаціональній мові, а з іншого боку, через використання кліше, газетних штампів, характерної фразеології виявляє певні глибинні, вкорінені компоненти </w:t>
      </w:r>
      <w:proofErr w:type="spellStart"/>
      <w:r w:rsidRPr="00D34EDB">
        <w:rPr>
          <w:sz w:val="28"/>
          <w:szCs w:val="28"/>
          <w:lang w:val="uk-UA"/>
        </w:rPr>
        <w:t>мовної</w:t>
      </w:r>
      <w:proofErr w:type="spellEnd"/>
      <w:r w:rsidRPr="00D34EDB">
        <w:rPr>
          <w:sz w:val="28"/>
          <w:szCs w:val="28"/>
          <w:lang w:val="uk-UA"/>
        </w:rPr>
        <w:t xml:space="preserve"> картини світу відповідного співтовариства.</w:t>
      </w:r>
    </w:p>
    <w:p w:rsidR="00ED2D88" w:rsidRPr="00D34EDB" w:rsidRDefault="00ED2D88" w:rsidP="00ED2D88">
      <w:pPr>
        <w:spacing w:line="360" w:lineRule="auto"/>
        <w:ind w:firstLine="709"/>
        <w:jc w:val="both"/>
        <w:rPr>
          <w:sz w:val="28"/>
          <w:szCs w:val="28"/>
          <w:lang w:val="uk-UA"/>
        </w:rPr>
      </w:pPr>
      <w:r w:rsidRPr="00D34EDB">
        <w:rPr>
          <w:b/>
          <w:bCs/>
          <w:sz w:val="28"/>
          <w:szCs w:val="28"/>
          <w:lang w:val="uk-UA"/>
        </w:rPr>
        <w:t>Актуальність</w:t>
      </w:r>
      <w:r w:rsidRPr="00D34EDB">
        <w:rPr>
          <w:sz w:val="28"/>
          <w:szCs w:val="28"/>
          <w:lang w:val="uk-UA"/>
        </w:rPr>
        <w:t xml:space="preserve"> дослідження зумовлена необхідністю поглиблення уявлень про закономірності формування та функціонування </w:t>
      </w:r>
      <w:proofErr w:type="spellStart"/>
      <w:r w:rsidRPr="00D34EDB">
        <w:rPr>
          <w:sz w:val="28"/>
          <w:szCs w:val="28"/>
          <w:lang w:val="uk-UA"/>
        </w:rPr>
        <w:t>пареміологічного</w:t>
      </w:r>
      <w:proofErr w:type="spellEnd"/>
      <w:r w:rsidRPr="00D34EDB">
        <w:rPr>
          <w:sz w:val="28"/>
          <w:szCs w:val="28"/>
          <w:lang w:val="uk-UA"/>
        </w:rPr>
        <w:t xml:space="preserve"> фонду мови як носія культурної пам’яті соціуму, а також виявлення факторів, які впливають на активізацію у мовленні тих чи інших </w:t>
      </w:r>
      <w:proofErr w:type="spellStart"/>
      <w:r w:rsidRPr="00D34EDB">
        <w:rPr>
          <w:sz w:val="28"/>
          <w:szCs w:val="28"/>
          <w:lang w:val="uk-UA"/>
        </w:rPr>
        <w:t>паремій</w:t>
      </w:r>
      <w:proofErr w:type="spellEnd"/>
      <w:r w:rsidRPr="00D34EDB">
        <w:rPr>
          <w:sz w:val="28"/>
          <w:szCs w:val="28"/>
          <w:lang w:val="uk-UA"/>
        </w:rPr>
        <w:t xml:space="preserve">. Окрім того, вивчення </w:t>
      </w:r>
      <w:proofErr w:type="spellStart"/>
      <w:r w:rsidRPr="00D34EDB">
        <w:rPr>
          <w:sz w:val="28"/>
          <w:szCs w:val="28"/>
          <w:lang w:val="uk-UA"/>
        </w:rPr>
        <w:t>біблеїзмів</w:t>
      </w:r>
      <w:proofErr w:type="spellEnd"/>
      <w:r w:rsidRPr="00D34EDB">
        <w:rPr>
          <w:sz w:val="28"/>
          <w:szCs w:val="28"/>
          <w:lang w:val="uk-UA"/>
        </w:rPr>
        <w:t xml:space="preserve"> у </w:t>
      </w:r>
      <w:proofErr w:type="spellStart"/>
      <w:r w:rsidRPr="00D34EDB">
        <w:rPr>
          <w:sz w:val="28"/>
          <w:szCs w:val="28"/>
          <w:lang w:val="uk-UA"/>
        </w:rPr>
        <w:t>медіатексті</w:t>
      </w:r>
      <w:proofErr w:type="spellEnd"/>
      <w:r w:rsidRPr="00D34EDB">
        <w:rPr>
          <w:sz w:val="28"/>
          <w:szCs w:val="28"/>
          <w:lang w:val="uk-UA"/>
        </w:rPr>
        <w:t xml:space="preserve"> є ще одним кроком у дослідженні </w:t>
      </w:r>
      <w:proofErr w:type="spellStart"/>
      <w:r w:rsidRPr="00D34EDB">
        <w:rPr>
          <w:sz w:val="28"/>
          <w:szCs w:val="28"/>
          <w:lang w:val="uk-UA"/>
        </w:rPr>
        <w:t>інтертекстуальності</w:t>
      </w:r>
      <w:proofErr w:type="spellEnd"/>
      <w:r w:rsidRPr="00D34EDB">
        <w:rPr>
          <w:sz w:val="28"/>
          <w:szCs w:val="28"/>
          <w:lang w:val="uk-UA"/>
        </w:rPr>
        <w:t>, одного з найбільш актуальних і перспективних напрямів сучасної філологічної науки.</w:t>
      </w:r>
    </w:p>
    <w:p w:rsidR="005218EE" w:rsidRDefault="00ED2D88" w:rsidP="00ED2D88">
      <w:pPr>
        <w:spacing w:line="360" w:lineRule="auto"/>
        <w:ind w:firstLine="709"/>
        <w:jc w:val="both"/>
        <w:rPr>
          <w:sz w:val="28"/>
          <w:szCs w:val="28"/>
          <w:lang w:val="uk-UA"/>
        </w:rPr>
      </w:pPr>
      <w:r w:rsidRPr="00D34EDB">
        <w:rPr>
          <w:b/>
          <w:bCs/>
          <w:sz w:val="28"/>
          <w:szCs w:val="28"/>
          <w:lang w:val="uk-UA"/>
        </w:rPr>
        <w:t>Метою</w:t>
      </w:r>
      <w:r w:rsidRPr="00D34EDB">
        <w:rPr>
          <w:sz w:val="28"/>
          <w:szCs w:val="28"/>
          <w:lang w:val="uk-UA"/>
        </w:rPr>
        <w:t xml:space="preserve"> випускної роботи є визначення специфіки функціонування біблійних фразеологізмів у сучасному </w:t>
      </w:r>
      <w:r w:rsidR="00BC12E6">
        <w:rPr>
          <w:sz w:val="28"/>
          <w:szCs w:val="28"/>
          <w:lang w:val="uk-UA"/>
        </w:rPr>
        <w:t>іспаномовному</w:t>
      </w:r>
      <w:r w:rsidRPr="00D34EDB">
        <w:rPr>
          <w:sz w:val="28"/>
          <w:szCs w:val="28"/>
          <w:lang w:val="uk-UA"/>
        </w:rPr>
        <w:t xml:space="preserve"> меді</w:t>
      </w:r>
      <w:r w:rsidR="00BC12E6">
        <w:rPr>
          <w:sz w:val="28"/>
          <w:szCs w:val="28"/>
          <w:lang w:val="uk-UA"/>
        </w:rPr>
        <w:t xml:space="preserve">йному </w:t>
      </w:r>
      <w:r w:rsidRPr="00D34EDB">
        <w:rPr>
          <w:sz w:val="28"/>
          <w:szCs w:val="28"/>
          <w:lang w:val="uk-UA"/>
        </w:rPr>
        <w:t xml:space="preserve">дискурсі. </w:t>
      </w:r>
    </w:p>
    <w:p w:rsidR="00ED2D88" w:rsidRPr="00D34EDB" w:rsidRDefault="00ED2D88" w:rsidP="00ED2D88">
      <w:pPr>
        <w:spacing w:line="360" w:lineRule="auto"/>
        <w:ind w:firstLine="709"/>
        <w:jc w:val="both"/>
        <w:rPr>
          <w:bCs/>
          <w:sz w:val="28"/>
          <w:szCs w:val="28"/>
          <w:lang w:val="uk-UA"/>
        </w:rPr>
      </w:pPr>
      <w:r w:rsidRPr="00D34EDB">
        <w:rPr>
          <w:sz w:val="28"/>
          <w:szCs w:val="28"/>
          <w:lang w:val="uk-UA"/>
        </w:rPr>
        <w:t xml:space="preserve">Поставлена мета визначила коло конкретних </w:t>
      </w:r>
      <w:r w:rsidRPr="00D34EDB">
        <w:rPr>
          <w:b/>
          <w:bCs/>
          <w:sz w:val="28"/>
          <w:szCs w:val="28"/>
          <w:lang w:val="uk-UA"/>
        </w:rPr>
        <w:t xml:space="preserve">завдань </w:t>
      </w:r>
      <w:r w:rsidRPr="00D34EDB">
        <w:rPr>
          <w:bCs/>
          <w:sz w:val="28"/>
          <w:szCs w:val="28"/>
          <w:lang w:val="uk-UA"/>
        </w:rPr>
        <w:t>дослідження:</w:t>
      </w:r>
    </w:p>
    <w:p w:rsidR="00ED2D88" w:rsidRPr="00D34EDB" w:rsidRDefault="00ED2D88" w:rsidP="00ED2D88">
      <w:pPr>
        <w:spacing w:line="360" w:lineRule="auto"/>
        <w:ind w:firstLine="709"/>
        <w:jc w:val="both"/>
        <w:rPr>
          <w:sz w:val="28"/>
          <w:szCs w:val="28"/>
          <w:lang w:val="uk-UA"/>
        </w:rPr>
      </w:pPr>
      <w:r w:rsidRPr="00D34EDB">
        <w:rPr>
          <w:bCs/>
          <w:sz w:val="28"/>
          <w:szCs w:val="28"/>
          <w:lang w:val="uk-UA"/>
        </w:rPr>
        <w:t>1) </w:t>
      </w:r>
      <w:r w:rsidRPr="00D34EDB">
        <w:rPr>
          <w:sz w:val="28"/>
          <w:szCs w:val="28"/>
          <w:lang w:val="uk-UA"/>
        </w:rPr>
        <w:t>уточнити зміст основних понять дослідження (біблеїзм, мед</w:t>
      </w:r>
      <w:r w:rsidR="00BC12E6">
        <w:rPr>
          <w:sz w:val="28"/>
          <w:szCs w:val="28"/>
          <w:lang w:val="uk-UA"/>
        </w:rPr>
        <w:t xml:space="preserve">ійний </w:t>
      </w:r>
      <w:r w:rsidRPr="00D34EDB">
        <w:rPr>
          <w:sz w:val="28"/>
          <w:szCs w:val="28"/>
          <w:lang w:val="uk-UA"/>
        </w:rPr>
        <w:t>дискурс)</w:t>
      </w:r>
      <w:r w:rsidRPr="00D34EDB">
        <w:rPr>
          <w:rStyle w:val="rvts15"/>
          <w:sz w:val="28"/>
          <w:szCs w:val="28"/>
          <w:lang w:val="uk-UA"/>
        </w:rPr>
        <w:t>;</w:t>
      </w:r>
    </w:p>
    <w:p w:rsidR="00ED2D88" w:rsidRPr="00D34EDB" w:rsidRDefault="00ED2D88" w:rsidP="00ED2D88">
      <w:pPr>
        <w:tabs>
          <w:tab w:val="num" w:pos="1320"/>
        </w:tabs>
        <w:spacing w:line="360" w:lineRule="auto"/>
        <w:ind w:firstLine="709"/>
        <w:jc w:val="both"/>
        <w:rPr>
          <w:bCs/>
          <w:sz w:val="28"/>
          <w:szCs w:val="28"/>
          <w:lang w:val="uk-UA"/>
        </w:rPr>
      </w:pPr>
      <w:r w:rsidRPr="00D34EDB">
        <w:rPr>
          <w:bCs/>
          <w:sz w:val="28"/>
          <w:szCs w:val="28"/>
          <w:lang w:val="uk-UA"/>
        </w:rPr>
        <w:t xml:space="preserve">2) визначити </w:t>
      </w:r>
      <w:r w:rsidR="00A7213F">
        <w:rPr>
          <w:bCs/>
          <w:sz w:val="28"/>
          <w:szCs w:val="28"/>
          <w:lang w:val="uk-UA"/>
        </w:rPr>
        <w:t>структур</w:t>
      </w:r>
      <w:r w:rsidR="00141CC7">
        <w:rPr>
          <w:bCs/>
          <w:sz w:val="28"/>
          <w:szCs w:val="28"/>
          <w:lang w:val="uk-UA"/>
        </w:rPr>
        <w:t>у</w:t>
      </w:r>
      <w:r w:rsidR="00A7213F">
        <w:rPr>
          <w:bCs/>
          <w:sz w:val="28"/>
          <w:szCs w:val="28"/>
          <w:lang w:val="uk-UA"/>
        </w:rPr>
        <w:t xml:space="preserve"> та семантик</w:t>
      </w:r>
      <w:r w:rsidR="00141CC7">
        <w:rPr>
          <w:bCs/>
          <w:sz w:val="28"/>
          <w:szCs w:val="28"/>
          <w:lang w:val="uk-UA"/>
        </w:rPr>
        <w:t>у</w:t>
      </w:r>
      <w:r w:rsidR="00A7213F">
        <w:rPr>
          <w:bCs/>
          <w:sz w:val="28"/>
          <w:szCs w:val="28"/>
          <w:lang w:val="uk-UA"/>
        </w:rPr>
        <w:t xml:space="preserve"> іспанських фразеологічних одиниць біблійного походження</w:t>
      </w:r>
      <w:r w:rsidRPr="00D34EDB">
        <w:rPr>
          <w:bCs/>
          <w:sz w:val="28"/>
          <w:szCs w:val="28"/>
          <w:lang w:val="uk-UA"/>
        </w:rPr>
        <w:t>;</w:t>
      </w:r>
    </w:p>
    <w:p w:rsidR="00A7213F" w:rsidRPr="00D34EDB" w:rsidRDefault="00141CC7" w:rsidP="00141CC7">
      <w:pPr>
        <w:spacing w:line="360" w:lineRule="auto"/>
        <w:ind w:firstLine="709"/>
        <w:jc w:val="both"/>
        <w:rPr>
          <w:sz w:val="28"/>
          <w:szCs w:val="28"/>
          <w:lang w:val="uk-UA"/>
        </w:rPr>
      </w:pPr>
      <w:r>
        <w:rPr>
          <w:sz w:val="28"/>
          <w:szCs w:val="28"/>
          <w:lang w:val="uk-UA"/>
        </w:rPr>
        <w:t xml:space="preserve">3) з’ясувати </w:t>
      </w:r>
      <w:r w:rsidR="00A7213F" w:rsidRPr="00A7213F">
        <w:rPr>
          <w:sz w:val="28"/>
          <w:szCs w:val="28"/>
          <w:lang w:val="uk-UA"/>
        </w:rPr>
        <w:t xml:space="preserve">особливості функціонування </w:t>
      </w:r>
      <w:proofErr w:type="spellStart"/>
      <w:r w:rsidR="00A7213F" w:rsidRPr="00A7213F">
        <w:rPr>
          <w:sz w:val="28"/>
          <w:szCs w:val="28"/>
          <w:lang w:val="uk-UA"/>
        </w:rPr>
        <w:t>біблеїзмів</w:t>
      </w:r>
      <w:proofErr w:type="spellEnd"/>
      <w:r w:rsidR="00A7213F" w:rsidRPr="00A7213F">
        <w:rPr>
          <w:sz w:val="28"/>
          <w:szCs w:val="28"/>
          <w:lang w:val="uk-UA"/>
        </w:rPr>
        <w:t xml:space="preserve"> </w:t>
      </w:r>
      <w:r>
        <w:rPr>
          <w:sz w:val="28"/>
          <w:szCs w:val="28"/>
          <w:lang w:val="uk-UA"/>
        </w:rPr>
        <w:t>у</w:t>
      </w:r>
      <w:r w:rsidR="00A7213F" w:rsidRPr="00A7213F">
        <w:rPr>
          <w:sz w:val="28"/>
          <w:szCs w:val="28"/>
          <w:lang w:val="uk-UA"/>
        </w:rPr>
        <w:t xml:space="preserve"> мові сучасної </w:t>
      </w:r>
      <w:r>
        <w:rPr>
          <w:sz w:val="28"/>
          <w:szCs w:val="28"/>
          <w:lang w:val="uk-UA"/>
        </w:rPr>
        <w:t>іспанської</w:t>
      </w:r>
      <w:r w:rsidR="00A7213F" w:rsidRPr="00A7213F">
        <w:rPr>
          <w:sz w:val="28"/>
          <w:szCs w:val="28"/>
          <w:lang w:val="uk-UA"/>
        </w:rPr>
        <w:t xml:space="preserve"> преси </w:t>
      </w:r>
      <w:r>
        <w:rPr>
          <w:sz w:val="28"/>
          <w:szCs w:val="28"/>
          <w:lang w:val="uk-UA"/>
        </w:rPr>
        <w:t>та описати</w:t>
      </w:r>
      <w:r w:rsidR="00A7213F" w:rsidRPr="00A7213F">
        <w:rPr>
          <w:sz w:val="28"/>
          <w:szCs w:val="28"/>
          <w:lang w:val="uk-UA"/>
        </w:rPr>
        <w:t xml:space="preserve"> способи </w:t>
      </w:r>
      <w:r>
        <w:rPr>
          <w:sz w:val="28"/>
          <w:szCs w:val="28"/>
          <w:lang w:val="uk-UA"/>
        </w:rPr>
        <w:t xml:space="preserve">їх </w:t>
      </w:r>
      <w:r w:rsidR="00A7213F" w:rsidRPr="00A7213F">
        <w:rPr>
          <w:sz w:val="28"/>
          <w:szCs w:val="28"/>
          <w:lang w:val="uk-UA"/>
        </w:rPr>
        <w:t>трансформації</w:t>
      </w:r>
      <w:r>
        <w:rPr>
          <w:sz w:val="28"/>
          <w:szCs w:val="28"/>
          <w:lang w:val="uk-UA"/>
        </w:rPr>
        <w:t>.</w:t>
      </w:r>
    </w:p>
    <w:p w:rsidR="00ED2D88" w:rsidRPr="00D34EDB" w:rsidRDefault="00ED2D88" w:rsidP="00ED2D88">
      <w:pPr>
        <w:spacing w:line="360" w:lineRule="auto"/>
        <w:ind w:firstLine="709"/>
        <w:jc w:val="both"/>
        <w:rPr>
          <w:sz w:val="28"/>
          <w:szCs w:val="28"/>
          <w:lang w:val="uk-UA"/>
        </w:rPr>
      </w:pPr>
      <w:proofErr w:type="spellStart"/>
      <w:r w:rsidRPr="00D34EDB">
        <w:rPr>
          <w:b/>
          <w:bCs/>
          <w:sz w:val="28"/>
          <w:szCs w:val="28"/>
          <w:lang w:val="uk-UA"/>
        </w:rPr>
        <w:t>Об’єкт</w:t>
      </w:r>
      <w:r w:rsidR="00BC12E6">
        <w:rPr>
          <w:b/>
          <w:bCs/>
          <w:sz w:val="28"/>
          <w:szCs w:val="28"/>
          <w:lang w:val="uk-UA"/>
        </w:rPr>
        <w:t>ом</w:t>
      </w:r>
      <w:r w:rsidRPr="00D34EDB">
        <w:rPr>
          <w:bCs/>
          <w:sz w:val="28"/>
          <w:szCs w:val="28"/>
          <w:lang w:val="uk-UA"/>
        </w:rPr>
        <w:t>роботи</w:t>
      </w:r>
      <w:proofErr w:type="spellEnd"/>
      <w:r w:rsidRPr="00D34EDB">
        <w:rPr>
          <w:bCs/>
          <w:sz w:val="28"/>
          <w:szCs w:val="28"/>
          <w:lang w:val="uk-UA"/>
        </w:rPr>
        <w:t xml:space="preserve"> </w:t>
      </w:r>
      <w:r w:rsidR="00BC12E6">
        <w:rPr>
          <w:bCs/>
          <w:sz w:val="28"/>
          <w:szCs w:val="28"/>
          <w:lang w:val="uk-UA"/>
        </w:rPr>
        <w:t>є</w:t>
      </w:r>
      <w:r w:rsidR="00BC12E6">
        <w:rPr>
          <w:sz w:val="28"/>
          <w:szCs w:val="28"/>
          <w:lang w:val="uk-UA"/>
        </w:rPr>
        <w:t xml:space="preserve"> </w:t>
      </w:r>
      <w:proofErr w:type="spellStart"/>
      <w:r w:rsidR="00BC12E6">
        <w:rPr>
          <w:sz w:val="28"/>
          <w:szCs w:val="28"/>
          <w:lang w:val="uk-UA"/>
        </w:rPr>
        <w:t>біблеїзми</w:t>
      </w:r>
      <w:proofErr w:type="spellEnd"/>
      <w:r w:rsidR="00BC12E6">
        <w:rPr>
          <w:sz w:val="28"/>
          <w:szCs w:val="28"/>
          <w:lang w:val="uk-UA"/>
        </w:rPr>
        <w:t xml:space="preserve"> – </w:t>
      </w:r>
      <w:r w:rsidR="005218EE">
        <w:rPr>
          <w:sz w:val="28"/>
          <w:szCs w:val="28"/>
          <w:lang w:val="uk-UA"/>
        </w:rPr>
        <w:t xml:space="preserve">іспанські </w:t>
      </w:r>
      <w:r w:rsidR="00BC12E6" w:rsidRPr="00BC12E6">
        <w:rPr>
          <w:sz w:val="28"/>
          <w:szCs w:val="28"/>
          <w:lang w:val="uk-UA"/>
        </w:rPr>
        <w:t xml:space="preserve">фразеологізми біблійного походження як прецедентні феномени, як спосіб </w:t>
      </w:r>
      <w:r w:rsidR="00BC12E6">
        <w:rPr>
          <w:sz w:val="28"/>
          <w:szCs w:val="28"/>
          <w:lang w:val="uk-UA"/>
        </w:rPr>
        <w:t>мовленнєвої</w:t>
      </w:r>
      <w:r w:rsidR="00BC12E6" w:rsidRPr="00BC12E6">
        <w:rPr>
          <w:sz w:val="28"/>
          <w:szCs w:val="28"/>
          <w:lang w:val="uk-UA"/>
        </w:rPr>
        <w:t xml:space="preserve"> дії в дискурсі</w:t>
      </w:r>
      <w:r w:rsidR="00BC12E6">
        <w:rPr>
          <w:sz w:val="28"/>
          <w:szCs w:val="28"/>
          <w:lang w:val="uk-UA"/>
        </w:rPr>
        <w:t>.</w:t>
      </w:r>
    </w:p>
    <w:p w:rsidR="00ED2D88" w:rsidRPr="00D34EDB" w:rsidRDefault="00ED2D88" w:rsidP="00ED2D88">
      <w:pPr>
        <w:spacing w:line="360" w:lineRule="auto"/>
        <w:ind w:firstLine="709"/>
        <w:jc w:val="both"/>
        <w:rPr>
          <w:sz w:val="28"/>
          <w:szCs w:val="28"/>
          <w:lang w:val="uk-UA"/>
        </w:rPr>
      </w:pPr>
      <w:r w:rsidRPr="00D34EDB">
        <w:rPr>
          <w:b/>
          <w:bCs/>
          <w:sz w:val="28"/>
          <w:szCs w:val="28"/>
          <w:lang w:val="uk-UA"/>
        </w:rPr>
        <w:t>Предмет</w:t>
      </w:r>
      <w:r w:rsidR="00BC12E6">
        <w:rPr>
          <w:sz w:val="28"/>
          <w:szCs w:val="28"/>
          <w:lang w:val="uk-UA"/>
        </w:rPr>
        <w:t xml:space="preserve"> дослідження – структурно-семантичні та </w:t>
      </w:r>
      <w:r w:rsidRPr="00D34EDB">
        <w:rPr>
          <w:sz w:val="28"/>
          <w:szCs w:val="28"/>
          <w:lang w:val="uk-UA"/>
        </w:rPr>
        <w:t>функціон</w:t>
      </w:r>
      <w:r w:rsidR="00BC12E6">
        <w:rPr>
          <w:sz w:val="28"/>
          <w:szCs w:val="28"/>
          <w:lang w:val="uk-UA"/>
        </w:rPr>
        <w:t>альні особливості</w:t>
      </w:r>
      <w:r w:rsidRPr="00D34EDB">
        <w:rPr>
          <w:sz w:val="28"/>
          <w:szCs w:val="28"/>
          <w:lang w:val="uk-UA"/>
        </w:rPr>
        <w:t xml:space="preserve"> </w:t>
      </w:r>
      <w:proofErr w:type="spellStart"/>
      <w:r w:rsidRPr="00D34EDB">
        <w:rPr>
          <w:sz w:val="28"/>
          <w:szCs w:val="28"/>
          <w:lang w:val="uk-UA"/>
        </w:rPr>
        <w:t>біблеїзмів</w:t>
      </w:r>
      <w:proofErr w:type="spellEnd"/>
      <w:r w:rsidRPr="00D34EDB">
        <w:rPr>
          <w:sz w:val="28"/>
          <w:szCs w:val="28"/>
          <w:lang w:val="uk-UA"/>
        </w:rPr>
        <w:t xml:space="preserve"> у сучасному </w:t>
      </w:r>
      <w:r w:rsidR="00BC12E6">
        <w:rPr>
          <w:sz w:val="28"/>
          <w:szCs w:val="28"/>
          <w:lang w:val="uk-UA"/>
        </w:rPr>
        <w:t>іспаномовному</w:t>
      </w:r>
      <w:r w:rsidRPr="00D34EDB">
        <w:rPr>
          <w:sz w:val="28"/>
          <w:szCs w:val="28"/>
          <w:lang w:val="uk-UA"/>
        </w:rPr>
        <w:t xml:space="preserve"> медійному дискурсі.</w:t>
      </w:r>
    </w:p>
    <w:p w:rsidR="00BC12E6" w:rsidRPr="00D34EDB" w:rsidRDefault="00ED2D88" w:rsidP="00BC12E6">
      <w:pPr>
        <w:spacing w:line="360" w:lineRule="auto"/>
        <w:ind w:firstLine="709"/>
        <w:jc w:val="both"/>
        <w:rPr>
          <w:sz w:val="28"/>
          <w:szCs w:val="28"/>
          <w:lang w:val="uk-UA"/>
        </w:rPr>
      </w:pPr>
      <w:r w:rsidRPr="00D34EDB">
        <w:rPr>
          <w:b/>
          <w:bCs/>
          <w:iCs/>
          <w:sz w:val="28"/>
          <w:szCs w:val="28"/>
          <w:lang w:val="uk-UA"/>
        </w:rPr>
        <w:lastRenderedPageBreak/>
        <w:t xml:space="preserve">Матеріалом </w:t>
      </w:r>
      <w:r w:rsidRPr="00D34EDB">
        <w:rPr>
          <w:bCs/>
          <w:iCs/>
          <w:sz w:val="28"/>
          <w:szCs w:val="28"/>
          <w:lang w:val="uk-UA"/>
        </w:rPr>
        <w:t>дослідження</w:t>
      </w:r>
      <w:r w:rsidRPr="00D34EDB">
        <w:rPr>
          <w:sz w:val="28"/>
          <w:szCs w:val="28"/>
          <w:lang w:val="uk-UA"/>
        </w:rPr>
        <w:t xml:space="preserve"> слугували </w:t>
      </w:r>
      <w:r w:rsidR="00BC12E6" w:rsidRPr="00BC12E6">
        <w:rPr>
          <w:sz w:val="28"/>
          <w:szCs w:val="28"/>
          <w:lang w:val="uk-UA"/>
        </w:rPr>
        <w:t xml:space="preserve">фразеологізми біблійного походження </w:t>
      </w:r>
      <w:r w:rsidR="00BC12E6">
        <w:rPr>
          <w:sz w:val="28"/>
          <w:szCs w:val="28"/>
          <w:lang w:val="uk-UA"/>
        </w:rPr>
        <w:t xml:space="preserve">іспанської </w:t>
      </w:r>
      <w:r w:rsidR="00BC12E6" w:rsidRPr="00BC12E6">
        <w:rPr>
          <w:sz w:val="28"/>
          <w:szCs w:val="28"/>
          <w:lang w:val="uk-UA"/>
        </w:rPr>
        <w:t>мов</w:t>
      </w:r>
      <w:r w:rsidR="00BC12E6">
        <w:rPr>
          <w:sz w:val="28"/>
          <w:szCs w:val="28"/>
          <w:lang w:val="uk-UA"/>
        </w:rPr>
        <w:t>и</w:t>
      </w:r>
      <w:r w:rsidR="00BC12E6" w:rsidRPr="00BC12E6">
        <w:rPr>
          <w:sz w:val="28"/>
          <w:szCs w:val="28"/>
          <w:lang w:val="uk-UA"/>
        </w:rPr>
        <w:t xml:space="preserve">, отримані методом </w:t>
      </w:r>
      <w:r w:rsidR="00DE1F1D">
        <w:rPr>
          <w:sz w:val="28"/>
          <w:szCs w:val="28"/>
          <w:lang w:val="uk-UA"/>
        </w:rPr>
        <w:t xml:space="preserve">суцільної </w:t>
      </w:r>
      <w:r w:rsidR="00BC12E6" w:rsidRPr="00BC12E6">
        <w:rPr>
          <w:sz w:val="28"/>
          <w:szCs w:val="28"/>
          <w:lang w:val="uk-UA"/>
        </w:rPr>
        <w:t>вибірки з різних лексикографічних джерел</w:t>
      </w:r>
      <w:r w:rsidR="00BC12E6">
        <w:rPr>
          <w:sz w:val="28"/>
          <w:szCs w:val="28"/>
          <w:lang w:val="uk-UA"/>
        </w:rPr>
        <w:t xml:space="preserve"> </w:t>
      </w:r>
      <w:proofErr w:type="spellStart"/>
      <w:r w:rsidR="00BC12E6">
        <w:rPr>
          <w:sz w:val="28"/>
          <w:szCs w:val="28"/>
          <w:lang w:val="uk-UA"/>
        </w:rPr>
        <w:t>та</w:t>
      </w:r>
      <w:r w:rsidR="00BC12E6" w:rsidRPr="00D34EDB">
        <w:rPr>
          <w:sz w:val="28"/>
          <w:szCs w:val="28"/>
          <w:lang w:val="uk-UA"/>
        </w:rPr>
        <w:t>електронн</w:t>
      </w:r>
      <w:r w:rsidR="00BC12E6">
        <w:rPr>
          <w:sz w:val="28"/>
          <w:szCs w:val="28"/>
          <w:lang w:val="uk-UA"/>
        </w:rPr>
        <w:t>их</w:t>
      </w:r>
      <w:proofErr w:type="spellEnd"/>
      <w:r w:rsidR="00BC12E6" w:rsidRPr="00D34EDB">
        <w:rPr>
          <w:sz w:val="28"/>
          <w:szCs w:val="28"/>
          <w:lang w:val="uk-UA"/>
        </w:rPr>
        <w:t xml:space="preserve"> версі</w:t>
      </w:r>
      <w:r w:rsidR="00BC12E6">
        <w:rPr>
          <w:sz w:val="28"/>
          <w:szCs w:val="28"/>
          <w:lang w:val="uk-UA"/>
        </w:rPr>
        <w:t>й</w:t>
      </w:r>
      <w:r w:rsidR="00BC12E6" w:rsidRPr="00D34EDB">
        <w:rPr>
          <w:sz w:val="28"/>
          <w:szCs w:val="28"/>
          <w:lang w:val="uk-UA"/>
        </w:rPr>
        <w:t xml:space="preserve"> сучасних </w:t>
      </w:r>
      <w:r w:rsidR="00BC12E6">
        <w:rPr>
          <w:sz w:val="28"/>
          <w:szCs w:val="28"/>
          <w:lang w:val="uk-UA"/>
        </w:rPr>
        <w:t>іспаномовних</w:t>
      </w:r>
      <w:r w:rsidR="00BC12E6" w:rsidRPr="00D34EDB">
        <w:rPr>
          <w:sz w:val="28"/>
          <w:szCs w:val="28"/>
          <w:lang w:val="uk-UA"/>
        </w:rPr>
        <w:t xml:space="preserve"> періодичних видань.</w:t>
      </w:r>
    </w:p>
    <w:p w:rsidR="00ED2D88" w:rsidRPr="00D34EDB" w:rsidRDefault="00ED2D88" w:rsidP="00ED2D88">
      <w:pPr>
        <w:spacing w:line="360" w:lineRule="auto"/>
        <w:ind w:firstLine="709"/>
        <w:jc w:val="both"/>
        <w:rPr>
          <w:sz w:val="28"/>
          <w:szCs w:val="28"/>
          <w:lang w:val="uk-UA"/>
        </w:rPr>
      </w:pPr>
      <w:r w:rsidRPr="00D34EDB">
        <w:rPr>
          <w:sz w:val="28"/>
          <w:szCs w:val="28"/>
          <w:lang w:val="uk-UA"/>
        </w:rPr>
        <w:t xml:space="preserve">Для досягнення поставлених у роботі завдань </w:t>
      </w:r>
      <w:proofErr w:type="spellStart"/>
      <w:r w:rsidRPr="00D34EDB">
        <w:rPr>
          <w:sz w:val="28"/>
          <w:szCs w:val="28"/>
          <w:lang w:val="uk-UA"/>
        </w:rPr>
        <w:t>використову</w:t>
      </w:r>
      <w:r w:rsidR="00C31B98">
        <w:rPr>
          <w:sz w:val="28"/>
          <w:szCs w:val="28"/>
          <w:lang w:val="uk-UA"/>
        </w:rPr>
        <w:t>ютьсятакі</w:t>
      </w:r>
      <w:r w:rsidRPr="00D34EDB">
        <w:rPr>
          <w:b/>
          <w:bCs/>
          <w:sz w:val="28"/>
          <w:szCs w:val="28"/>
          <w:lang w:val="uk-UA"/>
        </w:rPr>
        <w:t>методи</w:t>
      </w:r>
      <w:proofErr w:type="spellEnd"/>
      <w:r w:rsidRPr="00D34EDB">
        <w:rPr>
          <w:b/>
          <w:bCs/>
          <w:sz w:val="28"/>
          <w:szCs w:val="28"/>
          <w:lang w:val="uk-UA"/>
        </w:rPr>
        <w:t xml:space="preserve"> </w:t>
      </w:r>
      <w:r w:rsidR="00C31B98">
        <w:rPr>
          <w:bCs/>
          <w:sz w:val="28"/>
          <w:szCs w:val="28"/>
          <w:lang w:val="uk-UA"/>
        </w:rPr>
        <w:t xml:space="preserve">дослідження: </w:t>
      </w:r>
      <w:r w:rsidRPr="00D34EDB">
        <w:rPr>
          <w:sz w:val="28"/>
          <w:szCs w:val="28"/>
          <w:lang w:val="uk-UA"/>
        </w:rPr>
        <w:t xml:space="preserve">метод теоретичного аналізу, який полягає в ознайомленні з науковою літературою </w:t>
      </w:r>
      <w:proofErr w:type="spellStart"/>
      <w:r w:rsidRPr="00D34EDB">
        <w:rPr>
          <w:sz w:val="28"/>
          <w:szCs w:val="28"/>
          <w:lang w:val="uk-UA"/>
        </w:rPr>
        <w:t>таїї</w:t>
      </w:r>
      <w:proofErr w:type="spellEnd"/>
      <w:r w:rsidRPr="00D34EDB">
        <w:rPr>
          <w:sz w:val="28"/>
          <w:szCs w:val="28"/>
          <w:lang w:val="uk-UA"/>
        </w:rPr>
        <w:t xml:space="preserve"> конструктив</w:t>
      </w:r>
      <w:r w:rsidR="00257230">
        <w:rPr>
          <w:sz w:val="28"/>
          <w:szCs w:val="28"/>
          <w:lang w:val="uk-UA"/>
        </w:rPr>
        <w:t>ному аналізі, що надає можлив</w:t>
      </w:r>
      <w:r w:rsidR="00C31B98">
        <w:rPr>
          <w:sz w:val="28"/>
          <w:szCs w:val="28"/>
          <w:lang w:val="uk-UA"/>
        </w:rPr>
        <w:t>ості</w:t>
      </w:r>
      <w:r w:rsidRPr="00D34EDB">
        <w:rPr>
          <w:sz w:val="28"/>
          <w:szCs w:val="28"/>
          <w:lang w:val="uk-UA"/>
        </w:rPr>
        <w:t xml:space="preserve"> чітко визначити загальнотеоретичне тло, на якому вивчається проблема біблійних фразеологізмів; метод спостереження й лінгвістичного опису, застосування якого дає змогу провести </w:t>
      </w:r>
      <w:proofErr w:type="spellStart"/>
      <w:r w:rsidRPr="00D34EDB">
        <w:rPr>
          <w:sz w:val="28"/>
          <w:szCs w:val="28"/>
          <w:lang w:val="uk-UA"/>
        </w:rPr>
        <w:t>мовну</w:t>
      </w:r>
      <w:proofErr w:type="spellEnd"/>
      <w:r w:rsidRPr="00D34EDB">
        <w:rPr>
          <w:sz w:val="28"/>
          <w:szCs w:val="28"/>
          <w:lang w:val="uk-UA"/>
        </w:rPr>
        <w:t xml:space="preserve"> й мовленнєву вибірки, класифікації й опис одержаних </w:t>
      </w:r>
      <w:proofErr w:type="spellStart"/>
      <w:r w:rsidRPr="00D34EDB">
        <w:rPr>
          <w:sz w:val="28"/>
          <w:szCs w:val="28"/>
          <w:lang w:val="uk-UA"/>
        </w:rPr>
        <w:t>результатів;інтерпретаційний</w:t>
      </w:r>
      <w:proofErr w:type="spellEnd"/>
      <w:r w:rsidRPr="00D34EDB">
        <w:rPr>
          <w:sz w:val="28"/>
          <w:szCs w:val="28"/>
          <w:lang w:val="uk-UA"/>
        </w:rPr>
        <w:t xml:space="preserve"> метод – для адекватного тлумачення фактичних даних; метод текстового аналізу, </w:t>
      </w:r>
      <w:r w:rsidR="00C31B98">
        <w:rPr>
          <w:sz w:val="28"/>
          <w:szCs w:val="28"/>
          <w:lang w:val="uk-UA"/>
        </w:rPr>
        <w:t>що</w:t>
      </w:r>
      <w:r w:rsidRPr="00D34EDB">
        <w:rPr>
          <w:sz w:val="28"/>
          <w:szCs w:val="28"/>
          <w:lang w:val="uk-UA"/>
        </w:rPr>
        <w:t xml:space="preserve"> уможливлює визначення смислового наповнення </w:t>
      </w:r>
      <w:proofErr w:type="spellStart"/>
      <w:r w:rsidRPr="00D34EDB">
        <w:rPr>
          <w:sz w:val="28"/>
          <w:szCs w:val="28"/>
          <w:lang w:val="uk-UA"/>
        </w:rPr>
        <w:t>біблеїзмів</w:t>
      </w:r>
      <w:proofErr w:type="spellEnd"/>
      <w:r w:rsidRPr="00D34EDB">
        <w:rPr>
          <w:sz w:val="28"/>
          <w:szCs w:val="28"/>
          <w:lang w:val="uk-UA"/>
        </w:rPr>
        <w:t xml:space="preserve"> у конкретному газетному тексті.</w:t>
      </w:r>
    </w:p>
    <w:p w:rsidR="00ED2D88" w:rsidRPr="00D34EDB" w:rsidRDefault="00ED2D88" w:rsidP="00ED2D88">
      <w:pPr>
        <w:spacing w:line="360" w:lineRule="auto"/>
        <w:ind w:firstLine="709"/>
        <w:jc w:val="both"/>
        <w:rPr>
          <w:sz w:val="28"/>
          <w:szCs w:val="28"/>
          <w:lang w:val="uk-UA"/>
        </w:rPr>
      </w:pPr>
      <w:r w:rsidRPr="00D34EDB">
        <w:rPr>
          <w:b/>
          <w:bCs/>
          <w:iCs/>
          <w:sz w:val="28"/>
          <w:szCs w:val="28"/>
          <w:lang w:val="uk-UA"/>
        </w:rPr>
        <w:t>Практичне значення</w:t>
      </w:r>
      <w:r w:rsidRPr="00D34EDB">
        <w:rPr>
          <w:sz w:val="28"/>
          <w:szCs w:val="28"/>
          <w:lang w:val="uk-UA"/>
        </w:rPr>
        <w:t xml:space="preserve"> роботи визначається можливістю використання її </w:t>
      </w:r>
      <w:r w:rsidR="00C31B98">
        <w:rPr>
          <w:sz w:val="28"/>
          <w:szCs w:val="28"/>
          <w:lang w:val="uk-UA"/>
        </w:rPr>
        <w:t xml:space="preserve"> основних положень і </w:t>
      </w:r>
      <w:r w:rsidRPr="00D34EDB">
        <w:rPr>
          <w:sz w:val="28"/>
          <w:szCs w:val="28"/>
          <w:lang w:val="uk-UA"/>
        </w:rPr>
        <w:t xml:space="preserve">висновків у процесі навчання різних аспектів теорії й практики сучасної </w:t>
      </w:r>
      <w:r w:rsidR="00BC12E6">
        <w:rPr>
          <w:sz w:val="28"/>
          <w:szCs w:val="28"/>
          <w:lang w:val="uk-UA"/>
        </w:rPr>
        <w:t>іспанської</w:t>
      </w:r>
      <w:r w:rsidRPr="00D34EDB">
        <w:rPr>
          <w:sz w:val="28"/>
          <w:szCs w:val="28"/>
          <w:lang w:val="uk-UA"/>
        </w:rPr>
        <w:t xml:space="preserve"> мови, низки лінгвістичних дисциплін, зокрема, лексикології та стилістики </w:t>
      </w:r>
      <w:r w:rsidR="00A7213F">
        <w:rPr>
          <w:sz w:val="28"/>
          <w:szCs w:val="28"/>
          <w:lang w:val="uk-UA"/>
        </w:rPr>
        <w:t xml:space="preserve">іспанської </w:t>
      </w:r>
      <w:r w:rsidRPr="00D34EDB">
        <w:rPr>
          <w:sz w:val="28"/>
          <w:szCs w:val="28"/>
          <w:lang w:val="uk-UA"/>
        </w:rPr>
        <w:t>мови.</w:t>
      </w:r>
    </w:p>
    <w:p w:rsidR="00ED2D88" w:rsidRDefault="00ED2D88" w:rsidP="00ED2D88">
      <w:pPr>
        <w:spacing w:line="360" w:lineRule="auto"/>
        <w:jc w:val="both"/>
        <w:rPr>
          <w:b/>
          <w:sz w:val="28"/>
          <w:szCs w:val="28"/>
          <w:lang w:val="uk-UA"/>
        </w:rPr>
      </w:pPr>
      <w:r w:rsidRPr="00D34EDB">
        <w:rPr>
          <w:sz w:val="28"/>
          <w:szCs w:val="28"/>
          <w:lang w:val="uk-UA"/>
        </w:rPr>
        <w:br w:type="page"/>
      </w:r>
    </w:p>
    <w:p w:rsidR="00ED2D88" w:rsidRDefault="00ED2D88" w:rsidP="00D469E0">
      <w:pPr>
        <w:spacing w:line="360" w:lineRule="auto"/>
        <w:ind w:firstLine="709"/>
        <w:jc w:val="both"/>
        <w:rPr>
          <w:sz w:val="28"/>
          <w:szCs w:val="28"/>
          <w:lang w:val="uk-UA"/>
        </w:rPr>
        <w:sectPr w:rsidR="00ED2D88" w:rsidSect="00E13889">
          <w:pgSz w:w="11906" w:h="16838"/>
          <w:pgMar w:top="1134" w:right="851" w:bottom="1134" w:left="2268" w:header="709" w:footer="709" w:gutter="0"/>
          <w:cols w:space="708"/>
          <w:docGrid w:linePitch="360"/>
        </w:sectPr>
      </w:pPr>
    </w:p>
    <w:p w:rsidR="00A7213F" w:rsidRPr="00A7213F" w:rsidRDefault="00A7213F" w:rsidP="00A7213F">
      <w:pPr>
        <w:pStyle w:val="Default"/>
        <w:spacing w:line="360" w:lineRule="auto"/>
        <w:jc w:val="center"/>
        <w:rPr>
          <w:b/>
          <w:sz w:val="28"/>
          <w:szCs w:val="28"/>
          <w:lang w:val="uk-UA"/>
        </w:rPr>
      </w:pPr>
      <w:r w:rsidRPr="00A7213F">
        <w:rPr>
          <w:b/>
          <w:sz w:val="28"/>
          <w:szCs w:val="28"/>
          <w:lang w:val="uk-UA"/>
        </w:rPr>
        <w:lastRenderedPageBreak/>
        <w:t>ВИСНОВКИ</w:t>
      </w:r>
    </w:p>
    <w:p w:rsidR="00A7213F" w:rsidRDefault="00A7213F" w:rsidP="00A7213F">
      <w:pPr>
        <w:spacing w:line="360" w:lineRule="auto"/>
        <w:ind w:right="-34" w:firstLine="709"/>
        <w:jc w:val="both"/>
        <w:rPr>
          <w:sz w:val="28"/>
          <w:szCs w:val="28"/>
          <w:lang w:val="uk-UA"/>
        </w:rPr>
      </w:pPr>
    </w:p>
    <w:p w:rsidR="00A7213F" w:rsidRPr="00D34EDB" w:rsidRDefault="00A7213F" w:rsidP="00A7213F">
      <w:pPr>
        <w:spacing w:line="360" w:lineRule="auto"/>
        <w:ind w:right="-34" w:firstLine="709"/>
        <w:jc w:val="both"/>
        <w:rPr>
          <w:sz w:val="28"/>
          <w:szCs w:val="28"/>
          <w:lang w:val="uk-UA"/>
        </w:rPr>
      </w:pPr>
      <w:r w:rsidRPr="00D34EDB">
        <w:rPr>
          <w:sz w:val="28"/>
          <w:szCs w:val="28"/>
          <w:lang w:val="uk-UA"/>
        </w:rPr>
        <w:t xml:space="preserve">Біблійні фразеологізми, фрагменти прецедентного тексту (Біблія), досить активно використовуються носіями християнської культури у </w:t>
      </w:r>
      <w:r w:rsidR="00143529">
        <w:rPr>
          <w:sz w:val="28"/>
          <w:szCs w:val="28"/>
          <w:lang w:val="uk-UA"/>
        </w:rPr>
        <w:t>різних типах дискурсу, зокрема, у медійному</w:t>
      </w:r>
      <w:r w:rsidRPr="00D34EDB">
        <w:rPr>
          <w:sz w:val="28"/>
          <w:szCs w:val="28"/>
          <w:lang w:val="uk-UA"/>
        </w:rPr>
        <w:t>.</w:t>
      </w:r>
    </w:p>
    <w:p w:rsidR="00141CC7" w:rsidRDefault="00141CC7" w:rsidP="00A7213F">
      <w:pPr>
        <w:spacing w:line="360" w:lineRule="auto"/>
        <w:ind w:right="-34" w:firstLine="709"/>
        <w:jc w:val="both"/>
        <w:rPr>
          <w:sz w:val="28"/>
          <w:szCs w:val="28"/>
          <w:lang w:val="uk-UA"/>
        </w:rPr>
      </w:pPr>
      <w:proofErr w:type="spellStart"/>
      <w:r>
        <w:rPr>
          <w:sz w:val="28"/>
          <w:szCs w:val="28"/>
          <w:lang w:val="uk-UA"/>
        </w:rPr>
        <w:t>Біблеїзми</w:t>
      </w:r>
      <w:proofErr w:type="spellEnd"/>
      <w:r>
        <w:rPr>
          <w:sz w:val="28"/>
          <w:szCs w:val="28"/>
          <w:lang w:val="uk-UA"/>
        </w:rPr>
        <w:t xml:space="preserve"> визначаємо як </w:t>
      </w:r>
      <w:r w:rsidRPr="00D34EDB">
        <w:rPr>
          <w:sz w:val="28"/>
          <w:szCs w:val="28"/>
          <w:lang w:val="uk-UA"/>
        </w:rPr>
        <w:t xml:space="preserve">окремі слова, стійкі словосполучення, цілі вирази або навіть фрази, висхідні </w:t>
      </w:r>
      <w:r w:rsidR="007118A5">
        <w:rPr>
          <w:sz w:val="28"/>
          <w:szCs w:val="28"/>
          <w:lang w:val="uk-UA"/>
        </w:rPr>
        <w:t xml:space="preserve">за своїм походженням до Біблії, </w:t>
      </w:r>
      <w:r w:rsidRPr="00D34EDB">
        <w:rPr>
          <w:sz w:val="28"/>
          <w:szCs w:val="28"/>
          <w:lang w:val="uk-UA"/>
        </w:rPr>
        <w:t>які або запозичені з Біблії, або піддалися семантич</w:t>
      </w:r>
      <w:r w:rsidR="00D67971">
        <w:rPr>
          <w:sz w:val="28"/>
          <w:szCs w:val="28"/>
          <w:lang w:val="uk-UA"/>
        </w:rPr>
        <w:t>ному впливу біблійних текстів, у</w:t>
      </w:r>
      <w:r w:rsidRPr="00D34EDB">
        <w:rPr>
          <w:sz w:val="28"/>
          <w:szCs w:val="28"/>
          <w:lang w:val="uk-UA"/>
        </w:rPr>
        <w:t xml:space="preserve"> тому числі не асоційовані з нею в сучасній </w:t>
      </w:r>
      <w:proofErr w:type="spellStart"/>
      <w:r w:rsidRPr="00D34EDB">
        <w:rPr>
          <w:sz w:val="28"/>
          <w:szCs w:val="28"/>
          <w:lang w:val="uk-UA"/>
        </w:rPr>
        <w:t>мовній</w:t>
      </w:r>
      <w:proofErr w:type="spellEnd"/>
      <w:r w:rsidRPr="00D34EDB">
        <w:rPr>
          <w:sz w:val="28"/>
          <w:szCs w:val="28"/>
          <w:lang w:val="uk-UA"/>
        </w:rPr>
        <w:t xml:space="preserve"> свідомості</w:t>
      </w:r>
      <w:r w:rsidR="00D67971">
        <w:rPr>
          <w:sz w:val="28"/>
          <w:szCs w:val="28"/>
          <w:lang w:val="uk-UA"/>
        </w:rPr>
        <w:t>.</w:t>
      </w:r>
    </w:p>
    <w:p w:rsidR="00E540D5" w:rsidRDefault="00A7213F" w:rsidP="00A7213F">
      <w:pPr>
        <w:spacing w:line="360" w:lineRule="auto"/>
        <w:ind w:right="-34" w:firstLine="709"/>
        <w:jc w:val="both"/>
        <w:rPr>
          <w:sz w:val="28"/>
          <w:szCs w:val="28"/>
          <w:lang w:val="uk-UA"/>
        </w:rPr>
      </w:pPr>
      <w:r w:rsidRPr="00D34EDB">
        <w:rPr>
          <w:sz w:val="28"/>
          <w:szCs w:val="28"/>
          <w:lang w:val="uk-UA"/>
        </w:rPr>
        <w:t xml:space="preserve">Вивчення </w:t>
      </w:r>
      <w:r>
        <w:rPr>
          <w:sz w:val="28"/>
          <w:szCs w:val="28"/>
          <w:lang w:val="uk-UA"/>
        </w:rPr>
        <w:t>наукової</w:t>
      </w:r>
      <w:r w:rsidRPr="00D34EDB">
        <w:rPr>
          <w:sz w:val="28"/>
          <w:szCs w:val="28"/>
          <w:lang w:val="uk-UA"/>
        </w:rPr>
        <w:t xml:space="preserve"> літератури, присвяченої дослідженню бібл</w:t>
      </w:r>
      <w:r w:rsidR="00F554AD">
        <w:rPr>
          <w:sz w:val="28"/>
          <w:szCs w:val="28"/>
          <w:lang w:val="uk-UA"/>
        </w:rPr>
        <w:t>ійних фразеологізмів (</w:t>
      </w:r>
      <w:proofErr w:type="spellStart"/>
      <w:r w:rsidR="00F554AD">
        <w:rPr>
          <w:sz w:val="28"/>
          <w:szCs w:val="28"/>
          <w:lang w:val="uk-UA"/>
        </w:rPr>
        <w:t>біблеїзми</w:t>
      </w:r>
      <w:proofErr w:type="spellEnd"/>
      <w:r w:rsidRPr="00D34EDB">
        <w:rPr>
          <w:sz w:val="28"/>
          <w:szCs w:val="28"/>
          <w:lang w:val="uk-UA"/>
        </w:rPr>
        <w:t>), показ</w:t>
      </w:r>
      <w:r>
        <w:rPr>
          <w:sz w:val="28"/>
          <w:szCs w:val="28"/>
          <w:lang w:val="uk-UA"/>
        </w:rPr>
        <w:t>ує</w:t>
      </w:r>
      <w:r w:rsidRPr="00D34EDB">
        <w:rPr>
          <w:sz w:val="28"/>
          <w:szCs w:val="28"/>
          <w:lang w:val="uk-UA"/>
        </w:rPr>
        <w:t xml:space="preserve">, що вони становлять важливий шар фразеології у багатьох мовах світу, оскільки їх відбір у кожній мові відбувається з одного загального джерела – Біблії. </w:t>
      </w:r>
    </w:p>
    <w:p w:rsidR="00E540D5" w:rsidRDefault="00A7213F" w:rsidP="00A7213F">
      <w:pPr>
        <w:spacing w:line="360" w:lineRule="auto"/>
        <w:ind w:right="-34" w:firstLine="709"/>
        <w:jc w:val="both"/>
        <w:rPr>
          <w:sz w:val="28"/>
          <w:szCs w:val="28"/>
          <w:lang w:val="uk-UA"/>
        </w:rPr>
      </w:pPr>
      <w:r w:rsidRPr="00D34EDB">
        <w:rPr>
          <w:sz w:val="28"/>
          <w:szCs w:val="28"/>
          <w:lang w:val="uk-UA"/>
        </w:rPr>
        <w:t xml:space="preserve">Біблійна фразеологія </w:t>
      </w:r>
      <w:r>
        <w:rPr>
          <w:sz w:val="28"/>
          <w:szCs w:val="28"/>
          <w:lang w:val="uk-UA"/>
        </w:rPr>
        <w:t>іспанської</w:t>
      </w:r>
      <w:r w:rsidRPr="00D34EDB">
        <w:rPr>
          <w:sz w:val="28"/>
          <w:szCs w:val="28"/>
          <w:lang w:val="uk-UA"/>
        </w:rPr>
        <w:t xml:space="preserve"> мови, з одного боку, є частиною її фразеологічної системи, й, отже, біблійний фразеологізм набуває всіх диференціальних ознак фразеологічної одиниці, а з іншого боку, </w:t>
      </w:r>
      <w:proofErr w:type="spellStart"/>
      <w:r w:rsidRPr="00D34EDB">
        <w:rPr>
          <w:sz w:val="28"/>
          <w:szCs w:val="28"/>
          <w:lang w:val="uk-UA"/>
        </w:rPr>
        <w:t>біблеїзми</w:t>
      </w:r>
      <w:proofErr w:type="spellEnd"/>
      <w:r w:rsidRPr="00D34EDB">
        <w:rPr>
          <w:sz w:val="28"/>
          <w:szCs w:val="28"/>
          <w:lang w:val="uk-UA"/>
        </w:rPr>
        <w:t xml:space="preserve"> мають низку специфічних ознак, зумовлених їх походженням й особливою семантикою, а також стилістичною характеристикою та певними функціями у мові. </w:t>
      </w:r>
    </w:p>
    <w:p w:rsidR="00A7213F" w:rsidRPr="00D34EDB" w:rsidRDefault="00A7213F" w:rsidP="00A7213F">
      <w:pPr>
        <w:spacing w:line="360" w:lineRule="auto"/>
        <w:ind w:right="-34" w:firstLine="709"/>
        <w:jc w:val="both"/>
        <w:rPr>
          <w:sz w:val="28"/>
          <w:szCs w:val="28"/>
          <w:lang w:val="uk-UA"/>
        </w:rPr>
      </w:pPr>
      <w:r w:rsidRPr="00D34EDB">
        <w:rPr>
          <w:sz w:val="28"/>
          <w:szCs w:val="28"/>
          <w:lang w:val="uk-UA"/>
        </w:rPr>
        <w:t xml:space="preserve">До специфічних рис </w:t>
      </w:r>
      <w:proofErr w:type="spellStart"/>
      <w:r w:rsidRPr="00D34EDB">
        <w:rPr>
          <w:sz w:val="28"/>
          <w:szCs w:val="28"/>
          <w:lang w:val="uk-UA"/>
        </w:rPr>
        <w:t>біблеїзмів</w:t>
      </w:r>
      <w:proofErr w:type="spellEnd"/>
      <w:r w:rsidRPr="00D34EDB">
        <w:rPr>
          <w:sz w:val="28"/>
          <w:szCs w:val="28"/>
          <w:lang w:val="uk-UA"/>
        </w:rPr>
        <w:t xml:space="preserve"> </w:t>
      </w:r>
      <w:r>
        <w:rPr>
          <w:sz w:val="28"/>
          <w:szCs w:val="28"/>
          <w:lang w:val="uk-UA"/>
        </w:rPr>
        <w:t>слід</w:t>
      </w:r>
      <w:r w:rsidRPr="00D34EDB">
        <w:rPr>
          <w:sz w:val="28"/>
          <w:szCs w:val="28"/>
          <w:lang w:val="uk-UA"/>
        </w:rPr>
        <w:t xml:space="preserve"> віднести, у першу чергу, їх змістовну структуру, в якій чітко простежуються морально-дидактичні, морально-етичні складники, </w:t>
      </w:r>
      <w:r>
        <w:rPr>
          <w:sz w:val="28"/>
          <w:szCs w:val="28"/>
          <w:lang w:val="uk-UA"/>
        </w:rPr>
        <w:t>та</w:t>
      </w:r>
      <w:r w:rsidRPr="00D34EDB">
        <w:rPr>
          <w:sz w:val="28"/>
          <w:szCs w:val="28"/>
          <w:lang w:val="uk-UA"/>
        </w:rPr>
        <w:t xml:space="preserve"> ї</w:t>
      </w:r>
      <w:r>
        <w:rPr>
          <w:sz w:val="28"/>
          <w:szCs w:val="28"/>
          <w:lang w:val="uk-UA"/>
        </w:rPr>
        <w:t>х лінгвостилістичні особливості</w:t>
      </w:r>
      <w:r w:rsidRPr="00D34EDB">
        <w:rPr>
          <w:sz w:val="28"/>
          <w:szCs w:val="28"/>
          <w:lang w:val="uk-UA"/>
        </w:rPr>
        <w:t>.</w:t>
      </w:r>
    </w:p>
    <w:p w:rsidR="000E4E52" w:rsidRDefault="0007340B" w:rsidP="00E540D5">
      <w:pPr>
        <w:spacing w:line="360" w:lineRule="auto"/>
        <w:ind w:firstLine="709"/>
        <w:jc w:val="both"/>
        <w:rPr>
          <w:lang w:val="uk-UA"/>
        </w:rPr>
      </w:pPr>
      <w:r>
        <w:rPr>
          <w:sz w:val="28"/>
          <w:szCs w:val="28"/>
          <w:lang w:val="uk-UA"/>
        </w:rPr>
        <w:t xml:space="preserve">У роботі здійснено структурну та семантичну класифікацію </w:t>
      </w:r>
      <w:proofErr w:type="spellStart"/>
      <w:r>
        <w:rPr>
          <w:sz w:val="28"/>
          <w:szCs w:val="28"/>
          <w:lang w:val="uk-UA"/>
        </w:rPr>
        <w:t>біблеїзмів</w:t>
      </w:r>
      <w:proofErr w:type="spellEnd"/>
      <w:r>
        <w:rPr>
          <w:sz w:val="28"/>
          <w:szCs w:val="28"/>
          <w:lang w:val="uk-UA"/>
        </w:rPr>
        <w:t>.</w:t>
      </w:r>
      <w:r w:rsidR="00E540D5">
        <w:rPr>
          <w:lang w:val="uk-UA"/>
        </w:rPr>
        <w:t> </w:t>
      </w:r>
    </w:p>
    <w:p w:rsidR="0007340B" w:rsidRPr="00E540D5" w:rsidRDefault="0007340B" w:rsidP="00E540D5">
      <w:pPr>
        <w:spacing w:line="360" w:lineRule="auto"/>
        <w:ind w:firstLine="709"/>
        <w:jc w:val="both"/>
        <w:rPr>
          <w:sz w:val="28"/>
          <w:szCs w:val="28"/>
          <w:lang w:val="uk-UA"/>
        </w:rPr>
      </w:pPr>
      <w:r w:rsidRPr="001A270D">
        <w:rPr>
          <w:sz w:val="28"/>
          <w:szCs w:val="28"/>
          <w:lang w:val="uk-UA"/>
        </w:rPr>
        <w:t xml:space="preserve">Відповідно </w:t>
      </w:r>
      <w:r>
        <w:rPr>
          <w:sz w:val="28"/>
          <w:szCs w:val="28"/>
          <w:lang w:val="uk-UA"/>
        </w:rPr>
        <w:t>структурної</w:t>
      </w:r>
      <w:r w:rsidRPr="001A270D">
        <w:rPr>
          <w:sz w:val="28"/>
          <w:szCs w:val="28"/>
          <w:lang w:val="uk-UA"/>
        </w:rPr>
        <w:t xml:space="preserve"> класифікації </w:t>
      </w:r>
      <w:r>
        <w:rPr>
          <w:sz w:val="28"/>
          <w:szCs w:val="28"/>
          <w:lang w:val="uk-UA"/>
        </w:rPr>
        <w:t>пропонуємо</w:t>
      </w:r>
      <w:r w:rsidRPr="001A270D">
        <w:rPr>
          <w:sz w:val="28"/>
          <w:szCs w:val="28"/>
          <w:lang w:val="uk-UA"/>
        </w:rPr>
        <w:t xml:space="preserve"> </w:t>
      </w:r>
      <w:proofErr w:type="spellStart"/>
      <w:r w:rsidRPr="001A270D">
        <w:rPr>
          <w:sz w:val="28"/>
          <w:szCs w:val="28"/>
          <w:lang w:val="uk-UA"/>
        </w:rPr>
        <w:t>найзагальніш</w:t>
      </w:r>
      <w:r>
        <w:rPr>
          <w:sz w:val="28"/>
          <w:szCs w:val="28"/>
          <w:lang w:val="uk-UA"/>
        </w:rPr>
        <w:t>ийрозподіл</w:t>
      </w:r>
      <w:proofErr w:type="spellEnd"/>
      <w:r w:rsidRPr="001A270D">
        <w:rPr>
          <w:sz w:val="28"/>
          <w:szCs w:val="28"/>
          <w:lang w:val="uk-UA"/>
        </w:rPr>
        <w:t xml:space="preserve"> фразеологізмів бібл</w:t>
      </w:r>
      <w:r>
        <w:rPr>
          <w:sz w:val="28"/>
          <w:szCs w:val="28"/>
          <w:lang w:val="uk-UA"/>
        </w:rPr>
        <w:t>ійного походження на фразеологічні одиниці</w:t>
      </w:r>
      <w:r w:rsidRPr="001A270D">
        <w:rPr>
          <w:sz w:val="28"/>
          <w:szCs w:val="28"/>
          <w:lang w:val="uk-UA"/>
        </w:rPr>
        <w:t xml:space="preserve"> із</w:t>
      </w:r>
      <w:r>
        <w:rPr>
          <w:sz w:val="28"/>
          <w:szCs w:val="28"/>
          <w:lang w:val="uk-UA"/>
        </w:rPr>
        <w:t xml:space="preserve"> структурою словосполучення (субстантивні – </w:t>
      </w:r>
      <w:r w:rsidRPr="002B53B2">
        <w:rPr>
          <w:i/>
          <w:iCs/>
          <w:sz w:val="28"/>
          <w:szCs w:val="28"/>
          <w:lang w:val="es-ES"/>
        </w:rPr>
        <w:t>hijopr</w:t>
      </w:r>
      <w:r w:rsidRPr="002B53B2">
        <w:rPr>
          <w:i/>
          <w:iCs/>
          <w:sz w:val="28"/>
          <w:szCs w:val="28"/>
          <w:lang w:val="uk-UA"/>
        </w:rPr>
        <w:t>ó</w:t>
      </w:r>
      <w:r w:rsidRPr="002B53B2">
        <w:rPr>
          <w:i/>
          <w:iCs/>
          <w:sz w:val="28"/>
          <w:szCs w:val="28"/>
          <w:lang w:val="es-ES"/>
        </w:rPr>
        <w:t>digo</w:t>
      </w:r>
      <w:r w:rsidRPr="007B772D">
        <w:rPr>
          <w:iCs/>
          <w:sz w:val="28"/>
          <w:szCs w:val="28"/>
          <w:lang w:val="uk-UA"/>
        </w:rPr>
        <w:t>;</w:t>
      </w:r>
      <w:r w:rsidRPr="00C745D1">
        <w:rPr>
          <w:i/>
          <w:iCs/>
          <w:sz w:val="28"/>
          <w:szCs w:val="28"/>
          <w:lang w:val="es-ES"/>
        </w:rPr>
        <w:t>chivoexpiatorio</w:t>
      </w:r>
      <w:r w:rsidRPr="007B772D">
        <w:rPr>
          <w:iCs/>
          <w:sz w:val="28"/>
          <w:szCs w:val="28"/>
          <w:lang w:val="uk-UA"/>
        </w:rPr>
        <w:t>;</w:t>
      </w:r>
      <w:r w:rsidRPr="00E05C79">
        <w:rPr>
          <w:i/>
          <w:iCs/>
          <w:sz w:val="28"/>
          <w:szCs w:val="28"/>
          <w:lang w:val="es-ES"/>
        </w:rPr>
        <w:t>coro</w:t>
      </w:r>
      <w:r w:rsidRPr="00E05C79">
        <w:rPr>
          <w:i/>
          <w:iCs/>
          <w:sz w:val="28"/>
          <w:szCs w:val="28"/>
          <w:lang w:val="uk-UA"/>
        </w:rPr>
        <w:t>п</w:t>
      </w:r>
      <w:r w:rsidRPr="00E05C79">
        <w:rPr>
          <w:i/>
          <w:iCs/>
          <w:sz w:val="28"/>
          <w:szCs w:val="28"/>
          <w:lang w:val="es-ES"/>
        </w:rPr>
        <w:t>adeespi</w:t>
      </w:r>
      <w:r w:rsidRPr="00E05C79">
        <w:rPr>
          <w:i/>
          <w:iCs/>
          <w:sz w:val="28"/>
          <w:szCs w:val="28"/>
          <w:lang w:val="uk-UA"/>
        </w:rPr>
        <w:t>п</w:t>
      </w:r>
      <w:r w:rsidRPr="00E05C79">
        <w:rPr>
          <w:i/>
          <w:iCs/>
          <w:sz w:val="28"/>
          <w:szCs w:val="28"/>
          <w:lang w:val="es-ES"/>
        </w:rPr>
        <w:t>as</w:t>
      </w:r>
      <w:r w:rsidRPr="007B772D">
        <w:rPr>
          <w:iCs/>
          <w:sz w:val="28"/>
          <w:szCs w:val="28"/>
          <w:lang w:val="uk-UA"/>
        </w:rPr>
        <w:t>;</w:t>
      </w:r>
      <w:r w:rsidRPr="001A270D">
        <w:rPr>
          <w:sz w:val="28"/>
          <w:szCs w:val="28"/>
          <w:lang w:val="uk-UA"/>
        </w:rPr>
        <w:t>дієслівні</w:t>
      </w:r>
      <w:r>
        <w:rPr>
          <w:sz w:val="28"/>
          <w:szCs w:val="28"/>
          <w:lang w:val="uk-UA"/>
        </w:rPr>
        <w:t xml:space="preserve"> – </w:t>
      </w:r>
      <w:r w:rsidRPr="003C41CD">
        <w:rPr>
          <w:i/>
          <w:iCs/>
          <w:sz w:val="28"/>
          <w:szCs w:val="28"/>
          <w:lang w:val="es-ES"/>
        </w:rPr>
        <w:t>lavarselasmanos</w:t>
      </w:r>
      <w:r w:rsidRPr="007B772D">
        <w:rPr>
          <w:iCs/>
          <w:sz w:val="28"/>
          <w:szCs w:val="28"/>
          <w:lang w:val="uk-UA"/>
        </w:rPr>
        <w:t>;</w:t>
      </w:r>
      <w:r>
        <w:rPr>
          <w:i/>
          <w:color w:val="000000" w:themeColor="text1"/>
          <w:sz w:val="28"/>
          <w:szCs w:val="28"/>
          <w:shd w:val="clear" w:color="auto" w:fill="FFFFFF"/>
          <w:lang w:val="es-ES"/>
        </w:rPr>
        <w:t>r</w:t>
      </w:r>
      <w:proofErr w:type="spellStart"/>
      <w:r w:rsidRPr="003C41CD">
        <w:rPr>
          <w:i/>
          <w:color w:val="000000" w:themeColor="text1"/>
          <w:sz w:val="28"/>
          <w:szCs w:val="28"/>
          <w:shd w:val="clear" w:color="auto" w:fill="FFFFFF"/>
          <w:lang w:val="uk-UA"/>
        </w:rPr>
        <w:t>asgarse</w:t>
      </w:r>
      <w:proofErr w:type="spellEnd"/>
      <w:r w:rsidRPr="003C41CD">
        <w:rPr>
          <w:i/>
          <w:color w:val="000000" w:themeColor="text1"/>
          <w:sz w:val="28"/>
          <w:szCs w:val="28"/>
          <w:shd w:val="clear" w:color="auto" w:fill="FFFFFF"/>
          <w:lang w:val="uk-UA"/>
        </w:rPr>
        <w:t xml:space="preserve"> </w:t>
      </w:r>
      <w:proofErr w:type="spellStart"/>
      <w:r w:rsidRPr="003C41CD">
        <w:rPr>
          <w:i/>
          <w:color w:val="000000" w:themeColor="text1"/>
          <w:sz w:val="28"/>
          <w:szCs w:val="28"/>
          <w:shd w:val="clear" w:color="auto" w:fill="FFFFFF"/>
          <w:lang w:val="uk-UA"/>
        </w:rPr>
        <w:t>las</w:t>
      </w:r>
      <w:proofErr w:type="spellEnd"/>
      <w:r w:rsidRPr="003C41CD">
        <w:rPr>
          <w:i/>
          <w:color w:val="000000" w:themeColor="text1"/>
          <w:sz w:val="28"/>
          <w:szCs w:val="28"/>
          <w:shd w:val="clear" w:color="auto" w:fill="FFFFFF"/>
          <w:lang w:val="uk-UA"/>
        </w:rPr>
        <w:t xml:space="preserve"> </w:t>
      </w:r>
      <w:proofErr w:type="spellStart"/>
      <w:r w:rsidRPr="003C41CD">
        <w:rPr>
          <w:i/>
          <w:color w:val="000000" w:themeColor="text1"/>
          <w:sz w:val="28"/>
          <w:szCs w:val="28"/>
          <w:shd w:val="clear" w:color="auto" w:fill="FFFFFF"/>
          <w:lang w:val="uk-UA"/>
        </w:rPr>
        <w:t>vеstid</w:t>
      </w:r>
      <w:proofErr w:type="spellEnd"/>
      <w:r w:rsidRPr="003C41CD">
        <w:rPr>
          <w:i/>
          <w:color w:val="000000" w:themeColor="text1"/>
          <w:sz w:val="28"/>
          <w:szCs w:val="28"/>
          <w:shd w:val="clear" w:color="auto" w:fill="FFFFFF"/>
          <w:lang w:val="es-ES"/>
        </w:rPr>
        <w:t>u</w:t>
      </w:r>
      <w:proofErr w:type="spellStart"/>
      <w:r w:rsidRPr="003C41CD">
        <w:rPr>
          <w:i/>
          <w:color w:val="000000" w:themeColor="text1"/>
          <w:sz w:val="28"/>
          <w:szCs w:val="28"/>
          <w:shd w:val="clear" w:color="auto" w:fill="FFFFFF"/>
          <w:lang w:val="uk-UA"/>
        </w:rPr>
        <w:t>rаs</w:t>
      </w:r>
      <w:proofErr w:type="spellEnd"/>
      <w:r w:rsidRPr="007B772D">
        <w:rPr>
          <w:iCs/>
          <w:sz w:val="28"/>
          <w:szCs w:val="28"/>
          <w:lang w:val="uk-UA"/>
        </w:rPr>
        <w:t>;</w:t>
      </w:r>
      <w:r w:rsidRPr="00667E47">
        <w:rPr>
          <w:i/>
          <w:iCs/>
          <w:color w:val="000000" w:themeColor="text1"/>
          <w:sz w:val="28"/>
          <w:szCs w:val="28"/>
          <w:lang w:val="es-ES"/>
        </w:rPr>
        <w:t>c</w:t>
      </w:r>
      <w:r w:rsidRPr="00037412">
        <w:rPr>
          <w:i/>
          <w:iCs/>
          <w:color w:val="000000" w:themeColor="text1"/>
          <w:sz w:val="28"/>
          <w:szCs w:val="28"/>
          <w:lang w:val="es-ES_tradnl"/>
        </w:rPr>
        <w:t>aer</w:t>
      </w:r>
      <w:r w:rsidRPr="00667E47">
        <w:rPr>
          <w:i/>
          <w:iCs/>
          <w:color w:val="000000" w:themeColor="text1"/>
          <w:sz w:val="28"/>
          <w:szCs w:val="28"/>
          <w:lang w:val="uk-UA"/>
        </w:rPr>
        <w:t xml:space="preserve"> е</w:t>
      </w:r>
      <w:r w:rsidRPr="00667E47">
        <w:rPr>
          <w:i/>
          <w:iCs/>
          <w:color w:val="000000" w:themeColor="text1"/>
          <w:sz w:val="28"/>
          <w:szCs w:val="28"/>
          <w:lang w:val="es-ES"/>
        </w:rPr>
        <w:t>n</w:t>
      </w:r>
      <w:r w:rsidRPr="00037412">
        <w:rPr>
          <w:i/>
          <w:iCs/>
          <w:color w:val="000000" w:themeColor="text1"/>
          <w:sz w:val="28"/>
          <w:szCs w:val="28"/>
          <w:lang w:val="es-ES_tradnl"/>
        </w:rPr>
        <w:t>l</w:t>
      </w:r>
      <w:r w:rsidRPr="00667E47">
        <w:rPr>
          <w:i/>
          <w:iCs/>
          <w:color w:val="000000" w:themeColor="text1"/>
          <w:sz w:val="28"/>
          <w:szCs w:val="28"/>
          <w:lang w:val="uk-UA"/>
        </w:rPr>
        <w:t xml:space="preserve">а </w:t>
      </w:r>
      <w:r w:rsidRPr="00037412">
        <w:rPr>
          <w:i/>
          <w:iCs/>
          <w:color w:val="000000" w:themeColor="text1"/>
          <w:sz w:val="28"/>
          <w:szCs w:val="28"/>
          <w:lang w:val="es-ES_tradnl"/>
        </w:rPr>
        <w:t>te</w:t>
      </w:r>
      <w:r w:rsidRPr="00667E47">
        <w:rPr>
          <w:i/>
          <w:iCs/>
          <w:color w:val="000000" w:themeColor="text1"/>
          <w:sz w:val="28"/>
          <w:szCs w:val="28"/>
          <w:lang w:val="es-ES"/>
        </w:rPr>
        <w:t>n</w:t>
      </w:r>
      <w:r w:rsidRPr="00037412">
        <w:rPr>
          <w:i/>
          <w:iCs/>
          <w:color w:val="000000" w:themeColor="text1"/>
          <w:sz w:val="28"/>
          <w:szCs w:val="28"/>
          <w:lang w:val="es-ES_tradnl"/>
        </w:rPr>
        <w:t>taci</w:t>
      </w:r>
      <w:r w:rsidRPr="00667E47">
        <w:rPr>
          <w:i/>
          <w:iCs/>
          <w:color w:val="000000" w:themeColor="text1"/>
          <w:sz w:val="28"/>
          <w:szCs w:val="28"/>
          <w:lang w:val="uk-UA"/>
        </w:rPr>
        <w:t>ó</w:t>
      </w:r>
      <w:r w:rsidRPr="00667E47">
        <w:rPr>
          <w:i/>
          <w:iCs/>
          <w:color w:val="000000" w:themeColor="text1"/>
          <w:sz w:val="28"/>
          <w:szCs w:val="28"/>
          <w:lang w:val="es-ES"/>
        </w:rPr>
        <w:t>n</w:t>
      </w:r>
      <w:r w:rsidRPr="007B772D">
        <w:rPr>
          <w:iCs/>
          <w:sz w:val="28"/>
          <w:szCs w:val="28"/>
          <w:lang w:val="uk-UA"/>
        </w:rPr>
        <w:t>;</w:t>
      </w:r>
      <w:proofErr w:type="spellStart"/>
      <w:r w:rsidRPr="00667E47">
        <w:rPr>
          <w:i/>
          <w:iCs/>
          <w:sz w:val="28"/>
          <w:szCs w:val="28"/>
          <w:lang w:val="en-US"/>
        </w:rPr>
        <w:t>caer</w:t>
      </w:r>
      <w:proofErr w:type="spellEnd"/>
      <w:r w:rsidRPr="00037412">
        <w:rPr>
          <w:i/>
          <w:iCs/>
          <w:sz w:val="28"/>
          <w:szCs w:val="28"/>
          <w:lang w:val="uk-UA"/>
        </w:rPr>
        <w:t xml:space="preserve"> </w:t>
      </w:r>
      <w:proofErr w:type="spellStart"/>
      <w:r w:rsidRPr="00037412">
        <w:rPr>
          <w:i/>
          <w:iCs/>
          <w:sz w:val="28"/>
          <w:szCs w:val="28"/>
          <w:lang w:val="uk-UA"/>
        </w:rPr>
        <w:t>еп</w:t>
      </w:r>
      <w:proofErr w:type="spellEnd"/>
      <w:r w:rsidRPr="00037412">
        <w:rPr>
          <w:i/>
          <w:iCs/>
          <w:sz w:val="28"/>
          <w:szCs w:val="28"/>
          <w:lang w:val="uk-UA"/>
        </w:rPr>
        <w:t xml:space="preserve"> </w:t>
      </w:r>
      <w:proofErr w:type="spellStart"/>
      <w:r w:rsidRPr="00667E47">
        <w:rPr>
          <w:i/>
          <w:iCs/>
          <w:sz w:val="28"/>
          <w:szCs w:val="28"/>
          <w:lang w:val="en-US"/>
        </w:rPr>
        <w:t>bu</w:t>
      </w:r>
      <w:r w:rsidRPr="00037412">
        <w:rPr>
          <w:i/>
          <w:iCs/>
          <w:sz w:val="28"/>
          <w:szCs w:val="28"/>
          <w:lang w:val="uk-UA"/>
        </w:rPr>
        <w:t>епа</w:t>
      </w:r>
      <w:proofErr w:type="spellEnd"/>
      <w:r w:rsidRPr="00037412">
        <w:rPr>
          <w:i/>
          <w:iCs/>
          <w:sz w:val="28"/>
          <w:szCs w:val="28"/>
          <w:lang w:val="uk-UA"/>
        </w:rPr>
        <w:t xml:space="preserve"> </w:t>
      </w:r>
      <w:proofErr w:type="spellStart"/>
      <w:r w:rsidRPr="00667E47">
        <w:rPr>
          <w:i/>
          <w:iCs/>
          <w:sz w:val="28"/>
          <w:szCs w:val="28"/>
          <w:lang w:val="en-US"/>
        </w:rPr>
        <w:t>tierra</w:t>
      </w:r>
      <w:proofErr w:type="spellEnd"/>
      <w:r w:rsidRPr="007B772D">
        <w:rPr>
          <w:iCs/>
          <w:sz w:val="28"/>
          <w:szCs w:val="28"/>
          <w:lang w:val="uk-UA"/>
        </w:rPr>
        <w:t>;</w:t>
      </w:r>
      <w:r w:rsidRPr="001A270D">
        <w:rPr>
          <w:sz w:val="28"/>
          <w:szCs w:val="28"/>
          <w:lang w:val="uk-UA"/>
        </w:rPr>
        <w:t xml:space="preserve"> ад</w:t>
      </w:r>
      <w:r w:rsidRPr="00C745D1">
        <w:rPr>
          <w:sz w:val="28"/>
          <w:szCs w:val="28"/>
          <w:lang w:val="uk-UA"/>
        </w:rPr>
        <w:t>’</w:t>
      </w:r>
      <w:r>
        <w:rPr>
          <w:sz w:val="28"/>
          <w:szCs w:val="28"/>
          <w:lang w:val="uk-UA"/>
        </w:rPr>
        <w:t xml:space="preserve">єктивні – </w:t>
      </w:r>
      <w:r w:rsidRPr="0033776D">
        <w:rPr>
          <w:i/>
          <w:iCs/>
          <w:sz w:val="28"/>
          <w:szCs w:val="28"/>
          <w:lang w:val="es-ES"/>
        </w:rPr>
        <w:t>pobres</w:t>
      </w:r>
      <w:r w:rsidRPr="00035A1F">
        <w:rPr>
          <w:i/>
          <w:iCs/>
          <w:sz w:val="28"/>
          <w:szCs w:val="28"/>
          <w:lang w:val="uk-UA"/>
        </w:rPr>
        <w:t xml:space="preserve"> </w:t>
      </w:r>
      <w:proofErr w:type="spellStart"/>
      <w:r w:rsidRPr="00035A1F">
        <w:rPr>
          <w:i/>
          <w:iCs/>
          <w:sz w:val="28"/>
          <w:szCs w:val="28"/>
          <w:lang w:val="uk-UA"/>
        </w:rPr>
        <w:t>еп</w:t>
      </w:r>
      <w:proofErr w:type="spellEnd"/>
      <w:r w:rsidRPr="00035A1F">
        <w:rPr>
          <w:i/>
          <w:iCs/>
          <w:sz w:val="28"/>
          <w:szCs w:val="28"/>
          <w:lang w:val="uk-UA"/>
        </w:rPr>
        <w:t xml:space="preserve"> </w:t>
      </w:r>
      <w:r w:rsidRPr="0033776D">
        <w:rPr>
          <w:i/>
          <w:iCs/>
          <w:sz w:val="28"/>
          <w:szCs w:val="28"/>
          <w:lang w:val="es-ES"/>
        </w:rPr>
        <w:t>esp</w:t>
      </w:r>
      <w:r w:rsidRPr="00035A1F">
        <w:rPr>
          <w:i/>
          <w:iCs/>
          <w:sz w:val="28"/>
          <w:szCs w:val="28"/>
          <w:lang w:val="uk-UA"/>
        </w:rPr>
        <w:t>í</w:t>
      </w:r>
      <w:r w:rsidRPr="0033776D">
        <w:rPr>
          <w:i/>
          <w:iCs/>
          <w:sz w:val="28"/>
          <w:szCs w:val="28"/>
          <w:lang w:val="es-ES"/>
        </w:rPr>
        <w:t>ritu</w:t>
      </w:r>
      <w:r w:rsidRPr="007B772D">
        <w:rPr>
          <w:iCs/>
          <w:sz w:val="28"/>
          <w:szCs w:val="28"/>
          <w:lang w:val="uk-UA"/>
        </w:rPr>
        <w:t>;</w:t>
      </w:r>
      <w:r w:rsidRPr="00AB0B1C">
        <w:rPr>
          <w:i/>
          <w:color w:val="000000" w:themeColor="text1"/>
          <w:sz w:val="28"/>
          <w:szCs w:val="28"/>
          <w:lang w:val="es-ES"/>
        </w:rPr>
        <w:t>viejocomoMatusal</w:t>
      </w:r>
      <w:r w:rsidRPr="00035A1F">
        <w:rPr>
          <w:i/>
          <w:color w:val="000000" w:themeColor="text1"/>
          <w:sz w:val="28"/>
          <w:szCs w:val="28"/>
          <w:lang w:val="uk-UA"/>
        </w:rPr>
        <w:t>é</w:t>
      </w:r>
      <w:r w:rsidRPr="00AB0B1C">
        <w:rPr>
          <w:i/>
          <w:color w:val="000000" w:themeColor="text1"/>
          <w:sz w:val="28"/>
          <w:szCs w:val="28"/>
          <w:lang w:val="es-ES"/>
        </w:rPr>
        <w:t>n</w:t>
      </w:r>
      <w:r>
        <w:rPr>
          <w:sz w:val="28"/>
          <w:szCs w:val="28"/>
          <w:lang w:val="uk-UA"/>
        </w:rPr>
        <w:t xml:space="preserve"> та </w:t>
      </w:r>
      <w:r>
        <w:rPr>
          <w:sz w:val="28"/>
          <w:szCs w:val="28"/>
          <w:lang w:val="uk-UA"/>
        </w:rPr>
        <w:lastRenderedPageBreak/>
        <w:t xml:space="preserve">прислівникові – </w:t>
      </w:r>
      <w:r w:rsidRPr="00AB0B1C">
        <w:rPr>
          <w:i/>
          <w:iCs/>
          <w:color w:val="000000" w:themeColor="text1"/>
          <w:sz w:val="28"/>
          <w:szCs w:val="28"/>
          <w:lang w:val="es-ES"/>
        </w:rPr>
        <w:t>comovaelbueyaldegolladero</w:t>
      </w:r>
      <w:r w:rsidRPr="007B772D">
        <w:rPr>
          <w:iCs/>
          <w:sz w:val="28"/>
          <w:szCs w:val="28"/>
          <w:lang w:val="uk-UA"/>
        </w:rPr>
        <w:t>;</w:t>
      </w:r>
      <w:r w:rsidRPr="00AB0B1C">
        <w:rPr>
          <w:i/>
          <w:iCs/>
          <w:sz w:val="28"/>
          <w:szCs w:val="28"/>
          <w:lang w:val="es-ES"/>
        </w:rPr>
        <w:t>anuestraimage</w:t>
      </w:r>
      <w:r w:rsidRPr="00AB0B1C">
        <w:rPr>
          <w:i/>
          <w:iCs/>
          <w:sz w:val="28"/>
          <w:szCs w:val="28"/>
          <w:lang w:val="uk-UA"/>
        </w:rPr>
        <w:t xml:space="preserve">п у </w:t>
      </w:r>
      <w:r w:rsidRPr="00AB0B1C">
        <w:rPr>
          <w:i/>
          <w:iCs/>
          <w:sz w:val="28"/>
          <w:szCs w:val="28"/>
          <w:lang w:val="es-ES"/>
        </w:rPr>
        <w:t>semeja</w:t>
      </w:r>
      <w:r w:rsidRPr="00AB0B1C">
        <w:rPr>
          <w:i/>
          <w:iCs/>
          <w:sz w:val="28"/>
          <w:szCs w:val="28"/>
          <w:lang w:val="uk-UA"/>
        </w:rPr>
        <w:t>п</w:t>
      </w:r>
      <w:r w:rsidRPr="00AB0B1C">
        <w:rPr>
          <w:i/>
          <w:iCs/>
          <w:sz w:val="28"/>
          <w:szCs w:val="28"/>
          <w:lang w:val="es-ES"/>
        </w:rPr>
        <w:t>za</w:t>
      </w:r>
      <w:r w:rsidRPr="00DA522B">
        <w:rPr>
          <w:iCs/>
          <w:sz w:val="28"/>
          <w:szCs w:val="28"/>
          <w:lang w:val="uk-UA"/>
        </w:rPr>
        <w:t>)</w:t>
      </w:r>
      <w:r>
        <w:rPr>
          <w:sz w:val="28"/>
          <w:szCs w:val="28"/>
          <w:lang w:val="uk-UA"/>
        </w:rPr>
        <w:t>і фразеологічні одиниці</w:t>
      </w:r>
      <w:r w:rsidRPr="001A270D">
        <w:rPr>
          <w:sz w:val="28"/>
          <w:szCs w:val="28"/>
          <w:lang w:val="uk-UA"/>
        </w:rPr>
        <w:t xml:space="preserve"> з</w:t>
      </w:r>
      <w:r>
        <w:rPr>
          <w:sz w:val="28"/>
          <w:szCs w:val="28"/>
          <w:lang w:val="uk-UA"/>
        </w:rPr>
        <w:t>і</w:t>
      </w:r>
      <w:r w:rsidRPr="001A270D">
        <w:rPr>
          <w:sz w:val="28"/>
          <w:szCs w:val="28"/>
          <w:lang w:val="uk-UA"/>
        </w:rPr>
        <w:t xml:space="preserve"> структурою </w:t>
      </w:r>
      <w:r>
        <w:rPr>
          <w:sz w:val="28"/>
          <w:szCs w:val="28"/>
          <w:lang w:val="uk-UA"/>
        </w:rPr>
        <w:t>речення (</w:t>
      </w:r>
      <w:r w:rsidRPr="00215F3A">
        <w:rPr>
          <w:i/>
          <w:iCs/>
          <w:sz w:val="28"/>
          <w:szCs w:val="28"/>
          <w:lang w:val="es-ES"/>
        </w:rPr>
        <w:t>Delaabu</w:t>
      </w:r>
      <w:r w:rsidRPr="00215F3A">
        <w:rPr>
          <w:i/>
          <w:iCs/>
          <w:sz w:val="28"/>
          <w:szCs w:val="28"/>
          <w:lang w:val="uk-UA"/>
        </w:rPr>
        <w:t>п</w:t>
      </w:r>
      <w:r w:rsidRPr="00215F3A">
        <w:rPr>
          <w:i/>
          <w:iCs/>
          <w:sz w:val="28"/>
          <w:szCs w:val="28"/>
          <w:lang w:val="es-ES"/>
        </w:rPr>
        <w:t>da</w:t>
      </w:r>
      <w:r w:rsidRPr="00215F3A">
        <w:rPr>
          <w:i/>
          <w:iCs/>
          <w:sz w:val="28"/>
          <w:szCs w:val="28"/>
          <w:lang w:val="uk-UA"/>
        </w:rPr>
        <w:t>п</w:t>
      </w:r>
      <w:r w:rsidRPr="00215F3A">
        <w:rPr>
          <w:i/>
          <w:iCs/>
          <w:sz w:val="28"/>
          <w:szCs w:val="28"/>
          <w:lang w:val="es-ES"/>
        </w:rPr>
        <w:t>ciadel</w:t>
      </w:r>
      <w:r w:rsidRPr="00215F3A">
        <w:rPr>
          <w:i/>
          <w:iCs/>
          <w:sz w:val="28"/>
          <w:szCs w:val="28"/>
          <w:lang w:val="uk-UA"/>
        </w:rPr>
        <w:t xml:space="preserve"> </w:t>
      </w:r>
      <w:proofErr w:type="spellStart"/>
      <w:r w:rsidRPr="00215F3A">
        <w:rPr>
          <w:i/>
          <w:iCs/>
          <w:sz w:val="28"/>
          <w:szCs w:val="28"/>
          <w:lang w:val="uk-UA"/>
        </w:rPr>
        <w:t>со</w:t>
      </w:r>
      <w:proofErr w:type="spellEnd"/>
      <w:r w:rsidRPr="00215F3A">
        <w:rPr>
          <w:i/>
          <w:iCs/>
          <w:sz w:val="28"/>
          <w:szCs w:val="28"/>
          <w:lang w:val="es-ES"/>
        </w:rPr>
        <w:t>raz</w:t>
      </w:r>
      <w:proofErr w:type="spellStart"/>
      <w:r w:rsidRPr="00215F3A">
        <w:rPr>
          <w:i/>
          <w:iCs/>
          <w:sz w:val="28"/>
          <w:szCs w:val="28"/>
          <w:lang w:val="uk-UA"/>
        </w:rPr>
        <w:t>óп</w:t>
      </w:r>
      <w:proofErr w:type="spellEnd"/>
      <w:r w:rsidRPr="00215F3A">
        <w:rPr>
          <w:i/>
          <w:iCs/>
          <w:sz w:val="28"/>
          <w:szCs w:val="28"/>
          <w:lang w:val="uk-UA"/>
        </w:rPr>
        <w:t xml:space="preserve"> </w:t>
      </w:r>
      <w:r w:rsidRPr="00215F3A">
        <w:rPr>
          <w:i/>
          <w:iCs/>
          <w:sz w:val="28"/>
          <w:szCs w:val="28"/>
          <w:lang w:val="es-ES"/>
        </w:rPr>
        <w:t>hablalab</w:t>
      </w:r>
      <w:proofErr w:type="spellStart"/>
      <w:r w:rsidRPr="00215F3A">
        <w:rPr>
          <w:i/>
          <w:iCs/>
          <w:sz w:val="28"/>
          <w:szCs w:val="28"/>
          <w:lang w:val="uk-UA"/>
        </w:rPr>
        <w:t>оса</w:t>
      </w:r>
      <w:r w:rsidRPr="007B772D">
        <w:rPr>
          <w:iCs/>
          <w:sz w:val="28"/>
          <w:szCs w:val="28"/>
          <w:lang w:val="uk-UA"/>
        </w:rPr>
        <w:t>;</w:t>
      </w:r>
      <w:r w:rsidRPr="00D21291">
        <w:rPr>
          <w:i/>
          <w:iCs/>
          <w:sz w:val="28"/>
          <w:szCs w:val="28"/>
          <w:lang w:val="uk-UA"/>
        </w:rPr>
        <w:t>Е</w:t>
      </w:r>
      <w:proofErr w:type="spellEnd"/>
      <w:r w:rsidRPr="00215F3A">
        <w:rPr>
          <w:i/>
          <w:iCs/>
          <w:sz w:val="28"/>
          <w:szCs w:val="28"/>
          <w:lang w:val="es-ES"/>
        </w:rPr>
        <w:t>lque</w:t>
      </w:r>
      <w:r w:rsidRPr="00D21291">
        <w:rPr>
          <w:i/>
          <w:iCs/>
          <w:sz w:val="28"/>
          <w:szCs w:val="28"/>
          <w:lang w:val="uk-UA"/>
        </w:rPr>
        <w:t xml:space="preserve"> е</w:t>
      </w:r>
      <w:r w:rsidRPr="00215F3A">
        <w:rPr>
          <w:i/>
          <w:iCs/>
          <w:sz w:val="28"/>
          <w:szCs w:val="28"/>
          <w:lang w:val="es-ES"/>
        </w:rPr>
        <w:t>st</w:t>
      </w:r>
      <w:r w:rsidRPr="00D21291">
        <w:rPr>
          <w:i/>
          <w:iCs/>
          <w:sz w:val="28"/>
          <w:szCs w:val="28"/>
          <w:lang w:val="uk-UA"/>
        </w:rPr>
        <w:t xml:space="preserve">á </w:t>
      </w:r>
      <w:r w:rsidRPr="00215F3A">
        <w:rPr>
          <w:i/>
          <w:iCs/>
          <w:sz w:val="28"/>
          <w:szCs w:val="28"/>
          <w:lang w:val="es-ES"/>
        </w:rPr>
        <w:t>libredepec</w:t>
      </w:r>
      <w:r>
        <w:rPr>
          <w:i/>
          <w:iCs/>
          <w:sz w:val="28"/>
          <w:szCs w:val="28"/>
          <w:lang w:val="es-ES"/>
        </w:rPr>
        <w:t>ado</w:t>
      </w:r>
      <w:r w:rsidRPr="00D21291">
        <w:rPr>
          <w:i/>
          <w:iCs/>
          <w:sz w:val="28"/>
          <w:szCs w:val="28"/>
          <w:lang w:val="uk-UA"/>
        </w:rPr>
        <w:t xml:space="preserve">, </w:t>
      </w:r>
      <w:r>
        <w:rPr>
          <w:i/>
          <w:iCs/>
          <w:sz w:val="28"/>
          <w:szCs w:val="28"/>
          <w:lang w:val="es-ES"/>
        </w:rPr>
        <w:t>quetirelaprimerapiedra</w:t>
      </w:r>
      <w:r>
        <w:rPr>
          <w:iCs/>
          <w:sz w:val="28"/>
          <w:szCs w:val="28"/>
          <w:lang w:val="uk-UA"/>
        </w:rPr>
        <w:t>).</w:t>
      </w:r>
    </w:p>
    <w:p w:rsidR="0007340B" w:rsidRDefault="0007340B" w:rsidP="0007340B">
      <w:pPr>
        <w:spacing w:line="360" w:lineRule="auto"/>
        <w:ind w:firstLine="709"/>
        <w:jc w:val="both"/>
        <w:rPr>
          <w:color w:val="000000" w:themeColor="text1"/>
          <w:sz w:val="28"/>
          <w:szCs w:val="28"/>
          <w:lang w:val="uk-UA"/>
        </w:rPr>
      </w:pPr>
      <w:r w:rsidRPr="00455A0D">
        <w:rPr>
          <w:color w:val="000000" w:themeColor="text1"/>
          <w:sz w:val="28"/>
          <w:szCs w:val="28"/>
          <w:lang w:val="uk-UA"/>
        </w:rPr>
        <w:t xml:space="preserve">Спираючись на співвідношення </w:t>
      </w:r>
      <w:proofErr w:type="spellStart"/>
      <w:r w:rsidRPr="00455A0D">
        <w:rPr>
          <w:color w:val="000000" w:themeColor="text1"/>
          <w:sz w:val="28"/>
          <w:szCs w:val="28"/>
          <w:lang w:val="uk-UA"/>
        </w:rPr>
        <w:t>біблеїзмів</w:t>
      </w:r>
      <w:proofErr w:type="spellEnd"/>
      <w:r w:rsidRPr="00455A0D">
        <w:rPr>
          <w:color w:val="000000" w:themeColor="text1"/>
          <w:sz w:val="28"/>
          <w:szCs w:val="28"/>
          <w:lang w:val="uk-UA"/>
        </w:rPr>
        <w:t xml:space="preserve"> і тексту Святого Письма, слідом за В.Г. Гаком виділяємо</w:t>
      </w:r>
      <w:r>
        <w:rPr>
          <w:color w:val="000000" w:themeColor="text1"/>
          <w:sz w:val="28"/>
          <w:szCs w:val="28"/>
          <w:lang w:val="uk-UA"/>
        </w:rPr>
        <w:t xml:space="preserve"> такі </w:t>
      </w:r>
      <w:proofErr w:type="spellStart"/>
      <w:r>
        <w:rPr>
          <w:color w:val="000000" w:themeColor="text1"/>
          <w:sz w:val="28"/>
          <w:szCs w:val="28"/>
          <w:lang w:val="uk-UA"/>
        </w:rPr>
        <w:t>фразеологізми</w:t>
      </w:r>
      <w:r w:rsidRPr="00455A0D">
        <w:rPr>
          <w:color w:val="000000" w:themeColor="text1"/>
          <w:sz w:val="28"/>
          <w:szCs w:val="28"/>
          <w:lang w:val="uk-UA"/>
        </w:rPr>
        <w:t>:</w:t>
      </w:r>
      <w:r>
        <w:rPr>
          <w:color w:val="000000" w:themeColor="text1"/>
          <w:sz w:val="28"/>
          <w:szCs w:val="28"/>
          <w:lang w:val="uk-UA"/>
        </w:rPr>
        <w:t>цитатні</w:t>
      </w:r>
      <w:proofErr w:type="spellEnd"/>
      <w:r>
        <w:rPr>
          <w:color w:val="000000" w:themeColor="text1"/>
          <w:sz w:val="28"/>
          <w:szCs w:val="28"/>
          <w:lang w:val="uk-UA"/>
        </w:rPr>
        <w:t xml:space="preserve"> (</w:t>
      </w:r>
      <w:r w:rsidRPr="0015390D">
        <w:rPr>
          <w:rFonts w:eastAsiaTheme="minorHAnsi"/>
          <w:i/>
          <w:color w:val="000000"/>
          <w:sz w:val="28"/>
          <w:szCs w:val="28"/>
          <w:lang w:val="es-ES_tradnl" w:eastAsia="en-US"/>
        </w:rPr>
        <w:t>Muchossonllamadosypocossonescogidos</w:t>
      </w:r>
      <w:r>
        <w:rPr>
          <w:color w:val="000000" w:themeColor="text1"/>
          <w:sz w:val="28"/>
          <w:szCs w:val="28"/>
          <w:lang w:val="uk-UA"/>
        </w:rPr>
        <w:t>);</w:t>
      </w:r>
      <w:r w:rsidRPr="00EE0F73">
        <w:rPr>
          <w:color w:val="000000" w:themeColor="text1"/>
          <w:sz w:val="28"/>
          <w:szCs w:val="28"/>
          <w:lang w:val="uk-UA"/>
        </w:rPr>
        <w:t xml:space="preserve">ситуативні </w:t>
      </w:r>
      <w:r>
        <w:rPr>
          <w:color w:val="000000" w:themeColor="text1"/>
          <w:sz w:val="28"/>
          <w:szCs w:val="28"/>
          <w:lang w:val="uk-UA"/>
        </w:rPr>
        <w:t>(</w:t>
      </w:r>
      <w:r w:rsidRPr="00DD671F">
        <w:rPr>
          <w:rFonts w:eastAsiaTheme="minorHAnsi"/>
          <w:i/>
          <w:color w:val="000000"/>
          <w:sz w:val="28"/>
          <w:szCs w:val="28"/>
          <w:lang w:val="es-ES_tradnl" w:eastAsia="en-US"/>
        </w:rPr>
        <w:t>Frutaprohibida</w:t>
      </w:r>
      <w:r w:rsidRPr="00DD671F">
        <w:rPr>
          <w:rFonts w:eastAsiaTheme="minorHAnsi"/>
          <w:i/>
          <w:color w:val="000000"/>
          <w:sz w:val="28"/>
          <w:szCs w:val="28"/>
          <w:lang w:val="uk-UA" w:eastAsia="en-US"/>
        </w:rPr>
        <w:t xml:space="preserve">, </w:t>
      </w:r>
      <w:r w:rsidRPr="00DD671F">
        <w:rPr>
          <w:rFonts w:eastAsiaTheme="minorHAnsi"/>
          <w:i/>
          <w:color w:val="000000"/>
          <w:sz w:val="28"/>
          <w:szCs w:val="28"/>
          <w:lang w:val="es-ES_tradnl" w:eastAsia="en-US"/>
        </w:rPr>
        <w:t>m</w:t>
      </w:r>
      <w:r w:rsidRPr="00DD671F">
        <w:rPr>
          <w:rFonts w:eastAsiaTheme="minorHAnsi"/>
          <w:i/>
          <w:color w:val="000000"/>
          <w:sz w:val="28"/>
          <w:szCs w:val="28"/>
          <w:lang w:val="uk-UA" w:eastAsia="en-US"/>
        </w:rPr>
        <w:t>á</w:t>
      </w:r>
      <w:r w:rsidRPr="00DD671F">
        <w:rPr>
          <w:rFonts w:eastAsiaTheme="minorHAnsi"/>
          <w:i/>
          <w:color w:val="000000"/>
          <w:sz w:val="28"/>
          <w:szCs w:val="28"/>
          <w:lang w:val="es-ES_tradnl" w:eastAsia="en-US"/>
        </w:rPr>
        <w:t>sapetecida</w:t>
      </w:r>
      <w:r>
        <w:rPr>
          <w:color w:val="000000" w:themeColor="text1"/>
          <w:sz w:val="28"/>
          <w:szCs w:val="28"/>
          <w:lang w:val="uk-UA"/>
        </w:rPr>
        <w:t>)</w:t>
      </w:r>
      <w:r w:rsidRPr="00455A0D">
        <w:rPr>
          <w:color w:val="000000" w:themeColor="text1"/>
          <w:sz w:val="28"/>
          <w:szCs w:val="28"/>
          <w:lang w:val="uk-UA"/>
        </w:rPr>
        <w:t>;</w:t>
      </w:r>
      <w:r>
        <w:rPr>
          <w:color w:val="000000" w:themeColor="text1"/>
          <w:sz w:val="28"/>
          <w:szCs w:val="28"/>
          <w:lang w:val="uk-UA"/>
        </w:rPr>
        <w:t>вторинні (</w:t>
      </w:r>
      <w:r w:rsidRPr="0013039C">
        <w:rPr>
          <w:rFonts w:eastAsiaTheme="minorHAnsi"/>
          <w:i/>
          <w:color w:val="000000"/>
          <w:sz w:val="28"/>
          <w:szCs w:val="28"/>
          <w:lang w:val="es-ES_tradnl" w:eastAsia="en-US"/>
        </w:rPr>
        <w:t>Dioscastigasinpalonipiedra</w:t>
      </w:r>
      <w:r w:rsidRPr="00455A0D">
        <w:rPr>
          <w:color w:val="000000" w:themeColor="text1"/>
          <w:sz w:val="28"/>
          <w:szCs w:val="28"/>
          <w:lang w:val="uk-UA"/>
        </w:rPr>
        <w:t>);</w:t>
      </w:r>
      <w:r>
        <w:rPr>
          <w:color w:val="000000" w:themeColor="text1"/>
          <w:sz w:val="28"/>
          <w:szCs w:val="28"/>
          <w:lang w:val="uk-UA"/>
        </w:rPr>
        <w:t>опосередковані (</w:t>
      </w:r>
      <w:r w:rsidRPr="0013039C">
        <w:rPr>
          <w:rFonts w:eastAsiaTheme="minorHAnsi"/>
          <w:i/>
          <w:sz w:val="28"/>
          <w:szCs w:val="28"/>
          <w:lang w:val="es-ES_tradnl" w:eastAsia="en-US"/>
        </w:rPr>
        <w:t>Bienseest</w:t>
      </w:r>
      <w:r w:rsidRPr="0013039C">
        <w:rPr>
          <w:rFonts w:eastAsiaTheme="minorHAnsi"/>
          <w:i/>
          <w:sz w:val="28"/>
          <w:szCs w:val="28"/>
          <w:lang w:val="uk-UA" w:eastAsia="en-US"/>
        </w:rPr>
        <w:t xml:space="preserve">á </w:t>
      </w:r>
      <w:r w:rsidRPr="0013039C">
        <w:rPr>
          <w:rFonts w:eastAsiaTheme="minorHAnsi"/>
          <w:i/>
          <w:sz w:val="28"/>
          <w:szCs w:val="28"/>
          <w:lang w:val="es-ES_tradnl" w:eastAsia="en-US"/>
        </w:rPr>
        <w:t>SanPedroenRoma</w:t>
      </w:r>
      <w:r w:rsidRPr="0013039C">
        <w:rPr>
          <w:rFonts w:eastAsiaTheme="minorHAnsi"/>
          <w:i/>
          <w:sz w:val="28"/>
          <w:szCs w:val="28"/>
          <w:lang w:val="uk-UA" w:eastAsia="en-US"/>
        </w:rPr>
        <w:t xml:space="preserve">, </w:t>
      </w:r>
      <w:r w:rsidRPr="0013039C">
        <w:rPr>
          <w:rFonts w:eastAsiaTheme="minorHAnsi"/>
          <w:i/>
          <w:sz w:val="28"/>
          <w:szCs w:val="28"/>
          <w:lang w:val="es-ES_tradnl" w:eastAsia="en-US"/>
        </w:rPr>
        <w:t>aunquenocoma</w:t>
      </w:r>
      <w:r w:rsidRPr="00455A0D">
        <w:rPr>
          <w:color w:val="000000" w:themeColor="text1"/>
          <w:sz w:val="28"/>
          <w:szCs w:val="28"/>
          <w:lang w:val="uk-UA"/>
        </w:rPr>
        <w:t>);переосмислен</w:t>
      </w:r>
      <w:r>
        <w:rPr>
          <w:color w:val="000000" w:themeColor="text1"/>
          <w:sz w:val="28"/>
          <w:szCs w:val="28"/>
          <w:lang w:val="uk-UA"/>
        </w:rPr>
        <w:t>і (</w:t>
      </w:r>
      <w:r w:rsidRPr="005A6C88">
        <w:rPr>
          <w:rFonts w:eastAsiaTheme="minorHAnsi"/>
          <w:i/>
          <w:color w:val="000000"/>
          <w:sz w:val="28"/>
          <w:szCs w:val="28"/>
          <w:lang w:val="es-ES_tradnl" w:eastAsia="en-US"/>
        </w:rPr>
        <w:t>Quienpredicaeneldesierto</w:t>
      </w:r>
      <w:r w:rsidRPr="005A6C88">
        <w:rPr>
          <w:rFonts w:eastAsiaTheme="minorHAnsi"/>
          <w:i/>
          <w:color w:val="000000"/>
          <w:sz w:val="28"/>
          <w:szCs w:val="28"/>
          <w:lang w:val="uk-UA" w:eastAsia="en-US"/>
        </w:rPr>
        <w:t xml:space="preserve">, </w:t>
      </w:r>
      <w:r w:rsidRPr="005A6C88">
        <w:rPr>
          <w:rFonts w:eastAsiaTheme="minorHAnsi"/>
          <w:i/>
          <w:color w:val="000000"/>
          <w:sz w:val="28"/>
          <w:szCs w:val="28"/>
          <w:lang w:val="es-ES_tradnl" w:eastAsia="en-US"/>
        </w:rPr>
        <w:t>pierdeelserm</w:t>
      </w:r>
      <w:r w:rsidRPr="005A6C88">
        <w:rPr>
          <w:rFonts w:eastAsiaTheme="minorHAnsi"/>
          <w:i/>
          <w:color w:val="000000"/>
          <w:sz w:val="28"/>
          <w:szCs w:val="28"/>
          <w:lang w:val="uk-UA" w:eastAsia="en-US"/>
        </w:rPr>
        <w:t>ó</w:t>
      </w:r>
      <w:r w:rsidRPr="005A6C88">
        <w:rPr>
          <w:rFonts w:eastAsiaTheme="minorHAnsi"/>
          <w:i/>
          <w:color w:val="000000"/>
          <w:sz w:val="28"/>
          <w:szCs w:val="28"/>
          <w:lang w:val="es-ES_tradnl" w:eastAsia="en-US"/>
        </w:rPr>
        <w:t>n</w:t>
      </w:r>
      <w:r w:rsidRPr="005A6C88">
        <w:rPr>
          <w:rFonts w:eastAsiaTheme="minorHAnsi"/>
          <w:i/>
          <w:color w:val="000000"/>
          <w:sz w:val="28"/>
          <w:szCs w:val="28"/>
          <w:lang w:val="uk-UA" w:eastAsia="en-US"/>
        </w:rPr>
        <w:t xml:space="preserve">, </w:t>
      </w:r>
      <w:r w:rsidRPr="005A6C88">
        <w:rPr>
          <w:rFonts w:eastAsiaTheme="minorHAnsi"/>
          <w:i/>
          <w:color w:val="000000"/>
          <w:sz w:val="28"/>
          <w:szCs w:val="28"/>
          <w:lang w:val="es-ES_tradnl" w:eastAsia="en-US"/>
        </w:rPr>
        <w:t>yquienlavalacabezaalasno</w:t>
      </w:r>
      <w:r w:rsidRPr="005A6C88">
        <w:rPr>
          <w:rFonts w:eastAsiaTheme="minorHAnsi"/>
          <w:i/>
          <w:color w:val="000000"/>
          <w:sz w:val="28"/>
          <w:szCs w:val="28"/>
          <w:lang w:val="uk-UA" w:eastAsia="en-US"/>
        </w:rPr>
        <w:t xml:space="preserve">, </w:t>
      </w:r>
      <w:r w:rsidRPr="005A6C88">
        <w:rPr>
          <w:rFonts w:eastAsiaTheme="minorHAnsi"/>
          <w:i/>
          <w:color w:val="000000"/>
          <w:sz w:val="28"/>
          <w:szCs w:val="28"/>
          <w:lang w:val="es-ES_tradnl" w:eastAsia="en-US"/>
        </w:rPr>
        <w:t>pierdeeljab</w:t>
      </w:r>
      <w:r w:rsidRPr="005A6C88">
        <w:rPr>
          <w:rFonts w:eastAsiaTheme="minorHAnsi"/>
          <w:i/>
          <w:color w:val="000000"/>
          <w:sz w:val="28"/>
          <w:szCs w:val="28"/>
          <w:lang w:val="uk-UA" w:eastAsia="en-US"/>
        </w:rPr>
        <w:t>ó</w:t>
      </w:r>
      <w:r w:rsidRPr="005A6C88">
        <w:rPr>
          <w:rFonts w:eastAsiaTheme="minorHAnsi"/>
          <w:i/>
          <w:color w:val="000000"/>
          <w:sz w:val="28"/>
          <w:szCs w:val="28"/>
          <w:lang w:val="es-ES_tradnl" w:eastAsia="en-US"/>
        </w:rPr>
        <w:t>n</w:t>
      </w:r>
      <w:r w:rsidRPr="00455A0D">
        <w:rPr>
          <w:color w:val="000000" w:themeColor="text1"/>
          <w:sz w:val="28"/>
          <w:szCs w:val="28"/>
          <w:lang w:val="uk-UA"/>
        </w:rPr>
        <w:t>).</w:t>
      </w:r>
    </w:p>
    <w:p w:rsidR="0007340B" w:rsidRPr="00296007" w:rsidRDefault="0007340B" w:rsidP="00296007">
      <w:pPr>
        <w:spacing w:line="360" w:lineRule="auto"/>
        <w:ind w:firstLine="709"/>
        <w:jc w:val="both"/>
        <w:rPr>
          <w:sz w:val="28"/>
          <w:szCs w:val="28"/>
          <w:lang w:val="uk-UA"/>
        </w:rPr>
      </w:pPr>
      <w:r w:rsidRPr="00296007">
        <w:rPr>
          <w:sz w:val="28"/>
          <w:szCs w:val="28"/>
          <w:lang w:val="uk-UA"/>
        </w:rPr>
        <w:t>До основних функцій, які виконують фразеологічні одиниці в контексті,</w:t>
      </w:r>
      <w:r w:rsidR="00296007">
        <w:rPr>
          <w:sz w:val="28"/>
          <w:szCs w:val="28"/>
          <w:lang w:val="uk-UA"/>
        </w:rPr>
        <w:t xml:space="preserve"> відносять</w:t>
      </w:r>
      <w:r w:rsidRPr="00296007">
        <w:rPr>
          <w:sz w:val="28"/>
          <w:szCs w:val="28"/>
          <w:lang w:val="uk-UA"/>
        </w:rPr>
        <w:t xml:space="preserve">: номінативну, стилістичну (експресивно-образна, </w:t>
      </w:r>
      <w:proofErr w:type="spellStart"/>
      <w:r w:rsidRPr="00296007">
        <w:rPr>
          <w:sz w:val="28"/>
          <w:szCs w:val="28"/>
          <w:lang w:val="uk-UA"/>
        </w:rPr>
        <w:t>емоційно</w:t>
      </w:r>
      <w:proofErr w:type="spellEnd"/>
      <w:r w:rsidRPr="00296007">
        <w:rPr>
          <w:sz w:val="28"/>
          <w:szCs w:val="28"/>
          <w:lang w:val="uk-UA"/>
        </w:rPr>
        <w:t xml:space="preserve">-експресивна, функція </w:t>
      </w:r>
      <w:proofErr w:type="spellStart"/>
      <w:r w:rsidRPr="00296007">
        <w:rPr>
          <w:sz w:val="28"/>
          <w:szCs w:val="28"/>
          <w:lang w:val="uk-UA"/>
        </w:rPr>
        <w:t>лаконізації</w:t>
      </w:r>
      <w:proofErr w:type="spellEnd"/>
      <w:r w:rsidRPr="00296007">
        <w:rPr>
          <w:sz w:val="28"/>
          <w:szCs w:val="28"/>
          <w:lang w:val="uk-UA"/>
        </w:rPr>
        <w:t xml:space="preserve"> мови), кумулятивну (узагальнення життєвого досвіду народу, реалізується у мовленні у вигляді поради, застереження), директивну (виховна), прагматичну (цілеспрямований вплив на адресата, який реалізуєтьс</w:t>
      </w:r>
      <w:r w:rsidR="006943F7">
        <w:rPr>
          <w:sz w:val="28"/>
          <w:szCs w:val="28"/>
          <w:lang w:val="uk-UA"/>
        </w:rPr>
        <w:t xml:space="preserve">я в контексті), </w:t>
      </w:r>
      <w:proofErr w:type="spellStart"/>
      <w:r w:rsidR="006943F7">
        <w:rPr>
          <w:sz w:val="28"/>
          <w:szCs w:val="28"/>
          <w:lang w:val="uk-UA"/>
        </w:rPr>
        <w:t>текстоутворюючу</w:t>
      </w:r>
      <w:proofErr w:type="spellEnd"/>
      <w:r w:rsidR="006943F7">
        <w:rPr>
          <w:sz w:val="28"/>
          <w:szCs w:val="28"/>
          <w:lang w:val="uk-UA"/>
        </w:rPr>
        <w:t xml:space="preserve"> </w:t>
      </w:r>
      <w:r w:rsidRPr="00296007">
        <w:rPr>
          <w:sz w:val="28"/>
          <w:szCs w:val="28"/>
          <w:lang w:val="uk-UA"/>
        </w:rPr>
        <w:t>(реалізація лінгвістичних особливостей фразеологічних одиниць, що дозволяють їм виконувати роль зв’язувальних елементів структури тексту)</w:t>
      </w:r>
      <w:r w:rsidR="00296007" w:rsidRPr="00296007">
        <w:rPr>
          <w:sz w:val="28"/>
          <w:szCs w:val="28"/>
          <w:lang w:val="uk-UA"/>
        </w:rPr>
        <w:t>.</w:t>
      </w:r>
    </w:p>
    <w:p w:rsidR="0007340B" w:rsidRPr="009F4590" w:rsidRDefault="00296007" w:rsidP="0007340B">
      <w:pPr>
        <w:spacing w:line="360" w:lineRule="auto"/>
        <w:ind w:firstLine="709"/>
        <w:jc w:val="both"/>
        <w:rPr>
          <w:color w:val="000000" w:themeColor="text1"/>
          <w:sz w:val="28"/>
          <w:szCs w:val="28"/>
          <w:lang w:val="uk-UA"/>
        </w:rPr>
      </w:pPr>
      <w:r w:rsidRPr="009F4590">
        <w:rPr>
          <w:color w:val="000000" w:themeColor="text1"/>
          <w:sz w:val="28"/>
          <w:szCs w:val="28"/>
          <w:lang w:val="uk-UA"/>
        </w:rPr>
        <w:t>Проведене дослідження дозволяє зробити висновок, що</w:t>
      </w:r>
      <w:r w:rsidR="0007340B" w:rsidRPr="009F4590">
        <w:rPr>
          <w:color w:val="000000" w:themeColor="text1"/>
          <w:sz w:val="28"/>
          <w:szCs w:val="28"/>
          <w:lang w:val="uk-UA"/>
        </w:rPr>
        <w:t xml:space="preserve"> використання фразеологізмів є одним </w:t>
      </w:r>
      <w:r w:rsidR="00F554AD">
        <w:rPr>
          <w:color w:val="000000" w:themeColor="text1"/>
          <w:sz w:val="28"/>
          <w:szCs w:val="28"/>
          <w:lang w:val="uk-UA"/>
        </w:rPr>
        <w:t>і</w:t>
      </w:r>
      <w:r w:rsidR="0007340B" w:rsidRPr="009F4590">
        <w:rPr>
          <w:color w:val="000000" w:themeColor="text1"/>
          <w:sz w:val="28"/>
          <w:szCs w:val="28"/>
          <w:lang w:val="uk-UA"/>
        </w:rPr>
        <w:t xml:space="preserve">з найвиразніших прийомів </w:t>
      </w:r>
      <w:proofErr w:type="spellStart"/>
      <w:r w:rsidR="009F4590" w:rsidRPr="009F4590">
        <w:rPr>
          <w:color w:val="000000" w:themeColor="text1"/>
          <w:sz w:val="28"/>
          <w:szCs w:val="28"/>
          <w:lang w:val="uk-UA"/>
        </w:rPr>
        <w:t>умедійному</w:t>
      </w:r>
      <w:proofErr w:type="spellEnd"/>
      <w:r w:rsidR="0007340B" w:rsidRPr="009F4590">
        <w:rPr>
          <w:color w:val="000000" w:themeColor="text1"/>
          <w:sz w:val="28"/>
          <w:szCs w:val="28"/>
          <w:lang w:val="uk-UA"/>
        </w:rPr>
        <w:t xml:space="preserve"> тексті. Вжиті автором біблійні фразеологізми стають інтегральною частиною контексту, дозволяючи журналістам висловити певну оцінку подій і явищ, що відбуваються в сучасному світовому співтоваристві, роблячи опис більш виразним, </w:t>
      </w:r>
      <w:proofErr w:type="spellStart"/>
      <w:r w:rsidR="0007340B" w:rsidRPr="009F4590">
        <w:rPr>
          <w:color w:val="000000" w:themeColor="text1"/>
          <w:sz w:val="28"/>
          <w:szCs w:val="28"/>
          <w:lang w:val="uk-UA"/>
        </w:rPr>
        <w:t>емоційно</w:t>
      </w:r>
      <w:proofErr w:type="spellEnd"/>
      <w:r w:rsidR="0007340B" w:rsidRPr="009F4590">
        <w:rPr>
          <w:color w:val="000000" w:themeColor="text1"/>
          <w:sz w:val="28"/>
          <w:szCs w:val="28"/>
          <w:lang w:val="uk-UA"/>
        </w:rPr>
        <w:t>-експресивним, наповненим патетичн</w:t>
      </w:r>
      <w:r w:rsidR="009F4590" w:rsidRPr="009F4590">
        <w:rPr>
          <w:color w:val="000000" w:themeColor="text1"/>
          <w:sz w:val="28"/>
          <w:szCs w:val="28"/>
          <w:lang w:val="uk-UA"/>
        </w:rPr>
        <w:t>им</w:t>
      </w:r>
      <w:r w:rsidR="0007340B" w:rsidRPr="009F4590">
        <w:rPr>
          <w:color w:val="000000" w:themeColor="text1"/>
          <w:sz w:val="28"/>
          <w:szCs w:val="28"/>
          <w:lang w:val="uk-UA"/>
        </w:rPr>
        <w:t xml:space="preserve"> забарвленням або, нав</w:t>
      </w:r>
      <w:r w:rsidR="009F4590" w:rsidRPr="009F4590">
        <w:rPr>
          <w:color w:val="000000" w:themeColor="text1"/>
          <w:sz w:val="28"/>
          <w:szCs w:val="28"/>
          <w:lang w:val="uk-UA"/>
        </w:rPr>
        <w:t xml:space="preserve">паки, більш наочним, лаконічним, </w:t>
      </w:r>
      <w:r w:rsidR="0007340B" w:rsidRPr="009F4590">
        <w:rPr>
          <w:color w:val="000000" w:themeColor="text1"/>
          <w:sz w:val="28"/>
          <w:szCs w:val="28"/>
          <w:lang w:val="uk-UA"/>
        </w:rPr>
        <w:t>спрощеним.</w:t>
      </w:r>
    </w:p>
    <w:p w:rsidR="009F4590" w:rsidRPr="009F4590" w:rsidRDefault="009F4590" w:rsidP="009F4590">
      <w:pPr>
        <w:spacing w:line="360" w:lineRule="auto"/>
        <w:ind w:firstLine="709"/>
        <w:jc w:val="both"/>
        <w:rPr>
          <w:color w:val="000000" w:themeColor="text1"/>
          <w:sz w:val="28"/>
          <w:szCs w:val="28"/>
          <w:lang w:val="uk-UA"/>
        </w:rPr>
      </w:pPr>
      <w:r w:rsidRPr="009F4590">
        <w:rPr>
          <w:color w:val="000000" w:themeColor="text1"/>
          <w:sz w:val="28"/>
          <w:szCs w:val="28"/>
          <w:lang w:val="uk-UA"/>
        </w:rPr>
        <w:t>Ф</w:t>
      </w:r>
      <w:r w:rsidR="0007340B" w:rsidRPr="009F4590">
        <w:rPr>
          <w:color w:val="000000" w:themeColor="text1"/>
          <w:sz w:val="28"/>
          <w:szCs w:val="28"/>
          <w:lang w:val="uk-UA"/>
        </w:rPr>
        <w:t xml:space="preserve">разеологізми </w:t>
      </w:r>
      <w:r w:rsidRPr="009F4590">
        <w:rPr>
          <w:color w:val="000000" w:themeColor="text1"/>
          <w:sz w:val="28"/>
          <w:szCs w:val="28"/>
          <w:lang w:val="uk-UA"/>
        </w:rPr>
        <w:t xml:space="preserve">біблійного походження </w:t>
      </w:r>
      <w:r w:rsidR="0007340B" w:rsidRPr="009F4590">
        <w:rPr>
          <w:color w:val="000000" w:themeColor="text1"/>
          <w:sz w:val="28"/>
          <w:szCs w:val="28"/>
          <w:lang w:val="uk-UA"/>
        </w:rPr>
        <w:t xml:space="preserve">часто використовуються журналістами європейських газет </w:t>
      </w:r>
      <w:proofErr w:type="spellStart"/>
      <w:r w:rsidRPr="009F4590">
        <w:rPr>
          <w:color w:val="000000" w:themeColor="text1"/>
          <w:sz w:val="28"/>
          <w:szCs w:val="28"/>
          <w:lang w:val="uk-UA"/>
        </w:rPr>
        <w:t>упервісному</w:t>
      </w:r>
      <w:proofErr w:type="spellEnd"/>
      <w:r w:rsidR="0007340B" w:rsidRPr="009F4590">
        <w:rPr>
          <w:color w:val="000000" w:themeColor="text1"/>
          <w:sz w:val="28"/>
          <w:szCs w:val="28"/>
          <w:lang w:val="uk-UA"/>
        </w:rPr>
        <w:t xml:space="preserve">, </w:t>
      </w:r>
      <w:r w:rsidRPr="009F4590">
        <w:rPr>
          <w:color w:val="000000" w:themeColor="text1"/>
          <w:sz w:val="28"/>
          <w:szCs w:val="28"/>
          <w:lang w:val="uk-UA"/>
        </w:rPr>
        <w:t>незмінному</w:t>
      </w:r>
      <w:r w:rsidR="0007340B" w:rsidRPr="009F4590">
        <w:rPr>
          <w:color w:val="000000" w:themeColor="text1"/>
          <w:sz w:val="28"/>
          <w:szCs w:val="28"/>
          <w:lang w:val="uk-UA"/>
        </w:rPr>
        <w:t xml:space="preserve"> вигляді при </w:t>
      </w:r>
      <w:r w:rsidR="0007340B" w:rsidRPr="009F4590">
        <w:rPr>
          <w:color w:val="000000" w:themeColor="text1"/>
          <w:sz w:val="28"/>
          <w:szCs w:val="28"/>
          <w:lang w:val="uk-UA"/>
        </w:rPr>
        <w:lastRenderedPageBreak/>
        <w:t>збереженні структурно-семантичн</w:t>
      </w:r>
      <w:r w:rsidRPr="009F4590">
        <w:rPr>
          <w:color w:val="000000" w:themeColor="text1"/>
          <w:sz w:val="28"/>
          <w:szCs w:val="28"/>
          <w:lang w:val="uk-UA"/>
        </w:rPr>
        <w:t>ої</w:t>
      </w:r>
      <w:r w:rsidR="0007340B" w:rsidRPr="009F4590">
        <w:rPr>
          <w:color w:val="000000" w:themeColor="text1"/>
          <w:sz w:val="28"/>
          <w:szCs w:val="28"/>
          <w:lang w:val="uk-UA"/>
        </w:rPr>
        <w:t xml:space="preserve"> цілісності. Однак </w:t>
      </w:r>
      <w:r w:rsidRPr="009F4590">
        <w:rPr>
          <w:color w:val="000000" w:themeColor="text1"/>
          <w:sz w:val="28"/>
          <w:szCs w:val="28"/>
          <w:lang w:val="uk-UA"/>
        </w:rPr>
        <w:t xml:space="preserve">досить </w:t>
      </w:r>
      <w:r w:rsidR="0007340B" w:rsidRPr="009F4590">
        <w:rPr>
          <w:color w:val="000000" w:themeColor="text1"/>
          <w:sz w:val="28"/>
          <w:szCs w:val="28"/>
          <w:lang w:val="uk-UA"/>
        </w:rPr>
        <w:t xml:space="preserve">часто </w:t>
      </w:r>
      <w:r w:rsidRPr="009F4590">
        <w:rPr>
          <w:color w:val="000000" w:themeColor="text1"/>
          <w:sz w:val="28"/>
          <w:szCs w:val="28"/>
          <w:lang w:val="uk-UA"/>
        </w:rPr>
        <w:t xml:space="preserve">вони </w:t>
      </w:r>
      <w:r w:rsidR="0007340B" w:rsidRPr="009F4590">
        <w:rPr>
          <w:color w:val="000000" w:themeColor="text1"/>
          <w:sz w:val="28"/>
          <w:szCs w:val="28"/>
          <w:lang w:val="uk-UA"/>
        </w:rPr>
        <w:t xml:space="preserve">піддаються </w:t>
      </w:r>
      <w:r w:rsidRPr="009F4590">
        <w:rPr>
          <w:color w:val="000000" w:themeColor="text1"/>
          <w:sz w:val="28"/>
          <w:szCs w:val="28"/>
          <w:lang w:val="uk-UA"/>
        </w:rPr>
        <w:t xml:space="preserve">і </w:t>
      </w:r>
      <w:r w:rsidR="0007340B" w:rsidRPr="009F4590">
        <w:rPr>
          <w:color w:val="000000" w:themeColor="text1"/>
          <w:sz w:val="28"/>
          <w:szCs w:val="28"/>
          <w:lang w:val="uk-UA"/>
        </w:rPr>
        <w:t xml:space="preserve">різним видам трансформацій </w:t>
      </w:r>
      <w:r w:rsidR="00F554AD">
        <w:rPr>
          <w:color w:val="000000" w:themeColor="text1"/>
          <w:sz w:val="28"/>
          <w:szCs w:val="28"/>
          <w:lang w:val="uk-UA"/>
        </w:rPr>
        <w:t>у</w:t>
      </w:r>
      <w:r w:rsidR="0007340B" w:rsidRPr="009F4590">
        <w:rPr>
          <w:color w:val="000000" w:themeColor="text1"/>
          <w:sz w:val="28"/>
          <w:szCs w:val="28"/>
          <w:lang w:val="uk-UA"/>
        </w:rPr>
        <w:t xml:space="preserve"> контексті. </w:t>
      </w:r>
    </w:p>
    <w:p w:rsidR="00E540D5" w:rsidRPr="009F4590" w:rsidRDefault="009F4590" w:rsidP="00E540D5">
      <w:pPr>
        <w:spacing w:line="360" w:lineRule="auto"/>
        <w:ind w:firstLine="709"/>
        <w:jc w:val="both"/>
        <w:rPr>
          <w:color w:val="000000" w:themeColor="text1"/>
          <w:sz w:val="28"/>
          <w:szCs w:val="28"/>
          <w:lang w:val="uk-UA"/>
        </w:rPr>
      </w:pPr>
      <w:r w:rsidRPr="009F4590">
        <w:rPr>
          <w:color w:val="000000" w:themeColor="text1"/>
          <w:sz w:val="28"/>
          <w:szCs w:val="28"/>
          <w:lang w:val="uk-UA"/>
        </w:rPr>
        <w:t xml:space="preserve">У </w:t>
      </w:r>
      <w:proofErr w:type="spellStart"/>
      <w:r w:rsidRPr="009F4590">
        <w:rPr>
          <w:color w:val="000000" w:themeColor="text1"/>
          <w:sz w:val="28"/>
          <w:szCs w:val="28"/>
          <w:lang w:val="uk-UA"/>
        </w:rPr>
        <w:t>роботі</w:t>
      </w:r>
      <w:r w:rsidR="00E540D5" w:rsidRPr="009F4590">
        <w:rPr>
          <w:color w:val="000000" w:themeColor="text1"/>
          <w:sz w:val="28"/>
          <w:szCs w:val="28"/>
          <w:lang w:val="uk-UA"/>
        </w:rPr>
        <w:t>описано</w:t>
      </w:r>
      <w:proofErr w:type="spellEnd"/>
      <w:r w:rsidR="00E540D5">
        <w:rPr>
          <w:color w:val="000000" w:themeColor="text1"/>
          <w:sz w:val="28"/>
          <w:szCs w:val="28"/>
          <w:lang w:val="uk-UA"/>
        </w:rPr>
        <w:t xml:space="preserve"> способи трансформації фразеологічних одиниць біблійного походження у медійному дискурсі. До них відносимо структурно-семантичні і власне </w:t>
      </w:r>
      <w:r w:rsidR="0007340B" w:rsidRPr="009F4590">
        <w:rPr>
          <w:color w:val="000000" w:themeColor="text1"/>
          <w:sz w:val="28"/>
          <w:szCs w:val="28"/>
          <w:lang w:val="uk-UA"/>
        </w:rPr>
        <w:t xml:space="preserve">семантичні </w:t>
      </w:r>
      <w:r w:rsidR="00E540D5">
        <w:rPr>
          <w:color w:val="000000" w:themeColor="text1"/>
          <w:sz w:val="28"/>
          <w:szCs w:val="28"/>
          <w:lang w:val="uk-UA"/>
        </w:rPr>
        <w:t xml:space="preserve">типи трансформації. Структурно-семантичні трансформації охоплюють </w:t>
      </w:r>
      <w:proofErr w:type="spellStart"/>
      <w:r w:rsidR="00E540D5">
        <w:rPr>
          <w:color w:val="000000" w:themeColor="text1"/>
          <w:sz w:val="28"/>
          <w:szCs w:val="28"/>
          <w:lang w:val="uk-UA"/>
        </w:rPr>
        <w:t>замінукомпоненту</w:t>
      </w:r>
      <w:proofErr w:type="spellEnd"/>
      <w:r w:rsidR="00E540D5">
        <w:rPr>
          <w:color w:val="000000" w:themeColor="text1"/>
          <w:sz w:val="28"/>
          <w:szCs w:val="28"/>
          <w:lang w:val="uk-UA"/>
        </w:rPr>
        <w:t xml:space="preserve"> біблеїзму і розширення компонентного складу. Семантичні трансформації біблеїзмі представлені </w:t>
      </w:r>
      <w:proofErr w:type="spellStart"/>
      <w:r w:rsidR="00E540D5" w:rsidRPr="009F4590">
        <w:rPr>
          <w:color w:val="000000" w:themeColor="text1"/>
          <w:sz w:val="28"/>
          <w:szCs w:val="28"/>
          <w:lang w:val="uk-UA"/>
        </w:rPr>
        <w:t>буквалізаці</w:t>
      </w:r>
      <w:r w:rsidR="00E540D5">
        <w:rPr>
          <w:color w:val="000000" w:themeColor="text1"/>
          <w:sz w:val="28"/>
          <w:szCs w:val="28"/>
          <w:lang w:val="uk-UA"/>
        </w:rPr>
        <w:t>єю</w:t>
      </w:r>
      <w:proofErr w:type="spellEnd"/>
      <w:r w:rsidR="00E540D5">
        <w:rPr>
          <w:color w:val="000000" w:themeColor="text1"/>
          <w:sz w:val="28"/>
          <w:szCs w:val="28"/>
          <w:lang w:val="uk-UA"/>
        </w:rPr>
        <w:t xml:space="preserve">, подвійною </w:t>
      </w:r>
      <w:proofErr w:type="spellStart"/>
      <w:r w:rsidR="00E540D5">
        <w:rPr>
          <w:color w:val="000000" w:themeColor="text1"/>
          <w:sz w:val="28"/>
          <w:szCs w:val="28"/>
          <w:lang w:val="uk-UA"/>
        </w:rPr>
        <w:t>актуалізацієюзначення</w:t>
      </w:r>
      <w:proofErr w:type="spellEnd"/>
      <w:r w:rsidR="00E540D5">
        <w:rPr>
          <w:color w:val="000000" w:themeColor="text1"/>
          <w:sz w:val="28"/>
          <w:szCs w:val="28"/>
          <w:lang w:val="uk-UA"/>
        </w:rPr>
        <w:t xml:space="preserve"> та </w:t>
      </w:r>
      <w:proofErr w:type="spellStart"/>
      <w:r w:rsidR="00E540D5">
        <w:rPr>
          <w:color w:val="000000" w:themeColor="text1"/>
          <w:sz w:val="28"/>
          <w:szCs w:val="28"/>
          <w:lang w:val="uk-UA"/>
        </w:rPr>
        <w:t>семантизацією</w:t>
      </w:r>
      <w:proofErr w:type="spellEnd"/>
      <w:r w:rsidR="00E540D5" w:rsidRPr="009F4590">
        <w:rPr>
          <w:color w:val="000000" w:themeColor="text1"/>
          <w:sz w:val="28"/>
          <w:szCs w:val="28"/>
          <w:lang w:val="uk-UA"/>
        </w:rPr>
        <w:t>.</w:t>
      </w:r>
    </w:p>
    <w:p w:rsidR="00EC7FBA" w:rsidRDefault="0007340B" w:rsidP="009F4590">
      <w:pPr>
        <w:spacing w:line="360" w:lineRule="auto"/>
        <w:ind w:firstLine="709"/>
        <w:jc w:val="both"/>
        <w:rPr>
          <w:color w:val="000000" w:themeColor="text1"/>
          <w:sz w:val="28"/>
          <w:szCs w:val="28"/>
          <w:lang w:val="uk-UA"/>
        </w:rPr>
      </w:pPr>
      <w:proofErr w:type="spellStart"/>
      <w:r w:rsidRPr="009F4590">
        <w:rPr>
          <w:color w:val="000000" w:themeColor="text1"/>
          <w:sz w:val="28"/>
          <w:szCs w:val="28"/>
          <w:lang w:val="uk-UA"/>
        </w:rPr>
        <w:t>Біблеїзми</w:t>
      </w:r>
      <w:proofErr w:type="spellEnd"/>
      <w:r w:rsidRPr="009F4590">
        <w:rPr>
          <w:color w:val="000000" w:themeColor="text1"/>
          <w:sz w:val="28"/>
          <w:szCs w:val="28"/>
          <w:lang w:val="uk-UA"/>
        </w:rPr>
        <w:t xml:space="preserve"> перетворюються журналістами навмисно з метою створення певного виразного стилістичного ефекту і впливу на читача, для інтенсифікації а</w:t>
      </w:r>
      <w:r w:rsidR="009F4590" w:rsidRPr="009F4590">
        <w:rPr>
          <w:color w:val="000000" w:themeColor="text1"/>
          <w:sz w:val="28"/>
          <w:szCs w:val="28"/>
          <w:lang w:val="uk-UA"/>
        </w:rPr>
        <w:t>бо редукування рівня експресії залежно</w:t>
      </w:r>
      <w:r w:rsidRPr="009F4590">
        <w:rPr>
          <w:color w:val="000000" w:themeColor="text1"/>
          <w:sz w:val="28"/>
          <w:szCs w:val="28"/>
          <w:lang w:val="uk-UA"/>
        </w:rPr>
        <w:t xml:space="preserve"> від задуму</w:t>
      </w:r>
      <w:r w:rsidR="009F4590" w:rsidRPr="009F4590">
        <w:rPr>
          <w:color w:val="000000" w:themeColor="text1"/>
          <w:sz w:val="28"/>
          <w:szCs w:val="28"/>
          <w:lang w:val="uk-UA"/>
        </w:rPr>
        <w:t xml:space="preserve"> автора</w:t>
      </w:r>
      <w:r w:rsidRPr="009F4590">
        <w:rPr>
          <w:color w:val="000000" w:themeColor="text1"/>
          <w:sz w:val="28"/>
          <w:szCs w:val="28"/>
          <w:lang w:val="uk-UA"/>
        </w:rPr>
        <w:t>.</w:t>
      </w:r>
      <w:r w:rsidR="00E540D5">
        <w:rPr>
          <w:color w:val="000000" w:themeColor="text1"/>
          <w:sz w:val="28"/>
          <w:szCs w:val="28"/>
          <w:lang w:val="uk-UA"/>
        </w:rPr>
        <w:t xml:space="preserve"> Важливим фактором для мас-медійного дискурсу слугує максимальна ступінь об</w:t>
      </w:r>
      <w:r w:rsidR="00E540D5" w:rsidRPr="00E540D5">
        <w:rPr>
          <w:color w:val="000000" w:themeColor="text1"/>
          <w:sz w:val="28"/>
          <w:szCs w:val="28"/>
          <w:lang w:val="uk-UA"/>
        </w:rPr>
        <w:t>’</w:t>
      </w:r>
      <w:r w:rsidR="00E540D5">
        <w:rPr>
          <w:color w:val="000000" w:themeColor="text1"/>
          <w:sz w:val="28"/>
          <w:szCs w:val="28"/>
          <w:lang w:val="uk-UA"/>
        </w:rPr>
        <w:t>єктивності автора, що слугує певним бар’єром для виникнення</w:t>
      </w:r>
      <w:r w:rsidR="00EC7FBA">
        <w:rPr>
          <w:color w:val="000000" w:themeColor="text1"/>
          <w:sz w:val="28"/>
          <w:szCs w:val="28"/>
          <w:lang w:val="uk-UA"/>
        </w:rPr>
        <w:t xml:space="preserve"> негативної реакції читачів та </w:t>
      </w:r>
      <w:r w:rsidR="00E540D5">
        <w:rPr>
          <w:color w:val="000000" w:themeColor="text1"/>
          <w:sz w:val="28"/>
          <w:szCs w:val="28"/>
          <w:lang w:val="uk-UA"/>
        </w:rPr>
        <w:t>суспільно</w:t>
      </w:r>
      <w:r w:rsidR="00EC7FBA">
        <w:rPr>
          <w:color w:val="000000" w:themeColor="text1"/>
          <w:sz w:val="28"/>
          <w:szCs w:val="28"/>
          <w:lang w:val="uk-UA"/>
        </w:rPr>
        <w:t xml:space="preserve">го невдоволення тією чи іншою </w:t>
      </w:r>
      <w:proofErr w:type="spellStart"/>
      <w:r w:rsidR="00EC7FBA">
        <w:rPr>
          <w:color w:val="000000" w:themeColor="text1"/>
          <w:sz w:val="28"/>
          <w:szCs w:val="28"/>
          <w:lang w:val="uk-UA"/>
        </w:rPr>
        <w:t>отриманоюінформацією</w:t>
      </w:r>
      <w:proofErr w:type="spellEnd"/>
      <w:r w:rsidR="00EC7FBA">
        <w:rPr>
          <w:color w:val="000000" w:themeColor="text1"/>
          <w:sz w:val="28"/>
          <w:szCs w:val="28"/>
          <w:lang w:val="uk-UA"/>
        </w:rPr>
        <w:t>.</w:t>
      </w:r>
    </w:p>
    <w:p w:rsidR="0007340B" w:rsidRDefault="0007340B" w:rsidP="009F4590">
      <w:pPr>
        <w:spacing w:line="360" w:lineRule="auto"/>
        <w:ind w:firstLine="709"/>
        <w:jc w:val="both"/>
        <w:rPr>
          <w:color w:val="000000" w:themeColor="text1"/>
          <w:sz w:val="28"/>
          <w:szCs w:val="28"/>
          <w:lang w:val="uk-UA"/>
        </w:rPr>
      </w:pPr>
      <w:r w:rsidRPr="009F4590">
        <w:rPr>
          <w:color w:val="000000" w:themeColor="text1"/>
          <w:sz w:val="28"/>
          <w:szCs w:val="28"/>
          <w:lang w:val="uk-UA"/>
        </w:rPr>
        <w:t xml:space="preserve">Вживання </w:t>
      </w:r>
      <w:proofErr w:type="spellStart"/>
      <w:r w:rsidRPr="009F4590">
        <w:rPr>
          <w:color w:val="000000" w:themeColor="text1"/>
          <w:sz w:val="28"/>
          <w:szCs w:val="28"/>
          <w:lang w:val="uk-UA"/>
        </w:rPr>
        <w:t>біблеїзм</w:t>
      </w:r>
      <w:r w:rsidR="009F4590" w:rsidRPr="009F4590">
        <w:rPr>
          <w:color w:val="000000" w:themeColor="text1"/>
          <w:sz w:val="28"/>
          <w:szCs w:val="28"/>
          <w:lang w:val="uk-UA"/>
        </w:rPr>
        <w:t>іву</w:t>
      </w:r>
      <w:proofErr w:type="spellEnd"/>
      <w:r w:rsidRPr="009F4590">
        <w:rPr>
          <w:color w:val="000000" w:themeColor="text1"/>
          <w:sz w:val="28"/>
          <w:szCs w:val="28"/>
          <w:lang w:val="uk-UA"/>
        </w:rPr>
        <w:t xml:space="preserve"> змін</w:t>
      </w:r>
      <w:r w:rsidR="009F4590" w:rsidRPr="009F4590">
        <w:rPr>
          <w:color w:val="000000" w:themeColor="text1"/>
          <w:sz w:val="28"/>
          <w:szCs w:val="28"/>
          <w:lang w:val="uk-UA"/>
        </w:rPr>
        <w:t>еному</w:t>
      </w:r>
      <w:r w:rsidRPr="009F4590">
        <w:rPr>
          <w:color w:val="000000" w:themeColor="text1"/>
          <w:sz w:val="28"/>
          <w:szCs w:val="28"/>
          <w:lang w:val="uk-UA"/>
        </w:rPr>
        <w:t xml:space="preserve"> вигляді з трансформован</w:t>
      </w:r>
      <w:r w:rsidR="009F4590" w:rsidRPr="009F4590">
        <w:rPr>
          <w:color w:val="000000" w:themeColor="text1"/>
          <w:sz w:val="28"/>
          <w:szCs w:val="28"/>
          <w:lang w:val="uk-UA"/>
        </w:rPr>
        <w:t xml:space="preserve">ою </w:t>
      </w:r>
      <w:r w:rsidRPr="009F4590">
        <w:rPr>
          <w:color w:val="000000" w:themeColor="text1"/>
          <w:sz w:val="28"/>
          <w:szCs w:val="28"/>
          <w:lang w:val="uk-UA"/>
        </w:rPr>
        <w:t xml:space="preserve">структурою або семантикою дозволяє розкрити </w:t>
      </w:r>
      <w:r w:rsidR="009F4590" w:rsidRPr="009F4590">
        <w:rPr>
          <w:color w:val="000000" w:themeColor="text1"/>
          <w:sz w:val="28"/>
          <w:szCs w:val="28"/>
          <w:lang w:val="uk-UA"/>
        </w:rPr>
        <w:t xml:space="preserve">їх </w:t>
      </w:r>
      <w:r w:rsidRPr="009F4590">
        <w:rPr>
          <w:color w:val="000000" w:themeColor="text1"/>
          <w:sz w:val="28"/>
          <w:szCs w:val="28"/>
          <w:lang w:val="uk-UA"/>
        </w:rPr>
        <w:t>нові художньо-естетичні якості.</w:t>
      </w:r>
    </w:p>
    <w:p w:rsidR="0007340B" w:rsidRDefault="0007340B" w:rsidP="0007340B">
      <w:pPr>
        <w:jc w:val="both"/>
        <w:rPr>
          <w:sz w:val="28"/>
          <w:szCs w:val="28"/>
          <w:lang w:val="uk-UA"/>
        </w:rPr>
        <w:sectPr w:rsidR="0007340B" w:rsidSect="00141CC7">
          <w:pgSz w:w="11906" w:h="16838"/>
          <w:pgMar w:top="1134" w:right="851" w:bottom="1134" w:left="2268" w:header="709" w:footer="709" w:gutter="0"/>
          <w:cols w:space="708"/>
          <w:docGrid w:linePitch="360"/>
        </w:sectPr>
      </w:pPr>
    </w:p>
    <w:p w:rsidR="00F40374" w:rsidRPr="00EB5211" w:rsidRDefault="00CF7770" w:rsidP="00EB5211">
      <w:pPr>
        <w:pStyle w:val="Default"/>
        <w:pageBreakBefore/>
        <w:tabs>
          <w:tab w:val="left" w:pos="1843"/>
          <w:tab w:val="left" w:pos="2473"/>
          <w:tab w:val="center" w:pos="4393"/>
          <w:tab w:val="left" w:pos="6804"/>
        </w:tabs>
        <w:spacing w:line="720" w:lineRule="auto"/>
        <w:rPr>
          <w:b/>
          <w:color w:val="auto"/>
          <w:sz w:val="28"/>
          <w:szCs w:val="28"/>
        </w:rPr>
      </w:pPr>
      <w:r>
        <w:rPr>
          <w:b/>
          <w:color w:val="auto"/>
          <w:sz w:val="28"/>
          <w:szCs w:val="28"/>
          <w:lang w:val="uk-UA"/>
        </w:rPr>
        <w:lastRenderedPageBreak/>
        <w:tab/>
      </w:r>
      <w:r w:rsidR="001D16AB">
        <w:rPr>
          <w:b/>
          <w:color w:val="auto"/>
          <w:sz w:val="28"/>
          <w:szCs w:val="28"/>
          <w:lang w:val="uk-UA"/>
        </w:rPr>
        <w:t>СПИСОК ВИКОРИСТАНОЇ ЛІТЕРАТУРИ</w:t>
      </w:r>
    </w:p>
    <w:p w:rsidR="008470AC" w:rsidRPr="00640AC9" w:rsidRDefault="008470AC" w:rsidP="008470AC">
      <w:pPr>
        <w:pStyle w:val="a9"/>
        <w:numPr>
          <w:ilvl w:val="0"/>
          <w:numId w:val="3"/>
        </w:numPr>
        <w:tabs>
          <w:tab w:val="left" w:pos="2473"/>
        </w:tabs>
        <w:spacing w:line="360" w:lineRule="auto"/>
        <w:ind w:left="0"/>
        <w:jc w:val="both"/>
        <w:rPr>
          <w:sz w:val="28"/>
          <w:szCs w:val="28"/>
          <w:lang w:val="uk-UA"/>
        </w:rPr>
      </w:pPr>
      <w:r w:rsidRPr="00640AC9">
        <w:rPr>
          <w:sz w:val="28"/>
          <w:szCs w:val="28"/>
        </w:rPr>
        <w:t>Беликова Г. В. Цитата как видение мира</w:t>
      </w:r>
      <w:proofErr w:type="gramStart"/>
      <w:r w:rsidRPr="00640AC9">
        <w:rPr>
          <w:sz w:val="28"/>
          <w:szCs w:val="28"/>
        </w:rPr>
        <w:t xml:space="preserve"> :</w:t>
      </w:r>
      <w:proofErr w:type="gramEnd"/>
      <w:r w:rsidRPr="00640AC9">
        <w:rPr>
          <w:sz w:val="28"/>
          <w:szCs w:val="28"/>
        </w:rPr>
        <w:t xml:space="preserve"> монография / Г. В.</w:t>
      </w:r>
      <w:r w:rsidRPr="00640AC9">
        <w:rPr>
          <w:sz w:val="28"/>
          <w:szCs w:val="28"/>
          <w:lang w:val="uk-UA"/>
        </w:rPr>
        <w:t> </w:t>
      </w:r>
      <w:r w:rsidRPr="00640AC9">
        <w:rPr>
          <w:sz w:val="28"/>
          <w:szCs w:val="28"/>
        </w:rPr>
        <w:t>Беликова. – М.</w:t>
      </w:r>
      <w:proofErr w:type="gramStart"/>
      <w:r w:rsidRPr="00640AC9">
        <w:rPr>
          <w:sz w:val="28"/>
          <w:szCs w:val="28"/>
        </w:rPr>
        <w:t xml:space="preserve"> :</w:t>
      </w:r>
      <w:proofErr w:type="gramEnd"/>
      <w:r w:rsidRPr="00640AC9">
        <w:rPr>
          <w:sz w:val="28"/>
          <w:szCs w:val="28"/>
        </w:rPr>
        <w:t xml:space="preserve"> Прометей, 2005. – 176 с. </w:t>
      </w:r>
    </w:p>
    <w:p w:rsidR="008470AC" w:rsidRPr="00640AC9" w:rsidRDefault="008470AC" w:rsidP="008470AC">
      <w:pPr>
        <w:pStyle w:val="Default"/>
        <w:numPr>
          <w:ilvl w:val="0"/>
          <w:numId w:val="3"/>
        </w:numPr>
        <w:spacing w:line="360" w:lineRule="auto"/>
        <w:ind w:left="0"/>
        <w:jc w:val="both"/>
        <w:rPr>
          <w:color w:val="auto"/>
          <w:sz w:val="28"/>
          <w:szCs w:val="28"/>
        </w:rPr>
      </w:pPr>
      <w:proofErr w:type="spellStart"/>
      <w:r w:rsidRPr="00640AC9">
        <w:rPr>
          <w:color w:val="auto"/>
          <w:sz w:val="28"/>
          <w:szCs w:val="28"/>
        </w:rPr>
        <w:t>Бетехтина</w:t>
      </w:r>
      <w:proofErr w:type="spellEnd"/>
      <w:r w:rsidRPr="00640AC9">
        <w:rPr>
          <w:color w:val="auto"/>
          <w:sz w:val="28"/>
          <w:szCs w:val="28"/>
        </w:rPr>
        <w:t xml:space="preserve"> Е. Н. Фразеологизмы с библейскими именами (в русском и английском языках) / Е. Н. </w:t>
      </w:r>
      <w:proofErr w:type="spellStart"/>
      <w:r w:rsidRPr="00640AC9">
        <w:rPr>
          <w:color w:val="auto"/>
          <w:sz w:val="28"/>
          <w:szCs w:val="28"/>
        </w:rPr>
        <w:t>Бетехтина</w:t>
      </w:r>
      <w:proofErr w:type="spellEnd"/>
      <w:r w:rsidRPr="00640AC9">
        <w:rPr>
          <w:color w:val="auto"/>
          <w:sz w:val="28"/>
          <w:szCs w:val="28"/>
        </w:rPr>
        <w:t xml:space="preserve">,  Г. А. </w:t>
      </w:r>
      <w:proofErr w:type="spellStart"/>
      <w:r w:rsidRPr="00640AC9">
        <w:rPr>
          <w:color w:val="auto"/>
          <w:sz w:val="28"/>
          <w:szCs w:val="28"/>
        </w:rPr>
        <w:t>Лилич</w:t>
      </w:r>
      <w:proofErr w:type="spellEnd"/>
      <w:r w:rsidRPr="00640AC9">
        <w:rPr>
          <w:color w:val="auto"/>
          <w:sz w:val="28"/>
          <w:szCs w:val="28"/>
        </w:rPr>
        <w:t>. – Санкт-Петербург: Изд-во СПб университета, 1999. – 172 с.</w:t>
      </w:r>
    </w:p>
    <w:p w:rsidR="008470AC" w:rsidRPr="00640AC9" w:rsidRDefault="008470AC" w:rsidP="008470AC">
      <w:pPr>
        <w:pStyle w:val="Default"/>
        <w:numPr>
          <w:ilvl w:val="0"/>
          <w:numId w:val="3"/>
        </w:numPr>
        <w:spacing w:line="360" w:lineRule="auto"/>
        <w:ind w:left="0"/>
        <w:jc w:val="both"/>
        <w:rPr>
          <w:sz w:val="28"/>
          <w:szCs w:val="28"/>
        </w:rPr>
      </w:pPr>
      <w:r w:rsidRPr="00640AC9">
        <w:rPr>
          <w:sz w:val="28"/>
          <w:szCs w:val="28"/>
        </w:rPr>
        <w:t>Виноградов В. В. Избранные труды: Лексикология и лексикография / В. В. Виноградов. – М: Наука, 1977. – 308 с.</w:t>
      </w:r>
    </w:p>
    <w:p w:rsidR="008470AC" w:rsidRPr="00640AC9" w:rsidRDefault="008470AC" w:rsidP="008470AC">
      <w:pPr>
        <w:pStyle w:val="Default"/>
        <w:numPr>
          <w:ilvl w:val="0"/>
          <w:numId w:val="3"/>
        </w:numPr>
        <w:spacing w:line="360" w:lineRule="auto"/>
        <w:ind w:left="0"/>
        <w:jc w:val="both"/>
        <w:rPr>
          <w:color w:val="auto"/>
          <w:sz w:val="28"/>
          <w:szCs w:val="28"/>
        </w:rPr>
      </w:pPr>
      <w:r w:rsidRPr="00640AC9">
        <w:rPr>
          <w:color w:val="auto"/>
          <w:sz w:val="28"/>
          <w:szCs w:val="28"/>
        </w:rPr>
        <w:t xml:space="preserve">Гак В. Г. Особенности библейских фразеологизмов в русском языке (в сопоставлении с французскими </w:t>
      </w:r>
      <w:proofErr w:type="spellStart"/>
      <w:r w:rsidRPr="00640AC9">
        <w:rPr>
          <w:color w:val="auto"/>
          <w:sz w:val="28"/>
          <w:szCs w:val="28"/>
        </w:rPr>
        <w:t>библеизмами</w:t>
      </w:r>
      <w:proofErr w:type="spellEnd"/>
      <w:r w:rsidRPr="00640AC9">
        <w:rPr>
          <w:color w:val="auto"/>
          <w:sz w:val="28"/>
          <w:szCs w:val="28"/>
        </w:rPr>
        <w:t>) / В.</w:t>
      </w:r>
      <w:r w:rsidRPr="00640AC9">
        <w:rPr>
          <w:color w:val="auto"/>
          <w:sz w:val="28"/>
          <w:szCs w:val="28"/>
          <w:lang w:val="en-US"/>
        </w:rPr>
        <w:t> </w:t>
      </w:r>
      <w:r w:rsidRPr="00640AC9">
        <w:rPr>
          <w:color w:val="auto"/>
          <w:sz w:val="28"/>
          <w:szCs w:val="28"/>
        </w:rPr>
        <w:t xml:space="preserve">Г. Гак. </w:t>
      </w:r>
      <w:proofErr w:type="gramStart"/>
      <w:r w:rsidRPr="00640AC9">
        <w:rPr>
          <w:sz w:val="28"/>
          <w:szCs w:val="28"/>
          <w:lang w:val="uk-UA"/>
        </w:rPr>
        <w:t>–</w:t>
      </w:r>
      <w:r w:rsidRPr="00640AC9">
        <w:rPr>
          <w:color w:val="auto"/>
          <w:sz w:val="28"/>
          <w:szCs w:val="28"/>
        </w:rPr>
        <w:t>В</w:t>
      </w:r>
      <w:proofErr w:type="gramEnd"/>
      <w:r w:rsidRPr="00640AC9">
        <w:rPr>
          <w:color w:val="auto"/>
          <w:sz w:val="28"/>
          <w:szCs w:val="28"/>
        </w:rPr>
        <w:t xml:space="preserve">опросы </w:t>
      </w:r>
      <w:proofErr w:type="spellStart"/>
      <w:r w:rsidRPr="00640AC9">
        <w:rPr>
          <w:color w:val="auto"/>
          <w:sz w:val="28"/>
          <w:szCs w:val="28"/>
        </w:rPr>
        <w:t>яыкознания</w:t>
      </w:r>
      <w:proofErr w:type="spellEnd"/>
      <w:r w:rsidRPr="00640AC9">
        <w:rPr>
          <w:color w:val="auto"/>
          <w:sz w:val="28"/>
          <w:szCs w:val="28"/>
        </w:rPr>
        <w:t>, 1997. – № 5. – С. 55–56.</w:t>
      </w:r>
    </w:p>
    <w:p w:rsidR="008470AC" w:rsidRPr="00640AC9" w:rsidRDefault="008470AC" w:rsidP="008470AC">
      <w:pPr>
        <w:pStyle w:val="a9"/>
        <w:numPr>
          <w:ilvl w:val="0"/>
          <w:numId w:val="3"/>
        </w:numPr>
        <w:tabs>
          <w:tab w:val="left" w:pos="2473"/>
        </w:tabs>
        <w:spacing w:line="360" w:lineRule="auto"/>
        <w:ind w:left="0"/>
        <w:jc w:val="both"/>
        <w:rPr>
          <w:sz w:val="28"/>
          <w:szCs w:val="28"/>
          <w:lang w:val="uk-UA"/>
        </w:rPr>
      </w:pPr>
      <w:proofErr w:type="spellStart"/>
      <w:r w:rsidRPr="00640AC9">
        <w:rPr>
          <w:sz w:val="28"/>
          <w:szCs w:val="28"/>
        </w:rPr>
        <w:t>Добросклонская</w:t>
      </w:r>
      <w:proofErr w:type="spellEnd"/>
      <w:r w:rsidRPr="00640AC9">
        <w:rPr>
          <w:sz w:val="28"/>
          <w:szCs w:val="28"/>
        </w:rPr>
        <w:t xml:space="preserve"> Т. Г. </w:t>
      </w:r>
      <w:proofErr w:type="spellStart"/>
      <w:r w:rsidRPr="00640AC9">
        <w:rPr>
          <w:sz w:val="28"/>
          <w:szCs w:val="28"/>
        </w:rPr>
        <w:t>Медиатекст</w:t>
      </w:r>
      <w:proofErr w:type="spellEnd"/>
      <w:r w:rsidRPr="00640AC9">
        <w:rPr>
          <w:sz w:val="28"/>
          <w:szCs w:val="28"/>
        </w:rPr>
        <w:t xml:space="preserve"> : теория и методы изучения / Т. Г. </w:t>
      </w:r>
      <w:proofErr w:type="spellStart"/>
      <w:r w:rsidRPr="00640AC9">
        <w:rPr>
          <w:sz w:val="28"/>
          <w:szCs w:val="28"/>
        </w:rPr>
        <w:t>Добросклонская</w:t>
      </w:r>
      <w:proofErr w:type="spellEnd"/>
      <w:r w:rsidRPr="00640AC9">
        <w:rPr>
          <w:sz w:val="28"/>
          <w:szCs w:val="28"/>
        </w:rPr>
        <w:t xml:space="preserve">. </w:t>
      </w:r>
      <w:proofErr w:type="gramStart"/>
      <w:r w:rsidRPr="00640AC9">
        <w:rPr>
          <w:sz w:val="28"/>
          <w:szCs w:val="28"/>
          <w:lang w:val="uk-UA"/>
        </w:rPr>
        <w:t>–</w:t>
      </w:r>
      <w:r w:rsidRPr="00640AC9">
        <w:rPr>
          <w:sz w:val="28"/>
          <w:szCs w:val="28"/>
        </w:rPr>
        <w:t>В</w:t>
      </w:r>
      <w:proofErr w:type="gramEnd"/>
      <w:r w:rsidRPr="00640AC9">
        <w:rPr>
          <w:sz w:val="28"/>
          <w:szCs w:val="28"/>
        </w:rPr>
        <w:t>естник Московского университета №10, Журналистика. – 2005, № 2. – С. 28–34.</w:t>
      </w:r>
    </w:p>
    <w:p w:rsidR="008470AC" w:rsidRPr="00640AC9" w:rsidRDefault="008470AC" w:rsidP="008470AC">
      <w:pPr>
        <w:pStyle w:val="a9"/>
        <w:numPr>
          <w:ilvl w:val="0"/>
          <w:numId w:val="3"/>
        </w:numPr>
        <w:tabs>
          <w:tab w:val="left" w:pos="2473"/>
        </w:tabs>
        <w:spacing w:line="360" w:lineRule="auto"/>
        <w:ind w:left="0"/>
        <w:jc w:val="both"/>
        <w:rPr>
          <w:sz w:val="28"/>
          <w:szCs w:val="28"/>
          <w:lang w:val="uk-UA"/>
        </w:rPr>
      </w:pPr>
      <w:proofErr w:type="spellStart"/>
      <w:r w:rsidRPr="00640AC9">
        <w:rPr>
          <w:sz w:val="28"/>
          <w:szCs w:val="28"/>
        </w:rPr>
        <w:t>Добросклонская</w:t>
      </w:r>
      <w:proofErr w:type="spellEnd"/>
      <w:r w:rsidRPr="00640AC9">
        <w:rPr>
          <w:sz w:val="28"/>
          <w:szCs w:val="28"/>
        </w:rPr>
        <w:t xml:space="preserve"> Т. Г. </w:t>
      </w:r>
      <w:proofErr w:type="spellStart"/>
      <w:r w:rsidRPr="00640AC9">
        <w:rPr>
          <w:sz w:val="28"/>
          <w:szCs w:val="28"/>
        </w:rPr>
        <w:t>Медиалингвистика</w:t>
      </w:r>
      <w:proofErr w:type="spellEnd"/>
      <w:proofErr w:type="gramStart"/>
      <w:r w:rsidRPr="00640AC9">
        <w:rPr>
          <w:sz w:val="28"/>
          <w:szCs w:val="28"/>
        </w:rPr>
        <w:t> :</w:t>
      </w:r>
      <w:proofErr w:type="gramEnd"/>
      <w:r w:rsidRPr="00640AC9">
        <w:rPr>
          <w:sz w:val="28"/>
          <w:szCs w:val="28"/>
        </w:rPr>
        <w:t xml:space="preserve"> системный подход к изучению языка СМИ : современная английская </w:t>
      </w:r>
      <w:proofErr w:type="spellStart"/>
      <w:r w:rsidRPr="00640AC9">
        <w:rPr>
          <w:sz w:val="28"/>
          <w:szCs w:val="28"/>
        </w:rPr>
        <w:t>медиаречь</w:t>
      </w:r>
      <w:proofErr w:type="spellEnd"/>
      <w:r w:rsidRPr="00640AC9">
        <w:rPr>
          <w:sz w:val="28"/>
          <w:szCs w:val="28"/>
        </w:rPr>
        <w:t xml:space="preserve"> / Т. Г. </w:t>
      </w:r>
      <w:proofErr w:type="spellStart"/>
      <w:r w:rsidRPr="00640AC9">
        <w:rPr>
          <w:sz w:val="28"/>
          <w:szCs w:val="28"/>
        </w:rPr>
        <w:t>Добросклонская</w:t>
      </w:r>
      <w:proofErr w:type="spellEnd"/>
      <w:r w:rsidRPr="00640AC9">
        <w:rPr>
          <w:sz w:val="28"/>
          <w:szCs w:val="28"/>
        </w:rPr>
        <w:t>. – М.: Наука, 2008. – 264 с.</w:t>
      </w:r>
    </w:p>
    <w:p w:rsidR="008470AC" w:rsidRPr="00640AC9" w:rsidRDefault="008470AC" w:rsidP="008470AC">
      <w:pPr>
        <w:pStyle w:val="Default"/>
        <w:numPr>
          <w:ilvl w:val="0"/>
          <w:numId w:val="3"/>
        </w:numPr>
        <w:spacing w:line="360" w:lineRule="auto"/>
        <w:ind w:left="0"/>
        <w:jc w:val="both"/>
        <w:rPr>
          <w:color w:val="auto"/>
          <w:sz w:val="28"/>
          <w:szCs w:val="28"/>
        </w:rPr>
      </w:pPr>
      <w:proofErr w:type="spellStart"/>
      <w:r w:rsidRPr="00640AC9">
        <w:rPr>
          <w:rFonts w:eastAsia="Times New Roman"/>
          <w:color w:val="auto"/>
          <w:sz w:val="28"/>
          <w:szCs w:val="28"/>
        </w:rPr>
        <w:t>Дрига</w:t>
      </w:r>
      <w:proofErr w:type="spellEnd"/>
      <w:r w:rsidRPr="00640AC9">
        <w:rPr>
          <w:rFonts w:eastAsia="Times New Roman"/>
          <w:color w:val="auto"/>
          <w:sz w:val="28"/>
          <w:szCs w:val="28"/>
        </w:rPr>
        <w:t xml:space="preserve"> С. С. Социальный </w:t>
      </w:r>
      <w:proofErr w:type="spellStart"/>
      <w:r w:rsidRPr="00640AC9">
        <w:rPr>
          <w:rFonts w:eastAsia="Times New Roman"/>
          <w:color w:val="auto"/>
          <w:sz w:val="28"/>
          <w:szCs w:val="28"/>
        </w:rPr>
        <w:t>дейксис</w:t>
      </w:r>
      <w:proofErr w:type="spellEnd"/>
      <w:r w:rsidRPr="00640AC9">
        <w:rPr>
          <w:rFonts w:eastAsia="Times New Roman"/>
          <w:color w:val="auto"/>
          <w:sz w:val="28"/>
          <w:szCs w:val="28"/>
        </w:rPr>
        <w:t xml:space="preserve"> дискурсов массовой коммуникации (на материале ток-шоу)</w:t>
      </w:r>
      <w:proofErr w:type="gramStart"/>
      <w:r w:rsidRPr="00640AC9">
        <w:rPr>
          <w:rFonts w:eastAsia="Times New Roman"/>
          <w:color w:val="auto"/>
          <w:sz w:val="28"/>
          <w:szCs w:val="28"/>
        </w:rPr>
        <w:t xml:space="preserve"> :</w:t>
      </w:r>
      <w:proofErr w:type="gramEnd"/>
      <w:r w:rsidRPr="00640AC9">
        <w:rPr>
          <w:rFonts w:eastAsia="Times New Roman"/>
          <w:color w:val="auto"/>
          <w:sz w:val="28"/>
          <w:szCs w:val="28"/>
        </w:rPr>
        <w:t xml:space="preserve"> </w:t>
      </w:r>
      <w:proofErr w:type="spellStart"/>
      <w:r w:rsidRPr="00640AC9">
        <w:rPr>
          <w:rFonts w:eastAsia="Times New Roman"/>
          <w:color w:val="auto"/>
          <w:sz w:val="28"/>
          <w:szCs w:val="28"/>
        </w:rPr>
        <w:t>автореф</w:t>
      </w:r>
      <w:proofErr w:type="spellEnd"/>
      <w:r w:rsidRPr="00640AC9">
        <w:rPr>
          <w:rFonts w:eastAsia="Times New Roman"/>
          <w:color w:val="auto"/>
          <w:sz w:val="28"/>
          <w:szCs w:val="28"/>
        </w:rPr>
        <w:t xml:space="preserve">. </w:t>
      </w:r>
      <w:proofErr w:type="spellStart"/>
      <w:r w:rsidRPr="00640AC9">
        <w:rPr>
          <w:rFonts w:eastAsia="Times New Roman"/>
          <w:color w:val="auto"/>
          <w:sz w:val="28"/>
          <w:szCs w:val="28"/>
        </w:rPr>
        <w:t>дис</w:t>
      </w:r>
      <w:proofErr w:type="spellEnd"/>
      <w:r w:rsidRPr="00640AC9">
        <w:rPr>
          <w:rFonts w:eastAsia="Times New Roman"/>
          <w:color w:val="auto"/>
          <w:sz w:val="28"/>
          <w:szCs w:val="28"/>
        </w:rPr>
        <w:t xml:space="preserve">. на соискание учёной степени канд. </w:t>
      </w:r>
      <w:proofErr w:type="spellStart"/>
      <w:r w:rsidRPr="00640AC9">
        <w:rPr>
          <w:rFonts w:eastAsia="Times New Roman"/>
          <w:color w:val="auto"/>
          <w:sz w:val="28"/>
          <w:szCs w:val="28"/>
        </w:rPr>
        <w:t>филол</w:t>
      </w:r>
      <w:proofErr w:type="spellEnd"/>
      <w:r w:rsidRPr="00640AC9">
        <w:rPr>
          <w:rFonts w:eastAsia="Times New Roman"/>
          <w:color w:val="auto"/>
          <w:sz w:val="28"/>
          <w:szCs w:val="28"/>
        </w:rPr>
        <w:t xml:space="preserve">. наук : спец. 10.02.19 «Теория языка» / С. С. </w:t>
      </w:r>
      <w:proofErr w:type="spellStart"/>
      <w:r w:rsidRPr="00640AC9">
        <w:rPr>
          <w:rFonts w:eastAsia="Times New Roman"/>
          <w:color w:val="auto"/>
          <w:sz w:val="28"/>
          <w:szCs w:val="28"/>
        </w:rPr>
        <w:t>Дрига</w:t>
      </w:r>
      <w:proofErr w:type="spellEnd"/>
      <w:r w:rsidRPr="00640AC9">
        <w:rPr>
          <w:rFonts w:eastAsia="Times New Roman"/>
          <w:color w:val="auto"/>
          <w:sz w:val="28"/>
          <w:szCs w:val="28"/>
        </w:rPr>
        <w:t>. – Тверь, 2008. – 35 с.</w:t>
      </w:r>
    </w:p>
    <w:p w:rsidR="008470AC" w:rsidRPr="00640AC9" w:rsidRDefault="008470AC" w:rsidP="008470AC">
      <w:pPr>
        <w:pStyle w:val="a9"/>
        <w:numPr>
          <w:ilvl w:val="0"/>
          <w:numId w:val="3"/>
        </w:numPr>
        <w:tabs>
          <w:tab w:val="left" w:pos="2473"/>
        </w:tabs>
        <w:spacing w:line="360" w:lineRule="auto"/>
        <w:ind w:left="0"/>
        <w:jc w:val="both"/>
        <w:rPr>
          <w:sz w:val="28"/>
          <w:szCs w:val="28"/>
          <w:lang w:val="uk-UA"/>
        </w:rPr>
      </w:pPr>
      <w:proofErr w:type="spellStart"/>
      <w:r w:rsidRPr="00640AC9">
        <w:rPr>
          <w:sz w:val="28"/>
          <w:szCs w:val="28"/>
        </w:rPr>
        <w:t>Жолобова</w:t>
      </w:r>
      <w:proofErr w:type="spellEnd"/>
      <w:r w:rsidRPr="00640AC9">
        <w:rPr>
          <w:sz w:val="28"/>
          <w:szCs w:val="28"/>
        </w:rPr>
        <w:t xml:space="preserve"> А.О. Библейская фразеология в сопоставительном аспекте: частичные эквиваленты / А.О. </w:t>
      </w:r>
      <w:proofErr w:type="spellStart"/>
      <w:r w:rsidRPr="00640AC9">
        <w:rPr>
          <w:sz w:val="28"/>
          <w:szCs w:val="28"/>
        </w:rPr>
        <w:t>Жолобова</w:t>
      </w:r>
      <w:proofErr w:type="spellEnd"/>
      <w:r w:rsidRPr="00640AC9">
        <w:rPr>
          <w:sz w:val="28"/>
          <w:szCs w:val="28"/>
        </w:rPr>
        <w:t xml:space="preserve">. – Казань, 2004. – С. 20–26. </w:t>
      </w:r>
    </w:p>
    <w:p w:rsidR="008470AC" w:rsidRPr="00640AC9" w:rsidRDefault="008470AC" w:rsidP="008470AC">
      <w:pPr>
        <w:pStyle w:val="a9"/>
        <w:numPr>
          <w:ilvl w:val="0"/>
          <w:numId w:val="3"/>
        </w:numPr>
        <w:tabs>
          <w:tab w:val="left" w:pos="2473"/>
        </w:tabs>
        <w:spacing w:line="360" w:lineRule="auto"/>
        <w:ind w:left="0"/>
        <w:jc w:val="both"/>
        <w:rPr>
          <w:sz w:val="28"/>
          <w:szCs w:val="28"/>
          <w:lang w:val="uk-UA"/>
        </w:rPr>
      </w:pPr>
      <w:proofErr w:type="spellStart"/>
      <w:r w:rsidRPr="00640AC9">
        <w:rPr>
          <w:sz w:val="28"/>
          <w:szCs w:val="28"/>
        </w:rPr>
        <w:t>Ирмакова</w:t>
      </w:r>
      <w:proofErr w:type="spellEnd"/>
      <w:r w:rsidRPr="00640AC9">
        <w:rPr>
          <w:sz w:val="28"/>
          <w:szCs w:val="28"/>
        </w:rPr>
        <w:t xml:space="preserve"> Ж. З. </w:t>
      </w:r>
      <w:proofErr w:type="spellStart"/>
      <w:r w:rsidRPr="00640AC9">
        <w:rPr>
          <w:sz w:val="28"/>
          <w:szCs w:val="28"/>
        </w:rPr>
        <w:t>Библеизмы</w:t>
      </w:r>
      <w:proofErr w:type="spellEnd"/>
      <w:r w:rsidRPr="00640AC9">
        <w:rPr>
          <w:sz w:val="28"/>
          <w:szCs w:val="28"/>
        </w:rPr>
        <w:t xml:space="preserve"> в системе немецкого языка : </w:t>
      </w:r>
      <w:proofErr w:type="spellStart"/>
      <w:r w:rsidRPr="00640AC9">
        <w:rPr>
          <w:sz w:val="28"/>
          <w:szCs w:val="28"/>
        </w:rPr>
        <w:t>дис</w:t>
      </w:r>
      <w:proofErr w:type="spellEnd"/>
      <w:r w:rsidRPr="00640AC9">
        <w:rPr>
          <w:sz w:val="28"/>
          <w:szCs w:val="28"/>
        </w:rPr>
        <w:t xml:space="preserve">. канд. </w:t>
      </w:r>
      <w:proofErr w:type="spellStart"/>
      <w:r w:rsidRPr="00640AC9">
        <w:rPr>
          <w:sz w:val="28"/>
          <w:szCs w:val="28"/>
        </w:rPr>
        <w:t>филол</w:t>
      </w:r>
      <w:proofErr w:type="spellEnd"/>
      <w:r w:rsidRPr="00640AC9">
        <w:rPr>
          <w:sz w:val="28"/>
          <w:szCs w:val="28"/>
        </w:rPr>
        <w:t xml:space="preserve">. наук </w:t>
      </w:r>
      <w:proofErr w:type="gramStart"/>
      <w:r w:rsidRPr="00640AC9">
        <w:rPr>
          <w:sz w:val="28"/>
          <w:szCs w:val="28"/>
        </w:rPr>
        <w:t>:с</w:t>
      </w:r>
      <w:proofErr w:type="gramEnd"/>
      <w:r w:rsidRPr="00640AC9">
        <w:rPr>
          <w:sz w:val="28"/>
          <w:szCs w:val="28"/>
        </w:rPr>
        <w:t>пец. 10.02.04 / Ж</w:t>
      </w:r>
      <w:r w:rsidRPr="00640AC9">
        <w:rPr>
          <w:sz w:val="28"/>
          <w:szCs w:val="28"/>
          <w:lang w:val="uk-UA"/>
        </w:rPr>
        <w:t>.</w:t>
      </w:r>
      <w:r w:rsidRPr="00640AC9">
        <w:rPr>
          <w:sz w:val="28"/>
          <w:szCs w:val="28"/>
        </w:rPr>
        <w:t xml:space="preserve"> З</w:t>
      </w:r>
      <w:r w:rsidRPr="00640AC9">
        <w:rPr>
          <w:sz w:val="28"/>
          <w:szCs w:val="28"/>
          <w:lang w:val="uk-UA"/>
        </w:rPr>
        <w:t>.</w:t>
      </w:r>
      <w:r w:rsidRPr="00640AC9">
        <w:rPr>
          <w:sz w:val="28"/>
          <w:szCs w:val="28"/>
        </w:rPr>
        <w:t xml:space="preserve"> </w:t>
      </w:r>
      <w:proofErr w:type="spellStart"/>
      <w:r w:rsidRPr="00640AC9">
        <w:rPr>
          <w:sz w:val="28"/>
          <w:szCs w:val="28"/>
        </w:rPr>
        <w:t>Ирмакова</w:t>
      </w:r>
      <w:proofErr w:type="spellEnd"/>
      <w:r w:rsidRPr="00640AC9">
        <w:rPr>
          <w:sz w:val="28"/>
          <w:szCs w:val="28"/>
        </w:rPr>
        <w:t xml:space="preserve">. – Уфа, 2009. – 314 с. </w:t>
      </w:r>
    </w:p>
    <w:p w:rsidR="008470AC" w:rsidRPr="00640AC9" w:rsidRDefault="008470AC" w:rsidP="008470AC">
      <w:pPr>
        <w:pStyle w:val="a9"/>
        <w:numPr>
          <w:ilvl w:val="0"/>
          <w:numId w:val="3"/>
        </w:numPr>
        <w:tabs>
          <w:tab w:val="left" w:pos="2473"/>
        </w:tabs>
        <w:spacing w:line="360" w:lineRule="auto"/>
        <w:ind w:left="0"/>
        <w:jc w:val="both"/>
        <w:rPr>
          <w:sz w:val="28"/>
          <w:szCs w:val="28"/>
          <w:lang w:val="uk-UA"/>
        </w:rPr>
      </w:pPr>
      <w:proofErr w:type="spellStart"/>
      <w:r w:rsidRPr="00640AC9">
        <w:rPr>
          <w:sz w:val="28"/>
          <w:szCs w:val="28"/>
        </w:rPr>
        <w:t>Искандерова</w:t>
      </w:r>
      <w:proofErr w:type="spellEnd"/>
      <w:r w:rsidRPr="00640AC9">
        <w:rPr>
          <w:sz w:val="28"/>
          <w:szCs w:val="28"/>
        </w:rPr>
        <w:t xml:space="preserve"> В.И. Библейская фразеология в языке французской периодической печати  /В.И. </w:t>
      </w:r>
      <w:proofErr w:type="spellStart"/>
      <w:r w:rsidRPr="00640AC9">
        <w:rPr>
          <w:sz w:val="28"/>
          <w:szCs w:val="28"/>
        </w:rPr>
        <w:t>Искандерова</w:t>
      </w:r>
      <w:proofErr w:type="spellEnd"/>
      <w:r w:rsidRPr="00640AC9">
        <w:rPr>
          <w:sz w:val="28"/>
          <w:szCs w:val="28"/>
        </w:rPr>
        <w:t xml:space="preserve">/ / V </w:t>
      </w:r>
      <w:proofErr w:type="spellStart"/>
      <w:r w:rsidRPr="00640AC9">
        <w:rPr>
          <w:sz w:val="28"/>
          <w:szCs w:val="28"/>
        </w:rPr>
        <w:t>Степановские</w:t>
      </w:r>
      <w:proofErr w:type="spellEnd"/>
      <w:r w:rsidRPr="00640AC9">
        <w:rPr>
          <w:sz w:val="28"/>
          <w:szCs w:val="28"/>
        </w:rPr>
        <w:t xml:space="preserve"> чтения. Язык в современном мире</w:t>
      </w:r>
      <w:proofErr w:type="gramStart"/>
      <w:r w:rsidRPr="00640AC9">
        <w:rPr>
          <w:sz w:val="28"/>
          <w:szCs w:val="28"/>
        </w:rPr>
        <w:t xml:space="preserve"> </w:t>
      </w:r>
      <w:r w:rsidRPr="00640AC9">
        <w:rPr>
          <w:sz w:val="28"/>
          <w:szCs w:val="28"/>
          <w:lang w:val="uk-UA"/>
        </w:rPr>
        <w:t>.</w:t>
      </w:r>
      <w:proofErr w:type="gramEnd"/>
      <w:r w:rsidRPr="00640AC9">
        <w:rPr>
          <w:sz w:val="28"/>
          <w:szCs w:val="28"/>
          <w:lang w:val="uk-UA"/>
        </w:rPr>
        <w:t xml:space="preserve"> </w:t>
      </w:r>
      <w:r w:rsidRPr="00640AC9">
        <w:rPr>
          <w:sz w:val="28"/>
          <w:szCs w:val="28"/>
        </w:rPr>
        <w:t>– М.: РУДН, 2005. - С.26</w:t>
      </w:r>
      <w:r w:rsidRPr="00640AC9">
        <w:rPr>
          <w:sz w:val="28"/>
          <w:szCs w:val="28"/>
          <w:lang w:val="uk-UA"/>
        </w:rPr>
        <w:t>3</w:t>
      </w:r>
      <w:r w:rsidRPr="00640AC9">
        <w:rPr>
          <w:sz w:val="28"/>
          <w:szCs w:val="28"/>
        </w:rPr>
        <w:t xml:space="preserve">-265. </w:t>
      </w:r>
    </w:p>
    <w:p w:rsidR="008470AC" w:rsidRPr="00640AC9" w:rsidRDefault="008470AC" w:rsidP="008470AC">
      <w:pPr>
        <w:pStyle w:val="Default"/>
        <w:numPr>
          <w:ilvl w:val="0"/>
          <w:numId w:val="3"/>
        </w:numPr>
        <w:spacing w:line="360" w:lineRule="auto"/>
        <w:ind w:left="0"/>
        <w:jc w:val="both"/>
        <w:rPr>
          <w:sz w:val="28"/>
          <w:szCs w:val="28"/>
        </w:rPr>
      </w:pPr>
      <w:r w:rsidRPr="00640AC9">
        <w:rPr>
          <w:color w:val="auto"/>
          <w:sz w:val="28"/>
          <w:szCs w:val="28"/>
        </w:rPr>
        <w:lastRenderedPageBreak/>
        <w:t xml:space="preserve">Караулов Ю. Н. Русский язык и языковая личность  / Ю. Н. Караулов. – М.: Наука, 1987. – 264 с. </w:t>
      </w:r>
    </w:p>
    <w:p w:rsidR="008470AC" w:rsidRPr="00640AC9" w:rsidRDefault="008470AC" w:rsidP="008470AC">
      <w:pPr>
        <w:pStyle w:val="a9"/>
        <w:numPr>
          <w:ilvl w:val="0"/>
          <w:numId w:val="3"/>
        </w:numPr>
        <w:spacing w:line="360" w:lineRule="auto"/>
        <w:ind w:left="0"/>
        <w:jc w:val="both"/>
        <w:rPr>
          <w:sz w:val="28"/>
          <w:szCs w:val="28"/>
        </w:rPr>
      </w:pPr>
      <w:proofErr w:type="spellStart"/>
      <w:r w:rsidRPr="00640AC9">
        <w:rPr>
          <w:sz w:val="28"/>
          <w:szCs w:val="28"/>
        </w:rPr>
        <w:t>Касарес</w:t>
      </w:r>
      <w:proofErr w:type="spellEnd"/>
      <w:r w:rsidRPr="00640AC9">
        <w:rPr>
          <w:sz w:val="28"/>
          <w:szCs w:val="28"/>
        </w:rPr>
        <w:t xml:space="preserve"> Х. Введение в современную лексикографию: </w:t>
      </w:r>
      <w:proofErr w:type="spellStart"/>
      <w:r w:rsidRPr="00640AC9">
        <w:rPr>
          <w:sz w:val="28"/>
          <w:szCs w:val="28"/>
        </w:rPr>
        <w:t>учеб</w:t>
      </w:r>
      <w:proofErr w:type="gramStart"/>
      <w:r w:rsidRPr="00640AC9">
        <w:rPr>
          <w:sz w:val="28"/>
          <w:szCs w:val="28"/>
        </w:rPr>
        <w:t>.п</w:t>
      </w:r>
      <w:proofErr w:type="gramEnd"/>
      <w:r w:rsidRPr="00640AC9">
        <w:rPr>
          <w:sz w:val="28"/>
          <w:szCs w:val="28"/>
        </w:rPr>
        <w:t>особие</w:t>
      </w:r>
      <w:proofErr w:type="spellEnd"/>
      <w:r w:rsidRPr="00640AC9">
        <w:rPr>
          <w:sz w:val="28"/>
          <w:szCs w:val="28"/>
        </w:rPr>
        <w:t xml:space="preserve"> / Х. </w:t>
      </w:r>
      <w:proofErr w:type="spellStart"/>
      <w:r w:rsidRPr="00640AC9">
        <w:rPr>
          <w:sz w:val="28"/>
          <w:szCs w:val="28"/>
        </w:rPr>
        <w:t>Касарес</w:t>
      </w:r>
      <w:proofErr w:type="spellEnd"/>
      <w:r w:rsidRPr="00640AC9">
        <w:rPr>
          <w:sz w:val="28"/>
          <w:szCs w:val="28"/>
        </w:rPr>
        <w:t>. – М.: Изд-во иностранной литературы, 1958. –354 с.</w:t>
      </w:r>
    </w:p>
    <w:p w:rsidR="008470AC" w:rsidRPr="00640AC9" w:rsidRDefault="008470AC" w:rsidP="008470AC">
      <w:pPr>
        <w:pStyle w:val="a9"/>
        <w:numPr>
          <w:ilvl w:val="0"/>
          <w:numId w:val="3"/>
        </w:numPr>
        <w:tabs>
          <w:tab w:val="left" w:pos="2473"/>
        </w:tabs>
        <w:spacing w:line="360" w:lineRule="auto"/>
        <w:ind w:left="0"/>
        <w:jc w:val="both"/>
        <w:rPr>
          <w:sz w:val="28"/>
          <w:szCs w:val="28"/>
        </w:rPr>
      </w:pPr>
      <w:r w:rsidRPr="00640AC9">
        <w:rPr>
          <w:sz w:val="28"/>
          <w:szCs w:val="28"/>
        </w:rPr>
        <w:t xml:space="preserve">Квадратура смысла. Французская школа анализа дискурса / [под ред. П. </w:t>
      </w:r>
      <w:proofErr w:type="spellStart"/>
      <w:r w:rsidRPr="00640AC9">
        <w:rPr>
          <w:sz w:val="28"/>
          <w:szCs w:val="28"/>
        </w:rPr>
        <w:t>Серио</w:t>
      </w:r>
      <w:proofErr w:type="spellEnd"/>
      <w:r w:rsidRPr="00640AC9">
        <w:rPr>
          <w:sz w:val="28"/>
          <w:szCs w:val="28"/>
        </w:rPr>
        <w:t>]. – М.: Прогресс, 1999. – 416 с.</w:t>
      </w:r>
    </w:p>
    <w:p w:rsidR="008470AC" w:rsidRPr="00640AC9" w:rsidRDefault="008470AC" w:rsidP="008470AC">
      <w:pPr>
        <w:pStyle w:val="Default"/>
        <w:numPr>
          <w:ilvl w:val="0"/>
          <w:numId w:val="3"/>
        </w:numPr>
        <w:spacing w:line="360" w:lineRule="auto"/>
        <w:ind w:left="0"/>
        <w:jc w:val="both"/>
        <w:rPr>
          <w:color w:val="auto"/>
          <w:sz w:val="28"/>
          <w:szCs w:val="28"/>
        </w:rPr>
      </w:pPr>
      <w:r w:rsidRPr="00640AC9">
        <w:rPr>
          <w:rFonts w:eastAsia="Times New Roman"/>
          <w:color w:val="auto"/>
          <w:sz w:val="28"/>
          <w:szCs w:val="28"/>
        </w:rPr>
        <w:t xml:space="preserve">Кожемякин Е. А. Массовая коммуникация и </w:t>
      </w:r>
      <w:proofErr w:type="spellStart"/>
      <w:r w:rsidRPr="00640AC9">
        <w:rPr>
          <w:rFonts w:eastAsia="Times New Roman"/>
          <w:color w:val="auto"/>
          <w:sz w:val="28"/>
          <w:szCs w:val="28"/>
        </w:rPr>
        <w:t>медиадискурс</w:t>
      </w:r>
      <w:proofErr w:type="spellEnd"/>
      <w:proofErr w:type="gramStart"/>
      <w:r w:rsidRPr="00640AC9">
        <w:rPr>
          <w:lang w:val="en-US"/>
        </w:rPr>
        <w:t> </w:t>
      </w:r>
      <w:r w:rsidRPr="00640AC9">
        <w:rPr>
          <w:rFonts w:eastAsia="Times New Roman"/>
          <w:color w:val="auto"/>
          <w:sz w:val="28"/>
          <w:szCs w:val="28"/>
        </w:rPr>
        <w:t>:</w:t>
      </w:r>
      <w:proofErr w:type="gramEnd"/>
      <w:r w:rsidRPr="00640AC9">
        <w:rPr>
          <w:rFonts w:eastAsia="Times New Roman"/>
          <w:color w:val="auto"/>
          <w:sz w:val="28"/>
          <w:szCs w:val="28"/>
        </w:rPr>
        <w:t xml:space="preserve"> к методологии исследования / Е. А. Кожемякин // Научные ведомости Белгородского государственного университета. – 2010. – № 2 (73). – </w:t>
      </w:r>
      <w:proofErr w:type="spellStart"/>
      <w:r w:rsidRPr="00640AC9">
        <w:rPr>
          <w:rFonts w:eastAsia="Times New Roman"/>
          <w:color w:val="auto"/>
          <w:sz w:val="28"/>
          <w:szCs w:val="28"/>
        </w:rPr>
        <w:t>Вып</w:t>
      </w:r>
      <w:proofErr w:type="spellEnd"/>
      <w:r w:rsidRPr="00640AC9">
        <w:rPr>
          <w:rFonts w:eastAsia="Times New Roman"/>
          <w:color w:val="auto"/>
          <w:sz w:val="28"/>
          <w:szCs w:val="28"/>
        </w:rPr>
        <w:t>. 11. – С. 13–21.</w:t>
      </w:r>
    </w:p>
    <w:p w:rsidR="008470AC" w:rsidRPr="00640AC9" w:rsidRDefault="008470AC" w:rsidP="008470AC">
      <w:pPr>
        <w:pStyle w:val="Default"/>
        <w:numPr>
          <w:ilvl w:val="0"/>
          <w:numId w:val="3"/>
        </w:numPr>
        <w:spacing w:line="360" w:lineRule="auto"/>
        <w:ind w:left="0"/>
        <w:jc w:val="both"/>
        <w:rPr>
          <w:sz w:val="28"/>
          <w:szCs w:val="28"/>
        </w:rPr>
      </w:pPr>
      <w:r w:rsidRPr="00640AC9">
        <w:rPr>
          <w:sz w:val="28"/>
          <w:szCs w:val="28"/>
        </w:rPr>
        <w:t>Копыленко М. М. Очерки по общей фразеологии (проблемы, методы, опыты) / М. М. Копыленко, З. Д. Попова. – Изд-во Воронежского ун-та, 1978. – 144 с.</w:t>
      </w:r>
    </w:p>
    <w:p w:rsidR="008470AC" w:rsidRPr="00640AC9" w:rsidRDefault="008470AC" w:rsidP="008470AC">
      <w:pPr>
        <w:pStyle w:val="a9"/>
        <w:numPr>
          <w:ilvl w:val="0"/>
          <w:numId w:val="3"/>
        </w:numPr>
        <w:tabs>
          <w:tab w:val="left" w:pos="2473"/>
        </w:tabs>
        <w:spacing w:line="360" w:lineRule="auto"/>
        <w:ind w:left="0"/>
        <w:jc w:val="both"/>
        <w:rPr>
          <w:sz w:val="28"/>
          <w:szCs w:val="28"/>
          <w:lang w:val="uk-UA"/>
        </w:rPr>
      </w:pPr>
      <w:r w:rsidRPr="00640AC9">
        <w:rPr>
          <w:sz w:val="28"/>
          <w:szCs w:val="28"/>
        </w:rPr>
        <w:t xml:space="preserve">Крылова Н.Е. Испанский </w:t>
      </w:r>
      <w:proofErr w:type="spellStart"/>
      <w:r w:rsidRPr="00640AC9">
        <w:rPr>
          <w:sz w:val="28"/>
          <w:szCs w:val="28"/>
        </w:rPr>
        <w:t>язык</w:t>
      </w:r>
      <w:proofErr w:type="gramStart"/>
      <w:r w:rsidRPr="00640AC9">
        <w:rPr>
          <w:sz w:val="28"/>
          <w:szCs w:val="28"/>
        </w:rPr>
        <w:t>:п</w:t>
      </w:r>
      <w:proofErr w:type="gramEnd"/>
      <w:r w:rsidRPr="00640AC9">
        <w:rPr>
          <w:sz w:val="28"/>
          <w:szCs w:val="28"/>
        </w:rPr>
        <w:t>особие</w:t>
      </w:r>
      <w:proofErr w:type="spellEnd"/>
      <w:r w:rsidRPr="00640AC9">
        <w:rPr>
          <w:sz w:val="28"/>
          <w:szCs w:val="28"/>
        </w:rPr>
        <w:t xml:space="preserve"> по устному и письменному переводу: лексическая тема «Библейская терминология в контексте культуры»  /Н. Е. Крылова. – М.: МГИМО, 2002. – 278с. </w:t>
      </w:r>
    </w:p>
    <w:p w:rsidR="008470AC" w:rsidRPr="00640AC9" w:rsidRDefault="008470AC" w:rsidP="008470AC">
      <w:pPr>
        <w:pStyle w:val="a9"/>
        <w:numPr>
          <w:ilvl w:val="0"/>
          <w:numId w:val="3"/>
        </w:numPr>
        <w:tabs>
          <w:tab w:val="left" w:pos="2473"/>
        </w:tabs>
        <w:spacing w:line="360" w:lineRule="auto"/>
        <w:ind w:left="0"/>
        <w:jc w:val="both"/>
        <w:rPr>
          <w:sz w:val="28"/>
          <w:szCs w:val="28"/>
          <w:lang w:val="uk-UA"/>
        </w:rPr>
      </w:pPr>
      <w:proofErr w:type="spellStart"/>
      <w:r w:rsidRPr="00640AC9">
        <w:rPr>
          <w:sz w:val="28"/>
          <w:szCs w:val="28"/>
        </w:rPr>
        <w:t>Кунин</w:t>
      </w:r>
      <w:proofErr w:type="spellEnd"/>
      <w:r w:rsidRPr="00640AC9">
        <w:rPr>
          <w:sz w:val="28"/>
          <w:szCs w:val="28"/>
        </w:rPr>
        <w:t xml:space="preserve"> А. В. Курс фразеологии современного английского языка: учеб</w:t>
      </w:r>
      <w:proofErr w:type="gramStart"/>
      <w:r w:rsidRPr="00640AC9">
        <w:rPr>
          <w:sz w:val="28"/>
          <w:szCs w:val="28"/>
        </w:rPr>
        <w:t>.</w:t>
      </w:r>
      <w:proofErr w:type="gramEnd"/>
      <w:r w:rsidRPr="00640AC9">
        <w:rPr>
          <w:sz w:val="28"/>
          <w:szCs w:val="28"/>
        </w:rPr>
        <w:t xml:space="preserve"> </w:t>
      </w:r>
      <w:proofErr w:type="gramStart"/>
      <w:r w:rsidRPr="00640AC9">
        <w:rPr>
          <w:sz w:val="28"/>
          <w:szCs w:val="28"/>
        </w:rPr>
        <w:t>д</w:t>
      </w:r>
      <w:proofErr w:type="gramEnd"/>
      <w:r w:rsidRPr="00640AC9">
        <w:rPr>
          <w:sz w:val="28"/>
          <w:szCs w:val="28"/>
        </w:rPr>
        <w:t>ля ин-</w:t>
      </w:r>
      <w:proofErr w:type="spellStart"/>
      <w:r w:rsidRPr="00640AC9">
        <w:rPr>
          <w:sz w:val="28"/>
          <w:szCs w:val="28"/>
        </w:rPr>
        <w:t>тов</w:t>
      </w:r>
      <w:proofErr w:type="spellEnd"/>
      <w:r w:rsidRPr="00640AC9">
        <w:rPr>
          <w:sz w:val="28"/>
          <w:szCs w:val="28"/>
        </w:rPr>
        <w:t xml:space="preserve"> и фак. </w:t>
      </w:r>
      <w:proofErr w:type="spellStart"/>
      <w:r w:rsidRPr="00640AC9">
        <w:rPr>
          <w:sz w:val="28"/>
          <w:szCs w:val="28"/>
        </w:rPr>
        <w:t>иностр</w:t>
      </w:r>
      <w:proofErr w:type="spellEnd"/>
      <w:r w:rsidRPr="00640AC9">
        <w:rPr>
          <w:sz w:val="28"/>
          <w:szCs w:val="28"/>
        </w:rPr>
        <w:t xml:space="preserve">. яз. / А. В. </w:t>
      </w:r>
      <w:proofErr w:type="spellStart"/>
      <w:r w:rsidRPr="00640AC9">
        <w:rPr>
          <w:sz w:val="28"/>
          <w:szCs w:val="28"/>
        </w:rPr>
        <w:t>Кунин</w:t>
      </w:r>
      <w:proofErr w:type="spellEnd"/>
      <w:r w:rsidRPr="00640AC9">
        <w:rPr>
          <w:sz w:val="28"/>
          <w:szCs w:val="28"/>
        </w:rPr>
        <w:t xml:space="preserve">. – [2-е изд., </w:t>
      </w:r>
      <w:proofErr w:type="spellStart"/>
      <w:r w:rsidRPr="00640AC9">
        <w:rPr>
          <w:sz w:val="28"/>
          <w:szCs w:val="28"/>
        </w:rPr>
        <w:t>перераб</w:t>
      </w:r>
      <w:proofErr w:type="spellEnd"/>
      <w:r w:rsidRPr="00640AC9">
        <w:rPr>
          <w:sz w:val="28"/>
          <w:szCs w:val="28"/>
        </w:rPr>
        <w:t xml:space="preserve">.]. – М.: </w:t>
      </w:r>
      <w:proofErr w:type="spellStart"/>
      <w:r w:rsidRPr="00640AC9">
        <w:rPr>
          <w:sz w:val="28"/>
          <w:szCs w:val="28"/>
        </w:rPr>
        <w:t>Высш</w:t>
      </w:r>
      <w:proofErr w:type="spellEnd"/>
      <w:r w:rsidRPr="00640AC9">
        <w:rPr>
          <w:sz w:val="28"/>
          <w:szCs w:val="28"/>
        </w:rPr>
        <w:t xml:space="preserve">. </w:t>
      </w:r>
      <w:proofErr w:type="spellStart"/>
      <w:r w:rsidRPr="00640AC9">
        <w:rPr>
          <w:sz w:val="28"/>
          <w:szCs w:val="28"/>
        </w:rPr>
        <w:t>шк</w:t>
      </w:r>
      <w:proofErr w:type="spellEnd"/>
      <w:r w:rsidRPr="00640AC9">
        <w:rPr>
          <w:sz w:val="28"/>
          <w:szCs w:val="28"/>
        </w:rPr>
        <w:t xml:space="preserve">., Дубна </w:t>
      </w:r>
      <w:proofErr w:type="gramStart"/>
      <w:r w:rsidRPr="00640AC9">
        <w:rPr>
          <w:sz w:val="28"/>
          <w:szCs w:val="28"/>
        </w:rPr>
        <w:t>:Ф</w:t>
      </w:r>
      <w:proofErr w:type="gramEnd"/>
      <w:r w:rsidRPr="00640AC9">
        <w:rPr>
          <w:sz w:val="28"/>
          <w:szCs w:val="28"/>
        </w:rPr>
        <w:t>еникс, 1996. – 38</w:t>
      </w:r>
      <w:r w:rsidRPr="00640AC9">
        <w:rPr>
          <w:sz w:val="28"/>
          <w:szCs w:val="28"/>
          <w:lang w:val="uk-UA"/>
        </w:rPr>
        <w:t>1 с.</w:t>
      </w:r>
    </w:p>
    <w:p w:rsidR="008470AC" w:rsidRPr="00640AC9" w:rsidRDefault="008470AC" w:rsidP="008470AC">
      <w:pPr>
        <w:pStyle w:val="a9"/>
        <w:numPr>
          <w:ilvl w:val="0"/>
          <w:numId w:val="3"/>
        </w:numPr>
        <w:tabs>
          <w:tab w:val="left" w:pos="2473"/>
        </w:tabs>
        <w:spacing w:line="360" w:lineRule="auto"/>
        <w:ind w:left="0"/>
        <w:jc w:val="both"/>
        <w:rPr>
          <w:sz w:val="28"/>
          <w:szCs w:val="28"/>
          <w:lang w:val="uk-UA"/>
        </w:rPr>
      </w:pPr>
      <w:proofErr w:type="spellStart"/>
      <w:r w:rsidRPr="00640AC9">
        <w:rPr>
          <w:sz w:val="28"/>
          <w:szCs w:val="28"/>
        </w:rPr>
        <w:t>Курчаткина</w:t>
      </w:r>
      <w:proofErr w:type="spellEnd"/>
      <w:r w:rsidRPr="00640AC9">
        <w:rPr>
          <w:sz w:val="28"/>
          <w:szCs w:val="28"/>
        </w:rPr>
        <w:t xml:space="preserve"> Н.Н. Фразеология испанского языка /Н.Н. </w:t>
      </w:r>
      <w:proofErr w:type="spellStart"/>
      <w:r w:rsidRPr="00640AC9">
        <w:rPr>
          <w:sz w:val="28"/>
          <w:szCs w:val="28"/>
        </w:rPr>
        <w:t>Курчаткина</w:t>
      </w:r>
      <w:proofErr w:type="spellEnd"/>
      <w:r w:rsidRPr="00640AC9">
        <w:rPr>
          <w:sz w:val="28"/>
          <w:szCs w:val="28"/>
        </w:rPr>
        <w:t>, Супрун А.В.   – М.: Высшая школа, 1981. – 144 с.</w:t>
      </w:r>
    </w:p>
    <w:p w:rsidR="008470AC" w:rsidRPr="00FE554C" w:rsidRDefault="008470AC" w:rsidP="00FE554C">
      <w:pPr>
        <w:pStyle w:val="a9"/>
        <w:numPr>
          <w:ilvl w:val="0"/>
          <w:numId w:val="3"/>
        </w:numPr>
        <w:tabs>
          <w:tab w:val="left" w:pos="2473"/>
        </w:tabs>
        <w:spacing w:line="360" w:lineRule="auto"/>
        <w:ind w:left="0"/>
        <w:jc w:val="both"/>
        <w:rPr>
          <w:sz w:val="28"/>
          <w:szCs w:val="28"/>
          <w:lang w:val="uk-UA"/>
        </w:rPr>
      </w:pPr>
      <w:r w:rsidRPr="00640AC9">
        <w:rPr>
          <w:sz w:val="28"/>
          <w:szCs w:val="28"/>
        </w:rPr>
        <w:t>Леонтович О.А. Проблема понимания в процессе межкультурной коммуникации / О. А. Леонтович. – Волгоград</w:t>
      </w:r>
      <w:r w:rsidRPr="00640AC9">
        <w:rPr>
          <w:sz w:val="28"/>
          <w:szCs w:val="28"/>
          <w:lang w:val="uk-UA"/>
        </w:rPr>
        <w:t xml:space="preserve">, </w:t>
      </w:r>
      <w:r w:rsidRPr="00640AC9">
        <w:rPr>
          <w:sz w:val="28"/>
          <w:szCs w:val="28"/>
        </w:rPr>
        <w:t>Архангельск: Перемена, 1996. – С.</w:t>
      </w:r>
      <w:r w:rsidRPr="00640AC9">
        <w:rPr>
          <w:lang w:val="uk-UA"/>
        </w:rPr>
        <w:t> </w:t>
      </w:r>
      <w:r w:rsidRPr="00640AC9">
        <w:rPr>
          <w:sz w:val="28"/>
          <w:szCs w:val="28"/>
        </w:rPr>
        <w:t xml:space="preserve">212–219. </w:t>
      </w:r>
    </w:p>
    <w:p w:rsidR="008470AC" w:rsidRPr="00640AC9" w:rsidRDefault="008470AC" w:rsidP="008470AC">
      <w:pPr>
        <w:pStyle w:val="a9"/>
        <w:numPr>
          <w:ilvl w:val="0"/>
          <w:numId w:val="3"/>
        </w:numPr>
        <w:tabs>
          <w:tab w:val="left" w:pos="2473"/>
        </w:tabs>
        <w:spacing w:line="360" w:lineRule="auto"/>
        <w:ind w:left="0"/>
        <w:jc w:val="both"/>
        <w:rPr>
          <w:sz w:val="28"/>
          <w:szCs w:val="28"/>
          <w:lang w:val="uk-UA"/>
        </w:rPr>
      </w:pPr>
      <w:proofErr w:type="spellStart"/>
      <w:r w:rsidRPr="00640AC9">
        <w:rPr>
          <w:sz w:val="28"/>
          <w:szCs w:val="28"/>
          <w:shd w:val="clear" w:color="auto" w:fill="FFFFFF"/>
        </w:rPr>
        <w:t>Никоновайте</w:t>
      </w:r>
      <w:proofErr w:type="spellEnd"/>
      <w:r w:rsidRPr="00640AC9">
        <w:rPr>
          <w:sz w:val="28"/>
          <w:szCs w:val="28"/>
          <w:shd w:val="clear" w:color="auto" w:fill="FFFFFF"/>
        </w:rPr>
        <w:t xml:space="preserve"> Ф.И. О грамматическом содержании предиката евангельской паремии / Ф.И.   </w:t>
      </w:r>
      <w:proofErr w:type="spellStart"/>
      <w:r w:rsidRPr="00640AC9">
        <w:rPr>
          <w:sz w:val="28"/>
          <w:szCs w:val="28"/>
          <w:shd w:val="clear" w:color="auto" w:fill="FFFFFF"/>
        </w:rPr>
        <w:t>Никоновайте</w:t>
      </w:r>
      <w:proofErr w:type="spellEnd"/>
      <w:r w:rsidRPr="00640AC9">
        <w:rPr>
          <w:sz w:val="28"/>
          <w:szCs w:val="28"/>
          <w:shd w:val="clear" w:color="auto" w:fill="FFFFFF"/>
        </w:rPr>
        <w:t xml:space="preserve">. </w:t>
      </w:r>
      <w:r w:rsidRPr="00640AC9">
        <w:rPr>
          <w:sz w:val="28"/>
          <w:szCs w:val="28"/>
          <w:lang w:val="uk-UA"/>
        </w:rPr>
        <w:t>–</w:t>
      </w:r>
      <w:r w:rsidRPr="00640AC9">
        <w:rPr>
          <w:sz w:val="28"/>
          <w:szCs w:val="28"/>
          <w:shd w:val="clear" w:color="auto" w:fill="FFFFFF"/>
        </w:rPr>
        <w:t xml:space="preserve"> Филологические науки, 1997. – № 3. – С. 57–66.</w:t>
      </w:r>
    </w:p>
    <w:p w:rsidR="008470AC" w:rsidRPr="00640AC9" w:rsidRDefault="008470AC" w:rsidP="008470AC">
      <w:pPr>
        <w:pStyle w:val="a9"/>
        <w:numPr>
          <w:ilvl w:val="0"/>
          <w:numId w:val="3"/>
        </w:numPr>
        <w:tabs>
          <w:tab w:val="left" w:pos="2473"/>
        </w:tabs>
        <w:spacing w:line="360" w:lineRule="auto"/>
        <w:ind w:left="0"/>
        <w:jc w:val="both"/>
        <w:rPr>
          <w:sz w:val="28"/>
          <w:szCs w:val="28"/>
        </w:rPr>
      </w:pPr>
      <w:r w:rsidRPr="00640AC9">
        <w:rPr>
          <w:sz w:val="28"/>
          <w:szCs w:val="28"/>
        </w:rPr>
        <w:t>Прохоров Ю. Е. Действительность. Текст. Дискурс / Ю. Е. Прохоров. – М.: Флинта</w:t>
      </w:r>
      <w:proofErr w:type="gramStart"/>
      <w:r w:rsidRPr="00640AC9">
        <w:rPr>
          <w:sz w:val="28"/>
          <w:szCs w:val="28"/>
        </w:rPr>
        <w:t xml:space="preserve"> :</w:t>
      </w:r>
      <w:proofErr w:type="gramEnd"/>
      <w:r w:rsidRPr="00640AC9">
        <w:rPr>
          <w:sz w:val="28"/>
          <w:szCs w:val="28"/>
        </w:rPr>
        <w:t xml:space="preserve"> Наука, 2004. – 224 с. </w:t>
      </w:r>
    </w:p>
    <w:p w:rsidR="008470AC" w:rsidRPr="00640AC9" w:rsidRDefault="008470AC" w:rsidP="008470AC">
      <w:pPr>
        <w:pStyle w:val="a9"/>
        <w:numPr>
          <w:ilvl w:val="0"/>
          <w:numId w:val="3"/>
        </w:numPr>
        <w:tabs>
          <w:tab w:val="left" w:pos="2473"/>
        </w:tabs>
        <w:spacing w:line="360" w:lineRule="auto"/>
        <w:ind w:left="0"/>
        <w:jc w:val="both"/>
        <w:rPr>
          <w:sz w:val="28"/>
          <w:szCs w:val="28"/>
        </w:rPr>
      </w:pPr>
      <w:r w:rsidRPr="00640AC9">
        <w:rPr>
          <w:sz w:val="28"/>
          <w:szCs w:val="28"/>
        </w:rPr>
        <w:lastRenderedPageBreak/>
        <w:t xml:space="preserve">Рогозина И. В. Медиа-картина мира: </w:t>
      </w:r>
      <w:proofErr w:type="spellStart"/>
      <w:r w:rsidRPr="00640AC9">
        <w:rPr>
          <w:sz w:val="28"/>
          <w:szCs w:val="28"/>
        </w:rPr>
        <w:t>когнитивно</w:t>
      </w:r>
      <w:proofErr w:type="spellEnd"/>
      <w:r w:rsidRPr="00640AC9">
        <w:rPr>
          <w:sz w:val="28"/>
          <w:szCs w:val="28"/>
        </w:rPr>
        <w:t xml:space="preserve">-семиотический аспект: </w:t>
      </w:r>
      <w:proofErr w:type="spellStart"/>
      <w:r w:rsidRPr="00640AC9">
        <w:rPr>
          <w:sz w:val="28"/>
          <w:szCs w:val="28"/>
        </w:rPr>
        <w:t>автореф</w:t>
      </w:r>
      <w:proofErr w:type="spellEnd"/>
      <w:r w:rsidRPr="00640AC9">
        <w:rPr>
          <w:sz w:val="28"/>
          <w:szCs w:val="28"/>
        </w:rPr>
        <w:t xml:space="preserve">. </w:t>
      </w:r>
      <w:proofErr w:type="spellStart"/>
      <w:r w:rsidRPr="00640AC9">
        <w:rPr>
          <w:sz w:val="28"/>
          <w:szCs w:val="28"/>
        </w:rPr>
        <w:t>дис</w:t>
      </w:r>
      <w:proofErr w:type="spellEnd"/>
      <w:r w:rsidRPr="00640AC9">
        <w:rPr>
          <w:sz w:val="28"/>
          <w:szCs w:val="28"/>
        </w:rPr>
        <w:t xml:space="preserve">. на соискание учёной степени канд. </w:t>
      </w:r>
      <w:proofErr w:type="spellStart"/>
      <w:r w:rsidRPr="00640AC9">
        <w:rPr>
          <w:sz w:val="28"/>
          <w:szCs w:val="28"/>
        </w:rPr>
        <w:t>филол</w:t>
      </w:r>
      <w:proofErr w:type="spellEnd"/>
      <w:r w:rsidRPr="00640AC9">
        <w:rPr>
          <w:sz w:val="28"/>
          <w:szCs w:val="28"/>
        </w:rPr>
        <w:t>. наук</w:t>
      </w:r>
      <w:proofErr w:type="gramStart"/>
      <w:r w:rsidRPr="00640AC9">
        <w:rPr>
          <w:sz w:val="28"/>
          <w:szCs w:val="28"/>
        </w:rPr>
        <w:t xml:space="preserve"> :</w:t>
      </w:r>
      <w:proofErr w:type="gramEnd"/>
      <w:r w:rsidRPr="00640AC9">
        <w:rPr>
          <w:sz w:val="28"/>
          <w:szCs w:val="28"/>
        </w:rPr>
        <w:t xml:space="preserve"> спец. 10.02.19 «Теория языка» / И. В. Рогозина. – Барнаул, 2003. –  42 c.</w:t>
      </w:r>
    </w:p>
    <w:p w:rsidR="008470AC" w:rsidRPr="00640AC9" w:rsidRDefault="008470AC" w:rsidP="008470AC">
      <w:pPr>
        <w:pStyle w:val="a9"/>
        <w:numPr>
          <w:ilvl w:val="0"/>
          <w:numId w:val="3"/>
        </w:numPr>
        <w:tabs>
          <w:tab w:val="left" w:pos="2473"/>
        </w:tabs>
        <w:spacing w:line="360" w:lineRule="auto"/>
        <w:ind w:left="0"/>
        <w:jc w:val="both"/>
        <w:rPr>
          <w:sz w:val="28"/>
          <w:szCs w:val="28"/>
        </w:rPr>
      </w:pPr>
      <w:r w:rsidRPr="00640AC9">
        <w:rPr>
          <w:sz w:val="28"/>
          <w:szCs w:val="28"/>
        </w:rPr>
        <w:t>Селиванова Е. А. Основы лингвистической теории текста и коммуникации</w:t>
      </w:r>
      <w:proofErr w:type="gramStart"/>
      <w:r w:rsidRPr="00640AC9">
        <w:rPr>
          <w:sz w:val="28"/>
          <w:szCs w:val="28"/>
        </w:rPr>
        <w:t xml:space="preserve"> :</w:t>
      </w:r>
      <w:proofErr w:type="gramEnd"/>
      <w:r w:rsidRPr="00640AC9">
        <w:rPr>
          <w:sz w:val="28"/>
          <w:szCs w:val="28"/>
        </w:rPr>
        <w:t xml:space="preserve"> монографическое учебное пособие / Е.А. Селиванова. –   К.: ЦУЛ, </w:t>
      </w:r>
      <w:proofErr w:type="spellStart"/>
      <w:r w:rsidRPr="00640AC9">
        <w:rPr>
          <w:sz w:val="28"/>
          <w:szCs w:val="28"/>
        </w:rPr>
        <w:t>Фитосоциоцентр</w:t>
      </w:r>
      <w:proofErr w:type="spellEnd"/>
      <w:r w:rsidRPr="00640AC9">
        <w:rPr>
          <w:sz w:val="28"/>
          <w:szCs w:val="28"/>
        </w:rPr>
        <w:t>, 2002. – 336 с.</w:t>
      </w:r>
    </w:p>
    <w:p w:rsidR="008470AC" w:rsidRPr="00640AC9" w:rsidRDefault="008470AC" w:rsidP="008470AC">
      <w:pPr>
        <w:pStyle w:val="a9"/>
        <w:numPr>
          <w:ilvl w:val="0"/>
          <w:numId w:val="3"/>
        </w:numPr>
        <w:tabs>
          <w:tab w:val="left" w:pos="2473"/>
        </w:tabs>
        <w:spacing w:line="360" w:lineRule="auto"/>
        <w:ind w:left="0"/>
        <w:jc w:val="both"/>
        <w:rPr>
          <w:sz w:val="28"/>
          <w:szCs w:val="28"/>
        </w:rPr>
      </w:pPr>
      <w:proofErr w:type="spellStart"/>
      <w:r w:rsidRPr="00640AC9">
        <w:rPr>
          <w:sz w:val="28"/>
          <w:szCs w:val="28"/>
        </w:rPr>
        <w:t>Селіванова</w:t>
      </w:r>
      <w:proofErr w:type="spellEnd"/>
      <w:r w:rsidRPr="00640AC9">
        <w:rPr>
          <w:sz w:val="28"/>
          <w:szCs w:val="28"/>
        </w:rPr>
        <w:t xml:space="preserve"> О. </w:t>
      </w:r>
      <w:proofErr w:type="spellStart"/>
      <w:r w:rsidRPr="00640AC9">
        <w:rPr>
          <w:sz w:val="28"/>
          <w:szCs w:val="28"/>
        </w:rPr>
        <w:t>Сучасна</w:t>
      </w:r>
      <w:proofErr w:type="spellEnd"/>
      <w:r w:rsidRPr="00640AC9">
        <w:rPr>
          <w:sz w:val="28"/>
          <w:szCs w:val="28"/>
        </w:rPr>
        <w:t xml:space="preserve"> </w:t>
      </w:r>
      <w:proofErr w:type="spellStart"/>
      <w:r w:rsidRPr="00640AC9">
        <w:rPr>
          <w:sz w:val="28"/>
          <w:szCs w:val="28"/>
        </w:rPr>
        <w:t>лінгвістика</w:t>
      </w:r>
      <w:proofErr w:type="spellEnd"/>
      <w:proofErr w:type="gramStart"/>
      <w:r w:rsidRPr="00640AC9">
        <w:rPr>
          <w:sz w:val="28"/>
          <w:szCs w:val="28"/>
        </w:rPr>
        <w:t xml:space="preserve"> :</w:t>
      </w:r>
      <w:proofErr w:type="gramEnd"/>
      <w:r w:rsidRPr="00640AC9">
        <w:rPr>
          <w:sz w:val="28"/>
          <w:szCs w:val="28"/>
        </w:rPr>
        <w:t xml:space="preserve"> </w:t>
      </w:r>
      <w:proofErr w:type="spellStart"/>
      <w:r w:rsidRPr="00640AC9">
        <w:rPr>
          <w:sz w:val="28"/>
          <w:szCs w:val="28"/>
        </w:rPr>
        <w:t>термінологічна</w:t>
      </w:r>
      <w:proofErr w:type="spellEnd"/>
      <w:r w:rsidRPr="00640AC9">
        <w:rPr>
          <w:sz w:val="28"/>
          <w:szCs w:val="28"/>
        </w:rPr>
        <w:t xml:space="preserve"> </w:t>
      </w:r>
      <w:proofErr w:type="spellStart"/>
      <w:r w:rsidRPr="00640AC9">
        <w:rPr>
          <w:sz w:val="28"/>
          <w:szCs w:val="28"/>
        </w:rPr>
        <w:t>енциклопедія</w:t>
      </w:r>
      <w:proofErr w:type="spellEnd"/>
      <w:r w:rsidRPr="00640AC9">
        <w:rPr>
          <w:sz w:val="28"/>
          <w:szCs w:val="28"/>
        </w:rPr>
        <w:t xml:space="preserve"> / О. </w:t>
      </w:r>
      <w:proofErr w:type="spellStart"/>
      <w:r w:rsidRPr="00640AC9">
        <w:rPr>
          <w:sz w:val="28"/>
          <w:szCs w:val="28"/>
        </w:rPr>
        <w:t>Селіванова</w:t>
      </w:r>
      <w:proofErr w:type="spellEnd"/>
      <w:r w:rsidRPr="00640AC9">
        <w:rPr>
          <w:sz w:val="28"/>
          <w:szCs w:val="28"/>
        </w:rPr>
        <w:t>. – Полтава</w:t>
      </w:r>
      <w:proofErr w:type="gramStart"/>
      <w:r w:rsidRPr="00640AC9">
        <w:rPr>
          <w:sz w:val="28"/>
          <w:szCs w:val="28"/>
        </w:rPr>
        <w:t xml:space="preserve"> :</w:t>
      </w:r>
      <w:proofErr w:type="gramEnd"/>
      <w:r w:rsidRPr="00640AC9">
        <w:rPr>
          <w:sz w:val="28"/>
          <w:szCs w:val="28"/>
        </w:rPr>
        <w:t xml:space="preserve"> </w:t>
      </w:r>
      <w:proofErr w:type="spellStart"/>
      <w:r w:rsidRPr="00640AC9">
        <w:rPr>
          <w:sz w:val="28"/>
          <w:szCs w:val="28"/>
        </w:rPr>
        <w:t>Довкілля</w:t>
      </w:r>
      <w:proofErr w:type="spellEnd"/>
      <w:r w:rsidRPr="00640AC9">
        <w:rPr>
          <w:sz w:val="28"/>
          <w:szCs w:val="28"/>
        </w:rPr>
        <w:t>, 2006. – 716 с.</w:t>
      </w:r>
    </w:p>
    <w:p w:rsidR="008470AC" w:rsidRPr="00640AC9" w:rsidRDefault="008470AC" w:rsidP="008470AC">
      <w:pPr>
        <w:pStyle w:val="a9"/>
        <w:numPr>
          <w:ilvl w:val="0"/>
          <w:numId w:val="3"/>
        </w:numPr>
        <w:tabs>
          <w:tab w:val="left" w:pos="2473"/>
        </w:tabs>
        <w:spacing w:line="360" w:lineRule="auto"/>
        <w:ind w:left="0"/>
        <w:jc w:val="both"/>
        <w:rPr>
          <w:sz w:val="28"/>
          <w:szCs w:val="28"/>
        </w:rPr>
      </w:pPr>
      <w:proofErr w:type="spellStart"/>
      <w:r w:rsidRPr="00640AC9">
        <w:rPr>
          <w:sz w:val="28"/>
          <w:szCs w:val="28"/>
        </w:rPr>
        <w:t>Слышкин</w:t>
      </w:r>
      <w:proofErr w:type="spellEnd"/>
      <w:r w:rsidRPr="00640AC9">
        <w:rPr>
          <w:sz w:val="28"/>
          <w:szCs w:val="28"/>
        </w:rPr>
        <w:t xml:space="preserve"> Г. Г. От текста к символу</w:t>
      </w:r>
      <w:proofErr w:type="gramStart"/>
      <w:r w:rsidRPr="00640AC9">
        <w:rPr>
          <w:sz w:val="28"/>
          <w:szCs w:val="28"/>
        </w:rPr>
        <w:t xml:space="preserve"> :</w:t>
      </w:r>
      <w:proofErr w:type="gramEnd"/>
      <w:r w:rsidRPr="00640AC9">
        <w:rPr>
          <w:sz w:val="28"/>
          <w:szCs w:val="28"/>
        </w:rPr>
        <w:t xml:space="preserve"> </w:t>
      </w:r>
      <w:proofErr w:type="spellStart"/>
      <w:r w:rsidRPr="00640AC9">
        <w:rPr>
          <w:sz w:val="28"/>
          <w:szCs w:val="28"/>
        </w:rPr>
        <w:t>лингвокультурные</w:t>
      </w:r>
      <w:proofErr w:type="spellEnd"/>
      <w:r w:rsidRPr="00640AC9">
        <w:rPr>
          <w:sz w:val="28"/>
          <w:szCs w:val="28"/>
        </w:rPr>
        <w:t xml:space="preserve"> концепты прецедентных текстов в сознании и дискурсе: монография / Г. Г. </w:t>
      </w:r>
      <w:proofErr w:type="spellStart"/>
      <w:r w:rsidRPr="00640AC9">
        <w:rPr>
          <w:sz w:val="28"/>
          <w:szCs w:val="28"/>
        </w:rPr>
        <w:t>Слышкин</w:t>
      </w:r>
      <w:proofErr w:type="spellEnd"/>
      <w:r w:rsidRPr="00640AC9">
        <w:rPr>
          <w:sz w:val="28"/>
          <w:szCs w:val="28"/>
        </w:rPr>
        <w:t>. – М.</w:t>
      </w:r>
      <w:proofErr w:type="gramStart"/>
      <w:r w:rsidRPr="00640AC9">
        <w:rPr>
          <w:sz w:val="28"/>
          <w:szCs w:val="28"/>
        </w:rPr>
        <w:t xml:space="preserve"> :</w:t>
      </w:r>
      <w:proofErr w:type="gramEnd"/>
      <w:r w:rsidRPr="00640AC9">
        <w:rPr>
          <w:sz w:val="28"/>
          <w:szCs w:val="28"/>
        </w:rPr>
        <w:t xml:space="preserve"> Академия, 2000. – 128 с. </w:t>
      </w:r>
    </w:p>
    <w:p w:rsidR="008470AC" w:rsidRPr="00640AC9" w:rsidRDefault="008470AC" w:rsidP="008470AC">
      <w:pPr>
        <w:pStyle w:val="a9"/>
        <w:numPr>
          <w:ilvl w:val="0"/>
          <w:numId w:val="3"/>
        </w:numPr>
        <w:tabs>
          <w:tab w:val="left" w:pos="2473"/>
        </w:tabs>
        <w:spacing w:line="360" w:lineRule="auto"/>
        <w:ind w:left="0"/>
        <w:jc w:val="both"/>
        <w:rPr>
          <w:sz w:val="28"/>
          <w:szCs w:val="28"/>
          <w:lang w:val="uk-UA"/>
        </w:rPr>
      </w:pPr>
      <w:r w:rsidRPr="00640AC9">
        <w:rPr>
          <w:sz w:val="28"/>
          <w:szCs w:val="28"/>
        </w:rPr>
        <w:t>Сметанина С. И. Медиа-текст в системе культуры (Динамические процессы в языке и стиле журналистики конца ХХ в.): [научное издание] / С. И. Сметанина. – СПб</w:t>
      </w:r>
      <w:proofErr w:type="gramStart"/>
      <w:r w:rsidRPr="00640AC9">
        <w:rPr>
          <w:sz w:val="28"/>
          <w:szCs w:val="28"/>
        </w:rPr>
        <w:t xml:space="preserve">. : </w:t>
      </w:r>
      <w:proofErr w:type="gramEnd"/>
      <w:r w:rsidRPr="00640AC9">
        <w:rPr>
          <w:sz w:val="28"/>
          <w:szCs w:val="28"/>
        </w:rPr>
        <w:t>Изд-во В. А. Михайлова, 2002. – 383 с.</w:t>
      </w:r>
    </w:p>
    <w:p w:rsidR="008470AC" w:rsidRPr="00640AC9" w:rsidRDefault="008470AC" w:rsidP="008470AC">
      <w:pPr>
        <w:pStyle w:val="a9"/>
        <w:numPr>
          <w:ilvl w:val="0"/>
          <w:numId w:val="3"/>
        </w:numPr>
        <w:tabs>
          <w:tab w:val="left" w:pos="2473"/>
        </w:tabs>
        <w:spacing w:line="360" w:lineRule="auto"/>
        <w:ind w:left="0"/>
        <w:jc w:val="both"/>
        <w:rPr>
          <w:sz w:val="28"/>
          <w:szCs w:val="28"/>
          <w:lang w:val="uk-UA"/>
        </w:rPr>
      </w:pPr>
      <w:proofErr w:type="spellStart"/>
      <w:r w:rsidRPr="00640AC9">
        <w:rPr>
          <w:sz w:val="28"/>
          <w:szCs w:val="28"/>
        </w:rPr>
        <w:t>Солганик</w:t>
      </w:r>
      <w:proofErr w:type="spellEnd"/>
      <w:r w:rsidRPr="00640AC9">
        <w:rPr>
          <w:sz w:val="28"/>
          <w:szCs w:val="28"/>
        </w:rPr>
        <w:t xml:space="preserve">  Г. К. К определению понятия «текст» и «</w:t>
      </w:r>
      <w:proofErr w:type="spellStart"/>
      <w:r w:rsidRPr="00640AC9">
        <w:rPr>
          <w:sz w:val="28"/>
          <w:szCs w:val="28"/>
        </w:rPr>
        <w:t>медиатекст</w:t>
      </w:r>
      <w:proofErr w:type="spellEnd"/>
      <w:r w:rsidRPr="00640AC9">
        <w:rPr>
          <w:sz w:val="28"/>
          <w:szCs w:val="28"/>
        </w:rPr>
        <w:t xml:space="preserve">» / Г. К. </w:t>
      </w:r>
      <w:proofErr w:type="spellStart"/>
      <w:r w:rsidRPr="00640AC9">
        <w:rPr>
          <w:sz w:val="28"/>
          <w:szCs w:val="28"/>
        </w:rPr>
        <w:t>Солганик</w:t>
      </w:r>
      <w:proofErr w:type="spellEnd"/>
      <w:r w:rsidRPr="00640AC9">
        <w:rPr>
          <w:sz w:val="28"/>
          <w:szCs w:val="28"/>
        </w:rPr>
        <w:t xml:space="preserve">. </w:t>
      </w:r>
      <w:proofErr w:type="gramStart"/>
      <w:r w:rsidRPr="00640AC9">
        <w:rPr>
          <w:sz w:val="28"/>
          <w:szCs w:val="28"/>
          <w:lang w:val="uk-UA"/>
        </w:rPr>
        <w:t>–</w:t>
      </w:r>
      <w:r w:rsidRPr="00640AC9">
        <w:rPr>
          <w:sz w:val="28"/>
          <w:szCs w:val="28"/>
        </w:rPr>
        <w:t>В</w:t>
      </w:r>
      <w:proofErr w:type="gramEnd"/>
      <w:r w:rsidRPr="00640AC9">
        <w:rPr>
          <w:sz w:val="28"/>
          <w:szCs w:val="28"/>
        </w:rPr>
        <w:t>естник Московского ун-та. Сер. 10. Журналистика. – 2005. – № 2. – С. 7–16.</w:t>
      </w:r>
    </w:p>
    <w:p w:rsidR="008470AC" w:rsidRPr="008470AC" w:rsidRDefault="008470AC" w:rsidP="008470AC">
      <w:pPr>
        <w:pStyle w:val="a9"/>
        <w:numPr>
          <w:ilvl w:val="0"/>
          <w:numId w:val="3"/>
        </w:numPr>
        <w:tabs>
          <w:tab w:val="left" w:pos="2473"/>
        </w:tabs>
        <w:spacing w:line="360" w:lineRule="auto"/>
        <w:ind w:left="0"/>
        <w:jc w:val="both"/>
        <w:rPr>
          <w:sz w:val="28"/>
          <w:szCs w:val="28"/>
          <w:lang w:val="uk-UA"/>
        </w:rPr>
      </w:pPr>
      <w:proofErr w:type="spellStart"/>
      <w:r w:rsidRPr="00640AC9">
        <w:rPr>
          <w:sz w:val="28"/>
          <w:szCs w:val="28"/>
        </w:rPr>
        <w:t>Солодуб</w:t>
      </w:r>
      <w:proofErr w:type="spellEnd"/>
      <w:r w:rsidRPr="00640AC9">
        <w:rPr>
          <w:sz w:val="28"/>
          <w:szCs w:val="28"/>
        </w:rPr>
        <w:t xml:space="preserve"> Ю. П. О семантико-грамматической классификации фразеологизмов/ Ю. П. </w:t>
      </w:r>
      <w:proofErr w:type="spellStart"/>
      <w:r w:rsidRPr="00640AC9">
        <w:rPr>
          <w:sz w:val="28"/>
          <w:szCs w:val="28"/>
        </w:rPr>
        <w:t>Солодуб</w:t>
      </w:r>
      <w:proofErr w:type="spellEnd"/>
      <w:r w:rsidRPr="00640AC9">
        <w:rPr>
          <w:sz w:val="28"/>
          <w:szCs w:val="28"/>
        </w:rPr>
        <w:t xml:space="preserve">. </w:t>
      </w:r>
      <w:r w:rsidRPr="00640AC9">
        <w:rPr>
          <w:sz w:val="28"/>
          <w:szCs w:val="28"/>
          <w:lang w:val="uk-UA"/>
        </w:rPr>
        <w:t>–</w:t>
      </w:r>
      <w:r w:rsidRPr="00640AC9">
        <w:rPr>
          <w:sz w:val="28"/>
          <w:szCs w:val="28"/>
        </w:rPr>
        <w:t xml:space="preserve"> Русский язык в школе. – 1988. – №3. – С. 71–76.</w:t>
      </w:r>
    </w:p>
    <w:p w:rsidR="008470AC" w:rsidRPr="008470AC" w:rsidRDefault="008470AC" w:rsidP="008470AC">
      <w:pPr>
        <w:pStyle w:val="a9"/>
        <w:numPr>
          <w:ilvl w:val="0"/>
          <w:numId w:val="3"/>
        </w:numPr>
        <w:tabs>
          <w:tab w:val="left" w:pos="2473"/>
        </w:tabs>
        <w:spacing w:line="360" w:lineRule="auto"/>
        <w:ind w:left="0"/>
        <w:jc w:val="both"/>
        <w:rPr>
          <w:sz w:val="28"/>
          <w:szCs w:val="28"/>
          <w:lang w:val="uk-UA"/>
        </w:rPr>
      </w:pPr>
      <w:r w:rsidRPr="008470AC">
        <w:rPr>
          <w:sz w:val="28"/>
          <w:szCs w:val="28"/>
          <w:lang w:val="es-ES"/>
        </w:rPr>
        <w:t>Castillo Carballo M. Unidades pluriverbales en un corpus del español contemporáneo/ Tesis doctoral. – Málaga: Servicio de Publicaciones de la Universidad,1997. –</w:t>
      </w:r>
      <w:r w:rsidRPr="008470AC">
        <w:rPr>
          <w:sz w:val="28"/>
          <w:szCs w:val="28"/>
          <w:lang w:val="uk-UA"/>
        </w:rPr>
        <w:t>р.49.</w:t>
      </w:r>
    </w:p>
    <w:p w:rsidR="008470AC" w:rsidRPr="00640AC9" w:rsidRDefault="008470AC" w:rsidP="00B650AE">
      <w:pPr>
        <w:pStyle w:val="Default"/>
        <w:numPr>
          <w:ilvl w:val="0"/>
          <w:numId w:val="3"/>
        </w:numPr>
        <w:spacing w:line="360" w:lineRule="auto"/>
        <w:ind w:left="0"/>
        <w:jc w:val="both"/>
        <w:rPr>
          <w:sz w:val="28"/>
          <w:szCs w:val="28"/>
          <w:lang w:val="es-ES"/>
        </w:rPr>
      </w:pPr>
      <w:r w:rsidRPr="00640AC9">
        <w:rPr>
          <w:sz w:val="28"/>
          <w:szCs w:val="28"/>
          <w:lang w:val="es-ES"/>
        </w:rPr>
        <w:t xml:space="preserve">Conenna.Acerca del tratamiento informático de los proverbios /Conenna, Mirella. </w:t>
      </w:r>
      <w:r w:rsidRPr="00640AC9">
        <w:rPr>
          <w:sz w:val="28"/>
          <w:szCs w:val="28"/>
          <w:lang w:val="uk-UA"/>
        </w:rPr>
        <w:t>–</w:t>
      </w:r>
      <w:r w:rsidRPr="00640AC9">
        <w:rPr>
          <w:sz w:val="28"/>
          <w:szCs w:val="28"/>
          <w:lang w:val="es-ES"/>
        </w:rPr>
        <w:t xml:space="preserve"> Granada, 2000.</w:t>
      </w:r>
      <w:r w:rsidRPr="00640AC9">
        <w:rPr>
          <w:sz w:val="28"/>
          <w:szCs w:val="28"/>
          <w:lang w:val="uk-UA"/>
        </w:rPr>
        <w:t xml:space="preserve"> –</w:t>
      </w:r>
      <w:r w:rsidRPr="00640AC9">
        <w:rPr>
          <w:sz w:val="28"/>
          <w:szCs w:val="28"/>
          <w:lang w:val="es-ES"/>
        </w:rPr>
        <w:t xml:space="preserve"> C.137-145.</w:t>
      </w:r>
    </w:p>
    <w:p w:rsidR="008470AC" w:rsidRPr="00640AC9" w:rsidRDefault="008470AC" w:rsidP="008A2325">
      <w:pPr>
        <w:pStyle w:val="Default"/>
        <w:numPr>
          <w:ilvl w:val="0"/>
          <w:numId w:val="3"/>
        </w:numPr>
        <w:spacing w:line="360" w:lineRule="auto"/>
        <w:jc w:val="both"/>
        <w:rPr>
          <w:sz w:val="28"/>
          <w:szCs w:val="28"/>
          <w:lang w:val="uk-UA"/>
        </w:rPr>
      </w:pPr>
      <w:r w:rsidRPr="00640AC9">
        <w:rPr>
          <w:sz w:val="28"/>
          <w:szCs w:val="28"/>
          <w:lang w:val="es-ES"/>
        </w:rPr>
        <w:t>Corpas Pastor.  Fraseología y Traducción / Corpas Pastor. – G</w:t>
      </w:r>
      <w:r w:rsidRPr="00640AC9">
        <w:rPr>
          <w:sz w:val="28"/>
          <w:szCs w:val="28"/>
          <w:lang w:val="uk-UA"/>
        </w:rPr>
        <w:t>.,</w:t>
      </w:r>
      <w:r w:rsidRPr="00640AC9">
        <w:rPr>
          <w:sz w:val="28"/>
          <w:szCs w:val="28"/>
          <w:lang w:val="es-ES"/>
        </w:rPr>
        <w:t>2000</w:t>
      </w:r>
      <w:r w:rsidRPr="00640AC9">
        <w:rPr>
          <w:sz w:val="28"/>
          <w:szCs w:val="28"/>
          <w:lang w:val="uk-UA"/>
        </w:rPr>
        <w:t xml:space="preserve">. </w:t>
      </w:r>
      <w:r w:rsidRPr="00640AC9">
        <w:rPr>
          <w:sz w:val="28"/>
          <w:szCs w:val="28"/>
          <w:lang w:val="es-ES"/>
        </w:rPr>
        <w:t>–</w:t>
      </w:r>
      <w:r w:rsidRPr="00640AC9">
        <w:rPr>
          <w:sz w:val="28"/>
          <w:szCs w:val="28"/>
          <w:lang w:val="uk-UA"/>
        </w:rPr>
        <w:t>Р.</w:t>
      </w:r>
      <w:r w:rsidRPr="00640AC9">
        <w:rPr>
          <w:sz w:val="28"/>
          <w:szCs w:val="28"/>
          <w:lang w:val="es-ES"/>
        </w:rPr>
        <w:t>107-138.</w:t>
      </w:r>
    </w:p>
    <w:p w:rsidR="008470AC" w:rsidRPr="00640AC9" w:rsidRDefault="008470AC" w:rsidP="008A2325">
      <w:pPr>
        <w:pStyle w:val="a9"/>
        <w:numPr>
          <w:ilvl w:val="0"/>
          <w:numId w:val="3"/>
        </w:numPr>
        <w:tabs>
          <w:tab w:val="left" w:pos="2473"/>
        </w:tabs>
        <w:spacing w:line="360" w:lineRule="auto"/>
        <w:ind w:left="0"/>
        <w:jc w:val="both"/>
        <w:rPr>
          <w:sz w:val="28"/>
          <w:szCs w:val="28"/>
          <w:lang w:val="uk-UA"/>
        </w:rPr>
      </w:pPr>
      <w:r w:rsidRPr="00640AC9">
        <w:rPr>
          <w:sz w:val="28"/>
          <w:szCs w:val="28"/>
          <w:lang w:val="es-ES"/>
        </w:rPr>
        <w:t>Corpas Pastor. Acerca de la (in)traducibilidad de la fraseología / Corpas Pastor. – M</w:t>
      </w:r>
      <w:r w:rsidRPr="00640AC9">
        <w:rPr>
          <w:sz w:val="28"/>
          <w:szCs w:val="28"/>
          <w:lang w:val="uk-UA"/>
        </w:rPr>
        <w:t>,</w:t>
      </w:r>
      <w:r w:rsidRPr="00640AC9">
        <w:rPr>
          <w:sz w:val="28"/>
          <w:szCs w:val="28"/>
          <w:lang w:val="es-ES"/>
        </w:rPr>
        <w:t xml:space="preserve"> 2000</w:t>
      </w:r>
      <w:r w:rsidRPr="00640AC9">
        <w:rPr>
          <w:sz w:val="28"/>
          <w:szCs w:val="28"/>
          <w:lang w:val="uk-UA"/>
        </w:rPr>
        <w:t>.</w:t>
      </w:r>
      <w:r w:rsidRPr="00640AC9">
        <w:rPr>
          <w:sz w:val="28"/>
          <w:szCs w:val="28"/>
          <w:lang w:val="es-ES"/>
        </w:rPr>
        <w:t xml:space="preserve"> – P. 483-522.</w:t>
      </w:r>
    </w:p>
    <w:p w:rsidR="008470AC" w:rsidRPr="00640AC9" w:rsidRDefault="008470AC" w:rsidP="00B650AE">
      <w:pPr>
        <w:pStyle w:val="Default"/>
        <w:numPr>
          <w:ilvl w:val="0"/>
          <w:numId w:val="3"/>
        </w:numPr>
        <w:spacing w:line="360" w:lineRule="auto"/>
        <w:ind w:left="0"/>
        <w:jc w:val="both"/>
        <w:rPr>
          <w:sz w:val="28"/>
          <w:szCs w:val="28"/>
          <w:lang w:val="es-ES"/>
        </w:rPr>
      </w:pPr>
      <w:r w:rsidRPr="00640AC9">
        <w:rPr>
          <w:sz w:val="28"/>
          <w:szCs w:val="28"/>
          <w:lang w:val="es-ES"/>
        </w:rPr>
        <w:lastRenderedPageBreak/>
        <w:t>Corpas Pastor. Manual de Fraseología Española/ Corpas Pastor</w:t>
      </w:r>
      <w:r w:rsidRPr="00640AC9">
        <w:rPr>
          <w:sz w:val="28"/>
          <w:szCs w:val="28"/>
          <w:lang w:val="uk-UA"/>
        </w:rPr>
        <w:t>,</w:t>
      </w:r>
      <w:r w:rsidRPr="00640AC9">
        <w:rPr>
          <w:sz w:val="28"/>
          <w:szCs w:val="28"/>
          <w:lang w:val="es-ES"/>
        </w:rPr>
        <w:t xml:space="preserve"> Fraile, Jenny Gloria</w:t>
      </w:r>
      <w:r w:rsidRPr="00640AC9">
        <w:rPr>
          <w:sz w:val="28"/>
          <w:szCs w:val="28"/>
          <w:lang w:val="uk-UA"/>
        </w:rPr>
        <w:t>.–</w:t>
      </w:r>
      <w:r w:rsidRPr="00640AC9">
        <w:rPr>
          <w:sz w:val="28"/>
          <w:szCs w:val="28"/>
          <w:lang w:val="es-ES"/>
        </w:rPr>
        <w:t xml:space="preserve"> Madrid:Gredos</w:t>
      </w:r>
      <w:r w:rsidRPr="00640AC9">
        <w:rPr>
          <w:sz w:val="28"/>
          <w:szCs w:val="28"/>
          <w:lang w:val="uk-UA"/>
        </w:rPr>
        <w:t>:</w:t>
      </w:r>
      <w:r w:rsidRPr="00640AC9">
        <w:rPr>
          <w:sz w:val="28"/>
          <w:szCs w:val="28"/>
          <w:lang w:val="es-ES"/>
        </w:rPr>
        <w:t>biblioteca románica hispánica, 1996.</w:t>
      </w:r>
      <w:r w:rsidRPr="00640AC9">
        <w:rPr>
          <w:sz w:val="28"/>
          <w:szCs w:val="28"/>
          <w:lang w:val="uk-UA"/>
        </w:rPr>
        <w:t xml:space="preserve"> – </w:t>
      </w:r>
      <w:r w:rsidRPr="00640AC9">
        <w:rPr>
          <w:sz w:val="28"/>
          <w:szCs w:val="28"/>
          <w:lang w:val="es-ES"/>
        </w:rPr>
        <w:t>334p.</w:t>
      </w:r>
    </w:p>
    <w:p w:rsidR="008470AC" w:rsidRPr="00640AC9" w:rsidRDefault="008470AC" w:rsidP="00B650AE">
      <w:pPr>
        <w:pStyle w:val="Default"/>
        <w:numPr>
          <w:ilvl w:val="0"/>
          <w:numId w:val="3"/>
        </w:numPr>
        <w:spacing w:line="360" w:lineRule="auto"/>
        <w:ind w:left="0"/>
        <w:jc w:val="both"/>
        <w:rPr>
          <w:sz w:val="28"/>
          <w:szCs w:val="28"/>
          <w:lang w:val="es-ES"/>
        </w:rPr>
      </w:pPr>
      <w:r w:rsidRPr="00640AC9">
        <w:rPr>
          <w:sz w:val="28"/>
          <w:szCs w:val="28"/>
          <w:lang w:val="es-ES"/>
        </w:rPr>
        <w:t>Domínguez González</w:t>
      </w:r>
      <w:r w:rsidRPr="00640AC9">
        <w:rPr>
          <w:sz w:val="28"/>
          <w:szCs w:val="28"/>
          <w:lang w:val="uk-UA"/>
        </w:rPr>
        <w:t xml:space="preserve">. </w:t>
      </w:r>
      <w:r w:rsidRPr="00640AC9">
        <w:rPr>
          <w:sz w:val="28"/>
          <w:szCs w:val="28"/>
          <w:lang w:val="es-ES"/>
        </w:rPr>
        <w:t>El español idiomático</w:t>
      </w:r>
      <w:r w:rsidRPr="00640AC9">
        <w:rPr>
          <w:sz w:val="28"/>
          <w:szCs w:val="28"/>
          <w:lang w:val="uk-UA"/>
        </w:rPr>
        <w:t>:</w:t>
      </w:r>
      <w:r w:rsidRPr="00640AC9">
        <w:rPr>
          <w:sz w:val="28"/>
          <w:szCs w:val="28"/>
          <w:lang w:val="es-ES"/>
        </w:rPr>
        <w:t xml:space="preserve"> frases y modismos del español / Domínguez González, Marciak Morera Pérez y Gonzalo Ortega Ojeda</w:t>
      </w:r>
      <w:r w:rsidRPr="00640AC9">
        <w:rPr>
          <w:sz w:val="28"/>
          <w:szCs w:val="28"/>
          <w:lang w:val="uk-UA"/>
        </w:rPr>
        <w:t xml:space="preserve"> – </w:t>
      </w:r>
      <w:r w:rsidRPr="00640AC9">
        <w:rPr>
          <w:sz w:val="28"/>
          <w:szCs w:val="28"/>
          <w:lang w:val="es-ES"/>
        </w:rPr>
        <w:t>Barcelona</w:t>
      </w:r>
      <w:r w:rsidRPr="00640AC9">
        <w:rPr>
          <w:sz w:val="28"/>
          <w:szCs w:val="28"/>
          <w:lang w:val="uk-UA"/>
        </w:rPr>
        <w:t xml:space="preserve">: </w:t>
      </w:r>
      <w:r w:rsidRPr="00640AC9">
        <w:rPr>
          <w:sz w:val="28"/>
          <w:szCs w:val="28"/>
          <w:lang w:val="es-ES"/>
        </w:rPr>
        <w:t>Ariel,1995.</w:t>
      </w:r>
      <w:r w:rsidRPr="00640AC9">
        <w:rPr>
          <w:sz w:val="28"/>
          <w:szCs w:val="28"/>
          <w:lang w:val="uk-UA"/>
        </w:rPr>
        <w:t xml:space="preserve"> –</w:t>
      </w:r>
      <w:r w:rsidRPr="00640AC9">
        <w:rPr>
          <w:sz w:val="28"/>
          <w:szCs w:val="28"/>
          <w:lang w:val="es-ES"/>
        </w:rPr>
        <w:t>190p.</w:t>
      </w:r>
    </w:p>
    <w:p w:rsidR="008470AC" w:rsidRPr="00640AC9" w:rsidRDefault="008470AC" w:rsidP="00B650AE">
      <w:pPr>
        <w:pStyle w:val="Default"/>
        <w:numPr>
          <w:ilvl w:val="0"/>
          <w:numId w:val="3"/>
        </w:numPr>
        <w:spacing w:line="360" w:lineRule="auto"/>
        <w:ind w:left="0"/>
        <w:jc w:val="both"/>
        <w:rPr>
          <w:sz w:val="28"/>
          <w:szCs w:val="28"/>
          <w:lang w:val="es-ES"/>
        </w:rPr>
      </w:pPr>
      <w:r w:rsidRPr="00640AC9">
        <w:rPr>
          <w:sz w:val="28"/>
          <w:szCs w:val="28"/>
          <w:lang w:val="es-ES"/>
        </w:rPr>
        <w:t>Francisco Marsa. Religión y lenuaje. Jornadas de Filología / Francisco Marsa</w:t>
      </w:r>
      <w:r w:rsidRPr="00640AC9">
        <w:rPr>
          <w:sz w:val="28"/>
          <w:szCs w:val="28"/>
          <w:lang w:val="uk-UA"/>
        </w:rPr>
        <w:t xml:space="preserve">. – </w:t>
      </w:r>
      <w:r w:rsidRPr="00640AC9">
        <w:rPr>
          <w:sz w:val="28"/>
          <w:szCs w:val="28"/>
          <w:lang w:val="es-ES"/>
        </w:rPr>
        <w:t>Barcelona: Universidad de Barcelona,</w:t>
      </w:r>
      <w:r w:rsidRPr="00640AC9">
        <w:rPr>
          <w:sz w:val="28"/>
          <w:szCs w:val="28"/>
          <w:lang w:val="uk-UA"/>
        </w:rPr>
        <w:t xml:space="preserve"> 2001.– </w:t>
      </w:r>
      <w:r w:rsidRPr="00640AC9">
        <w:rPr>
          <w:sz w:val="28"/>
          <w:szCs w:val="28"/>
          <w:lang w:val="es-ES"/>
        </w:rPr>
        <w:t>P. 17</w:t>
      </w:r>
      <w:r w:rsidRPr="00640AC9">
        <w:rPr>
          <w:sz w:val="28"/>
          <w:szCs w:val="28"/>
          <w:lang w:val="uk-UA"/>
        </w:rPr>
        <w:t>-29.</w:t>
      </w:r>
    </w:p>
    <w:p w:rsidR="008470AC" w:rsidRPr="00640AC9" w:rsidRDefault="008470AC" w:rsidP="008A2325">
      <w:pPr>
        <w:pStyle w:val="a9"/>
        <w:numPr>
          <w:ilvl w:val="0"/>
          <w:numId w:val="3"/>
        </w:numPr>
        <w:tabs>
          <w:tab w:val="left" w:pos="2473"/>
        </w:tabs>
        <w:spacing w:line="360" w:lineRule="auto"/>
        <w:ind w:left="0"/>
        <w:jc w:val="both"/>
        <w:rPr>
          <w:sz w:val="28"/>
          <w:szCs w:val="28"/>
          <w:lang w:val="uk-UA"/>
        </w:rPr>
      </w:pPr>
      <w:r w:rsidRPr="00640AC9">
        <w:rPr>
          <w:sz w:val="28"/>
          <w:szCs w:val="28"/>
          <w:lang w:val="es-ES"/>
        </w:rPr>
        <w:t xml:space="preserve">García-Page. La función lúdica en la lengua de los refranes / García-Page. – </w:t>
      </w:r>
      <w:r w:rsidRPr="00640AC9">
        <w:rPr>
          <w:sz w:val="28"/>
          <w:szCs w:val="28"/>
          <w:lang w:val="uk-UA"/>
        </w:rPr>
        <w:t xml:space="preserve">М: </w:t>
      </w:r>
      <w:r w:rsidRPr="00640AC9">
        <w:rPr>
          <w:sz w:val="28"/>
          <w:szCs w:val="28"/>
          <w:lang w:val="es-ES"/>
        </w:rPr>
        <w:t xml:space="preserve">Paremia, </w:t>
      </w:r>
      <w:r w:rsidRPr="00640AC9">
        <w:rPr>
          <w:sz w:val="28"/>
          <w:szCs w:val="28"/>
          <w:lang w:val="uk-UA"/>
        </w:rPr>
        <w:t>1993.</w:t>
      </w:r>
      <w:r w:rsidRPr="00640AC9">
        <w:rPr>
          <w:sz w:val="28"/>
          <w:szCs w:val="28"/>
          <w:lang w:val="es-ES"/>
        </w:rPr>
        <w:t xml:space="preserve"> –8</w:t>
      </w:r>
      <w:r w:rsidRPr="00640AC9">
        <w:rPr>
          <w:sz w:val="28"/>
          <w:szCs w:val="28"/>
        </w:rPr>
        <w:t>р</w:t>
      </w:r>
      <w:r w:rsidRPr="00640AC9">
        <w:rPr>
          <w:sz w:val="28"/>
          <w:szCs w:val="28"/>
          <w:lang w:val="es-ES"/>
        </w:rPr>
        <w:t>.</w:t>
      </w:r>
    </w:p>
    <w:p w:rsidR="008470AC" w:rsidRPr="00640AC9" w:rsidRDefault="008470AC" w:rsidP="00B650AE">
      <w:pPr>
        <w:pStyle w:val="Default"/>
        <w:numPr>
          <w:ilvl w:val="0"/>
          <w:numId w:val="3"/>
        </w:numPr>
        <w:spacing w:line="360" w:lineRule="auto"/>
        <w:ind w:left="0"/>
        <w:jc w:val="both"/>
        <w:rPr>
          <w:sz w:val="28"/>
          <w:szCs w:val="28"/>
          <w:lang w:val="es-ES"/>
        </w:rPr>
      </w:pPr>
      <w:r w:rsidRPr="00640AC9">
        <w:rPr>
          <w:sz w:val="28"/>
          <w:szCs w:val="28"/>
          <w:lang w:val="es-ES"/>
        </w:rPr>
        <w:t>Garrido Moraga. Un problema lexicográfico</w:t>
      </w:r>
      <w:r w:rsidRPr="00640AC9">
        <w:rPr>
          <w:sz w:val="28"/>
          <w:szCs w:val="28"/>
          <w:lang w:val="uk-UA"/>
        </w:rPr>
        <w:t>:</w:t>
      </w:r>
      <w:r w:rsidRPr="00640AC9">
        <w:rPr>
          <w:sz w:val="28"/>
          <w:szCs w:val="28"/>
          <w:lang w:val="es-ES"/>
        </w:rPr>
        <w:t xml:space="preserve"> La inclusión de la fraseología en un diccionario avanzado de español par la enseñanza / Garrido Moraga, Antonio M., Salvador Montesa Peydro.</w:t>
      </w:r>
      <w:r w:rsidRPr="00640AC9">
        <w:rPr>
          <w:sz w:val="28"/>
          <w:szCs w:val="28"/>
          <w:lang w:val="uk-UA"/>
        </w:rPr>
        <w:t xml:space="preserve"> –</w:t>
      </w:r>
      <w:r w:rsidRPr="00640AC9">
        <w:rPr>
          <w:sz w:val="28"/>
          <w:szCs w:val="28"/>
          <w:lang w:val="es-ES"/>
        </w:rPr>
        <w:t xml:space="preserve"> Cable</w:t>
      </w:r>
      <w:r w:rsidRPr="00640AC9">
        <w:rPr>
          <w:sz w:val="28"/>
          <w:szCs w:val="28"/>
          <w:lang w:val="uk-UA"/>
        </w:rPr>
        <w:t>:</w:t>
      </w:r>
      <w:r w:rsidRPr="00640AC9">
        <w:rPr>
          <w:sz w:val="28"/>
          <w:szCs w:val="28"/>
          <w:lang w:val="es-ES"/>
        </w:rPr>
        <w:t xml:space="preserve"> revista de didáctica del español como lengua extranjera.</w:t>
      </w:r>
      <w:r w:rsidRPr="00640AC9">
        <w:rPr>
          <w:sz w:val="28"/>
          <w:szCs w:val="28"/>
          <w:lang w:val="uk-UA"/>
        </w:rPr>
        <w:t xml:space="preserve"> –</w:t>
      </w:r>
      <w:r w:rsidRPr="00640AC9">
        <w:rPr>
          <w:sz w:val="28"/>
          <w:szCs w:val="28"/>
          <w:lang w:val="es-ES"/>
        </w:rPr>
        <w:t xml:space="preserve"> no. 4, P. 25</w:t>
      </w:r>
      <w:r w:rsidRPr="00640AC9">
        <w:rPr>
          <w:sz w:val="28"/>
          <w:szCs w:val="28"/>
          <w:lang w:val="uk-UA"/>
        </w:rPr>
        <w:t>-28.</w:t>
      </w:r>
    </w:p>
    <w:p w:rsidR="008470AC" w:rsidRPr="00640AC9" w:rsidRDefault="008470AC" w:rsidP="00B650AE">
      <w:pPr>
        <w:pStyle w:val="Default"/>
        <w:numPr>
          <w:ilvl w:val="0"/>
          <w:numId w:val="3"/>
        </w:numPr>
        <w:spacing w:line="360" w:lineRule="auto"/>
        <w:ind w:left="0"/>
        <w:jc w:val="both"/>
        <w:rPr>
          <w:sz w:val="28"/>
          <w:szCs w:val="28"/>
          <w:lang w:val="es-ES"/>
        </w:rPr>
      </w:pPr>
      <w:r w:rsidRPr="00640AC9">
        <w:rPr>
          <w:sz w:val="28"/>
          <w:szCs w:val="28"/>
          <w:lang w:val="es-ES"/>
        </w:rPr>
        <w:t>Iribarren J. M. El porqué de los dichos</w:t>
      </w:r>
      <w:r w:rsidRPr="00640AC9">
        <w:rPr>
          <w:sz w:val="28"/>
          <w:szCs w:val="28"/>
          <w:lang w:val="uk-UA"/>
        </w:rPr>
        <w:t>:</w:t>
      </w:r>
      <w:r w:rsidRPr="00640AC9">
        <w:rPr>
          <w:sz w:val="28"/>
          <w:szCs w:val="28"/>
          <w:lang w:val="es-ES"/>
        </w:rPr>
        <w:t xml:space="preserve"> sentido,origen y anécdota de los dichos, modismos y frases proverbiales de España con otras muchas curiosidades </w:t>
      </w:r>
      <w:r w:rsidRPr="00640AC9">
        <w:rPr>
          <w:sz w:val="28"/>
          <w:szCs w:val="28"/>
          <w:lang w:val="uk-UA"/>
        </w:rPr>
        <w:t>/</w:t>
      </w:r>
      <w:r w:rsidRPr="00640AC9">
        <w:rPr>
          <w:sz w:val="28"/>
          <w:szCs w:val="28"/>
          <w:lang w:val="es-ES"/>
        </w:rPr>
        <w:t xml:space="preserve"> Iribarren J. M</w:t>
      </w:r>
      <w:r w:rsidRPr="00640AC9">
        <w:rPr>
          <w:sz w:val="28"/>
          <w:szCs w:val="28"/>
          <w:lang w:val="uk-UA"/>
        </w:rPr>
        <w:t xml:space="preserve">.– </w:t>
      </w:r>
      <w:r w:rsidRPr="00640AC9">
        <w:rPr>
          <w:sz w:val="28"/>
          <w:szCs w:val="28"/>
          <w:lang w:val="es-ES"/>
        </w:rPr>
        <w:t>Panplona</w:t>
      </w:r>
      <w:r w:rsidRPr="00640AC9">
        <w:rPr>
          <w:sz w:val="28"/>
          <w:szCs w:val="28"/>
          <w:lang w:val="uk-UA"/>
        </w:rPr>
        <w:t xml:space="preserve">: </w:t>
      </w:r>
      <w:r w:rsidRPr="00640AC9">
        <w:rPr>
          <w:sz w:val="28"/>
          <w:szCs w:val="28"/>
          <w:lang w:val="es-ES"/>
        </w:rPr>
        <w:t>Gobierno de Navarra, Departamento de Educación y Cultura, 1994,</w:t>
      </w:r>
      <w:r w:rsidRPr="00640AC9">
        <w:rPr>
          <w:sz w:val="28"/>
          <w:szCs w:val="28"/>
          <w:lang w:val="uk-UA"/>
        </w:rPr>
        <w:t xml:space="preserve"> –</w:t>
      </w:r>
      <w:r w:rsidRPr="00640AC9">
        <w:rPr>
          <w:sz w:val="28"/>
          <w:szCs w:val="28"/>
          <w:lang w:val="es-ES"/>
        </w:rPr>
        <w:t>721p.</w:t>
      </w:r>
    </w:p>
    <w:p w:rsidR="008470AC" w:rsidRPr="00640AC9" w:rsidRDefault="008470AC" w:rsidP="003A6384">
      <w:pPr>
        <w:pStyle w:val="Default"/>
        <w:numPr>
          <w:ilvl w:val="0"/>
          <w:numId w:val="3"/>
        </w:numPr>
        <w:spacing w:line="360" w:lineRule="auto"/>
        <w:ind w:left="0"/>
        <w:jc w:val="both"/>
        <w:rPr>
          <w:sz w:val="28"/>
          <w:szCs w:val="28"/>
          <w:lang w:val="es-ES"/>
        </w:rPr>
      </w:pPr>
      <w:r w:rsidRPr="00640AC9">
        <w:rPr>
          <w:sz w:val="28"/>
          <w:szCs w:val="28"/>
          <w:lang w:val="es-ES"/>
        </w:rPr>
        <w:t>Juan Manuel Pérez Vigaray. Fraseología terminológica: estado de la cuestión y ejemplo de análisis contrastivo / Juan Manuel Pérez Vigaray.</w:t>
      </w:r>
      <w:r w:rsidRPr="00640AC9">
        <w:rPr>
          <w:sz w:val="28"/>
          <w:szCs w:val="28"/>
          <w:lang w:val="uk-UA"/>
        </w:rPr>
        <w:t xml:space="preserve"> –</w:t>
      </w:r>
      <w:r w:rsidRPr="00640AC9">
        <w:rPr>
          <w:sz w:val="28"/>
          <w:szCs w:val="28"/>
          <w:lang w:val="es-ES"/>
        </w:rPr>
        <w:t xml:space="preserve"> Revista de filología, 25 de febrero 2007, </w:t>
      </w:r>
      <w:r w:rsidRPr="00640AC9">
        <w:rPr>
          <w:sz w:val="28"/>
          <w:szCs w:val="28"/>
          <w:lang w:val="uk-UA"/>
        </w:rPr>
        <w:t>–</w:t>
      </w:r>
      <w:r w:rsidRPr="00640AC9">
        <w:rPr>
          <w:sz w:val="28"/>
          <w:szCs w:val="28"/>
          <w:lang w:val="es-ES"/>
        </w:rPr>
        <w:t xml:space="preserve"> P. 567-577.</w:t>
      </w:r>
    </w:p>
    <w:p w:rsidR="008470AC" w:rsidRPr="00640AC9" w:rsidRDefault="008470AC" w:rsidP="001F684A">
      <w:pPr>
        <w:pStyle w:val="Default"/>
        <w:numPr>
          <w:ilvl w:val="0"/>
          <w:numId w:val="3"/>
        </w:numPr>
        <w:spacing w:line="360" w:lineRule="auto"/>
        <w:ind w:left="0"/>
        <w:jc w:val="both"/>
        <w:rPr>
          <w:sz w:val="28"/>
          <w:szCs w:val="28"/>
          <w:lang w:val="es-ES"/>
        </w:rPr>
      </w:pPr>
      <w:r w:rsidRPr="00640AC9">
        <w:rPr>
          <w:sz w:val="28"/>
          <w:szCs w:val="28"/>
          <w:lang w:val="es-ES"/>
        </w:rPr>
        <w:t xml:space="preserve">Lorente M. El análisis de la fraseología especializada mediante elementos de lingüística </w:t>
      </w:r>
      <w:r w:rsidRPr="00640AC9">
        <w:rPr>
          <w:sz w:val="28"/>
          <w:szCs w:val="28"/>
          <w:lang w:val="uk-UA"/>
        </w:rPr>
        <w:t>/</w:t>
      </w:r>
      <w:r w:rsidRPr="00640AC9">
        <w:rPr>
          <w:sz w:val="28"/>
          <w:szCs w:val="28"/>
          <w:lang w:val="es-ES"/>
        </w:rPr>
        <w:t xml:space="preserve"> Lorente M.</w:t>
      </w:r>
      <w:r w:rsidRPr="00640AC9">
        <w:rPr>
          <w:sz w:val="28"/>
          <w:szCs w:val="28"/>
          <w:lang w:val="uk-UA"/>
        </w:rPr>
        <w:t xml:space="preserve">, </w:t>
      </w:r>
      <w:r w:rsidRPr="00640AC9">
        <w:rPr>
          <w:sz w:val="28"/>
          <w:szCs w:val="28"/>
          <w:lang w:val="es-ES"/>
        </w:rPr>
        <w:t>Bevilacqua С.,Estopá</w:t>
      </w:r>
      <w:r w:rsidRPr="00640AC9">
        <w:rPr>
          <w:sz w:val="28"/>
          <w:szCs w:val="28"/>
          <w:lang w:val="uk-UA"/>
        </w:rPr>
        <w:t>. –</w:t>
      </w:r>
      <w:r w:rsidRPr="00640AC9">
        <w:rPr>
          <w:sz w:val="28"/>
          <w:szCs w:val="28"/>
          <w:lang w:val="es-ES"/>
        </w:rPr>
        <w:t xml:space="preserve">M.:La Habana, 1998. </w:t>
      </w:r>
      <w:r w:rsidRPr="00640AC9">
        <w:rPr>
          <w:sz w:val="28"/>
          <w:szCs w:val="28"/>
          <w:lang w:val="uk-UA"/>
        </w:rPr>
        <w:t>– Р. 412-425.</w:t>
      </w:r>
    </w:p>
    <w:p w:rsidR="008470AC" w:rsidRPr="00640AC9" w:rsidRDefault="008470AC" w:rsidP="001F684A">
      <w:pPr>
        <w:pStyle w:val="Default"/>
        <w:numPr>
          <w:ilvl w:val="0"/>
          <w:numId w:val="3"/>
        </w:numPr>
        <w:spacing w:line="360" w:lineRule="auto"/>
        <w:ind w:left="0"/>
        <w:jc w:val="both"/>
        <w:rPr>
          <w:sz w:val="28"/>
          <w:szCs w:val="28"/>
          <w:lang w:val="es-ES"/>
        </w:rPr>
      </w:pPr>
      <w:r w:rsidRPr="00640AC9">
        <w:rPr>
          <w:sz w:val="28"/>
          <w:szCs w:val="28"/>
          <w:lang w:val="es-ES"/>
        </w:rPr>
        <w:t>Luque Durán. Estudios de lexicología y cretividad léxica / Luque Durán, Manjón Pozas</w:t>
      </w:r>
      <w:r w:rsidRPr="00640AC9">
        <w:rPr>
          <w:sz w:val="28"/>
          <w:szCs w:val="28"/>
          <w:lang w:val="uk-UA"/>
        </w:rPr>
        <w:t>. –</w:t>
      </w:r>
      <w:r w:rsidRPr="00640AC9">
        <w:rPr>
          <w:sz w:val="28"/>
          <w:szCs w:val="28"/>
          <w:lang w:val="es-ES"/>
        </w:rPr>
        <w:t xml:space="preserve">Granada, </w:t>
      </w:r>
      <w:r w:rsidRPr="00640AC9">
        <w:rPr>
          <w:sz w:val="28"/>
          <w:szCs w:val="28"/>
          <w:lang w:val="uk-UA"/>
        </w:rPr>
        <w:t>1997</w:t>
      </w:r>
      <w:r w:rsidRPr="00640AC9">
        <w:rPr>
          <w:sz w:val="28"/>
          <w:szCs w:val="28"/>
          <w:lang w:val="es-ES"/>
        </w:rPr>
        <w:t>, Р. 139</w:t>
      </w:r>
      <w:r w:rsidRPr="00640AC9">
        <w:rPr>
          <w:sz w:val="28"/>
          <w:szCs w:val="28"/>
          <w:lang w:val="uk-UA"/>
        </w:rPr>
        <w:t>-153.</w:t>
      </w:r>
    </w:p>
    <w:p w:rsidR="008470AC" w:rsidRPr="00640AC9" w:rsidRDefault="008470AC" w:rsidP="00B650AE">
      <w:pPr>
        <w:pStyle w:val="Default"/>
        <w:numPr>
          <w:ilvl w:val="0"/>
          <w:numId w:val="3"/>
        </w:numPr>
        <w:spacing w:line="360" w:lineRule="auto"/>
        <w:ind w:left="0"/>
        <w:jc w:val="both"/>
        <w:rPr>
          <w:sz w:val="28"/>
          <w:szCs w:val="28"/>
          <w:lang w:val="es-ES"/>
        </w:rPr>
      </w:pPr>
      <w:r w:rsidRPr="00640AC9">
        <w:rPr>
          <w:sz w:val="28"/>
          <w:szCs w:val="28"/>
          <w:lang w:val="es-ES"/>
        </w:rPr>
        <w:t>Luque Durán. Tipología léxica y tipologia fraseológica: universales y particulares /  Luque Durán, Manjón Pozas</w:t>
      </w:r>
      <w:r w:rsidRPr="00640AC9">
        <w:rPr>
          <w:sz w:val="28"/>
          <w:szCs w:val="28"/>
          <w:lang w:val="uk-UA"/>
        </w:rPr>
        <w:t>. – 1996</w:t>
      </w:r>
      <w:r w:rsidRPr="00640AC9">
        <w:rPr>
          <w:sz w:val="28"/>
          <w:szCs w:val="28"/>
          <w:lang w:val="es-ES"/>
        </w:rPr>
        <w:t xml:space="preserve">, </w:t>
      </w:r>
      <w:r w:rsidRPr="00640AC9">
        <w:rPr>
          <w:sz w:val="28"/>
          <w:szCs w:val="28"/>
        </w:rPr>
        <w:t>Р</w:t>
      </w:r>
      <w:r w:rsidRPr="00640AC9">
        <w:rPr>
          <w:sz w:val="28"/>
          <w:szCs w:val="28"/>
          <w:lang w:val="es-ES"/>
        </w:rPr>
        <w:t>. 139</w:t>
      </w:r>
      <w:r w:rsidRPr="00640AC9">
        <w:rPr>
          <w:sz w:val="28"/>
          <w:szCs w:val="28"/>
          <w:lang w:val="uk-UA"/>
        </w:rPr>
        <w:t>-153.</w:t>
      </w:r>
    </w:p>
    <w:p w:rsidR="008470AC" w:rsidRPr="00640AC9" w:rsidRDefault="008470AC" w:rsidP="006F042A">
      <w:pPr>
        <w:pStyle w:val="a9"/>
        <w:numPr>
          <w:ilvl w:val="0"/>
          <w:numId w:val="3"/>
        </w:numPr>
        <w:tabs>
          <w:tab w:val="left" w:pos="2473"/>
        </w:tabs>
        <w:spacing w:line="360" w:lineRule="auto"/>
        <w:ind w:left="0"/>
        <w:jc w:val="both"/>
        <w:rPr>
          <w:sz w:val="28"/>
          <w:szCs w:val="28"/>
          <w:lang w:val="uk-UA"/>
        </w:rPr>
      </w:pPr>
      <w:r w:rsidRPr="00640AC9">
        <w:rPr>
          <w:sz w:val="28"/>
          <w:szCs w:val="28"/>
          <w:lang w:val="es-ES"/>
        </w:rPr>
        <w:t>Ruiz Gurillo. Las locuciones en español actual/ Ruiz Gurillo</w:t>
      </w:r>
      <w:r w:rsidRPr="00640AC9">
        <w:rPr>
          <w:sz w:val="28"/>
          <w:szCs w:val="28"/>
          <w:lang w:val="uk-UA"/>
        </w:rPr>
        <w:t>.</w:t>
      </w:r>
      <w:r w:rsidRPr="00640AC9">
        <w:rPr>
          <w:sz w:val="28"/>
          <w:szCs w:val="28"/>
          <w:lang w:val="es-ES"/>
        </w:rPr>
        <w:t xml:space="preserve"> –  Madrid: Arco Libros,2001. –</w:t>
      </w:r>
      <w:r w:rsidRPr="00640AC9">
        <w:rPr>
          <w:sz w:val="28"/>
          <w:szCs w:val="28"/>
          <w:lang w:val="uk-UA"/>
        </w:rPr>
        <w:t xml:space="preserve"> 109</w:t>
      </w:r>
      <w:r w:rsidRPr="00640AC9">
        <w:rPr>
          <w:sz w:val="28"/>
          <w:szCs w:val="28"/>
          <w:lang w:val="es-ES"/>
        </w:rPr>
        <w:t>p.</w:t>
      </w:r>
    </w:p>
    <w:p w:rsidR="008470AC" w:rsidRPr="00640AC9" w:rsidRDefault="008470AC" w:rsidP="008A2325">
      <w:pPr>
        <w:pStyle w:val="a9"/>
        <w:numPr>
          <w:ilvl w:val="0"/>
          <w:numId w:val="3"/>
        </w:numPr>
        <w:tabs>
          <w:tab w:val="left" w:pos="2473"/>
        </w:tabs>
        <w:spacing w:line="360" w:lineRule="auto"/>
        <w:ind w:left="0"/>
        <w:jc w:val="both"/>
        <w:rPr>
          <w:sz w:val="28"/>
          <w:szCs w:val="28"/>
          <w:lang w:val="uk-UA"/>
        </w:rPr>
      </w:pPr>
      <w:r w:rsidRPr="00640AC9">
        <w:rPr>
          <w:sz w:val="28"/>
          <w:szCs w:val="28"/>
          <w:lang w:val="es-ES"/>
        </w:rPr>
        <w:lastRenderedPageBreak/>
        <w:t xml:space="preserve">Ruiz Gurillo. Una clasificación no discreta de las unidades fraseológicas del español / Ruiz Gurillo. –Wotjak, 1998. – </w:t>
      </w:r>
      <w:r w:rsidRPr="00640AC9">
        <w:rPr>
          <w:sz w:val="28"/>
          <w:szCs w:val="28"/>
        </w:rPr>
        <w:t>Р</w:t>
      </w:r>
      <w:r w:rsidRPr="00640AC9">
        <w:rPr>
          <w:sz w:val="28"/>
          <w:szCs w:val="28"/>
          <w:lang w:val="es-ES"/>
        </w:rPr>
        <w:t>. 13-37.</w:t>
      </w:r>
    </w:p>
    <w:p w:rsidR="008470AC" w:rsidRPr="00640AC9" w:rsidRDefault="008470AC" w:rsidP="00FB6091">
      <w:pPr>
        <w:pStyle w:val="Default"/>
        <w:numPr>
          <w:ilvl w:val="0"/>
          <w:numId w:val="3"/>
        </w:numPr>
        <w:spacing w:line="360" w:lineRule="auto"/>
        <w:ind w:left="0"/>
        <w:jc w:val="both"/>
        <w:rPr>
          <w:sz w:val="28"/>
          <w:szCs w:val="28"/>
          <w:lang w:val="es-ES"/>
        </w:rPr>
      </w:pPr>
      <w:r w:rsidRPr="00640AC9">
        <w:rPr>
          <w:rStyle w:val="af2"/>
          <w:b w:val="0"/>
          <w:sz w:val="28"/>
          <w:szCs w:val="28"/>
          <w:shd w:val="clear" w:color="auto" w:fill="FFFFFF"/>
          <w:lang w:val="es-ES"/>
        </w:rPr>
        <w:t xml:space="preserve">TimofeevaL. En torno al tratamiento lexicográfico de la fraseología humorística </w:t>
      </w:r>
      <w:r w:rsidRPr="00640AC9">
        <w:rPr>
          <w:rStyle w:val="af2"/>
          <w:b w:val="0"/>
          <w:sz w:val="28"/>
          <w:szCs w:val="28"/>
          <w:shd w:val="clear" w:color="auto" w:fill="FFFFFF"/>
          <w:lang w:val="uk-UA"/>
        </w:rPr>
        <w:t>/</w:t>
      </w:r>
      <w:r w:rsidRPr="00640AC9">
        <w:rPr>
          <w:rStyle w:val="af2"/>
          <w:b w:val="0"/>
          <w:sz w:val="28"/>
          <w:szCs w:val="28"/>
          <w:shd w:val="clear" w:color="auto" w:fill="FFFFFF"/>
          <w:lang w:val="es-ES"/>
        </w:rPr>
        <w:t xml:space="preserve">Timofeeva L. </w:t>
      </w:r>
      <w:r w:rsidRPr="00640AC9">
        <w:rPr>
          <w:b/>
          <w:sz w:val="28"/>
          <w:szCs w:val="28"/>
          <w:lang w:val="uk-UA"/>
        </w:rPr>
        <w:t>–</w:t>
      </w:r>
      <w:r w:rsidRPr="00640AC9">
        <w:rPr>
          <w:rStyle w:val="af2"/>
          <w:b w:val="0"/>
          <w:sz w:val="28"/>
          <w:szCs w:val="28"/>
          <w:shd w:val="clear" w:color="auto" w:fill="FFFFFF"/>
          <w:lang w:val="es-ES"/>
        </w:rPr>
        <w:t>RLA</w:t>
      </w:r>
      <w:r w:rsidRPr="00640AC9">
        <w:rPr>
          <w:b/>
          <w:sz w:val="28"/>
          <w:szCs w:val="28"/>
          <w:shd w:val="clear" w:color="auto" w:fill="FFFFFF"/>
          <w:lang w:val="es-ES"/>
        </w:rPr>
        <w:t xml:space="preserve">: </w:t>
      </w:r>
      <w:r w:rsidRPr="00640AC9">
        <w:rPr>
          <w:rStyle w:val="af2"/>
          <w:b w:val="0"/>
          <w:sz w:val="28"/>
          <w:szCs w:val="28"/>
          <w:shd w:val="clear" w:color="auto" w:fill="FFFFFF"/>
          <w:lang w:val="es-ES"/>
        </w:rPr>
        <w:t>Revista de Lingüística Teórica y Aplicada</w:t>
      </w:r>
      <w:r w:rsidRPr="00640AC9">
        <w:rPr>
          <w:b/>
          <w:sz w:val="28"/>
          <w:szCs w:val="28"/>
          <w:shd w:val="clear" w:color="auto" w:fill="FFFFFF"/>
          <w:lang w:val="es-ES"/>
        </w:rPr>
        <w:t xml:space="preserve">, </w:t>
      </w:r>
      <w:r w:rsidRPr="00640AC9">
        <w:rPr>
          <w:sz w:val="28"/>
          <w:szCs w:val="28"/>
          <w:shd w:val="clear" w:color="auto" w:fill="FFFFFF"/>
          <w:lang w:val="es-ES"/>
        </w:rPr>
        <w:t>51 (1), II Sem. 2013,</w:t>
      </w:r>
      <w:r w:rsidRPr="00640AC9">
        <w:rPr>
          <w:sz w:val="28"/>
          <w:szCs w:val="28"/>
          <w:lang w:val="uk-UA"/>
        </w:rPr>
        <w:t xml:space="preserve"> –</w:t>
      </w:r>
      <w:r w:rsidRPr="00640AC9">
        <w:rPr>
          <w:sz w:val="28"/>
          <w:szCs w:val="28"/>
          <w:shd w:val="clear" w:color="auto" w:fill="FFFFFF"/>
          <w:lang w:val="es-ES"/>
        </w:rPr>
        <w:t xml:space="preserve"> P. 127-151.</w:t>
      </w:r>
    </w:p>
    <w:p w:rsidR="008470AC" w:rsidRPr="00640AC9" w:rsidRDefault="008470AC" w:rsidP="00FB6091">
      <w:pPr>
        <w:pStyle w:val="Default"/>
        <w:numPr>
          <w:ilvl w:val="0"/>
          <w:numId w:val="3"/>
        </w:numPr>
        <w:spacing w:line="360" w:lineRule="auto"/>
        <w:ind w:left="0"/>
        <w:jc w:val="both"/>
        <w:rPr>
          <w:rStyle w:val="af2"/>
          <w:b w:val="0"/>
          <w:bCs w:val="0"/>
          <w:sz w:val="28"/>
          <w:szCs w:val="28"/>
          <w:lang w:val="es-ES"/>
        </w:rPr>
      </w:pPr>
      <w:r w:rsidRPr="00640AC9">
        <w:rPr>
          <w:rStyle w:val="af2"/>
          <w:b w:val="0"/>
          <w:sz w:val="28"/>
          <w:szCs w:val="28"/>
          <w:shd w:val="clear" w:color="auto" w:fill="FFFFFF"/>
          <w:lang w:val="es-ES"/>
        </w:rPr>
        <w:t>Timofeeva L. Sobre la traducción de la fraseología: un epnfoque pragmático</w:t>
      </w:r>
      <w:r w:rsidRPr="00640AC9">
        <w:rPr>
          <w:rStyle w:val="af2"/>
          <w:b w:val="0"/>
          <w:sz w:val="28"/>
          <w:szCs w:val="28"/>
          <w:shd w:val="clear" w:color="auto" w:fill="FFFFFF"/>
          <w:lang w:val="uk-UA"/>
        </w:rPr>
        <w:t xml:space="preserve"> /</w:t>
      </w:r>
      <w:r w:rsidRPr="00640AC9">
        <w:rPr>
          <w:rStyle w:val="af2"/>
          <w:b w:val="0"/>
          <w:sz w:val="28"/>
          <w:szCs w:val="28"/>
          <w:shd w:val="clear" w:color="auto" w:fill="FFFFFF"/>
          <w:lang w:val="es-ES"/>
        </w:rPr>
        <w:t xml:space="preserve"> Timofeeva L</w:t>
      </w:r>
      <w:r w:rsidRPr="00640AC9">
        <w:rPr>
          <w:rStyle w:val="af2"/>
          <w:b w:val="0"/>
          <w:sz w:val="28"/>
          <w:szCs w:val="28"/>
          <w:shd w:val="clear" w:color="auto" w:fill="FFFFFF"/>
          <w:lang w:val="uk-UA"/>
        </w:rPr>
        <w:t xml:space="preserve">. </w:t>
      </w:r>
      <w:r w:rsidRPr="00640AC9">
        <w:rPr>
          <w:b/>
          <w:sz w:val="28"/>
          <w:szCs w:val="28"/>
          <w:lang w:val="uk-UA"/>
        </w:rPr>
        <w:t>–</w:t>
      </w:r>
      <w:r w:rsidRPr="00640AC9">
        <w:rPr>
          <w:rStyle w:val="af2"/>
          <w:b w:val="0"/>
          <w:sz w:val="28"/>
          <w:szCs w:val="28"/>
          <w:shd w:val="clear" w:color="auto" w:fill="FFFFFF"/>
          <w:lang w:val="es-ES"/>
        </w:rPr>
        <w:t xml:space="preserve">Interlinguística, 2007, </w:t>
      </w:r>
      <w:r w:rsidRPr="00640AC9">
        <w:rPr>
          <w:b/>
          <w:sz w:val="28"/>
          <w:szCs w:val="28"/>
          <w:lang w:val="uk-UA"/>
        </w:rPr>
        <w:t>–</w:t>
      </w:r>
      <w:r w:rsidRPr="00640AC9">
        <w:rPr>
          <w:sz w:val="28"/>
          <w:szCs w:val="28"/>
          <w:shd w:val="clear" w:color="auto" w:fill="FFFFFF"/>
          <w:lang w:val="es-ES"/>
        </w:rPr>
        <w:t>P</w:t>
      </w:r>
      <w:r w:rsidRPr="00640AC9">
        <w:rPr>
          <w:rStyle w:val="af2"/>
          <w:sz w:val="28"/>
          <w:szCs w:val="28"/>
          <w:shd w:val="clear" w:color="auto" w:fill="FFFFFF"/>
          <w:lang w:val="es-ES"/>
        </w:rPr>
        <w:t>.</w:t>
      </w:r>
      <w:r w:rsidRPr="00640AC9">
        <w:rPr>
          <w:rStyle w:val="af2"/>
          <w:b w:val="0"/>
          <w:sz w:val="28"/>
          <w:szCs w:val="28"/>
          <w:shd w:val="clear" w:color="auto" w:fill="FFFFFF"/>
          <w:lang w:val="es-ES"/>
        </w:rPr>
        <w:t>1029-1038.</w:t>
      </w:r>
    </w:p>
    <w:p w:rsidR="008470AC" w:rsidRPr="00640AC9" w:rsidRDefault="008470AC" w:rsidP="00FB6091">
      <w:pPr>
        <w:pStyle w:val="Default"/>
        <w:numPr>
          <w:ilvl w:val="0"/>
          <w:numId w:val="3"/>
        </w:numPr>
        <w:spacing w:line="360" w:lineRule="auto"/>
        <w:ind w:left="0"/>
        <w:jc w:val="both"/>
        <w:rPr>
          <w:sz w:val="28"/>
          <w:szCs w:val="28"/>
          <w:lang w:val="es-ES"/>
        </w:rPr>
      </w:pPr>
      <w:r w:rsidRPr="00640AC9">
        <w:rPr>
          <w:sz w:val="28"/>
          <w:szCs w:val="28"/>
          <w:lang w:val="es-ES"/>
        </w:rPr>
        <w:t xml:space="preserve">Tristá Pérez. La fraseología y la fraseografía </w:t>
      </w:r>
      <w:r w:rsidRPr="00640AC9">
        <w:rPr>
          <w:sz w:val="28"/>
          <w:szCs w:val="28"/>
          <w:lang w:val="uk-UA"/>
        </w:rPr>
        <w:t>/</w:t>
      </w:r>
      <w:r w:rsidRPr="00640AC9">
        <w:rPr>
          <w:sz w:val="28"/>
          <w:szCs w:val="28"/>
          <w:lang w:val="es-ES"/>
        </w:rPr>
        <w:t xml:space="preserve"> Tristá Pérez</w:t>
      </w:r>
      <w:r w:rsidRPr="00640AC9">
        <w:rPr>
          <w:sz w:val="28"/>
          <w:szCs w:val="28"/>
          <w:lang w:val="uk-UA"/>
        </w:rPr>
        <w:t>. –</w:t>
      </w:r>
      <w:r w:rsidRPr="00640AC9">
        <w:rPr>
          <w:sz w:val="28"/>
          <w:szCs w:val="28"/>
          <w:lang w:val="es-ES"/>
        </w:rPr>
        <w:t xml:space="preserve"> 1998, P. 297-305.</w:t>
      </w:r>
    </w:p>
    <w:p w:rsidR="008470AC" w:rsidRPr="00640AC9" w:rsidRDefault="008470AC" w:rsidP="00FB6091">
      <w:pPr>
        <w:pStyle w:val="Default"/>
        <w:numPr>
          <w:ilvl w:val="0"/>
          <w:numId w:val="3"/>
        </w:numPr>
        <w:spacing w:line="360" w:lineRule="auto"/>
        <w:ind w:left="0"/>
        <w:jc w:val="both"/>
        <w:rPr>
          <w:sz w:val="28"/>
          <w:szCs w:val="28"/>
          <w:lang w:val="es-ES"/>
        </w:rPr>
      </w:pPr>
      <w:r w:rsidRPr="00640AC9">
        <w:rPr>
          <w:sz w:val="28"/>
          <w:szCs w:val="28"/>
          <w:lang w:val="es-ES"/>
        </w:rPr>
        <w:t>Wotjak G. Estudios de fraseología y fraseografía del español actual / Wotjak G.</w:t>
      </w:r>
      <w:r w:rsidRPr="00640AC9">
        <w:rPr>
          <w:sz w:val="28"/>
          <w:szCs w:val="28"/>
          <w:lang w:val="uk-UA"/>
        </w:rPr>
        <w:t xml:space="preserve"> –</w:t>
      </w:r>
      <w:r w:rsidRPr="00640AC9">
        <w:rPr>
          <w:sz w:val="28"/>
          <w:szCs w:val="28"/>
          <w:lang w:val="es-ES"/>
        </w:rPr>
        <w:t xml:space="preserve">  Madrid: Iberoamericana, 2009.</w:t>
      </w:r>
      <w:r w:rsidRPr="00640AC9">
        <w:rPr>
          <w:sz w:val="28"/>
          <w:szCs w:val="28"/>
          <w:lang w:val="uk-UA"/>
        </w:rPr>
        <w:t xml:space="preserve"> –</w:t>
      </w:r>
      <w:r w:rsidRPr="00640AC9">
        <w:rPr>
          <w:sz w:val="28"/>
          <w:szCs w:val="28"/>
        </w:rPr>
        <w:t>Р</w:t>
      </w:r>
      <w:r w:rsidRPr="00640AC9">
        <w:rPr>
          <w:sz w:val="28"/>
          <w:szCs w:val="28"/>
          <w:lang w:val="es-ES"/>
        </w:rPr>
        <w:t>. 36-48</w:t>
      </w:r>
    </w:p>
    <w:p w:rsidR="008470AC" w:rsidRPr="008470AC" w:rsidRDefault="008470AC" w:rsidP="00716F6E">
      <w:pPr>
        <w:pStyle w:val="Default"/>
        <w:numPr>
          <w:ilvl w:val="0"/>
          <w:numId w:val="3"/>
        </w:numPr>
        <w:spacing w:line="360" w:lineRule="auto"/>
        <w:ind w:left="0"/>
        <w:jc w:val="both"/>
        <w:rPr>
          <w:sz w:val="28"/>
          <w:szCs w:val="28"/>
          <w:lang w:val="es-ES"/>
        </w:rPr>
      </w:pPr>
      <w:r w:rsidRPr="00640AC9">
        <w:rPr>
          <w:sz w:val="28"/>
          <w:szCs w:val="28"/>
          <w:lang w:val="es-ES"/>
        </w:rPr>
        <w:t xml:space="preserve">Zuluaga Ospina A. Introducción al estudio de las expresiones fijas. </w:t>
      </w:r>
      <w:r w:rsidRPr="008470AC">
        <w:rPr>
          <w:sz w:val="28"/>
          <w:szCs w:val="28"/>
          <w:lang w:val="es-ES"/>
        </w:rPr>
        <w:t xml:space="preserve">(Studia Romanica et Linguistica, 10) / </w:t>
      </w:r>
      <w:r w:rsidRPr="00640AC9">
        <w:rPr>
          <w:sz w:val="28"/>
          <w:szCs w:val="28"/>
          <w:lang w:val="es-ES"/>
        </w:rPr>
        <w:t>Zuluaga Ospina A</w:t>
      </w:r>
      <w:r w:rsidRPr="008470AC">
        <w:rPr>
          <w:sz w:val="28"/>
          <w:szCs w:val="28"/>
          <w:lang w:val="es-ES"/>
        </w:rPr>
        <w:t>.</w:t>
      </w:r>
      <w:r w:rsidRPr="00640AC9">
        <w:rPr>
          <w:sz w:val="28"/>
          <w:szCs w:val="28"/>
          <w:lang w:val="uk-UA"/>
        </w:rPr>
        <w:t xml:space="preserve"> –</w:t>
      </w:r>
      <w:r w:rsidRPr="008470AC">
        <w:rPr>
          <w:sz w:val="28"/>
          <w:szCs w:val="28"/>
          <w:lang w:val="es-ES"/>
        </w:rPr>
        <w:t xml:space="preserve"> Frankfurt-am-Main, Berna, Cirencester: Peter Lang, 1980.</w:t>
      </w:r>
      <w:r w:rsidRPr="00640AC9">
        <w:rPr>
          <w:sz w:val="28"/>
          <w:szCs w:val="28"/>
          <w:lang w:val="uk-UA"/>
        </w:rPr>
        <w:t xml:space="preserve"> – Р.225-248.</w:t>
      </w:r>
    </w:p>
    <w:p w:rsidR="008470AC" w:rsidRPr="00640AC9" w:rsidRDefault="008470AC" w:rsidP="00CF7770">
      <w:pPr>
        <w:pStyle w:val="Default"/>
        <w:numPr>
          <w:ilvl w:val="0"/>
          <w:numId w:val="3"/>
        </w:numPr>
        <w:spacing w:line="360" w:lineRule="auto"/>
        <w:ind w:left="0"/>
        <w:jc w:val="both"/>
        <w:rPr>
          <w:sz w:val="28"/>
          <w:szCs w:val="28"/>
          <w:lang w:val="es-ES"/>
        </w:rPr>
      </w:pPr>
      <w:r w:rsidRPr="00640AC9">
        <w:rPr>
          <w:sz w:val="28"/>
          <w:szCs w:val="28"/>
          <w:lang w:val="es-ES"/>
        </w:rPr>
        <w:t xml:space="preserve">Zuluaga Ospina A. Sobre las funciones de los fraseologismos en textosliterarios / A. </w:t>
      </w:r>
      <w:r w:rsidRPr="00640AC9">
        <w:rPr>
          <w:sz w:val="28"/>
          <w:szCs w:val="28"/>
          <w:lang w:val="uk-UA"/>
        </w:rPr>
        <w:t xml:space="preserve">О. </w:t>
      </w:r>
      <w:r w:rsidRPr="00640AC9">
        <w:rPr>
          <w:sz w:val="28"/>
          <w:szCs w:val="28"/>
          <w:lang w:val="es-ES"/>
        </w:rPr>
        <w:t xml:space="preserve">Zuluaga </w:t>
      </w:r>
      <w:r w:rsidRPr="00640AC9">
        <w:rPr>
          <w:sz w:val="28"/>
          <w:szCs w:val="28"/>
          <w:lang w:val="uk-UA"/>
        </w:rPr>
        <w:t>.–</w:t>
      </w:r>
      <w:r w:rsidRPr="00640AC9">
        <w:rPr>
          <w:sz w:val="28"/>
          <w:szCs w:val="28"/>
          <w:lang w:val="es-ES"/>
        </w:rPr>
        <w:t xml:space="preserve"> Paremia, 1997.</w:t>
      </w:r>
      <w:r w:rsidRPr="00640AC9">
        <w:rPr>
          <w:sz w:val="28"/>
          <w:szCs w:val="28"/>
          <w:lang w:val="uk-UA"/>
        </w:rPr>
        <w:t xml:space="preserve"> – </w:t>
      </w:r>
      <w:r w:rsidRPr="00640AC9">
        <w:rPr>
          <w:sz w:val="28"/>
          <w:szCs w:val="28"/>
          <w:lang w:val="es-ES"/>
        </w:rPr>
        <w:t>№ 6.</w:t>
      </w:r>
      <w:r w:rsidRPr="00640AC9">
        <w:rPr>
          <w:sz w:val="28"/>
          <w:szCs w:val="28"/>
          <w:lang w:val="uk-UA"/>
        </w:rPr>
        <w:t xml:space="preserve"> – </w:t>
      </w:r>
      <w:r w:rsidRPr="00640AC9">
        <w:rPr>
          <w:sz w:val="28"/>
          <w:szCs w:val="28"/>
          <w:lang w:val="es-ES"/>
        </w:rPr>
        <w:t>P. 631</w:t>
      </w:r>
      <w:r w:rsidRPr="00640AC9">
        <w:rPr>
          <w:sz w:val="28"/>
          <w:szCs w:val="28"/>
          <w:lang w:val="uk-UA"/>
        </w:rPr>
        <w:t>–</w:t>
      </w:r>
      <w:r w:rsidRPr="00640AC9">
        <w:rPr>
          <w:sz w:val="28"/>
          <w:szCs w:val="28"/>
          <w:lang w:val="es-ES"/>
        </w:rPr>
        <w:t>640.</w:t>
      </w:r>
    </w:p>
    <w:p w:rsidR="00EB5211" w:rsidRPr="00493246" w:rsidRDefault="00EB5211" w:rsidP="00EB5211">
      <w:pPr>
        <w:pStyle w:val="a9"/>
        <w:tabs>
          <w:tab w:val="left" w:pos="2473"/>
        </w:tabs>
        <w:spacing w:line="360" w:lineRule="auto"/>
        <w:ind w:left="0"/>
        <w:jc w:val="both"/>
        <w:rPr>
          <w:sz w:val="28"/>
          <w:szCs w:val="28"/>
          <w:lang w:val="uk-UA"/>
        </w:rPr>
      </w:pPr>
    </w:p>
    <w:p w:rsidR="008470AC" w:rsidRPr="008470AC" w:rsidRDefault="00F40374" w:rsidP="008470AC">
      <w:pPr>
        <w:pStyle w:val="a9"/>
        <w:tabs>
          <w:tab w:val="left" w:pos="2473"/>
        </w:tabs>
        <w:spacing w:line="360" w:lineRule="auto"/>
        <w:ind w:left="0"/>
        <w:jc w:val="center"/>
        <w:rPr>
          <w:b/>
          <w:sz w:val="28"/>
          <w:szCs w:val="28"/>
          <w:lang w:val="uk-UA"/>
        </w:rPr>
      </w:pPr>
      <w:r w:rsidRPr="00493246">
        <w:rPr>
          <w:b/>
          <w:sz w:val="28"/>
          <w:szCs w:val="28"/>
        </w:rPr>
        <w:t>СПИСОК</w:t>
      </w:r>
      <w:r w:rsidRPr="00493246">
        <w:rPr>
          <w:b/>
          <w:sz w:val="28"/>
          <w:szCs w:val="28"/>
          <w:lang w:val="uk-UA"/>
        </w:rPr>
        <w:t xml:space="preserve">ЛЕКСИКОГРАФІЧНИХ ДЖЕРЕЛ ТА ДЖЕРЕЛ ІЛЮСТРАТИВНОГО </w:t>
      </w:r>
      <w:proofErr w:type="gramStart"/>
      <w:r w:rsidRPr="00493246">
        <w:rPr>
          <w:b/>
          <w:sz w:val="28"/>
          <w:szCs w:val="28"/>
          <w:lang w:val="uk-UA"/>
        </w:rPr>
        <w:t>МАТЕР</w:t>
      </w:r>
      <w:proofErr w:type="gramEnd"/>
      <w:r w:rsidRPr="00493246">
        <w:rPr>
          <w:b/>
          <w:sz w:val="28"/>
          <w:szCs w:val="28"/>
          <w:lang w:val="uk-UA"/>
        </w:rPr>
        <w:t>ІАЛУ</w:t>
      </w:r>
    </w:p>
    <w:p w:rsidR="008470AC" w:rsidRPr="008470AC" w:rsidRDefault="008470AC" w:rsidP="008470AC">
      <w:pPr>
        <w:pStyle w:val="a9"/>
        <w:numPr>
          <w:ilvl w:val="0"/>
          <w:numId w:val="3"/>
        </w:numPr>
        <w:tabs>
          <w:tab w:val="left" w:pos="2473"/>
        </w:tabs>
        <w:spacing w:line="360" w:lineRule="auto"/>
        <w:jc w:val="both"/>
        <w:rPr>
          <w:sz w:val="28"/>
          <w:szCs w:val="28"/>
        </w:rPr>
      </w:pPr>
      <w:r w:rsidRPr="008470AC">
        <w:rPr>
          <w:sz w:val="28"/>
          <w:szCs w:val="28"/>
        </w:rPr>
        <w:t>Испанско-русский словарь. Латинская Америка / Под ред.</w:t>
      </w:r>
      <w:r w:rsidRPr="008470AC">
        <w:rPr>
          <w:sz w:val="28"/>
          <w:szCs w:val="28"/>
          <w:lang w:val="uk-UA"/>
        </w:rPr>
        <w:t xml:space="preserve"> Н. М. </w:t>
      </w:r>
      <w:r w:rsidRPr="008470AC">
        <w:rPr>
          <w:sz w:val="28"/>
          <w:szCs w:val="28"/>
        </w:rPr>
        <w:t xml:space="preserve"> Фирсовой</w:t>
      </w:r>
      <w:r w:rsidRPr="008470AC">
        <w:rPr>
          <w:sz w:val="28"/>
          <w:szCs w:val="28"/>
          <w:lang w:val="uk-UA"/>
        </w:rPr>
        <w:t>.</w:t>
      </w:r>
      <w:r w:rsidRPr="008470AC">
        <w:rPr>
          <w:sz w:val="28"/>
          <w:szCs w:val="28"/>
        </w:rPr>
        <w:t xml:space="preserve"> </w:t>
      </w:r>
      <w:proofErr w:type="gramStart"/>
      <w:r w:rsidRPr="008470AC">
        <w:rPr>
          <w:sz w:val="28"/>
          <w:szCs w:val="28"/>
        </w:rPr>
        <w:t>–М</w:t>
      </w:r>
      <w:proofErr w:type="gramEnd"/>
      <w:r w:rsidRPr="008470AC">
        <w:rPr>
          <w:sz w:val="28"/>
          <w:szCs w:val="28"/>
        </w:rPr>
        <w:t xml:space="preserve">.: РОСМЕН, 2004. – 609 с. </w:t>
      </w:r>
    </w:p>
    <w:p w:rsidR="008470AC" w:rsidRPr="008470AC" w:rsidRDefault="008470AC" w:rsidP="008470AC">
      <w:pPr>
        <w:pStyle w:val="a9"/>
        <w:numPr>
          <w:ilvl w:val="0"/>
          <w:numId w:val="3"/>
        </w:numPr>
        <w:tabs>
          <w:tab w:val="left" w:pos="142"/>
        </w:tabs>
        <w:autoSpaceDE w:val="0"/>
        <w:autoSpaceDN w:val="0"/>
        <w:adjustRightInd w:val="0"/>
        <w:spacing w:line="360" w:lineRule="auto"/>
        <w:jc w:val="both"/>
        <w:rPr>
          <w:rFonts w:eastAsia="TimesNewRoman,Bold"/>
          <w:sz w:val="28"/>
          <w:szCs w:val="28"/>
          <w:lang w:val="uk-UA"/>
        </w:rPr>
      </w:pPr>
      <w:proofErr w:type="spellStart"/>
      <w:r w:rsidRPr="008470AC">
        <w:rPr>
          <w:sz w:val="28"/>
          <w:szCs w:val="28"/>
        </w:rPr>
        <w:t>Курчаткина</w:t>
      </w:r>
      <w:proofErr w:type="spellEnd"/>
      <w:r w:rsidRPr="008470AC">
        <w:rPr>
          <w:sz w:val="28"/>
          <w:szCs w:val="28"/>
        </w:rPr>
        <w:t xml:space="preserve"> Н. Н</w:t>
      </w:r>
      <w:r w:rsidRPr="008470AC">
        <w:rPr>
          <w:sz w:val="28"/>
          <w:szCs w:val="28"/>
          <w:lang w:val="uk-UA"/>
        </w:rPr>
        <w:t xml:space="preserve">.  </w:t>
      </w:r>
      <w:proofErr w:type="spellStart"/>
      <w:r w:rsidRPr="008470AC">
        <w:rPr>
          <w:sz w:val="28"/>
          <w:szCs w:val="28"/>
          <w:lang w:val="uk-UA"/>
        </w:rPr>
        <w:t>Испанско-руский</w:t>
      </w:r>
      <w:proofErr w:type="spellEnd"/>
      <w:r w:rsidRPr="008470AC">
        <w:rPr>
          <w:sz w:val="28"/>
          <w:szCs w:val="28"/>
          <w:lang w:val="uk-UA"/>
        </w:rPr>
        <w:t xml:space="preserve"> </w:t>
      </w:r>
      <w:proofErr w:type="spellStart"/>
      <w:r w:rsidRPr="008470AC">
        <w:rPr>
          <w:sz w:val="28"/>
          <w:szCs w:val="28"/>
          <w:lang w:val="uk-UA"/>
        </w:rPr>
        <w:t>словар</w:t>
      </w:r>
      <w:proofErr w:type="spellEnd"/>
      <w:r w:rsidRPr="008470AC">
        <w:rPr>
          <w:sz w:val="28"/>
          <w:szCs w:val="28"/>
          <w:lang w:val="uk-UA"/>
        </w:rPr>
        <w:t xml:space="preserve"> </w:t>
      </w:r>
      <w:r w:rsidRPr="008470AC">
        <w:rPr>
          <w:sz w:val="28"/>
          <w:szCs w:val="28"/>
        </w:rPr>
        <w:t xml:space="preserve">/  Н. Н. </w:t>
      </w:r>
      <w:proofErr w:type="spellStart"/>
      <w:r w:rsidRPr="008470AC">
        <w:rPr>
          <w:sz w:val="28"/>
          <w:szCs w:val="28"/>
        </w:rPr>
        <w:t>Курчаткина</w:t>
      </w:r>
      <w:proofErr w:type="spellEnd"/>
      <w:r w:rsidRPr="008470AC">
        <w:rPr>
          <w:sz w:val="28"/>
          <w:szCs w:val="28"/>
        </w:rPr>
        <w:t xml:space="preserve">,  Н. В. </w:t>
      </w:r>
      <w:proofErr w:type="spellStart"/>
      <w:r w:rsidRPr="008470AC">
        <w:rPr>
          <w:sz w:val="28"/>
          <w:szCs w:val="28"/>
        </w:rPr>
        <w:t>Загорская</w:t>
      </w:r>
      <w:proofErr w:type="spellEnd"/>
      <w:r w:rsidRPr="008470AC">
        <w:rPr>
          <w:sz w:val="28"/>
          <w:szCs w:val="28"/>
        </w:rPr>
        <w:t xml:space="preserve">, Б. П. </w:t>
      </w:r>
      <w:proofErr w:type="spellStart"/>
      <w:r w:rsidRPr="008470AC">
        <w:rPr>
          <w:sz w:val="28"/>
          <w:szCs w:val="28"/>
        </w:rPr>
        <w:t>Нарумов</w:t>
      </w:r>
      <w:proofErr w:type="spellEnd"/>
      <w:r w:rsidRPr="008470AC">
        <w:rPr>
          <w:sz w:val="28"/>
          <w:szCs w:val="28"/>
        </w:rPr>
        <w:t xml:space="preserve">. </w:t>
      </w:r>
      <w:proofErr w:type="gramStart"/>
      <w:r w:rsidRPr="008470AC">
        <w:rPr>
          <w:sz w:val="28"/>
          <w:szCs w:val="28"/>
        </w:rPr>
        <w:t>–М</w:t>
      </w:r>
      <w:proofErr w:type="gramEnd"/>
      <w:r w:rsidRPr="008470AC">
        <w:rPr>
          <w:sz w:val="28"/>
          <w:szCs w:val="28"/>
        </w:rPr>
        <w:t>. : Русский язык, 1988. –  830 с.</w:t>
      </w:r>
    </w:p>
    <w:p w:rsidR="008470AC" w:rsidRPr="008470AC" w:rsidRDefault="008470AC" w:rsidP="008470AC">
      <w:pPr>
        <w:pStyle w:val="a9"/>
        <w:numPr>
          <w:ilvl w:val="0"/>
          <w:numId w:val="3"/>
        </w:numPr>
        <w:tabs>
          <w:tab w:val="left" w:pos="2473"/>
        </w:tabs>
        <w:spacing w:line="360" w:lineRule="auto"/>
        <w:jc w:val="both"/>
        <w:rPr>
          <w:sz w:val="28"/>
          <w:szCs w:val="28"/>
        </w:rPr>
      </w:pPr>
      <w:r w:rsidRPr="008470AC">
        <w:rPr>
          <w:rFonts w:eastAsia="TimesNewRoman,Bold"/>
          <w:sz w:val="28"/>
          <w:szCs w:val="28"/>
        </w:rPr>
        <w:t xml:space="preserve">Левинтова Э. И. </w:t>
      </w:r>
      <w:proofErr w:type="spellStart"/>
      <w:r w:rsidRPr="008470AC">
        <w:rPr>
          <w:rFonts w:eastAsia="TimesNewRoman,Bold"/>
          <w:sz w:val="28"/>
          <w:szCs w:val="28"/>
        </w:rPr>
        <w:t>Испанско</w:t>
      </w:r>
      <w:proofErr w:type="spellEnd"/>
      <w:r w:rsidRPr="008470AC">
        <w:rPr>
          <w:rFonts w:eastAsia="TimesNewRoman,Bold"/>
          <w:sz w:val="28"/>
          <w:szCs w:val="28"/>
          <w:lang w:val="uk-UA"/>
        </w:rPr>
        <w:t>-</w:t>
      </w:r>
      <w:r w:rsidRPr="008470AC">
        <w:rPr>
          <w:rFonts w:eastAsia="TimesNewRoman,Bold"/>
          <w:sz w:val="28"/>
          <w:szCs w:val="28"/>
        </w:rPr>
        <w:t xml:space="preserve">русский фразеологический словарь: 30 000 фразеологических единиц/ Э.И. Левинтова, Е.М. Вольф, Н.А. Мовшович, И.А. </w:t>
      </w:r>
      <w:proofErr w:type="spellStart"/>
      <w:r w:rsidRPr="008470AC">
        <w:rPr>
          <w:rFonts w:eastAsia="TimesNewRoman,Bold"/>
          <w:sz w:val="28"/>
          <w:szCs w:val="28"/>
        </w:rPr>
        <w:t>Будницкая</w:t>
      </w:r>
      <w:proofErr w:type="spellEnd"/>
      <w:r w:rsidRPr="008470AC">
        <w:rPr>
          <w:rFonts w:eastAsia="TimesNewRoman,Bold"/>
          <w:sz w:val="28"/>
          <w:szCs w:val="28"/>
        </w:rPr>
        <w:t xml:space="preserve">.–М.: Русский язык. 1985 </w:t>
      </w:r>
      <w:r w:rsidRPr="008470AC">
        <w:rPr>
          <w:sz w:val="28"/>
          <w:szCs w:val="28"/>
        </w:rPr>
        <w:t>–1</w:t>
      </w:r>
      <w:r w:rsidRPr="008470AC">
        <w:rPr>
          <w:sz w:val="28"/>
          <w:szCs w:val="28"/>
          <w:lang w:val="uk-UA"/>
        </w:rPr>
        <w:t>080</w:t>
      </w:r>
      <w:r w:rsidRPr="008470AC">
        <w:rPr>
          <w:sz w:val="28"/>
          <w:szCs w:val="28"/>
        </w:rPr>
        <w:t xml:space="preserve"> с.</w:t>
      </w:r>
    </w:p>
    <w:p w:rsidR="008470AC" w:rsidRPr="008470AC" w:rsidRDefault="008470AC" w:rsidP="008470AC">
      <w:pPr>
        <w:pStyle w:val="a9"/>
        <w:numPr>
          <w:ilvl w:val="0"/>
          <w:numId w:val="3"/>
        </w:numPr>
        <w:tabs>
          <w:tab w:val="left" w:pos="2473"/>
        </w:tabs>
        <w:spacing w:line="360" w:lineRule="auto"/>
        <w:jc w:val="both"/>
        <w:rPr>
          <w:sz w:val="28"/>
          <w:szCs w:val="28"/>
        </w:rPr>
      </w:pPr>
      <w:r w:rsidRPr="008470AC">
        <w:rPr>
          <w:sz w:val="28"/>
          <w:szCs w:val="28"/>
        </w:rPr>
        <w:t xml:space="preserve">Супрун А. Е. Текстовые реминисценции как языковое явление / А. Е. Супрун. – Вопросы языкознания. – М., 1995. – № 6. – С. 17–29. </w:t>
      </w:r>
    </w:p>
    <w:p w:rsidR="008470AC" w:rsidRPr="008470AC" w:rsidRDefault="008470AC" w:rsidP="008470AC">
      <w:pPr>
        <w:pStyle w:val="a9"/>
        <w:numPr>
          <w:ilvl w:val="0"/>
          <w:numId w:val="3"/>
        </w:numPr>
        <w:tabs>
          <w:tab w:val="left" w:pos="2473"/>
        </w:tabs>
        <w:spacing w:line="360" w:lineRule="auto"/>
        <w:jc w:val="both"/>
        <w:rPr>
          <w:sz w:val="28"/>
          <w:szCs w:val="28"/>
        </w:rPr>
      </w:pPr>
      <w:proofErr w:type="spellStart"/>
      <w:r w:rsidRPr="008470AC">
        <w:rPr>
          <w:sz w:val="28"/>
          <w:szCs w:val="28"/>
        </w:rPr>
        <w:t>Суська</w:t>
      </w:r>
      <w:proofErr w:type="spellEnd"/>
      <w:r w:rsidRPr="008470AC">
        <w:rPr>
          <w:sz w:val="28"/>
          <w:szCs w:val="28"/>
        </w:rPr>
        <w:t xml:space="preserve"> О. О. Слово. Символ. Текст / О. О. </w:t>
      </w:r>
      <w:proofErr w:type="spellStart"/>
      <w:r w:rsidRPr="008470AC">
        <w:rPr>
          <w:sz w:val="28"/>
          <w:szCs w:val="28"/>
        </w:rPr>
        <w:t>Суська</w:t>
      </w:r>
      <w:proofErr w:type="spellEnd"/>
      <w:r w:rsidRPr="008470AC">
        <w:rPr>
          <w:sz w:val="28"/>
          <w:szCs w:val="28"/>
        </w:rPr>
        <w:t xml:space="preserve"> ; под</w:t>
      </w:r>
      <w:proofErr w:type="gramStart"/>
      <w:r w:rsidRPr="008470AC">
        <w:rPr>
          <w:sz w:val="28"/>
          <w:szCs w:val="28"/>
        </w:rPr>
        <w:t>.</w:t>
      </w:r>
      <w:proofErr w:type="gramEnd"/>
      <w:r w:rsidRPr="008470AC">
        <w:rPr>
          <w:sz w:val="28"/>
          <w:szCs w:val="28"/>
        </w:rPr>
        <w:t xml:space="preserve"> </w:t>
      </w:r>
      <w:proofErr w:type="gramStart"/>
      <w:r w:rsidRPr="008470AC">
        <w:rPr>
          <w:sz w:val="28"/>
          <w:szCs w:val="28"/>
        </w:rPr>
        <w:t>р</w:t>
      </w:r>
      <w:proofErr w:type="gramEnd"/>
      <w:r w:rsidRPr="008470AC">
        <w:rPr>
          <w:sz w:val="28"/>
          <w:szCs w:val="28"/>
        </w:rPr>
        <w:t xml:space="preserve">ед. Е.С. </w:t>
      </w:r>
      <w:proofErr w:type="spellStart"/>
      <w:r w:rsidRPr="008470AC">
        <w:rPr>
          <w:sz w:val="28"/>
          <w:szCs w:val="28"/>
        </w:rPr>
        <w:t>Снитко</w:t>
      </w:r>
      <w:proofErr w:type="spellEnd"/>
      <w:r w:rsidRPr="008470AC">
        <w:rPr>
          <w:sz w:val="28"/>
          <w:szCs w:val="28"/>
        </w:rPr>
        <w:t xml:space="preserve"> и проф. Л.П. Дяченко. – К., 2006. – С. 211–226.</w:t>
      </w:r>
    </w:p>
    <w:p w:rsidR="008470AC" w:rsidRPr="008470AC" w:rsidRDefault="008470AC" w:rsidP="008470AC">
      <w:pPr>
        <w:pStyle w:val="a9"/>
        <w:numPr>
          <w:ilvl w:val="0"/>
          <w:numId w:val="3"/>
        </w:numPr>
        <w:tabs>
          <w:tab w:val="left" w:pos="2473"/>
        </w:tabs>
        <w:spacing w:line="360" w:lineRule="auto"/>
        <w:jc w:val="both"/>
        <w:rPr>
          <w:sz w:val="28"/>
          <w:szCs w:val="28"/>
        </w:rPr>
      </w:pPr>
      <w:proofErr w:type="spellStart"/>
      <w:r w:rsidRPr="008470AC">
        <w:rPr>
          <w:sz w:val="28"/>
          <w:szCs w:val="28"/>
        </w:rPr>
        <w:lastRenderedPageBreak/>
        <w:t>Телия</w:t>
      </w:r>
      <w:proofErr w:type="spellEnd"/>
      <w:r w:rsidRPr="008470AC">
        <w:rPr>
          <w:sz w:val="28"/>
          <w:szCs w:val="28"/>
        </w:rPr>
        <w:t xml:space="preserve"> В.</w:t>
      </w:r>
      <w:r w:rsidRPr="008470AC">
        <w:rPr>
          <w:sz w:val="28"/>
          <w:szCs w:val="28"/>
          <w:lang w:val="uk-UA"/>
        </w:rPr>
        <w:t xml:space="preserve"> Н</w:t>
      </w:r>
      <w:r w:rsidRPr="008470AC">
        <w:rPr>
          <w:sz w:val="28"/>
          <w:szCs w:val="28"/>
        </w:rPr>
        <w:t xml:space="preserve">. Русская фразеология: семантический, прагматический </w:t>
      </w:r>
      <w:proofErr w:type="spellStart"/>
      <w:r w:rsidRPr="008470AC">
        <w:rPr>
          <w:sz w:val="28"/>
          <w:szCs w:val="28"/>
        </w:rPr>
        <w:t>илингвокультурологический</w:t>
      </w:r>
      <w:proofErr w:type="spellEnd"/>
      <w:r w:rsidRPr="008470AC">
        <w:rPr>
          <w:sz w:val="28"/>
          <w:szCs w:val="28"/>
        </w:rPr>
        <w:t xml:space="preserve"> аспекты / В.</w:t>
      </w:r>
      <w:r w:rsidRPr="008470AC">
        <w:rPr>
          <w:sz w:val="28"/>
          <w:szCs w:val="28"/>
          <w:lang w:val="uk-UA"/>
        </w:rPr>
        <w:t xml:space="preserve"> Н</w:t>
      </w:r>
      <w:r w:rsidRPr="008470AC">
        <w:rPr>
          <w:sz w:val="28"/>
          <w:szCs w:val="28"/>
        </w:rPr>
        <w:t xml:space="preserve">. </w:t>
      </w:r>
      <w:proofErr w:type="spellStart"/>
      <w:r w:rsidRPr="008470AC">
        <w:rPr>
          <w:sz w:val="28"/>
          <w:szCs w:val="28"/>
        </w:rPr>
        <w:t>Телия</w:t>
      </w:r>
      <w:proofErr w:type="spellEnd"/>
      <w:r w:rsidRPr="008470AC">
        <w:rPr>
          <w:sz w:val="28"/>
          <w:szCs w:val="28"/>
        </w:rPr>
        <w:t>.</w:t>
      </w:r>
      <w:r w:rsidRPr="008470AC">
        <w:rPr>
          <w:sz w:val="28"/>
          <w:szCs w:val="28"/>
          <w:lang w:val="uk-UA"/>
        </w:rPr>
        <w:t xml:space="preserve"> – </w:t>
      </w:r>
      <w:r w:rsidRPr="008470AC">
        <w:rPr>
          <w:sz w:val="28"/>
          <w:szCs w:val="28"/>
        </w:rPr>
        <w:t>М.: Языки рус</w:t>
      </w:r>
      <w:proofErr w:type="gramStart"/>
      <w:r w:rsidRPr="008470AC">
        <w:rPr>
          <w:sz w:val="28"/>
          <w:szCs w:val="28"/>
          <w:lang w:val="uk-UA"/>
        </w:rPr>
        <w:t>.</w:t>
      </w:r>
      <w:proofErr w:type="gramEnd"/>
      <w:r w:rsidRPr="008470AC">
        <w:rPr>
          <w:sz w:val="28"/>
          <w:szCs w:val="28"/>
          <w:lang w:val="uk-UA"/>
        </w:rPr>
        <w:t xml:space="preserve"> </w:t>
      </w:r>
      <w:proofErr w:type="gramStart"/>
      <w:r w:rsidRPr="008470AC">
        <w:rPr>
          <w:sz w:val="28"/>
          <w:szCs w:val="28"/>
          <w:lang w:val="uk-UA"/>
        </w:rPr>
        <w:t>к</w:t>
      </w:r>
      <w:proofErr w:type="spellStart"/>
      <w:proofErr w:type="gramEnd"/>
      <w:r w:rsidRPr="008470AC">
        <w:rPr>
          <w:sz w:val="28"/>
          <w:szCs w:val="28"/>
        </w:rPr>
        <w:t>ультуры</w:t>
      </w:r>
      <w:proofErr w:type="spellEnd"/>
      <w:r w:rsidRPr="008470AC">
        <w:rPr>
          <w:sz w:val="28"/>
          <w:szCs w:val="28"/>
        </w:rPr>
        <w:t>, 1996.</w:t>
      </w:r>
      <w:r w:rsidRPr="008470AC">
        <w:rPr>
          <w:sz w:val="28"/>
          <w:szCs w:val="28"/>
          <w:lang w:val="uk-UA"/>
        </w:rPr>
        <w:t xml:space="preserve"> – </w:t>
      </w:r>
      <w:r w:rsidRPr="008470AC">
        <w:rPr>
          <w:sz w:val="28"/>
          <w:szCs w:val="28"/>
        </w:rPr>
        <w:t>284 с.</w:t>
      </w:r>
    </w:p>
    <w:p w:rsidR="008470AC" w:rsidRPr="008470AC" w:rsidRDefault="008470AC" w:rsidP="008470AC">
      <w:pPr>
        <w:pStyle w:val="a9"/>
        <w:numPr>
          <w:ilvl w:val="0"/>
          <w:numId w:val="3"/>
        </w:numPr>
        <w:tabs>
          <w:tab w:val="left" w:pos="2473"/>
        </w:tabs>
        <w:spacing w:line="360" w:lineRule="auto"/>
        <w:jc w:val="both"/>
        <w:rPr>
          <w:sz w:val="28"/>
          <w:szCs w:val="28"/>
        </w:rPr>
      </w:pPr>
      <w:proofErr w:type="spellStart"/>
      <w:r w:rsidRPr="008470AC">
        <w:rPr>
          <w:sz w:val="28"/>
          <w:szCs w:val="28"/>
        </w:rPr>
        <w:t>Телия</w:t>
      </w:r>
      <w:proofErr w:type="spellEnd"/>
      <w:r w:rsidRPr="008470AC">
        <w:rPr>
          <w:sz w:val="28"/>
          <w:szCs w:val="28"/>
        </w:rPr>
        <w:t xml:space="preserve"> В.</w:t>
      </w:r>
      <w:proofErr w:type="gramStart"/>
      <w:r w:rsidRPr="008470AC">
        <w:rPr>
          <w:sz w:val="28"/>
          <w:szCs w:val="28"/>
        </w:rPr>
        <w:t>Н.</w:t>
      </w:r>
      <w:proofErr w:type="gramEnd"/>
      <w:r w:rsidRPr="008470AC">
        <w:rPr>
          <w:sz w:val="28"/>
          <w:szCs w:val="28"/>
        </w:rPr>
        <w:t xml:space="preserve"> Что такое фразеология / В. Н. </w:t>
      </w:r>
      <w:proofErr w:type="spellStart"/>
      <w:r w:rsidRPr="008470AC">
        <w:rPr>
          <w:sz w:val="28"/>
          <w:szCs w:val="28"/>
        </w:rPr>
        <w:t>Телия</w:t>
      </w:r>
      <w:proofErr w:type="spellEnd"/>
      <w:r w:rsidRPr="008470AC">
        <w:rPr>
          <w:sz w:val="28"/>
          <w:szCs w:val="28"/>
        </w:rPr>
        <w:t>. – М.: Наука, 1966. – 86 с.</w:t>
      </w:r>
    </w:p>
    <w:p w:rsidR="008470AC" w:rsidRPr="008470AC" w:rsidRDefault="008470AC" w:rsidP="008470AC">
      <w:pPr>
        <w:pStyle w:val="a9"/>
        <w:numPr>
          <w:ilvl w:val="0"/>
          <w:numId w:val="3"/>
        </w:numPr>
        <w:tabs>
          <w:tab w:val="left" w:pos="2473"/>
        </w:tabs>
        <w:spacing w:line="360" w:lineRule="auto"/>
        <w:jc w:val="both"/>
        <w:rPr>
          <w:sz w:val="28"/>
          <w:szCs w:val="28"/>
        </w:rPr>
      </w:pPr>
      <w:r w:rsidRPr="008470AC">
        <w:rPr>
          <w:sz w:val="28"/>
          <w:szCs w:val="28"/>
        </w:rPr>
        <w:t>Топоров В. Н. Пространство и текст / В. Н. Топоров.– М.</w:t>
      </w:r>
      <w:proofErr w:type="gramStart"/>
      <w:r w:rsidRPr="008470AC">
        <w:rPr>
          <w:sz w:val="28"/>
          <w:szCs w:val="28"/>
        </w:rPr>
        <w:t xml:space="preserve"> :</w:t>
      </w:r>
      <w:proofErr w:type="gramEnd"/>
      <w:r w:rsidRPr="008470AC">
        <w:rPr>
          <w:sz w:val="28"/>
          <w:szCs w:val="28"/>
        </w:rPr>
        <w:t xml:space="preserve"> Наука, 1983. – С. 227–284. </w:t>
      </w:r>
    </w:p>
    <w:p w:rsidR="008470AC" w:rsidRPr="008470AC" w:rsidRDefault="008470AC" w:rsidP="008470AC">
      <w:pPr>
        <w:pStyle w:val="a9"/>
        <w:numPr>
          <w:ilvl w:val="0"/>
          <w:numId w:val="3"/>
        </w:numPr>
        <w:tabs>
          <w:tab w:val="left" w:pos="2473"/>
        </w:tabs>
        <w:spacing w:line="360" w:lineRule="auto"/>
        <w:jc w:val="both"/>
        <w:rPr>
          <w:sz w:val="28"/>
          <w:szCs w:val="28"/>
        </w:rPr>
      </w:pPr>
      <w:proofErr w:type="spellStart"/>
      <w:r w:rsidRPr="008470AC">
        <w:rPr>
          <w:sz w:val="28"/>
          <w:szCs w:val="28"/>
        </w:rPr>
        <w:t>Федуленкова</w:t>
      </w:r>
      <w:proofErr w:type="spellEnd"/>
      <w:r w:rsidRPr="008470AC">
        <w:rPr>
          <w:sz w:val="28"/>
          <w:szCs w:val="28"/>
        </w:rPr>
        <w:t xml:space="preserve"> Т.Н. Английская фразеология: курс лекций : учебное пособие для студентов фак. ин</w:t>
      </w:r>
      <w:proofErr w:type="gramStart"/>
      <w:r w:rsidRPr="008470AC">
        <w:rPr>
          <w:sz w:val="28"/>
          <w:szCs w:val="28"/>
        </w:rPr>
        <w:t>.</w:t>
      </w:r>
      <w:proofErr w:type="gramEnd"/>
      <w:r w:rsidRPr="008470AC">
        <w:rPr>
          <w:sz w:val="28"/>
          <w:szCs w:val="28"/>
        </w:rPr>
        <w:t xml:space="preserve"> </w:t>
      </w:r>
      <w:proofErr w:type="gramStart"/>
      <w:r w:rsidRPr="008470AC">
        <w:rPr>
          <w:sz w:val="28"/>
          <w:szCs w:val="28"/>
        </w:rPr>
        <w:t>я</w:t>
      </w:r>
      <w:proofErr w:type="gramEnd"/>
      <w:r w:rsidRPr="008470AC">
        <w:rPr>
          <w:sz w:val="28"/>
          <w:szCs w:val="28"/>
        </w:rPr>
        <w:t xml:space="preserve">зыков и фил. факультетов высших учебных заведений / Т. Н. </w:t>
      </w:r>
      <w:proofErr w:type="spellStart"/>
      <w:r w:rsidRPr="008470AC">
        <w:rPr>
          <w:sz w:val="28"/>
          <w:szCs w:val="28"/>
        </w:rPr>
        <w:t>Федуленкова</w:t>
      </w:r>
      <w:proofErr w:type="spellEnd"/>
      <w:r w:rsidRPr="008470AC">
        <w:rPr>
          <w:sz w:val="28"/>
          <w:szCs w:val="28"/>
        </w:rPr>
        <w:t>. – Архангельск</w:t>
      </w:r>
      <w:proofErr w:type="gramStart"/>
      <w:r w:rsidRPr="008470AC">
        <w:rPr>
          <w:sz w:val="28"/>
          <w:szCs w:val="28"/>
        </w:rPr>
        <w:t xml:space="preserve"> :</w:t>
      </w:r>
      <w:proofErr w:type="gramEnd"/>
      <w:r w:rsidRPr="008470AC">
        <w:rPr>
          <w:sz w:val="28"/>
          <w:szCs w:val="28"/>
        </w:rPr>
        <w:t xml:space="preserve"> Поморский гос. ун-т им. М. В. Ломоносова, 2000. – 132 с.</w:t>
      </w:r>
    </w:p>
    <w:p w:rsidR="008470AC" w:rsidRPr="008470AC" w:rsidRDefault="008470AC" w:rsidP="008470AC">
      <w:pPr>
        <w:pStyle w:val="a9"/>
        <w:numPr>
          <w:ilvl w:val="0"/>
          <w:numId w:val="3"/>
        </w:numPr>
        <w:tabs>
          <w:tab w:val="left" w:pos="2473"/>
        </w:tabs>
        <w:spacing w:line="360" w:lineRule="auto"/>
        <w:jc w:val="both"/>
        <w:rPr>
          <w:sz w:val="28"/>
          <w:szCs w:val="28"/>
        </w:rPr>
      </w:pPr>
      <w:proofErr w:type="spellStart"/>
      <w:r w:rsidRPr="008470AC">
        <w:rPr>
          <w:sz w:val="28"/>
          <w:szCs w:val="28"/>
        </w:rPr>
        <w:t>Черданцева</w:t>
      </w:r>
      <w:proofErr w:type="spellEnd"/>
      <w:r w:rsidRPr="008470AC">
        <w:rPr>
          <w:sz w:val="28"/>
          <w:szCs w:val="28"/>
        </w:rPr>
        <w:t xml:space="preserve"> Т.З. Итальянская фразеология и итальянцы / Т.З. </w:t>
      </w:r>
      <w:proofErr w:type="spellStart"/>
      <w:r w:rsidRPr="008470AC">
        <w:rPr>
          <w:sz w:val="28"/>
          <w:szCs w:val="28"/>
        </w:rPr>
        <w:t>Черданцева</w:t>
      </w:r>
      <w:proofErr w:type="spellEnd"/>
      <w:r w:rsidRPr="008470AC">
        <w:rPr>
          <w:sz w:val="28"/>
          <w:szCs w:val="28"/>
        </w:rPr>
        <w:t>. – М.: Итальянский институт культуры в Москве, 2000. –304</w:t>
      </w:r>
      <w:r w:rsidRPr="008470AC">
        <w:rPr>
          <w:sz w:val="28"/>
          <w:szCs w:val="28"/>
          <w:lang w:val="uk-UA"/>
        </w:rPr>
        <w:t> </w:t>
      </w:r>
      <w:r w:rsidRPr="008470AC">
        <w:rPr>
          <w:sz w:val="28"/>
          <w:szCs w:val="28"/>
        </w:rPr>
        <w:t xml:space="preserve">с. </w:t>
      </w:r>
    </w:p>
    <w:p w:rsidR="008470AC" w:rsidRPr="008470AC" w:rsidRDefault="008470AC" w:rsidP="008470AC">
      <w:pPr>
        <w:pStyle w:val="a9"/>
        <w:numPr>
          <w:ilvl w:val="0"/>
          <w:numId w:val="3"/>
        </w:numPr>
        <w:tabs>
          <w:tab w:val="left" w:pos="2473"/>
        </w:tabs>
        <w:spacing w:line="360" w:lineRule="auto"/>
        <w:jc w:val="both"/>
        <w:rPr>
          <w:sz w:val="28"/>
          <w:szCs w:val="28"/>
        </w:rPr>
      </w:pPr>
      <w:r w:rsidRPr="008470AC">
        <w:rPr>
          <w:sz w:val="28"/>
          <w:szCs w:val="28"/>
        </w:rPr>
        <w:t xml:space="preserve">Чичерина Н. В. Концепция формирования </w:t>
      </w:r>
      <w:proofErr w:type="spellStart"/>
      <w:r w:rsidRPr="008470AC">
        <w:rPr>
          <w:sz w:val="28"/>
          <w:szCs w:val="28"/>
        </w:rPr>
        <w:t>медиаграмотности</w:t>
      </w:r>
      <w:proofErr w:type="spellEnd"/>
      <w:r w:rsidRPr="008470AC">
        <w:rPr>
          <w:sz w:val="28"/>
          <w:szCs w:val="28"/>
        </w:rPr>
        <w:t xml:space="preserve"> у студентов языковых факультетов на основе иноязычных </w:t>
      </w:r>
      <w:proofErr w:type="spellStart"/>
      <w:r w:rsidRPr="008470AC">
        <w:rPr>
          <w:sz w:val="28"/>
          <w:szCs w:val="28"/>
        </w:rPr>
        <w:t>медиатекстов</w:t>
      </w:r>
      <w:proofErr w:type="spellEnd"/>
      <w:proofErr w:type="gramStart"/>
      <w:r w:rsidRPr="008470AC">
        <w:rPr>
          <w:sz w:val="28"/>
          <w:szCs w:val="28"/>
        </w:rPr>
        <w:t xml:space="preserve"> :</w:t>
      </w:r>
      <w:proofErr w:type="gramEnd"/>
      <w:r w:rsidRPr="008470AC">
        <w:rPr>
          <w:sz w:val="28"/>
          <w:szCs w:val="28"/>
        </w:rPr>
        <w:t xml:space="preserve"> </w:t>
      </w:r>
      <w:proofErr w:type="spellStart"/>
      <w:r w:rsidRPr="008470AC">
        <w:rPr>
          <w:sz w:val="28"/>
          <w:szCs w:val="28"/>
        </w:rPr>
        <w:t>автореф</w:t>
      </w:r>
      <w:proofErr w:type="spellEnd"/>
      <w:r w:rsidRPr="008470AC">
        <w:rPr>
          <w:sz w:val="28"/>
          <w:szCs w:val="28"/>
        </w:rPr>
        <w:t xml:space="preserve">. </w:t>
      </w:r>
      <w:proofErr w:type="spellStart"/>
      <w:r w:rsidRPr="008470AC">
        <w:rPr>
          <w:sz w:val="28"/>
          <w:szCs w:val="28"/>
        </w:rPr>
        <w:t>дис</w:t>
      </w:r>
      <w:proofErr w:type="spellEnd"/>
      <w:r w:rsidRPr="008470AC">
        <w:rPr>
          <w:sz w:val="28"/>
          <w:szCs w:val="28"/>
        </w:rPr>
        <w:t xml:space="preserve">. доктора </w:t>
      </w:r>
      <w:proofErr w:type="spellStart"/>
      <w:r w:rsidRPr="008470AC">
        <w:rPr>
          <w:sz w:val="28"/>
          <w:szCs w:val="28"/>
        </w:rPr>
        <w:t>пед</w:t>
      </w:r>
      <w:proofErr w:type="spellEnd"/>
      <w:r w:rsidRPr="008470AC">
        <w:rPr>
          <w:sz w:val="28"/>
          <w:szCs w:val="28"/>
        </w:rPr>
        <w:t>. наук : спец. 13.00.02 «Германские языки» / Н. В. Чичерина. – С</w:t>
      </w:r>
      <w:proofErr w:type="spellStart"/>
      <w:r w:rsidRPr="008470AC">
        <w:rPr>
          <w:sz w:val="28"/>
          <w:szCs w:val="28"/>
          <w:lang w:val="uk-UA"/>
        </w:rPr>
        <w:t>Пб</w:t>
      </w:r>
      <w:proofErr w:type="spellEnd"/>
      <w:proofErr w:type="gramStart"/>
      <w:r w:rsidRPr="008470AC">
        <w:rPr>
          <w:sz w:val="28"/>
          <w:szCs w:val="28"/>
          <w:lang w:val="uk-UA"/>
        </w:rPr>
        <w:t>.</w:t>
      </w:r>
      <w:r w:rsidRPr="008470AC">
        <w:rPr>
          <w:sz w:val="28"/>
          <w:szCs w:val="28"/>
        </w:rPr>
        <w:t xml:space="preserve">, </w:t>
      </w:r>
      <w:proofErr w:type="gramEnd"/>
      <w:r w:rsidRPr="008470AC">
        <w:rPr>
          <w:sz w:val="28"/>
          <w:szCs w:val="28"/>
        </w:rPr>
        <w:t>2008. – 50 с.</w:t>
      </w:r>
    </w:p>
    <w:p w:rsidR="008470AC" w:rsidRPr="008470AC" w:rsidRDefault="008470AC" w:rsidP="008470AC">
      <w:pPr>
        <w:pStyle w:val="a9"/>
        <w:numPr>
          <w:ilvl w:val="0"/>
          <w:numId w:val="3"/>
        </w:numPr>
        <w:tabs>
          <w:tab w:val="left" w:pos="2473"/>
        </w:tabs>
        <w:spacing w:line="360" w:lineRule="auto"/>
        <w:jc w:val="both"/>
        <w:rPr>
          <w:sz w:val="28"/>
          <w:szCs w:val="28"/>
        </w:rPr>
      </w:pPr>
      <w:proofErr w:type="spellStart"/>
      <w:r w:rsidRPr="008470AC">
        <w:rPr>
          <w:sz w:val="28"/>
          <w:szCs w:val="28"/>
        </w:rPr>
        <w:t>Шанский</w:t>
      </w:r>
      <w:proofErr w:type="spellEnd"/>
      <w:r w:rsidRPr="008470AC">
        <w:rPr>
          <w:sz w:val="28"/>
          <w:szCs w:val="28"/>
        </w:rPr>
        <w:t xml:space="preserve"> Н.М. Фразеология современного русского языка / Н.М. </w:t>
      </w:r>
      <w:proofErr w:type="spellStart"/>
      <w:r w:rsidRPr="008470AC">
        <w:rPr>
          <w:sz w:val="28"/>
          <w:szCs w:val="28"/>
        </w:rPr>
        <w:t>Шанский</w:t>
      </w:r>
      <w:proofErr w:type="spellEnd"/>
      <w:r w:rsidRPr="008470AC">
        <w:rPr>
          <w:sz w:val="28"/>
          <w:szCs w:val="28"/>
        </w:rPr>
        <w:t xml:space="preserve">.–  М.: Контакт, 1985. –231 с. </w:t>
      </w:r>
    </w:p>
    <w:p w:rsidR="008470AC" w:rsidRPr="008470AC" w:rsidRDefault="008470AC" w:rsidP="008A2325">
      <w:pPr>
        <w:pStyle w:val="a9"/>
        <w:numPr>
          <w:ilvl w:val="0"/>
          <w:numId w:val="3"/>
        </w:numPr>
        <w:tabs>
          <w:tab w:val="left" w:pos="2473"/>
        </w:tabs>
        <w:spacing w:line="360" w:lineRule="auto"/>
        <w:jc w:val="both"/>
        <w:rPr>
          <w:sz w:val="28"/>
          <w:szCs w:val="28"/>
          <w:lang w:val="es-ES"/>
        </w:rPr>
      </w:pPr>
      <w:r w:rsidRPr="008470AC">
        <w:rPr>
          <w:sz w:val="28"/>
          <w:szCs w:val="28"/>
          <w:lang w:val="es-ES"/>
        </w:rPr>
        <w:t>BuitragoA</w:t>
      </w:r>
      <w:r w:rsidRPr="008470AC">
        <w:rPr>
          <w:sz w:val="28"/>
          <w:szCs w:val="28"/>
          <w:lang w:val="uk-UA"/>
        </w:rPr>
        <w:t xml:space="preserve">. </w:t>
      </w:r>
      <w:r w:rsidRPr="008470AC">
        <w:rPr>
          <w:sz w:val="28"/>
          <w:szCs w:val="28"/>
          <w:lang w:val="es-ES"/>
        </w:rPr>
        <w:t>Diccionariodedichosyfraseshechas</w:t>
      </w:r>
      <w:r w:rsidRPr="008470AC">
        <w:rPr>
          <w:sz w:val="28"/>
          <w:szCs w:val="28"/>
          <w:lang w:val="uk-UA"/>
        </w:rPr>
        <w:t xml:space="preserve"> /</w:t>
      </w:r>
      <w:r w:rsidRPr="008470AC">
        <w:rPr>
          <w:sz w:val="28"/>
          <w:szCs w:val="28"/>
          <w:lang w:val="es-ES"/>
        </w:rPr>
        <w:t xml:space="preserve"> BuitragoA</w:t>
      </w:r>
      <w:r w:rsidRPr="008470AC">
        <w:rPr>
          <w:sz w:val="28"/>
          <w:szCs w:val="28"/>
          <w:lang w:val="uk-UA"/>
        </w:rPr>
        <w:t>.</w:t>
      </w:r>
      <w:r w:rsidRPr="008470AC">
        <w:rPr>
          <w:sz w:val="28"/>
          <w:szCs w:val="28"/>
          <w:lang w:val="es-ES"/>
        </w:rPr>
        <w:t xml:space="preserve"> –Madrid</w:t>
      </w:r>
      <w:r w:rsidRPr="008470AC">
        <w:rPr>
          <w:sz w:val="28"/>
          <w:szCs w:val="28"/>
          <w:lang w:val="uk-UA"/>
        </w:rPr>
        <w:t xml:space="preserve">. </w:t>
      </w:r>
      <w:r w:rsidRPr="008470AC">
        <w:rPr>
          <w:sz w:val="28"/>
          <w:szCs w:val="28"/>
          <w:lang w:val="es-ES"/>
        </w:rPr>
        <w:t>Espasa</w:t>
      </w:r>
      <w:r w:rsidRPr="008470AC">
        <w:rPr>
          <w:sz w:val="28"/>
          <w:szCs w:val="28"/>
          <w:lang w:val="uk-UA"/>
        </w:rPr>
        <w:t>, 2012.</w:t>
      </w:r>
      <w:r w:rsidRPr="008470AC">
        <w:rPr>
          <w:sz w:val="28"/>
          <w:szCs w:val="28"/>
          <w:lang w:val="es-ES"/>
        </w:rPr>
        <w:t xml:space="preserve"> –900p.</w:t>
      </w:r>
    </w:p>
    <w:p w:rsidR="008470AC" w:rsidRPr="008470AC" w:rsidRDefault="008470AC" w:rsidP="008A2325">
      <w:pPr>
        <w:pStyle w:val="a9"/>
        <w:numPr>
          <w:ilvl w:val="0"/>
          <w:numId w:val="3"/>
        </w:numPr>
        <w:tabs>
          <w:tab w:val="left" w:pos="2473"/>
        </w:tabs>
        <w:spacing w:line="360" w:lineRule="auto"/>
        <w:jc w:val="both"/>
        <w:rPr>
          <w:sz w:val="28"/>
          <w:szCs w:val="28"/>
          <w:lang w:val="es-ES"/>
        </w:rPr>
      </w:pPr>
      <w:r w:rsidRPr="008470AC">
        <w:rPr>
          <w:sz w:val="28"/>
          <w:szCs w:val="28"/>
          <w:lang w:val="es-ES"/>
        </w:rPr>
        <w:t>Corpas Pastor G. Criterios generales de clasificación del universo fraseológico de las lenguas, con ejemplos tomados del español y del inglés / Corpas Pastor G.</w:t>
      </w:r>
      <w:r w:rsidRPr="008470AC">
        <w:rPr>
          <w:rFonts w:eastAsia="TimesNewRoman,Bold"/>
          <w:sz w:val="28"/>
          <w:szCs w:val="28"/>
          <w:lang w:val="es-ES"/>
        </w:rPr>
        <w:t xml:space="preserve"> –</w:t>
      </w:r>
      <w:r w:rsidRPr="008470AC">
        <w:rPr>
          <w:sz w:val="28"/>
          <w:szCs w:val="28"/>
          <w:lang w:val="es-ES"/>
        </w:rPr>
        <w:t xml:space="preserve"> M.</w:t>
      </w:r>
      <w:r w:rsidRPr="008470AC">
        <w:rPr>
          <w:sz w:val="28"/>
          <w:szCs w:val="28"/>
          <w:lang w:val="uk-UA"/>
        </w:rPr>
        <w:t>,</w:t>
      </w:r>
      <w:r w:rsidRPr="008470AC">
        <w:rPr>
          <w:sz w:val="28"/>
          <w:szCs w:val="28"/>
          <w:lang w:val="es-ES"/>
        </w:rPr>
        <w:t xml:space="preserve"> 1998. </w:t>
      </w:r>
      <w:r w:rsidRPr="008470AC">
        <w:rPr>
          <w:rFonts w:eastAsia="TimesNewRoman,Bold"/>
          <w:sz w:val="28"/>
          <w:szCs w:val="28"/>
          <w:lang w:val="es-ES"/>
        </w:rPr>
        <w:t>–</w:t>
      </w:r>
      <w:r w:rsidRPr="008470AC">
        <w:rPr>
          <w:sz w:val="28"/>
          <w:szCs w:val="28"/>
          <w:lang w:val="uk-UA"/>
        </w:rPr>
        <w:t xml:space="preserve">Р. </w:t>
      </w:r>
      <w:r w:rsidRPr="008470AC">
        <w:rPr>
          <w:sz w:val="28"/>
          <w:szCs w:val="28"/>
          <w:lang w:val="es-ES"/>
        </w:rPr>
        <w:t>157-187.</w:t>
      </w:r>
    </w:p>
    <w:p w:rsidR="008470AC" w:rsidRPr="008470AC" w:rsidRDefault="008470AC" w:rsidP="008A2325">
      <w:pPr>
        <w:pStyle w:val="a9"/>
        <w:numPr>
          <w:ilvl w:val="0"/>
          <w:numId w:val="3"/>
        </w:numPr>
        <w:tabs>
          <w:tab w:val="left" w:pos="2473"/>
        </w:tabs>
        <w:spacing w:line="360" w:lineRule="auto"/>
        <w:jc w:val="both"/>
        <w:rPr>
          <w:sz w:val="28"/>
          <w:szCs w:val="28"/>
          <w:lang w:val="es-ES"/>
        </w:rPr>
      </w:pPr>
      <w:r w:rsidRPr="008470AC">
        <w:rPr>
          <w:sz w:val="28"/>
          <w:szCs w:val="28"/>
          <w:lang w:val="es-ES"/>
        </w:rPr>
        <w:t>Guerra Salas L. La ruptura de la frase hecha en el lenguaje periódico y publicitario / Guerra Salas L.</w:t>
      </w:r>
      <w:r w:rsidRPr="008470AC">
        <w:rPr>
          <w:rFonts w:eastAsia="TimesNewRoman,Bold"/>
          <w:sz w:val="28"/>
          <w:szCs w:val="28"/>
          <w:lang w:val="es-ES"/>
        </w:rPr>
        <w:t xml:space="preserve"> –</w:t>
      </w:r>
      <w:r w:rsidRPr="008470AC">
        <w:rPr>
          <w:sz w:val="28"/>
          <w:szCs w:val="28"/>
          <w:lang w:val="es-ES"/>
        </w:rPr>
        <w:t xml:space="preserve"> M.</w:t>
      </w:r>
      <w:r w:rsidRPr="008470AC">
        <w:rPr>
          <w:sz w:val="28"/>
          <w:szCs w:val="28"/>
          <w:lang w:val="uk-UA"/>
        </w:rPr>
        <w:t>:</w:t>
      </w:r>
      <w:r w:rsidRPr="008470AC">
        <w:rPr>
          <w:sz w:val="28"/>
          <w:szCs w:val="28"/>
          <w:lang w:val="es-ES"/>
        </w:rPr>
        <w:t>Paremia</w:t>
      </w:r>
      <w:r w:rsidRPr="008470AC">
        <w:rPr>
          <w:sz w:val="28"/>
          <w:szCs w:val="28"/>
          <w:lang w:val="uk-UA"/>
        </w:rPr>
        <w:t>,1997.</w:t>
      </w:r>
      <w:r w:rsidRPr="008470AC">
        <w:rPr>
          <w:rFonts w:eastAsia="TimesNewRoman,Bold"/>
          <w:sz w:val="28"/>
          <w:szCs w:val="28"/>
          <w:lang w:val="es-ES"/>
        </w:rPr>
        <w:t xml:space="preserve"> –</w:t>
      </w:r>
      <w:r w:rsidRPr="008470AC">
        <w:rPr>
          <w:sz w:val="28"/>
          <w:szCs w:val="28"/>
          <w:lang w:val="es-ES"/>
        </w:rPr>
        <w:t xml:space="preserve"> 301-306р.</w:t>
      </w:r>
    </w:p>
    <w:p w:rsidR="008470AC" w:rsidRPr="008470AC" w:rsidRDefault="008470AC" w:rsidP="00C03814">
      <w:pPr>
        <w:pStyle w:val="a9"/>
        <w:numPr>
          <w:ilvl w:val="0"/>
          <w:numId w:val="3"/>
        </w:numPr>
        <w:tabs>
          <w:tab w:val="left" w:pos="2473"/>
        </w:tabs>
        <w:spacing w:line="360" w:lineRule="auto"/>
        <w:jc w:val="both"/>
        <w:rPr>
          <w:sz w:val="28"/>
          <w:szCs w:val="28"/>
          <w:lang w:val="es-ES"/>
        </w:rPr>
      </w:pPr>
      <w:r w:rsidRPr="008470AC">
        <w:rPr>
          <w:sz w:val="28"/>
          <w:szCs w:val="28"/>
          <w:lang w:val="es-ES"/>
        </w:rPr>
        <w:t>Levintova E. Diccionario fraseológico español ruso /Levintova E.</w:t>
      </w:r>
      <w:r w:rsidRPr="008470AC">
        <w:rPr>
          <w:rFonts w:eastAsia="TimesNewRoman,Bold"/>
          <w:sz w:val="28"/>
          <w:szCs w:val="28"/>
          <w:lang w:val="es-ES"/>
        </w:rPr>
        <w:t xml:space="preserve"> –</w:t>
      </w:r>
      <w:r w:rsidRPr="008470AC">
        <w:rPr>
          <w:sz w:val="28"/>
          <w:szCs w:val="28"/>
          <w:lang w:val="es-ES"/>
        </w:rPr>
        <w:t xml:space="preserve"> Moscú: Russki Yazik,1985.</w:t>
      </w:r>
      <w:r w:rsidRPr="008470AC">
        <w:rPr>
          <w:rFonts w:eastAsia="TimesNewRoman,Bold"/>
          <w:sz w:val="28"/>
          <w:szCs w:val="28"/>
          <w:lang w:val="es-ES"/>
        </w:rPr>
        <w:t xml:space="preserve"> –1080p.</w:t>
      </w:r>
    </w:p>
    <w:p w:rsidR="008470AC" w:rsidRPr="008470AC" w:rsidRDefault="008470AC" w:rsidP="008A2325">
      <w:pPr>
        <w:pStyle w:val="Default"/>
        <w:numPr>
          <w:ilvl w:val="0"/>
          <w:numId w:val="3"/>
        </w:numPr>
        <w:spacing w:line="360" w:lineRule="auto"/>
        <w:jc w:val="both"/>
        <w:rPr>
          <w:sz w:val="28"/>
          <w:szCs w:val="28"/>
          <w:lang w:val="uk-UA"/>
        </w:rPr>
      </w:pPr>
      <w:r w:rsidRPr="008470AC">
        <w:rPr>
          <w:sz w:val="28"/>
          <w:szCs w:val="28"/>
          <w:lang w:val="es-ES"/>
        </w:rPr>
        <w:lastRenderedPageBreak/>
        <w:t xml:space="preserve">María Moliner. Diccionario de uso del español. nueva edición actualizada </w:t>
      </w:r>
      <w:r w:rsidRPr="008470AC">
        <w:rPr>
          <w:sz w:val="28"/>
          <w:szCs w:val="28"/>
          <w:lang w:val="uk-UA"/>
        </w:rPr>
        <w:t>/</w:t>
      </w:r>
      <w:r w:rsidRPr="008470AC">
        <w:rPr>
          <w:sz w:val="28"/>
          <w:szCs w:val="28"/>
          <w:lang w:val="es-ES"/>
        </w:rPr>
        <w:t xml:space="preserve"> María Moliner</w:t>
      </w:r>
      <w:r w:rsidRPr="008470AC">
        <w:rPr>
          <w:sz w:val="28"/>
          <w:szCs w:val="28"/>
          <w:lang w:val="uk-UA"/>
        </w:rPr>
        <w:t>.</w:t>
      </w:r>
      <w:r w:rsidRPr="008470AC">
        <w:rPr>
          <w:sz w:val="28"/>
          <w:szCs w:val="28"/>
          <w:lang w:val="es-ES"/>
        </w:rPr>
        <w:t xml:space="preserve"> –Gredos ,2016. – 2880p.</w:t>
      </w:r>
    </w:p>
    <w:p w:rsidR="008470AC" w:rsidRPr="008470AC" w:rsidRDefault="008470AC" w:rsidP="002A0763">
      <w:pPr>
        <w:pStyle w:val="a9"/>
        <w:numPr>
          <w:ilvl w:val="0"/>
          <w:numId w:val="3"/>
        </w:numPr>
        <w:tabs>
          <w:tab w:val="left" w:pos="2473"/>
        </w:tabs>
        <w:spacing w:line="360" w:lineRule="auto"/>
        <w:jc w:val="both"/>
        <w:rPr>
          <w:sz w:val="28"/>
          <w:szCs w:val="28"/>
          <w:lang w:val="es-ES"/>
        </w:rPr>
      </w:pPr>
      <w:r w:rsidRPr="008470AC">
        <w:rPr>
          <w:sz w:val="28"/>
          <w:szCs w:val="28"/>
          <w:lang w:val="es-ES"/>
        </w:rPr>
        <w:t xml:space="preserve">Martínez Marín, J. Estudios de fraseología española (Cuadernos de lingüística 14) / Martínez Marín, J. </w:t>
      </w:r>
      <w:r w:rsidRPr="008470AC">
        <w:rPr>
          <w:rFonts w:eastAsia="TimesNewRoman,Bold"/>
          <w:sz w:val="28"/>
          <w:szCs w:val="28"/>
          <w:lang w:val="es-ES"/>
        </w:rPr>
        <w:t>–</w:t>
      </w:r>
      <w:r w:rsidRPr="008470AC">
        <w:rPr>
          <w:sz w:val="28"/>
          <w:szCs w:val="28"/>
          <w:lang w:val="es-ES"/>
        </w:rPr>
        <w:t>Málaga: Ágora, 1996.</w:t>
      </w:r>
      <w:r w:rsidRPr="008470AC">
        <w:rPr>
          <w:rFonts w:eastAsia="TimesNewRoman,Bold"/>
          <w:sz w:val="28"/>
          <w:szCs w:val="28"/>
          <w:lang w:val="es-ES"/>
        </w:rPr>
        <w:t xml:space="preserve"> –107</w:t>
      </w:r>
      <w:r w:rsidRPr="008470AC">
        <w:rPr>
          <w:rFonts w:eastAsia="TimesNewRoman,Bold"/>
          <w:sz w:val="28"/>
          <w:szCs w:val="28"/>
        </w:rPr>
        <w:t>р</w:t>
      </w:r>
      <w:r w:rsidRPr="008470AC">
        <w:rPr>
          <w:rFonts w:eastAsia="TimesNewRoman,Bold"/>
          <w:sz w:val="28"/>
          <w:szCs w:val="28"/>
          <w:lang w:val="es-ES"/>
        </w:rPr>
        <w:t>.</w:t>
      </w:r>
    </w:p>
    <w:p w:rsidR="008470AC" w:rsidRPr="001F684A" w:rsidRDefault="008470AC" w:rsidP="002A0763">
      <w:pPr>
        <w:pStyle w:val="a9"/>
        <w:numPr>
          <w:ilvl w:val="0"/>
          <w:numId w:val="3"/>
        </w:numPr>
        <w:tabs>
          <w:tab w:val="left" w:pos="2473"/>
        </w:tabs>
        <w:spacing w:line="360" w:lineRule="auto"/>
        <w:jc w:val="both"/>
        <w:rPr>
          <w:sz w:val="28"/>
          <w:szCs w:val="28"/>
          <w:lang w:val="es-ES"/>
        </w:rPr>
      </w:pPr>
      <w:r w:rsidRPr="008470AC">
        <w:rPr>
          <w:sz w:val="28"/>
          <w:szCs w:val="28"/>
          <w:lang w:val="es-ES"/>
        </w:rPr>
        <w:t xml:space="preserve">Rodríguez-Vida S. Diccionario Temàtico de Modismos </w:t>
      </w:r>
      <w:r w:rsidRPr="008470AC">
        <w:rPr>
          <w:sz w:val="28"/>
          <w:szCs w:val="28"/>
          <w:lang w:val="uk-UA"/>
        </w:rPr>
        <w:t xml:space="preserve">/ </w:t>
      </w:r>
      <w:r w:rsidRPr="008470AC">
        <w:rPr>
          <w:sz w:val="28"/>
          <w:szCs w:val="28"/>
          <w:lang w:val="es-ES"/>
        </w:rPr>
        <w:t>Rodríguez-Vida S</w:t>
      </w:r>
      <w:r w:rsidRPr="008470AC">
        <w:rPr>
          <w:sz w:val="28"/>
          <w:szCs w:val="28"/>
          <w:lang w:val="uk-UA"/>
        </w:rPr>
        <w:t>.</w:t>
      </w:r>
      <w:r w:rsidRPr="008470AC">
        <w:rPr>
          <w:rFonts w:eastAsia="TimesNewRoman,Bold"/>
          <w:sz w:val="28"/>
          <w:szCs w:val="28"/>
          <w:lang w:val="es-ES"/>
        </w:rPr>
        <w:t>–</w:t>
      </w:r>
      <w:r w:rsidRPr="008470AC">
        <w:rPr>
          <w:sz w:val="28"/>
          <w:szCs w:val="28"/>
          <w:lang w:val="es-ES"/>
        </w:rPr>
        <w:t xml:space="preserve">Barcelona: Ocaedra, 1997. </w:t>
      </w:r>
      <w:r w:rsidRPr="008470AC">
        <w:rPr>
          <w:rFonts w:eastAsia="TimesNewRoman,Bold"/>
          <w:sz w:val="28"/>
          <w:szCs w:val="28"/>
          <w:lang w:val="es-ES"/>
        </w:rPr>
        <w:t>–1025</w:t>
      </w:r>
      <w:r w:rsidRPr="008470AC">
        <w:rPr>
          <w:rFonts w:eastAsia="TimesNewRoman,Bold"/>
          <w:sz w:val="28"/>
          <w:szCs w:val="28"/>
        </w:rPr>
        <w:t>р</w:t>
      </w:r>
      <w:r w:rsidRPr="008470AC">
        <w:rPr>
          <w:rFonts w:eastAsia="TimesNewRoman,Bold"/>
          <w:sz w:val="28"/>
          <w:szCs w:val="28"/>
          <w:lang w:val="es-ES"/>
        </w:rPr>
        <w:t>.</w:t>
      </w:r>
    </w:p>
    <w:p w:rsidR="001F684A" w:rsidRDefault="001F684A" w:rsidP="001F684A">
      <w:pPr>
        <w:pStyle w:val="a9"/>
        <w:tabs>
          <w:tab w:val="left" w:pos="2473"/>
        </w:tabs>
        <w:spacing w:line="360" w:lineRule="auto"/>
        <w:ind w:left="360"/>
        <w:jc w:val="both"/>
        <w:rPr>
          <w:sz w:val="28"/>
          <w:szCs w:val="28"/>
          <w:lang w:val="es-ES"/>
        </w:rPr>
      </w:pPr>
    </w:p>
    <w:p w:rsidR="001F684A" w:rsidRDefault="001F684A" w:rsidP="001F684A">
      <w:pPr>
        <w:pStyle w:val="a9"/>
        <w:tabs>
          <w:tab w:val="left" w:pos="2473"/>
        </w:tabs>
        <w:spacing w:line="360" w:lineRule="auto"/>
        <w:ind w:left="360"/>
        <w:jc w:val="center"/>
        <w:rPr>
          <w:b/>
          <w:sz w:val="28"/>
          <w:szCs w:val="28"/>
          <w:lang w:val="uk-UA"/>
        </w:rPr>
      </w:pPr>
      <w:r w:rsidRPr="001F684A">
        <w:rPr>
          <w:b/>
          <w:sz w:val="28"/>
          <w:szCs w:val="28"/>
          <w:lang w:val="uk-UA"/>
        </w:rPr>
        <w:t>ІНТЕРНЕТ-РЕСУРСИ</w:t>
      </w:r>
    </w:p>
    <w:p w:rsidR="007B53D2" w:rsidRPr="00FE554C" w:rsidRDefault="007B53D2" w:rsidP="007B53D2">
      <w:pPr>
        <w:pStyle w:val="Default"/>
        <w:numPr>
          <w:ilvl w:val="0"/>
          <w:numId w:val="3"/>
        </w:numPr>
        <w:spacing w:line="360" w:lineRule="auto"/>
        <w:ind w:left="0"/>
        <w:jc w:val="both"/>
        <w:rPr>
          <w:color w:val="auto"/>
          <w:sz w:val="28"/>
          <w:szCs w:val="28"/>
          <w:lang w:val="uk-UA"/>
        </w:rPr>
      </w:pPr>
      <w:r w:rsidRPr="001F684A">
        <w:rPr>
          <w:rFonts w:eastAsia="TimesNewRoman,Bold"/>
          <w:sz w:val="28"/>
          <w:szCs w:val="28"/>
          <w:lang w:val="uk-UA"/>
        </w:rPr>
        <w:t xml:space="preserve">Біблія онлайн [Електронний </w:t>
      </w:r>
      <w:proofErr w:type="spellStart"/>
      <w:r w:rsidRPr="001F684A">
        <w:rPr>
          <w:rFonts w:eastAsia="TimesNewRoman,Bold"/>
          <w:sz w:val="28"/>
          <w:szCs w:val="28"/>
          <w:lang w:val="uk-UA"/>
        </w:rPr>
        <w:t>ресур</w:t>
      </w:r>
      <w:proofErr w:type="spellEnd"/>
      <w:r w:rsidRPr="001F684A">
        <w:rPr>
          <w:rFonts w:eastAsia="TimesNewRoman,Bold"/>
          <w:sz w:val="28"/>
          <w:szCs w:val="28"/>
          <w:lang w:val="uk-UA"/>
        </w:rPr>
        <w:t>]. – Режим доступу : https://www. bibleonline.ru/</w:t>
      </w:r>
      <w:proofErr w:type="spellStart"/>
      <w:r w:rsidRPr="001F684A">
        <w:rPr>
          <w:rFonts w:eastAsia="TimesNewRoman,Bold"/>
          <w:sz w:val="28"/>
          <w:szCs w:val="28"/>
          <w:lang w:val="uk-UA"/>
        </w:rPr>
        <w:t>bible</w:t>
      </w:r>
      <w:proofErr w:type="spellEnd"/>
      <w:r w:rsidRPr="001F684A">
        <w:rPr>
          <w:rFonts w:eastAsia="TimesNewRoman,Bold"/>
          <w:sz w:val="28"/>
          <w:szCs w:val="28"/>
          <w:lang w:val="uk-UA"/>
        </w:rPr>
        <w:t>/</w:t>
      </w:r>
      <w:proofErr w:type="spellStart"/>
      <w:r w:rsidRPr="001F684A">
        <w:rPr>
          <w:rFonts w:eastAsia="TimesNewRoman,Bold"/>
          <w:sz w:val="28"/>
          <w:szCs w:val="28"/>
          <w:lang w:val="uk-UA"/>
        </w:rPr>
        <w:t>ukr</w:t>
      </w:r>
      <w:proofErr w:type="spellEnd"/>
      <w:r w:rsidRPr="001F684A">
        <w:rPr>
          <w:rFonts w:eastAsia="TimesNewRoman,Bold"/>
          <w:sz w:val="28"/>
          <w:szCs w:val="28"/>
          <w:lang w:val="uk-UA"/>
        </w:rPr>
        <w:t>/</w:t>
      </w:r>
    </w:p>
    <w:p w:rsidR="007B53D2" w:rsidRDefault="007B53D2" w:rsidP="007B53D2">
      <w:pPr>
        <w:pStyle w:val="Default"/>
        <w:numPr>
          <w:ilvl w:val="0"/>
          <w:numId w:val="3"/>
        </w:numPr>
        <w:spacing w:line="360" w:lineRule="auto"/>
        <w:ind w:left="0"/>
        <w:jc w:val="both"/>
        <w:rPr>
          <w:color w:val="auto"/>
          <w:sz w:val="28"/>
          <w:szCs w:val="28"/>
        </w:rPr>
      </w:pPr>
      <w:r w:rsidRPr="00640AC9">
        <w:rPr>
          <w:color w:val="auto"/>
          <w:sz w:val="28"/>
          <w:szCs w:val="28"/>
        </w:rPr>
        <w:t xml:space="preserve">Климович Н. В. К вопросу об определении </w:t>
      </w:r>
      <w:proofErr w:type="spellStart"/>
      <w:r w:rsidRPr="00640AC9">
        <w:rPr>
          <w:color w:val="auto"/>
          <w:sz w:val="28"/>
          <w:szCs w:val="28"/>
        </w:rPr>
        <w:t>библеизма</w:t>
      </w:r>
      <w:proofErr w:type="spellEnd"/>
      <w:r w:rsidRPr="00640AC9">
        <w:rPr>
          <w:color w:val="auto"/>
          <w:sz w:val="28"/>
          <w:szCs w:val="28"/>
        </w:rPr>
        <w:t xml:space="preserve"> в лингвистике [Электронный ресурс] / Н. В. Климович. – Режим доступа</w:t>
      </w:r>
      <w:proofErr w:type="gramStart"/>
      <w:r w:rsidRPr="00640AC9">
        <w:rPr>
          <w:color w:val="auto"/>
          <w:sz w:val="28"/>
          <w:szCs w:val="28"/>
        </w:rPr>
        <w:t xml:space="preserve"> :</w:t>
      </w:r>
      <w:proofErr w:type="gramEnd"/>
      <w:r w:rsidRPr="00640AC9">
        <w:rPr>
          <w:color w:val="auto"/>
          <w:sz w:val="28"/>
          <w:szCs w:val="28"/>
        </w:rPr>
        <w:t xml:space="preserve"> </w:t>
      </w:r>
      <w:hyperlink r:id="rId10" w:history="1">
        <w:r w:rsidRPr="00640AC9">
          <w:rPr>
            <w:color w:val="auto"/>
            <w:sz w:val="28"/>
            <w:szCs w:val="28"/>
          </w:rPr>
          <w:t>http://library.krasu.ru/ft/ft/_articles/0112270.pdf</w:t>
        </w:r>
      </w:hyperlink>
      <w:r w:rsidRPr="00640AC9">
        <w:rPr>
          <w:color w:val="auto"/>
          <w:sz w:val="28"/>
          <w:szCs w:val="28"/>
        </w:rPr>
        <w:t>.</w:t>
      </w:r>
    </w:p>
    <w:p w:rsidR="007B53D2" w:rsidRPr="007B53D2" w:rsidRDefault="007B53D2" w:rsidP="007B53D2">
      <w:pPr>
        <w:pStyle w:val="Default"/>
        <w:numPr>
          <w:ilvl w:val="0"/>
          <w:numId w:val="3"/>
        </w:numPr>
        <w:spacing w:line="360" w:lineRule="auto"/>
        <w:ind w:left="0"/>
        <w:jc w:val="both"/>
        <w:rPr>
          <w:sz w:val="28"/>
          <w:szCs w:val="28"/>
        </w:rPr>
      </w:pPr>
      <w:proofErr w:type="spellStart"/>
      <w:r w:rsidRPr="00640AC9">
        <w:rPr>
          <w:sz w:val="28"/>
          <w:szCs w:val="28"/>
          <w:lang w:val="uk-UA"/>
        </w:rPr>
        <w:t>Лойко</w:t>
      </w:r>
      <w:proofErr w:type="spellEnd"/>
      <w:r w:rsidRPr="00640AC9">
        <w:rPr>
          <w:sz w:val="28"/>
          <w:szCs w:val="28"/>
          <w:lang w:val="uk-UA"/>
        </w:rPr>
        <w:t xml:space="preserve"> В. В. До питання маніпуляції суспільною свідомістю у політичному дискурсі ЗМІ [Електронний ресурс] / В. В. </w:t>
      </w:r>
      <w:proofErr w:type="spellStart"/>
      <w:r w:rsidRPr="00640AC9">
        <w:rPr>
          <w:sz w:val="28"/>
          <w:szCs w:val="28"/>
          <w:lang w:val="uk-UA"/>
        </w:rPr>
        <w:t>Лойко</w:t>
      </w:r>
      <w:proofErr w:type="spellEnd"/>
      <w:r w:rsidRPr="00640AC9">
        <w:rPr>
          <w:sz w:val="28"/>
          <w:szCs w:val="28"/>
          <w:lang w:val="uk-UA"/>
        </w:rPr>
        <w:t xml:space="preserve">. – Режим доступу : </w:t>
      </w:r>
      <w:hyperlink r:id="rId11" w:history="1">
        <w:r w:rsidRPr="00FE554C">
          <w:rPr>
            <w:sz w:val="28"/>
            <w:szCs w:val="28"/>
            <w:lang w:val="es-ES"/>
          </w:rPr>
          <w:t>http</w:t>
        </w:r>
        <w:r w:rsidRPr="00640AC9">
          <w:rPr>
            <w:sz w:val="28"/>
            <w:szCs w:val="28"/>
            <w:lang w:val="uk-UA"/>
          </w:rPr>
          <w:t>://</w:t>
        </w:r>
        <w:r w:rsidRPr="00FE554C">
          <w:rPr>
            <w:sz w:val="28"/>
            <w:szCs w:val="28"/>
            <w:lang w:val="es-ES"/>
          </w:rPr>
          <w:t>www</w:t>
        </w:r>
        <w:r w:rsidRPr="00640AC9">
          <w:rPr>
            <w:sz w:val="28"/>
            <w:szCs w:val="28"/>
            <w:lang w:val="uk-UA"/>
          </w:rPr>
          <w:t>.</w:t>
        </w:r>
        <w:r w:rsidRPr="00FE554C">
          <w:rPr>
            <w:sz w:val="28"/>
            <w:szCs w:val="28"/>
            <w:lang w:val="es-ES"/>
          </w:rPr>
          <w:t>nbuv</w:t>
        </w:r>
        <w:r w:rsidRPr="00640AC9">
          <w:rPr>
            <w:sz w:val="28"/>
            <w:szCs w:val="28"/>
            <w:lang w:val="uk-UA"/>
          </w:rPr>
          <w:t>.</w:t>
        </w:r>
        <w:r w:rsidRPr="00FE554C">
          <w:rPr>
            <w:sz w:val="28"/>
            <w:szCs w:val="28"/>
            <w:lang w:val="es-ES"/>
          </w:rPr>
          <w:t>gov</w:t>
        </w:r>
        <w:r w:rsidRPr="00640AC9">
          <w:rPr>
            <w:sz w:val="28"/>
            <w:szCs w:val="28"/>
            <w:lang w:val="uk-UA"/>
          </w:rPr>
          <w:t>.</w:t>
        </w:r>
        <w:r w:rsidRPr="00FE554C">
          <w:rPr>
            <w:sz w:val="28"/>
            <w:szCs w:val="28"/>
            <w:lang w:val="es-ES"/>
          </w:rPr>
          <w:t>ua</w:t>
        </w:r>
        <w:r w:rsidRPr="00640AC9">
          <w:rPr>
            <w:sz w:val="28"/>
            <w:szCs w:val="28"/>
            <w:lang w:val="uk-UA"/>
          </w:rPr>
          <w:t>/</w:t>
        </w:r>
        <w:r w:rsidRPr="00FE554C">
          <w:rPr>
            <w:sz w:val="28"/>
            <w:szCs w:val="28"/>
            <w:lang w:val="es-ES"/>
          </w:rPr>
          <w:t>portal</w:t>
        </w:r>
        <w:r w:rsidRPr="00640AC9">
          <w:rPr>
            <w:sz w:val="28"/>
            <w:szCs w:val="28"/>
            <w:lang w:val="uk-UA"/>
          </w:rPr>
          <w:t>/</w:t>
        </w:r>
        <w:r w:rsidRPr="00FE554C">
          <w:rPr>
            <w:sz w:val="28"/>
            <w:szCs w:val="28"/>
            <w:lang w:val="es-ES"/>
          </w:rPr>
          <w:t>soc</w:t>
        </w:r>
        <w:r w:rsidRPr="00640AC9">
          <w:rPr>
            <w:sz w:val="28"/>
            <w:szCs w:val="28"/>
            <w:lang w:val="uk-UA"/>
          </w:rPr>
          <w:t>_</w:t>
        </w:r>
        <w:r w:rsidRPr="00FE554C">
          <w:rPr>
            <w:sz w:val="28"/>
            <w:szCs w:val="28"/>
            <w:lang w:val="es-ES"/>
          </w:rPr>
          <w:t>gum</w:t>
        </w:r>
        <w:r w:rsidRPr="00640AC9">
          <w:rPr>
            <w:sz w:val="28"/>
            <w:szCs w:val="28"/>
            <w:lang w:val="uk-UA"/>
          </w:rPr>
          <w:t xml:space="preserve"> /</w:t>
        </w:r>
        <w:r w:rsidRPr="00FE554C">
          <w:rPr>
            <w:sz w:val="28"/>
            <w:szCs w:val="28"/>
            <w:lang w:val="es-ES"/>
          </w:rPr>
          <w:t>vzhdu</w:t>
        </w:r>
        <w:r w:rsidRPr="00640AC9">
          <w:rPr>
            <w:sz w:val="28"/>
            <w:szCs w:val="28"/>
            <w:lang w:val="uk-UA"/>
          </w:rPr>
          <w:t xml:space="preserve">/2011 _57/ </w:t>
        </w:r>
        <w:r w:rsidRPr="00FE554C">
          <w:rPr>
            <w:sz w:val="28"/>
            <w:szCs w:val="28"/>
            <w:lang w:val="es-ES"/>
          </w:rPr>
          <w:t>vip</w:t>
        </w:r>
        <w:r w:rsidRPr="00640AC9">
          <w:rPr>
            <w:sz w:val="28"/>
            <w:szCs w:val="28"/>
            <w:lang w:val="uk-UA"/>
          </w:rPr>
          <w:t>_57_38.</w:t>
        </w:r>
        <w:r w:rsidRPr="00FE554C">
          <w:rPr>
            <w:sz w:val="28"/>
            <w:szCs w:val="28"/>
            <w:lang w:val="es-ES"/>
          </w:rPr>
          <w:t>pdf</w:t>
        </w:r>
      </w:hyperlink>
      <w:r w:rsidRPr="00640AC9">
        <w:rPr>
          <w:sz w:val="28"/>
          <w:szCs w:val="28"/>
          <w:lang w:val="uk-UA"/>
        </w:rPr>
        <w:t>.</w:t>
      </w:r>
    </w:p>
    <w:p w:rsidR="007B53D2" w:rsidRPr="007B53D2" w:rsidRDefault="007B53D2" w:rsidP="007B53D2">
      <w:pPr>
        <w:pStyle w:val="Default"/>
        <w:numPr>
          <w:ilvl w:val="0"/>
          <w:numId w:val="3"/>
        </w:numPr>
        <w:spacing w:line="360" w:lineRule="auto"/>
        <w:ind w:left="0"/>
        <w:jc w:val="both"/>
        <w:rPr>
          <w:color w:val="auto"/>
          <w:sz w:val="28"/>
          <w:szCs w:val="28"/>
        </w:rPr>
      </w:pPr>
      <w:proofErr w:type="spellStart"/>
      <w:r w:rsidRPr="001F684A">
        <w:rPr>
          <w:sz w:val="28"/>
          <w:szCs w:val="28"/>
          <w:lang w:val="uk-UA"/>
        </w:rPr>
        <w:t>Яцимірська</w:t>
      </w:r>
      <w:proofErr w:type="spellEnd"/>
      <w:r w:rsidRPr="001F684A">
        <w:rPr>
          <w:sz w:val="28"/>
          <w:szCs w:val="28"/>
          <w:lang w:val="uk-UA"/>
        </w:rPr>
        <w:t xml:space="preserve"> М. Г. </w:t>
      </w:r>
      <w:proofErr w:type="spellStart"/>
      <w:r w:rsidRPr="001F684A">
        <w:rPr>
          <w:sz w:val="28"/>
          <w:szCs w:val="28"/>
          <w:lang w:val="uk-UA"/>
        </w:rPr>
        <w:t>Мідеатекст</w:t>
      </w:r>
      <w:proofErr w:type="spellEnd"/>
      <w:r w:rsidRPr="001F684A">
        <w:rPr>
          <w:sz w:val="28"/>
          <w:szCs w:val="28"/>
          <w:lang w:val="uk-UA"/>
        </w:rPr>
        <w:t xml:space="preserve"> як продукт журналістської творчості (психолінгвістичний аналіз логічного сприйняття та емоцій) [Електронний ресурс] / М. Г. </w:t>
      </w:r>
      <w:proofErr w:type="spellStart"/>
      <w:r w:rsidRPr="001F684A">
        <w:rPr>
          <w:sz w:val="28"/>
          <w:szCs w:val="28"/>
          <w:lang w:val="uk-UA"/>
        </w:rPr>
        <w:t>Яцимірська</w:t>
      </w:r>
      <w:proofErr w:type="spellEnd"/>
      <w:r w:rsidRPr="001F684A">
        <w:rPr>
          <w:sz w:val="28"/>
          <w:szCs w:val="28"/>
          <w:lang w:val="uk-UA"/>
        </w:rPr>
        <w:t xml:space="preserve">, Н. В.  Драган. – Режим доступу : </w:t>
      </w:r>
      <w:hyperlink r:id="rId12" w:history="1">
        <w:r w:rsidRPr="001F684A">
          <w:rPr>
            <w:sz w:val="28"/>
            <w:szCs w:val="28"/>
          </w:rPr>
          <w:t>http</w:t>
        </w:r>
        <w:r w:rsidRPr="001F684A">
          <w:rPr>
            <w:sz w:val="28"/>
            <w:szCs w:val="28"/>
            <w:lang w:val="uk-UA"/>
          </w:rPr>
          <w:t>://</w:t>
        </w:r>
        <w:r w:rsidRPr="001F684A">
          <w:rPr>
            <w:sz w:val="28"/>
            <w:szCs w:val="28"/>
          </w:rPr>
          <w:t>www</w:t>
        </w:r>
        <w:r w:rsidRPr="001F684A">
          <w:rPr>
            <w:sz w:val="28"/>
            <w:szCs w:val="28"/>
            <w:lang w:val="uk-UA"/>
          </w:rPr>
          <w:t>.</w:t>
        </w:r>
        <w:r w:rsidRPr="001F684A">
          <w:rPr>
            <w:sz w:val="28"/>
            <w:szCs w:val="28"/>
          </w:rPr>
          <w:t>lnu</w:t>
        </w:r>
        <w:r w:rsidRPr="001F684A">
          <w:rPr>
            <w:sz w:val="28"/>
            <w:szCs w:val="28"/>
            <w:lang w:val="uk-UA"/>
          </w:rPr>
          <w:t>.</w:t>
        </w:r>
        <w:r w:rsidRPr="001F684A">
          <w:rPr>
            <w:sz w:val="28"/>
            <w:szCs w:val="28"/>
          </w:rPr>
          <w:t>edu</w:t>
        </w:r>
        <w:r w:rsidRPr="001F684A">
          <w:rPr>
            <w:sz w:val="28"/>
            <w:szCs w:val="28"/>
            <w:lang w:val="uk-UA"/>
          </w:rPr>
          <w:t>.</w:t>
        </w:r>
        <w:r w:rsidRPr="001F684A">
          <w:rPr>
            <w:sz w:val="28"/>
            <w:szCs w:val="28"/>
          </w:rPr>
          <w:t>ua</w:t>
        </w:r>
        <w:r w:rsidRPr="001F684A">
          <w:rPr>
            <w:sz w:val="28"/>
            <w:szCs w:val="28"/>
            <w:lang w:val="uk-UA"/>
          </w:rPr>
          <w:t>/</w:t>
        </w:r>
        <w:r w:rsidRPr="001F684A">
          <w:rPr>
            <w:sz w:val="28"/>
            <w:szCs w:val="28"/>
          </w:rPr>
          <w:t>faculty</w:t>
        </w:r>
        <w:r w:rsidRPr="001F684A">
          <w:rPr>
            <w:sz w:val="28"/>
            <w:szCs w:val="28"/>
            <w:lang w:val="uk-UA"/>
          </w:rPr>
          <w:t>/</w:t>
        </w:r>
        <w:r w:rsidRPr="001F684A">
          <w:rPr>
            <w:sz w:val="28"/>
            <w:szCs w:val="28"/>
          </w:rPr>
          <w:t>jur</w:t>
        </w:r>
        <w:r w:rsidRPr="001F684A">
          <w:rPr>
            <w:sz w:val="28"/>
            <w:szCs w:val="28"/>
            <w:lang w:val="uk-UA"/>
          </w:rPr>
          <w:t>/</w:t>
        </w:r>
        <w:proofErr w:type="spellStart"/>
        <w:r w:rsidRPr="001F684A">
          <w:rPr>
            <w:sz w:val="28"/>
            <w:szCs w:val="28"/>
          </w:rPr>
          <w:t>publications</w:t>
        </w:r>
        <w:proofErr w:type="spellEnd"/>
      </w:hyperlink>
      <w:r w:rsidRPr="001F684A">
        <w:rPr>
          <w:sz w:val="28"/>
          <w:szCs w:val="28"/>
          <w:lang w:val="uk-UA"/>
        </w:rPr>
        <w:t>.</w:t>
      </w:r>
    </w:p>
    <w:p w:rsidR="007B53D2" w:rsidRPr="00F90741" w:rsidRDefault="007B53D2" w:rsidP="007B53D2">
      <w:pPr>
        <w:pStyle w:val="Default"/>
        <w:numPr>
          <w:ilvl w:val="0"/>
          <w:numId w:val="3"/>
        </w:numPr>
        <w:spacing w:line="360" w:lineRule="auto"/>
        <w:ind w:left="0"/>
        <w:jc w:val="both"/>
        <w:rPr>
          <w:color w:val="auto"/>
          <w:sz w:val="28"/>
          <w:szCs w:val="28"/>
          <w:lang w:val="uk-UA"/>
        </w:rPr>
      </w:pPr>
      <w:proofErr w:type="spellStart"/>
      <w:r w:rsidRPr="007B53D2">
        <w:rPr>
          <w:sz w:val="28"/>
          <w:szCs w:val="28"/>
          <w:lang w:val="uk-UA"/>
        </w:rPr>
        <w:t>Яцимірська</w:t>
      </w:r>
      <w:proofErr w:type="spellEnd"/>
      <w:r w:rsidRPr="007B53D2">
        <w:rPr>
          <w:sz w:val="28"/>
          <w:szCs w:val="28"/>
          <w:lang w:val="uk-UA"/>
        </w:rPr>
        <w:t xml:space="preserve"> М. Г. Сучасний </w:t>
      </w:r>
      <w:proofErr w:type="spellStart"/>
      <w:r w:rsidRPr="007B53D2">
        <w:rPr>
          <w:sz w:val="28"/>
          <w:szCs w:val="28"/>
          <w:lang w:val="uk-UA"/>
        </w:rPr>
        <w:t>медіатекст</w:t>
      </w:r>
      <w:proofErr w:type="spellEnd"/>
      <w:r w:rsidRPr="007B53D2">
        <w:rPr>
          <w:sz w:val="28"/>
          <w:szCs w:val="28"/>
          <w:lang w:val="uk-UA"/>
        </w:rPr>
        <w:t xml:space="preserve"> : Словник-довідник / М. Г. </w:t>
      </w:r>
      <w:proofErr w:type="spellStart"/>
      <w:r w:rsidRPr="007B53D2">
        <w:rPr>
          <w:sz w:val="28"/>
          <w:szCs w:val="28"/>
          <w:lang w:val="uk-UA"/>
        </w:rPr>
        <w:t>Яцимірська</w:t>
      </w:r>
      <w:proofErr w:type="spellEnd"/>
      <w:r w:rsidRPr="007B53D2">
        <w:rPr>
          <w:sz w:val="28"/>
          <w:szCs w:val="28"/>
          <w:lang w:val="uk-UA"/>
        </w:rPr>
        <w:t>. – Львів : ПАІС, 2005. – 128 с.</w:t>
      </w:r>
      <w:r w:rsidRPr="007B53D2">
        <w:rPr>
          <w:sz w:val="28"/>
          <w:szCs w:val="28"/>
          <w:lang w:val="es-ES"/>
        </w:rPr>
        <w:t>ArmadaA</w:t>
      </w:r>
      <w:r w:rsidRPr="007B53D2">
        <w:rPr>
          <w:sz w:val="28"/>
          <w:szCs w:val="28"/>
          <w:lang w:val="uk-UA"/>
        </w:rPr>
        <w:t xml:space="preserve">. </w:t>
      </w:r>
      <w:r w:rsidRPr="007B53D2">
        <w:rPr>
          <w:sz w:val="28"/>
          <w:szCs w:val="28"/>
          <w:lang w:val="es-ES"/>
        </w:rPr>
        <w:t>Nosolodepan</w:t>
      </w:r>
      <w:r w:rsidRPr="007B53D2">
        <w:rPr>
          <w:sz w:val="28"/>
          <w:szCs w:val="28"/>
          <w:lang w:val="uk-UA"/>
        </w:rPr>
        <w:t xml:space="preserve">, </w:t>
      </w:r>
      <w:r w:rsidRPr="007B53D2">
        <w:rPr>
          <w:sz w:val="28"/>
          <w:szCs w:val="28"/>
          <w:lang w:val="es-ES"/>
        </w:rPr>
        <w:t>vinoychorizoviveelhombre</w:t>
      </w:r>
      <w:r w:rsidRPr="007B53D2">
        <w:rPr>
          <w:sz w:val="28"/>
          <w:szCs w:val="28"/>
          <w:lang w:val="uk-UA"/>
        </w:rPr>
        <w:t xml:space="preserve"> / </w:t>
      </w:r>
      <w:r w:rsidRPr="007B53D2">
        <w:rPr>
          <w:sz w:val="28"/>
          <w:szCs w:val="28"/>
          <w:lang w:val="es-ES"/>
        </w:rPr>
        <w:t>ArmadaA</w:t>
      </w:r>
      <w:r w:rsidRPr="007B53D2">
        <w:rPr>
          <w:sz w:val="28"/>
          <w:szCs w:val="28"/>
          <w:lang w:val="uk-UA"/>
        </w:rPr>
        <w:t xml:space="preserve"> –</w:t>
      </w:r>
      <w:r w:rsidRPr="007B53D2">
        <w:rPr>
          <w:sz w:val="28"/>
          <w:szCs w:val="28"/>
          <w:lang w:val="es-ES"/>
        </w:rPr>
        <w:t>Cordoba</w:t>
      </w:r>
      <w:r w:rsidRPr="007B53D2">
        <w:rPr>
          <w:sz w:val="28"/>
          <w:szCs w:val="28"/>
          <w:lang w:val="uk-UA"/>
        </w:rPr>
        <w:t>, 03.08.2011 [Електронний ресурс].</w:t>
      </w:r>
      <w:r w:rsidRPr="007B53D2">
        <w:rPr>
          <w:lang w:val="uk-UA"/>
        </w:rPr>
        <w:t> </w:t>
      </w:r>
      <w:r w:rsidRPr="00F90741">
        <w:rPr>
          <w:sz w:val="28"/>
          <w:szCs w:val="28"/>
          <w:lang w:val="uk-UA"/>
        </w:rPr>
        <w:t>Режим</w:t>
      </w:r>
      <w:r w:rsidRPr="007B53D2">
        <w:rPr>
          <w:sz w:val="28"/>
          <w:szCs w:val="28"/>
          <w:lang w:val="en-US"/>
        </w:rPr>
        <w:t> </w:t>
      </w:r>
      <w:r w:rsidRPr="007B53D2">
        <w:rPr>
          <w:sz w:val="28"/>
          <w:szCs w:val="28"/>
          <w:lang w:val="uk-UA"/>
        </w:rPr>
        <w:t>доступу:</w:t>
      </w:r>
      <w:r w:rsidRPr="007B53D2">
        <w:rPr>
          <w:color w:val="000000" w:themeColor="text1"/>
          <w:sz w:val="28"/>
          <w:szCs w:val="28"/>
          <w:u w:val="single"/>
          <w:lang w:val="en-US"/>
        </w:rPr>
        <w:t>http</w:t>
      </w:r>
      <w:r w:rsidRPr="00F90741">
        <w:rPr>
          <w:color w:val="000000" w:themeColor="text1"/>
          <w:sz w:val="28"/>
          <w:szCs w:val="28"/>
          <w:u w:val="single"/>
          <w:lang w:val="uk-UA"/>
        </w:rPr>
        <w:t>://</w:t>
      </w:r>
      <w:proofErr w:type="spellStart"/>
      <w:r w:rsidRPr="007B53D2">
        <w:rPr>
          <w:color w:val="000000" w:themeColor="text1"/>
          <w:sz w:val="28"/>
          <w:szCs w:val="28"/>
          <w:lang w:val="en-US"/>
        </w:rPr>
        <w:t>hemeroteca</w:t>
      </w:r>
      <w:proofErr w:type="spellEnd"/>
      <w:r w:rsidRPr="00F90741">
        <w:rPr>
          <w:color w:val="000000" w:themeColor="text1"/>
          <w:sz w:val="28"/>
          <w:szCs w:val="28"/>
          <w:lang w:val="uk-UA"/>
        </w:rPr>
        <w:t>.</w:t>
      </w:r>
      <w:proofErr w:type="spellStart"/>
      <w:r w:rsidRPr="007B53D2">
        <w:rPr>
          <w:color w:val="000000" w:themeColor="text1"/>
          <w:sz w:val="28"/>
          <w:szCs w:val="28"/>
          <w:lang w:val="en-US"/>
        </w:rPr>
        <w:t>abc</w:t>
      </w:r>
      <w:proofErr w:type="spellEnd"/>
      <w:r w:rsidRPr="00F90741">
        <w:rPr>
          <w:color w:val="000000" w:themeColor="text1"/>
          <w:sz w:val="28"/>
          <w:szCs w:val="28"/>
          <w:lang w:val="uk-UA"/>
        </w:rPr>
        <w:t>.</w:t>
      </w:r>
      <w:proofErr w:type="spellStart"/>
      <w:r w:rsidRPr="007B53D2">
        <w:rPr>
          <w:color w:val="000000" w:themeColor="text1"/>
          <w:sz w:val="28"/>
          <w:szCs w:val="28"/>
          <w:lang w:val="en-US"/>
        </w:rPr>
        <w:t>es</w:t>
      </w:r>
      <w:proofErr w:type="spellEnd"/>
      <w:r w:rsidRPr="00F90741">
        <w:rPr>
          <w:color w:val="000000" w:themeColor="text1"/>
          <w:sz w:val="28"/>
          <w:szCs w:val="28"/>
          <w:lang w:val="uk-UA"/>
        </w:rPr>
        <w:t>/</w:t>
      </w:r>
      <w:proofErr w:type="spellStart"/>
      <w:r w:rsidRPr="007B53D2">
        <w:rPr>
          <w:color w:val="000000" w:themeColor="text1"/>
          <w:sz w:val="28"/>
          <w:szCs w:val="28"/>
          <w:lang w:val="en-US"/>
        </w:rPr>
        <w:t>nav</w:t>
      </w:r>
      <w:proofErr w:type="spellEnd"/>
      <w:r w:rsidRPr="00F90741">
        <w:rPr>
          <w:color w:val="000000" w:themeColor="text1"/>
          <w:sz w:val="28"/>
          <w:szCs w:val="28"/>
          <w:lang w:val="uk-UA"/>
        </w:rPr>
        <w:t>/</w:t>
      </w:r>
      <w:r w:rsidRPr="007B53D2">
        <w:rPr>
          <w:color w:val="000000" w:themeColor="text1"/>
          <w:sz w:val="28"/>
          <w:szCs w:val="28"/>
          <w:lang w:val="en-US"/>
        </w:rPr>
        <w:t>Navigate</w:t>
      </w:r>
      <w:r w:rsidRPr="00F90741">
        <w:rPr>
          <w:color w:val="000000" w:themeColor="text1"/>
          <w:sz w:val="28"/>
          <w:szCs w:val="28"/>
          <w:lang w:val="uk-UA"/>
        </w:rPr>
        <w:t>.</w:t>
      </w:r>
      <w:r w:rsidRPr="007B53D2">
        <w:rPr>
          <w:color w:val="000000" w:themeColor="text1"/>
          <w:sz w:val="28"/>
          <w:szCs w:val="28"/>
          <w:lang w:val="en-US"/>
        </w:rPr>
        <w:t>exe</w:t>
      </w:r>
      <w:r w:rsidRPr="00F90741">
        <w:rPr>
          <w:color w:val="000000" w:themeColor="text1"/>
          <w:sz w:val="28"/>
          <w:szCs w:val="28"/>
          <w:lang w:val="uk-UA"/>
        </w:rPr>
        <w:t>/</w:t>
      </w:r>
      <w:proofErr w:type="spellStart"/>
      <w:r w:rsidRPr="007B53D2">
        <w:rPr>
          <w:color w:val="000000" w:themeColor="text1"/>
          <w:sz w:val="28"/>
          <w:szCs w:val="28"/>
          <w:lang w:val="en-US"/>
        </w:rPr>
        <w:t>hemeroteca</w:t>
      </w:r>
      <w:proofErr w:type="spellEnd"/>
      <w:r w:rsidRPr="00F90741">
        <w:rPr>
          <w:color w:val="000000" w:themeColor="text1"/>
          <w:sz w:val="28"/>
          <w:szCs w:val="28"/>
          <w:lang w:val="uk-UA"/>
        </w:rPr>
        <w:t>/</w:t>
      </w:r>
      <w:proofErr w:type="spellStart"/>
      <w:r w:rsidRPr="007B53D2">
        <w:rPr>
          <w:color w:val="000000" w:themeColor="text1"/>
          <w:sz w:val="28"/>
          <w:szCs w:val="28"/>
          <w:lang w:val="en-US"/>
        </w:rPr>
        <w:t>cordoba</w:t>
      </w:r>
      <w:proofErr w:type="spellEnd"/>
      <w:r w:rsidRPr="00F90741">
        <w:rPr>
          <w:color w:val="000000" w:themeColor="text1"/>
          <w:sz w:val="28"/>
          <w:szCs w:val="28"/>
          <w:lang w:val="uk-UA"/>
        </w:rPr>
        <w:t>/</w:t>
      </w:r>
      <w:proofErr w:type="spellStart"/>
      <w:r w:rsidRPr="007B53D2">
        <w:rPr>
          <w:color w:val="000000" w:themeColor="text1"/>
          <w:sz w:val="28"/>
          <w:szCs w:val="28"/>
          <w:lang w:val="en-US"/>
        </w:rPr>
        <w:t>abc</w:t>
      </w:r>
      <w:proofErr w:type="spellEnd"/>
      <w:r w:rsidRPr="00F90741">
        <w:rPr>
          <w:color w:val="000000" w:themeColor="text1"/>
          <w:sz w:val="28"/>
          <w:szCs w:val="28"/>
          <w:lang w:val="uk-UA"/>
        </w:rPr>
        <w:t>.</w:t>
      </w:r>
      <w:proofErr w:type="spellStart"/>
      <w:r w:rsidRPr="007B53D2">
        <w:rPr>
          <w:color w:val="000000" w:themeColor="text1"/>
          <w:sz w:val="28"/>
          <w:szCs w:val="28"/>
          <w:lang w:val="en-US"/>
        </w:rPr>
        <w:t>cordoba</w:t>
      </w:r>
      <w:proofErr w:type="spellEnd"/>
      <w:r w:rsidRPr="00F90741">
        <w:rPr>
          <w:color w:val="000000" w:themeColor="text1"/>
          <w:sz w:val="28"/>
          <w:szCs w:val="28"/>
          <w:lang w:val="uk-UA"/>
        </w:rPr>
        <w:t>/2011/08/03/078.</w:t>
      </w:r>
      <w:r w:rsidRPr="007B53D2">
        <w:rPr>
          <w:color w:val="000000" w:themeColor="text1"/>
          <w:sz w:val="28"/>
          <w:szCs w:val="28"/>
          <w:lang w:val="en-US"/>
        </w:rPr>
        <w:t>html</w:t>
      </w:r>
      <w:r w:rsidRPr="007B53D2">
        <w:rPr>
          <w:color w:val="000000" w:themeColor="text1"/>
          <w:sz w:val="28"/>
          <w:szCs w:val="28"/>
          <w:lang w:val="uk-UA"/>
        </w:rPr>
        <w:t>.</w:t>
      </w:r>
    </w:p>
    <w:p w:rsidR="007B53D2" w:rsidRDefault="007B53D2" w:rsidP="007B53D2">
      <w:pPr>
        <w:pStyle w:val="Default"/>
        <w:numPr>
          <w:ilvl w:val="0"/>
          <w:numId w:val="3"/>
        </w:numPr>
        <w:spacing w:line="360" w:lineRule="auto"/>
        <w:ind w:left="0"/>
        <w:jc w:val="both"/>
        <w:rPr>
          <w:color w:val="auto"/>
          <w:sz w:val="28"/>
          <w:szCs w:val="28"/>
        </w:rPr>
      </w:pPr>
      <w:r w:rsidRPr="001F684A">
        <w:rPr>
          <w:sz w:val="28"/>
          <w:szCs w:val="28"/>
          <w:lang w:val="es-ES"/>
        </w:rPr>
        <w:t>ElPais</w:t>
      </w:r>
      <w:r w:rsidRPr="001F684A">
        <w:rPr>
          <w:sz w:val="28"/>
          <w:szCs w:val="28"/>
          <w:lang w:val="uk-UA"/>
        </w:rPr>
        <w:t xml:space="preserve">. 06. 08.2000 [Електронний ресурс]. – Режим доступу: </w:t>
      </w:r>
      <w:r w:rsidRPr="001F684A">
        <w:rPr>
          <w:sz w:val="28"/>
          <w:szCs w:val="28"/>
          <w:lang w:val="es-ES"/>
        </w:rPr>
        <w:t>http</w:t>
      </w:r>
      <w:r w:rsidRPr="001F684A">
        <w:rPr>
          <w:sz w:val="28"/>
          <w:szCs w:val="28"/>
          <w:lang w:val="uk-UA"/>
        </w:rPr>
        <w:t>://</w:t>
      </w:r>
      <w:r w:rsidRPr="001F684A">
        <w:rPr>
          <w:sz w:val="28"/>
          <w:szCs w:val="28"/>
          <w:lang w:val="es-ES"/>
        </w:rPr>
        <w:t>elpais</w:t>
      </w:r>
      <w:r w:rsidRPr="001F684A">
        <w:rPr>
          <w:sz w:val="28"/>
          <w:szCs w:val="28"/>
          <w:lang w:val="uk-UA"/>
        </w:rPr>
        <w:t xml:space="preserve">. </w:t>
      </w:r>
      <w:r w:rsidRPr="001F684A">
        <w:rPr>
          <w:sz w:val="28"/>
          <w:szCs w:val="28"/>
          <w:lang w:val="es-ES"/>
        </w:rPr>
        <w:t>com</w:t>
      </w:r>
      <w:r w:rsidRPr="001F684A">
        <w:rPr>
          <w:sz w:val="28"/>
          <w:szCs w:val="28"/>
          <w:lang w:val="uk-UA"/>
        </w:rPr>
        <w:t xml:space="preserve">/ </w:t>
      </w:r>
      <w:r w:rsidRPr="001F684A">
        <w:rPr>
          <w:sz w:val="28"/>
          <w:szCs w:val="28"/>
          <w:lang w:val="es-ES"/>
        </w:rPr>
        <w:t>diario</w:t>
      </w:r>
      <w:r w:rsidRPr="001F684A">
        <w:rPr>
          <w:sz w:val="28"/>
          <w:szCs w:val="28"/>
          <w:lang w:val="uk-UA"/>
        </w:rPr>
        <w:t xml:space="preserve"> /2000/08/06/ </w:t>
      </w:r>
      <w:r w:rsidRPr="001F684A">
        <w:rPr>
          <w:sz w:val="28"/>
          <w:szCs w:val="28"/>
          <w:lang w:val="es-ES"/>
        </w:rPr>
        <w:t>revistaverano</w:t>
      </w:r>
      <w:r w:rsidRPr="001F684A">
        <w:rPr>
          <w:sz w:val="28"/>
          <w:szCs w:val="28"/>
          <w:lang w:val="uk-UA"/>
        </w:rPr>
        <w:t>/ 965 51280 9_ 850</w:t>
      </w:r>
      <w:r w:rsidRPr="001F684A">
        <w:rPr>
          <w:sz w:val="28"/>
          <w:szCs w:val="28"/>
          <w:lang w:val="es-ES"/>
        </w:rPr>
        <w:t> </w:t>
      </w:r>
      <w:r w:rsidRPr="001F684A">
        <w:rPr>
          <w:sz w:val="28"/>
          <w:szCs w:val="28"/>
          <w:lang w:val="uk-UA"/>
        </w:rPr>
        <w:t xml:space="preserve">215 . </w:t>
      </w:r>
      <w:r w:rsidRPr="001F684A">
        <w:rPr>
          <w:lang w:val="es-ES"/>
        </w:rPr>
        <w:t> </w:t>
      </w:r>
      <w:r w:rsidRPr="001F684A">
        <w:rPr>
          <w:sz w:val="28"/>
          <w:szCs w:val="28"/>
          <w:lang w:val="es-ES"/>
        </w:rPr>
        <w:t>html</w:t>
      </w:r>
      <w:r w:rsidRPr="001F684A">
        <w:rPr>
          <w:sz w:val="28"/>
          <w:szCs w:val="28"/>
          <w:lang w:val="uk-UA"/>
        </w:rPr>
        <w:t>.</w:t>
      </w:r>
    </w:p>
    <w:p w:rsidR="007B53D2" w:rsidRDefault="007B53D2" w:rsidP="007B53D2">
      <w:pPr>
        <w:pStyle w:val="Default"/>
        <w:numPr>
          <w:ilvl w:val="0"/>
          <w:numId w:val="3"/>
        </w:numPr>
        <w:spacing w:line="360" w:lineRule="auto"/>
        <w:ind w:left="0"/>
        <w:jc w:val="both"/>
        <w:rPr>
          <w:color w:val="auto"/>
          <w:sz w:val="28"/>
          <w:szCs w:val="28"/>
        </w:rPr>
      </w:pPr>
      <w:proofErr w:type="spellStart"/>
      <w:r w:rsidRPr="001F684A">
        <w:rPr>
          <w:sz w:val="28"/>
          <w:szCs w:val="28"/>
        </w:rPr>
        <w:t>ElTiempo</w:t>
      </w:r>
      <w:proofErr w:type="spellEnd"/>
      <w:r w:rsidRPr="001F684A">
        <w:rPr>
          <w:sz w:val="28"/>
          <w:szCs w:val="28"/>
          <w:lang w:val="uk-UA"/>
        </w:rPr>
        <w:t xml:space="preserve">. 10. 08. 2002 [Електронний ресурс]. – Режим доступу : </w:t>
      </w:r>
      <w:proofErr w:type="spellStart"/>
      <w:r w:rsidRPr="007B53D2">
        <w:rPr>
          <w:sz w:val="28"/>
          <w:szCs w:val="28"/>
        </w:rPr>
        <w:t>http</w:t>
      </w:r>
      <w:proofErr w:type="spellEnd"/>
      <w:r w:rsidRPr="007B53D2">
        <w:rPr>
          <w:sz w:val="28"/>
          <w:szCs w:val="28"/>
          <w:lang w:val="uk-UA"/>
        </w:rPr>
        <w:t>://</w:t>
      </w:r>
      <w:proofErr w:type="spellStart"/>
      <w:r w:rsidRPr="007B53D2">
        <w:rPr>
          <w:sz w:val="28"/>
          <w:szCs w:val="28"/>
        </w:rPr>
        <w:t>www</w:t>
      </w:r>
      <w:proofErr w:type="spellEnd"/>
      <w:r w:rsidRPr="007B53D2">
        <w:rPr>
          <w:sz w:val="28"/>
          <w:szCs w:val="28"/>
          <w:lang w:val="uk-UA"/>
        </w:rPr>
        <w:t>.</w:t>
      </w:r>
      <w:proofErr w:type="spellStart"/>
      <w:r w:rsidRPr="007B53D2">
        <w:rPr>
          <w:sz w:val="28"/>
          <w:szCs w:val="28"/>
        </w:rPr>
        <w:t>eltiempo</w:t>
      </w:r>
      <w:proofErr w:type="spellEnd"/>
      <w:r w:rsidRPr="007B53D2">
        <w:rPr>
          <w:sz w:val="28"/>
          <w:szCs w:val="28"/>
          <w:lang w:val="uk-UA"/>
        </w:rPr>
        <w:t>.</w:t>
      </w:r>
      <w:proofErr w:type="spellStart"/>
      <w:r w:rsidRPr="007B53D2">
        <w:rPr>
          <w:sz w:val="28"/>
          <w:szCs w:val="28"/>
        </w:rPr>
        <w:t>com</w:t>
      </w:r>
      <w:proofErr w:type="spellEnd"/>
      <w:r w:rsidRPr="007B53D2">
        <w:rPr>
          <w:sz w:val="28"/>
          <w:szCs w:val="28"/>
          <w:lang w:val="uk-UA"/>
        </w:rPr>
        <w:t>/</w:t>
      </w:r>
      <w:proofErr w:type="spellStart"/>
      <w:r w:rsidRPr="007B53D2">
        <w:rPr>
          <w:sz w:val="28"/>
          <w:szCs w:val="28"/>
        </w:rPr>
        <w:t>archivo</w:t>
      </w:r>
      <w:proofErr w:type="spellEnd"/>
      <w:r w:rsidRPr="007B53D2">
        <w:rPr>
          <w:sz w:val="28"/>
          <w:szCs w:val="28"/>
          <w:lang w:val="uk-UA"/>
        </w:rPr>
        <w:t>/</w:t>
      </w:r>
      <w:proofErr w:type="spellStart"/>
      <w:r w:rsidRPr="007B53D2">
        <w:rPr>
          <w:sz w:val="28"/>
          <w:szCs w:val="28"/>
        </w:rPr>
        <w:t>documento</w:t>
      </w:r>
      <w:proofErr w:type="spellEnd"/>
      <w:r w:rsidRPr="007B53D2">
        <w:rPr>
          <w:sz w:val="28"/>
          <w:szCs w:val="28"/>
          <w:lang w:val="uk-UA"/>
        </w:rPr>
        <w:t>/</w:t>
      </w:r>
      <w:r w:rsidRPr="007B53D2">
        <w:rPr>
          <w:sz w:val="28"/>
          <w:szCs w:val="28"/>
        </w:rPr>
        <w:t>MAMV</w:t>
      </w:r>
      <w:r w:rsidRPr="007B53D2">
        <w:rPr>
          <w:sz w:val="28"/>
          <w:szCs w:val="28"/>
          <w:lang w:val="uk-UA"/>
        </w:rPr>
        <w:t>1336389</w:t>
      </w:r>
      <w:r>
        <w:rPr>
          <w:color w:val="auto"/>
          <w:sz w:val="28"/>
          <w:szCs w:val="28"/>
          <w:lang w:val="uk-UA"/>
        </w:rPr>
        <w:t>.</w:t>
      </w:r>
    </w:p>
    <w:p w:rsidR="007B53D2" w:rsidRPr="00F90741" w:rsidRDefault="007B53D2" w:rsidP="007B53D2">
      <w:pPr>
        <w:pStyle w:val="Default"/>
        <w:numPr>
          <w:ilvl w:val="0"/>
          <w:numId w:val="3"/>
        </w:numPr>
        <w:spacing w:line="360" w:lineRule="auto"/>
        <w:ind w:left="0"/>
        <w:jc w:val="both"/>
        <w:rPr>
          <w:color w:val="auto"/>
          <w:sz w:val="28"/>
          <w:szCs w:val="28"/>
          <w:lang w:val="es-ES"/>
        </w:rPr>
      </w:pPr>
      <w:r w:rsidRPr="007B53D2">
        <w:rPr>
          <w:sz w:val="28"/>
          <w:szCs w:val="28"/>
          <w:lang w:val="es-ES"/>
        </w:rPr>
        <w:lastRenderedPageBreak/>
        <w:t>Estilo de vida // El confidencial. [</w:t>
      </w:r>
      <w:r w:rsidRPr="007B53D2">
        <w:rPr>
          <w:sz w:val="28"/>
          <w:szCs w:val="28"/>
          <w:lang w:val="uk-UA"/>
        </w:rPr>
        <w:t>Електронний ресурс</w:t>
      </w:r>
      <w:r w:rsidRPr="007B53D2">
        <w:rPr>
          <w:sz w:val="28"/>
          <w:szCs w:val="28"/>
          <w:lang w:val="es-ES"/>
        </w:rPr>
        <w:t xml:space="preserve">]. – </w:t>
      </w:r>
      <w:proofErr w:type="spellStart"/>
      <w:r w:rsidRPr="007B53D2">
        <w:rPr>
          <w:sz w:val="28"/>
          <w:szCs w:val="28"/>
        </w:rPr>
        <w:t>Режимдоступ</w:t>
      </w:r>
      <w:proofErr w:type="spellEnd"/>
      <w:r w:rsidRPr="007B53D2">
        <w:rPr>
          <w:sz w:val="28"/>
          <w:szCs w:val="28"/>
          <w:lang w:val="uk-UA"/>
        </w:rPr>
        <w:t>у</w:t>
      </w:r>
      <w:r w:rsidRPr="007B53D2">
        <w:rPr>
          <w:sz w:val="28"/>
          <w:szCs w:val="28"/>
          <w:lang w:val="es-ES"/>
        </w:rPr>
        <w:t xml:space="preserve"> :http:// www. estilo. elconfidencial. com/ estilo V de Vvida /2014V09V11/ vive V la V vendimia V 12 V</w:t>
      </w:r>
      <w:r w:rsidRPr="007B53D2">
        <w:rPr>
          <w:color w:val="auto"/>
          <w:sz w:val="28"/>
          <w:szCs w:val="28"/>
          <w:lang w:val="es-ES"/>
        </w:rPr>
        <w:t>planes V alrededor V del V vino_188589</w:t>
      </w:r>
      <w:r w:rsidRPr="007B53D2">
        <w:rPr>
          <w:color w:val="auto"/>
          <w:sz w:val="28"/>
          <w:szCs w:val="28"/>
          <w:lang w:val="uk-UA"/>
        </w:rPr>
        <w:t>.</w:t>
      </w:r>
    </w:p>
    <w:p w:rsidR="007B53D2" w:rsidRPr="00FE554C" w:rsidRDefault="007B53D2" w:rsidP="007B53D2">
      <w:pPr>
        <w:pStyle w:val="Default"/>
        <w:numPr>
          <w:ilvl w:val="0"/>
          <w:numId w:val="3"/>
        </w:numPr>
        <w:spacing w:line="360" w:lineRule="auto"/>
        <w:ind w:left="0"/>
        <w:jc w:val="both"/>
        <w:rPr>
          <w:sz w:val="28"/>
          <w:szCs w:val="28"/>
          <w:lang w:val="es-ES"/>
        </w:rPr>
      </w:pPr>
      <w:r w:rsidRPr="00640AC9">
        <w:rPr>
          <w:rFonts w:eastAsia="TimesNewRoman,Bold"/>
          <w:sz w:val="28"/>
          <w:szCs w:val="28"/>
          <w:lang w:val="es-ES"/>
        </w:rPr>
        <w:t>La Biblia en Internet[</w:t>
      </w:r>
      <w:proofErr w:type="spellStart"/>
      <w:r w:rsidRPr="00640AC9">
        <w:rPr>
          <w:rFonts w:eastAsia="TimesNewRoman,Bold"/>
          <w:sz w:val="28"/>
          <w:szCs w:val="28"/>
        </w:rPr>
        <w:t>Електроннийресур</w:t>
      </w:r>
      <w:proofErr w:type="spellEnd"/>
      <w:r w:rsidRPr="00640AC9">
        <w:rPr>
          <w:rFonts w:eastAsia="TimesNewRoman,Bold"/>
          <w:sz w:val="28"/>
          <w:szCs w:val="28"/>
          <w:lang w:val="es-ES"/>
        </w:rPr>
        <w:t xml:space="preserve">]. – </w:t>
      </w:r>
      <w:proofErr w:type="spellStart"/>
      <w:r w:rsidRPr="00640AC9">
        <w:rPr>
          <w:rFonts w:eastAsia="TimesNewRoman,Bold"/>
          <w:sz w:val="28"/>
          <w:szCs w:val="28"/>
        </w:rPr>
        <w:t>Режимдоступу</w:t>
      </w:r>
      <w:proofErr w:type="spellEnd"/>
      <w:r w:rsidRPr="00640AC9">
        <w:rPr>
          <w:rFonts w:eastAsia="TimesNewRoman,Bold"/>
          <w:sz w:val="28"/>
          <w:szCs w:val="28"/>
          <w:lang w:val="es-ES"/>
        </w:rPr>
        <w:t xml:space="preserve"> : http:// www.biblija. net/biblija. cgi?l=es.</w:t>
      </w:r>
    </w:p>
    <w:p w:rsidR="007B53D2" w:rsidRPr="001F684A" w:rsidRDefault="007B53D2" w:rsidP="007B53D2">
      <w:pPr>
        <w:pStyle w:val="Default"/>
        <w:numPr>
          <w:ilvl w:val="0"/>
          <w:numId w:val="3"/>
        </w:numPr>
        <w:spacing w:line="360" w:lineRule="auto"/>
        <w:ind w:left="0"/>
        <w:jc w:val="both"/>
        <w:rPr>
          <w:color w:val="auto"/>
          <w:sz w:val="28"/>
          <w:szCs w:val="28"/>
        </w:rPr>
      </w:pPr>
      <w:r w:rsidRPr="001F684A">
        <w:rPr>
          <w:sz w:val="28"/>
          <w:szCs w:val="28"/>
          <w:lang w:val="es-ES"/>
        </w:rPr>
        <w:t>Martinez Adrian. Mama, pan : y la mato :DiarioInformacion</w:t>
      </w:r>
      <w:r w:rsidRPr="001F684A">
        <w:rPr>
          <w:sz w:val="28"/>
          <w:szCs w:val="28"/>
          <w:lang w:val="uk-UA"/>
        </w:rPr>
        <w:t xml:space="preserve"> /</w:t>
      </w:r>
      <w:r w:rsidRPr="001F684A">
        <w:rPr>
          <w:sz w:val="28"/>
          <w:szCs w:val="28"/>
          <w:lang w:val="es-ES"/>
        </w:rPr>
        <w:t xml:space="preserve"> Martinez Adrian</w:t>
      </w:r>
      <w:r w:rsidRPr="001F684A">
        <w:rPr>
          <w:sz w:val="28"/>
          <w:szCs w:val="28"/>
          <w:lang w:val="uk-UA"/>
        </w:rPr>
        <w:t>.</w:t>
      </w:r>
      <w:r w:rsidRPr="001F684A">
        <w:rPr>
          <w:sz w:val="28"/>
          <w:szCs w:val="28"/>
          <w:lang w:val="es-ES"/>
        </w:rPr>
        <w:t xml:space="preserve"> –25.07.2014 [</w:t>
      </w:r>
      <w:r w:rsidRPr="001F684A">
        <w:rPr>
          <w:sz w:val="28"/>
          <w:szCs w:val="28"/>
          <w:lang w:val="uk-UA"/>
        </w:rPr>
        <w:t>Електронний ресурс</w:t>
      </w:r>
      <w:r w:rsidRPr="001F684A">
        <w:rPr>
          <w:sz w:val="28"/>
          <w:szCs w:val="28"/>
          <w:lang w:val="es-ES"/>
        </w:rPr>
        <w:t xml:space="preserve">]. – </w:t>
      </w:r>
      <w:r w:rsidRPr="001F684A">
        <w:rPr>
          <w:sz w:val="28"/>
          <w:szCs w:val="28"/>
          <w:lang w:val="uk-UA"/>
        </w:rPr>
        <w:t>Режим доступу</w:t>
      </w:r>
      <w:r w:rsidRPr="001F684A">
        <w:rPr>
          <w:sz w:val="28"/>
          <w:szCs w:val="28"/>
          <w:lang w:val="es-ES"/>
        </w:rPr>
        <w:t>: http:// www. Diarioinformacion .com/ opinion /2014/07/25 /mama V pan Vmato /1528550.html</w:t>
      </w:r>
      <w:r w:rsidRPr="001F684A">
        <w:rPr>
          <w:sz w:val="28"/>
          <w:szCs w:val="28"/>
          <w:lang w:val="uk-UA"/>
        </w:rPr>
        <w:t>.</w:t>
      </w:r>
    </w:p>
    <w:p w:rsidR="007B53D2" w:rsidRPr="00F90741" w:rsidRDefault="007B53D2" w:rsidP="007B53D2">
      <w:pPr>
        <w:pStyle w:val="Default"/>
        <w:numPr>
          <w:ilvl w:val="0"/>
          <w:numId w:val="3"/>
        </w:numPr>
        <w:spacing w:line="360" w:lineRule="auto"/>
        <w:ind w:left="0"/>
        <w:jc w:val="both"/>
        <w:rPr>
          <w:color w:val="auto"/>
          <w:sz w:val="28"/>
          <w:szCs w:val="28"/>
          <w:lang w:val="es-ES"/>
        </w:rPr>
      </w:pPr>
      <w:r w:rsidRPr="001F684A">
        <w:rPr>
          <w:sz w:val="28"/>
          <w:szCs w:val="28"/>
          <w:lang w:val="es-ES"/>
        </w:rPr>
        <w:t>Molina Javier. Solo de chocolate vive el hombre / Molina Javier. – El Pais. Periodicoglobal. 17. 08. 2013 [</w:t>
      </w:r>
      <w:r w:rsidRPr="001F684A">
        <w:rPr>
          <w:sz w:val="28"/>
          <w:szCs w:val="28"/>
          <w:lang w:val="uk-UA"/>
        </w:rPr>
        <w:t>Електронний ресурс</w:t>
      </w:r>
      <w:r w:rsidRPr="001F684A">
        <w:rPr>
          <w:sz w:val="28"/>
          <w:szCs w:val="28"/>
          <w:lang w:val="es-ES"/>
        </w:rPr>
        <w:t xml:space="preserve">]. – </w:t>
      </w:r>
      <w:proofErr w:type="spellStart"/>
      <w:r w:rsidRPr="001F684A">
        <w:rPr>
          <w:sz w:val="28"/>
          <w:szCs w:val="28"/>
        </w:rPr>
        <w:t>Режимдоступ</w:t>
      </w:r>
      <w:proofErr w:type="spellEnd"/>
      <w:r w:rsidRPr="001F684A">
        <w:rPr>
          <w:sz w:val="28"/>
          <w:szCs w:val="28"/>
          <w:lang w:val="uk-UA"/>
        </w:rPr>
        <w:t>у</w:t>
      </w:r>
      <w:r w:rsidRPr="001F684A">
        <w:rPr>
          <w:sz w:val="28"/>
          <w:szCs w:val="28"/>
          <w:lang w:val="es-ES"/>
        </w:rPr>
        <w:t xml:space="preserve"> : http:// cultura. Elpais .com /cultura /2013/08/17/ actualidad/ 1376701126_632940. html .</w:t>
      </w:r>
    </w:p>
    <w:p w:rsidR="007B53D2" w:rsidRPr="00F90741" w:rsidRDefault="007B53D2" w:rsidP="007B53D2">
      <w:pPr>
        <w:pStyle w:val="Default"/>
        <w:spacing w:line="360" w:lineRule="auto"/>
        <w:jc w:val="both"/>
        <w:rPr>
          <w:color w:val="auto"/>
          <w:sz w:val="28"/>
          <w:szCs w:val="28"/>
          <w:lang w:val="es-ES"/>
        </w:rPr>
      </w:pPr>
    </w:p>
    <w:p w:rsidR="00FE554C" w:rsidRPr="001F684A" w:rsidRDefault="00FE554C" w:rsidP="00FE554C">
      <w:pPr>
        <w:pStyle w:val="Default"/>
        <w:spacing w:line="360" w:lineRule="auto"/>
        <w:jc w:val="both"/>
        <w:rPr>
          <w:color w:val="auto"/>
          <w:sz w:val="28"/>
          <w:szCs w:val="28"/>
          <w:lang w:val="uk-UA"/>
        </w:rPr>
      </w:pPr>
    </w:p>
    <w:p w:rsidR="001F684A" w:rsidRPr="001F684A" w:rsidRDefault="001F684A" w:rsidP="001F684A">
      <w:pPr>
        <w:pStyle w:val="Default"/>
        <w:spacing w:line="360" w:lineRule="auto"/>
        <w:jc w:val="both"/>
        <w:rPr>
          <w:color w:val="auto"/>
          <w:sz w:val="28"/>
          <w:szCs w:val="28"/>
          <w:lang w:val="uk-UA"/>
        </w:rPr>
      </w:pPr>
    </w:p>
    <w:p w:rsidR="001F684A" w:rsidRPr="001F684A" w:rsidRDefault="001F684A" w:rsidP="001F684A">
      <w:pPr>
        <w:pStyle w:val="Default"/>
        <w:spacing w:line="360" w:lineRule="auto"/>
        <w:jc w:val="both"/>
        <w:rPr>
          <w:color w:val="auto"/>
          <w:sz w:val="28"/>
          <w:szCs w:val="28"/>
          <w:lang w:val="uk-UA"/>
        </w:rPr>
      </w:pPr>
    </w:p>
    <w:p w:rsidR="001F684A" w:rsidRPr="001F684A" w:rsidRDefault="001F684A" w:rsidP="001F684A">
      <w:pPr>
        <w:pStyle w:val="Default"/>
        <w:spacing w:line="360" w:lineRule="auto"/>
        <w:jc w:val="both"/>
        <w:rPr>
          <w:color w:val="auto"/>
          <w:sz w:val="28"/>
          <w:szCs w:val="28"/>
          <w:lang w:val="uk-UA"/>
        </w:rPr>
      </w:pPr>
    </w:p>
    <w:p w:rsidR="001F684A" w:rsidRPr="001F684A" w:rsidRDefault="001F684A" w:rsidP="001F684A">
      <w:pPr>
        <w:pStyle w:val="a9"/>
        <w:tabs>
          <w:tab w:val="left" w:pos="2473"/>
        </w:tabs>
        <w:spacing w:line="360" w:lineRule="auto"/>
        <w:ind w:left="360"/>
        <w:jc w:val="center"/>
        <w:rPr>
          <w:b/>
          <w:sz w:val="28"/>
          <w:szCs w:val="28"/>
          <w:lang w:val="uk-UA"/>
        </w:rPr>
      </w:pPr>
    </w:p>
    <w:p w:rsidR="0002486B" w:rsidRDefault="00CF7770" w:rsidP="00CF7770">
      <w:pPr>
        <w:tabs>
          <w:tab w:val="left" w:pos="2910"/>
          <w:tab w:val="center" w:pos="4393"/>
        </w:tabs>
        <w:spacing w:line="360" w:lineRule="auto"/>
        <w:jc w:val="right"/>
        <w:rPr>
          <w:color w:val="000000" w:themeColor="text1"/>
          <w:sz w:val="28"/>
          <w:szCs w:val="28"/>
          <w:lang w:val="uk-UA"/>
        </w:rPr>
      </w:pPr>
      <w:r>
        <w:rPr>
          <w:color w:val="000000" w:themeColor="text1"/>
          <w:sz w:val="28"/>
          <w:szCs w:val="28"/>
          <w:lang w:val="uk-UA"/>
        </w:rPr>
        <w:tab/>
      </w:r>
    </w:p>
    <w:p w:rsidR="0002486B" w:rsidRDefault="0002486B" w:rsidP="00CF7770">
      <w:pPr>
        <w:tabs>
          <w:tab w:val="left" w:pos="2910"/>
          <w:tab w:val="center" w:pos="4393"/>
        </w:tabs>
        <w:spacing w:line="360" w:lineRule="auto"/>
        <w:jc w:val="right"/>
        <w:rPr>
          <w:b/>
          <w:color w:val="000000" w:themeColor="text1"/>
          <w:sz w:val="28"/>
          <w:szCs w:val="28"/>
          <w:lang w:val="uk-UA"/>
        </w:rPr>
      </w:pPr>
    </w:p>
    <w:p w:rsidR="0002486B" w:rsidRDefault="0002486B" w:rsidP="00CF7770">
      <w:pPr>
        <w:tabs>
          <w:tab w:val="left" w:pos="2910"/>
          <w:tab w:val="center" w:pos="4393"/>
        </w:tabs>
        <w:spacing w:line="360" w:lineRule="auto"/>
        <w:jc w:val="right"/>
        <w:rPr>
          <w:b/>
          <w:color w:val="000000" w:themeColor="text1"/>
          <w:sz w:val="28"/>
          <w:szCs w:val="28"/>
          <w:lang w:val="uk-UA"/>
        </w:rPr>
      </w:pPr>
    </w:p>
    <w:p w:rsidR="0002486B" w:rsidRDefault="0002486B" w:rsidP="00CF7770">
      <w:pPr>
        <w:tabs>
          <w:tab w:val="left" w:pos="2910"/>
          <w:tab w:val="center" w:pos="4393"/>
        </w:tabs>
        <w:spacing w:line="360" w:lineRule="auto"/>
        <w:jc w:val="right"/>
        <w:rPr>
          <w:b/>
          <w:color w:val="000000" w:themeColor="text1"/>
          <w:sz w:val="28"/>
          <w:szCs w:val="28"/>
          <w:lang w:val="uk-UA"/>
        </w:rPr>
      </w:pPr>
    </w:p>
    <w:p w:rsidR="0002486B" w:rsidRDefault="0002486B" w:rsidP="00CF7770">
      <w:pPr>
        <w:tabs>
          <w:tab w:val="left" w:pos="2910"/>
          <w:tab w:val="center" w:pos="4393"/>
        </w:tabs>
        <w:spacing w:line="360" w:lineRule="auto"/>
        <w:jc w:val="right"/>
        <w:rPr>
          <w:b/>
          <w:color w:val="000000" w:themeColor="text1"/>
          <w:sz w:val="28"/>
          <w:szCs w:val="28"/>
          <w:lang w:val="uk-UA"/>
        </w:rPr>
      </w:pPr>
    </w:p>
    <w:p w:rsidR="0002486B" w:rsidRDefault="0002486B" w:rsidP="00CF7770">
      <w:pPr>
        <w:tabs>
          <w:tab w:val="left" w:pos="2910"/>
          <w:tab w:val="center" w:pos="4393"/>
        </w:tabs>
        <w:spacing w:line="360" w:lineRule="auto"/>
        <w:jc w:val="right"/>
        <w:rPr>
          <w:b/>
          <w:color w:val="000000" w:themeColor="text1"/>
          <w:sz w:val="28"/>
          <w:szCs w:val="28"/>
          <w:lang w:val="uk-UA"/>
        </w:rPr>
      </w:pPr>
    </w:p>
    <w:p w:rsidR="0002486B" w:rsidRDefault="0002486B" w:rsidP="00CF7770">
      <w:pPr>
        <w:tabs>
          <w:tab w:val="left" w:pos="2910"/>
          <w:tab w:val="center" w:pos="4393"/>
        </w:tabs>
        <w:spacing w:line="360" w:lineRule="auto"/>
        <w:jc w:val="right"/>
        <w:rPr>
          <w:b/>
          <w:color w:val="000000" w:themeColor="text1"/>
          <w:sz w:val="28"/>
          <w:szCs w:val="28"/>
          <w:lang w:val="uk-UA"/>
        </w:rPr>
      </w:pPr>
    </w:p>
    <w:p w:rsidR="0002486B" w:rsidRDefault="0002486B" w:rsidP="00CF7770">
      <w:pPr>
        <w:tabs>
          <w:tab w:val="left" w:pos="2910"/>
          <w:tab w:val="center" w:pos="4393"/>
        </w:tabs>
        <w:spacing w:line="360" w:lineRule="auto"/>
        <w:jc w:val="right"/>
        <w:rPr>
          <w:b/>
          <w:color w:val="000000" w:themeColor="text1"/>
          <w:sz w:val="28"/>
          <w:szCs w:val="28"/>
          <w:lang w:val="uk-UA"/>
        </w:rPr>
      </w:pPr>
    </w:p>
    <w:p w:rsidR="0002486B" w:rsidRDefault="0002486B" w:rsidP="00CF7770">
      <w:pPr>
        <w:tabs>
          <w:tab w:val="left" w:pos="2910"/>
          <w:tab w:val="center" w:pos="4393"/>
        </w:tabs>
        <w:spacing w:line="360" w:lineRule="auto"/>
        <w:jc w:val="right"/>
        <w:rPr>
          <w:b/>
          <w:color w:val="000000" w:themeColor="text1"/>
          <w:sz w:val="28"/>
          <w:szCs w:val="28"/>
          <w:lang w:val="uk-UA"/>
        </w:rPr>
      </w:pPr>
      <w:bookmarkStart w:id="0" w:name="_GoBack"/>
      <w:bookmarkEnd w:id="0"/>
    </w:p>
    <w:sectPr w:rsidR="0002486B" w:rsidSect="00141CC7">
      <w:pgSz w:w="11906" w:h="16838"/>
      <w:pgMar w:top="1134" w:right="851" w:bottom="1134"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569B" w:rsidRDefault="0066569B" w:rsidP="00E13889">
      <w:r>
        <w:separator/>
      </w:r>
    </w:p>
  </w:endnote>
  <w:endnote w:type="continuationSeparator" w:id="0">
    <w:p w:rsidR="0066569B" w:rsidRDefault="0066569B" w:rsidP="00E138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imesNewRoman,Bold">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569B" w:rsidRDefault="0066569B" w:rsidP="00E13889">
      <w:r>
        <w:separator/>
      </w:r>
    </w:p>
  </w:footnote>
  <w:footnote w:type="continuationSeparator" w:id="0">
    <w:p w:rsidR="0066569B" w:rsidRDefault="0066569B" w:rsidP="00E138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0462740"/>
      <w:docPartObj>
        <w:docPartGallery w:val="Page Numbers (Top of Page)"/>
        <w:docPartUnique/>
      </w:docPartObj>
    </w:sdtPr>
    <w:sdtEndPr/>
    <w:sdtContent>
      <w:p w:rsidR="001F684A" w:rsidRDefault="00FD473A">
        <w:pPr>
          <w:pStyle w:val="a4"/>
          <w:jc w:val="right"/>
        </w:pPr>
        <w:r w:rsidRPr="00C31B98">
          <w:rPr>
            <w:sz w:val="28"/>
            <w:szCs w:val="28"/>
          </w:rPr>
          <w:fldChar w:fldCharType="begin"/>
        </w:r>
        <w:r w:rsidR="001F684A" w:rsidRPr="00C31B98">
          <w:rPr>
            <w:sz w:val="28"/>
            <w:szCs w:val="28"/>
          </w:rPr>
          <w:instrText>PAGE   \* MERGEFORMAT</w:instrText>
        </w:r>
        <w:r w:rsidRPr="00C31B98">
          <w:rPr>
            <w:sz w:val="28"/>
            <w:szCs w:val="28"/>
          </w:rPr>
          <w:fldChar w:fldCharType="separate"/>
        </w:r>
        <w:r w:rsidR="00EF3737">
          <w:rPr>
            <w:noProof/>
            <w:sz w:val="28"/>
            <w:szCs w:val="28"/>
          </w:rPr>
          <w:t>18</w:t>
        </w:r>
        <w:r w:rsidRPr="00C31B98">
          <w:rPr>
            <w:sz w:val="28"/>
            <w:szCs w:val="28"/>
          </w:rPr>
          <w:fldChar w:fldCharType="end"/>
        </w:r>
      </w:p>
    </w:sdtContent>
  </w:sdt>
  <w:p w:rsidR="001F684A" w:rsidRDefault="001F684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4B65C6"/>
    <w:multiLevelType w:val="hybridMultilevel"/>
    <w:tmpl w:val="2EE8C6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18B47A2"/>
    <w:multiLevelType w:val="hybridMultilevel"/>
    <w:tmpl w:val="755E0C6C"/>
    <w:lvl w:ilvl="0" w:tplc="CD76A63A">
      <w:start w:val="1"/>
      <w:numFmt w:val="decimal"/>
      <w:lvlText w:val="%1."/>
      <w:lvlJc w:val="left"/>
      <w:pPr>
        <w:ind w:left="36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11E07A21"/>
    <w:multiLevelType w:val="hybridMultilevel"/>
    <w:tmpl w:val="755E0C6C"/>
    <w:lvl w:ilvl="0" w:tplc="CD76A63A">
      <w:start w:val="1"/>
      <w:numFmt w:val="decimal"/>
      <w:lvlText w:val="%1."/>
      <w:lvlJc w:val="left"/>
      <w:pPr>
        <w:ind w:left="36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2AF650FE"/>
    <w:multiLevelType w:val="hybridMultilevel"/>
    <w:tmpl w:val="BF4447AA"/>
    <w:lvl w:ilvl="0" w:tplc="CD76A63A">
      <w:start w:val="1"/>
      <w:numFmt w:val="decimal"/>
      <w:lvlText w:val="%1."/>
      <w:lvlJc w:val="left"/>
      <w:pPr>
        <w:ind w:left="36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31332642"/>
    <w:multiLevelType w:val="hybridMultilevel"/>
    <w:tmpl w:val="BF4447AA"/>
    <w:lvl w:ilvl="0" w:tplc="CD76A63A">
      <w:start w:val="1"/>
      <w:numFmt w:val="decimal"/>
      <w:lvlText w:val="%1."/>
      <w:lvlJc w:val="left"/>
      <w:pPr>
        <w:ind w:left="36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
    <w:nsid w:val="32535EC9"/>
    <w:multiLevelType w:val="hybridMultilevel"/>
    <w:tmpl w:val="BF4447AA"/>
    <w:lvl w:ilvl="0" w:tplc="CD76A63A">
      <w:start w:val="1"/>
      <w:numFmt w:val="decimal"/>
      <w:lvlText w:val="%1."/>
      <w:lvlJc w:val="left"/>
      <w:pPr>
        <w:ind w:left="36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345E2BC4"/>
    <w:multiLevelType w:val="hybridMultilevel"/>
    <w:tmpl w:val="BF4447AA"/>
    <w:lvl w:ilvl="0" w:tplc="CD76A63A">
      <w:start w:val="1"/>
      <w:numFmt w:val="decimal"/>
      <w:lvlText w:val="%1."/>
      <w:lvlJc w:val="left"/>
      <w:pPr>
        <w:ind w:left="36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nsid w:val="426B34C9"/>
    <w:multiLevelType w:val="hybridMultilevel"/>
    <w:tmpl w:val="BF4447AA"/>
    <w:lvl w:ilvl="0" w:tplc="CD76A63A">
      <w:start w:val="1"/>
      <w:numFmt w:val="decimal"/>
      <w:lvlText w:val="%1."/>
      <w:lvlJc w:val="left"/>
      <w:pPr>
        <w:ind w:left="36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nsid w:val="43391B3B"/>
    <w:multiLevelType w:val="hybridMultilevel"/>
    <w:tmpl w:val="BF4447AA"/>
    <w:lvl w:ilvl="0" w:tplc="CD76A63A">
      <w:start w:val="1"/>
      <w:numFmt w:val="decimal"/>
      <w:lvlText w:val="%1."/>
      <w:lvlJc w:val="left"/>
      <w:pPr>
        <w:ind w:left="36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
    <w:nsid w:val="442873C0"/>
    <w:multiLevelType w:val="hybridMultilevel"/>
    <w:tmpl w:val="BF4447AA"/>
    <w:lvl w:ilvl="0" w:tplc="CD76A63A">
      <w:start w:val="1"/>
      <w:numFmt w:val="decimal"/>
      <w:lvlText w:val="%1."/>
      <w:lvlJc w:val="left"/>
      <w:pPr>
        <w:ind w:left="36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nsid w:val="46A86B24"/>
    <w:multiLevelType w:val="hybridMultilevel"/>
    <w:tmpl w:val="4322E32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ABB1DCD"/>
    <w:multiLevelType w:val="hybridMultilevel"/>
    <w:tmpl w:val="112C11EA"/>
    <w:lvl w:ilvl="0" w:tplc="1996D73E">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5D111665"/>
    <w:multiLevelType w:val="hybridMultilevel"/>
    <w:tmpl w:val="BF4447AA"/>
    <w:lvl w:ilvl="0" w:tplc="CD76A63A">
      <w:start w:val="1"/>
      <w:numFmt w:val="decimal"/>
      <w:lvlText w:val="%1."/>
      <w:lvlJc w:val="left"/>
      <w:pPr>
        <w:ind w:left="36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3">
    <w:nsid w:val="6E841691"/>
    <w:multiLevelType w:val="multilevel"/>
    <w:tmpl w:val="B720C5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6FAE3E26"/>
    <w:multiLevelType w:val="hybridMultilevel"/>
    <w:tmpl w:val="0EA65F4E"/>
    <w:lvl w:ilvl="0" w:tplc="EE0251B0">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745C4309"/>
    <w:multiLevelType w:val="hybridMultilevel"/>
    <w:tmpl w:val="BF4447AA"/>
    <w:lvl w:ilvl="0" w:tplc="CD76A63A">
      <w:start w:val="1"/>
      <w:numFmt w:val="decimal"/>
      <w:lvlText w:val="%1."/>
      <w:lvlJc w:val="left"/>
      <w:pPr>
        <w:ind w:left="36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3"/>
    <w:lvlOverride w:ilvl="0">
      <w:startOverride w:val="34"/>
    </w:lvlOverride>
  </w:num>
  <w:num w:numId="2">
    <w:abstractNumId w:val="14"/>
  </w:num>
  <w:num w:numId="3">
    <w:abstractNumId w:val="12"/>
  </w:num>
  <w:num w:numId="4">
    <w:abstractNumId w:val="11"/>
  </w:num>
  <w:num w:numId="5">
    <w:abstractNumId w:val="12"/>
  </w:num>
  <w:num w:numId="6">
    <w:abstractNumId w:val="1"/>
  </w:num>
  <w:num w:numId="7">
    <w:abstractNumId w:val="2"/>
  </w:num>
  <w:num w:numId="8">
    <w:abstractNumId w:val="7"/>
  </w:num>
  <w:num w:numId="9">
    <w:abstractNumId w:val="4"/>
  </w:num>
  <w:num w:numId="10">
    <w:abstractNumId w:val="8"/>
  </w:num>
  <w:num w:numId="11">
    <w:abstractNumId w:val="15"/>
  </w:num>
  <w:num w:numId="12">
    <w:abstractNumId w:val="5"/>
  </w:num>
  <w:num w:numId="13">
    <w:abstractNumId w:val="3"/>
  </w:num>
  <w:num w:numId="14">
    <w:abstractNumId w:val="9"/>
  </w:num>
  <w:num w:numId="15">
    <w:abstractNumId w:val="6"/>
  </w:num>
  <w:num w:numId="16">
    <w:abstractNumId w:val="0"/>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09"/>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3889"/>
    <w:rsid w:val="00012261"/>
    <w:rsid w:val="00012FA4"/>
    <w:rsid w:val="0001746F"/>
    <w:rsid w:val="0002486B"/>
    <w:rsid w:val="00035709"/>
    <w:rsid w:val="00035A1F"/>
    <w:rsid w:val="00037412"/>
    <w:rsid w:val="00040584"/>
    <w:rsid w:val="00047295"/>
    <w:rsid w:val="00047D2C"/>
    <w:rsid w:val="0007340B"/>
    <w:rsid w:val="00080CF3"/>
    <w:rsid w:val="00084468"/>
    <w:rsid w:val="0009409F"/>
    <w:rsid w:val="00097FE2"/>
    <w:rsid w:val="000A06C8"/>
    <w:rsid w:val="000A667F"/>
    <w:rsid w:val="000B0654"/>
    <w:rsid w:val="000B5C34"/>
    <w:rsid w:val="000E10BC"/>
    <w:rsid w:val="000E4E52"/>
    <w:rsid w:val="000F5CB3"/>
    <w:rsid w:val="00100BA4"/>
    <w:rsid w:val="00107A5E"/>
    <w:rsid w:val="00113E8A"/>
    <w:rsid w:val="00116520"/>
    <w:rsid w:val="00117624"/>
    <w:rsid w:val="001261B1"/>
    <w:rsid w:val="0013039C"/>
    <w:rsid w:val="00132F1A"/>
    <w:rsid w:val="00135D19"/>
    <w:rsid w:val="00141CC7"/>
    <w:rsid w:val="00143529"/>
    <w:rsid w:val="00150D2A"/>
    <w:rsid w:val="0015390D"/>
    <w:rsid w:val="00171471"/>
    <w:rsid w:val="00174060"/>
    <w:rsid w:val="00185EF1"/>
    <w:rsid w:val="00186713"/>
    <w:rsid w:val="0019008B"/>
    <w:rsid w:val="001A35C7"/>
    <w:rsid w:val="001B1E89"/>
    <w:rsid w:val="001C3BE8"/>
    <w:rsid w:val="001D16AB"/>
    <w:rsid w:val="001D3F78"/>
    <w:rsid w:val="001E1927"/>
    <w:rsid w:val="001F4A2E"/>
    <w:rsid w:val="001F684A"/>
    <w:rsid w:val="00212099"/>
    <w:rsid w:val="0022192B"/>
    <w:rsid w:val="002263F8"/>
    <w:rsid w:val="00230345"/>
    <w:rsid w:val="00230387"/>
    <w:rsid w:val="0024294A"/>
    <w:rsid w:val="00244B03"/>
    <w:rsid w:val="00251553"/>
    <w:rsid w:val="00257230"/>
    <w:rsid w:val="002716DD"/>
    <w:rsid w:val="00274AF8"/>
    <w:rsid w:val="00277E50"/>
    <w:rsid w:val="00285ADA"/>
    <w:rsid w:val="002864B8"/>
    <w:rsid w:val="002865DD"/>
    <w:rsid w:val="00293CF1"/>
    <w:rsid w:val="00296007"/>
    <w:rsid w:val="002A0763"/>
    <w:rsid w:val="002A5612"/>
    <w:rsid w:val="002A6EDA"/>
    <w:rsid w:val="002C1FEE"/>
    <w:rsid w:val="002C62D3"/>
    <w:rsid w:val="002E40D5"/>
    <w:rsid w:val="002E5702"/>
    <w:rsid w:val="002E79A4"/>
    <w:rsid w:val="002E7D4C"/>
    <w:rsid w:val="00301F4B"/>
    <w:rsid w:val="00305493"/>
    <w:rsid w:val="00316CC7"/>
    <w:rsid w:val="0032168A"/>
    <w:rsid w:val="003313BB"/>
    <w:rsid w:val="0034107E"/>
    <w:rsid w:val="00366B08"/>
    <w:rsid w:val="00370584"/>
    <w:rsid w:val="003716E5"/>
    <w:rsid w:val="0037720F"/>
    <w:rsid w:val="003864FD"/>
    <w:rsid w:val="003A1CB4"/>
    <w:rsid w:val="003A57F4"/>
    <w:rsid w:val="003A6384"/>
    <w:rsid w:val="003B2446"/>
    <w:rsid w:val="003C5643"/>
    <w:rsid w:val="003D2195"/>
    <w:rsid w:val="003D6BA2"/>
    <w:rsid w:val="003E7881"/>
    <w:rsid w:val="003F582C"/>
    <w:rsid w:val="003F7ED8"/>
    <w:rsid w:val="004006BA"/>
    <w:rsid w:val="00412F21"/>
    <w:rsid w:val="00435401"/>
    <w:rsid w:val="004367B1"/>
    <w:rsid w:val="004405B2"/>
    <w:rsid w:val="00446E9F"/>
    <w:rsid w:val="00452BF6"/>
    <w:rsid w:val="00455A0D"/>
    <w:rsid w:val="00463263"/>
    <w:rsid w:val="00472795"/>
    <w:rsid w:val="004752DE"/>
    <w:rsid w:val="004778CE"/>
    <w:rsid w:val="00486B28"/>
    <w:rsid w:val="00486D4B"/>
    <w:rsid w:val="004A33A1"/>
    <w:rsid w:val="004C0973"/>
    <w:rsid w:val="004D2165"/>
    <w:rsid w:val="004F15B0"/>
    <w:rsid w:val="004F5C0A"/>
    <w:rsid w:val="00506D18"/>
    <w:rsid w:val="00507596"/>
    <w:rsid w:val="0051410D"/>
    <w:rsid w:val="005218EE"/>
    <w:rsid w:val="005357E3"/>
    <w:rsid w:val="0054155C"/>
    <w:rsid w:val="005416C9"/>
    <w:rsid w:val="005500B5"/>
    <w:rsid w:val="005636FF"/>
    <w:rsid w:val="00573FEE"/>
    <w:rsid w:val="005A6C88"/>
    <w:rsid w:val="005B4811"/>
    <w:rsid w:val="005B50EE"/>
    <w:rsid w:val="005B77D7"/>
    <w:rsid w:val="005D164F"/>
    <w:rsid w:val="005D294D"/>
    <w:rsid w:val="005D4176"/>
    <w:rsid w:val="005D4350"/>
    <w:rsid w:val="005D7A12"/>
    <w:rsid w:val="005E7F21"/>
    <w:rsid w:val="005F66D5"/>
    <w:rsid w:val="00626F97"/>
    <w:rsid w:val="00631573"/>
    <w:rsid w:val="006339B1"/>
    <w:rsid w:val="006345BE"/>
    <w:rsid w:val="00640AC9"/>
    <w:rsid w:val="0064477D"/>
    <w:rsid w:val="0066569B"/>
    <w:rsid w:val="00665839"/>
    <w:rsid w:val="00676DA0"/>
    <w:rsid w:val="00677CB2"/>
    <w:rsid w:val="006802FE"/>
    <w:rsid w:val="006848C2"/>
    <w:rsid w:val="00684D54"/>
    <w:rsid w:val="006943F7"/>
    <w:rsid w:val="006A23FD"/>
    <w:rsid w:val="006A4D1D"/>
    <w:rsid w:val="006A522E"/>
    <w:rsid w:val="006B060F"/>
    <w:rsid w:val="006B195D"/>
    <w:rsid w:val="006B45D4"/>
    <w:rsid w:val="006B7048"/>
    <w:rsid w:val="006C62F1"/>
    <w:rsid w:val="006C66B0"/>
    <w:rsid w:val="006E4601"/>
    <w:rsid w:val="006F042A"/>
    <w:rsid w:val="007009BE"/>
    <w:rsid w:val="007118A5"/>
    <w:rsid w:val="00714EDE"/>
    <w:rsid w:val="00716F6E"/>
    <w:rsid w:val="0071720D"/>
    <w:rsid w:val="0072236B"/>
    <w:rsid w:val="0073103D"/>
    <w:rsid w:val="00736241"/>
    <w:rsid w:val="00737EB2"/>
    <w:rsid w:val="00740375"/>
    <w:rsid w:val="00756758"/>
    <w:rsid w:val="00757C0C"/>
    <w:rsid w:val="00757CD5"/>
    <w:rsid w:val="00763B01"/>
    <w:rsid w:val="00767470"/>
    <w:rsid w:val="007734A0"/>
    <w:rsid w:val="00783AB1"/>
    <w:rsid w:val="00785057"/>
    <w:rsid w:val="0078698B"/>
    <w:rsid w:val="007A192E"/>
    <w:rsid w:val="007B53D2"/>
    <w:rsid w:val="007B772D"/>
    <w:rsid w:val="007D6161"/>
    <w:rsid w:val="007F6B43"/>
    <w:rsid w:val="00821F6B"/>
    <w:rsid w:val="0082615D"/>
    <w:rsid w:val="008311AE"/>
    <w:rsid w:val="008409DF"/>
    <w:rsid w:val="008470AC"/>
    <w:rsid w:val="00860D12"/>
    <w:rsid w:val="008616CD"/>
    <w:rsid w:val="008975B1"/>
    <w:rsid w:val="008A01AC"/>
    <w:rsid w:val="008A2325"/>
    <w:rsid w:val="008A28FF"/>
    <w:rsid w:val="008A4A40"/>
    <w:rsid w:val="008B1567"/>
    <w:rsid w:val="008C06E0"/>
    <w:rsid w:val="008C1E09"/>
    <w:rsid w:val="00945F2B"/>
    <w:rsid w:val="00955085"/>
    <w:rsid w:val="009648B8"/>
    <w:rsid w:val="0097777C"/>
    <w:rsid w:val="009B03A3"/>
    <w:rsid w:val="009C3DA4"/>
    <w:rsid w:val="009E771E"/>
    <w:rsid w:val="009F2AB7"/>
    <w:rsid w:val="009F42EF"/>
    <w:rsid w:val="009F4590"/>
    <w:rsid w:val="00A019F0"/>
    <w:rsid w:val="00A01FC4"/>
    <w:rsid w:val="00A03805"/>
    <w:rsid w:val="00A12702"/>
    <w:rsid w:val="00A16205"/>
    <w:rsid w:val="00A16483"/>
    <w:rsid w:val="00A21E58"/>
    <w:rsid w:val="00A249EA"/>
    <w:rsid w:val="00A33A8E"/>
    <w:rsid w:val="00A34C0D"/>
    <w:rsid w:val="00A35F32"/>
    <w:rsid w:val="00A43549"/>
    <w:rsid w:val="00A44A6D"/>
    <w:rsid w:val="00A45AAA"/>
    <w:rsid w:val="00A55F8E"/>
    <w:rsid w:val="00A6415E"/>
    <w:rsid w:val="00A673DC"/>
    <w:rsid w:val="00A7213F"/>
    <w:rsid w:val="00A77D90"/>
    <w:rsid w:val="00AC62E9"/>
    <w:rsid w:val="00AD5214"/>
    <w:rsid w:val="00AE071B"/>
    <w:rsid w:val="00AE3E2F"/>
    <w:rsid w:val="00AE52AE"/>
    <w:rsid w:val="00AF5AFD"/>
    <w:rsid w:val="00B21E64"/>
    <w:rsid w:val="00B2524C"/>
    <w:rsid w:val="00B27CC0"/>
    <w:rsid w:val="00B3151C"/>
    <w:rsid w:val="00B54774"/>
    <w:rsid w:val="00B6080A"/>
    <w:rsid w:val="00B64CA6"/>
    <w:rsid w:val="00B650AE"/>
    <w:rsid w:val="00B77D70"/>
    <w:rsid w:val="00B810E4"/>
    <w:rsid w:val="00B848D7"/>
    <w:rsid w:val="00B95E7D"/>
    <w:rsid w:val="00BA410A"/>
    <w:rsid w:val="00BC12E6"/>
    <w:rsid w:val="00BC70C6"/>
    <w:rsid w:val="00BD06D3"/>
    <w:rsid w:val="00BD11F3"/>
    <w:rsid w:val="00BD3F24"/>
    <w:rsid w:val="00BE069D"/>
    <w:rsid w:val="00BE4DC2"/>
    <w:rsid w:val="00C03814"/>
    <w:rsid w:val="00C148B8"/>
    <w:rsid w:val="00C25557"/>
    <w:rsid w:val="00C31B98"/>
    <w:rsid w:val="00C4252C"/>
    <w:rsid w:val="00C468FB"/>
    <w:rsid w:val="00C534ED"/>
    <w:rsid w:val="00C71846"/>
    <w:rsid w:val="00C745D1"/>
    <w:rsid w:val="00C9303C"/>
    <w:rsid w:val="00CB059C"/>
    <w:rsid w:val="00CC1F30"/>
    <w:rsid w:val="00CD440F"/>
    <w:rsid w:val="00CE3E83"/>
    <w:rsid w:val="00CE5D9D"/>
    <w:rsid w:val="00CF0A89"/>
    <w:rsid w:val="00CF3A2F"/>
    <w:rsid w:val="00CF5B4B"/>
    <w:rsid w:val="00CF7770"/>
    <w:rsid w:val="00D03824"/>
    <w:rsid w:val="00D061EE"/>
    <w:rsid w:val="00D21135"/>
    <w:rsid w:val="00D21AA9"/>
    <w:rsid w:val="00D24CE6"/>
    <w:rsid w:val="00D30345"/>
    <w:rsid w:val="00D469E0"/>
    <w:rsid w:val="00D47334"/>
    <w:rsid w:val="00D50D90"/>
    <w:rsid w:val="00D55193"/>
    <w:rsid w:val="00D67971"/>
    <w:rsid w:val="00D81180"/>
    <w:rsid w:val="00D97ECA"/>
    <w:rsid w:val="00DA3426"/>
    <w:rsid w:val="00DA7126"/>
    <w:rsid w:val="00DB0272"/>
    <w:rsid w:val="00DD3408"/>
    <w:rsid w:val="00DD671F"/>
    <w:rsid w:val="00DE1F1D"/>
    <w:rsid w:val="00DE75FE"/>
    <w:rsid w:val="00DF28D8"/>
    <w:rsid w:val="00E0444D"/>
    <w:rsid w:val="00E10DB9"/>
    <w:rsid w:val="00E13889"/>
    <w:rsid w:val="00E17DFD"/>
    <w:rsid w:val="00E3263B"/>
    <w:rsid w:val="00E425EB"/>
    <w:rsid w:val="00E540D5"/>
    <w:rsid w:val="00E60DFB"/>
    <w:rsid w:val="00E97614"/>
    <w:rsid w:val="00EA16EA"/>
    <w:rsid w:val="00EB40C4"/>
    <w:rsid w:val="00EB4BB8"/>
    <w:rsid w:val="00EB5211"/>
    <w:rsid w:val="00EC41B7"/>
    <w:rsid w:val="00EC7FBA"/>
    <w:rsid w:val="00ED295C"/>
    <w:rsid w:val="00ED2D88"/>
    <w:rsid w:val="00ED36A6"/>
    <w:rsid w:val="00ED58AB"/>
    <w:rsid w:val="00EE0628"/>
    <w:rsid w:val="00EE457F"/>
    <w:rsid w:val="00EF3737"/>
    <w:rsid w:val="00EF4E8E"/>
    <w:rsid w:val="00F061A4"/>
    <w:rsid w:val="00F11099"/>
    <w:rsid w:val="00F121FC"/>
    <w:rsid w:val="00F24B79"/>
    <w:rsid w:val="00F315D7"/>
    <w:rsid w:val="00F40374"/>
    <w:rsid w:val="00F44950"/>
    <w:rsid w:val="00F554AD"/>
    <w:rsid w:val="00F612BE"/>
    <w:rsid w:val="00F74540"/>
    <w:rsid w:val="00F75B93"/>
    <w:rsid w:val="00F90741"/>
    <w:rsid w:val="00FB6091"/>
    <w:rsid w:val="00FB6506"/>
    <w:rsid w:val="00FC228A"/>
    <w:rsid w:val="00FC76E1"/>
    <w:rsid w:val="00FD21E1"/>
    <w:rsid w:val="00FD473A"/>
    <w:rsid w:val="00FE314E"/>
    <w:rsid w:val="00FE554C"/>
    <w:rsid w:val="00FE7747"/>
    <w:rsid w:val="00FF378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3889"/>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E13889"/>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
    <w:unhideWhenUsed/>
    <w:qFormat/>
    <w:rsid w:val="00E13889"/>
    <w:pPr>
      <w:keepNext/>
      <w:keepLines/>
      <w:spacing w:before="200" w:line="276" w:lineRule="auto"/>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CF7770"/>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E13889"/>
    <w:rPr>
      <w:i/>
      <w:iCs/>
    </w:rPr>
  </w:style>
  <w:style w:type="paragraph" w:styleId="a4">
    <w:name w:val="header"/>
    <w:basedOn w:val="a"/>
    <w:link w:val="a5"/>
    <w:uiPriority w:val="99"/>
    <w:unhideWhenUsed/>
    <w:rsid w:val="00E13889"/>
    <w:pPr>
      <w:tabs>
        <w:tab w:val="center" w:pos="4677"/>
        <w:tab w:val="right" w:pos="9355"/>
      </w:tabs>
    </w:pPr>
  </w:style>
  <w:style w:type="character" w:customStyle="1" w:styleId="a5">
    <w:name w:val="Верхний колонтитул Знак"/>
    <w:basedOn w:val="a0"/>
    <w:link w:val="a4"/>
    <w:uiPriority w:val="99"/>
    <w:rsid w:val="00E13889"/>
    <w:rPr>
      <w:rFonts w:ascii="Times New Roman" w:eastAsia="Times New Roman" w:hAnsi="Times New Roman" w:cs="Times New Roman"/>
      <w:sz w:val="24"/>
      <w:szCs w:val="24"/>
      <w:lang w:eastAsia="ru-RU"/>
    </w:rPr>
  </w:style>
  <w:style w:type="paragraph" w:styleId="a6">
    <w:name w:val="footer"/>
    <w:basedOn w:val="a"/>
    <w:link w:val="a7"/>
    <w:uiPriority w:val="99"/>
    <w:unhideWhenUsed/>
    <w:rsid w:val="00E13889"/>
    <w:pPr>
      <w:tabs>
        <w:tab w:val="center" w:pos="4677"/>
        <w:tab w:val="right" w:pos="9355"/>
      </w:tabs>
    </w:pPr>
  </w:style>
  <w:style w:type="character" w:customStyle="1" w:styleId="a7">
    <w:name w:val="Нижний колонтитул Знак"/>
    <w:basedOn w:val="a0"/>
    <w:link w:val="a6"/>
    <w:uiPriority w:val="99"/>
    <w:rsid w:val="00E13889"/>
    <w:rPr>
      <w:rFonts w:ascii="Times New Roman" w:eastAsia="Times New Roman" w:hAnsi="Times New Roman" w:cs="Times New Roman"/>
      <w:sz w:val="24"/>
      <w:szCs w:val="24"/>
      <w:lang w:eastAsia="ru-RU"/>
    </w:rPr>
  </w:style>
  <w:style w:type="character" w:customStyle="1" w:styleId="10">
    <w:name w:val="Заголовок 1 Знак"/>
    <w:basedOn w:val="a0"/>
    <w:link w:val="1"/>
    <w:rsid w:val="00E13889"/>
    <w:rPr>
      <w:rFonts w:ascii="Arial" w:eastAsia="Times New Roman" w:hAnsi="Arial" w:cs="Arial"/>
      <w:b/>
      <w:bCs/>
      <w:kern w:val="32"/>
      <w:sz w:val="32"/>
      <w:szCs w:val="32"/>
      <w:lang w:eastAsia="ru-RU"/>
    </w:rPr>
  </w:style>
  <w:style w:type="character" w:customStyle="1" w:styleId="20">
    <w:name w:val="Заголовок 2 Знак"/>
    <w:basedOn w:val="a0"/>
    <w:link w:val="2"/>
    <w:uiPriority w:val="9"/>
    <w:rsid w:val="00E13889"/>
    <w:rPr>
      <w:rFonts w:asciiTheme="majorHAnsi" w:eastAsiaTheme="majorEastAsia" w:hAnsiTheme="majorHAnsi" w:cstheme="majorBidi"/>
      <w:b/>
      <w:bCs/>
      <w:color w:val="4F81BD" w:themeColor="accent1"/>
      <w:sz w:val="26"/>
      <w:szCs w:val="26"/>
      <w:lang w:eastAsia="ru-RU"/>
    </w:rPr>
  </w:style>
  <w:style w:type="paragraph" w:customStyle="1" w:styleId="Default">
    <w:name w:val="Default"/>
    <w:rsid w:val="00E13889"/>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 w:type="paragraph" w:styleId="a8">
    <w:name w:val="No Spacing"/>
    <w:uiPriority w:val="1"/>
    <w:qFormat/>
    <w:rsid w:val="00E13889"/>
    <w:pPr>
      <w:spacing w:after="0" w:line="240" w:lineRule="auto"/>
    </w:pPr>
    <w:rPr>
      <w:rFonts w:eastAsiaTheme="minorEastAsia"/>
      <w:lang w:eastAsia="ru-RU"/>
    </w:rPr>
  </w:style>
  <w:style w:type="paragraph" w:customStyle="1" w:styleId="p7">
    <w:name w:val="p7"/>
    <w:basedOn w:val="a"/>
    <w:rsid w:val="00E13889"/>
    <w:pPr>
      <w:spacing w:before="100" w:beforeAutospacing="1" w:after="100" w:afterAutospacing="1"/>
    </w:pPr>
  </w:style>
  <w:style w:type="character" w:customStyle="1" w:styleId="verse-text">
    <w:name w:val="verse-text"/>
    <w:basedOn w:val="a0"/>
    <w:rsid w:val="00E13889"/>
  </w:style>
  <w:style w:type="character" w:customStyle="1" w:styleId="text">
    <w:name w:val="text"/>
    <w:basedOn w:val="a0"/>
    <w:rsid w:val="00E13889"/>
  </w:style>
  <w:style w:type="paragraph" w:styleId="a9">
    <w:name w:val="List Paragraph"/>
    <w:basedOn w:val="a"/>
    <w:uiPriority w:val="34"/>
    <w:qFormat/>
    <w:rsid w:val="00037412"/>
    <w:pPr>
      <w:ind w:left="720"/>
      <w:contextualSpacing/>
    </w:pPr>
  </w:style>
  <w:style w:type="paragraph" w:styleId="aa">
    <w:name w:val="Normal (Web)"/>
    <w:basedOn w:val="a"/>
    <w:uiPriority w:val="99"/>
    <w:unhideWhenUsed/>
    <w:rsid w:val="00FE7747"/>
    <w:pPr>
      <w:spacing w:before="100" w:beforeAutospacing="1" w:after="100" w:afterAutospacing="1"/>
    </w:pPr>
  </w:style>
  <w:style w:type="character" w:customStyle="1" w:styleId="f">
    <w:name w:val="f"/>
    <w:basedOn w:val="a0"/>
    <w:rsid w:val="0022192B"/>
  </w:style>
  <w:style w:type="character" w:styleId="ab">
    <w:name w:val="Hyperlink"/>
    <w:basedOn w:val="a0"/>
    <w:uiPriority w:val="99"/>
    <w:unhideWhenUsed/>
    <w:rsid w:val="00366B08"/>
    <w:rPr>
      <w:color w:val="0000FF" w:themeColor="hyperlink"/>
      <w:u w:val="single"/>
    </w:rPr>
  </w:style>
  <w:style w:type="character" w:customStyle="1" w:styleId="rvts15">
    <w:name w:val="rvts15"/>
    <w:rsid w:val="00ED2D88"/>
    <w:rPr>
      <w:rFonts w:ascii="Times New Roman" w:hAnsi="Times New Roman" w:cs="Times New Roman"/>
      <w:sz w:val="24"/>
      <w:szCs w:val="24"/>
    </w:rPr>
  </w:style>
  <w:style w:type="paragraph" w:styleId="ac">
    <w:name w:val="Body Text"/>
    <w:basedOn w:val="a"/>
    <w:link w:val="ad"/>
    <w:semiHidden/>
    <w:rsid w:val="00F44950"/>
    <w:rPr>
      <w:szCs w:val="20"/>
      <w:u w:val="single"/>
      <w:lang w:val="en-US"/>
    </w:rPr>
  </w:style>
  <w:style w:type="character" w:customStyle="1" w:styleId="ad">
    <w:name w:val="Основной текст Знак"/>
    <w:basedOn w:val="a0"/>
    <w:link w:val="ac"/>
    <w:semiHidden/>
    <w:rsid w:val="00F44950"/>
    <w:rPr>
      <w:rFonts w:ascii="Times New Roman" w:eastAsia="Times New Roman" w:hAnsi="Times New Roman" w:cs="Times New Roman"/>
      <w:sz w:val="24"/>
      <w:szCs w:val="20"/>
      <w:u w:val="single"/>
      <w:lang w:val="en-US" w:eastAsia="ru-RU"/>
    </w:rPr>
  </w:style>
  <w:style w:type="table" w:styleId="ae">
    <w:name w:val="Table Grid"/>
    <w:basedOn w:val="a1"/>
    <w:uiPriority w:val="59"/>
    <w:rsid w:val="00F4495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Title"/>
    <w:basedOn w:val="a"/>
    <w:link w:val="af0"/>
    <w:qFormat/>
    <w:rsid w:val="00F44950"/>
    <w:pPr>
      <w:jc w:val="center"/>
    </w:pPr>
    <w:rPr>
      <w:sz w:val="28"/>
      <w:szCs w:val="20"/>
      <w:lang w:val="uk-UA"/>
    </w:rPr>
  </w:style>
  <w:style w:type="character" w:customStyle="1" w:styleId="af0">
    <w:name w:val="Название Знак"/>
    <w:basedOn w:val="a0"/>
    <w:link w:val="af"/>
    <w:rsid w:val="00F44950"/>
    <w:rPr>
      <w:rFonts w:ascii="Times New Roman" w:eastAsia="Times New Roman" w:hAnsi="Times New Roman" w:cs="Times New Roman"/>
      <w:sz w:val="28"/>
      <w:szCs w:val="20"/>
      <w:lang w:val="uk-UA" w:eastAsia="ru-RU"/>
    </w:rPr>
  </w:style>
  <w:style w:type="character" w:customStyle="1" w:styleId="30">
    <w:name w:val="Заголовок 3 Знак"/>
    <w:basedOn w:val="a0"/>
    <w:link w:val="3"/>
    <w:uiPriority w:val="9"/>
    <w:semiHidden/>
    <w:rsid w:val="00CF7770"/>
    <w:rPr>
      <w:rFonts w:asciiTheme="majorHAnsi" w:eastAsiaTheme="majorEastAsia" w:hAnsiTheme="majorHAnsi" w:cstheme="majorBidi"/>
      <w:b/>
      <w:bCs/>
      <w:color w:val="4F81BD" w:themeColor="accent1"/>
      <w:sz w:val="24"/>
      <w:szCs w:val="24"/>
      <w:lang w:eastAsia="ru-RU"/>
    </w:rPr>
  </w:style>
  <w:style w:type="character" w:styleId="af1">
    <w:name w:val="Placeholder Text"/>
    <w:basedOn w:val="a0"/>
    <w:uiPriority w:val="99"/>
    <w:semiHidden/>
    <w:rsid w:val="00A12702"/>
    <w:rPr>
      <w:color w:val="808080"/>
    </w:rPr>
  </w:style>
  <w:style w:type="character" w:styleId="af2">
    <w:name w:val="Strong"/>
    <w:basedOn w:val="a0"/>
    <w:uiPriority w:val="22"/>
    <w:qFormat/>
    <w:rsid w:val="00AD521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3889"/>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E13889"/>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
    <w:unhideWhenUsed/>
    <w:qFormat/>
    <w:rsid w:val="00E13889"/>
    <w:pPr>
      <w:keepNext/>
      <w:keepLines/>
      <w:spacing w:before="200" w:line="276" w:lineRule="auto"/>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CF7770"/>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E13889"/>
    <w:rPr>
      <w:i/>
      <w:iCs/>
    </w:rPr>
  </w:style>
  <w:style w:type="paragraph" w:styleId="a4">
    <w:name w:val="header"/>
    <w:basedOn w:val="a"/>
    <w:link w:val="a5"/>
    <w:uiPriority w:val="99"/>
    <w:unhideWhenUsed/>
    <w:rsid w:val="00E13889"/>
    <w:pPr>
      <w:tabs>
        <w:tab w:val="center" w:pos="4677"/>
        <w:tab w:val="right" w:pos="9355"/>
      </w:tabs>
    </w:pPr>
  </w:style>
  <w:style w:type="character" w:customStyle="1" w:styleId="a5">
    <w:name w:val="Верхний колонтитул Знак"/>
    <w:basedOn w:val="a0"/>
    <w:link w:val="a4"/>
    <w:uiPriority w:val="99"/>
    <w:rsid w:val="00E13889"/>
    <w:rPr>
      <w:rFonts w:ascii="Times New Roman" w:eastAsia="Times New Roman" w:hAnsi="Times New Roman" w:cs="Times New Roman"/>
      <w:sz w:val="24"/>
      <w:szCs w:val="24"/>
      <w:lang w:eastAsia="ru-RU"/>
    </w:rPr>
  </w:style>
  <w:style w:type="paragraph" w:styleId="a6">
    <w:name w:val="footer"/>
    <w:basedOn w:val="a"/>
    <w:link w:val="a7"/>
    <w:uiPriority w:val="99"/>
    <w:unhideWhenUsed/>
    <w:rsid w:val="00E13889"/>
    <w:pPr>
      <w:tabs>
        <w:tab w:val="center" w:pos="4677"/>
        <w:tab w:val="right" w:pos="9355"/>
      </w:tabs>
    </w:pPr>
  </w:style>
  <w:style w:type="character" w:customStyle="1" w:styleId="a7">
    <w:name w:val="Нижний колонтитул Знак"/>
    <w:basedOn w:val="a0"/>
    <w:link w:val="a6"/>
    <w:uiPriority w:val="99"/>
    <w:rsid w:val="00E13889"/>
    <w:rPr>
      <w:rFonts w:ascii="Times New Roman" w:eastAsia="Times New Roman" w:hAnsi="Times New Roman" w:cs="Times New Roman"/>
      <w:sz w:val="24"/>
      <w:szCs w:val="24"/>
      <w:lang w:eastAsia="ru-RU"/>
    </w:rPr>
  </w:style>
  <w:style w:type="character" w:customStyle="1" w:styleId="10">
    <w:name w:val="Заголовок 1 Знак"/>
    <w:basedOn w:val="a0"/>
    <w:link w:val="1"/>
    <w:rsid w:val="00E13889"/>
    <w:rPr>
      <w:rFonts w:ascii="Arial" w:eastAsia="Times New Roman" w:hAnsi="Arial" w:cs="Arial"/>
      <w:b/>
      <w:bCs/>
      <w:kern w:val="32"/>
      <w:sz w:val="32"/>
      <w:szCs w:val="32"/>
      <w:lang w:eastAsia="ru-RU"/>
    </w:rPr>
  </w:style>
  <w:style w:type="character" w:customStyle="1" w:styleId="20">
    <w:name w:val="Заголовок 2 Знак"/>
    <w:basedOn w:val="a0"/>
    <w:link w:val="2"/>
    <w:uiPriority w:val="9"/>
    <w:rsid w:val="00E13889"/>
    <w:rPr>
      <w:rFonts w:asciiTheme="majorHAnsi" w:eastAsiaTheme="majorEastAsia" w:hAnsiTheme="majorHAnsi" w:cstheme="majorBidi"/>
      <w:b/>
      <w:bCs/>
      <w:color w:val="4F81BD" w:themeColor="accent1"/>
      <w:sz w:val="26"/>
      <w:szCs w:val="26"/>
      <w:lang w:eastAsia="ru-RU"/>
    </w:rPr>
  </w:style>
  <w:style w:type="paragraph" w:customStyle="1" w:styleId="Default">
    <w:name w:val="Default"/>
    <w:rsid w:val="00E13889"/>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 w:type="paragraph" w:styleId="a8">
    <w:name w:val="No Spacing"/>
    <w:uiPriority w:val="1"/>
    <w:qFormat/>
    <w:rsid w:val="00E13889"/>
    <w:pPr>
      <w:spacing w:after="0" w:line="240" w:lineRule="auto"/>
    </w:pPr>
    <w:rPr>
      <w:rFonts w:eastAsiaTheme="minorEastAsia"/>
      <w:lang w:eastAsia="ru-RU"/>
    </w:rPr>
  </w:style>
  <w:style w:type="paragraph" w:customStyle="1" w:styleId="p7">
    <w:name w:val="p7"/>
    <w:basedOn w:val="a"/>
    <w:rsid w:val="00E13889"/>
    <w:pPr>
      <w:spacing w:before="100" w:beforeAutospacing="1" w:after="100" w:afterAutospacing="1"/>
    </w:pPr>
  </w:style>
  <w:style w:type="character" w:customStyle="1" w:styleId="verse-text">
    <w:name w:val="verse-text"/>
    <w:basedOn w:val="a0"/>
    <w:rsid w:val="00E13889"/>
  </w:style>
  <w:style w:type="character" w:customStyle="1" w:styleId="text">
    <w:name w:val="text"/>
    <w:basedOn w:val="a0"/>
    <w:rsid w:val="00E13889"/>
  </w:style>
  <w:style w:type="paragraph" w:styleId="a9">
    <w:name w:val="List Paragraph"/>
    <w:basedOn w:val="a"/>
    <w:uiPriority w:val="34"/>
    <w:qFormat/>
    <w:rsid w:val="00037412"/>
    <w:pPr>
      <w:ind w:left="720"/>
      <w:contextualSpacing/>
    </w:pPr>
  </w:style>
  <w:style w:type="paragraph" w:styleId="aa">
    <w:name w:val="Normal (Web)"/>
    <w:basedOn w:val="a"/>
    <w:uiPriority w:val="99"/>
    <w:unhideWhenUsed/>
    <w:rsid w:val="00FE7747"/>
    <w:pPr>
      <w:spacing w:before="100" w:beforeAutospacing="1" w:after="100" w:afterAutospacing="1"/>
    </w:pPr>
  </w:style>
  <w:style w:type="character" w:customStyle="1" w:styleId="f">
    <w:name w:val="f"/>
    <w:basedOn w:val="a0"/>
    <w:rsid w:val="0022192B"/>
  </w:style>
  <w:style w:type="character" w:styleId="ab">
    <w:name w:val="Hyperlink"/>
    <w:basedOn w:val="a0"/>
    <w:uiPriority w:val="99"/>
    <w:unhideWhenUsed/>
    <w:rsid w:val="00366B08"/>
    <w:rPr>
      <w:color w:val="0000FF" w:themeColor="hyperlink"/>
      <w:u w:val="single"/>
    </w:rPr>
  </w:style>
  <w:style w:type="character" w:customStyle="1" w:styleId="rvts15">
    <w:name w:val="rvts15"/>
    <w:rsid w:val="00ED2D88"/>
    <w:rPr>
      <w:rFonts w:ascii="Times New Roman" w:hAnsi="Times New Roman" w:cs="Times New Roman"/>
      <w:sz w:val="24"/>
      <w:szCs w:val="24"/>
    </w:rPr>
  </w:style>
  <w:style w:type="paragraph" w:styleId="ac">
    <w:name w:val="Body Text"/>
    <w:basedOn w:val="a"/>
    <w:link w:val="ad"/>
    <w:semiHidden/>
    <w:rsid w:val="00F44950"/>
    <w:rPr>
      <w:szCs w:val="20"/>
      <w:u w:val="single"/>
      <w:lang w:val="en-US"/>
    </w:rPr>
  </w:style>
  <w:style w:type="character" w:customStyle="1" w:styleId="ad">
    <w:name w:val="Основной текст Знак"/>
    <w:basedOn w:val="a0"/>
    <w:link w:val="ac"/>
    <w:semiHidden/>
    <w:rsid w:val="00F44950"/>
    <w:rPr>
      <w:rFonts w:ascii="Times New Roman" w:eastAsia="Times New Roman" w:hAnsi="Times New Roman" w:cs="Times New Roman"/>
      <w:sz w:val="24"/>
      <w:szCs w:val="20"/>
      <w:u w:val="single"/>
      <w:lang w:val="en-US" w:eastAsia="ru-RU"/>
    </w:rPr>
  </w:style>
  <w:style w:type="table" w:styleId="ae">
    <w:name w:val="Table Grid"/>
    <w:basedOn w:val="a1"/>
    <w:uiPriority w:val="59"/>
    <w:rsid w:val="00F4495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Title"/>
    <w:basedOn w:val="a"/>
    <w:link w:val="af0"/>
    <w:qFormat/>
    <w:rsid w:val="00F44950"/>
    <w:pPr>
      <w:jc w:val="center"/>
    </w:pPr>
    <w:rPr>
      <w:sz w:val="28"/>
      <w:szCs w:val="20"/>
      <w:lang w:val="uk-UA"/>
    </w:rPr>
  </w:style>
  <w:style w:type="character" w:customStyle="1" w:styleId="af0">
    <w:name w:val="Название Знак"/>
    <w:basedOn w:val="a0"/>
    <w:link w:val="af"/>
    <w:rsid w:val="00F44950"/>
    <w:rPr>
      <w:rFonts w:ascii="Times New Roman" w:eastAsia="Times New Roman" w:hAnsi="Times New Roman" w:cs="Times New Roman"/>
      <w:sz w:val="28"/>
      <w:szCs w:val="20"/>
      <w:lang w:val="uk-UA" w:eastAsia="ru-RU"/>
    </w:rPr>
  </w:style>
  <w:style w:type="character" w:customStyle="1" w:styleId="30">
    <w:name w:val="Заголовок 3 Знак"/>
    <w:basedOn w:val="a0"/>
    <w:link w:val="3"/>
    <w:uiPriority w:val="9"/>
    <w:semiHidden/>
    <w:rsid w:val="00CF7770"/>
    <w:rPr>
      <w:rFonts w:asciiTheme="majorHAnsi" w:eastAsiaTheme="majorEastAsia" w:hAnsiTheme="majorHAnsi" w:cstheme="majorBidi"/>
      <w:b/>
      <w:bCs/>
      <w:color w:val="4F81BD" w:themeColor="accent1"/>
      <w:sz w:val="24"/>
      <w:szCs w:val="24"/>
      <w:lang w:eastAsia="ru-RU"/>
    </w:rPr>
  </w:style>
  <w:style w:type="character" w:styleId="af1">
    <w:name w:val="Placeholder Text"/>
    <w:basedOn w:val="a0"/>
    <w:uiPriority w:val="99"/>
    <w:semiHidden/>
    <w:rsid w:val="00A12702"/>
    <w:rPr>
      <w:color w:val="808080"/>
    </w:rPr>
  </w:style>
  <w:style w:type="character" w:styleId="af2">
    <w:name w:val="Strong"/>
    <w:basedOn w:val="a0"/>
    <w:uiPriority w:val="22"/>
    <w:qFormat/>
    <w:rsid w:val="00AD521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746116">
      <w:bodyDiv w:val="1"/>
      <w:marLeft w:val="0"/>
      <w:marRight w:val="0"/>
      <w:marTop w:val="0"/>
      <w:marBottom w:val="0"/>
      <w:divBdr>
        <w:top w:val="none" w:sz="0" w:space="0" w:color="auto"/>
        <w:left w:val="none" w:sz="0" w:space="0" w:color="auto"/>
        <w:bottom w:val="none" w:sz="0" w:space="0" w:color="auto"/>
        <w:right w:val="none" w:sz="0" w:space="0" w:color="auto"/>
      </w:divBdr>
    </w:div>
    <w:div w:id="279186456">
      <w:bodyDiv w:val="1"/>
      <w:marLeft w:val="0"/>
      <w:marRight w:val="0"/>
      <w:marTop w:val="0"/>
      <w:marBottom w:val="0"/>
      <w:divBdr>
        <w:top w:val="none" w:sz="0" w:space="0" w:color="auto"/>
        <w:left w:val="none" w:sz="0" w:space="0" w:color="auto"/>
        <w:bottom w:val="none" w:sz="0" w:space="0" w:color="auto"/>
        <w:right w:val="none" w:sz="0" w:space="0" w:color="auto"/>
      </w:divBdr>
    </w:div>
    <w:div w:id="982854735">
      <w:bodyDiv w:val="1"/>
      <w:marLeft w:val="0"/>
      <w:marRight w:val="0"/>
      <w:marTop w:val="0"/>
      <w:marBottom w:val="0"/>
      <w:divBdr>
        <w:top w:val="none" w:sz="0" w:space="0" w:color="auto"/>
        <w:left w:val="none" w:sz="0" w:space="0" w:color="auto"/>
        <w:bottom w:val="none" w:sz="0" w:space="0" w:color="auto"/>
        <w:right w:val="none" w:sz="0" w:space="0" w:color="auto"/>
      </w:divBdr>
    </w:div>
    <w:div w:id="1065956709">
      <w:bodyDiv w:val="1"/>
      <w:marLeft w:val="0"/>
      <w:marRight w:val="0"/>
      <w:marTop w:val="0"/>
      <w:marBottom w:val="0"/>
      <w:divBdr>
        <w:top w:val="none" w:sz="0" w:space="0" w:color="auto"/>
        <w:left w:val="none" w:sz="0" w:space="0" w:color="auto"/>
        <w:bottom w:val="none" w:sz="0" w:space="0" w:color="auto"/>
        <w:right w:val="none" w:sz="0" w:space="0" w:color="auto"/>
      </w:divBdr>
    </w:div>
    <w:div w:id="1252817280">
      <w:bodyDiv w:val="1"/>
      <w:marLeft w:val="0"/>
      <w:marRight w:val="0"/>
      <w:marTop w:val="0"/>
      <w:marBottom w:val="0"/>
      <w:divBdr>
        <w:top w:val="none" w:sz="0" w:space="0" w:color="auto"/>
        <w:left w:val="none" w:sz="0" w:space="0" w:color="auto"/>
        <w:bottom w:val="none" w:sz="0" w:space="0" w:color="auto"/>
        <w:right w:val="none" w:sz="0" w:space="0" w:color="auto"/>
      </w:divBdr>
    </w:div>
    <w:div w:id="1285035538">
      <w:bodyDiv w:val="1"/>
      <w:marLeft w:val="0"/>
      <w:marRight w:val="0"/>
      <w:marTop w:val="0"/>
      <w:marBottom w:val="0"/>
      <w:divBdr>
        <w:top w:val="none" w:sz="0" w:space="0" w:color="auto"/>
        <w:left w:val="none" w:sz="0" w:space="0" w:color="auto"/>
        <w:bottom w:val="none" w:sz="0" w:space="0" w:color="auto"/>
        <w:right w:val="none" w:sz="0" w:space="0" w:color="auto"/>
      </w:divBdr>
    </w:div>
    <w:div w:id="1386102168">
      <w:bodyDiv w:val="1"/>
      <w:marLeft w:val="0"/>
      <w:marRight w:val="0"/>
      <w:marTop w:val="0"/>
      <w:marBottom w:val="0"/>
      <w:divBdr>
        <w:top w:val="none" w:sz="0" w:space="0" w:color="auto"/>
        <w:left w:val="none" w:sz="0" w:space="0" w:color="auto"/>
        <w:bottom w:val="none" w:sz="0" w:space="0" w:color="auto"/>
        <w:right w:val="none" w:sz="0" w:space="0" w:color="auto"/>
      </w:divBdr>
    </w:div>
    <w:div w:id="1420054649">
      <w:bodyDiv w:val="1"/>
      <w:marLeft w:val="0"/>
      <w:marRight w:val="0"/>
      <w:marTop w:val="0"/>
      <w:marBottom w:val="0"/>
      <w:divBdr>
        <w:top w:val="none" w:sz="0" w:space="0" w:color="auto"/>
        <w:left w:val="none" w:sz="0" w:space="0" w:color="auto"/>
        <w:bottom w:val="none" w:sz="0" w:space="0" w:color="auto"/>
        <w:right w:val="none" w:sz="0" w:space="0" w:color="auto"/>
      </w:divBdr>
      <w:divsChild>
        <w:div w:id="641739297">
          <w:marLeft w:val="0"/>
          <w:marRight w:val="0"/>
          <w:marTop w:val="600"/>
          <w:marBottom w:val="600"/>
          <w:divBdr>
            <w:top w:val="single" w:sz="6" w:space="23" w:color="333333"/>
            <w:left w:val="none" w:sz="0" w:space="0" w:color="auto"/>
            <w:bottom w:val="none" w:sz="0" w:space="0" w:color="auto"/>
            <w:right w:val="none" w:sz="0" w:space="0" w:color="auto"/>
          </w:divBdr>
          <w:divsChild>
            <w:div w:id="436829159">
              <w:marLeft w:val="750"/>
              <w:marRight w:val="0"/>
              <w:marTop w:val="0"/>
              <w:marBottom w:val="0"/>
              <w:divBdr>
                <w:top w:val="none" w:sz="0" w:space="0" w:color="auto"/>
                <w:left w:val="none" w:sz="0" w:space="0" w:color="auto"/>
                <w:bottom w:val="none" w:sz="0" w:space="0" w:color="auto"/>
                <w:right w:val="none" w:sz="0" w:space="0" w:color="auto"/>
              </w:divBdr>
            </w:div>
            <w:div w:id="1980959409">
              <w:marLeft w:val="60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lnu.edu.ua/faculty/jur/publication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nbuv.gov.ua/portal/soc_gum%20/vzhdu/2011%20_57/%20vip_57_38.pdf" TargetMode="External"/><Relationship Id="rId5" Type="http://schemas.openxmlformats.org/officeDocument/2006/relationships/settings" Target="settings.xml"/><Relationship Id="rId10" Type="http://schemas.openxmlformats.org/officeDocument/2006/relationships/hyperlink" Target="http://library.krasu.ru/ft/ft/_articles/0112270.pdf"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859971-995D-48F2-8ED7-DE08EA548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17698</Words>
  <Characters>10088</Characters>
  <Application>Microsoft Office Word</Application>
  <DocSecurity>0</DocSecurity>
  <Lines>84</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27731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cp:lastPrinted>2019-12-17T09:00:00Z</cp:lastPrinted>
  <dcterms:created xsi:type="dcterms:W3CDTF">2020-07-22T11:30:00Z</dcterms:created>
  <dcterms:modified xsi:type="dcterms:W3CDTF">2020-09-16T12:41:00Z</dcterms:modified>
</cp:coreProperties>
</file>