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2BD" w:rsidRPr="001632BD" w:rsidRDefault="001632BD" w:rsidP="001632BD">
      <w:pPr>
        <w:pBdr>
          <w:bottom w:val="single" w:sz="4" w:space="1" w:color="000000"/>
        </w:pBdr>
        <w:jc w:val="center"/>
        <w:rPr>
          <w:rStyle w:val="docdata"/>
          <w:rFonts w:ascii="Times New Roman" w:hAnsi="Times New Roman" w:cs="Times New Roman"/>
          <w:sz w:val="28"/>
          <w:szCs w:val="28"/>
        </w:rPr>
      </w:pPr>
      <w:r w:rsidRPr="001632BD">
        <w:rPr>
          <w:rStyle w:val="docdata"/>
          <w:rFonts w:ascii="Times New Roman" w:hAnsi="Times New Roman" w:cs="Times New Roman"/>
          <w:sz w:val="28"/>
          <w:szCs w:val="28"/>
        </w:rPr>
        <w:t>Одеський національний університет імені І.І. Мечникова</w:t>
      </w:r>
    </w:p>
    <w:p w:rsidR="001632BD" w:rsidRPr="001632BD" w:rsidRDefault="001632BD" w:rsidP="001B321A">
      <w:pPr>
        <w:pStyle w:val="a5"/>
        <w:rPr>
          <w:rStyle w:val="docdata"/>
          <w:rFonts w:ascii="Times New Roman" w:hAnsi="Times New Roman" w:cs="Times New Roman"/>
          <w:sz w:val="28"/>
          <w:szCs w:val="28"/>
        </w:rPr>
      </w:pPr>
    </w:p>
    <w:p w:rsidR="001632BD" w:rsidRPr="001632BD" w:rsidRDefault="001632BD" w:rsidP="001632BD">
      <w:pPr>
        <w:pBdr>
          <w:bottom w:val="single" w:sz="4" w:space="1" w:color="000000"/>
        </w:pBdr>
        <w:spacing w:before="240"/>
        <w:jc w:val="center"/>
        <w:rPr>
          <w:rStyle w:val="docdata"/>
          <w:rFonts w:ascii="Times New Roman" w:hAnsi="Times New Roman" w:cs="Times New Roman"/>
          <w:sz w:val="28"/>
          <w:szCs w:val="28"/>
        </w:rPr>
      </w:pPr>
      <w:r w:rsidRPr="001632BD">
        <w:rPr>
          <w:rStyle w:val="docdata"/>
          <w:rFonts w:ascii="Times New Roman" w:hAnsi="Times New Roman" w:cs="Times New Roman"/>
          <w:sz w:val="28"/>
          <w:szCs w:val="28"/>
        </w:rPr>
        <w:t>Факультет міжнародних відносин, політології та соціології</w:t>
      </w:r>
    </w:p>
    <w:p w:rsidR="001632BD" w:rsidRPr="001632BD" w:rsidRDefault="001632BD" w:rsidP="001B321A">
      <w:pPr>
        <w:pStyle w:val="a5"/>
        <w:rPr>
          <w:rStyle w:val="docdata"/>
          <w:rFonts w:ascii="Times New Roman" w:hAnsi="Times New Roman" w:cs="Times New Roman"/>
          <w:sz w:val="28"/>
          <w:szCs w:val="28"/>
        </w:rPr>
      </w:pPr>
    </w:p>
    <w:p w:rsidR="001632BD" w:rsidRPr="001632BD" w:rsidRDefault="001632BD" w:rsidP="001632BD">
      <w:pPr>
        <w:pBdr>
          <w:bottom w:val="single" w:sz="4" w:space="1" w:color="000000"/>
        </w:pBdr>
        <w:spacing w:before="240"/>
        <w:jc w:val="center"/>
        <w:rPr>
          <w:rStyle w:val="docdata"/>
          <w:rFonts w:ascii="Times New Roman" w:hAnsi="Times New Roman" w:cs="Times New Roman"/>
          <w:sz w:val="28"/>
          <w:szCs w:val="28"/>
        </w:rPr>
      </w:pPr>
      <w:r w:rsidRPr="001632BD">
        <w:rPr>
          <w:rStyle w:val="docdata"/>
          <w:rFonts w:ascii="Times New Roman" w:hAnsi="Times New Roman" w:cs="Times New Roman"/>
          <w:sz w:val="28"/>
          <w:szCs w:val="28"/>
        </w:rPr>
        <w:t>Кафедра політології</w:t>
      </w:r>
    </w:p>
    <w:p w:rsidR="001632BD" w:rsidRDefault="001632BD" w:rsidP="001B321A">
      <w:pPr>
        <w:pStyle w:val="a5"/>
      </w:pPr>
    </w:p>
    <w:p w:rsidR="001632BD" w:rsidRDefault="001632BD" w:rsidP="001632BD">
      <w:pPr>
        <w:rPr>
          <w:b/>
          <w:spacing w:val="60"/>
          <w:sz w:val="40"/>
          <w:szCs w:val="40"/>
          <w:lang w:val="ru-RU"/>
        </w:rPr>
      </w:pPr>
    </w:p>
    <w:p w:rsidR="001632BD" w:rsidRPr="001632BD" w:rsidRDefault="001632BD" w:rsidP="001632BD">
      <w:pPr>
        <w:tabs>
          <w:tab w:val="left" w:pos="2175"/>
        </w:tabs>
        <w:jc w:val="center"/>
        <w:rPr>
          <w:rFonts w:ascii="Times New Roman" w:hAnsi="Times New Roman" w:cs="Times New Roman"/>
        </w:rPr>
      </w:pPr>
      <w:r w:rsidRPr="001632BD">
        <w:rPr>
          <w:rFonts w:ascii="Times New Roman" w:hAnsi="Times New Roman" w:cs="Times New Roman"/>
          <w:b/>
          <w:spacing w:val="60"/>
          <w:sz w:val="32"/>
          <w:szCs w:val="32"/>
        </w:rPr>
        <w:t xml:space="preserve">Дипломна робота </w:t>
      </w:r>
    </w:p>
    <w:p w:rsidR="001632BD" w:rsidRPr="001632BD" w:rsidRDefault="001632BD" w:rsidP="001632BD">
      <w:pPr>
        <w:pBdr>
          <w:bottom w:val="single" w:sz="4" w:space="1" w:color="000000"/>
        </w:pBdr>
        <w:tabs>
          <w:tab w:val="center" w:pos="4819"/>
          <w:tab w:val="right" w:pos="8505"/>
        </w:tabs>
        <w:spacing w:before="240"/>
        <w:ind w:right="850"/>
        <w:jc w:val="center"/>
        <w:rPr>
          <w:rFonts w:ascii="Times New Roman" w:hAnsi="Times New Roman" w:cs="Times New Roman"/>
        </w:rPr>
      </w:pPr>
      <w:r w:rsidRPr="001632BD">
        <w:rPr>
          <w:rFonts w:ascii="Times New Roman" w:hAnsi="Times New Roman" w:cs="Times New Roman"/>
          <w:sz w:val="28"/>
          <w:szCs w:val="28"/>
        </w:rPr>
        <w:t xml:space="preserve">на здобуття ступеня вищої освіти </w:t>
      </w:r>
      <w:r w:rsidRPr="001632BD">
        <w:rPr>
          <w:rStyle w:val="docdata"/>
          <w:rFonts w:ascii="Times New Roman" w:hAnsi="Times New Roman" w:cs="Times New Roman"/>
          <w:color w:val="000000"/>
          <w:sz w:val="28"/>
          <w:szCs w:val="28"/>
        </w:rPr>
        <w:t xml:space="preserve"> «бакалавр»</w:t>
      </w:r>
    </w:p>
    <w:p w:rsidR="001632BD" w:rsidRPr="001B321A" w:rsidRDefault="001632BD" w:rsidP="001B321A">
      <w:pPr>
        <w:pStyle w:val="a5"/>
        <w:jc w:val="center"/>
        <w:rPr>
          <w:rFonts w:ascii="Times New Roman" w:hAnsi="Times New Roman" w:cs="Times New Roman"/>
          <w:b/>
          <w:sz w:val="28"/>
          <w:szCs w:val="28"/>
        </w:rPr>
      </w:pPr>
      <w:r w:rsidRPr="001B321A">
        <w:rPr>
          <w:rFonts w:ascii="Times New Roman" w:hAnsi="Times New Roman" w:cs="Times New Roman"/>
          <w:b/>
          <w:sz w:val="28"/>
          <w:szCs w:val="28"/>
        </w:rPr>
        <w:t>«Електронне врядування як складова політичної модернізації»</w:t>
      </w:r>
    </w:p>
    <w:p w:rsidR="001632BD" w:rsidRPr="001B321A" w:rsidRDefault="001632BD" w:rsidP="001B321A">
      <w:pPr>
        <w:pStyle w:val="a5"/>
        <w:jc w:val="center"/>
        <w:rPr>
          <w:rFonts w:ascii="Times New Roman" w:hAnsi="Times New Roman" w:cs="Times New Roman"/>
          <w:sz w:val="24"/>
          <w:szCs w:val="24"/>
        </w:rPr>
      </w:pPr>
      <w:r w:rsidRPr="001B321A">
        <w:rPr>
          <w:rFonts w:ascii="Times New Roman" w:hAnsi="Times New Roman" w:cs="Times New Roman"/>
          <w:sz w:val="24"/>
          <w:szCs w:val="24"/>
        </w:rPr>
        <w:t>«E-</w:t>
      </w:r>
      <w:proofErr w:type="spellStart"/>
      <w:r w:rsidRPr="001B321A">
        <w:rPr>
          <w:rFonts w:ascii="Times New Roman" w:hAnsi="Times New Roman" w:cs="Times New Roman"/>
          <w:sz w:val="24"/>
          <w:szCs w:val="24"/>
        </w:rPr>
        <w:t>governmentas</w:t>
      </w:r>
      <w:proofErr w:type="spellEnd"/>
      <w:r w:rsidRPr="001B321A">
        <w:rPr>
          <w:rFonts w:ascii="Times New Roman" w:hAnsi="Times New Roman" w:cs="Times New Roman"/>
          <w:sz w:val="24"/>
          <w:szCs w:val="24"/>
        </w:rPr>
        <w:t xml:space="preserve"> a </w:t>
      </w:r>
      <w:proofErr w:type="spellStart"/>
      <w:r w:rsidRPr="001B321A">
        <w:rPr>
          <w:rFonts w:ascii="Times New Roman" w:hAnsi="Times New Roman" w:cs="Times New Roman"/>
          <w:sz w:val="24"/>
          <w:szCs w:val="24"/>
        </w:rPr>
        <w:t>componentofpoliticalmodernization</w:t>
      </w:r>
      <w:proofErr w:type="spellEnd"/>
      <w:r w:rsidRPr="001B321A">
        <w:rPr>
          <w:rFonts w:ascii="Times New Roman" w:hAnsi="Times New Roman" w:cs="Times New Roman"/>
          <w:sz w:val="24"/>
          <w:szCs w:val="24"/>
        </w:rPr>
        <w:t>»</w:t>
      </w:r>
    </w:p>
    <w:p w:rsidR="001632BD" w:rsidRPr="001B321A" w:rsidRDefault="001632BD" w:rsidP="001632BD">
      <w:pPr>
        <w:pStyle w:val="a5"/>
        <w:rPr>
          <w:sz w:val="24"/>
          <w:szCs w:val="24"/>
        </w:rPr>
      </w:pPr>
    </w:p>
    <w:p w:rsidR="001632BD" w:rsidRDefault="001632BD" w:rsidP="001632BD">
      <w:pPr>
        <w:pStyle w:val="a5"/>
        <w:rPr>
          <w:sz w:val="28"/>
          <w:szCs w:val="28"/>
        </w:rPr>
      </w:pPr>
    </w:p>
    <w:p w:rsidR="001632BD" w:rsidRDefault="001632BD" w:rsidP="001632BD">
      <w:pPr>
        <w:pStyle w:val="a5"/>
        <w:rPr>
          <w:sz w:val="28"/>
          <w:szCs w:val="28"/>
        </w:rPr>
      </w:pPr>
    </w:p>
    <w:p w:rsidR="001632BD" w:rsidRPr="001632BD" w:rsidRDefault="001632BD" w:rsidP="00046FE3">
      <w:pPr>
        <w:pStyle w:val="a5"/>
        <w:jc w:val="right"/>
        <w:rPr>
          <w:rFonts w:ascii="Times New Roman" w:hAnsi="Times New Roman" w:cs="Times New Roman"/>
          <w:sz w:val="28"/>
          <w:szCs w:val="28"/>
        </w:rPr>
      </w:pPr>
      <w:proofErr w:type="spellStart"/>
      <w:r w:rsidRPr="001632BD">
        <w:rPr>
          <w:rFonts w:ascii="Times New Roman" w:hAnsi="Times New Roman" w:cs="Times New Roman"/>
          <w:sz w:val="28"/>
          <w:szCs w:val="28"/>
        </w:rPr>
        <w:t>Викона</w:t>
      </w:r>
      <w:proofErr w:type="spellEnd"/>
      <w:r w:rsidRPr="001632BD">
        <w:rPr>
          <w:rFonts w:ascii="Times New Roman" w:hAnsi="Times New Roman" w:cs="Times New Roman"/>
          <w:sz w:val="28"/>
          <w:szCs w:val="28"/>
          <w:lang w:val="ru-RU"/>
        </w:rPr>
        <w:t>(в/</w:t>
      </w:r>
      <w:proofErr w:type="spellStart"/>
      <w:r w:rsidRPr="001632BD">
        <w:rPr>
          <w:rFonts w:ascii="Times New Roman" w:hAnsi="Times New Roman" w:cs="Times New Roman"/>
          <w:sz w:val="28"/>
          <w:szCs w:val="28"/>
          <w:lang w:val="ru-RU"/>
        </w:rPr>
        <w:t>ла</w:t>
      </w:r>
      <w:proofErr w:type="spellEnd"/>
      <w:r w:rsidRPr="001632BD">
        <w:rPr>
          <w:rFonts w:ascii="Times New Roman" w:hAnsi="Times New Roman" w:cs="Times New Roman"/>
          <w:sz w:val="28"/>
          <w:szCs w:val="28"/>
          <w:lang w:val="ru-RU"/>
        </w:rPr>
        <w:t>)</w:t>
      </w:r>
      <w:r w:rsidRPr="001632BD">
        <w:rPr>
          <w:rFonts w:ascii="Times New Roman" w:hAnsi="Times New Roman" w:cs="Times New Roman"/>
          <w:sz w:val="28"/>
          <w:szCs w:val="28"/>
        </w:rPr>
        <w:t xml:space="preserve">: </w:t>
      </w:r>
      <w:proofErr w:type="spellStart"/>
      <w:r w:rsidRPr="001632BD">
        <w:rPr>
          <w:rFonts w:ascii="Times New Roman" w:hAnsi="Times New Roman" w:cs="Times New Roman"/>
          <w:sz w:val="28"/>
          <w:szCs w:val="28"/>
        </w:rPr>
        <w:t>студен</w:t>
      </w:r>
      <w:proofErr w:type="spellEnd"/>
      <w:r w:rsidRPr="001632BD">
        <w:rPr>
          <w:rFonts w:ascii="Times New Roman" w:hAnsi="Times New Roman" w:cs="Times New Roman"/>
          <w:sz w:val="28"/>
          <w:szCs w:val="28"/>
          <w:lang w:val="ru-RU"/>
        </w:rPr>
        <w:t>(</w:t>
      </w:r>
      <w:r w:rsidRPr="001632BD">
        <w:rPr>
          <w:rFonts w:ascii="Times New Roman" w:hAnsi="Times New Roman" w:cs="Times New Roman"/>
          <w:sz w:val="28"/>
          <w:szCs w:val="28"/>
        </w:rPr>
        <w:t>т</w:t>
      </w:r>
      <w:r w:rsidRPr="001632BD">
        <w:rPr>
          <w:rFonts w:ascii="Times New Roman" w:hAnsi="Times New Roman" w:cs="Times New Roman"/>
          <w:sz w:val="28"/>
          <w:szCs w:val="28"/>
          <w:lang w:val="ru-RU"/>
        </w:rPr>
        <w:t>/</w:t>
      </w:r>
      <w:r w:rsidRPr="001632BD">
        <w:rPr>
          <w:rFonts w:ascii="Times New Roman" w:hAnsi="Times New Roman" w:cs="Times New Roman"/>
          <w:sz w:val="28"/>
          <w:szCs w:val="28"/>
        </w:rPr>
        <w:t>ка</w:t>
      </w:r>
      <w:r w:rsidRPr="001632BD">
        <w:rPr>
          <w:rFonts w:ascii="Times New Roman" w:hAnsi="Times New Roman" w:cs="Times New Roman"/>
          <w:sz w:val="28"/>
          <w:szCs w:val="28"/>
          <w:lang w:val="ru-RU"/>
        </w:rPr>
        <w:t xml:space="preserve">) </w:t>
      </w:r>
      <w:r w:rsidRPr="001632BD">
        <w:rPr>
          <w:rFonts w:ascii="Times New Roman" w:hAnsi="Times New Roman" w:cs="Times New Roman"/>
          <w:sz w:val="28"/>
          <w:szCs w:val="28"/>
        </w:rPr>
        <w:t>денної форми навчання</w:t>
      </w:r>
    </w:p>
    <w:p w:rsidR="001632BD" w:rsidRPr="001632BD" w:rsidRDefault="001632BD" w:rsidP="00046FE3">
      <w:pPr>
        <w:pStyle w:val="a5"/>
        <w:jc w:val="right"/>
        <w:rPr>
          <w:rFonts w:ascii="Times New Roman" w:hAnsi="Times New Roman" w:cs="Times New Roman"/>
          <w:sz w:val="28"/>
          <w:szCs w:val="28"/>
        </w:rPr>
      </w:pPr>
      <w:r w:rsidRPr="001632BD">
        <w:rPr>
          <w:rFonts w:ascii="Times New Roman" w:hAnsi="Times New Roman" w:cs="Times New Roman"/>
          <w:sz w:val="28"/>
          <w:szCs w:val="28"/>
        </w:rPr>
        <w:tab/>
      </w:r>
      <w:r w:rsidRPr="001632BD">
        <w:rPr>
          <w:rFonts w:ascii="Times New Roman" w:hAnsi="Times New Roman" w:cs="Times New Roman"/>
          <w:sz w:val="28"/>
          <w:szCs w:val="28"/>
        </w:rPr>
        <w:tab/>
      </w:r>
      <w:r w:rsidRPr="001632BD">
        <w:rPr>
          <w:rFonts w:ascii="Times New Roman" w:hAnsi="Times New Roman" w:cs="Times New Roman"/>
          <w:sz w:val="28"/>
          <w:szCs w:val="28"/>
        </w:rPr>
        <w:tab/>
        <w:t xml:space="preserve">  спеціальність 052  – «Політологія»</w:t>
      </w:r>
    </w:p>
    <w:p w:rsidR="001632BD" w:rsidRPr="001632BD" w:rsidRDefault="001632BD" w:rsidP="00046FE3">
      <w:pPr>
        <w:pStyle w:val="a5"/>
        <w:jc w:val="right"/>
        <w:rPr>
          <w:rFonts w:ascii="Times New Roman" w:hAnsi="Times New Roman" w:cs="Times New Roman"/>
          <w:sz w:val="28"/>
          <w:szCs w:val="28"/>
        </w:rPr>
      </w:pPr>
      <w:proofErr w:type="spellStart"/>
      <w:r w:rsidRPr="001632BD">
        <w:rPr>
          <w:rFonts w:ascii="Times New Roman" w:hAnsi="Times New Roman" w:cs="Times New Roman"/>
          <w:sz w:val="28"/>
          <w:szCs w:val="28"/>
        </w:rPr>
        <w:t>Сауляк</w:t>
      </w:r>
      <w:proofErr w:type="spellEnd"/>
      <w:r w:rsidRPr="001632BD">
        <w:rPr>
          <w:rFonts w:ascii="Times New Roman" w:hAnsi="Times New Roman" w:cs="Times New Roman"/>
          <w:sz w:val="28"/>
          <w:szCs w:val="28"/>
        </w:rPr>
        <w:t xml:space="preserve"> Ельвіра Олександрівна</w:t>
      </w:r>
    </w:p>
    <w:p w:rsidR="001632BD" w:rsidRPr="001632BD" w:rsidRDefault="001632BD" w:rsidP="00046FE3">
      <w:pPr>
        <w:pStyle w:val="a5"/>
        <w:jc w:val="right"/>
        <w:rPr>
          <w:rFonts w:ascii="Times New Roman" w:hAnsi="Times New Roman" w:cs="Times New Roman"/>
          <w:sz w:val="28"/>
          <w:szCs w:val="28"/>
        </w:rPr>
      </w:pPr>
      <w:r w:rsidRPr="001632BD">
        <w:rPr>
          <w:rFonts w:ascii="Times New Roman" w:hAnsi="Times New Roman" w:cs="Times New Roman"/>
          <w:sz w:val="28"/>
          <w:szCs w:val="28"/>
        </w:rPr>
        <w:t xml:space="preserve">                                 Керівник     </w:t>
      </w:r>
      <w:proofErr w:type="spellStart"/>
      <w:r w:rsidRPr="001632BD">
        <w:rPr>
          <w:rFonts w:ascii="Times New Roman" w:hAnsi="Times New Roman" w:cs="Times New Roman"/>
          <w:color w:val="000000"/>
          <w:sz w:val="28"/>
          <w:szCs w:val="28"/>
        </w:rPr>
        <w:t>д.філос.н</w:t>
      </w:r>
      <w:proofErr w:type="spellEnd"/>
      <w:r w:rsidRPr="001632BD">
        <w:rPr>
          <w:rFonts w:ascii="Times New Roman" w:hAnsi="Times New Roman" w:cs="Times New Roman"/>
          <w:color w:val="000000"/>
          <w:sz w:val="28"/>
          <w:szCs w:val="28"/>
        </w:rPr>
        <w:t xml:space="preserve">., доц. </w:t>
      </w:r>
      <w:proofErr w:type="spellStart"/>
      <w:r w:rsidRPr="001632BD">
        <w:rPr>
          <w:rFonts w:ascii="Times New Roman" w:hAnsi="Times New Roman" w:cs="Times New Roman"/>
          <w:color w:val="000000"/>
          <w:sz w:val="28"/>
          <w:szCs w:val="28"/>
        </w:rPr>
        <w:t>Кройтор</w:t>
      </w:r>
      <w:proofErr w:type="spellEnd"/>
      <w:r w:rsidRPr="001632BD">
        <w:rPr>
          <w:rFonts w:ascii="Times New Roman" w:hAnsi="Times New Roman" w:cs="Times New Roman"/>
          <w:color w:val="000000"/>
          <w:sz w:val="28"/>
          <w:szCs w:val="28"/>
        </w:rPr>
        <w:t xml:space="preserve"> А. В._______</w:t>
      </w:r>
    </w:p>
    <w:p w:rsidR="001632BD" w:rsidRPr="001632BD" w:rsidRDefault="001632BD" w:rsidP="00046FE3">
      <w:pPr>
        <w:pStyle w:val="a5"/>
        <w:jc w:val="right"/>
        <w:rPr>
          <w:rFonts w:ascii="Times New Roman" w:hAnsi="Times New Roman" w:cs="Times New Roman"/>
          <w:sz w:val="28"/>
          <w:szCs w:val="28"/>
        </w:rPr>
      </w:pPr>
      <w:r w:rsidRPr="001632BD">
        <w:rPr>
          <w:rFonts w:ascii="Times New Roman" w:hAnsi="Times New Roman" w:cs="Times New Roman"/>
          <w:color w:val="000000"/>
          <w:sz w:val="28"/>
          <w:szCs w:val="28"/>
        </w:rPr>
        <w:t xml:space="preserve">                                 Рецензент    </w:t>
      </w:r>
      <w:proofErr w:type="spellStart"/>
      <w:r w:rsidRPr="001632BD">
        <w:rPr>
          <w:rFonts w:ascii="Times New Roman" w:hAnsi="Times New Roman" w:cs="Times New Roman"/>
          <w:color w:val="000000"/>
          <w:sz w:val="28"/>
          <w:szCs w:val="28"/>
        </w:rPr>
        <w:t>к.філос.н</w:t>
      </w:r>
      <w:proofErr w:type="spellEnd"/>
      <w:r w:rsidRPr="001632BD">
        <w:rPr>
          <w:rFonts w:ascii="Times New Roman" w:hAnsi="Times New Roman" w:cs="Times New Roman"/>
          <w:color w:val="000000"/>
          <w:sz w:val="28"/>
          <w:szCs w:val="28"/>
        </w:rPr>
        <w:t xml:space="preserve">., доц. </w:t>
      </w:r>
      <w:proofErr w:type="spellStart"/>
      <w:r w:rsidRPr="001632BD">
        <w:rPr>
          <w:rFonts w:ascii="Times New Roman" w:hAnsi="Times New Roman" w:cs="Times New Roman"/>
          <w:color w:val="000000"/>
          <w:sz w:val="28"/>
          <w:szCs w:val="28"/>
        </w:rPr>
        <w:t>Огаренко</w:t>
      </w:r>
      <w:proofErr w:type="spellEnd"/>
      <w:r w:rsidRPr="001632BD">
        <w:rPr>
          <w:rFonts w:ascii="Times New Roman" w:hAnsi="Times New Roman" w:cs="Times New Roman"/>
          <w:color w:val="000000"/>
          <w:sz w:val="28"/>
          <w:szCs w:val="28"/>
        </w:rPr>
        <w:t xml:space="preserve"> Є. С</w:t>
      </w:r>
      <w:r w:rsidRPr="001632BD">
        <w:rPr>
          <w:rFonts w:ascii="Times New Roman" w:hAnsi="Times New Roman" w:cs="Times New Roman"/>
          <w:sz w:val="28"/>
          <w:szCs w:val="28"/>
        </w:rPr>
        <w:t>_______</w:t>
      </w:r>
    </w:p>
    <w:p w:rsidR="001632BD" w:rsidRDefault="001632BD" w:rsidP="001632BD">
      <w:pPr>
        <w:pStyle w:val="a5"/>
      </w:pPr>
    </w:p>
    <w:p w:rsidR="001632BD" w:rsidRDefault="001632BD" w:rsidP="001632BD">
      <w:pPr>
        <w:pStyle w:val="a5"/>
      </w:pPr>
    </w:p>
    <w:p w:rsidR="001632BD" w:rsidRDefault="001632BD" w:rsidP="001632BD">
      <w:pPr>
        <w:pStyle w:val="a5"/>
      </w:pPr>
    </w:p>
    <w:p w:rsidR="001632BD" w:rsidRDefault="001632BD" w:rsidP="001632BD">
      <w:pPr>
        <w:pStyle w:val="a5"/>
      </w:pPr>
    </w:p>
    <w:p w:rsidR="001632BD" w:rsidRDefault="001632BD" w:rsidP="001632BD">
      <w:pPr>
        <w:pStyle w:val="a5"/>
      </w:pPr>
    </w:p>
    <w:tbl>
      <w:tblPr>
        <w:tblW w:w="5000" w:type="pct"/>
        <w:jc w:val="center"/>
        <w:tblLook w:val="00A0"/>
      </w:tblPr>
      <w:tblGrid>
        <w:gridCol w:w="5075"/>
        <w:gridCol w:w="4780"/>
      </w:tblGrid>
      <w:tr w:rsidR="001632BD" w:rsidRPr="001632BD" w:rsidTr="00E567AC">
        <w:trPr>
          <w:jc w:val="center"/>
        </w:trPr>
        <w:tc>
          <w:tcPr>
            <w:tcW w:w="4817" w:type="dxa"/>
            <w:shd w:val="clear" w:color="auto" w:fill="auto"/>
          </w:tcPr>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Рекомендовано до захисту:</w:t>
            </w:r>
          </w:p>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Протокол засідання кафедри</w:t>
            </w:r>
          </w:p>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 xml:space="preserve">№ </w:t>
            </w:r>
            <w:r w:rsidRPr="001632BD">
              <w:rPr>
                <w:rFonts w:ascii="Times New Roman" w:hAnsi="Times New Roman" w:cs="Times New Roman"/>
                <w:sz w:val="28"/>
                <w:szCs w:val="28"/>
                <w:u w:val="single"/>
              </w:rPr>
              <w:t>8</w:t>
            </w:r>
            <w:r w:rsidRPr="001632BD">
              <w:rPr>
                <w:rFonts w:ascii="Times New Roman" w:hAnsi="Times New Roman" w:cs="Times New Roman"/>
                <w:sz w:val="28"/>
                <w:szCs w:val="28"/>
              </w:rPr>
              <w:t xml:space="preserve"> від ___</w:t>
            </w:r>
            <w:r w:rsidRPr="001632BD">
              <w:rPr>
                <w:rFonts w:ascii="Times New Roman" w:hAnsi="Times New Roman" w:cs="Times New Roman"/>
                <w:sz w:val="28"/>
                <w:szCs w:val="28"/>
                <w:u w:val="single"/>
              </w:rPr>
              <w:t>12.05.</w:t>
            </w:r>
            <w:r w:rsidRPr="001632BD">
              <w:rPr>
                <w:rFonts w:ascii="Times New Roman" w:hAnsi="Times New Roman" w:cs="Times New Roman"/>
                <w:sz w:val="28"/>
                <w:szCs w:val="28"/>
              </w:rPr>
              <w:t xml:space="preserve">__ 2022 р. </w:t>
            </w:r>
          </w:p>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Завідувач кафедри</w:t>
            </w:r>
          </w:p>
          <w:p w:rsidR="001632BD" w:rsidRPr="001632BD" w:rsidRDefault="001632BD" w:rsidP="001632BD">
            <w:pPr>
              <w:pStyle w:val="a5"/>
              <w:rPr>
                <w:rFonts w:ascii="Times New Roman" w:hAnsi="Times New Roman" w:cs="Times New Roman"/>
                <w:sz w:val="28"/>
                <w:szCs w:val="28"/>
                <w:u w:val="single"/>
              </w:rPr>
            </w:pPr>
            <w:r w:rsidRPr="001632BD">
              <w:rPr>
                <w:rFonts w:ascii="Times New Roman" w:hAnsi="Times New Roman" w:cs="Times New Roman"/>
                <w:sz w:val="28"/>
                <w:szCs w:val="28"/>
                <w:u w:val="single"/>
              </w:rPr>
              <w:tab/>
            </w:r>
            <w:proofErr w:type="spellStart"/>
            <w:r w:rsidRPr="001632BD">
              <w:rPr>
                <w:rFonts w:ascii="Times New Roman" w:hAnsi="Times New Roman" w:cs="Times New Roman"/>
                <w:sz w:val="28"/>
                <w:szCs w:val="28"/>
              </w:rPr>
              <w:t>Попков</w:t>
            </w:r>
            <w:proofErr w:type="spellEnd"/>
            <w:r w:rsidRPr="001632BD">
              <w:rPr>
                <w:rFonts w:ascii="Times New Roman" w:hAnsi="Times New Roman" w:cs="Times New Roman"/>
                <w:sz w:val="28"/>
                <w:szCs w:val="28"/>
              </w:rPr>
              <w:t xml:space="preserve"> В.В.</w:t>
            </w:r>
          </w:p>
          <w:p w:rsidR="001632BD" w:rsidRPr="001632BD" w:rsidRDefault="001632BD" w:rsidP="001632BD">
            <w:pPr>
              <w:pStyle w:val="a5"/>
              <w:rPr>
                <w:rFonts w:ascii="Times New Roman" w:hAnsi="Times New Roman" w:cs="Times New Roman"/>
                <w:sz w:val="20"/>
                <w:szCs w:val="20"/>
              </w:rPr>
            </w:pPr>
            <w:r w:rsidRPr="001632BD">
              <w:rPr>
                <w:rFonts w:ascii="Times New Roman" w:hAnsi="Times New Roman" w:cs="Times New Roman"/>
                <w:sz w:val="20"/>
                <w:szCs w:val="20"/>
              </w:rPr>
              <w:t>(підпис)</w:t>
            </w:r>
            <w:r w:rsidRPr="001632BD">
              <w:rPr>
                <w:rFonts w:ascii="Times New Roman" w:hAnsi="Times New Roman" w:cs="Times New Roman"/>
                <w:sz w:val="20"/>
                <w:szCs w:val="20"/>
              </w:rPr>
              <w:tab/>
            </w:r>
          </w:p>
        </w:tc>
        <w:tc>
          <w:tcPr>
            <w:tcW w:w="4537" w:type="dxa"/>
            <w:shd w:val="clear" w:color="auto" w:fill="auto"/>
          </w:tcPr>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Захищено на засіданні ЕК № 2</w:t>
            </w:r>
          </w:p>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протокол №__  від_________ 2022 р.</w:t>
            </w:r>
            <w:r w:rsidRPr="001632BD">
              <w:rPr>
                <w:rFonts w:ascii="Times New Roman" w:hAnsi="Times New Roman" w:cs="Times New Roman"/>
                <w:sz w:val="28"/>
                <w:szCs w:val="28"/>
              </w:rPr>
              <w:tab/>
            </w:r>
          </w:p>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Оцінка______________/___</w:t>
            </w:r>
            <w:r w:rsidRPr="001632BD">
              <w:rPr>
                <w:rFonts w:ascii="Times New Roman" w:hAnsi="Times New Roman" w:cs="Times New Roman"/>
                <w:sz w:val="28"/>
                <w:szCs w:val="28"/>
              </w:rPr>
              <w:tab/>
              <w:t>___/_____</w:t>
            </w:r>
          </w:p>
          <w:p w:rsidR="001632BD" w:rsidRPr="001632BD" w:rsidRDefault="001632BD" w:rsidP="001632BD">
            <w:pPr>
              <w:pStyle w:val="a5"/>
              <w:rPr>
                <w:rFonts w:ascii="Times New Roman" w:hAnsi="Times New Roman" w:cs="Times New Roman"/>
                <w:sz w:val="20"/>
                <w:szCs w:val="20"/>
              </w:rPr>
            </w:pPr>
            <w:r w:rsidRPr="001632BD">
              <w:rPr>
                <w:rFonts w:ascii="Times New Roman" w:hAnsi="Times New Roman" w:cs="Times New Roman"/>
                <w:sz w:val="20"/>
                <w:szCs w:val="20"/>
              </w:rPr>
              <w:t>(за національною шкалою/шкалою ЕСТ</w:t>
            </w:r>
            <w:r w:rsidRPr="001632BD">
              <w:rPr>
                <w:rFonts w:ascii="Times New Roman" w:hAnsi="Times New Roman" w:cs="Times New Roman"/>
                <w:sz w:val="20"/>
                <w:szCs w:val="20"/>
                <w:lang w:val="en-US"/>
              </w:rPr>
              <w:t>S</w:t>
            </w:r>
            <w:r w:rsidRPr="001632BD">
              <w:rPr>
                <w:rFonts w:ascii="Times New Roman" w:hAnsi="Times New Roman" w:cs="Times New Roman"/>
                <w:sz w:val="20"/>
                <w:szCs w:val="20"/>
              </w:rPr>
              <w:t>/ бали)</w:t>
            </w:r>
          </w:p>
          <w:p w:rsidR="001632BD" w:rsidRPr="001632BD" w:rsidRDefault="001632BD" w:rsidP="001632BD">
            <w:pPr>
              <w:pStyle w:val="a5"/>
              <w:rPr>
                <w:rFonts w:ascii="Times New Roman" w:hAnsi="Times New Roman" w:cs="Times New Roman"/>
                <w:sz w:val="28"/>
                <w:szCs w:val="28"/>
              </w:rPr>
            </w:pPr>
            <w:r w:rsidRPr="001632BD">
              <w:rPr>
                <w:rFonts w:ascii="Times New Roman" w:hAnsi="Times New Roman" w:cs="Times New Roman"/>
                <w:sz w:val="28"/>
                <w:szCs w:val="28"/>
              </w:rPr>
              <w:t>Голова ЕК</w:t>
            </w:r>
          </w:p>
          <w:p w:rsidR="001632BD" w:rsidRPr="001632BD" w:rsidRDefault="001632BD" w:rsidP="001632BD">
            <w:pPr>
              <w:pStyle w:val="a5"/>
              <w:rPr>
                <w:rFonts w:ascii="Times New Roman" w:hAnsi="Times New Roman" w:cs="Times New Roman"/>
                <w:sz w:val="28"/>
                <w:szCs w:val="28"/>
                <w:u w:val="single"/>
              </w:rPr>
            </w:pPr>
            <w:r w:rsidRPr="001632BD">
              <w:rPr>
                <w:rFonts w:ascii="Times New Roman" w:hAnsi="Times New Roman" w:cs="Times New Roman"/>
                <w:sz w:val="28"/>
                <w:szCs w:val="28"/>
                <w:u w:val="single"/>
              </w:rPr>
              <w:tab/>
            </w:r>
            <w:proofErr w:type="spellStart"/>
            <w:r w:rsidRPr="001632BD">
              <w:rPr>
                <w:rFonts w:ascii="Times New Roman" w:hAnsi="Times New Roman" w:cs="Times New Roman"/>
                <w:sz w:val="28"/>
                <w:szCs w:val="28"/>
              </w:rPr>
              <w:t>Мілова</w:t>
            </w:r>
            <w:proofErr w:type="spellEnd"/>
            <w:r w:rsidRPr="001632BD">
              <w:rPr>
                <w:rFonts w:ascii="Times New Roman" w:hAnsi="Times New Roman" w:cs="Times New Roman"/>
                <w:sz w:val="28"/>
                <w:szCs w:val="28"/>
              </w:rPr>
              <w:t xml:space="preserve"> М.І.</w:t>
            </w:r>
          </w:p>
          <w:p w:rsidR="001632BD" w:rsidRPr="001632BD" w:rsidRDefault="001632BD" w:rsidP="001632BD">
            <w:pPr>
              <w:pStyle w:val="a5"/>
              <w:rPr>
                <w:rFonts w:ascii="Times New Roman" w:hAnsi="Times New Roman" w:cs="Times New Roman"/>
                <w:sz w:val="20"/>
                <w:szCs w:val="20"/>
              </w:rPr>
            </w:pPr>
            <w:r w:rsidRPr="001632BD">
              <w:rPr>
                <w:rFonts w:ascii="Times New Roman" w:hAnsi="Times New Roman" w:cs="Times New Roman"/>
                <w:sz w:val="20"/>
                <w:szCs w:val="20"/>
              </w:rPr>
              <w:t>(підпис)</w:t>
            </w:r>
            <w:r w:rsidRPr="001632BD">
              <w:rPr>
                <w:rFonts w:ascii="Times New Roman" w:hAnsi="Times New Roman" w:cs="Times New Roman"/>
                <w:sz w:val="20"/>
                <w:szCs w:val="20"/>
              </w:rPr>
              <w:tab/>
            </w:r>
          </w:p>
        </w:tc>
      </w:tr>
      <w:tr w:rsidR="001632BD" w:rsidTr="00E567AC">
        <w:trPr>
          <w:jc w:val="center"/>
        </w:trPr>
        <w:tc>
          <w:tcPr>
            <w:tcW w:w="4817" w:type="dxa"/>
            <w:shd w:val="clear" w:color="auto" w:fill="auto"/>
          </w:tcPr>
          <w:p w:rsidR="001632BD" w:rsidRDefault="001632BD" w:rsidP="00E567AC">
            <w:pPr>
              <w:rPr>
                <w:sz w:val="28"/>
                <w:szCs w:val="28"/>
              </w:rPr>
            </w:pPr>
          </w:p>
        </w:tc>
        <w:tc>
          <w:tcPr>
            <w:tcW w:w="4537" w:type="dxa"/>
            <w:shd w:val="clear" w:color="auto" w:fill="auto"/>
          </w:tcPr>
          <w:p w:rsidR="001632BD" w:rsidRDefault="001632BD" w:rsidP="00E567AC">
            <w:pPr>
              <w:rPr>
                <w:sz w:val="28"/>
                <w:szCs w:val="28"/>
              </w:rPr>
            </w:pPr>
          </w:p>
        </w:tc>
      </w:tr>
    </w:tbl>
    <w:p w:rsidR="001632BD" w:rsidRDefault="001632BD" w:rsidP="001632BD">
      <w:pPr>
        <w:jc w:val="center"/>
        <w:rPr>
          <w:b/>
          <w:sz w:val="28"/>
          <w:szCs w:val="28"/>
        </w:rPr>
      </w:pPr>
    </w:p>
    <w:p w:rsidR="001B321A" w:rsidRDefault="001B321A" w:rsidP="001632BD">
      <w:pPr>
        <w:jc w:val="center"/>
        <w:rPr>
          <w:b/>
          <w:sz w:val="28"/>
          <w:szCs w:val="28"/>
        </w:rPr>
      </w:pPr>
      <w:bookmarkStart w:id="0" w:name="_GoBack"/>
      <w:bookmarkEnd w:id="0"/>
    </w:p>
    <w:p w:rsidR="001632BD" w:rsidRPr="001632BD" w:rsidRDefault="001632BD" w:rsidP="001632BD">
      <w:pPr>
        <w:jc w:val="center"/>
        <w:rPr>
          <w:rFonts w:ascii="Times New Roman" w:hAnsi="Times New Roman" w:cs="Times New Roman"/>
        </w:rPr>
      </w:pPr>
      <w:r w:rsidRPr="001632BD">
        <w:rPr>
          <w:rFonts w:ascii="Times New Roman" w:hAnsi="Times New Roman" w:cs="Times New Roman"/>
          <w:b/>
          <w:sz w:val="28"/>
          <w:szCs w:val="28"/>
        </w:rPr>
        <w:t>Одеса</w:t>
      </w:r>
      <w:r w:rsidRPr="001632BD">
        <w:rPr>
          <w:rFonts w:ascii="Times New Roman" w:hAnsi="Times New Roman" w:cs="Times New Roman"/>
          <w:b/>
          <w:sz w:val="28"/>
          <w:szCs w:val="28"/>
          <w:lang w:val="en-US"/>
        </w:rPr>
        <w:t xml:space="preserve"> –</w:t>
      </w:r>
      <w:r w:rsidRPr="001632BD">
        <w:rPr>
          <w:rFonts w:ascii="Times New Roman" w:hAnsi="Times New Roman" w:cs="Times New Roman"/>
          <w:b/>
          <w:sz w:val="28"/>
          <w:szCs w:val="28"/>
        </w:rPr>
        <w:t xml:space="preserve"> 20</w:t>
      </w:r>
      <w:r w:rsidRPr="001632BD">
        <w:rPr>
          <w:rFonts w:ascii="Times New Roman" w:hAnsi="Times New Roman" w:cs="Times New Roman"/>
          <w:b/>
          <w:sz w:val="28"/>
          <w:szCs w:val="28"/>
          <w:lang w:val="ru-RU"/>
        </w:rPr>
        <w:t>22</w:t>
      </w:r>
    </w:p>
    <w:p w:rsidR="00F61706" w:rsidRDefault="00A75F84" w:rsidP="00A75F84">
      <w:pPr>
        <w:ind w:firstLine="709"/>
        <w:jc w:val="center"/>
        <w:rPr>
          <w:rFonts w:ascii="Times New Roman" w:hAnsi="Times New Roman" w:cs="Times New Roman"/>
          <w:b/>
          <w:sz w:val="28"/>
          <w:szCs w:val="28"/>
        </w:rPr>
      </w:pPr>
      <w:r w:rsidRPr="00A75F84">
        <w:rPr>
          <w:rFonts w:ascii="Times New Roman" w:hAnsi="Times New Roman" w:cs="Times New Roman"/>
          <w:b/>
          <w:sz w:val="28"/>
          <w:szCs w:val="28"/>
        </w:rPr>
        <w:lastRenderedPageBreak/>
        <w:t>ЗМІСТ</w:t>
      </w:r>
    </w:p>
    <w:p w:rsidR="00A75F84" w:rsidRPr="00353868" w:rsidRDefault="00A75F84" w:rsidP="00A75F84">
      <w:pPr>
        <w:pStyle w:val="a5"/>
        <w:spacing w:line="360" w:lineRule="auto"/>
        <w:jc w:val="both"/>
        <w:rPr>
          <w:rFonts w:ascii="Times New Roman" w:hAnsi="Times New Roman" w:cs="Times New Roman"/>
          <w:b/>
          <w:sz w:val="28"/>
          <w:szCs w:val="28"/>
        </w:rPr>
      </w:pPr>
      <w:r w:rsidRPr="00353868">
        <w:rPr>
          <w:rFonts w:ascii="Times New Roman" w:hAnsi="Times New Roman" w:cs="Times New Roman"/>
          <w:b/>
          <w:sz w:val="28"/>
          <w:szCs w:val="28"/>
        </w:rPr>
        <w:t>ВСТУП</w:t>
      </w:r>
      <w:r>
        <w:rPr>
          <w:rFonts w:ascii="Times New Roman" w:hAnsi="Times New Roman" w:cs="Times New Roman"/>
          <w:b/>
          <w:sz w:val="28"/>
          <w:szCs w:val="28"/>
        </w:rPr>
        <w:t>……………………………………………………………………………….3</w:t>
      </w:r>
    </w:p>
    <w:p w:rsidR="00A75F84" w:rsidRDefault="00A75F84" w:rsidP="00A75F84">
      <w:pPr>
        <w:pStyle w:val="a5"/>
        <w:spacing w:line="360" w:lineRule="auto"/>
        <w:jc w:val="both"/>
        <w:rPr>
          <w:rFonts w:ascii="Times New Roman" w:hAnsi="Times New Roman" w:cs="Times New Roman"/>
          <w:b/>
          <w:sz w:val="28"/>
          <w:szCs w:val="28"/>
        </w:rPr>
      </w:pPr>
    </w:p>
    <w:p w:rsidR="00A75F84" w:rsidRPr="00353868" w:rsidRDefault="00A75F84" w:rsidP="00A75F84">
      <w:pPr>
        <w:pStyle w:val="a5"/>
        <w:spacing w:line="360" w:lineRule="auto"/>
        <w:jc w:val="both"/>
        <w:rPr>
          <w:rFonts w:ascii="Times New Roman" w:hAnsi="Times New Roman" w:cs="Times New Roman"/>
          <w:b/>
          <w:sz w:val="28"/>
          <w:szCs w:val="28"/>
        </w:rPr>
      </w:pPr>
      <w:r w:rsidRPr="00353868">
        <w:rPr>
          <w:rFonts w:ascii="Times New Roman" w:hAnsi="Times New Roman" w:cs="Times New Roman"/>
          <w:b/>
          <w:sz w:val="28"/>
          <w:szCs w:val="28"/>
        </w:rPr>
        <w:t>РОЗДІЛ І ТЕОРЕТИЧНІ АСПЕКТИ ДОСЛІДЖЕННЯ ЕЛЕКТРОННОГО УРЯДУВАННЯ</w:t>
      </w:r>
      <w:r>
        <w:rPr>
          <w:rFonts w:ascii="Times New Roman" w:hAnsi="Times New Roman" w:cs="Times New Roman"/>
          <w:b/>
          <w:sz w:val="28"/>
          <w:szCs w:val="28"/>
        </w:rPr>
        <w:t>……………………………………………………………………..6</w:t>
      </w:r>
    </w:p>
    <w:p w:rsidR="00A75F84" w:rsidRPr="00353868" w:rsidRDefault="00A75F84" w:rsidP="00A75F8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Pr="00353868">
        <w:rPr>
          <w:rFonts w:ascii="Times New Roman" w:hAnsi="Times New Roman" w:cs="Times New Roman"/>
          <w:sz w:val="28"/>
          <w:szCs w:val="28"/>
        </w:rPr>
        <w:t>Сутність поняття «ел</w:t>
      </w:r>
      <w:r>
        <w:rPr>
          <w:rFonts w:ascii="Times New Roman" w:hAnsi="Times New Roman" w:cs="Times New Roman"/>
          <w:sz w:val="28"/>
          <w:szCs w:val="28"/>
        </w:rPr>
        <w:t>ектронне у</w:t>
      </w:r>
      <w:r w:rsidRPr="00353868">
        <w:rPr>
          <w:rFonts w:ascii="Times New Roman" w:hAnsi="Times New Roman" w:cs="Times New Roman"/>
          <w:sz w:val="28"/>
          <w:szCs w:val="28"/>
        </w:rPr>
        <w:t>рядування» та його складові</w:t>
      </w:r>
      <w:r>
        <w:rPr>
          <w:rFonts w:ascii="Times New Roman" w:hAnsi="Times New Roman" w:cs="Times New Roman"/>
          <w:sz w:val="28"/>
          <w:szCs w:val="28"/>
        </w:rPr>
        <w:t>………………6</w:t>
      </w:r>
    </w:p>
    <w:p w:rsidR="00A75F84" w:rsidRPr="00353868" w:rsidRDefault="00A75F84" w:rsidP="00A75F8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Pr="00353868">
        <w:rPr>
          <w:rFonts w:ascii="Times New Roman" w:hAnsi="Times New Roman" w:cs="Times New Roman"/>
          <w:sz w:val="28"/>
          <w:szCs w:val="28"/>
        </w:rPr>
        <w:t>Ґенеза електронного урядування: світовий досвід</w:t>
      </w:r>
      <w:r>
        <w:rPr>
          <w:rFonts w:ascii="Times New Roman" w:hAnsi="Times New Roman" w:cs="Times New Roman"/>
          <w:sz w:val="28"/>
          <w:szCs w:val="28"/>
        </w:rPr>
        <w:t>………………………….14</w:t>
      </w:r>
    </w:p>
    <w:p w:rsidR="00A75F84" w:rsidRPr="00582E76" w:rsidRDefault="00582E76" w:rsidP="00A75F84">
      <w:pPr>
        <w:pStyle w:val="a5"/>
        <w:spacing w:line="360" w:lineRule="auto"/>
        <w:jc w:val="both"/>
        <w:rPr>
          <w:rFonts w:ascii="Times New Roman" w:hAnsi="Times New Roman" w:cs="Times New Roman"/>
          <w:sz w:val="28"/>
          <w:szCs w:val="28"/>
        </w:rPr>
      </w:pPr>
      <w:r w:rsidRPr="00582E76">
        <w:rPr>
          <w:rFonts w:ascii="Times New Roman" w:hAnsi="Times New Roman" w:cs="Times New Roman"/>
          <w:sz w:val="28"/>
          <w:szCs w:val="28"/>
        </w:rPr>
        <w:t>Висновки до розділу</w:t>
      </w:r>
      <w:r>
        <w:rPr>
          <w:rFonts w:ascii="Times New Roman" w:hAnsi="Times New Roman" w:cs="Times New Roman"/>
          <w:sz w:val="28"/>
          <w:szCs w:val="28"/>
        </w:rPr>
        <w:t>……………………………………………………………….22</w:t>
      </w:r>
    </w:p>
    <w:p w:rsidR="00A75F84" w:rsidRPr="00353868" w:rsidRDefault="006564C4" w:rsidP="00A75F84">
      <w:pPr>
        <w:pStyle w:val="a5"/>
        <w:spacing w:line="360" w:lineRule="auto"/>
        <w:jc w:val="both"/>
        <w:rPr>
          <w:rFonts w:ascii="Times New Roman" w:hAnsi="Times New Roman" w:cs="Times New Roman"/>
          <w:b/>
          <w:sz w:val="28"/>
          <w:szCs w:val="28"/>
        </w:rPr>
      </w:pPr>
      <w:r>
        <w:rPr>
          <w:rFonts w:ascii="Times New Roman" w:hAnsi="Times New Roman" w:cs="Times New Roman"/>
          <w:b/>
          <w:sz w:val="28"/>
          <w:szCs w:val="28"/>
        </w:rPr>
        <w:t>РОЗДІЛ ІІ.</w:t>
      </w:r>
      <w:r w:rsidR="00A75F84" w:rsidRPr="00353868">
        <w:rPr>
          <w:rFonts w:ascii="Times New Roman" w:hAnsi="Times New Roman" w:cs="Times New Roman"/>
          <w:b/>
          <w:sz w:val="28"/>
          <w:szCs w:val="28"/>
        </w:rPr>
        <w:t>ПРАКТИКА РЕА</w:t>
      </w:r>
      <w:r w:rsidR="00A75F84">
        <w:rPr>
          <w:rFonts w:ascii="Times New Roman" w:hAnsi="Times New Roman" w:cs="Times New Roman"/>
          <w:b/>
          <w:sz w:val="28"/>
          <w:szCs w:val="28"/>
        </w:rPr>
        <w:t>ЛІЗАЦІЇ ЕЛЕКТРОННОГО УРЯДУВАННЯ</w:t>
      </w:r>
      <w:r>
        <w:rPr>
          <w:rFonts w:ascii="Times New Roman" w:hAnsi="Times New Roman" w:cs="Times New Roman"/>
          <w:b/>
          <w:sz w:val="28"/>
          <w:szCs w:val="28"/>
          <w:lang w:val="ru-RU"/>
        </w:rPr>
        <w:t xml:space="preserve"> В </w:t>
      </w:r>
      <w:r>
        <w:rPr>
          <w:rFonts w:ascii="Times New Roman" w:hAnsi="Times New Roman" w:cs="Times New Roman"/>
          <w:b/>
          <w:sz w:val="28"/>
          <w:szCs w:val="28"/>
        </w:rPr>
        <w:t>ПРОЦЕСІ МОДЕРНІЗАЦІЇ……………………………..</w:t>
      </w:r>
      <w:r w:rsidR="00A75F84">
        <w:rPr>
          <w:rFonts w:ascii="Times New Roman" w:hAnsi="Times New Roman" w:cs="Times New Roman"/>
          <w:b/>
          <w:sz w:val="28"/>
          <w:szCs w:val="28"/>
        </w:rPr>
        <w:t>………………………23</w:t>
      </w:r>
    </w:p>
    <w:p w:rsidR="00A75F84" w:rsidRPr="00353868" w:rsidRDefault="00A75F84" w:rsidP="00A75F84">
      <w:pPr>
        <w:pStyle w:val="a5"/>
        <w:spacing w:line="360" w:lineRule="auto"/>
        <w:jc w:val="both"/>
        <w:rPr>
          <w:rFonts w:ascii="Times New Roman" w:hAnsi="Times New Roman" w:cs="Times New Roman"/>
          <w:sz w:val="28"/>
          <w:szCs w:val="28"/>
        </w:rPr>
      </w:pPr>
      <w:r w:rsidRPr="00353868">
        <w:rPr>
          <w:rFonts w:ascii="Times New Roman" w:hAnsi="Times New Roman" w:cs="Times New Roman"/>
          <w:sz w:val="28"/>
          <w:szCs w:val="28"/>
        </w:rPr>
        <w:t>2.1 Досвід впровадження електронного урядування в США</w:t>
      </w:r>
      <w:r>
        <w:rPr>
          <w:rFonts w:ascii="Times New Roman" w:hAnsi="Times New Roman" w:cs="Times New Roman"/>
          <w:sz w:val="28"/>
          <w:szCs w:val="28"/>
        </w:rPr>
        <w:t>………………….23</w:t>
      </w:r>
    </w:p>
    <w:p w:rsidR="00A75F84" w:rsidRPr="00353868" w:rsidRDefault="00A75F84" w:rsidP="00A75F84">
      <w:pPr>
        <w:pStyle w:val="a5"/>
        <w:spacing w:line="360" w:lineRule="auto"/>
        <w:jc w:val="both"/>
        <w:rPr>
          <w:rFonts w:ascii="Times New Roman" w:hAnsi="Times New Roman" w:cs="Times New Roman"/>
          <w:sz w:val="28"/>
          <w:szCs w:val="28"/>
        </w:rPr>
      </w:pPr>
      <w:r w:rsidRPr="00353868">
        <w:rPr>
          <w:rFonts w:ascii="Times New Roman" w:hAnsi="Times New Roman" w:cs="Times New Roman"/>
          <w:sz w:val="28"/>
          <w:szCs w:val="28"/>
        </w:rPr>
        <w:t>2.2 Електронне урядування в Естонії та Великобританії як приклад форм</w:t>
      </w:r>
      <w:r>
        <w:rPr>
          <w:rFonts w:ascii="Times New Roman" w:hAnsi="Times New Roman" w:cs="Times New Roman"/>
          <w:sz w:val="28"/>
          <w:szCs w:val="28"/>
        </w:rPr>
        <w:t>ування електронного суспільства…………………………………………………………33</w:t>
      </w:r>
    </w:p>
    <w:p w:rsidR="00A75F84" w:rsidRPr="00353868" w:rsidRDefault="00A75F84" w:rsidP="00A75F84">
      <w:pPr>
        <w:pStyle w:val="a5"/>
        <w:spacing w:line="360" w:lineRule="auto"/>
        <w:jc w:val="both"/>
        <w:rPr>
          <w:rFonts w:ascii="Times New Roman" w:hAnsi="Times New Roman" w:cs="Times New Roman"/>
          <w:sz w:val="28"/>
          <w:szCs w:val="28"/>
        </w:rPr>
      </w:pPr>
      <w:r w:rsidRPr="00353868">
        <w:rPr>
          <w:rFonts w:ascii="Times New Roman" w:hAnsi="Times New Roman" w:cs="Times New Roman"/>
          <w:sz w:val="28"/>
          <w:szCs w:val="28"/>
        </w:rPr>
        <w:t xml:space="preserve">2.3. Політико-правові засади електронного </w:t>
      </w:r>
      <w:r>
        <w:rPr>
          <w:rFonts w:ascii="Times New Roman" w:hAnsi="Times New Roman" w:cs="Times New Roman"/>
          <w:sz w:val="28"/>
          <w:szCs w:val="28"/>
        </w:rPr>
        <w:t>урядування в ЄС.....……………….41</w:t>
      </w:r>
    </w:p>
    <w:p w:rsidR="00A75F84" w:rsidRPr="00353868" w:rsidRDefault="007D5EAF" w:rsidP="00A75F8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розділу………………………………………………………………48</w:t>
      </w:r>
    </w:p>
    <w:p w:rsidR="00A75F84" w:rsidRDefault="00A75F84" w:rsidP="00A75F84">
      <w:pPr>
        <w:pStyle w:val="a5"/>
        <w:spacing w:line="360" w:lineRule="auto"/>
        <w:jc w:val="both"/>
        <w:rPr>
          <w:rFonts w:ascii="Times New Roman" w:hAnsi="Times New Roman" w:cs="Times New Roman"/>
          <w:b/>
          <w:sz w:val="28"/>
          <w:szCs w:val="28"/>
        </w:rPr>
      </w:pPr>
      <w:r w:rsidRPr="00353868">
        <w:rPr>
          <w:rFonts w:ascii="Times New Roman" w:hAnsi="Times New Roman" w:cs="Times New Roman"/>
          <w:b/>
          <w:sz w:val="28"/>
          <w:szCs w:val="28"/>
        </w:rPr>
        <w:t xml:space="preserve"> ВИСНОВКИ</w:t>
      </w:r>
      <w:r w:rsidR="007D5EAF">
        <w:rPr>
          <w:rFonts w:ascii="Times New Roman" w:hAnsi="Times New Roman" w:cs="Times New Roman"/>
          <w:b/>
          <w:sz w:val="28"/>
          <w:szCs w:val="28"/>
        </w:rPr>
        <w:t>………………………………………………………………………50</w:t>
      </w:r>
    </w:p>
    <w:p w:rsidR="00A75F84" w:rsidRPr="00353868" w:rsidRDefault="00A75F84" w:rsidP="00A75F84">
      <w:pPr>
        <w:pStyle w:val="a5"/>
        <w:spacing w:line="360" w:lineRule="auto"/>
        <w:jc w:val="both"/>
        <w:rPr>
          <w:rFonts w:ascii="Times New Roman" w:hAnsi="Times New Roman" w:cs="Times New Roman"/>
          <w:b/>
          <w:sz w:val="28"/>
          <w:szCs w:val="28"/>
        </w:rPr>
      </w:pPr>
    </w:p>
    <w:p w:rsidR="00A75F84" w:rsidRPr="00353868" w:rsidRDefault="00A75F84" w:rsidP="00A75F84">
      <w:pPr>
        <w:pStyle w:val="a5"/>
        <w:spacing w:line="360" w:lineRule="auto"/>
        <w:jc w:val="both"/>
        <w:rPr>
          <w:rFonts w:ascii="Times New Roman" w:hAnsi="Times New Roman" w:cs="Times New Roman"/>
          <w:b/>
          <w:sz w:val="28"/>
          <w:szCs w:val="28"/>
        </w:rPr>
      </w:pPr>
      <w:r w:rsidRPr="00353868">
        <w:rPr>
          <w:rFonts w:ascii="Times New Roman" w:hAnsi="Times New Roman" w:cs="Times New Roman"/>
          <w:b/>
          <w:sz w:val="28"/>
          <w:szCs w:val="28"/>
        </w:rPr>
        <w:t>СПИСОК ВИКОРИСТАНОЇ ЛІТЕРАТУРИ</w:t>
      </w:r>
      <w:r w:rsidR="007D5EAF">
        <w:rPr>
          <w:rFonts w:ascii="Times New Roman" w:hAnsi="Times New Roman" w:cs="Times New Roman"/>
          <w:b/>
          <w:sz w:val="28"/>
          <w:szCs w:val="28"/>
        </w:rPr>
        <w:t>………………………………….58</w:t>
      </w:r>
    </w:p>
    <w:p w:rsidR="00A75F84" w:rsidRPr="00353868" w:rsidRDefault="00A75F84" w:rsidP="00A75F84">
      <w:pPr>
        <w:pStyle w:val="a5"/>
        <w:spacing w:line="360" w:lineRule="auto"/>
        <w:jc w:val="both"/>
        <w:rPr>
          <w:rFonts w:ascii="Times New Roman" w:hAnsi="Times New Roman" w:cs="Times New Roman"/>
          <w:sz w:val="28"/>
          <w:szCs w:val="28"/>
        </w:rPr>
      </w:pPr>
    </w:p>
    <w:p w:rsidR="00A75F84" w:rsidRPr="00A75F84" w:rsidRDefault="00A75F84" w:rsidP="00A75F84">
      <w:pPr>
        <w:ind w:firstLine="709"/>
        <w:jc w:val="center"/>
        <w:rPr>
          <w:rFonts w:ascii="Times New Roman" w:hAnsi="Times New Roman" w:cs="Times New Roman"/>
          <w:b/>
          <w:sz w:val="28"/>
          <w:szCs w:val="28"/>
        </w:rPr>
      </w:pPr>
    </w:p>
    <w:p w:rsidR="00A75F84" w:rsidRDefault="00A75F84">
      <w:pPr>
        <w:rPr>
          <w:rFonts w:ascii="Times New Roman" w:hAnsi="Times New Roman" w:cs="Times New Roman"/>
          <w:b/>
          <w:sz w:val="28"/>
          <w:szCs w:val="28"/>
        </w:rPr>
      </w:pPr>
      <w:r>
        <w:rPr>
          <w:rFonts w:ascii="Times New Roman" w:hAnsi="Times New Roman" w:cs="Times New Roman"/>
          <w:b/>
          <w:sz w:val="28"/>
          <w:szCs w:val="28"/>
        </w:rPr>
        <w:br w:type="page"/>
      </w:r>
    </w:p>
    <w:p w:rsidR="00F61706" w:rsidRPr="00A75F84" w:rsidRDefault="00F61706" w:rsidP="00A778A0">
      <w:pPr>
        <w:spacing w:line="360" w:lineRule="auto"/>
        <w:ind w:firstLine="709"/>
        <w:jc w:val="center"/>
        <w:rPr>
          <w:rFonts w:ascii="Times New Roman" w:hAnsi="Times New Roman" w:cs="Times New Roman"/>
          <w:b/>
          <w:sz w:val="28"/>
          <w:szCs w:val="28"/>
        </w:rPr>
      </w:pPr>
      <w:r w:rsidRPr="00A75F84">
        <w:rPr>
          <w:rFonts w:ascii="Times New Roman" w:hAnsi="Times New Roman" w:cs="Times New Roman"/>
          <w:b/>
          <w:sz w:val="28"/>
          <w:szCs w:val="28"/>
        </w:rPr>
        <w:lastRenderedPageBreak/>
        <w:t>ВСТУП</w:t>
      </w:r>
    </w:p>
    <w:p w:rsidR="001C61EB" w:rsidRPr="00A75F84" w:rsidRDefault="001C61EB" w:rsidP="00A778A0">
      <w:pPr>
        <w:pStyle w:val="a5"/>
        <w:spacing w:line="360" w:lineRule="auto"/>
        <w:ind w:firstLine="709"/>
        <w:jc w:val="both"/>
        <w:rPr>
          <w:rFonts w:ascii="Times New Roman" w:hAnsi="Times New Roman" w:cs="Times New Roman"/>
          <w:sz w:val="28"/>
          <w:szCs w:val="28"/>
        </w:rPr>
      </w:pPr>
      <w:r w:rsidRPr="00F91E00">
        <w:rPr>
          <w:rFonts w:ascii="Times New Roman" w:hAnsi="Times New Roman" w:cs="Times New Roman"/>
          <w:sz w:val="28"/>
          <w:szCs w:val="28"/>
        </w:rPr>
        <w:t>Актуаль</w:t>
      </w:r>
      <w:r w:rsidRPr="00A75F84">
        <w:rPr>
          <w:rFonts w:ascii="Times New Roman" w:hAnsi="Times New Roman" w:cs="Times New Roman"/>
          <w:sz w:val="28"/>
          <w:szCs w:val="28"/>
        </w:rPr>
        <w:t>ність теми дослідження зумовлена тим, що наприкінці XX століття</w:t>
      </w:r>
      <w:r w:rsidR="00842F12" w:rsidRPr="00F91E00">
        <w:rPr>
          <w:rFonts w:ascii="Times New Roman" w:hAnsi="Times New Roman" w:cs="Times New Roman"/>
          <w:sz w:val="28"/>
          <w:szCs w:val="28"/>
        </w:rPr>
        <w:t xml:space="preserve"> процеси політичної модернізації були </w:t>
      </w:r>
      <w:proofErr w:type="spellStart"/>
      <w:r w:rsidR="00842F12" w:rsidRPr="00F91E00">
        <w:rPr>
          <w:rFonts w:ascii="Times New Roman" w:hAnsi="Times New Roman" w:cs="Times New Roman"/>
          <w:sz w:val="28"/>
          <w:szCs w:val="28"/>
        </w:rPr>
        <w:t>повязані</w:t>
      </w:r>
      <w:proofErr w:type="spellEnd"/>
      <w:r w:rsidR="00842F12" w:rsidRPr="00F91E00">
        <w:rPr>
          <w:rFonts w:ascii="Times New Roman" w:hAnsi="Times New Roman" w:cs="Times New Roman"/>
          <w:sz w:val="28"/>
          <w:szCs w:val="28"/>
        </w:rPr>
        <w:t xml:space="preserve"> </w:t>
      </w:r>
      <w:proofErr w:type="spellStart"/>
      <w:r w:rsidR="00842F12" w:rsidRPr="00F91E00">
        <w:rPr>
          <w:rFonts w:ascii="Times New Roman" w:hAnsi="Times New Roman" w:cs="Times New Roman"/>
          <w:sz w:val="28"/>
          <w:szCs w:val="28"/>
        </w:rPr>
        <w:t>з</w:t>
      </w:r>
      <w:r w:rsidRPr="00A75F84">
        <w:rPr>
          <w:rFonts w:ascii="Times New Roman" w:hAnsi="Times New Roman" w:cs="Times New Roman"/>
          <w:sz w:val="28"/>
          <w:szCs w:val="28"/>
        </w:rPr>
        <w:t>розвиток</w:t>
      </w:r>
      <w:r w:rsidR="00842F12">
        <w:rPr>
          <w:rFonts w:ascii="Times New Roman" w:hAnsi="Times New Roman" w:cs="Times New Roman"/>
          <w:sz w:val="28"/>
          <w:szCs w:val="28"/>
        </w:rPr>
        <w:t>ом</w:t>
      </w:r>
      <w:proofErr w:type="spellEnd"/>
      <w:r w:rsidRPr="00A75F84">
        <w:rPr>
          <w:rFonts w:ascii="Times New Roman" w:hAnsi="Times New Roman" w:cs="Times New Roman"/>
          <w:sz w:val="28"/>
          <w:szCs w:val="28"/>
        </w:rPr>
        <w:t xml:space="preserve"> інформаційних технологій</w:t>
      </w:r>
      <w:r w:rsidR="00842F12">
        <w:rPr>
          <w:rFonts w:ascii="Times New Roman" w:hAnsi="Times New Roman" w:cs="Times New Roman"/>
          <w:sz w:val="28"/>
          <w:szCs w:val="28"/>
        </w:rPr>
        <w:t>, який</w:t>
      </w:r>
      <w:r w:rsidRPr="00A75F84">
        <w:rPr>
          <w:rFonts w:ascii="Times New Roman" w:hAnsi="Times New Roman" w:cs="Times New Roman"/>
          <w:sz w:val="28"/>
          <w:szCs w:val="28"/>
        </w:rPr>
        <w:t xml:space="preserve"> призвів до формування нової форми спілкування з державою - електронного уряду. Вважають, що така форма спілкування з державою призведе не тільки до більш ефективного і менш витратного адміністрування, а й до кардинальних змін взаємовідносин між громадянами і органами державної влади та місцевого самоврядування.</w:t>
      </w:r>
    </w:p>
    <w:p w:rsidR="001C61EB" w:rsidRPr="00A75F84" w:rsidRDefault="001C61E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Сьогодні існує багато дилем з приводу визначення поняття «електронний уряд». Так, наприклад, на Заході поняття «електронний уряд» (англ. - e-</w:t>
      </w:r>
      <w:proofErr w:type="spellStart"/>
      <w:r w:rsidRPr="00A75F84">
        <w:rPr>
          <w:rFonts w:ascii="Times New Roman" w:hAnsi="Times New Roman" w:cs="Times New Roman"/>
          <w:sz w:val="28"/>
          <w:szCs w:val="28"/>
        </w:rPr>
        <w:t>government</w:t>
      </w:r>
      <w:proofErr w:type="spellEnd"/>
      <w:r w:rsidRPr="00A75F84">
        <w:rPr>
          <w:rFonts w:ascii="Times New Roman" w:hAnsi="Times New Roman" w:cs="Times New Roman"/>
          <w:sz w:val="28"/>
          <w:szCs w:val="28"/>
        </w:rPr>
        <w:t xml:space="preserve">) не завжди розуміли однозначно. У певний час так називали футуристичний уряд «електронних громадян», який регулює життя і безпеку мережі в цілому і електронний бізнес зокрема. </w:t>
      </w:r>
    </w:p>
    <w:p w:rsidR="001C61EB" w:rsidRPr="00A75F84" w:rsidRDefault="001C61E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 сучасному розумінні термін «e-</w:t>
      </w:r>
      <w:proofErr w:type="spellStart"/>
      <w:r w:rsidRPr="00A75F84">
        <w:rPr>
          <w:rFonts w:ascii="Times New Roman" w:hAnsi="Times New Roman" w:cs="Times New Roman"/>
          <w:sz w:val="28"/>
          <w:szCs w:val="28"/>
        </w:rPr>
        <w:t>government</w:t>
      </w:r>
      <w:proofErr w:type="spellEnd"/>
      <w:r w:rsidRPr="00A75F84">
        <w:rPr>
          <w:rFonts w:ascii="Times New Roman" w:hAnsi="Times New Roman" w:cs="Times New Roman"/>
          <w:sz w:val="28"/>
          <w:szCs w:val="28"/>
        </w:rPr>
        <w:t>» трактується не тільки як «електронний уряд», а як «електронне управління державою», тобто використання в органах державного управління сучасних технологій, в тому числі і інтернет-технологій. Сьогодні е-government - це дуже лаконічний опис сучасного підходу до визначення ролі урядових органів у житті держави і суспільства, яке набуває все більшого поширення на Заході.</w:t>
      </w:r>
    </w:p>
    <w:p w:rsidR="001C61EB" w:rsidRPr="00A75F84" w:rsidRDefault="001C61E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Варто зазначити, що однозначного визначення «електронного уряду» сьогодні не існує. Дослівний переклад «e-</w:t>
      </w:r>
      <w:proofErr w:type="spellStart"/>
      <w:r w:rsidRPr="00A75F84">
        <w:rPr>
          <w:rFonts w:ascii="Times New Roman" w:hAnsi="Times New Roman" w:cs="Times New Roman"/>
          <w:sz w:val="28"/>
          <w:szCs w:val="28"/>
        </w:rPr>
        <w:t>government</w:t>
      </w:r>
      <w:proofErr w:type="spellEnd"/>
      <w:r w:rsidRPr="00A75F84">
        <w:rPr>
          <w:rFonts w:ascii="Times New Roman" w:hAnsi="Times New Roman" w:cs="Times New Roman"/>
          <w:sz w:val="28"/>
          <w:szCs w:val="28"/>
        </w:rPr>
        <w:t>» не зовсім точний за змістом. Зрозуміло, що мається на увазі не тільки мережева інфраструктура виконавчої влади, але в цілому і вся інфраструктура органів влади. Можливо, мова повинна йти про «електронну державу», «електронний державний апарат», електронну інфраструктуру держави, державу інформаційного суспільства або ж «електронне урядування». Таким чином дана тема дослідження потребує всебічного наукового вивчення, зокрема в рамках дослідження світових практик впровадження електронного урядування у передових державах світу та державних союзах на зразок Європейського союзу.</w:t>
      </w:r>
    </w:p>
    <w:p w:rsidR="001C61EB" w:rsidRPr="00A75F84" w:rsidRDefault="001C61E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Дослідженню проблематики впровадження електронного врядування присвячено праці багатьох зарубіжних дослідників з-поміж яких варто виокремити</w:t>
      </w:r>
      <w:r w:rsidR="00E24AD5" w:rsidRPr="00A75F84">
        <w:rPr>
          <w:rFonts w:ascii="Times New Roman" w:hAnsi="Times New Roman" w:cs="Times New Roman"/>
          <w:sz w:val="28"/>
          <w:szCs w:val="28"/>
        </w:rPr>
        <w:t xml:space="preserve"> таких як</w:t>
      </w:r>
      <w:r w:rsidRPr="00A75F84">
        <w:rPr>
          <w:rFonts w:ascii="Times New Roman" w:hAnsi="Times New Roman" w:cs="Times New Roman"/>
          <w:sz w:val="28"/>
          <w:szCs w:val="28"/>
        </w:rPr>
        <w:t xml:space="preserve">: </w:t>
      </w:r>
      <w:r w:rsidR="00E24AD5" w:rsidRPr="00A75F84">
        <w:rPr>
          <w:rFonts w:ascii="Times New Roman" w:hAnsi="Times New Roman" w:cs="Times New Roman"/>
          <w:sz w:val="28"/>
          <w:szCs w:val="28"/>
        </w:rPr>
        <w:t xml:space="preserve">Е. </w:t>
      </w:r>
      <w:proofErr w:type="spellStart"/>
      <w:r w:rsidR="00E24AD5" w:rsidRPr="00A75F84">
        <w:rPr>
          <w:rFonts w:ascii="Times New Roman" w:hAnsi="Times New Roman" w:cs="Times New Roman"/>
          <w:sz w:val="28"/>
          <w:szCs w:val="28"/>
        </w:rPr>
        <w:t>Бессон</w:t>
      </w:r>
      <w:proofErr w:type="spellEnd"/>
      <w:r w:rsidR="00E24AD5" w:rsidRPr="00A75F84">
        <w:rPr>
          <w:rFonts w:ascii="Times New Roman" w:hAnsi="Times New Roman" w:cs="Times New Roman"/>
          <w:sz w:val="28"/>
          <w:szCs w:val="28"/>
        </w:rPr>
        <w:t xml:space="preserve">, А. </w:t>
      </w:r>
      <w:proofErr w:type="spellStart"/>
      <w:r w:rsidR="00E24AD5" w:rsidRPr="00A75F84">
        <w:rPr>
          <w:rFonts w:ascii="Times New Roman" w:hAnsi="Times New Roman" w:cs="Times New Roman"/>
          <w:sz w:val="28"/>
          <w:szCs w:val="28"/>
        </w:rPr>
        <w:t>Коррадо</w:t>
      </w:r>
      <w:proofErr w:type="spellEnd"/>
      <w:r w:rsidR="00E24AD5" w:rsidRPr="00A75F84">
        <w:rPr>
          <w:rFonts w:ascii="Times New Roman" w:hAnsi="Times New Roman" w:cs="Times New Roman"/>
          <w:sz w:val="28"/>
          <w:szCs w:val="28"/>
        </w:rPr>
        <w:t xml:space="preserve">, Е. </w:t>
      </w:r>
      <w:proofErr w:type="spellStart"/>
      <w:r w:rsidR="00E24AD5" w:rsidRPr="00A75F84">
        <w:rPr>
          <w:rFonts w:ascii="Times New Roman" w:hAnsi="Times New Roman" w:cs="Times New Roman"/>
          <w:sz w:val="28"/>
          <w:szCs w:val="28"/>
        </w:rPr>
        <w:t>Етціоні</w:t>
      </w:r>
      <w:proofErr w:type="spellEnd"/>
      <w:r w:rsidR="00E24AD5" w:rsidRPr="00A75F84">
        <w:rPr>
          <w:rFonts w:ascii="Times New Roman" w:hAnsi="Times New Roman" w:cs="Times New Roman"/>
          <w:sz w:val="28"/>
          <w:szCs w:val="28"/>
        </w:rPr>
        <w:t xml:space="preserve">, Л. </w:t>
      </w:r>
      <w:proofErr w:type="spellStart"/>
      <w:r w:rsidR="00E24AD5" w:rsidRPr="00A75F84">
        <w:rPr>
          <w:rFonts w:ascii="Times New Roman" w:hAnsi="Times New Roman" w:cs="Times New Roman"/>
          <w:sz w:val="28"/>
          <w:szCs w:val="28"/>
        </w:rPr>
        <w:t>Гроссман</w:t>
      </w:r>
      <w:proofErr w:type="spellEnd"/>
      <w:r w:rsidR="00E24AD5" w:rsidRPr="00A75F84">
        <w:rPr>
          <w:rFonts w:ascii="Times New Roman" w:hAnsi="Times New Roman" w:cs="Times New Roman"/>
          <w:sz w:val="28"/>
          <w:szCs w:val="28"/>
        </w:rPr>
        <w:t xml:space="preserve">, А. </w:t>
      </w:r>
      <w:proofErr w:type="spellStart"/>
      <w:r w:rsidR="00E24AD5" w:rsidRPr="00A75F84">
        <w:rPr>
          <w:rFonts w:ascii="Times New Roman" w:hAnsi="Times New Roman" w:cs="Times New Roman"/>
          <w:sz w:val="28"/>
          <w:szCs w:val="28"/>
        </w:rPr>
        <w:t>Лагмані</w:t>
      </w:r>
      <w:proofErr w:type="spellEnd"/>
      <w:r w:rsidR="00E24AD5" w:rsidRPr="00A75F84">
        <w:rPr>
          <w:rFonts w:ascii="Times New Roman" w:hAnsi="Times New Roman" w:cs="Times New Roman"/>
          <w:sz w:val="28"/>
          <w:szCs w:val="28"/>
        </w:rPr>
        <w:t xml:space="preserve">, І. </w:t>
      </w:r>
      <w:proofErr w:type="spellStart"/>
      <w:r w:rsidR="00E24AD5" w:rsidRPr="00A75F84">
        <w:rPr>
          <w:rFonts w:ascii="Times New Roman" w:hAnsi="Times New Roman" w:cs="Times New Roman"/>
          <w:sz w:val="28"/>
          <w:szCs w:val="28"/>
        </w:rPr>
        <w:t>Масуда</w:t>
      </w:r>
      <w:proofErr w:type="spellEnd"/>
      <w:r w:rsidR="00E24AD5" w:rsidRPr="00A75F84">
        <w:rPr>
          <w:rFonts w:ascii="Times New Roman" w:hAnsi="Times New Roman" w:cs="Times New Roman"/>
          <w:sz w:val="28"/>
          <w:szCs w:val="28"/>
        </w:rPr>
        <w:t xml:space="preserve">, Дж. </w:t>
      </w:r>
      <w:proofErr w:type="spellStart"/>
      <w:r w:rsidR="00E24AD5" w:rsidRPr="00A75F84">
        <w:rPr>
          <w:rFonts w:ascii="Times New Roman" w:hAnsi="Times New Roman" w:cs="Times New Roman"/>
          <w:sz w:val="28"/>
          <w:szCs w:val="28"/>
        </w:rPr>
        <w:t>Сурет</w:t>
      </w:r>
      <w:proofErr w:type="spellEnd"/>
      <w:r w:rsidR="00E24AD5" w:rsidRPr="00A75F84">
        <w:rPr>
          <w:rFonts w:ascii="Times New Roman" w:hAnsi="Times New Roman" w:cs="Times New Roman"/>
          <w:sz w:val="28"/>
          <w:szCs w:val="28"/>
        </w:rPr>
        <w:t xml:space="preserve">, О. Афанасьєва,  А. </w:t>
      </w:r>
      <w:proofErr w:type="spellStart"/>
      <w:r w:rsidR="00E24AD5" w:rsidRPr="00A75F84">
        <w:rPr>
          <w:rFonts w:ascii="Times New Roman" w:hAnsi="Times New Roman" w:cs="Times New Roman"/>
          <w:sz w:val="28"/>
          <w:szCs w:val="28"/>
        </w:rPr>
        <w:t>Баркін</w:t>
      </w:r>
      <w:proofErr w:type="spellEnd"/>
      <w:r w:rsidR="00E24AD5" w:rsidRPr="00A75F84">
        <w:rPr>
          <w:rFonts w:ascii="Times New Roman" w:hAnsi="Times New Roman" w:cs="Times New Roman"/>
          <w:sz w:val="28"/>
          <w:szCs w:val="28"/>
        </w:rPr>
        <w:t xml:space="preserve">, І. Биков, Д. </w:t>
      </w:r>
      <w:proofErr w:type="spellStart"/>
      <w:r w:rsidR="00E24AD5" w:rsidRPr="00A75F84">
        <w:rPr>
          <w:rFonts w:ascii="Times New Roman" w:hAnsi="Times New Roman" w:cs="Times New Roman"/>
          <w:sz w:val="28"/>
          <w:szCs w:val="28"/>
        </w:rPr>
        <w:t>Тепскотт</w:t>
      </w:r>
      <w:proofErr w:type="spellEnd"/>
      <w:r w:rsidR="00E24AD5" w:rsidRPr="00A75F84">
        <w:rPr>
          <w:rFonts w:ascii="Times New Roman" w:hAnsi="Times New Roman" w:cs="Times New Roman"/>
          <w:sz w:val="28"/>
          <w:szCs w:val="28"/>
        </w:rPr>
        <w:t xml:space="preserve">, Е. Вільямс, М. </w:t>
      </w:r>
      <w:proofErr w:type="spellStart"/>
      <w:r w:rsidR="00E24AD5" w:rsidRPr="00A75F84">
        <w:rPr>
          <w:rFonts w:ascii="Times New Roman" w:hAnsi="Times New Roman" w:cs="Times New Roman"/>
          <w:sz w:val="28"/>
          <w:szCs w:val="28"/>
        </w:rPr>
        <w:t>Сіфрі</w:t>
      </w:r>
      <w:proofErr w:type="spellEnd"/>
      <w:r w:rsidR="00E24AD5" w:rsidRPr="00A75F84">
        <w:rPr>
          <w:rFonts w:ascii="Times New Roman" w:hAnsi="Times New Roman" w:cs="Times New Roman"/>
          <w:sz w:val="28"/>
          <w:szCs w:val="28"/>
        </w:rPr>
        <w:t xml:space="preserve">, Г. </w:t>
      </w:r>
      <w:proofErr w:type="spellStart"/>
      <w:r w:rsidR="00E24AD5" w:rsidRPr="00A75F84">
        <w:rPr>
          <w:rFonts w:ascii="Times New Roman" w:hAnsi="Times New Roman" w:cs="Times New Roman"/>
          <w:sz w:val="28"/>
          <w:szCs w:val="28"/>
        </w:rPr>
        <w:t>Арутюнян</w:t>
      </w:r>
      <w:proofErr w:type="spellEnd"/>
      <w:r w:rsidR="00E24AD5" w:rsidRPr="00A75F84">
        <w:rPr>
          <w:rFonts w:ascii="Times New Roman" w:hAnsi="Times New Roman" w:cs="Times New Roman"/>
          <w:sz w:val="28"/>
          <w:szCs w:val="28"/>
        </w:rPr>
        <w:t xml:space="preserve">, Г. Франк-Рута, М. Гілберт, Дж. </w:t>
      </w:r>
      <w:proofErr w:type="spellStart"/>
      <w:r w:rsidR="00E24AD5" w:rsidRPr="00A75F84">
        <w:rPr>
          <w:rFonts w:ascii="Times New Roman" w:hAnsi="Times New Roman" w:cs="Times New Roman"/>
          <w:sz w:val="28"/>
          <w:szCs w:val="28"/>
        </w:rPr>
        <w:t>Осборн</w:t>
      </w:r>
      <w:proofErr w:type="spellEnd"/>
      <w:r w:rsidR="003262AF" w:rsidRPr="00A75F84">
        <w:rPr>
          <w:rFonts w:ascii="Times New Roman" w:hAnsi="Times New Roman" w:cs="Times New Roman"/>
          <w:sz w:val="28"/>
          <w:szCs w:val="28"/>
        </w:rPr>
        <w:t xml:space="preserve">, Т. </w:t>
      </w:r>
      <w:proofErr w:type="spellStart"/>
      <w:r w:rsidR="003262AF" w:rsidRPr="00A75F84">
        <w:rPr>
          <w:rFonts w:ascii="Times New Roman" w:hAnsi="Times New Roman" w:cs="Times New Roman"/>
          <w:sz w:val="28"/>
          <w:szCs w:val="28"/>
          <w:shd w:val="clear" w:color="auto" w:fill="FFFFFF"/>
        </w:rPr>
        <w:t>Ровинска</w:t>
      </w:r>
      <w:proofErr w:type="spellEnd"/>
      <w:r w:rsidR="003262AF" w:rsidRPr="00A75F84">
        <w:rPr>
          <w:rFonts w:ascii="Times New Roman" w:hAnsi="Times New Roman" w:cs="Times New Roman"/>
          <w:sz w:val="28"/>
          <w:szCs w:val="28"/>
          <w:shd w:val="clear" w:color="auto" w:fill="FFFFFF"/>
        </w:rPr>
        <w:t xml:space="preserve"> та інші.</w:t>
      </w:r>
    </w:p>
    <w:p w:rsidR="00E24AD5" w:rsidRPr="00A75F84" w:rsidRDefault="00E24AD5" w:rsidP="00A778A0">
      <w:pPr>
        <w:pStyle w:val="a5"/>
        <w:spacing w:line="360" w:lineRule="auto"/>
        <w:ind w:firstLine="709"/>
        <w:jc w:val="both"/>
        <w:rPr>
          <w:rFonts w:ascii="Times New Roman" w:hAnsi="Times New Roman" w:cs="Times New Roman"/>
          <w:sz w:val="28"/>
          <w:szCs w:val="28"/>
          <w:shd w:val="clear" w:color="auto" w:fill="FFFFFF"/>
        </w:rPr>
      </w:pPr>
      <w:r w:rsidRPr="00A75F84">
        <w:rPr>
          <w:rFonts w:ascii="Times New Roman" w:hAnsi="Times New Roman" w:cs="Times New Roman"/>
          <w:sz w:val="28"/>
          <w:szCs w:val="28"/>
        </w:rPr>
        <w:t xml:space="preserve">Серед вітчизняних дослідників варто виокремити: В. </w:t>
      </w:r>
      <w:proofErr w:type="spellStart"/>
      <w:r w:rsidRPr="00A75F84">
        <w:rPr>
          <w:rFonts w:ascii="Times New Roman" w:hAnsi="Times New Roman" w:cs="Times New Roman"/>
          <w:sz w:val="28"/>
          <w:szCs w:val="28"/>
        </w:rPr>
        <w:t>Недбай</w:t>
      </w:r>
      <w:proofErr w:type="spellEnd"/>
      <w:r w:rsidRPr="00A75F84">
        <w:rPr>
          <w:rFonts w:ascii="Times New Roman" w:hAnsi="Times New Roman" w:cs="Times New Roman"/>
          <w:sz w:val="28"/>
          <w:szCs w:val="28"/>
        </w:rPr>
        <w:t xml:space="preserve">, Т. </w:t>
      </w:r>
      <w:proofErr w:type="spellStart"/>
      <w:r w:rsidRPr="00A75F84">
        <w:rPr>
          <w:rFonts w:ascii="Times New Roman" w:hAnsi="Times New Roman" w:cs="Times New Roman"/>
          <w:sz w:val="28"/>
          <w:szCs w:val="28"/>
        </w:rPr>
        <w:t>Моторнюк</w:t>
      </w:r>
      <w:proofErr w:type="spellEnd"/>
      <w:r w:rsidRPr="00A75F84">
        <w:rPr>
          <w:rFonts w:ascii="Times New Roman" w:hAnsi="Times New Roman" w:cs="Times New Roman"/>
          <w:sz w:val="28"/>
          <w:szCs w:val="28"/>
        </w:rPr>
        <w:t xml:space="preserve">, П. </w:t>
      </w:r>
      <w:proofErr w:type="spellStart"/>
      <w:r w:rsidRPr="00A75F84">
        <w:rPr>
          <w:rFonts w:ascii="Times New Roman" w:hAnsi="Times New Roman" w:cs="Times New Roman"/>
          <w:sz w:val="28"/>
          <w:szCs w:val="28"/>
        </w:rPr>
        <w:t>Олещук</w:t>
      </w:r>
      <w:proofErr w:type="spellEnd"/>
      <w:r w:rsidRPr="00A75F84">
        <w:rPr>
          <w:rFonts w:ascii="Times New Roman" w:hAnsi="Times New Roman" w:cs="Times New Roman"/>
          <w:sz w:val="28"/>
          <w:szCs w:val="28"/>
        </w:rPr>
        <w:t xml:space="preserve">, С. </w:t>
      </w:r>
      <w:proofErr w:type="spellStart"/>
      <w:r w:rsidRPr="00A75F84">
        <w:rPr>
          <w:rFonts w:ascii="Times New Roman" w:hAnsi="Times New Roman" w:cs="Times New Roman"/>
          <w:sz w:val="28"/>
          <w:szCs w:val="28"/>
        </w:rPr>
        <w:t>Шкребец</w:t>
      </w:r>
      <w:proofErr w:type="spellEnd"/>
      <w:r w:rsidRPr="00A75F84">
        <w:rPr>
          <w:rFonts w:ascii="Times New Roman" w:hAnsi="Times New Roman" w:cs="Times New Roman"/>
          <w:sz w:val="28"/>
          <w:szCs w:val="28"/>
        </w:rPr>
        <w:t xml:space="preserve">, </w:t>
      </w:r>
      <w:r w:rsidRPr="00A75F84">
        <w:rPr>
          <w:rFonts w:ascii="Times New Roman" w:hAnsi="Times New Roman" w:cs="Times New Roman"/>
          <w:sz w:val="28"/>
          <w:szCs w:val="28"/>
          <w:shd w:val="clear" w:color="auto" w:fill="FFFFFF"/>
        </w:rPr>
        <w:t xml:space="preserve">Г. </w:t>
      </w:r>
      <w:proofErr w:type="spellStart"/>
      <w:r w:rsidRPr="00A75F84">
        <w:rPr>
          <w:rFonts w:ascii="Times New Roman" w:hAnsi="Times New Roman" w:cs="Times New Roman"/>
          <w:sz w:val="28"/>
          <w:szCs w:val="28"/>
          <w:shd w:val="clear" w:color="auto" w:fill="FFFFFF"/>
        </w:rPr>
        <w:t>Жекало</w:t>
      </w:r>
      <w:proofErr w:type="spellEnd"/>
      <w:r w:rsidRPr="00A75F84">
        <w:rPr>
          <w:rFonts w:ascii="Times New Roman" w:hAnsi="Times New Roman" w:cs="Times New Roman"/>
          <w:sz w:val="28"/>
          <w:szCs w:val="28"/>
          <w:shd w:val="clear" w:color="auto" w:fill="FFFFFF"/>
        </w:rPr>
        <w:t xml:space="preserve">, М. </w:t>
      </w:r>
      <w:proofErr w:type="spellStart"/>
      <w:r w:rsidRPr="00A75F84">
        <w:rPr>
          <w:rFonts w:ascii="Times New Roman" w:hAnsi="Times New Roman" w:cs="Times New Roman"/>
          <w:sz w:val="28"/>
          <w:szCs w:val="28"/>
          <w:shd w:val="clear" w:color="auto" w:fill="FFFFFF"/>
        </w:rPr>
        <w:t>Заяць</w:t>
      </w:r>
      <w:proofErr w:type="spellEnd"/>
      <w:r w:rsidRPr="00A75F84">
        <w:rPr>
          <w:rFonts w:ascii="Times New Roman" w:hAnsi="Times New Roman" w:cs="Times New Roman"/>
          <w:sz w:val="28"/>
          <w:szCs w:val="28"/>
          <w:shd w:val="clear" w:color="auto" w:fill="FFFFFF"/>
        </w:rPr>
        <w:t xml:space="preserve">, О. </w:t>
      </w:r>
      <w:proofErr w:type="spellStart"/>
      <w:r w:rsidRPr="00A75F84">
        <w:rPr>
          <w:rFonts w:ascii="Times New Roman" w:hAnsi="Times New Roman" w:cs="Times New Roman"/>
          <w:sz w:val="28"/>
          <w:szCs w:val="28"/>
          <w:shd w:val="clear" w:color="auto" w:fill="FFFFFF"/>
        </w:rPr>
        <w:t>Вакун</w:t>
      </w:r>
      <w:proofErr w:type="spellEnd"/>
      <w:r w:rsidRPr="00A75F84">
        <w:rPr>
          <w:rFonts w:ascii="Times New Roman" w:hAnsi="Times New Roman" w:cs="Times New Roman"/>
          <w:sz w:val="28"/>
          <w:szCs w:val="28"/>
          <w:shd w:val="clear" w:color="auto" w:fill="FFFFFF"/>
        </w:rPr>
        <w:t xml:space="preserve">, М. Мельник, Т. </w:t>
      </w:r>
      <w:proofErr w:type="spellStart"/>
      <w:r w:rsidRPr="00A75F84">
        <w:rPr>
          <w:rFonts w:ascii="Times New Roman" w:hAnsi="Times New Roman" w:cs="Times New Roman"/>
          <w:sz w:val="28"/>
          <w:szCs w:val="28"/>
          <w:shd w:val="clear" w:color="auto" w:fill="FFFFFF"/>
        </w:rPr>
        <w:t>Меркулова</w:t>
      </w:r>
      <w:proofErr w:type="spellEnd"/>
      <w:r w:rsidRPr="00A75F84">
        <w:rPr>
          <w:rFonts w:ascii="Times New Roman" w:hAnsi="Times New Roman" w:cs="Times New Roman"/>
          <w:sz w:val="28"/>
          <w:szCs w:val="28"/>
          <w:shd w:val="clear" w:color="auto" w:fill="FFFFFF"/>
        </w:rPr>
        <w:t xml:space="preserve">, К. Кононова, М. </w:t>
      </w:r>
      <w:proofErr w:type="spellStart"/>
      <w:r w:rsidRPr="00A75F84">
        <w:rPr>
          <w:rFonts w:ascii="Times New Roman" w:hAnsi="Times New Roman" w:cs="Times New Roman"/>
          <w:sz w:val="28"/>
          <w:szCs w:val="28"/>
          <w:shd w:val="clear" w:color="auto" w:fill="FFFFFF"/>
        </w:rPr>
        <w:t>Мириняк</w:t>
      </w:r>
      <w:proofErr w:type="spellEnd"/>
      <w:r w:rsidRPr="00A75F84">
        <w:rPr>
          <w:rFonts w:ascii="Times New Roman" w:hAnsi="Times New Roman" w:cs="Times New Roman"/>
          <w:sz w:val="28"/>
          <w:szCs w:val="28"/>
          <w:shd w:val="clear" w:color="auto" w:fill="FFFFFF"/>
        </w:rPr>
        <w:t>, Д. Молчанов, О. Онуфрієнко</w:t>
      </w:r>
      <w:r w:rsidR="003262AF" w:rsidRPr="00A75F84">
        <w:rPr>
          <w:rFonts w:ascii="Times New Roman" w:hAnsi="Times New Roman" w:cs="Times New Roman"/>
          <w:sz w:val="28"/>
          <w:szCs w:val="28"/>
          <w:shd w:val="clear" w:color="auto" w:fill="FFFFFF"/>
        </w:rPr>
        <w:t xml:space="preserve"> та інші.</w:t>
      </w:r>
    </w:p>
    <w:p w:rsidR="00842F12" w:rsidRDefault="003262AF"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b/>
          <w:sz w:val="28"/>
          <w:szCs w:val="28"/>
        </w:rPr>
        <w:t xml:space="preserve">Метою роботи </w:t>
      </w:r>
      <w:r w:rsidRPr="00A75F84">
        <w:rPr>
          <w:rFonts w:ascii="Times New Roman" w:hAnsi="Times New Roman" w:cs="Times New Roman"/>
          <w:sz w:val="28"/>
          <w:szCs w:val="28"/>
        </w:rPr>
        <w:t xml:space="preserve">є дослідження сутності </w:t>
      </w:r>
      <w:r w:rsidR="00842F12">
        <w:rPr>
          <w:rFonts w:ascii="Times New Roman" w:hAnsi="Times New Roman" w:cs="Times New Roman"/>
          <w:sz w:val="28"/>
          <w:szCs w:val="28"/>
        </w:rPr>
        <w:t xml:space="preserve">електронного урядування як складового процесу сучасної модернізації на прикладі </w:t>
      </w:r>
      <w:r w:rsidRPr="00A75F84">
        <w:rPr>
          <w:rFonts w:ascii="Times New Roman" w:hAnsi="Times New Roman" w:cs="Times New Roman"/>
          <w:sz w:val="28"/>
          <w:szCs w:val="28"/>
        </w:rPr>
        <w:t>світової практики впровадження електронного урядування</w:t>
      </w:r>
      <w:r w:rsidR="00842F12">
        <w:rPr>
          <w:rFonts w:ascii="Times New Roman" w:hAnsi="Times New Roman" w:cs="Times New Roman"/>
          <w:sz w:val="28"/>
          <w:szCs w:val="28"/>
        </w:rPr>
        <w:t>.</w:t>
      </w:r>
    </w:p>
    <w:p w:rsidR="003262AF" w:rsidRPr="00A75F84" w:rsidRDefault="003262AF"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Досягнення визначеної мети передбачає виконання наступних </w:t>
      </w:r>
      <w:r w:rsidRPr="00A75F84">
        <w:rPr>
          <w:rFonts w:ascii="Times New Roman" w:hAnsi="Times New Roman" w:cs="Times New Roman"/>
          <w:b/>
          <w:sz w:val="28"/>
          <w:szCs w:val="28"/>
        </w:rPr>
        <w:t>дослідницьких завдань:</w:t>
      </w:r>
    </w:p>
    <w:p w:rsidR="003262AF" w:rsidRPr="00A75F84" w:rsidRDefault="003262AF" w:rsidP="00A778A0">
      <w:pPr>
        <w:pStyle w:val="a5"/>
        <w:numPr>
          <w:ilvl w:val="0"/>
          <w:numId w:val="1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проаналізувати сутність поняття «електронне урядування» та його складові;</w:t>
      </w:r>
    </w:p>
    <w:p w:rsidR="003262AF" w:rsidRPr="00A75F84" w:rsidRDefault="003262AF" w:rsidP="00A778A0">
      <w:pPr>
        <w:pStyle w:val="a5"/>
        <w:numPr>
          <w:ilvl w:val="0"/>
          <w:numId w:val="1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дослідити ґенезу електронного урядування у світовій практиці;</w:t>
      </w:r>
    </w:p>
    <w:p w:rsidR="003262AF" w:rsidRPr="00A75F84" w:rsidRDefault="003262AF" w:rsidP="00A778A0">
      <w:pPr>
        <w:pStyle w:val="a5"/>
        <w:numPr>
          <w:ilvl w:val="0"/>
          <w:numId w:val="1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проаналізувати досвід впровадження електронного урядування в США;</w:t>
      </w:r>
    </w:p>
    <w:p w:rsidR="003262AF" w:rsidRPr="00A75F84" w:rsidRDefault="003262AF" w:rsidP="00A778A0">
      <w:pPr>
        <w:pStyle w:val="a5"/>
        <w:numPr>
          <w:ilvl w:val="0"/>
          <w:numId w:val="1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дослідити особливості електронного урядування в Естонії та Великобританії як прикладах формування електронного суспільства; </w:t>
      </w:r>
    </w:p>
    <w:p w:rsidR="003262AF" w:rsidRPr="00A75F84" w:rsidRDefault="003262AF" w:rsidP="00A778A0">
      <w:pPr>
        <w:pStyle w:val="a5"/>
        <w:numPr>
          <w:ilvl w:val="0"/>
          <w:numId w:val="1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проаналізувати політико-правові засади електронного урядування в Європейському союзі.</w:t>
      </w:r>
    </w:p>
    <w:p w:rsidR="003262AF" w:rsidRPr="00A75F84" w:rsidRDefault="003262AF"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b/>
          <w:sz w:val="28"/>
          <w:szCs w:val="28"/>
        </w:rPr>
        <w:t>Об’єктом дослідження</w:t>
      </w:r>
      <w:r w:rsidR="00842F12">
        <w:rPr>
          <w:rFonts w:ascii="Times New Roman" w:hAnsi="Times New Roman" w:cs="Times New Roman"/>
          <w:sz w:val="28"/>
          <w:szCs w:val="28"/>
        </w:rPr>
        <w:t xml:space="preserve"> виступає електронне у</w:t>
      </w:r>
      <w:r w:rsidRPr="00A75F84">
        <w:rPr>
          <w:rFonts w:ascii="Times New Roman" w:hAnsi="Times New Roman" w:cs="Times New Roman"/>
          <w:sz w:val="28"/>
          <w:szCs w:val="28"/>
        </w:rPr>
        <w:t>рядування</w:t>
      </w:r>
      <w:r w:rsidR="00842F12">
        <w:rPr>
          <w:rFonts w:ascii="Times New Roman" w:hAnsi="Times New Roman" w:cs="Times New Roman"/>
          <w:sz w:val="28"/>
          <w:szCs w:val="28"/>
        </w:rPr>
        <w:t xml:space="preserve"> як </w:t>
      </w:r>
      <w:r w:rsidR="006564C4">
        <w:rPr>
          <w:rFonts w:ascii="Times New Roman" w:hAnsi="Times New Roman" w:cs="Times New Roman"/>
          <w:sz w:val="28"/>
          <w:szCs w:val="28"/>
        </w:rPr>
        <w:t>невід’ємний</w:t>
      </w:r>
      <w:r w:rsidR="00842F12">
        <w:rPr>
          <w:rFonts w:ascii="Times New Roman" w:hAnsi="Times New Roman" w:cs="Times New Roman"/>
          <w:sz w:val="28"/>
          <w:szCs w:val="28"/>
        </w:rPr>
        <w:t xml:space="preserve"> компонент сучасного процесу політичної модернізації</w:t>
      </w:r>
      <w:r w:rsidRPr="00A75F84">
        <w:rPr>
          <w:rFonts w:ascii="Times New Roman" w:hAnsi="Times New Roman" w:cs="Times New Roman"/>
          <w:sz w:val="28"/>
          <w:szCs w:val="28"/>
        </w:rPr>
        <w:t>.</w:t>
      </w:r>
    </w:p>
    <w:p w:rsidR="003262AF" w:rsidRPr="00A75F84" w:rsidRDefault="003262AF"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b/>
          <w:sz w:val="28"/>
          <w:szCs w:val="28"/>
        </w:rPr>
        <w:t>Предметом дослідження</w:t>
      </w:r>
      <w:r w:rsidRPr="00A75F84">
        <w:rPr>
          <w:rFonts w:ascii="Times New Roman" w:hAnsi="Times New Roman" w:cs="Times New Roman"/>
          <w:sz w:val="28"/>
          <w:szCs w:val="28"/>
        </w:rPr>
        <w:t xml:space="preserve"> є процес впровадження електронного урядування у практиці</w:t>
      </w:r>
      <w:r w:rsidR="006564C4">
        <w:rPr>
          <w:rFonts w:ascii="Times New Roman" w:hAnsi="Times New Roman" w:cs="Times New Roman"/>
          <w:sz w:val="28"/>
          <w:szCs w:val="28"/>
        </w:rPr>
        <w:t xml:space="preserve"> демократичних держав</w:t>
      </w:r>
      <w:r w:rsidRPr="00A75F84">
        <w:rPr>
          <w:rFonts w:ascii="Times New Roman" w:hAnsi="Times New Roman" w:cs="Times New Roman"/>
          <w:sz w:val="28"/>
          <w:szCs w:val="28"/>
        </w:rPr>
        <w:t>.</w:t>
      </w:r>
    </w:p>
    <w:p w:rsidR="003262AF" w:rsidRPr="00A75F84" w:rsidRDefault="003262AF"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Методи дослідження. Визначаються складністю та багатогранністю</w:t>
      </w:r>
      <w:r w:rsidR="00083453" w:rsidRPr="00A75F84">
        <w:rPr>
          <w:rFonts w:ascii="Times New Roman" w:hAnsi="Times New Roman" w:cs="Times New Roman"/>
          <w:sz w:val="28"/>
          <w:szCs w:val="28"/>
        </w:rPr>
        <w:t xml:space="preserve"> електронної демократії</w:t>
      </w:r>
      <w:r w:rsidRPr="00A75F84">
        <w:rPr>
          <w:rFonts w:ascii="Times New Roman" w:hAnsi="Times New Roman" w:cs="Times New Roman"/>
          <w:sz w:val="28"/>
          <w:szCs w:val="28"/>
        </w:rPr>
        <w:t xml:space="preserve">, зокрема </w:t>
      </w:r>
      <w:r w:rsidR="00083453" w:rsidRPr="00A75F84">
        <w:rPr>
          <w:rFonts w:ascii="Times New Roman" w:hAnsi="Times New Roman" w:cs="Times New Roman"/>
          <w:sz w:val="28"/>
          <w:szCs w:val="28"/>
        </w:rPr>
        <w:t xml:space="preserve">електронного урядування у сучасному </w:t>
      </w:r>
      <w:r w:rsidR="00083453" w:rsidRPr="00A75F84">
        <w:rPr>
          <w:rFonts w:ascii="Times New Roman" w:hAnsi="Times New Roman" w:cs="Times New Roman"/>
          <w:sz w:val="28"/>
          <w:szCs w:val="28"/>
        </w:rPr>
        <w:lastRenderedPageBreak/>
        <w:t>політичному процесі</w:t>
      </w:r>
      <w:r w:rsidRPr="00A75F84">
        <w:rPr>
          <w:rFonts w:ascii="Times New Roman" w:hAnsi="Times New Roman" w:cs="Times New Roman"/>
          <w:sz w:val="28"/>
          <w:szCs w:val="28"/>
        </w:rPr>
        <w:t xml:space="preserve">. Серед загальнонаукових методів у дослідженні використовувався логічний метод, що дозволив виділити логічні структурні частини та змістовні складові понять та термінів, які досліджуються у роботі і є основою для визначень та узагальнень. </w:t>
      </w:r>
    </w:p>
    <w:p w:rsidR="00083453" w:rsidRPr="00A75F84" w:rsidRDefault="003262AF"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Інституційний метод дозволив виявити основні закономірності </w:t>
      </w:r>
      <w:r w:rsidR="00083453" w:rsidRPr="00A75F84">
        <w:rPr>
          <w:rFonts w:ascii="Times New Roman" w:hAnsi="Times New Roman" w:cs="Times New Roman"/>
          <w:sz w:val="28"/>
          <w:szCs w:val="28"/>
        </w:rPr>
        <w:t>становлення електронного урядування</w:t>
      </w:r>
      <w:r w:rsidRPr="00A75F84">
        <w:rPr>
          <w:rFonts w:ascii="Times New Roman" w:hAnsi="Times New Roman" w:cs="Times New Roman"/>
          <w:sz w:val="28"/>
          <w:szCs w:val="28"/>
        </w:rPr>
        <w:t>. За допомогою структурно-функціонального методу визначено структурні компоненти</w:t>
      </w:r>
      <w:r w:rsidR="00083453" w:rsidRPr="00A75F84">
        <w:rPr>
          <w:rFonts w:ascii="Times New Roman" w:hAnsi="Times New Roman" w:cs="Times New Roman"/>
          <w:sz w:val="28"/>
          <w:szCs w:val="28"/>
        </w:rPr>
        <w:t xml:space="preserve"> електронного урядування, його функціонування та вплив на політичні процеси</w:t>
      </w:r>
      <w:r w:rsidRPr="00A75F84">
        <w:rPr>
          <w:rFonts w:ascii="Times New Roman" w:hAnsi="Times New Roman" w:cs="Times New Roman"/>
          <w:sz w:val="28"/>
          <w:szCs w:val="28"/>
        </w:rPr>
        <w:t xml:space="preserve">. Використання системного методу дозволило охарактеризувати </w:t>
      </w:r>
      <w:r w:rsidR="00083453" w:rsidRPr="00A75F84">
        <w:rPr>
          <w:rFonts w:ascii="Times New Roman" w:hAnsi="Times New Roman" w:cs="Times New Roman"/>
          <w:sz w:val="28"/>
          <w:szCs w:val="28"/>
        </w:rPr>
        <w:t xml:space="preserve">Е-врядування </w:t>
      </w:r>
      <w:r w:rsidRPr="00A75F84">
        <w:rPr>
          <w:rFonts w:ascii="Times New Roman" w:hAnsi="Times New Roman" w:cs="Times New Roman"/>
          <w:sz w:val="28"/>
          <w:szCs w:val="28"/>
        </w:rPr>
        <w:t xml:space="preserve">як </w:t>
      </w:r>
      <w:r w:rsidR="00083453" w:rsidRPr="00A75F84">
        <w:rPr>
          <w:rFonts w:ascii="Times New Roman" w:hAnsi="Times New Roman" w:cs="Times New Roman"/>
          <w:sz w:val="28"/>
          <w:szCs w:val="28"/>
        </w:rPr>
        <w:t>невід’ємну складову демократичності, прозорості державного управління, а також як складову е-демократії.</w:t>
      </w:r>
    </w:p>
    <w:p w:rsidR="003262AF" w:rsidRPr="00A75F84" w:rsidRDefault="00083453"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Робота складається із вступу, п’яти</w:t>
      </w:r>
      <w:r w:rsidR="003262AF" w:rsidRPr="00A75F84">
        <w:rPr>
          <w:rFonts w:ascii="Times New Roman" w:hAnsi="Times New Roman" w:cs="Times New Roman"/>
          <w:sz w:val="28"/>
          <w:szCs w:val="28"/>
        </w:rPr>
        <w:t xml:space="preserve"> підрозділів, що об’єднані в два розділи, висновку та списку літератури. Загальний обсяг роботи складає </w:t>
      </w:r>
      <w:r w:rsidRPr="00A75F84">
        <w:rPr>
          <w:rFonts w:ascii="Times New Roman" w:hAnsi="Times New Roman" w:cs="Times New Roman"/>
          <w:sz w:val="28"/>
          <w:szCs w:val="28"/>
        </w:rPr>
        <w:t>__</w:t>
      </w:r>
      <w:r w:rsidR="003262AF" w:rsidRPr="00A75F84">
        <w:rPr>
          <w:rFonts w:ascii="Times New Roman" w:hAnsi="Times New Roman" w:cs="Times New Roman"/>
          <w:sz w:val="28"/>
          <w:szCs w:val="28"/>
        </w:rPr>
        <w:t xml:space="preserve"> сторінок. Списо</w:t>
      </w:r>
      <w:r w:rsidRPr="00A75F84">
        <w:rPr>
          <w:rFonts w:ascii="Times New Roman" w:hAnsi="Times New Roman" w:cs="Times New Roman"/>
          <w:sz w:val="28"/>
          <w:szCs w:val="28"/>
        </w:rPr>
        <w:t>к використаних джерел містить 4</w:t>
      </w:r>
      <w:r w:rsidR="003B3E5A" w:rsidRPr="00A75F84">
        <w:rPr>
          <w:rFonts w:ascii="Times New Roman" w:hAnsi="Times New Roman" w:cs="Times New Roman"/>
          <w:sz w:val="28"/>
          <w:szCs w:val="28"/>
        </w:rPr>
        <w:t>8найменувань</w:t>
      </w:r>
      <w:r w:rsidR="003262AF" w:rsidRPr="00A75F84">
        <w:rPr>
          <w:rFonts w:ascii="Times New Roman" w:hAnsi="Times New Roman" w:cs="Times New Roman"/>
          <w:sz w:val="28"/>
          <w:szCs w:val="28"/>
        </w:rPr>
        <w:t>.</w:t>
      </w:r>
    </w:p>
    <w:p w:rsidR="003262AF" w:rsidRPr="00A75F84" w:rsidRDefault="003262AF" w:rsidP="00A778A0">
      <w:pPr>
        <w:pStyle w:val="a5"/>
        <w:spacing w:line="360" w:lineRule="auto"/>
        <w:ind w:firstLine="709"/>
        <w:jc w:val="both"/>
        <w:rPr>
          <w:rFonts w:ascii="Times New Roman" w:hAnsi="Times New Roman" w:cs="Times New Roman"/>
          <w:sz w:val="28"/>
          <w:szCs w:val="28"/>
        </w:rPr>
      </w:pPr>
    </w:p>
    <w:p w:rsidR="003262AF" w:rsidRPr="00A75F84" w:rsidRDefault="003262AF" w:rsidP="00A778A0">
      <w:pPr>
        <w:pStyle w:val="a5"/>
        <w:spacing w:line="360" w:lineRule="auto"/>
        <w:ind w:firstLine="709"/>
        <w:jc w:val="both"/>
        <w:rPr>
          <w:rFonts w:ascii="Times New Roman" w:hAnsi="Times New Roman" w:cs="Times New Roman"/>
          <w:sz w:val="28"/>
          <w:szCs w:val="28"/>
        </w:rPr>
      </w:pPr>
    </w:p>
    <w:p w:rsidR="001C61EB" w:rsidRPr="00A75F84" w:rsidRDefault="001C61EB" w:rsidP="00A778A0">
      <w:pPr>
        <w:pStyle w:val="a5"/>
        <w:spacing w:line="360" w:lineRule="auto"/>
        <w:ind w:firstLine="709"/>
        <w:jc w:val="both"/>
        <w:rPr>
          <w:rFonts w:ascii="Times New Roman" w:hAnsi="Times New Roman" w:cs="Times New Roman"/>
          <w:sz w:val="28"/>
          <w:szCs w:val="28"/>
        </w:rPr>
      </w:pPr>
    </w:p>
    <w:p w:rsidR="00834D73" w:rsidRPr="00A75F84" w:rsidRDefault="000E5E63"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br w:type="page"/>
      </w:r>
    </w:p>
    <w:p w:rsidR="00834D73" w:rsidRPr="00A75F84" w:rsidRDefault="00834D73" w:rsidP="00A778A0">
      <w:pPr>
        <w:spacing w:line="360" w:lineRule="auto"/>
        <w:ind w:firstLine="709"/>
        <w:jc w:val="center"/>
        <w:rPr>
          <w:rFonts w:ascii="Times New Roman" w:hAnsi="Times New Roman" w:cs="Times New Roman"/>
          <w:sz w:val="28"/>
          <w:szCs w:val="28"/>
        </w:rPr>
      </w:pPr>
    </w:p>
    <w:p w:rsidR="00834D73" w:rsidRPr="00A75F84" w:rsidRDefault="00834D73" w:rsidP="00A778A0">
      <w:pPr>
        <w:spacing w:line="360" w:lineRule="auto"/>
        <w:ind w:firstLine="709"/>
        <w:jc w:val="center"/>
        <w:rPr>
          <w:rFonts w:ascii="Times New Roman" w:hAnsi="Times New Roman" w:cs="Times New Roman"/>
          <w:b/>
          <w:sz w:val="28"/>
          <w:szCs w:val="28"/>
        </w:rPr>
      </w:pPr>
      <w:r w:rsidRPr="00A75F84">
        <w:rPr>
          <w:rFonts w:ascii="Times New Roman" w:hAnsi="Times New Roman" w:cs="Times New Roman"/>
          <w:b/>
          <w:sz w:val="28"/>
          <w:szCs w:val="28"/>
        </w:rPr>
        <w:t>РОЗДІЛ І ТЕОРЕТИЧНІ АСПЕКТИ ДОСЛІДЖЕННЯ ЕЛЕКТРОННОГО УРЯДУВАННЯ</w:t>
      </w:r>
    </w:p>
    <w:p w:rsidR="000E5E63" w:rsidRPr="00A75F84" w:rsidRDefault="000E5E63" w:rsidP="00A778A0">
      <w:pPr>
        <w:spacing w:line="360" w:lineRule="auto"/>
        <w:ind w:firstLine="709"/>
        <w:jc w:val="both"/>
        <w:rPr>
          <w:rFonts w:ascii="Times New Roman" w:hAnsi="Times New Roman" w:cs="Times New Roman"/>
          <w:b/>
          <w:sz w:val="28"/>
          <w:szCs w:val="28"/>
        </w:rPr>
      </w:pPr>
    </w:p>
    <w:p w:rsidR="001C3EB3" w:rsidRPr="00A75F84" w:rsidRDefault="001C3EB3" w:rsidP="00A778A0">
      <w:pPr>
        <w:pStyle w:val="a3"/>
        <w:numPr>
          <w:ilvl w:val="1"/>
          <w:numId w:val="6"/>
        </w:numPr>
        <w:spacing w:line="360" w:lineRule="auto"/>
        <w:ind w:left="0" w:firstLine="709"/>
        <w:jc w:val="both"/>
        <w:rPr>
          <w:rFonts w:ascii="Times New Roman" w:hAnsi="Times New Roman" w:cs="Times New Roman"/>
          <w:b/>
          <w:sz w:val="28"/>
          <w:szCs w:val="28"/>
        </w:rPr>
      </w:pPr>
      <w:r w:rsidRPr="00A75F84">
        <w:rPr>
          <w:rFonts w:ascii="Times New Roman" w:hAnsi="Times New Roman" w:cs="Times New Roman"/>
          <w:b/>
          <w:sz w:val="28"/>
          <w:szCs w:val="28"/>
        </w:rPr>
        <w:t>Сутність поняття «ел</w:t>
      </w:r>
      <w:r w:rsidR="00632430" w:rsidRPr="00A75F84">
        <w:rPr>
          <w:rFonts w:ascii="Times New Roman" w:hAnsi="Times New Roman" w:cs="Times New Roman"/>
          <w:b/>
          <w:sz w:val="28"/>
          <w:szCs w:val="28"/>
        </w:rPr>
        <w:t>ектронне врядування» та його скл</w:t>
      </w:r>
      <w:r w:rsidRPr="00A75F84">
        <w:rPr>
          <w:rFonts w:ascii="Times New Roman" w:hAnsi="Times New Roman" w:cs="Times New Roman"/>
          <w:b/>
          <w:sz w:val="28"/>
          <w:szCs w:val="28"/>
        </w:rPr>
        <w:t>адові.</w:t>
      </w:r>
    </w:p>
    <w:p w:rsidR="008B7B26" w:rsidRPr="00A75F84" w:rsidRDefault="008B7B26"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На сучасній стаді розвитку політичних процесів коли все більшого значення набувають інформаційно-комп’ютерні технології не лише у сфері комунікації між людьми, але й в системі </w:t>
      </w:r>
      <w:proofErr w:type="spellStart"/>
      <w:r w:rsidRPr="00A75F84">
        <w:rPr>
          <w:rFonts w:ascii="Times New Roman" w:hAnsi="Times New Roman" w:cs="Times New Roman"/>
          <w:sz w:val="28"/>
          <w:szCs w:val="28"/>
        </w:rPr>
        <w:t>інтеракції</w:t>
      </w:r>
      <w:proofErr w:type="spellEnd"/>
      <w:r w:rsidRPr="00A75F84">
        <w:rPr>
          <w:rFonts w:ascii="Times New Roman" w:hAnsi="Times New Roman" w:cs="Times New Roman"/>
          <w:sz w:val="28"/>
          <w:szCs w:val="28"/>
        </w:rPr>
        <w:t xml:space="preserve"> усіх політичних інститутів та інститутів громадянського суспільства їх використання стали одним  із пріоритетних напрямків державної політики. Таким чином </w:t>
      </w:r>
      <w:proofErr w:type="spellStart"/>
      <w:r w:rsidRPr="00A75F84">
        <w:rPr>
          <w:rFonts w:ascii="Times New Roman" w:hAnsi="Times New Roman" w:cs="Times New Roman"/>
          <w:sz w:val="28"/>
          <w:szCs w:val="28"/>
        </w:rPr>
        <w:t>процкс</w:t>
      </w:r>
      <w:proofErr w:type="spellEnd"/>
      <w:r w:rsidRPr="00A75F84">
        <w:rPr>
          <w:rFonts w:ascii="Times New Roman" w:hAnsi="Times New Roman" w:cs="Times New Roman"/>
          <w:sz w:val="28"/>
          <w:szCs w:val="28"/>
        </w:rPr>
        <w:t xml:space="preserve"> демократизації нерозривно пов’язаний з впровадженням електронного врядування.</w:t>
      </w:r>
    </w:p>
    <w:p w:rsidR="001C3EB3" w:rsidRPr="00A75F84" w:rsidRDefault="008B7B26"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Варто погодитись з думкою Г. </w:t>
      </w:r>
      <w:proofErr w:type="spellStart"/>
      <w:r w:rsidRPr="00A75F84">
        <w:rPr>
          <w:rFonts w:ascii="Times New Roman" w:hAnsi="Times New Roman" w:cs="Times New Roman"/>
          <w:sz w:val="28"/>
          <w:szCs w:val="28"/>
        </w:rPr>
        <w:t>Жекало</w:t>
      </w:r>
      <w:proofErr w:type="spellEnd"/>
      <w:r w:rsidRPr="00A75F84">
        <w:rPr>
          <w:rFonts w:ascii="Times New Roman" w:hAnsi="Times New Roman" w:cs="Times New Roman"/>
          <w:sz w:val="28"/>
          <w:szCs w:val="28"/>
        </w:rPr>
        <w:t xml:space="preserve">, М. </w:t>
      </w:r>
      <w:proofErr w:type="spellStart"/>
      <w:r w:rsidRPr="00A75F84">
        <w:rPr>
          <w:rFonts w:ascii="Times New Roman" w:hAnsi="Times New Roman" w:cs="Times New Roman"/>
          <w:sz w:val="28"/>
          <w:szCs w:val="28"/>
        </w:rPr>
        <w:t>Заяць</w:t>
      </w:r>
      <w:proofErr w:type="spellEnd"/>
      <w:r w:rsidRPr="00A75F84">
        <w:rPr>
          <w:rFonts w:ascii="Times New Roman" w:hAnsi="Times New Roman" w:cs="Times New Roman"/>
          <w:sz w:val="28"/>
          <w:szCs w:val="28"/>
        </w:rPr>
        <w:t xml:space="preserve">, О. </w:t>
      </w:r>
      <w:proofErr w:type="spellStart"/>
      <w:r w:rsidRPr="00A75F84">
        <w:rPr>
          <w:rFonts w:ascii="Times New Roman" w:hAnsi="Times New Roman" w:cs="Times New Roman"/>
          <w:sz w:val="28"/>
          <w:szCs w:val="28"/>
        </w:rPr>
        <w:t>Вакун</w:t>
      </w:r>
      <w:proofErr w:type="spellEnd"/>
      <w:r w:rsidRPr="00A75F84">
        <w:rPr>
          <w:rFonts w:ascii="Times New Roman" w:hAnsi="Times New Roman" w:cs="Times New Roman"/>
          <w:sz w:val="28"/>
          <w:szCs w:val="28"/>
        </w:rPr>
        <w:t xml:space="preserve">, які зазначають: «В найбільш загальному розумінні електронне урядування стосується використання державними органами ІКТ та мережі Інтернет у взаємодії із громадськістю. Це сприяє тому, що урядові структури та їх робота стає більш доступними для громадян, ефективнішим і більш підзвітним. Електронне урядування не може існувати в середовищі, де нехтуються права, обов'язки та можливості громадян. Тому е-урядування пов'язане із важливим та актуальним на сьогодні поняттям «електронна демократія». Поняття «електронна демократія» походить із США, а в останні роки стало популярним у більшості країн світу. Базується на принципах відкритості, прозорості, рівності, а її основною суттю є максимальне розширення участі громадян у вирішенні суспільно-важливих питань через використання електронних технологій. Відтак, електронне урядування реалізується в межах електронної демократії, а її основні принципи є основою для функціонування уряду. Уряд у своїй роботі повинен враховувати основні засади демократичного розвитку через використання новітніх комп'ютерних технологій. Однак, якщо е-демократія відображається на концептуальному рівні і формує модель розвитку </w:t>
      </w:r>
      <w:r w:rsidRPr="00A75F84">
        <w:rPr>
          <w:rFonts w:ascii="Times New Roman" w:hAnsi="Times New Roman" w:cs="Times New Roman"/>
          <w:sz w:val="28"/>
          <w:szCs w:val="28"/>
        </w:rPr>
        <w:lastRenderedPageBreak/>
        <w:t>суспільно-політичних інститутів та їх відносин з громадськістю, то е-урядування відображає адміністративну модель надання послуг та співпраці із насел</w:t>
      </w:r>
      <w:r w:rsidR="003B3E5A" w:rsidRPr="00A75F84">
        <w:rPr>
          <w:rFonts w:ascii="Times New Roman" w:hAnsi="Times New Roman" w:cs="Times New Roman"/>
          <w:sz w:val="28"/>
          <w:szCs w:val="28"/>
        </w:rPr>
        <w:t>енням»[35].</w:t>
      </w:r>
    </w:p>
    <w:p w:rsidR="00A778A0"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Термін «електронна демократія» має кілька різних трактувань. У найзагальнішому сенсі це - демократична політична система, в якій ІКТ використовуються для виконання найважливіших функцій демократичного процесу: поширення інформації і комунікація, об’єднання інтересів громадян і прийняття рішен</w:t>
      </w:r>
      <w:r w:rsidR="00A778A0" w:rsidRPr="00A75F84">
        <w:rPr>
          <w:rFonts w:ascii="Times New Roman" w:hAnsi="Times New Roman" w:cs="Times New Roman"/>
          <w:sz w:val="28"/>
          <w:szCs w:val="28"/>
        </w:rPr>
        <w:t>ь (шляхом наради і голосування)[45].</w:t>
      </w:r>
    </w:p>
    <w:p w:rsidR="0065283A"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Електронна демократія заснована на принципі «</w:t>
      </w:r>
      <w:proofErr w:type="spellStart"/>
      <w:r w:rsidRPr="00A75F84">
        <w:rPr>
          <w:rFonts w:ascii="Times New Roman" w:hAnsi="Times New Roman" w:cs="Times New Roman"/>
          <w:sz w:val="28"/>
          <w:szCs w:val="28"/>
        </w:rPr>
        <w:t>oneperson</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onenode</w:t>
      </w:r>
      <w:proofErr w:type="spellEnd"/>
      <w:r w:rsidRPr="00A75F84">
        <w:rPr>
          <w:rFonts w:ascii="Times New Roman" w:hAnsi="Times New Roman" w:cs="Times New Roman"/>
          <w:sz w:val="28"/>
          <w:szCs w:val="28"/>
        </w:rPr>
        <w:t xml:space="preserve">» (можливість підключення до мережі будь-якого користувача) і передбачає: </w:t>
      </w:r>
    </w:p>
    <w:p w:rsidR="0065283A" w:rsidRPr="00A75F84" w:rsidRDefault="0065283A" w:rsidP="00A778A0">
      <w:pPr>
        <w:pStyle w:val="a5"/>
        <w:numPr>
          <w:ilvl w:val="0"/>
          <w:numId w:val="7"/>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пряме волевиявлення учасників (по аналогії з грецької агорою); </w:t>
      </w:r>
    </w:p>
    <w:p w:rsidR="0065283A" w:rsidRPr="00A75F84" w:rsidRDefault="0065283A" w:rsidP="00A778A0">
      <w:pPr>
        <w:pStyle w:val="a5"/>
        <w:numPr>
          <w:ilvl w:val="0"/>
          <w:numId w:val="7"/>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відсутність класів (рабів і рабовласників, феодалів, буржуазії)</w:t>
      </w:r>
    </w:p>
    <w:p w:rsidR="00A778A0" w:rsidRPr="00A75F84" w:rsidRDefault="00A778A0" w:rsidP="00A778A0">
      <w:pPr>
        <w:pStyle w:val="a5"/>
        <w:numPr>
          <w:ilvl w:val="0"/>
          <w:numId w:val="7"/>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«Електронне громадянство»[45].</w:t>
      </w:r>
    </w:p>
    <w:p w:rsidR="0065283A"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Мова йде про участь громадян в управлінні державою, яке може здійснюватися двома шляхами: за допомогою особистої участі в прийнятті конкретних рішень (пряма демократія) або виборами представників в органи законодавчої влади (Представницька демократія). Така схема, проте у реальності ці явища зустрічаються не в чистому вигляді, а в різних проміжних і змішаних формах. Функціонування механізмів е-демократії безпосередньо пов’язано з питаннями «електронної участі» (e-</w:t>
      </w:r>
      <w:proofErr w:type="spellStart"/>
      <w:r w:rsidRPr="00A75F84">
        <w:rPr>
          <w:rFonts w:ascii="Times New Roman" w:hAnsi="Times New Roman" w:cs="Times New Roman"/>
          <w:sz w:val="28"/>
          <w:szCs w:val="28"/>
        </w:rPr>
        <w:t>participation</w:t>
      </w:r>
      <w:proofErr w:type="spellEnd"/>
      <w:r w:rsidRPr="00A75F84">
        <w:rPr>
          <w:rFonts w:ascii="Times New Roman" w:hAnsi="Times New Roman" w:cs="Times New Roman"/>
          <w:sz w:val="28"/>
          <w:szCs w:val="28"/>
        </w:rPr>
        <w:t>). У рамках електронної демократії волевиявлення громадян здійснюється за допомогою ІКТ (публічні обговорення в форматі інтернет-форумів, електронне голосування, електронні вибори).</w:t>
      </w:r>
    </w:p>
    <w:p w:rsidR="00A778A0" w:rsidRPr="00A75F84" w:rsidRDefault="0065283A" w:rsidP="00A778A0">
      <w:pPr>
        <w:pStyle w:val="a5"/>
        <w:spacing w:line="360" w:lineRule="auto"/>
        <w:ind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 xml:space="preserve">Теорія електронної демократії розроблялася рядом відомих вчених. Її основоположником вважається японський вчений Е. </w:t>
      </w:r>
      <w:proofErr w:type="spellStart"/>
      <w:r w:rsidRPr="00A75F84">
        <w:rPr>
          <w:rFonts w:ascii="Times New Roman" w:hAnsi="Times New Roman" w:cs="Times New Roman"/>
          <w:sz w:val="28"/>
          <w:szCs w:val="28"/>
        </w:rPr>
        <w:t>Масуда</w:t>
      </w:r>
      <w:proofErr w:type="spellEnd"/>
      <w:r w:rsidRPr="00A75F84">
        <w:rPr>
          <w:rFonts w:ascii="Times New Roman" w:hAnsi="Times New Roman" w:cs="Times New Roman"/>
          <w:sz w:val="28"/>
          <w:szCs w:val="28"/>
        </w:rPr>
        <w:t>, який сформулював ідею про формування демократії участі на основі інформаційних технологій і етики спільного використанняінформ</w:t>
      </w:r>
      <w:r w:rsidR="00716661" w:rsidRPr="00A75F84">
        <w:rPr>
          <w:rFonts w:ascii="Times New Roman" w:hAnsi="Times New Roman" w:cs="Times New Roman"/>
          <w:sz w:val="28"/>
          <w:szCs w:val="28"/>
        </w:rPr>
        <w:t>ації. На його думку, майбутньому суспільству доведеться жити в «</w:t>
      </w:r>
      <w:proofErr w:type="spellStart"/>
      <w:r w:rsidRPr="00A75F84">
        <w:rPr>
          <w:rFonts w:ascii="Times New Roman" w:hAnsi="Times New Roman" w:cs="Times New Roman"/>
          <w:sz w:val="28"/>
          <w:szCs w:val="28"/>
        </w:rPr>
        <w:t>компьютопіі</w:t>
      </w:r>
      <w:proofErr w:type="spellEnd"/>
      <w:r w:rsidR="00716661" w:rsidRPr="00A75F84">
        <w:rPr>
          <w:rFonts w:ascii="Times New Roman" w:hAnsi="Times New Roman" w:cs="Times New Roman"/>
          <w:sz w:val="28"/>
          <w:szCs w:val="28"/>
        </w:rPr>
        <w:t>»</w:t>
      </w:r>
      <w:r w:rsidRPr="00A75F84">
        <w:rPr>
          <w:rFonts w:ascii="Times New Roman" w:hAnsi="Times New Roman" w:cs="Times New Roman"/>
          <w:sz w:val="28"/>
          <w:szCs w:val="28"/>
        </w:rPr>
        <w:t>, електронні комунікації тут отримають статус парламентських сис</w:t>
      </w:r>
      <w:r w:rsidR="00716661" w:rsidRPr="00A75F84">
        <w:rPr>
          <w:rFonts w:ascii="Times New Roman" w:hAnsi="Times New Roman" w:cs="Times New Roman"/>
          <w:sz w:val="28"/>
          <w:szCs w:val="28"/>
        </w:rPr>
        <w:t xml:space="preserve">тем, тобто стануть технологічною </w:t>
      </w:r>
      <w:r w:rsidRPr="00A75F84">
        <w:rPr>
          <w:rFonts w:ascii="Times New Roman" w:hAnsi="Times New Roman" w:cs="Times New Roman"/>
          <w:sz w:val="28"/>
          <w:szCs w:val="28"/>
        </w:rPr>
        <w:t>базою для ств</w:t>
      </w:r>
      <w:r w:rsidR="00A778A0" w:rsidRPr="00A75F84">
        <w:rPr>
          <w:rFonts w:ascii="Times New Roman" w:hAnsi="Times New Roman" w:cs="Times New Roman"/>
          <w:sz w:val="28"/>
          <w:szCs w:val="28"/>
        </w:rPr>
        <w:t>орення прямої демократії участі[19].</w:t>
      </w:r>
    </w:p>
    <w:p w:rsidR="00716661"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Розвиток таких інформаційних мереж передбачає революційну модель прийняття рішень. Головною відмінністю стане наявність зворотного зв'язку, що дозволить змінювати абокоригувати рішення, а швидкість передачі незбільшить, а навіть скоротить час на його прийняття.</w:t>
      </w:r>
    </w:p>
    <w:p w:rsidR="0065283A"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 такій моделі можна буде враховувати думкувсіх верств населення, так як зворотній зв'язок будездійснюватися до тих пір, поки не буде сформовано відповідне рішення. Це дозволить задовольнити інтереси не тільки більшості, якв сучасних демократичних країнах, а й</w:t>
      </w:r>
      <w:r w:rsidR="00716661" w:rsidRPr="00A75F84">
        <w:rPr>
          <w:rFonts w:ascii="Times New Roman" w:hAnsi="Times New Roman" w:cs="Times New Roman"/>
          <w:sz w:val="28"/>
          <w:szCs w:val="28"/>
        </w:rPr>
        <w:t xml:space="preserve"> меншості.</w:t>
      </w:r>
    </w:p>
    <w:p w:rsidR="0065283A"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Якщо в індустріальному суспільствінайбільш прогресивною формою правління булапредставницька демократія, то в інформаційному - демократія участі. </w:t>
      </w:r>
      <w:r w:rsidR="002B1E59" w:rsidRPr="00A75F84">
        <w:rPr>
          <w:rFonts w:ascii="Times New Roman" w:hAnsi="Times New Roman" w:cs="Times New Roman"/>
          <w:sz w:val="28"/>
          <w:szCs w:val="28"/>
        </w:rPr>
        <w:t>«</w:t>
      </w:r>
      <w:r w:rsidRPr="00A75F84">
        <w:rPr>
          <w:rFonts w:ascii="Times New Roman" w:hAnsi="Times New Roman" w:cs="Times New Roman"/>
          <w:sz w:val="28"/>
          <w:szCs w:val="28"/>
        </w:rPr>
        <w:t xml:space="preserve">Це буде політика участі громадян, - пише Е. </w:t>
      </w:r>
      <w:proofErr w:type="spellStart"/>
      <w:r w:rsidRPr="00A75F84">
        <w:rPr>
          <w:rFonts w:ascii="Times New Roman" w:hAnsi="Times New Roman" w:cs="Times New Roman"/>
          <w:sz w:val="28"/>
          <w:szCs w:val="28"/>
        </w:rPr>
        <w:t>Масуда</w:t>
      </w:r>
      <w:proofErr w:type="spellEnd"/>
      <w:r w:rsidRPr="00A75F84">
        <w:rPr>
          <w:rFonts w:ascii="Times New Roman" w:hAnsi="Times New Roman" w:cs="Times New Roman"/>
          <w:sz w:val="28"/>
          <w:szCs w:val="28"/>
        </w:rPr>
        <w:t>, - ... при</w:t>
      </w:r>
      <w:r w:rsidR="002B1E59" w:rsidRPr="00A75F84">
        <w:rPr>
          <w:rFonts w:ascii="Times New Roman" w:hAnsi="Times New Roman" w:cs="Times New Roman"/>
          <w:sz w:val="28"/>
          <w:szCs w:val="28"/>
        </w:rPr>
        <w:t xml:space="preserve"> якій</w:t>
      </w:r>
      <w:r w:rsidRPr="00A75F84">
        <w:rPr>
          <w:rFonts w:ascii="Times New Roman" w:hAnsi="Times New Roman" w:cs="Times New Roman"/>
          <w:sz w:val="28"/>
          <w:szCs w:val="28"/>
        </w:rPr>
        <w:t xml:space="preserve"> управління буде здійснюват</w:t>
      </w:r>
      <w:r w:rsidR="002B1E59" w:rsidRPr="00A75F84">
        <w:rPr>
          <w:rFonts w:ascii="Times New Roman" w:hAnsi="Times New Roman" w:cs="Times New Roman"/>
          <w:sz w:val="28"/>
          <w:szCs w:val="28"/>
        </w:rPr>
        <w:t xml:space="preserve">ися самими громадянами» </w:t>
      </w:r>
      <w:r w:rsidR="00A778A0" w:rsidRPr="00A75F84">
        <w:rPr>
          <w:rFonts w:ascii="Times New Roman" w:hAnsi="Times New Roman" w:cs="Times New Roman"/>
          <w:sz w:val="28"/>
          <w:szCs w:val="28"/>
        </w:rPr>
        <w:t>[19].</w:t>
      </w:r>
    </w:p>
    <w:p w:rsidR="002B1E59" w:rsidRPr="00A75F84" w:rsidRDefault="002B1E59"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Він виділяє шість базових </w:t>
      </w:r>
      <w:r w:rsidR="0065283A" w:rsidRPr="00A75F84">
        <w:rPr>
          <w:rFonts w:ascii="Times New Roman" w:hAnsi="Times New Roman" w:cs="Times New Roman"/>
          <w:sz w:val="28"/>
          <w:szCs w:val="28"/>
        </w:rPr>
        <w:t xml:space="preserve">принципів демократії участі в інформаційному суспільстві: </w:t>
      </w:r>
    </w:p>
    <w:p w:rsidR="002B1E59" w:rsidRPr="00A75F84" w:rsidRDefault="002B1E59"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1) усі громадяни або, зрештою, </w:t>
      </w:r>
      <w:r w:rsidR="0065283A" w:rsidRPr="00A75F84">
        <w:rPr>
          <w:rFonts w:ascii="Times New Roman" w:hAnsi="Times New Roman" w:cs="Times New Roman"/>
          <w:sz w:val="28"/>
          <w:szCs w:val="28"/>
        </w:rPr>
        <w:t xml:space="preserve">як можна більше їх число повинні брати участь в процесах прийняття рішень; </w:t>
      </w:r>
    </w:p>
    <w:p w:rsidR="002B1E59"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2) синергія (добровільну участь у вирішенні загальнихпроблем) і взаємодопомога (готовність жертвувати своїми інтересами) як основа виробленняполітичних рішень; </w:t>
      </w:r>
    </w:p>
    <w:p w:rsidR="002B1E59"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3) доступність широкиммасам населення всієї необхідної інформаціїдля обґрунтованого прийняття політичних рішень; </w:t>
      </w:r>
    </w:p>
    <w:p w:rsidR="002B1E59"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4) отримана вигода і доходи повиннірозподілятися між усіма громадянами; </w:t>
      </w:r>
    </w:p>
    <w:p w:rsidR="0065283A"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5) рішення політичних питань слід шукатишляхом переконання і досягнення загальної згоди;</w:t>
      </w:r>
    </w:p>
    <w:p w:rsidR="002B1E59"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6) прийняте рішення повинно реалізовуватисяшляхом спільних дій, співпраці всіх</w:t>
      </w:r>
      <w:r w:rsidR="00A778A0" w:rsidRPr="00A75F84">
        <w:rPr>
          <w:rFonts w:ascii="Times New Roman" w:hAnsi="Times New Roman" w:cs="Times New Roman"/>
          <w:sz w:val="28"/>
          <w:szCs w:val="28"/>
        </w:rPr>
        <w:t>громадян[19].</w:t>
      </w:r>
    </w:p>
    <w:p w:rsidR="008B7B26" w:rsidRPr="00A75F84" w:rsidRDefault="0065283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Положення про право вільного доступугромадян до державної інформації в сучасних розвинених демократіях вже отрималоповсюдне поширення і закріплено взаконодавстві</w:t>
      </w:r>
      <w:r w:rsidR="002B1E59" w:rsidRPr="00A75F84">
        <w:rPr>
          <w:rFonts w:ascii="Times New Roman" w:hAnsi="Times New Roman" w:cs="Times New Roman"/>
          <w:sz w:val="28"/>
          <w:szCs w:val="28"/>
        </w:rPr>
        <w:t>.</w:t>
      </w:r>
    </w:p>
    <w:p w:rsidR="002663BB" w:rsidRPr="00A75F84" w:rsidRDefault="002663B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Сучасні концепції електронної демократії умовно діляться на два напрямки - прямої демократії і </w:t>
      </w:r>
      <w:proofErr w:type="spellStart"/>
      <w:r w:rsidRPr="00A75F84">
        <w:rPr>
          <w:rFonts w:ascii="Times New Roman" w:hAnsi="Times New Roman" w:cs="Times New Roman"/>
          <w:sz w:val="28"/>
          <w:szCs w:val="28"/>
        </w:rPr>
        <w:t>комунітарної</w:t>
      </w:r>
      <w:proofErr w:type="spellEnd"/>
      <w:r w:rsidRPr="00A75F84">
        <w:rPr>
          <w:rFonts w:ascii="Times New Roman" w:hAnsi="Times New Roman" w:cs="Times New Roman"/>
          <w:sz w:val="28"/>
          <w:szCs w:val="28"/>
        </w:rPr>
        <w:t xml:space="preserve"> демократії. Ідеї ​​прямої електронної демократії були запропоновані Е. </w:t>
      </w:r>
      <w:proofErr w:type="spellStart"/>
      <w:r w:rsidRPr="00A75F84">
        <w:rPr>
          <w:rFonts w:ascii="Times New Roman" w:hAnsi="Times New Roman" w:cs="Times New Roman"/>
          <w:sz w:val="28"/>
          <w:szCs w:val="28"/>
        </w:rPr>
        <w:t>Масуда</w:t>
      </w:r>
      <w:proofErr w:type="spellEnd"/>
      <w:r w:rsidRPr="00A75F84">
        <w:rPr>
          <w:rFonts w:ascii="Times New Roman" w:hAnsi="Times New Roman" w:cs="Times New Roman"/>
          <w:sz w:val="28"/>
          <w:szCs w:val="28"/>
        </w:rPr>
        <w:t xml:space="preserve"> і отримали розвиток в роботах інших </w:t>
      </w:r>
      <w:r w:rsidR="00A778A0" w:rsidRPr="00A75F84">
        <w:rPr>
          <w:rFonts w:ascii="Times New Roman" w:hAnsi="Times New Roman" w:cs="Times New Roman"/>
          <w:sz w:val="28"/>
          <w:szCs w:val="28"/>
        </w:rPr>
        <w:t>дослідників[19].</w:t>
      </w:r>
      <w:r w:rsidRPr="00A75F84">
        <w:rPr>
          <w:rFonts w:ascii="Times New Roman" w:hAnsi="Times New Roman" w:cs="Times New Roman"/>
          <w:sz w:val="28"/>
          <w:szCs w:val="28"/>
        </w:rPr>
        <w:t xml:space="preserve"> Так наприклад,на думку Л. </w:t>
      </w:r>
      <w:proofErr w:type="spellStart"/>
      <w:r w:rsidRPr="00A75F84">
        <w:rPr>
          <w:rFonts w:ascii="Times New Roman" w:hAnsi="Times New Roman" w:cs="Times New Roman"/>
          <w:sz w:val="28"/>
          <w:szCs w:val="28"/>
        </w:rPr>
        <w:t>Гроссмана</w:t>
      </w:r>
      <w:proofErr w:type="spellEnd"/>
      <w:r w:rsidRPr="00A75F84">
        <w:rPr>
          <w:rFonts w:ascii="Times New Roman" w:hAnsi="Times New Roman" w:cs="Times New Roman"/>
          <w:sz w:val="28"/>
          <w:szCs w:val="28"/>
        </w:rPr>
        <w:t>, впровадження нових інформаційних технологій здатне привестидо формування третьої - після античної та</w:t>
      </w:r>
      <w:r w:rsidR="00A27610" w:rsidRPr="00A75F84">
        <w:rPr>
          <w:rFonts w:ascii="Times New Roman" w:hAnsi="Times New Roman" w:cs="Times New Roman"/>
          <w:sz w:val="28"/>
          <w:szCs w:val="28"/>
        </w:rPr>
        <w:t xml:space="preserve"> представницької – «великої епохи демократії». </w:t>
      </w:r>
      <w:r w:rsidRPr="00A75F84">
        <w:rPr>
          <w:rFonts w:ascii="Times New Roman" w:hAnsi="Times New Roman" w:cs="Times New Roman"/>
          <w:sz w:val="28"/>
          <w:szCs w:val="28"/>
        </w:rPr>
        <w:t>Найбільші втрати в сьогоднішньому процесіреструктуризації і відродження громадського впливу несуть традиційні інститути,</w:t>
      </w:r>
      <w:r w:rsidR="00A27610" w:rsidRPr="00A75F84">
        <w:rPr>
          <w:rFonts w:ascii="Times New Roman" w:hAnsi="Times New Roman" w:cs="Times New Roman"/>
          <w:sz w:val="28"/>
          <w:szCs w:val="28"/>
        </w:rPr>
        <w:t xml:space="preserve"> що </w:t>
      </w:r>
      <w:r w:rsidRPr="00A75F84">
        <w:rPr>
          <w:rFonts w:ascii="Times New Roman" w:hAnsi="Times New Roman" w:cs="Times New Roman"/>
          <w:sz w:val="28"/>
          <w:szCs w:val="28"/>
        </w:rPr>
        <w:t>служили основними посередниками міждержавою та її громадянами, - політичніпартії, профспілки, громадські асоціації та</w:t>
      </w:r>
      <w:r w:rsidR="00A27610" w:rsidRPr="00A75F84">
        <w:rPr>
          <w:rFonts w:ascii="Times New Roman" w:hAnsi="Times New Roman" w:cs="Times New Roman"/>
          <w:sz w:val="28"/>
          <w:szCs w:val="28"/>
        </w:rPr>
        <w:t xml:space="preserve"> навіть традиційні ЗМІ</w:t>
      </w:r>
      <w:r w:rsidR="00A778A0" w:rsidRPr="00A75F84">
        <w:rPr>
          <w:rFonts w:ascii="Times New Roman" w:hAnsi="Times New Roman" w:cs="Times New Roman"/>
          <w:sz w:val="28"/>
          <w:szCs w:val="28"/>
        </w:rPr>
        <w:t>[16].</w:t>
      </w:r>
    </w:p>
    <w:p w:rsidR="00A27610"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Тобто мова йде п</w:t>
      </w:r>
      <w:r w:rsidR="002663BB" w:rsidRPr="00A75F84">
        <w:rPr>
          <w:rFonts w:ascii="Times New Roman" w:hAnsi="Times New Roman" w:cs="Times New Roman"/>
          <w:sz w:val="28"/>
          <w:szCs w:val="28"/>
        </w:rPr>
        <w:t xml:space="preserve">ро повернення втраченого ідеалу античної демократії, коли всі громадяни поліса бралипостійну участь в політиці. </w:t>
      </w:r>
      <w:r w:rsidRPr="00A75F84">
        <w:rPr>
          <w:rFonts w:ascii="Times New Roman" w:hAnsi="Times New Roman" w:cs="Times New Roman"/>
          <w:sz w:val="28"/>
          <w:szCs w:val="28"/>
        </w:rPr>
        <w:t>З</w:t>
      </w:r>
      <w:r w:rsidR="002663BB" w:rsidRPr="00A75F84">
        <w:rPr>
          <w:rFonts w:ascii="Times New Roman" w:hAnsi="Times New Roman" w:cs="Times New Roman"/>
          <w:sz w:val="28"/>
          <w:szCs w:val="28"/>
        </w:rPr>
        <w:t xml:space="preserve">а твердженнямБ. </w:t>
      </w:r>
      <w:proofErr w:type="spellStart"/>
      <w:r w:rsidR="002663BB" w:rsidRPr="00A75F84">
        <w:rPr>
          <w:rFonts w:ascii="Times New Roman" w:hAnsi="Times New Roman" w:cs="Times New Roman"/>
          <w:sz w:val="28"/>
          <w:szCs w:val="28"/>
        </w:rPr>
        <w:t>Барбера</w:t>
      </w:r>
      <w:proofErr w:type="spellEnd"/>
      <w:r w:rsidR="002663BB" w:rsidRPr="00A75F84">
        <w:rPr>
          <w:rFonts w:ascii="Times New Roman" w:hAnsi="Times New Roman" w:cs="Times New Roman"/>
          <w:sz w:val="28"/>
          <w:szCs w:val="28"/>
        </w:rPr>
        <w:t>, демократія участі, яка за допомогою нових інформаційних технологій прийде</w:t>
      </w:r>
      <w:r w:rsidRPr="00A75F84">
        <w:rPr>
          <w:rFonts w:ascii="Times New Roman" w:hAnsi="Times New Roman" w:cs="Times New Roman"/>
          <w:sz w:val="28"/>
          <w:szCs w:val="28"/>
        </w:rPr>
        <w:t xml:space="preserve"> на зміну представницькій</w:t>
      </w:r>
      <w:r w:rsidR="002663BB" w:rsidRPr="00A75F84">
        <w:rPr>
          <w:rFonts w:ascii="Times New Roman" w:hAnsi="Times New Roman" w:cs="Times New Roman"/>
          <w:sz w:val="28"/>
          <w:szCs w:val="28"/>
        </w:rPr>
        <w:t xml:space="preserve">, скасує як представництво політичних професіоналів, такі правління експертів і бюрократів. </w:t>
      </w:r>
    </w:p>
    <w:p w:rsidR="002663BB" w:rsidRPr="00A75F84" w:rsidRDefault="002663B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роботіЕ. </w:t>
      </w:r>
      <w:proofErr w:type="spellStart"/>
      <w:r w:rsidRPr="00A75F84">
        <w:rPr>
          <w:rFonts w:ascii="Times New Roman" w:hAnsi="Times New Roman" w:cs="Times New Roman"/>
          <w:sz w:val="28"/>
          <w:szCs w:val="28"/>
        </w:rPr>
        <w:t>Коррадо</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розглядаютьсяпроблеми</w:t>
      </w:r>
      <w:proofErr w:type="spellEnd"/>
      <w:r w:rsidRPr="00A75F84">
        <w:rPr>
          <w:rFonts w:ascii="Times New Roman" w:hAnsi="Times New Roman" w:cs="Times New Roman"/>
          <w:sz w:val="28"/>
          <w:szCs w:val="28"/>
        </w:rPr>
        <w:t xml:space="preserve"> використання комп'ютерних мереж вЯк інтерфейс для проведення виборів іреферендумів. На думку цих авторів, Інтернет здатний забезпечити пряме спілкування громадян і держави, хоча це і пов'язано</w:t>
      </w:r>
      <w:r w:rsidR="00A27610" w:rsidRPr="00A75F84">
        <w:rPr>
          <w:rFonts w:ascii="Times New Roman" w:hAnsi="Times New Roman" w:cs="Times New Roman"/>
          <w:sz w:val="28"/>
          <w:szCs w:val="28"/>
        </w:rPr>
        <w:t xml:space="preserve"> з певними проблемами технічних можливостей</w:t>
      </w:r>
      <w:r w:rsidRPr="00A75F84">
        <w:rPr>
          <w:rFonts w:ascii="Times New Roman" w:hAnsi="Times New Roman" w:cs="Times New Roman"/>
          <w:sz w:val="28"/>
          <w:szCs w:val="28"/>
        </w:rPr>
        <w:t xml:space="preserve"> ізабезпечення безпеки</w:t>
      </w:r>
      <w:r w:rsidR="00A778A0" w:rsidRPr="00A75F84">
        <w:rPr>
          <w:rFonts w:ascii="Times New Roman" w:hAnsi="Times New Roman" w:cs="Times New Roman"/>
          <w:sz w:val="28"/>
          <w:szCs w:val="28"/>
        </w:rPr>
        <w:t>[</w:t>
      </w:r>
      <w:r w:rsidR="00A778A0" w:rsidRPr="00A75F84">
        <w:rPr>
          <w:rFonts w:ascii="Times New Roman" w:hAnsi="Times New Roman" w:cs="Times New Roman"/>
          <w:sz w:val="28"/>
          <w:szCs w:val="28"/>
          <w:lang w:val="ru-RU"/>
        </w:rPr>
        <w:t>6</w:t>
      </w:r>
      <w:r w:rsidR="00A778A0" w:rsidRPr="00A75F84">
        <w:rPr>
          <w:rFonts w:ascii="Times New Roman" w:hAnsi="Times New Roman" w:cs="Times New Roman"/>
          <w:sz w:val="28"/>
          <w:szCs w:val="28"/>
        </w:rPr>
        <w:t>]</w:t>
      </w:r>
      <w:proofErr w:type="spellStart"/>
      <w:r w:rsidR="00A778A0" w:rsidRPr="00A75F84">
        <w:rPr>
          <w:rFonts w:ascii="Times New Roman" w:hAnsi="Times New Roman" w:cs="Times New Roman"/>
          <w:sz w:val="28"/>
          <w:szCs w:val="28"/>
        </w:rPr>
        <w:t>.</w:t>
      </w:r>
      <w:r w:rsidR="00A27610" w:rsidRPr="00A75F84">
        <w:rPr>
          <w:rFonts w:ascii="Times New Roman" w:hAnsi="Times New Roman" w:cs="Times New Roman"/>
          <w:sz w:val="28"/>
          <w:szCs w:val="28"/>
        </w:rPr>
        <w:t>С</w:t>
      </w:r>
      <w:r w:rsidRPr="00A75F84">
        <w:rPr>
          <w:rFonts w:ascii="Times New Roman" w:hAnsi="Times New Roman" w:cs="Times New Roman"/>
          <w:sz w:val="28"/>
          <w:szCs w:val="28"/>
        </w:rPr>
        <w:t>еред</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прихильниківкомунітарної</w:t>
      </w:r>
      <w:proofErr w:type="spellEnd"/>
      <w:r w:rsidRPr="00A75F84">
        <w:rPr>
          <w:rFonts w:ascii="Times New Roman" w:hAnsi="Times New Roman" w:cs="Times New Roman"/>
          <w:sz w:val="28"/>
          <w:szCs w:val="28"/>
        </w:rPr>
        <w:t xml:space="preserve"> електронної демократії виділяються ро</w:t>
      </w:r>
      <w:r w:rsidR="00A778A0" w:rsidRPr="00A75F84">
        <w:rPr>
          <w:rFonts w:ascii="Times New Roman" w:hAnsi="Times New Roman" w:cs="Times New Roman"/>
          <w:sz w:val="28"/>
          <w:szCs w:val="28"/>
        </w:rPr>
        <w:t xml:space="preserve">боти А. </w:t>
      </w:r>
      <w:proofErr w:type="spellStart"/>
      <w:r w:rsidR="00A778A0" w:rsidRPr="00A75F84">
        <w:rPr>
          <w:rFonts w:ascii="Times New Roman" w:hAnsi="Times New Roman" w:cs="Times New Roman"/>
          <w:sz w:val="28"/>
          <w:szCs w:val="28"/>
        </w:rPr>
        <w:t>Етционі</w:t>
      </w:r>
      <w:proofErr w:type="spellEnd"/>
      <w:r w:rsidR="00A778A0" w:rsidRPr="00A75F84">
        <w:rPr>
          <w:rFonts w:ascii="Times New Roman" w:hAnsi="Times New Roman" w:cs="Times New Roman"/>
          <w:sz w:val="28"/>
          <w:szCs w:val="28"/>
        </w:rPr>
        <w:t xml:space="preserve"> і Х. </w:t>
      </w:r>
      <w:proofErr w:type="spellStart"/>
      <w:r w:rsidR="00A778A0" w:rsidRPr="00A75F84">
        <w:rPr>
          <w:rFonts w:ascii="Times New Roman" w:hAnsi="Times New Roman" w:cs="Times New Roman"/>
          <w:sz w:val="28"/>
          <w:szCs w:val="28"/>
        </w:rPr>
        <w:t>Рейнгольда</w:t>
      </w:r>
      <w:proofErr w:type="spellEnd"/>
      <w:r w:rsidR="00A778A0" w:rsidRPr="00A75F84">
        <w:rPr>
          <w:rFonts w:ascii="Times New Roman" w:hAnsi="Times New Roman" w:cs="Times New Roman"/>
          <w:sz w:val="28"/>
          <w:szCs w:val="28"/>
        </w:rPr>
        <w:t xml:space="preserve"> [1</w:t>
      </w:r>
      <w:r w:rsidR="00A778A0" w:rsidRPr="00A75F84">
        <w:rPr>
          <w:rFonts w:ascii="Times New Roman" w:hAnsi="Times New Roman" w:cs="Times New Roman"/>
          <w:sz w:val="28"/>
          <w:szCs w:val="28"/>
          <w:lang w:val="ru-RU"/>
        </w:rPr>
        <w:t>4</w:t>
      </w:r>
      <w:r w:rsidR="00A778A0" w:rsidRPr="00A75F84">
        <w:rPr>
          <w:rFonts w:ascii="Times New Roman" w:hAnsi="Times New Roman" w:cs="Times New Roman"/>
          <w:sz w:val="28"/>
          <w:szCs w:val="28"/>
        </w:rPr>
        <w:t xml:space="preserve">]. </w:t>
      </w:r>
      <w:r w:rsidR="00A27610" w:rsidRPr="00A75F84">
        <w:rPr>
          <w:rFonts w:ascii="Times New Roman" w:hAnsi="Times New Roman" w:cs="Times New Roman"/>
          <w:sz w:val="28"/>
          <w:szCs w:val="28"/>
        </w:rPr>
        <w:t>З їх погляду</w:t>
      </w:r>
      <w:r w:rsidRPr="00A75F84">
        <w:rPr>
          <w:rFonts w:ascii="Times New Roman" w:hAnsi="Times New Roman" w:cs="Times New Roman"/>
          <w:sz w:val="28"/>
          <w:szCs w:val="28"/>
        </w:rPr>
        <w:t xml:space="preserve">, Інтернет став зручним місцем зустрічей для різних груп за інтересами,професійних співтовариств, </w:t>
      </w:r>
      <w:proofErr w:type="spellStart"/>
      <w:r w:rsidRPr="00A75F84">
        <w:rPr>
          <w:rFonts w:ascii="Times New Roman" w:hAnsi="Times New Roman" w:cs="Times New Roman"/>
          <w:sz w:val="28"/>
          <w:szCs w:val="28"/>
        </w:rPr>
        <w:t>споживчихасоціацій</w:t>
      </w:r>
      <w:proofErr w:type="spellEnd"/>
      <w:r w:rsidRPr="00A75F84">
        <w:rPr>
          <w:rFonts w:ascii="Times New Roman" w:hAnsi="Times New Roman" w:cs="Times New Roman"/>
          <w:sz w:val="28"/>
          <w:szCs w:val="28"/>
        </w:rPr>
        <w:t xml:space="preserve"> і т.п. Інтернет-спільноти виникають навколо певних електронних ресурсіві експлуатують природне прагнення людей до спілкування з однодумцями. Відмінними рисами інтернет-спільнотвважаються:</w:t>
      </w:r>
    </w:p>
    <w:p w:rsidR="002663BB" w:rsidRPr="00A75F84" w:rsidRDefault="002663B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регулярна відвідуваність досить стабільними аудиторіями мережевого ресурсу, навколоякого створюється спільнота;</w:t>
      </w:r>
    </w:p>
    <w:p w:rsidR="002663BB" w:rsidRPr="00A75F84" w:rsidRDefault="002663B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наявність зворотного зв'язку завдяки інтерактивним можливостям ресурсу;</w:t>
      </w:r>
    </w:p>
    <w:p w:rsidR="002663BB" w:rsidRPr="00A75F84" w:rsidRDefault="002663B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 створення власної субкультури, з усіма обов'язковими атрибутами: ієрархією, етичними і поведінковими нормами, рольовимиіграми, спільною участю в </w:t>
      </w:r>
      <w:proofErr w:type="spellStart"/>
      <w:r w:rsidRPr="00A75F84">
        <w:rPr>
          <w:rFonts w:ascii="Times New Roman" w:hAnsi="Times New Roman" w:cs="Times New Roman"/>
          <w:sz w:val="28"/>
          <w:szCs w:val="28"/>
        </w:rPr>
        <w:t>online</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offline</w:t>
      </w:r>
      <w:proofErr w:type="spellEnd"/>
      <w:r w:rsidRPr="00A75F84">
        <w:rPr>
          <w:rFonts w:ascii="Times New Roman" w:hAnsi="Times New Roman" w:cs="Times New Roman"/>
          <w:sz w:val="28"/>
          <w:szCs w:val="28"/>
        </w:rPr>
        <w:t xml:space="preserve"> заходах</w:t>
      </w:r>
      <w:r w:rsidR="00A27610" w:rsidRPr="00A75F84">
        <w:rPr>
          <w:rFonts w:ascii="Times New Roman" w:hAnsi="Times New Roman" w:cs="Times New Roman"/>
          <w:sz w:val="28"/>
          <w:szCs w:val="28"/>
        </w:rPr>
        <w:t>.</w:t>
      </w:r>
    </w:p>
    <w:p w:rsidR="00387734"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А. </w:t>
      </w:r>
      <w:proofErr w:type="spellStart"/>
      <w:r w:rsidRPr="00A75F84">
        <w:rPr>
          <w:rFonts w:ascii="Times New Roman" w:hAnsi="Times New Roman" w:cs="Times New Roman"/>
          <w:sz w:val="28"/>
          <w:szCs w:val="28"/>
        </w:rPr>
        <w:t>Етционі</w:t>
      </w:r>
      <w:proofErr w:type="spellEnd"/>
      <w:r w:rsidRPr="00A75F84">
        <w:rPr>
          <w:rFonts w:ascii="Times New Roman" w:hAnsi="Times New Roman" w:cs="Times New Roman"/>
          <w:sz w:val="28"/>
          <w:szCs w:val="28"/>
        </w:rPr>
        <w:t xml:space="preserve"> розробив концепцію «</w:t>
      </w:r>
      <w:proofErr w:type="spellStart"/>
      <w:r w:rsidRPr="00A75F84">
        <w:rPr>
          <w:rFonts w:ascii="Times New Roman" w:hAnsi="Times New Roman" w:cs="Times New Roman"/>
          <w:sz w:val="28"/>
          <w:szCs w:val="28"/>
        </w:rPr>
        <w:t>теледемократії</w:t>
      </w:r>
      <w:proofErr w:type="spellEnd"/>
      <w:r w:rsidRPr="00A75F84">
        <w:rPr>
          <w:rFonts w:ascii="Times New Roman" w:hAnsi="Times New Roman" w:cs="Times New Roman"/>
          <w:sz w:val="28"/>
          <w:szCs w:val="28"/>
        </w:rPr>
        <w:t>», згідно з якою майбутнє сучасної демократії спирається на розвиток дистанційних засобів масової комунікації. При цьому він наполягав на тому, що основа майбутнього демократичного устрою повинна знаходитися не в руках професійних політиків, а вруках громад</w:t>
      </w:r>
      <w:r w:rsidR="00A778A0" w:rsidRPr="00A75F84">
        <w:rPr>
          <w:rFonts w:ascii="Times New Roman" w:hAnsi="Times New Roman" w:cs="Times New Roman"/>
          <w:sz w:val="28"/>
          <w:szCs w:val="28"/>
        </w:rPr>
        <w:t>[1</w:t>
      </w:r>
      <w:r w:rsidR="00A778A0" w:rsidRPr="00A75F84">
        <w:rPr>
          <w:rFonts w:ascii="Times New Roman" w:hAnsi="Times New Roman" w:cs="Times New Roman"/>
          <w:sz w:val="28"/>
          <w:szCs w:val="28"/>
          <w:lang w:val="ru-RU"/>
        </w:rPr>
        <w:t>4</w:t>
      </w:r>
      <w:r w:rsidR="00A778A0" w:rsidRPr="00A75F84">
        <w:rPr>
          <w:rFonts w:ascii="Times New Roman" w:hAnsi="Times New Roman" w:cs="Times New Roman"/>
          <w:sz w:val="28"/>
          <w:szCs w:val="28"/>
        </w:rPr>
        <w:t>].</w:t>
      </w:r>
      <w:r w:rsidRPr="00A75F84">
        <w:rPr>
          <w:rFonts w:ascii="Times New Roman" w:hAnsi="Times New Roman" w:cs="Times New Roman"/>
          <w:sz w:val="28"/>
          <w:szCs w:val="28"/>
        </w:rPr>
        <w:t xml:space="preserve"> Мережеві суспільства - на відміну відтрадиційних ієрархічних - побудовані наінших принципах політичного управління. </w:t>
      </w:r>
      <w:r w:rsidR="00387734" w:rsidRPr="00A75F84">
        <w:rPr>
          <w:rFonts w:ascii="Times New Roman" w:hAnsi="Times New Roman" w:cs="Times New Roman"/>
          <w:sz w:val="28"/>
          <w:szCs w:val="28"/>
        </w:rPr>
        <w:t>Ї</w:t>
      </w:r>
      <w:r w:rsidRPr="00A75F84">
        <w:rPr>
          <w:rFonts w:ascii="Times New Roman" w:hAnsi="Times New Roman" w:cs="Times New Roman"/>
          <w:sz w:val="28"/>
          <w:szCs w:val="28"/>
        </w:rPr>
        <w:t xml:space="preserve">мпритаманні такі характеристики: </w:t>
      </w:r>
    </w:p>
    <w:p w:rsidR="00387734"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а) незалежність членів мережі; </w:t>
      </w:r>
    </w:p>
    <w:p w:rsidR="00387734"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б) множинність лідерів; </w:t>
      </w:r>
    </w:p>
    <w:p w:rsidR="00387734"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в) добровільність зв'язків;</w:t>
      </w:r>
    </w:p>
    <w:p w:rsidR="00387734"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г) об'єднуємета; </w:t>
      </w:r>
    </w:p>
    <w:p w:rsidR="00387734" w:rsidRPr="00A75F84" w:rsidRDefault="00A27610"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д) множинність рівнів взаємодії</w:t>
      </w:r>
      <w:r w:rsidR="00A778A0" w:rsidRPr="00A75F84">
        <w:rPr>
          <w:rFonts w:ascii="Times New Roman" w:hAnsi="Times New Roman" w:cs="Times New Roman"/>
          <w:sz w:val="28"/>
          <w:szCs w:val="28"/>
        </w:rPr>
        <w:t>[14].</w:t>
      </w:r>
    </w:p>
    <w:p w:rsidR="00A27610" w:rsidRPr="00A75F84" w:rsidRDefault="00387734"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Х. </w:t>
      </w:r>
      <w:proofErr w:type="spellStart"/>
      <w:r w:rsidRPr="00A75F84">
        <w:rPr>
          <w:rFonts w:ascii="Times New Roman" w:hAnsi="Times New Roman" w:cs="Times New Roman"/>
          <w:sz w:val="28"/>
          <w:szCs w:val="28"/>
        </w:rPr>
        <w:t>Рейнгольд</w:t>
      </w:r>
      <w:proofErr w:type="spellEnd"/>
      <w:r w:rsidRPr="00A75F84">
        <w:rPr>
          <w:rFonts w:ascii="Times New Roman" w:hAnsi="Times New Roman" w:cs="Times New Roman"/>
          <w:sz w:val="28"/>
          <w:szCs w:val="28"/>
        </w:rPr>
        <w:t xml:space="preserve"> називає Мережу «</w:t>
      </w:r>
      <w:r w:rsidR="00A27610" w:rsidRPr="00A75F84">
        <w:rPr>
          <w:rFonts w:ascii="Times New Roman" w:hAnsi="Times New Roman" w:cs="Times New Roman"/>
          <w:sz w:val="28"/>
          <w:szCs w:val="28"/>
        </w:rPr>
        <w:t>великим</w:t>
      </w:r>
      <w:r w:rsidRPr="00A75F84">
        <w:rPr>
          <w:rFonts w:ascii="Times New Roman" w:hAnsi="Times New Roman" w:cs="Times New Roman"/>
          <w:sz w:val="28"/>
          <w:szCs w:val="28"/>
        </w:rPr>
        <w:t xml:space="preserve"> зрівнювачем», здатним</w:t>
      </w:r>
      <w:r w:rsidR="00A27610" w:rsidRPr="00A75F84">
        <w:rPr>
          <w:rFonts w:ascii="Times New Roman" w:hAnsi="Times New Roman" w:cs="Times New Roman"/>
          <w:sz w:val="28"/>
          <w:szCs w:val="28"/>
        </w:rPr>
        <w:t xml:space="preserve"> вирівняти балансвлади між гром</w:t>
      </w:r>
      <w:r w:rsidRPr="00A75F84">
        <w:rPr>
          <w:rFonts w:ascii="Times New Roman" w:hAnsi="Times New Roman" w:cs="Times New Roman"/>
          <w:sz w:val="28"/>
          <w:szCs w:val="28"/>
        </w:rPr>
        <w:t>адянами і політичними елітами</w:t>
      </w:r>
      <w:r w:rsidR="00A27610" w:rsidRPr="00A75F84">
        <w:rPr>
          <w:rFonts w:ascii="Times New Roman" w:hAnsi="Times New Roman" w:cs="Times New Roman"/>
          <w:sz w:val="28"/>
          <w:szCs w:val="28"/>
        </w:rPr>
        <w:t>. Ідеальною</w:t>
      </w:r>
      <w:r w:rsidRPr="00A75F84">
        <w:rPr>
          <w:rFonts w:ascii="Times New Roman" w:hAnsi="Times New Roman" w:cs="Times New Roman"/>
          <w:sz w:val="28"/>
          <w:szCs w:val="28"/>
        </w:rPr>
        <w:t xml:space="preserve"> формою електронної демократії. Н</w:t>
      </w:r>
      <w:r w:rsidR="00A27610" w:rsidRPr="00A75F84">
        <w:rPr>
          <w:rFonts w:ascii="Times New Roman" w:hAnsi="Times New Roman" w:cs="Times New Roman"/>
          <w:sz w:val="28"/>
          <w:szCs w:val="28"/>
        </w:rPr>
        <w:t>а ділі</w:t>
      </w:r>
      <w:r w:rsidRPr="00A75F84">
        <w:rPr>
          <w:rFonts w:ascii="Times New Roman" w:hAnsi="Times New Roman" w:cs="Times New Roman"/>
          <w:sz w:val="28"/>
          <w:szCs w:val="28"/>
        </w:rPr>
        <w:t xml:space="preserve"> має небезпеку загрозою анархії зазначає. В</w:t>
      </w:r>
      <w:r w:rsidR="00A27610" w:rsidRPr="00A75F84">
        <w:rPr>
          <w:rFonts w:ascii="Times New Roman" w:hAnsi="Times New Roman" w:cs="Times New Roman"/>
          <w:sz w:val="28"/>
          <w:szCs w:val="28"/>
        </w:rPr>
        <w:t>ін вважав самоврядування громадянза допомогою електронних опитувань громадської думки, без участі професійнихполітичних комунікаторів, представників,</w:t>
      </w:r>
      <w:r w:rsidRPr="00A75F84">
        <w:rPr>
          <w:rFonts w:ascii="Times New Roman" w:hAnsi="Times New Roman" w:cs="Times New Roman"/>
          <w:sz w:val="28"/>
          <w:szCs w:val="28"/>
        </w:rPr>
        <w:t xml:space="preserve"> посередників можливим</w:t>
      </w:r>
      <w:r w:rsidR="00A27610" w:rsidRPr="00A75F84">
        <w:rPr>
          <w:rFonts w:ascii="Times New Roman" w:hAnsi="Times New Roman" w:cs="Times New Roman"/>
          <w:sz w:val="28"/>
          <w:szCs w:val="28"/>
        </w:rPr>
        <w:t>. Пр</w:t>
      </w:r>
      <w:r w:rsidRPr="00A75F84">
        <w:rPr>
          <w:rFonts w:ascii="Times New Roman" w:hAnsi="Times New Roman" w:cs="Times New Roman"/>
          <w:sz w:val="28"/>
          <w:szCs w:val="28"/>
        </w:rPr>
        <w:t>и цьому, на думку прихильників е-демократії</w:t>
      </w:r>
      <w:r w:rsidR="00A27610" w:rsidRPr="00A75F84">
        <w:rPr>
          <w:rFonts w:ascii="Times New Roman" w:hAnsi="Times New Roman" w:cs="Times New Roman"/>
          <w:sz w:val="28"/>
          <w:szCs w:val="28"/>
        </w:rPr>
        <w:t>, Інтернет стимулює розвитокпублічної сфери, роблячи політичну інформацію доступною кожному громадянину. Крімтого, мережевий підхід значно трансформує державний апарат, перетворюючи ієрархічну структуру традиційної державив мережу автономних агентств</w:t>
      </w:r>
      <w:r w:rsidR="00A778A0" w:rsidRPr="00A75F84">
        <w:rPr>
          <w:rFonts w:ascii="Times New Roman" w:hAnsi="Times New Roman" w:cs="Times New Roman"/>
          <w:sz w:val="28"/>
          <w:szCs w:val="28"/>
        </w:rPr>
        <w:t>[</w:t>
      </w:r>
      <w:r w:rsidR="00A778A0" w:rsidRPr="00A75F84">
        <w:rPr>
          <w:rFonts w:ascii="Times New Roman" w:hAnsi="Times New Roman" w:cs="Times New Roman"/>
          <w:sz w:val="28"/>
          <w:szCs w:val="28"/>
          <w:lang w:val="ru-RU"/>
        </w:rPr>
        <w:t>34</w:t>
      </w:r>
      <w:r w:rsidR="00A778A0" w:rsidRPr="00A75F84">
        <w:rPr>
          <w:rFonts w:ascii="Times New Roman" w:hAnsi="Times New Roman" w:cs="Times New Roman"/>
          <w:sz w:val="28"/>
          <w:szCs w:val="28"/>
        </w:rPr>
        <w:t>]</w:t>
      </w:r>
      <w:r w:rsidR="0045434B" w:rsidRPr="00A75F84">
        <w:rPr>
          <w:rFonts w:ascii="Times New Roman" w:hAnsi="Times New Roman" w:cs="Times New Roman"/>
          <w:sz w:val="28"/>
          <w:szCs w:val="28"/>
        </w:rPr>
        <w:t xml:space="preserve">. </w:t>
      </w:r>
    </w:p>
    <w:p w:rsidR="00AE349D" w:rsidRPr="00A75F84" w:rsidRDefault="0045434B" w:rsidP="00A778A0">
      <w:pPr>
        <w:pStyle w:val="a5"/>
        <w:spacing w:line="360" w:lineRule="auto"/>
        <w:ind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Синонімами електронної демократії можна вважати також поняття «мережевий демократії», «Демократії 3.0», «</w:t>
      </w:r>
      <w:proofErr w:type="spellStart"/>
      <w:r w:rsidRPr="00A75F84">
        <w:rPr>
          <w:rFonts w:ascii="Times New Roman" w:hAnsi="Times New Roman" w:cs="Times New Roman"/>
          <w:sz w:val="28"/>
          <w:szCs w:val="28"/>
        </w:rPr>
        <w:t>вікідемократія</w:t>
      </w:r>
      <w:proofErr w:type="spellEnd"/>
      <w:r w:rsidRPr="00A75F84">
        <w:rPr>
          <w:rFonts w:ascii="Times New Roman" w:hAnsi="Times New Roman" w:cs="Times New Roman"/>
          <w:sz w:val="28"/>
          <w:szCs w:val="28"/>
        </w:rPr>
        <w:t>» і «Рухома д</w:t>
      </w:r>
      <w:r w:rsidR="00AE349D" w:rsidRPr="00A75F84">
        <w:rPr>
          <w:rFonts w:ascii="Times New Roman" w:hAnsi="Times New Roman" w:cs="Times New Roman"/>
          <w:sz w:val="28"/>
          <w:szCs w:val="28"/>
        </w:rPr>
        <w:t>емократія»</w:t>
      </w:r>
      <w:r w:rsidR="00AE349D" w:rsidRPr="00A75F84">
        <w:rPr>
          <w:rFonts w:ascii="Times New Roman" w:hAnsi="Times New Roman" w:cs="Times New Roman"/>
          <w:sz w:val="28"/>
          <w:szCs w:val="28"/>
          <w:lang w:val="ru-RU"/>
        </w:rPr>
        <w:t>[17].</w:t>
      </w:r>
    </w:p>
    <w:p w:rsidR="0045434B" w:rsidRPr="00A75F84" w:rsidRDefault="0045434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«Мережева демократія» позначає широку участь громадянського суспільства в процесі прийняття політичних рішень через Інтернет. </w:t>
      </w:r>
      <w:r w:rsidRPr="00A75F84">
        <w:rPr>
          <w:rFonts w:ascii="Times New Roman" w:hAnsi="Times New Roman" w:cs="Times New Roman"/>
          <w:sz w:val="28"/>
          <w:szCs w:val="28"/>
        </w:rPr>
        <w:lastRenderedPageBreak/>
        <w:t xml:space="preserve">«Демократія 3.0» підкреслює використання найсучаснішої інтерактивної платформи </w:t>
      </w:r>
      <w:proofErr w:type="spellStart"/>
      <w:r w:rsidRPr="00A75F84">
        <w:rPr>
          <w:rFonts w:ascii="Times New Roman" w:hAnsi="Times New Roman" w:cs="Times New Roman"/>
          <w:sz w:val="28"/>
          <w:szCs w:val="28"/>
        </w:rPr>
        <w:t>Web</w:t>
      </w:r>
      <w:proofErr w:type="spellEnd"/>
      <w:r w:rsidRPr="00A75F84">
        <w:rPr>
          <w:rFonts w:ascii="Times New Roman" w:hAnsi="Times New Roman" w:cs="Times New Roman"/>
          <w:sz w:val="28"/>
          <w:szCs w:val="28"/>
        </w:rPr>
        <w:t xml:space="preserve"> 3.0 для реалізації концепції «мережевий демократії»</w:t>
      </w:r>
      <w:r w:rsidR="00AE349D" w:rsidRPr="00A75F84">
        <w:rPr>
          <w:rFonts w:ascii="Times New Roman" w:hAnsi="Times New Roman" w:cs="Times New Roman"/>
          <w:sz w:val="28"/>
          <w:szCs w:val="28"/>
        </w:rPr>
        <w:t>[17]</w:t>
      </w:r>
      <w:r w:rsidRPr="00A75F84">
        <w:rPr>
          <w:rFonts w:ascii="Times New Roman" w:hAnsi="Times New Roman" w:cs="Times New Roman"/>
          <w:sz w:val="28"/>
          <w:szCs w:val="28"/>
        </w:rPr>
        <w:t>.</w:t>
      </w:r>
    </w:p>
    <w:p w:rsidR="000500DE" w:rsidRPr="00A75F84" w:rsidRDefault="0045434B"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Вікідемократія</w:t>
      </w:r>
      <w:proofErr w:type="spellEnd"/>
      <w:r w:rsidRPr="00A75F84">
        <w:rPr>
          <w:rFonts w:ascii="Times New Roman" w:hAnsi="Times New Roman" w:cs="Times New Roman"/>
          <w:sz w:val="28"/>
          <w:szCs w:val="28"/>
        </w:rPr>
        <w:t xml:space="preserve">» позначає модель прямої електронної демократії, засновану на з'єднанні принципу спільної роботи громадян над рішеннями (як у </w:t>
      </w:r>
      <w:proofErr w:type="spellStart"/>
      <w:r w:rsidRPr="00A75F84">
        <w:rPr>
          <w:rFonts w:ascii="Times New Roman" w:hAnsi="Times New Roman" w:cs="Times New Roman"/>
          <w:sz w:val="28"/>
          <w:szCs w:val="28"/>
        </w:rPr>
        <w:t>Вікіпедії</w:t>
      </w:r>
      <w:proofErr w:type="spellEnd"/>
      <w:r w:rsidRPr="00A75F84">
        <w:rPr>
          <w:rFonts w:ascii="Times New Roman" w:hAnsi="Times New Roman" w:cs="Times New Roman"/>
          <w:sz w:val="28"/>
          <w:szCs w:val="28"/>
        </w:rPr>
        <w:t xml:space="preserve">) і загального голосування з усіх спірних питань (як при прямій демократії). Люди можуть вносити будь-які </w:t>
      </w:r>
      <w:r w:rsidR="000500DE" w:rsidRPr="00A75F84">
        <w:rPr>
          <w:rFonts w:ascii="Times New Roman" w:hAnsi="Times New Roman" w:cs="Times New Roman"/>
          <w:sz w:val="28"/>
          <w:szCs w:val="28"/>
        </w:rPr>
        <w:t xml:space="preserve">пропозиції щодо рішень і редагування в них, але прийнятими вважаються тільки ті пропозиції, які підтримані більшістю тих, хто проголосував. </w:t>
      </w:r>
    </w:p>
    <w:p w:rsidR="000500DE" w:rsidRPr="00A75F84" w:rsidRDefault="000500DE"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«Рухлива (хмарна) демократія» - це найбільш гнучкий варіант мережевої</w:t>
      </w:r>
    </w:p>
    <w:p w:rsidR="000500DE" w:rsidRPr="00A75F84" w:rsidRDefault="000500DE"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демократії, симбіоз прямої і представницької демократії. Її суть зводиться до наступного. Оскільки окремо взятий громадянин не може однаково добре розбиратися одночасно у всіх проблемах, він має право по будь-якому питанню делегувати свій голос іншим учасникам голосування, в тому числі експертам (фахівцям або політикам від різних партій, а також безпартійним). </w:t>
      </w:r>
    </w:p>
    <w:p w:rsidR="000500DE" w:rsidRPr="00A75F84" w:rsidRDefault="000500DE"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Концепція </w:t>
      </w:r>
      <w:proofErr w:type="spellStart"/>
      <w:r w:rsidRPr="00A75F84">
        <w:rPr>
          <w:rFonts w:ascii="Times New Roman" w:hAnsi="Times New Roman" w:cs="Times New Roman"/>
          <w:sz w:val="28"/>
          <w:szCs w:val="28"/>
        </w:rPr>
        <w:t>LiquidDemocracy</w:t>
      </w:r>
      <w:proofErr w:type="spellEnd"/>
      <w:r w:rsidRPr="00A75F84">
        <w:rPr>
          <w:rFonts w:ascii="Times New Roman" w:hAnsi="Times New Roman" w:cs="Times New Roman"/>
          <w:sz w:val="28"/>
          <w:szCs w:val="28"/>
        </w:rPr>
        <w:t xml:space="preserve"> в даний час є найбільш популярним варіантом е-демократії на Заході: «... людина може змінювати текст питання, пропонувати власні теми, просто голосувати. Або передавати свій голос за тими темами, які він не дуже знає, тим, кому він довіряє: вченим, друзям, політикам</w:t>
      </w:r>
      <w:r w:rsidR="00AE349D" w:rsidRPr="00A75F84">
        <w:rPr>
          <w:rFonts w:ascii="Times New Roman" w:hAnsi="Times New Roman" w:cs="Times New Roman"/>
          <w:sz w:val="28"/>
          <w:szCs w:val="28"/>
          <w:lang w:val="ru-RU"/>
        </w:rPr>
        <w:t>[17]</w:t>
      </w:r>
      <w:r w:rsidRPr="00A75F84">
        <w:rPr>
          <w:rFonts w:ascii="Times New Roman" w:hAnsi="Times New Roman" w:cs="Times New Roman"/>
          <w:sz w:val="28"/>
          <w:szCs w:val="28"/>
        </w:rPr>
        <w:t>.</w:t>
      </w:r>
    </w:p>
    <w:p w:rsidR="000500DE" w:rsidRPr="00A75F84" w:rsidRDefault="000500DE"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На окрему увагу заслуговує концепція «Електронного уряду», яке не тотожне поняттю електронної демократії. Згідно з визначенням Європейської</w:t>
      </w:r>
    </w:p>
    <w:p w:rsidR="000500DE" w:rsidRPr="00A75F84" w:rsidRDefault="000500DE" w:rsidP="00AE349D">
      <w:pPr>
        <w:pStyle w:val="a5"/>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 xml:space="preserve">комісії, електронний уряд - це використання в державних структурах інформаційно-телекомунікаційних технологій на тлі проведення організаційних реформ і формування у державних службовців навичок, спрямованих на поліпшення функціонування державних структур та підвищення рівня надаваних ними послуг. З цього випливає, що базова мета впровадження е-уряду - підвищення ефективності роботи державних служб. З погляду електронної демократії, створення е-уряду має найважливіше значення, оскільки відкриває доступ громадськості до інформації державної важливості, </w:t>
      </w:r>
      <w:r w:rsidRPr="00A75F84">
        <w:rPr>
          <w:rFonts w:ascii="Times New Roman" w:hAnsi="Times New Roman" w:cs="Times New Roman"/>
          <w:sz w:val="28"/>
          <w:szCs w:val="28"/>
        </w:rPr>
        <w:lastRenderedPageBreak/>
        <w:t xml:space="preserve">тим самим сприяючи транспарентності державної влади і створення системи громадського контролю за її діяльністю через Інтернет. </w:t>
      </w:r>
    </w:p>
    <w:p w:rsidR="00AE349D" w:rsidRPr="00A75F84" w:rsidRDefault="000500DE" w:rsidP="00A778A0">
      <w:pPr>
        <w:pStyle w:val="a5"/>
        <w:spacing w:line="360" w:lineRule="auto"/>
        <w:ind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Спроби створення подібних систем на основі різних телекомунікаційні з</w:t>
      </w:r>
      <w:r w:rsidR="0048084C" w:rsidRPr="00A75F84">
        <w:rPr>
          <w:rFonts w:ascii="Times New Roman" w:hAnsi="Times New Roman" w:cs="Times New Roman"/>
          <w:sz w:val="28"/>
          <w:szCs w:val="28"/>
        </w:rPr>
        <w:t>асоби регулярно вживалися</w:t>
      </w:r>
      <w:r w:rsidRPr="00A75F84">
        <w:rPr>
          <w:rFonts w:ascii="Times New Roman" w:hAnsi="Times New Roman" w:cs="Times New Roman"/>
          <w:sz w:val="28"/>
          <w:szCs w:val="28"/>
        </w:rPr>
        <w:t xml:space="preserve"> у промислово розвинутих країнах</w:t>
      </w:r>
      <w:r w:rsidR="0048084C" w:rsidRPr="00A75F84">
        <w:rPr>
          <w:rFonts w:ascii="Times New Roman" w:hAnsi="Times New Roman" w:cs="Times New Roman"/>
          <w:sz w:val="28"/>
          <w:szCs w:val="28"/>
        </w:rPr>
        <w:t xml:space="preserve"> в другій</w:t>
      </w:r>
      <w:r w:rsidRPr="00A75F84">
        <w:rPr>
          <w:rFonts w:ascii="Times New Roman" w:hAnsi="Times New Roman" w:cs="Times New Roman"/>
          <w:sz w:val="28"/>
          <w:szCs w:val="28"/>
        </w:rPr>
        <w:t xml:space="preserve"> половин</w:t>
      </w:r>
      <w:r w:rsidR="0048084C" w:rsidRPr="00A75F84">
        <w:rPr>
          <w:rFonts w:ascii="Times New Roman" w:hAnsi="Times New Roman" w:cs="Times New Roman"/>
          <w:sz w:val="28"/>
          <w:szCs w:val="28"/>
        </w:rPr>
        <w:t xml:space="preserve">і ХХ ст. Але </w:t>
      </w:r>
      <w:r w:rsidRPr="00A75F84">
        <w:rPr>
          <w:rFonts w:ascii="Times New Roman" w:hAnsi="Times New Roman" w:cs="Times New Roman"/>
          <w:sz w:val="28"/>
          <w:szCs w:val="28"/>
        </w:rPr>
        <w:t>саме Інтернет</w:t>
      </w:r>
      <w:r w:rsidR="0048084C" w:rsidRPr="00A75F84">
        <w:rPr>
          <w:rFonts w:ascii="Times New Roman" w:hAnsi="Times New Roman" w:cs="Times New Roman"/>
          <w:sz w:val="28"/>
          <w:szCs w:val="28"/>
        </w:rPr>
        <w:t xml:space="preserve"> виявився</w:t>
      </w:r>
      <w:r w:rsidRPr="00A75F84">
        <w:rPr>
          <w:rFonts w:ascii="Times New Roman" w:hAnsi="Times New Roman" w:cs="Times New Roman"/>
          <w:sz w:val="28"/>
          <w:szCs w:val="28"/>
        </w:rPr>
        <w:t xml:space="preserve"> на</w:t>
      </w:r>
      <w:r w:rsidR="0048084C" w:rsidRPr="00A75F84">
        <w:rPr>
          <w:rFonts w:ascii="Times New Roman" w:hAnsi="Times New Roman" w:cs="Times New Roman"/>
          <w:sz w:val="28"/>
          <w:szCs w:val="28"/>
        </w:rPr>
        <w:t>йбільш зручним і, що немало важливо</w:t>
      </w:r>
      <w:r w:rsidRPr="00A75F84">
        <w:rPr>
          <w:rFonts w:ascii="Times New Roman" w:hAnsi="Times New Roman" w:cs="Times New Roman"/>
          <w:sz w:val="28"/>
          <w:szCs w:val="28"/>
        </w:rPr>
        <w:t>,</w:t>
      </w:r>
      <w:r w:rsidR="0048084C" w:rsidRPr="00A75F84">
        <w:rPr>
          <w:rFonts w:ascii="Times New Roman" w:hAnsi="Times New Roman" w:cs="Times New Roman"/>
          <w:sz w:val="28"/>
          <w:szCs w:val="28"/>
        </w:rPr>
        <w:t xml:space="preserve"> дешевим засобом</w:t>
      </w:r>
      <w:r w:rsidRPr="00A75F84">
        <w:rPr>
          <w:rFonts w:ascii="Times New Roman" w:hAnsi="Times New Roman" w:cs="Times New Roman"/>
          <w:sz w:val="28"/>
          <w:szCs w:val="28"/>
        </w:rPr>
        <w:t>, за допомогою якого ціідеї перешли у практичну область</w:t>
      </w:r>
      <w:r w:rsidR="00AE349D" w:rsidRPr="00A75F84">
        <w:rPr>
          <w:rFonts w:ascii="Times New Roman" w:hAnsi="Times New Roman" w:cs="Times New Roman"/>
          <w:sz w:val="28"/>
          <w:szCs w:val="28"/>
          <w:lang w:val="ru-RU"/>
        </w:rPr>
        <w:t>[45].</w:t>
      </w:r>
    </w:p>
    <w:p w:rsidR="0048084C" w:rsidRPr="00A75F84" w:rsidRDefault="0048084C"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Мережа </w:t>
      </w:r>
      <w:r w:rsidR="000500DE" w:rsidRPr="00A75F84">
        <w:rPr>
          <w:rFonts w:ascii="Times New Roman" w:hAnsi="Times New Roman" w:cs="Times New Roman"/>
          <w:sz w:val="28"/>
          <w:szCs w:val="28"/>
        </w:rPr>
        <w:t>розглядається як можливість заміни</w:t>
      </w:r>
      <w:r w:rsidRPr="00A75F84">
        <w:rPr>
          <w:rFonts w:ascii="Times New Roman" w:hAnsi="Times New Roman" w:cs="Times New Roman"/>
          <w:sz w:val="28"/>
          <w:szCs w:val="28"/>
        </w:rPr>
        <w:t xml:space="preserve"> розриву</w:t>
      </w:r>
      <w:r w:rsidR="000500DE" w:rsidRPr="00A75F84">
        <w:rPr>
          <w:rFonts w:ascii="Times New Roman" w:hAnsi="Times New Roman" w:cs="Times New Roman"/>
          <w:sz w:val="28"/>
          <w:szCs w:val="28"/>
        </w:rPr>
        <w:t xml:space="preserve"> між керуючими та керованими.</w:t>
      </w:r>
      <w:r w:rsidRPr="00A75F84">
        <w:rPr>
          <w:rFonts w:ascii="Times New Roman" w:hAnsi="Times New Roman" w:cs="Times New Roman"/>
          <w:sz w:val="28"/>
          <w:szCs w:val="28"/>
        </w:rPr>
        <w:t xml:space="preserve"> З</w:t>
      </w:r>
      <w:r w:rsidR="000500DE" w:rsidRPr="00A75F84">
        <w:rPr>
          <w:rFonts w:ascii="Times New Roman" w:hAnsi="Times New Roman" w:cs="Times New Roman"/>
          <w:sz w:val="28"/>
          <w:szCs w:val="28"/>
        </w:rPr>
        <w:t xml:space="preserve"> середини 90-х років Х</w:t>
      </w:r>
      <w:r w:rsidRPr="00A75F84">
        <w:rPr>
          <w:rFonts w:ascii="Times New Roman" w:hAnsi="Times New Roman" w:cs="Times New Roman"/>
          <w:sz w:val="28"/>
          <w:szCs w:val="28"/>
        </w:rPr>
        <w:t>Х в. багато держав світу стурбовані розробкою</w:t>
      </w:r>
      <w:r w:rsidR="000500DE" w:rsidRPr="00A75F84">
        <w:rPr>
          <w:rFonts w:ascii="Times New Roman" w:hAnsi="Times New Roman" w:cs="Times New Roman"/>
          <w:sz w:val="28"/>
          <w:szCs w:val="28"/>
        </w:rPr>
        <w:t xml:space="preserve"> та реалізацією</w:t>
      </w:r>
      <w:r w:rsidRPr="00A75F84">
        <w:rPr>
          <w:rFonts w:ascii="Times New Roman" w:hAnsi="Times New Roman" w:cs="Times New Roman"/>
          <w:sz w:val="28"/>
          <w:szCs w:val="28"/>
        </w:rPr>
        <w:t xml:space="preserve"> багатофункціональних програм зі створення електронних урядів</w:t>
      </w:r>
      <w:r w:rsidR="000500DE" w:rsidRPr="00A75F84">
        <w:rPr>
          <w:rFonts w:ascii="Times New Roman" w:hAnsi="Times New Roman" w:cs="Times New Roman"/>
          <w:sz w:val="28"/>
          <w:szCs w:val="28"/>
        </w:rPr>
        <w:t>. Не тільки</w:t>
      </w:r>
      <w:r w:rsidRPr="00A75F84">
        <w:rPr>
          <w:rFonts w:ascii="Times New Roman" w:hAnsi="Times New Roman" w:cs="Times New Roman"/>
          <w:sz w:val="28"/>
          <w:szCs w:val="28"/>
        </w:rPr>
        <w:t xml:space="preserve"> демократичні, але й </w:t>
      </w:r>
      <w:r w:rsidR="000500DE" w:rsidRPr="00A75F84">
        <w:rPr>
          <w:rFonts w:ascii="Times New Roman" w:hAnsi="Times New Roman" w:cs="Times New Roman"/>
          <w:sz w:val="28"/>
          <w:szCs w:val="28"/>
        </w:rPr>
        <w:t xml:space="preserve"> деякі авторитарніполітичні режими почали вводити її </w:t>
      </w:r>
      <w:r w:rsidRPr="00A75F84">
        <w:rPr>
          <w:rFonts w:ascii="Times New Roman" w:hAnsi="Times New Roman" w:cs="Times New Roman"/>
          <w:sz w:val="28"/>
          <w:szCs w:val="28"/>
        </w:rPr>
        <w:t>у політичну практик. Виокремлюються чотири умовні</w:t>
      </w:r>
      <w:r w:rsidR="000500DE" w:rsidRPr="00A75F84">
        <w:rPr>
          <w:rFonts w:ascii="Times New Roman" w:hAnsi="Times New Roman" w:cs="Times New Roman"/>
          <w:sz w:val="28"/>
          <w:szCs w:val="28"/>
        </w:rPr>
        <w:t xml:space="preserve"> нап</w:t>
      </w:r>
      <w:r w:rsidRPr="00A75F84">
        <w:rPr>
          <w:rFonts w:ascii="Times New Roman" w:hAnsi="Times New Roman" w:cs="Times New Roman"/>
          <w:sz w:val="28"/>
          <w:szCs w:val="28"/>
        </w:rPr>
        <w:t>рямки</w:t>
      </w:r>
      <w:r w:rsidR="000500DE" w:rsidRPr="00A75F84">
        <w:rPr>
          <w:rFonts w:ascii="Times New Roman" w:hAnsi="Times New Roman" w:cs="Times New Roman"/>
          <w:sz w:val="28"/>
          <w:szCs w:val="28"/>
        </w:rPr>
        <w:t xml:space="preserve"> взаємодіїміж органами державного управління,громадянами та суб’єктами комерційної діяльності: </w:t>
      </w:r>
    </w:p>
    <w:p w:rsidR="0048084C" w:rsidRPr="00A75F84" w:rsidRDefault="000500DE" w:rsidP="00A778A0">
      <w:pPr>
        <w:pStyle w:val="a5"/>
        <w:numPr>
          <w:ilvl w:val="0"/>
          <w:numId w:val="8"/>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держава – бізнес / бізнес – держава</w:t>
      </w:r>
      <w:r w:rsidR="0048084C" w:rsidRPr="00A75F84">
        <w:rPr>
          <w:rFonts w:ascii="Times New Roman" w:hAnsi="Times New Roman" w:cs="Times New Roman"/>
          <w:sz w:val="28"/>
          <w:szCs w:val="28"/>
        </w:rPr>
        <w:t xml:space="preserve"> (Уряд для бізнесу / Бізнес </w:t>
      </w:r>
      <w:r w:rsidRPr="00A75F84">
        <w:rPr>
          <w:rFonts w:ascii="Times New Roman" w:hAnsi="Times New Roman" w:cs="Times New Roman"/>
          <w:sz w:val="28"/>
          <w:szCs w:val="28"/>
        </w:rPr>
        <w:t xml:space="preserve">для уряду,G2B / B2G); </w:t>
      </w:r>
    </w:p>
    <w:p w:rsidR="0048084C" w:rsidRPr="00A75F84" w:rsidRDefault="0048084C" w:rsidP="00A778A0">
      <w:pPr>
        <w:pStyle w:val="a5"/>
        <w:numPr>
          <w:ilvl w:val="0"/>
          <w:numId w:val="8"/>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держава – держава</w:t>
      </w:r>
      <w:r w:rsidR="000500DE" w:rsidRPr="00A75F84">
        <w:rPr>
          <w:rFonts w:ascii="Times New Roman" w:hAnsi="Times New Roman" w:cs="Times New Roman"/>
          <w:sz w:val="28"/>
          <w:szCs w:val="28"/>
        </w:rPr>
        <w:t xml:space="preserve"> (</w:t>
      </w:r>
      <w:r w:rsidRPr="00A75F84">
        <w:rPr>
          <w:rFonts w:ascii="Times New Roman" w:hAnsi="Times New Roman" w:cs="Times New Roman"/>
          <w:sz w:val="28"/>
          <w:szCs w:val="28"/>
        </w:rPr>
        <w:t>Governmentto-Government, G2G);</w:t>
      </w:r>
    </w:p>
    <w:p w:rsidR="0048084C" w:rsidRPr="00A75F84" w:rsidRDefault="0048084C" w:rsidP="00A778A0">
      <w:pPr>
        <w:pStyle w:val="a5"/>
        <w:numPr>
          <w:ilvl w:val="0"/>
          <w:numId w:val="8"/>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держава – громадяни /громадяни – держава (від уряду до </w:t>
      </w:r>
      <w:r w:rsidR="000500DE" w:rsidRPr="00A75F84">
        <w:rPr>
          <w:rFonts w:ascii="Times New Roman" w:hAnsi="Times New Roman" w:cs="Times New Roman"/>
          <w:sz w:val="28"/>
          <w:szCs w:val="28"/>
        </w:rPr>
        <w:t xml:space="preserve">громадянина /Громадяни-уряди, G2C / С2G); </w:t>
      </w:r>
    </w:p>
    <w:p w:rsidR="0048084C" w:rsidRPr="00A75F84" w:rsidRDefault="0048084C" w:rsidP="00A778A0">
      <w:pPr>
        <w:pStyle w:val="a5"/>
        <w:numPr>
          <w:ilvl w:val="0"/>
          <w:numId w:val="8"/>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держава </w:t>
      </w:r>
      <w:r w:rsidR="000500DE" w:rsidRPr="00A75F84">
        <w:rPr>
          <w:rFonts w:ascii="Times New Roman" w:hAnsi="Times New Roman" w:cs="Times New Roman"/>
          <w:sz w:val="28"/>
          <w:szCs w:val="28"/>
        </w:rPr>
        <w:t>–</w:t>
      </w:r>
      <w:r w:rsidRPr="00A75F84">
        <w:rPr>
          <w:rFonts w:ascii="Times New Roman" w:hAnsi="Times New Roman" w:cs="Times New Roman"/>
          <w:sz w:val="28"/>
          <w:szCs w:val="28"/>
        </w:rPr>
        <w:t xml:space="preserve"> службовці </w:t>
      </w:r>
      <w:r w:rsidR="000500DE" w:rsidRPr="00A75F84">
        <w:rPr>
          <w:rFonts w:ascii="Times New Roman" w:hAnsi="Times New Roman" w:cs="Times New Roman"/>
          <w:sz w:val="28"/>
          <w:szCs w:val="28"/>
        </w:rPr>
        <w:t>(Державні службовці, G2E)</w:t>
      </w:r>
      <w:r w:rsidR="00AE349D" w:rsidRPr="00A75F84">
        <w:rPr>
          <w:rFonts w:ascii="Times New Roman" w:hAnsi="Times New Roman" w:cs="Times New Roman"/>
          <w:sz w:val="28"/>
          <w:szCs w:val="28"/>
          <w:lang w:val="ru-RU"/>
        </w:rPr>
        <w:t>[45]</w:t>
      </w:r>
      <w:r w:rsidR="000500DE" w:rsidRPr="00A75F84">
        <w:rPr>
          <w:rFonts w:ascii="Times New Roman" w:hAnsi="Times New Roman" w:cs="Times New Roman"/>
          <w:sz w:val="28"/>
          <w:szCs w:val="28"/>
        </w:rPr>
        <w:t xml:space="preserve">. </w:t>
      </w:r>
    </w:p>
    <w:p w:rsidR="000500DE" w:rsidRPr="00A75F84" w:rsidRDefault="0048084C" w:rsidP="00AE349D">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Хоч часто</w:t>
      </w:r>
      <w:r w:rsidR="000500DE" w:rsidRPr="00A75F84">
        <w:rPr>
          <w:rFonts w:ascii="Times New Roman" w:hAnsi="Times New Roman" w:cs="Times New Roman"/>
          <w:sz w:val="28"/>
          <w:szCs w:val="28"/>
        </w:rPr>
        <w:t xml:space="preserve"> названі функції виконують одними і теми же</w:t>
      </w:r>
      <w:r w:rsidRPr="00A75F84">
        <w:rPr>
          <w:rFonts w:ascii="Times New Roman" w:hAnsi="Times New Roman" w:cs="Times New Roman"/>
          <w:sz w:val="28"/>
          <w:szCs w:val="28"/>
        </w:rPr>
        <w:t xml:space="preserve"> електронними урядовими структурами</w:t>
      </w:r>
      <w:r w:rsidR="000500DE" w:rsidRPr="00A75F84">
        <w:rPr>
          <w:rFonts w:ascii="Times New Roman" w:hAnsi="Times New Roman" w:cs="Times New Roman"/>
          <w:sz w:val="28"/>
          <w:szCs w:val="28"/>
        </w:rPr>
        <w:t>, цілі у цих напрямках різних.Розробка G2B / B2G має призвести до взаємодії між комерційни</w:t>
      </w:r>
      <w:r w:rsidR="00D022FB" w:rsidRPr="00A75F84">
        <w:rPr>
          <w:rFonts w:ascii="Times New Roman" w:hAnsi="Times New Roman" w:cs="Times New Roman"/>
          <w:sz w:val="28"/>
          <w:szCs w:val="28"/>
        </w:rPr>
        <w:t>ми структурами та урядом</w:t>
      </w:r>
      <w:r w:rsidR="000500DE" w:rsidRPr="00A75F84">
        <w:rPr>
          <w:rFonts w:ascii="Times New Roman" w:hAnsi="Times New Roman" w:cs="Times New Roman"/>
          <w:sz w:val="28"/>
          <w:szCs w:val="28"/>
        </w:rPr>
        <w:t xml:space="preserve"> за рахунок відкритого онлайн-доступу дозако</w:t>
      </w:r>
      <w:r w:rsidR="00D022FB" w:rsidRPr="00A75F84">
        <w:rPr>
          <w:rFonts w:ascii="Times New Roman" w:hAnsi="Times New Roman" w:cs="Times New Roman"/>
          <w:sz w:val="28"/>
          <w:szCs w:val="28"/>
        </w:rPr>
        <w:t xml:space="preserve">нодавчої інформації </w:t>
      </w:r>
      <w:r w:rsidR="000500DE" w:rsidRPr="00A75F84">
        <w:rPr>
          <w:rFonts w:ascii="Times New Roman" w:hAnsi="Times New Roman" w:cs="Times New Roman"/>
          <w:sz w:val="28"/>
          <w:szCs w:val="28"/>
        </w:rPr>
        <w:t xml:space="preserve"> та забезпечити можливість надання звітів</w:t>
      </w:r>
      <w:r w:rsidR="00D022FB" w:rsidRPr="00A75F84">
        <w:rPr>
          <w:rFonts w:ascii="Times New Roman" w:hAnsi="Times New Roman" w:cs="Times New Roman"/>
          <w:sz w:val="28"/>
          <w:szCs w:val="28"/>
        </w:rPr>
        <w:t xml:space="preserve"> в контролюючі держ</w:t>
      </w:r>
      <w:r w:rsidR="000500DE" w:rsidRPr="00A75F84">
        <w:rPr>
          <w:rFonts w:ascii="Times New Roman" w:hAnsi="Times New Roman" w:cs="Times New Roman"/>
          <w:sz w:val="28"/>
          <w:szCs w:val="28"/>
        </w:rPr>
        <w:t>органи через Інтернет.</w:t>
      </w:r>
    </w:p>
    <w:p w:rsidR="00D022FB" w:rsidRPr="00A75F84" w:rsidRDefault="000500DE"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Основне призначення G2G - покращення взаємодії між, державними</w:t>
      </w:r>
      <w:r w:rsidR="00D022FB" w:rsidRPr="00A75F84">
        <w:rPr>
          <w:rFonts w:ascii="Times New Roman" w:hAnsi="Times New Roman" w:cs="Times New Roman"/>
          <w:sz w:val="28"/>
          <w:szCs w:val="28"/>
        </w:rPr>
        <w:t xml:space="preserve">, регіональними </w:t>
      </w:r>
      <w:r w:rsidRPr="00A75F84">
        <w:rPr>
          <w:rFonts w:ascii="Times New Roman" w:hAnsi="Times New Roman" w:cs="Times New Roman"/>
          <w:sz w:val="28"/>
          <w:szCs w:val="28"/>
        </w:rPr>
        <w:t xml:space="preserve"> тамісцевими органами влади, а G2C / С2G - надати громадянам зручний та швидкий онлайн-доступ до інформації та послуг</w:t>
      </w:r>
      <w:r w:rsidR="00D022FB" w:rsidRPr="00A75F84">
        <w:rPr>
          <w:rFonts w:ascii="Times New Roman" w:hAnsi="Times New Roman" w:cs="Times New Roman"/>
          <w:sz w:val="28"/>
          <w:szCs w:val="28"/>
        </w:rPr>
        <w:t xml:space="preserve">. </w:t>
      </w:r>
      <w:r w:rsidRPr="00A75F84">
        <w:rPr>
          <w:rFonts w:ascii="Times New Roman" w:hAnsi="Times New Roman" w:cs="Times New Roman"/>
          <w:sz w:val="28"/>
          <w:szCs w:val="28"/>
        </w:rPr>
        <w:t xml:space="preserve"> Ін</w:t>
      </w:r>
      <w:r w:rsidR="00D022FB" w:rsidRPr="00A75F84">
        <w:rPr>
          <w:rFonts w:ascii="Times New Roman" w:hAnsi="Times New Roman" w:cs="Times New Roman"/>
          <w:sz w:val="28"/>
          <w:szCs w:val="28"/>
        </w:rPr>
        <w:t>ш</w:t>
      </w:r>
      <w:r w:rsidRPr="00A75F84">
        <w:rPr>
          <w:rFonts w:ascii="Times New Roman" w:hAnsi="Times New Roman" w:cs="Times New Roman"/>
          <w:sz w:val="28"/>
          <w:szCs w:val="28"/>
        </w:rPr>
        <w:t xml:space="preserve">имислова, з однієї сторони, електронне управління відкриває доступ до законодавчоїінформація, а з іншою - дозволяє громадянам ікомерційна </w:t>
      </w:r>
      <w:r w:rsidRPr="00A75F84">
        <w:rPr>
          <w:rFonts w:ascii="Times New Roman" w:hAnsi="Times New Roman" w:cs="Times New Roman"/>
          <w:sz w:val="28"/>
          <w:szCs w:val="28"/>
        </w:rPr>
        <w:lastRenderedPageBreak/>
        <w:t>структура здійснює різноманітні операції (від оплати комунальних договорі</w:t>
      </w:r>
      <w:r w:rsidR="00D022FB" w:rsidRPr="00A75F84">
        <w:rPr>
          <w:rFonts w:ascii="Times New Roman" w:hAnsi="Times New Roman" w:cs="Times New Roman"/>
          <w:sz w:val="28"/>
          <w:szCs w:val="28"/>
        </w:rPr>
        <w:t>в до надання звітів у державні органи</w:t>
      </w:r>
      <w:r w:rsidRPr="00A75F84">
        <w:rPr>
          <w:rFonts w:ascii="Times New Roman" w:hAnsi="Times New Roman" w:cs="Times New Roman"/>
          <w:sz w:val="28"/>
          <w:szCs w:val="28"/>
        </w:rPr>
        <w:t>)</w:t>
      </w:r>
      <w:r w:rsidR="00D022FB" w:rsidRPr="00A75F84">
        <w:rPr>
          <w:rFonts w:ascii="Times New Roman" w:hAnsi="Times New Roman" w:cs="Times New Roman"/>
          <w:sz w:val="28"/>
          <w:szCs w:val="28"/>
        </w:rPr>
        <w:t xml:space="preserve"> через Інтернет</w:t>
      </w:r>
      <w:r w:rsidRPr="00A75F84">
        <w:rPr>
          <w:rFonts w:ascii="Times New Roman" w:hAnsi="Times New Roman" w:cs="Times New Roman"/>
          <w:sz w:val="28"/>
          <w:szCs w:val="28"/>
        </w:rPr>
        <w:t xml:space="preserve">. </w:t>
      </w:r>
    </w:p>
    <w:p w:rsidR="00D022FB" w:rsidRPr="00A75F84" w:rsidRDefault="000500DE"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Все ц</w:t>
      </w:r>
      <w:r w:rsidR="00D022FB" w:rsidRPr="00A75F84">
        <w:rPr>
          <w:rFonts w:ascii="Times New Roman" w:hAnsi="Times New Roman" w:cs="Times New Roman"/>
          <w:sz w:val="28"/>
          <w:szCs w:val="28"/>
        </w:rPr>
        <w:t xml:space="preserve">е сприяє збільшенню прозорості </w:t>
      </w:r>
      <w:r w:rsidRPr="00A75F84">
        <w:rPr>
          <w:rFonts w:ascii="Times New Roman" w:hAnsi="Times New Roman" w:cs="Times New Roman"/>
          <w:sz w:val="28"/>
          <w:szCs w:val="28"/>
        </w:rPr>
        <w:t xml:space="preserve">державної влади, що </w:t>
      </w:r>
      <w:r w:rsidR="00D022FB" w:rsidRPr="00A75F84">
        <w:rPr>
          <w:rFonts w:ascii="Times New Roman" w:hAnsi="Times New Roman" w:cs="Times New Roman"/>
          <w:sz w:val="28"/>
          <w:szCs w:val="28"/>
        </w:rPr>
        <w:t xml:space="preserve">водночас </w:t>
      </w:r>
      <w:r w:rsidRPr="00A75F84">
        <w:rPr>
          <w:rFonts w:ascii="Times New Roman" w:hAnsi="Times New Roman" w:cs="Times New Roman"/>
          <w:sz w:val="28"/>
          <w:szCs w:val="28"/>
        </w:rPr>
        <w:t xml:space="preserve"> стимулюєзагальний процес демократи</w:t>
      </w:r>
      <w:r w:rsidR="00D022FB" w:rsidRPr="00A75F84">
        <w:rPr>
          <w:rFonts w:ascii="Times New Roman" w:hAnsi="Times New Roman" w:cs="Times New Roman"/>
          <w:sz w:val="28"/>
          <w:szCs w:val="28"/>
        </w:rPr>
        <w:t xml:space="preserve">зації, полегшує </w:t>
      </w:r>
      <w:r w:rsidRPr="00A75F84">
        <w:rPr>
          <w:rFonts w:ascii="Times New Roman" w:hAnsi="Times New Roman" w:cs="Times New Roman"/>
          <w:sz w:val="28"/>
          <w:szCs w:val="28"/>
        </w:rPr>
        <w:t xml:space="preserve"> елек</w:t>
      </w:r>
      <w:r w:rsidR="00D022FB" w:rsidRPr="00A75F84">
        <w:rPr>
          <w:rFonts w:ascii="Times New Roman" w:hAnsi="Times New Roman" w:cs="Times New Roman"/>
          <w:sz w:val="28"/>
          <w:szCs w:val="28"/>
        </w:rPr>
        <w:t xml:space="preserve">тронну участь громадян в політиці. </w:t>
      </w:r>
    </w:p>
    <w:p w:rsidR="001C3EB3" w:rsidRPr="00A75F84" w:rsidRDefault="00D427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Г. </w:t>
      </w:r>
      <w:proofErr w:type="spellStart"/>
      <w:r w:rsidRPr="00A75F84">
        <w:rPr>
          <w:rFonts w:ascii="Times New Roman" w:hAnsi="Times New Roman" w:cs="Times New Roman"/>
          <w:sz w:val="28"/>
          <w:szCs w:val="28"/>
        </w:rPr>
        <w:t>Жекало</w:t>
      </w:r>
      <w:proofErr w:type="spellEnd"/>
      <w:r w:rsidRPr="00A75F84">
        <w:rPr>
          <w:rFonts w:ascii="Times New Roman" w:hAnsi="Times New Roman" w:cs="Times New Roman"/>
          <w:sz w:val="28"/>
          <w:szCs w:val="28"/>
        </w:rPr>
        <w:t xml:space="preserve">, М. </w:t>
      </w:r>
      <w:proofErr w:type="spellStart"/>
      <w:r w:rsidRPr="00A75F84">
        <w:rPr>
          <w:rFonts w:ascii="Times New Roman" w:hAnsi="Times New Roman" w:cs="Times New Roman"/>
          <w:sz w:val="28"/>
          <w:szCs w:val="28"/>
        </w:rPr>
        <w:t>Заяць</w:t>
      </w:r>
      <w:proofErr w:type="spellEnd"/>
      <w:r w:rsidRPr="00A75F84">
        <w:rPr>
          <w:rFonts w:ascii="Times New Roman" w:hAnsi="Times New Roman" w:cs="Times New Roman"/>
          <w:sz w:val="28"/>
          <w:szCs w:val="28"/>
        </w:rPr>
        <w:t xml:space="preserve">, О. </w:t>
      </w:r>
      <w:proofErr w:type="spellStart"/>
      <w:r w:rsidRPr="00A75F84">
        <w:rPr>
          <w:rFonts w:ascii="Times New Roman" w:hAnsi="Times New Roman" w:cs="Times New Roman"/>
          <w:sz w:val="28"/>
          <w:szCs w:val="28"/>
        </w:rPr>
        <w:t>Вакун</w:t>
      </w:r>
      <w:proofErr w:type="spellEnd"/>
      <w:r w:rsidRPr="00A75F84">
        <w:rPr>
          <w:rFonts w:ascii="Times New Roman" w:hAnsi="Times New Roman" w:cs="Times New Roman"/>
          <w:sz w:val="28"/>
          <w:szCs w:val="28"/>
        </w:rPr>
        <w:t xml:space="preserve"> зазначають: «Зміст електронного урядування, з нашої точки зору доцільно розглядати на трьох рівнях: концептуальному, процесному і технічному. Концептуально електронне урядування можна охарактеризувати як інноваційну модель політико-адміністративного управління або нову форму організації діяльності органів публічної влади. В цьому відношенні ідеї такої системи управління укладаються в усталені концептуальні моделі, такі як </w:t>
      </w:r>
      <w:proofErr w:type="spellStart"/>
      <w:r w:rsidRPr="00A75F84">
        <w:rPr>
          <w:rFonts w:ascii="Times New Roman" w:hAnsi="Times New Roman" w:cs="Times New Roman"/>
          <w:sz w:val="28"/>
          <w:szCs w:val="28"/>
        </w:rPr>
        <w:t>newpublicmanagement</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goodgovernance</w:t>
      </w:r>
      <w:proofErr w:type="spellEnd"/>
      <w:r w:rsidRPr="00A75F84">
        <w:rPr>
          <w:rFonts w:ascii="Times New Roman" w:hAnsi="Times New Roman" w:cs="Times New Roman"/>
          <w:sz w:val="28"/>
          <w:szCs w:val="28"/>
        </w:rPr>
        <w:t xml:space="preserve"> та інші, і розглядається як кінцева форма реалізації цих ідей чи як інструмент їх досягнення. Процесний рівень визначення електронного урядування охоплює сукупність функціональних можливостей, які може упроваджувати держави через використання різних видів інформаційно-комп'ютерних технологій. Зокрема, це інформаційно-технологічна підтримка прийняття управлінських рішень, надання державних чи муніципальних послуг в онлайн режимі, широкий доступ до інформації, наданої органами влади, і, відповідно, можливість зворотного зв'язку, доступна через використання технологій участь громадськості до прийняття суспільно-важливих рішень. В технічній площині електронне урядування складає сукупність інформаційних систем, програмно-апаратних комплексів, засобів зв'язку і обробки інформації, баз даних, каналів передачі інформації тощо, які </w:t>
      </w:r>
      <w:r w:rsidR="00AE349D" w:rsidRPr="00A75F84">
        <w:rPr>
          <w:rFonts w:ascii="Times New Roman" w:hAnsi="Times New Roman" w:cs="Times New Roman"/>
          <w:sz w:val="28"/>
          <w:szCs w:val="28"/>
        </w:rPr>
        <w:t>залучені до процесу управління»[35].</w:t>
      </w:r>
    </w:p>
    <w:p w:rsidR="00D42712" w:rsidRPr="00A75F84" w:rsidRDefault="00D427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Дослідники визначають особливості електронного врядування з поміж яких: </w:t>
      </w:r>
    </w:p>
    <w:p w:rsidR="00D42712" w:rsidRPr="00A75F84" w:rsidRDefault="00D42712" w:rsidP="00A778A0">
      <w:pPr>
        <w:pStyle w:val="a5"/>
        <w:numPr>
          <w:ilvl w:val="0"/>
          <w:numId w:val="9"/>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«відкритість роботи уряду, загальнодоступність інформації про діяльність владних структур для широкого кола людей; − часова та просторова </w:t>
      </w:r>
      <w:r w:rsidRPr="00A75F84">
        <w:rPr>
          <w:rFonts w:ascii="Times New Roman" w:hAnsi="Times New Roman" w:cs="Times New Roman"/>
          <w:sz w:val="28"/>
          <w:szCs w:val="28"/>
        </w:rPr>
        <w:lastRenderedPageBreak/>
        <w:t xml:space="preserve">незалежність, що полягає у можливості громадськості отримувати необхідну інформацію та користуватися послугами у будь-якому місці та у будь-який час; </w:t>
      </w:r>
    </w:p>
    <w:p w:rsidR="00D42712" w:rsidRPr="00A75F84" w:rsidRDefault="00D42712" w:rsidP="00A778A0">
      <w:pPr>
        <w:pStyle w:val="a5"/>
        <w:numPr>
          <w:ilvl w:val="0"/>
          <w:numId w:val="9"/>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 орієнтація на потреби споживача, що передбачає врахування реакції населення на ті чи інші дії влади а також на запити і потреби, які люди можуть залишити через засоби комунікації; </w:t>
      </w:r>
    </w:p>
    <w:p w:rsidR="00D42712" w:rsidRPr="00A75F84" w:rsidRDefault="00D42712" w:rsidP="00A778A0">
      <w:pPr>
        <w:pStyle w:val="a5"/>
        <w:numPr>
          <w:ilvl w:val="0"/>
          <w:numId w:val="9"/>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 зменшення рівня бюрократизації в наданні послуг, тобто зменшення рівня особистої комунікації населення і влади і перенесення можливості отримати відповідні послуги через інтернет комунікації (відповідно і зменшення рівня корупції в державі); </w:t>
      </w:r>
    </w:p>
    <w:p w:rsidR="00D42712" w:rsidRPr="00A75F84" w:rsidRDefault="00D42712" w:rsidP="00A778A0">
      <w:pPr>
        <w:pStyle w:val="a5"/>
        <w:numPr>
          <w:ilvl w:val="0"/>
          <w:numId w:val="9"/>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інтеграція послуг, тобто можливість об'єднати процеси надання різноманітних послуг в один спосіб; </w:t>
      </w:r>
    </w:p>
    <w:p w:rsidR="00D42712" w:rsidRPr="00A75F84" w:rsidRDefault="00D42712" w:rsidP="00A778A0">
      <w:pPr>
        <w:pStyle w:val="a5"/>
        <w:numPr>
          <w:ilvl w:val="0"/>
          <w:numId w:val="9"/>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 безпосередня залежність економічної, політичної, соціальної та інших сфер суспільного життя від розвитку інформаційно-комп'ютерних технологій; </w:t>
      </w:r>
    </w:p>
    <w:p w:rsidR="00D42712" w:rsidRPr="00A75F84" w:rsidRDefault="00D42712" w:rsidP="00A778A0">
      <w:pPr>
        <w:pStyle w:val="a5"/>
        <w:numPr>
          <w:ilvl w:val="0"/>
          <w:numId w:val="9"/>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активна взаємодія структур вищих органів влади, органів місцевого самоврядування, громадянських структур, окремих людей за допомогою інформаційно-комунікативних технологій</w:t>
      </w:r>
      <w:r w:rsidR="00AE349D" w:rsidRPr="00A75F84">
        <w:rPr>
          <w:rFonts w:ascii="Times New Roman" w:hAnsi="Times New Roman" w:cs="Times New Roman"/>
          <w:sz w:val="28"/>
          <w:szCs w:val="28"/>
          <w:lang w:val="ru-RU"/>
        </w:rPr>
        <w:t>[35]</w:t>
      </w:r>
      <w:r w:rsidRPr="00A75F84">
        <w:rPr>
          <w:rFonts w:ascii="Times New Roman" w:hAnsi="Times New Roman" w:cs="Times New Roman"/>
          <w:sz w:val="28"/>
          <w:szCs w:val="28"/>
        </w:rPr>
        <w:t>.</w:t>
      </w:r>
    </w:p>
    <w:p w:rsidR="00D42712" w:rsidRPr="00A75F84" w:rsidRDefault="00D427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Таким чином, електронне урядування варто розглядати як елемент системи електронної демократії. Можливості інформаційно-мережевих технологій, дійсно, дозволяють говорити про повернення до аналогової античної системи прямої демократії, але вже в значному більшому масштабі.  Пряма демократія має очевидно перевагу порівняно з представницькою демократією: вона дає можливість кожному громадянину висловити свої інтереси замість того, щоб делегувати їх посереднику.</w:t>
      </w:r>
    </w:p>
    <w:p w:rsidR="00D42712" w:rsidRPr="00A75F84" w:rsidRDefault="00D42712" w:rsidP="00A778A0">
      <w:pPr>
        <w:spacing w:line="360" w:lineRule="auto"/>
        <w:ind w:firstLine="709"/>
        <w:jc w:val="both"/>
        <w:rPr>
          <w:rFonts w:ascii="Times New Roman" w:hAnsi="Times New Roman" w:cs="Times New Roman"/>
          <w:b/>
          <w:sz w:val="28"/>
          <w:szCs w:val="28"/>
        </w:rPr>
      </w:pPr>
    </w:p>
    <w:p w:rsidR="000E5E63" w:rsidRPr="00A75F84" w:rsidRDefault="00864BEE" w:rsidP="00A778A0">
      <w:pPr>
        <w:pStyle w:val="a3"/>
        <w:numPr>
          <w:ilvl w:val="1"/>
          <w:numId w:val="6"/>
        </w:numPr>
        <w:spacing w:line="360" w:lineRule="auto"/>
        <w:ind w:left="0" w:firstLine="709"/>
        <w:jc w:val="both"/>
        <w:rPr>
          <w:rFonts w:ascii="Times New Roman" w:hAnsi="Times New Roman" w:cs="Times New Roman"/>
          <w:b/>
          <w:sz w:val="28"/>
          <w:szCs w:val="28"/>
        </w:rPr>
      </w:pPr>
      <w:r w:rsidRPr="00A75F84">
        <w:rPr>
          <w:rFonts w:ascii="Times New Roman" w:hAnsi="Times New Roman" w:cs="Times New Roman"/>
          <w:b/>
          <w:sz w:val="28"/>
          <w:szCs w:val="28"/>
        </w:rPr>
        <w:t>Ґенеза</w:t>
      </w:r>
      <w:r w:rsidR="00F61706" w:rsidRPr="00A75F84">
        <w:rPr>
          <w:rFonts w:ascii="Times New Roman" w:hAnsi="Times New Roman" w:cs="Times New Roman"/>
          <w:b/>
          <w:sz w:val="28"/>
          <w:szCs w:val="28"/>
        </w:rPr>
        <w:t xml:space="preserve"> електронного у</w:t>
      </w:r>
      <w:r w:rsidR="000E5E63" w:rsidRPr="00A75F84">
        <w:rPr>
          <w:rFonts w:ascii="Times New Roman" w:hAnsi="Times New Roman" w:cs="Times New Roman"/>
          <w:b/>
          <w:sz w:val="28"/>
          <w:szCs w:val="28"/>
        </w:rPr>
        <w:t>рядування</w:t>
      </w:r>
      <w:r w:rsidR="00F61706" w:rsidRPr="00A75F84">
        <w:rPr>
          <w:rFonts w:ascii="Times New Roman" w:hAnsi="Times New Roman" w:cs="Times New Roman"/>
          <w:b/>
          <w:sz w:val="28"/>
          <w:szCs w:val="28"/>
        </w:rPr>
        <w:t>: світовий досвід</w:t>
      </w:r>
    </w:p>
    <w:p w:rsidR="000E5E63" w:rsidRPr="00A75F84" w:rsidRDefault="000E5E63" w:rsidP="00A778A0">
      <w:pPr>
        <w:pStyle w:val="a3"/>
        <w:spacing w:line="360" w:lineRule="auto"/>
        <w:ind w:left="0" w:firstLine="709"/>
        <w:jc w:val="both"/>
        <w:rPr>
          <w:rFonts w:ascii="Times New Roman" w:hAnsi="Times New Roman" w:cs="Times New Roman"/>
          <w:sz w:val="28"/>
          <w:szCs w:val="28"/>
        </w:rPr>
      </w:pPr>
    </w:p>
    <w:p w:rsidR="00AE349D" w:rsidRPr="00A75F84" w:rsidRDefault="000E5E6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Уявлення про нову форму взаємодії держави і громадян за допомогою інформаційно-комунікаційних технологій (ІКТ) виникли ще в 70-ті роки ХХ ст. Наприклад, в штаті Огайо (округ Колумбія) був проведений експеримент, суть </w:t>
      </w:r>
      <w:r w:rsidRPr="00A75F84">
        <w:rPr>
          <w:rFonts w:ascii="Times New Roman" w:hAnsi="Times New Roman" w:cs="Times New Roman"/>
          <w:sz w:val="28"/>
          <w:szCs w:val="28"/>
        </w:rPr>
        <w:lastRenderedPageBreak/>
        <w:t xml:space="preserve">якого полягала в тому, що у всіх будинках була встановлена ​​інтерактивна </w:t>
      </w:r>
      <w:proofErr w:type="spellStart"/>
      <w:r w:rsidRPr="00A75F84">
        <w:rPr>
          <w:rFonts w:ascii="Times New Roman" w:hAnsi="Times New Roman" w:cs="Times New Roman"/>
          <w:sz w:val="28"/>
          <w:szCs w:val="28"/>
        </w:rPr>
        <w:t>телематична</w:t>
      </w:r>
      <w:proofErr w:type="spellEnd"/>
      <w:r w:rsidRPr="00A75F84">
        <w:rPr>
          <w:rFonts w:ascii="Times New Roman" w:hAnsi="Times New Roman" w:cs="Times New Roman"/>
          <w:sz w:val="28"/>
          <w:szCs w:val="28"/>
        </w:rPr>
        <w:t xml:space="preserve"> система. «В результаті виникло» електронні загальноміські збори, де громадяни могли спостерігати (і при бажанні активно обговорювати, а також висловлювати свою думку через миттєве кнопкове голосування, приймати участь у  засіданні планової </w:t>
      </w:r>
      <w:r w:rsidR="00AE349D" w:rsidRPr="00A75F84">
        <w:rPr>
          <w:rFonts w:ascii="Times New Roman" w:hAnsi="Times New Roman" w:cs="Times New Roman"/>
          <w:sz w:val="28"/>
          <w:szCs w:val="28"/>
        </w:rPr>
        <w:t xml:space="preserve">комісії місцевої адміністрації [34]. </w:t>
      </w:r>
    </w:p>
    <w:p w:rsidR="00EA5DEA" w:rsidRPr="00A75F84" w:rsidRDefault="000E5E6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80-ті роки з'явилися власне інформаційно-мережеві технології (ІМТ) і був проведений ряд експериментів з електронного голосування і онлайн-обговорень. В кінці 80-х в США виникла концепція «електронного міста», що стала складовою частиною теорії «відродження суспільства»</w:t>
      </w:r>
      <w:r w:rsidR="00EA5DEA" w:rsidRPr="00A75F84">
        <w:rPr>
          <w:rFonts w:ascii="Times New Roman" w:hAnsi="Times New Roman" w:cs="Times New Roman"/>
          <w:sz w:val="28"/>
          <w:szCs w:val="28"/>
        </w:rPr>
        <w:t xml:space="preserve"> за допомогою організації «</w:t>
      </w:r>
      <w:r w:rsidRPr="00A75F84">
        <w:rPr>
          <w:rFonts w:ascii="Times New Roman" w:hAnsi="Times New Roman" w:cs="Times New Roman"/>
          <w:sz w:val="28"/>
          <w:szCs w:val="28"/>
        </w:rPr>
        <w:t>електронних</w:t>
      </w:r>
      <w:r w:rsidR="00EA5DEA" w:rsidRPr="00A75F84">
        <w:rPr>
          <w:rFonts w:ascii="Times New Roman" w:hAnsi="Times New Roman" w:cs="Times New Roman"/>
          <w:sz w:val="28"/>
          <w:szCs w:val="28"/>
        </w:rPr>
        <w:t xml:space="preserve"> співтовариств»</w:t>
      </w:r>
      <w:r w:rsidRPr="00A75F84">
        <w:rPr>
          <w:rFonts w:ascii="Times New Roman" w:hAnsi="Times New Roman" w:cs="Times New Roman"/>
          <w:sz w:val="28"/>
          <w:szCs w:val="28"/>
        </w:rPr>
        <w:t xml:space="preserve">. Ядром цієї ідеї стало створенняобщинних і міських електронних мереж, до яких мав би доступ кожен житель міста </w:t>
      </w:r>
      <w:proofErr w:type="spellStart"/>
      <w:r w:rsidRPr="00A75F84">
        <w:rPr>
          <w:rFonts w:ascii="Times New Roman" w:hAnsi="Times New Roman" w:cs="Times New Roman"/>
          <w:sz w:val="28"/>
          <w:szCs w:val="28"/>
        </w:rPr>
        <w:t>тачлен</w:t>
      </w:r>
      <w:proofErr w:type="spellEnd"/>
      <w:r w:rsidRPr="00A75F84">
        <w:rPr>
          <w:rFonts w:ascii="Times New Roman" w:hAnsi="Times New Roman" w:cs="Times New Roman"/>
          <w:sz w:val="28"/>
          <w:szCs w:val="28"/>
        </w:rPr>
        <w:t xml:space="preserve"> громади (</w:t>
      </w:r>
      <w:proofErr w:type="spellStart"/>
      <w:r w:rsidRPr="00A75F84">
        <w:rPr>
          <w:rFonts w:ascii="Times New Roman" w:hAnsi="Times New Roman" w:cs="Times New Roman"/>
          <w:sz w:val="28"/>
          <w:szCs w:val="28"/>
        </w:rPr>
        <w:t>citoyen</w:t>
      </w:r>
      <w:proofErr w:type="spellEnd"/>
      <w:r w:rsidRPr="00A75F84">
        <w:rPr>
          <w:rFonts w:ascii="Times New Roman" w:hAnsi="Times New Roman" w:cs="Times New Roman"/>
          <w:sz w:val="28"/>
          <w:szCs w:val="28"/>
        </w:rPr>
        <w:t xml:space="preserve">). </w:t>
      </w:r>
    </w:p>
    <w:p w:rsidR="000E5E63" w:rsidRPr="00A75F84" w:rsidRDefault="00EA5DEA"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умовах США і Канади «електронне місто» опиралось на Інтернет і </w:t>
      </w:r>
      <w:r w:rsidR="000E5E63" w:rsidRPr="00A75F84">
        <w:rPr>
          <w:rFonts w:ascii="Times New Roman" w:hAnsi="Times New Roman" w:cs="Times New Roman"/>
          <w:sz w:val="28"/>
          <w:szCs w:val="28"/>
        </w:rPr>
        <w:t>так звані Free-Nets, що забезпечують вільний доступ до інформації муніципального ідержавного рівня і створюють платформу</w:t>
      </w:r>
      <w:r w:rsidRPr="00A75F84">
        <w:rPr>
          <w:rFonts w:ascii="Times New Roman" w:hAnsi="Times New Roman" w:cs="Times New Roman"/>
          <w:sz w:val="28"/>
          <w:szCs w:val="28"/>
        </w:rPr>
        <w:t xml:space="preserve"> для «електронних дискусій»</w:t>
      </w:r>
      <w:r w:rsidR="000E5E63" w:rsidRPr="00A75F84">
        <w:rPr>
          <w:rFonts w:ascii="Times New Roman" w:hAnsi="Times New Roman" w:cs="Times New Roman"/>
          <w:sz w:val="28"/>
          <w:szCs w:val="28"/>
        </w:rPr>
        <w:t>. Крім того, сталоможливим використання кабельних мереж дляпідвищення активності громадян на виборах.</w:t>
      </w:r>
    </w:p>
    <w:p w:rsidR="008F1714" w:rsidRPr="00A75F84" w:rsidRDefault="000E5E6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 Європі концепція електронного міста також викликала широкий інтерес. У Німеччині буврозроблений широ</w:t>
      </w:r>
      <w:r w:rsidR="00EA5DEA" w:rsidRPr="00A75F84">
        <w:rPr>
          <w:rFonts w:ascii="Times New Roman" w:hAnsi="Times New Roman" w:cs="Times New Roman"/>
          <w:sz w:val="28"/>
          <w:szCs w:val="28"/>
        </w:rPr>
        <w:t>комасштабний проект під назвою «</w:t>
      </w:r>
      <w:r w:rsidR="008F1714" w:rsidRPr="00A75F84">
        <w:rPr>
          <w:rFonts w:ascii="Times New Roman" w:hAnsi="Times New Roman" w:cs="Times New Roman"/>
          <w:sz w:val="28"/>
          <w:szCs w:val="28"/>
        </w:rPr>
        <w:t>міжнародне</w:t>
      </w:r>
      <w:r w:rsidRPr="00A75F84">
        <w:rPr>
          <w:rFonts w:ascii="Times New Roman" w:hAnsi="Times New Roman" w:cs="Times New Roman"/>
          <w:sz w:val="28"/>
          <w:szCs w:val="28"/>
        </w:rPr>
        <w:t xml:space="preserve"> місто" (</w:t>
      </w:r>
      <w:proofErr w:type="spellStart"/>
      <w:r w:rsidRPr="00A75F84">
        <w:rPr>
          <w:rFonts w:ascii="Times New Roman" w:hAnsi="Times New Roman" w:cs="Times New Roman"/>
          <w:sz w:val="28"/>
          <w:szCs w:val="28"/>
        </w:rPr>
        <w:t>InternationaleStadt</w:t>
      </w:r>
      <w:proofErr w:type="spellEnd"/>
      <w:r w:rsidRPr="00A75F84">
        <w:rPr>
          <w:rFonts w:ascii="Times New Roman" w:hAnsi="Times New Roman" w:cs="Times New Roman"/>
          <w:sz w:val="28"/>
          <w:szCs w:val="28"/>
        </w:rPr>
        <w:t>)</w:t>
      </w:r>
      <w:r w:rsidR="008F1714" w:rsidRPr="00A75F84">
        <w:rPr>
          <w:rFonts w:ascii="Times New Roman" w:hAnsi="Times New Roman" w:cs="Times New Roman"/>
          <w:sz w:val="28"/>
          <w:szCs w:val="28"/>
        </w:rPr>
        <w:t>. Місто представлений в ньому як соціальний феномен в рамках Інтернету: місце зустрічей ізібрань, центр концентрації, центр інформації та комунікації з наданням відповідних послуг, - іншими словами, універсальний інформаційно-комунікаційний подіум.</w:t>
      </w:r>
    </w:p>
    <w:p w:rsidR="003810CF" w:rsidRPr="00A75F84" w:rsidRDefault="008F1714"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Основоположним, вихідним пунктом проекту</w:t>
      </w:r>
      <w:r w:rsidR="003810CF" w:rsidRPr="00A75F84">
        <w:rPr>
          <w:rFonts w:ascii="Times New Roman" w:hAnsi="Times New Roman" w:cs="Times New Roman"/>
          <w:sz w:val="28"/>
          <w:szCs w:val="28"/>
        </w:rPr>
        <w:t xml:space="preserve"> було перенесення втрачених </w:t>
      </w:r>
      <w:r w:rsidRPr="00A75F84">
        <w:rPr>
          <w:rFonts w:ascii="Times New Roman" w:hAnsi="Times New Roman" w:cs="Times New Roman"/>
          <w:sz w:val="28"/>
          <w:szCs w:val="28"/>
        </w:rPr>
        <w:t>функцій реальн</w:t>
      </w:r>
      <w:r w:rsidR="003810CF" w:rsidRPr="00A75F84">
        <w:rPr>
          <w:rFonts w:ascii="Times New Roman" w:hAnsi="Times New Roman" w:cs="Times New Roman"/>
          <w:sz w:val="28"/>
          <w:szCs w:val="28"/>
        </w:rPr>
        <w:t xml:space="preserve">ого міста в електронні мережі. «Місто в </w:t>
      </w:r>
      <w:proofErr w:type="spellStart"/>
      <w:r w:rsidR="003810CF" w:rsidRPr="00A75F84">
        <w:rPr>
          <w:rFonts w:ascii="Times New Roman" w:hAnsi="Times New Roman" w:cs="Times New Roman"/>
          <w:sz w:val="28"/>
          <w:szCs w:val="28"/>
        </w:rPr>
        <w:t>мережі»</w:t>
      </w:r>
      <w:r w:rsidRPr="00A75F84">
        <w:rPr>
          <w:rFonts w:ascii="Times New Roman" w:hAnsi="Times New Roman" w:cs="Times New Roman"/>
          <w:sz w:val="28"/>
          <w:szCs w:val="28"/>
        </w:rPr>
        <w:t>повинен</w:t>
      </w:r>
      <w:r w:rsidR="003810CF" w:rsidRPr="00A75F84">
        <w:rPr>
          <w:rFonts w:ascii="Times New Roman" w:hAnsi="Times New Roman" w:cs="Times New Roman"/>
          <w:sz w:val="28"/>
          <w:szCs w:val="28"/>
        </w:rPr>
        <w:t>но</w:t>
      </w:r>
      <w:proofErr w:type="spellEnd"/>
      <w:r w:rsidR="003810CF" w:rsidRPr="00A75F84">
        <w:rPr>
          <w:rFonts w:ascii="Times New Roman" w:hAnsi="Times New Roman" w:cs="Times New Roman"/>
          <w:sz w:val="28"/>
          <w:szCs w:val="28"/>
        </w:rPr>
        <w:t xml:space="preserve"> було</w:t>
      </w:r>
      <w:r w:rsidRPr="00A75F84">
        <w:rPr>
          <w:rFonts w:ascii="Times New Roman" w:hAnsi="Times New Roman" w:cs="Times New Roman"/>
          <w:sz w:val="28"/>
          <w:szCs w:val="28"/>
        </w:rPr>
        <w:t xml:space="preserve"> не замінити, а доповнити, розш</w:t>
      </w:r>
      <w:r w:rsidR="003810CF" w:rsidRPr="00A75F84">
        <w:rPr>
          <w:rFonts w:ascii="Times New Roman" w:hAnsi="Times New Roman" w:cs="Times New Roman"/>
          <w:sz w:val="28"/>
          <w:szCs w:val="28"/>
        </w:rPr>
        <w:t>ирити і змінити реально існуюче місто: во</w:t>
      </w:r>
      <w:r w:rsidRPr="00A75F84">
        <w:rPr>
          <w:rFonts w:ascii="Times New Roman" w:hAnsi="Times New Roman" w:cs="Times New Roman"/>
          <w:sz w:val="28"/>
          <w:szCs w:val="28"/>
        </w:rPr>
        <w:t>н</w:t>
      </w:r>
      <w:r w:rsidR="003810CF" w:rsidRPr="00A75F84">
        <w:rPr>
          <w:rFonts w:ascii="Times New Roman" w:hAnsi="Times New Roman" w:cs="Times New Roman"/>
          <w:sz w:val="28"/>
          <w:szCs w:val="28"/>
        </w:rPr>
        <w:t xml:space="preserve">о було </w:t>
      </w:r>
      <w:r w:rsidRPr="00A75F84">
        <w:rPr>
          <w:rFonts w:ascii="Times New Roman" w:hAnsi="Times New Roman" w:cs="Times New Roman"/>
          <w:sz w:val="28"/>
          <w:szCs w:val="28"/>
        </w:rPr>
        <w:t>продовження</w:t>
      </w:r>
      <w:r w:rsidR="003810CF" w:rsidRPr="00A75F84">
        <w:rPr>
          <w:rFonts w:ascii="Times New Roman" w:hAnsi="Times New Roman" w:cs="Times New Roman"/>
          <w:sz w:val="28"/>
          <w:szCs w:val="28"/>
        </w:rPr>
        <w:t xml:space="preserve">м реального міста у віртуальній </w:t>
      </w:r>
      <w:r w:rsidRPr="00A75F84">
        <w:rPr>
          <w:rFonts w:ascii="Times New Roman" w:hAnsi="Times New Roman" w:cs="Times New Roman"/>
          <w:sz w:val="28"/>
          <w:szCs w:val="28"/>
        </w:rPr>
        <w:t xml:space="preserve">сфері. Система базувалася на службі </w:t>
      </w:r>
      <w:proofErr w:type="spellStart"/>
      <w:r w:rsidRPr="00A75F84">
        <w:rPr>
          <w:rFonts w:ascii="Times New Roman" w:hAnsi="Times New Roman" w:cs="Times New Roman"/>
          <w:sz w:val="28"/>
          <w:szCs w:val="28"/>
        </w:rPr>
        <w:t>WorldWideWeb</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www</w:t>
      </w:r>
      <w:proofErr w:type="spellEnd"/>
      <w:r w:rsidRPr="00A75F84">
        <w:rPr>
          <w:rFonts w:ascii="Times New Roman" w:hAnsi="Times New Roman" w:cs="Times New Roman"/>
          <w:sz w:val="28"/>
          <w:szCs w:val="28"/>
        </w:rPr>
        <w:t>) 2 і представляла собою структуруз електронними клубами, газетами, галереямита ін.</w:t>
      </w:r>
    </w:p>
    <w:p w:rsidR="008F1714" w:rsidRPr="00A75F84" w:rsidRDefault="008F1714"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 План розвитку електронного міста включав в себе, зокрема, такі елементи:</w:t>
      </w:r>
    </w:p>
    <w:p w:rsidR="00864BEE" w:rsidRPr="00A75F84" w:rsidRDefault="008F1714" w:rsidP="00A778A0">
      <w:pPr>
        <w:pStyle w:val="a3"/>
        <w:numPr>
          <w:ilvl w:val="0"/>
          <w:numId w:val="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полегшення доступу до Інтернету; </w:t>
      </w:r>
    </w:p>
    <w:p w:rsidR="00864BEE" w:rsidRPr="00A75F84" w:rsidRDefault="008F1714" w:rsidP="00A778A0">
      <w:pPr>
        <w:pStyle w:val="a3"/>
        <w:numPr>
          <w:ilvl w:val="0"/>
          <w:numId w:val="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наданнямуніципальними та державними органамиінформації для громадськості; </w:t>
      </w:r>
    </w:p>
    <w:p w:rsidR="008F1714" w:rsidRPr="00A75F84" w:rsidRDefault="00864BEE" w:rsidP="00A778A0">
      <w:pPr>
        <w:pStyle w:val="a3"/>
        <w:numPr>
          <w:ilvl w:val="0"/>
          <w:numId w:val="2"/>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w:t>
      </w:r>
      <w:r w:rsidR="008F1714" w:rsidRPr="00A75F84">
        <w:rPr>
          <w:rFonts w:ascii="Times New Roman" w:hAnsi="Times New Roman" w:cs="Times New Roman"/>
          <w:sz w:val="28"/>
          <w:szCs w:val="28"/>
        </w:rPr>
        <w:t>соціальне</w:t>
      </w:r>
      <w:r w:rsidRPr="00A75F84">
        <w:rPr>
          <w:rFonts w:ascii="Times New Roman" w:hAnsi="Times New Roman" w:cs="Times New Roman"/>
          <w:sz w:val="28"/>
          <w:szCs w:val="28"/>
        </w:rPr>
        <w:t xml:space="preserve"> об’єднання» </w:t>
      </w:r>
      <w:r w:rsidR="008F1714" w:rsidRPr="00A75F84">
        <w:rPr>
          <w:rFonts w:ascii="Times New Roman" w:hAnsi="Times New Roman" w:cs="Times New Roman"/>
          <w:sz w:val="28"/>
          <w:szCs w:val="28"/>
        </w:rPr>
        <w:t>шляхом розширення комунікаціїв реальному часі між жителями міста.</w:t>
      </w:r>
    </w:p>
    <w:p w:rsidR="008F1714" w:rsidRPr="00A75F84" w:rsidRDefault="008F1714"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електронному місті нова інформація виникає шляхом соціальної взаємодії. </w:t>
      </w:r>
      <w:r w:rsidR="00864BEE" w:rsidRPr="00A75F84">
        <w:rPr>
          <w:rFonts w:ascii="Times New Roman" w:hAnsi="Times New Roman" w:cs="Times New Roman"/>
          <w:sz w:val="28"/>
          <w:szCs w:val="28"/>
        </w:rPr>
        <w:t>П</w:t>
      </w:r>
      <w:r w:rsidRPr="00A75F84">
        <w:rPr>
          <w:rFonts w:ascii="Times New Roman" w:hAnsi="Times New Roman" w:cs="Times New Roman"/>
          <w:sz w:val="28"/>
          <w:szCs w:val="28"/>
        </w:rPr>
        <w:t>роекти</w:t>
      </w:r>
      <w:r w:rsidR="00864BEE" w:rsidRPr="00A75F84">
        <w:rPr>
          <w:rFonts w:ascii="Times New Roman" w:hAnsi="Times New Roman" w:cs="Times New Roman"/>
          <w:sz w:val="28"/>
          <w:szCs w:val="28"/>
        </w:rPr>
        <w:t xml:space="preserve"> «Міжнародного електронного міста»</w:t>
      </w:r>
      <w:r w:rsidRPr="00A75F84">
        <w:rPr>
          <w:rFonts w:ascii="Times New Roman" w:hAnsi="Times New Roman" w:cs="Times New Roman"/>
          <w:sz w:val="28"/>
          <w:szCs w:val="28"/>
        </w:rPr>
        <w:t xml:space="preserve"> в Західній Європі були успішно реалізовані в Берліні, Бремені (Німеччина), Амстердамі (Нідерланди), Відні (Австрія) і ряді інших міст.</w:t>
      </w:r>
    </w:p>
    <w:p w:rsidR="00D432BE" w:rsidRPr="00A75F84" w:rsidRDefault="008F1714"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1993 р було покладено початок проникненню в кіберпростір державних</w:t>
      </w:r>
      <w:r w:rsidR="00864BEE" w:rsidRPr="00A75F84">
        <w:rPr>
          <w:rFonts w:ascii="Times New Roman" w:hAnsi="Times New Roman" w:cs="Times New Roman"/>
          <w:sz w:val="28"/>
          <w:szCs w:val="28"/>
        </w:rPr>
        <w:t xml:space="preserve"> структур: в США з’</w:t>
      </w:r>
      <w:r w:rsidRPr="00A75F84">
        <w:rPr>
          <w:rFonts w:ascii="Times New Roman" w:hAnsi="Times New Roman" w:cs="Times New Roman"/>
          <w:sz w:val="28"/>
          <w:szCs w:val="28"/>
        </w:rPr>
        <w:t>явився перший офіційнийдержавний інтернет-сайт, що належить</w:t>
      </w:r>
      <w:r w:rsidR="00864BEE" w:rsidRPr="00A75F84">
        <w:rPr>
          <w:rFonts w:ascii="Times New Roman" w:hAnsi="Times New Roman" w:cs="Times New Roman"/>
          <w:sz w:val="28"/>
          <w:szCs w:val="28"/>
        </w:rPr>
        <w:t xml:space="preserve"> білому дому.</w:t>
      </w:r>
      <w:r w:rsidRPr="00A75F84">
        <w:rPr>
          <w:rFonts w:ascii="Times New Roman" w:hAnsi="Times New Roman" w:cs="Times New Roman"/>
          <w:sz w:val="28"/>
          <w:szCs w:val="28"/>
        </w:rPr>
        <w:t xml:space="preserve"> У Сполучених Штатах федеральні органи влади початку 1995 року стали обзаводитися електрон</w:t>
      </w:r>
      <w:r w:rsidR="00D432BE" w:rsidRPr="00A75F84">
        <w:rPr>
          <w:rFonts w:ascii="Times New Roman" w:hAnsi="Times New Roman" w:cs="Times New Roman"/>
          <w:sz w:val="28"/>
          <w:szCs w:val="28"/>
        </w:rPr>
        <w:t xml:space="preserve">ною поштою, а до 1998 р робота в </w:t>
      </w:r>
      <w:r w:rsidRPr="00A75F84">
        <w:rPr>
          <w:rFonts w:ascii="Times New Roman" w:hAnsi="Times New Roman" w:cs="Times New Roman"/>
          <w:sz w:val="28"/>
          <w:szCs w:val="28"/>
        </w:rPr>
        <w:t>ній стала загальноприйнятою практикою</w:t>
      </w:r>
      <w:r w:rsidR="00AE349D" w:rsidRPr="00A75F84">
        <w:rPr>
          <w:rFonts w:ascii="Times New Roman" w:hAnsi="Times New Roman" w:cs="Times New Roman"/>
          <w:sz w:val="28"/>
          <w:szCs w:val="28"/>
          <w:lang w:val="ru-RU"/>
        </w:rPr>
        <w:t>[45]</w:t>
      </w:r>
      <w:r w:rsidRPr="00A75F84">
        <w:rPr>
          <w:rFonts w:ascii="Times New Roman" w:hAnsi="Times New Roman" w:cs="Times New Roman"/>
          <w:sz w:val="28"/>
          <w:szCs w:val="28"/>
        </w:rPr>
        <w:t xml:space="preserve">. </w:t>
      </w:r>
    </w:p>
    <w:p w:rsidR="00AE349D" w:rsidRPr="00A75F84" w:rsidRDefault="00D432BE"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w:t>
      </w:r>
      <w:r w:rsidR="008F1714" w:rsidRPr="00A75F84">
        <w:rPr>
          <w:rFonts w:ascii="Times New Roman" w:hAnsi="Times New Roman" w:cs="Times New Roman"/>
          <w:sz w:val="28"/>
          <w:szCs w:val="28"/>
        </w:rPr>
        <w:t>же в 2000 р</w:t>
      </w:r>
      <w:r w:rsidRPr="00A75F84">
        <w:rPr>
          <w:rFonts w:ascii="Times New Roman" w:hAnsi="Times New Roman" w:cs="Times New Roman"/>
          <w:sz w:val="28"/>
          <w:szCs w:val="28"/>
        </w:rPr>
        <w:t xml:space="preserve"> «</w:t>
      </w:r>
      <w:r w:rsidR="008F1714" w:rsidRPr="00A75F84">
        <w:rPr>
          <w:rFonts w:ascii="Times New Roman" w:hAnsi="Times New Roman" w:cs="Times New Roman"/>
          <w:sz w:val="28"/>
          <w:szCs w:val="28"/>
        </w:rPr>
        <w:t>Американці</w:t>
      </w:r>
      <w:r w:rsidRPr="00A75F84">
        <w:rPr>
          <w:rFonts w:ascii="Times New Roman" w:hAnsi="Times New Roman" w:cs="Times New Roman"/>
          <w:sz w:val="28"/>
          <w:szCs w:val="28"/>
        </w:rPr>
        <w:t xml:space="preserve"> надіслали в Білий дім, Конгрес </w:t>
      </w:r>
      <w:r w:rsidR="008F1714" w:rsidRPr="00A75F84">
        <w:rPr>
          <w:rFonts w:ascii="Times New Roman" w:hAnsi="Times New Roman" w:cs="Times New Roman"/>
          <w:sz w:val="28"/>
          <w:szCs w:val="28"/>
        </w:rPr>
        <w:t>і Сенат понад 80</w:t>
      </w:r>
      <w:r w:rsidRPr="00A75F84">
        <w:rPr>
          <w:rFonts w:ascii="Times New Roman" w:hAnsi="Times New Roman" w:cs="Times New Roman"/>
          <w:sz w:val="28"/>
          <w:szCs w:val="28"/>
        </w:rPr>
        <w:t xml:space="preserve"> млн. електронних листів» На початку 2000-х років, у зв’</w:t>
      </w:r>
      <w:r w:rsidR="008F1714" w:rsidRPr="00A75F84">
        <w:rPr>
          <w:rFonts w:ascii="Times New Roman" w:hAnsi="Times New Roman" w:cs="Times New Roman"/>
          <w:sz w:val="28"/>
          <w:szCs w:val="28"/>
        </w:rPr>
        <w:t>язку зі стрімкимрозвитком Інтернету, виникли зовсім нові можливості розвитку і вдосконаленнядемократичних процедур.У сьогоднішньому світі відбувається інтернетреволюція, що визначає нову систему взаємовідносин громадян і держави</w:t>
      </w:r>
      <w:r w:rsidR="00AE349D" w:rsidRPr="00A75F84">
        <w:rPr>
          <w:rFonts w:ascii="Times New Roman" w:hAnsi="Times New Roman" w:cs="Times New Roman"/>
          <w:sz w:val="28"/>
          <w:szCs w:val="28"/>
        </w:rPr>
        <w:t>[45]</w:t>
      </w:r>
      <w:r w:rsidR="008F1714" w:rsidRPr="00A75F84">
        <w:rPr>
          <w:rFonts w:ascii="Times New Roman" w:hAnsi="Times New Roman" w:cs="Times New Roman"/>
          <w:sz w:val="28"/>
          <w:szCs w:val="28"/>
        </w:rPr>
        <w:t xml:space="preserve">. </w:t>
      </w:r>
    </w:p>
    <w:p w:rsidR="008F1714" w:rsidRPr="00A75F84" w:rsidRDefault="008F1714" w:rsidP="00A778A0">
      <w:pPr>
        <w:pStyle w:val="a3"/>
        <w:spacing w:line="360" w:lineRule="auto"/>
        <w:ind w:left="0"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22 липня</w:t>
      </w:r>
      <w:r w:rsidR="00D432BE" w:rsidRPr="00A75F84">
        <w:rPr>
          <w:rFonts w:ascii="Times New Roman" w:hAnsi="Times New Roman" w:cs="Times New Roman"/>
          <w:sz w:val="28"/>
          <w:szCs w:val="28"/>
        </w:rPr>
        <w:t xml:space="preserve"> 2000 р лідерами країн «Великої сімки»  </w:t>
      </w:r>
      <w:r w:rsidRPr="00A75F84">
        <w:rPr>
          <w:rFonts w:ascii="Times New Roman" w:hAnsi="Times New Roman" w:cs="Times New Roman"/>
          <w:sz w:val="28"/>
          <w:szCs w:val="28"/>
        </w:rPr>
        <w:t xml:space="preserve">була прийнята </w:t>
      </w:r>
      <w:proofErr w:type="spellStart"/>
      <w:r w:rsidRPr="00A75F84">
        <w:rPr>
          <w:rFonts w:ascii="Times New Roman" w:hAnsi="Times New Roman" w:cs="Times New Roman"/>
          <w:sz w:val="28"/>
          <w:szCs w:val="28"/>
        </w:rPr>
        <w:t>Окінавская</w:t>
      </w:r>
      <w:proofErr w:type="spellEnd"/>
      <w:r w:rsidRPr="00A75F84">
        <w:rPr>
          <w:rFonts w:ascii="Times New Roman" w:hAnsi="Times New Roman" w:cs="Times New Roman"/>
          <w:sz w:val="28"/>
          <w:szCs w:val="28"/>
        </w:rPr>
        <w:t xml:space="preserve"> хартія глобального</w:t>
      </w:r>
      <w:r w:rsidR="00D432BE" w:rsidRPr="00A75F84">
        <w:rPr>
          <w:rFonts w:ascii="Times New Roman" w:hAnsi="Times New Roman" w:cs="Times New Roman"/>
          <w:sz w:val="28"/>
          <w:szCs w:val="28"/>
        </w:rPr>
        <w:t xml:space="preserve"> інформаційного суспільства, де підкреслюється ключове значення новітніх інформаційно-комунікаційних технологій в його формуванні: «Інформаційно-комунікаційні технології ... є одним з найбільш важливих факторів, що впливають на формування суспільства XXI століття. Їх революційний вплив стосується способу життя людей, їх освіти і роботи, а також взаємодії уряду та громадянського суспільства ... Стійкість глобального інформаційного суспільства ґрунтується на стимулюючих розвиток людини </w:t>
      </w:r>
      <w:r w:rsidR="00D432BE" w:rsidRPr="00A75F84">
        <w:rPr>
          <w:rFonts w:ascii="Times New Roman" w:hAnsi="Times New Roman" w:cs="Times New Roman"/>
          <w:sz w:val="28"/>
          <w:szCs w:val="28"/>
        </w:rPr>
        <w:lastRenderedPageBreak/>
        <w:t xml:space="preserve">демократичних цінностях, таких як вільний обмін інформацією та знаннями, взаємна терпимість і повагу до особливостей інших людей ...» </w:t>
      </w:r>
      <w:r w:rsidR="00AE349D" w:rsidRPr="00A75F84">
        <w:rPr>
          <w:rFonts w:ascii="Times New Roman" w:hAnsi="Times New Roman" w:cs="Times New Roman"/>
          <w:sz w:val="28"/>
          <w:szCs w:val="28"/>
          <w:lang w:val="ru-RU"/>
        </w:rPr>
        <w:t>[43].</w:t>
      </w:r>
    </w:p>
    <w:p w:rsidR="00AE349D" w:rsidRPr="00A75F84" w:rsidRDefault="00CC75B2" w:rsidP="00A778A0">
      <w:pPr>
        <w:pStyle w:val="a3"/>
        <w:spacing w:line="360" w:lineRule="auto"/>
        <w:ind w:left="0"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 xml:space="preserve">Законодавча база створення електронного уряду почала формуватися адміністрацією Клінтона / Гора з 1995 р - це був старт широкомасштабного проекту впровадження технологій електронного урядування в діяльність американських </w:t>
      </w:r>
      <w:proofErr w:type="spellStart"/>
      <w:r w:rsidRPr="00A75F84">
        <w:rPr>
          <w:rFonts w:ascii="Times New Roman" w:hAnsi="Times New Roman" w:cs="Times New Roman"/>
          <w:sz w:val="28"/>
          <w:szCs w:val="28"/>
        </w:rPr>
        <w:t>держ</w:t>
      </w:r>
      <w:proofErr w:type="spellEnd"/>
      <w:r w:rsidRPr="00A75F84">
        <w:rPr>
          <w:rFonts w:ascii="Times New Roman" w:hAnsi="Times New Roman" w:cs="Times New Roman"/>
          <w:sz w:val="28"/>
          <w:szCs w:val="28"/>
        </w:rPr>
        <w:t xml:space="preserve"> структур.  З 1995 по 1999 рр. частка користувачів Інтернету в США виросла в чотири рази і вже становила близько 40% населення країни, що створювало необхідну соціальну базу для затребуванос</w:t>
      </w:r>
      <w:r w:rsidR="00AE349D" w:rsidRPr="00A75F84">
        <w:rPr>
          <w:rFonts w:ascii="Times New Roman" w:hAnsi="Times New Roman" w:cs="Times New Roman"/>
          <w:sz w:val="28"/>
          <w:szCs w:val="28"/>
        </w:rPr>
        <w:t>ті урядових електронних послуг</w:t>
      </w:r>
      <w:r w:rsidR="00AE349D" w:rsidRPr="00A75F84">
        <w:rPr>
          <w:rFonts w:ascii="Times New Roman" w:hAnsi="Times New Roman" w:cs="Times New Roman"/>
          <w:sz w:val="28"/>
          <w:szCs w:val="28"/>
          <w:lang w:val="ru-RU"/>
        </w:rPr>
        <w:t>[39].</w:t>
      </w:r>
    </w:p>
    <w:p w:rsidR="00CC75B2" w:rsidRPr="00A75F84" w:rsidRDefault="00CC75B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Адміністрація Буша продовжила реорганізацію діяльності структур державного управління з використанням ІКТ та покрокового впровадження електронних державних послуг як невід'ємної частини адміністративної реформи. Важливим фактором успіху стало вбудовування позицій, пов'язаних з інформатизацією держуправління і якістю інтерактивних урядових послуг, в загальну систему оцінок ефективності функціонування урядових відомств, що знайшло відображення в обсягах фінансування з державног</w:t>
      </w:r>
      <w:r w:rsidR="00AE349D" w:rsidRPr="00A75F84">
        <w:rPr>
          <w:rFonts w:ascii="Times New Roman" w:hAnsi="Times New Roman" w:cs="Times New Roman"/>
          <w:sz w:val="28"/>
          <w:szCs w:val="28"/>
        </w:rPr>
        <w:t>о бюджету та спеціальних фондів[39].</w:t>
      </w:r>
    </w:p>
    <w:p w:rsidR="00CC75B2" w:rsidRPr="00A75F84" w:rsidRDefault="00CC75B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Канада однією з перших в світі початку вирішення проблеми відкритого доступу до інформації державних структур і стала лідером в інноваціях в цій області, поставивши завдання за </w:t>
      </w:r>
      <w:proofErr w:type="spellStart"/>
      <w:r w:rsidRPr="00A75F84">
        <w:rPr>
          <w:rFonts w:ascii="Times New Roman" w:hAnsi="Times New Roman" w:cs="Times New Roman"/>
          <w:sz w:val="28"/>
          <w:szCs w:val="28"/>
        </w:rPr>
        <w:t>пёять</w:t>
      </w:r>
      <w:proofErr w:type="spellEnd"/>
      <w:r w:rsidRPr="00A75F84">
        <w:rPr>
          <w:rFonts w:ascii="Times New Roman" w:hAnsi="Times New Roman" w:cs="Times New Roman"/>
          <w:sz w:val="28"/>
          <w:szCs w:val="28"/>
        </w:rPr>
        <w:t xml:space="preserve"> років побудувати систему електронного урядування. У вересні 2005 р був запущений проект </w:t>
      </w:r>
      <w:proofErr w:type="spellStart"/>
      <w:r w:rsidRPr="00A75F84">
        <w:rPr>
          <w:rFonts w:ascii="Times New Roman" w:hAnsi="Times New Roman" w:cs="Times New Roman"/>
          <w:sz w:val="28"/>
          <w:szCs w:val="28"/>
        </w:rPr>
        <w:t>ServicesCanada</w:t>
      </w:r>
      <w:proofErr w:type="spellEnd"/>
      <w:r w:rsidRPr="00A75F84">
        <w:rPr>
          <w:rFonts w:ascii="Times New Roman" w:hAnsi="Times New Roman" w:cs="Times New Roman"/>
          <w:sz w:val="28"/>
          <w:szCs w:val="28"/>
        </w:rPr>
        <w:t xml:space="preserve">, що забезпечує багатоканальний доступ до різноманітних послуг держави. Він включає в себе 320 пунктів взаємодії з громадянами, з метою досягнення вертикальної інтеграції в провінціях Канади зі службою </w:t>
      </w:r>
      <w:proofErr w:type="spellStart"/>
      <w:r w:rsidRPr="00A75F84">
        <w:rPr>
          <w:rFonts w:ascii="Times New Roman" w:hAnsi="Times New Roman" w:cs="Times New Roman"/>
          <w:sz w:val="28"/>
          <w:szCs w:val="28"/>
        </w:rPr>
        <w:t>ServicesCanada</w:t>
      </w:r>
      <w:proofErr w:type="spellEnd"/>
      <w:r w:rsidRPr="00A75F84">
        <w:rPr>
          <w:rFonts w:ascii="Times New Roman" w:hAnsi="Times New Roman" w:cs="Times New Roman"/>
          <w:sz w:val="28"/>
          <w:szCs w:val="28"/>
        </w:rPr>
        <w:t xml:space="preserve"> співпрацюють місцеві агентства з надання державних послуг.</w:t>
      </w:r>
    </w:p>
    <w:p w:rsidR="00D432BE" w:rsidRPr="00A75F84" w:rsidRDefault="00CC75B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Європейський підхід до розвитку електронного держави в значній мірі спирається на базові принципи макроекономічної політики країн Євросоюзу в області формування інформаційного суспільства, заявлені в програмі «Електронна Європа». Список базових державних послуг, реалізація яких </w:t>
      </w:r>
      <w:r w:rsidRPr="00A75F84">
        <w:rPr>
          <w:rFonts w:ascii="Times New Roman" w:hAnsi="Times New Roman" w:cs="Times New Roman"/>
          <w:sz w:val="28"/>
          <w:szCs w:val="28"/>
        </w:rPr>
        <w:lastRenderedPageBreak/>
        <w:t>відстежується на рівні Європейського Союзу, ділиться на дві частини – для громадян і для бізнесу.</w:t>
      </w:r>
    </w:p>
    <w:p w:rsidR="00CC75B2" w:rsidRPr="00A75F84" w:rsidRDefault="00CC75B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Базові електронні послуги для громадян (G2C):</w:t>
      </w:r>
    </w:p>
    <w:p w:rsidR="00CC75B2" w:rsidRPr="00A75F84" w:rsidRDefault="008B04FD"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декларування</w:t>
      </w:r>
      <w:r w:rsidR="00CC75B2" w:rsidRPr="00A75F84">
        <w:rPr>
          <w:rFonts w:ascii="Times New Roman" w:hAnsi="Times New Roman" w:cs="Times New Roman"/>
          <w:sz w:val="28"/>
          <w:szCs w:val="28"/>
        </w:rPr>
        <w:t xml:space="preserve"> податку</w:t>
      </w:r>
      <w:r w:rsidRPr="00A75F84">
        <w:rPr>
          <w:rFonts w:ascii="Times New Roman" w:hAnsi="Times New Roman" w:cs="Times New Roman"/>
          <w:sz w:val="28"/>
          <w:szCs w:val="28"/>
        </w:rPr>
        <w:t xml:space="preserve"> на прибутки</w:t>
      </w:r>
      <w:r w:rsidR="00CC75B2" w:rsidRPr="00A75F84">
        <w:rPr>
          <w:rFonts w:ascii="Times New Roman" w:hAnsi="Times New Roman" w:cs="Times New Roman"/>
          <w:sz w:val="28"/>
          <w:szCs w:val="28"/>
        </w:rPr>
        <w:t>;</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пошук роботи через служби зайнятості;</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оформлення соціальної допомоги;</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оформлення персональних документів;</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реєстрація автомобіля;</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подача заяв на будівництво;</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інформування поліції;</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користування публічними бібліотеками;</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оформлення свідоцтв;</w:t>
      </w:r>
    </w:p>
    <w:p w:rsidR="00CC75B2"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подача заяв на вступ до навчальних закладів;</w:t>
      </w:r>
    </w:p>
    <w:p w:rsidR="008B04FD" w:rsidRPr="00A75F84" w:rsidRDefault="00CC75B2" w:rsidP="00A778A0">
      <w:pPr>
        <w:pStyle w:val="a3"/>
        <w:numPr>
          <w:ilvl w:val="0"/>
          <w:numId w:val="4"/>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інформув</w:t>
      </w:r>
      <w:r w:rsidR="008B04FD" w:rsidRPr="00A75F84">
        <w:rPr>
          <w:rFonts w:ascii="Times New Roman" w:hAnsi="Times New Roman" w:cs="Times New Roman"/>
          <w:sz w:val="28"/>
          <w:szCs w:val="28"/>
        </w:rPr>
        <w:t>ання про зміну місця проживання.</w:t>
      </w:r>
    </w:p>
    <w:p w:rsidR="008B04FD" w:rsidRPr="00A75F84" w:rsidRDefault="008B04F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Базові послуги ЄС для бізнесу (G2B):</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оформлення соціальних відрахувань на службовців;</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декларування корпоративних податків;</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оформл</w:t>
      </w:r>
      <w:r w:rsidR="00126588" w:rsidRPr="00A75F84">
        <w:rPr>
          <w:rFonts w:ascii="Times New Roman" w:hAnsi="Times New Roman" w:cs="Times New Roman"/>
          <w:sz w:val="28"/>
          <w:szCs w:val="28"/>
        </w:rPr>
        <w:t xml:space="preserve">ення податку на додану вартість </w:t>
      </w:r>
      <w:r w:rsidRPr="00A75F84">
        <w:rPr>
          <w:rFonts w:ascii="Times New Roman" w:hAnsi="Times New Roman" w:cs="Times New Roman"/>
          <w:sz w:val="28"/>
          <w:szCs w:val="28"/>
        </w:rPr>
        <w:t>(Декларування, повідомлення);</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реєстрація нової компанії;</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подача статистичних даних;</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митне декларування;</w:t>
      </w:r>
    </w:p>
    <w:p w:rsidR="00126588"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отримання </w:t>
      </w:r>
      <w:r w:rsidR="00126588" w:rsidRPr="00A75F84">
        <w:rPr>
          <w:rFonts w:ascii="Times New Roman" w:hAnsi="Times New Roman" w:cs="Times New Roman"/>
          <w:sz w:val="28"/>
          <w:szCs w:val="28"/>
        </w:rPr>
        <w:t xml:space="preserve">дозволів, пов'язаних з охороною </w:t>
      </w:r>
      <w:r w:rsidRPr="00A75F84">
        <w:rPr>
          <w:rFonts w:ascii="Times New Roman" w:hAnsi="Times New Roman" w:cs="Times New Roman"/>
          <w:sz w:val="28"/>
          <w:szCs w:val="28"/>
        </w:rPr>
        <w:t>довкілля;</w:t>
      </w:r>
    </w:p>
    <w:p w:rsidR="008B04FD" w:rsidRPr="00A75F84" w:rsidRDefault="008B04FD" w:rsidP="00A778A0">
      <w:pPr>
        <w:pStyle w:val="a3"/>
        <w:numPr>
          <w:ilvl w:val="0"/>
          <w:numId w:val="5"/>
        </w:numPr>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функціонування системи державних закупівель.</w:t>
      </w:r>
    </w:p>
    <w:p w:rsidR="00F24C37" w:rsidRPr="00A75F84" w:rsidRDefault="00126588"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 Франції створення «електронного уряду» було проголошено одним з пріоритетних напрямків в Програмі дій для </w:t>
      </w:r>
      <w:proofErr w:type="spellStart"/>
      <w:r w:rsidRPr="00A75F84">
        <w:rPr>
          <w:rFonts w:ascii="Times New Roman" w:hAnsi="Times New Roman" w:cs="Times New Roman"/>
          <w:sz w:val="28"/>
          <w:szCs w:val="28"/>
        </w:rPr>
        <w:t>підготовкивступу</w:t>
      </w:r>
      <w:proofErr w:type="spellEnd"/>
      <w:r w:rsidRPr="00A75F84">
        <w:rPr>
          <w:rFonts w:ascii="Times New Roman" w:hAnsi="Times New Roman" w:cs="Times New Roman"/>
          <w:sz w:val="28"/>
          <w:szCs w:val="28"/>
        </w:rPr>
        <w:t xml:space="preserve"> Франції в інформаційне суспільство (PAGSI, 1998 г.)</w:t>
      </w:r>
      <w:r w:rsidR="00AE349D" w:rsidRPr="00A75F84">
        <w:rPr>
          <w:rFonts w:ascii="Times New Roman" w:hAnsi="Times New Roman" w:cs="Times New Roman"/>
          <w:sz w:val="28"/>
          <w:szCs w:val="28"/>
        </w:rPr>
        <w:t>[25].</w:t>
      </w:r>
      <w:r w:rsidRPr="00A75F84">
        <w:rPr>
          <w:rFonts w:ascii="Times New Roman" w:hAnsi="Times New Roman" w:cs="Times New Roman"/>
          <w:sz w:val="28"/>
          <w:szCs w:val="28"/>
        </w:rPr>
        <w:t>У 1998 р всі міністерства розробили проекти сайтів, що містять повну інформацію про своюдіяльн</w:t>
      </w:r>
      <w:r w:rsidR="00F24C37" w:rsidRPr="00A75F84">
        <w:rPr>
          <w:rFonts w:ascii="Times New Roman" w:hAnsi="Times New Roman" w:cs="Times New Roman"/>
          <w:sz w:val="28"/>
          <w:szCs w:val="28"/>
        </w:rPr>
        <w:t>ості та послуг, які вони надають.</w:t>
      </w:r>
    </w:p>
    <w:p w:rsidR="004275A7" w:rsidRPr="00A75F84" w:rsidRDefault="00126588"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До 2000 р державні служби отримали електронні адреси. Те, що діяльність центральних органів виконавчої влади знаходитьсяна очах у користувачів інтернет, оцінюється як важливий фактор підвищення відповідальності та ефективності роботи французьких чиновників. </w:t>
      </w:r>
      <w:r w:rsidR="00F24C37" w:rsidRPr="00A75F84">
        <w:rPr>
          <w:rFonts w:ascii="Times New Roman" w:hAnsi="Times New Roman" w:cs="Times New Roman"/>
          <w:sz w:val="28"/>
          <w:szCs w:val="28"/>
        </w:rPr>
        <w:t>Значна  увага  в краї</w:t>
      </w:r>
      <w:r w:rsidR="00D2153A" w:rsidRPr="00A75F84">
        <w:rPr>
          <w:rFonts w:ascii="Times New Roman" w:hAnsi="Times New Roman" w:cs="Times New Roman"/>
          <w:sz w:val="28"/>
          <w:szCs w:val="28"/>
        </w:rPr>
        <w:t>ні приділяється підвищенню комп'</w:t>
      </w:r>
      <w:r w:rsidR="00F24C37" w:rsidRPr="00A75F84">
        <w:rPr>
          <w:rFonts w:ascii="Times New Roman" w:hAnsi="Times New Roman" w:cs="Times New Roman"/>
          <w:sz w:val="28"/>
          <w:szCs w:val="28"/>
        </w:rPr>
        <w:t>ютерної грамотності населення і державних службовців: організовані спеціальні програми з навчання чиновників і населення роботі з комп'ютерами і в мережі.</w:t>
      </w:r>
    </w:p>
    <w:p w:rsidR="00AE349D"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Німеччині центри обслуговування населення (ЦОН) надають громадянам різні муніципальні послуги. Перші центри з'явилися тут на початку 80-х рр. як експериментальні установи. Їх метою було створення універсального агентства з надання простих адміністративних послуг. Сьогодні муніципальні ЦОН поширені у великих містах і регіональних адміністраціях</w:t>
      </w:r>
      <w:r w:rsidR="00AE349D" w:rsidRPr="00A75F84">
        <w:rPr>
          <w:rFonts w:ascii="Times New Roman" w:hAnsi="Times New Roman" w:cs="Times New Roman"/>
          <w:sz w:val="28"/>
          <w:szCs w:val="28"/>
        </w:rPr>
        <w:t>[38].</w:t>
      </w:r>
    </w:p>
    <w:p w:rsidR="00AE349D"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Ще одним успішним проектом є проект «Мобільне обслуговування громадян» (</w:t>
      </w:r>
      <w:proofErr w:type="spellStart"/>
      <w:r w:rsidRPr="00A75F84">
        <w:rPr>
          <w:rFonts w:ascii="Times New Roman" w:hAnsi="Times New Roman" w:cs="Times New Roman"/>
          <w:sz w:val="28"/>
          <w:szCs w:val="28"/>
        </w:rPr>
        <w:t>MobileBürgerdienste</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MoBüD</w:t>
      </w:r>
      <w:proofErr w:type="spellEnd"/>
      <w:r w:rsidRPr="00A75F84">
        <w:rPr>
          <w:rFonts w:ascii="Times New Roman" w:hAnsi="Times New Roman" w:cs="Times New Roman"/>
          <w:sz w:val="28"/>
          <w:szCs w:val="28"/>
        </w:rPr>
        <w:t xml:space="preserve">), який був розроблений в Берліні в 2002-2005 рр. з метою впровадження в практику мобільних відомств з обслуговування громадян. Таким чином створюється альтернатива стаціонарним офісах по наданню державних послуг і реалізується новий формат відносин чиновників з громадянами та організаціями, який отримав назву </w:t>
      </w:r>
      <w:proofErr w:type="spellStart"/>
      <w:r w:rsidRPr="00A75F84">
        <w:rPr>
          <w:rFonts w:ascii="Times New Roman" w:hAnsi="Times New Roman" w:cs="Times New Roman"/>
          <w:sz w:val="28"/>
          <w:szCs w:val="28"/>
        </w:rPr>
        <w:t>mGovernment</w:t>
      </w:r>
      <w:proofErr w:type="spellEnd"/>
      <w:r w:rsidRPr="00A75F84">
        <w:rPr>
          <w:rFonts w:ascii="Times New Roman" w:hAnsi="Times New Roman" w:cs="Times New Roman"/>
          <w:sz w:val="28"/>
          <w:szCs w:val="28"/>
        </w:rPr>
        <w:t>, або «Мобільн</w:t>
      </w:r>
      <w:r w:rsidR="00AE349D" w:rsidRPr="00A75F84">
        <w:rPr>
          <w:rFonts w:ascii="Times New Roman" w:hAnsi="Times New Roman" w:cs="Times New Roman"/>
          <w:sz w:val="28"/>
          <w:szCs w:val="28"/>
        </w:rPr>
        <w:t>ий уряд»[39].</w:t>
      </w:r>
    </w:p>
    <w:p w:rsidR="004275A7"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 1999 р Уряд Японії ініціювало формування політики розвитку інформаційних технологій і створення інформаційного і телекомунікаційного мережевого общества12. У 2001 р. Рада з розвитку інформаційних технологій при Уряді Японії прийняла п'ятирічний план розвитку інформаційної інфраструктури - «Стратегія інформаційно-технологічного розвитку країни» («Електронна Японія»). </w:t>
      </w:r>
    </w:p>
    <w:p w:rsidR="004275A7"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Основним завданням електронного уряду Японії стало забезпечення нового способу здійснення адміністративних функцій за допомогою інформаційних мереж, що забезпечують роботу в режимі онлайн. Поставлені в стратегії «Електронна Японія» цілі були досягнуті за максимально короткий </w:t>
      </w:r>
      <w:r w:rsidRPr="00A75F84">
        <w:rPr>
          <w:rFonts w:ascii="Times New Roman" w:hAnsi="Times New Roman" w:cs="Times New Roman"/>
          <w:sz w:val="28"/>
          <w:szCs w:val="28"/>
        </w:rPr>
        <w:lastRenderedPageBreak/>
        <w:t>термін (2000-2006 рр.), і з прийняттям в 2006 р нового документа «Стратегія інформаційно-технологічного розвитку країни - 2» Японія перейшла на другий етап розвитку - інформаційне і телекомунікаційне мережеве суспільство</w:t>
      </w:r>
      <w:r w:rsidR="0085364B" w:rsidRPr="00A75F84">
        <w:rPr>
          <w:rFonts w:ascii="Times New Roman" w:hAnsi="Times New Roman" w:cs="Times New Roman"/>
          <w:sz w:val="28"/>
          <w:szCs w:val="28"/>
          <w:lang w:val="ru-RU"/>
        </w:rPr>
        <w:t>[39]</w:t>
      </w:r>
      <w:r w:rsidRPr="00A75F84">
        <w:rPr>
          <w:rFonts w:ascii="Times New Roman" w:hAnsi="Times New Roman" w:cs="Times New Roman"/>
          <w:sz w:val="28"/>
          <w:szCs w:val="28"/>
        </w:rPr>
        <w:t>.</w:t>
      </w:r>
    </w:p>
    <w:p w:rsidR="004275A7"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Становлення електронного уряду в Сінгапурі почалося в 1980 р з прийняття програми «</w:t>
      </w:r>
      <w:proofErr w:type="spellStart"/>
      <w:r w:rsidRPr="00A75F84">
        <w:rPr>
          <w:rFonts w:ascii="Times New Roman" w:hAnsi="Times New Roman" w:cs="Times New Roman"/>
          <w:sz w:val="28"/>
          <w:szCs w:val="28"/>
        </w:rPr>
        <w:t>TheCivilServiceComputerisationProgramme</w:t>
      </w:r>
      <w:proofErr w:type="spellEnd"/>
      <w:r w:rsidRPr="00A75F84">
        <w:rPr>
          <w:rFonts w:ascii="Times New Roman" w:hAnsi="Times New Roman" w:cs="Times New Roman"/>
          <w:sz w:val="28"/>
          <w:szCs w:val="28"/>
        </w:rPr>
        <w:t xml:space="preserve">», спрямованої на забезпечення адміністративних служб уряду високотехнологічними засобами роботи. Вже на початку 90-х рр. країна змогла приступити до створення мережі загальнодоступних дата- і сервіс-центрів. Головним завданням наступного плану розвитку інтерактивних методів роботи уряду ( «e-GovernmentActionPlan », 2000-2003 рр.) Був заявлений вихід електронного уряду Сінгапуру до лав світових лідерів. Одним з найбільш значущих результатів більш пізнього проекту ( «e-GovernmentActionPlan II», 2003-2006 рр.) вважається виніс в онлайн більш півтори тисячі урядових сервісів. Для малозабезпечених громадян в жовтні 2005 р була запущена спеціальна ініціатива </w:t>
      </w:r>
      <w:proofErr w:type="spellStart"/>
      <w:r w:rsidRPr="00A75F84">
        <w:rPr>
          <w:rFonts w:ascii="Times New Roman" w:hAnsi="Times New Roman" w:cs="Times New Roman"/>
          <w:sz w:val="28"/>
          <w:szCs w:val="28"/>
        </w:rPr>
        <w:t>CitizenConnect</w:t>
      </w:r>
      <w:proofErr w:type="spellEnd"/>
      <w:r w:rsidRPr="00A75F84">
        <w:rPr>
          <w:rFonts w:ascii="Times New Roman" w:hAnsi="Times New Roman" w:cs="Times New Roman"/>
          <w:sz w:val="28"/>
          <w:szCs w:val="28"/>
        </w:rPr>
        <w:t xml:space="preserve"> - надання безкоштовного доступу до інтернету в громадських місцях, різні варіанти допомоги в користуванні урядовими онлайн-сервісами</w:t>
      </w:r>
      <w:r w:rsidR="0085364B" w:rsidRPr="00A75F84">
        <w:rPr>
          <w:rFonts w:ascii="Times New Roman" w:hAnsi="Times New Roman" w:cs="Times New Roman"/>
          <w:sz w:val="28"/>
          <w:szCs w:val="28"/>
        </w:rPr>
        <w:t>[39]</w:t>
      </w:r>
      <w:r w:rsidRPr="00A75F84">
        <w:rPr>
          <w:rFonts w:ascii="Times New Roman" w:hAnsi="Times New Roman" w:cs="Times New Roman"/>
          <w:sz w:val="28"/>
          <w:szCs w:val="28"/>
        </w:rPr>
        <w:t>.</w:t>
      </w:r>
    </w:p>
    <w:p w:rsidR="004275A7"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 Україні також було прийнято ряд документів, спрямованих на формування інформаційного суспільства: «Національна програма інформатизації» (1998 г.), указ Президента України «Про заходи щодо розвитку національної складової глобальної інформаційної мережі інтернет та забезпечення широкого доступу до цієї мережі в Україні» (2000 р), Закон «Про електронні документи та електронний документообіг» (2003 рік), Закон «Про Основні засади розвитку інформаційного суспільства в Україні на 2007-2015 рр.», указ «Про проведення електронних консультацій з громадськістю на сайті «Громадянське суспільство і влада» (Мін'юст 2009 року), Постанова «Про затвердження Порядку залучення громадян до формування та реалізації державної політики» (Кабмін 2010 року)</w:t>
      </w:r>
      <w:r w:rsidR="0085364B" w:rsidRPr="00A75F84">
        <w:rPr>
          <w:rFonts w:ascii="Times New Roman" w:hAnsi="Times New Roman" w:cs="Times New Roman"/>
          <w:sz w:val="28"/>
          <w:szCs w:val="28"/>
          <w:lang w:val="ru-RU"/>
        </w:rPr>
        <w:t>[39]</w:t>
      </w:r>
      <w:r w:rsidRPr="00A75F84">
        <w:rPr>
          <w:rFonts w:ascii="Times New Roman" w:hAnsi="Times New Roman" w:cs="Times New Roman"/>
          <w:sz w:val="28"/>
          <w:szCs w:val="28"/>
        </w:rPr>
        <w:t>.</w:t>
      </w:r>
    </w:p>
    <w:p w:rsidR="004275A7" w:rsidRPr="00A75F84" w:rsidRDefault="004275A7"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Т. </w:t>
      </w:r>
      <w:proofErr w:type="spellStart"/>
      <w:r w:rsidRPr="00A75F84">
        <w:rPr>
          <w:rFonts w:ascii="Times New Roman" w:hAnsi="Times New Roman" w:cs="Times New Roman"/>
          <w:sz w:val="28"/>
          <w:szCs w:val="28"/>
        </w:rPr>
        <w:t>Меркулова</w:t>
      </w:r>
      <w:proofErr w:type="spellEnd"/>
      <w:r w:rsidRPr="00A75F84">
        <w:rPr>
          <w:rFonts w:ascii="Times New Roman" w:hAnsi="Times New Roman" w:cs="Times New Roman"/>
          <w:sz w:val="28"/>
          <w:szCs w:val="28"/>
        </w:rPr>
        <w:t xml:space="preserve"> та К. Кононова визначають такі стадії ро</w:t>
      </w:r>
      <w:r w:rsidR="002B407D" w:rsidRPr="00A75F84">
        <w:rPr>
          <w:rFonts w:ascii="Times New Roman" w:hAnsi="Times New Roman" w:cs="Times New Roman"/>
          <w:sz w:val="28"/>
          <w:szCs w:val="28"/>
        </w:rPr>
        <w:t>звитку електронного врядування:</w:t>
      </w:r>
    </w:p>
    <w:p w:rsidR="002B407D" w:rsidRPr="00A75F84" w:rsidRDefault="002B407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1. Нульова стадія. Для неї характерне: Низький рівень людського капіталу, практично відсутні телекомунікаційна інфраструктура і урядові веб-сайти. До цієї стадії відносяться 28 країн, серед яких Афганістан, Бангладеш, Чад, Нігер, Пакистан, Сенегал і Мозамбік…</w:t>
      </w:r>
    </w:p>
    <w:p w:rsidR="002B407D" w:rsidRPr="00A75F84" w:rsidRDefault="002B407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2. Перша стадія. Характеризується середнім </w:t>
      </w:r>
      <w:proofErr w:type="spellStart"/>
      <w:r w:rsidRPr="00A75F84">
        <w:rPr>
          <w:rFonts w:ascii="Times New Roman" w:hAnsi="Times New Roman" w:cs="Times New Roman"/>
          <w:sz w:val="28"/>
          <w:szCs w:val="28"/>
        </w:rPr>
        <w:t>рівенем</w:t>
      </w:r>
      <w:proofErr w:type="spellEnd"/>
      <w:r w:rsidRPr="00A75F84">
        <w:rPr>
          <w:rFonts w:ascii="Times New Roman" w:hAnsi="Times New Roman" w:cs="Times New Roman"/>
          <w:sz w:val="28"/>
          <w:szCs w:val="28"/>
        </w:rPr>
        <w:t xml:space="preserve"> людського капіталу, практично</w:t>
      </w:r>
      <w:r w:rsidR="007A287F" w:rsidRPr="00A75F84">
        <w:rPr>
          <w:rFonts w:ascii="Times New Roman" w:hAnsi="Times New Roman" w:cs="Times New Roman"/>
          <w:sz w:val="28"/>
          <w:szCs w:val="28"/>
        </w:rPr>
        <w:t>ю</w:t>
      </w:r>
      <w:r w:rsidRPr="00A75F84">
        <w:rPr>
          <w:rFonts w:ascii="Times New Roman" w:hAnsi="Times New Roman" w:cs="Times New Roman"/>
          <w:sz w:val="28"/>
          <w:szCs w:val="28"/>
        </w:rPr>
        <w:t xml:space="preserve"> відсутні</w:t>
      </w:r>
      <w:r w:rsidR="007A287F" w:rsidRPr="00A75F84">
        <w:rPr>
          <w:rFonts w:ascii="Times New Roman" w:hAnsi="Times New Roman" w:cs="Times New Roman"/>
          <w:sz w:val="28"/>
          <w:szCs w:val="28"/>
        </w:rPr>
        <w:t>стю телекомунікаційної</w:t>
      </w:r>
      <w:r w:rsidRPr="00A75F84">
        <w:rPr>
          <w:rFonts w:ascii="Times New Roman" w:hAnsi="Times New Roman" w:cs="Times New Roman"/>
          <w:sz w:val="28"/>
          <w:szCs w:val="28"/>
        </w:rPr>
        <w:t xml:space="preserve"> інфрас</w:t>
      </w:r>
      <w:r w:rsidR="007A287F" w:rsidRPr="00A75F84">
        <w:rPr>
          <w:rFonts w:ascii="Times New Roman" w:hAnsi="Times New Roman" w:cs="Times New Roman"/>
          <w:sz w:val="28"/>
          <w:szCs w:val="28"/>
        </w:rPr>
        <w:t>труктури і урядових веб-сайтів. Відноситься  50 країн, серед яких Ангола, Індія, Ірак, Намібія, Непал, Нігерія, Судан, Таджикистан, Туркменістан і Зімбабве.</w:t>
      </w:r>
    </w:p>
    <w:p w:rsidR="007A287F" w:rsidRPr="00A75F84" w:rsidRDefault="007A287F"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3. Друга стадія - рівень людського капіталу вище середнього, телекомунікаційна інфраструктура і урядові веб-сайти на стадії становлення. 15 країн, серед яких Вірменія, Куба, Іран і Парагвай.</w:t>
      </w:r>
    </w:p>
    <w:p w:rsidR="007A287F" w:rsidRPr="00A75F84" w:rsidRDefault="007A287F"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4. Третя стадія, що має такі характеристики: рівень людського капіталу вище середнього, телекомунікаційна інфраструктура на стадії становлення, урядові веб-сайти носять інформаційний характер. Відносяться 24 країни, серед яких </w:t>
      </w:r>
      <w:proofErr w:type="spellStart"/>
      <w:r w:rsidRPr="00A75F84">
        <w:rPr>
          <w:rFonts w:ascii="Times New Roman" w:hAnsi="Times New Roman" w:cs="Times New Roman"/>
          <w:sz w:val="28"/>
          <w:szCs w:val="28"/>
        </w:rPr>
        <w:t>Азейбарджан</w:t>
      </w:r>
      <w:proofErr w:type="spellEnd"/>
      <w:r w:rsidRPr="00A75F84">
        <w:rPr>
          <w:rFonts w:ascii="Times New Roman" w:hAnsi="Times New Roman" w:cs="Times New Roman"/>
          <w:sz w:val="28"/>
          <w:szCs w:val="28"/>
        </w:rPr>
        <w:t>, Китай, Єгипет, Казахстан, Киргизстан, Узбекистан, Молдова, Таїланд, ПАР, Сальвадор і Гондурас.</w:t>
      </w:r>
    </w:p>
    <w:p w:rsidR="007A287F" w:rsidRPr="00A75F84" w:rsidRDefault="007A287F"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5. Четверта стадія -  високий рівень людського капіталу, розвинена телекомунікаційна інфраструктура, урядові веб-сайти носять інформаційний характер. Стосується 43 країн, серед яких Болгарія, Білорусія, Чехія, Греція, Італія, Польща, Латвія, Росія, Туреччина і Україна.</w:t>
      </w:r>
    </w:p>
    <w:p w:rsidR="007A287F" w:rsidRPr="00A75F84" w:rsidRDefault="007A287F" w:rsidP="00A778A0">
      <w:pPr>
        <w:pStyle w:val="a3"/>
        <w:spacing w:line="360" w:lineRule="auto"/>
        <w:ind w:left="0"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 xml:space="preserve">6. П’ята стадія - Найвищий рівень людського капіталу, розвинена телекомунікаційна інфраструктура, урядові веб-сайти носять інтерактивний характер. Сюди варто віднести 32 країни, серед яких Корея, США, Канада, Великобританія, Норвегія, Данія, Австралія, Франція, Сінгапур, Швеція, Німеччина, Японія, Естонія та ін. </w:t>
      </w:r>
      <w:r w:rsidR="0085364B" w:rsidRPr="00A75F84">
        <w:rPr>
          <w:rFonts w:ascii="Times New Roman" w:hAnsi="Times New Roman" w:cs="Times New Roman"/>
          <w:sz w:val="28"/>
          <w:szCs w:val="28"/>
          <w:lang w:val="ru-RU"/>
        </w:rPr>
        <w:t>[39]</w:t>
      </w:r>
    </w:p>
    <w:p w:rsidR="00582E76" w:rsidRDefault="00582E76" w:rsidP="00A778A0">
      <w:pPr>
        <w:pStyle w:val="a3"/>
        <w:spacing w:line="360" w:lineRule="auto"/>
        <w:ind w:left="0" w:firstLine="709"/>
        <w:jc w:val="both"/>
        <w:rPr>
          <w:rFonts w:ascii="Times New Roman" w:hAnsi="Times New Roman" w:cs="Times New Roman"/>
          <w:sz w:val="28"/>
          <w:szCs w:val="28"/>
        </w:rPr>
      </w:pPr>
    </w:p>
    <w:p w:rsidR="00582E76" w:rsidRPr="00582E76" w:rsidRDefault="00582E76" w:rsidP="00582E76">
      <w:pPr>
        <w:pStyle w:val="a3"/>
        <w:spacing w:line="360" w:lineRule="auto"/>
        <w:ind w:left="0" w:firstLine="709"/>
        <w:jc w:val="center"/>
        <w:rPr>
          <w:rFonts w:ascii="Times New Roman" w:hAnsi="Times New Roman" w:cs="Times New Roman"/>
          <w:b/>
          <w:sz w:val="28"/>
          <w:szCs w:val="28"/>
        </w:rPr>
      </w:pPr>
      <w:r w:rsidRPr="00582E76">
        <w:rPr>
          <w:rFonts w:ascii="Times New Roman" w:hAnsi="Times New Roman" w:cs="Times New Roman"/>
          <w:b/>
          <w:sz w:val="28"/>
          <w:szCs w:val="28"/>
        </w:rPr>
        <w:t>Висновки до розділу</w:t>
      </w:r>
    </w:p>
    <w:p w:rsidR="007A287F" w:rsidRPr="00A75F84" w:rsidRDefault="007A287F"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Як показує світовий досвід, практична реалізація концепції електронного уряду йде в напрямку від широкого використання ІКТ для надання державних послуг та розвитку онлайнових сервісів до трансформації державного </w:t>
      </w:r>
      <w:r w:rsidRPr="00A75F84">
        <w:rPr>
          <w:rFonts w:ascii="Times New Roman" w:hAnsi="Times New Roman" w:cs="Times New Roman"/>
          <w:sz w:val="28"/>
          <w:szCs w:val="28"/>
        </w:rPr>
        <w:lastRenderedPageBreak/>
        <w:t>управління на основі зміни принципів, на яких будується взаємодія влади і громадян. Процес йде від побудови системи «</w:t>
      </w:r>
      <w:proofErr w:type="spellStart"/>
      <w:r w:rsidRPr="00A75F84">
        <w:rPr>
          <w:rFonts w:ascii="Times New Roman" w:hAnsi="Times New Roman" w:cs="Times New Roman"/>
          <w:sz w:val="28"/>
          <w:szCs w:val="28"/>
        </w:rPr>
        <w:t>E-Government»в</w:t>
      </w:r>
      <w:proofErr w:type="spellEnd"/>
      <w:r w:rsidRPr="00A75F84">
        <w:rPr>
          <w:rFonts w:ascii="Times New Roman" w:hAnsi="Times New Roman" w:cs="Times New Roman"/>
          <w:sz w:val="28"/>
          <w:szCs w:val="28"/>
        </w:rPr>
        <w:t xml:space="preserve"> її найпростішому розумінні, як системи електронних сервісів, до усвідомлення </w:t>
      </w:r>
      <w:proofErr w:type="spellStart"/>
      <w:r w:rsidRPr="00A75F84">
        <w:rPr>
          <w:rFonts w:ascii="Times New Roman" w:hAnsi="Times New Roman" w:cs="Times New Roman"/>
          <w:sz w:val="28"/>
          <w:szCs w:val="28"/>
        </w:rPr>
        <w:t>іреалізації</w:t>
      </w:r>
      <w:proofErr w:type="spellEnd"/>
      <w:r w:rsidRPr="00A75F84">
        <w:rPr>
          <w:rFonts w:ascii="Times New Roman" w:hAnsi="Times New Roman" w:cs="Times New Roman"/>
          <w:sz w:val="28"/>
          <w:szCs w:val="28"/>
        </w:rPr>
        <w:t xml:space="preserve"> концепції «Е-Governance», яка передбачає розширення форм ісфери впливу громадян на процес прийняття та реалізації управлінських рішень.</w:t>
      </w:r>
    </w:p>
    <w:p w:rsidR="007A287F" w:rsidRPr="00A75F84" w:rsidRDefault="007A287F"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Принципи концепції «Е-Governance» і методів «якісного управління»</w:t>
      </w:r>
      <w:r w:rsidR="00204DA6" w:rsidRPr="00A75F84">
        <w:rPr>
          <w:rFonts w:ascii="Times New Roman" w:hAnsi="Times New Roman" w:cs="Times New Roman"/>
          <w:sz w:val="28"/>
          <w:szCs w:val="28"/>
        </w:rPr>
        <w:t xml:space="preserve"> (</w:t>
      </w:r>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GoodGovernance</w:t>
      </w:r>
      <w:proofErr w:type="spellEnd"/>
      <w:r w:rsidRPr="00A75F84">
        <w:rPr>
          <w:rFonts w:ascii="Times New Roman" w:hAnsi="Times New Roman" w:cs="Times New Roman"/>
          <w:sz w:val="28"/>
          <w:szCs w:val="28"/>
        </w:rPr>
        <w:t xml:space="preserve">»), які ґрунтуються на новій моделі публічного управління, в Україні тільки починають усвідомлювати. В даний час Україна знаходитьсяв процесі побудови системи «E-Government», а саме на першому етапі впровадженнятехнологій інформаційного суспільства в сферу функціонування владних структур і побудови електронного уряду. </w:t>
      </w:r>
    </w:p>
    <w:p w:rsidR="00D42712" w:rsidRPr="00A75F84" w:rsidRDefault="00D42712" w:rsidP="00A778A0">
      <w:pPr>
        <w:pStyle w:val="a3"/>
        <w:spacing w:line="360" w:lineRule="auto"/>
        <w:ind w:left="0" w:firstLine="709"/>
        <w:jc w:val="both"/>
        <w:rPr>
          <w:rFonts w:ascii="Times New Roman" w:hAnsi="Times New Roman" w:cs="Times New Roman"/>
          <w:sz w:val="28"/>
          <w:szCs w:val="28"/>
        </w:rPr>
      </w:pPr>
    </w:p>
    <w:p w:rsidR="005F450D" w:rsidRPr="00A75F84" w:rsidRDefault="005F450D" w:rsidP="00A778A0">
      <w:pPr>
        <w:ind w:firstLine="709"/>
        <w:jc w:val="both"/>
        <w:rPr>
          <w:rFonts w:ascii="Times New Roman" w:hAnsi="Times New Roman" w:cs="Times New Roman"/>
          <w:sz w:val="28"/>
          <w:szCs w:val="28"/>
        </w:rPr>
      </w:pPr>
      <w:r w:rsidRPr="00A75F84">
        <w:rPr>
          <w:rFonts w:ascii="Times New Roman" w:hAnsi="Times New Roman" w:cs="Times New Roman"/>
          <w:sz w:val="28"/>
          <w:szCs w:val="28"/>
        </w:rPr>
        <w:br w:type="page"/>
      </w:r>
    </w:p>
    <w:p w:rsidR="00F61706" w:rsidRPr="00A75F84" w:rsidRDefault="006564C4" w:rsidP="00A778A0">
      <w:pPr>
        <w:pStyle w:val="a3"/>
        <w:spacing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ІІ.</w:t>
      </w:r>
      <w:r w:rsidRPr="00353868">
        <w:rPr>
          <w:rFonts w:ascii="Times New Roman" w:hAnsi="Times New Roman" w:cs="Times New Roman"/>
          <w:b/>
          <w:sz w:val="28"/>
          <w:szCs w:val="28"/>
        </w:rPr>
        <w:t>ПРАКТИКА РЕА</w:t>
      </w:r>
      <w:r>
        <w:rPr>
          <w:rFonts w:ascii="Times New Roman" w:hAnsi="Times New Roman" w:cs="Times New Roman"/>
          <w:b/>
          <w:sz w:val="28"/>
          <w:szCs w:val="28"/>
        </w:rPr>
        <w:t>ЛІЗАЦІЇ ЕЛЕКТРОННОГО УРЯДУВАННЯ</w:t>
      </w:r>
      <w:r>
        <w:rPr>
          <w:rFonts w:ascii="Times New Roman" w:hAnsi="Times New Roman" w:cs="Times New Roman"/>
          <w:b/>
          <w:sz w:val="28"/>
          <w:szCs w:val="28"/>
          <w:lang w:val="ru-RU"/>
        </w:rPr>
        <w:t xml:space="preserve"> В </w:t>
      </w:r>
      <w:r>
        <w:rPr>
          <w:rFonts w:ascii="Times New Roman" w:hAnsi="Times New Roman" w:cs="Times New Roman"/>
          <w:b/>
          <w:sz w:val="28"/>
          <w:szCs w:val="28"/>
        </w:rPr>
        <w:t>ПРОЦЕСІ МОДЕРНІЗАЦІЇ</w:t>
      </w:r>
    </w:p>
    <w:p w:rsidR="006564C4" w:rsidRDefault="006564C4" w:rsidP="00A778A0">
      <w:pPr>
        <w:pStyle w:val="a3"/>
        <w:spacing w:line="360" w:lineRule="auto"/>
        <w:ind w:left="0" w:firstLine="709"/>
        <w:jc w:val="center"/>
        <w:rPr>
          <w:rFonts w:ascii="Times New Roman" w:hAnsi="Times New Roman" w:cs="Times New Roman"/>
          <w:b/>
          <w:sz w:val="28"/>
          <w:szCs w:val="28"/>
        </w:rPr>
      </w:pPr>
    </w:p>
    <w:p w:rsidR="00F61706" w:rsidRPr="00A75F84" w:rsidRDefault="00F61706" w:rsidP="00A778A0">
      <w:pPr>
        <w:pStyle w:val="a3"/>
        <w:spacing w:line="360" w:lineRule="auto"/>
        <w:ind w:left="0" w:firstLine="709"/>
        <w:jc w:val="center"/>
        <w:rPr>
          <w:rFonts w:ascii="Times New Roman" w:hAnsi="Times New Roman" w:cs="Times New Roman"/>
          <w:b/>
          <w:sz w:val="28"/>
          <w:szCs w:val="28"/>
        </w:rPr>
      </w:pPr>
      <w:r w:rsidRPr="00A75F84">
        <w:rPr>
          <w:rFonts w:ascii="Times New Roman" w:hAnsi="Times New Roman" w:cs="Times New Roman"/>
          <w:b/>
          <w:sz w:val="28"/>
          <w:szCs w:val="28"/>
        </w:rPr>
        <w:t>2.1 Досвід впровадження електронного урядування в США</w:t>
      </w:r>
    </w:p>
    <w:p w:rsidR="00F61706" w:rsidRPr="00A75F84" w:rsidRDefault="00F61706" w:rsidP="00A778A0">
      <w:pPr>
        <w:pStyle w:val="a3"/>
        <w:spacing w:line="360" w:lineRule="auto"/>
        <w:ind w:left="0" w:firstLine="709"/>
        <w:jc w:val="center"/>
        <w:rPr>
          <w:rFonts w:ascii="Times New Roman" w:hAnsi="Times New Roman" w:cs="Times New Roman"/>
          <w:b/>
          <w:sz w:val="28"/>
          <w:szCs w:val="28"/>
        </w:rPr>
      </w:pPr>
    </w:p>
    <w:p w:rsidR="005F450D" w:rsidRPr="00A75F84" w:rsidRDefault="005F450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США фактично є ініціаторами і піонерами в формуванні електронного врядування. У 1980-х роках ХХ ст. тут були закладені теоретичні основи моделі, яка згодом стала до певної міри взірцем для наслідування в англосаксонських країнах. На початку 1990-х років були здійснені перші досліди із застосування інтернет-технологій в політиці як засоби передвиборної агітації і пропаганди. У 1993 р почалося проникнення в кіберпростір державних структур.  В цей же період закладався системний підхід до розвитку електронного врядування.</w:t>
      </w:r>
    </w:p>
    <w:p w:rsidR="005F450D" w:rsidRPr="00A75F84" w:rsidRDefault="005F450D" w:rsidP="00A778A0">
      <w:pPr>
        <w:pStyle w:val="a3"/>
        <w:spacing w:line="360" w:lineRule="auto"/>
        <w:ind w:left="0"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У міру процесу інформатизації держсектора в США створювалися основні компоненти електронного уряду - електронні системи платежів, системи електронного документообігу, системи електронної торгівлі та ін. Американський уряд поступово став найб</w:t>
      </w:r>
      <w:r w:rsidR="0085364B" w:rsidRPr="00A75F84">
        <w:rPr>
          <w:rFonts w:ascii="Times New Roman" w:hAnsi="Times New Roman" w:cs="Times New Roman"/>
          <w:sz w:val="28"/>
          <w:szCs w:val="28"/>
        </w:rPr>
        <w:t>ільшим в країні споживачем ІКТ</w:t>
      </w:r>
      <w:r w:rsidR="0085364B" w:rsidRPr="00A75F84">
        <w:rPr>
          <w:rFonts w:ascii="Times New Roman" w:hAnsi="Times New Roman" w:cs="Times New Roman"/>
          <w:sz w:val="28"/>
          <w:szCs w:val="28"/>
          <w:lang w:val="ru-RU"/>
        </w:rPr>
        <w:t xml:space="preserve"> [40].</w:t>
      </w:r>
    </w:p>
    <w:p w:rsidR="005F450D" w:rsidRPr="00A75F84" w:rsidRDefault="005F450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До нормативно-правовим актів, що з'явилися як  перші кроками зі створення електронного врядування  в США, відноситься Закон «Про </w:t>
      </w:r>
      <w:proofErr w:type="spellStart"/>
      <w:r w:rsidRPr="00A75F84">
        <w:rPr>
          <w:rFonts w:ascii="Times New Roman" w:hAnsi="Times New Roman" w:cs="Times New Roman"/>
          <w:sz w:val="28"/>
          <w:szCs w:val="28"/>
        </w:rPr>
        <w:t>безпаперовий</w:t>
      </w:r>
      <w:proofErr w:type="spellEnd"/>
      <w:r w:rsidRPr="00A75F84">
        <w:rPr>
          <w:rFonts w:ascii="Times New Roman" w:hAnsi="Times New Roman" w:cs="Times New Roman"/>
          <w:sz w:val="28"/>
          <w:szCs w:val="28"/>
        </w:rPr>
        <w:t xml:space="preserve"> документообігу та свободу інформації» 1995 року, Закон </w:t>
      </w:r>
      <w:proofErr w:type="spellStart"/>
      <w:r w:rsidRPr="00A75F84">
        <w:rPr>
          <w:rFonts w:ascii="Times New Roman" w:hAnsi="Times New Roman" w:cs="Times New Roman"/>
          <w:sz w:val="28"/>
          <w:szCs w:val="28"/>
        </w:rPr>
        <w:t>Клінджера-Коена</w:t>
      </w:r>
      <w:proofErr w:type="spellEnd"/>
      <w:r w:rsidRPr="00A75F84">
        <w:rPr>
          <w:rFonts w:ascii="Times New Roman" w:hAnsi="Times New Roman" w:cs="Times New Roman"/>
          <w:sz w:val="28"/>
          <w:szCs w:val="28"/>
        </w:rPr>
        <w:t xml:space="preserve"> «Про реформу використання інформаційних технологій»</w:t>
      </w:r>
      <w:r w:rsidR="0023658D" w:rsidRPr="00A75F84">
        <w:rPr>
          <w:rFonts w:ascii="Times New Roman" w:hAnsi="Times New Roman" w:cs="Times New Roman"/>
          <w:sz w:val="28"/>
          <w:szCs w:val="28"/>
        </w:rPr>
        <w:t xml:space="preserve"> 1996</w:t>
      </w:r>
      <w:r w:rsidRPr="00A75F84">
        <w:rPr>
          <w:rFonts w:ascii="Times New Roman" w:hAnsi="Times New Roman" w:cs="Times New Roman"/>
          <w:sz w:val="28"/>
          <w:szCs w:val="28"/>
        </w:rPr>
        <w:t>р</w:t>
      </w:r>
      <w:r w:rsidR="0023658D" w:rsidRPr="00A75F84">
        <w:rPr>
          <w:rFonts w:ascii="Times New Roman" w:hAnsi="Times New Roman" w:cs="Times New Roman"/>
          <w:sz w:val="28"/>
          <w:szCs w:val="28"/>
        </w:rPr>
        <w:t>.,</w:t>
      </w:r>
      <w:r w:rsidRPr="00A75F84">
        <w:rPr>
          <w:rFonts w:ascii="Times New Roman" w:hAnsi="Times New Roman" w:cs="Times New Roman"/>
          <w:sz w:val="28"/>
          <w:szCs w:val="28"/>
        </w:rPr>
        <w:t xml:space="preserve"> Закон «Про ел</w:t>
      </w:r>
      <w:r w:rsidR="0023658D" w:rsidRPr="00A75F84">
        <w:rPr>
          <w:rFonts w:ascii="Times New Roman" w:hAnsi="Times New Roman" w:cs="Times New Roman"/>
          <w:sz w:val="28"/>
          <w:szCs w:val="28"/>
        </w:rPr>
        <w:t>ектронно-цифровий підпис» 2000 р</w:t>
      </w:r>
      <w:r w:rsidRPr="00A75F84">
        <w:rPr>
          <w:rFonts w:ascii="Times New Roman" w:hAnsi="Times New Roman" w:cs="Times New Roman"/>
          <w:sz w:val="28"/>
          <w:szCs w:val="28"/>
        </w:rPr>
        <w:t>. Ключовими ж документами в ц</w:t>
      </w:r>
      <w:r w:rsidR="0023658D" w:rsidRPr="00A75F84">
        <w:rPr>
          <w:rFonts w:ascii="Times New Roman" w:hAnsi="Times New Roman" w:cs="Times New Roman"/>
          <w:sz w:val="28"/>
          <w:szCs w:val="28"/>
        </w:rPr>
        <w:t>ій сфері стали Закон 2002 року «</w:t>
      </w:r>
      <w:r w:rsidRPr="00A75F84">
        <w:rPr>
          <w:rFonts w:ascii="Times New Roman" w:hAnsi="Times New Roman" w:cs="Times New Roman"/>
          <w:sz w:val="28"/>
          <w:szCs w:val="28"/>
        </w:rPr>
        <w:t>Про електронний уряд», прийнята 27 лютого 2002 р КонгресомСША «Стратегія електронного уряду» і Меморандум Президента США від</w:t>
      </w:r>
      <w:r w:rsidR="0023658D" w:rsidRPr="00A75F84">
        <w:rPr>
          <w:rFonts w:ascii="Times New Roman" w:hAnsi="Times New Roman" w:cs="Times New Roman"/>
          <w:sz w:val="28"/>
          <w:szCs w:val="28"/>
        </w:rPr>
        <w:t xml:space="preserve"> 21 січня 2009 року «Про інформаційну прозорість та відкритий уряд</w:t>
      </w:r>
      <w:r w:rsidRPr="00A75F84">
        <w:rPr>
          <w:rFonts w:ascii="Times New Roman" w:hAnsi="Times New Roman" w:cs="Times New Roman"/>
          <w:sz w:val="28"/>
          <w:szCs w:val="28"/>
        </w:rPr>
        <w:t>».</w:t>
      </w:r>
    </w:p>
    <w:p w:rsidR="0085364B" w:rsidRPr="00A75F84" w:rsidRDefault="005F450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Закон 200</w:t>
      </w:r>
      <w:r w:rsidR="0023658D" w:rsidRPr="00A75F84">
        <w:rPr>
          <w:rFonts w:ascii="Times New Roman" w:hAnsi="Times New Roman" w:cs="Times New Roman"/>
          <w:sz w:val="28"/>
          <w:szCs w:val="28"/>
        </w:rPr>
        <w:t>2 року і створення Управління з електронного врядування</w:t>
      </w:r>
      <w:r w:rsidRPr="00A75F84">
        <w:rPr>
          <w:rFonts w:ascii="Times New Roman" w:hAnsi="Times New Roman" w:cs="Times New Roman"/>
          <w:sz w:val="28"/>
          <w:szCs w:val="28"/>
        </w:rPr>
        <w:t xml:space="preserve"> та інформаційних технологій. У 2002 р в СШАбув прийнятий Закон про електронний уряд (E-GovernmentActof 2002), метою якого проголошувалося поліпшення процесів управління і надання державних послуг на основіряду </w:t>
      </w:r>
      <w:r w:rsidRPr="00A75F84">
        <w:rPr>
          <w:rFonts w:ascii="Times New Roman" w:hAnsi="Times New Roman" w:cs="Times New Roman"/>
          <w:sz w:val="28"/>
          <w:szCs w:val="28"/>
        </w:rPr>
        <w:lastRenderedPageBreak/>
        <w:t>організаційних захо</w:t>
      </w:r>
      <w:r w:rsidR="0023658D" w:rsidRPr="00A75F84">
        <w:rPr>
          <w:rFonts w:ascii="Times New Roman" w:hAnsi="Times New Roman" w:cs="Times New Roman"/>
          <w:sz w:val="28"/>
          <w:szCs w:val="28"/>
        </w:rPr>
        <w:t>дів та застосування Інтернету і інформаційних</w:t>
      </w:r>
      <w:r w:rsidRPr="00A75F84">
        <w:rPr>
          <w:rFonts w:ascii="Times New Roman" w:hAnsi="Times New Roman" w:cs="Times New Roman"/>
          <w:sz w:val="28"/>
          <w:szCs w:val="28"/>
        </w:rPr>
        <w:t xml:space="preserve"> технологі</w:t>
      </w:r>
      <w:r w:rsidR="0023658D" w:rsidRPr="00A75F84">
        <w:rPr>
          <w:rFonts w:ascii="Times New Roman" w:hAnsi="Times New Roman" w:cs="Times New Roman"/>
          <w:sz w:val="28"/>
          <w:szCs w:val="28"/>
        </w:rPr>
        <w:t>й</w:t>
      </w:r>
      <w:r w:rsidR="0085364B" w:rsidRPr="00A75F84">
        <w:rPr>
          <w:rFonts w:ascii="Times New Roman" w:hAnsi="Times New Roman" w:cs="Times New Roman"/>
          <w:sz w:val="28"/>
          <w:szCs w:val="28"/>
        </w:rPr>
        <w:t xml:space="preserve">[12]. </w:t>
      </w:r>
      <w:r w:rsidRPr="00A75F84">
        <w:rPr>
          <w:rFonts w:ascii="Times New Roman" w:hAnsi="Times New Roman" w:cs="Times New Roman"/>
          <w:sz w:val="28"/>
          <w:szCs w:val="28"/>
        </w:rPr>
        <w:t>Закон, зокрема, передбачавсприяння розвитку Інтернету та інших ІТ, міжвідомчогоспівробітництва, забезпечення доступу до урядової інформації та послуг за допомогою множинних каналів, поліпшенняінформаційного забезпечення прийняття рішень, дотриманнязаконодавства про захист персональних даних, документообігу, нац</w:t>
      </w:r>
      <w:r w:rsidR="0085364B" w:rsidRPr="00A75F84">
        <w:rPr>
          <w:rFonts w:ascii="Times New Roman" w:hAnsi="Times New Roman" w:cs="Times New Roman"/>
          <w:sz w:val="28"/>
          <w:szCs w:val="28"/>
        </w:rPr>
        <w:t>іональної безпеки та ін. [12</w:t>
      </w:r>
      <w:r w:rsidRPr="00A75F84">
        <w:rPr>
          <w:rFonts w:ascii="Times New Roman" w:hAnsi="Times New Roman" w:cs="Times New Roman"/>
          <w:sz w:val="28"/>
          <w:szCs w:val="28"/>
        </w:rPr>
        <w:t>]</w:t>
      </w:r>
    </w:p>
    <w:p w:rsidR="0023658D" w:rsidRPr="00A75F84" w:rsidRDefault="005F450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Організаційні, процедурні та фінансові нововведення,передбачені Законом, були спрямовані на суттєвуперебудову держуправління, неминучу при задуманих масштабах інформатизації. Покращення повинні були порушити такісфери і функції, як доступність державних послуг та відомостей для громадян; захист особистих даних, які перебувають в розпорядженні держави; розширення використання Інтернету таінших інформаційних технологій як всередині відомств і приміжвідомчій взаємодії, так і для забезпечення взаємодії громадян з урядом; підвищення ролі уряду в реалізації відомчих місій і досягненні цілей,передбачених конкретними програмами; зниження витрат інавантаження для бізнесу і урядових організацій; створеннярізноманітних каналів доступу до високоякісних урядових послуг та інформації; організацію прозорої та відповідальної діяльності федерального уряду; удосконалення доступу до</w:t>
      </w:r>
      <w:r w:rsidR="0023658D" w:rsidRPr="00A75F84">
        <w:rPr>
          <w:rFonts w:ascii="Times New Roman" w:hAnsi="Times New Roman" w:cs="Times New Roman"/>
          <w:sz w:val="28"/>
          <w:szCs w:val="28"/>
        </w:rPr>
        <w:t xml:space="preserve"> урядових послуг та інформації в</w:t>
      </w:r>
      <w:r w:rsidRPr="00A75F84">
        <w:rPr>
          <w:rFonts w:ascii="Times New Roman" w:hAnsi="Times New Roman" w:cs="Times New Roman"/>
          <w:sz w:val="28"/>
          <w:szCs w:val="28"/>
        </w:rPr>
        <w:t>ідповідно до вимог законодавства у сфері захисту</w:t>
      </w:r>
      <w:r w:rsidR="0023658D" w:rsidRPr="00A75F84">
        <w:rPr>
          <w:rFonts w:ascii="Times New Roman" w:hAnsi="Times New Roman" w:cs="Times New Roman"/>
          <w:sz w:val="28"/>
          <w:szCs w:val="28"/>
        </w:rPr>
        <w:t xml:space="preserve"> приватних інтересів, національної безпеки, зберігання документів, обслуговування громадян з обмеженими фізичними можливостями тощо [</w:t>
      </w:r>
      <w:r w:rsidR="0085364B" w:rsidRPr="00A75F84">
        <w:rPr>
          <w:rFonts w:ascii="Times New Roman" w:hAnsi="Times New Roman" w:cs="Times New Roman"/>
          <w:sz w:val="28"/>
          <w:szCs w:val="28"/>
        </w:rPr>
        <w:t>12</w:t>
      </w:r>
      <w:r w:rsidR="0023658D" w:rsidRPr="00A75F84">
        <w:rPr>
          <w:rFonts w:ascii="Times New Roman" w:hAnsi="Times New Roman" w:cs="Times New Roman"/>
          <w:sz w:val="28"/>
          <w:szCs w:val="28"/>
        </w:rPr>
        <w:t>]</w:t>
      </w:r>
    </w:p>
    <w:p w:rsidR="0068271D" w:rsidRPr="00A75F84" w:rsidRDefault="0023658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Закон передбачав широкий спектр дій щодо конкретних напрямків роботи електронного уряду, а також по уніфікації і вдосконалення діяльності вс</w:t>
      </w:r>
      <w:r w:rsidR="0068271D" w:rsidRPr="00A75F84">
        <w:rPr>
          <w:rFonts w:ascii="Times New Roman" w:hAnsi="Times New Roman" w:cs="Times New Roman"/>
          <w:sz w:val="28"/>
          <w:szCs w:val="28"/>
        </w:rPr>
        <w:t>іх відомств з метою створення електронного уряду</w:t>
      </w:r>
      <w:r w:rsidRPr="00A75F84">
        <w:rPr>
          <w:rFonts w:ascii="Times New Roman" w:hAnsi="Times New Roman" w:cs="Times New Roman"/>
          <w:sz w:val="28"/>
          <w:szCs w:val="28"/>
        </w:rPr>
        <w:t xml:space="preserve"> як єдиної структури. Ця програма охоплювала такі основні напрями: висвітлення діяльності судів; поліпшеннядіяльності органів державного регулювання, підвищення доступності інформації про їх діяльність, прийнятихними рішень і видаються правил; географічні інформаційні системи; поліпшення керованості при </w:t>
      </w:r>
      <w:r w:rsidRPr="00A75F84">
        <w:rPr>
          <w:rFonts w:ascii="Times New Roman" w:hAnsi="Times New Roman" w:cs="Times New Roman"/>
          <w:sz w:val="28"/>
          <w:szCs w:val="28"/>
        </w:rPr>
        <w:lastRenderedPageBreak/>
        <w:t>ліквідації надзвичайних ситуацій; підвищення кваліфікації держслужбовців вобласті інформаційних технологій; підвищення ефективностіроботи громадських технологічних центрів, публічних бібліотек та інших установ, що надають всім бажаючимдоступ в Інтернет, а також впорядкування їх фінансування;усунення так званого цифрової нерівності (</w:t>
      </w:r>
      <w:proofErr w:type="spellStart"/>
      <w:r w:rsidRPr="00A75F84">
        <w:rPr>
          <w:rFonts w:ascii="Times New Roman" w:hAnsi="Times New Roman" w:cs="Times New Roman"/>
          <w:sz w:val="28"/>
          <w:szCs w:val="28"/>
        </w:rPr>
        <w:t>digitaldivide</w:t>
      </w:r>
      <w:proofErr w:type="spellEnd"/>
      <w:r w:rsidRPr="00A75F84">
        <w:rPr>
          <w:rFonts w:ascii="Times New Roman" w:hAnsi="Times New Roman" w:cs="Times New Roman"/>
          <w:sz w:val="28"/>
          <w:szCs w:val="28"/>
        </w:rPr>
        <w:t>)в доступі до інформаційних ресурсів; доступність, простотавикористання і збереження урядової інформації</w:t>
      </w:r>
      <w:r w:rsidR="0085364B" w:rsidRPr="00A75F84">
        <w:rPr>
          <w:rFonts w:ascii="Times New Roman" w:hAnsi="Times New Roman" w:cs="Times New Roman"/>
          <w:sz w:val="28"/>
          <w:szCs w:val="28"/>
        </w:rPr>
        <w:t>[12]</w:t>
      </w:r>
      <w:r w:rsidRPr="00A75F84">
        <w:rPr>
          <w:rFonts w:ascii="Times New Roman" w:hAnsi="Times New Roman" w:cs="Times New Roman"/>
          <w:sz w:val="28"/>
          <w:szCs w:val="28"/>
        </w:rPr>
        <w:t>.</w:t>
      </w:r>
    </w:p>
    <w:p w:rsidR="0023658D" w:rsidRPr="00A75F84" w:rsidRDefault="0023658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Законі містилися норми щодо вдосконалення електронного документообігу в рамках усього уряду, створення уніфікованих відомчих сайтів (стандарту сайту взагальнодоступних мережах) і електронних довідників урядових установ, а також за доступністю результатів науковихі науково-технічних розробок, що фінансуються з коштів федерального бюджету. Закон також встановлював вимоги, що пред'являються до відомствам при здійсненні діяльності в рамках</w:t>
      </w:r>
      <w:r w:rsidR="0068271D" w:rsidRPr="00A75F84">
        <w:rPr>
          <w:rFonts w:ascii="Times New Roman" w:hAnsi="Times New Roman" w:cs="Times New Roman"/>
          <w:sz w:val="28"/>
          <w:szCs w:val="28"/>
        </w:rPr>
        <w:t xml:space="preserve"> електронного уряду</w:t>
      </w:r>
      <w:r w:rsidRPr="00A75F84">
        <w:rPr>
          <w:rFonts w:ascii="Times New Roman" w:hAnsi="Times New Roman" w:cs="Times New Roman"/>
          <w:sz w:val="28"/>
          <w:szCs w:val="28"/>
        </w:rPr>
        <w:t xml:space="preserve"> щодо захисту приватних інтересів, що стосуються від</w:t>
      </w:r>
      <w:r w:rsidR="0068271D" w:rsidRPr="00A75F84">
        <w:rPr>
          <w:rFonts w:ascii="Times New Roman" w:hAnsi="Times New Roman" w:cs="Times New Roman"/>
          <w:sz w:val="28"/>
          <w:szCs w:val="28"/>
        </w:rPr>
        <w:t xml:space="preserve">омчих інтернет-сайтів, </w:t>
      </w:r>
      <w:r w:rsidRPr="00A75F84">
        <w:rPr>
          <w:rFonts w:ascii="Times New Roman" w:hAnsi="Times New Roman" w:cs="Times New Roman"/>
          <w:sz w:val="28"/>
          <w:szCs w:val="28"/>
        </w:rPr>
        <w:t xml:space="preserve">роботи здокументами в </w:t>
      </w:r>
      <w:r w:rsidR="0068271D" w:rsidRPr="00A75F84">
        <w:rPr>
          <w:rFonts w:ascii="Times New Roman" w:hAnsi="Times New Roman" w:cs="Times New Roman"/>
          <w:sz w:val="28"/>
          <w:szCs w:val="28"/>
        </w:rPr>
        <w:t xml:space="preserve">цифровому форматі. </w:t>
      </w:r>
      <w:r w:rsidRPr="00A75F84">
        <w:rPr>
          <w:rFonts w:ascii="Times New Roman" w:hAnsi="Times New Roman" w:cs="Times New Roman"/>
          <w:sz w:val="28"/>
          <w:szCs w:val="28"/>
        </w:rPr>
        <w:t>[</w:t>
      </w:r>
      <w:r w:rsidR="0085364B" w:rsidRPr="00A75F84">
        <w:rPr>
          <w:rFonts w:ascii="Times New Roman" w:hAnsi="Times New Roman" w:cs="Times New Roman"/>
          <w:sz w:val="28"/>
          <w:szCs w:val="28"/>
        </w:rPr>
        <w:t>12</w:t>
      </w:r>
      <w:r w:rsidRPr="00A75F84">
        <w:rPr>
          <w:rFonts w:ascii="Times New Roman" w:hAnsi="Times New Roman" w:cs="Times New Roman"/>
          <w:sz w:val="28"/>
          <w:szCs w:val="28"/>
        </w:rPr>
        <w:t>].</w:t>
      </w:r>
    </w:p>
    <w:p w:rsidR="005F450D" w:rsidRPr="00A75F84" w:rsidRDefault="0023658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Відповідно </w:t>
      </w:r>
      <w:r w:rsidR="0068271D" w:rsidRPr="00A75F84">
        <w:rPr>
          <w:rFonts w:ascii="Times New Roman" w:hAnsi="Times New Roman" w:cs="Times New Roman"/>
          <w:sz w:val="28"/>
          <w:szCs w:val="28"/>
        </w:rPr>
        <w:t xml:space="preserve">до Закону 2002 року, розвиток електронного врядування </w:t>
      </w:r>
      <w:r w:rsidRPr="00A75F84">
        <w:rPr>
          <w:rFonts w:ascii="Times New Roman" w:hAnsi="Times New Roman" w:cs="Times New Roman"/>
          <w:sz w:val="28"/>
          <w:szCs w:val="28"/>
        </w:rPr>
        <w:t xml:space="preserve"> в США булопередано у відання спеціально створеного підрозділу Адміністрації</w:t>
      </w:r>
      <w:r w:rsidR="0068271D" w:rsidRPr="00A75F84">
        <w:rPr>
          <w:rFonts w:ascii="Times New Roman" w:hAnsi="Times New Roman" w:cs="Times New Roman"/>
          <w:sz w:val="28"/>
          <w:szCs w:val="28"/>
        </w:rPr>
        <w:t xml:space="preserve"> Президента США - Управління з електронного</w:t>
      </w:r>
      <w:r w:rsidRPr="00A75F84">
        <w:rPr>
          <w:rFonts w:ascii="Times New Roman" w:hAnsi="Times New Roman" w:cs="Times New Roman"/>
          <w:sz w:val="28"/>
          <w:szCs w:val="28"/>
        </w:rPr>
        <w:t xml:space="preserve"> уряд</w:t>
      </w:r>
      <w:r w:rsidR="0068271D" w:rsidRPr="00A75F84">
        <w:rPr>
          <w:rFonts w:ascii="Times New Roman" w:hAnsi="Times New Roman" w:cs="Times New Roman"/>
          <w:sz w:val="28"/>
          <w:szCs w:val="28"/>
        </w:rPr>
        <w:t>у</w:t>
      </w:r>
      <w:r w:rsidRPr="00A75F84">
        <w:rPr>
          <w:rFonts w:ascii="Times New Roman" w:hAnsi="Times New Roman" w:cs="Times New Roman"/>
          <w:sz w:val="28"/>
          <w:szCs w:val="28"/>
        </w:rPr>
        <w:t xml:space="preserve"> та інформаційних технологій (Office </w:t>
      </w:r>
      <w:proofErr w:type="spellStart"/>
      <w:r w:rsidRPr="00A75F84">
        <w:rPr>
          <w:rFonts w:ascii="Times New Roman" w:hAnsi="Times New Roman" w:cs="Times New Roman"/>
          <w:sz w:val="28"/>
          <w:szCs w:val="28"/>
        </w:rPr>
        <w:t>of</w:t>
      </w:r>
      <w:proofErr w:type="spellEnd"/>
      <w:r w:rsidRPr="00A75F84">
        <w:rPr>
          <w:rFonts w:ascii="Times New Roman" w:hAnsi="Times New Roman" w:cs="Times New Roman"/>
          <w:sz w:val="28"/>
          <w:szCs w:val="28"/>
        </w:rPr>
        <w:t xml:space="preserve"> E-GovernmentandInformationTechnology, E-Gov), яке, в свою чергу, є підрозділом Адміністративно-бюджетного управління(Office </w:t>
      </w:r>
      <w:proofErr w:type="spellStart"/>
      <w:r w:rsidRPr="00A75F84">
        <w:rPr>
          <w:rFonts w:ascii="Times New Roman" w:hAnsi="Times New Roman" w:cs="Times New Roman"/>
          <w:sz w:val="28"/>
          <w:szCs w:val="28"/>
        </w:rPr>
        <w:t>ofManagementandBudget</w:t>
      </w:r>
      <w:proofErr w:type="spellEnd"/>
      <w:r w:rsidRPr="00A75F84">
        <w:rPr>
          <w:rFonts w:ascii="Times New Roman" w:hAnsi="Times New Roman" w:cs="Times New Roman"/>
          <w:sz w:val="28"/>
          <w:szCs w:val="28"/>
        </w:rPr>
        <w:t xml:space="preserve"> - OMB). </w:t>
      </w:r>
      <w:r w:rsidR="0068271D" w:rsidRPr="00A75F84">
        <w:rPr>
          <w:rFonts w:ascii="Times New Roman" w:hAnsi="Times New Roman" w:cs="Times New Roman"/>
          <w:sz w:val="28"/>
          <w:szCs w:val="28"/>
        </w:rPr>
        <w:t>У</w:t>
      </w:r>
      <w:r w:rsidRPr="00A75F84">
        <w:rPr>
          <w:rFonts w:ascii="Times New Roman" w:hAnsi="Times New Roman" w:cs="Times New Roman"/>
          <w:sz w:val="28"/>
          <w:szCs w:val="28"/>
        </w:rPr>
        <w:t>правління очолюєдержавний чиновник високого рівня - Федеральний директор (Головний адміністратор) з інформатики (</w:t>
      </w:r>
      <w:proofErr w:type="spellStart"/>
      <w:r w:rsidRPr="00A75F84">
        <w:rPr>
          <w:rFonts w:ascii="Times New Roman" w:hAnsi="Times New Roman" w:cs="Times New Roman"/>
          <w:sz w:val="28"/>
          <w:szCs w:val="28"/>
        </w:rPr>
        <w:t>FederalGovern-ment'sChiefInformationOfficer</w:t>
      </w:r>
      <w:proofErr w:type="spellEnd"/>
      <w:r w:rsidRPr="00A75F84">
        <w:rPr>
          <w:rFonts w:ascii="Times New Roman" w:hAnsi="Times New Roman" w:cs="Times New Roman"/>
          <w:sz w:val="28"/>
          <w:szCs w:val="28"/>
        </w:rPr>
        <w:t>, CIO)</w:t>
      </w:r>
      <w:r w:rsidR="0085364B" w:rsidRPr="00A75F84">
        <w:rPr>
          <w:rFonts w:ascii="Times New Roman" w:hAnsi="Times New Roman" w:cs="Times New Roman"/>
          <w:sz w:val="28"/>
          <w:szCs w:val="28"/>
        </w:rPr>
        <w:t>[12]</w:t>
      </w:r>
    </w:p>
    <w:p w:rsidR="0068271D" w:rsidRPr="00A75F84" w:rsidRDefault="0068271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Крім того, сприяння іконсультативну підтримку практиці впровадження електронногоуряду надає Рада CIO (директорів з інформаційних технологій різнихорганів виконавчої влади) в статусі міжвідомчої комісії (</w:t>
      </w:r>
      <w:proofErr w:type="spellStart"/>
      <w:r w:rsidRPr="00A75F84">
        <w:rPr>
          <w:rFonts w:ascii="Times New Roman" w:hAnsi="Times New Roman" w:cs="Times New Roman"/>
          <w:sz w:val="28"/>
          <w:szCs w:val="28"/>
        </w:rPr>
        <w:t>FederalChiefInformationOfficersCouncil</w:t>
      </w:r>
      <w:proofErr w:type="spellEnd"/>
      <w:r w:rsidRPr="00A75F84">
        <w:rPr>
          <w:rFonts w:ascii="Times New Roman" w:hAnsi="Times New Roman" w:cs="Times New Roman"/>
          <w:sz w:val="28"/>
          <w:szCs w:val="28"/>
        </w:rPr>
        <w:t>)</w:t>
      </w:r>
      <w:r w:rsidR="0085364B" w:rsidRPr="00A75F84">
        <w:rPr>
          <w:rFonts w:ascii="Times New Roman" w:hAnsi="Times New Roman" w:cs="Times New Roman"/>
          <w:sz w:val="28"/>
          <w:szCs w:val="28"/>
        </w:rPr>
        <w:t>[12]</w:t>
      </w:r>
      <w:r w:rsidRPr="00A75F84">
        <w:rPr>
          <w:rFonts w:ascii="Times New Roman" w:hAnsi="Times New Roman" w:cs="Times New Roman"/>
          <w:sz w:val="28"/>
          <w:szCs w:val="28"/>
        </w:rPr>
        <w:t>.</w:t>
      </w:r>
    </w:p>
    <w:p w:rsidR="0068271D" w:rsidRPr="00A75F84" w:rsidRDefault="0068271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Управління електронного уряду та інформаційних технологій розробляє і керує застосуванням інтернет-технологій. Його цілями є вдосконалення </w:t>
      </w:r>
      <w:r w:rsidRPr="00A75F84">
        <w:rPr>
          <w:rFonts w:ascii="Times New Roman" w:hAnsi="Times New Roman" w:cs="Times New Roman"/>
          <w:sz w:val="28"/>
          <w:szCs w:val="28"/>
        </w:rPr>
        <w:lastRenderedPageBreak/>
        <w:t>взаємодії громадян і бізнесу з федеральним урядом,економія витрат платників податків та раціоналізація громадської участі. Згідно із заявою самого Управління, одна з його</w:t>
      </w:r>
      <w:r w:rsidR="002A332C" w:rsidRPr="00A75F84">
        <w:rPr>
          <w:rFonts w:ascii="Times New Roman" w:hAnsi="Times New Roman" w:cs="Times New Roman"/>
          <w:sz w:val="28"/>
          <w:szCs w:val="28"/>
        </w:rPr>
        <w:t xml:space="preserve"> коректних </w:t>
      </w:r>
      <w:r w:rsidRPr="00A75F84">
        <w:rPr>
          <w:rFonts w:ascii="Times New Roman" w:hAnsi="Times New Roman" w:cs="Times New Roman"/>
          <w:sz w:val="28"/>
          <w:szCs w:val="28"/>
        </w:rPr>
        <w:t>задач полягає в тому, щоб ліквідувати розрив між передовими, найбільш ефективними в області застосування ІТ організаціями приватного сект</w:t>
      </w:r>
      <w:r w:rsidR="0085364B" w:rsidRPr="00A75F84">
        <w:rPr>
          <w:rFonts w:ascii="Times New Roman" w:hAnsi="Times New Roman" w:cs="Times New Roman"/>
          <w:sz w:val="28"/>
          <w:szCs w:val="28"/>
        </w:rPr>
        <w:t>ора і федеральним урядом [</w:t>
      </w:r>
      <w:r w:rsidR="0085364B" w:rsidRPr="00A75F84">
        <w:rPr>
          <w:rFonts w:ascii="Times New Roman" w:hAnsi="Times New Roman" w:cs="Times New Roman"/>
          <w:sz w:val="28"/>
          <w:szCs w:val="28"/>
          <w:lang w:val="ru-RU"/>
        </w:rPr>
        <w:t>22</w:t>
      </w:r>
      <w:r w:rsidRPr="00A75F84">
        <w:rPr>
          <w:rFonts w:ascii="Times New Roman" w:hAnsi="Times New Roman" w:cs="Times New Roman"/>
          <w:sz w:val="28"/>
          <w:szCs w:val="28"/>
        </w:rPr>
        <w:t>].</w:t>
      </w:r>
    </w:p>
    <w:p w:rsidR="002A332C" w:rsidRPr="00A75F84" w:rsidRDefault="0068271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Стратегія ЕП 2002 г. (E-GovernmentStrategy) </w:t>
      </w:r>
      <w:proofErr w:type="spellStart"/>
      <w:r w:rsidRPr="00A75F84">
        <w:rPr>
          <w:rFonts w:ascii="Times New Roman" w:hAnsi="Times New Roman" w:cs="Times New Roman"/>
          <w:sz w:val="28"/>
          <w:szCs w:val="28"/>
        </w:rPr>
        <w:t>нацеливала</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напідвищення</w:t>
      </w:r>
      <w:proofErr w:type="spellEnd"/>
      <w:r w:rsidRPr="00A75F84">
        <w:rPr>
          <w:rFonts w:ascii="Times New Roman" w:hAnsi="Times New Roman" w:cs="Times New Roman"/>
          <w:sz w:val="28"/>
          <w:szCs w:val="28"/>
        </w:rPr>
        <w:t xml:space="preserve"> ефективності роботи федерального урядуза рахунок спрощення інформаційного обслуговування, виключеннядублюючих один одного і надлишкових рівнів управління, полегшення пошуку інформації, на швидке і якісне задоволення потреб громадян, підприємців, урядових і федеральних службовців. В якості однієї з головнихцілей </w:t>
      </w:r>
      <w:r w:rsidR="00D22F2D" w:rsidRPr="00A75F84">
        <w:rPr>
          <w:rFonts w:ascii="Times New Roman" w:hAnsi="Times New Roman" w:cs="Times New Roman"/>
          <w:sz w:val="28"/>
          <w:szCs w:val="28"/>
        </w:rPr>
        <w:t>розвитку електронного уряду</w:t>
      </w:r>
      <w:r w:rsidRPr="00A75F84">
        <w:rPr>
          <w:rFonts w:ascii="Times New Roman" w:hAnsi="Times New Roman" w:cs="Times New Roman"/>
          <w:sz w:val="28"/>
          <w:szCs w:val="28"/>
        </w:rPr>
        <w:t xml:space="preserve"> було висунуто скорочення масштабів, а відеалі і повне викорінення дублювання функцій в різнихурядових агентствах, з тим щоб полегшити громадянамдоступ до них і скоротити витрати на утримання надлишкових службі відомств</w:t>
      </w:r>
      <w:r w:rsidR="0085364B" w:rsidRPr="00A75F84">
        <w:rPr>
          <w:rFonts w:ascii="Times New Roman" w:hAnsi="Times New Roman" w:cs="Times New Roman"/>
          <w:sz w:val="28"/>
          <w:szCs w:val="28"/>
        </w:rPr>
        <w:t>[13]</w:t>
      </w:r>
      <w:r w:rsidRPr="00A75F84">
        <w:rPr>
          <w:rFonts w:ascii="Times New Roman" w:hAnsi="Times New Roman" w:cs="Times New Roman"/>
          <w:sz w:val="28"/>
          <w:szCs w:val="28"/>
        </w:rPr>
        <w:t xml:space="preserve">. </w:t>
      </w:r>
    </w:p>
    <w:p w:rsidR="002A332C" w:rsidRPr="00A75F84" w:rsidRDefault="0068271D"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Паралельно з модернізацією держуправління йшов процес інвестування в ІТ-інфраструктуру.Ухвалення законодавства і створення відповіднихуправлінських структур на рівні федерального урядубули викликані недостатністю інвестицій в управління ІТ. </w:t>
      </w:r>
      <w:r w:rsidR="002A332C" w:rsidRPr="00A75F84">
        <w:rPr>
          <w:rFonts w:ascii="Times New Roman" w:hAnsi="Times New Roman" w:cs="Times New Roman"/>
          <w:sz w:val="28"/>
          <w:szCs w:val="28"/>
        </w:rPr>
        <w:t>П</w:t>
      </w:r>
      <w:r w:rsidRPr="00A75F84">
        <w:rPr>
          <w:rFonts w:ascii="Times New Roman" w:hAnsi="Times New Roman" w:cs="Times New Roman"/>
          <w:sz w:val="28"/>
          <w:szCs w:val="28"/>
        </w:rPr>
        <w:t>рицьому вартість проектів ІТ нерідко завищували на сотні мільйонів доларів в порівнянні з їх реальною вартістю, терміниїх реалізації розтягувалися на роки довше, ніж реально потрібно, а результатом виявлялися технології, застарілі вже до</w:t>
      </w:r>
      <w:r w:rsidR="0085364B" w:rsidRPr="00A75F84">
        <w:rPr>
          <w:rFonts w:ascii="Times New Roman" w:hAnsi="Times New Roman" w:cs="Times New Roman"/>
          <w:sz w:val="28"/>
          <w:szCs w:val="28"/>
        </w:rPr>
        <w:t>моменту введення в дію [</w:t>
      </w:r>
      <w:r w:rsidR="0085364B" w:rsidRPr="00A75F84">
        <w:rPr>
          <w:rFonts w:ascii="Times New Roman" w:hAnsi="Times New Roman" w:cs="Times New Roman"/>
          <w:sz w:val="28"/>
          <w:szCs w:val="28"/>
          <w:lang w:val="ru-RU"/>
        </w:rPr>
        <w:t>22</w:t>
      </w:r>
      <w:r w:rsidRPr="00A75F84">
        <w:rPr>
          <w:rFonts w:ascii="Times New Roman" w:hAnsi="Times New Roman" w:cs="Times New Roman"/>
          <w:sz w:val="28"/>
          <w:szCs w:val="28"/>
        </w:rPr>
        <w:t xml:space="preserve">]. Новий підхід пояснювався потребами не тільки державного управління, а й приватного сектора. </w:t>
      </w:r>
    </w:p>
    <w:p w:rsidR="002A332C" w:rsidRPr="00A75F84" w:rsidRDefault="002A332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«Відкритий уряд» (</w:t>
      </w:r>
      <w:proofErr w:type="spellStart"/>
      <w:r w:rsidRPr="00A75F84">
        <w:rPr>
          <w:rFonts w:ascii="Times New Roman" w:hAnsi="Times New Roman" w:cs="Times New Roman"/>
          <w:sz w:val="28"/>
          <w:szCs w:val="28"/>
        </w:rPr>
        <w:t>Opengovernment</w:t>
      </w:r>
      <w:proofErr w:type="spellEnd"/>
      <w:r w:rsidRPr="00A75F84">
        <w:rPr>
          <w:rFonts w:ascii="Times New Roman" w:hAnsi="Times New Roman" w:cs="Times New Roman"/>
          <w:sz w:val="28"/>
          <w:szCs w:val="28"/>
        </w:rPr>
        <w:t>), або «уряд відкритої інформації», зване також «Урядом 2.0» (</w:t>
      </w:r>
      <w:proofErr w:type="spellStart"/>
      <w:r w:rsidRPr="00A75F84">
        <w:rPr>
          <w:rFonts w:ascii="Times New Roman" w:hAnsi="Times New Roman" w:cs="Times New Roman"/>
          <w:sz w:val="28"/>
          <w:szCs w:val="28"/>
        </w:rPr>
        <w:t>Gov</w:t>
      </w:r>
      <w:proofErr w:type="spellEnd"/>
      <w:r w:rsidRPr="00A75F84">
        <w:rPr>
          <w:rFonts w:ascii="Times New Roman" w:hAnsi="Times New Roman" w:cs="Times New Roman"/>
          <w:sz w:val="28"/>
          <w:szCs w:val="28"/>
        </w:rPr>
        <w:t xml:space="preserve"> 2.0), є подальшим розвитком концепції електронного урядування і користується в США великою увагою з боку як верхніх ешелонів влади, так і місцевих органів та громадськості. </w:t>
      </w:r>
    </w:p>
    <w:p w:rsidR="002A332C" w:rsidRPr="00A75F84" w:rsidRDefault="002A332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Під відкритим урядом розуміється один з основних напрямків застосування принципів прозорості та </w:t>
      </w:r>
      <w:proofErr w:type="spellStart"/>
      <w:r w:rsidRPr="00A75F84">
        <w:rPr>
          <w:rFonts w:ascii="Times New Roman" w:hAnsi="Times New Roman" w:cs="Times New Roman"/>
          <w:sz w:val="28"/>
          <w:szCs w:val="28"/>
        </w:rPr>
        <w:t>партисипативності</w:t>
      </w:r>
      <w:proofErr w:type="spellEnd"/>
      <w:r w:rsidRPr="00A75F84">
        <w:rPr>
          <w:rFonts w:ascii="Times New Roman" w:hAnsi="Times New Roman" w:cs="Times New Roman"/>
          <w:sz w:val="28"/>
          <w:szCs w:val="28"/>
        </w:rPr>
        <w:t xml:space="preserve">  в діяльності органів влади в поєднанні з сучасними ІКТ. Його суть полягає в активному розкритті та </w:t>
      </w:r>
      <w:r w:rsidRPr="00A75F84">
        <w:rPr>
          <w:rFonts w:ascii="Times New Roman" w:hAnsi="Times New Roman" w:cs="Times New Roman"/>
          <w:sz w:val="28"/>
          <w:szCs w:val="28"/>
        </w:rPr>
        <w:lastRenderedPageBreak/>
        <w:t>надання інформації всім бажаючим для використання і поширення без обмежень. Відкритий уряд являє собою нові принципи публікації урядової інформації і «міст між урядом і суспільством». Поширеним визначенням Відкритого уряду, що підкреслює його аспекти, пов'язані з відкритістю даних і залученням громадян, є «використання інформаційних технологій з метою зрощування (соціалізації) державних послуг, процесів і даних з функціонуванням суспільства і їх перетворення в продукти масового спо</w:t>
      </w:r>
      <w:r w:rsidR="0085364B" w:rsidRPr="00A75F84">
        <w:rPr>
          <w:rFonts w:ascii="Times New Roman" w:hAnsi="Times New Roman" w:cs="Times New Roman"/>
          <w:sz w:val="28"/>
          <w:szCs w:val="28"/>
        </w:rPr>
        <w:t>живання»[23</w:t>
      </w:r>
      <w:r w:rsidRPr="00A75F84">
        <w:rPr>
          <w:rFonts w:ascii="Times New Roman" w:hAnsi="Times New Roman" w:cs="Times New Roman"/>
          <w:sz w:val="28"/>
          <w:szCs w:val="28"/>
        </w:rPr>
        <w:t>].</w:t>
      </w:r>
    </w:p>
    <w:p w:rsidR="002A332C" w:rsidRPr="00A75F84" w:rsidRDefault="002A332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Основні принципи побудови відкритого уряду в США викладені в Меморандумі Президен</w:t>
      </w:r>
      <w:r w:rsidR="0085364B" w:rsidRPr="00A75F84">
        <w:rPr>
          <w:rFonts w:ascii="Times New Roman" w:hAnsi="Times New Roman" w:cs="Times New Roman"/>
          <w:sz w:val="28"/>
          <w:szCs w:val="28"/>
        </w:rPr>
        <w:t>та Б. Обами від 21 січня 2009 р. [21]</w:t>
      </w:r>
      <w:r w:rsidR="0085364B" w:rsidRPr="00A75F84">
        <w:rPr>
          <w:rFonts w:ascii="Times New Roman" w:hAnsi="Times New Roman" w:cs="Times New Roman"/>
          <w:sz w:val="28"/>
          <w:szCs w:val="28"/>
          <w:lang w:val="ru-RU"/>
        </w:rPr>
        <w:t xml:space="preserve">. </w:t>
      </w:r>
      <w:r w:rsidRPr="00A75F84">
        <w:rPr>
          <w:rFonts w:ascii="Times New Roman" w:hAnsi="Times New Roman" w:cs="Times New Roman"/>
          <w:sz w:val="28"/>
          <w:szCs w:val="28"/>
        </w:rPr>
        <w:t xml:space="preserve">Цей документ </w:t>
      </w:r>
      <w:r w:rsidR="00923F8A" w:rsidRPr="00A75F84">
        <w:rPr>
          <w:rFonts w:ascii="Times New Roman" w:hAnsi="Times New Roman" w:cs="Times New Roman"/>
          <w:sz w:val="28"/>
          <w:szCs w:val="28"/>
        </w:rPr>
        <w:t xml:space="preserve">не тільки ввів в світовий обіг </w:t>
      </w:r>
      <w:r w:rsidRPr="00A75F84">
        <w:rPr>
          <w:rFonts w:ascii="Times New Roman" w:hAnsi="Times New Roman" w:cs="Times New Roman"/>
          <w:sz w:val="28"/>
          <w:szCs w:val="28"/>
        </w:rPr>
        <w:t xml:space="preserve">термін «відкритий уряд» (який замінив невдовзі </w:t>
      </w:r>
      <w:proofErr w:type="spellStart"/>
      <w:r w:rsidRPr="00A75F84">
        <w:rPr>
          <w:rFonts w:ascii="Times New Roman" w:hAnsi="Times New Roman" w:cs="Times New Roman"/>
          <w:sz w:val="28"/>
          <w:szCs w:val="28"/>
        </w:rPr>
        <w:t>термінGov</w:t>
      </w:r>
      <w:proofErr w:type="spellEnd"/>
      <w:r w:rsidRPr="00A75F84">
        <w:rPr>
          <w:rFonts w:ascii="Times New Roman" w:hAnsi="Times New Roman" w:cs="Times New Roman"/>
          <w:sz w:val="28"/>
          <w:szCs w:val="28"/>
        </w:rPr>
        <w:t xml:space="preserve"> 2.0), а й, по суті, відкрив нов</w:t>
      </w:r>
      <w:r w:rsidR="00923F8A" w:rsidRPr="00A75F84">
        <w:rPr>
          <w:rFonts w:ascii="Times New Roman" w:hAnsi="Times New Roman" w:cs="Times New Roman"/>
          <w:sz w:val="28"/>
          <w:szCs w:val="28"/>
        </w:rPr>
        <w:t>ий етап у розвитку концепції е-уряду.</w:t>
      </w:r>
    </w:p>
    <w:p w:rsidR="00923F8A" w:rsidRPr="00A75F84" w:rsidRDefault="002A332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 ньому містилися три основні пункти: </w:t>
      </w:r>
    </w:p>
    <w:p w:rsidR="00923F8A" w:rsidRPr="00A75F84" w:rsidRDefault="002A332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1) уряд повиненбути прозорим, тобто забезпечувати поінформованість та підзвітність перед громадянами; </w:t>
      </w:r>
    </w:p>
    <w:p w:rsidR="002A332C" w:rsidRPr="00A75F84" w:rsidRDefault="002A332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2) уряд повинен бути </w:t>
      </w:r>
      <w:proofErr w:type="spellStart"/>
      <w:r w:rsidRPr="00A75F84">
        <w:rPr>
          <w:rFonts w:ascii="Times New Roman" w:hAnsi="Times New Roman" w:cs="Times New Roman"/>
          <w:sz w:val="28"/>
          <w:szCs w:val="28"/>
        </w:rPr>
        <w:t>партисипативну</w:t>
      </w:r>
      <w:proofErr w:type="spellEnd"/>
      <w:r w:rsidRPr="00A75F84">
        <w:rPr>
          <w:rFonts w:ascii="Times New Roman" w:hAnsi="Times New Roman" w:cs="Times New Roman"/>
          <w:sz w:val="28"/>
          <w:szCs w:val="28"/>
        </w:rPr>
        <w:t>, тобто забезпечувати громадянам можливість участі ввиробленні політики та вираженні свого колективної думки;</w:t>
      </w:r>
    </w:p>
    <w:p w:rsidR="00923F8A" w:rsidRPr="00A75F84" w:rsidRDefault="00923F8A"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3) уряд має </w:t>
      </w:r>
      <w:proofErr w:type="spellStart"/>
      <w:r w:rsidRPr="00A75F84">
        <w:rPr>
          <w:rFonts w:ascii="Times New Roman" w:hAnsi="Times New Roman" w:cs="Times New Roman"/>
          <w:sz w:val="28"/>
          <w:szCs w:val="28"/>
        </w:rPr>
        <w:t>співпрацюювати</w:t>
      </w:r>
      <w:proofErr w:type="spellEnd"/>
      <w:r w:rsidRPr="00A75F84">
        <w:rPr>
          <w:rFonts w:ascii="Times New Roman" w:hAnsi="Times New Roman" w:cs="Times New Roman"/>
          <w:sz w:val="28"/>
          <w:szCs w:val="28"/>
        </w:rPr>
        <w:t>, забезпечуючи</w:t>
      </w:r>
      <w:r w:rsidR="002A332C" w:rsidRPr="00A75F84">
        <w:rPr>
          <w:rFonts w:ascii="Times New Roman" w:hAnsi="Times New Roman" w:cs="Times New Roman"/>
          <w:sz w:val="28"/>
          <w:szCs w:val="28"/>
        </w:rPr>
        <w:t xml:space="preserve"> застосування інноваційних систем та методів кооперації між власними відомствами, різними рівнями держуправління, атакож з бізнесом, неурядовими організаціями та пре</w:t>
      </w:r>
      <w:r w:rsidR="0085364B" w:rsidRPr="00A75F84">
        <w:rPr>
          <w:rFonts w:ascii="Times New Roman" w:hAnsi="Times New Roman" w:cs="Times New Roman"/>
          <w:sz w:val="28"/>
          <w:szCs w:val="28"/>
        </w:rPr>
        <w:t xml:space="preserve">дставниками приватного сектора[21]. </w:t>
      </w:r>
      <w:r w:rsidRPr="00A75F84">
        <w:rPr>
          <w:rFonts w:ascii="Times New Roman" w:hAnsi="Times New Roman" w:cs="Times New Roman"/>
          <w:sz w:val="28"/>
          <w:szCs w:val="28"/>
        </w:rPr>
        <w:t>Звернення президента означало перехід на новий рівеньвідкритості уряду і громадського співробітництва. Передбачалося, що надання публічним веб-сайтів (WhiteHouse.gov;recovery.gov; transparency.gov; data.gov) можливості поширювати більше інформації буде сприяти розвитку участігромадськості в справах управлін</w:t>
      </w:r>
      <w:r w:rsidR="0085364B" w:rsidRPr="00A75F84">
        <w:rPr>
          <w:rFonts w:ascii="Times New Roman" w:hAnsi="Times New Roman" w:cs="Times New Roman"/>
          <w:sz w:val="28"/>
          <w:szCs w:val="28"/>
        </w:rPr>
        <w:t>ня [21</w:t>
      </w:r>
      <w:r w:rsidRPr="00A75F84">
        <w:rPr>
          <w:rFonts w:ascii="Times New Roman" w:hAnsi="Times New Roman" w:cs="Times New Roman"/>
          <w:sz w:val="28"/>
          <w:szCs w:val="28"/>
        </w:rPr>
        <w:t>].</w:t>
      </w:r>
    </w:p>
    <w:p w:rsidR="00923F8A" w:rsidRPr="00A75F84" w:rsidRDefault="00923F8A"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Ці плани, </w:t>
      </w:r>
      <w:r w:rsidR="00DB7CAC" w:rsidRPr="00A75F84">
        <w:rPr>
          <w:rFonts w:ascii="Times New Roman" w:hAnsi="Times New Roman" w:cs="Times New Roman"/>
          <w:sz w:val="28"/>
          <w:szCs w:val="28"/>
        </w:rPr>
        <w:t xml:space="preserve">включали </w:t>
      </w:r>
      <w:r w:rsidRPr="00A75F84">
        <w:rPr>
          <w:rFonts w:ascii="Times New Roman" w:hAnsi="Times New Roman" w:cs="Times New Roman"/>
          <w:sz w:val="28"/>
          <w:szCs w:val="28"/>
        </w:rPr>
        <w:t>запуск платформи «Data.gov», що відкриваєдоступ до безлічі даних та інших ресурсів, корисних длякористувачів в проведенні різних досліджень, розробкипрограмних і мобільни</w:t>
      </w:r>
      <w:r w:rsidR="00DB7CAC" w:rsidRPr="00A75F84">
        <w:rPr>
          <w:rFonts w:ascii="Times New Roman" w:hAnsi="Times New Roman" w:cs="Times New Roman"/>
          <w:sz w:val="28"/>
          <w:szCs w:val="28"/>
        </w:rPr>
        <w:t>х додатків і т.п., вдихнули нову енергію в концепцію електронного врядування</w:t>
      </w:r>
      <w:r w:rsidRPr="00A75F84">
        <w:rPr>
          <w:rFonts w:ascii="Times New Roman" w:hAnsi="Times New Roman" w:cs="Times New Roman"/>
          <w:sz w:val="28"/>
          <w:szCs w:val="28"/>
        </w:rPr>
        <w:t>.</w:t>
      </w:r>
    </w:p>
    <w:p w:rsidR="00923F8A" w:rsidRPr="00A75F84" w:rsidRDefault="00923F8A"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Створення спеціалізованих державних порталів,що діють за принципом </w:t>
      </w:r>
      <w:proofErr w:type="spellStart"/>
      <w:r w:rsidRPr="00A75F84">
        <w:rPr>
          <w:rFonts w:ascii="Times New Roman" w:hAnsi="Times New Roman" w:cs="Times New Roman"/>
          <w:sz w:val="28"/>
          <w:szCs w:val="28"/>
        </w:rPr>
        <w:t>агрегатора</w:t>
      </w:r>
      <w:proofErr w:type="spellEnd"/>
      <w:r w:rsidRPr="00A75F84">
        <w:rPr>
          <w:rFonts w:ascii="Times New Roman" w:hAnsi="Times New Roman" w:cs="Times New Roman"/>
          <w:sz w:val="28"/>
          <w:szCs w:val="28"/>
        </w:rPr>
        <w:t xml:space="preserve"> всіх наданих державою послуг, є однією з основних і найбільш ефективних форм взаємодії органів державної влади зсуспільством в США. Ці портали розміщуються на спеціалізованих урядових доменах верхнього рівня</w:t>
      </w:r>
      <w:r w:rsidR="0085364B" w:rsidRPr="00A75F84">
        <w:rPr>
          <w:rFonts w:ascii="Times New Roman" w:hAnsi="Times New Roman" w:cs="Times New Roman"/>
          <w:sz w:val="28"/>
          <w:szCs w:val="28"/>
        </w:rPr>
        <w:t xml:space="preserve"> «. </w:t>
      </w:r>
      <w:proofErr w:type="spellStart"/>
      <w:r w:rsidR="0085364B" w:rsidRPr="00A75F84">
        <w:rPr>
          <w:rFonts w:ascii="Times New Roman" w:hAnsi="Times New Roman" w:cs="Times New Roman"/>
          <w:sz w:val="28"/>
          <w:szCs w:val="28"/>
        </w:rPr>
        <w:t>gov</w:t>
      </w:r>
      <w:proofErr w:type="spellEnd"/>
      <w:r w:rsidR="0085364B" w:rsidRPr="00A75F84">
        <w:rPr>
          <w:rFonts w:ascii="Times New Roman" w:hAnsi="Times New Roman" w:cs="Times New Roman"/>
          <w:sz w:val="28"/>
          <w:szCs w:val="28"/>
        </w:rPr>
        <w:t>. » [33</w:t>
      </w:r>
      <w:r w:rsidRPr="00A75F84">
        <w:rPr>
          <w:rFonts w:ascii="Times New Roman" w:hAnsi="Times New Roman" w:cs="Times New Roman"/>
          <w:sz w:val="28"/>
          <w:szCs w:val="28"/>
        </w:rPr>
        <w:t>].</w:t>
      </w:r>
    </w:p>
    <w:p w:rsidR="00923F8A" w:rsidRPr="00A75F84" w:rsidRDefault="00923F8A"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Так, офіційний урядовий </w:t>
      </w:r>
      <w:proofErr w:type="spellStart"/>
      <w:r w:rsidRPr="00A75F84">
        <w:rPr>
          <w:rFonts w:ascii="Times New Roman" w:hAnsi="Times New Roman" w:cs="Times New Roman"/>
          <w:sz w:val="28"/>
          <w:szCs w:val="28"/>
        </w:rPr>
        <w:t>веб-портал</w:t>
      </w:r>
      <w:proofErr w:type="spellEnd"/>
      <w:r w:rsidRPr="00A75F84">
        <w:rPr>
          <w:rFonts w:ascii="Times New Roman" w:hAnsi="Times New Roman" w:cs="Times New Roman"/>
          <w:sz w:val="28"/>
          <w:szCs w:val="28"/>
        </w:rPr>
        <w:t xml:space="preserve"> ( «www.USA.gov ») з'єднує сайти федеральних, штатних і місцевих органів влади, містить близько 30 млн веб-сторінок і надаєпонад 1 тис. електронних форм і реальних послуг. Класифіковані розділи послуг: «державні блага», «державні</w:t>
      </w:r>
      <w:r w:rsidR="00DB7CAC" w:rsidRPr="00A75F84">
        <w:rPr>
          <w:rFonts w:ascii="Times New Roman" w:hAnsi="Times New Roman" w:cs="Times New Roman"/>
          <w:sz w:val="28"/>
          <w:szCs w:val="28"/>
        </w:rPr>
        <w:t xml:space="preserve"> гранти »,« державні роботи», «</w:t>
      </w:r>
      <w:r w:rsidRPr="00A75F84">
        <w:rPr>
          <w:rFonts w:ascii="Times New Roman" w:hAnsi="Times New Roman" w:cs="Times New Roman"/>
          <w:sz w:val="28"/>
          <w:szCs w:val="28"/>
        </w:rPr>
        <w:t>отримання ліцензій »,</w:t>
      </w:r>
      <w:r w:rsidR="00DB7CAC" w:rsidRPr="00A75F84">
        <w:rPr>
          <w:rFonts w:ascii="Times New Roman" w:hAnsi="Times New Roman" w:cs="Times New Roman"/>
          <w:sz w:val="28"/>
          <w:szCs w:val="28"/>
        </w:rPr>
        <w:t xml:space="preserve"> «питання соціальної безпеки», «</w:t>
      </w:r>
      <w:r w:rsidRPr="00A75F84">
        <w:rPr>
          <w:rFonts w:ascii="Times New Roman" w:hAnsi="Times New Roman" w:cs="Times New Roman"/>
          <w:sz w:val="28"/>
          <w:szCs w:val="28"/>
        </w:rPr>
        <w:t>отриман</w:t>
      </w:r>
      <w:r w:rsidR="00DB7CAC" w:rsidRPr="00A75F84">
        <w:rPr>
          <w:rFonts w:ascii="Times New Roman" w:hAnsi="Times New Roman" w:cs="Times New Roman"/>
          <w:sz w:val="28"/>
          <w:szCs w:val="28"/>
        </w:rPr>
        <w:t>ня паспортів »,« імміграція »,«</w:t>
      </w:r>
      <w:r w:rsidRPr="00A75F84">
        <w:rPr>
          <w:rFonts w:ascii="Times New Roman" w:hAnsi="Times New Roman" w:cs="Times New Roman"/>
          <w:sz w:val="28"/>
          <w:szCs w:val="28"/>
        </w:rPr>
        <w:t>оголошення і заявки споживачів»і багато іншого</w:t>
      </w:r>
      <w:r w:rsidR="0085364B" w:rsidRPr="00A75F84">
        <w:rPr>
          <w:rFonts w:ascii="Times New Roman" w:hAnsi="Times New Roman" w:cs="Times New Roman"/>
          <w:sz w:val="28"/>
          <w:szCs w:val="28"/>
        </w:rPr>
        <w:t>[4].</w:t>
      </w:r>
    </w:p>
    <w:p w:rsidR="00DB7CAC" w:rsidRPr="00A75F84" w:rsidRDefault="00923F8A"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Портал надає можливості інтерактивного діалогу в режимі </w:t>
      </w:r>
      <w:r w:rsidR="0085364B" w:rsidRPr="00A75F84">
        <w:rPr>
          <w:rFonts w:ascii="Times New Roman" w:hAnsi="Times New Roman" w:cs="Times New Roman"/>
          <w:sz w:val="28"/>
          <w:szCs w:val="28"/>
        </w:rPr>
        <w:t>реального часу [</w:t>
      </w:r>
      <w:r w:rsidR="0085364B" w:rsidRPr="00A75F84">
        <w:rPr>
          <w:rFonts w:ascii="Times New Roman" w:hAnsi="Times New Roman" w:cs="Times New Roman"/>
          <w:sz w:val="28"/>
          <w:szCs w:val="28"/>
          <w:lang w:val="ru-RU"/>
        </w:rPr>
        <w:t>4</w:t>
      </w:r>
      <w:r w:rsidRPr="00A75F84">
        <w:rPr>
          <w:rFonts w:ascii="Times New Roman" w:hAnsi="Times New Roman" w:cs="Times New Roman"/>
          <w:sz w:val="28"/>
          <w:szCs w:val="28"/>
        </w:rPr>
        <w:t xml:space="preserve">].Інший портал (один з </w:t>
      </w:r>
      <w:r w:rsidR="00DB7CAC" w:rsidRPr="00A75F84">
        <w:rPr>
          <w:rFonts w:ascii="Times New Roman" w:hAnsi="Times New Roman" w:cs="Times New Roman"/>
          <w:sz w:val="28"/>
          <w:szCs w:val="28"/>
        </w:rPr>
        <w:t xml:space="preserve">основних проектів, створених за </w:t>
      </w:r>
      <w:r w:rsidRPr="00A75F84">
        <w:rPr>
          <w:rFonts w:ascii="Times New Roman" w:hAnsi="Times New Roman" w:cs="Times New Roman"/>
          <w:sz w:val="28"/>
          <w:szCs w:val="28"/>
        </w:rPr>
        <w:t>ініціативою Адміністрації Президента США Б. Обами), - «Data.</w:t>
      </w:r>
      <w:r w:rsidR="00DB7CAC" w:rsidRPr="00A75F84">
        <w:rPr>
          <w:rFonts w:ascii="Times New Roman" w:hAnsi="Times New Roman" w:cs="Times New Roman"/>
          <w:sz w:val="28"/>
          <w:szCs w:val="28"/>
        </w:rPr>
        <w:t>gov</w:t>
      </w:r>
      <w:r w:rsidRPr="00A75F84">
        <w:rPr>
          <w:rFonts w:ascii="Times New Roman" w:hAnsi="Times New Roman" w:cs="Times New Roman"/>
          <w:sz w:val="28"/>
          <w:szCs w:val="28"/>
        </w:rPr>
        <w:t xml:space="preserve">»надає можливість легко знайти, завантажити і використовувати відкриті дані, </w:t>
      </w:r>
      <w:proofErr w:type="spellStart"/>
      <w:r w:rsidRPr="00A75F84">
        <w:rPr>
          <w:rFonts w:ascii="Times New Roman" w:hAnsi="Times New Roman" w:cs="Times New Roman"/>
          <w:sz w:val="28"/>
          <w:szCs w:val="28"/>
        </w:rPr>
        <w:t>згенеровані</w:t>
      </w:r>
      <w:proofErr w:type="spellEnd"/>
      <w:r w:rsidRPr="00A75F84">
        <w:rPr>
          <w:rFonts w:ascii="Times New Roman" w:hAnsi="Times New Roman" w:cs="Times New Roman"/>
          <w:sz w:val="28"/>
          <w:szCs w:val="28"/>
        </w:rPr>
        <w:t xml:space="preserve"> федеральним</w:t>
      </w:r>
      <w:r w:rsidR="00DB7CAC" w:rsidRPr="00A75F84">
        <w:rPr>
          <w:rFonts w:ascii="Times New Roman" w:hAnsi="Times New Roman" w:cs="Times New Roman"/>
          <w:sz w:val="28"/>
          <w:szCs w:val="28"/>
        </w:rPr>
        <w:t xml:space="preserve"> урядом. Мета проекту - створення</w:t>
      </w:r>
      <w:r w:rsidRPr="00A75F84">
        <w:rPr>
          <w:rFonts w:ascii="Times New Roman" w:hAnsi="Times New Roman" w:cs="Times New Roman"/>
          <w:sz w:val="28"/>
          <w:szCs w:val="28"/>
        </w:rPr>
        <w:t xml:space="preserve"> з web-сервісів інфраструктуру,яка дозволяє користувачам орієнтуватися в інформаційних потоках і базах даних. Усередині проекту існують окремі тематичні ресурси («Бізнес», «Освіта», «Розробка»,</w:t>
      </w:r>
      <w:r w:rsidR="00DB7CAC" w:rsidRPr="00A75F84">
        <w:rPr>
          <w:rFonts w:ascii="Times New Roman" w:hAnsi="Times New Roman" w:cs="Times New Roman"/>
          <w:sz w:val="28"/>
          <w:szCs w:val="28"/>
        </w:rPr>
        <w:t xml:space="preserve"> «Охор</w:t>
      </w:r>
      <w:r w:rsidR="00AC235B" w:rsidRPr="00A75F84">
        <w:rPr>
          <w:rFonts w:ascii="Times New Roman" w:hAnsi="Times New Roman" w:cs="Times New Roman"/>
          <w:sz w:val="28"/>
          <w:szCs w:val="28"/>
        </w:rPr>
        <w:t xml:space="preserve">она </w:t>
      </w:r>
      <w:proofErr w:type="spellStart"/>
      <w:r w:rsidR="00AC235B" w:rsidRPr="00A75F84">
        <w:rPr>
          <w:rFonts w:ascii="Times New Roman" w:hAnsi="Times New Roman" w:cs="Times New Roman"/>
          <w:sz w:val="28"/>
          <w:szCs w:val="28"/>
        </w:rPr>
        <w:t>здоров'я»та</w:t>
      </w:r>
      <w:proofErr w:type="spellEnd"/>
      <w:r w:rsidR="00AC235B" w:rsidRPr="00A75F84">
        <w:rPr>
          <w:rFonts w:ascii="Times New Roman" w:hAnsi="Times New Roman" w:cs="Times New Roman"/>
          <w:sz w:val="28"/>
          <w:szCs w:val="28"/>
        </w:rPr>
        <w:t xml:space="preserve"> ін.</w:t>
      </w:r>
      <w:r w:rsidRPr="00A75F84">
        <w:rPr>
          <w:rFonts w:ascii="Times New Roman" w:hAnsi="Times New Roman" w:cs="Times New Roman"/>
          <w:sz w:val="28"/>
          <w:szCs w:val="28"/>
        </w:rPr>
        <w:t>). Наприклад, «Ethics.Data.gov» має в своєму розпорядженніінформацією про джерела фінансування та витрачених урядом засобах, а</w:t>
      </w:r>
      <w:r w:rsidR="00DB7CAC" w:rsidRPr="00A75F84">
        <w:rPr>
          <w:rFonts w:ascii="Times New Roman" w:hAnsi="Times New Roman" w:cs="Times New Roman"/>
          <w:sz w:val="28"/>
          <w:szCs w:val="28"/>
        </w:rPr>
        <w:t>кумулює дані про фінанси Білого дому</w:t>
      </w:r>
      <w:r w:rsidRPr="00A75F84">
        <w:rPr>
          <w:rFonts w:ascii="Times New Roman" w:hAnsi="Times New Roman" w:cs="Times New Roman"/>
          <w:sz w:val="28"/>
          <w:szCs w:val="28"/>
        </w:rPr>
        <w:t>, міністерств</w:t>
      </w:r>
      <w:r w:rsidR="00DB7CAC" w:rsidRPr="00A75F84">
        <w:rPr>
          <w:rFonts w:ascii="Times New Roman" w:hAnsi="Times New Roman" w:cs="Times New Roman"/>
          <w:sz w:val="28"/>
          <w:szCs w:val="28"/>
        </w:rPr>
        <w:t>а</w:t>
      </w:r>
      <w:r w:rsidRPr="00A75F84">
        <w:rPr>
          <w:rFonts w:ascii="Times New Roman" w:hAnsi="Times New Roman" w:cs="Times New Roman"/>
          <w:sz w:val="28"/>
          <w:szCs w:val="28"/>
        </w:rPr>
        <w:t xml:space="preserve"> юстиції і закордонних справ, Федеральної виборчої комісії. Ключове значення надається інтересу</w:t>
      </w:r>
      <w:r w:rsidR="00DB7CAC" w:rsidRPr="00A75F84">
        <w:rPr>
          <w:rFonts w:ascii="Times New Roman" w:hAnsi="Times New Roman" w:cs="Times New Roman"/>
          <w:sz w:val="28"/>
          <w:szCs w:val="28"/>
        </w:rPr>
        <w:t xml:space="preserve"> громадськості до проекту. </w:t>
      </w:r>
    </w:p>
    <w:p w:rsidR="00DB7CAC" w:rsidRPr="00A75F84" w:rsidRDefault="00DB7CA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На основі активності користувача, завантажень, коментарів (зворотного зв'язку) проводяться дослідження і формуються рейтинги даних. Проект працює в 34 штатах, 15 містах, має 172 філії та 30 міжнародних підрозділів, а кількість баз даних пере</w:t>
      </w:r>
      <w:r w:rsidR="00AC235B" w:rsidRPr="00A75F84">
        <w:rPr>
          <w:rFonts w:ascii="Times New Roman" w:hAnsi="Times New Roman" w:cs="Times New Roman"/>
          <w:sz w:val="28"/>
          <w:szCs w:val="28"/>
        </w:rPr>
        <w:t>вищує 200 тис. [</w:t>
      </w:r>
      <w:r w:rsidR="00AC235B" w:rsidRPr="00A75F84">
        <w:rPr>
          <w:rFonts w:ascii="Times New Roman" w:hAnsi="Times New Roman" w:cs="Times New Roman"/>
          <w:sz w:val="28"/>
          <w:szCs w:val="28"/>
          <w:lang w:val="ru-RU"/>
        </w:rPr>
        <w:t>33</w:t>
      </w:r>
      <w:r w:rsidRPr="00A75F84">
        <w:rPr>
          <w:rFonts w:ascii="Times New Roman" w:hAnsi="Times New Roman" w:cs="Times New Roman"/>
          <w:sz w:val="28"/>
          <w:szCs w:val="28"/>
        </w:rPr>
        <w:t>].</w:t>
      </w:r>
    </w:p>
    <w:p w:rsidR="00DB7CAC" w:rsidRPr="00A75F84" w:rsidRDefault="00DB7CA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Відповідно до вказівок президента США, що містяться в Меморандумі 2009 р директор Адміністративно-бюджетного управління в грудні 2009 р випустив «Директив</w:t>
      </w:r>
      <w:r w:rsidR="00664043" w:rsidRPr="00A75F84">
        <w:rPr>
          <w:rFonts w:ascii="Times New Roman" w:hAnsi="Times New Roman" w:cs="Times New Roman"/>
          <w:sz w:val="28"/>
          <w:szCs w:val="28"/>
        </w:rPr>
        <w:t>у про відкритий уряд</w:t>
      </w:r>
      <w:r w:rsidRPr="00A75F84">
        <w:rPr>
          <w:rFonts w:ascii="Times New Roman" w:hAnsi="Times New Roman" w:cs="Times New Roman"/>
          <w:sz w:val="28"/>
          <w:szCs w:val="28"/>
        </w:rPr>
        <w:t xml:space="preserve">», яка наказувала федеральним </w:t>
      </w:r>
      <w:r w:rsidRPr="00A75F84">
        <w:rPr>
          <w:rFonts w:ascii="Times New Roman" w:hAnsi="Times New Roman" w:cs="Times New Roman"/>
          <w:sz w:val="28"/>
          <w:szCs w:val="28"/>
        </w:rPr>
        <w:lastRenderedPageBreak/>
        <w:t>органамвиконавчої влади вжити ряд дій по впровадженню</w:t>
      </w:r>
      <w:r w:rsidR="00664043" w:rsidRPr="00A75F84">
        <w:rPr>
          <w:rFonts w:ascii="Times New Roman" w:hAnsi="Times New Roman" w:cs="Times New Roman"/>
          <w:sz w:val="28"/>
          <w:szCs w:val="28"/>
        </w:rPr>
        <w:t xml:space="preserve"> основних принципів Відкритого уряду</w:t>
      </w:r>
      <w:r w:rsidRPr="00A75F84">
        <w:rPr>
          <w:rFonts w:ascii="Times New Roman" w:hAnsi="Times New Roman" w:cs="Times New Roman"/>
          <w:sz w:val="28"/>
          <w:szCs w:val="28"/>
        </w:rPr>
        <w:t xml:space="preserve">. В першу чергу, державніоргани повинні були вжити належних заходів до розширеннядоступу до інформації, роблячи її доступною в режимі онлайн в відкритих форматах. Ключовим елементом прозорості була проголошена своєчасна публікація інформації. </w:t>
      </w:r>
      <w:r w:rsidR="00664043" w:rsidRPr="00A75F84">
        <w:rPr>
          <w:rFonts w:ascii="Times New Roman" w:hAnsi="Times New Roman" w:cs="Times New Roman"/>
          <w:sz w:val="28"/>
          <w:szCs w:val="28"/>
        </w:rPr>
        <w:t>В</w:t>
      </w:r>
      <w:r w:rsidRPr="00A75F84">
        <w:rPr>
          <w:rFonts w:ascii="Times New Roman" w:hAnsi="Times New Roman" w:cs="Times New Roman"/>
          <w:sz w:val="28"/>
          <w:szCs w:val="28"/>
        </w:rPr>
        <w:t>ідомствамбуло наказано, в міру наявних технічних можливостей,самостійно поширювати інформацію, не чекаючи надходження запитів відповідно до Закону про свободу доступу до державної інформації.</w:t>
      </w:r>
    </w:p>
    <w:p w:rsidR="00DB7CAC" w:rsidRPr="00A75F84" w:rsidRDefault="00DB7CA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Відзначається, що адміністрація Б. Обами не розроблялабудь-яких нових стратегій вдосконалення державногоуправління. Вона зробила наголос на одному з елементів програм</w:t>
      </w:r>
      <w:r w:rsidR="00664043" w:rsidRPr="00A75F84">
        <w:rPr>
          <w:rFonts w:ascii="Times New Roman" w:hAnsi="Times New Roman" w:cs="Times New Roman"/>
          <w:sz w:val="28"/>
          <w:szCs w:val="28"/>
        </w:rPr>
        <w:t xml:space="preserve"> е-уряду</w:t>
      </w:r>
      <w:r w:rsidRPr="00A75F84">
        <w:rPr>
          <w:rFonts w:ascii="Times New Roman" w:hAnsi="Times New Roman" w:cs="Times New Roman"/>
          <w:sz w:val="28"/>
          <w:szCs w:val="28"/>
        </w:rPr>
        <w:t xml:space="preserve"> - забезпечення доступу до державної інформації, покладаючинадії на те, що забезпечення доступу до все більшого обсягудержавної інформації автоматично дозволить залучитигромадян до участі в державному управлінні. </w:t>
      </w:r>
      <w:r w:rsidR="00664043" w:rsidRPr="00A75F84">
        <w:rPr>
          <w:rFonts w:ascii="Times New Roman" w:hAnsi="Times New Roman" w:cs="Times New Roman"/>
          <w:sz w:val="28"/>
          <w:szCs w:val="28"/>
        </w:rPr>
        <w:t>Питання про те, я</w:t>
      </w:r>
      <w:r w:rsidRPr="00A75F84">
        <w:rPr>
          <w:rFonts w:ascii="Times New Roman" w:hAnsi="Times New Roman" w:cs="Times New Roman"/>
          <w:sz w:val="28"/>
          <w:szCs w:val="28"/>
        </w:rPr>
        <w:t>кою мірою ці надії виправдалися, залишається в</w:t>
      </w:r>
      <w:r w:rsidR="00AC235B" w:rsidRPr="00A75F84">
        <w:rPr>
          <w:rFonts w:ascii="Times New Roman" w:hAnsi="Times New Roman" w:cs="Times New Roman"/>
          <w:sz w:val="28"/>
          <w:szCs w:val="28"/>
        </w:rPr>
        <w:t>ідкритим [</w:t>
      </w:r>
      <w:r w:rsidR="00AC235B" w:rsidRPr="00A75F84">
        <w:rPr>
          <w:rFonts w:ascii="Times New Roman" w:hAnsi="Times New Roman" w:cs="Times New Roman"/>
          <w:sz w:val="28"/>
          <w:szCs w:val="28"/>
          <w:lang w:val="ru-RU"/>
        </w:rPr>
        <w:t>33</w:t>
      </w:r>
      <w:r w:rsidRPr="00A75F84">
        <w:rPr>
          <w:rFonts w:ascii="Times New Roman" w:hAnsi="Times New Roman" w:cs="Times New Roman"/>
          <w:sz w:val="28"/>
          <w:szCs w:val="28"/>
        </w:rPr>
        <w:t>].</w:t>
      </w:r>
    </w:p>
    <w:p w:rsidR="00DB7CAC"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Концепція Відкритого уряду має багато спільного з е-урядуванням</w:t>
      </w:r>
      <w:r w:rsidR="00DB7CAC" w:rsidRPr="00A75F84">
        <w:rPr>
          <w:rFonts w:ascii="Times New Roman" w:hAnsi="Times New Roman" w:cs="Times New Roman"/>
          <w:sz w:val="28"/>
          <w:szCs w:val="28"/>
        </w:rPr>
        <w:t xml:space="preserve"> і по суті</w:t>
      </w:r>
      <w:r w:rsidRPr="00A75F84">
        <w:rPr>
          <w:rFonts w:ascii="Times New Roman" w:hAnsi="Times New Roman" w:cs="Times New Roman"/>
          <w:sz w:val="28"/>
          <w:szCs w:val="28"/>
        </w:rPr>
        <w:t xml:space="preserve"> є</w:t>
      </w:r>
      <w:r w:rsidR="00DB7CAC" w:rsidRPr="00A75F84">
        <w:rPr>
          <w:rFonts w:ascii="Times New Roman" w:hAnsi="Times New Roman" w:cs="Times New Roman"/>
          <w:sz w:val="28"/>
          <w:szCs w:val="28"/>
        </w:rPr>
        <w:t xml:space="preserve"> його розвитком, оскільки її цілями є вдосконалення способів надання державних послугі залучення громадян і організацій в державне управління.Разом з тим виді</w:t>
      </w:r>
      <w:r w:rsidRPr="00A75F84">
        <w:rPr>
          <w:rFonts w:ascii="Times New Roman" w:hAnsi="Times New Roman" w:cs="Times New Roman"/>
          <w:sz w:val="28"/>
          <w:szCs w:val="28"/>
        </w:rPr>
        <w:t xml:space="preserve">ляються також і відмінні риси </w:t>
      </w:r>
      <w:proofErr w:type="spellStart"/>
      <w:r w:rsidRPr="00A75F84">
        <w:rPr>
          <w:rFonts w:ascii="Times New Roman" w:hAnsi="Times New Roman" w:cs="Times New Roman"/>
          <w:sz w:val="28"/>
          <w:szCs w:val="28"/>
        </w:rPr>
        <w:t>Відкриоо</w:t>
      </w:r>
      <w:proofErr w:type="spellEnd"/>
      <w:r w:rsidRPr="00A75F84">
        <w:rPr>
          <w:rFonts w:ascii="Times New Roman" w:hAnsi="Times New Roman" w:cs="Times New Roman"/>
          <w:sz w:val="28"/>
          <w:szCs w:val="28"/>
        </w:rPr>
        <w:t xml:space="preserve"> уряду</w:t>
      </w:r>
      <w:r w:rsidR="00DB7CAC" w:rsidRPr="00A75F84">
        <w:rPr>
          <w:rFonts w:ascii="Times New Roman" w:hAnsi="Times New Roman" w:cs="Times New Roman"/>
          <w:sz w:val="28"/>
          <w:szCs w:val="28"/>
        </w:rPr>
        <w:t>.</w:t>
      </w:r>
    </w:p>
    <w:p w:rsidR="00664043" w:rsidRPr="00A75F84" w:rsidRDefault="00DB7CA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До них відносяться все більш широке використання суспільством інформації, більша орієнтація на споживачів і на широко поширені і застосовуються технології, так само як і на технології, що використовуються масовим споживачем. Рушійні сили цьогопроцесу - бажання знизити витрати на утримання державного апарату і прагнення налагодити ефективну взаємодіюз громадянами. Прикладом служить освоєння хмарних технологій іроботи в соціальних мережах</w:t>
      </w:r>
      <w:r w:rsidR="00664043" w:rsidRPr="00A75F84">
        <w:rPr>
          <w:rFonts w:ascii="Times New Roman" w:hAnsi="Times New Roman" w:cs="Times New Roman"/>
          <w:sz w:val="28"/>
          <w:szCs w:val="28"/>
        </w:rPr>
        <w:t xml:space="preserve"> Згідно з ідеями відкритості уряду, розширення використання суспільством інформації йде одночасно за трьома напрямками її руху:</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від уряду до громадян - через ініціативи, спрямовані на підвищення прозорості та надання третім сторонам можливості акумулювати дані в інтересах створення суспільно-корисних цінностей;</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від громадян до уряду - за допомогою інформації, яка має або може мати відношення до процесів державного управління;</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всередині державного апарату - за рахунок використання платформ для внутрішнього співпраці або співпраці зі споживачами державни</w:t>
      </w:r>
      <w:r w:rsidR="00AC235B" w:rsidRPr="00A75F84">
        <w:rPr>
          <w:rFonts w:ascii="Times New Roman" w:hAnsi="Times New Roman" w:cs="Times New Roman"/>
          <w:sz w:val="28"/>
          <w:szCs w:val="28"/>
        </w:rPr>
        <w:t>х послуг [</w:t>
      </w:r>
      <w:r w:rsidR="00AC235B" w:rsidRPr="00A75F84">
        <w:rPr>
          <w:rFonts w:ascii="Times New Roman" w:hAnsi="Times New Roman" w:cs="Times New Roman"/>
          <w:sz w:val="28"/>
          <w:szCs w:val="28"/>
          <w:lang w:val="ru-RU"/>
        </w:rPr>
        <w:t>40</w:t>
      </w:r>
      <w:r w:rsidRPr="00A75F84">
        <w:rPr>
          <w:rFonts w:ascii="Times New Roman" w:hAnsi="Times New Roman" w:cs="Times New Roman"/>
          <w:sz w:val="28"/>
          <w:szCs w:val="28"/>
        </w:rPr>
        <w:t>].</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останні роки Адміністрація Президента США Б. Обами зробила ряд кроків, спрямованих на розширення масштабів заходів відкритого врядування. Так 9 травня 2013 р Б. Обама підписав указ, що встановлює новий порядок надання і використання урядової інформації у відкритій і комп'ютеризованої формі, а також визначає керівні принципи політики відкритого уряду як фактора зміцнення демократичних інститутів, підвищення якості та ефективності державних послуг, стимулювання підприємництва, </w:t>
      </w:r>
      <w:proofErr w:type="spellStart"/>
      <w:r w:rsidRPr="00A75F84">
        <w:rPr>
          <w:rFonts w:ascii="Times New Roman" w:hAnsi="Times New Roman" w:cs="Times New Roman"/>
          <w:sz w:val="28"/>
          <w:szCs w:val="28"/>
        </w:rPr>
        <w:t>інноваційності</w:t>
      </w:r>
      <w:proofErr w:type="spellEnd"/>
      <w:r w:rsidRPr="00A75F84">
        <w:rPr>
          <w:rFonts w:ascii="Times New Roman" w:hAnsi="Times New Roman" w:cs="Times New Roman"/>
          <w:sz w:val="28"/>
          <w:szCs w:val="28"/>
        </w:rPr>
        <w:t xml:space="preserve"> та економічного зростання. </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Проголошується, що розширення відкритості та доступності даних про діяльність уряду має найважливіше значення для ефективного і прозорого функціонування уряду [</w:t>
      </w:r>
      <w:r w:rsidR="00AC235B" w:rsidRPr="00A75F84">
        <w:rPr>
          <w:rFonts w:ascii="Times New Roman" w:hAnsi="Times New Roman" w:cs="Times New Roman"/>
          <w:sz w:val="28"/>
          <w:szCs w:val="28"/>
          <w:shd w:val="clear" w:color="auto" w:fill="FFFFFF"/>
        </w:rPr>
        <w:t>15</w:t>
      </w:r>
      <w:r w:rsidRPr="00A75F84">
        <w:rPr>
          <w:rFonts w:ascii="Times New Roman" w:hAnsi="Times New Roman" w:cs="Times New Roman"/>
          <w:sz w:val="28"/>
          <w:szCs w:val="28"/>
        </w:rPr>
        <w:t xml:space="preserve">]. </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Як попередників цієї політики, існуючих вже не одне десятиліття, вказується на вільне надання погодно-кліматичних даних і глобальну систему навігації (GPS), що дали багато позитивних ефектів в різних галузях промисловості та сільського господарства. Крім того, відкриті сотні джерел урядової інформації в таких сферах, як фінанси, охорона здоров'я і медичне обслуговування, освіту, енергетика, громадська безпека і глобальний розвиток (за допомогою порталу «Data.gov»).</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Указ Б. Обами 2013 р оголошує інформацію національним активом, цінність якого зростає, коли він стає легко доступним громадськості. Урядова інформація розглядається як актив, керований з метою забезпечення функціональної сумісності, легкості пошуку, доступності та використання в законодавчо дозволених випадках.Міністерствам і відомствам при цьому </w:t>
      </w:r>
      <w:r w:rsidRPr="00A75F84">
        <w:rPr>
          <w:rFonts w:ascii="Times New Roman" w:hAnsi="Times New Roman" w:cs="Times New Roman"/>
          <w:sz w:val="28"/>
          <w:szCs w:val="28"/>
        </w:rPr>
        <w:lastRenderedPageBreak/>
        <w:t>пропонується стояти на сторожі як недоторканності приватного життя і конфіденційності, так і національної б</w:t>
      </w:r>
      <w:r w:rsidR="00AC235B" w:rsidRPr="00A75F84">
        <w:rPr>
          <w:rFonts w:ascii="Times New Roman" w:hAnsi="Times New Roman" w:cs="Times New Roman"/>
          <w:sz w:val="28"/>
          <w:szCs w:val="28"/>
        </w:rPr>
        <w:t>езпеки [</w:t>
      </w:r>
      <w:r w:rsidR="00AC235B" w:rsidRPr="00A75F84">
        <w:rPr>
          <w:rFonts w:ascii="Times New Roman" w:hAnsi="Times New Roman" w:cs="Times New Roman"/>
          <w:sz w:val="28"/>
          <w:szCs w:val="28"/>
          <w:lang w:val="ru-RU"/>
        </w:rPr>
        <w:t>15</w:t>
      </w:r>
      <w:r w:rsidRPr="00A75F84">
        <w:rPr>
          <w:rFonts w:ascii="Times New Roman" w:hAnsi="Times New Roman" w:cs="Times New Roman"/>
          <w:sz w:val="28"/>
          <w:szCs w:val="28"/>
        </w:rPr>
        <w:t>].</w:t>
      </w:r>
    </w:p>
    <w:p w:rsidR="00DE0162" w:rsidRPr="00A75F84" w:rsidRDefault="00AC235B"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 рамках концепції відкритого уряду</w:t>
      </w:r>
      <w:r w:rsidR="00664043" w:rsidRPr="00A75F84">
        <w:rPr>
          <w:rFonts w:ascii="Times New Roman" w:hAnsi="Times New Roman" w:cs="Times New Roman"/>
          <w:sz w:val="28"/>
          <w:szCs w:val="28"/>
        </w:rPr>
        <w:t xml:space="preserve"> ставляться завдання: надання в</w:t>
      </w:r>
      <w:r w:rsidR="00DE0162" w:rsidRPr="00A75F84">
        <w:rPr>
          <w:rFonts w:ascii="Times New Roman" w:hAnsi="Times New Roman" w:cs="Times New Roman"/>
          <w:sz w:val="28"/>
          <w:szCs w:val="28"/>
        </w:rPr>
        <w:t xml:space="preserve"> цифровому </w:t>
      </w:r>
      <w:r w:rsidR="00664043" w:rsidRPr="00A75F84">
        <w:rPr>
          <w:rFonts w:ascii="Times New Roman" w:hAnsi="Times New Roman" w:cs="Times New Roman"/>
          <w:sz w:val="28"/>
          <w:szCs w:val="28"/>
        </w:rPr>
        <w:t xml:space="preserve"> вигляді всієї інформації, що стосується всіх сторін діяльності уряду; максимальне використання інформації зацікавленими організаціями та громадськими користувачами; використання принципу розкриття даних, якийозначає, що вся інформація доступна для суспільства; переклад</w:t>
      </w:r>
      <w:r w:rsidR="00DE0162" w:rsidRPr="00A75F84">
        <w:rPr>
          <w:rFonts w:ascii="Times New Roman" w:hAnsi="Times New Roman" w:cs="Times New Roman"/>
          <w:sz w:val="28"/>
          <w:szCs w:val="28"/>
        </w:rPr>
        <w:t xml:space="preserve"> платформи відкритого уряду</w:t>
      </w:r>
      <w:r w:rsidR="00664043" w:rsidRPr="00A75F84">
        <w:rPr>
          <w:rFonts w:ascii="Times New Roman" w:hAnsi="Times New Roman" w:cs="Times New Roman"/>
          <w:sz w:val="28"/>
          <w:szCs w:val="28"/>
        </w:rPr>
        <w:t xml:space="preserve"> в вид відкритого вихідного коду [</w:t>
      </w:r>
      <w:r w:rsidRPr="00A75F84">
        <w:rPr>
          <w:rFonts w:ascii="Times New Roman" w:hAnsi="Times New Roman" w:cs="Times New Roman"/>
          <w:sz w:val="28"/>
          <w:szCs w:val="28"/>
        </w:rPr>
        <w:t>40</w:t>
      </w:r>
      <w:r w:rsidR="00664043" w:rsidRPr="00A75F84">
        <w:rPr>
          <w:rFonts w:ascii="Times New Roman" w:hAnsi="Times New Roman" w:cs="Times New Roman"/>
          <w:sz w:val="28"/>
          <w:szCs w:val="28"/>
        </w:rPr>
        <w:t xml:space="preserve">]. </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Цей підхід вимагає поєднання ініціатив в</w:t>
      </w:r>
      <w:r w:rsidR="00DE0162" w:rsidRPr="00A75F84">
        <w:rPr>
          <w:rFonts w:ascii="Times New Roman" w:hAnsi="Times New Roman" w:cs="Times New Roman"/>
          <w:sz w:val="28"/>
          <w:szCs w:val="28"/>
        </w:rPr>
        <w:t xml:space="preserve"> області відкритого врядування </w:t>
      </w:r>
      <w:r w:rsidRPr="00A75F84">
        <w:rPr>
          <w:rFonts w:ascii="Times New Roman" w:hAnsi="Times New Roman" w:cs="Times New Roman"/>
          <w:sz w:val="28"/>
          <w:szCs w:val="28"/>
        </w:rPr>
        <w:t xml:space="preserve"> з тісною співпрацею між усіма органами держуправління при сильній політичній та управлінській підтримціз боку вищого рівня.</w:t>
      </w:r>
    </w:p>
    <w:p w:rsidR="00664043"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Механізм реалізації політики відкритого урядупередбачає участь директора Адміністративно-бюджетногоуправління (OMB), що є одним з основних підрозділів президентської адміністрації (</w:t>
      </w:r>
      <w:proofErr w:type="spellStart"/>
      <w:r w:rsidRPr="00A75F84">
        <w:rPr>
          <w:rFonts w:ascii="Times New Roman" w:hAnsi="Times New Roman" w:cs="Times New Roman"/>
          <w:sz w:val="28"/>
          <w:szCs w:val="28"/>
        </w:rPr>
        <w:t>Executive</w:t>
      </w:r>
      <w:proofErr w:type="spellEnd"/>
      <w:r w:rsidRPr="00A75F84">
        <w:rPr>
          <w:rFonts w:ascii="Times New Roman" w:hAnsi="Times New Roman" w:cs="Times New Roman"/>
          <w:sz w:val="28"/>
          <w:szCs w:val="28"/>
        </w:rPr>
        <w:t xml:space="preserve"> Office </w:t>
      </w:r>
      <w:proofErr w:type="spellStart"/>
      <w:r w:rsidRPr="00A75F84">
        <w:rPr>
          <w:rFonts w:ascii="Times New Roman" w:hAnsi="Times New Roman" w:cs="Times New Roman"/>
          <w:sz w:val="28"/>
          <w:szCs w:val="28"/>
        </w:rPr>
        <w:t>ofthePresident</w:t>
      </w:r>
      <w:proofErr w:type="spellEnd"/>
      <w:r w:rsidRPr="00A75F84">
        <w:rPr>
          <w:rFonts w:ascii="Times New Roman" w:hAnsi="Times New Roman" w:cs="Times New Roman"/>
          <w:sz w:val="28"/>
          <w:szCs w:val="28"/>
        </w:rPr>
        <w:t>),Федерального директора з інформатики - керівника Управління по ЕП та ІТ (CIO), директора з технологічного розвитку -керівника Управління по науці і технології (</w:t>
      </w:r>
      <w:proofErr w:type="spellStart"/>
      <w:r w:rsidRPr="00A75F84">
        <w:rPr>
          <w:rFonts w:ascii="Times New Roman" w:hAnsi="Times New Roman" w:cs="Times New Roman"/>
          <w:sz w:val="28"/>
          <w:szCs w:val="28"/>
        </w:rPr>
        <w:t>ChiefTechnologyOfficer</w:t>
      </w:r>
      <w:proofErr w:type="spellEnd"/>
      <w:r w:rsidRPr="00A75F84">
        <w:rPr>
          <w:rFonts w:ascii="Times New Roman" w:hAnsi="Times New Roman" w:cs="Times New Roman"/>
          <w:sz w:val="28"/>
          <w:szCs w:val="28"/>
        </w:rPr>
        <w:t xml:space="preserve"> - CTO), і керівника Бюро у справах інформації та регулювання (Office </w:t>
      </w:r>
      <w:proofErr w:type="spellStart"/>
      <w:r w:rsidRPr="00A75F84">
        <w:rPr>
          <w:rFonts w:ascii="Times New Roman" w:hAnsi="Times New Roman" w:cs="Times New Roman"/>
          <w:sz w:val="28"/>
          <w:szCs w:val="28"/>
        </w:rPr>
        <w:t>ofInformationandRegulatoryAffairs</w:t>
      </w:r>
      <w:proofErr w:type="spellEnd"/>
      <w:r w:rsidRPr="00A75F84">
        <w:rPr>
          <w:rFonts w:ascii="Times New Roman" w:hAnsi="Times New Roman" w:cs="Times New Roman"/>
          <w:sz w:val="28"/>
          <w:szCs w:val="28"/>
        </w:rPr>
        <w:t xml:space="preserve"> - OIRA),яким ставиться розробка відповідних програмнихдокументів з дотриманням президентських постанов, іншихнормативних і </w:t>
      </w:r>
      <w:r w:rsidR="00DE0162" w:rsidRPr="00A75F84">
        <w:rPr>
          <w:rFonts w:ascii="Times New Roman" w:hAnsi="Times New Roman" w:cs="Times New Roman"/>
          <w:sz w:val="28"/>
          <w:szCs w:val="28"/>
        </w:rPr>
        <w:t>підзаконних актів у цій області.</w:t>
      </w:r>
    </w:p>
    <w:p w:rsidR="00DE0162"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w:t>
      </w:r>
      <w:r w:rsidR="00664043" w:rsidRPr="00A75F84">
        <w:rPr>
          <w:rFonts w:ascii="Times New Roman" w:hAnsi="Times New Roman" w:cs="Times New Roman"/>
          <w:sz w:val="28"/>
          <w:szCs w:val="28"/>
        </w:rPr>
        <w:t xml:space="preserve">сі федеральніміністерства і відомства повинні проводити в життя вимогиполітики відкритого уряду, в тому числі постійний аналізінформації протягом усього її життєвого циклу для визначення тієї частини інформації, яка не повинна розкриватися.З метою реалізації політики відкритого уряду передбачався цілий ряд конкретних заходів за участюрізних посадових осіб в федеральному уряді (CIO,CTO і ін.), Які повинні: </w:t>
      </w:r>
    </w:p>
    <w:p w:rsidR="00DE0162" w:rsidRPr="00A75F84" w:rsidRDefault="00664043"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1) опублікувати в режимі онлайнбанк даних про методи та інструменти, якими повинні користуватися відо</w:t>
      </w:r>
      <w:r w:rsidR="00DE0162" w:rsidRPr="00A75F84">
        <w:rPr>
          <w:rFonts w:ascii="Times New Roman" w:hAnsi="Times New Roman" w:cs="Times New Roman"/>
          <w:sz w:val="28"/>
          <w:szCs w:val="28"/>
        </w:rPr>
        <w:t xml:space="preserve">мства для інтеграції політики відкритого </w:t>
      </w:r>
      <w:r w:rsidR="00DE0162" w:rsidRPr="00A75F84">
        <w:rPr>
          <w:rFonts w:ascii="Times New Roman" w:hAnsi="Times New Roman" w:cs="Times New Roman"/>
          <w:sz w:val="28"/>
          <w:szCs w:val="28"/>
        </w:rPr>
        <w:lastRenderedPageBreak/>
        <w:t xml:space="preserve">врядування в свою діяльність, і регулярно оновлювати ці дані як важливий ресурс реалізації політики; </w:t>
      </w:r>
    </w:p>
    <w:p w:rsidR="00DE0162"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2) розробити та задіяти заходи щодо інтеграції вимог політики відкритого уряду в діяльність федеральних відомств зі збору даних, надання грантів, включаючи необхідну термінологію та інструктивні матеріали; </w:t>
      </w:r>
    </w:p>
    <w:p w:rsidR="00DE0162"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3) розробити міжвідомчу систему пріоритетів і показники діяльності відомств для моніторингу і оцінки отриманих результатів; 4) організувати щоквартальну зві</w:t>
      </w:r>
      <w:r w:rsidR="00AC235B" w:rsidRPr="00A75F84">
        <w:rPr>
          <w:rFonts w:ascii="Times New Roman" w:hAnsi="Times New Roman" w:cs="Times New Roman"/>
          <w:sz w:val="28"/>
          <w:szCs w:val="28"/>
        </w:rPr>
        <w:t>тність [13</w:t>
      </w:r>
      <w:r w:rsidRPr="00A75F84">
        <w:rPr>
          <w:rFonts w:ascii="Times New Roman" w:hAnsi="Times New Roman" w:cs="Times New Roman"/>
          <w:sz w:val="28"/>
          <w:szCs w:val="28"/>
        </w:rPr>
        <w:t>].</w:t>
      </w:r>
    </w:p>
    <w:p w:rsidR="00DE0162"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Запущено «Проект відкритих даних» (</w:t>
      </w:r>
      <w:proofErr w:type="spellStart"/>
      <w:r w:rsidRPr="00A75F84">
        <w:rPr>
          <w:rFonts w:ascii="Times New Roman" w:hAnsi="Times New Roman" w:cs="Times New Roman"/>
          <w:sz w:val="28"/>
          <w:szCs w:val="28"/>
        </w:rPr>
        <w:t>project</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OpenData</w:t>
      </w:r>
      <w:proofErr w:type="spellEnd"/>
      <w:r w:rsidRPr="00A75F84">
        <w:rPr>
          <w:rFonts w:ascii="Times New Roman" w:hAnsi="Times New Roman" w:cs="Times New Roman"/>
          <w:sz w:val="28"/>
          <w:szCs w:val="28"/>
        </w:rPr>
        <w:t>»), мета якого - поширення кращого досвіду, передових методів і системних програм в якості допомоги федеральним відомствам в справі застосування практики відкритого уряду.</w:t>
      </w:r>
    </w:p>
    <w:p w:rsidR="00DE0162"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Це, як вважають автори проекту, сприяє розкриттю «величезних багатств цінної інформації, вже оплаченої платниками податків», полегшує доступ до цих інформаційних ресурсів для громадськості та осіб, зайня</w:t>
      </w:r>
      <w:r w:rsidR="00AC235B" w:rsidRPr="00A75F84">
        <w:rPr>
          <w:rFonts w:ascii="Times New Roman" w:hAnsi="Times New Roman" w:cs="Times New Roman"/>
          <w:sz w:val="28"/>
          <w:szCs w:val="28"/>
        </w:rPr>
        <w:t>тих інноваційною діяльністю [23</w:t>
      </w:r>
      <w:r w:rsidRPr="00A75F84">
        <w:rPr>
          <w:rFonts w:ascii="Times New Roman" w:hAnsi="Times New Roman" w:cs="Times New Roman"/>
          <w:sz w:val="28"/>
          <w:szCs w:val="28"/>
        </w:rPr>
        <w:t xml:space="preserve">]. </w:t>
      </w:r>
    </w:p>
    <w:p w:rsidR="00DE0162"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Проект відритих даних (ПВД) знаходиться у веденні двох федеральних відомств при Президентові США -  Адміністративно-бюджетного управління та Управління по науці і технології (Office </w:t>
      </w:r>
      <w:proofErr w:type="spellStart"/>
      <w:r w:rsidRPr="00A75F84">
        <w:rPr>
          <w:rFonts w:ascii="Times New Roman" w:hAnsi="Times New Roman" w:cs="Times New Roman"/>
          <w:sz w:val="28"/>
          <w:szCs w:val="28"/>
        </w:rPr>
        <w:t>ofScienceandTechnologyPolicy</w:t>
      </w:r>
      <w:proofErr w:type="spellEnd"/>
      <w:r w:rsidRPr="00A75F84">
        <w:rPr>
          <w:rFonts w:ascii="Times New Roman" w:hAnsi="Times New Roman" w:cs="Times New Roman"/>
          <w:sz w:val="28"/>
          <w:szCs w:val="28"/>
        </w:rPr>
        <w:t xml:space="preserve"> - OSTP), а також CIO і CTO. Він являє собою розміщене в Інтернеті публічне сховище інформації і, згідно із заявою його авторів, призначений служити в якості конкретного механізму реалізації політики застосування досягнень ІТ в рамках ідеології відкритого уряду і формування відповідної «культури» в діяльності органів влади. Ресурси ПВД повинні сприяти розширенню практики і вдосконалення методів надання інформації. Наприклад, програмні засоби ПВД  дозволяють моментально конвертувати електронні таблиці і бази даних в інтерфейси прикладного програмування для зручного використання розробниками. Таким чином, всі користувачі, від відомств федерального уряду до штатних і місцевих органів влади і приватних осіб, можуть вільно використовувати і адаптувати ці відкриті інструменти. Ідеологія проекту, згідно </w:t>
      </w:r>
      <w:r w:rsidRPr="00A75F84">
        <w:rPr>
          <w:rFonts w:ascii="Times New Roman" w:hAnsi="Times New Roman" w:cs="Times New Roman"/>
          <w:sz w:val="28"/>
          <w:szCs w:val="28"/>
        </w:rPr>
        <w:lastRenderedPageBreak/>
        <w:t>з його авторам, полягає у визнанні високої ефективності спільних громадських зусиль.</w:t>
      </w:r>
    </w:p>
    <w:p w:rsidR="00923F8A" w:rsidRPr="00A75F84" w:rsidRDefault="00DE0162"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Він офіційно проголошується як спільний проект з відкритою участю. При цьому керівники проекту запрошують всіх бажаючих, як співробітників федерального уряду, так і громадськість, взяти участь, вносячи свій внесок в бази даних.</w:t>
      </w:r>
    </w:p>
    <w:p w:rsidR="00B83E31" w:rsidRPr="00A75F84" w:rsidRDefault="00B83E31" w:rsidP="00A778A0">
      <w:pPr>
        <w:pStyle w:val="a3"/>
        <w:spacing w:line="360" w:lineRule="auto"/>
        <w:ind w:left="0" w:firstLine="709"/>
        <w:jc w:val="both"/>
        <w:rPr>
          <w:rFonts w:ascii="Times New Roman" w:hAnsi="Times New Roman" w:cs="Times New Roman"/>
          <w:sz w:val="28"/>
          <w:szCs w:val="28"/>
        </w:rPr>
      </w:pPr>
    </w:p>
    <w:p w:rsidR="0057041A" w:rsidRPr="00A75F84" w:rsidRDefault="00F61706" w:rsidP="00A778A0">
      <w:pPr>
        <w:pStyle w:val="a3"/>
        <w:spacing w:line="360" w:lineRule="auto"/>
        <w:ind w:left="0" w:firstLine="709"/>
        <w:jc w:val="center"/>
        <w:rPr>
          <w:rFonts w:ascii="Times New Roman" w:hAnsi="Times New Roman" w:cs="Times New Roman"/>
          <w:b/>
          <w:sz w:val="28"/>
          <w:szCs w:val="28"/>
        </w:rPr>
      </w:pPr>
      <w:r w:rsidRPr="00A75F84">
        <w:rPr>
          <w:rFonts w:ascii="Times New Roman" w:hAnsi="Times New Roman" w:cs="Times New Roman"/>
          <w:b/>
          <w:sz w:val="28"/>
          <w:szCs w:val="28"/>
        </w:rPr>
        <w:t xml:space="preserve">2.2 </w:t>
      </w:r>
      <w:r w:rsidR="0057041A" w:rsidRPr="00A75F84">
        <w:rPr>
          <w:rFonts w:ascii="Times New Roman" w:hAnsi="Times New Roman" w:cs="Times New Roman"/>
          <w:b/>
          <w:sz w:val="28"/>
          <w:szCs w:val="28"/>
        </w:rPr>
        <w:t xml:space="preserve">Електронне </w:t>
      </w:r>
      <w:r w:rsidR="007B7D51" w:rsidRPr="00A75F84">
        <w:rPr>
          <w:rFonts w:ascii="Times New Roman" w:hAnsi="Times New Roman" w:cs="Times New Roman"/>
          <w:b/>
          <w:sz w:val="28"/>
          <w:szCs w:val="28"/>
        </w:rPr>
        <w:t>урядування в Естонії та Великобританії як приклад формування електронного суспільства</w:t>
      </w:r>
    </w:p>
    <w:p w:rsidR="00F61706" w:rsidRPr="00A75F84" w:rsidRDefault="00F61706" w:rsidP="00A778A0">
      <w:pPr>
        <w:pStyle w:val="a3"/>
        <w:spacing w:line="360" w:lineRule="auto"/>
        <w:ind w:left="0" w:firstLine="709"/>
        <w:jc w:val="center"/>
        <w:rPr>
          <w:rFonts w:ascii="Times New Roman" w:hAnsi="Times New Roman" w:cs="Times New Roman"/>
          <w:b/>
          <w:sz w:val="28"/>
          <w:szCs w:val="28"/>
        </w:rPr>
      </w:pPr>
    </w:p>
    <w:p w:rsidR="00B83E31" w:rsidRPr="00A75F84" w:rsidRDefault="00B83E31"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На парламентських виборах в Естонії, які відбулися на початку березня 2019 року, було встановлено рекорд частоти використання електронної системи голосування. Майже кожен другий громадянин проголосував онлайн.</w:t>
      </w:r>
    </w:p>
    <w:p w:rsidR="00B83E31" w:rsidRPr="00A75F84" w:rsidRDefault="00B83E31"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Естонська виборчком зареєстрував 561 131 голос. З них 247 232 голоси довелося на електронну систему. Більшість таких виборців проголосували в Естонії (231 741), а громадяни, що проживають в інших країна віддали 15 491 голос, використовуючи інтернет.</w:t>
      </w:r>
    </w:p>
    <w:p w:rsidR="00B83E31" w:rsidRPr="00A75F84" w:rsidRDefault="00B83E31"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Найбільше електронних голосів серед іноземних держав було подано в Фінляндії (4251), Швеції (+1426), Великобританії (974), Німеччини (822) і Іспанії (696). 171 043 людини використовували для електронного голосування ID-карту, 3884 людини - Digi-ID, 72 305 осіб - mobiil-ID.</w:t>
      </w:r>
    </w:p>
    <w:p w:rsidR="00B83E31" w:rsidRPr="00A75F84" w:rsidRDefault="00B83E31"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Всього в електронному голосуванні брали участь 134 694 жінки і 112 538 чоловіків. На попередніх виборах </w:t>
      </w:r>
      <w:proofErr w:type="spellStart"/>
      <w:r w:rsidRPr="00A75F84">
        <w:rPr>
          <w:rFonts w:ascii="Times New Roman" w:hAnsi="Times New Roman" w:cs="Times New Roman"/>
          <w:sz w:val="28"/>
          <w:szCs w:val="28"/>
        </w:rPr>
        <w:t>Рійгікогу</w:t>
      </w:r>
      <w:proofErr w:type="spellEnd"/>
      <w:r w:rsidRPr="00A75F84">
        <w:rPr>
          <w:rFonts w:ascii="Times New Roman" w:hAnsi="Times New Roman" w:cs="Times New Roman"/>
          <w:sz w:val="28"/>
          <w:szCs w:val="28"/>
        </w:rPr>
        <w:t xml:space="preserve"> в електронному голосуванні взяв участь 176 491 </w:t>
      </w:r>
      <w:proofErr w:type="spellStart"/>
      <w:r w:rsidRPr="00A75F84">
        <w:rPr>
          <w:rFonts w:ascii="Times New Roman" w:hAnsi="Times New Roman" w:cs="Times New Roman"/>
          <w:sz w:val="28"/>
          <w:szCs w:val="28"/>
        </w:rPr>
        <w:t>человек</w:t>
      </w:r>
      <w:proofErr w:type="spellEnd"/>
      <w:r w:rsidRPr="00A75F84">
        <w:rPr>
          <w:rFonts w:ascii="Times New Roman" w:hAnsi="Times New Roman" w:cs="Times New Roman"/>
          <w:sz w:val="28"/>
          <w:szCs w:val="28"/>
        </w:rPr>
        <w:t>, на місцевих виборах у 2017 році в електронному голосуванні брали участь на той момент рекордні 186 034 чоловік.</w:t>
      </w:r>
    </w:p>
    <w:p w:rsidR="00B83E31" w:rsidRPr="00A75F84" w:rsidRDefault="00B83E31"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Згідно з даними Республіканської виборчої комісії, явка на виборах в березні 2019 року склала 63,1%. На виборах в 101-місцевий парламент перемогу здобула Партія реформ, отримавши 28,9%. Частка серед електронних голосів склала 40%, а в трійку лідерів увійшли Консервативна народна партія (EKRE; 13,5%) і партія «Вітчизна» (</w:t>
      </w:r>
      <w:proofErr w:type="spellStart"/>
      <w:r w:rsidRPr="00A75F84">
        <w:rPr>
          <w:rFonts w:ascii="Times New Roman" w:hAnsi="Times New Roman" w:cs="Times New Roman"/>
          <w:sz w:val="28"/>
          <w:szCs w:val="28"/>
        </w:rPr>
        <w:t>Isamaa</w:t>
      </w:r>
      <w:proofErr w:type="spellEnd"/>
      <w:r w:rsidRPr="00A75F84">
        <w:rPr>
          <w:rFonts w:ascii="Times New Roman" w:hAnsi="Times New Roman" w:cs="Times New Roman"/>
          <w:sz w:val="28"/>
          <w:szCs w:val="28"/>
        </w:rPr>
        <w:t>; 12,5%).</w:t>
      </w:r>
      <w:r w:rsidR="00837E09" w:rsidRPr="00A75F84">
        <w:rPr>
          <w:rFonts w:ascii="Times New Roman" w:hAnsi="Times New Roman" w:cs="Times New Roman"/>
          <w:sz w:val="28"/>
          <w:szCs w:val="28"/>
        </w:rPr>
        <w:t xml:space="preserve">  [</w:t>
      </w:r>
      <w:r w:rsidR="00AC235B" w:rsidRPr="00A75F84">
        <w:rPr>
          <w:rFonts w:ascii="Times New Roman" w:hAnsi="Times New Roman" w:cs="Times New Roman"/>
          <w:sz w:val="28"/>
          <w:szCs w:val="28"/>
        </w:rPr>
        <w:t>9</w:t>
      </w:r>
      <w:r w:rsidR="00837E09" w:rsidRPr="00A75F84">
        <w:rPr>
          <w:rFonts w:ascii="Times New Roman" w:hAnsi="Times New Roman" w:cs="Times New Roman"/>
          <w:sz w:val="28"/>
          <w:szCs w:val="28"/>
        </w:rPr>
        <w:t>]. –</w:t>
      </w:r>
      <w:r w:rsidRPr="00A75F84">
        <w:rPr>
          <w:rFonts w:ascii="Times New Roman" w:hAnsi="Times New Roman" w:cs="Times New Roman"/>
          <w:sz w:val="28"/>
          <w:szCs w:val="28"/>
        </w:rPr>
        <w:t xml:space="preserve">Голосування в режимі </w:t>
      </w:r>
      <w:r w:rsidRPr="00A75F84">
        <w:rPr>
          <w:rFonts w:ascii="Times New Roman" w:hAnsi="Times New Roman" w:cs="Times New Roman"/>
          <w:sz w:val="28"/>
          <w:szCs w:val="28"/>
        </w:rPr>
        <w:lastRenderedPageBreak/>
        <w:t>он-лайн є достроковим: воно триває з 10-го по 4-й день до виборів. Електронне голосування не можна провести в день виборів. Для того, щоб скористатися сервісом, виборцю потрібен комп'ютер з інтернетом і національна ID-карта або мобільний ідентифікатор з дійсними</w:t>
      </w:r>
      <w:r w:rsidR="00062A6C" w:rsidRPr="00A75F84">
        <w:rPr>
          <w:rFonts w:ascii="Times New Roman" w:hAnsi="Times New Roman" w:cs="Times New Roman"/>
          <w:sz w:val="28"/>
          <w:szCs w:val="28"/>
        </w:rPr>
        <w:t xml:space="preserve"> сертифікатами і PIN-кодами.</w:t>
      </w:r>
    </w:p>
    <w:p w:rsidR="00062A6C" w:rsidRPr="00A75F84" w:rsidRDefault="00062A6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На пострадянському просторі безумовним лідером з розвитку електронних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 xml:space="preserve"> стала Естонія, де майже 20 років на розвиток електронних державних сервісів виділяється 1% бюджету країни незалежно від того, який уряд перебуває при владі. Сьогодні в Естонії більше 90% населення старше15 років для ідентифікації особистості використовує ID-карту, вона повністю замінює паспорт, з її допомогою можна здійснювати електронні платежі, отримувати всі </w:t>
      </w:r>
      <w:proofErr w:type="spellStart"/>
      <w:r w:rsidRPr="00A75F84">
        <w:rPr>
          <w:rFonts w:ascii="Times New Roman" w:hAnsi="Times New Roman" w:cs="Times New Roman"/>
          <w:sz w:val="28"/>
          <w:szCs w:val="28"/>
        </w:rPr>
        <w:t>держпослуги</w:t>
      </w:r>
      <w:proofErr w:type="spellEnd"/>
      <w:r w:rsidRPr="00A75F84">
        <w:rPr>
          <w:rFonts w:ascii="Times New Roman" w:hAnsi="Times New Roman" w:cs="Times New Roman"/>
          <w:sz w:val="28"/>
          <w:szCs w:val="28"/>
        </w:rPr>
        <w:t xml:space="preserve"> і навіть голосувати на виборах. </w:t>
      </w:r>
    </w:p>
    <w:p w:rsidR="00062A6C" w:rsidRPr="00A75F84" w:rsidRDefault="00062A6C" w:rsidP="00A778A0">
      <w:pPr>
        <w:pStyle w:val="a3"/>
        <w:spacing w:line="360" w:lineRule="auto"/>
        <w:ind w:left="0"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У 2001 році на виборах до парламенту країни 24,3% від усіх виборців, що проголосували використовували голосування через Інтернет. В кінці минулого року в країні з'явилося навіть «електронне громадянство», що відкриває іноземним підданим доступ до послуг електронного уряду, «електронні громадяни» можуть реєструвати компанії в країні і відкрив</w:t>
      </w:r>
      <w:r w:rsidR="00AC235B" w:rsidRPr="00A75F84">
        <w:rPr>
          <w:rFonts w:ascii="Times New Roman" w:hAnsi="Times New Roman" w:cs="Times New Roman"/>
          <w:sz w:val="28"/>
          <w:szCs w:val="28"/>
        </w:rPr>
        <w:t xml:space="preserve">ати рахунки в естонських банках </w:t>
      </w:r>
      <w:r w:rsidR="00AC235B" w:rsidRPr="00A75F84">
        <w:rPr>
          <w:rFonts w:ascii="Times New Roman" w:hAnsi="Times New Roman" w:cs="Times New Roman"/>
          <w:sz w:val="28"/>
          <w:szCs w:val="28"/>
          <w:lang w:val="ru-RU"/>
        </w:rPr>
        <w:t>[48].</w:t>
      </w:r>
    </w:p>
    <w:p w:rsidR="00062A6C" w:rsidRPr="00A75F84" w:rsidRDefault="00062A6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За повідомленням провідного консультанта уряду Естонії з питань інформаційно-комунікаційних технологій (травень 2013 року, за матеріалами </w:t>
      </w:r>
      <w:proofErr w:type="spellStart"/>
      <w:r w:rsidRPr="00A75F84">
        <w:rPr>
          <w:rFonts w:ascii="Times New Roman" w:hAnsi="Times New Roman" w:cs="Times New Roman"/>
          <w:sz w:val="28"/>
          <w:szCs w:val="28"/>
        </w:rPr>
        <w:t>CNews</w:t>
      </w:r>
      <w:proofErr w:type="spellEnd"/>
      <w:r w:rsidRPr="00A75F84">
        <w:rPr>
          <w:rFonts w:ascii="Times New Roman" w:hAnsi="Times New Roman" w:cs="Times New Roman"/>
          <w:sz w:val="28"/>
          <w:szCs w:val="28"/>
        </w:rPr>
        <w:t>), використання вільного та відкритого програмного забезпечення принесло державі велику користь в реалізації програми зі створення сучасних сервісів електронного уряду</w:t>
      </w:r>
      <w:r w:rsidR="00AC235B" w:rsidRPr="00A75F84">
        <w:rPr>
          <w:rFonts w:ascii="Times New Roman" w:hAnsi="Times New Roman" w:cs="Times New Roman"/>
          <w:sz w:val="28"/>
          <w:szCs w:val="28"/>
          <w:lang w:val="ru-RU"/>
        </w:rPr>
        <w:t>[9]</w:t>
      </w:r>
      <w:r w:rsidRPr="00A75F84">
        <w:rPr>
          <w:rFonts w:ascii="Times New Roman" w:hAnsi="Times New Roman" w:cs="Times New Roman"/>
          <w:sz w:val="28"/>
          <w:szCs w:val="28"/>
        </w:rPr>
        <w:t>.</w:t>
      </w:r>
    </w:p>
    <w:p w:rsidR="00062A6C" w:rsidRPr="00A75F84" w:rsidRDefault="00837E09"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ООН надала</w:t>
      </w:r>
      <w:r w:rsidR="00062A6C" w:rsidRPr="00A75F84">
        <w:rPr>
          <w:rFonts w:ascii="Times New Roman" w:hAnsi="Times New Roman" w:cs="Times New Roman"/>
          <w:sz w:val="28"/>
          <w:szCs w:val="28"/>
        </w:rPr>
        <w:t xml:space="preserve"> Естонії титул "кращого з кращих" щодо розробки і впровадження систем електронного уряду в останнє десятиліття. Уряд Естонії, в свою чергу, заявило, що цього в багато сприяло активне використання і створення відкритого програмного забезпечення.</w:t>
      </w:r>
    </w:p>
    <w:p w:rsidR="00062A6C" w:rsidRPr="00A75F84" w:rsidRDefault="00062A6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Всі ключові проекти, розроблені для естонського держсектора, включаючи масштабні системи електронної охорони здоров'я, забезпечення громадського порядку, урядового документообігу та взаємодії з бізнесом, </w:t>
      </w:r>
      <w:r w:rsidRPr="00A75F84">
        <w:rPr>
          <w:rFonts w:ascii="Times New Roman" w:hAnsi="Times New Roman" w:cs="Times New Roman"/>
          <w:sz w:val="28"/>
          <w:szCs w:val="28"/>
        </w:rPr>
        <w:lastRenderedPageBreak/>
        <w:t xml:space="preserve">мають відкритий код, заявив </w:t>
      </w:r>
      <w:proofErr w:type="spellStart"/>
      <w:r w:rsidRPr="00A75F84">
        <w:rPr>
          <w:rFonts w:ascii="Times New Roman" w:hAnsi="Times New Roman" w:cs="Times New Roman"/>
          <w:sz w:val="28"/>
          <w:szCs w:val="28"/>
        </w:rPr>
        <w:t>СіймСіккут</w:t>
      </w:r>
      <w:proofErr w:type="spellEnd"/>
      <w:r w:rsidRPr="00A75F84">
        <w:rPr>
          <w:rFonts w:ascii="Times New Roman" w:hAnsi="Times New Roman" w:cs="Times New Roman"/>
          <w:sz w:val="28"/>
          <w:szCs w:val="28"/>
        </w:rPr>
        <w:t xml:space="preserve">, провідний </w:t>
      </w:r>
      <w:proofErr w:type="spellStart"/>
      <w:r w:rsidRPr="00A75F84">
        <w:rPr>
          <w:rFonts w:ascii="Times New Roman" w:hAnsi="Times New Roman" w:cs="Times New Roman"/>
          <w:sz w:val="28"/>
          <w:szCs w:val="28"/>
        </w:rPr>
        <w:t>ІТ-консультант</w:t>
      </w:r>
      <w:proofErr w:type="spellEnd"/>
      <w:r w:rsidRPr="00A75F84">
        <w:rPr>
          <w:rFonts w:ascii="Times New Roman" w:hAnsi="Times New Roman" w:cs="Times New Roman"/>
          <w:sz w:val="28"/>
          <w:szCs w:val="28"/>
        </w:rPr>
        <w:t xml:space="preserve"> при уряді Естонії</w:t>
      </w:r>
      <w:r w:rsidR="00AC235B" w:rsidRPr="00A75F84">
        <w:rPr>
          <w:rFonts w:ascii="Times New Roman" w:hAnsi="Times New Roman" w:cs="Times New Roman"/>
          <w:sz w:val="28"/>
          <w:szCs w:val="28"/>
        </w:rPr>
        <w:t>[48]</w:t>
      </w:r>
      <w:r w:rsidRPr="00A75F84">
        <w:rPr>
          <w:rFonts w:ascii="Times New Roman" w:hAnsi="Times New Roman" w:cs="Times New Roman"/>
          <w:sz w:val="28"/>
          <w:szCs w:val="28"/>
        </w:rPr>
        <w:t>.</w:t>
      </w:r>
    </w:p>
    <w:p w:rsidR="00062A6C" w:rsidRPr="00A75F84" w:rsidRDefault="00062A6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Крім вищеназваних продуктів, для громадян Естонії функціонує система електронного правосуддя, портал цивільних послуг, системи держзакупівель і </w:t>
      </w:r>
      <w:proofErr w:type="spellStart"/>
      <w:r w:rsidRPr="00A75F84">
        <w:rPr>
          <w:rFonts w:ascii="Times New Roman" w:hAnsi="Times New Roman" w:cs="Times New Roman"/>
          <w:sz w:val="28"/>
          <w:szCs w:val="28"/>
        </w:rPr>
        <w:t>онлайн-платежів</w:t>
      </w:r>
      <w:proofErr w:type="spellEnd"/>
      <w:r w:rsidRPr="00A75F84">
        <w:rPr>
          <w:rFonts w:ascii="Times New Roman" w:hAnsi="Times New Roman" w:cs="Times New Roman"/>
          <w:sz w:val="28"/>
          <w:szCs w:val="28"/>
        </w:rPr>
        <w:t xml:space="preserve">, а також кілька культурних порталів. «Вихідний код цих ключових, централізовано фінансуються проектів був опублікований як відкрите програмне забезпечення», - повідомив </w:t>
      </w:r>
      <w:proofErr w:type="spellStart"/>
      <w:r w:rsidRPr="00A75F84">
        <w:rPr>
          <w:rFonts w:ascii="Times New Roman" w:hAnsi="Times New Roman" w:cs="Times New Roman"/>
          <w:sz w:val="28"/>
          <w:szCs w:val="28"/>
        </w:rPr>
        <w:t>Сіккут</w:t>
      </w:r>
      <w:proofErr w:type="spellEnd"/>
      <w:r w:rsidRPr="00A75F84">
        <w:rPr>
          <w:rFonts w:ascii="Times New Roman" w:hAnsi="Times New Roman" w:cs="Times New Roman"/>
          <w:sz w:val="28"/>
          <w:szCs w:val="28"/>
        </w:rPr>
        <w:t>. Крім створення сервісів послуг для громадян, уряд розробляє засоби ефективної взаємодії з великим бізнесом - банками, телекомунікаційними та енергетичними компаніями.</w:t>
      </w:r>
    </w:p>
    <w:p w:rsidR="00062A6C" w:rsidRPr="00A75F84" w:rsidRDefault="00062A6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Як стверджує </w:t>
      </w:r>
      <w:proofErr w:type="spellStart"/>
      <w:r w:rsidRPr="00A75F84">
        <w:rPr>
          <w:rFonts w:ascii="Times New Roman" w:hAnsi="Times New Roman" w:cs="Times New Roman"/>
          <w:sz w:val="28"/>
          <w:szCs w:val="28"/>
        </w:rPr>
        <w:t>СіймСіккут</w:t>
      </w:r>
      <w:proofErr w:type="spellEnd"/>
      <w:r w:rsidRPr="00A75F84">
        <w:rPr>
          <w:rFonts w:ascii="Times New Roman" w:hAnsi="Times New Roman" w:cs="Times New Roman"/>
          <w:sz w:val="28"/>
          <w:szCs w:val="28"/>
        </w:rPr>
        <w:t xml:space="preserve">, існує три основних </w:t>
      </w:r>
      <w:r w:rsidR="00837E09" w:rsidRPr="00A75F84">
        <w:rPr>
          <w:rFonts w:ascii="Times New Roman" w:hAnsi="Times New Roman" w:cs="Times New Roman"/>
          <w:sz w:val="28"/>
          <w:szCs w:val="28"/>
        </w:rPr>
        <w:t>переваги відкритого уряду</w:t>
      </w:r>
      <w:r w:rsidRPr="00A75F84">
        <w:rPr>
          <w:rFonts w:ascii="Times New Roman" w:hAnsi="Times New Roman" w:cs="Times New Roman"/>
          <w:sz w:val="28"/>
          <w:szCs w:val="28"/>
        </w:rPr>
        <w:t xml:space="preserve"> для Естонії - це економічність, </w:t>
      </w:r>
      <w:proofErr w:type="spellStart"/>
      <w:r w:rsidRPr="00A75F84">
        <w:rPr>
          <w:rFonts w:ascii="Times New Roman" w:hAnsi="Times New Roman" w:cs="Times New Roman"/>
          <w:sz w:val="28"/>
          <w:szCs w:val="28"/>
        </w:rPr>
        <w:t>інноваційність</w:t>
      </w:r>
      <w:proofErr w:type="spellEnd"/>
      <w:r w:rsidRPr="00A75F84">
        <w:rPr>
          <w:rFonts w:ascii="Times New Roman" w:hAnsi="Times New Roman" w:cs="Times New Roman"/>
          <w:sz w:val="28"/>
          <w:szCs w:val="28"/>
        </w:rPr>
        <w:t xml:space="preserve"> та сталий розвиток. «Наше програмне забезпечення використовує в собі кращі технологічні ноу-хау, - пояснив </w:t>
      </w:r>
      <w:proofErr w:type="spellStart"/>
      <w:r w:rsidRPr="00A75F84">
        <w:rPr>
          <w:rFonts w:ascii="Times New Roman" w:hAnsi="Times New Roman" w:cs="Times New Roman"/>
          <w:sz w:val="28"/>
          <w:szCs w:val="28"/>
        </w:rPr>
        <w:t>Сіккут</w:t>
      </w:r>
      <w:proofErr w:type="spellEnd"/>
      <w:r w:rsidRPr="00A75F84">
        <w:rPr>
          <w:rFonts w:ascii="Times New Roman" w:hAnsi="Times New Roman" w:cs="Times New Roman"/>
          <w:sz w:val="28"/>
          <w:szCs w:val="28"/>
        </w:rPr>
        <w:t>. - А відкритість коду дозволяє з легкістю міняти розробників в разі потреби</w:t>
      </w:r>
      <w:r w:rsidR="00837E09" w:rsidRPr="00A75F84">
        <w:rPr>
          <w:rFonts w:ascii="Times New Roman" w:hAnsi="Times New Roman" w:cs="Times New Roman"/>
          <w:sz w:val="28"/>
          <w:szCs w:val="28"/>
        </w:rPr>
        <w:t xml:space="preserve">». </w:t>
      </w:r>
      <w:r w:rsidRPr="00A75F84">
        <w:rPr>
          <w:rFonts w:ascii="Times New Roman" w:hAnsi="Times New Roman" w:cs="Times New Roman"/>
          <w:sz w:val="28"/>
          <w:szCs w:val="28"/>
        </w:rPr>
        <w:t xml:space="preserve">За словами </w:t>
      </w:r>
      <w:proofErr w:type="spellStart"/>
      <w:r w:rsidRPr="00A75F84">
        <w:rPr>
          <w:rFonts w:ascii="Times New Roman" w:hAnsi="Times New Roman" w:cs="Times New Roman"/>
          <w:sz w:val="28"/>
          <w:szCs w:val="28"/>
        </w:rPr>
        <w:t>Сіккута</w:t>
      </w:r>
      <w:proofErr w:type="spellEnd"/>
      <w:r w:rsidRPr="00A75F84">
        <w:rPr>
          <w:rFonts w:ascii="Times New Roman" w:hAnsi="Times New Roman" w:cs="Times New Roman"/>
          <w:sz w:val="28"/>
          <w:szCs w:val="28"/>
        </w:rPr>
        <w:t>, Естонія планує і далі дотримуватися такої вільної і відкритої стратегії</w:t>
      </w:r>
      <w:r w:rsidR="00AC235B" w:rsidRPr="00A75F84">
        <w:rPr>
          <w:rFonts w:ascii="Times New Roman" w:hAnsi="Times New Roman" w:cs="Times New Roman"/>
          <w:sz w:val="28"/>
          <w:szCs w:val="28"/>
        </w:rPr>
        <w:t>[46]</w:t>
      </w:r>
      <w:r w:rsidRPr="00A75F84">
        <w:rPr>
          <w:rFonts w:ascii="Times New Roman" w:hAnsi="Times New Roman" w:cs="Times New Roman"/>
          <w:sz w:val="28"/>
          <w:szCs w:val="28"/>
        </w:rPr>
        <w:t>.</w:t>
      </w:r>
    </w:p>
    <w:p w:rsidR="00062A6C" w:rsidRPr="00A75F84" w:rsidRDefault="00062A6C"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Нагадаємо, що уряд Естонії за замовчуванням випускає все програмне з</w:t>
      </w:r>
      <w:r w:rsidR="00837E09" w:rsidRPr="00A75F84">
        <w:rPr>
          <w:rFonts w:ascii="Times New Roman" w:hAnsi="Times New Roman" w:cs="Times New Roman"/>
          <w:sz w:val="28"/>
          <w:szCs w:val="28"/>
        </w:rPr>
        <w:t xml:space="preserve">абезпечення внутрішньовідомчої </w:t>
      </w:r>
      <w:r w:rsidRPr="00A75F84">
        <w:rPr>
          <w:rFonts w:ascii="Times New Roman" w:hAnsi="Times New Roman" w:cs="Times New Roman"/>
          <w:sz w:val="28"/>
          <w:szCs w:val="28"/>
        </w:rPr>
        <w:t>розробки під офіційною відкритою ліцензією Євросоюзу - EUPL (</w:t>
      </w:r>
      <w:proofErr w:type="spellStart"/>
      <w:r w:rsidRPr="00A75F84">
        <w:rPr>
          <w:rFonts w:ascii="Times New Roman" w:hAnsi="Times New Roman" w:cs="Times New Roman"/>
          <w:sz w:val="28"/>
          <w:szCs w:val="28"/>
        </w:rPr>
        <w:t>EuropeanPublicLicence</w:t>
      </w:r>
      <w:proofErr w:type="spellEnd"/>
      <w:r w:rsidRPr="00A75F84">
        <w:rPr>
          <w:rFonts w:ascii="Times New Roman" w:hAnsi="Times New Roman" w:cs="Times New Roman"/>
          <w:sz w:val="28"/>
          <w:szCs w:val="28"/>
        </w:rPr>
        <w:t>).</w:t>
      </w:r>
    </w:p>
    <w:p w:rsidR="00837E09" w:rsidRPr="00A75F84" w:rsidRDefault="00837E09" w:rsidP="00A778A0">
      <w:pPr>
        <w:pStyle w:val="a3"/>
        <w:spacing w:line="360" w:lineRule="auto"/>
        <w:ind w:left="0" w:firstLine="709"/>
        <w:jc w:val="both"/>
        <w:rPr>
          <w:rFonts w:ascii="Times New Roman" w:hAnsi="Times New Roman" w:cs="Times New Roman"/>
          <w:sz w:val="28"/>
          <w:szCs w:val="28"/>
        </w:rPr>
      </w:pPr>
      <w:proofErr w:type="spellStart"/>
      <w:r w:rsidRPr="00A75F84">
        <w:rPr>
          <w:rFonts w:ascii="Times New Roman" w:hAnsi="Times New Roman" w:cs="Times New Roman"/>
          <w:sz w:val="28"/>
          <w:szCs w:val="28"/>
        </w:rPr>
        <w:t>Мириняк</w:t>
      </w:r>
      <w:proofErr w:type="spellEnd"/>
      <w:r w:rsidRPr="00A75F84">
        <w:rPr>
          <w:rFonts w:ascii="Times New Roman" w:hAnsi="Times New Roman" w:cs="Times New Roman"/>
          <w:sz w:val="28"/>
          <w:szCs w:val="28"/>
        </w:rPr>
        <w:t xml:space="preserve"> Н. зазначає: «E-Estonia» – це термін, який часто вживають для опису Естонії, як однієї з найбільш передових держав світу, які використовують електронне урядування. Це відбулось завдяки міжурядовому партнерству цієї країни – активним сектором у сфері </w:t>
      </w:r>
      <w:proofErr w:type="spellStart"/>
      <w:r w:rsidRPr="00A75F84">
        <w:rPr>
          <w:rFonts w:ascii="Times New Roman" w:hAnsi="Times New Roman" w:cs="Times New Roman"/>
          <w:sz w:val="28"/>
          <w:szCs w:val="28"/>
        </w:rPr>
        <w:t>інформаційно-комунікаціних</w:t>
      </w:r>
      <w:proofErr w:type="spellEnd"/>
      <w:r w:rsidRPr="00A75F84">
        <w:rPr>
          <w:rFonts w:ascii="Times New Roman" w:hAnsi="Times New Roman" w:cs="Times New Roman"/>
          <w:sz w:val="28"/>
          <w:szCs w:val="28"/>
        </w:rPr>
        <w:t xml:space="preserve"> технологій, і застосуванням передового технологічного досвіду. Швидкий розвиток цифрового суспільства в Естонії відбувався завдяки застосуванню захищених систем обміну даними і впровадженню електронної ідентифікації – </w:t>
      </w:r>
      <w:proofErr w:type="spellStart"/>
      <w:r w:rsidRPr="00A75F84">
        <w:rPr>
          <w:rFonts w:ascii="Times New Roman" w:hAnsi="Times New Roman" w:cs="Times New Roman"/>
          <w:sz w:val="28"/>
          <w:szCs w:val="28"/>
        </w:rPr>
        <w:t>eID</w:t>
      </w:r>
      <w:proofErr w:type="spellEnd"/>
      <w:r w:rsidRPr="00A75F84">
        <w:rPr>
          <w:rFonts w:ascii="Times New Roman" w:hAnsi="Times New Roman" w:cs="Times New Roman"/>
          <w:sz w:val="28"/>
          <w:szCs w:val="28"/>
        </w:rPr>
        <w:t xml:space="preserve">, що зумовило функціонування наступних електронних послуг: «e-Banking» (1996), «e-TaxBoard» (2000), «e-Cabinet» (2000), «m-Parking» (2000),«e-Geoportal» (2001), «e-School» (2003), «e-Ticket» (2004), «e-Police» (2005), «e-Notary» (2006), «e-Business» (2007), «e-Health» (2008), «e-Prescription» (2010), «e-Residency» (2014)» </w:t>
      </w:r>
      <w:r w:rsidR="00AC235B" w:rsidRPr="00A75F84">
        <w:rPr>
          <w:rFonts w:ascii="Times New Roman" w:hAnsi="Times New Roman" w:cs="Times New Roman"/>
          <w:sz w:val="28"/>
          <w:szCs w:val="28"/>
        </w:rPr>
        <w:t>[41]</w:t>
      </w:r>
    </w:p>
    <w:p w:rsidR="00837E09" w:rsidRPr="00A75F84" w:rsidRDefault="00837E09"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Дослідник вказує на те, що  швидкий успіх Естонії у впроваджені Е-урядування забезпечено: «По-перше, це відбулося завдяки системі «X-Road», що забезпечує обмін даними між громадянами, особами, що проживають в Естонії, державними відомствами та приватними компаніями. Всі сторони надають інформацію, яка потрібна для надання особам сервісів якими вони можуть користуватися за допомогою електронного паспорта (продати автомобіль, переглянути історію захворювань, заповнити податкову декларацію). По-друге, в Естонії цифрові підписи і </w:t>
      </w:r>
      <w:proofErr w:type="spellStart"/>
      <w:r w:rsidRPr="00A75F84">
        <w:rPr>
          <w:rFonts w:ascii="Times New Roman" w:hAnsi="Times New Roman" w:cs="Times New Roman"/>
          <w:sz w:val="28"/>
          <w:szCs w:val="28"/>
        </w:rPr>
        <w:t>аутентифікація</w:t>
      </w:r>
      <w:proofErr w:type="spellEnd"/>
      <w:r w:rsidRPr="00A75F84">
        <w:rPr>
          <w:rFonts w:ascii="Times New Roman" w:hAnsi="Times New Roman" w:cs="Times New Roman"/>
          <w:sz w:val="28"/>
          <w:szCs w:val="28"/>
        </w:rPr>
        <w:t xml:space="preserve"> юридично еквівалентні рукописному підпису. </w:t>
      </w:r>
      <w:proofErr w:type="spellStart"/>
      <w:r w:rsidRPr="00A75F84">
        <w:rPr>
          <w:rFonts w:ascii="Times New Roman" w:hAnsi="Times New Roman" w:cs="Times New Roman"/>
          <w:sz w:val="28"/>
          <w:szCs w:val="28"/>
        </w:rPr>
        <w:t>eID</w:t>
      </w:r>
      <w:proofErr w:type="spellEnd"/>
      <w:r w:rsidRPr="00A75F84">
        <w:rPr>
          <w:rFonts w:ascii="Times New Roman" w:hAnsi="Times New Roman" w:cs="Times New Roman"/>
          <w:sz w:val="28"/>
          <w:szCs w:val="28"/>
        </w:rPr>
        <w:t xml:space="preserve"> забезпечує надання всіх електронних послуг, гарантує високий рівень безпеки і цілісності даних. У даний час </w:t>
      </w:r>
      <w:proofErr w:type="spellStart"/>
      <w:r w:rsidRPr="00A75F84">
        <w:rPr>
          <w:rFonts w:ascii="Times New Roman" w:hAnsi="Times New Roman" w:cs="Times New Roman"/>
          <w:sz w:val="28"/>
          <w:szCs w:val="28"/>
        </w:rPr>
        <w:t>eID</w:t>
      </w:r>
      <w:proofErr w:type="spellEnd"/>
      <w:r w:rsidRPr="00A75F84">
        <w:rPr>
          <w:rFonts w:ascii="Times New Roman" w:hAnsi="Times New Roman" w:cs="Times New Roman"/>
          <w:sz w:val="28"/>
          <w:szCs w:val="28"/>
        </w:rPr>
        <w:t xml:space="preserve"> активно використовує понад 60 % естонців без жодного </w:t>
      </w:r>
      <w:proofErr w:type="spellStart"/>
      <w:r w:rsidRPr="00A75F84">
        <w:rPr>
          <w:rFonts w:ascii="Times New Roman" w:hAnsi="Times New Roman" w:cs="Times New Roman"/>
          <w:sz w:val="28"/>
          <w:szCs w:val="28"/>
        </w:rPr>
        <w:t>інцеденту</w:t>
      </w:r>
      <w:proofErr w:type="spellEnd"/>
      <w:r w:rsidRPr="00A75F84">
        <w:rPr>
          <w:rFonts w:ascii="Times New Roman" w:hAnsi="Times New Roman" w:cs="Times New Roman"/>
          <w:sz w:val="28"/>
          <w:szCs w:val="28"/>
        </w:rPr>
        <w:t xml:space="preserve"> з порушенням безпеки з моменту його впровадження у 2002 р</w:t>
      </w:r>
      <w:r w:rsidR="00AC235B" w:rsidRPr="00A75F84">
        <w:rPr>
          <w:rFonts w:ascii="Times New Roman" w:hAnsi="Times New Roman" w:cs="Times New Roman"/>
          <w:sz w:val="28"/>
          <w:szCs w:val="28"/>
          <w:lang w:val="ru-RU"/>
        </w:rPr>
        <w:t>[41]</w:t>
      </w:r>
      <w:r w:rsidRPr="00A75F84">
        <w:rPr>
          <w:rFonts w:ascii="Times New Roman" w:hAnsi="Times New Roman" w:cs="Times New Roman"/>
          <w:sz w:val="28"/>
          <w:szCs w:val="28"/>
        </w:rPr>
        <w:t>.</w:t>
      </w:r>
    </w:p>
    <w:p w:rsidR="00837E09" w:rsidRPr="00A75F84" w:rsidRDefault="00837E09" w:rsidP="00A778A0">
      <w:pPr>
        <w:pStyle w:val="a3"/>
        <w:spacing w:line="360" w:lineRule="auto"/>
        <w:ind w:left="0" w:firstLine="709"/>
        <w:jc w:val="both"/>
        <w:rPr>
          <w:rFonts w:ascii="Times New Roman" w:hAnsi="Times New Roman" w:cs="Times New Roman"/>
          <w:sz w:val="28"/>
          <w:szCs w:val="28"/>
          <w:lang w:val="ru-RU"/>
        </w:rPr>
      </w:pPr>
      <w:r w:rsidRPr="00A75F84">
        <w:rPr>
          <w:rFonts w:ascii="Times New Roman" w:hAnsi="Times New Roman" w:cs="Times New Roman"/>
          <w:sz w:val="28"/>
          <w:szCs w:val="28"/>
        </w:rPr>
        <w:t> У 2014 р. уряд Естонії впровадив «E-</w:t>
      </w:r>
      <w:proofErr w:type="spellStart"/>
      <w:r w:rsidRPr="00A75F84">
        <w:rPr>
          <w:rFonts w:ascii="Times New Roman" w:hAnsi="Times New Roman" w:cs="Times New Roman"/>
          <w:sz w:val="28"/>
          <w:szCs w:val="28"/>
        </w:rPr>
        <w:t>residency</w:t>
      </w:r>
      <w:proofErr w:type="spellEnd"/>
      <w:r w:rsidRPr="00A75F84">
        <w:rPr>
          <w:rFonts w:ascii="Times New Roman" w:hAnsi="Times New Roman" w:cs="Times New Roman"/>
          <w:sz w:val="28"/>
          <w:szCs w:val="28"/>
        </w:rPr>
        <w:t xml:space="preserve">» (електронне </w:t>
      </w:r>
      <w:proofErr w:type="spellStart"/>
      <w:r w:rsidRPr="00A75F84">
        <w:rPr>
          <w:rFonts w:ascii="Times New Roman" w:hAnsi="Times New Roman" w:cs="Times New Roman"/>
          <w:sz w:val="28"/>
          <w:szCs w:val="28"/>
        </w:rPr>
        <w:t>резидентство</w:t>
      </w:r>
      <w:proofErr w:type="spellEnd"/>
      <w:r w:rsidRPr="00A75F84">
        <w:rPr>
          <w:rFonts w:ascii="Times New Roman" w:hAnsi="Times New Roman" w:cs="Times New Roman"/>
          <w:sz w:val="28"/>
          <w:szCs w:val="28"/>
        </w:rPr>
        <w:t xml:space="preserve">). Це транснаціональна цифрова ідентичність, яка може бути надана громадянам інших держав, які зацікавлені в управлінні бізнесом в Інтернеті незалежно від місця знаходження. Дана цифрова ідентичність надає будь-якій особі доступ до онлайн-сервісів, які функціонують в Естонії, а також можливість у приватному секторі швидко та зручно укладати угоди з використанням цифрових підписів. Уряд Естонії як надавач електронних адміністративних послуг забезпечує ідентифікацію, </w:t>
      </w:r>
      <w:proofErr w:type="spellStart"/>
      <w:r w:rsidRPr="00A75F84">
        <w:rPr>
          <w:rFonts w:ascii="Times New Roman" w:hAnsi="Times New Roman" w:cs="Times New Roman"/>
          <w:sz w:val="28"/>
          <w:szCs w:val="28"/>
        </w:rPr>
        <w:t>аутентифікацію</w:t>
      </w:r>
      <w:proofErr w:type="spellEnd"/>
      <w:r w:rsidRPr="00A75F84">
        <w:rPr>
          <w:rFonts w:ascii="Times New Roman" w:hAnsi="Times New Roman" w:cs="Times New Roman"/>
          <w:sz w:val="28"/>
          <w:szCs w:val="28"/>
        </w:rPr>
        <w:t xml:space="preserve"> і перевірку електронного резидента і його підпису на документах. Основна концепція електронного </w:t>
      </w:r>
      <w:proofErr w:type="spellStart"/>
      <w:r w:rsidRPr="00A75F84">
        <w:rPr>
          <w:rFonts w:ascii="Times New Roman" w:hAnsi="Times New Roman" w:cs="Times New Roman"/>
          <w:sz w:val="28"/>
          <w:szCs w:val="28"/>
        </w:rPr>
        <w:t>резидентства</w:t>
      </w:r>
      <w:proofErr w:type="spellEnd"/>
      <w:r w:rsidRPr="00A75F84">
        <w:rPr>
          <w:rFonts w:ascii="Times New Roman" w:hAnsi="Times New Roman" w:cs="Times New Roman"/>
          <w:sz w:val="28"/>
          <w:szCs w:val="28"/>
        </w:rPr>
        <w:t xml:space="preserve"> – надати будь-якій людині у світі можливість подати заявку на отримання надійного цифрового </w:t>
      </w:r>
      <w:proofErr w:type="spellStart"/>
      <w:r w:rsidRPr="00A75F84">
        <w:rPr>
          <w:rFonts w:ascii="Times New Roman" w:hAnsi="Times New Roman" w:cs="Times New Roman"/>
          <w:sz w:val="28"/>
          <w:szCs w:val="28"/>
        </w:rPr>
        <w:t>резидентства</w:t>
      </w:r>
      <w:proofErr w:type="spellEnd"/>
      <w:r w:rsidRPr="00A75F84">
        <w:rPr>
          <w:rFonts w:ascii="Times New Roman" w:hAnsi="Times New Roman" w:cs="Times New Roman"/>
          <w:sz w:val="28"/>
          <w:szCs w:val="28"/>
        </w:rPr>
        <w:t xml:space="preserve"> в Естонії, практично не проживаючи на її території» </w:t>
      </w:r>
      <w:r w:rsidR="00AC235B" w:rsidRPr="00A75F84">
        <w:rPr>
          <w:rFonts w:ascii="Times New Roman" w:hAnsi="Times New Roman" w:cs="Times New Roman"/>
          <w:sz w:val="28"/>
          <w:szCs w:val="28"/>
          <w:lang w:val="ru-RU"/>
        </w:rPr>
        <w:t>[48]</w:t>
      </w:r>
    </w:p>
    <w:p w:rsidR="00184F80" w:rsidRPr="00A75F84" w:rsidRDefault="00184F80"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Цікавим видається досвід Великобританії у сфері е-урядування. </w:t>
      </w:r>
      <w:r w:rsidR="00357296" w:rsidRPr="00A75F84">
        <w:rPr>
          <w:rFonts w:ascii="Times New Roman" w:hAnsi="Times New Roman" w:cs="Times New Roman"/>
          <w:sz w:val="28"/>
          <w:szCs w:val="28"/>
        </w:rPr>
        <w:t>В кінці травня 2019 року Міністерство внутрішніх справ Великобрит</w:t>
      </w:r>
      <w:r w:rsidR="0053446A" w:rsidRPr="00A75F84">
        <w:rPr>
          <w:rFonts w:ascii="Times New Roman" w:hAnsi="Times New Roman" w:cs="Times New Roman"/>
          <w:sz w:val="28"/>
          <w:szCs w:val="28"/>
        </w:rPr>
        <w:t xml:space="preserve">анії оголосило тендер на </w:t>
      </w:r>
      <w:proofErr w:type="spellStart"/>
      <w:r w:rsidR="0053446A" w:rsidRPr="00A75F84">
        <w:rPr>
          <w:rFonts w:ascii="Times New Roman" w:hAnsi="Times New Roman" w:cs="Times New Roman"/>
          <w:sz w:val="28"/>
          <w:szCs w:val="28"/>
        </w:rPr>
        <w:t>цифровізаці</w:t>
      </w:r>
      <w:r w:rsidR="00357296" w:rsidRPr="00A75F84">
        <w:rPr>
          <w:rFonts w:ascii="Times New Roman" w:hAnsi="Times New Roman" w:cs="Times New Roman"/>
          <w:sz w:val="28"/>
          <w:szCs w:val="28"/>
        </w:rPr>
        <w:t>ю</w:t>
      </w:r>
      <w:proofErr w:type="spellEnd"/>
      <w:r w:rsidR="00357296" w:rsidRPr="00A75F84">
        <w:rPr>
          <w:rFonts w:ascii="Times New Roman" w:hAnsi="Times New Roman" w:cs="Times New Roman"/>
          <w:sz w:val="28"/>
          <w:szCs w:val="28"/>
        </w:rPr>
        <w:t xml:space="preserve"> паспортного столу (</w:t>
      </w:r>
      <w:proofErr w:type="spellStart"/>
      <w:r w:rsidR="00357296" w:rsidRPr="00A75F84">
        <w:rPr>
          <w:rFonts w:ascii="Times New Roman" w:hAnsi="Times New Roman" w:cs="Times New Roman"/>
          <w:sz w:val="28"/>
          <w:szCs w:val="28"/>
        </w:rPr>
        <w:t>HerMajesty'sPassport</w:t>
      </w:r>
      <w:proofErr w:type="spellEnd"/>
      <w:r w:rsidR="00357296" w:rsidRPr="00A75F84">
        <w:rPr>
          <w:rFonts w:ascii="Times New Roman" w:hAnsi="Times New Roman" w:cs="Times New Roman"/>
          <w:sz w:val="28"/>
          <w:szCs w:val="28"/>
        </w:rPr>
        <w:t xml:space="preserve"> Office, HMPO). З переможцем буде укладено п'ятирічний контракт вартістю 120 млн фунтів стерлінгів ($ 152 млн), що на 40 млн фунтів більше, ніж планувалося спочатку. На початку липня 2018 року стало відомо про створення в Британії </w:t>
      </w:r>
      <w:r w:rsidR="00357296" w:rsidRPr="00A75F84">
        <w:rPr>
          <w:rFonts w:ascii="Times New Roman" w:hAnsi="Times New Roman" w:cs="Times New Roman"/>
          <w:sz w:val="28"/>
          <w:szCs w:val="28"/>
        </w:rPr>
        <w:lastRenderedPageBreak/>
        <w:t xml:space="preserve">єдиної бази біометричних даних громадян країни. За рахунок цього проекту влада хоче спростити пошук злочинців і прискорити роботу прикордонників. Міністерство внутрішніх справ Британії опублікувало звіт під назвою </w:t>
      </w:r>
      <w:proofErr w:type="spellStart"/>
      <w:r w:rsidR="00357296" w:rsidRPr="00A75F84">
        <w:rPr>
          <w:rFonts w:ascii="Times New Roman" w:hAnsi="Times New Roman" w:cs="Times New Roman"/>
          <w:sz w:val="28"/>
          <w:szCs w:val="28"/>
        </w:rPr>
        <w:t>BiometricsStrategy</w:t>
      </w:r>
      <w:proofErr w:type="spellEnd"/>
      <w:r w:rsidR="00357296" w:rsidRPr="00A75F84">
        <w:rPr>
          <w:rFonts w:ascii="Times New Roman" w:hAnsi="Times New Roman" w:cs="Times New Roman"/>
          <w:sz w:val="28"/>
          <w:szCs w:val="28"/>
        </w:rPr>
        <w:t>, в якому детально описується план по створенню бази даних, до якої увійдуть ДНК, відбитки пальців, фотографії осіб і, можливо, навіть зразки голосу жителів країни</w:t>
      </w:r>
      <w:r w:rsidR="00AC235B" w:rsidRPr="00A75F84">
        <w:rPr>
          <w:rFonts w:ascii="Times New Roman" w:hAnsi="Times New Roman" w:cs="Times New Roman"/>
          <w:sz w:val="28"/>
          <w:szCs w:val="28"/>
        </w:rPr>
        <w:t>[42]</w:t>
      </w:r>
      <w:r w:rsidR="00357296" w:rsidRPr="00A75F84">
        <w:rPr>
          <w:rFonts w:ascii="Times New Roman" w:hAnsi="Times New Roman" w:cs="Times New Roman"/>
          <w:sz w:val="28"/>
          <w:szCs w:val="28"/>
        </w:rPr>
        <w:t xml:space="preserve">. </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Передбачається, що ця інформація буде доступна поліції, міграційним службам та працівникам паспортного контролю в аеропортах. Протягом року британське МВС проведе з фахівцями кілька консультацій з приводу формування такої бази даних, а також способи безпечного зберігання конфіденційної інформації.</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Терміни реалізація проекту не називаються, проте до початку липня 2018 року, як пише газета </w:t>
      </w:r>
      <w:proofErr w:type="spellStart"/>
      <w:r w:rsidRPr="00A75F84">
        <w:rPr>
          <w:rFonts w:ascii="Times New Roman" w:hAnsi="Times New Roman" w:cs="Times New Roman"/>
          <w:sz w:val="28"/>
          <w:szCs w:val="28"/>
        </w:rPr>
        <w:t>TheTelegraph</w:t>
      </w:r>
      <w:proofErr w:type="spellEnd"/>
      <w:r w:rsidRPr="00A75F84">
        <w:rPr>
          <w:rFonts w:ascii="Times New Roman" w:hAnsi="Times New Roman" w:cs="Times New Roman"/>
          <w:sz w:val="28"/>
          <w:szCs w:val="28"/>
        </w:rPr>
        <w:t>, британська влада зібрали зображення осіб приблизно 12,5 млн осіб, які вже використовуються правоохоронними органами і в паспортному бюро</w:t>
      </w:r>
      <w:r w:rsidR="00AC235B" w:rsidRPr="00A75F84">
        <w:rPr>
          <w:rFonts w:ascii="Times New Roman" w:hAnsi="Times New Roman" w:cs="Times New Roman"/>
          <w:sz w:val="28"/>
          <w:szCs w:val="28"/>
          <w:lang w:val="ru-RU"/>
        </w:rPr>
        <w:t>[42]</w:t>
      </w:r>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Створення єдиної бази біометричних даних населення дозволить швидше і ефективніше розслідувати злочини, спростити підтвердження особи при перетині державних кордонів, а також поліпшити роботи органів і систем, коли потрібна надійна і безпечна ідентифікація людини.</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грудні 2017 року британський уряд оголосив, що до 2020 року домогосподарства і підприємства по всій країні будуть мати законне право на високошвидкісну широкосмугову мережу. Інтернет-провайдерів планується юридично зобов'язати надавати високошвидкісну мережу будь-кому, хто її запросить, незалежно від місця розташування.</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Міністерство цифрових технологій, культури, засобів масової інформації та спорту (DDCMS) заявило, що тільки зобов'язання за універсальним обслуговування (USO) зможе гарантувати, що широкосмугові швидкості не менше 10 Мбіт / с поширяться по всій Великобританії до 2020 року.</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Британський уряд вирішив встановити мінімальну швидкість інтернету на рівні 10 Мбіт / с по всій країні</w:t>
      </w:r>
      <w:r w:rsidR="007B7D51" w:rsidRPr="00A75F84">
        <w:rPr>
          <w:rFonts w:ascii="Times New Roman" w:hAnsi="Times New Roman" w:cs="Times New Roman"/>
          <w:sz w:val="28"/>
          <w:szCs w:val="28"/>
        </w:rPr>
        <w:t xml:space="preserve">. </w:t>
      </w:r>
      <w:r w:rsidRPr="00A75F84">
        <w:rPr>
          <w:rFonts w:ascii="Times New Roman" w:hAnsi="Times New Roman" w:cs="Times New Roman"/>
          <w:sz w:val="28"/>
          <w:szCs w:val="28"/>
        </w:rPr>
        <w:t xml:space="preserve">Міністр з цифровим комунікаціям </w:t>
      </w:r>
      <w:proofErr w:type="spellStart"/>
      <w:r w:rsidRPr="00A75F84">
        <w:rPr>
          <w:rFonts w:ascii="Times New Roman" w:hAnsi="Times New Roman" w:cs="Times New Roman"/>
          <w:sz w:val="28"/>
          <w:szCs w:val="28"/>
        </w:rPr>
        <w:lastRenderedPageBreak/>
        <w:t>МеттХенкок</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MattHancock</w:t>
      </w:r>
      <w:proofErr w:type="spellEnd"/>
      <w:r w:rsidRPr="00A75F84">
        <w:rPr>
          <w:rFonts w:ascii="Times New Roman" w:hAnsi="Times New Roman" w:cs="Times New Roman"/>
          <w:sz w:val="28"/>
          <w:szCs w:val="28"/>
        </w:rPr>
        <w:t>) пояснив, що реалізація проекту не означає автоматичного проведення високошвидкісного з'єднання в кожен будинок.</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М. </w:t>
      </w:r>
      <w:proofErr w:type="spellStart"/>
      <w:r w:rsidRPr="00A75F84">
        <w:rPr>
          <w:rFonts w:ascii="Times New Roman" w:hAnsi="Times New Roman" w:cs="Times New Roman"/>
          <w:sz w:val="28"/>
          <w:szCs w:val="28"/>
        </w:rPr>
        <w:t>Хенкок</w:t>
      </w:r>
      <w:proofErr w:type="spellEnd"/>
      <w:r w:rsidRPr="00A75F84">
        <w:rPr>
          <w:rFonts w:ascii="Times New Roman" w:hAnsi="Times New Roman" w:cs="Times New Roman"/>
          <w:sz w:val="28"/>
          <w:szCs w:val="28"/>
        </w:rPr>
        <w:t xml:space="preserve"> визнав, що до кінця 2017 Великобританія як і раніше відстає від багатьох країн світу по доступності високошвидкісного інтернету: для порівняння, в Японії 70% з'єднань проходять через оптоволоконні лінії зв'язку, на Туманному Альбіоні - всього 3%</w:t>
      </w:r>
      <w:r w:rsidR="00BD2762" w:rsidRPr="00A75F84">
        <w:rPr>
          <w:rFonts w:ascii="Times New Roman" w:hAnsi="Times New Roman" w:cs="Times New Roman"/>
          <w:sz w:val="28"/>
          <w:szCs w:val="28"/>
        </w:rPr>
        <w:t>[42]</w:t>
      </w:r>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грудні 2017 року Управління у справах радіо, телебачення і підприємств зв'язку (</w:t>
      </w:r>
      <w:proofErr w:type="spellStart"/>
      <w:r w:rsidRPr="00A75F84">
        <w:rPr>
          <w:rFonts w:ascii="Times New Roman" w:hAnsi="Times New Roman" w:cs="Times New Roman"/>
          <w:sz w:val="28"/>
          <w:szCs w:val="28"/>
        </w:rPr>
        <w:t>Ofcom</w:t>
      </w:r>
      <w:proofErr w:type="spellEnd"/>
      <w:r w:rsidRPr="00A75F84">
        <w:rPr>
          <w:rFonts w:ascii="Times New Roman" w:hAnsi="Times New Roman" w:cs="Times New Roman"/>
          <w:sz w:val="28"/>
          <w:szCs w:val="28"/>
        </w:rPr>
        <w:t xml:space="preserve">) заявило, що більше 1 млн "забутих будинків" по всій Великобританії не змогли отримати досить швидке широкосмугове з'єднання для задоволення стандартних потреб сім'ї, таких як </w:t>
      </w:r>
      <w:proofErr w:type="spellStart"/>
      <w:r w:rsidRPr="00A75F84">
        <w:rPr>
          <w:rFonts w:ascii="Times New Roman" w:hAnsi="Times New Roman" w:cs="Times New Roman"/>
          <w:sz w:val="28"/>
          <w:szCs w:val="28"/>
        </w:rPr>
        <w:t>стрімінг</w:t>
      </w:r>
      <w:proofErr w:type="spellEnd"/>
      <w:r w:rsidRPr="00A75F84">
        <w:rPr>
          <w:rFonts w:ascii="Times New Roman" w:hAnsi="Times New Roman" w:cs="Times New Roman"/>
          <w:sz w:val="28"/>
          <w:szCs w:val="28"/>
        </w:rPr>
        <w:t xml:space="preserve"> фільмів і музики. В основному це були сільські родини - 17% будинків не мають пристойного інтернету, в містах цей показник становить 2%. [5]</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У лютому 2017 року британська Урядова цифрова служба (</w:t>
      </w:r>
      <w:proofErr w:type="spellStart"/>
      <w:r w:rsidRPr="00A75F84">
        <w:rPr>
          <w:rFonts w:ascii="Times New Roman" w:hAnsi="Times New Roman" w:cs="Times New Roman"/>
          <w:sz w:val="28"/>
          <w:szCs w:val="28"/>
        </w:rPr>
        <w:t>GovernmentDigitalService</w:t>
      </w:r>
      <w:proofErr w:type="spellEnd"/>
      <w:r w:rsidRPr="00A75F84">
        <w:rPr>
          <w:rFonts w:ascii="Times New Roman" w:hAnsi="Times New Roman" w:cs="Times New Roman"/>
          <w:sz w:val="28"/>
          <w:szCs w:val="28"/>
        </w:rPr>
        <w:t xml:space="preserve">, GDS; відповідає за проекти електронного уряду Великобританії) оприлюднила національну стратегію цифрових перетворень, в рамках якої планується оновити застарілі ІТ-системи, більш ефективно використовувати дані і створити єдині платформи для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За задумом влади, ініціатива повинна сприяти розвитку послуг, що надаються державними органами (наприклад, планується налагодити взаємодію органів соцзабезпечення з податковою системою), і посилення </w:t>
      </w:r>
      <w:proofErr w:type="spellStart"/>
      <w:r w:rsidRPr="00A75F84">
        <w:rPr>
          <w:rFonts w:ascii="Times New Roman" w:hAnsi="Times New Roman" w:cs="Times New Roman"/>
          <w:sz w:val="28"/>
          <w:szCs w:val="28"/>
        </w:rPr>
        <w:t>кібербезпеки</w:t>
      </w:r>
      <w:proofErr w:type="spellEnd"/>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Влада Великобританії має намір розірвати діючі ІТ-контракти з компаніями, які виконують великі проекти або більшу їх частину в поодинці, і перейти на співпрацю з кількома розробниками окремих компонентів систем, пов'язуючи їх через загальні API-функції.</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За словами міністра секретаріату кабміну </w:t>
      </w:r>
      <w:proofErr w:type="spellStart"/>
      <w:r w:rsidRPr="00A75F84">
        <w:rPr>
          <w:rFonts w:ascii="Times New Roman" w:hAnsi="Times New Roman" w:cs="Times New Roman"/>
          <w:sz w:val="28"/>
          <w:szCs w:val="28"/>
        </w:rPr>
        <w:t>Гаммера</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BenGummer</w:t>
      </w:r>
      <w:proofErr w:type="spellEnd"/>
      <w:r w:rsidRPr="00A75F84">
        <w:rPr>
          <w:rFonts w:ascii="Times New Roman" w:hAnsi="Times New Roman" w:cs="Times New Roman"/>
          <w:sz w:val="28"/>
          <w:szCs w:val="28"/>
        </w:rPr>
        <w:t>), громадськість вимагає, щоб держава надавала більше можливостей людям, пропонуючи отримати послугу шляхом заповнення простої форми або за телефонним дзвінком.</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proofErr w:type="spellStart"/>
      <w:r w:rsidRPr="00A75F84">
        <w:rPr>
          <w:rFonts w:ascii="Times New Roman" w:hAnsi="Times New Roman" w:cs="Times New Roman"/>
          <w:sz w:val="28"/>
          <w:szCs w:val="28"/>
        </w:rPr>
        <w:lastRenderedPageBreak/>
        <w:t>Гаммер</w:t>
      </w:r>
      <w:proofErr w:type="spellEnd"/>
      <w:r w:rsidRPr="00A75F84">
        <w:rPr>
          <w:rFonts w:ascii="Times New Roman" w:hAnsi="Times New Roman" w:cs="Times New Roman"/>
          <w:sz w:val="28"/>
          <w:szCs w:val="28"/>
        </w:rPr>
        <w:t xml:space="preserve"> визнав, що структура органів державної влади як ніколи складна і велика, при цьому уряд повинен служити людям, які мають будь-яку професійну кваліфікацію, вік, гендерну приналежність і т. П.</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рамках національної стратегії цифрових перетворень спочатку планується змінити надаються громадянам </w:t>
      </w:r>
      <w:proofErr w:type="spellStart"/>
      <w:r w:rsidRPr="00A75F84">
        <w:rPr>
          <w:rFonts w:ascii="Times New Roman" w:hAnsi="Times New Roman" w:cs="Times New Roman"/>
          <w:sz w:val="28"/>
          <w:szCs w:val="28"/>
        </w:rPr>
        <w:t>держпослуги</w:t>
      </w:r>
      <w:proofErr w:type="spellEnd"/>
      <w:r w:rsidRPr="00A75F84">
        <w:rPr>
          <w:rFonts w:ascii="Times New Roman" w:hAnsi="Times New Roman" w:cs="Times New Roman"/>
          <w:sz w:val="28"/>
          <w:szCs w:val="28"/>
        </w:rPr>
        <w:t>, потім перетворити самі державні органи з цифровою точки зору і весь уряд цілком. Зокрема, до 2020 року будуть розроблені взаємопов'язані комплексні сервіси, реалізована велика частина програм перетворень і сформований новий підхід влади до трансформації.</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Будуть побудовані загальні компоненти і платформи, розширені можливості діючих рішень і адаптовані для роботи в більш широкому полі, розроблені стандарти і правила для використання компонентів і платформ. До початку 2017 року цифрові сервіси та відділи Урядової цифровий служби вже підключені до єдиного домену Gov.uk, який має високі показники надійності, безпеки і продуктивності. Gov.uk буде поліпшуватися для задоволення потреб громадян і очікується, що до 2020 року цим проектом будуть користуватися 25 млн чоловік.</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Ще одним елементом програми цифрової трансформації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 xml:space="preserve"> є збільшення числа API-інтерфейсів і розширення їх функціональності всередині і за межами електронного уряду. Наприклад, бухгалтери зможуть автоматично подавати податкові декларації з дозволу своїх клієнтів. Великобританія має намір вивчати і переймати досвід інших країн для вдосконалення своїх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 документі, присвяченому стратегії цифрових перетворень, не згадані технології, за допомогою яких буде виконана </w:t>
      </w:r>
      <w:proofErr w:type="spellStart"/>
      <w:r w:rsidRPr="00A75F84">
        <w:rPr>
          <w:rFonts w:ascii="Times New Roman" w:hAnsi="Times New Roman" w:cs="Times New Roman"/>
          <w:sz w:val="28"/>
          <w:szCs w:val="28"/>
        </w:rPr>
        <w:t>намеенная</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ІТ-трансформація</w:t>
      </w:r>
      <w:proofErr w:type="spellEnd"/>
      <w:r w:rsidRPr="00A75F84">
        <w:rPr>
          <w:rFonts w:ascii="Times New Roman" w:hAnsi="Times New Roman" w:cs="Times New Roman"/>
          <w:sz w:val="28"/>
          <w:szCs w:val="28"/>
        </w:rPr>
        <w:t>. Швидше за все, буде зроблений акцент на хмарні обчислення і програмне забезпечення з відкритим вихідним кодом.</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На початку 2016 року стали відомі терміни запуску у Великобританії сервісу розсилки повідомлень про державні послуги. Новий проект під назвою GOV.UK </w:t>
      </w:r>
      <w:proofErr w:type="spellStart"/>
      <w:r w:rsidRPr="00A75F84">
        <w:rPr>
          <w:rFonts w:ascii="Times New Roman" w:hAnsi="Times New Roman" w:cs="Times New Roman"/>
          <w:sz w:val="28"/>
          <w:szCs w:val="28"/>
        </w:rPr>
        <w:t>Notify</w:t>
      </w:r>
      <w:proofErr w:type="spellEnd"/>
      <w:r w:rsidRPr="00A75F84">
        <w:rPr>
          <w:rFonts w:ascii="Times New Roman" w:hAnsi="Times New Roman" w:cs="Times New Roman"/>
          <w:sz w:val="28"/>
          <w:szCs w:val="28"/>
        </w:rPr>
        <w:t xml:space="preserve"> стане частиною британський електронний уряд.</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У першому кварталі 2016 року у Великій Британії почав роботу сервіс розсилки повідомлень про державні послуги. З цього часу британські громадяни зможуть отримувати повідомлення про стан невеликого числа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 xml:space="preserve">. Серед них - проходження державного техогляду автомобілів і видача довгострокових доручень. До літа 2016 року планують відкрити доступ до решти </w:t>
      </w:r>
      <w:proofErr w:type="spellStart"/>
      <w:r w:rsidRPr="00A75F84">
        <w:rPr>
          <w:rFonts w:ascii="Times New Roman" w:hAnsi="Times New Roman" w:cs="Times New Roman"/>
          <w:sz w:val="28"/>
          <w:szCs w:val="28"/>
        </w:rPr>
        <w:t>держпослуг</w:t>
      </w:r>
      <w:proofErr w:type="spellEnd"/>
      <w:r w:rsidR="00BD2762" w:rsidRPr="00A75F84">
        <w:rPr>
          <w:rFonts w:ascii="Times New Roman" w:hAnsi="Times New Roman" w:cs="Times New Roman"/>
          <w:sz w:val="28"/>
          <w:szCs w:val="28"/>
          <w:lang w:val="ru-RU"/>
        </w:rPr>
        <w:t>[42]</w:t>
      </w:r>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Крім того, можливості сервісу розширюватимуться. Спочатку розробники зробили упор на відправку повідомлень про статус </w:t>
      </w:r>
      <w:proofErr w:type="spellStart"/>
      <w:r w:rsidRPr="00A75F84">
        <w:rPr>
          <w:rFonts w:ascii="Times New Roman" w:hAnsi="Times New Roman" w:cs="Times New Roman"/>
          <w:sz w:val="28"/>
          <w:szCs w:val="28"/>
        </w:rPr>
        <w:t>держпослуги</w:t>
      </w:r>
      <w:proofErr w:type="spellEnd"/>
      <w:r w:rsidRPr="00A75F84">
        <w:rPr>
          <w:rFonts w:ascii="Times New Roman" w:hAnsi="Times New Roman" w:cs="Times New Roman"/>
          <w:sz w:val="28"/>
          <w:szCs w:val="28"/>
        </w:rPr>
        <w:t xml:space="preserve">. В майбутньому GOV.UK </w:t>
      </w:r>
      <w:proofErr w:type="spellStart"/>
      <w:r w:rsidRPr="00A75F84">
        <w:rPr>
          <w:rFonts w:ascii="Times New Roman" w:hAnsi="Times New Roman" w:cs="Times New Roman"/>
          <w:sz w:val="28"/>
          <w:szCs w:val="28"/>
        </w:rPr>
        <w:t>Notify</w:t>
      </w:r>
      <w:proofErr w:type="spellEnd"/>
      <w:r w:rsidRPr="00A75F84">
        <w:rPr>
          <w:rFonts w:ascii="Times New Roman" w:hAnsi="Times New Roman" w:cs="Times New Roman"/>
          <w:sz w:val="28"/>
          <w:szCs w:val="28"/>
        </w:rPr>
        <w:t xml:space="preserve"> дозволить, наприклад, змінювати час відвідування держустанови, що надається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 вести переписку з ним, отримувати додаткову інформацію та багато іншого.</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Британські органи державного управління щорічно отримують мільйони дзвінків від людей, охочих дізнатися, на якій стадії знаходиться та чи інша запитана </w:t>
      </w:r>
      <w:proofErr w:type="spellStart"/>
      <w:r w:rsidRPr="00A75F84">
        <w:rPr>
          <w:rFonts w:ascii="Times New Roman" w:hAnsi="Times New Roman" w:cs="Times New Roman"/>
          <w:sz w:val="28"/>
          <w:szCs w:val="28"/>
        </w:rPr>
        <w:t>держпослуг</w:t>
      </w:r>
      <w:proofErr w:type="spellEnd"/>
      <w:r w:rsidRPr="00A75F84">
        <w:rPr>
          <w:rFonts w:ascii="Times New Roman" w:hAnsi="Times New Roman" w:cs="Times New Roman"/>
          <w:sz w:val="28"/>
          <w:szCs w:val="28"/>
        </w:rPr>
        <w:t xml:space="preserve">. Користувачі витрачають багато часу на очікування відповіді від співробітників </w:t>
      </w:r>
      <w:proofErr w:type="spellStart"/>
      <w:r w:rsidRPr="00A75F84">
        <w:rPr>
          <w:rFonts w:ascii="Times New Roman" w:hAnsi="Times New Roman" w:cs="Times New Roman"/>
          <w:sz w:val="28"/>
          <w:szCs w:val="28"/>
        </w:rPr>
        <w:t>колл-центрів</w:t>
      </w:r>
      <w:proofErr w:type="spellEnd"/>
      <w:r w:rsidRPr="00A75F84">
        <w:rPr>
          <w:rFonts w:ascii="Times New Roman" w:hAnsi="Times New Roman" w:cs="Times New Roman"/>
          <w:sz w:val="28"/>
          <w:szCs w:val="28"/>
        </w:rPr>
        <w:t xml:space="preserve">, а останні обходяться державі недешево. У зв'язку з цим і було прийнято рішення про створення GOV.UK </w:t>
      </w:r>
      <w:proofErr w:type="spellStart"/>
      <w:r w:rsidRPr="00A75F84">
        <w:rPr>
          <w:rFonts w:ascii="Times New Roman" w:hAnsi="Times New Roman" w:cs="Times New Roman"/>
          <w:sz w:val="28"/>
          <w:szCs w:val="28"/>
        </w:rPr>
        <w:t>Notify</w:t>
      </w:r>
      <w:proofErr w:type="spellEnd"/>
      <w:r w:rsidRPr="00A75F84">
        <w:rPr>
          <w:rFonts w:ascii="Times New Roman" w:hAnsi="Times New Roman" w:cs="Times New Roman"/>
          <w:sz w:val="28"/>
          <w:szCs w:val="28"/>
        </w:rPr>
        <w:t>.</w:t>
      </w:r>
    </w:p>
    <w:p w:rsidR="00357296" w:rsidRPr="00A75F84" w:rsidRDefault="00357296" w:rsidP="00A778A0">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За допомогою цього сервісу державні відомства і служби зможуть відправляти електронні та SMS-повідомлення, а також поштові листи про стан </w:t>
      </w:r>
      <w:proofErr w:type="spellStart"/>
      <w:r w:rsidRPr="00A75F84">
        <w:rPr>
          <w:rFonts w:ascii="Times New Roman" w:hAnsi="Times New Roman" w:cs="Times New Roman"/>
          <w:sz w:val="28"/>
          <w:szCs w:val="28"/>
        </w:rPr>
        <w:t>держпослуги</w:t>
      </w:r>
      <w:proofErr w:type="spellEnd"/>
      <w:r w:rsidRPr="00A75F84">
        <w:rPr>
          <w:rFonts w:ascii="Times New Roman" w:hAnsi="Times New Roman" w:cs="Times New Roman"/>
          <w:sz w:val="28"/>
          <w:szCs w:val="28"/>
        </w:rPr>
        <w:t>. Держоргани підключать систему до своїх веб-додатків і комп'ютерних програм для обробки документації, а також зможуть використовувати створений GDS інтерфейс для відправки груп повідомлень, сформованих самим установою або завантажених з інших систем.</w:t>
      </w:r>
    </w:p>
    <w:p w:rsidR="00357296" w:rsidRPr="00A75F84" w:rsidRDefault="00357296" w:rsidP="00582E76">
      <w:pPr>
        <w:pStyle w:val="a3"/>
        <w:spacing w:line="360" w:lineRule="auto"/>
        <w:ind w:left="0"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GOV.UK </w:t>
      </w:r>
      <w:proofErr w:type="spellStart"/>
      <w:r w:rsidRPr="00A75F84">
        <w:rPr>
          <w:rFonts w:ascii="Times New Roman" w:hAnsi="Times New Roman" w:cs="Times New Roman"/>
          <w:sz w:val="28"/>
          <w:szCs w:val="28"/>
        </w:rPr>
        <w:t>Notify</w:t>
      </w:r>
      <w:proofErr w:type="spellEnd"/>
      <w:r w:rsidRPr="00A75F84">
        <w:rPr>
          <w:rFonts w:ascii="Times New Roman" w:hAnsi="Times New Roman" w:cs="Times New Roman"/>
          <w:sz w:val="28"/>
          <w:szCs w:val="28"/>
        </w:rPr>
        <w:t xml:space="preserve"> буде безкоштовним для користувачів, а постачальникам послуг відправки повідомлень будуть виділені субсидії з бюджету країни. 1 квітня 2004 року в Великобританії працював сервіс електронного уряду </w:t>
      </w:r>
      <w:proofErr w:type="spellStart"/>
      <w:r w:rsidRPr="00A75F84">
        <w:rPr>
          <w:rFonts w:ascii="Times New Roman" w:hAnsi="Times New Roman" w:cs="Times New Roman"/>
          <w:sz w:val="28"/>
          <w:szCs w:val="28"/>
        </w:rPr>
        <w:t>DirectGov</w:t>
      </w:r>
      <w:proofErr w:type="spellEnd"/>
      <w:r w:rsidRPr="00A75F84">
        <w:rPr>
          <w:rFonts w:ascii="Times New Roman" w:hAnsi="Times New Roman" w:cs="Times New Roman"/>
          <w:sz w:val="28"/>
          <w:szCs w:val="28"/>
        </w:rPr>
        <w:t>, що надає значну кількість інформаційних ресурсів для громадян. У жовтні 2012 року він був відключений, а на заміну був створений повністю новий портал GOV.UK.</w:t>
      </w:r>
    </w:p>
    <w:p w:rsidR="007B7D51" w:rsidRPr="00A75F84" w:rsidRDefault="00F61706" w:rsidP="00A778A0">
      <w:pPr>
        <w:pStyle w:val="a5"/>
        <w:spacing w:line="360" w:lineRule="auto"/>
        <w:ind w:firstLine="709"/>
        <w:jc w:val="center"/>
        <w:rPr>
          <w:rFonts w:ascii="Times New Roman" w:hAnsi="Times New Roman" w:cs="Times New Roman"/>
          <w:b/>
          <w:sz w:val="28"/>
          <w:szCs w:val="28"/>
        </w:rPr>
      </w:pPr>
      <w:r w:rsidRPr="00A75F84">
        <w:rPr>
          <w:rFonts w:ascii="Times New Roman" w:hAnsi="Times New Roman" w:cs="Times New Roman"/>
          <w:b/>
          <w:sz w:val="28"/>
          <w:szCs w:val="28"/>
        </w:rPr>
        <w:lastRenderedPageBreak/>
        <w:t xml:space="preserve">2.3. </w:t>
      </w:r>
      <w:r w:rsidR="007B7D51" w:rsidRPr="00A75F84">
        <w:rPr>
          <w:rFonts w:ascii="Times New Roman" w:hAnsi="Times New Roman" w:cs="Times New Roman"/>
          <w:b/>
          <w:sz w:val="28"/>
          <w:szCs w:val="28"/>
        </w:rPr>
        <w:t>Політико-правові засади електронного урядування в Європейському союзі</w:t>
      </w:r>
    </w:p>
    <w:p w:rsidR="00F61706" w:rsidRPr="00A75F84" w:rsidRDefault="00F61706" w:rsidP="00A778A0">
      <w:pPr>
        <w:pStyle w:val="a5"/>
        <w:spacing w:line="360" w:lineRule="auto"/>
        <w:ind w:firstLine="709"/>
        <w:jc w:val="center"/>
        <w:rPr>
          <w:rFonts w:ascii="Times New Roman" w:hAnsi="Times New Roman" w:cs="Times New Roman"/>
          <w:b/>
          <w:sz w:val="28"/>
          <w:szCs w:val="28"/>
        </w:rPr>
      </w:pP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Варто також розглянути досвід електронного управління в Європейському союзі, його політико-правову основу. У травні 2000 р на прохання Європейської Ради Комісія надала для розгляду План дій реалізації ініціативи - «Електронна Європа 2002»</w:t>
      </w:r>
      <w:proofErr w:type="spellStart"/>
      <w:r w:rsidRPr="00A75F84">
        <w:rPr>
          <w:rFonts w:ascii="Times New Roman" w:hAnsi="Times New Roman" w:cs="Times New Roman"/>
          <w:bCs/>
          <w:sz w:val="28"/>
          <w:szCs w:val="28"/>
          <w:lang/>
        </w:rPr>
        <w:t>eEurope</w:t>
      </w:r>
      <w:proofErr w:type="spellEnd"/>
      <w:r w:rsidR="00BD2762" w:rsidRPr="00A75F84">
        <w:rPr>
          <w:rFonts w:ascii="Times New Roman" w:hAnsi="Times New Roman" w:cs="Times New Roman"/>
          <w:bCs/>
          <w:sz w:val="28"/>
          <w:szCs w:val="28"/>
        </w:rPr>
        <w:t xml:space="preserve"> 2002.</w:t>
      </w:r>
      <w:r w:rsidRPr="00A75F84">
        <w:rPr>
          <w:rFonts w:ascii="Times New Roman" w:hAnsi="Times New Roman" w:cs="Times New Roman"/>
          <w:sz w:val="28"/>
          <w:szCs w:val="28"/>
        </w:rPr>
        <w:t>, де визначено основні цільові напрямки діяльності:</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 більш дешевий, більш швидкий і більш безпечний Інтернет: дешевший і швидший Інтернет доступ; швидкий Інтернет для дослідників і студентів; безпечні мережі та смарт-карти;</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 інвестування в людей та навички: європейська молодь в цифрову епоху, робота в економіці, заснованій на знаннях, участь для всіх в економіці, заснованій на знаннях;</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3) стимулювання використання Інтернету: прискорення електронної комерції; уряд онлайн: електронний доступ до суспільних послуг; </w:t>
      </w:r>
      <w:proofErr w:type="spellStart"/>
      <w:r w:rsidRPr="00A75F84">
        <w:rPr>
          <w:rFonts w:ascii="Times New Roman" w:hAnsi="Times New Roman" w:cs="Times New Roman"/>
          <w:sz w:val="28"/>
          <w:szCs w:val="28"/>
        </w:rPr>
        <w:t>он-лайновий</w:t>
      </w:r>
      <w:proofErr w:type="spellEnd"/>
      <w:r w:rsidRPr="00A75F84">
        <w:rPr>
          <w:rFonts w:ascii="Times New Roman" w:hAnsi="Times New Roman" w:cs="Times New Roman"/>
          <w:sz w:val="28"/>
          <w:szCs w:val="28"/>
        </w:rPr>
        <w:t xml:space="preserve"> охорону здоров'я; європейський цифровий контент глобальних мереж; інтелектуальні транспортні системи</w:t>
      </w:r>
      <w:r w:rsidR="00BD2762" w:rsidRPr="00A75F84">
        <w:rPr>
          <w:rFonts w:ascii="Times New Roman" w:hAnsi="Times New Roman" w:cs="Times New Roman"/>
          <w:sz w:val="28"/>
          <w:szCs w:val="28"/>
          <w:lang w:val="ru-RU"/>
        </w:rPr>
        <w:t>[10]</w:t>
      </w:r>
      <w:r w:rsidRPr="00A75F84">
        <w:rPr>
          <w:rFonts w:ascii="Times New Roman" w:hAnsi="Times New Roman" w:cs="Times New Roman"/>
          <w:sz w:val="28"/>
          <w:szCs w:val="28"/>
        </w:rPr>
        <w:t>.</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8 червня 2001 р Європейська комісія представила документ «Електронна Комісія», в якому визначаються три основних напрямки діяльності Комісії в аспекті електронного управління:</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модернізація внутрішнього управління,</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ефективна комунікація з зовнішніми партнерами,</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кращі публічні послуги громадянам і бізнесу (розвиток сайту EUROPA).</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6 липня 2001 оприлюднено документ «ЄВРОПА другого покоління», який визначає обов'язки окремих департаментів Комісії, зокрема Генерального Департаменту преси, Генерального Департаменту з інформатики; Офісу публікацій ЄС; і зобов'язує департаменти поставляти матеріали для сайту EUROPA</w:t>
      </w:r>
      <w:r w:rsidR="00BD2762" w:rsidRPr="00A75F84">
        <w:rPr>
          <w:rFonts w:ascii="Times New Roman" w:hAnsi="Times New Roman" w:cs="Times New Roman"/>
          <w:sz w:val="28"/>
          <w:szCs w:val="28"/>
          <w:lang w:val="ru-RU"/>
        </w:rPr>
        <w:t>[11]</w:t>
      </w:r>
      <w:r w:rsidRPr="00A75F84">
        <w:rPr>
          <w:rFonts w:ascii="Times New Roman" w:hAnsi="Times New Roman" w:cs="Times New Roman"/>
          <w:sz w:val="28"/>
          <w:szCs w:val="28"/>
        </w:rPr>
        <w:t>.</w:t>
      </w:r>
    </w:p>
    <w:p w:rsidR="00C25512" w:rsidRPr="00A75F84" w:rsidRDefault="00C25512" w:rsidP="00BD2762">
      <w:pPr>
        <w:autoSpaceDE w:val="0"/>
        <w:spacing w:after="0"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Біла книга за європейським управління від 25 липня 2001 р наголошує на необхідності створення транснаціонального «простору», де громадяни з різних країн могли б обговорювати те, що вони вважають найважливішими викликами для Європи. У листопаді 2006 року Комісія приймає стратегічні рамки (Електронна Комісія 2006-2010), мета яких - стати першокласною електронної адміністрацією і підвищити ефективність і прозорість через найкраще використання інформаційно-комунікаційних технологій</w:t>
      </w:r>
      <w:r w:rsidR="00BD2762" w:rsidRPr="00A75F84">
        <w:rPr>
          <w:rFonts w:ascii="Times New Roman" w:eastAsia="Calibri" w:hAnsi="Times New Roman" w:cs="Times New Roman"/>
          <w:bCs/>
          <w:sz w:val="28"/>
          <w:szCs w:val="28"/>
        </w:rPr>
        <w:t xml:space="preserve"> [20].</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 травні 2002 р на прохання Європейської Ради Комісія підготувала План дій «e-Europe 2005», який, у порівнянні з попереднім, містив більш цілеспрямовані дії (особливо це стосувалося введення юридичної бази для забезпечення конкуренції між різними технологіями, використання широкосмугових інфраструктур; створення стимулів для регіонів з використання новітніх технологій, розвитку електронних послуг державними адміністраціями, особливо в сфері освіти та охорони здоров'я). Планом передбачалося застосування таких взаємопов'язаних інструментів, як:</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 політичні заходи для перегляду і прийняття законодавства на національному та європейському рівнях; гарантування того, що законодавство не перешкоджає нових послуг; посилення конкуренції та сумісності мереж; поліпшення доступу до різного виду мереж; демонстрація політичного лідерства;</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 полегшення обміну досвідом, позитивними практиками та демонстраційними проектами;</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 проведення моніторингу політичних заходів;</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 координація існуючих електронних політик для забезпечення синергізму між пропонованими діями</w:t>
      </w:r>
      <w:r w:rsidR="00BD2762" w:rsidRPr="00A75F84">
        <w:rPr>
          <w:rFonts w:ascii="Times New Roman" w:hAnsi="Times New Roman" w:cs="Times New Roman"/>
          <w:sz w:val="28"/>
          <w:szCs w:val="28"/>
          <w:lang w:val="ru-RU"/>
        </w:rPr>
        <w:t>[11]</w:t>
      </w:r>
      <w:r w:rsidRPr="00A75F84">
        <w:rPr>
          <w:rFonts w:ascii="Times New Roman" w:hAnsi="Times New Roman" w:cs="Times New Roman"/>
          <w:sz w:val="28"/>
          <w:szCs w:val="28"/>
        </w:rPr>
        <w:t>.</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 2006 р Європейська комісія опублікувала Повідомлення «План дій е-управління i2010: прискорення електронного урядування в Європі в інтересах всіх», мета якого - посилити участь громадян і демократичне прийняття рішень в Європі. ІКТ можуть зіграти важливу роль у допомозі в рішенні нових викликів, що стосуються залучення громадян; подолати складність </w:t>
      </w:r>
      <w:r w:rsidRPr="00A75F84">
        <w:rPr>
          <w:rFonts w:ascii="Times New Roman" w:hAnsi="Times New Roman" w:cs="Times New Roman"/>
          <w:sz w:val="28"/>
          <w:szCs w:val="28"/>
        </w:rPr>
        <w:lastRenderedPageBreak/>
        <w:t>законодавчого процесу і поліпшити законодавство. У Повідомленні ставиться завдання адекватно відповісти на наступні виклики:</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дефіцит демократії, який вимагає нових відносин між політиками та громадянами саме на рівні ЄС;</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посилення зв'язку громадян, особливо молодих, з політикою і прийняттям політичних рішень (з огляду на майбутні вибори);</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складність прийняття і втілення в життя політичних рішень у всіх 27 державах-членах.</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Ухвалення цього Плану дій (відомого як Перший план дій європейського електронного управління) дозволило урядам обмінюватися хорошими практиками; як наслідок, було реалізовано кількох широкомасштабних пілотних проектів, які розробили чіткі рішення щодо поширення транскордонних послуг е-уряду. Онлайн-спільнота практиків, засноване ще у 2002 році, провело дебати серед 80 тис. учасників з розробки інноваційних рішень в області е-урядування, охорони здоров'я та інклюзії. Результатами обговорення стали рішення щодо використання інформації державного сектора, розробка платформи електронного публічного постачання, яка дозволила всім європейським компаніям пропонувати свої послуги урядам за межами своїх країн, а також впровадження систем електронної ідентифікації по всій Європі, які нададуть можливість електронного доступу до публічних послуг кожному по всій Європі.</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 2007 р політичні лідери ЄС зобов'язалися зробити Союз демократичним і прозорим і запропонували посилити роль Європейського парламенту і національних парламентів, водночас закликали до надання громадянам </w:t>
      </w:r>
      <w:proofErr w:type="spellStart"/>
      <w:r w:rsidRPr="00A75F84">
        <w:rPr>
          <w:rFonts w:ascii="Times New Roman" w:hAnsi="Times New Roman" w:cs="Times New Roman"/>
          <w:sz w:val="28"/>
          <w:szCs w:val="28"/>
        </w:rPr>
        <w:t>бȯльшіх</w:t>
      </w:r>
      <w:proofErr w:type="spellEnd"/>
      <w:r w:rsidRPr="00A75F84">
        <w:rPr>
          <w:rFonts w:ascii="Times New Roman" w:hAnsi="Times New Roman" w:cs="Times New Roman"/>
          <w:sz w:val="28"/>
          <w:szCs w:val="28"/>
        </w:rPr>
        <w:t xml:space="preserve"> можливостей бути почутими. В основу документа покладено два підходи: </w:t>
      </w:r>
      <w:proofErr w:type="spellStart"/>
      <w:r w:rsidRPr="00A75F84">
        <w:rPr>
          <w:rFonts w:ascii="Times New Roman" w:hAnsi="Times New Roman" w:cs="Times New Roman"/>
          <w:sz w:val="28"/>
          <w:szCs w:val="28"/>
        </w:rPr>
        <w:t>проактивний</w:t>
      </w:r>
      <w:proofErr w:type="spellEnd"/>
      <w:r w:rsidRPr="00A75F84">
        <w:rPr>
          <w:rFonts w:ascii="Times New Roman" w:hAnsi="Times New Roman" w:cs="Times New Roman"/>
          <w:sz w:val="28"/>
          <w:szCs w:val="28"/>
        </w:rPr>
        <w:t>, тобто з точки зору громадян (ініціативи громадянського суспільства), і підхід з точки зору тих, хто приймає політичні рішення (ініціативи для початку публічної участі). У документі особливо наголошується, що основна увага буде приділятися ключовим питанням ЄС, які будуть розглядатися з обох точок зору.</w:t>
      </w:r>
    </w:p>
    <w:p w:rsidR="00C25512"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У грудні 2007 року Комісія представила стратегію «Комунікація про Європу через Інтернет. Залучення громадян »як продовження стратегії« Кому</w:t>
      </w:r>
      <w:r w:rsidR="00BD2762" w:rsidRPr="00A75F84">
        <w:rPr>
          <w:rFonts w:ascii="Times New Roman" w:hAnsi="Times New Roman" w:cs="Times New Roman"/>
          <w:sz w:val="28"/>
          <w:szCs w:val="28"/>
        </w:rPr>
        <w:t>нікація з Європою в партнерстві</w:t>
      </w:r>
      <w:r w:rsidRPr="00A75F84">
        <w:rPr>
          <w:rFonts w:ascii="Times New Roman" w:hAnsi="Times New Roman" w:cs="Times New Roman"/>
          <w:sz w:val="28"/>
          <w:szCs w:val="28"/>
        </w:rPr>
        <w:t>»(жовтень 2007 року). У документі зазначається, що Інтернет може допомогти інститутам ЄС зрозуміти громадську думку через підтримку дійсно європейських публічних дебатів, де жителі різних країн, які усвідомлюють себе громадянами ЄС, відкрито в он-лайн режимі обговорюють спільні теми. Інтернет перетворюється з джерела інформації в засіб двосторонньої комунікації та взаємодії. Інформаційні сайти і засоби електронної пошти втрачають привабливість через свою статичності. Успішними стають ті сайти, які пропонують максимальну участь і інтерактивність (відомі як «</w:t>
      </w:r>
      <w:proofErr w:type="spellStart"/>
      <w:r w:rsidRPr="00A75F84">
        <w:rPr>
          <w:rFonts w:ascii="Times New Roman" w:hAnsi="Times New Roman" w:cs="Times New Roman"/>
          <w:sz w:val="28"/>
          <w:szCs w:val="28"/>
        </w:rPr>
        <w:t>Web</w:t>
      </w:r>
      <w:proofErr w:type="spellEnd"/>
      <w:r w:rsidRPr="00A75F84">
        <w:rPr>
          <w:rFonts w:ascii="Times New Roman" w:hAnsi="Times New Roman" w:cs="Times New Roman"/>
          <w:sz w:val="28"/>
          <w:szCs w:val="28"/>
        </w:rPr>
        <w:t xml:space="preserve"> 2.0»)</w:t>
      </w:r>
      <w:r w:rsidR="00BD2762" w:rsidRPr="00A75F84">
        <w:rPr>
          <w:rFonts w:ascii="Times New Roman" w:hAnsi="Times New Roman" w:cs="Times New Roman"/>
          <w:sz w:val="28"/>
          <w:szCs w:val="28"/>
          <w:lang w:val="ru-RU"/>
        </w:rPr>
        <w:t>[26]</w:t>
      </w:r>
      <w:r w:rsidRPr="00A75F84">
        <w:rPr>
          <w:rFonts w:ascii="Times New Roman" w:hAnsi="Times New Roman" w:cs="Times New Roman"/>
          <w:sz w:val="28"/>
          <w:szCs w:val="28"/>
        </w:rPr>
        <w:t>.</w:t>
      </w:r>
    </w:p>
    <w:p w:rsidR="007B7D51" w:rsidRPr="00A75F84" w:rsidRDefault="00C25512"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Уряду залучаються до двосторонньої Інтернет-комунікації як форми прямої демократії. Доповідь Комісії про електронний участю (2007) показує, що держави-члени ЄС підхопили ініціативу залучення громадян в</w:t>
      </w:r>
      <w:r w:rsidR="007B7D51" w:rsidRPr="00A75F84">
        <w:rPr>
          <w:rFonts w:ascii="Times New Roman" w:hAnsi="Times New Roman" w:cs="Times New Roman"/>
          <w:sz w:val="28"/>
          <w:szCs w:val="28"/>
        </w:rPr>
        <w:t xml:space="preserve"> процеси прийняття рішень. На місцевому рівні громадянам надається можливість висловитися під час он-лайн консультацій і взаємодії. Інтернет змінює також соціальну і медіа середу, в якій діють уряду. Він стає потужним засобом поширення інформації та думок громадян і зацікавлених груп, сприяє обізнаності, організації акцій і тиску на тих, хто приймає рішення. Існує навіть думка, що референдум по Конституції ЄС у Франції був провальним, тому що в Інтернеті ця тема не обговорювалася.</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Багато політичних партій усвідомлюють, що нехтувати Інтернетом неможливо, особливо коли мова йде про зв'язки з громадськістю, проведення кампаній, формуванні політичного порядку денного і громадської думки. Політики створюють власні блоги і прямо взаємодіють з спільнотою. Все комісари ЄС мають свої сторінки. Інтернет стає альтернативним засобом висловитися для журналістів, які мають можливість звертатися до широкої аудиторії, не наражаючись редакторської цензури. Наприклад, для багатьох журналістів, акредитованих в Брюсселі, Інтернет є додатковим «виходом», тому що ЗМІ, на які вони працюють, надають обмежений простір для тих, що </w:t>
      </w:r>
      <w:r w:rsidRPr="00A75F84">
        <w:rPr>
          <w:rFonts w:ascii="Times New Roman" w:hAnsi="Times New Roman" w:cs="Times New Roman"/>
          <w:sz w:val="28"/>
          <w:szCs w:val="28"/>
        </w:rPr>
        <w:lastRenderedPageBreak/>
        <w:t>стосуються ЄС. Журналістські блоги і сайти політичних новин сприяють медіа плюралізму</w:t>
      </w:r>
      <w:r w:rsidR="00BD2762" w:rsidRPr="00A75F84">
        <w:rPr>
          <w:rFonts w:ascii="Times New Roman" w:hAnsi="Times New Roman" w:cs="Times New Roman"/>
          <w:sz w:val="28"/>
          <w:szCs w:val="28"/>
        </w:rPr>
        <w:t>[26]</w:t>
      </w:r>
      <w:r w:rsidRPr="00A75F84">
        <w:rPr>
          <w:rFonts w:ascii="Times New Roman" w:hAnsi="Times New Roman" w:cs="Times New Roman"/>
          <w:sz w:val="28"/>
          <w:szCs w:val="28"/>
        </w:rPr>
        <w:t>.</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 березні 2010 р Європейська комісія розпочала реалізацію Стратегії «Європа 2020» для виходу з кризи і підготовки економіки ЄС до викликів наступного десятиліття. Стратегія ставить за мету досягти високого рівня зайнятості, продуктивності і соціальної згуртованості, що буде втілено в конкретних діях на рівні ЄС та держав-членів.</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Однією з семи ініціатив Стратегії є «Цифрова порядок денний для Європи», прийнята в 2010 р, яка відводить ключову роль ІКТ для досягнення амбітних цілей Стратегії «Європа 2020». Мета порядку денного - визначити курс на максимізацію соціального і економічного потенціалу ІКТ, перш за все, Інтернету як посередника в економічній і соціальній діяльності: для бізнесу, роботи, ігор, спілкування і можливості вільно самовиражатися. Досягнення мети буде стимулювати інновації, економічне зростання, поліпшення життя громадян. Більш широке і ефективне використання цифрових технологій буде сприяти вирішенню ключових для Європи викликів і забезпечить кращу якість життя, наприклад, краще охорону здоров'я, безпечне та ефективне транспортне сполучення, більш чисте довкілля, нові можливості і мас медіа, легкий доступ до публічних послуг та культурному контенту. Комбінація нових технологій, відкриті технічні умови, інноваційна архітектура і наявність інформації публічного сектора надасть більше можливостей громадянам з обмеженими ресурсами.</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 грудні 2010 року Комісія пропонує Другий план дій електронного управління, націлений на реалізацію ідей п'ятої Міністерської конференції з електронного урядування (відомої як «</w:t>
      </w:r>
      <w:proofErr w:type="spellStart"/>
      <w:r w:rsidRPr="00A75F84">
        <w:rPr>
          <w:rFonts w:ascii="Times New Roman" w:hAnsi="Times New Roman" w:cs="Times New Roman"/>
          <w:sz w:val="28"/>
          <w:szCs w:val="28"/>
        </w:rPr>
        <w:t>Мальменская</w:t>
      </w:r>
      <w:proofErr w:type="spellEnd"/>
      <w:r w:rsidRPr="00A75F84">
        <w:rPr>
          <w:rFonts w:ascii="Times New Roman" w:hAnsi="Times New Roman" w:cs="Times New Roman"/>
          <w:sz w:val="28"/>
          <w:szCs w:val="28"/>
        </w:rPr>
        <w:t xml:space="preserve"> декларація»). Зокрема, на конференції відзначається, що до 2015 р європейські публічні адміністрації стануть відкритими, гнучкими, </w:t>
      </w:r>
      <w:proofErr w:type="spellStart"/>
      <w:r w:rsidRPr="00A75F84">
        <w:rPr>
          <w:rFonts w:ascii="Times New Roman" w:hAnsi="Times New Roman" w:cs="Times New Roman"/>
          <w:sz w:val="28"/>
          <w:szCs w:val="28"/>
        </w:rPr>
        <w:t>коллаборатівного</w:t>
      </w:r>
      <w:proofErr w:type="spellEnd"/>
      <w:r w:rsidRPr="00A75F84">
        <w:rPr>
          <w:rFonts w:ascii="Times New Roman" w:hAnsi="Times New Roman" w:cs="Times New Roman"/>
          <w:sz w:val="28"/>
          <w:szCs w:val="28"/>
        </w:rPr>
        <w:t xml:space="preserve"> в своїх відносинах з громадянами та бізнесом; вони використовують е-урядування, щоб підвищити свою ефективність і активність і постійно покращувати публічні послуги, які </w:t>
      </w:r>
      <w:r w:rsidRPr="00A75F84">
        <w:rPr>
          <w:rFonts w:ascii="Times New Roman" w:hAnsi="Times New Roman" w:cs="Times New Roman"/>
          <w:sz w:val="28"/>
          <w:szCs w:val="28"/>
        </w:rPr>
        <w:lastRenderedPageBreak/>
        <w:t>надаються відповідно до різними потребами користувачів, сприяючи таким чином переходу Європи до лідируючої економіки знань.</w:t>
      </w:r>
    </w:p>
    <w:p w:rsidR="007B7D51" w:rsidRPr="00A75F84" w:rsidRDefault="007B7D51" w:rsidP="00A778A0">
      <w:pPr>
        <w:pStyle w:val="a5"/>
        <w:spacing w:line="360" w:lineRule="auto"/>
        <w:ind w:firstLine="709"/>
        <w:jc w:val="both"/>
        <w:rPr>
          <w:rFonts w:ascii="Times New Roman" w:hAnsi="Times New Roman" w:cs="Times New Roman"/>
          <w:sz w:val="28"/>
          <w:szCs w:val="28"/>
        </w:rPr>
      </w:pPr>
      <w:proofErr w:type="spellStart"/>
      <w:r w:rsidRPr="00A75F84">
        <w:rPr>
          <w:rFonts w:ascii="Times New Roman" w:hAnsi="Times New Roman" w:cs="Times New Roman"/>
          <w:sz w:val="28"/>
          <w:szCs w:val="28"/>
        </w:rPr>
        <w:t>Мальменская</w:t>
      </w:r>
      <w:proofErr w:type="spellEnd"/>
      <w:r w:rsidRPr="00A75F84">
        <w:rPr>
          <w:rFonts w:ascii="Times New Roman" w:hAnsi="Times New Roman" w:cs="Times New Roman"/>
          <w:sz w:val="28"/>
          <w:szCs w:val="28"/>
        </w:rPr>
        <w:t xml:space="preserve"> декларація визначає 4 політичних пріоритету для всіх європейських публічних адміністрацій на наступні 5 років:</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громадяни і бізнес отримують сприяння від е-урядування, створеного навколо потреб користувачів і розробленого в співпраці з третіми сторонами, і від розширеного доступу до публічної інформації, посиленою прозорості та ефективних способів залучення прихильників в політичний процес;</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мобільність Єдиного ринку посилюється безперервністю послуг е-урядування для заснування і управління бізнесом, для навчання, роботи, проживання та виходу на пенсію в будь-якому місці ЄС;</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ефективність і дієвість підвищується через постійне застосування е-урядування для зменшення адміністративного тягаря, поліпшення організаційного процесу, сприяння стійкої низьковуглецевої економіки;</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імплементація політичних пріоритетів стає можливою через створення ключових помічників і підстави необхідних правових і технічних передумов.</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Ці політичні пріоритети орієнтовані на забезпечення кращих публічних послуг з використанням менших ресурсів, а також надання нових і кращих способів залучення громадян. Поява таких інноваційних технологій як сервісно-орієнтована архітектура, «хмарні» послуги разом з більш відкритими технічними умовами посилюють здатність ІКТ грати ключову роль в забезпеченні дієвості публічного сектора</w:t>
      </w:r>
      <w:r w:rsidR="00BD2762" w:rsidRPr="00A75F84">
        <w:rPr>
          <w:rFonts w:ascii="Times New Roman" w:hAnsi="Times New Roman" w:cs="Times New Roman"/>
          <w:sz w:val="28"/>
          <w:szCs w:val="28"/>
        </w:rPr>
        <w:t>[27]</w:t>
      </w:r>
      <w:r w:rsidRPr="00A75F84">
        <w:rPr>
          <w:rFonts w:ascii="Times New Roman" w:hAnsi="Times New Roman" w:cs="Times New Roman"/>
          <w:sz w:val="28"/>
          <w:szCs w:val="28"/>
        </w:rPr>
        <w:t>.</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Другий план дій узгоджується з завданнями Цифровий порядку денного для Європи і ставить дві основні мети:</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до 2015 р ключові транскордонні послуги будуть доступні в режимі он-лайн, надаючи можливість підприємцям створити бізнес і керувати ним всюди в Європі незалежно від їх початкового місцезнаходження, а також сприяючи громадянам в навчанні, роботі, проживання та виході на пенсію;</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до 2015 р 50% всіх громадян ЄС і, відповідно, 80% підприємців ЄС вже скористаються послугами е-урядування.</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Прикладом успішної практичної реалізації ініціатив Європейської комісії є проект «</w:t>
      </w:r>
      <w:proofErr w:type="spellStart"/>
      <w:r w:rsidRPr="00A75F84">
        <w:rPr>
          <w:rFonts w:ascii="Times New Roman" w:hAnsi="Times New Roman" w:cs="Times New Roman"/>
          <w:sz w:val="28"/>
          <w:szCs w:val="28"/>
        </w:rPr>
        <w:t>Webocracy</w:t>
      </w:r>
      <w:proofErr w:type="spellEnd"/>
      <w:r w:rsidRPr="00A75F84">
        <w:rPr>
          <w:rFonts w:ascii="Times New Roman" w:hAnsi="Times New Roman" w:cs="Times New Roman"/>
          <w:sz w:val="28"/>
          <w:szCs w:val="28"/>
        </w:rPr>
        <w:t>» ( «Webtechnologysupportingdirectparticipationindemocraticprocesses» - Технологія веб-підтримки прямої участі в демократичних процесах), який фінансувався Комісією ще в межах п'ятої Рамкової програми (1999-2002 рр. ) Відповідно до мети проекту розробляється веб-система, що надає громадянам інноваційні засоби спілкування з публічною адміністрацією, а саме: доступ до інформації в публічній адміністрації та голосування / опитування через Інтернет; що призводить до підвищення участі громадян в демократичних процесах і підсилює прозорість публічної адміністрації.</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Організаційними цілями проекту є:</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спростити комунікацію між громадянами, керівництвом місцевої влади та представниками і, як наслідок, посилити можливість впливу громадян на роботу публічної адміністрації;</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забезпечити всім групам користувачів доступ до інформації в публічних адміністраціях;</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підтримувати обговорення важливих для громадськості питань, постійно підвищуючи професійний рівень таких обговорень (посилаючись на документи, що стосуються теми);</w:t>
      </w:r>
    </w:p>
    <w:p w:rsidR="00C25512"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надавати можливість громадянам висловлювати свої думки з приводу важливих питань, формулювати альтернативні пропозиції і голосувати за них;</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підтримувати консультації з правових проблем;</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посилити прозорість державних закупівель завдяки оприлюдненню тендерів в Інтернеті;</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поліпшити якість публічних послуг, проводячи їх моніторинг серед користувачів, підтримуючи зворотний зв'язок з громадянами.</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Система </w:t>
      </w:r>
      <w:proofErr w:type="spellStart"/>
      <w:r w:rsidRPr="00A75F84">
        <w:rPr>
          <w:rFonts w:ascii="Times New Roman" w:hAnsi="Times New Roman" w:cs="Times New Roman"/>
          <w:sz w:val="28"/>
          <w:szCs w:val="28"/>
        </w:rPr>
        <w:t>Webocrat</w:t>
      </w:r>
      <w:proofErr w:type="spellEnd"/>
      <w:r w:rsidRPr="00A75F84">
        <w:rPr>
          <w:rFonts w:ascii="Times New Roman" w:hAnsi="Times New Roman" w:cs="Times New Roman"/>
          <w:sz w:val="28"/>
          <w:szCs w:val="28"/>
        </w:rPr>
        <w:t xml:space="preserve"> складається з наступних модулів:</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 Дискусійний форум - для підтримки комунікації з громадянами та представниками влади, зокрема обговорення питань в групах за інтересами та в колі професіоналів.</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2. Управління веб контентом - підтримує публікацію документів, що становлять особливий інтерес не тільки для громадян, але і для бізнесу, спільних підприємств. До компетенції модуля також відноситься управління навігацією і пошуком. Окрема частина модуля відповідає за оприлюднення інформації про закупівельні тендерах і про всіх вимогах щодо участі в закупівлях.</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 Електронна кабіна для голосування - сприяє електронного голосування (гарантуючи повну анонімність) і обговоренню на дискусійному форумі.</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 Інформаційний модуль - користувачі можуть задавати питання через інтерфейс, система пропонує документи, релевантні темі запиту.</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5. Модуль бюлетенів - тісно співпрацює з дискусійним форумом і кабіною для голосування, забезпечуючи засобами персоналізації (користувач може вказати свою сферу інтересів) і надаючи інформацію про результати голосування, обговорення протягом дискусійного форуму, коментарі до документів і т.д.</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6. Модуль знань - гарантує інтеграцію всіх згаданих модулів.</w:t>
      </w:r>
    </w:p>
    <w:p w:rsidR="007B7D51" w:rsidRPr="00A75F84" w:rsidRDefault="007B7D51"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Система </w:t>
      </w:r>
      <w:proofErr w:type="spellStart"/>
      <w:r w:rsidRPr="00A75F84">
        <w:rPr>
          <w:rFonts w:ascii="Times New Roman" w:hAnsi="Times New Roman" w:cs="Times New Roman"/>
          <w:sz w:val="28"/>
          <w:szCs w:val="28"/>
        </w:rPr>
        <w:t>Webocrat</w:t>
      </w:r>
      <w:proofErr w:type="spellEnd"/>
      <w:r w:rsidRPr="00A75F84">
        <w:rPr>
          <w:rFonts w:ascii="Times New Roman" w:hAnsi="Times New Roman" w:cs="Times New Roman"/>
          <w:sz w:val="28"/>
          <w:szCs w:val="28"/>
        </w:rPr>
        <w:t xml:space="preserve"> була протестована пілотними проектами в Великобританії та Словаччини. Результати впровадження показали, що система може ефективно використовуватися для диверсифікованої підтримки і розширення послуг, які надаються громадськими службами громадянам та іншим групам користувачів.</w:t>
      </w:r>
    </w:p>
    <w:p w:rsidR="00582E76" w:rsidRDefault="00582E76" w:rsidP="00582E76">
      <w:pPr>
        <w:rPr>
          <w:rFonts w:ascii="Times New Roman" w:hAnsi="Times New Roman" w:cs="Times New Roman"/>
          <w:sz w:val="28"/>
          <w:szCs w:val="28"/>
        </w:rPr>
      </w:pPr>
    </w:p>
    <w:p w:rsidR="00582E76" w:rsidRDefault="00582E76" w:rsidP="00582E76">
      <w:pPr>
        <w:jc w:val="center"/>
        <w:rPr>
          <w:rFonts w:ascii="Times New Roman" w:hAnsi="Times New Roman" w:cs="Times New Roman"/>
          <w:b/>
          <w:sz w:val="28"/>
          <w:szCs w:val="28"/>
        </w:rPr>
      </w:pPr>
      <w:r w:rsidRPr="00582E76">
        <w:rPr>
          <w:rFonts w:ascii="Times New Roman" w:hAnsi="Times New Roman" w:cs="Times New Roman"/>
          <w:b/>
          <w:sz w:val="28"/>
          <w:szCs w:val="28"/>
        </w:rPr>
        <w:t>Висновки до розділу</w:t>
      </w:r>
    </w:p>
    <w:p w:rsidR="007D5EAF" w:rsidRDefault="007D5EAF" w:rsidP="007D5EAF">
      <w:pPr>
        <w:pStyle w:val="a5"/>
        <w:spacing w:line="360" w:lineRule="auto"/>
        <w:ind w:firstLine="567"/>
        <w:jc w:val="both"/>
        <w:rPr>
          <w:rFonts w:ascii="Times New Roman" w:hAnsi="Times New Roman" w:cs="Times New Roman"/>
          <w:sz w:val="28"/>
          <w:szCs w:val="28"/>
        </w:rPr>
      </w:pPr>
      <w:r w:rsidRPr="007D5EAF">
        <w:rPr>
          <w:rFonts w:ascii="Times New Roman" w:hAnsi="Times New Roman" w:cs="Times New Roman"/>
          <w:sz w:val="28"/>
          <w:szCs w:val="28"/>
        </w:rPr>
        <w:t xml:space="preserve">Світовий досвід використаннямеханізмів електронної демократії на сьогоднішній день показав, що в демократичнихкраїнах вона сприяє посиленню та вдосконаленню демократії в цілому, тоді як уавторитарних режимах не істотно впливає на політичний режим. </w:t>
      </w:r>
    </w:p>
    <w:p w:rsidR="007D5EAF" w:rsidRDefault="007D5EAF" w:rsidP="007D5EAF">
      <w:pPr>
        <w:pStyle w:val="a5"/>
        <w:spacing w:line="360" w:lineRule="auto"/>
        <w:ind w:firstLine="567"/>
        <w:jc w:val="both"/>
        <w:rPr>
          <w:rFonts w:ascii="Times New Roman" w:hAnsi="Times New Roman" w:cs="Times New Roman"/>
          <w:sz w:val="28"/>
          <w:szCs w:val="28"/>
        </w:rPr>
      </w:pPr>
      <w:proofErr w:type="spellStart"/>
      <w:r w:rsidRPr="007D5EAF">
        <w:rPr>
          <w:rFonts w:ascii="Times New Roman" w:hAnsi="Times New Roman" w:cs="Times New Roman"/>
          <w:sz w:val="28"/>
          <w:szCs w:val="28"/>
        </w:rPr>
        <w:t>Крімтого</w:t>
      </w:r>
      <w:proofErr w:type="spellEnd"/>
      <w:r w:rsidRPr="007D5EAF">
        <w:rPr>
          <w:rFonts w:ascii="Times New Roman" w:hAnsi="Times New Roman" w:cs="Times New Roman"/>
          <w:sz w:val="28"/>
          <w:szCs w:val="28"/>
        </w:rPr>
        <w:t>, електронна демократія має</w:t>
      </w:r>
      <w:r>
        <w:rPr>
          <w:rFonts w:ascii="Times New Roman" w:hAnsi="Times New Roman" w:cs="Times New Roman"/>
          <w:sz w:val="28"/>
          <w:szCs w:val="28"/>
        </w:rPr>
        <w:t xml:space="preserve"> виражену регіональну специфіку</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w:t>
      </w:r>
      <w:r w:rsidRPr="007D5EAF">
        <w:rPr>
          <w:rFonts w:ascii="Times New Roman" w:hAnsi="Times New Roman" w:cs="Times New Roman"/>
          <w:sz w:val="28"/>
          <w:szCs w:val="28"/>
        </w:rPr>
        <w:t>ереважаючого</w:t>
      </w:r>
      <w:proofErr w:type="spellEnd"/>
      <w:r w:rsidRPr="007D5EAF">
        <w:rPr>
          <w:rFonts w:ascii="Times New Roman" w:hAnsi="Times New Roman" w:cs="Times New Roman"/>
          <w:sz w:val="28"/>
          <w:szCs w:val="28"/>
        </w:rPr>
        <w:t xml:space="preserve"> типу державного устрою. У Західній Європі найпрогресивніш</w:t>
      </w:r>
      <w:r w:rsidRPr="00F91E00">
        <w:rPr>
          <w:rFonts w:ascii="Times New Roman" w:hAnsi="Times New Roman" w:cs="Times New Roman"/>
          <w:sz w:val="28"/>
          <w:szCs w:val="28"/>
        </w:rPr>
        <w:t xml:space="preserve">ими </w:t>
      </w:r>
      <w:r>
        <w:rPr>
          <w:rFonts w:ascii="Times New Roman" w:hAnsi="Times New Roman" w:cs="Times New Roman"/>
          <w:sz w:val="28"/>
          <w:szCs w:val="28"/>
        </w:rPr>
        <w:t>є</w:t>
      </w:r>
      <w:r w:rsidRPr="007D5EAF">
        <w:rPr>
          <w:rFonts w:ascii="Times New Roman" w:hAnsi="Times New Roman" w:cs="Times New Roman"/>
          <w:sz w:val="28"/>
          <w:szCs w:val="28"/>
        </w:rPr>
        <w:t>демократичні проце</w:t>
      </w:r>
      <w:r>
        <w:rPr>
          <w:rFonts w:ascii="Times New Roman" w:hAnsi="Times New Roman" w:cs="Times New Roman"/>
          <w:sz w:val="28"/>
          <w:szCs w:val="28"/>
        </w:rPr>
        <w:t xml:space="preserve">дури в системі електронної </w:t>
      </w:r>
      <w:r>
        <w:rPr>
          <w:rFonts w:ascii="Times New Roman" w:hAnsi="Times New Roman" w:cs="Times New Roman"/>
          <w:sz w:val="28"/>
          <w:szCs w:val="28"/>
        </w:rPr>
        <w:lastRenderedPageBreak/>
        <w:t>демократії</w:t>
      </w:r>
      <w:r w:rsidRPr="007D5EAF">
        <w:rPr>
          <w:rFonts w:ascii="Times New Roman" w:hAnsi="Times New Roman" w:cs="Times New Roman"/>
          <w:sz w:val="28"/>
          <w:szCs w:val="28"/>
        </w:rPr>
        <w:t xml:space="preserve"> (електронне голосування,електронні вибори, всенародні обговорення</w:t>
      </w:r>
      <w:r>
        <w:rPr>
          <w:rFonts w:ascii="Times New Roman" w:hAnsi="Times New Roman" w:cs="Times New Roman"/>
          <w:sz w:val="28"/>
          <w:szCs w:val="28"/>
        </w:rPr>
        <w:t xml:space="preserve"> через Інтернет і т.п.), а е-урядуваннямає </w:t>
      </w:r>
      <w:r w:rsidRPr="007D5EAF">
        <w:rPr>
          <w:rFonts w:ascii="Times New Roman" w:hAnsi="Times New Roman" w:cs="Times New Roman"/>
          <w:sz w:val="28"/>
          <w:szCs w:val="28"/>
        </w:rPr>
        <w:t>у</w:t>
      </w:r>
      <w:r>
        <w:rPr>
          <w:rFonts w:ascii="Times New Roman" w:hAnsi="Times New Roman" w:cs="Times New Roman"/>
          <w:sz w:val="28"/>
          <w:szCs w:val="28"/>
        </w:rPr>
        <w:t xml:space="preserve"> більшій мірі </w:t>
      </w:r>
      <w:r w:rsidRPr="007D5EAF">
        <w:rPr>
          <w:rFonts w:ascii="Times New Roman" w:hAnsi="Times New Roman" w:cs="Times New Roman"/>
          <w:sz w:val="28"/>
          <w:szCs w:val="28"/>
        </w:rPr>
        <w:t xml:space="preserve">регіональний характер. У Північній Америці спостерігається насамперед розвитокелектронного уряду із </w:t>
      </w:r>
      <w:proofErr w:type="spellStart"/>
      <w:r w:rsidRPr="007D5EAF">
        <w:rPr>
          <w:rFonts w:ascii="Times New Roman" w:hAnsi="Times New Roman" w:cs="Times New Roman"/>
          <w:sz w:val="28"/>
          <w:szCs w:val="28"/>
        </w:rPr>
        <w:t>формуваннямзворотн</w:t>
      </w:r>
      <w:r>
        <w:rPr>
          <w:rFonts w:ascii="Times New Roman" w:hAnsi="Times New Roman" w:cs="Times New Roman"/>
          <w:sz w:val="28"/>
          <w:szCs w:val="28"/>
        </w:rPr>
        <w:t>их</w:t>
      </w:r>
      <w:proofErr w:type="spellEnd"/>
      <w:r>
        <w:rPr>
          <w:rFonts w:ascii="Times New Roman" w:hAnsi="Times New Roman" w:cs="Times New Roman"/>
          <w:sz w:val="28"/>
          <w:szCs w:val="28"/>
        </w:rPr>
        <w:t xml:space="preserve"> зв’язків</w:t>
      </w:r>
      <w:r w:rsidRPr="007D5EAF">
        <w:rPr>
          <w:rFonts w:ascii="Times New Roman" w:hAnsi="Times New Roman" w:cs="Times New Roman"/>
          <w:sz w:val="28"/>
          <w:szCs w:val="28"/>
        </w:rPr>
        <w:t xml:space="preserve"> між державою та суспільством. </w:t>
      </w:r>
    </w:p>
    <w:p w:rsidR="00582E76" w:rsidRPr="007D5EAF" w:rsidRDefault="007D5EAF" w:rsidP="007D5EAF">
      <w:pPr>
        <w:pStyle w:val="a5"/>
        <w:spacing w:line="360" w:lineRule="auto"/>
        <w:ind w:firstLine="567"/>
        <w:jc w:val="both"/>
        <w:rPr>
          <w:rFonts w:ascii="Times New Roman" w:hAnsi="Times New Roman" w:cs="Times New Roman"/>
          <w:sz w:val="28"/>
          <w:szCs w:val="28"/>
        </w:rPr>
      </w:pPr>
      <w:r w:rsidRPr="007D5EAF">
        <w:rPr>
          <w:rFonts w:ascii="Times New Roman" w:hAnsi="Times New Roman" w:cs="Times New Roman"/>
          <w:sz w:val="28"/>
          <w:szCs w:val="28"/>
        </w:rPr>
        <w:t>Електронна демократія не є принципово новим типом державного устрою,а лише технічним засобом, що розширює</w:t>
      </w:r>
      <w:r>
        <w:rPr>
          <w:rFonts w:ascii="Times New Roman" w:hAnsi="Times New Roman" w:cs="Times New Roman"/>
          <w:sz w:val="28"/>
          <w:szCs w:val="28"/>
        </w:rPr>
        <w:t xml:space="preserve"> м</w:t>
      </w:r>
      <w:r w:rsidRPr="007D5EAF">
        <w:rPr>
          <w:rFonts w:ascii="Times New Roman" w:hAnsi="Times New Roman" w:cs="Times New Roman"/>
          <w:sz w:val="28"/>
          <w:szCs w:val="28"/>
        </w:rPr>
        <w:t>ожливості демократії</w:t>
      </w:r>
      <w:r>
        <w:rPr>
          <w:rFonts w:ascii="Times New Roman" w:hAnsi="Times New Roman" w:cs="Times New Roman"/>
          <w:sz w:val="28"/>
          <w:szCs w:val="28"/>
        </w:rPr>
        <w:t xml:space="preserve"> в умовах політичної модернізації</w:t>
      </w:r>
      <w:r w:rsidRPr="007D5EAF">
        <w:rPr>
          <w:rFonts w:ascii="Times New Roman" w:hAnsi="Times New Roman" w:cs="Times New Roman"/>
          <w:sz w:val="28"/>
          <w:szCs w:val="28"/>
        </w:rPr>
        <w:t>. В цілому, електроннадемократія – перспективний напрямок суспільно-політичного розвитку не лише демократичних, а й авторитарних держав, тавсього світового суспільства.</w:t>
      </w:r>
    </w:p>
    <w:p w:rsidR="00582E76" w:rsidRDefault="00582E76" w:rsidP="00582E76">
      <w:pPr>
        <w:jc w:val="center"/>
        <w:rPr>
          <w:rFonts w:ascii="Times New Roman" w:hAnsi="Times New Roman" w:cs="Times New Roman"/>
          <w:b/>
          <w:sz w:val="28"/>
          <w:szCs w:val="28"/>
        </w:rPr>
      </w:pPr>
    </w:p>
    <w:p w:rsidR="007D5EAF" w:rsidRDefault="007D5EAF">
      <w:pPr>
        <w:rPr>
          <w:rFonts w:ascii="Times New Roman" w:hAnsi="Times New Roman" w:cs="Times New Roman"/>
          <w:b/>
          <w:sz w:val="28"/>
          <w:szCs w:val="28"/>
        </w:rPr>
      </w:pPr>
      <w:r>
        <w:rPr>
          <w:rFonts w:ascii="Times New Roman" w:hAnsi="Times New Roman" w:cs="Times New Roman"/>
          <w:b/>
          <w:sz w:val="28"/>
          <w:szCs w:val="28"/>
        </w:rPr>
        <w:br w:type="page"/>
      </w:r>
    </w:p>
    <w:p w:rsidR="007B7D51" w:rsidRPr="00A75F84" w:rsidRDefault="00083453" w:rsidP="00A778A0">
      <w:pPr>
        <w:pStyle w:val="a5"/>
        <w:spacing w:line="360" w:lineRule="auto"/>
        <w:ind w:firstLine="709"/>
        <w:jc w:val="center"/>
        <w:rPr>
          <w:rFonts w:ascii="Times New Roman" w:hAnsi="Times New Roman" w:cs="Times New Roman"/>
          <w:b/>
          <w:sz w:val="28"/>
          <w:szCs w:val="28"/>
        </w:rPr>
      </w:pPr>
      <w:r w:rsidRPr="00A75F84">
        <w:rPr>
          <w:rFonts w:ascii="Times New Roman" w:hAnsi="Times New Roman" w:cs="Times New Roman"/>
          <w:b/>
          <w:sz w:val="28"/>
          <w:szCs w:val="28"/>
        </w:rPr>
        <w:lastRenderedPageBreak/>
        <w:t>ВИСНОВКИ</w:t>
      </w:r>
    </w:p>
    <w:p w:rsidR="00083453" w:rsidRPr="00A75F84" w:rsidRDefault="00083453" w:rsidP="00A778A0">
      <w:pPr>
        <w:pStyle w:val="a5"/>
        <w:spacing w:line="360" w:lineRule="auto"/>
        <w:ind w:firstLine="709"/>
        <w:jc w:val="center"/>
        <w:rPr>
          <w:rFonts w:ascii="Times New Roman" w:hAnsi="Times New Roman" w:cs="Times New Roman"/>
          <w:b/>
          <w:sz w:val="28"/>
          <w:szCs w:val="28"/>
        </w:rPr>
      </w:pP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Узагальнюючи проблематику дослідження варто вказати на те, що завдання поставлені у досліджені розкрито повною мірою. Таким чином проаналізувавши сутність поняття «електронне урядування» та його складові варто зазначити, що «електронне урядування» слід розуміти як спосіб організації державної влади за допомогою систем локальних інформаційних мереж та сегментів глобальної інформаційної мережі, який забезпечує функціонування певних служб в режимі реального часу і робить максимально простим і доступним щоденне спілкування громадянина з офіційними установами.</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Система е-урядування передбачає, що будь-яка фізична або юридична особа через інтернет може звертатися із запитами до державних установ для отримання необхідної інформації і виконання юридичних трансакцій. При такій схемі взаємовідносин «громадянин - держава» можна розраховувати на підвищення ефективності державного управління та обмеження корупції. Електронне урядування здатне змінити саму природу влади, зробити її більш прозорою і підконтрольною громадськості. Електронне урядування також забезпечує реальну участь громадян у політичних процесах, зокрема у законотворчості. Кожен громадянин може взяти участь у створенні законів, обговорюючи їх і голосуючи за них в Мережі.</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Концепція електронного урядування складається з двох взаємозалежних (і одночасно самостійних) проектів (</w:t>
      </w:r>
      <w:proofErr w:type="spellStart"/>
      <w:r w:rsidRPr="00A75F84">
        <w:rPr>
          <w:rFonts w:ascii="Times New Roman" w:hAnsi="Times New Roman" w:cs="Times New Roman"/>
          <w:sz w:val="28"/>
          <w:szCs w:val="28"/>
        </w:rPr>
        <w:t>підконцепцій</w:t>
      </w:r>
      <w:proofErr w:type="spellEnd"/>
      <w:r w:rsidRPr="00A75F84">
        <w:rPr>
          <w:rFonts w:ascii="Times New Roman" w:hAnsi="Times New Roman" w:cs="Times New Roman"/>
          <w:sz w:val="28"/>
          <w:szCs w:val="28"/>
        </w:rPr>
        <w:t xml:space="preserve">). Це внутрішня урядова інформаційна інфраструктура (аналог корпоративної мережі) і зовнішня інформаційна інфраструктура, яка взаємодіє з громадянами та організаціями. В рамках концепції «електронної держави» інтегруються інформаційні ресурси органів державної влади, забезпечується доступ до них, а також створюється система онлайнових послуг (в тому числі і тих, які мають вартісне вираження). Урядова мережева інфраструктура повинна бути націлена на вирішення </w:t>
      </w:r>
      <w:r w:rsidRPr="00A75F84">
        <w:rPr>
          <w:rFonts w:ascii="Times New Roman" w:hAnsi="Times New Roman" w:cs="Times New Roman"/>
          <w:sz w:val="28"/>
          <w:szCs w:val="28"/>
        </w:rPr>
        <w:lastRenderedPageBreak/>
        <w:t xml:space="preserve">актуальних політичних, економічних і соціальних завдань держави і забезпечувати: </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реалізацію права громадян на доступ до відкритої державної інформації;</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доведення до громадськості об’єктивної і достовірної інформації про діяльність органів державної влади, яка зміцнює довіру до держави та її політики;</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взаємодію і постійний діалог держави з громадянами і громадськими інститутами, а також необхідний рівень суспільного контролю за діяльністю державних органів і організацій;</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об'єднання інформаційних ресурсів і послуг органів державної влади та місцевого самоврядування з метою зміцнення загальнонаціонального інформаційного простору;</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вдосконалення системи державного управління, оптимізацію структури державного апарату, зниження фінансових і матеріальних витрат на його утримання, поетапне переведення частини державних послуг, що мають вартісне вираження, в систему державних мережевих послуг, яка відповідає реальним потребам громадян і організацій;</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 xml:space="preserve">ефективну підтримку економічної діяльності державних суб’єктів, які займаються господарською діяльністю, дозволяючи їм ефективно інтегруватися в загальнонаціональний і світовий економічний простір; </w:t>
      </w:r>
    </w:p>
    <w:p w:rsidR="003B3E5A" w:rsidRPr="00A75F84" w:rsidRDefault="003B3E5A" w:rsidP="00E45040">
      <w:pPr>
        <w:pStyle w:val="a5"/>
        <w:numPr>
          <w:ilvl w:val="0"/>
          <w:numId w:val="13"/>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взаємодію і співпрацю з державними органами інших країн та міжнародних неурядових організацій.</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Дослідивши ґенезу електронного урядування у світовій практиці визначено основні стадії розвитку електронного урядування у світовій практиці її впровадження. Таким чином досвід становлення Е-урядування у загальносвітовій практиці варто поділити на такі стадії: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1. Нульова стадія. Для неї характерне: Низький рівень людського капіталу, практично відсутні телекомунікаційна інфраструктура і урядові веб-сайти. До цієї стадії відносяться 28 країн, серед яких Афганістан, Бангладеш, Чад, Нігер, Пакистан, Сенегал і Мозамбік…</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2. Перша стадія. Характеризується середнім </w:t>
      </w:r>
      <w:proofErr w:type="spellStart"/>
      <w:r w:rsidRPr="00A75F84">
        <w:rPr>
          <w:rFonts w:ascii="Times New Roman" w:hAnsi="Times New Roman" w:cs="Times New Roman"/>
          <w:sz w:val="28"/>
          <w:szCs w:val="28"/>
        </w:rPr>
        <w:t>рівенем</w:t>
      </w:r>
      <w:proofErr w:type="spellEnd"/>
      <w:r w:rsidRPr="00A75F84">
        <w:rPr>
          <w:rFonts w:ascii="Times New Roman" w:hAnsi="Times New Roman" w:cs="Times New Roman"/>
          <w:sz w:val="28"/>
          <w:szCs w:val="28"/>
        </w:rPr>
        <w:t xml:space="preserve"> людського капіталу, практичною відсутністю телекомунікаційної інфраструктури і урядових веб-сайтів. Відноситься  50 країн, серед яких Ангола, Індія, Ірак, Намібія, Непал, Нігерія, Судан, Таджикистан, Туркменістан і Зімбабве.</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 Друга стадія - рівень людського капіталу вище середнього, телекомунікаційна інфраструктура і урядові веб-сайти на стадії становлення. 15 країн, серед яких Вірменія, Куба, Іран і Парагвай.</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4. Третя стадія, що має такі характеристики: рівень людського капіталу вище середнього, телекомунікаційна інфраструктура на стадії становлення, урядові веб-сайти носять інформаційний характер. Відносяться 24 країни, серед яких </w:t>
      </w:r>
      <w:proofErr w:type="spellStart"/>
      <w:r w:rsidRPr="00A75F84">
        <w:rPr>
          <w:rFonts w:ascii="Times New Roman" w:hAnsi="Times New Roman" w:cs="Times New Roman"/>
          <w:sz w:val="28"/>
          <w:szCs w:val="28"/>
        </w:rPr>
        <w:t>Азейбарджан</w:t>
      </w:r>
      <w:proofErr w:type="spellEnd"/>
      <w:r w:rsidRPr="00A75F84">
        <w:rPr>
          <w:rFonts w:ascii="Times New Roman" w:hAnsi="Times New Roman" w:cs="Times New Roman"/>
          <w:sz w:val="28"/>
          <w:szCs w:val="28"/>
        </w:rPr>
        <w:t>, Китай, Єгипет, Казахстан, Киргизстан, Узбекистан, Молдова, Таїланд, ПАР, Сальвадор і Гондурас.</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5. Четверта стадія -  високий рівень людського капіталу, розвинена телекомунікаційна інфраструктура, урядові веб-сайти носять інформаційний характер. Стосується 43 країн, серед яких Болгарія, Білорусія, Чехія, Греція, Італія, Польща, Латвія, Росія, Туреччина і Україна.</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6. П’ята стадія - Найвищий рівень людського капіталу, розвинена телекомунікаційна інфраструктура, урядові веб-сайти носять інтерактивний характер. Сюди варто віднести 32 країни, серед яких Корея, США, Канада, Великобританія, Норвегія, Данія, Австралія, Франція, Сінгапур, Швеція, Німеччина, Японія, Естонія та ін.</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Проаналізувавши досвід впровадження електронного урядування в США, варто зазначити, що Досвід США, можл</w:t>
      </w:r>
      <w:r w:rsidR="00582E76">
        <w:rPr>
          <w:rFonts w:ascii="Times New Roman" w:hAnsi="Times New Roman" w:cs="Times New Roman"/>
          <w:sz w:val="28"/>
          <w:szCs w:val="28"/>
        </w:rPr>
        <w:t>иво, як ніякий</w:t>
      </w:r>
      <w:r w:rsidRPr="00A75F84">
        <w:rPr>
          <w:rFonts w:ascii="Times New Roman" w:hAnsi="Times New Roman" w:cs="Times New Roman"/>
          <w:sz w:val="28"/>
          <w:szCs w:val="28"/>
        </w:rPr>
        <w:t xml:space="preserve"> інший, показує, що створення електронного урядування відбувається в руслі реформування всієї системи державного управління в бік більшої відкритості і внесення конкурентних і договірних відносин; створення спеціалізованих управлінських </w:t>
      </w:r>
      <w:r w:rsidRPr="00A75F84">
        <w:rPr>
          <w:rFonts w:ascii="Times New Roman" w:hAnsi="Times New Roman" w:cs="Times New Roman"/>
          <w:sz w:val="28"/>
          <w:szCs w:val="28"/>
        </w:rPr>
        <w:lastRenderedPageBreak/>
        <w:t xml:space="preserve">структур з посиленням відповідальності за результати діяльності; підвищення ролі етичних вимог до управління; активної взаємодії з громадянським суспільством. Разом з тим є й такі переваги електронного урядування, як спрощення бюрократичних процедур, значне скорочення термінів при оформленні документів, забезпечення суворої податкової підзвітності юридичних і фізичних осіб за допомогою введення уніфікованої системи електронного обліку, підвищення рівня бюджетних надходжень, скорочення масштабів корупції і, відповідно, зростання довіри громадян до інститутів влади. Наслідком змінилася державної філософії стало використання ІКТ для реінжинірингу державних бізнес процесів. Найбільш важливими законами, прийнятими в цей час є: Закон «Про без паперовий документообігу та свободу інформації», 1995р., Закон </w:t>
      </w:r>
      <w:proofErr w:type="spellStart"/>
      <w:r w:rsidRPr="00A75F84">
        <w:rPr>
          <w:rFonts w:ascii="Times New Roman" w:hAnsi="Times New Roman" w:cs="Times New Roman"/>
          <w:sz w:val="28"/>
          <w:szCs w:val="28"/>
        </w:rPr>
        <w:t>Клінджера-Коена</w:t>
      </w:r>
      <w:proofErr w:type="spellEnd"/>
      <w:r w:rsidRPr="00A75F84">
        <w:rPr>
          <w:rFonts w:ascii="Times New Roman" w:hAnsi="Times New Roman" w:cs="Times New Roman"/>
          <w:sz w:val="28"/>
          <w:szCs w:val="28"/>
        </w:rPr>
        <w:t xml:space="preserve"> «Про реформу використання інформаційних технологій», 1996 р., Закон «Про свободу інформації» 1996 р., Закон про електронно-цифровий підпис (2000), Закон «Про електронний уряд», 2002 р, до складу якого вносяться поправки зумовлені ефективності державного управління та захистом конфіденційної інформації громадян.</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Ускладнення е-послуг полягало в тому, що після реалізації найпростіших послуг - силами одного відомства - відбувся перехід на реалізацію послуг, в яких були задіяні відразу кілька відомств. Закон </w:t>
      </w:r>
      <w:proofErr w:type="spellStart"/>
      <w:r w:rsidRPr="00A75F84">
        <w:rPr>
          <w:rFonts w:ascii="Times New Roman" w:hAnsi="Times New Roman" w:cs="Times New Roman"/>
          <w:sz w:val="28"/>
          <w:szCs w:val="28"/>
        </w:rPr>
        <w:t>Клінджера-Коена</w:t>
      </w:r>
      <w:proofErr w:type="spellEnd"/>
      <w:r w:rsidRPr="00A75F84">
        <w:rPr>
          <w:rFonts w:ascii="Times New Roman" w:hAnsi="Times New Roman" w:cs="Times New Roman"/>
          <w:sz w:val="28"/>
          <w:szCs w:val="28"/>
        </w:rPr>
        <w:t xml:space="preserve"> зробив використання ІКТ стратегічним ресурсом органів влади і звернув увагу на модернізацію на основі ІКТ. Паралельно з модернізацією держуправління йшов процес інвестування в ІТ-інфраструктуру (висока конкуренція в ІТ-галузі). На початку 2000-х стратегічний план використання ІКТ став таким же стандартом, як і використання самих ІКТ.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результаті законодавчо закріплених реформ діяльності центрального уряду і всіх федеральних державних установ на Адміністративно-бюджетне управління покладається вся повнота прав і обов’язків по керівництву в рамках Уряду усіма процесами збору, обробки, захисту і поширення інформації, а також  рішення питань, пов'язаних з політикою закупівель та використання інформаційних технологій. Для безпосереднього здійснення політики в </w:t>
      </w:r>
      <w:r w:rsidRPr="00A75F84">
        <w:rPr>
          <w:rFonts w:ascii="Times New Roman" w:hAnsi="Times New Roman" w:cs="Times New Roman"/>
          <w:sz w:val="28"/>
          <w:szCs w:val="28"/>
        </w:rPr>
        <w:lastRenderedPageBreak/>
        <w:t xml:space="preserve">вищевказаних областях в Адміністративно-бюджетному управлінні було створено Управління у справах інформації та регулювання (Office </w:t>
      </w:r>
      <w:proofErr w:type="spellStart"/>
      <w:r w:rsidRPr="00A75F84">
        <w:rPr>
          <w:rFonts w:ascii="Times New Roman" w:hAnsi="Times New Roman" w:cs="Times New Roman"/>
          <w:sz w:val="28"/>
          <w:szCs w:val="28"/>
        </w:rPr>
        <w:t>ofInformationandRegulatoryAffairs</w:t>
      </w:r>
      <w:proofErr w:type="spellEnd"/>
      <w:r w:rsidRPr="00A75F84">
        <w:rPr>
          <w:rFonts w:ascii="Times New Roman" w:hAnsi="Times New Roman" w:cs="Times New Roman"/>
          <w:sz w:val="28"/>
          <w:szCs w:val="28"/>
        </w:rPr>
        <w:t>) з передачею всіх необхідних повноважень його Адміністратору.</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Важливою особливістю електронного урядування в США є рада ІТ-директорів галузевих федеральних Міністерств (CIO), робота якої дуже важлива для вироблення і реалізації стратегії розвитку е-урядування в країні. Ще одним ключовим аспектом розвитку е-урядування в США є гнучкість законів про державну службу, спрямованих на залучення професіоналів з комерційної сфери ІТ в державні структури на короткостроковий і середньостроковий період, а також існує зворотний процес стажування державних службовців в комерційних ІТ-компаніях з метою встановлення партнерських мереж по реалізації проектів е-урядування і знаходження найкращих способів впровадження ІТ в систему урядування.</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Дослідивши особливості електронного урядування в Естонії, варто звернути увагу на шалений прорив Естонії у </w:t>
      </w:r>
      <w:proofErr w:type="spellStart"/>
      <w:r w:rsidRPr="00A75F84">
        <w:rPr>
          <w:rFonts w:ascii="Times New Roman" w:hAnsi="Times New Roman" w:cs="Times New Roman"/>
          <w:sz w:val="28"/>
          <w:szCs w:val="28"/>
        </w:rPr>
        <w:t>дасягненні</w:t>
      </w:r>
      <w:proofErr w:type="spellEnd"/>
      <w:r w:rsidRPr="00A75F84">
        <w:rPr>
          <w:rFonts w:ascii="Times New Roman" w:hAnsi="Times New Roman" w:cs="Times New Roman"/>
          <w:sz w:val="28"/>
          <w:szCs w:val="28"/>
        </w:rPr>
        <w:t xml:space="preserve"> інформаційного суспільства та е-урядування. Окремої </w:t>
      </w:r>
      <w:proofErr w:type="spellStart"/>
      <w:r w:rsidRPr="00A75F84">
        <w:rPr>
          <w:rFonts w:ascii="Times New Roman" w:hAnsi="Times New Roman" w:cs="Times New Roman"/>
          <w:sz w:val="28"/>
          <w:szCs w:val="28"/>
        </w:rPr>
        <w:t>увагуи</w:t>
      </w:r>
      <w:proofErr w:type="spellEnd"/>
      <w:r w:rsidRPr="00A75F84">
        <w:rPr>
          <w:rFonts w:ascii="Times New Roman" w:hAnsi="Times New Roman" w:cs="Times New Roman"/>
          <w:sz w:val="28"/>
          <w:szCs w:val="28"/>
        </w:rPr>
        <w:t xml:space="preserve"> заслуговує те, що використовуючи розроблену в Естонії ID-карту, що діє як онлайн-паспорт, велика частина жителів країни може регулярно виконувати такі операції: дистанційно підписувати договори, використовувати ID-карту для оплати за користування громадським транспортом, оплачувати </w:t>
      </w:r>
      <w:proofErr w:type="spellStart"/>
      <w:r w:rsidRPr="00A75F84">
        <w:rPr>
          <w:rFonts w:ascii="Times New Roman" w:hAnsi="Times New Roman" w:cs="Times New Roman"/>
          <w:sz w:val="28"/>
          <w:szCs w:val="28"/>
        </w:rPr>
        <w:t>парковку</w:t>
      </w:r>
      <w:proofErr w:type="spellEnd"/>
      <w:r w:rsidRPr="00A75F84">
        <w:rPr>
          <w:rFonts w:ascii="Times New Roman" w:hAnsi="Times New Roman" w:cs="Times New Roman"/>
          <w:sz w:val="28"/>
          <w:szCs w:val="28"/>
        </w:rPr>
        <w:t xml:space="preserve"> за допомогою мобільного телефону, голосувати через Інтернет, здійснювати банківські операції по Інтернету, отримувати цифрові рецепти від лікаря, в тому числі і дистанційно, подавати податкову декларацію по Інтернету, учні можуть перевірити свої оцінки, стежити за процесом навчання і отримувати доступ до навчальних матеріалів по Інтернету, створити протягом 18 хвилин нову компанію, не відходячи від свого персонального комп'ютера, клопотати про отримання державної допомоги (наприклад, допомоги по догляду за дитиною).</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Створення цифрового суспільства стало можливим завдяки характеру інфраструктури. Яке було децентралізованим і включала в себе цілу серію </w:t>
      </w:r>
      <w:r w:rsidRPr="00A75F84">
        <w:rPr>
          <w:rFonts w:ascii="Times New Roman" w:hAnsi="Times New Roman" w:cs="Times New Roman"/>
          <w:sz w:val="28"/>
          <w:szCs w:val="28"/>
        </w:rPr>
        <w:lastRenderedPageBreak/>
        <w:t>мереж, а не одну-єдину. Гнучкість системи дозволяє розробляти і додавати нові можливості, не проводячи дорогої перебудови існуючих функцій. ID-карта грає ключову роль в користуванні майже всіма електронними послугами в Естонії. Вона дозволяє ідентифікувати особу і затвердити документ цифровим підписом. Вагомість цифрового підпису забезпечена естонськими законами. Для зниження ризиків використовується потужне кодування, ID-картка містить мінімум особистих даних. Загублені карти можна легко анулювати.</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Завдяки прозорості та доступності державних послуг Естонія стала однією з найбільш передових е-держав світу. Ще одне інноваційне рішення - перша в світі програма електронного </w:t>
      </w:r>
      <w:proofErr w:type="spellStart"/>
      <w:r w:rsidRPr="00A75F84">
        <w:rPr>
          <w:rFonts w:ascii="Times New Roman" w:hAnsi="Times New Roman" w:cs="Times New Roman"/>
          <w:sz w:val="28"/>
          <w:szCs w:val="28"/>
        </w:rPr>
        <w:t>резидентства</w:t>
      </w:r>
      <w:proofErr w:type="spellEnd"/>
      <w:r w:rsidRPr="00A75F84">
        <w:rPr>
          <w:rFonts w:ascii="Times New Roman" w:hAnsi="Times New Roman" w:cs="Times New Roman"/>
          <w:sz w:val="28"/>
          <w:szCs w:val="28"/>
        </w:rPr>
        <w:t>. «</w:t>
      </w:r>
      <w:proofErr w:type="spellStart"/>
      <w:r w:rsidRPr="00A75F84">
        <w:rPr>
          <w:rFonts w:ascii="Times New Roman" w:hAnsi="Times New Roman" w:cs="Times New Roman"/>
          <w:sz w:val="28"/>
          <w:szCs w:val="28"/>
        </w:rPr>
        <w:t>Е-резидентство</w:t>
      </w:r>
      <w:proofErr w:type="spellEnd"/>
      <w:r w:rsidRPr="00A75F84">
        <w:rPr>
          <w:rFonts w:ascii="Times New Roman" w:hAnsi="Times New Roman" w:cs="Times New Roman"/>
          <w:sz w:val="28"/>
          <w:szCs w:val="28"/>
        </w:rPr>
        <w:t xml:space="preserve"> пропонує будь-якому громадянину світу виданий урядом документ цифрової ідентифікації і можливість управляти трастовою компанією по Інтернету, використовуючи потенційні можливості світового підприємництва.</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Аналіз практики реалізації е-урядування у Великобританії засвідчив, що сьогодні британське електронне урядування прагне розширити перелік послуг і оптимізувати функціонування технічних сервісів. Так, робота порталів вдосконалюється з тим, щоб інформація про кожного одного разу зареєстрованому громадянину або юридичній особі зберігалася на тому порталі, куди він звернувся в перший раз, не дублювалася в різних базах даних і не запрошувала дані у користувача при кожному зверненні до системи: персональні дані будуть передаватися тому порталу і тій службі, куди громадянин звертається в кожен конкретний момент. Цікаво, як технічно, так і з точки зору дотримання прав громадян (в тому числі щодо конфіденційності), що при доступі до різних порталів користувач як і раніше повинен застосовувати різні паролі. З одного боку, це створює деяку незручність, але з іншого, різні паролі залишаються є свідченням традиціоналізму британців і - на технічному рівні - виконують найважливішу функцію забезпечення різного рівня доступу до різних ресурсів для різних категорій користувачів.</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Проаналізувавши політико-правові засади електронного урядування в Європейському союзі, варто зазначити що для нього  </w:t>
      </w:r>
      <w:proofErr w:type="spellStart"/>
      <w:r w:rsidRPr="00A75F84">
        <w:rPr>
          <w:rFonts w:ascii="Times New Roman" w:hAnsi="Times New Roman" w:cs="Times New Roman"/>
          <w:sz w:val="28"/>
          <w:szCs w:val="28"/>
        </w:rPr>
        <w:t>формувуння</w:t>
      </w:r>
      <w:proofErr w:type="spellEnd"/>
      <w:r w:rsidRPr="00A75F84">
        <w:rPr>
          <w:rFonts w:ascii="Times New Roman" w:hAnsi="Times New Roman" w:cs="Times New Roman"/>
          <w:sz w:val="28"/>
          <w:szCs w:val="28"/>
        </w:rPr>
        <w:t xml:space="preserve"> електронного </w:t>
      </w:r>
      <w:r w:rsidRPr="00A75F84">
        <w:rPr>
          <w:rFonts w:ascii="Times New Roman" w:hAnsi="Times New Roman" w:cs="Times New Roman"/>
          <w:sz w:val="28"/>
          <w:szCs w:val="28"/>
        </w:rPr>
        <w:lastRenderedPageBreak/>
        <w:t>урядування, пов’язане з політико-правовою організацією е-демократії направленої на реалізацію ключових потреб європейської спільноти та її громадян.  Прогрес в е-урядування в ЄС вимірюється реалізацією електронних послуг чотирма фазами: публікація інформації; одностороння взаємодія; двосторонній інформаційний обмін; повна реалізація транзакцій в електронній формі, включаючи надання і оплату послуги.</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Список базових послуг ЄС для громадян що забезпечується електронним урядуванням в межах реалізації концепції електронної Європи:</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 xml:space="preserve">прибутковий податок: декларування та </w:t>
      </w:r>
      <w:proofErr w:type="spellStart"/>
      <w:r w:rsidRPr="00A75F84">
        <w:rPr>
          <w:rFonts w:ascii="Times New Roman" w:hAnsi="Times New Roman" w:cs="Times New Roman"/>
          <w:sz w:val="28"/>
          <w:szCs w:val="28"/>
        </w:rPr>
        <w:t>ін</w:t>
      </w:r>
      <w:proofErr w:type="spellEnd"/>
      <w:r w:rsidRPr="00A75F84">
        <w:rPr>
          <w:rFonts w:ascii="Times New Roman" w:hAnsi="Times New Roman" w:cs="Times New Roman"/>
          <w:sz w:val="28"/>
          <w:szCs w:val="28"/>
        </w:rPr>
        <w:t xml:space="preserve"> .;</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пошук роботи через служби зайнятості;</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соціальна допомога (допомога по безробіттю; допомоги на дитину; відшкодування витрат на медичні послуги; оплата навчання);</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персональні документи (паспорт, водійські права);</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реєстрація автомобіля (нового, старого, імпортованого);</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подача заяв на будівництво;</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інформування поліції (наприклад, в разі крадіжки);</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публічні бібліотеки (доступність каталогів, пошукові засоби);</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свідоцтва (про народження, шлюб): запит і надання;</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подача заяв на вступ до вищих навчальних закладів;</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інформування про зміну місця проживання;</w:t>
      </w:r>
    </w:p>
    <w:p w:rsidR="003B3E5A" w:rsidRPr="00A75F84" w:rsidRDefault="003B3E5A" w:rsidP="00E45040">
      <w:pPr>
        <w:pStyle w:val="a5"/>
        <w:numPr>
          <w:ilvl w:val="0"/>
          <w:numId w:val="14"/>
        </w:numPr>
        <w:spacing w:line="360" w:lineRule="auto"/>
        <w:jc w:val="both"/>
        <w:rPr>
          <w:rFonts w:ascii="Times New Roman" w:hAnsi="Times New Roman" w:cs="Times New Roman"/>
          <w:sz w:val="28"/>
          <w:szCs w:val="28"/>
        </w:rPr>
      </w:pPr>
      <w:r w:rsidRPr="00A75F84">
        <w:rPr>
          <w:rFonts w:ascii="Times New Roman" w:hAnsi="Times New Roman" w:cs="Times New Roman"/>
          <w:sz w:val="28"/>
          <w:szCs w:val="28"/>
        </w:rPr>
        <w:t>послуги, пов'язані з медициною (наприклад, інтерактивні консультації, доступність медичних послуг в різних госпіталях, заявка на лікування в конкретному госпіталі).</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 xml:space="preserve">В межах </w:t>
      </w:r>
      <w:proofErr w:type="spellStart"/>
      <w:r w:rsidRPr="00A75F84">
        <w:rPr>
          <w:rFonts w:ascii="Times New Roman" w:hAnsi="Times New Roman" w:cs="Times New Roman"/>
          <w:sz w:val="28"/>
          <w:szCs w:val="28"/>
        </w:rPr>
        <w:t>електного</w:t>
      </w:r>
      <w:proofErr w:type="spellEnd"/>
      <w:r w:rsidRPr="00A75F84">
        <w:rPr>
          <w:rFonts w:ascii="Times New Roman" w:hAnsi="Times New Roman" w:cs="Times New Roman"/>
          <w:sz w:val="28"/>
          <w:szCs w:val="28"/>
        </w:rPr>
        <w:t xml:space="preserve"> урядування в Європейському союзі </w:t>
      </w:r>
      <w:proofErr w:type="spellStart"/>
      <w:r w:rsidRPr="00A75F84">
        <w:rPr>
          <w:rFonts w:ascii="Times New Roman" w:hAnsi="Times New Roman" w:cs="Times New Roman"/>
          <w:sz w:val="28"/>
          <w:szCs w:val="28"/>
        </w:rPr>
        <w:t>передбчено</w:t>
      </w:r>
      <w:proofErr w:type="spellEnd"/>
      <w:r w:rsidRPr="00A75F84">
        <w:rPr>
          <w:rFonts w:ascii="Times New Roman" w:hAnsi="Times New Roman" w:cs="Times New Roman"/>
          <w:sz w:val="28"/>
          <w:szCs w:val="28"/>
        </w:rPr>
        <w:t xml:space="preserve"> доступ до реалізації базових послуг у підприємницькій діяльності, а саме:соціальні відрахування на службовців;корпоративні податки: декларування та </w:t>
      </w:r>
      <w:proofErr w:type="spellStart"/>
      <w:r w:rsidRPr="00A75F84">
        <w:rPr>
          <w:rFonts w:ascii="Times New Roman" w:hAnsi="Times New Roman" w:cs="Times New Roman"/>
          <w:sz w:val="28"/>
          <w:szCs w:val="28"/>
        </w:rPr>
        <w:t>ін</w:t>
      </w:r>
      <w:proofErr w:type="spellEnd"/>
      <w:r w:rsidRPr="00A75F84">
        <w:rPr>
          <w:rFonts w:ascii="Times New Roman" w:hAnsi="Times New Roman" w:cs="Times New Roman"/>
          <w:sz w:val="28"/>
          <w:szCs w:val="28"/>
        </w:rPr>
        <w:t xml:space="preserve"> .;податок на додану вартість: декларування, повідомлення;реєстрація нової компанії;подача статистичних даних;митне декларування;отримання дозволів, пов'язаних з охороною навколишнього середовища;закупівлі для державних потреб.</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 xml:space="preserve">Усередині архітектури електронного урядування в ЄС  «життєві епізоди» і «бізнес-ситуації» розглядаються як точки входу до державних послуг, реалізовані на рівні відвідання відповідного порталу. При цьому під державним порталом розуміється централізована точка доступу через інтернет до всієї державної </w:t>
      </w:r>
      <w:proofErr w:type="spellStart"/>
      <w:r w:rsidRPr="00A75F84">
        <w:rPr>
          <w:rFonts w:ascii="Times New Roman" w:hAnsi="Times New Roman" w:cs="Times New Roman"/>
          <w:sz w:val="28"/>
          <w:szCs w:val="28"/>
        </w:rPr>
        <w:t>онлайнової</w:t>
      </w:r>
      <w:proofErr w:type="spellEnd"/>
      <w:r w:rsidRPr="00A75F84">
        <w:rPr>
          <w:rFonts w:ascii="Times New Roman" w:hAnsi="Times New Roman" w:cs="Times New Roman"/>
          <w:sz w:val="28"/>
          <w:szCs w:val="28"/>
        </w:rPr>
        <w:t xml:space="preserve"> інформації та послуг.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Отже, Європейський Союз приділяє значну увагу питанню впровадження і підтримки ефективного електронного урядування та розглядає останню як спосіб посилення комунікації між владою і суспільством, залучення громадян до політичного процесу і прийняття важливих політичних рішень.</w:t>
      </w:r>
    </w:p>
    <w:p w:rsidR="003B3E5A" w:rsidRPr="00A75F84" w:rsidRDefault="003B3E5A" w:rsidP="00A778A0">
      <w:pPr>
        <w:ind w:firstLine="709"/>
        <w:rPr>
          <w:rFonts w:ascii="Times New Roman" w:hAnsi="Times New Roman" w:cs="Times New Roman"/>
          <w:sz w:val="28"/>
          <w:szCs w:val="28"/>
        </w:rPr>
      </w:pPr>
      <w:r w:rsidRPr="00A75F84">
        <w:rPr>
          <w:rFonts w:ascii="Times New Roman" w:hAnsi="Times New Roman" w:cs="Times New Roman"/>
          <w:sz w:val="28"/>
          <w:szCs w:val="28"/>
        </w:rPr>
        <w:br w:type="page"/>
      </w:r>
    </w:p>
    <w:p w:rsidR="003B3E5A" w:rsidRPr="00A75F84" w:rsidRDefault="003B3E5A" w:rsidP="00A778A0">
      <w:pPr>
        <w:pStyle w:val="a5"/>
        <w:spacing w:line="360" w:lineRule="auto"/>
        <w:ind w:firstLine="709"/>
        <w:jc w:val="center"/>
        <w:rPr>
          <w:rFonts w:ascii="Times New Roman" w:hAnsi="Times New Roman" w:cs="Times New Roman"/>
          <w:b/>
          <w:sz w:val="28"/>
          <w:szCs w:val="28"/>
        </w:rPr>
      </w:pPr>
      <w:r w:rsidRPr="00A75F84">
        <w:rPr>
          <w:rFonts w:ascii="Times New Roman" w:hAnsi="Times New Roman" w:cs="Times New Roman"/>
          <w:b/>
          <w:sz w:val="28"/>
          <w:szCs w:val="28"/>
        </w:rPr>
        <w:lastRenderedPageBreak/>
        <w:t>СПИСОК ВИКОРИСТАНОЇ ЛІТЕРАТУРИ</w:t>
      </w:r>
    </w:p>
    <w:p w:rsidR="003B3E5A" w:rsidRPr="00A75F84" w:rsidRDefault="003B3E5A" w:rsidP="00A778A0">
      <w:pPr>
        <w:pStyle w:val="a5"/>
        <w:spacing w:line="360" w:lineRule="auto"/>
        <w:ind w:firstLine="709"/>
        <w:jc w:val="both"/>
        <w:rPr>
          <w:rFonts w:ascii="Times New Roman" w:hAnsi="Times New Roman" w:cs="Times New Roman"/>
          <w:sz w:val="28"/>
          <w:szCs w:val="28"/>
        </w:rPr>
      </w:pP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w:t>
      </w:r>
      <w:r w:rsidRPr="00A75F84">
        <w:rPr>
          <w:rFonts w:ascii="Times New Roman" w:hAnsi="Times New Roman" w:cs="Times New Roman"/>
          <w:sz w:val="28"/>
          <w:szCs w:val="28"/>
        </w:rPr>
        <w:tab/>
        <w:t xml:space="preserve">Actiondel’Etatpourledevelopementdelasocietedel’informationArchive 1998 – 2005.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www.internet.gouv.fr/archives/rubrique090c59325.html.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Ameliorationdelarelationnumerique</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l’usager</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rapportissudestravauxdugroupe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ExpertsNumeriques</w:t>
      </w:r>
      <w:proofErr w:type="spellEnd"/>
      <w:r w:rsidRPr="00A75F84">
        <w:rPr>
          <w:rFonts w:ascii="Times New Roman" w:hAnsi="Times New Roman" w:cs="Times New Roman"/>
          <w:sz w:val="28"/>
          <w:szCs w:val="28"/>
        </w:rPr>
        <w:t xml:space="preserve">». – 2010. – 12 </w:t>
      </w:r>
      <w:proofErr w:type="spellStart"/>
      <w:r w:rsidRPr="00A75F84">
        <w:rPr>
          <w:rFonts w:ascii="Times New Roman" w:hAnsi="Times New Roman" w:cs="Times New Roman"/>
          <w:sz w:val="28"/>
          <w:szCs w:val="28"/>
        </w:rPr>
        <w:t>fevrier</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www.lesrapports.ladocumentation</w:t>
      </w:r>
      <w:proofErr w:type="spellEnd"/>
      <w:r w:rsidRPr="00A75F84">
        <w:rPr>
          <w:rFonts w:ascii="Times New Roman" w:hAnsi="Times New Roman" w:cs="Times New Roman"/>
          <w:sz w:val="28"/>
          <w:szCs w:val="28"/>
        </w:rPr>
        <w:t xml:space="preserve"> francaise.fr/BRP/104000078/0000.pdf.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Besson</w:t>
      </w:r>
      <w:proofErr w:type="spellEnd"/>
      <w:r w:rsidRPr="00A75F84">
        <w:rPr>
          <w:rFonts w:ascii="Times New Roman" w:hAnsi="Times New Roman" w:cs="Times New Roman"/>
          <w:sz w:val="28"/>
          <w:szCs w:val="28"/>
        </w:rPr>
        <w:t xml:space="preserve"> E. </w:t>
      </w:r>
      <w:proofErr w:type="spellStart"/>
      <w:r w:rsidRPr="00A75F84">
        <w:rPr>
          <w:rFonts w:ascii="Times New Roman" w:hAnsi="Times New Roman" w:cs="Times New Roman"/>
          <w:sz w:val="28"/>
          <w:szCs w:val="28"/>
        </w:rPr>
        <w:t>FranceNumerique</w:t>
      </w:r>
      <w:proofErr w:type="spellEnd"/>
      <w:r w:rsidRPr="00A75F84">
        <w:rPr>
          <w:rFonts w:ascii="Times New Roman" w:hAnsi="Times New Roman" w:cs="Times New Roman"/>
          <w:sz w:val="28"/>
          <w:szCs w:val="28"/>
        </w:rPr>
        <w:t xml:space="preserve"> 2012 – </w:t>
      </w:r>
      <w:proofErr w:type="spellStart"/>
      <w:r w:rsidRPr="00A75F84">
        <w:rPr>
          <w:rFonts w:ascii="Times New Roman" w:hAnsi="Times New Roman" w:cs="Times New Roman"/>
          <w:sz w:val="28"/>
          <w:szCs w:val="28"/>
        </w:rPr>
        <w:t>Plandedeveloppementdel’economienumerique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octobre</w:t>
      </w:r>
      <w:proofErr w:type="spellEnd"/>
      <w:r w:rsidRPr="00A75F84">
        <w:rPr>
          <w:rFonts w:ascii="Times New Roman" w:hAnsi="Times New Roman" w:cs="Times New Roman"/>
          <w:sz w:val="28"/>
          <w:szCs w:val="28"/>
        </w:rPr>
        <w:t xml:space="preserve"> 2008 / E. </w:t>
      </w:r>
      <w:proofErr w:type="spellStart"/>
      <w:r w:rsidRPr="00A75F84">
        <w:rPr>
          <w:rFonts w:ascii="Times New Roman" w:hAnsi="Times New Roman" w:cs="Times New Roman"/>
          <w:sz w:val="28"/>
          <w:szCs w:val="28"/>
        </w:rPr>
        <w:t>Besson</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www.womenandtechnology.eu/igitalcity/servlet/PublishedFileServlet/AAAASMUZ/France_Numerique_2012.jpg.pdf.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Contact</w:t>
      </w:r>
      <w:proofErr w:type="spellEnd"/>
      <w:r w:rsidRPr="00A75F84">
        <w:rPr>
          <w:rFonts w:ascii="Times New Roman" w:hAnsi="Times New Roman" w:cs="Times New Roman"/>
          <w:sz w:val="28"/>
          <w:szCs w:val="28"/>
        </w:rPr>
        <w:t xml:space="preserve"> USA.gov [Електронний ресурс] – Режим доступу до ресурсу: https://www.usa.gov/contact.</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5.</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Conventionpourlaprotectiondespersonnes</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l’egarddutraitementautomatisedesdonnees</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caracterepersonnel</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conclue</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Strasbourgle</w:t>
      </w:r>
      <w:proofErr w:type="spellEnd"/>
      <w:r w:rsidRPr="00A75F84">
        <w:rPr>
          <w:rFonts w:ascii="Times New Roman" w:hAnsi="Times New Roman" w:cs="Times New Roman"/>
          <w:sz w:val="28"/>
          <w:szCs w:val="28"/>
        </w:rPr>
        <w:t xml:space="preserve"> 28 </w:t>
      </w:r>
      <w:proofErr w:type="spellStart"/>
      <w:r w:rsidRPr="00A75F84">
        <w:rPr>
          <w:rFonts w:ascii="Times New Roman" w:hAnsi="Times New Roman" w:cs="Times New Roman"/>
          <w:sz w:val="28"/>
          <w:szCs w:val="28"/>
        </w:rPr>
        <w:t>janvier</w:t>
      </w:r>
      <w:proofErr w:type="spellEnd"/>
      <w:r w:rsidRPr="00A75F84">
        <w:rPr>
          <w:rFonts w:ascii="Times New Roman" w:hAnsi="Times New Roman" w:cs="Times New Roman"/>
          <w:sz w:val="28"/>
          <w:szCs w:val="28"/>
        </w:rPr>
        <w:t xml:space="preserve"> 1981.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www.admin.ch/ch/f/rs/i2/0.235.1.fr.pdf.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6.</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Corrado</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ElectionsinCyberspace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Towards</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NewErainAmericanPolitics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Text</w:t>
      </w:r>
      <w:proofErr w:type="spellEnd"/>
      <w:r w:rsidRPr="00A75F84">
        <w:rPr>
          <w:rFonts w:ascii="Times New Roman" w:hAnsi="Times New Roman" w:cs="Times New Roman"/>
          <w:sz w:val="28"/>
          <w:szCs w:val="28"/>
        </w:rPr>
        <w:t xml:space="preserve">] / A. </w:t>
      </w:r>
      <w:proofErr w:type="spellStart"/>
      <w:r w:rsidRPr="00A75F84">
        <w:rPr>
          <w:rFonts w:ascii="Times New Roman" w:hAnsi="Times New Roman" w:cs="Times New Roman"/>
          <w:sz w:val="28"/>
          <w:szCs w:val="28"/>
        </w:rPr>
        <w:t>Corrado</w:t>
      </w:r>
      <w:proofErr w:type="spellEnd"/>
      <w:r w:rsidRPr="00A75F84">
        <w:rPr>
          <w:rFonts w:ascii="Times New Roman" w:hAnsi="Times New Roman" w:cs="Times New Roman"/>
          <w:sz w:val="28"/>
          <w:szCs w:val="28"/>
        </w:rPr>
        <w:t xml:space="preserve">, C. </w:t>
      </w:r>
      <w:proofErr w:type="spellStart"/>
      <w:r w:rsidRPr="00A75F84">
        <w:rPr>
          <w:rFonts w:ascii="Times New Roman" w:hAnsi="Times New Roman" w:cs="Times New Roman"/>
          <w:sz w:val="28"/>
          <w:szCs w:val="28"/>
        </w:rPr>
        <w:t>Firestone</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Washington</w:t>
      </w:r>
      <w:proofErr w:type="spellEnd"/>
      <w:r w:rsidRPr="00A75F84">
        <w:rPr>
          <w:rFonts w:ascii="Times New Roman" w:hAnsi="Times New Roman" w:cs="Times New Roman"/>
          <w:sz w:val="28"/>
          <w:szCs w:val="28"/>
        </w:rPr>
        <w:t xml:space="preserve">, D. C. : </w:t>
      </w:r>
      <w:proofErr w:type="spellStart"/>
      <w:r w:rsidRPr="00A75F84">
        <w:rPr>
          <w:rFonts w:ascii="Times New Roman" w:hAnsi="Times New Roman" w:cs="Times New Roman"/>
          <w:sz w:val="28"/>
          <w:szCs w:val="28"/>
        </w:rPr>
        <w:t>AspenInstitute</w:t>
      </w:r>
      <w:proofErr w:type="spellEnd"/>
      <w:r w:rsidRPr="00A75F84">
        <w:rPr>
          <w:rFonts w:ascii="Times New Roman" w:hAnsi="Times New Roman" w:cs="Times New Roman"/>
          <w:sz w:val="28"/>
          <w:szCs w:val="28"/>
        </w:rPr>
        <w:t>, 1996. − 104 p</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7.</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DirectGov</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сервисэлектронногоправительстваВеликобритании</w:t>
      </w:r>
      <w:proofErr w:type="spellEnd"/>
      <w:r w:rsidRPr="00A75F84">
        <w:rPr>
          <w:rFonts w:ascii="Times New Roman" w:hAnsi="Times New Roman" w:cs="Times New Roman"/>
          <w:sz w:val="28"/>
          <w:szCs w:val="28"/>
        </w:rPr>
        <w:t xml:space="preserve"> [Електронний ресурс] – Режим доступу до ресурсу: https://www.tadviser.ru/index.php/%D0%A1%D1%82%D0%B0%D1%82%D1%8C%D1%8F:DirectGov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8.</w:t>
      </w:r>
      <w:r w:rsidRPr="00A75F84">
        <w:rPr>
          <w:rFonts w:ascii="Times New Roman" w:hAnsi="Times New Roman" w:cs="Times New Roman"/>
          <w:sz w:val="28"/>
          <w:szCs w:val="28"/>
        </w:rPr>
        <w:tab/>
        <w:t xml:space="preserve">e-Commission 2006-2010: </w:t>
      </w:r>
      <w:proofErr w:type="spellStart"/>
      <w:r w:rsidRPr="00A75F84">
        <w:rPr>
          <w:rFonts w:ascii="Times New Roman" w:hAnsi="Times New Roman" w:cs="Times New Roman"/>
          <w:sz w:val="28"/>
          <w:szCs w:val="28"/>
        </w:rPr>
        <w:t>enablingefficiencyandtransparency</w:t>
      </w:r>
      <w:proofErr w:type="spellEnd"/>
      <w:r w:rsidRPr="00A75F84">
        <w:rPr>
          <w:rFonts w:ascii="Times New Roman" w:hAnsi="Times New Roman" w:cs="Times New Roman"/>
          <w:sz w:val="28"/>
          <w:szCs w:val="28"/>
        </w:rPr>
        <w:t>. - http://ec.europa.eu/dgs/informatics/ecomm/doc/ecomm-2006-2010_cs_en_v414_postcis.pdf.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9.</w:t>
      </w:r>
      <w:r w:rsidRPr="00A75F84">
        <w:rPr>
          <w:rFonts w:ascii="Times New Roman" w:hAnsi="Times New Roman" w:cs="Times New Roman"/>
          <w:sz w:val="28"/>
          <w:szCs w:val="28"/>
        </w:rPr>
        <w:tab/>
        <w:t>e-Estonia – e-GovernanceinPractice. [Електронний ресурс]. – Режим доступу: http://ega.ee/wp-content/uploads/2016/06/e-Estonia-e-Governance-in-Practice.pdf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10.</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eEurope</w:t>
      </w:r>
      <w:proofErr w:type="spellEnd"/>
      <w:r w:rsidRPr="00A75F84">
        <w:rPr>
          <w:rFonts w:ascii="Times New Roman" w:hAnsi="Times New Roman" w:cs="Times New Roman"/>
          <w:sz w:val="28"/>
          <w:szCs w:val="28"/>
        </w:rPr>
        <w:t xml:space="preserve"> 2002. [Електронний ресурс] – Режим доступу до ресурсу: https://eur-lex.europa.eu/legal-content/EN/TXT/?uri=LEGISSUM:l24226a.</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11.</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eEurope</w:t>
      </w:r>
      <w:proofErr w:type="spellEnd"/>
      <w:r w:rsidRPr="00A75F84">
        <w:rPr>
          <w:rFonts w:ascii="Times New Roman" w:hAnsi="Times New Roman" w:cs="Times New Roman"/>
          <w:sz w:val="28"/>
          <w:szCs w:val="28"/>
        </w:rPr>
        <w:t xml:space="preserve"> 2005. - http://europa.eu/legislation_summaries/information_society/strategies/l24226_en.htm.</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12.</w:t>
      </w:r>
      <w:r w:rsidRPr="00A75F84">
        <w:rPr>
          <w:rFonts w:ascii="Times New Roman" w:hAnsi="Times New Roman" w:cs="Times New Roman"/>
          <w:sz w:val="28"/>
          <w:szCs w:val="28"/>
        </w:rPr>
        <w:tab/>
        <w:t>E-GOVERNMENT ACT OF 2002 [Електронний ресурс] – Режим доступу до ресурсу: https://www.justice.gov/opcl/e-government-act-2002.</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13.</w:t>
      </w:r>
      <w:r w:rsidRPr="00A75F84">
        <w:rPr>
          <w:rFonts w:ascii="Times New Roman" w:hAnsi="Times New Roman" w:cs="Times New Roman"/>
          <w:sz w:val="28"/>
          <w:szCs w:val="28"/>
        </w:rPr>
        <w:tab/>
        <w:t xml:space="preserve">E-Governmentstrategy. </w:t>
      </w:r>
      <w:proofErr w:type="spellStart"/>
      <w:r w:rsidRPr="00A75F84">
        <w:rPr>
          <w:rFonts w:ascii="Times New Roman" w:hAnsi="Times New Roman" w:cs="Times New Roman"/>
          <w:sz w:val="28"/>
          <w:szCs w:val="28"/>
        </w:rPr>
        <w:t>Simplifieddeliveryofservicestocitizens</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ImplementingthePresident’sManagementAgendafor</w:t>
      </w:r>
      <w:proofErr w:type="spellEnd"/>
      <w:r w:rsidRPr="00A75F84">
        <w:rPr>
          <w:rFonts w:ascii="Times New Roman" w:hAnsi="Times New Roman" w:cs="Times New Roman"/>
          <w:sz w:val="28"/>
          <w:szCs w:val="28"/>
        </w:rPr>
        <w:t xml:space="preserve"> E-Government // </w:t>
      </w:r>
      <w:proofErr w:type="spellStart"/>
      <w:r w:rsidRPr="00A75F84">
        <w:rPr>
          <w:rFonts w:ascii="Times New Roman" w:hAnsi="Times New Roman" w:cs="Times New Roman"/>
          <w:sz w:val="28"/>
          <w:szCs w:val="28"/>
        </w:rPr>
        <w:t>TheWhiteHouse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TheAdministration</w:t>
      </w:r>
      <w:proofErr w:type="spellEnd"/>
      <w:r w:rsidRPr="00A75F84">
        <w:rPr>
          <w:rFonts w:ascii="Times New Roman" w:hAnsi="Times New Roman" w:cs="Times New Roman"/>
          <w:sz w:val="28"/>
          <w:szCs w:val="28"/>
        </w:rPr>
        <w:t xml:space="preserve">. Office </w:t>
      </w:r>
      <w:proofErr w:type="spellStart"/>
      <w:r w:rsidRPr="00A75F84">
        <w:rPr>
          <w:rFonts w:ascii="Times New Roman" w:hAnsi="Times New Roman" w:cs="Times New Roman"/>
          <w:sz w:val="28"/>
          <w:szCs w:val="28"/>
        </w:rPr>
        <w:t>ofManagementandBudget</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Information</w:t>
      </w:r>
      <w:proofErr w:type="spellEnd"/>
      <w:r w:rsidRPr="00A75F84">
        <w:rPr>
          <w:rFonts w:ascii="Times New Roman" w:hAnsi="Times New Roman" w:cs="Times New Roman"/>
          <w:sz w:val="28"/>
          <w:szCs w:val="28"/>
        </w:rPr>
        <w:t>&amp;</w:t>
      </w:r>
      <w:proofErr w:type="spellStart"/>
      <w:r w:rsidRPr="00A75F84">
        <w:rPr>
          <w:rFonts w:ascii="Times New Roman" w:hAnsi="Times New Roman" w:cs="Times New Roman"/>
          <w:sz w:val="28"/>
          <w:szCs w:val="28"/>
        </w:rPr>
        <w:t>RegulatoryAffairs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Informationpolicy</w:t>
      </w:r>
      <w:proofErr w:type="spellEnd"/>
      <w:r w:rsidRPr="00A75F84">
        <w:rPr>
          <w:rFonts w:ascii="Times New Roman" w:hAnsi="Times New Roman" w:cs="Times New Roman"/>
          <w:sz w:val="28"/>
          <w:szCs w:val="28"/>
        </w:rPr>
        <w:t xml:space="preserve"> E-</w:t>
      </w:r>
      <w:proofErr w:type="spellStart"/>
      <w:r w:rsidRPr="00A75F84">
        <w:rPr>
          <w:rFonts w:ascii="Times New Roman" w:hAnsi="Times New Roman" w:cs="Times New Roman"/>
          <w:sz w:val="28"/>
          <w:szCs w:val="28"/>
        </w:rPr>
        <w:t>govand</w:t>
      </w:r>
      <w:proofErr w:type="spellEnd"/>
      <w:r w:rsidRPr="00A75F84">
        <w:rPr>
          <w:rFonts w:ascii="Times New Roman" w:hAnsi="Times New Roman" w:cs="Times New Roman"/>
          <w:sz w:val="28"/>
          <w:szCs w:val="28"/>
        </w:rPr>
        <w:t xml:space="preserve"> IT. E-</w:t>
      </w:r>
      <w:proofErr w:type="spellStart"/>
      <w:r w:rsidRPr="00A75F84">
        <w:rPr>
          <w:rFonts w:ascii="Times New Roman" w:hAnsi="Times New Roman" w:cs="Times New Roman"/>
          <w:sz w:val="28"/>
          <w:szCs w:val="28"/>
        </w:rPr>
        <w:t>govinitiatives</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Wash</w:t>
      </w:r>
      <w:proofErr w:type="spellEnd"/>
      <w:r w:rsidRPr="00A75F84">
        <w:rPr>
          <w:rFonts w:ascii="Times New Roman" w:hAnsi="Times New Roman" w:cs="Times New Roman"/>
          <w:sz w:val="28"/>
          <w:szCs w:val="28"/>
        </w:rPr>
        <w:t xml:space="preserve">., 2002. – 41 c. – </w:t>
      </w:r>
      <w:proofErr w:type="spellStart"/>
      <w:r w:rsidRPr="00A75F84">
        <w:rPr>
          <w:rFonts w:ascii="Times New Roman" w:hAnsi="Times New Roman" w:cs="Times New Roman"/>
          <w:sz w:val="28"/>
          <w:szCs w:val="28"/>
        </w:rPr>
        <w:t>Modeofaccess</w:t>
      </w:r>
      <w:proofErr w:type="spellEnd"/>
      <w:r w:rsidRPr="00A75F84">
        <w:rPr>
          <w:rFonts w:ascii="Times New Roman" w:hAnsi="Times New Roman" w:cs="Times New Roman"/>
          <w:sz w:val="28"/>
          <w:szCs w:val="28"/>
        </w:rPr>
        <w:t>: http://www.whitehouse.gov/sites/default/files/omb/inforeg/egovstrategy.pdf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14.</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Etzioni</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TheSpiritofCommunity</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Rights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ResponsibilitiesandtheCommunitarianAgenda</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Text</w:t>
      </w:r>
      <w:proofErr w:type="spellEnd"/>
      <w:r w:rsidRPr="00A75F84">
        <w:rPr>
          <w:rFonts w:ascii="Times New Roman" w:hAnsi="Times New Roman" w:cs="Times New Roman"/>
          <w:sz w:val="28"/>
          <w:szCs w:val="28"/>
        </w:rPr>
        <w:t xml:space="preserve">] / A. </w:t>
      </w:r>
      <w:proofErr w:type="spellStart"/>
      <w:r w:rsidRPr="00A75F84">
        <w:rPr>
          <w:rFonts w:ascii="Times New Roman" w:hAnsi="Times New Roman" w:cs="Times New Roman"/>
          <w:sz w:val="28"/>
          <w:szCs w:val="28"/>
        </w:rPr>
        <w:t>Etzioni</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London</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FontanaPress</w:t>
      </w:r>
      <w:proofErr w:type="spellEnd"/>
      <w:r w:rsidRPr="00A75F84">
        <w:rPr>
          <w:rFonts w:ascii="Times New Roman" w:hAnsi="Times New Roman" w:cs="Times New Roman"/>
          <w:sz w:val="28"/>
          <w:szCs w:val="28"/>
        </w:rPr>
        <w:t>, 1993. − 323 p</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15.</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ExecutiveOrder</w:t>
      </w:r>
      <w:proofErr w:type="spellEnd"/>
      <w:r w:rsidRPr="00A75F84">
        <w:rPr>
          <w:rFonts w:ascii="Times New Roman" w:hAnsi="Times New Roman" w:cs="Times New Roman"/>
          <w:sz w:val="28"/>
          <w:szCs w:val="28"/>
        </w:rPr>
        <w:t xml:space="preserve"> -- MakingOpenandMachineReadabletheNewDefaultforGovernmentInformation [Електронний ресурс] – Режим доступу до ресурсу: https://obamawhitehouse.archives.gov/the-press-office/2013/05/09/executive-order-making-open-and-machine-readable-new-default-government-.</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16.</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Grossman</w:t>
      </w:r>
      <w:proofErr w:type="spellEnd"/>
      <w:r w:rsidRPr="00A75F84">
        <w:rPr>
          <w:rFonts w:ascii="Times New Roman" w:hAnsi="Times New Roman" w:cs="Times New Roman"/>
          <w:sz w:val="28"/>
          <w:szCs w:val="28"/>
        </w:rPr>
        <w:t xml:space="preserve">, L. </w:t>
      </w:r>
      <w:proofErr w:type="spellStart"/>
      <w:r w:rsidRPr="00A75F84">
        <w:rPr>
          <w:rFonts w:ascii="Times New Roman" w:hAnsi="Times New Roman" w:cs="Times New Roman"/>
          <w:sz w:val="28"/>
          <w:szCs w:val="28"/>
        </w:rPr>
        <w:t>TheElectronicRepublic</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ReshapingDemocracyintheInformationAge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Text</w:t>
      </w:r>
      <w:proofErr w:type="spellEnd"/>
      <w:r w:rsidRPr="00A75F84">
        <w:rPr>
          <w:rFonts w:ascii="Times New Roman" w:hAnsi="Times New Roman" w:cs="Times New Roman"/>
          <w:sz w:val="28"/>
          <w:szCs w:val="28"/>
        </w:rPr>
        <w:t xml:space="preserve">] / L. </w:t>
      </w:r>
      <w:proofErr w:type="spellStart"/>
      <w:r w:rsidRPr="00A75F84">
        <w:rPr>
          <w:rFonts w:ascii="Times New Roman" w:hAnsi="Times New Roman" w:cs="Times New Roman"/>
          <w:sz w:val="28"/>
          <w:szCs w:val="28"/>
        </w:rPr>
        <w:t>Grossman</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London</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PenguinBooks</w:t>
      </w:r>
      <w:proofErr w:type="spellEnd"/>
      <w:r w:rsidRPr="00A75F84">
        <w:rPr>
          <w:rFonts w:ascii="Times New Roman" w:hAnsi="Times New Roman" w:cs="Times New Roman"/>
          <w:sz w:val="28"/>
          <w:szCs w:val="28"/>
        </w:rPr>
        <w:t>, 1996. Режим доступу до ресурсу: https://www.amazon.com/Electronic-Republic-Reshaping-Democracy-Information/dp/0140249214</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17.</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Lagmani</w:t>
      </w:r>
      <w:proofErr w:type="spellEnd"/>
      <w:r w:rsidRPr="00A75F84">
        <w:rPr>
          <w:rFonts w:ascii="Times New Roman" w:hAnsi="Times New Roman" w:cs="Times New Roman"/>
          <w:sz w:val="28"/>
          <w:szCs w:val="28"/>
        </w:rPr>
        <w:t xml:space="preserve"> A. </w:t>
      </w:r>
      <w:proofErr w:type="spellStart"/>
      <w:r w:rsidRPr="00A75F84">
        <w:rPr>
          <w:rFonts w:ascii="Times New Roman" w:hAnsi="Times New Roman" w:cs="Times New Roman"/>
          <w:sz w:val="28"/>
          <w:szCs w:val="28"/>
        </w:rPr>
        <w:t>Generalisationetconvergencedes</w:t>
      </w:r>
      <w:proofErr w:type="spellEnd"/>
      <w:r w:rsidRPr="00A75F84">
        <w:rPr>
          <w:rFonts w:ascii="Times New Roman" w:hAnsi="Times New Roman" w:cs="Times New Roman"/>
          <w:sz w:val="28"/>
          <w:szCs w:val="28"/>
        </w:rPr>
        <w:t xml:space="preserve"> TIC / A. </w:t>
      </w:r>
      <w:proofErr w:type="spellStart"/>
      <w:r w:rsidRPr="00A75F84">
        <w:rPr>
          <w:rFonts w:ascii="Times New Roman" w:hAnsi="Times New Roman" w:cs="Times New Roman"/>
          <w:sz w:val="28"/>
          <w:szCs w:val="28"/>
        </w:rPr>
        <w:t>Lagmani</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www.septi.gov.ma/Eumedis/Manifestations/Symposium2001/PrSymposium/ lagmani.ppt. 11. </w:t>
      </w:r>
      <w:proofErr w:type="spellStart"/>
      <w:r w:rsidRPr="00A75F84">
        <w:rPr>
          <w:rFonts w:ascii="Times New Roman" w:hAnsi="Times New Roman" w:cs="Times New Roman"/>
          <w:sz w:val="28"/>
          <w:szCs w:val="28"/>
        </w:rPr>
        <w:t>Lepland’actiondel’administrationelectronique</w:t>
      </w:r>
      <w:proofErr w:type="spellEnd"/>
      <w:r w:rsidRPr="00A75F84">
        <w:rPr>
          <w:rFonts w:ascii="Times New Roman" w:hAnsi="Times New Roman" w:cs="Times New Roman"/>
          <w:sz w:val="28"/>
          <w:szCs w:val="28"/>
        </w:rPr>
        <w:t xml:space="preserve"> (P2AE) 2004 – 2007.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www.epractice.eu</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files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media</w:t>
      </w:r>
      <w:proofErr w:type="spellEnd"/>
      <w:r w:rsidRPr="00A75F84">
        <w:rPr>
          <w:rFonts w:ascii="Times New Roman" w:hAnsi="Times New Roman" w:cs="Times New Roman"/>
          <w:sz w:val="28"/>
          <w:szCs w:val="28"/>
        </w:rPr>
        <w:t xml:space="preserve">/media_279.pdf.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18.</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Leplanstrategiquedel’administrationelectronique</w:t>
      </w:r>
      <w:proofErr w:type="spellEnd"/>
      <w:r w:rsidRPr="00A75F84">
        <w:rPr>
          <w:rFonts w:ascii="Times New Roman" w:hAnsi="Times New Roman" w:cs="Times New Roman"/>
          <w:sz w:val="28"/>
          <w:szCs w:val="28"/>
        </w:rPr>
        <w:t xml:space="preserve"> (PSAE) 2004 – 2007.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www.epractice.eu</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files</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media</w:t>
      </w:r>
      <w:proofErr w:type="spellEnd"/>
      <w:r w:rsidRPr="00A75F84">
        <w:rPr>
          <w:rFonts w:ascii="Times New Roman" w:hAnsi="Times New Roman" w:cs="Times New Roman"/>
          <w:sz w:val="28"/>
          <w:szCs w:val="28"/>
        </w:rPr>
        <w:t xml:space="preserve">/media_284.pdf.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19.</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Masuda</w:t>
      </w:r>
      <w:proofErr w:type="spellEnd"/>
      <w:r w:rsidRPr="00A75F84">
        <w:rPr>
          <w:rFonts w:ascii="Times New Roman" w:hAnsi="Times New Roman" w:cs="Times New Roman"/>
          <w:sz w:val="28"/>
          <w:szCs w:val="28"/>
        </w:rPr>
        <w:t xml:space="preserve"> І. TheInformationSocietyasPost-IndustrialSociety [Електронний ресурс] / І. </w:t>
      </w:r>
      <w:proofErr w:type="spellStart"/>
      <w:r w:rsidRPr="00A75F84">
        <w:rPr>
          <w:rFonts w:ascii="Times New Roman" w:hAnsi="Times New Roman" w:cs="Times New Roman"/>
          <w:sz w:val="28"/>
          <w:szCs w:val="28"/>
        </w:rPr>
        <w:t>Masuda</w:t>
      </w:r>
      <w:proofErr w:type="spellEnd"/>
      <w:r w:rsidRPr="00A75F84">
        <w:rPr>
          <w:rFonts w:ascii="Times New Roman" w:hAnsi="Times New Roman" w:cs="Times New Roman"/>
          <w:sz w:val="28"/>
          <w:szCs w:val="28"/>
        </w:rPr>
        <w:t xml:space="preserve"> – Режим доступу до ресурсу: https://books.google.com.ua/books?id=ynkmIxF1G3AC&amp;printsec=copyright&amp;hl=ru&amp;source=gbs_pub_info_r#v=onepage&amp;q&amp;f=false.</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20.</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MemorandumtotheCommission</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Towardsthe</w:t>
      </w:r>
      <w:proofErr w:type="spellEnd"/>
      <w:r w:rsidRPr="00A75F84">
        <w:rPr>
          <w:rFonts w:ascii="Times New Roman" w:hAnsi="Times New Roman" w:cs="Times New Roman"/>
          <w:sz w:val="28"/>
          <w:szCs w:val="28"/>
        </w:rPr>
        <w:t xml:space="preserve"> e-Commission: </w:t>
      </w:r>
      <w:proofErr w:type="spellStart"/>
      <w:r w:rsidRPr="00A75F84">
        <w:rPr>
          <w:rFonts w:ascii="Times New Roman" w:hAnsi="Times New Roman" w:cs="Times New Roman"/>
          <w:sz w:val="28"/>
          <w:szCs w:val="28"/>
        </w:rPr>
        <w:t>ImplementationStrategy</w:t>
      </w:r>
      <w:proofErr w:type="spellEnd"/>
      <w:r w:rsidRPr="00A75F84">
        <w:rPr>
          <w:rFonts w:ascii="Times New Roman" w:hAnsi="Times New Roman" w:cs="Times New Roman"/>
          <w:sz w:val="28"/>
          <w:szCs w:val="28"/>
        </w:rPr>
        <w:t xml:space="preserve"> 2001-2005. - http://ec.europa.eu/dgs/informatics/ecomm/doc/sec_2001_0924_en.pdf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21.</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Obama</w:t>
      </w:r>
      <w:proofErr w:type="spellEnd"/>
      <w:r w:rsidRPr="00A75F84">
        <w:rPr>
          <w:rFonts w:ascii="Times New Roman" w:hAnsi="Times New Roman" w:cs="Times New Roman"/>
          <w:sz w:val="28"/>
          <w:szCs w:val="28"/>
        </w:rPr>
        <w:t xml:space="preserve">, B. (2009). </w:t>
      </w:r>
      <w:proofErr w:type="spellStart"/>
      <w:r w:rsidRPr="00A75F84">
        <w:rPr>
          <w:rFonts w:ascii="Times New Roman" w:hAnsi="Times New Roman" w:cs="Times New Roman"/>
          <w:sz w:val="28"/>
          <w:szCs w:val="28"/>
        </w:rPr>
        <w:t>Memorandumfortheheadsofexecutivedepartmentsandagencies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FreedomofInformationAct</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Washington</w:t>
      </w:r>
      <w:proofErr w:type="spellEnd"/>
      <w:r w:rsidRPr="00A75F84">
        <w:rPr>
          <w:rFonts w:ascii="Times New Roman" w:hAnsi="Times New Roman" w:cs="Times New Roman"/>
          <w:sz w:val="28"/>
          <w:szCs w:val="28"/>
        </w:rPr>
        <w:t xml:space="preserve">, DC: </w:t>
      </w:r>
      <w:proofErr w:type="spellStart"/>
      <w:r w:rsidRPr="00A75F84">
        <w:rPr>
          <w:rFonts w:ascii="Times New Roman" w:hAnsi="Times New Roman" w:cs="Times New Roman"/>
          <w:sz w:val="28"/>
          <w:szCs w:val="28"/>
        </w:rPr>
        <w:t>TheWhiteHouse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Retrievedfrom</w:t>
      </w:r>
      <w:proofErr w:type="spellEnd"/>
      <w:r w:rsidRPr="00A75F84">
        <w:rPr>
          <w:rFonts w:ascii="Times New Roman" w:hAnsi="Times New Roman" w:cs="Times New Roman"/>
          <w:sz w:val="28"/>
          <w:szCs w:val="28"/>
        </w:rPr>
        <w:t xml:space="preserve"> https:// www.sec.gov/foia/president-memo-foia-nov2009.pdf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22.</w:t>
      </w:r>
      <w:r w:rsidRPr="00A75F84">
        <w:rPr>
          <w:rFonts w:ascii="Times New Roman" w:hAnsi="Times New Roman" w:cs="Times New Roman"/>
          <w:sz w:val="28"/>
          <w:szCs w:val="28"/>
        </w:rPr>
        <w:tab/>
        <w:t xml:space="preserve">Office </w:t>
      </w:r>
      <w:proofErr w:type="spellStart"/>
      <w:r w:rsidRPr="00A75F84">
        <w:rPr>
          <w:rFonts w:ascii="Times New Roman" w:hAnsi="Times New Roman" w:cs="Times New Roman"/>
          <w:sz w:val="28"/>
          <w:szCs w:val="28"/>
        </w:rPr>
        <w:t>of</w:t>
      </w:r>
      <w:proofErr w:type="spellEnd"/>
      <w:r w:rsidRPr="00A75F84">
        <w:rPr>
          <w:rFonts w:ascii="Times New Roman" w:hAnsi="Times New Roman" w:cs="Times New Roman"/>
          <w:sz w:val="28"/>
          <w:szCs w:val="28"/>
        </w:rPr>
        <w:t xml:space="preserve"> E-Government&amp;</w:t>
      </w:r>
      <w:proofErr w:type="spellStart"/>
      <w:r w:rsidRPr="00A75F84">
        <w:rPr>
          <w:rFonts w:ascii="Times New Roman" w:hAnsi="Times New Roman" w:cs="Times New Roman"/>
          <w:sz w:val="28"/>
          <w:szCs w:val="28"/>
        </w:rPr>
        <w:t>InformationTechnology</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TheWhiteHouse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TheAdministration</w:t>
      </w:r>
      <w:proofErr w:type="spellEnd"/>
      <w:r w:rsidRPr="00A75F84">
        <w:rPr>
          <w:rFonts w:ascii="Times New Roman" w:hAnsi="Times New Roman" w:cs="Times New Roman"/>
          <w:sz w:val="28"/>
          <w:szCs w:val="28"/>
        </w:rPr>
        <w:t xml:space="preserve">. Office </w:t>
      </w:r>
      <w:proofErr w:type="spellStart"/>
      <w:r w:rsidRPr="00A75F84">
        <w:rPr>
          <w:rFonts w:ascii="Times New Roman" w:hAnsi="Times New Roman" w:cs="Times New Roman"/>
          <w:sz w:val="28"/>
          <w:szCs w:val="28"/>
        </w:rPr>
        <w:t>ofManagementandBudget</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Management</w:t>
      </w:r>
      <w:proofErr w:type="spellEnd"/>
      <w:r w:rsidRPr="00A75F84">
        <w:rPr>
          <w:rFonts w:ascii="Times New Roman" w:hAnsi="Times New Roman" w:cs="Times New Roman"/>
          <w:sz w:val="28"/>
          <w:szCs w:val="28"/>
        </w:rPr>
        <w:t xml:space="preserve">. E-Gov. – </w:t>
      </w:r>
      <w:proofErr w:type="spellStart"/>
      <w:r w:rsidRPr="00A75F84">
        <w:rPr>
          <w:rFonts w:ascii="Times New Roman" w:hAnsi="Times New Roman" w:cs="Times New Roman"/>
          <w:sz w:val="28"/>
          <w:szCs w:val="28"/>
        </w:rPr>
        <w:t>Wash</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Modeofaccess</w:t>
      </w:r>
      <w:proofErr w:type="spellEnd"/>
      <w:r w:rsidRPr="00A75F84">
        <w:rPr>
          <w:rFonts w:ascii="Times New Roman" w:hAnsi="Times New Roman" w:cs="Times New Roman"/>
          <w:sz w:val="28"/>
          <w:szCs w:val="28"/>
        </w:rPr>
        <w:t>: http://www.whitehouse.gov/omb/egov</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23.</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OpenGovernmentInitiativeat</w:t>
      </w:r>
      <w:proofErr w:type="spellEnd"/>
      <w:r w:rsidRPr="00A75F84">
        <w:rPr>
          <w:rFonts w:ascii="Times New Roman" w:hAnsi="Times New Roman" w:cs="Times New Roman"/>
          <w:sz w:val="28"/>
          <w:szCs w:val="28"/>
        </w:rPr>
        <w:t xml:space="preserve"> ED [Електронний ресурс] – Режим доступу до ресурсу: https://www2.ed.gov/about/open.html.</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24.</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Programmed’actiongouvernemental</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Preparerl’entreedelaFrancedanslasocietedel’information</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adopteparleComiteinterministerielpourlasocietedel’informationdu</w:t>
      </w:r>
      <w:proofErr w:type="spellEnd"/>
      <w:r w:rsidRPr="00A75F84">
        <w:rPr>
          <w:rFonts w:ascii="Times New Roman" w:hAnsi="Times New Roman" w:cs="Times New Roman"/>
          <w:sz w:val="28"/>
          <w:szCs w:val="28"/>
        </w:rPr>
        <w:t xml:space="preserve"> 16 </w:t>
      </w:r>
      <w:proofErr w:type="spellStart"/>
      <w:r w:rsidRPr="00A75F84">
        <w:rPr>
          <w:rFonts w:ascii="Times New Roman" w:hAnsi="Times New Roman" w:cs="Times New Roman"/>
          <w:sz w:val="28"/>
          <w:szCs w:val="28"/>
        </w:rPr>
        <w:t>janvier</w:t>
      </w:r>
      <w:proofErr w:type="spellEnd"/>
      <w:r w:rsidRPr="00A75F84">
        <w:rPr>
          <w:rFonts w:ascii="Times New Roman" w:hAnsi="Times New Roman" w:cs="Times New Roman"/>
          <w:sz w:val="28"/>
          <w:szCs w:val="28"/>
        </w:rPr>
        <w:t xml:space="preserve"> 1998.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www.reseauafricanet.org/ </w:t>
      </w:r>
      <w:proofErr w:type="spellStart"/>
      <w:r w:rsidRPr="00A75F84">
        <w:rPr>
          <w:rFonts w:ascii="Times New Roman" w:hAnsi="Times New Roman" w:cs="Times New Roman"/>
          <w:sz w:val="28"/>
          <w:szCs w:val="28"/>
        </w:rPr>
        <w:t>anais</w:t>
      </w:r>
      <w:proofErr w:type="spellEnd"/>
      <w:r w:rsidRPr="00A75F84">
        <w:rPr>
          <w:rFonts w:ascii="Times New Roman" w:hAnsi="Times New Roman" w:cs="Times New Roman"/>
          <w:sz w:val="28"/>
          <w:szCs w:val="28"/>
        </w:rPr>
        <w:t>/ REFERENCES/DOC106.HTML.</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25.</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Programmed’actiongouvernemental</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Preparerl’entreedelaFrancedanslasocietedel’information</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lastRenderedPageBreak/>
        <w:t>adopteparleComiteinterministerielpourlasocietedel’informationdu</w:t>
      </w:r>
      <w:proofErr w:type="spellEnd"/>
      <w:r w:rsidRPr="00A75F84">
        <w:rPr>
          <w:rFonts w:ascii="Times New Roman" w:hAnsi="Times New Roman" w:cs="Times New Roman"/>
          <w:sz w:val="28"/>
          <w:szCs w:val="28"/>
        </w:rPr>
        <w:t xml:space="preserve"> 16 </w:t>
      </w:r>
      <w:proofErr w:type="spellStart"/>
      <w:r w:rsidRPr="00A75F84">
        <w:rPr>
          <w:rFonts w:ascii="Times New Roman" w:hAnsi="Times New Roman" w:cs="Times New Roman"/>
          <w:sz w:val="28"/>
          <w:szCs w:val="28"/>
        </w:rPr>
        <w:t>janvier</w:t>
      </w:r>
      <w:proofErr w:type="spellEnd"/>
      <w:r w:rsidRPr="00A75F84">
        <w:rPr>
          <w:rFonts w:ascii="Times New Roman" w:hAnsi="Times New Roman" w:cs="Times New Roman"/>
          <w:sz w:val="28"/>
          <w:szCs w:val="28"/>
        </w:rPr>
        <w:t xml:space="preserve"> 1998.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www.reseauafricanet.org/ </w:t>
      </w:r>
      <w:proofErr w:type="spellStart"/>
      <w:r w:rsidRPr="00A75F84">
        <w:rPr>
          <w:rFonts w:ascii="Times New Roman" w:hAnsi="Times New Roman" w:cs="Times New Roman"/>
          <w:sz w:val="28"/>
          <w:szCs w:val="28"/>
        </w:rPr>
        <w:t>anais</w:t>
      </w:r>
      <w:proofErr w:type="spellEnd"/>
      <w:r w:rsidRPr="00A75F84">
        <w:rPr>
          <w:rFonts w:ascii="Times New Roman" w:hAnsi="Times New Roman" w:cs="Times New Roman"/>
          <w:sz w:val="28"/>
          <w:szCs w:val="28"/>
        </w:rPr>
        <w:t xml:space="preserve">/ REFERENCES/DOC106.HTML.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26.</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Sauret</w:t>
      </w:r>
      <w:proofErr w:type="spellEnd"/>
      <w:r w:rsidRPr="00A75F84">
        <w:rPr>
          <w:rFonts w:ascii="Times New Roman" w:hAnsi="Times New Roman" w:cs="Times New Roman"/>
          <w:sz w:val="28"/>
          <w:szCs w:val="28"/>
        </w:rPr>
        <w:t xml:space="preserve"> J. </w:t>
      </w:r>
      <w:proofErr w:type="spellStart"/>
      <w:r w:rsidRPr="00A75F84">
        <w:rPr>
          <w:rFonts w:ascii="Times New Roman" w:hAnsi="Times New Roman" w:cs="Times New Roman"/>
          <w:sz w:val="28"/>
          <w:szCs w:val="28"/>
        </w:rPr>
        <w:t>Leprojet</w:t>
      </w:r>
      <w:proofErr w:type="spellEnd"/>
      <w:r w:rsidRPr="00A75F84">
        <w:rPr>
          <w:rFonts w:ascii="Times New Roman" w:hAnsi="Times New Roman" w:cs="Times New Roman"/>
          <w:sz w:val="28"/>
          <w:szCs w:val="28"/>
        </w:rPr>
        <w:t xml:space="preserve"> ADELE </w:t>
      </w:r>
      <w:proofErr w:type="spellStart"/>
      <w:r w:rsidRPr="00A75F84">
        <w:rPr>
          <w:rFonts w:ascii="Times New Roman" w:hAnsi="Times New Roman" w:cs="Times New Roman"/>
          <w:sz w:val="28"/>
          <w:szCs w:val="28"/>
        </w:rPr>
        <w:t>ADministrationELEctronique</w:t>
      </w:r>
      <w:proofErr w:type="spellEnd"/>
      <w:r w:rsidRPr="00A75F84">
        <w:rPr>
          <w:rFonts w:ascii="Times New Roman" w:hAnsi="Times New Roman" w:cs="Times New Roman"/>
          <w:sz w:val="28"/>
          <w:szCs w:val="28"/>
        </w:rPr>
        <w:t xml:space="preserve"> 2004 – 2007. </w:t>
      </w:r>
      <w:proofErr w:type="spellStart"/>
      <w:r w:rsidRPr="00A75F84">
        <w:rPr>
          <w:rFonts w:ascii="Times New Roman" w:hAnsi="Times New Roman" w:cs="Times New Roman"/>
          <w:sz w:val="28"/>
          <w:szCs w:val="28"/>
        </w:rPr>
        <w:t>Pourvoussimplifierlavie</w:t>
      </w:r>
      <w:proofErr w:type="spellEnd"/>
      <w:r w:rsidRPr="00A75F84">
        <w:rPr>
          <w:rFonts w:ascii="Times New Roman" w:hAnsi="Times New Roman" w:cs="Times New Roman"/>
          <w:sz w:val="28"/>
          <w:szCs w:val="28"/>
        </w:rPr>
        <w:t xml:space="preserve">! / J. </w:t>
      </w:r>
      <w:proofErr w:type="spellStart"/>
      <w:r w:rsidRPr="00A75F84">
        <w:rPr>
          <w:rFonts w:ascii="Times New Roman" w:hAnsi="Times New Roman" w:cs="Times New Roman"/>
          <w:sz w:val="28"/>
          <w:szCs w:val="28"/>
        </w:rPr>
        <w:t>Sauret</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www.ec.europa.eu</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idabc</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servlets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Docffce.pdf</w:t>
      </w:r>
      <w:proofErr w:type="spellEnd"/>
      <w:r w:rsidRPr="00A75F84">
        <w:rPr>
          <w:rFonts w:ascii="Times New Roman" w:hAnsi="Times New Roman" w:cs="Times New Roman"/>
          <w:sz w:val="28"/>
          <w:szCs w:val="28"/>
        </w:rPr>
        <w:t xml:space="preserve">?id=19411.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27.</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Sommairedessynthesesdocumentaires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L’administrationelectronique</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Moded’acces</w:t>
      </w:r>
      <w:proofErr w:type="spellEnd"/>
      <w:r w:rsidRPr="00A75F84">
        <w:rPr>
          <w:rFonts w:ascii="Times New Roman" w:hAnsi="Times New Roman" w:cs="Times New Roman"/>
          <w:sz w:val="28"/>
          <w:szCs w:val="28"/>
        </w:rPr>
        <w:t xml:space="preserve"> : www.minefe.gouv.fr/directions_services/cedef/synthese/ </w:t>
      </w:r>
      <w:proofErr w:type="spellStart"/>
      <w:r w:rsidRPr="00A75F84">
        <w:rPr>
          <w:rFonts w:ascii="Times New Roman" w:hAnsi="Times New Roman" w:cs="Times New Roman"/>
          <w:sz w:val="28"/>
          <w:szCs w:val="28"/>
        </w:rPr>
        <w:t>teleprocedures</w:t>
      </w:r>
      <w:proofErr w:type="spellEnd"/>
      <w:r w:rsidRPr="00A75F84">
        <w:rPr>
          <w:rFonts w:ascii="Times New Roman" w:hAnsi="Times New Roman" w:cs="Times New Roman"/>
          <w:sz w:val="28"/>
          <w:szCs w:val="28"/>
        </w:rPr>
        <w:t>/ synthese.htm</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28.</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The</w:t>
      </w:r>
      <w:proofErr w:type="spellEnd"/>
      <w:r w:rsidRPr="00A75F84">
        <w:rPr>
          <w:rFonts w:ascii="Times New Roman" w:hAnsi="Times New Roman" w:cs="Times New Roman"/>
          <w:sz w:val="28"/>
          <w:szCs w:val="28"/>
        </w:rPr>
        <w:t xml:space="preserve"> E-GovernmentActof 2002. </w:t>
      </w:r>
      <w:proofErr w:type="spellStart"/>
      <w:r w:rsidRPr="00A75F84">
        <w:rPr>
          <w:rFonts w:ascii="Times New Roman" w:hAnsi="Times New Roman" w:cs="Times New Roman"/>
          <w:sz w:val="28"/>
          <w:szCs w:val="28"/>
        </w:rPr>
        <w:t>Pub</w:t>
      </w:r>
      <w:proofErr w:type="spellEnd"/>
      <w:r w:rsidRPr="00A75F84">
        <w:rPr>
          <w:rFonts w:ascii="Times New Roman" w:hAnsi="Times New Roman" w:cs="Times New Roman"/>
          <w:sz w:val="28"/>
          <w:szCs w:val="28"/>
        </w:rPr>
        <w:t xml:space="preserve">. L. 107–347, 116 </w:t>
      </w:r>
      <w:proofErr w:type="spellStart"/>
      <w:r w:rsidRPr="00A75F84">
        <w:rPr>
          <w:rFonts w:ascii="Times New Roman" w:hAnsi="Times New Roman" w:cs="Times New Roman"/>
          <w:sz w:val="28"/>
          <w:szCs w:val="28"/>
        </w:rPr>
        <w:t>Stat</w:t>
      </w:r>
      <w:proofErr w:type="spellEnd"/>
      <w:r w:rsidRPr="00A75F84">
        <w:rPr>
          <w:rFonts w:ascii="Times New Roman" w:hAnsi="Times New Roman" w:cs="Times New Roman"/>
          <w:sz w:val="28"/>
          <w:szCs w:val="28"/>
        </w:rPr>
        <w:t>. 2899, 44 U.S.C. § 101, H.R. 2458/S. 803.</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29.</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TheEuropeanCitizems’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Initiative</w:t>
      </w:r>
      <w:proofErr w:type="spellEnd"/>
      <w:r w:rsidRPr="00A75F84">
        <w:rPr>
          <w:rFonts w:ascii="Times New Roman" w:hAnsi="Times New Roman" w:cs="Times New Roman"/>
          <w:sz w:val="28"/>
          <w:szCs w:val="28"/>
        </w:rPr>
        <w:t xml:space="preserve"> (http://www.citizensinitiative.eu/).</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30.</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TheWhitePaperonEuropeanGovernance</w:t>
      </w:r>
      <w:proofErr w:type="spellEnd"/>
      <w:r w:rsidRPr="00A75F84">
        <w:rPr>
          <w:rFonts w:ascii="Times New Roman" w:hAnsi="Times New Roman" w:cs="Times New Roman"/>
          <w:sz w:val="28"/>
          <w:szCs w:val="28"/>
        </w:rPr>
        <w:t>. - http://eur-lex.europa.eu/LexUriServ/site/en/com/2001/com2001_0428en01.pdf.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31.</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Towardsthe</w:t>
      </w:r>
      <w:proofErr w:type="spellEnd"/>
      <w:r w:rsidRPr="00A75F84">
        <w:rPr>
          <w:rFonts w:ascii="Times New Roman" w:hAnsi="Times New Roman" w:cs="Times New Roman"/>
          <w:sz w:val="28"/>
          <w:szCs w:val="28"/>
        </w:rPr>
        <w:t xml:space="preserve"> e-Commission. EUROPA 2nd </w:t>
      </w:r>
      <w:proofErr w:type="spellStart"/>
      <w:r w:rsidRPr="00A75F84">
        <w:rPr>
          <w:rFonts w:ascii="Times New Roman" w:hAnsi="Times New Roman" w:cs="Times New Roman"/>
          <w:sz w:val="28"/>
          <w:szCs w:val="28"/>
        </w:rPr>
        <w:t>Generation</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AdvancedWebServicestoCitizens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BusinessandOther</w:t>
      </w:r>
      <w:proofErr w:type="spellEnd"/>
      <w:r w:rsidRPr="00A75F84">
        <w:rPr>
          <w:rFonts w:ascii="Times New Roman" w:hAnsi="Times New Roman" w:cs="Times New Roman"/>
          <w:sz w:val="28"/>
          <w:szCs w:val="28"/>
        </w:rPr>
        <w:t xml:space="preserve"> Professional </w:t>
      </w:r>
      <w:proofErr w:type="spellStart"/>
      <w:r w:rsidRPr="00A75F84">
        <w:rPr>
          <w:rFonts w:ascii="Times New Roman" w:hAnsi="Times New Roman" w:cs="Times New Roman"/>
          <w:sz w:val="28"/>
          <w:szCs w:val="28"/>
        </w:rPr>
        <w:t>Users</w:t>
      </w:r>
      <w:proofErr w:type="spellEnd"/>
      <w:r w:rsidRPr="00A75F84">
        <w:rPr>
          <w:rFonts w:ascii="Times New Roman" w:hAnsi="Times New Roman" w:cs="Times New Roman"/>
          <w:sz w:val="28"/>
          <w:szCs w:val="28"/>
        </w:rPr>
        <w:t>. - http://ec.europa.eu/dgs/communication/pdf/e2g_en.pdf.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32.</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Афанасьева</w:t>
      </w:r>
      <w:proofErr w:type="spellEnd"/>
      <w:r w:rsidRPr="00A75F84">
        <w:rPr>
          <w:rFonts w:ascii="Times New Roman" w:hAnsi="Times New Roman" w:cs="Times New Roman"/>
          <w:sz w:val="28"/>
          <w:szCs w:val="28"/>
        </w:rPr>
        <w:t xml:space="preserve"> О. </w:t>
      </w:r>
      <w:proofErr w:type="spellStart"/>
      <w:r w:rsidRPr="00A75F84">
        <w:rPr>
          <w:rFonts w:ascii="Times New Roman" w:hAnsi="Times New Roman" w:cs="Times New Roman"/>
          <w:sz w:val="28"/>
          <w:szCs w:val="28"/>
        </w:rPr>
        <w:t>“Электронноегосударство”</w:t>
      </w:r>
      <w:proofErr w:type="spellEnd"/>
      <w:r w:rsidRPr="00A75F84">
        <w:rPr>
          <w:rFonts w:ascii="Times New Roman" w:hAnsi="Times New Roman" w:cs="Times New Roman"/>
          <w:sz w:val="28"/>
          <w:szCs w:val="28"/>
        </w:rPr>
        <w:t xml:space="preserve"> в </w:t>
      </w:r>
      <w:proofErr w:type="spellStart"/>
      <w:r w:rsidRPr="00A75F84">
        <w:rPr>
          <w:rFonts w:ascii="Times New Roman" w:hAnsi="Times New Roman" w:cs="Times New Roman"/>
          <w:sz w:val="28"/>
          <w:szCs w:val="28"/>
        </w:rPr>
        <w:t>развитыхстранах</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опытинституциональнойтрансформации</w:t>
      </w:r>
      <w:proofErr w:type="spellEnd"/>
      <w:r w:rsidRPr="00A75F84">
        <w:rPr>
          <w:rFonts w:ascii="Times New Roman" w:hAnsi="Times New Roman" w:cs="Times New Roman"/>
          <w:sz w:val="28"/>
          <w:szCs w:val="28"/>
        </w:rPr>
        <w:t xml:space="preserve"> // МЭ и МО. 2013. № 10.</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33.</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Баркин</w:t>
      </w:r>
      <w:proofErr w:type="spellEnd"/>
      <w:r w:rsidRPr="00A75F84">
        <w:rPr>
          <w:rFonts w:ascii="Times New Roman" w:hAnsi="Times New Roman" w:cs="Times New Roman"/>
          <w:sz w:val="28"/>
          <w:szCs w:val="28"/>
        </w:rPr>
        <w:t xml:space="preserve"> А., </w:t>
      </w:r>
      <w:proofErr w:type="spellStart"/>
      <w:r w:rsidRPr="00A75F84">
        <w:rPr>
          <w:rFonts w:ascii="Times New Roman" w:hAnsi="Times New Roman" w:cs="Times New Roman"/>
          <w:sz w:val="28"/>
          <w:szCs w:val="28"/>
        </w:rPr>
        <w:t>Дрожжинов</w:t>
      </w:r>
      <w:proofErr w:type="spellEnd"/>
      <w:r w:rsidRPr="00A75F84">
        <w:rPr>
          <w:rFonts w:ascii="Times New Roman" w:hAnsi="Times New Roman" w:cs="Times New Roman"/>
          <w:sz w:val="28"/>
          <w:szCs w:val="28"/>
        </w:rPr>
        <w:t xml:space="preserve"> В., </w:t>
      </w:r>
      <w:proofErr w:type="spellStart"/>
      <w:r w:rsidRPr="00A75F84">
        <w:rPr>
          <w:rFonts w:ascii="Times New Roman" w:hAnsi="Times New Roman" w:cs="Times New Roman"/>
          <w:sz w:val="28"/>
          <w:szCs w:val="28"/>
        </w:rPr>
        <w:t>Травкин</w:t>
      </w:r>
      <w:proofErr w:type="spellEnd"/>
      <w:r w:rsidRPr="00A75F84">
        <w:rPr>
          <w:rFonts w:ascii="Times New Roman" w:hAnsi="Times New Roman" w:cs="Times New Roman"/>
          <w:sz w:val="28"/>
          <w:szCs w:val="28"/>
        </w:rPr>
        <w:t xml:space="preserve"> Ю. США </w:t>
      </w:r>
      <w:proofErr w:type="spellStart"/>
      <w:r w:rsidRPr="00A75F84">
        <w:rPr>
          <w:rFonts w:ascii="Times New Roman" w:hAnsi="Times New Roman" w:cs="Times New Roman"/>
          <w:sz w:val="28"/>
          <w:szCs w:val="28"/>
        </w:rPr>
        <w:t>вводятэлектронноеправительство</w:t>
      </w:r>
      <w:proofErr w:type="spellEnd"/>
      <w:r w:rsidRPr="00A75F84">
        <w:rPr>
          <w:rFonts w:ascii="Times New Roman" w:hAnsi="Times New Roman" w:cs="Times New Roman"/>
          <w:sz w:val="28"/>
          <w:szCs w:val="28"/>
        </w:rPr>
        <w:t xml:space="preserve"> в рамки </w:t>
      </w:r>
      <w:proofErr w:type="spellStart"/>
      <w:r w:rsidRPr="00A75F84">
        <w:rPr>
          <w:rFonts w:ascii="Times New Roman" w:hAnsi="Times New Roman" w:cs="Times New Roman"/>
          <w:sz w:val="28"/>
          <w:szCs w:val="28"/>
        </w:rPr>
        <w:t>закона</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PCWeek</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Re</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Компьютернаянеделя</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Темы</w:t>
      </w:r>
      <w:proofErr w:type="spellEnd"/>
      <w:r w:rsidRPr="00A75F84">
        <w:rPr>
          <w:rFonts w:ascii="Times New Roman" w:hAnsi="Times New Roman" w:cs="Times New Roman"/>
          <w:sz w:val="28"/>
          <w:szCs w:val="28"/>
        </w:rPr>
        <w:t xml:space="preserve">. – М., 2003. – № 24–25. – Режим </w:t>
      </w:r>
      <w:proofErr w:type="spellStart"/>
      <w:r w:rsidRPr="00A75F84">
        <w:rPr>
          <w:rFonts w:ascii="Times New Roman" w:hAnsi="Times New Roman" w:cs="Times New Roman"/>
          <w:sz w:val="28"/>
          <w:szCs w:val="28"/>
        </w:rPr>
        <w:t>доступа</w:t>
      </w:r>
      <w:proofErr w:type="spellEnd"/>
      <w:r w:rsidRPr="00A75F84">
        <w:rPr>
          <w:rFonts w:ascii="Times New Roman" w:hAnsi="Times New Roman" w:cs="Times New Roman"/>
          <w:sz w:val="28"/>
          <w:szCs w:val="28"/>
        </w:rPr>
        <w:t>: http://www.pcweek.ru/themes/detail.php? ID=64729</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34.</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Быков</w:t>
      </w:r>
      <w:proofErr w:type="spellEnd"/>
      <w:r w:rsidRPr="00A75F84">
        <w:rPr>
          <w:rFonts w:ascii="Times New Roman" w:hAnsi="Times New Roman" w:cs="Times New Roman"/>
          <w:sz w:val="28"/>
          <w:szCs w:val="28"/>
        </w:rPr>
        <w:t xml:space="preserve"> И.А. </w:t>
      </w:r>
      <w:proofErr w:type="spellStart"/>
      <w:r w:rsidRPr="00A75F84">
        <w:rPr>
          <w:rFonts w:ascii="Times New Roman" w:hAnsi="Times New Roman" w:cs="Times New Roman"/>
          <w:sz w:val="28"/>
          <w:szCs w:val="28"/>
        </w:rPr>
        <w:t>“Электроннаядемократия”</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vs</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“электронноеправительство”</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концептуальноепротивостояние</w:t>
      </w:r>
      <w:proofErr w:type="spellEnd"/>
      <w:r w:rsidRPr="00A75F84">
        <w:rPr>
          <w:rFonts w:ascii="Times New Roman" w:hAnsi="Times New Roman" w:cs="Times New Roman"/>
          <w:sz w:val="28"/>
          <w:szCs w:val="28"/>
        </w:rPr>
        <w:t>? (http://www.politex.info/content/view/171/30).</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35.</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Жекало</w:t>
      </w:r>
      <w:proofErr w:type="spellEnd"/>
      <w:r w:rsidRPr="00A75F84">
        <w:rPr>
          <w:rFonts w:ascii="Times New Roman" w:hAnsi="Times New Roman" w:cs="Times New Roman"/>
          <w:sz w:val="28"/>
          <w:szCs w:val="28"/>
        </w:rPr>
        <w:t xml:space="preserve"> Г. Сутність та зміст електронного урядування: концептуальний вимір [Електронний ресурс] / Г. </w:t>
      </w:r>
      <w:proofErr w:type="spellStart"/>
      <w:r w:rsidRPr="00A75F84">
        <w:rPr>
          <w:rFonts w:ascii="Times New Roman" w:hAnsi="Times New Roman" w:cs="Times New Roman"/>
          <w:sz w:val="28"/>
          <w:szCs w:val="28"/>
        </w:rPr>
        <w:t>Жекало</w:t>
      </w:r>
      <w:proofErr w:type="spellEnd"/>
      <w:r w:rsidRPr="00A75F84">
        <w:rPr>
          <w:rFonts w:ascii="Times New Roman" w:hAnsi="Times New Roman" w:cs="Times New Roman"/>
          <w:sz w:val="28"/>
          <w:szCs w:val="28"/>
        </w:rPr>
        <w:t xml:space="preserve">, М. </w:t>
      </w:r>
      <w:proofErr w:type="spellStart"/>
      <w:r w:rsidRPr="00A75F84">
        <w:rPr>
          <w:rFonts w:ascii="Times New Roman" w:hAnsi="Times New Roman" w:cs="Times New Roman"/>
          <w:sz w:val="28"/>
          <w:szCs w:val="28"/>
        </w:rPr>
        <w:t>Заяць</w:t>
      </w:r>
      <w:proofErr w:type="spellEnd"/>
      <w:r w:rsidRPr="00A75F84">
        <w:rPr>
          <w:rFonts w:ascii="Times New Roman" w:hAnsi="Times New Roman" w:cs="Times New Roman"/>
          <w:sz w:val="28"/>
          <w:szCs w:val="28"/>
        </w:rPr>
        <w:t xml:space="preserve">, О. </w:t>
      </w:r>
      <w:proofErr w:type="spellStart"/>
      <w:r w:rsidRPr="00A75F84">
        <w:rPr>
          <w:rFonts w:ascii="Times New Roman" w:hAnsi="Times New Roman" w:cs="Times New Roman"/>
          <w:sz w:val="28"/>
          <w:szCs w:val="28"/>
        </w:rPr>
        <w:t>Вакун</w:t>
      </w:r>
      <w:proofErr w:type="spellEnd"/>
      <w:r w:rsidRPr="00A75F84">
        <w:rPr>
          <w:rFonts w:ascii="Times New Roman" w:hAnsi="Times New Roman" w:cs="Times New Roman"/>
          <w:sz w:val="28"/>
          <w:szCs w:val="28"/>
        </w:rPr>
        <w:t xml:space="preserve"> – Режим доступу до ресурсу: http://www.dy.nayka.com.ua/pdf/8_2020/54.pdf.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36.</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Кислов</w:t>
      </w:r>
      <w:proofErr w:type="spellEnd"/>
      <w:r w:rsidRPr="00A75F84">
        <w:rPr>
          <w:rFonts w:ascii="Times New Roman" w:hAnsi="Times New Roman" w:cs="Times New Roman"/>
          <w:sz w:val="28"/>
          <w:szCs w:val="28"/>
        </w:rPr>
        <w:t xml:space="preserve"> К. </w:t>
      </w:r>
      <w:proofErr w:type="spellStart"/>
      <w:r w:rsidRPr="00A75F84">
        <w:rPr>
          <w:rFonts w:ascii="Times New Roman" w:hAnsi="Times New Roman" w:cs="Times New Roman"/>
          <w:sz w:val="28"/>
          <w:szCs w:val="28"/>
        </w:rPr>
        <w:t>Электроннаядемократия</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североамериканская</w:t>
      </w:r>
      <w:proofErr w:type="spellEnd"/>
      <w:r w:rsidRPr="00A75F84">
        <w:rPr>
          <w:rFonts w:ascii="Times New Roman" w:hAnsi="Times New Roman" w:cs="Times New Roman"/>
          <w:sz w:val="28"/>
          <w:szCs w:val="28"/>
        </w:rPr>
        <w:t xml:space="preserve"> модель (http://rudocs.exdat.com/docs/index-133434. </w:t>
      </w:r>
      <w:proofErr w:type="spellStart"/>
      <w:r w:rsidRPr="00A75F84">
        <w:rPr>
          <w:rFonts w:ascii="Times New Roman" w:hAnsi="Times New Roman" w:cs="Times New Roman"/>
          <w:sz w:val="28"/>
          <w:szCs w:val="28"/>
        </w:rPr>
        <w:t>html</w:t>
      </w:r>
      <w:proofErr w:type="spellEnd"/>
      <w:r w:rsidRPr="00A75F84">
        <w:rPr>
          <w:rFonts w:ascii="Times New Roman" w:hAnsi="Times New Roman" w:cs="Times New Roman"/>
          <w:sz w:val="28"/>
          <w:szCs w:val="28"/>
        </w:rPr>
        <w:t xml:space="preserve">?page=7).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lastRenderedPageBreak/>
        <w:t>37.</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Марьенков</w:t>
      </w:r>
      <w:proofErr w:type="spellEnd"/>
      <w:r w:rsidRPr="00A75F84">
        <w:rPr>
          <w:rFonts w:ascii="Times New Roman" w:hAnsi="Times New Roman" w:cs="Times New Roman"/>
          <w:sz w:val="28"/>
          <w:szCs w:val="28"/>
        </w:rPr>
        <w:t xml:space="preserve"> В. </w:t>
      </w:r>
      <w:proofErr w:type="spellStart"/>
      <w:r w:rsidRPr="00A75F84">
        <w:rPr>
          <w:rFonts w:ascii="Times New Roman" w:hAnsi="Times New Roman" w:cs="Times New Roman"/>
          <w:sz w:val="28"/>
          <w:szCs w:val="28"/>
        </w:rPr>
        <w:t>Общиевопросыформированиясистемыэлектроннойдемократии</w:t>
      </w:r>
      <w:proofErr w:type="spellEnd"/>
      <w:r w:rsidRPr="00A75F84">
        <w:rPr>
          <w:rFonts w:ascii="Times New Roman" w:hAnsi="Times New Roman" w:cs="Times New Roman"/>
          <w:sz w:val="28"/>
          <w:szCs w:val="28"/>
        </w:rPr>
        <w:t xml:space="preserve"> за </w:t>
      </w:r>
      <w:proofErr w:type="spellStart"/>
      <w:r w:rsidRPr="00A75F84">
        <w:rPr>
          <w:rFonts w:ascii="Times New Roman" w:hAnsi="Times New Roman" w:cs="Times New Roman"/>
          <w:sz w:val="28"/>
          <w:szCs w:val="28"/>
        </w:rPr>
        <w:t>рубежом</w:t>
      </w:r>
      <w:proofErr w:type="spellEnd"/>
      <w:r w:rsidRPr="00A75F84">
        <w:rPr>
          <w:rFonts w:ascii="Times New Roman" w:hAnsi="Times New Roman" w:cs="Times New Roman"/>
          <w:sz w:val="28"/>
          <w:szCs w:val="28"/>
        </w:rPr>
        <w:t xml:space="preserve"> (http://www.rcoit.ru/ </w:t>
      </w:r>
      <w:proofErr w:type="spellStart"/>
      <w:r w:rsidRPr="00A75F84">
        <w:rPr>
          <w:rFonts w:ascii="Times New Roman" w:hAnsi="Times New Roman" w:cs="Times New Roman"/>
          <w:sz w:val="28"/>
          <w:szCs w:val="28"/>
        </w:rPr>
        <w:t>elect_technologies</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detail.php</w:t>
      </w:r>
      <w:proofErr w:type="spellEnd"/>
      <w:r w:rsidRPr="00A75F84">
        <w:rPr>
          <w:rFonts w:ascii="Times New Roman" w:hAnsi="Times New Roman" w:cs="Times New Roman"/>
          <w:sz w:val="28"/>
          <w:szCs w:val="28"/>
        </w:rPr>
        <w:t>?ID=16300)</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38.</w:t>
      </w:r>
      <w:r w:rsidRPr="00A75F84">
        <w:rPr>
          <w:rFonts w:ascii="Times New Roman" w:hAnsi="Times New Roman" w:cs="Times New Roman"/>
          <w:sz w:val="28"/>
          <w:szCs w:val="28"/>
        </w:rPr>
        <w:tab/>
        <w:t>Мельник М. Державна політика у сфері розвитку інформаційного суспільства у Франції: перспективи для України [Електронний ресурс] / М. Мельник – Режим доступу до ресурсу: http://www.dridu.dp.ua/vidavnictvo/2011/2011_04(11)/11mmvfpu.pdf.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39.</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Меркулова</w:t>
      </w:r>
      <w:proofErr w:type="spellEnd"/>
      <w:r w:rsidRPr="00A75F84">
        <w:rPr>
          <w:rFonts w:ascii="Times New Roman" w:hAnsi="Times New Roman" w:cs="Times New Roman"/>
          <w:sz w:val="28"/>
          <w:szCs w:val="28"/>
        </w:rPr>
        <w:t xml:space="preserve"> Т. </w:t>
      </w:r>
      <w:proofErr w:type="spellStart"/>
      <w:r w:rsidRPr="00A75F84">
        <w:rPr>
          <w:rFonts w:ascii="Times New Roman" w:hAnsi="Times New Roman" w:cs="Times New Roman"/>
          <w:sz w:val="28"/>
          <w:szCs w:val="28"/>
        </w:rPr>
        <w:t>Развитиеэлектронногоправительства</w:t>
      </w:r>
      <w:proofErr w:type="spellEnd"/>
      <w:r w:rsidRPr="00A75F84">
        <w:rPr>
          <w:rFonts w:ascii="Times New Roman" w:hAnsi="Times New Roman" w:cs="Times New Roman"/>
          <w:sz w:val="28"/>
          <w:szCs w:val="28"/>
        </w:rPr>
        <w:t xml:space="preserve"> в </w:t>
      </w:r>
      <w:proofErr w:type="spellStart"/>
      <w:r w:rsidRPr="00A75F84">
        <w:rPr>
          <w:rFonts w:ascii="Times New Roman" w:hAnsi="Times New Roman" w:cs="Times New Roman"/>
          <w:sz w:val="28"/>
          <w:szCs w:val="28"/>
        </w:rPr>
        <w:t>Украине</w:t>
      </w:r>
      <w:proofErr w:type="spellEnd"/>
      <w:r w:rsidRPr="00A75F84">
        <w:rPr>
          <w:rFonts w:ascii="Times New Roman" w:hAnsi="Times New Roman" w:cs="Times New Roman"/>
          <w:sz w:val="28"/>
          <w:szCs w:val="28"/>
        </w:rPr>
        <w:t xml:space="preserve"> на </w:t>
      </w:r>
      <w:proofErr w:type="spellStart"/>
      <w:r w:rsidRPr="00A75F84">
        <w:rPr>
          <w:rFonts w:ascii="Times New Roman" w:hAnsi="Times New Roman" w:cs="Times New Roman"/>
          <w:sz w:val="28"/>
          <w:szCs w:val="28"/>
        </w:rPr>
        <w:t>фоне</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мировыхтенденций</w:t>
      </w:r>
      <w:proofErr w:type="spellEnd"/>
      <w:r w:rsidRPr="00A75F84">
        <w:rPr>
          <w:rFonts w:ascii="Times New Roman" w:hAnsi="Times New Roman" w:cs="Times New Roman"/>
          <w:sz w:val="28"/>
          <w:szCs w:val="28"/>
        </w:rPr>
        <w:t xml:space="preserve"> [Електронний ресурс] / Т. </w:t>
      </w:r>
      <w:proofErr w:type="spellStart"/>
      <w:r w:rsidRPr="00A75F84">
        <w:rPr>
          <w:rFonts w:ascii="Times New Roman" w:hAnsi="Times New Roman" w:cs="Times New Roman"/>
          <w:sz w:val="28"/>
          <w:szCs w:val="28"/>
        </w:rPr>
        <w:t>Меркулова</w:t>
      </w:r>
      <w:proofErr w:type="spellEnd"/>
      <w:r w:rsidRPr="00A75F84">
        <w:rPr>
          <w:rFonts w:ascii="Times New Roman" w:hAnsi="Times New Roman" w:cs="Times New Roman"/>
          <w:sz w:val="28"/>
          <w:szCs w:val="28"/>
        </w:rPr>
        <w:t xml:space="preserve">, Е. Кононова – Режим доступу до ресурсу: http://www.hjournal.ru/pdf/JIS_2_4_2010/JIS2.4-7.pdf. </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40.</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Миневрин</w:t>
      </w:r>
      <w:proofErr w:type="spellEnd"/>
      <w:r w:rsidRPr="00A75F84">
        <w:rPr>
          <w:rFonts w:ascii="Times New Roman" w:hAnsi="Times New Roman" w:cs="Times New Roman"/>
          <w:sz w:val="28"/>
          <w:szCs w:val="28"/>
        </w:rPr>
        <w:t xml:space="preserve"> И. </w:t>
      </w:r>
      <w:proofErr w:type="spellStart"/>
      <w:r w:rsidRPr="00A75F84">
        <w:rPr>
          <w:rFonts w:ascii="Times New Roman" w:hAnsi="Times New Roman" w:cs="Times New Roman"/>
          <w:sz w:val="28"/>
          <w:szCs w:val="28"/>
        </w:rPr>
        <w:t>Эволюцияэлектронногоправительства</w:t>
      </w:r>
      <w:proofErr w:type="spellEnd"/>
      <w:r w:rsidRPr="00A75F84">
        <w:rPr>
          <w:rFonts w:ascii="Times New Roman" w:hAnsi="Times New Roman" w:cs="Times New Roman"/>
          <w:sz w:val="28"/>
          <w:szCs w:val="28"/>
        </w:rPr>
        <w:t xml:space="preserve"> в </w:t>
      </w:r>
      <w:proofErr w:type="spellStart"/>
      <w:r w:rsidRPr="00A75F84">
        <w:rPr>
          <w:rFonts w:ascii="Times New Roman" w:hAnsi="Times New Roman" w:cs="Times New Roman"/>
          <w:sz w:val="28"/>
          <w:szCs w:val="28"/>
        </w:rPr>
        <w:t>сша</w:t>
      </w:r>
      <w:proofErr w:type="spellEnd"/>
      <w:r w:rsidRPr="00A75F84">
        <w:rPr>
          <w:rFonts w:ascii="Times New Roman" w:hAnsi="Times New Roman" w:cs="Times New Roman"/>
          <w:sz w:val="28"/>
          <w:szCs w:val="28"/>
        </w:rPr>
        <w:t xml:space="preserve"> [Електронний ресурс] / И. </w:t>
      </w:r>
      <w:proofErr w:type="spellStart"/>
      <w:r w:rsidRPr="00A75F84">
        <w:rPr>
          <w:rFonts w:ascii="Times New Roman" w:hAnsi="Times New Roman" w:cs="Times New Roman"/>
          <w:sz w:val="28"/>
          <w:szCs w:val="28"/>
        </w:rPr>
        <w:t>Миневрин</w:t>
      </w:r>
      <w:proofErr w:type="spellEnd"/>
      <w:r w:rsidRPr="00A75F84">
        <w:rPr>
          <w:rFonts w:ascii="Times New Roman" w:hAnsi="Times New Roman" w:cs="Times New Roman"/>
          <w:sz w:val="28"/>
          <w:szCs w:val="28"/>
        </w:rPr>
        <w:t xml:space="preserve"> – Режим доступу до ресурсу: https://cyberleninka.ru/article/n/evolyutsiya-elektronnogo-pravitelstva-v-ssha/viewer.</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41.</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Мириняк</w:t>
      </w:r>
      <w:proofErr w:type="spellEnd"/>
      <w:r w:rsidRPr="00A75F84">
        <w:rPr>
          <w:rFonts w:ascii="Times New Roman" w:hAnsi="Times New Roman" w:cs="Times New Roman"/>
          <w:sz w:val="28"/>
          <w:szCs w:val="28"/>
        </w:rPr>
        <w:t xml:space="preserve"> Н. Система електронного урядування «X-Road»: досвід Естонії як приклад для України [Електронний ресурс] / Н. </w:t>
      </w:r>
      <w:proofErr w:type="spellStart"/>
      <w:r w:rsidRPr="00A75F84">
        <w:rPr>
          <w:rFonts w:ascii="Times New Roman" w:hAnsi="Times New Roman" w:cs="Times New Roman"/>
          <w:sz w:val="28"/>
          <w:szCs w:val="28"/>
        </w:rPr>
        <w:t>Мириняк</w:t>
      </w:r>
      <w:proofErr w:type="spellEnd"/>
      <w:r w:rsidRPr="00A75F84">
        <w:rPr>
          <w:rFonts w:ascii="Times New Roman" w:hAnsi="Times New Roman" w:cs="Times New Roman"/>
          <w:sz w:val="28"/>
          <w:szCs w:val="28"/>
        </w:rPr>
        <w:t xml:space="preserve"> – Режим доступу до ресурсу: http://aphd.ua/publication-373/.</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42.</w:t>
      </w:r>
      <w:r w:rsidRPr="00A75F84">
        <w:rPr>
          <w:rFonts w:ascii="Times New Roman" w:hAnsi="Times New Roman" w:cs="Times New Roman"/>
          <w:sz w:val="28"/>
          <w:szCs w:val="28"/>
        </w:rPr>
        <w:tab/>
        <w:t>Молчанов Д. Як влаштована платформа електронних послуг Великої Британії [Електронний ресурс] / Д. Молчанов – Режим доступу до ресурсу: https://ain.ua/2017/11/28/e-governance-uk/.</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43.</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Окинавскаяхартия</w:t>
      </w:r>
      <w:proofErr w:type="spellEnd"/>
      <w:r w:rsidRPr="00A75F84">
        <w:rPr>
          <w:rFonts w:ascii="Times New Roman" w:hAnsi="Times New Roman" w:cs="Times New Roman"/>
          <w:sz w:val="28"/>
          <w:szCs w:val="28"/>
        </w:rPr>
        <w:t xml:space="preserve"> глобального </w:t>
      </w:r>
      <w:proofErr w:type="spellStart"/>
      <w:r w:rsidRPr="00A75F84">
        <w:rPr>
          <w:rFonts w:ascii="Times New Roman" w:hAnsi="Times New Roman" w:cs="Times New Roman"/>
          <w:sz w:val="28"/>
          <w:szCs w:val="28"/>
        </w:rPr>
        <w:t>информационногообщества</w:t>
      </w:r>
      <w:proofErr w:type="spellEnd"/>
      <w:r w:rsidRPr="00A75F84">
        <w:rPr>
          <w:rFonts w:ascii="Times New Roman" w:hAnsi="Times New Roman" w:cs="Times New Roman"/>
          <w:sz w:val="28"/>
          <w:szCs w:val="28"/>
        </w:rPr>
        <w:t xml:space="preserve"> [Електронний ресурс] – Режим доступу до ресурсу: https://zakon.rada.gov.ua/laws/show/998_163#Text.</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44.</w:t>
      </w:r>
      <w:r w:rsidRPr="00A75F84">
        <w:rPr>
          <w:rFonts w:ascii="Times New Roman" w:hAnsi="Times New Roman" w:cs="Times New Roman"/>
          <w:sz w:val="28"/>
          <w:szCs w:val="28"/>
        </w:rPr>
        <w:tab/>
        <w:t xml:space="preserve">Онуфрієнко О. Ініціатива «відкритий уряд» президентської адміністрації б. </w:t>
      </w:r>
      <w:proofErr w:type="spellStart"/>
      <w:r w:rsidRPr="00A75F84">
        <w:rPr>
          <w:rFonts w:ascii="Times New Roman" w:hAnsi="Times New Roman" w:cs="Times New Roman"/>
          <w:sz w:val="28"/>
          <w:szCs w:val="28"/>
        </w:rPr>
        <w:t>Обами</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реітерація</w:t>
      </w:r>
      <w:proofErr w:type="spellEnd"/>
      <w:r w:rsidRPr="00A75F84">
        <w:rPr>
          <w:rFonts w:ascii="Times New Roman" w:hAnsi="Times New Roman" w:cs="Times New Roman"/>
          <w:sz w:val="28"/>
          <w:szCs w:val="28"/>
        </w:rPr>
        <w:t xml:space="preserve"> чинного суспільного договору за допомогою інструментарію е-врядування [Електронний ресурс] / О. Онуфрієнко – Режим доступу до ресурсу: http://www.dridu.dp.ua/zbirnik_dums/2019/2019_03(42)/12.pdf.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45.</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Ровинская</w:t>
      </w:r>
      <w:proofErr w:type="spellEnd"/>
      <w:r w:rsidRPr="00A75F84">
        <w:rPr>
          <w:rFonts w:ascii="Times New Roman" w:hAnsi="Times New Roman" w:cs="Times New Roman"/>
          <w:sz w:val="28"/>
          <w:szCs w:val="28"/>
        </w:rPr>
        <w:t xml:space="preserve"> Т. </w:t>
      </w:r>
      <w:proofErr w:type="spellStart"/>
      <w:r w:rsidRPr="00A75F84">
        <w:rPr>
          <w:rFonts w:ascii="Times New Roman" w:hAnsi="Times New Roman" w:cs="Times New Roman"/>
          <w:sz w:val="28"/>
          <w:szCs w:val="28"/>
        </w:rPr>
        <w:t>Электроннаядемократия</w:t>
      </w:r>
      <w:proofErr w:type="spellEnd"/>
      <w:r w:rsidRPr="00A75F84">
        <w:rPr>
          <w:rFonts w:ascii="Times New Roman" w:hAnsi="Times New Roman" w:cs="Times New Roman"/>
          <w:sz w:val="28"/>
          <w:szCs w:val="28"/>
        </w:rPr>
        <w:t xml:space="preserve"> в </w:t>
      </w:r>
      <w:proofErr w:type="spellStart"/>
      <w:r w:rsidRPr="00A75F84">
        <w:rPr>
          <w:rFonts w:ascii="Times New Roman" w:hAnsi="Times New Roman" w:cs="Times New Roman"/>
          <w:sz w:val="28"/>
          <w:szCs w:val="28"/>
        </w:rPr>
        <w:t>теории</w:t>
      </w:r>
      <w:proofErr w:type="spellEnd"/>
      <w:r w:rsidRPr="00A75F84">
        <w:rPr>
          <w:rFonts w:ascii="Times New Roman" w:hAnsi="Times New Roman" w:cs="Times New Roman"/>
          <w:sz w:val="28"/>
          <w:szCs w:val="28"/>
        </w:rPr>
        <w:t xml:space="preserve"> и на </w:t>
      </w:r>
      <w:proofErr w:type="spellStart"/>
      <w:r w:rsidRPr="00A75F84">
        <w:rPr>
          <w:rFonts w:ascii="Times New Roman" w:hAnsi="Times New Roman" w:cs="Times New Roman"/>
          <w:sz w:val="28"/>
          <w:szCs w:val="28"/>
        </w:rPr>
        <w:t>практике</w:t>
      </w:r>
      <w:proofErr w:type="spellEnd"/>
      <w:r w:rsidRPr="00A75F84">
        <w:rPr>
          <w:rFonts w:ascii="Times New Roman" w:hAnsi="Times New Roman" w:cs="Times New Roman"/>
          <w:sz w:val="28"/>
          <w:szCs w:val="28"/>
        </w:rPr>
        <w:t xml:space="preserve"> [Електронний ресурс] / Т. </w:t>
      </w:r>
      <w:proofErr w:type="spellStart"/>
      <w:r w:rsidRPr="00A75F84">
        <w:rPr>
          <w:rFonts w:ascii="Times New Roman" w:hAnsi="Times New Roman" w:cs="Times New Roman"/>
          <w:sz w:val="28"/>
          <w:szCs w:val="28"/>
        </w:rPr>
        <w:t>Ровинская</w:t>
      </w:r>
      <w:proofErr w:type="spellEnd"/>
      <w:r w:rsidRPr="00A75F84">
        <w:rPr>
          <w:rFonts w:ascii="Times New Roman" w:hAnsi="Times New Roman" w:cs="Times New Roman"/>
          <w:sz w:val="28"/>
          <w:szCs w:val="28"/>
        </w:rPr>
        <w:t xml:space="preserve"> // </w:t>
      </w:r>
      <w:proofErr w:type="spellStart"/>
      <w:r w:rsidRPr="00A75F84">
        <w:rPr>
          <w:rFonts w:ascii="Times New Roman" w:hAnsi="Times New Roman" w:cs="Times New Roman"/>
          <w:sz w:val="28"/>
          <w:szCs w:val="28"/>
        </w:rPr>
        <w:t>Мироваяэкономика</w:t>
      </w:r>
      <w:proofErr w:type="spellEnd"/>
      <w:r w:rsidRPr="00A75F84">
        <w:rPr>
          <w:rFonts w:ascii="Times New Roman" w:hAnsi="Times New Roman" w:cs="Times New Roman"/>
          <w:sz w:val="28"/>
          <w:szCs w:val="28"/>
        </w:rPr>
        <w:t xml:space="preserve"> и </w:t>
      </w:r>
      <w:proofErr w:type="spellStart"/>
      <w:r w:rsidRPr="00A75F84">
        <w:rPr>
          <w:rFonts w:ascii="Times New Roman" w:hAnsi="Times New Roman" w:cs="Times New Roman"/>
          <w:sz w:val="28"/>
          <w:szCs w:val="28"/>
        </w:rPr>
        <w:t>международныеотношения</w:t>
      </w:r>
      <w:proofErr w:type="spellEnd"/>
      <w:r w:rsidRPr="00A75F84">
        <w:rPr>
          <w:rFonts w:ascii="Times New Roman" w:hAnsi="Times New Roman" w:cs="Times New Roman"/>
          <w:sz w:val="28"/>
          <w:szCs w:val="28"/>
        </w:rPr>
        <w:t xml:space="preserve">. – 2013. – Режим доступу до ресурсу: </w:t>
      </w:r>
      <w:r w:rsidRPr="00A75F84">
        <w:rPr>
          <w:rFonts w:ascii="Times New Roman" w:hAnsi="Times New Roman" w:cs="Times New Roman"/>
          <w:sz w:val="28"/>
          <w:szCs w:val="28"/>
        </w:rPr>
        <w:lastRenderedPageBreak/>
        <w:t>https://www.imemo.ru/index.php?page_id=1248&amp;file=https://www.imemo.ru/files/File/magazines/meimo/12_2013/9-Rovinskaya.pdf.</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46.</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СіймСіккут</w:t>
      </w:r>
      <w:proofErr w:type="spellEnd"/>
      <w:r w:rsidRPr="00A75F84">
        <w:rPr>
          <w:rFonts w:ascii="Times New Roman" w:hAnsi="Times New Roman" w:cs="Times New Roman"/>
          <w:sz w:val="28"/>
          <w:szCs w:val="28"/>
        </w:rPr>
        <w:t xml:space="preserve">, Естонія, віце-канцлер Міністерства </w:t>
      </w:r>
      <w:proofErr w:type="spellStart"/>
      <w:r w:rsidRPr="00A75F84">
        <w:rPr>
          <w:rFonts w:ascii="Times New Roman" w:hAnsi="Times New Roman" w:cs="Times New Roman"/>
          <w:sz w:val="28"/>
          <w:szCs w:val="28"/>
        </w:rPr>
        <w:t>еокноміки</w:t>
      </w:r>
      <w:proofErr w:type="spellEnd"/>
      <w:r w:rsidRPr="00A75F84">
        <w:rPr>
          <w:rFonts w:ascii="Times New Roman" w:hAnsi="Times New Roman" w:cs="Times New Roman"/>
          <w:sz w:val="28"/>
          <w:szCs w:val="28"/>
        </w:rPr>
        <w:t xml:space="preserve"> та комунікацій, керівник державних IT-програм [Електронний ресурс] – Режим доступу до ресурсу: https://www.facebook.com/egov4ukraine/photos/a.565642923840286/785752028496040/?type=3.</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47.</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Шляхтина</w:t>
      </w:r>
      <w:proofErr w:type="spellEnd"/>
      <w:r w:rsidRPr="00A75F84">
        <w:rPr>
          <w:rFonts w:ascii="Times New Roman" w:hAnsi="Times New Roman" w:cs="Times New Roman"/>
          <w:sz w:val="28"/>
          <w:szCs w:val="28"/>
        </w:rPr>
        <w:t xml:space="preserve"> С. </w:t>
      </w:r>
      <w:proofErr w:type="spellStart"/>
      <w:r w:rsidRPr="00A75F84">
        <w:rPr>
          <w:rFonts w:ascii="Times New Roman" w:hAnsi="Times New Roman" w:cs="Times New Roman"/>
          <w:sz w:val="28"/>
          <w:szCs w:val="28"/>
        </w:rPr>
        <w:t>Электронноеправительство</w:t>
      </w:r>
      <w:proofErr w:type="spellEnd"/>
      <w:r w:rsidRPr="00A75F84">
        <w:rPr>
          <w:rFonts w:ascii="Times New Roman" w:hAnsi="Times New Roman" w:cs="Times New Roman"/>
          <w:sz w:val="28"/>
          <w:szCs w:val="28"/>
        </w:rPr>
        <w:t xml:space="preserve"> в цифрах и фактах // </w:t>
      </w:r>
      <w:proofErr w:type="spellStart"/>
      <w:r w:rsidRPr="00A75F84">
        <w:rPr>
          <w:rFonts w:ascii="Times New Roman" w:hAnsi="Times New Roman" w:cs="Times New Roman"/>
          <w:sz w:val="28"/>
          <w:szCs w:val="28"/>
        </w:rPr>
        <w:t>Компьютер</w:t>
      </w:r>
      <w:proofErr w:type="spellEnd"/>
      <w:r w:rsidRPr="00A75F84">
        <w:rPr>
          <w:rFonts w:ascii="Times New Roman" w:hAnsi="Times New Roman" w:cs="Times New Roman"/>
          <w:sz w:val="28"/>
          <w:szCs w:val="28"/>
        </w:rPr>
        <w:t xml:space="preserve"> Пресс. 2007. № 2 (http://www.compress. </w:t>
      </w:r>
      <w:proofErr w:type="spellStart"/>
      <w:r w:rsidRPr="00A75F84">
        <w:rPr>
          <w:rFonts w:ascii="Times New Roman" w:hAnsi="Times New Roman" w:cs="Times New Roman"/>
          <w:sz w:val="28"/>
          <w:szCs w:val="28"/>
        </w:rPr>
        <w:t>ru</w:t>
      </w:r>
      <w:proofErr w:type="spellEnd"/>
      <w:r w:rsidRPr="00A75F84">
        <w:rPr>
          <w:rFonts w:ascii="Times New Roman" w:hAnsi="Times New Roman" w:cs="Times New Roman"/>
          <w:sz w:val="28"/>
          <w:szCs w:val="28"/>
        </w:rPr>
        <w:t>/</w:t>
      </w:r>
      <w:proofErr w:type="spellStart"/>
      <w:r w:rsidRPr="00A75F84">
        <w:rPr>
          <w:rFonts w:ascii="Times New Roman" w:hAnsi="Times New Roman" w:cs="Times New Roman"/>
          <w:sz w:val="28"/>
          <w:szCs w:val="28"/>
        </w:rPr>
        <w:t>article.aspx</w:t>
      </w:r>
      <w:proofErr w:type="spellEnd"/>
      <w:r w:rsidRPr="00A75F84">
        <w:rPr>
          <w:rFonts w:ascii="Times New Roman" w:hAnsi="Times New Roman" w:cs="Times New Roman"/>
          <w:sz w:val="28"/>
          <w:szCs w:val="28"/>
        </w:rPr>
        <w:t>?id=17274&amp;iid=799).</w:t>
      </w:r>
    </w:p>
    <w:p w:rsidR="003B3E5A" w:rsidRPr="00A75F84" w:rsidRDefault="003B3E5A" w:rsidP="00A778A0">
      <w:pPr>
        <w:pStyle w:val="a5"/>
        <w:spacing w:line="360" w:lineRule="auto"/>
        <w:ind w:firstLine="709"/>
        <w:jc w:val="both"/>
        <w:rPr>
          <w:rFonts w:ascii="Times New Roman" w:hAnsi="Times New Roman" w:cs="Times New Roman"/>
          <w:sz w:val="28"/>
          <w:szCs w:val="28"/>
        </w:rPr>
      </w:pPr>
      <w:r w:rsidRPr="00A75F84">
        <w:rPr>
          <w:rFonts w:ascii="Times New Roman" w:hAnsi="Times New Roman" w:cs="Times New Roman"/>
          <w:sz w:val="28"/>
          <w:szCs w:val="28"/>
        </w:rPr>
        <w:t>48.</w:t>
      </w:r>
      <w:r w:rsidRPr="00A75F84">
        <w:rPr>
          <w:rFonts w:ascii="Times New Roman" w:hAnsi="Times New Roman" w:cs="Times New Roman"/>
          <w:sz w:val="28"/>
          <w:szCs w:val="28"/>
        </w:rPr>
        <w:tab/>
      </w:r>
      <w:proofErr w:type="spellStart"/>
      <w:r w:rsidRPr="00A75F84">
        <w:rPr>
          <w:rFonts w:ascii="Times New Roman" w:hAnsi="Times New Roman" w:cs="Times New Roman"/>
          <w:sz w:val="28"/>
          <w:szCs w:val="28"/>
        </w:rPr>
        <w:t>Э-Эстония</w:t>
      </w:r>
      <w:proofErr w:type="spellEnd"/>
      <w:r w:rsidRPr="00A75F84">
        <w:rPr>
          <w:rFonts w:ascii="Times New Roman" w:hAnsi="Times New Roman" w:cs="Times New Roman"/>
          <w:sz w:val="28"/>
          <w:szCs w:val="28"/>
        </w:rPr>
        <w:t xml:space="preserve">: </w:t>
      </w:r>
      <w:proofErr w:type="spellStart"/>
      <w:r w:rsidRPr="00A75F84">
        <w:rPr>
          <w:rFonts w:ascii="Times New Roman" w:hAnsi="Times New Roman" w:cs="Times New Roman"/>
          <w:sz w:val="28"/>
          <w:szCs w:val="28"/>
        </w:rPr>
        <w:t>э-управление</w:t>
      </w:r>
      <w:proofErr w:type="spellEnd"/>
      <w:r w:rsidRPr="00A75F84">
        <w:rPr>
          <w:rFonts w:ascii="Times New Roman" w:hAnsi="Times New Roman" w:cs="Times New Roman"/>
          <w:sz w:val="28"/>
          <w:szCs w:val="28"/>
        </w:rPr>
        <w:t xml:space="preserve"> на </w:t>
      </w:r>
      <w:proofErr w:type="spellStart"/>
      <w:r w:rsidRPr="00A75F84">
        <w:rPr>
          <w:rFonts w:ascii="Times New Roman" w:hAnsi="Times New Roman" w:cs="Times New Roman"/>
          <w:sz w:val="28"/>
          <w:szCs w:val="28"/>
        </w:rPr>
        <w:t>практике</w:t>
      </w:r>
      <w:proofErr w:type="spellEnd"/>
      <w:r w:rsidRPr="00A75F84">
        <w:rPr>
          <w:rFonts w:ascii="Times New Roman" w:hAnsi="Times New Roman" w:cs="Times New Roman"/>
          <w:sz w:val="28"/>
          <w:szCs w:val="28"/>
        </w:rPr>
        <w:t xml:space="preserve"> [Електронний ресурс] – Режим доступу до ресурсу: https://ega.ee/wp-content/uploads/2016/06/e-Estonia-e-Governance-in-Practice.pdf.</w:t>
      </w:r>
    </w:p>
    <w:p w:rsidR="003B3E5A" w:rsidRPr="00A75F84" w:rsidRDefault="003B3E5A" w:rsidP="00A778A0">
      <w:pPr>
        <w:pStyle w:val="a5"/>
        <w:spacing w:line="360" w:lineRule="auto"/>
        <w:ind w:firstLine="709"/>
        <w:jc w:val="both"/>
        <w:rPr>
          <w:rFonts w:ascii="Times New Roman" w:hAnsi="Times New Roman" w:cs="Times New Roman"/>
          <w:sz w:val="28"/>
          <w:szCs w:val="28"/>
        </w:rPr>
      </w:pPr>
    </w:p>
    <w:p w:rsidR="003B3E5A" w:rsidRPr="00A75F84" w:rsidRDefault="003B3E5A" w:rsidP="00A778A0">
      <w:pPr>
        <w:pStyle w:val="a5"/>
        <w:spacing w:line="360" w:lineRule="auto"/>
        <w:ind w:firstLine="709"/>
        <w:jc w:val="both"/>
        <w:rPr>
          <w:rFonts w:ascii="Times New Roman" w:hAnsi="Times New Roman" w:cs="Times New Roman"/>
          <w:sz w:val="28"/>
          <w:szCs w:val="28"/>
        </w:rPr>
      </w:pPr>
    </w:p>
    <w:p w:rsidR="003B3E5A" w:rsidRPr="00A75F84" w:rsidRDefault="003B3E5A" w:rsidP="00A778A0">
      <w:pPr>
        <w:pStyle w:val="a5"/>
        <w:spacing w:line="360" w:lineRule="auto"/>
        <w:ind w:firstLine="709"/>
        <w:jc w:val="both"/>
        <w:rPr>
          <w:rFonts w:ascii="Times New Roman" w:hAnsi="Times New Roman" w:cs="Times New Roman"/>
          <w:sz w:val="28"/>
          <w:szCs w:val="28"/>
        </w:rPr>
      </w:pPr>
    </w:p>
    <w:p w:rsidR="00837E09" w:rsidRPr="00A75F84" w:rsidRDefault="00837E09" w:rsidP="00A778A0">
      <w:pPr>
        <w:pStyle w:val="a5"/>
        <w:spacing w:line="360" w:lineRule="auto"/>
        <w:ind w:firstLine="709"/>
        <w:jc w:val="both"/>
        <w:rPr>
          <w:rFonts w:ascii="Times New Roman" w:hAnsi="Times New Roman" w:cs="Times New Roman"/>
          <w:sz w:val="28"/>
          <w:szCs w:val="28"/>
        </w:rPr>
      </w:pPr>
    </w:p>
    <w:sectPr w:rsidR="00837E09" w:rsidRPr="00A75F84" w:rsidSect="0091364C">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E08" w:rsidRDefault="00971E08" w:rsidP="00A75F84">
      <w:pPr>
        <w:spacing w:after="0" w:line="240" w:lineRule="auto"/>
      </w:pPr>
      <w:r>
        <w:separator/>
      </w:r>
    </w:p>
  </w:endnote>
  <w:endnote w:type="continuationSeparator" w:id="1">
    <w:p w:rsidR="00971E08" w:rsidRDefault="00971E08" w:rsidP="00A75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E08" w:rsidRDefault="00971E08" w:rsidP="00A75F84">
      <w:pPr>
        <w:spacing w:after="0" w:line="240" w:lineRule="auto"/>
      </w:pPr>
      <w:r>
        <w:separator/>
      </w:r>
    </w:p>
  </w:footnote>
  <w:footnote w:type="continuationSeparator" w:id="1">
    <w:p w:rsidR="00971E08" w:rsidRDefault="00971E08" w:rsidP="00A75F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804448"/>
      <w:docPartObj>
        <w:docPartGallery w:val="Page Numbers (Top of Page)"/>
        <w:docPartUnique/>
      </w:docPartObj>
    </w:sdtPr>
    <w:sdtContent>
      <w:p w:rsidR="00A75F84" w:rsidRDefault="0091364C">
        <w:pPr>
          <w:pStyle w:val="a9"/>
          <w:jc w:val="right"/>
        </w:pPr>
        <w:r>
          <w:fldChar w:fldCharType="begin"/>
        </w:r>
        <w:r w:rsidR="00A75F84">
          <w:instrText>PAGE   \* MERGEFORMAT</w:instrText>
        </w:r>
        <w:r>
          <w:fldChar w:fldCharType="separate"/>
        </w:r>
        <w:r w:rsidR="00046FE3" w:rsidRPr="00046FE3">
          <w:rPr>
            <w:noProof/>
            <w:lang w:val="ru-RU"/>
          </w:rPr>
          <w:t>2</w:t>
        </w:r>
        <w:r>
          <w:fldChar w:fldCharType="end"/>
        </w:r>
      </w:p>
    </w:sdtContent>
  </w:sdt>
  <w:p w:rsidR="00A75F84" w:rsidRDefault="00A75F8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E33B3"/>
    <w:multiLevelType w:val="hybridMultilevel"/>
    <w:tmpl w:val="2FA07C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96F7B4C"/>
    <w:multiLevelType w:val="multilevel"/>
    <w:tmpl w:val="62D60F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0FD3ECC"/>
    <w:multiLevelType w:val="hybridMultilevel"/>
    <w:tmpl w:val="8DD0F04E"/>
    <w:lvl w:ilvl="0" w:tplc="0422000D">
      <w:start w:val="1"/>
      <w:numFmt w:val="bullet"/>
      <w:lvlText w:val=""/>
      <w:lvlJc w:val="left"/>
      <w:pPr>
        <w:ind w:left="1849" w:hanging="360"/>
      </w:pPr>
      <w:rPr>
        <w:rFonts w:ascii="Wingdings" w:hAnsi="Wingdings" w:hint="default"/>
      </w:rPr>
    </w:lvl>
    <w:lvl w:ilvl="1" w:tplc="04220003" w:tentative="1">
      <w:start w:val="1"/>
      <w:numFmt w:val="bullet"/>
      <w:lvlText w:val="o"/>
      <w:lvlJc w:val="left"/>
      <w:pPr>
        <w:ind w:left="2569" w:hanging="360"/>
      </w:pPr>
      <w:rPr>
        <w:rFonts w:ascii="Courier New" w:hAnsi="Courier New" w:cs="Courier New" w:hint="default"/>
      </w:rPr>
    </w:lvl>
    <w:lvl w:ilvl="2" w:tplc="04220005" w:tentative="1">
      <w:start w:val="1"/>
      <w:numFmt w:val="bullet"/>
      <w:lvlText w:val=""/>
      <w:lvlJc w:val="left"/>
      <w:pPr>
        <w:ind w:left="3289" w:hanging="360"/>
      </w:pPr>
      <w:rPr>
        <w:rFonts w:ascii="Wingdings" w:hAnsi="Wingdings" w:hint="default"/>
      </w:rPr>
    </w:lvl>
    <w:lvl w:ilvl="3" w:tplc="04220001" w:tentative="1">
      <w:start w:val="1"/>
      <w:numFmt w:val="bullet"/>
      <w:lvlText w:val=""/>
      <w:lvlJc w:val="left"/>
      <w:pPr>
        <w:ind w:left="4009" w:hanging="360"/>
      </w:pPr>
      <w:rPr>
        <w:rFonts w:ascii="Symbol" w:hAnsi="Symbol" w:hint="default"/>
      </w:rPr>
    </w:lvl>
    <w:lvl w:ilvl="4" w:tplc="04220003" w:tentative="1">
      <w:start w:val="1"/>
      <w:numFmt w:val="bullet"/>
      <w:lvlText w:val="o"/>
      <w:lvlJc w:val="left"/>
      <w:pPr>
        <w:ind w:left="4729" w:hanging="360"/>
      </w:pPr>
      <w:rPr>
        <w:rFonts w:ascii="Courier New" w:hAnsi="Courier New" w:cs="Courier New" w:hint="default"/>
      </w:rPr>
    </w:lvl>
    <w:lvl w:ilvl="5" w:tplc="04220005" w:tentative="1">
      <w:start w:val="1"/>
      <w:numFmt w:val="bullet"/>
      <w:lvlText w:val=""/>
      <w:lvlJc w:val="left"/>
      <w:pPr>
        <w:ind w:left="5449" w:hanging="360"/>
      </w:pPr>
      <w:rPr>
        <w:rFonts w:ascii="Wingdings" w:hAnsi="Wingdings" w:hint="default"/>
      </w:rPr>
    </w:lvl>
    <w:lvl w:ilvl="6" w:tplc="04220001" w:tentative="1">
      <w:start w:val="1"/>
      <w:numFmt w:val="bullet"/>
      <w:lvlText w:val=""/>
      <w:lvlJc w:val="left"/>
      <w:pPr>
        <w:ind w:left="6169" w:hanging="360"/>
      </w:pPr>
      <w:rPr>
        <w:rFonts w:ascii="Symbol" w:hAnsi="Symbol" w:hint="default"/>
      </w:rPr>
    </w:lvl>
    <w:lvl w:ilvl="7" w:tplc="04220003" w:tentative="1">
      <w:start w:val="1"/>
      <w:numFmt w:val="bullet"/>
      <w:lvlText w:val="o"/>
      <w:lvlJc w:val="left"/>
      <w:pPr>
        <w:ind w:left="6889" w:hanging="360"/>
      </w:pPr>
      <w:rPr>
        <w:rFonts w:ascii="Courier New" w:hAnsi="Courier New" w:cs="Courier New" w:hint="default"/>
      </w:rPr>
    </w:lvl>
    <w:lvl w:ilvl="8" w:tplc="04220005" w:tentative="1">
      <w:start w:val="1"/>
      <w:numFmt w:val="bullet"/>
      <w:lvlText w:val=""/>
      <w:lvlJc w:val="left"/>
      <w:pPr>
        <w:ind w:left="7609" w:hanging="360"/>
      </w:pPr>
      <w:rPr>
        <w:rFonts w:ascii="Wingdings" w:hAnsi="Wingdings" w:hint="default"/>
      </w:rPr>
    </w:lvl>
  </w:abstractNum>
  <w:abstractNum w:abstractNumId="3">
    <w:nsid w:val="27E3774B"/>
    <w:multiLevelType w:val="hybridMultilevel"/>
    <w:tmpl w:val="97CCE58E"/>
    <w:lvl w:ilvl="0" w:tplc="0422000D">
      <w:start w:val="1"/>
      <w:numFmt w:val="bullet"/>
      <w:lvlText w:val=""/>
      <w:lvlJc w:val="left"/>
      <w:pPr>
        <w:ind w:left="2149" w:hanging="360"/>
      </w:pPr>
      <w:rPr>
        <w:rFonts w:ascii="Wingdings" w:hAnsi="Wingdings"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4">
    <w:nsid w:val="2B465185"/>
    <w:multiLevelType w:val="hybridMultilevel"/>
    <w:tmpl w:val="445A9454"/>
    <w:lvl w:ilvl="0" w:tplc="FD206F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4735BB3"/>
    <w:multiLevelType w:val="hybridMultilevel"/>
    <w:tmpl w:val="0B40E272"/>
    <w:lvl w:ilvl="0" w:tplc="53BA6AAE">
      <w:start w:val="1"/>
      <w:numFmt w:val="decimal"/>
      <w:lvlText w:val="%1)"/>
      <w:lvlJc w:val="left"/>
      <w:pPr>
        <w:ind w:left="2074" w:hanging="360"/>
      </w:pPr>
      <w:rPr>
        <w:rFonts w:hint="default"/>
      </w:rPr>
    </w:lvl>
    <w:lvl w:ilvl="1" w:tplc="04220019" w:tentative="1">
      <w:start w:val="1"/>
      <w:numFmt w:val="lowerLetter"/>
      <w:lvlText w:val="%2."/>
      <w:lvlJc w:val="left"/>
      <w:pPr>
        <w:ind w:left="2794" w:hanging="360"/>
      </w:pPr>
    </w:lvl>
    <w:lvl w:ilvl="2" w:tplc="0422001B" w:tentative="1">
      <w:start w:val="1"/>
      <w:numFmt w:val="lowerRoman"/>
      <w:lvlText w:val="%3."/>
      <w:lvlJc w:val="right"/>
      <w:pPr>
        <w:ind w:left="3514" w:hanging="180"/>
      </w:pPr>
    </w:lvl>
    <w:lvl w:ilvl="3" w:tplc="0422000F" w:tentative="1">
      <w:start w:val="1"/>
      <w:numFmt w:val="decimal"/>
      <w:lvlText w:val="%4."/>
      <w:lvlJc w:val="left"/>
      <w:pPr>
        <w:ind w:left="4234" w:hanging="360"/>
      </w:pPr>
    </w:lvl>
    <w:lvl w:ilvl="4" w:tplc="04220019" w:tentative="1">
      <w:start w:val="1"/>
      <w:numFmt w:val="lowerLetter"/>
      <w:lvlText w:val="%5."/>
      <w:lvlJc w:val="left"/>
      <w:pPr>
        <w:ind w:left="4954" w:hanging="360"/>
      </w:pPr>
    </w:lvl>
    <w:lvl w:ilvl="5" w:tplc="0422001B" w:tentative="1">
      <w:start w:val="1"/>
      <w:numFmt w:val="lowerRoman"/>
      <w:lvlText w:val="%6."/>
      <w:lvlJc w:val="right"/>
      <w:pPr>
        <w:ind w:left="5674" w:hanging="180"/>
      </w:pPr>
    </w:lvl>
    <w:lvl w:ilvl="6" w:tplc="0422000F" w:tentative="1">
      <w:start w:val="1"/>
      <w:numFmt w:val="decimal"/>
      <w:lvlText w:val="%7."/>
      <w:lvlJc w:val="left"/>
      <w:pPr>
        <w:ind w:left="6394" w:hanging="360"/>
      </w:pPr>
    </w:lvl>
    <w:lvl w:ilvl="7" w:tplc="04220019" w:tentative="1">
      <w:start w:val="1"/>
      <w:numFmt w:val="lowerLetter"/>
      <w:lvlText w:val="%8."/>
      <w:lvlJc w:val="left"/>
      <w:pPr>
        <w:ind w:left="7114" w:hanging="360"/>
      </w:pPr>
    </w:lvl>
    <w:lvl w:ilvl="8" w:tplc="0422001B" w:tentative="1">
      <w:start w:val="1"/>
      <w:numFmt w:val="lowerRoman"/>
      <w:lvlText w:val="%9."/>
      <w:lvlJc w:val="right"/>
      <w:pPr>
        <w:ind w:left="7834" w:hanging="180"/>
      </w:pPr>
    </w:lvl>
  </w:abstractNum>
  <w:abstractNum w:abstractNumId="6">
    <w:nsid w:val="38746837"/>
    <w:multiLevelType w:val="multilevel"/>
    <w:tmpl w:val="3E4E99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D2D2610"/>
    <w:multiLevelType w:val="hybridMultilevel"/>
    <w:tmpl w:val="FA12202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4E4E47DC"/>
    <w:multiLevelType w:val="hybridMultilevel"/>
    <w:tmpl w:val="0D42D94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5889516E"/>
    <w:multiLevelType w:val="hybridMultilevel"/>
    <w:tmpl w:val="11380F38"/>
    <w:lvl w:ilvl="0" w:tplc="6B8C3E4A">
      <w:start w:val="1"/>
      <w:numFmt w:val="decimal"/>
      <w:lvlText w:val="%1)"/>
      <w:lvlJc w:val="left"/>
      <w:pPr>
        <w:ind w:left="1714" w:hanging="10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5A441EE6"/>
    <w:multiLevelType w:val="hybridMultilevel"/>
    <w:tmpl w:val="4AAAEA7A"/>
    <w:lvl w:ilvl="0" w:tplc="0422000D">
      <w:start w:val="1"/>
      <w:numFmt w:val="bullet"/>
      <w:lvlText w:val=""/>
      <w:lvlJc w:val="left"/>
      <w:pPr>
        <w:ind w:left="1650" w:hanging="360"/>
      </w:pPr>
      <w:rPr>
        <w:rFonts w:ascii="Wingdings" w:hAnsi="Wingdings" w:hint="default"/>
      </w:rPr>
    </w:lvl>
    <w:lvl w:ilvl="1" w:tplc="04220003" w:tentative="1">
      <w:start w:val="1"/>
      <w:numFmt w:val="bullet"/>
      <w:lvlText w:val="o"/>
      <w:lvlJc w:val="left"/>
      <w:pPr>
        <w:ind w:left="2370" w:hanging="360"/>
      </w:pPr>
      <w:rPr>
        <w:rFonts w:ascii="Courier New" w:hAnsi="Courier New" w:cs="Courier New" w:hint="default"/>
      </w:rPr>
    </w:lvl>
    <w:lvl w:ilvl="2" w:tplc="04220005" w:tentative="1">
      <w:start w:val="1"/>
      <w:numFmt w:val="bullet"/>
      <w:lvlText w:val=""/>
      <w:lvlJc w:val="left"/>
      <w:pPr>
        <w:ind w:left="3090" w:hanging="360"/>
      </w:pPr>
      <w:rPr>
        <w:rFonts w:ascii="Wingdings" w:hAnsi="Wingdings" w:hint="default"/>
      </w:rPr>
    </w:lvl>
    <w:lvl w:ilvl="3" w:tplc="04220001" w:tentative="1">
      <w:start w:val="1"/>
      <w:numFmt w:val="bullet"/>
      <w:lvlText w:val=""/>
      <w:lvlJc w:val="left"/>
      <w:pPr>
        <w:ind w:left="3810" w:hanging="360"/>
      </w:pPr>
      <w:rPr>
        <w:rFonts w:ascii="Symbol" w:hAnsi="Symbol" w:hint="default"/>
      </w:rPr>
    </w:lvl>
    <w:lvl w:ilvl="4" w:tplc="04220003" w:tentative="1">
      <w:start w:val="1"/>
      <w:numFmt w:val="bullet"/>
      <w:lvlText w:val="o"/>
      <w:lvlJc w:val="left"/>
      <w:pPr>
        <w:ind w:left="4530" w:hanging="360"/>
      </w:pPr>
      <w:rPr>
        <w:rFonts w:ascii="Courier New" w:hAnsi="Courier New" w:cs="Courier New" w:hint="default"/>
      </w:rPr>
    </w:lvl>
    <w:lvl w:ilvl="5" w:tplc="04220005" w:tentative="1">
      <w:start w:val="1"/>
      <w:numFmt w:val="bullet"/>
      <w:lvlText w:val=""/>
      <w:lvlJc w:val="left"/>
      <w:pPr>
        <w:ind w:left="5250" w:hanging="360"/>
      </w:pPr>
      <w:rPr>
        <w:rFonts w:ascii="Wingdings" w:hAnsi="Wingdings" w:hint="default"/>
      </w:rPr>
    </w:lvl>
    <w:lvl w:ilvl="6" w:tplc="04220001" w:tentative="1">
      <w:start w:val="1"/>
      <w:numFmt w:val="bullet"/>
      <w:lvlText w:val=""/>
      <w:lvlJc w:val="left"/>
      <w:pPr>
        <w:ind w:left="5970" w:hanging="360"/>
      </w:pPr>
      <w:rPr>
        <w:rFonts w:ascii="Symbol" w:hAnsi="Symbol" w:hint="default"/>
      </w:rPr>
    </w:lvl>
    <w:lvl w:ilvl="7" w:tplc="04220003" w:tentative="1">
      <w:start w:val="1"/>
      <w:numFmt w:val="bullet"/>
      <w:lvlText w:val="o"/>
      <w:lvlJc w:val="left"/>
      <w:pPr>
        <w:ind w:left="6690" w:hanging="360"/>
      </w:pPr>
      <w:rPr>
        <w:rFonts w:ascii="Courier New" w:hAnsi="Courier New" w:cs="Courier New" w:hint="default"/>
      </w:rPr>
    </w:lvl>
    <w:lvl w:ilvl="8" w:tplc="04220005" w:tentative="1">
      <w:start w:val="1"/>
      <w:numFmt w:val="bullet"/>
      <w:lvlText w:val=""/>
      <w:lvlJc w:val="left"/>
      <w:pPr>
        <w:ind w:left="7410" w:hanging="360"/>
      </w:pPr>
      <w:rPr>
        <w:rFonts w:ascii="Wingdings" w:hAnsi="Wingdings" w:hint="default"/>
      </w:rPr>
    </w:lvl>
  </w:abstractNum>
  <w:abstractNum w:abstractNumId="11">
    <w:nsid w:val="6FEB6214"/>
    <w:multiLevelType w:val="hybridMultilevel"/>
    <w:tmpl w:val="D1B0E282"/>
    <w:lvl w:ilvl="0" w:tplc="0422000D">
      <w:start w:val="1"/>
      <w:numFmt w:val="bullet"/>
      <w:lvlText w:val=""/>
      <w:lvlJc w:val="left"/>
      <w:pPr>
        <w:ind w:left="1849" w:hanging="360"/>
      </w:pPr>
      <w:rPr>
        <w:rFonts w:ascii="Wingdings" w:hAnsi="Wingdings" w:hint="default"/>
      </w:rPr>
    </w:lvl>
    <w:lvl w:ilvl="1" w:tplc="04220003" w:tentative="1">
      <w:start w:val="1"/>
      <w:numFmt w:val="bullet"/>
      <w:lvlText w:val="o"/>
      <w:lvlJc w:val="left"/>
      <w:pPr>
        <w:ind w:left="2569" w:hanging="360"/>
      </w:pPr>
      <w:rPr>
        <w:rFonts w:ascii="Courier New" w:hAnsi="Courier New" w:cs="Courier New" w:hint="default"/>
      </w:rPr>
    </w:lvl>
    <w:lvl w:ilvl="2" w:tplc="04220005" w:tentative="1">
      <w:start w:val="1"/>
      <w:numFmt w:val="bullet"/>
      <w:lvlText w:val=""/>
      <w:lvlJc w:val="left"/>
      <w:pPr>
        <w:ind w:left="3289" w:hanging="360"/>
      </w:pPr>
      <w:rPr>
        <w:rFonts w:ascii="Wingdings" w:hAnsi="Wingdings" w:hint="default"/>
      </w:rPr>
    </w:lvl>
    <w:lvl w:ilvl="3" w:tplc="04220001" w:tentative="1">
      <w:start w:val="1"/>
      <w:numFmt w:val="bullet"/>
      <w:lvlText w:val=""/>
      <w:lvlJc w:val="left"/>
      <w:pPr>
        <w:ind w:left="4009" w:hanging="360"/>
      </w:pPr>
      <w:rPr>
        <w:rFonts w:ascii="Symbol" w:hAnsi="Symbol" w:hint="default"/>
      </w:rPr>
    </w:lvl>
    <w:lvl w:ilvl="4" w:tplc="04220003" w:tentative="1">
      <w:start w:val="1"/>
      <w:numFmt w:val="bullet"/>
      <w:lvlText w:val="o"/>
      <w:lvlJc w:val="left"/>
      <w:pPr>
        <w:ind w:left="4729" w:hanging="360"/>
      </w:pPr>
      <w:rPr>
        <w:rFonts w:ascii="Courier New" w:hAnsi="Courier New" w:cs="Courier New" w:hint="default"/>
      </w:rPr>
    </w:lvl>
    <w:lvl w:ilvl="5" w:tplc="04220005" w:tentative="1">
      <w:start w:val="1"/>
      <w:numFmt w:val="bullet"/>
      <w:lvlText w:val=""/>
      <w:lvlJc w:val="left"/>
      <w:pPr>
        <w:ind w:left="5449" w:hanging="360"/>
      </w:pPr>
      <w:rPr>
        <w:rFonts w:ascii="Wingdings" w:hAnsi="Wingdings" w:hint="default"/>
      </w:rPr>
    </w:lvl>
    <w:lvl w:ilvl="6" w:tplc="04220001" w:tentative="1">
      <w:start w:val="1"/>
      <w:numFmt w:val="bullet"/>
      <w:lvlText w:val=""/>
      <w:lvlJc w:val="left"/>
      <w:pPr>
        <w:ind w:left="6169" w:hanging="360"/>
      </w:pPr>
      <w:rPr>
        <w:rFonts w:ascii="Symbol" w:hAnsi="Symbol" w:hint="default"/>
      </w:rPr>
    </w:lvl>
    <w:lvl w:ilvl="7" w:tplc="04220003" w:tentative="1">
      <w:start w:val="1"/>
      <w:numFmt w:val="bullet"/>
      <w:lvlText w:val="o"/>
      <w:lvlJc w:val="left"/>
      <w:pPr>
        <w:ind w:left="6889" w:hanging="360"/>
      </w:pPr>
      <w:rPr>
        <w:rFonts w:ascii="Courier New" w:hAnsi="Courier New" w:cs="Courier New" w:hint="default"/>
      </w:rPr>
    </w:lvl>
    <w:lvl w:ilvl="8" w:tplc="04220005" w:tentative="1">
      <w:start w:val="1"/>
      <w:numFmt w:val="bullet"/>
      <w:lvlText w:val=""/>
      <w:lvlJc w:val="left"/>
      <w:pPr>
        <w:ind w:left="7609" w:hanging="360"/>
      </w:pPr>
      <w:rPr>
        <w:rFonts w:ascii="Wingdings" w:hAnsi="Wingdings" w:hint="default"/>
      </w:rPr>
    </w:lvl>
  </w:abstractNum>
  <w:abstractNum w:abstractNumId="12">
    <w:nsid w:val="74FB1A8D"/>
    <w:multiLevelType w:val="multilevel"/>
    <w:tmpl w:val="AF863952"/>
    <w:lvl w:ilvl="0">
      <w:start w:val="1"/>
      <w:numFmt w:val="decimal"/>
      <w:lvlText w:val="%1."/>
      <w:lvlJc w:val="left"/>
      <w:pPr>
        <w:ind w:left="450" w:hanging="450"/>
      </w:pPr>
      <w:rPr>
        <w:rFonts w:hint="default"/>
      </w:rPr>
    </w:lvl>
    <w:lvl w:ilvl="1">
      <w:start w:val="1"/>
      <w:numFmt w:val="decimal"/>
      <w:lvlText w:val="%1.%2."/>
      <w:lvlJc w:val="left"/>
      <w:pPr>
        <w:ind w:left="1849" w:hanging="72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574" w:hanging="180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13">
    <w:nsid w:val="7E234603"/>
    <w:multiLevelType w:val="hybridMultilevel"/>
    <w:tmpl w:val="5560ADA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11"/>
  </w:num>
  <w:num w:numId="3">
    <w:abstractNumId w:val="12"/>
  </w:num>
  <w:num w:numId="4">
    <w:abstractNumId w:val="2"/>
  </w:num>
  <w:num w:numId="5">
    <w:abstractNumId w:val="3"/>
  </w:num>
  <w:num w:numId="6">
    <w:abstractNumId w:val="6"/>
  </w:num>
  <w:num w:numId="7">
    <w:abstractNumId w:val="13"/>
  </w:num>
  <w:num w:numId="8">
    <w:abstractNumId w:val="4"/>
  </w:num>
  <w:num w:numId="9">
    <w:abstractNumId w:val="7"/>
  </w:num>
  <w:num w:numId="10">
    <w:abstractNumId w:val="9"/>
  </w:num>
  <w:num w:numId="11">
    <w:abstractNumId w:val="5"/>
  </w:num>
  <w:num w:numId="12">
    <w:abstractNumId w:val="10"/>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F04F2E"/>
    <w:rsid w:val="00046FE3"/>
    <w:rsid w:val="000500DE"/>
    <w:rsid w:val="00062A6C"/>
    <w:rsid w:val="00083453"/>
    <w:rsid w:val="000E5E63"/>
    <w:rsid w:val="00126588"/>
    <w:rsid w:val="001632BD"/>
    <w:rsid w:val="00184F80"/>
    <w:rsid w:val="001B321A"/>
    <w:rsid w:val="001C3EB3"/>
    <w:rsid w:val="001C61EB"/>
    <w:rsid w:val="00204DA6"/>
    <w:rsid w:val="0023658D"/>
    <w:rsid w:val="002663BB"/>
    <w:rsid w:val="0027226B"/>
    <w:rsid w:val="002A332C"/>
    <w:rsid w:val="002B1E59"/>
    <w:rsid w:val="002B407D"/>
    <w:rsid w:val="003262AF"/>
    <w:rsid w:val="00357296"/>
    <w:rsid w:val="00372012"/>
    <w:rsid w:val="003810CF"/>
    <w:rsid w:val="00387734"/>
    <w:rsid w:val="003B3E5A"/>
    <w:rsid w:val="003F7988"/>
    <w:rsid w:val="004275A7"/>
    <w:rsid w:val="0045434B"/>
    <w:rsid w:val="0048084C"/>
    <w:rsid w:val="0053446A"/>
    <w:rsid w:val="0057041A"/>
    <w:rsid w:val="00577D24"/>
    <w:rsid w:val="00582E76"/>
    <w:rsid w:val="005F450D"/>
    <w:rsid w:val="00632430"/>
    <w:rsid w:val="0065283A"/>
    <w:rsid w:val="006564C4"/>
    <w:rsid w:val="00664043"/>
    <w:rsid w:val="0068271D"/>
    <w:rsid w:val="006A11E9"/>
    <w:rsid w:val="00716661"/>
    <w:rsid w:val="007A287F"/>
    <w:rsid w:val="007B7D51"/>
    <w:rsid w:val="007D5EAF"/>
    <w:rsid w:val="00834D73"/>
    <w:rsid w:val="00837E09"/>
    <w:rsid w:val="00842F12"/>
    <w:rsid w:val="0085364B"/>
    <w:rsid w:val="00864BEE"/>
    <w:rsid w:val="00896B90"/>
    <w:rsid w:val="008B04FD"/>
    <w:rsid w:val="008B7B26"/>
    <w:rsid w:val="008E6881"/>
    <w:rsid w:val="008F1714"/>
    <w:rsid w:val="0091364C"/>
    <w:rsid w:val="00923F8A"/>
    <w:rsid w:val="00971E08"/>
    <w:rsid w:val="00A27610"/>
    <w:rsid w:val="00A75F84"/>
    <w:rsid w:val="00A778A0"/>
    <w:rsid w:val="00AC235B"/>
    <w:rsid w:val="00AE349D"/>
    <w:rsid w:val="00B73CE7"/>
    <w:rsid w:val="00B83E31"/>
    <w:rsid w:val="00BD2762"/>
    <w:rsid w:val="00C25512"/>
    <w:rsid w:val="00CC75B2"/>
    <w:rsid w:val="00D022FB"/>
    <w:rsid w:val="00D2153A"/>
    <w:rsid w:val="00D22F2D"/>
    <w:rsid w:val="00D42712"/>
    <w:rsid w:val="00D432BE"/>
    <w:rsid w:val="00D72E74"/>
    <w:rsid w:val="00DB7CAC"/>
    <w:rsid w:val="00DE0162"/>
    <w:rsid w:val="00E24AD5"/>
    <w:rsid w:val="00E362DD"/>
    <w:rsid w:val="00E45040"/>
    <w:rsid w:val="00E77FB4"/>
    <w:rsid w:val="00EA1559"/>
    <w:rsid w:val="00EA5DEA"/>
    <w:rsid w:val="00EA697A"/>
    <w:rsid w:val="00EC4859"/>
    <w:rsid w:val="00F04F2E"/>
    <w:rsid w:val="00F24C37"/>
    <w:rsid w:val="00F537DF"/>
    <w:rsid w:val="00F61706"/>
    <w:rsid w:val="00F91E0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5E63"/>
    <w:pPr>
      <w:ind w:left="720"/>
      <w:contextualSpacing/>
    </w:pPr>
  </w:style>
  <w:style w:type="character" w:styleId="a4">
    <w:name w:val="Hyperlink"/>
    <w:basedOn w:val="a0"/>
    <w:uiPriority w:val="99"/>
    <w:unhideWhenUsed/>
    <w:rsid w:val="00D432BE"/>
    <w:rPr>
      <w:color w:val="0000FF" w:themeColor="hyperlink"/>
      <w:u w:val="single"/>
    </w:rPr>
  </w:style>
  <w:style w:type="paragraph" w:styleId="a5">
    <w:name w:val="No Spacing"/>
    <w:uiPriority w:val="1"/>
    <w:qFormat/>
    <w:rsid w:val="008B7B26"/>
    <w:pPr>
      <w:spacing w:after="0" w:line="240" w:lineRule="auto"/>
    </w:pPr>
  </w:style>
  <w:style w:type="paragraph" w:styleId="a6">
    <w:name w:val="Normal (Web)"/>
    <w:basedOn w:val="a"/>
    <w:uiPriority w:val="99"/>
    <w:semiHidden/>
    <w:unhideWhenUsed/>
    <w:rsid w:val="00837E09"/>
    <w:rPr>
      <w:rFonts w:ascii="Times New Roman" w:hAnsi="Times New Roman" w:cs="Times New Roman"/>
      <w:sz w:val="24"/>
      <w:szCs w:val="24"/>
    </w:rPr>
  </w:style>
  <w:style w:type="paragraph" w:styleId="a7">
    <w:name w:val="footnote text"/>
    <w:basedOn w:val="a"/>
    <w:link w:val="a8"/>
    <w:uiPriority w:val="99"/>
    <w:semiHidden/>
    <w:unhideWhenUsed/>
    <w:rsid w:val="00C25512"/>
    <w:pPr>
      <w:spacing w:after="0" w:line="240" w:lineRule="auto"/>
    </w:pPr>
    <w:rPr>
      <w:sz w:val="20"/>
      <w:szCs w:val="20"/>
    </w:rPr>
  </w:style>
  <w:style w:type="character" w:customStyle="1" w:styleId="a8">
    <w:name w:val="Текст сноски Знак"/>
    <w:basedOn w:val="a0"/>
    <w:link w:val="a7"/>
    <w:semiHidden/>
    <w:rsid w:val="00C25512"/>
    <w:rPr>
      <w:sz w:val="20"/>
      <w:szCs w:val="20"/>
    </w:rPr>
  </w:style>
  <w:style w:type="paragraph" w:styleId="a9">
    <w:name w:val="header"/>
    <w:basedOn w:val="a"/>
    <w:link w:val="aa"/>
    <w:uiPriority w:val="99"/>
    <w:unhideWhenUsed/>
    <w:rsid w:val="00A75F84"/>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75F84"/>
  </w:style>
  <w:style w:type="paragraph" w:styleId="ab">
    <w:name w:val="footer"/>
    <w:basedOn w:val="a"/>
    <w:link w:val="ac"/>
    <w:uiPriority w:val="99"/>
    <w:unhideWhenUsed/>
    <w:rsid w:val="00A75F84"/>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75F84"/>
  </w:style>
  <w:style w:type="character" w:customStyle="1" w:styleId="docdata">
    <w:name w:val="docdata"/>
    <w:basedOn w:val="a0"/>
    <w:qFormat/>
    <w:rsid w:val="001632BD"/>
  </w:style>
</w:styles>
</file>

<file path=word/webSettings.xml><?xml version="1.0" encoding="utf-8"?>
<w:webSettings xmlns:r="http://schemas.openxmlformats.org/officeDocument/2006/relationships" xmlns:w="http://schemas.openxmlformats.org/wordprocessingml/2006/main">
  <w:divs>
    <w:div w:id="373505084">
      <w:bodyDiv w:val="1"/>
      <w:marLeft w:val="0"/>
      <w:marRight w:val="0"/>
      <w:marTop w:val="0"/>
      <w:marBottom w:val="0"/>
      <w:divBdr>
        <w:top w:val="none" w:sz="0" w:space="0" w:color="auto"/>
        <w:left w:val="none" w:sz="0" w:space="0" w:color="auto"/>
        <w:bottom w:val="none" w:sz="0" w:space="0" w:color="auto"/>
        <w:right w:val="none" w:sz="0" w:space="0" w:color="auto"/>
      </w:divBdr>
    </w:div>
    <w:div w:id="502816509">
      <w:bodyDiv w:val="1"/>
      <w:marLeft w:val="0"/>
      <w:marRight w:val="0"/>
      <w:marTop w:val="0"/>
      <w:marBottom w:val="0"/>
      <w:divBdr>
        <w:top w:val="none" w:sz="0" w:space="0" w:color="auto"/>
        <w:left w:val="none" w:sz="0" w:space="0" w:color="auto"/>
        <w:bottom w:val="none" w:sz="0" w:space="0" w:color="auto"/>
        <w:right w:val="none" w:sz="0" w:space="0" w:color="auto"/>
      </w:divBdr>
    </w:div>
    <w:div w:id="538667962">
      <w:bodyDiv w:val="1"/>
      <w:marLeft w:val="0"/>
      <w:marRight w:val="0"/>
      <w:marTop w:val="0"/>
      <w:marBottom w:val="0"/>
      <w:divBdr>
        <w:top w:val="none" w:sz="0" w:space="0" w:color="auto"/>
        <w:left w:val="none" w:sz="0" w:space="0" w:color="auto"/>
        <w:bottom w:val="none" w:sz="0" w:space="0" w:color="auto"/>
        <w:right w:val="none" w:sz="0" w:space="0" w:color="auto"/>
      </w:divBdr>
      <w:divsChild>
        <w:div w:id="1492867134">
          <w:marLeft w:val="0"/>
          <w:marRight w:val="0"/>
          <w:marTop w:val="0"/>
          <w:marBottom w:val="480"/>
          <w:divBdr>
            <w:top w:val="none" w:sz="0" w:space="0" w:color="auto"/>
            <w:left w:val="none" w:sz="0" w:space="0" w:color="auto"/>
            <w:bottom w:val="none" w:sz="0" w:space="0" w:color="auto"/>
            <w:right w:val="none" w:sz="0" w:space="0" w:color="auto"/>
          </w:divBdr>
          <w:divsChild>
            <w:div w:id="2038961716">
              <w:marLeft w:val="0"/>
              <w:marRight w:val="0"/>
              <w:marTop w:val="0"/>
              <w:marBottom w:val="0"/>
              <w:divBdr>
                <w:top w:val="none" w:sz="0" w:space="0" w:color="auto"/>
                <w:left w:val="none" w:sz="0" w:space="0" w:color="auto"/>
                <w:bottom w:val="none" w:sz="0" w:space="0" w:color="auto"/>
                <w:right w:val="none" w:sz="0" w:space="0" w:color="auto"/>
              </w:divBdr>
            </w:div>
          </w:divsChild>
        </w:div>
        <w:div w:id="1369645850">
          <w:marLeft w:val="0"/>
          <w:marRight w:val="0"/>
          <w:marTop w:val="0"/>
          <w:marBottom w:val="480"/>
          <w:divBdr>
            <w:top w:val="none" w:sz="0" w:space="0" w:color="auto"/>
            <w:left w:val="none" w:sz="0" w:space="0" w:color="auto"/>
            <w:bottom w:val="none" w:sz="0" w:space="0" w:color="auto"/>
            <w:right w:val="none" w:sz="0" w:space="0" w:color="auto"/>
          </w:divBdr>
          <w:divsChild>
            <w:div w:id="299304569">
              <w:marLeft w:val="0"/>
              <w:marRight w:val="0"/>
              <w:marTop w:val="0"/>
              <w:marBottom w:val="0"/>
              <w:divBdr>
                <w:top w:val="none" w:sz="0" w:space="0" w:color="auto"/>
                <w:left w:val="none" w:sz="0" w:space="0" w:color="auto"/>
                <w:bottom w:val="none" w:sz="0" w:space="0" w:color="auto"/>
                <w:right w:val="none" w:sz="0" w:space="0" w:color="auto"/>
              </w:divBdr>
              <w:divsChild>
                <w:div w:id="1863127790">
                  <w:marLeft w:val="0"/>
                  <w:marRight w:val="0"/>
                  <w:marTop w:val="0"/>
                  <w:marBottom w:val="0"/>
                  <w:divBdr>
                    <w:top w:val="none" w:sz="0" w:space="0" w:color="auto"/>
                    <w:left w:val="none" w:sz="0" w:space="0" w:color="auto"/>
                    <w:bottom w:val="none" w:sz="0" w:space="0" w:color="auto"/>
                    <w:right w:val="none" w:sz="0" w:space="0" w:color="auto"/>
                  </w:divBdr>
                </w:div>
                <w:div w:id="101430201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699278282">
      <w:bodyDiv w:val="1"/>
      <w:marLeft w:val="0"/>
      <w:marRight w:val="0"/>
      <w:marTop w:val="0"/>
      <w:marBottom w:val="0"/>
      <w:divBdr>
        <w:top w:val="none" w:sz="0" w:space="0" w:color="auto"/>
        <w:left w:val="none" w:sz="0" w:space="0" w:color="auto"/>
        <w:bottom w:val="none" w:sz="0" w:space="0" w:color="auto"/>
        <w:right w:val="none" w:sz="0" w:space="0" w:color="auto"/>
      </w:divBdr>
    </w:div>
    <w:div w:id="91809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63</Pages>
  <Words>16325</Words>
  <Characters>93057</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9</cp:revision>
  <dcterms:created xsi:type="dcterms:W3CDTF">2022-05-11T22:15:00Z</dcterms:created>
  <dcterms:modified xsi:type="dcterms:W3CDTF">2022-06-27T09:58:00Z</dcterms:modified>
</cp:coreProperties>
</file>