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2AD7" w:rsidRPr="00AE2678" w:rsidRDefault="00BA2AD7" w:rsidP="00BA2AD7">
      <w:pPr>
        <w:tabs>
          <w:tab w:val="left" w:pos="7590"/>
        </w:tabs>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58240" behindDoc="0" locked="0" layoutInCell="1" allowOverlap="1">
                <wp:simplePos x="0" y="0"/>
                <wp:positionH relativeFrom="column">
                  <wp:posOffset>80645</wp:posOffset>
                </wp:positionH>
                <wp:positionV relativeFrom="paragraph">
                  <wp:posOffset>194310</wp:posOffset>
                </wp:positionV>
                <wp:extent cx="5773420" cy="9525"/>
                <wp:effectExtent l="8255" t="9525" r="9525" b="9525"/>
                <wp:wrapNone/>
                <wp:docPr id="4" name="Прямая со стрелкой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73420" cy="9525"/>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38879D9E" id="_x0000_t32" coordsize="21600,21600" o:spt="32" o:oned="t" path="m,l21600,21600e" filled="f">
                <v:path arrowok="t" fillok="f" o:connecttype="none"/>
                <o:lock v:ext="edit" shapetype="t"/>
              </v:shapetype>
              <v:shape id="Прямая со стрелкой 4" o:spid="_x0000_s1026" type="#_x0000_t32" style="position:absolute;margin-left:6.35pt;margin-top:15.3pt;width:454.6pt;height:.75pt;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">
                <v:shadow color="#7f7f7f" opacity=".5" offset="1pt"/>
              </v:shape>
            </w:pict>
          </mc:Fallback>
        </mc:AlternateContent>
      </w:r>
      <w:r w:rsidRPr="00AE2678">
        <w:rPr>
          <w:rFonts w:ascii="Times New Roman" w:eastAsia="Times New Roman" w:hAnsi="Times New Roman" w:cs="Times New Roman"/>
          <w:sz w:val="28"/>
          <w:szCs w:val="28"/>
          <w:lang w:val="uk-UA" w:eastAsia="ru-RU"/>
        </w:rPr>
        <w:t xml:space="preserve">Одеський національний університет імені І.І. Мечникова </w:t>
      </w:r>
    </w:p>
    <w:p w:rsidR="00BA2AD7" w:rsidRPr="00AE2678" w:rsidRDefault="00BA2AD7" w:rsidP="00BA2AD7">
      <w:pPr>
        <w:spacing w:after="0" w:line="240" w:lineRule="auto"/>
        <w:jc w:val="center"/>
        <w:rPr>
          <w:rFonts w:ascii="Times New Roman" w:eastAsia="Times New Roman" w:hAnsi="Times New Roman" w:cs="Times New Roman"/>
          <w:sz w:val="20"/>
          <w:szCs w:val="20"/>
          <w:lang w:val="uk-UA" w:eastAsia="ru-RU"/>
        </w:rPr>
      </w:pPr>
      <w:r w:rsidRPr="00AE2678">
        <w:rPr>
          <w:rFonts w:ascii="Times New Roman" w:eastAsia="Times New Roman" w:hAnsi="Times New Roman" w:cs="Times New Roman"/>
          <w:sz w:val="20"/>
          <w:szCs w:val="20"/>
          <w:lang w:val="uk-UA" w:eastAsia="ru-RU"/>
        </w:rPr>
        <w:t>(повне найменування вищого навчального закладу)</w:t>
      </w:r>
    </w:p>
    <w:p w:rsidR="00BA2AD7" w:rsidRPr="00AE2678" w:rsidRDefault="00BA2AD7" w:rsidP="00BA2AD7">
      <w:pPr>
        <w:spacing w:after="0" w:line="360" w:lineRule="auto"/>
        <w:jc w:val="center"/>
        <w:rPr>
          <w:rFonts w:ascii="Times New Roman" w:eastAsia="Times New Roman" w:hAnsi="Times New Roman" w:cs="Times New Roman"/>
          <w:sz w:val="28"/>
          <w:szCs w:val="28"/>
          <w:u w:val="single"/>
          <w:lang w:val="uk-UA" w:eastAsia="ru-RU"/>
        </w:rPr>
      </w:pPr>
    </w:p>
    <w:p w:rsidR="00BA2AD7" w:rsidRPr="00AE2678" w:rsidRDefault="00BA2AD7" w:rsidP="00BA2AD7">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0"/>
          <w:szCs w:val="20"/>
          <w:lang w:eastAsia="ru-RU"/>
        </w:rPr>
        <mc:AlternateContent>
          <mc:Choice Requires="wps">
            <w:drawing>
              <wp:anchor distT="0" distB="0" distL="114300" distR="114300" simplePos="0" relativeHeight="251658240" behindDoc="0" locked="0" layoutInCell="1" allowOverlap="1">
                <wp:simplePos x="0" y="0"/>
                <wp:positionH relativeFrom="column">
                  <wp:posOffset>80645</wp:posOffset>
                </wp:positionH>
                <wp:positionV relativeFrom="paragraph">
                  <wp:posOffset>187960</wp:posOffset>
                </wp:positionV>
                <wp:extent cx="5773420" cy="10795"/>
                <wp:effectExtent l="8255" t="12700" r="9525" b="5080"/>
                <wp:wrapNone/>
                <wp:docPr id="3"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73420" cy="107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15C3514" id="Прямая со стрелкой 3" o:spid="_x0000_s1026" type="#_x0000_t32" style="position:absolute;margin-left:6.35pt;margin-top:14.8pt;width:454.6pt;height:.85pt;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"/>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58240" behindDoc="0" locked="0" layoutInCell="1" allowOverlap="1">
                <wp:simplePos x="0" y="0"/>
                <wp:positionH relativeFrom="column">
                  <wp:posOffset>-137160</wp:posOffset>
                </wp:positionH>
                <wp:positionV relativeFrom="paragraph">
                  <wp:posOffset>145415</wp:posOffset>
                </wp:positionV>
                <wp:extent cx="0" cy="0"/>
                <wp:effectExtent l="9525" t="8255" r="9525" b="10795"/>
                <wp:wrapNone/>
                <wp:docPr id="2"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808036F" id="Прямая со стрелкой 2" o:spid="_x0000_s1026" type="#_x0000_t32" style="position:absolute;margin-left:-10.8pt;margin-top:11.45pt;width:0;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"/>
            </w:pict>
          </mc:Fallback>
        </mc:AlternateContent>
      </w:r>
      <w:r w:rsidRPr="00AE2678">
        <w:rPr>
          <w:rFonts w:ascii="Times New Roman" w:eastAsia="Times New Roman" w:hAnsi="Times New Roman" w:cs="Times New Roman"/>
          <w:sz w:val="28"/>
          <w:szCs w:val="28"/>
          <w:lang w:val="uk-UA" w:eastAsia="ru-RU"/>
        </w:rPr>
        <w:t>Філологічний факультет</w:t>
      </w:r>
    </w:p>
    <w:p w:rsidR="00BA2AD7" w:rsidRPr="00AE2678" w:rsidRDefault="00BA2AD7" w:rsidP="00BA2AD7">
      <w:pPr>
        <w:spacing w:after="0" w:line="240" w:lineRule="auto"/>
        <w:jc w:val="center"/>
        <w:rPr>
          <w:rFonts w:ascii="Times New Roman" w:eastAsia="Times New Roman" w:hAnsi="Times New Roman" w:cs="Times New Roman"/>
          <w:sz w:val="20"/>
          <w:szCs w:val="20"/>
          <w:u w:val="single"/>
          <w:lang w:val="uk-UA" w:eastAsia="ru-RU"/>
        </w:rPr>
      </w:pPr>
      <w:r w:rsidRPr="00AE2678">
        <w:rPr>
          <w:rFonts w:ascii="Times New Roman" w:eastAsia="Times New Roman" w:hAnsi="Times New Roman" w:cs="Times New Roman"/>
          <w:sz w:val="20"/>
          <w:szCs w:val="20"/>
          <w:u w:val="single"/>
          <w:lang w:val="uk-UA" w:eastAsia="ru-RU"/>
        </w:rPr>
        <w:t>(</w:t>
      </w:r>
      <w:r w:rsidRPr="00AE2678">
        <w:rPr>
          <w:rFonts w:ascii="Times New Roman" w:eastAsia="Times New Roman" w:hAnsi="Times New Roman" w:cs="Times New Roman"/>
          <w:sz w:val="20"/>
          <w:szCs w:val="20"/>
          <w:lang w:val="uk-UA" w:eastAsia="ru-RU"/>
        </w:rPr>
        <w:t>повне найменування інституту/факультету</w:t>
      </w:r>
      <w:r w:rsidRPr="00AE2678">
        <w:rPr>
          <w:rFonts w:ascii="Times New Roman" w:eastAsia="Times New Roman" w:hAnsi="Times New Roman" w:cs="Times New Roman"/>
          <w:sz w:val="20"/>
          <w:szCs w:val="20"/>
          <w:u w:val="single"/>
          <w:lang w:val="uk-UA" w:eastAsia="ru-RU"/>
        </w:rPr>
        <w:t>)</w:t>
      </w:r>
    </w:p>
    <w:p w:rsidR="00BA2AD7" w:rsidRPr="00AE2678" w:rsidRDefault="00BA2AD7" w:rsidP="00BA2AD7">
      <w:pPr>
        <w:spacing w:after="0" w:line="360" w:lineRule="auto"/>
        <w:jc w:val="center"/>
        <w:rPr>
          <w:rFonts w:ascii="Times New Roman" w:eastAsia="Times New Roman" w:hAnsi="Times New Roman" w:cs="Times New Roman"/>
          <w:sz w:val="28"/>
          <w:szCs w:val="28"/>
          <w:u w:val="single"/>
          <w:lang w:val="uk-UA" w:eastAsia="ru-RU"/>
        </w:rPr>
      </w:pPr>
    </w:p>
    <w:p w:rsidR="00BA2AD7" w:rsidRPr="00AE2678" w:rsidRDefault="00BA2AD7" w:rsidP="00BA2AD7">
      <w:pPr>
        <w:spacing w:after="0" w:line="240" w:lineRule="auto"/>
        <w:jc w:val="center"/>
        <w:rPr>
          <w:rFonts w:ascii="Times New Roman" w:eastAsia="Times New Roman" w:hAnsi="Times New Roman" w:cs="Times New Roman"/>
          <w:sz w:val="28"/>
          <w:szCs w:val="28"/>
          <w:lang w:val="uk-UA" w:eastAsia="ru-RU"/>
        </w:rPr>
      </w:pPr>
      <w:r w:rsidRPr="00AE2678">
        <w:rPr>
          <w:rFonts w:ascii="Times New Roman" w:eastAsia="Times New Roman" w:hAnsi="Times New Roman" w:cs="Times New Roman"/>
          <w:sz w:val="28"/>
          <w:szCs w:val="28"/>
          <w:lang w:val="uk-UA" w:eastAsia="ru-RU"/>
        </w:rPr>
        <w:t>Кафедра української мови</w:t>
      </w:r>
    </w:p>
    <w:p w:rsidR="00BA2AD7" w:rsidRPr="00AE2678" w:rsidRDefault="00BA2AD7" w:rsidP="00BA2AD7">
      <w:pPr>
        <w:spacing w:after="0" w:line="240" w:lineRule="auto"/>
        <w:jc w:val="center"/>
        <w:rPr>
          <w:rFonts w:ascii="Times New Roman" w:eastAsia="Times New Roman" w:hAnsi="Times New Roman" w:cs="Times New Roman"/>
          <w:sz w:val="20"/>
          <w:szCs w:val="20"/>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58240" behindDoc="0" locked="0" layoutInCell="1" allowOverlap="1">
                <wp:simplePos x="0" y="0"/>
                <wp:positionH relativeFrom="column">
                  <wp:posOffset>80645</wp:posOffset>
                </wp:positionH>
                <wp:positionV relativeFrom="paragraph">
                  <wp:posOffset>27940</wp:posOffset>
                </wp:positionV>
                <wp:extent cx="5773420" cy="0"/>
                <wp:effectExtent l="8255" t="9525" r="9525" b="9525"/>
                <wp:wrapNone/>
                <wp:docPr id="1" name="Прямая со стрелкой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73420" cy="0"/>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963C436" id="Прямая со стрелкой 1" o:spid="_x0000_s1026" type="#_x0000_t32" style="position:absolute;margin-left:6.35pt;margin-top:2.2pt;width:454.6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">
                <v:shadow color="#7f7f7f" opacity=".5" offset="1pt"/>
              </v:shape>
            </w:pict>
          </mc:Fallback>
        </mc:AlternateContent>
      </w:r>
      <w:r w:rsidRPr="00AE2678">
        <w:rPr>
          <w:rFonts w:ascii="Times New Roman" w:eastAsia="Times New Roman" w:hAnsi="Times New Roman" w:cs="Times New Roman"/>
          <w:sz w:val="20"/>
          <w:szCs w:val="20"/>
          <w:lang w:val="uk-UA" w:eastAsia="ru-RU"/>
        </w:rPr>
        <w:t>(повна назва кафедри)</w:t>
      </w:r>
    </w:p>
    <w:p w:rsidR="00BA2AD7" w:rsidRPr="00AE2678" w:rsidRDefault="00BA2AD7" w:rsidP="00BA2AD7">
      <w:pPr>
        <w:spacing w:after="0" w:line="360" w:lineRule="auto"/>
        <w:rPr>
          <w:rFonts w:ascii="Times New Roman" w:eastAsia="Times New Roman" w:hAnsi="Times New Roman" w:cs="Times New Roman"/>
          <w:sz w:val="28"/>
          <w:szCs w:val="28"/>
          <w:lang w:val="uk-UA" w:eastAsia="ru-RU"/>
        </w:rPr>
      </w:pPr>
    </w:p>
    <w:p w:rsidR="00BA2AD7" w:rsidRPr="00AE2678" w:rsidRDefault="00BA2AD7" w:rsidP="00BA2AD7">
      <w:pPr>
        <w:spacing w:after="0" w:line="360" w:lineRule="auto"/>
        <w:jc w:val="center"/>
        <w:rPr>
          <w:rFonts w:ascii="Times New Roman" w:eastAsia="Times New Roman" w:hAnsi="Times New Roman" w:cs="Times New Roman"/>
          <w:b/>
          <w:sz w:val="32"/>
          <w:szCs w:val="28"/>
          <w:lang w:val="uk-UA" w:eastAsia="ru-RU"/>
        </w:rPr>
      </w:pPr>
      <w:r w:rsidRPr="00AE2678">
        <w:rPr>
          <w:rFonts w:ascii="Times New Roman" w:eastAsia="Times New Roman" w:hAnsi="Times New Roman" w:cs="Times New Roman"/>
          <w:b/>
          <w:sz w:val="32"/>
          <w:szCs w:val="28"/>
          <w:lang w:val="uk-UA" w:eastAsia="ru-RU"/>
        </w:rPr>
        <w:t>Дипломна робота</w:t>
      </w:r>
    </w:p>
    <w:p w:rsidR="00BA2AD7" w:rsidRPr="00AE2678" w:rsidRDefault="00BA2AD7" w:rsidP="00BA2AD7">
      <w:pPr>
        <w:spacing w:after="0" w:line="240" w:lineRule="auto"/>
        <w:contextualSpacing/>
        <w:jc w:val="center"/>
        <w:rPr>
          <w:rFonts w:ascii="Times New Roman" w:eastAsia="Times New Roman" w:hAnsi="Times New Roman" w:cs="Times New Roman"/>
          <w:i/>
          <w:color w:val="000000" w:themeColor="text1"/>
          <w:sz w:val="28"/>
          <w:szCs w:val="28"/>
          <w:lang w:val="uk-UA" w:eastAsia="ru-RU"/>
        </w:rPr>
      </w:pPr>
      <w:r w:rsidRPr="00AE2678">
        <w:rPr>
          <w:rFonts w:ascii="Times New Roman" w:eastAsia="Times New Roman" w:hAnsi="Times New Roman" w:cs="Times New Roman"/>
          <w:noProof/>
          <w:sz w:val="28"/>
          <w:szCs w:val="28"/>
          <w:lang w:val="uk-UA" w:eastAsia="uk-UA"/>
        </w:rPr>
        <w:t>магістра</w:t>
      </w:r>
    </w:p>
    <w:p w:rsidR="00BA2AD7" w:rsidRPr="00AE2678" w:rsidRDefault="00BA2AD7" w:rsidP="00BA2AD7">
      <w:pPr>
        <w:spacing w:after="0" w:line="240" w:lineRule="auto"/>
        <w:contextualSpacing/>
        <w:jc w:val="center"/>
        <w:rPr>
          <w:rFonts w:ascii="Times New Roman" w:eastAsia="Times New Roman" w:hAnsi="Times New Roman" w:cs="Times New Roman"/>
          <w:sz w:val="20"/>
          <w:szCs w:val="20"/>
          <w:lang w:val="uk-UA" w:eastAsia="ru-RU"/>
        </w:rPr>
      </w:pPr>
    </w:p>
    <w:p w:rsidR="00BA2AD7" w:rsidRPr="00AE2678" w:rsidRDefault="00BA2AD7" w:rsidP="00BA2AD7">
      <w:pPr>
        <w:spacing w:after="0" w:line="240" w:lineRule="auto"/>
        <w:contextualSpacing/>
        <w:jc w:val="center"/>
        <w:rPr>
          <w:rFonts w:ascii="Times New Roman" w:eastAsia="Times New Roman" w:hAnsi="Times New Roman" w:cs="Times New Roman"/>
          <w:sz w:val="16"/>
          <w:szCs w:val="16"/>
          <w:lang w:val="uk-UA" w:eastAsia="ru-RU"/>
        </w:rPr>
      </w:pPr>
    </w:p>
    <w:p w:rsidR="00BA2AD7" w:rsidRPr="00AE2678" w:rsidRDefault="00BA2AD7" w:rsidP="00BA2AD7">
      <w:pPr>
        <w:spacing w:after="0" w:line="360" w:lineRule="auto"/>
        <w:contextualSpacing/>
        <w:jc w:val="center"/>
        <w:rPr>
          <w:rFonts w:ascii="Times New Roman" w:eastAsia="Times New Roman" w:hAnsi="Times New Roman" w:cs="Times New Roman"/>
          <w:sz w:val="28"/>
          <w:szCs w:val="28"/>
          <w:lang w:val="uk-UA" w:eastAsia="ru-RU"/>
        </w:rPr>
      </w:pPr>
      <w:r w:rsidRPr="00AE2678">
        <w:rPr>
          <w:rFonts w:ascii="Times New Roman" w:eastAsia="Times New Roman" w:hAnsi="Times New Roman" w:cs="Times New Roman"/>
          <w:sz w:val="28"/>
          <w:szCs w:val="28"/>
          <w:lang w:val="uk-UA" w:eastAsia="ru-RU"/>
        </w:rPr>
        <w:t>на тему:</w:t>
      </w:r>
    </w:p>
    <w:p w:rsidR="00BA2AD7" w:rsidRPr="00AE2678" w:rsidRDefault="00BA2AD7" w:rsidP="00BA2AD7">
      <w:pPr>
        <w:spacing w:after="0" w:line="360" w:lineRule="auto"/>
        <w:contextualSpacing/>
        <w:jc w:val="center"/>
        <w:rPr>
          <w:rFonts w:ascii="Times New Roman" w:eastAsia="Times New Roman" w:hAnsi="Times New Roman" w:cs="Times New Roman"/>
          <w:b/>
          <w:sz w:val="28"/>
          <w:szCs w:val="28"/>
          <w:lang w:val="uk-UA" w:eastAsia="ru-RU"/>
        </w:rPr>
      </w:pPr>
      <w:r w:rsidRPr="00AE2678">
        <w:rPr>
          <w:rFonts w:ascii="Times New Roman" w:eastAsia="Times New Roman" w:hAnsi="Times New Roman" w:cs="Times New Roman"/>
          <w:b/>
          <w:sz w:val="28"/>
          <w:szCs w:val="28"/>
          <w:lang w:val="uk-UA" w:eastAsia="ru-RU"/>
        </w:rPr>
        <w:t xml:space="preserve"> «Ономастикон творів Л. Костенко «Записки українського самашедшого» та І. Жиленко «</w:t>
      </w:r>
      <w:r w:rsidRPr="00AE2678">
        <w:rPr>
          <w:rFonts w:ascii="Times New Roman" w:eastAsia="Times New Roman" w:hAnsi="Times New Roman" w:cs="Times New Roman"/>
          <w:b/>
          <w:sz w:val="28"/>
          <w:szCs w:val="28"/>
          <w:lang w:val="en-US" w:eastAsia="ru-RU"/>
        </w:rPr>
        <w:t>Homo</w:t>
      </w:r>
      <w:r w:rsidRPr="00AE2678">
        <w:rPr>
          <w:rFonts w:ascii="Times New Roman" w:eastAsia="Times New Roman" w:hAnsi="Times New Roman" w:cs="Times New Roman"/>
          <w:b/>
          <w:sz w:val="28"/>
          <w:szCs w:val="28"/>
          <w:lang w:eastAsia="ru-RU"/>
        </w:rPr>
        <w:t xml:space="preserve"> </w:t>
      </w:r>
      <w:r w:rsidRPr="00AE2678">
        <w:rPr>
          <w:rFonts w:ascii="Times New Roman" w:eastAsia="Times New Roman" w:hAnsi="Times New Roman" w:cs="Times New Roman"/>
          <w:b/>
          <w:sz w:val="28"/>
          <w:szCs w:val="28"/>
          <w:lang w:val="en-US" w:eastAsia="ru-RU"/>
        </w:rPr>
        <w:t>feriens</w:t>
      </w:r>
      <w:r w:rsidRPr="00AE2678">
        <w:rPr>
          <w:rFonts w:ascii="Times New Roman" w:eastAsia="Times New Roman" w:hAnsi="Times New Roman" w:cs="Times New Roman"/>
          <w:b/>
          <w:sz w:val="28"/>
          <w:szCs w:val="28"/>
          <w:lang w:val="uk-UA" w:eastAsia="ru-RU"/>
        </w:rPr>
        <w:t>» »</w:t>
      </w:r>
    </w:p>
    <w:p w:rsidR="00BA2AD7" w:rsidRPr="00AE2678" w:rsidRDefault="00BA2AD7" w:rsidP="00BA2AD7">
      <w:pPr>
        <w:spacing w:after="0" w:line="360" w:lineRule="auto"/>
        <w:contextualSpacing/>
        <w:rPr>
          <w:rFonts w:ascii="Times New Roman" w:eastAsia="Times New Roman" w:hAnsi="Times New Roman" w:cs="Times New Roman"/>
          <w:color w:val="000000"/>
          <w:sz w:val="28"/>
          <w:szCs w:val="28"/>
          <w:shd w:val="clear" w:color="auto" w:fill="FFFFFF"/>
          <w:lang w:val="en-US" w:eastAsia="ru-RU"/>
        </w:rPr>
      </w:pPr>
      <w:r w:rsidRPr="00AE2678">
        <w:rPr>
          <w:rFonts w:ascii="Times New Roman" w:eastAsia="Times New Roman" w:hAnsi="Times New Roman" w:cs="Times New Roman"/>
          <w:sz w:val="28"/>
          <w:szCs w:val="28"/>
          <w:lang w:val="en-US" w:eastAsia="ru-RU"/>
        </w:rPr>
        <w:t>«</w:t>
      </w:r>
      <w:r w:rsidRPr="00AE2678">
        <w:rPr>
          <w:rFonts w:ascii="Times New Roman" w:eastAsia="Times New Roman" w:hAnsi="Times New Roman" w:cs="Times New Roman"/>
          <w:color w:val="000000"/>
          <w:sz w:val="28"/>
          <w:szCs w:val="28"/>
          <w:lang w:val="en-US" w:eastAsia="ru-RU"/>
        </w:rPr>
        <w:t>The proper names' spase of the novels</w:t>
      </w:r>
      <w:r w:rsidRPr="00AE2678">
        <w:rPr>
          <w:rFonts w:ascii="Times New Roman" w:eastAsia="Times New Roman" w:hAnsi="Times New Roman" w:cs="Times New Roman"/>
          <w:color w:val="000000"/>
          <w:sz w:val="28"/>
          <w:szCs w:val="28"/>
          <w:lang w:val="uk-UA" w:eastAsia="ru-RU"/>
        </w:rPr>
        <w:t xml:space="preserve"> </w:t>
      </w:r>
      <w:r w:rsidRPr="00AE2678">
        <w:rPr>
          <w:rFonts w:ascii="Times New Roman" w:eastAsia="Times New Roman" w:hAnsi="Times New Roman" w:cs="Times New Roman"/>
          <w:sz w:val="28"/>
          <w:szCs w:val="28"/>
          <w:lang w:val="en-US" w:eastAsia="ru-RU"/>
        </w:rPr>
        <w:t>«</w:t>
      </w:r>
      <w:r w:rsidRPr="00AE2678">
        <w:rPr>
          <w:rFonts w:ascii="Times New Roman" w:eastAsia="Times New Roman" w:hAnsi="Times New Roman" w:cs="Times New Roman"/>
          <w:color w:val="000000"/>
          <w:sz w:val="28"/>
          <w:szCs w:val="28"/>
          <w:lang w:val="en-US" w:eastAsia="ru-RU"/>
        </w:rPr>
        <w:t>Notes by the Ukrainian Lunatic</w:t>
      </w:r>
      <w:r w:rsidRPr="00AE2678">
        <w:rPr>
          <w:rFonts w:ascii="Times New Roman" w:eastAsia="Times New Roman" w:hAnsi="Times New Roman" w:cs="Times New Roman"/>
          <w:sz w:val="28"/>
          <w:szCs w:val="28"/>
          <w:lang w:val="en-US" w:eastAsia="ru-RU"/>
        </w:rPr>
        <w:t>»</w:t>
      </w:r>
      <w:r w:rsidRPr="00AE2678">
        <w:rPr>
          <w:rFonts w:ascii="Times New Roman" w:eastAsia="Times New Roman" w:hAnsi="Times New Roman" w:cs="Times New Roman"/>
          <w:color w:val="000000"/>
          <w:sz w:val="28"/>
          <w:szCs w:val="28"/>
          <w:shd w:val="clear" w:color="auto" w:fill="FFFFFF"/>
          <w:lang w:val="en-US" w:eastAsia="ru-RU"/>
        </w:rPr>
        <w:t xml:space="preserve"> by </w:t>
      </w:r>
    </w:p>
    <w:p w:rsidR="00BA2AD7" w:rsidRPr="00AE2678" w:rsidRDefault="00BA2AD7" w:rsidP="00BA2AD7">
      <w:pPr>
        <w:spacing w:after="0" w:line="360" w:lineRule="auto"/>
        <w:contextualSpacing/>
        <w:jc w:val="center"/>
        <w:rPr>
          <w:rFonts w:ascii="Times New Roman" w:eastAsia="Times New Roman" w:hAnsi="Times New Roman" w:cs="Times New Roman"/>
          <w:b/>
          <w:sz w:val="28"/>
          <w:szCs w:val="28"/>
          <w:lang w:val="uk-UA" w:eastAsia="ru-RU"/>
        </w:rPr>
      </w:pPr>
      <w:r w:rsidRPr="00AE2678">
        <w:rPr>
          <w:rFonts w:ascii="Times New Roman" w:eastAsia="Times New Roman" w:hAnsi="Times New Roman" w:cs="Times New Roman"/>
          <w:color w:val="000000"/>
          <w:sz w:val="28"/>
          <w:szCs w:val="28"/>
          <w:shd w:val="clear" w:color="auto" w:fill="FFFFFF"/>
          <w:lang w:val="en-US" w:eastAsia="ru-RU"/>
        </w:rPr>
        <w:t xml:space="preserve">L. </w:t>
      </w:r>
      <w:r w:rsidRPr="00AE2678">
        <w:rPr>
          <w:rFonts w:ascii="Times New Roman" w:eastAsia="Times New Roman" w:hAnsi="Times New Roman" w:cs="Times New Roman"/>
          <w:color w:val="000000"/>
          <w:sz w:val="28"/>
          <w:szCs w:val="28"/>
          <w:lang w:val="en-US" w:eastAsia="ru-RU"/>
        </w:rPr>
        <w:t>Kostenko</w:t>
      </w:r>
      <w:r w:rsidRPr="00AE2678">
        <w:rPr>
          <w:rFonts w:ascii="Times New Roman" w:eastAsia="Times New Roman" w:hAnsi="Times New Roman" w:cs="Times New Roman"/>
          <w:sz w:val="28"/>
          <w:szCs w:val="28"/>
          <w:lang w:val="en-US" w:eastAsia="ru-RU"/>
        </w:rPr>
        <w:t xml:space="preserve"> and </w:t>
      </w:r>
      <w:r w:rsidRPr="00AE2678">
        <w:rPr>
          <w:rFonts w:ascii="Times New Roman" w:eastAsia="Times New Roman" w:hAnsi="Times New Roman" w:cs="Times New Roman"/>
          <w:sz w:val="28"/>
          <w:szCs w:val="28"/>
          <w:lang w:val="uk-UA" w:eastAsia="ru-RU"/>
        </w:rPr>
        <w:t>«</w:t>
      </w:r>
      <w:r w:rsidRPr="00AE2678">
        <w:rPr>
          <w:rFonts w:ascii="Times New Roman" w:eastAsia="Times New Roman" w:hAnsi="Times New Roman" w:cs="Times New Roman"/>
          <w:sz w:val="28"/>
          <w:szCs w:val="28"/>
          <w:lang w:val="en-US" w:eastAsia="ru-RU"/>
        </w:rPr>
        <w:t>Homo feriens</w:t>
      </w:r>
      <w:r w:rsidRPr="00AE2678">
        <w:rPr>
          <w:rFonts w:ascii="Times New Roman" w:eastAsia="Times New Roman" w:hAnsi="Times New Roman" w:cs="Times New Roman"/>
          <w:sz w:val="28"/>
          <w:szCs w:val="28"/>
          <w:lang w:val="uk-UA" w:eastAsia="ru-RU"/>
        </w:rPr>
        <w:t>»</w:t>
      </w:r>
      <w:r w:rsidRPr="00AE2678">
        <w:rPr>
          <w:rFonts w:ascii="Times New Roman" w:eastAsia="Times New Roman" w:hAnsi="Times New Roman" w:cs="Times New Roman"/>
          <w:sz w:val="28"/>
          <w:szCs w:val="28"/>
          <w:lang w:val="en-US" w:eastAsia="ru-RU"/>
        </w:rPr>
        <w:t xml:space="preserve"> by I. Zhylenko</w:t>
      </w:r>
      <w:r w:rsidRPr="00AE2678">
        <w:rPr>
          <w:rFonts w:ascii="Times New Roman" w:eastAsia="Times New Roman" w:hAnsi="Times New Roman" w:cs="Times New Roman"/>
          <w:sz w:val="28"/>
          <w:szCs w:val="28"/>
          <w:lang w:val="uk-UA" w:eastAsia="ru-RU"/>
        </w:rPr>
        <w:t>»</w:t>
      </w:r>
    </w:p>
    <w:p w:rsidR="00BA2AD7" w:rsidRPr="00AE2678" w:rsidRDefault="00BA2AD7" w:rsidP="00BA2AD7">
      <w:pPr>
        <w:spacing w:after="0" w:line="360" w:lineRule="auto"/>
        <w:jc w:val="right"/>
        <w:rPr>
          <w:rFonts w:ascii="Times New Roman" w:eastAsia="Times New Roman" w:hAnsi="Times New Roman" w:cs="Times New Roman"/>
          <w:sz w:val="28"/>
          <w:szCs w:val="28"/>
          <w:lang w:val="uk-UA" w:eastAsia="ru-RU"/>
        </w:rPr>
      </w:pPr>
    </w:p>
    <w:p w:rsidR="00BA2AD7" w:rsidRPr="00AE2678" w:rsidRDefault="00BA2AD7" w:rsidP="00BA2AD7">
      <w:pPr>
        <w:spacing w:after="0" w:line="360" w:lineRule="auto"/>
        <w:jc w:val="both"/>
        <w:rPr>
          <w:rFonts w:ascii="Times New Roman" w:eastAsia="Times New Roman" w:hAnsi="Times New Roman" w:cs="Times New Roman"/>
          <w:sz w:val="28"/>
          <w:szCs w:val="28"/>
          <w:lang w:val="uk-UA" w:eastAsia="ru-RU"/>
        </w:rPr>
      </w:pPr>
      <w:r w:rsidRPr="00AE267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r w:rsidRPr="00AE2678">
        <w:rPr>
          <w:rFonts w:ascii="Times New Roman" w:eastAsia="Times New Roman" w:hAnsi="Times New Roman" w:cs="Times New Roman"/>
          <w:sz w:val="28"/>
          <w:szCs w:val="28"/>
          <w:lang w:val="uk-UA" w:eastAsia="ru-RU"/>
        </w:rPr>
        <w:t xml:space="preserve"> Виконала: студентка </w:t>
      </w:r>
      <w:r w:rsidRPr="00AE2678">
        <w:rPr>
          <w:rFonts w:ascii="Times New Roman" w:eastAsia="Times New Roman" w:hAnsi="Times New Roman" w:cs="Times New Roman"/>
          <w:i/>
          <w:sz w:val="28"/>
          <w:szCs w:val="28"/>
          <w:lang w:val="uk-UA" w:eastAsia="ru-RU"/>
        </w:rPr>
        <w:t>заочної</w:t>
      </w:r>
      <w:r w:rsidRPr="00AE2678">
        <w:rPr>
          <w:rFonts w:ascii="Times New Roman" w:eastAsia="Times New Roman" w:hAnsi="Times New Roman" w:cs="Times New Roman"/>
          <w:sz w:val="28"/>
          <w:szCs w:val="28"/>
          <w:lang w:val="uk-UA" w:eastAsia="ru-RU"/>
        </w:rPr>
        <w:t xml:space="preserve"> форми навчання</w:t>
      </w:r>
    </w:p>
    <w:p w:rsidR="00BA2AD7" w:rsidRPr="00AE2678" w:rsidRDefault="00BA2AD7" w:rsidP="00BA2AD7">
      <w:pPr>
        <w:spacing w:after="0" w:line="240" w:lineRule="auto"/>
        <w:contextualSpacing/>
        <w:jc w:val="both"/>
        <w:rPr>
          <w:rFonts w:ascii="Times New Roman" w:eastAsia="Times New Roman" w:hAnsi="Times New Roman" w:cs="Times New Roman"/>
          <w:sz w:val="28"/>
          <w:szCs w:val="28"/>
          <w:lang w:val="uk-UA" w:eastAsia="ru-RU"/>
        </w:rPr>
      </w:pPr>
      <w:r w:rsidRPr="00AE2678">
        <w:rPr>
          <w:rFonts w:ascii="Times New Roman" w:eastAsia="Times New Roman" w:hAnsi="Times New Roman" w:cs="Times New Roman"/>
          <w:sz w:val="28"/>
          <w:szCs w:val="28"/>
          <w:lang w:val="uk-UA" w:eastAsia="ru-RU"/>
        </w:rPr>
        <w:t xml:space="preserve">                              спеціальності 8.02030301 Українська мова та література</w:t>
      </w:r>
    </w:p>
    <w:p w:rsidR="00BA2AD7" w:rsidRPr="00AE2678" w:rsidRDefault="00BA2AD7" w:rsidP="00BA2AD7">
      <w:pPr>
        <w:spacing w:after="0" w:line="240" w:lineRule="auto"/>
        <w:contextualSpacing/>
        <w:jc w:val="both"/>
        <w:rPr>
          <w:rFonts w:ascii="Times New Roman" w:eastAsia="Times New Roman" w:hAnsi="Times New Roman" w:cs="Times New Roman"/>
          <w:sz w:val="28"/>
          <w:szCs w:val="28"/>
          <w:lang w:val="uk-UA" w:eastAsia="ru-RU"/>
        </w:rPr>
      </w:pPr>
    </w:p>
    <w:p w:rsidR="00BA2AD7" w:rsidRPr="00AE2678" w:rsidRDefault="00BA2AD7" w:rsidP="00BA2AD7">
      <w:pPr>
        <w:spacing w:after="0" w:line="240" w:lineRule="auto"/>
        <w:contextualSpacing/>
        <w:jc w:val="both"/>
        <w:rPr>
          <w:rFonts w:ascii="Times New Roman" w:eastAsia="Times New Roman" w:hAnsi="Times New Roman" w:cs="Times New Roman"/>
          <w:sz w:val="28"/>
          <w:szCs w:val="28"/>
          <w:lang w:val="uk-UA" w:eastAsia="ru-RU"/>
        </w:rPr>
      </w:pPr>
      <w:r w:rsidRPr="00AE2678">
        <w:rPr>
          <w:rFonts w:ascii="Times New Roman" w:eastAsia="Times New Roman" w:hAnsi="Times New Roman" w:cs="Times New Roman"/>
          <w:sz w:val="28"/>
          <w:szCs w:val="28"/>
          <w:lang w:val="uk-UA" w:eastAsia="ru-RU"/>
        </w:rPr>
        <w:t xml:space="preserve">                              Касатікова Альона Вячеславівна   </w:t>
      </w:r>
    </w:p>
    <w:p w:rsidR="00BA2AD7" w:rsidRPr="00AE2678" w:rsidRDefault="00BA2AD7" w:rsidP="00BA2AD7">
      <w:pPr>
        <w:spacing w:after="0" w:line="240" w:lineRule="auto"/>
        <w:contextualSpacing/>
        <w:jc w:val="both"/>
        <w:rPr>
          <w:rFonts w:ascii="Times New Roman" w:eastAsia="Times New Roman" w:hAnsi="Times New Roman" w:cs="Times New Roman"/>
          <w:sz w:val="28"/>
          <w:szCs w:val="28"/>
          <w:lang w:val="uk-UA" w:eastAsia="ru-RU"/>
        </w:rPr>
      </w:pPr>
      <w:r w:rsidRPr="00AE2678">
        <w:rPr>
          <w:rFonts w:ascii="Times New Roman" w:eastAsia="Times New Roman" w:hAnsi="Times New Roman" w:cs="Times New Roman"/>
          <w:sz w:val="28"/>
          <w:szCs w:val="28"/>
          <w:lang w:val="uk-UA" w:eastAsia="ru-RU"/>
        </w:rPr>
        <w:t xml:space="preserve">                                                                           </w:t>
      </w:r>
    </w:p>
    <w:p w:rsidR="00BA2AD7" w:rsidRPr="00AE2678" w:rsidRDefault="00BA2AD7" w:rsidP="00BA2AD7">
      <w:pPr>
        <w:spacing w:after="0" w:line="360" w:lineRule="auto"/>
        <w:rPr>
          <w:rFonts w:ascii="Times New Roman" w:eastAsia="Times New Roman" w:hAnsi="Times New Roman" w:cs="Times New Roman"/>
          <w:sz w:val="28"/>
          <w:szCs w:val="28"/>
          <w:lang w:val="uk-UA" w:eastAsia="ru-RU"/>
        </w:rPr>
      </w:pPr>
      <w:r w:rsidRPr="00AE2678">
        <w:rPr>
          <w:rFonts w:ascii="Times New Roman" w:eastAsia="Times New Roman" w:hAnsi="Times New Roman" w:cs="Times New Roman"/>
          <w:sz w:val="28"/>
          <w:szCs w:val="28"/>
          <w:lang w:val="uk-UA" w:eastAsia="ru-RU"/>
        </w:rPr>
        <w:t xml:space="preserve">                                </w:t>
      </w:r>
      <w:r w:rsidRPr="00AE2678">
        <w:rPr>
          <w:rFonts w:ascii="Times New Roman" w:eastAsia="Times New Roman" w:hAnsi="Times New Roman" w:cs="Times New Roman"/>
          <w:color w:val="000000" w:themeColor="text1"/>
          <w:sz w:val="28"/>
          <w:szCs w:val="28"/>
          <w:lang w:val="uk-UA" w:eastAsia="ru-RU"/>
        </w:rPr>
        <w:t>Керівник д. філол. н., проф</w:t>
      </w:r>
      <w:r w:rsidRPr="00AE2678">
        <w:rPr>
          <w:rFonts w:ascii="Times New Roman" w:eastAsia="Times New Roman" w:hAnsi="Times New Roman" w:cs="Times New Roman"/>
          <w:sz w:val="28"/>
          <w:szCs w:val="28"/>
          <w:lang w:val="uk-UA" w:eastAsia="ru-RU"/>
        </w:rPr>
        <w:t>. Ковалевська Т. Ю. _________</w:t>
      </w:r>
    </w:p>
    <w:p w:rsidR="00BA2AD7" w:rsidRPr="00AE2678" w:rsidRDefault="00BA2AD7" w:rsidP="00BA2AD7">
      <w:pPr>
        <w:spacing w:after="0" w:line="360" w:lineRule="auto"/>
        <w:rPr>
          <w:rFonts w:ascii="Times New Roman" w:eastAsia="Times New Roman" w:hAnsi="Times New Roman" w:cs="Times New Roman"/>
          <w:sz w:val="28"/>
          <w:szCs w:val="28"/>
          <w:lang w:val="uk-UA" w:eastAsia="ru-RU"/>
        </w:rPr>
      </w:pPr>
      <w:r w:rsidRPr="00AE2678">
        <w:rPr>
          <w:rFonts w:ascii="Times New Roman" w:eastAsia="Times New Roman" w:hAnsi="Times New Roman" w:cs="Times New Roman"/>
          <w:sz w:val="28"/>
          <w:szCs w:val="28"/>
          <w:lang w:val="uk-UA" w:eastAsia="ru-RU"/>
        </w:rPr>
        <w:t xml:space="preserve">                                Рецензент к. філол. н., доц. Порожнюк А. Л.      _________</w:t>
      </w:r>
    </w:p>
    <w:p w:rsidR="00BA2AD7" w:rsidRPr="00AE2678" w:rsidRDefault="00BA2AD7" w:rsidP="00BA2AD7">
      <w:pPr>
        <w:spacing w:after="0" w:line="360" w:lineRule="auto"/>
        <w:contextualSpacing/>
        <w:rPr>
          <w:rFonts w:ascii="Times New Roman" w:eastAsia="Times New Roman" w:hAnsi="Times New Roman" w:cs="Times New Roman"/>
          <w:sz w:val="28"/>
          <w:szCs w:val="28"/>
          <w:lang w:val="uk-UA" w:eastAsia="ru-RU"/>
        </w:rPr>
      </w:pPr>
      <w:r w:rsidRPr="00AE2678">
        <w:rPr>
          <w:rFonts w:ascii="Times New Roman" w:eastAsia="Times New Roman" w:hAnsi="Times New Roman" w:cs="Times New Roman"/>
          <w:sz w:val="28"/>
          <w:szCs w:val="28"/>
          <w:lang w:val="uk-UA" w:eastAsia="ru-RU"/>
        </w:rPr>
        <w:t>Рекомендовано до захисту:                            Захищено на засіданні ЕК №1</w:t>
      </w:r>
    </w:p>
    <w:p w:rsidR="00BA2AD7" w:rsidRPr="00AE2678" w:rsidRDefault="00BA2AD7" w:rsidP="00BA2AD7">
      <w:pPr>
        <w:spacing w:after="0" w:line="360" w:lineRule="auto"/>
        <w:contextualSpacing/>
        <w:rPr>
          <w:rFonts w:ascii="Times New Roman" w:eastAsia="Times New Roman" w:hAnsi="Times New Roman" w:cs="Times New Roman"/>
          <w:sz w:val="28"/>
          <w:szCs w:val="28"/>
          <w:lang w:val="uk-UA" w:eastAsia="ru-RU"/>
        </w:rPr>
      </w:pPr>
      <w:r w:rsidRPr="00AE2678">
        <w:rPr>
          <w:rFonts w:ascii="Times New Roman" w:eastAsia="Times New Roman" w:hAnsi="Times New Roman" w:cs="Times New Roman"/>
          <w:sz w:val="28"/>
          <w:szCs w:val="28"/>
          <w:lang w:val="uk-UA" w:eastAsia="ru-RU"/>
        </w:rPr>
        <w:t xml:space="preserve">Протокол засідання кафедри                         протокол № __ від ______  2017р. № </w:t>
      </w:r>
      <w:r w:rsidRPr="00AE2678">
        <w:rPr>
          <w:rFonts w:ascii="Times New Roman" w:eastAsia="Times New Roman" w:hAnsi="Times New Roman" w:cs="Times New Roman"/>
          <w:sz w:val="28"/>
          <w:szCs w:val="28"/>
          <w:u w:val="single"/>
          <w:lang w:val="uk-UA" w:eastAsia="ru-RU"/>
        </w:rPr>
        <w:t>10</w:t>
      </w:r>
      <w:r w:rsidRPr="00AE2678">
        <w:rPr>
          <w:rFonts w:ascii="Times New Roman" w:eastAsia="Times New Roman" w:hAnsi="Times New Roman" w:cs="Times New Roman"/>
          <w:sz w:val="28"/>
          <w:szCs w:val="28"/>
          <w:lang w:val="uk-UA" w:eastAsia="ru-RU"/>
        </w:rPr>
        <w:t xml:space="preserve"> від </w:t>
      </w:r>
      <w:r w:rsidRPr="00AE2678">
        <w:rPr>
          <w:rFonts w:ascii="Times New Roman" w:eastAsia="Times New Roman" w:hAnsi="Times New Roman" w:cs="Times New Roman"/>
          <w:sz w:val="28"/>
          <w:szCs w:val="28"/>
          <w:u w:val="single"/>
          <w:lang w:val="uk-UA" w:eastAsia="ru-RU"/>
        </w:rPr>
        <w:t>26 квітня</w:t>
      </w:r>
      <w:r w:rsidRPr="00AE2678">
        <w:rPr>
          <w:rFonts w:ascii="Times New Roman" w:eastAsia="Times New Roman" w:hAnsi="Times New Roman" w:cs="Times New Roman"/>
          <w:sz w:val="28"/>
          <w:szCs w:val="28"/>
          <w:lang w:val="uk-UA" w:eastAsia="ru-RU"/>
        </w:rPr>
        <w:t xml:space="preserve"> 2017р.                              Оцінка_______/_____/__________</w:t>
      </w:r>
    </w:p>
    <w:p w:rsidR="00BA2AD7" w:rsidRPr="00AE2678" w:rsidRDefault="00BA2AD7" w:rsidP="00BA2AD7">
      <w:pPr>
        <w:spacing w:after="0" w:line="240" w:lineRule="auto"/>
        <w:contextualSpacing/>
        <w:jc w:val="center"/>
        <w:rPr>
          <w:rFonts w:ascii="Times New Roman" w:eastAsia="Times New Roman" w:hAnsi="Times New Roman" w:cs="Times New Roman"/>
          <w:sz w:val="20"/>
          <w:szCs w:val="20"/>
          <w:lang w:val="uk-UA" w:eastAsia="ru-RU"/>
        </w:rPr>
      </w:pPr>
      <w:r w:rsidRPr="00AE2678">
        <w:rPr>
          <w:rFonts w:ascii="Times New Roman" w:eastAsia="Times New Roman" w:hAnsi="Times New Roman" w:cs="Times New Roman"/>
          <w:sz w:val="20"/>
          <w:szCs w:val="20"/>
          <w:lang w:val="uk-UA" w:eastAsia="ru-RU"/>
        </w:rPr>
        <w:t xml:space="preserve">                                                                                                         (за національною шкалою, шкалою </w:t>
      </w:r>
      <w:r w:rsidRPr="00AE2678">
        <w:rPr>
          <w:rFonts w:ascii="Times New Roman" w:eastAsia="Times New Roman" w:hAnsi="Times New Roman" w:cs="Times New Roman"/>
          <w:sz w:val="20"/>
          <w:szCs w:val="20"/>
          <w:lang w:val="en-US" w:eastAsia="ru-RU"/>
        </w:rPr>
        <w:t>ECTS</w:t>
      </w:r>
      <w:r w:rsidRPr="00AE2678">
        <w:rPr>
          <w:rFonts w:ascii="Times New Roman" w:eastAsia="Times New Roman" w:hAnsi="Times New Roman" w:cs="Times New Roman"/>
          <w:sz w:val="20"/>
          <w:szCs w:val="20"/>
          <w:lang w:val="uk-UA" w:eastAsia="ru-RU"/>
        </w:rPr>
        <w:t>, бал)</w:t>
      </w:r>
    </w:p>
    <w:p w:rsidR="00BA2AD7" w:rsidRPr="00AE2678" w:rsidRDefault="00BA2AD7" w:rsidP="00BA2AD7">
      <w:pPr>
        <w:spacing w:after="0" w:line="240" w:lineRule="auto"/>
        <w:contextualSpacing/>
        <w:jc w:val="center"/>
        <w:rPr>
          <w:rFonts w:ascii="Times New Roman" w:eastAsia="Times New Roman" w:hAnsi="Times New Roman" w:cs="Times New Roman"/>
          <w:sz w:val="20"/>
          <w:szCs w:val="20"/>
          <w:lang w:val="uk-UA" w:eastAsia="ru-RU"/>
        </w:rPr>
      </w:pPr>
    </w:p>
    <w:p w:rsidR="00BA2AD7" w:rsidRPr="00AE2678" w:rsidRDefault="00BA2AD7" w:rsidP="00BA2AD7">
      <w:pPr>
        <w:spacing w:after="0" w:line="360" w:lineRule="auto"/>
        <w:contextualSpacing/>
        <w:rPr>
          <w:rFonts w:ascii="Times New Roman" w:eastAsia="Times New Roman" w:hAnsi="Times New Roman" w:cs="Times New Roman"/>
          <w:sz w:val="28"/>
          <w:szCs w:val="28"/>
          <w:lang w:val="uk-UA" w:eastAsia="ru-RU"/>
        </w:rPr>
      </w:pPr>
      <w:r w:rsidRPr="00AE2678">
        <w:rPr>
          <w:rFonts w:ascii="Times New Roman" w:eastAsia="Times New Roman" w:hAnsi="Times New Roman" w:cs="Times New Roman"/>
          <w:sz w:val="28"/>
          <w:szCs w:val="28"/>
          <w:lang w:val="uk-UA" w:eastAsia="ru-RU"/>
        </w:rPr>
        <w:t>Завідувач кафедри                                            Голова ЕК</w:t>
      </w:r>
    </w:p>
    <w:p w:rsidR="00BA2AD7" w:rsidRPr="00AE2678" w:rsidRDefault="00BA2AD7" w:rsidP="00BA2AD7">
      <w:pPr>
        <w:spacing w:after="0" w:line="240" w:lineRule="auto"/>
        <w:contextualSpacing/>
        <w:rPr>
          <w:rFonts w:ascii="Times New Roman" w:eastAsia="Times New Roman" w:hAnsi="Times New Roman" w:cs="Times New Roman"/>
          <w:sz w:val="28"/>
          <w:szCs w:val="28"/>
          <w:lang w:val="uk-UA" w:eastAsia="ru-RU"/>
        </w:rPr>
      </w:pPr>
      <w:r w:rsidRPr="00AE2678">
        <w:rPr>
          <w:rFonts w:ascii="Times New Roman" w:eastAsia="Times New Roman" w:hAnsi="Times New Roman" w:cs="Times New Roman"/>
          <w:sz w:val="28"/>
          <w:szCs w:val="28"/>
          <w:lang w:val="uk-UA" w:eastAsia="ru-RU"/>
        </w:rPr>
        <w:t>_______ проф. Ковалевська Т.Ю.                    ______  доц. Романченко А. П.</w:t>
      </w:r>
    </w:p>
    <w:p w:rsidR="00BA2AD7" w:rsidRPr="00AE2678" w:rsidRDefault="00BA2AD7" w:rsidP="00BA2AD7">
      <w:pPr>
        <w:spacing w:after="0" w:line="360" w:lineRule="auto"/>
        <w:contextualSpacing/>
        <w:rPr>
          <w:rFonts w:ascii="Times New Roman" w:eastAsia="Times New Roman" w:hAnsi="Times New Roman" w:cs="Times New Roman"/>
          <w:sz w:val="20"/>
          <w:szCs w:val="20"/>
          <w:lang w:val="uk-UA" w:eastAsia="ru-RU"/>
        </w:rPr>
      </w:pPr>
      <w:r w:rsidRPr="00AE2678">
        <w:rPr>
          <w:rFonts w:ascii="Times New Roman" w:eastAsia="Times New Roman" w:hAnsi="Times New Roman" w:cs="Times New Roman"/>
          <w:sz w:val="20"/>
          <w:szCs w:val="20"/>
          <w:lang w:val="uk-UA" w:eastAsia="ru-RU"/>
        </w:rPr>
        <w:t xml:space="preserve">  (підпис)                                                                                               (підпис)                                                                          </w:t>
      </w:r>
    </w:p>
    <w:p w:rsidR="00BA2AD7" w:rsidRPr="00AE2678" w:rsidRDefault="00BA2AD7" w:rsidP="00BA2AD7">
      <w:pPr>
        <w:spacing w:after="0" w:line="360" w:lineRule="auto"/>
        <w:contextualSpacing/>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                                                   </w:t>
      </w:r>
      <w:r w:rsidRPr="00AE2678">
        <w:rPr>
          <w:rFonts w:ascii="Times New Roman" w:eastAsia="Times New Roman" w:hAnsi="Times New Roman" w:cs="Times New Roman"/>
          <w:b/>
          <w:sz w:val="28"/>
          <w:szCs w:val="28"/>
          <w:lang w:val="uk-UA" w:eastAsia="ru-RU"/>
        </w:rPr>
        <w:t>Одеса – 2017</w:t>
      </w:r>
    </w:p>
    <w:p w:rsidR="00ED2C86" w:rsidRDefault="00ED2C86" w:rsidP="00BA2AD7">
      <w:pPr>
        <w:tabs>
          <w:tab w:val="left" w:pos="709"/>
        </w:tabs>
        <w:autoSpaceDE w:val="0"/>
        <w:autoSpaceDN w:val="0"/>
        <w:adjustRightInd w:val="0"/>
        <w:spacing w:after="0"/>
        <w:ind w:firstLine="709"/>
        <w:contextualSpacing/>
        <w:jc w:val="center"/>
        <w:rPr>
          <w:rFonts w:ascii="Times New Roman CYR" w:hAnsi="Times New Roman CYR" w:cs="Times New Roman CYR"/>
          <w:b/>
          <w:bCs/>
          <w:color w:val="00000A"/>
          <w:sz w:val="28"/>
          <w:szCs w:val="28"/>
        </w:rPr>
      </w:pPr>
      <w:r>
        <w:rPr>
          <w:rFonts w:ascii="Times New Roman CYR" w:hAnsi="Times New Roman CYR" w:cs="Times New Roman CYR"/>
          <w:b/>
          <w:bCs/>
          <w:color w:val="00000A"/>
          <w:sz w:val="28"/>
          <w:szCs w:val="28"/>
        </w:rPr>
        <w:t xml:space="preserve">                                                                                                    </w:t>
      </w:r>
    </w:p>
    <w:p w:rsidR="00ED2C86" w:rsidRDefault="00ED2C86" w:rsidP="00BA2AD7">
      <w:pPr>
        <w:tabs>
          <w:tab w:val="left" w:pos="709"/>
        </w:tabs>
        <w:autoSpaceDE w:val="0"/>
        <w:autoSpaceDN w:val="0"/>
        <w:adjustRightInd w:val="0"/>
        <w:spacing w:after="0"/>
        <w:ind w:firstLine="709"/>
        <w:contextualSpacing/>
        <w:jc w:val="center"/>
        <w:rPr>
          <w:rFonts w:ascii="Times New Roman CYR" w:hAnsi="Times New Roman CYR" w:cs="Times New Roman CYR"/>
          <w:b/>
          <w:bCs/>
          <w:color w:val="00000A"/>
          <w:sz w:val="28"/>
          <w:szCs w:val="28"/>
        </w:rPr>
      </w:pPr>
    </w:p>
    <w:p w:rsidR="00BA2AD7" w:rsidRDefault="00BA2AD7" w:rsidP="00F87A88">
      <w:pPr>
        <w:tabs>
          <w:tab w:val="left" w:pos="709"/>
        </w:tabs>
        <w:autoSpaceDE w:val="0"/>
        <w:autoSpaceDN w:val="0"/>
        <w:adjustRightInd w:val="0"/>
        <w:spacing w:after="0" w:line="240" w:lineRule="auto"/>
        <w:ind w:firstLine="709"/>
        <w:contextualSpacing/>
        <w:jc w:val="center"/>
        <w:rPr>
          <w:rFonts w:ascii="Times New Roman CYR" w:hAnsi="Times New Roman CYR" w:cs="Times New Roman CYR"/>
          <w:b/>
          <w:bCs/>
          <w:color w:val="00000A"/>
          <w:sz w:val="28"/>
          <w:szCs w:val="28"/>
        </w:rPr>
      </w:pPr>
      <w:r>
        <w:rPr>
          <w:rFonts w:ascii="Times New Roman CYR" w:hAnsi="Times New Roman CYR" w:cs="Times New Roman CYR"/>
          <w:b/>
          <w:bCs/>
          <w:color w:val="00000A"/>
          <w:sz w:val="28"/>
          <w:szCs w:val="28"/>
        </w:rPr>
        <w:lastRenderedPageBreak/>
        <w:t>ЗМІСТ</w:t>
      </w:r>
    </w:p>
    <w:p w:rsidR="00BA2AD7" w:rsidRPr="00F26D16" w:rsidRDefault="00BA2AD7" w:rsidP="00F87A88">
      <w:pPr>
        <w:tabs>
          <w:tab w:val="left" w:pos="709"/>
        </w:tabs>
        <w:autoSpaceDE w:val="0"/>
        <w:autoSpaceDN w:val="0"/>
        <w:adjustRightInd w:val="0"/>
        <w:spacing w:after="0" w:line="240" w:lineRule="auto"/>
        <w:ind w:firstLine="709"/>
        <w:contextualSpacing/>
        <w:jc w:val="both"/>
        <w:rPr>
          <w:rFonts w:ascii="Times New Roman CYR" w:hAnsi="Times New Roman CYR" w:cs="Times New Roman CYR"/>
          <w:color w:val="00000A"/>
          <w:sz w:val="28"/>
          <w:szCs w:val="28"/>
          <w:lang w:val="uk-UA"/>
        </w:rPr>
      </w:pPr>
      <w:r>
        <w:rPr>
          <w:rFonts w:ascii="Times New Roman CYR" w:hAnsi="Times New Roman CYR" w:cs="Times New Roman CYR"/>
          <w:color w:val="00000A"/>
          <w:sz w:val="28"/>
          <w:szCs w:val="28"/>
        </w:rPr>
        <w:t>Вступ......................................................................................................</w:t>
      </w:r>
      <w:r>
        <w:rPr>
          <w:rFonts w:ascii="Times New Roman CYR" w:hAnsi="Times New Roman CYR" w:cs="Times New Roman CYR"/>
          <w:color w:val="00000A"/>
          <w:sz w:val="28"/>
          <w:szCs w:val="28"/>
          <w:lang w:val="uk-UA"/>
        </w:rPr>
        <w:t>......</w:t>
      </w:r>
      <w:r w:rsidR="00F87A88">
        <w:rPr>
          <w:rFonts w:ascii="Times New Roman CYR" w:hAnsi="Times New Roman CYR" w:cs="Times New Roman CYR"/>
          <w:color w:val="00000A"/>
          <w:sz w:val="28"/>
          <w:szCs w:val="28"/>
        </w:rPr>
        <w:t>..</w:t>
      </w:r>
      <w:r>
        <w:rPr>
          <w:rFonts w:ascii="Times New Roman CYR" w:hAnsi="Times New Roman CYR" w:cs="Times New Roman CYR"/>
          <w:color w:val="00000A"/>
          <w:sz w:val="28"/>
          <w:szCs w:val="28"/>
          <w:lang w:val="uk-UA"/>
        </w:rPr>
        <w:t>4</w:t>
      </w:r>
    </w:p>
    <w:p w:rsidR="00BA2AD7" w:rsidRPr="00F26D16" w:rsidRDefault="00BA2AD7" w:rsidP="00F87A88">
      <w:pPr>
        <w:tabs>
          <w:tab w:val="left" w:pos="709"/>
        </w:tabs>
        <w:autoSpaceDE w:val="0"/>
        <w:autoSpaceDN w:val="0"/>
        <w:adjustRightInd w:val="0"/>
        <w:spacing w:after="0" w:line="240" w:lineRule="auto"/>
        <w:ind w:firstLine="709"/>
        <w:contextualSpacing/>
        <w:jc w:val="both"/>
        <w:rPr>
          <w:rFonts w:ascii="Times New Roman CYR" w:hAnsi="Times New Roman CYR" w:cs="Times New Roman CYR"/>
          <w:color w:val="00000A"/>
          <w:sz w:val="28"/>
          <w:szCs w:val="28"/>
          <w:lang w:val="uk-UA"/>
        </w:rPr>
      </w:pPr>
      <w:r>
        <w:rPr>
          <w:rFonts w:ascii="Times New Roman CYR" w:hAnsi="Times New Roman CYR" w:cs="Times New Roman CYR"/>
          <w:color w:val="00000A"/>
          <w:sz w:val="28"/>
          <w:szCs w:val="28"/>
        </w:rPr>
        <w:t>Розділ І. Теоретичні засади ономастики................................................</w:t>
      </w:r>
      <w:r>
        <w:rPr>
          <w:rFonts w:ascii="Times New Roman CYR" w:hAnsi="Times New Roman CYR" w:cs="Times New Roman CYR"/>
          <w:color w:val="00000A"/>
          <w:sz w:val="28"/>
          <w:szCs w:val="28"/>
          <w:lang w:val="uk-UA"/>
        </w:rPr>
        <w:t>.</w:t>
      </w:r>
      <w:r>
        <w:rPr>
          <w:rFonts w:ascii="Times New Roman CYR" w:hAnsi="Times New Roman CYR" w:cs="Times New Roman CYR"/>
          <w:color w:val="00000A"/>
          <w:sz w:val="28"/>
          <w:szCs w:val="28"/>
        </w:rPr>
        <w:t>.</w:t>
      </w:r>
      <w:r>
        <w:rPr>
          <w:rFonts w:ascii="Times New Roman CYR" w:hAnsi="Times New Roman CYR" w:cs="Times New Roman CYR"/>
          <w:color w:val="00000A"/>
          <w:sz w:val="28"/>
          <w:szCs w:val="28"/>
          <w:lang w:val="uk-UA"/>
        </w:rPr>
        <w:t>.....</w:t>
      </w:r>
      <w:r>
        <w:rPr>
          <w:rFonts w:ascii="Times New Roman CYR" w:hAnsi="Times New Roman CYR" w:cs="Times New Roman CYR"/>
          <w:color w:val="00000A"/>
          <w:sz w:val="28"/>
          <w:szCs w:val="28"/>
        </w:rPr>
        <w:t>...</w:t>
      </w:r>
      <w:r>
        <w:rPr>
          <w:rFonts w:ascii="Times New Roman CYR" w:hAnsi="Times New Roman CYR" w:cs="Times New Roman CYR"/>
          <w:color w:val="00000A"/>
          <w:sz w:val="28"/>
          <w:szCs w:val="28"/>
          <w:lang w:val="uk-UA"/>
        </w:rPr>
        <w:t>9</w:t>
      </w:r>
    </w:p>
    <w:p w:rsidR="00BA2AD7" w:rsidRPr="00F26D16" w:rsidRDefault="00BA2AD7" w:rsidP="00F87A88">
      <w:pPr>
        <w:tabs>
          <w:tab w:val="left" w:pos="709"/>
        </w:tabs>
        <w:autoSpaceDE w:val="0"/>
        <w:autoSpaceDN w:val="0"/>
        <w:adjustRightInd w:val="0"/>
        <w:spacing w:after="0" w:line="240" w:lineRule="auto"/>
        <w:ind w:firstLine="709"/>
        <w:contextualSpacing/>
        <w:jc w:val="both"/>
        <w:rPr>
          <w:rFonts w:ascii="Times New Roman CYR" w:hAnsi="Times New Roman CYR" w:cs="Times New Roman CYR"/>
          <w:color w:val="00000A"/>
          <w:sz w:val="28"/>
          <w:szCs w:val="28"/>
          <w:lang w:val="uk-UA"/>
        </w:rPr>
      </w:pPr>
      <w:r w:rsidRPr="002736C4">
        <w:rPr>
          <w:rFonts w:ascii="Times New Roman" w:hAnsi="Times New Roman" w:cs="Times New Roman"/>
          <w:color w:val="00000A"/>
          <w:sz w:val="28"/>
          <w:szCs w:val="28"/>
        </w:rPr>
        <w:t xml:space="preserve">1.1. </w:t>
      </w:r>
      <w:r>
        <w:rPr>
          <w:rFonts w:ascii="Times New Roman CYR" w:hAnsi="Times New Roman CYR" w:cs="Times New Roman CYR"/>
          <w:color w:val="00000A"/>
          <w:sz w:val="28"/>
          <w:szCs w:val="28"/>
        </w:rPr>
        <w:t>Власні назви у мовній системі. Історія розвитку ономастики......</w:t>
      </w:r>
      <w:r>
        <w:rPr>
          <w:rFonts w:ascii="Times New Roman CYR" w:hAnsi="Times New Roman CYR" w:cs="Times New Roman CYR"/>
          <w:color w:val="00000A"/>
          <w:sz w:val="28"/>
          <w:szCs w:val="28"/>
          <w:lang w:val="uk-UA"/>
        </w:rPr>
        <w:t>...</w:t>
      </w:r>
      <w:r>
        <w:rPr>
          <w:rFonts w:ascii="Times New Roman CYR" w:hAnsi="Times New Roman CYR" w:cs="Times New Roman CYR"/>
          <w:color w:val="00000A"/>
          <w:sz w:val="28"/>
          <w:szCs w:val="28"/>
        </w:rPr>
        <w:t>.......</w:t>
      </w:r>
      <w:r>
        <w:rPr>
          <w:rFonts w:ascii="Times New Roman CYR" w:hAnsi="Times New Roman CYR" w:cs="Times New Roman CYR"/>
          <w:color w:val="00000A"/>
          <w:sz w:val="28"/>
          <w:szCs w:val="28"/>
          <w:lang w:val="uk-UA"/>
        </w:rPr>
        <w:t>9</w:t>
      </w:r>
    </w:p>
    <w:p w:rsidR="00BA2AD7" w:rsidRPr="00F26D16" w:rsidRDefault="00BA2AD7" w:rsidP="00F87A88">
      <w:pPr>
        <w:tabs>
          <w:tab w:val="left" w:pos="709"/>
        </w:tabs>
        <w:autoSpaceDE w:val="0"/>
        <w:autoSpaceDN w:val="0"/>
        <w:adjustRightInd w:val="0"/>
        <w:spacing w:after="0" w:line="240" w:lineRule="auto"/>
        <w:ind w:firstLine="709"/>
        <w:contextualSpacing/>
        <w:jc w:val="both"/>
        <w:rPr>
          <w:rFonts w:ascii="Times New Roman CYR" w:hAnsi="Times New Roman CYR" w:cs="Times New Roman CYR"/>
          <w:color w:val="00000A"/>
          <w:sz w:val="28"/>
          <w:szCs w:val="28"/>
          <w:lang w:val="uk-UA"/>
        </w:rPr>
      </w:pPr>
      <w:r w:rsidRPr="00F26D16">
        <w:rPr>
          <w:rFonts w:ascii="Times New Roman" w:hAnsi="Times New Roman" w:cs="Times New Roman"/>
          <w:color w:val="00000A"/>
          <w:sz w:val="28"/>
          <w:szCs w:val="28"/>
          <w:lang w:val="uk-UA"/>
        </w:rPr>
        <w:t xml:space="preserve">1.2. </w:t>
      </w:r>
      <w:r w:rsidRPr="00F26D16">
        <w:rPr>
          <w:rFonts w:ascii="Times New Roman CYR" w:hAnsi="Times New Roman CYR" w:cs="Times New Roman CYR"/>
          <w:color w:val="000000"/>
          <w:sz w:val="28"/>
          <w:szCs w:val="28"/>
          <w:lang w:val="uk-UA"/>
        </w:rPr>
        <w:t>Функції онімів та класифікації ВН</w:t>
      </w:r>
      <w:r w:rsidRPr="00F26D16">
        <w:rPr>
          <w:rFonts w:ascii="Times New Roman CYR" w:hAnsi="Times New Roman CYR" w:cs="Times New Roman CYR"/>
          <w:color w:val="00000A"/>
          <w:sz w:val="28"/>
          <w:szCs w:val="28"/>
          <w:lang w:val="uk-UA"/>
        </w:rPr>
        <w:t>…………….................................</w:t>
      </w:r>
      <w:r>
        <w:rPr>
          <w:rFonts w:ascii="Times New Roman CYR" w:hAnsi="Times New Roman CYR" w:cs="Times New Roman CYR"/>
          <w:color w:val="00000A"/>
          <w:sz w:val="28"/>
          <w:szCs w:val="28"/>
          <w:lang w:val="uk-UA"/>
        </w:rPr>
        <w:t>..</w:t>
      </w:r>
      <w:r w:rsidRPr="00F26D16">
        <w:rPr>
          <w:rFonts w:ascii="Times New Roman CYR" w:hAnsi="Times New Roman CYR" w:cs="Times New Roman CYR"/>
          <w:color w:val="00000A"/>
          <w:sz w:val="28"/>
          <w:szCs w:val="28"/>
          <w:lang w:val="uk-UA"/>
        </w:rPr>
        <w:t>...</w:t>
      </w:r>
      <w:r>
        <w:rPr>
          <w:rFonts w:ascii="Times New Roman CYR" w:hAnsi="Times New Roman CYR" w:cs="Times New Roman CYR"/>
          <w:color w:val="00000A"/>
          <w:sz w:val="28"/>
          <w:szCs w:val="28"/>
          <w:lang w:val="uk-UA"/>
        </w:rPr>
        <w:t>11</w:t>
      </w:r>
    </w:p>
    <w:p w:rsidR="00BA2AD7" w:rsidRPr="00F26D16" w:rsidRDefault="00F87A88" w:rsidP="00F87A88">
      <w:pPr>
        <w:tabs>
          <w:tab w:val="left" w:pos="709"/>
        </w:tabs>
        <w:autoSpaceDE w:val="0"/>
        <w:autoSpaceDN w:val="0"/>
        <w:adjustRightInd w:val="0"/>
        <w:spacing w:after="0" w:line="240" w:lineRule="auto"/>
        <w:ind w:firstLine="709"/>
        <w:contextualSpacing/>
        <w:jc w:val="both"/>
        <w:rPr>
          <w:rFonts w:ascii="Times New Roman CYR" w:hAnsi="Times New Roman CYR" w:cs="Times New Roman CYR"/>
          <w:color w:val="000000"/>
          <w:sz w:val="28"/>
          <w:szCs w:val="28"/>
          <w:lang w:val="uk-UA"/>
        </w:rPr>
      </w:pPr>
      <w:r>
        <w:rPr>
          <w:rFonts w:ascii="Times New Roman" w:hAnsi="Times New Roman" w:cs="Times New Roman"/>
          <w:color w:val="000000"/>
          <w:sz w:val="28"/>
          <w:szCs w:val="28"/>
        </w:rPr>
        <w:t>1.3.</w:t>
      </w:r>
      <w:r>
        <w:rPr>
          <w:rFonts w:ascii="Times New Roman CYR" w:hAnsi="Times New Roman CYR" w:cs="Times New Roman CYR"/>
          <w:color w:val="000000"/>
          <w:sz w:val="28"/>
          <w:szCs w:val="28"/>
        </w:rPr>
        <w:t xml:space="preserve">Художня </w:t>
      </w:r>
      <w:r w:rsidR="00BA2AD7">
        <w:rPr>
          <w:rFonts w:ascii="Times New Roman CYR" w:hAnsi="Times New Roman CYR" w:cs="Times New Roman CYR"/>
          <w:color w:val="000000"/>
          <w:sz w:val="28"/>
          <w:szCs w:val="28"/>
        </w:rPr>
        <w:t>ономастика …...................................................................</w:t>
      </w:r>
      <w:r w:rsidR="00BA2AD7">
        <w:rPr>
          <w:rFonts w:ascii="Times New Roman CYR" w:hAnsi="Times New Roman CYR" w:cs="Times New Roman CYR"/>
          <w:color w:val="000000"/>
          <w:sz w:val="28"/>
          <w:szCs w:val="28"/>
          <w:lang w:val="uk-UA"/>
        </w:rPr>
        <w:t>....</w:t>
      </w:r>
      <w:r w:rsidR="00BA2AD7">
        <w:rPr>
          <w:rFonts w:ascii="Times New Roman CYR" w:hAnsi="Times New Roman CYR" w:cs="Times New Roman CYR"/>
          <w:color w:val="000000"/>
          <w:sz w:val="28"/>
          <w:szCs w:val="28"/>
        </w:rPr>
        <w:t>....1</w:t>
      </w:r>
      <w:r w:rsidR="00BA2AD7">
        <w:rPr>
          <w:rFonts w:ascii="Times New Roman CYR" w:hAnsi="Times New Roman CYR" w:cs="Times New Roman CYR"/>
          <w:color w:val="000000"/>
          <w:sz w:val="28"/>
          <w:szCs w:val="28"/>
          <w:lang w:val="uk-UA"/>
        </w:rPr>
        <w:t>5</w:t>
      </w:r>
    </w:p>
    <w:p w:rsidR="00BA2AD7" w:rsidRPr="00F26D16" w:rsidRDefault="00BA2AD7" w:rsidP="00F87A88">
      <w:pPr>
        <w:tabs>
          <w:tab w:val="left" w:pos="709"/>
        </w:tabs>
        <w:autoSpaceDE w:val="0"/>
        <w:autoSpaceDN w:val="0"/>
        <w:adjustRightInd w:val="0"/>
        <w:spacing w:after="0" w:line="240" w:lineRule="auto"/>
        <w:ind w:firstLine="709"/>
        <w:contextualSpacing/>
        <w:jc w:val="both"/>
        <w:rPr>
          <w:rFonts w:ascii="Times New Roman CYR" w:hAnsi="Times New Roman CYR" w:cs="Times New Roman CYR"/>
          <w:color w:val="000000"/>
          <w:sz w:val="28"/>
          <w:szCs w:val="28"/>
          <w:lang w:val="uk-UA"/>
        </w:rPr>
      </w:pPr>
      <w:r w:rsidRPr="002736C4">
        <w:rPr>
          <w:rFonts w:ascii="Times New Roman" w:hAnsi="Times New Roman" w:cs="Times New Roman"/>
          <w:color w:val="000000"/>
          <w:sz w:val="28"/>
          <w:szCs w:val="28"/>
        </w:rPr>
        <w:t xml:space="preserve">1.4. </w:t>
      </w:r>
      <w:r>
        <w:rPr>
          <w:rFonts w:ascii="Times New Roman CYR" w:hAnsi="Times New Roman CYR" w:cs="Times New Roman CYR"/>
          <w:color w:val="000000"/>
          <w:sz w:val="28"/>
          <w:szCs w:val="28"/>
        </w:rPr>
        <w:t>Антропонімія і топонімія як основні розряди художньої ономастики........................................................................................................</w:t>
      </w:r>
      <w:r w:rsidR="00F87A88">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lang w:val="uk-UA"/>
        </w:rPr>
        <w:t>19</w:t>
      </w:r>
    </w:p>
    <w:p w:rsidR="00BA2AD7" w:rsidRPr="00F26D16" w:rsidRDefault="00BA2AD7" w:rsidP="00F87A88">
      <w:pPr>
        <w:tabs>
          <w:tab w:val="left" w:pos="709"/>
        </w:tabs>
        <w:autoSpaceDE w:val="0"/>
        <w:autoSpaceDN w:val="0"/>
        <w:adjustRightInd w:val="0"/>
        <w:spacing w:after="0" w:line="240" w:lineRule="auto"/>
        <w:ind w:firstLine="709"/>
        <w:contextualSpacing/>
        <w:jc w:val="both"/>
        <w:rPr>
          <w:rFonts w:ascii="Times New Roman CYR" w:hAnsi="Times New Roman CYR" w:cs="Times New Roman CYR"/>
          <w:color w:val="000000"/>
          <w:sz w:val="28"/>
          <w:szCs w:val="28"/>
          <w:lang w:val="uk-UA"/>
        </w:rPr>
      </w:pPr>
      <w:r w:rsidRPr="00F26D16">
        <w:rPr>
          <w:rFonts w:ascii="Times New Roman" w:hAnsi="Times New Roman" w:cs="Times New Roman"/>
          <w:color w:val="000000"/>
          <w:sz w:val="28"/>
          <w:szCs w:val="28"/>
        </w:rPr>
        <w:t xml:space="preserve">1.5. </w:t>
      </w:r>
      <w:r>
        <w:rPr>
          <w:rFonts w:ascii="Times New Roman CYR" w:hAnsi="Times New Roman CYR" w:cs="Times New Roman CYR"/>
          <w:color w:val="000000"/>
          <w:sz w:val="28"/>
          <w:szCs w:val="28"/>
        </w:rPr>
        <w:t>Інші розряди ономастики…...........................................................</w:t>
      </w:r>
      <w:r>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rPr>
        <w:t>..</w:t>
      </w:r>
      <w:r>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rPr>
        <w:t>...2</w:t>
      </w:r>
      <w:r>
        <w:rPr>
          <w:rFonts w:ascii="Times New Roman CYR" w:hAnsi="Times New Roman CYR" w:cs="Times New Roman CYR"/>
          <w:color w:val="000000"/>
          <w:sz w:val="28"/>
          <w:szCs w:val="28"/>
          <w:lang w:val="uk-UA"/>
        </w:rPr>
        <w:t>5</w:t>
      </w:r>
    </w:p>
    <w:p w:rsidR="00BA2AD7" w:rsidRPr="00F26D16" w:rsidRDefault="00BA2AD7" w:rsidP="00F87A88">
      <w:pPr>
        <w:tabs>
          <w:tab w:val="left" w:pos="709"/>
        </w:tabs>
        <w:autoSpaceDE w:val="0"/>
        <w:autoSpaceDN w:val="0"/>
        <w:adjustRightInd w:val="0"/>
        <w:spacing w:after="0" w:line="240" w:lineRule="auto"/>
        <w:ind w:firstLine="709"/>
        <w:contextualSpacing/>
        <w:jc w:val="both"/>
        <w:rPr>
          <w:rFonts w:ascii="Times New Roman" w:hAnsi="Times New Roman" w:cs="Times New Roman"/>
          <w:color w:val="000000"/>
          <w:sz w:val="28"/>
          <w:szCs w:val="28"/>
          <w:lang w:val="uk-UA"/>
        </w:rPr>
      </w:pPr>
      <w:r>
        <w:rPr>
          <w:rFonts w:ascii="Times New Roman CYR" w:hAnsi="Times New Roman CYR" w:cs="Times New Roman CYR"/>
          <w:color w:val="000000"/>
          <w:sz w:val="28"/>
          <w:szCs w:val="28"/>
        </w:rPr>
        <w:t xml:space="preserve">Розділ ІІ. Ономастичний  простір роману Л. Костенко </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Записки українського самашедшого</w:t>
      </w:r>
      <w:r w:rsidRPr="002736C4">
        <w:rPr>
          <w:rFonts w:ascii="Times New Roman" w:hAnsi="Times New Roman" w:cs="Times New Roman"/>
          <w:color w:val="000000"/>
          <w:sz w:val="28"/>
          <w:szCs w:val="28"/>
        </w:rPr>
        <w:t>»…..............</w:t>
      </w:r>
      <w:r>
        <w:rPr>
          <w:rFonts w:ascii="Times New Roman" w:hAnsi="Times New Roman" w:cs="Times New Roman"/>
          <w:color w:val="000000"/>
          <w:sz w:val="28"/>
          <w:szCs w:val="28"/>
        </w:rPr>
        <w:t>.................</w:t>
      </w:r>
      <w:r w:rsidRPr="002736C4">
        <w:rPr>
          <w:rFonts w:ascii="Times New Roman" w:hAnsi="Times New Roman" w:cs="Times New Roman"/>
          <w:color w:val="000000"/>
          <w:sz w:val="28"/>
          <w:szCs w:val="28"/>
        </w:rPr>
        <w:t>.............</w:t>
      </w:r>
      <w:r>
        <w:rPr>
          <w:rFonts w:ascii="Times New Roman" w:hAnsi="Times New Roman" w:cs="Times New Roman"/>
          <w:color w:val="000000"/>
          <w:sz w:val="28"/>
          <w:szCs w:val="28"/>
          <w:lang w:val="uk-UA"/>
        </w:rPr>
        <w:t>..</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30</w:t>
      </w:r>
    </w:p>
    <w:p w:rsidR="00BA2AD7" w:rsidRPr="00F26D16" w:rsidRDefault="00BA2AD7" w:rsidP="00F87A88">
      <w:pPr>
        <w:tabs>
          <w:tab w:val="left" w:pos="709"/>
        </w:tabs>
        <w:autoSpaceDE w:val="0"/>
        <w:autoSpaceDN w:val="0"/>
        <w:adjustRightInd w:val="0"/>
        <w:spacing w:after="0" w:line="240" w:lineRule="auto"/>
        <w:ind w:firstLine="709"/>
        <w:contextualSpacing/>
        <w:jc w:val="both"/>
        <w:rPr>
          <w:rFonts w:ascii="Times New Roman CYR" w:hAnsi="Times New Roman CYR" w:cs="Times New Roman CYR"/>
          <w:color w:val="000000"/>
          <w:sz w:val="28"/>
          <w:szCs w:val="28"/>
          <w:lang w:val="uk-UA"/>
        </w:rPr>
      </w:pPr>
      <w:r w:rsidRPr="002736C4">
        <w:rPr>
          <w:rFonts w:ascii="Times New Roman" w:hAnsi="Times New Roman" w:cs="Times New Roman"/>
          <w:color w:val="000000"/>
          <w:sz w:val="28"/>
          <w:szCs w:val="28"/>
        </w:rPr>
        <w:t xml:space="preserve">2.1. </w:t>
      </w:r>
      <w:r>
        <w:rPr>
          <w:rFonts w:ascii="Times New Roman CYR" w:hAnsi="Times New Roman CYR" w:cs="Times New Roman CYR"/>
          <w:color w:val="000000"/>
          <w:sz w:val="28"/>
          <w:szCs w:val="28"/>
        </w:rPr>
        <w:t>Аналіз особових імен, прізвищ та прізвиськ у романі Л. Костенко</w:t>
      </w:r>
      <w:r>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rPr>
        <w:t>...</w:t>
      </w:r>
      <w:r>
        <w:rPr>
          <w:rFonts w:ascii="Times New Roman CYR" w:hAnsi="Times New Roman CYR" w:cs="Times New Roman CYR"/>
          <w:color w:val="000000"/>
          <w:sz w:val="28"/>
          <w:szCs w:val="28"/>
          <w:lang w:val="uk-UA"/>
        </w:rPr>
        <w:t>30</w:t>
      </w:r>
    </w:p>
    <w:p w:rsidR="00BA2AD7" w:rsidRPr="00667A04" w:rsidRDefault="00BA2AD7" w:rsidP="00F87A88">
      <w:pPr>
        <w:tabs>
          <w:tab w:val="left" w:pos="709"/>
        </w:tabs>
        <w:autoSpaceDE w:val="0"/>
        <w:autoSpaceDN w:val="0"/>
        <w:adjustRightInd w:val="0"/>
        <w:spacing w:after="0" w:line="240" w:lineRule="auto"/>
        <w:ind w:firstLine="709"/>
        <w:contextualSpacing/>
        <w:jc w:val="both"/>
        <w:rPr>
          <w:rFonts w:ascii="Times New Roman CYR" w:hAnsi="Times New Roman CYR" w:cs="Times New Roman CYR"/>
          <w:color w:val="000000"/>
          <w:sz w:val="28"/>
          <w:szCs w:val="28"/>
          <w:lang w:val="uk-UA"/>
        </w:rPr>
      </w:pPr>
      <w:r w:rsidRPr="002736C4">
        <w:rPr>
          <w:rFonts w:ascii="Times New Roman" w:hAnsi="Times New Roman" w:cs="Times New Roman"/>
          <w:color w:val="000000"/>
          <w:sz w:val="28"/>
          <w:szCs w:val="28"/>
        </w:rPr>
        <w:t xml:space="preserve">2.2. </w:t>
      </w:r>
      <w:r>
        <w:rPr>
          <w:rFonts w:ascii="Times New Roman CYR" w:hAnsi="Times New Roman CYR" w:cs="Times New Roman CYR"/>
          <w:color w:val="000000"/>
          <w:sz w:val="28"/>
          <w:szCs w:val="28"/>
        </w:rPr>
        <w:t>Дослідження географічних назв у художньому мовленн</w:t>
      </w:r>
      <w:r>
        <w:rPr>
          <w:rFonts w:ascii="Times New Roman CYR" w:hAnsi="Times New Roman CYR" w:cs="Times New Roman CYR"/>
          <w:color w:val="000000"/>
          <w:sz w:val="28"/>
          <w:szCs w:val="28"/>
          <w:lang w:val="uk-UA"/>
        </w:rPr>
        <w:t>і</w:t>
      </w:r>
      <w:r>
        <w:rPr>
          <w:rFonts w:ascii="Times New Roman CYR" w:hAnsi="Times New Roman CYR" w:cs="Times New Roman CYR"/>
          <w:color w:val="000000"/>
          <w:sz w:val="28"/>
          <w:szCs w:val="28"/>
        </w:rPr>
        <w:t>.............</w:t>
      </w:r>
      <w:r>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rPr>
        <w:t>.</w:t>
      </w:r>
      <w:r>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rPr>
        <w:t>.</w:t>
      </w:r>
      <w:r>
        <w:rPr>
          <w:rFonts w:ascii="Times New Roman CYR" w:hAnsi="Times New Roman CYR" w:cs="Times New Roman CYR"/>
          <w:color w:val="000000"/>
          <w:sz w:val="28"/>
          <w:szCs w:val="28"/>
          <w:lang w:val="uk-UA"/>
        </w:rPr>
        <w:t>.40</w:t>
      </w:r>
    </w:p>
    <w:p w:rsidR="00BA2AD7" w:rsidRPr="00667A04" w:rsidRDefault="00BA2AD7" w:rsidP="00F87A88">
      <w:pPr>
        <w:tabs>
          <w:tab w:val="left" w:pos="709"/>
        </w:tabs>
        <w:autoSpaceDE w:val="0"/>
        <w:autoSpaceDN w:val="0"/>
        <w:adjustRightInd w:val="0"/>
        <w:spacing w:after="0" w:line="240" w:lineRule="auto"/>
        <w:ind w:firstLine="709"/>
        <w:contextualSpacing/>
        <w:jc w:val="both"/>
        <w:rPr>
          <w:rFonts w:ascii="Times New Roman CYR" w:hAnsi="Times New Roman CYR" w:cs="Times New Roman CYR"/>
          <w:color w:val="000000"/>
          <w:sz w:val="28"/>
          <w:szCs w:val="28"/>
          <w:lang w:val="uk-UA"/>
        </w:rPr>
      </w:pPr>
      <w:r w:rsidRPr="002736C4">
        <w:rPr>
          <w:rFonts w:ascii="Times New Roman" w:hAnsi="Times New Roman" w:cs="Times New Roman"/>
          <w:color w:val="000000"/>
          <w:sz w:val="28"/>
          <w:szCs w:val="28"/>
        </w:rPr>
        <w:t xml:space="preserve">2.3. </w:t>
      </w:r>
      <w:r>
        <w:rPr>
          <w:rFonts w:ascii="Times New Roman CYR" w:hAnsi="Times New Roman CYR" w:cs="Times New Roman CYR"/>
          <w:color w:val="000000"/>
          <w:sz w:val="28"/>
          <w:szCs w:val="28"/>
        </w:rPr>
        <w:t>Космонімна лексика як компонент мовної системи роману........</w:t>
      </w:r>
      <w:r>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rPr>
        <w:t>..</w:t>
      </w:r>
      <w:r>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rPr>
        <w:t>.5</w:t>
      </w:r>
      <w:r>
        <w:rPr>
          <w:rFonts w:ascii="Times New Roman CYR" w:hAnsi="Times New Roman CYR" w:cs="Times New Roman CYR"/>
          <w:color w:val="000000"/>
          <w:sz w:val="28"/>
          <w:szCs w:val="28"/>
          <w:lang w:val="uk-UA"/>
        </w:rPr>
        <w:t>3</w:t>
      </w:r>
    </w:p>
    <w:p w:rsidR="00BA2AD7" w:rsidRPr="00667A04" w:rsidRDefault="00BA2AD7" w:rsidP="00F87A88">
      <w:pPr>
        <w:tabs>
          <w:tab w:val="left" w:pos="709"/>
        </w:tabs>
        <w:autoSpaceDE w:val="0"/>
        <w:autoSpaceDN w:val="0"/>
        <w:adjustRightInd w:val="0"/>
        <w:spacing w:after="0" w:line="240" w:lineRule="auto"/>
        <w:ind w:firstLine="709"/>
        <w:contextualSpacing/>
        <w:jc w:val="both"/>
        <w:rPr>
          <w:rFonts w:ascii="Times New Roman CYR" w:hAnsi="Times New Roman CYR" w:cs="Times New Roman CYR"/>
          <w:color w:val="000000"/>
          <w:sz w:val="28"/>
          <w:szCs w:val="28"/>
          <w:lang w:val="uk-UA"/>
        </w:rPr>
      </w:pPr>
      <w:r w:rsidRPr="00667A04">
        <w:rPr>
          <w:rFonts w:ascii="Times New Roman" w:hAnsi="Times New Roman" w:cs="Times New Roman"/>
          <w:color w:val="000000"/>
          <w:sz w:val="28"/>
          <w:szCs w:val="28"/>
          <w:lang w:val="uk-UA"/>
        </w:rPr>
        <w:t xml:space="preserve">2.4. </w:t>
      </w:r>
      <w:r w:rsidRPr="00667A04">
        <w:rPr>
          <w:rFonts w:ascii="Times New Roman CYR" w:hAnsi="Times New Roman CYR" w:cs="Times New Roman CYR"/>
          <w:color w:val="000000"/>
          <w:sz w:val="28"/>
          <w:szCs w:val="28"/>
          <w:lang w:val="uk-UA"/>
        </w:rPr>
        <w:t>Інші онімні розряди......................</w:t>
      </w:r>
      <w:r>
        <w:rPr>
          <w:rFonts w:ascii="Times New Roman CYR" w:hAnsi="Times New Roman CYR" w:cs="Times New Roman CYR"/>
          <w:color w:val="000000"/>
          <w:sz w:val="28"/>
          <w:szCs w:val="28"/>
          <w:lang w:val="uk-UA"/>
        </w:rPr>
        <w:t>......................................</w:t>
      </w:r>
      <w:r w:rsidRPr="00667A04">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lang w:val="uk-UA"/>
        </w:rPr>
        <w:t>.......</w:t>
      </w:r>
      <w:r w:rsidRPr="00667A04">
        <w:rPr>
          <w:rFonts w:ascii="Times New Roman CYR" w:hAnsi="Times New Roman CYR" w:cs="Times New Roman CYR"/>
          <w:color w:val="000000"/>
          <w:sz w:val="28"/>
          <w:szCs w:val="28"/>
          <w:lang w:val="uk-UA"/>
        </w:rPr>
        <w:t>...5</w:t>
      </w:r>
      <w:r>
        <w:rPr>
          <w:rFonts w:ascii="Times New Roman CYR" w:hAnsi="Times New Roman CYR" w:cs="Times New Roman CYR"/>
          <w:color w:val="000000"/>
          <w:sz w:val="28"/>
          <w:szCs w:val="28"/>
          <w:lang w:val="uk-UA"/>
        </w:rPr>
        <w:t>7</w:t>
      </w:r>
    </w:p>
    <w:p w:rsidR="00BA2AD7" w:rsidRPr="00667A04" w:rsidRDefault="00BA2AD7" w:rsidP="00F87A88">
      <w:pPr>
        <w:tabs>
          <w:tab w:val="left" w:pos="709"/>
        </w:tabs>
        <w:autoSpaceDE w:val="0"/>
        <w:autoSpaceDN w:val="0"/>
        <w:adjustRightInd w:val="0"/>
        <w:spacing w:after="0" w:line="240" w:lineRule="auto"/>
        <w:ind w:firstLine="709"/>
        <w:contextualSpacing/>
        <w:jc w:val="both"/>
        <w:rPr>
          <w:rFonts w:ascii="Times New Roman CYR" w:hAnsi="Times New Roman CYR" w:cs="Times New Roman CYR"/>
          <w:color w:val="000000"/>
          <w:sz w:val="28"/>
          <w:szCs w:val="28"/>
          <w:lang w:val="uk-UA"/>
        </w:rPr>
      </w:pPr>
      <w:r w:rsidRPr="00667A04">
        <w:rPr>
          <w:rFonts w:ascii="Times New Roman" w:hAnsi="Times New Roman" w:cs="Times New Roman"/>
          <w:color w:val="000000"/>
          <w:sz w:val="28"/>
          <w:szCs w:val="28"/>
          <w:lang w:val="uk-UA"/>
        </w:rPr>
        <w:t xml:space="preserve">2.4.1. </w:t>
      </w:r>
      <w:r w:rsidRPr="00667A04">
        <w:rPr>
          <w:rFonts w:ascii="Times New Roman CYR" w:hAnsi="Times New Roman CYR" w:cs="Times New Roman CYR"/>
          <w:color w:val="000000"/>
          <w:sz w:val="28"/>
          <w:szCs w:val="28"/>
          <w:lang w:val="uk-UA"/>
        </w:rPr>
        <w:t>Ергоніми та хрематоніми.................</w:t>
      </w:r>
      <w:r>
        <w:rPr>
          <w:rFonts w:ascii="Times New Roman CYR" w:hAnsi="Times New Roman CYR" w:cs="Times New Roman CYR"/>
          <w:color w:val="000000"/>
          <w:sz w:val="28"/>
          <w:szCs w:val="28"/>
          <w:lang w:val="uk-UA"/>
        </w:rPr>
        <w:t>.....................................................57</w:t>
      </w:r>
    </w:p>
    <w:p w:rsidR="00BA2AD7" w:rsidRPr="00667A04" w:rsidRDefault="00BA2AD7" w:rsidP="00F87A88">
      <w:pPr>
        <w:tabs>
          <w:tab w:val="left" w:pos="709"/>
        </w:tabs>
        <w:autoSpaceDE w:val="0"/>
        <w:autoSpaceDN w:val="0"/>
        <w:adjustRightInd w:val="0"/>
        <w:spacing w:after="0" w:line="240" w:lineRule="auto"/>
        <w:ind w:firstLine="709"/>
        <w:contextualSpacing/>
        <w:jc w:val="both"/>
        <w:rPr>
          <w:rFonts w:ascii="Times New Roman CYR" w:hAnsi="Times New Roman CYR" w:cs="Times New Roman CYR"/>
          <w:color w:val="000000"/>
          <w:sz w:val="28"/>
          <w:szCs w:val="28"/>
          <w:lang w:val="uk-UA"/>
        </w:rPr>
      </w:pPr>
      <w:r w:rsidRPr="00667A04">
        <w:rPr>
          <w:rFonts w:ascii="Times New Roman" w:hAnsi="Times New Roman" w:cs="Times New Roman"/>
          <w:color w:val="000000"/>
          <w:sz w:val="28"/>
          <w:szCs w:val="28"/>
          <w:lang w:val="uk-UA"/>
        </w:rPr>
        <w:t xml:space="preserve">2.4.2. </w:t>
      </w:r>
      <w:r w:rsidRPr="00667A04">
        <w:rPr>
          <w:rFonts w:ascii="Times New Roman CYR" w:hAnsi="Times New Roman CYR" w:cs="Times New Roman CYR"/>
          <w:color w:val="000000"/>
          <w:sz w:val="28"/>
          <w:szCs w:val="28"/>
          <w:lang w:val="uk-UA"/>
        </w:rPr>
        <w:t>Хрононіми........................</w:t>
      </w:r>
      <w:r>
        <w:rPr>
          <w:rFonts w:ascii="Times New Roman CYR" w:hAnsi="Times New Roman CYR" w:cs="Times New Roman CYR"/>
          <w:color w:val="000000"/>
          <w:sz w:val="28"/>
          <w:szCs w:val="28"/>
          <w:lang w:val="uk-UA"/>
        </w:rPr>
        <w:t>.................................</w:t>
      </w:r>
      <w:r w:rsidRPr="00667A04">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lang w:val="uk-UA"/>
        </w:rPr>
        <w:t>......</w:t>
      </w:r>
      <w:r w:rsidRPr="00667A04">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lang w:val="uk-UA"/>
        </w:rPr>
        <w:t>59</w:t>
      </w:r>
    </w:p>
    <w:p w:rsidR="00BA2AD7" w:rsidRPr="00667A04" w:rsidRDefault="00BA2AD7" w:rsidP="00F87A88">
      <w:pPr>
        <w:tabs>
          <w:tab w:val="left" w:pos="709"/>
        </w:tabs>
        <w:autoSpaceDE w:val="0"/>
        <w:autoSpaceDN w:val="0"/>
        <w:adjustRightInd w:val="0"/>
        <w:spacing w:after="0" w:line="240" w:lineRule="auto"/>
        <w:ind w:firstLine="709"/>
        <w:contextualSpacing/>
        <w:jc w:val="both"/>
        <w:rPr>
          <w:rFonts w:ascii="Times New Roman CYR" w:hAnsi="Times New Roman CYR" w:cs="Times New Roman CYR"/>
          <w:color w:val="000000"/>
          <w:sz w:val="28"/>
          <w:szCs w:val="28"/>
          <w:lang w:val="uk-UA"/>
        </w:rPr>
      </w:pPr>
      <w:r w:rsidRPr="00667A04">
        <w:rPr>
          <w:rFonts w:ascii="Times New Roman" w:hAnsi="Times New Roman" w:cs="Times New Roman"/>
          <w:color w:val="000000"/>
          <w:sz w:val="28"/>
          <w:szCs w:val="28"/>
          <w:lang w:val="uk-UA"/>
        </w:rPr>
        <w:t xml:space="preserve">2.4.3. </w:t>
      </w:r>
      <w:r w:rsidRPr="00667A04">
        <w:rPr>
          <w:rFonts w:ascii="Times New Roman CYR" w:hAnsi="Times New Roman CYR" w:cs="Times New Roman CYR"/>
          <w:color w:val="000000"/>
          <w:sz w:val="28"/>
          <w:szCs w:val="28"/>
          <w:lang w:val="uk-UA"/>
        </w:rPr>
        <w:t>Зооніми та теоніми...........</w:t>
      </w:r>
      <w:r>
        <w:rPr>
          <w:rFonts w:ascii="Times New Roman CYR" w:hAnsi="Times New Roman CYR" w:cs="Times New Roman CYR"/>
          <w:color w:val="000000"/>
          <w:sz w:val="28"/>
          <w:szCs w:val="28"/>
          <w:lang w:val="uk-UA"/>
        </w:rPr>
        <w:t>....................................</w:t>
      </w:r>
      <w:r w:rsidRPr="00667A04">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lang w:val="uk-UA"/>
        </w:rPr>
        <w:t>.</w:t>
      </w:r>
      <w:r w:rsidRPr="00667A04">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lang w:val="uk-UA"/>
        </w:rPr>
        <w:t>................63</w:t>
      </w:r>
    </w:p>
    <w:p w:rsidR="00BA2AD7" w:rsidRPr="00667A04" w:rsidRDefault="00BA2AD7" w:rsidP="00F87A88">
      <w:pPr>
        <w:tabs>
          <w:tab w:val="left" w:pos="709"/>
        </w:tabs>
        <w:autoSpaceDE w:val="0"/>
        <w:autoSpaceDN w:val="0"/>
        <w:adjustRightInd w:val="0"/>
        <w:spacing w:after="0" w:line="240" w:lineRule="auto"/>
        <w:ind w:firstLine="709"/>
        <w:contextualSpacing/>
        <w:jc w:val="both"/>
        <w:rPr>
          <w:rFonts w:ascii="Times New Roman CYR" w:hAnsi="Times New Roman CYR" w:cs="Times New Roman CYR"/>
          <w:color w:val="000000"/>
          <w:sz w:val="28"/>
          <w:szCs w:val="28"/>
          <w:lang w:val="uk-UA"/>
        </w:rPr>
      </w:pPr>
      <w:r w:rsidRPr="002736C4">
        <w:rPr>
          <w:rFonts w:ascii="Times New Roman" w:hAnsi="Times New Roman" w:cs="Times New Roman"/>
          <w:color w:val="000000"/>
          <w:sz w:val="28"/>
          <w:szCs w:val="28"/>
        </w:rPr>
        <w:t xml:space="preserve">2.4.4. </w:t>
      </w:r>
      <w:r>
        <w:rPr>
          <w:rFonts w:ascii="Times New Roman CYR" w:hAnsi="Times New Roman CYR" w:cs="Times New Roman CYR"/>
          <w:color w:val="000000"/>
          <w:sz w:val="28"/>
          <w:szCs w:val="28"/>
        </w:rPr>
        <w:t>Ідеонімосфера роману.......................</w:t>
      </w:r>
      <w:r>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rPr>
        <w:t>.......</w:t>
      </w:r>
      <w:r>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rPr>
        <w:t>....</w:t>
      </w:r>
      <w:r>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rPr>
        <w:t>.</w:t>
      </w:r>
      <w:r>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rPr>
        <w:t>6</w:t>
      </w:r>
      <w:r>
        <w:rPr>
          <w:rFonts w:ascii="Times New Roman CYR" w:hAnsi="Times New Roman CYR" w:cs="Times New Roman CYR"/>
          <w:color w:val="000000"/>
          <w:sz w:val="28"/>
          <w:szCs w:val="28"/>
          <w:lang w:val="uk-UA"/>
        </w:rPr>
        <w:t>5</w:t>
      </w:r>
    </w:p>
    <w:p w:rsidR="00BA2AD7" w:rsidRPr="00667A04" w:rsidRDefault="00BA2AD7" w:rsidP="00F87A88">
      <w:pPr>
        <w:tabs>
          <w:tab w:val="left" w:pos="709"/>
        </w:tabs>
        <w:autoSpaceDE w:val="0"/>
        <w:autoSpaceDN w:val="0"/>
        <w:adjustRightInd w:val="0"/>
        <w:spacing w:after="0" w:line="240" w:lineRule="auto"/>
        <w:ind w:firstLine="709"/>
        <w:contextualSpacing/>
        <w:jc w:val="both"/>
        <w:rPr>
          <w:rFonts w:ascii="Times New Roman" w:hAnsi="Times New Roman" w:cs="Times New Roman"/>
          <w:color w:val="000000"/>
          <w:sz w:val="28"/>
          <w:szCs w:val="28"/>
          <w:lang w:val="uk-UA"/>
        </w:rPr>
      </w:pPr>
      <w:r>
        <w:rPr>
          <w:rFonts w:ascii="Times New Roman CYR" w:hAnsi="Times New Roman CYR" w:cs="Times New Roman CYR"/>
          <w:color w:val="000000"/>
          <w:sz w:val="28"/>
          <w:szCs w:val="28"/>
        </w:rPr>
        <w:t xml:space="preserve">Розділ ІІІ. Ономастичний простір роману І. Жиленко </w:t>
      </w:r>
      <w:r w:rsidRPr="002736C4">
        <w:rPr>
          <w:rFonts w:ascii="Times New Roman" w:hAnsi="Times New Roman" w:cs="Times New Roman"/>
          <w:color w:val="000000"/>
          <w:sz w:val="28"/>
          <w:szCs w:val="28"/>
        </w:rPr>
        <w:t>«</w:t>
      </w:r>
      <w:r>
        <w:rPr>
          <w:rFonts w:ascii="Times New Roman" w:hAnsi="Times New Roman" w:cs="Times New Roman"/>
          <w:color w:val="000000"/>
          <w:sz w:val="28"/>
          <w:szCs w:val="28"/>
          <w:lang w:val="en-US"/>
        </w:rPr>
        <w:t>Homo</w:t>
      </w:r>
      <w:r w:rsidRPr="002736C4">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feriens</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w:t>
      </w:r>
      <w:r w:rsidR="00F87A88">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70</w:t>
      </w:r>
    </w:p>
    <w:p w:rsidR="00BA2AD7" w:rsidRPr="00667A04" w:rsidRDefault="00BA2AD7" w:rsidP="00F87A88">
      <w:pPr>
        <w:tabs>
          <w:tab w:val="left" w:pos="709"/>
        </w:tabs>
        <w:autoSpaceDE w:val="0"/>
        <w:autoSpaceDN w:val="0"/>
        <w:adjustRightInd w:val="0"/>
        <w:spacing w:after="0" w:line="240" w:lineRule="auto"/>
        <w:ind w:firstLine="709"/>
        <w:contextualSpacing/>
        <w:jc w:val="both"/>
        <w:rPr>
          <w:rFonts w:ascii="Times New Roman CYR" w:hAnsi="Times New Roman CYR" w:cs="Times New Roman CYR"/>
          <w:color w:val="000000"/>
          <w:sz w:val="28"/>
          <w:szCs w:val="28"/>
          <w:lang w:val="uk-UA"/>
        </w:rPr>
      </w:pPr>
      <w:r w:rsidRPr="002736C4">
        <w:rPr>
          <w:rFonts w:ascii="Times New Roman" w:hAnsi="Times New Roman" w:cs="Times New Roman"/>
          <w:color w:val="000000"/>
          <w:sz w:val="28"/>
          <w:szCs w:val="28"/>
        </w:rPr>
        <w:t xml:space="preserve">3.1. </w:t>
      </w:r>
      <w:r>
        <w:rPr>
          <w:rFonts w:ascii="Times New Roman CYR" w:hAnsi="Times New Roman CYR" w:cs="Times New Roman CYR"/>
          <w:color w:val="000000"/>
          <w:sz w:val="28"/>
          <w:szCs w:val="28"/>
        </w:rPr>
        <w:t>Антропоніми в романі І. Жиленко.........................................</w:t>
      </w:r>
      <w:r>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rPr>
        <w:t>.......</w:t>
      </w:r>
      <w:r>
        <w:rPr>
          <w:rFonts w:ascii="Times New Roman CYR" w:hAnsi="Times New Roman CYR" w:cs="Times New Roman CYR"/>
          <w:color w:val="000000"/>
          <w:sz w:val="28"/>
          <w:szCs w:val="28"/>
          <w:lang w:val="uk-UA"/>
        </w:rPr>
        <w:t>.....70</w:t>
      </w:r>
    </w:p>
    <w:p w:rsidR="00BA2AD7" w:rsidRPr="003C362F" w:rsidRDefault="00BA2AD7" w:rsidP="00F87A88">
      <w:pPr>
        <w:tabs>
          <w:tab w:val="left" w:pos="709"/>
        </w:tabs>
        <w:autoSpaceDE w:val="0"/>
        <w:autoSpaceDN w:val="0"/>
        <w:adjustRightInd w:val="0"/>
        <w:spacing w:after="0" w:line="240" w:lineRule="auto"/>
        <w:ind w:firstLine="709"/>
        <w:contextualSpacing/>
        <w:jc w:val="both"/>
        <w:rPr>
          <w:rFonts w:ascii="Times New Roman" w:hAnsi="Times New Roman" w:cs="Times New Roman"/>
          <w:color w:val="000000"/>
          <w:sz w:val="28"/>
          <w:szCs w:val="28"/>
          <w:lang w:val="uk-UA"/>
        </w:rPr>
      </w:pPr>
      <w:r w:rsidRPr="002736C4">
        <w:rPr>
          <w:rFonts w:ascii="Times New Roman" w:hAnsi="Times New Roman" w:cs="Times New Roman"/>
          <w:color w:val="000000"/>
          <w:sz w:val="28"/>
          <w:szCs w:val="28"/>
        </w:rPr>
        <w:t xml:space="preserve">3.2. </w:t>
      </w:r>
      <w:r>
        <w:rPr>
          <w:rFonts w:ascii="Times New Roman CYR" w:hAnsi="Times New Roman CYR" w:cs="Times New Roman CYR"/>
          <w:color w:val="000000"/>
          <w:sz w:val="28"/>
          <w:szCs w:val="28"/>
        </w:rPr>
        <w:t xml:space="preserve">Топоніми у романі Ірини Жиленко </w:t>
      </w:r>
      <w:r w:rsidRPr="002736C4">
        <w:rPr>
          <w:rFonts w:ascii="Times New Roman" w:hAnsi="Times New Roman" w:cs="Times New Roman"/>
          <w:color w:val="000000"/>
          <w:sz w:val="28"/>
          <w:szCs w:val="28"/>
        </w:rPr>
        <w:t>«</w:t>
      </w:r>
      <w:r>
        <w:rPr>
          <w:rFonts w:ascii="Times New Roman" w:hAnsi="Times New Roman" w:cs="Times New Roman"/>
          <w:color w:val="000000"/>
          <w:sz w:val="28"/>
          <w:szCs w:val="28"/>
          <w:lang w:val="en-US"/>
        </w:rPr>
        <w:t>Homo</w:t>
      </w:r>
      <w:r w:rsidRPr="002736C4">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feriens</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w:t>
      </w:r>
      <w:r>
        <w:rPr>
          <w:rFonts w:ascii="Times New Roman" w:hAnsi="Times New Roman" w:cs="Times New Roman"/>
          <w:color w:val="000000"/>
          <w:sz w:val="28"/>
          <w:szCs w:val="28"/>
        </w:rPr>
        <w:t>...7</w:t>
      </w:r>
      <w:r>
        <w:rPr>
          <w:rFonts w:ascii="Times New Roman" w:hAnsi="Times New Roman" w:cs="Times New Roman"/>
          <w:color w:val="000000"/>
          <w:sz w:val="28"/>
          <w:szCs w:val="28"/>
          <w:lang w:val="uk-UA"/>
        </w:rPr>
        <w:t>9</w:t>
      </w:r>
    </w:p>
    <w:p w:rsidR="00BA2AD7" w:rsidRPr="00667A04" w:rsidRDefault="00BA2AD7" w:rsidP="00F87A88">
      <w:pPr>
        <w:tabs>
          <w:tab w:val="left" w:pos="709"/>
        </w:tabs>
        <w:autoSpaceDE w:val="0"/>
        <w:autoSpaceDN w:val="0"/>
        <w:adjustRightInd w:val="0"/>
        <w:spacing w:after="0" w:line="240" w:lineRule="auto"/>
        <w:ind w:firstLine="709"/>
        <w:contextualSpacing/>
        <w:jc w:val="both"/>
        <w:rPr>
          <w:rFonts w:ascii="Times New Roman CYR" w:hAnsi="Times New Roman CYR" w:cs="Times New Roman CYR"/>
          <w:color w:val="000000"/>
          <w:sz w:val="28"/>
          <w:szCs w:val="28"/>
          <w:lang w:val="uk-UA"/>
        </w:rPr>
      </w:pPr>
      <w:r w:rsidRPr="003C362F">
        <w:rPr>
          <w:rFonts w:ascii="Times New Roman" w:hAnsi="Times New Roman" w:cs="Times New Roman"/>
          <w:color w:val="000000"/>
          <w:sz w:val="28"/>
          <w:szCs w:val="28"/>
          <w:lang w:val="uk-UA"/>
        </w:rPr>
        <w:t xml:space="preserve">3.3. </w:t>
      </w:r>
      <w:r w:rsidRPr="003C362F">
        <w:rPr>
          <w:rFonts w:ascii="Times New Roman CYR" w:hAnsi="Times New Roman CYR" w:cs="Times New Roman CYR"/>
          <w:color w:val="000000"/>
          <w:sz w:val="28"/>
          <w:szCs w:val="28"/>
          <w:lang w:val="uk-UA"/>
        </w:rPr>
        <w:t>Інші розряди ЛХА....................................................................</w:t>
      </w:r>
      <w:r>
        <w:rPr>
          <w:rFonts w:ascii="Times New Roman CYR" w:hAnsi="Times New Roman CYR" w:cs="Times New Roman CYR"/>
          <w:color w:val="000000"/>
          <w:sz w:val="28"/>
          <w:szCs w:val="28"/>
          <w:lang w:val="uk-UA"/>
        </w:rPr>
        <w:t>.................</w:t>
      </w:r>
      <w:r w:rsidRPr="003C362F">
        <w:rPr>
          <w:rFonts w:ascii="Times New Roman CYR" w:hAnsi="Times New Roman CYR" w:cs="Times New Roman CYR"/>
          <w:color w:val="000000"/>
          <w:sz w:val="28"/>
          <w:szCs w:val="28"/>
          <w:lang w:val="uk-UA"/>
        </w:rPr>
        <w:t>8</w:t>
      </w:r>
      <w:r>
        <w:rPr>
          <w:rFonts w:ascii="Times New Roman CYR" w:hAnsi="Times New Roman CYR" w:cs="Times New Roman CYR"/>
          <w:color w:val="000000"/>
          <w:sz w:val="28"/>
          <w:szCs w:val="28"/>
          <w:lang w:val="uk-UA"/>
        </w:rPr>
        <w:t>4</w:t>
      </w:r>
    </w:p>
    <w:p w:rsidR="00BA2AD7" w:rsidRPr="00667A04" w:rsidRDefault="00BA2AD7" w:rsidP="00F87A88">
      <w:pPr>
        <w:tabs>
          <w:tab w:val="left" w:pos="709"/>
        </w:tabs>
        <w:autoSpaceDE w:val="0"/>
        <w:autoSpaceDN w:val="0"/>
        <w:adjustRightInd w:val="0"/>
        <w:spacing w:after="0" w:line="240" w:lineRule="auto"/>
        <w:ind w:firstLine="709"/>
        <w:contextualSpacing/>
        <w:jc w:val="both"/>
        <w:rPr>
          <w:rFonts w:ascii="Times New Roman CYR" w:hAnsi="Times New Roman CYR" w:cs="Times New Roman CYR"/>
          <w:color w:val="000000"/>
          <w:sz w:val="28"/>
          <w:szCs w:val="28"/>
          <w:lang w:val="uk-UA"/>
        </w:rPr>
      </w:pPr>
      <w:r w:rsidRPr="003C362F">
        <w:rPr>
          <w:rFonts w:ascii="Times New Roman" w:hAnsi="Times New Roman" w:cs="Times New Roman"/>
          <w:color w:val="000000"/>
          <w:sz w:val="28"/>
          <w:szCs w:val="28"/>
          <w:lang w:val="uk-UA"/>
        </w:rPr>
        <w:t xml:space="preserve">3.3.1. </w:t>
      </w:r>
      <w:r w:rsidRPr="003C362F">
        <w:rPr>
          <w:rFonts w:ascii="Times New Roman CYR" w:hAnsi="Times New Roman CYR" w:cs="Times New Roman CYR"/>
          <w:color w:val="000000"/>
          <w:sz w:val="28"/>
          <w:szCs w:val="28"/>
          <w:lang w:val="uk-UA"/>
        </w:rPr>
        <w:t>Ідеонімосфера твору................................</w:t>
      </w:r>
      <w:r>
        <w:rPr>
          <w:rFonts w:ascii="Times New Roman CYR" w:hAnsi="Times New Roman CYR" w:cs="Times New Roman CYR"/>
          <w:color w:val="000000"/>
          <w:sz w:val="28"/>
          <w:szCs w:val="28"/>
          <w:lang w:val="uk-UA"/>
        </w:rPr>
        <w:t>.....................</w:t>
      </w:r>
      <w:r w:rsidRPr="003C362F">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lang w:val="uk-UA"/>
        </w:rPr>
        <w:t>.......</w:t>
      </w:r>
      <w:r w:rsidRPr="003C362F">
        <w:rPr>
          <w:rFonts w:ascii="Times New Roman CYR" w:hAnsi="Times New Roman CYR" w:cs="Times New Roman CYR"/>
          <w:color w:val="000000"/>
          <w:sz w:val="28"/>
          <w:szCs w:val="28"/>
          <w:lang w:val="uk-UA"/>
        </w:rPr>
        <w:t>8</w:t>
      </w:r>
      <w:r>
        <w:rPr>
          <w:rFonts w:ascii="Times New Roman CYR" w:hAnsi="Times New Roman CYR" w:cs="Times New Roman CYR"/>
          <w:color w:val="000000"/>
          <w:sz w:val="28"/>
          <w:szCs w:val="28"/>
          <w:lang w:val="uk-UA"/>
        </w:rPr>
        <w:t>4</w:t>
      </w:r>
    </w:p>
    <w:p w:rsidR="00BA2AD7" w:rsidRPr="00667A04" w:rsidRDefault="00BA2AD7" w:rsidP="00F87A88">
      <w:pPr>
        <w:tabs>
          <w:tab w:val="left" w:pos="709"/>
        </w:tabs>
        <w:autoSpaceDE w:val="0"/>
        <w:autoSpaceDN w:val="0"/>
        <w:adjustRightInd w:val="0"/>
        <w:spacing w:after="0" w:line="240" w:lineRule="auto"/>
        <w:ind w:firstLine="709"/>
        <w:contextualSpacing/>
        <w:jc w:val="both"/>
        <w:rPr>
          <w:rFonts w:ascii="Times New Roman CYR" w:hAnsi="Times New Roman CYR" w:cs="Times New Roman CYR"/>
          <w:color w:val="000000"/>
          <w:sz w:val="28"/>
          <w:szCs w:val="28"/>
          <w:lang w:val="uk-UA"/>
        </w:rPr>
      </w:pPr>
      <w:r w:rsidRPr="00A5382E">
        <w:rPr>
          <w:rFonts w:ascii="Times New Roman" w:hAnsi="Times New Roman" w:cs="Times New Roman"/>
          <w:color w:val="000000"/>
          <w:sz w:val="28"/>
          <w:szCs w:val="28"/>
          <w:lang w:val="uk-UA"/>
        </w:rPr>
        <w:t xml:space="preserve">3.3.2. </w:t>
      </w:r>
      <w:r w:rsidRPr="00A5382E">
        <w:rPr>
          <w:rFonts w:ascii="Times New Roman CYR" w:hAnsi="Times New Roman CYR" w:cs="Times New Roman CYR"/>
          <w:color w:val="000000"/>
          <w:sz w:val="28"/>
          <w:szCs w:val="28"/>
          <w:lang w:val="uk-UA"/>
        </w:rPr>
        <w:t>Ергоніми та хрематоніми.......................................</w:t>
      </w:r>
      <w:r>
        <w:rPr>
          <w:rFonts w:ascii="Times New Roman CYR" w:hAnsi="Times New Roman CYR" w:cs="Times New Roman CYR"/>
          <w:color w:val="000000"/>
          <w:sz w:val="28"/>
          <w:szCs w:val="28"/>
          <w:lang w:val="uk-UA"/>
        </w:rPr>
        <w:t>...............</w:t>
      </w:r>
      <w:r w:rsidRPr="00A5382E">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lang w:val="uk-UA"/>
        </w:rPr>
        <w:t>.</w:t>
      </w:r>
      <w:r w:rsidRPr="00A5382E">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lang w:val="uk-UA"/>
        </w:rPr>
        <w:t>....</w:t>
      </w:r>
      <w:r w:rsidRPr="00A5382E">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lang w:val="uk-UA"/>
        </w:rPr>
        <w:t>.</w:t>
      </w:r>
      <w:r w:rsidRPr="00A5382E">
        <w:rPr>
          <w:rFonts w:ascii="Times New Roman CYR" w:hAnsi="Times New Roman CYR" w:cs="Times New Roman CYR"/>
          <w:color w:val="000000"/>
          <w:sz w:val="28"/>
          <w:szCs w:val="28"/>
          <w:lang w:val="uk-UA"/>
        </w:rPr>
        <w:t>..8</w:t>
      </w:r>
      <w:r>
        <w:rPr>
          <w:rFonts w:ascii="Times New Roman CYR" w:hAnsi="Times New Roman CYR" w:cs="Times New Roman CYR"/>
          <w:color w:val="000000"/>
          <w:sz w:val="28"/>
          <w:szCs w:val="28"/>
          <w:lang w:val="uk-UA"/>
        </w:rPr>
        <w:t>6</w:t>
      </w:r>
    </w:p>
    <w:p w:rsidR="00BA2AD7" w:rsidRPr="00667A04" w:rsidRDefault="00BA2AD7" w:rsidP="00F87A88">
      <w:pPr>
        <w:tabs>
          <w:tab w:val="left" w:pos="709"/>
        </w:tabs>
        <w:autoSpaceDE w:val="0"/>
        <w:autoSpaceDN w:val="0"/>
        <w:adjustRightInd w:val="0"/>
        <w:spacing w:after="0" w:line="240" w:lineRule="auto"/>
        <w:ind w:firstLine="709"/>
        <w:contextualSpacing/>
        <w:jc w:val="both"/>
        <w:rPr>
          <w:rFonts w:ascii="Times New Roman CYR" w:hAnsi="Times New Roman CYR" w:cs="Times New Roman CYR"/>
          <w:color w:val="000000"/>
          <w:sz w:val="28"/>
          <w:szCs w:val="28"/>
          <w:lang w:val="uk-UA"/>
        </w:rPr>
      </w:pPr>
      <w:r w:rsidRPr="00A5382E">
        <w:rPr>
          <w:rFonts w:ascii="Times New Roman" w:hAnsi="Times New Roman" w:cs="Times New Roman"/>
          <w:color w:val="000000"/>
          <w:sz w:val="28"/>
          <w:szCs w:val="28"/>
          <w:lang w:val="uk-UA"/>
        </w:rPr>
        <w:lastRenderedPageBreak/>
        <w:t xml:space="preserve">3.3.3. </w:t>
      </w:r>
      <w:r>
        <w:rPr>
          <w:rFonts w:ascii="Times New Roman CYR" w:hAnsi="Times New Roman CYR" w:cs="Times New Roman CYR"/>
          <w:color w:val="000000"/>
          <w:sz w:val="28"/>
          <w:szCs w:val="28"/>
        </w:rPr>
        <w:t>Космоніми</w:t>
      </w:r>
      <w:r>
        <w:rPr>
          <w:rFonts w:ascii="Times New Roman CYR" w:hAnsi="Times New Roman CYR" w:cs="Times New Roman CYR"/>
          <w:color w:val="000000"/>
          <w:sz w:val="28"/>
          <w:szCs w:val="28"/>
          <w:lang w:val="uk-UA"/>
        </w:rPr>
        <w:t xml:space="preserve"> та хрононіми</w:t>
      </w:r>
      <w:r>
        <w:rPr>
          <w:rFonts w:ascii="Times New Roman CYR" w:hAnsi="Times New Roman CYR" w:cs="Times New Roman CYR"/>
          <w:color w:val="000000"/>
          <w:sz w:val="28"/>
          <w:szCs w:val="28"/>
        </w:rPr>
        <w:t>...........................</w:t>
      </w:r>
      <w:r>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rPr>
        <w:t>........</w:t>
      </w:r>
      <w:r>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rPr>
        <w:t>.</w:t>
      </w:r>
      <w:r>
        <w:rPr>
          <w:rFonts w:ascii="Times New Roman CYR" w:hAnsi="Times New Roman CYR" w:cs="Times New Roman CYR"/>
          <w:color w:val="000000"/>
          <w:sz w:val="28"/>
          <w:szCs w:val="28"/>
          <w:lang w:val="uk-UA"/>
        </w:rPr>
        <w:t>....90</w:t>
      </w:r>
    </w:p>
    <w:p w:rsidR="00BA2AD7" w:rsidRPr="00667A04" w:rsidRDefault="00BA2AD7" w:rsidP="00F87A88">
      <w:pPr>
        <w:tabs>
          <w:tab w:val="left" w:pos="709"/>
        </w:tabs>
        <w:autoSpaceDE w:val="0"/>
        <w:autoSpaceDN w:val="0"/>
        <w:adjustRightInd w:val="0"/>
        <w:spacing w:after="0" w:line="240" w:lineRule="auto"/>
        <w:ind w:firstLine="709"/>
        <w:contextualSpacing/>
        <w:jc w:val="both"/>
        <w:rPr>
          <w:rFonts w:ascii="Times New Roman CYR" w:hAnsi="Times New Roman CYR" w:cs="Times New Roman CYR"/>
          <w:color w:val="000000"/>
          <w:sz w:val="28"/>
          <w:szCs w:val="28"/>
          <w:lang w:val="uk-UA"/>
        </w:rPr>
      </w:pPr>
      <w:r w:rsidRPr="002736C4">
        <w:rPr>
          <w:rFonts w:ascii="Times New Roman" w:hAnsi="Times New Roman" w:cs="Times New Roman"/>
          <w:color w:val="000000"/>
          <w:sz w:val="28"/>
          <w:szCs w:val="28"/>
        </w:rPr>
        <w:t xml:space="preserve">3.3.4. </w:t>
      </w:r>
      <w:r>
        <w:rPr>
          <w:rFonts w:ascii="Times New Roman CYR" w:hAnsi="Times New Roman CYR" w:cs="Times New Roman CYR"/>
          <w:color w:val="000000"/>
          <w:sz w:val="28"/>
          <w:szCs w:val="28"/>
        </w:rPr>
        <w:t>Зооніми.........................................................</w:t>
      </w:r>
      <w:r>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rPr>
        <w:t>.................</w:t>
      </w:r>
      <w:r>
        <w:rPr>
          <w:rFonts w:ascii="Times New Roman CYR" w:hAnsi="Times New Roman CYR" w:cs="Times New Roman CYR"/>
          <w:color w:val="000000"/>
          <w:sz w:val="28"/>
          <w:szCs w:val="28"/>
          <w:lang w:val="uk-UA"/>
        </w:rPr>
        <w:t>......91</w:t>
      </w:r>
    </w:p>
    <w:p w:rsidR="00BA2AD7" w:rsidRPr="00667A04" w:rsidRDefault="00BA2AD7" w:rsidP="00F87A88">
      <w:pPr>
        <w:tabs>
          <w:tab w:val="left" w:pos="709"/>
        </w:tabs>
        <w:autoSpaceDE w:val="0"/>
        <w:autoSpaceDN w:val="0"/>
        <w:adjustRightInd w:val="0"/>
        <w:spacing w:after="0" w:line="240" w:lineRule="auto"/>
        <w:contextualSpacing/>
        <w:jc w:val="both"/>
        <w:rPr>
          <w:rFonts w:ascii="Times New Roman CYR" w:hAnsi="Times New Roman CYR" w:cs="Times New Roman CYR"/>
          <w:color w:val="000000"/>
          <w:sz w:val="28"/>
          <w:szCs w:val="28"/>
          <w:lang w:val="uk-UA"/>
        </w:rPr>
      </w:pPr>
      <w:r w:rsidRPr="002736C4">
        <w:rPr>
          <w:rFonts w:ascii="Times New Roman" w:hAnsi="Times New Roman" w:cs="Times New Roman"/>
          <w:color w:val="000000"/>
          <w:sz w:val="28"/>
          <w:szCs w:val="28"/>
        </w:rPr>
        <w:t xml:space="preserve">3.3.5. </w:t>
      </w:r>
      <w:r>
        <w:rPr>
          <w:rFonts w:ascii="Times New Roman CYR" w:hAnsi="Times New Roman CYR" w:cs="Times New Roman CYR"/>
          <w:color w:val="000000"/>
          <w:sz w:val="28"/>
          <w:szCs w:val="28"/>
        </w:rPr>
        <w:t>Теоніми і міфоніми..............................</w:t>
      </w:r>
      <w:r>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rPr>
        <w:t>........</w:t>
      </w:r>
      <w:r>
        <w:rPr>
          <w:rFonts w:ascii="Times New Roman CYR" w:hAnsi="Times New Roman CYR" w:cs="Times New Roman CYR"/>
          <w:color w:val="000000"/>
          <w:sz w:val="28"/>
          <w:szCs w:val="28"/>
          <w:lang w:val="uk-UA"/>
        </w:rPr>
        <w:t>......92</w:t>
      </w:r>
    </w:p>
    <w:p w:rsidR="00BA2AD7" w:rsidRPr="00667A04" w:rsidRDefault="00BA2AD7" w:rsidP="00F87A88">
      <w:pPr>
        <w:tabs>
          <w:tab w:val="left" w:pos="709"/>
        </w:tabs>
        <w:autoSpaceDE w:val="0"/>
        <w:autoSpaceDN w:val="0"/>
        <w:adjustRightInd w:val="0"/>
        <w:spacing w:after="0" w:line="240" w:lineRule="auto"/>
        <w:ind w:firstLine="709"/>
        <w:contextualSpacing/>
        <w:jc w:val="both"/>
        <w:rPr>
          <w:rFonts w:ascii="Times New Roman CYR" w:hAnsi="Times New Roman CYR" w:cs="Times New Roman CYR"/>
          <w:color w:val="000000"/>
          <w:sz w:val="28"/>
          <w:szCs w:val="28"/>
          <w:lang w:val="uk-UA"/>
        </w:rPr>
      </w:pPr>
      <w:r w:rsidRPr="00F87A88">
        <w:rPr>
          <w:rFonts w:ascii="Times New Roman CYR" w:hAnsi="Times New Roman CYR" w:cs="Times New Roman CYR"/>
          <w:color w:val="00000A"/>
          <w:sz w:val="28"/>
          <w:szCs w:val="28"/>
          <w:lang w:val="uk-UA"/>
        </w:rPr>
        <w:t>Висновки</w:t>
      </w:r>
      <w:r w:rsidRPr="00F87A88">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lang w:val="uk-UA"/>
        </w:rPr>
        <w:t>..................................................</w:t>
      </w:r>
      <w:r w:rsidRPr="00F87A88">
        <w:rPr>
          <w:rFonts w:ascii="Times New Roman CYR" w:hAnsi="Times New Roman CYR" w:cs="Times New Roman CYR"/>
          <w:color w:val="000000"/>
          <w:sz w:val="28"/>
          <w:szCs w:val="28"/>
          <w:lang w:val="uk-UA"/>
        </w:rPr>
        <w:t>............................</w:t>
      </w:r>
      <w:r w:rsidR="00F87A88">
        <w:rPr>
          <w:rFonts w:ascii="Times New Roman CYR" w:hAnsi="Times New Roman CYR" w:cs="Times New Roman CYR"/>
          <w:color w:val="000000"/>
          <w:sz w:val="28"/>
          <w:szCs w:val="28"/>
          <w:lang w:val="uk-UA"/>
        </w:rPr>
        <w:t>..</w:t>
      </w:r>
      <w:r w:rsidRPr="00F87A88">
        <w:rPr>
          <w:rFonts w:ascii="Times New Roman CYR" w:hAnsi="Times New Roman CYR" w:cs="Times New Roman CYR"/>
          <w:color w:val="000000"/>
          <w:sz w:val="28"/>
          <w:szCs w:val="28"/>
          <w:lang w:val="uk-UA"/>
        </w:rPr>
        <w:t>9</w:t>
      </w:r>
      <w:r>
        <w:rPr>
          <w:rFonts w:ascii="Times New Roman CYR" w:hAnsi="Times New Roman CYR" w:cs="Times New Roman CYR"/>
          <w:color w:val="000000"/>
          <w:sz w:val="28"/>
          <w:szCs w:val="28"/>
          <w:lang w:val="uk-UA"/>
        </w:rPr>
        <w:t>4</w:t>
      </w:r>
    </w:p>
    <w:p w:rsidR="00BA2AD7" w:rsidRPr="00667A04" w:rsidRDefault="00BA2AD7" w:rsidP="00F87A88">
      <w:pPr>
        <w:tabs>
          <w:tab w:val="left" w:pos="709"/>
        </w:tabs>
        <w:autoSpaceDE w:val="0"/>
        <w:autoSpaceDN w:val="0"/>
        <w:adjustRightInd w:val="0"/>
        <w:spacing w:after="0" w:line="240" w:lineRule="auto"/>
        <w:ind w:firstLine="709"/>
        <w:contextualSpacing/>
        <w:jc w:val="both"/>
        <w:rPr>
          <w:rFonts w:ascii="Times New Roman CYR" w:hAnsi="Times New Roman CYR" w:cs="Times New Roman CYR"/>
          <w:color w:val="00000A"/>
          <w:sz w:val="28"/>
          <w:szCs w:val="28"/>
          <w:lang w:val="uk-UA"/>
        </w:rPr>
      </w:pPr>
      <w:r w:rsidRPr="00ED2C86">
        <w:rPr>
          <w:rFonts w:ascii="Times New Roman CYR" w:hAnsi="Times New Roman CYR" w:cs="Times New Roman CYR"/>
          <w:color w:val="00000A"/>
          <w:sz w:val="28"/>
          <w:szCs w:val="28"/>
          <w:lang w:val="uk-UA"/>
        </w:rPr>
        <w:t>Список використаної літератури.......................</w:t>
      </w:r>
      <w:r>
        <w:rPr>
          <w:rFonts w:ascii="Times New Roman CYR" w:hAnsi="Times New Roman CYR" w:cs="Times New Roman CYR"/>
          <w:color w:val="00000A"/>
          <w:sz w:val="28"/>
          <w:szCs w:val="28"/>
          <w:lang w:val="uk-UA"/>
        </w:rPr>
        <w:t>............................</w:t>
      </w:r>
      <w:r w:rsidRPr="00ED2C86">
        <w:rPr>
          <w:rFonts w:ascii="Times New Roman CYR" w:hAnsi="Times New Roman CYR" w:cs="Times New Roman CYR"/>
          <w:color w:val="00000A"/>
          <w:sz w:val="28"/>
          <w:szCs w:val="28"/>
          <w:lang w:val="uk-UA"/>
        </w:rPr>
        <w:t>...........</w:t>
      </w:r>
      <w:r>
        <w:rPr>
          <w:rFonts w:ascii="Times New Roman CYR" w:hAnsi="Times New Roman CYR" w:cs="Times New Roman CYR"/>
          <w:color w:val="00000A"/>
          <w:sz w:val="28"/>
          <w:szCs w:val="28"/>
          <w:lang w:val="uk-UA"/>
        </w:rPr>
        <w:t>....100</w:t>
      </w:r>
    </w:p>
    <w:p w:rsidR="00BA2AD7" w:rsidRPr="00ED2C86" w:rsidRDefault="00BA2AD7" w:rsidP="00F87A88">
      <w:pPr>
        <w:tabs>
          <w:tab w:val="left" w:pos="709"/>
        </w:tabs>
        <w:autoSpaceDE w:val="0"/>
        <w:autoSpaceDN w:val="0"/>
        <w:adjustRightInd w:val="0"/>
        <w:spacing w:after="0" w:line="240" w:lineRule="auto"/>
        <w:ind w:firstLine="709"/>
        <w:contextualSpacing/>
        <w:rPr>
          <w:rFonts w:ascii="Calibri" w:hAnsi="Calibri" w:cs="Calibri"/>
          <w:lang w:val="uk-UA"/>
        </w:rPr>
      </w:pPr>
    </w:p>
    <w:p w:rsidR="00BA2AD7" w:rsidRDefault="00BA2AD7" w:rsidP="00F87A88">
      <w:pPr>
        <w:tabs>
          <w:tab w:val="left" w:pos="709"/>
        </w:tabs>
        <w:autoSpaceDE w:val="0"/>
        <w:autoSpaceDN w:val="0"/>
        <w:adjustRightInd w:val="0"/>
        <w:spacing w:after="0" w:line="240" w:lineRule="auto"/>
        <w:ind w:firstLine="709"/>
        <w:contextualSpacing/>
        <w:jc w:val="center"/>
        <w:rPr>
          <w:rFonts w:ascii="Times New Roman CYR" w:hAnsi="Times New Roman CYR" w:cs="Times New Roman CYR"/>
          <w:b/>
          <w:bCs/>
          <w:color w:val="00000A"/>
          <w:sz w:val="28"/>
          <w:szCs w:val="28"/>
          <w:lang w:val="uk-UA"/>
        </w:rPr>
      </w:pPr>
    </w:p>
    <w:p w:rsidR="00BA2AD7" w:rsidRDefault="00BA2AD7" w:rsidP="00BA2AD7">
      <w:pPr>
        <w:tabs>
          <w:tab w:val="left" w:pos="709"/>
        </w:tabs>
        <w:autoSpaceDE w:val="0"/>
        <w:autoSpaceDN w:val="0"/>
        <w:adjustRightInd w:val="0"/>
        <w:spacing w:after="0" w:line="360" w:lineRule="auto"/>
        <w:ind w:firstLine="709"/>
        <w:contextualSpacing/>
        <w:jc w:val="center"/>
        <w:rPr>
          <w:rFonts w:ascii="Times New Roman CYR" w:hAnsi="Times New Roman CYR" w:cs="Times New Roman CYR"/>
          <w:b/>
          <w:bCs/>
          <w:color w:val="00000A"/>
          <w:sz w:val="28"/>
          <w:szCs w:val="28"/>
          <w:lang w:val="uk-UA"/>
        </w:rPr>
      </w:pPr>
    </w:p>
    <w:p w:rsidR="00BA2AD7" w:rsidRDefault="00BA2AD7" w:rsidP="00BA2AD7">
      <w:pPr>
        <w:tabs>
          <w:tab w:val="left" w:pos="709"/>
        </w:tabs>
        <w:autoSpaceDE w:val="0"/>
        <w:autoSpaceDN w:val="0"/>
        <w:adjustRightInd w:val="0"/>
        <w:spacing w:after="0" w:line="360" w:lineRule="auto"/>
        <w:ind w:firstLine="709"/>
        <w:contextualSpacing/>
        <w:jc w:val="center"/>
        <w:rPr>
          <w:rFonts w:ascii="Times New Roman CYR" w:hAnsi="Times New Roman CYR" w:cs="Times New Roman CYR"/>
          <w:b/>
          <w:bCs/>
          <w:color w:val="00000A"/>
          <w:sz w:val="28"/>
          <w:szCs w:val="28"/>
          <w:lang w:val="uk-UA"/>
        </w:rPr>
      </w:pPr>
    </w:p>
    <w:p w:rsidR="00BA2AD7" w:rsidRDefault="00BA2AD7" w:rsidP="00BA2AD7">
      <w:pPr>
        <w:tabs>
          <w:tab w:val="left" w:pos="709"/>
        </w:tabs>
        <w:autoSpaceDE w:val="0"/>
        <w:autoSpaceDN w:val="0"/>
        <w:adjustRightInd w:val="0"/>
        <w:spacing w:after="0" w:line="360" w:lineRule="auto"/>
        <w:ind w:firstLine="709"/>
        <w:contextualSpacing/>
        <w:jc w:val="center"/>
        <w:rPr>
          <w:rFonts w:ascii="Times New Roman CYR" w:hAnsi="Times New Roman CYR" w:cs="Times New Roman CYR"/>
          <w:b/>
          <w:bCs/>
          <w:color w:val="00000A"/>
          <w:sz w:val="28"/>
          <w:szCs w:val="28"/>
          <w:lang w:val="uk-UA"/>
        </w:rPr>
      </w:pPr>
    </w:p>
    <w:p w:rsidR="00BA2AD7" w:rsidRDefault="00BA2AD7" w:rsidP="00BA2AD7">
      <w:pPr>
        <w:tabs>
          <w:tab w:val="left" w:pos="709"/>
        </w:tabs>
        <w:autoSpaceDE w:val="0"/>
        <w:autoSpaceDN w:val="0"/>
        <w:adjustRightInd w:val="0"/>
        <w:spacing w:after="0" w:line="360" w:lineRule="auto"/>
        <w:ind w:firstLine="709"/>
        <w:contextualSpacing/>
        <w:jc w:val="center"/>
        <w:rPr>
          <w:rFonts w:ascii="Times New Roman CYR" w:hAnsi="Times New Roman CYR" w:cs="Times New Roman CYR"/>
          <w:b/>
          <w:bCs/>
          <w:color w:val="00000A"/>
          <w:sz w:val="28"/>
          <w:szCs w:val="28"/>
          <w:lang w:val="uk-UA"/>
        </w:rPr>
      </w:pPr>
    </w:p>
    <w:p w:rsidR="00F87A88" w:rsidRDefault="00BA2AD7" w:rsidP="00BA2AD7">
      <w:pPr>
        <w:tabs>
          <w:tab w:val="left" w:pos="709"/>
        </w:tabs>
        <w:autoSpaceDE w:val="0"/>
        <w:autoSpaceDN w:val="0"/>
        <w:adjustRightInd w:val="0"/>
        <w:spacing w:after="0" w:line="360" w:lineRule="auto"/>
        <w:contextualSpacing/>
        <w:rPr>
          <w:rFonts w:ascii="Times New Roman CYR" w:hAnsi="Times New Roman CYR" w:cs="Times New Roman CYR"/>
          <w:b/>
          <w:bCs/>
          <w:color w:val="00000A"/>
          <w:sz w:val="28"/>
          <w:szCs w:val="28"/>
          <w:lang w:val="uk-UA"/>
        </w:rPr>
      </w:pPr>
      <w:r>
        <w:rPr>
          <w:rFonts w:ascii="Times New Roman CYR" w:hAnsi="Times New Roman CYR" w:cs="Times New Roman CYR"/>
          <w:b/>
          <w:bCs/>
          <w:color w:val="00000A"/>
          <w:sz w:val="28"/>
          <w:szCs w:val="28"/>
          <w:lang w:val="uk-UA"/>
        </w:rPr>
        <w:t xml:space="preserve">                                                        </w:t>
      </w:r>
      <w:r w:rsidR="00F87A88">
        <w:rPr>
          <w:rFonts w:ascii="Times New Roman CYR" w:hAnsi="Times New Roman CYR" w:cs="Times New Roman CYR"/>
          <w:b/>
          <w:bCs/>
          <w:color w:val="00000A"/>
          <w:sz w:val="28"/>
          <w:szCs w:val="28"/>
          <w:lang w:val="uk-UA"/>
        </w:rPr>
        <w:t xml:space="preserve">                                              </w:t>
      </w:r>
    </w:p>
    <w:p w:rsidR="00F87A88" w:rsidRDefault="00F87A88" w:rsidP="00BA2AD7">
      <w:pPr>
        <w:tabs>
          <w:tab w:val="left" w:pos="709"/>
        </w:tabs>
        <w:autoSpaceDE w:val="0"/>
        <w:autoSpaceDN w:val="0"/>
        <w:adjustRightInd w:val="0"/>
        <w:spacing w:after="0" w:line="360" w:lineRule="auto"/>
        <w:contextualSpacing/>
        <w:rPr>
          <w:rFonts w:ascii="Times New Roman CYR" w:hAnsi="Times New Roman CYR" w:cs="Times New Roman CYR"/>
          <w:b/>
          <w:bCs/>
          <w:color w:val="00000A"/>
          <w:sz w:val="28"/>
          <w:szCs w:val="28"/>
          <w:lang w:val="uk-UA"/>
        </w:rPr>
      </w:pPr>
      <w:r>
        <w:rPr>
          <w:rFonts w:ascii="Times New Roman CYR" w:hAnsi="Times New Roman CYR" w:cs="Times New Roman CYR"/>
          <w:b/>
          <w:bCs/>
          <w:color w:val="00000A"/>
          <w:sz w:val="28"/>
          <w:szCs w:val="28"/>
          <w:lang w:val="uk-UA"/>
        </w:rPr>
        <w:t xml:space="preserve">                                                  </w:t>
      </w:r>
    </w:p>
    <w:p w:rsidR="00F87A88" w:rsidRDefault="00F87A88" w:rsidP="00BA2AD7">
      <w:pPr>
        <w:tabs>
          <w:tab w:val="left" w:pos="709"/>
        </w:tabs>
        <w:autoSpaceDE w:val="0"/>
        <w:autoSpaceDN w:val="0"/>
        <w:adjustRightInd w:val="0"/>
        <w:spacing w:after="0" w:line="360" w:lineRule="auto"/>
        <w:contextualSpacing/>
        <w:rPr>
          <w:rFonts w:ascii="Times New Roman CYR" w:hAnsi="Times New Roman CYR" w:cs="Times New Roman CYR"/>
          <w:b/>
          <w:bCs/>
          <w:color w:val="00000A"/>
          <w:sz w:val="28"/>
          <w:szCs w:val="28"/>
          <w:lang w:val="uk-UA"/>
        </w:rPr>
      </w:pPr>
      <w:r>
        <w:rPr>
          <w:rFonts w:ascii="Times New Roman CYR" w:hAnsi="Times New Roman CYR" w:cs="Times New Roman CYR"/>
          <w:b/>
          <w:bCs/>
          <w:color w:val="00000A"/>
          <w:sz w:val="28"/>
          <w:szCs w:val="28"/>
          <w:lang w:val="uk-UA"/>
        </w:rPr>
        <w:t xml:space="preserve">                                                                                                                            </w:t>
      </w:r>
    </w:p>
    <w:p w:rsidR="00F87A88" w:rsidRDefault="00F87A88" w:rsidP="00BA2AD7">
      <w:pPr>
        <w:tabs>
          <w:tab w:val="left" w:pos="709"/>
        </w:tabs>
        <w:autoSpaceDE w:val="0"/>
        <w:autoSpaceDN w:val="0"/>
        <w:adjustRightInd w:val="0"/>
        <w:spacing w:after="0" w:line="360" w:lineRule="auto"/>
        <w:contextualSpacing/>
        <w:rPr>
          <w:rFonts w:ascii="Times New Roman CYR" w:hAnsi="Times New Roman CYR" w:cs="Times New Roman CYR"/>
          <w:b/>
          <w:bCs/>
          <w:color w:val="00000A"/>
          <w:sz w:val="28"/>
          <w:szCs w:val="28"/>
          <w:lang w:val="uk-UA"/>
        </w:rPr>
      </w:pPr>
      <w:r>
        <w:rPr>
          <w:rFonts w:ascii="Times New Roman CYR" w:hAnsi="Times New Roman CYR" w:cs="Times New Roman CYR"/>
          <w:b/>
          <w:bCs/>
          <w:color w:val="00000A"/>
          <w:sz w:val="28"/>
          <w:szCs w:val="28"/>
          <w:lang w:val="uk-UA"/>
        </w:rPr>
        <w:t xml:space="preserve">                                                     </w:t>
      </w:r>
    </w:p>
    <w:p w:rsidR="00F87A88" w:rsidRDefault="00F87A88" w:rsidP="00BA2AD7">
      <w:pPr>
        <w:tabs>
          <w:tab w:val="left" w:pos="709"/>
        </w:tabs>
        <w:autoSpaceDE w:val="0"/>
        <w:autoSpaceDN w:val="0"/>
        <w:adjustRightInd w:val="0"/>
        <w:spacing w:after="0" w:line="360" w:lineRule="auto"/>
        <w:contextualSpacing/>
        <w:rPr>
          <w:rFonts w:ascii="Times New Roman CYR" w:hAnsi="Times New Roman CYR" w:cs="Times New Roman CYR"/>
          <w:b/>
          <w:bCs/>
          <w:color w:val="00000A"/>
          <w:sz w:val="28"/>
          <w:szCs w:val="28"/>
          <w:lang w:val="uk-UA"/>
        </w:rPr>
      </w:pPr>
      <w:r>
        <w:rPr>
          <w:rFonts w:ascii="Times New Roman CYR" w:hAnsi="Times New Roman CYR" w:cs="Times New Roman CYR"/>
          <w:b/>
          <w:bCs/>
          <w:color w:val="00000A"/>
          <w:sz w:val="28"/>
          <w:szCs w:val="28"/>
          <w:lang w:val="uk-UA"/>
        </w:rPr>
        <w:t xml:space="preserve">                           </w:t>
      </w:r>
    </w:p>
    <w:p w:rsidR="00F87A88" w:rsidRDefault="00F87A88" w:rsidP="00BA2AD7">
      <w:pPr>
        <w:tabs>
          <w:tab w:val="left" w:pos="709"/>
        </w:tabs>
        <w:autoSpaceDE w:val="0"/>
        <w:autoSpaceDN w:val="0"/>
        <w:adjustRightInd w:val="0"/>
        <w:spacing w:after="0" w:line="360" w:lineRule="auto"/>
        <w:contextualSpacing/>
        <w:rPr>
          <w:rFonts w:ascii="Times New Roman CYR" w:hAnsi="Times New Roman CYR" w:cs="Times New Roman CYR"/>
          <w:b/>
          <w:bCs/>
          <w:color w:val="00000A"/>
          <w:sz w:val="28"/>
          <w:szCs w:val="28"/>
          <w:lang w:val="uk-UA"/>
        </w:rPr>
      </w:pPr>
      <w:r>
        <w:rPr>
          <w:rFonts w:ascii="Times New Roman CYR" w:hAnsi="Times New Roman CYR" w:cs="Times New Roman CYR"/>
          <w:b/>
          <w:bCs/>
          <w:color w:val="00000A"/>
          <w:sz w:val="28"/>
          <w:szCs w:val="28"/>
          <w:lang w:val="uk-UA"/>
        </w:rPr>
        <w:t xml:space="preserve">                                                     </w:t>
      </w:r>
    </w:p>
    <w:p w:rsidR="00F87A88" w:rsidRDefault="00F87A88" w:rsidP="00BA2AD7">
      <w:pPr>
        <w:tabs>
          <w:tab w:val="left" w:pos="709"/>
        </w:tabs>
        <w:autoSpaceDE w:val="0"/>
        <w:autoSpaceDN w:val="0"/>
        <w:adjustRightInd w:val="0"/>
        <w:spacing w:after="0" w:line="360" w:lineRule="auto"/>
        <w:contextualSpacing/>
        <w:rPr>
          <w:rFonts w:ascii="Times New Roman CYR" w:hAnsi="Times New Roman CYR" w:cs="Times New Roman CYR"/>
          <w:b/>
          <w:bCs/>
          <w:color w:val="00000A"/>
          <w:sz w:val="28"/>
          <w:szCs w:val="28"/>
          <w:lang w:val="uk-UA"/>
        </w:rPr>
      </w:pPr>
      <w:r>
        <w:rPr>
          <w:rFonts w:ascii="Times New Roman CYR" w:hAnsi="Times New Roman CYR" w:cs="Times New Roman CYR"/>
          <w:b/>
          <w:bCs/>
          <w:color w:val="00000A"/>
          <w:sz w:val="28"/>
          <w:szCs w:val="28"/>
          <w:lang w:val="uk-UA"/>
        </w:rPr>
        <w:t xml:space="preserve">                                                    </w:t>
      </w:r>
    </w:p>
    <w:p w:rsidR="00F87A88" w:rsidRDefault="00F87A88" w:rsidP="00BA2AD7">
      <w:pPr>
        <w:tabs>
          <w:tab w:val="left" w:pos="709"/>
        </w:tabs>
        <w:autoSpaceDE w:val="0"/>
        <w:autoSpaceDN w:val="0"/>
        <w:adjustRightInd w:val="0"/>
        <w:spacing w:after="0" w:line="360" w:lineRule="auto"/>
        <w:contextualSpacing/>
        <w:rPr>
          <w:rFonts w:ascii="Times New Roman CYR" w:hAnsi="Times New Roman CYR" w:cs="Times New Roman CYR"/>
          <w:b/>
          <w:bCs/>
          <w:color w:val="00000A"/>
          <w:sz w:val="28"/>
          <w:szCs w:val="28"/>
          <w:lang w:val="uk-UA"/>
        </w:rPr>
      </w:pPr>
      <w:r>
        <w:rPr>
          <w:rFonts w:ascii="Times New Roman CYR" w:hAnsi="Times New Roman CYR" w:cs="Times New Roman CYR"/>
          <w:b/>
          <w:bCs/>
          <w:color w:val="00000A"/>
          <w:sz w:val="28"/>
          <w:szCs w:val="28"/>
          <w:lang w:val="uk-UA"/>
        </w:rPr>
        <w:t xml:space="preserve">                                                 </w:t>
      </w:r>
    </w:p>
    <w:p w:rsidR="00F87A88" w:rsidRDefault="00F87A88" w:rsidP="00BA2AD7">
      <w:pPr>
        <w:tabs>
          <w:tab w:val="left" w:pos="709"/>
        </w:tabs>
        <w:autoSpaceDE w:val="0"/>
        <w:autoSpaceDN w:val="0"/>
        <w:adjustRightInd w:val="0"/>
        <w:spacing w:after="0" w:line="360" w:lineRule="auto"/>
        <w:contextualSpacing/>
        <w:rPr>
          <w:rFonts w:ascii="Times New Roman CYR" w:hAnsi="Times New Roman CYR" w:cs="Times New Roman CYR"/>
          <w:b/>
          <w:bCs/>
          <w:color w:val="00000A"/>
          <w:sz w:val="28"/>
          <w:szCs w:val="28"/>
          <w:lang w:val="uk-UA"/>
        </w:rPr>
      </w:pPr>
      <w:r>
        <w:rPr>
          <w:rFonts w:ascii="Times New Roman CYR" w:hAnsi="Times New Roman CYR" w:cs="Times New Roman CYR"/>
          <w:b/>
          <w:bCs/>
          <w:color w:val="00000A"/>
          <w:sz w:val="28"/>
          <w:szCs w:val="28"/>
          <w:lang w:val="uk-UA"/>
        </w:rPr>
        <w:t xml:space="preserve">                                                    </w:t>
      </w:r>
    </w:p>
    <w:p w:rsidR="00F87A88" w:rsidRDefault="00F87A88" w:rsidP="00BA2AD7">
      <w:pPr>
        <w:tabs>
          <w:tab w:val="left" w:pos="709"/>
        </w:tabs>
        <w:autoSpaceDE w:val="0"/>
        <w:autoSpaceDN w:val="0"/>
        <w:adjustRightInd w:val="0"/>
        <w:spacing w:after="0" w:line="360" w:lineRule="auto"/>
        <w:contextualSpacing/>
        <w:rPr>
          <w:rFonts w:ascii="Times New Roman CYR" w:hAnsi="Times New Roman CYR" w:cs="Times New Roman CYR"/>
          <w:b/>
          <w:bCs/>
          <w:color w:val="00000A"/>
          <w:sz w:val="28"/>
          <w:szCs w:val="28"/>
          <w:lang w:val="uk-UA"/>
        </w:rPr>
      </w:pPr>
      <w:r>
        <w:rPr>
          <w:rFonts w:ascii="Times New Roman CYR" w:hAnsi="Times New Roman CYR" w:cs="Times New Roman CYR"/>
          <w:b/>
          <w:bCs/>
          <w:color w:val="00000A"/>
          <w:sz w:val="28"/>
          <w:szCs w:val="28"/>
          <w:lang w:val="uk-UA"/>
        </w:rPr>
        <w:t xml:space="preserve">                                                     </w:t>
      </w:r>
    </w:p>
    <w:p w:rsidR="00F87A88" w:rsidRDefault="00F87A88" w:rsidP="00BA2AD7">
      <w:pPr>
        <w:tabs>
          <w:tab w:val="left" w:pos="709"/>
        </w:tabs>
        <w:autoSpaceDE w:val="0"/>
        <w:autoSpaceDN w:val="0"/>
        <w:adjustRightInd w:val="0"/>
        <w:spacing w:after="0" w:line="360" w:lineRule="auto"/>
        <w:contextualSpacing/>
        <w:rPr>
          <w:rFonts w:ascii="Times New Roman CYR" w:hAnsi="Times New Roman CYR" w:cs="Times New Roman CYR"/>
          <w:b/>
          <w:bCs/>
          <w:color w:val="00000A"/>
          <w:sz w:val="28"/>
          <w:szCs w:val="28"/>
          <w:lang w:val="uk-UA"/>
        </w:rPr>
      </w:pPr>
      <w:r>
        <w:rPr>
          <w:rFonts w:ascii="Times New Roman CYR" w:hAnsi="Times New Roman CYR" w:cs="Times New Roman CYR"/>
          <w:b/>
          <w:bCs/>
          <w:color w:val="00000A"/>
          <w:sz w:val="28"/>
          <w:szCs w:val="28"/>
          <w:lang w:val="uk-UA"/>
        </w:rPr>
        <w:t xml:space="preserve">                                               </w:t>
      </w:r>
    </w:p>
    <w:p w:rsidR="00F87A88" w:rsidRDefault="00F87A88" w:rsidP="00BA2AD7">
      <w:pPr>
        <w:tabs>
          <w:tab w:val="left" w:pos="709"/>
        </w:tabs>
        <w:autoSpaceDE w:val="0"/>
        <w:autoSpaceDN w:val="0"/>
        <w:adjustRightInd w:val="0"/>
        <w:spacing w:after="0" w:line="360" w:lineRule="auto"/>
        <w:contextualSpacing/>
        <w:rPr>
          <w:rFonts w:ascii="Times New Roman CYR" w:hAnsi="Times New Roman CYR" w:cs="Times New Roman CYR"/>
          <w:b/>
          <w:bCs/>
          <w:color w:val="00000A"/>
          <w:sz w:val="28"/>
          <w:szCs w:val="28"/>
          <w:lang w:val="uk-UA"/>
        </w:rPr>
      </w:pPr>
      <w:r>
        <w:rPr>
          <w:rFonts w:ascii="Times New Roman CYR" w:hAnsi="Times New Roman CYR" w:cs="Times New Roman CYR"/>
          <w:b/>
          <w:bCs/>
          <w:color w:val="00000A"/>
          <w:sz w:val="28"/>
          <w:szCs w:val="28"/>
          <w:lang w:val="uk-UA"/>
        </w:rPr>
        <w:t xml:space="preserve">                                                                                                                       </w:t>
      </w:r>
    </w:p>
    <w:p w:rsidR="00661C8E" w:rsidRDefault="00661C8E" w:rsidP="00BA2AD7">
      <w:pPr>
        <w:tabs>
          <w:tab w:val="left" w:pos="709"/>
        </w:tabs>
        <w:autoSpaceDE w:val="0"/>
        <w:autoSpaceDN w:val="0"/>
        <w:adjustRightInd w:val="0"/>
        <w:spacing w:after="0" w:line="360" w:lineRule="auto"/>
        <w:contextualSpacing/>
        <w:rPr>
          <w:rFonts w:ascii="Times New Roman CYR" w:hAnsi="Times New Roman CYR" w:cs="Times New Roman CYR"/>
          <w:b/>
          <w:bCs/>
          <w:color w:val="00000A"/>
          <w:sz w:val="28"/>
          <w:szCs w:val="28"/>
          <w:lang w:val="uk-UA"/>
        </w:rPr>
      </w:pPr>
      <w:r>
        <w:rPr>
          <w:rFonts w:ascii="Times New Roman CYR" w:hAnsi="Times New Roman CYR" w:cs="Times New Roman CYR"/>
          <w:b/>
          <w:bCs/>
          <w:color w:val="00000A"/>
          <w:sz w:val="28"/>
          <w:szCs w:val="28"/>
          <w:lang w:val="uk-UA"/>
        </w:rPr>
        <w:t xml:space="preserve">                                                                                                    </w:t>
      </w:r>
    </w:p>
    <w:p w:rsidR="00661C8E" w:rsidRDefault="00661C8E" w:rsidP="00BA2AD7">
      <w:pPr>
        <w:tabs>
          <w:tab w:val="left" w:pos="709"/>
        </w:tabs>
        <w:autoSpaceDE w:val="0"/>
        <w:autoSpaceDN w:val="0"/>
        <w:adjustRightInd w:val="0"/>
        <w:spacing w:after="0" w:line="360" w:lineRule="auto"/>
        <w:contextualSpacing/>
        <w:rPr>
          <w:rFonts w:ascii="Times New Roman CYR" w:hAnsi="Times New Roman CYR" w:cs="Times New Roman CYR"/>
          <w:b/>
          <w:bCs/>
          <w:color w:val="00000A"/>
          <w:sz w:val="28"/>
          <w:szCs w:val="28"/>
          <w:lang w:val="uk-UA"/>
        </w:rPr>
      </w:pPr>
    </w:p>
    <w:p w:rsidR="00661C8E" w:rsidRDefault="00661C8E" w:rsidP="00BA2AD7">
      <w:pPr>
        <w:tabs>
          <w:tab w:val="left" w:pos="709"/>
        </w:tabs>
        <w:autoSpaceDE w:val="0"/>
        <w:autoSpaceDN w:val="0"/>
        <w:adjustRightInd w:val="0"/>
        <w:spacing w:after="0" w:line="360" w:lineRule="auto"/>
        <w:contextualSpacing/>
        <w:rPr>
          <w:rFonts w:ascii="Times New Roman CYR" w:hAnsi="Times New Roman CYR" w:cs="Times New Roman CYR"/>
          <w:b/>
          <w:bCs/>
          <w:color w:val="00000A"/>
          <w:sz w:val="28"/>
          <w:szCs w:val="28"/>
          <w:lang w:val="uk-UA"/>
        </w:rPr>
      </w:pPr>
    </w:p>
    <w:p w:rsidR="00661C8E" w:rsidRDefault="00661C8E" w:rsidP="00BA2AD7">
      <w:pPr>
        <w:tabs>
          <w:tab w:val="left" w:pos="709"/>
        </w:tabs>
        <w:autoSpaceDE w:val="0"/>
        <w:autoSpaceDN w:val="0"/>
        <w:adjustRightInd w:val="0"/>
        <w:spacing w:after="0" w:line="360" w:lineRule="auto"/>
        <w:contextualSpacing/>
        <w:rPr>
          <w:rFonts w:ascii="Times New Roman CYR" w:hAnsi="Times New Roman CYR" w:cs="Times New Roman CYR"/>
          <w:b/>
          <w:bCs/>
          <w:color w:val="00000A"/>
          <w:sz w:val="28"/>
          <w:szCs w:val="28"/>
          <w:lang w:val="uk-UA"/>
        </w:rPr>
      </w:pPr>
    </w:p>
    <w:p w:rsidR="00661C8E" w:rsidRDefault="00661C8E" w:rsidP="00BA2AD7">
      <w:pPr>
        <w:tabs>
          <w:tab w:val="left" w:pos="709"/>
        </w:tabs>
        <w:autoSpaceDE w:val="0"/>
        <w:autoSpaceDN w:val="0"/>
        <w:adjustRightInd w:val="0"/>
        <w:spacing w:after="0" w:line="360" w:lineRule="auto"/>
        <w:contextualSpacing/>
        <w:rPr>
          <w:rFonts w:ascii="Times New Roman CYR" w:hAnsi="Times New Roman CYR" w:cs="Times New Roman CYR"/>
          <w:b/>
          <w:bCs/>
          <w:color w:val="00000A"/>
          <w:sz w:val="28"/>
          <w:szCs w:val="28"/>
          <w:lang w:val="uk-UA"/>
        </w:rPr>
      </w:pPr>
    </w:p>
    <w:p w:rsidR="00661C8E" w:rsidRDefault="00661C8E" w:rsidP="00BA2AD7">
      <w:pPr>
        <w:tabs>
          <w:tab w:val="left" w:pos="709"/>
        </w:tabs>
        <w:autoSpaceDE w:val="0"/>
        <w:autoSpaceDN w:val="0"/>
        <w:adjustRightInd w:val="0"/>
        <w:spacing w:after="0" w:line="360" w:lineRule="auto"/>
        <w:contextualSpacing/>
        <w:rPr>
          <w:rFonts w:ascii="Times New Roman CYR" w:hAnsi="Times New Roman CYR" w:cs="Times New Roman CYR"/>
          <w:b/>
          <w:bCs/>
          <w:color w:val="00000A"/>
          <w:sz w:val="28"/>
          <w:szCs w:val="28"/>
          <w:lang w:val="uk-UA"/>
        </w:rPr>
      </w:pPr>
    </w:p>
    <w:p w:rsidR="00661C8E" w:rsidRDefault="00661C8E" w:rsidP="00BA2AD7">
      <w:pPr>
        <w:tabs>
          <w:tab w:val="left" w:pos="709"/>
        </w:tabs>
        <w:autoSpaceDE w:val="0"/>
        <w:autoSpaceDN w:val="0"/>
        <w:adjustRightInd w:val="0"/>
        <w:spacing w:after="0" w:line="360" w:lineRule="auto"/>
        <w:contextualSpacing/>
        <w:rPr>
          <w:rFonts w:ascii="Times New Roman CYR" w:hAnsi="Times New Roman CYR" w:cs="Times New Roman CYR"/>
          <w:b/>
          <w:bCs/>
          <w:color w:val="00000A"/>
          <w:sz w:val="28"/>
          <w:szCs w:val="28"/>
          <w:lang w:val="uk-UA"/>
        </w:rPr>
      </w:pPr>
    </w:p>
    <w:p w:rsidR="00BA2AD7" w:rsidRPr="00AE2678" w:rsidRDefault="00661C8E" w:rsidP="00BA2AD7">
      <w:pPr>
        <w:tabs>
          <w:tab w:val="left" w:pos="709"/>
        </w:tabs>
        <w:autoSpaceDE w:val="0"/>
        <w:autoSpaceDN w:val="0"/>
        <w:adjustRightInd w:val="0"/>
        <w:spacing w:after="0" w:line="360" w:lineRule="auto"/>
        <w:contextualSpacing/>
        <w:rPr>
          <w:rFonts w:ascii="Times New Roman CYR" w:hAnsi="Times New Roman CYR" w:cs="Times New Roman CYR"/>
          <w:b/>
          <w:bCs/>
          <w:color w:val="00000A"/>
          <w:sz w:val="28"/>
          <w:szCs w:val="28"/>
          <w:lang w:val="uk-UA"/>
        </w:rPr>
      </w:pPr>
      <w:r>
        <w:rPr>
          <w:rFonts w:ascii="Times New Roman CYR" w:hAnsi="Times New Roman CYR" w:cs="Times New Roman CYR"/>
          <w:b/>
          <w:bCs/>
          <w:color w:val="00000A"/>
          <w:sz w:val="28"/>
          <w:szCs w:val="28"/>
          <w:lang w:val="uk-UA"/>
        </w:rPr>
        <w:lastRenderedPageBreak/>
        <w:t xml:space="preserve">                                                      </w:t>
      </w:r>
      <w:r w:rsidR="00BA2AD7" w:rsidRPr="00AE2678">
        <w:rPr>
          <w:rFonts w:ascii="Times New Roman CYR" w:hAnsi="Times New Roman CYR" w:cs="Times New Roman CYR"/>
          <w:b/>
          <w:bCs/>
          <w:color w:val="00000A"/>
          <w:sz w:val="28"/>
          <w:szCs w:val="28"/>
          <w:lang w:val="uk-UA"/>
        </w:rPr>
        <w:t>ВСТУП</w:t>
      </w:r>
    </w:p>
    <w:p w:rsidR="00BA2AD7" w:rsidRDefault="00BA2AD7"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sidRPr="00AE2678">
        <w:rPr>
          <w:rFonts w:ascii="Times New Roman CYR" w:hAnsi="Times New Roman CYR" w:cs="Times New Roman CYR"/>
          <w:color w:val="000000"/>
          <w:sz w:val="28"/>
          <w:szCs w:val="28"/>
          <w:lang w:val="uk-UA"/>
        </w:rPr>
        <w:t xml:space="preserve">Ономастика (від грецького </w:t>
      </w:r>
      <w:r>
        <w:rPr>
          <w:rFonts w:ascii="Times New Roman CYR" w:hAnsi="Times New Roman CYR" w:cs="Times New Roman CYR"/>
          <w:color w:val="000000"/>
          <w:sz w:val="28"/>
          <w:szCs w:val="28"/>
        </w:rPr>
        <w:t>onoma</w:t>
      </w:r>
      <w:r w:rsidRPr="00AE2678">
        <w:rPr>
          <w:rFonts w:ascii="Times New Roman CYR" w:hAnsi="Times New Roman CYR" w:cs="Times New Roman CYR"/>
          <w:color w:val="000000"/>
          <w:sz w:val="28"/>
          <w:szCs w:val="28"/>
          <w:lang w:val="uk-UA"/>
        </w:rPr>
        <w:t xml:space="preserve"> – ім’я, назва) – спеціальна гуманітарна дисципліна, що вивчає власні імена, їхнє функціонування в мові та суспільстві, закономірності їхнього утворення, розвитку та постійних </w:t>
      </w:r>
      <w:r w:rsidRPr="00AE2678">
        <w:rPr>
          <w:rFonts w:ascii="Times New Roman CYR" w:hAnsi="Times New Roman CYR" w:cs="Times New Roman CYR"/>
          <w:color w:val="141414"/>
          <w:sz w:val="28"/>
          <w:szCs w:val="28"/>
          <w:lang w:val="uk-UA"/>
        </w:rPr>
        <w:t xml:space="preserve">перетворень. </w:t>
      </w:r>
      <w:r>
        <w:rPr>
          <w:rFonts w:ascii="Times New Roman CYR" w:hAnsi="Times New Roman CYR" w:cs="Times New Roman CYR"/>
          <w:color w:val="141414"/>
          <w:sz w:val="28"/>
          <w:szCs w:val="28"/>
        </w:rPr>
        <w:t>Цим терміном також називають сукупність власних назв (далі ВН), що називається</w:t>
      </w:r>
      <w:r>
        <w:rPr>
          <w:rFonts w:ascii="Times New Roman CYR" w:hAnsi="Times New Roman CYR" w:cs="Times New Roman CYR"/>
          <w:color w:val="000000"/>
          <w:sz w:val="28"/>
          <w:szCs w:val="28"/>
        </w:rPr>
        <w:t xml:space="preserve"> –  онімія [</w:t>
      </w:r>
      <w:r>
        <w:rPr>
          <w:rFonts w:ascii="Times New Roman CYR" w:hAnsi="Times New Roman CYR" w:cs="Times New Roman CYR"/>
          <w:color w:val="000000"/>
          <w:sz w:val="28"/>
          <w:szCs w:val="28"/>
          <w:lang w:val="uk-UA"/>
        </w:rPr>
        <w:t>81</w:t>
      </w:r>
      <w:r>
        <w:rPr>
          <w:rFonts w:ascii="Times New Roman CYR" w:hAnsi="Times New Roman CYR" w:cs="Times New Roman CYR"/>
          <w:color w:val="000000"/>
          <w:sz w:val="28"/>
          <w:szCs w:val="28"/>
        </w:rPr>
        <w:t>: 346-347].</w:t>
      </w:r>
    </w:p>
    <w:p w:rsidR="00BA2AD7" w:rsidRDefault="00BA2AD7"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141414"/>
          <w:sz w:val="28"/>
          <w:szCs w:val="28"/>
        </w:rPr>
      </w:pPr>
      <w:r>
        <w:rPr>
          <w:rFonts w:ascii="Times New Roman CYR" w:hAnsi="Times New Roman CYR" w:cs="Times New Roman CYR"/>
          <w:color w:val="000000"/>
          <w:sz w:val="28"/>
          <w:szCs w:val="28"/>
        </w:rPr>
        <w:t xml:space="preserve">Розвиток ономастики як наукової дисципліни можна умовно розділити на три етапи. Перший етап – це так звана </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доакадемічна доба</w:t>
      </w:r>
      <w:r w:rsidRPr="002736C4">
        <w:rPr>
          <w:rFonts w:ascii="Times New Roman" w:hAnsi="Times New Roman" w:cs="Times New Roman"/>
          <w:color w:val="000000"/>
          <w:sz w:val="28"/>
          <w:szCs w:val="28"/>
        </w:rPr>
        <w:t xml:space="preserve">», </w:t>
      </w:r>
      <w:r>
        <w:rPr>
          <w:rFonts w:ascii="Times New Roman CYR" w:hAnsi="Times New Roman CYR" w:cs="Times New Roman CYR"/>
          <w:color w:val="000000"/>
          <w:sz w:val="28"/>
          <w:szCs w:val="28"/>
        </w:rPr>
        <w:t>коли створюються перші словники власних імен і з’являються наукові розвідки із зазначеної проблематики. Цей період тривав до середини ХІХ ст. Наступний етап охоплює другу половину ХІХ ст. – першу половину ХХ ст., коли з’являються академічні філологічні дослідження з ономастики. Третій етап (друга половина ХХ ст. –початок ХХІ ст.), коли ономастичні дослідження здійснюються одночасно філологами та спеціалістами-істориками. Перші ономастичні розвідки з’явилися ще тоді,  коли в</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Повісті минулих літ</w:t>
      </w:r>
      <w:r w:rsidRPr="002736C4">
        <w:rPr>
          <w:rFonts w:ascii="Times New Roman" w:hAnsi="Times New Roman" w:cs="Times New Roman"/>
          <w:color w:val="000000"/>
          <w:sz w:val="28"/>
          <w:szCs w:val="28"/>
        </w:rPr>
        <w:t xml:space="preserve">» </w:t>
      </w:r>
      <w:r>
        <w:rPr>
          <w:rFonts w:ascii="Times New Roman CYR" w:hAnsi="Times New Roman CYR" w:cs="Times New Roman CYR"/>
          <w:color w:val="000000"/>
          <w:sz w:val="28"/>
          <w:szCs w:val="28"/>
        </w:rPr>
        <w:t xml:space="preserve">Нестор Літописець намагався дізнатись </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 xml:space="preserve">откуда есть пошла Русская </w:t>
      </w:r>
      <w:r>
        <w:rPr>
          <w:rFonts w:ascii="Times New Roman CYR" w:hAnsi="Times New Roman CYR" w:cs="Times New Roman CYR"/>
          <w:color w:val="141414"/>
          <w:sz w:val="28"/>
          <w:szCs w:val="28"/>
        </w:rPr>
        <w:t>земля</w:t>
      </w:r>
      <w:r w:rsidRPr="002736C4">
        <w:rPr>
          <w:rFonts w:ascii="Times New Roman" w:hAnsi="Times New Roman" w:cs="Times New Roman"/>
          <w:color w:val="141414"/>
          <w:sz w:val="28"/>
          <w:szCs w:val="28"/>
        </w:rPr>
        <w:t>» [</w:t>
      </w:r>
      <w:r>
        <w:rPr>
          <w:rFonts w:ascii="Times New Roman CYR" w:hAnsi="Times New Roman CYR" w:cs="Times New Roman CYR"/>
          <w:color w:val="141414"/>
          <w:sz w:val="28"/>
          <w:szCs w:val="28"/>
        </w:rPr>
        <w:t>зубко: 262]. У першу</w:t>
      </w:r>
      <w:r>
        <w:rPr>
          <w:rFonts w:ascii="Times New Roman CYR" w:hAnsi="Times New Roman CYR" w:cs="Times New Roman CYR"/>
          <w:color w:val="000000"/>
          <w:sz w:val="28"/>
          <w:szCs w:val="28"/>
        </w:rPr>
        <w:t xml:space="preserve"> чергу, він з’ясовує етимологію назви столиці Києвської Русі – Києва й у зв’язку з цим наводить легенду про Кия, Щека, Хорива та їхню сестру Либідь.  Подає дані про походження назв деяких літописних племен і досліджує етимологію назви всієї держави – </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Русь</w:t>
      </w:r>
      <w:r w:rsidRPr="002736C4">
        <w:rPr>
          <w:rFonts w:ascii="Times New Roman" w:hAnsi="Times New Roman" w:cs="Times New Roman"/>
          <w:color w:val="141414"/>
          <w:sz w:val="28"/>
          <w:szCs w:val="28"/>
        </w:rPr>
        <w:t>» [</w:t>
      </w:r>
      <w:r>
        <w:rPr>
          <w:rFonts w:ascii="Times New Roman CYR" w:hAnsi="Times New Roman CYR" w:cs="Times New Roman CYR"/>
          <w:color w:val="141414"/>
          <w:sz w:val="28"/>
          <w:szCs w:val="28"/>
          <w:lang w:val="uk-UA"/>
        </w:rPr>
        <w:t>15</w:t>
      </w:r>
      <w:r>
        <w:rPr>
          <w:rFonts w:ascii="Times New Roman CYR" w:hAnsi="Times New Roman CYR" w:cs="Times New Roman CYR"/>
          <w:color w:val="141414"/>
          <w:sz w:val="28"/>
          <w:szCs w:val="28"/>
        </w:rPr>
        <w:t>: 270].</w:t>
      </w:r>
    </w:p>
    <w:p w:rsidR="00BA2AD7" w:rsidRDefault="00BA2AD7"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lang w:val="uk-UA"/>
        </w:rPr>
      </w:pPr>
      <w:r>
        <w:rPr>
          <w:rFonts w:ascii="Times New Roman CYR" w:hAnsi="Times New Roman CYR" w:cs="Times New Roman CYR"/>
          <w:color w:val="00000A"/>
          <w:sz w:val="28"/>
          <w:szCs w:val="28"/>
        </w:rPr>
        <w:t>Власні назви є важливим елементом художнього твору. Оніми в літературі функціонують завдяки авторській майстерності, вони трансформуються, набувають додаткових значень і можуть бути повністю переосмислені. Саме це привертає неабияку увагу сучасних учених. Необхідно чітко розмежовувати такі поняття, як загальна та художня ономастика, адже коли ми кажемо про літературну ономастику, то йдеться про назви, зазвичай, реальні, але можуть бути й вигадані, що функціонують у художньому творі й набувають особливих конотацій завдяки контексту та авторській майстерності. В загальній ономастиці ВН вивчаються в системі мови, а в літературній – у художньому мовленні [</w:t>
      </w:r>
      <w:r>
        <w:rPr>
          <w:rFonts w:ascii="Times New Roman CYR" w:hAnsi="Times New Roman CYR" w:cs="Times New Roman CYR"/>
          <w:color w:val="00000A"/>
          <w:sz w:val="28"/>
          <w:szCs w:val="28"/>
          <w:lang w:val="uk-UA"/>
        </w:rPr>
        <w:t>26</w:t>
      </w:r>
      <w:r>
        <w:rPr>
          <w:rFonts w:ascii="Times New Roman CYR" w:hAnsi="Times New Roman CYR" w:cs="Times New Roman CYR"/>
          <w:color w:val="00000A"/>
          <w:sz w:val="28"/>
          <w:szCs w:val="28"/>
        </w:rPr>
        <w:t xml:space="preserve">: 6]. Основи загальної ономастики </w:t>
      </w:r>
      <w:r>
        <w:rPr>
          <w:rFonts w:ascii="Times New Roman CYR" w:hAnsi="Times New Roman CYR" w:cs="Times New Roman CYR"/>
          <w:color w:val="00000A"/>
          <w:sz w:val="28"/>
          <w:szCs w:val="28"/>
        </w:rPr>
        <w:lastRenderedPageBreak/>
        <w:t>були закладені ще в ХІХ ст. та на початку ХХ ст. І. Я. Франком (1906). Ономастичні традиції розвивали і</w:t>
      </w:r>
      <w:r>
        <w:rPr>
          <w:rFonts w:ascii="Times New Roman CYR" w:hAnsi="Times New Roman CYR" w:cs="Times New Roman CYR"/>
          <w:color w:val="00000A"/>
          <w:sz w:val="28"/>
          <w:szCs w:val="28"/>
          <w:lang w:val="uk-UA"/>
        </w:rPr>
        <w:t xml:space="preserve"> </w:t>
      </w:r>
    </w:p>
    <w:p w:rsidR="00BA2AD7" w:rsidRDefault="00BA2AD7" w:rsidP="00BA2AD7">
      <w:pPr>
        <w:tabs>
          <w:tab w:val="left" w:pos="709"/>
        </w:tabs>
        <w:autoSpaceDE w:val="0"/>
        <w:autoSpaceDN w:val="0"/>
        <w:adjustRightInd w:val="0"/>
        <w:spacing w:after="0" w:line="360" w:lineRule="auto"/>
        <w:contextualSpacing/>
        <w:jc w:val="both"/>
        <w:rPr>
          <w:rFonts w:ascii="Times New Roman CYR" w:hAnsi="Times New Roman CYR" w:cs="Times New Roman CYR"/>
          <w:color w:val="000000"/>
          <w:sz w:val="28"/>
          <w:szCs w:val="28"/>
          <w:lang w:val="uk-UA"/>
        </w:rPr>
      </w:pPr>
      <w:r>
        <w:rPr>
          <w:rFonts w:ascii="Times New Roman CYR" w:hAnsi="Times New Roman CYR" w:cs="Times New Roman CYR"/>
          <w:color w:val="00000A"/>
          <w:sz w:val="28"/>
          <w:szCs w:val="28"/>
        </w:rPr>
        <w:t>К. К. Цілуйко, який почав роботу із відродження досліджень як із лінгвістичної, так і з історичної ономастики. Також вагомий теоретичний внесок зр</w:t>
      </w:r>
      <w:r>
        <w:rPr>
          <w:rFonts w:ascii="Times New Roman CYR" w:hAnsi="Times New Roman CYR" w:cs="Times New Roman CYR"/>
          <w:color w:val="000000"/>
          <w:sz w:val="28"/>
          <w:szCs w:val="28"/>
        </w:rPr>
        <w:t>обили</w:t>
      </w:r>
      <w:r>
        <w:rPr>
          <w:rFonts w:ascii="Times New Roman CYR" w:hAnsi="Times New Roman CYR" w:cs="Times New Roman CYR"/>
          <w:color w:val="000000"/>
          <w:sz w:val="28"/>
          <w:szCs w:val="28"/>
          <w:lang w:val="uk-UA"/>
        </w:rPr>
        <w:t xml:space="preserve">  </w:t>
      </w:r>
    </w:p>
    <w:p w:rsidR="00BA2AD7" w:rsidRPr="00A12B02" w:rsidRDefault="00BA2AD7" w:rsidP="00BA2AD7">
      <w:pPr>
        <w:tabs>
          <w:tab w:val="left" w:pos="709"/>
        </w:tabs>
        <w:autoSpaceDE w:val="0"/>
        <w:autoSpaceDN w:val="0"/>
        <w:adjustRightInd w:val="0"/>
        <w:spacing w:after="0" w:line="360" w:lineRule="auto"/>
        <w:contextualSpacing/>
        <w:jc w:val="both"/>
        <w:rPr>
          <w:rFonts w:ascii="Times New Roman CYR" w:hAnsi="Times New Roman CYR" w:cs="Times New Roman CYR"/>
          <w:color w:val="000000"/>
          <w:sz w:val="28"/>
          <w:szCs w:val="28"/>
          <w:lang w:val="uk-UA"/>
        </w:rPr>
      </w:pPr>
      <w:r>
        <w:rPr>
          <w:rFonts w:ascii="Times New Roman CYR" w:hAnsi="Times New Roman CYR" w:cs="Times New Roman CYR"/>
          <w:color w:val="000000"/>
          <w:sz w:val="28"/>
          <w:szCs w:val="28"/>
        </w:rPr>
        <w:t>С. П. Бевзенко [3], І. В. Борисюк [</w:t>
      </w:r>
      <w:r>
        <w:rPr>
          <w:rFonts w:ascii="Times New Roman CYR" w:hAnsi="Times New Roman CYR" w:cs="Times New Roman CYR"/>
          <w:color w:val="000000"/>
          <w:sz w:val="28"/>
          <w:szCs w:val="28"/>
          <w:lang w:val="uk-UA"/>
        </w:rPr>
        <w:t>8</w:t>
      </w:r>
      <w:r>
        <w:rPr>
          <w:rFonts w:ascii="Times New Roman CYR" w:hAnsi="Times New Roman CYR" w:cs="Times New Roman CYR"/>
          <w:color w:val="000000"/>
          <w:sz w:val="28"/>
          <w:szCs w:val="28"/>
        </w:rPr>
        <w:t xml:space="preserve">],  </w:t>
      </w:r>
    </w:p>
    <w:p w:rsidR="00BA2AD7" w:rsidRDefault="00BA2AD7"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lang w:val="uk-UA"/>
        </w:rPr>
      </w:pPr>
      <w:r>
        <w:rPr>
          <w:rFonts w:ascii="Times New Roman CYR" w:hAnsi="Times New Roman CYR" w:cs="Times New Roman CYR"/>
          <w:color w:val="000000"/>
          <w:sz w:val="28"/>
          <w:szCs w:val="28"/>
        </w:rPr>
        <w:t>В. М. Калінкін [</w:t>
      </w:r>
      <w:r>
        <w:rPr>
          <w:rFonts w:ascii="Times New Roman CYR" w:hAnsi="Times New Roman CYR" w:cs="Times New Roman CYR"/>
          <w:color w:val="000000"/>
          <w:sz w:val="28"/>
          <w:szCs w:val="28"/>
          <w:lang w:val="uk-UA"/>
        </w:rPr>
        <w:t>17</w:t>
      </w:r>
      <w:r>
        <w:rPr>
          <w:rFonts w:ascii="Times New Roman CYR" w:hAnsi="Times New Roman CYR" w:cs="Times New Roman CYR"/>
          <w:color w:val="000000"/>
          <w:sz w:val="28"/>
          <w:szCs w:val="28"/>
        </w:rPr>
        <w:t>], Ю. О. Карпенко [</w:t>
      </w:r>
      <w:r>
        <w:rPr>
          <w:rFonts w:ascii="Times New Roman CYR" w:hAnsi="Times New Roman CYR" w:cs="Times New Roman CYR"/>
          <w:color w:val="000000"/>
          <w:sz w:val="28"/>
          <w:szCs w:val="28"/>
          <w:lang w:val="uk-UA"/>
        </w:rPr>
        <w:t>26</w:t>
      </w:r>
      <w:r>
        <w:rPr>
          <w:rFonts w:ascii="Times New Roman CYR" w:hAnsi="Times New Roman CYR" w:cs="Times New Roman CYR"/>
          <w:color w:val="000000"/>
          <w:sz w:val="28"/>
          <w:szCs w:val="28"/>
        </w:rPr>
        <w:t>], В. В. Лучик [</w:t>
      </w:r>
      <w:r>
        <w:rPr>
          <w:rFonts w:ascii="Times New Roman CYR" w:hAnsi="Times New Roman CYR" w:cs="Times New Roman CYR"/>
          <w:color w:val="000000"/>
          <w:sz w:val="28"/>
          <w:szCs w:val="28"/>
          <w:lang w:val="uk-UA"/>
        </w:rPr>
        <w:t>49</w:t>
      </w:r>
      <w:r>
        <w:rPr>
          <w:rFonts w:ascii="Times New Roman CYR" w:hAnsi="Times New Roman CYR" w:cs="Times New Roman CYR"/>
          <w:color w:val="000000"/>
          <w:sz w:val="28"/>
          <w:szCs w:val="28"/>
        </w:rPr>
        <w:t xml:space="preserve">], </w:t>
      </w:r>
    </w:p>
    <w:p w:rsidR="00BA2AD7" w:rsidRDefault="00BA2AD7" w:rsidP="00BA2AD7">
      <w:pPr>
        <w:tabs>
          <w:tab w:val="left" w:pos="709"/>
        </w:tabs>
        <w:autoSpaceDE w:val="0"/>
        <w:autoSpaceDN w:val="0"/>
        <w:adjustRightInd w:val="0"/>
        <w:spacing w:after="0" w:line="360" w:lineRule="auto"/>
        <w:contextualSpacing/>
        <w:jc w:val="both"/>
        <w:rPr>
          <w:rFonts w:ascii="Times New Roman CYR" w:hAnsi="Times New Roman CYR" w:cs="Times New Roman CYR"/>
          <w:color w:val="000000"/>
          <w:sz w:val="28"/>
          <w:szCs w:val="28"/>
          <w:lang w:val="uk-UA"/>
        </w:rPr>
      </w:pPr>
      <w:r>
        <w:rPr>
          <w:rFonts w:ascii="Times New Roman CYR" w:hAnsi="Times New Roman CYR" w:cs="Times New Roman CYR"/>
          <w:color w:val="000000"/>
          <w:sz w:val="28"/>
          <w:szCs w:val="28"/>
        </w:rPr>
        <w:t>О. В. Суперанська [</w:t>
      </w:r>
      <w:r>
        <w:rPr>
          <w:rFonts w:ascii="Times New Roman CYR" w:hAnsi="Times New Roman CYR" w:cs="Times New Roman CYR"/>
          <w:color w:val="000000"/>
          <w:sz w:val="28"/>
          <w:szCs w:val="28"/>
          <w:lang w:val="uk-UA"/>
        </w:rPr>
        <w:t>60</w:t>
      </w:r>
      <w:r>
        <w:rPr>
          <w:rFonts w:ascii="Times New Roman CYR" w:hAnsi="Times New Roman CYR" w:cs="Times New Roman CYR"/>
          <w:color w:val="000000"/>
          <w:sz w:val="28"/>
          <w:szCs w:val="28"/>
        </w:rPr>
        <w:t>], П. П. Чучка [</w:t>
      </w:r>
      <w:r>
        <w:rPr>
          <w:rFonts w:ascii="Times New Roman CYR" w:hAnsi="Times New Roman CYR" w:cs="Times New Roman CYR"/>
          <w:color w:val="000000"/>
          <w:sz w:val="28"/>
          <w:szCs w:val="28"/>
          <w:lang w:val="uk-UA"/>
        </w:rPr>
        <w:t>73</w:t>
      </w:r>
      <w:r>
        <w:rPr>
          <w:rFonts w:ascii="Times New Roman CYR" w:hAnsi="Times New Roman CYR" w:cs="Times New Roman CYR"/>
          <w:color w:val="000000"/>
          <w:sz w:val="28"/>
          <w:szCs w:val="28"/>
        </w:rPr>
        <w:t xml:space="preserve">] та ін.. Вже написано багато статей, монографій, захищено дисертаційні роботи з літературної ономастики, серед них розглянуто поетичну творчість Ліни Костенко (М. Р. Мельник 1999р.), Євгена Маланюка (Г. І. Мельник 2009р.), Василя Стуса (А. В. Лупол 2011р.) тощо, вивчено ономастику прозових творів Марка Вовчка (Т. І. Крупеньова 2005р.), Ольги Кобилянської (О. В. Саврей 2007р.), Ю. І. Яновського </w:t>
      </w:r>
    </w:p>
    <w:p w:rsidR="00BA2AD7" w:rsidRDefault="00BA2AD7" w:rsidP="00BA2AD7">
      <w:pPr>
        <w:tabs>
          <w:tab w:val="left" w:pos="709"/>
        </w:tabs>
        <w:autoSpaceDE w:val="0"/>
        <w:autoSpaceDN w:val="0"/>
        <w:adjustRightInd w:val="0"/>
        <w:spacing w:after="0" w:line="360" w:lineRule="auto"/>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(Г. В. Шотова-Ніколенко 2007р.) та ін.. Найбільше у літературному аспекті розглядають антропоніми, адже вони є найуживанішими в художньому тексті, також цікаві і не менш вагомі топоніми та інші ономастичні розряди. </w:t>
      </w:r>
    </w:p>
    <w:p w:rsidR="00BA2AD7" w:rsidRDefault="00BA2AD7"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Оніми, вжиті в художніх творах, належать до літературної ономастики    [</w:t>
      </w:r>
      <w:r>
        <w:rPr>
          <w:rFonts w:ascii="Times New Roman CYR" w:hAnsi="Times New Roman CYR" w:cs="Times New Roman CYR"/>
          <w:color w:val="000000"/>
          <w:sz w:val="28"/>
          <w:szCs w:val="28"/>
          <w:lang w:val="uk-UA"/>
        </w:rPr>
        <w:t>22:</w:t>
      </w:r>
      <w:r>
        <w:rPr>
          <w:rFonts w:ascii="Times New Roman CYR" w:hAnsi="Times New Roman CYR" w:cs="Times New Roman CYR"/>
          <w:color w:val="000000"/>
          <w:sz w:val="28"/>
          <w:szCs w:val="28"/>
        </w:rPr>
        <w:t xml:space="preserve"> 69]. Саме в цьому значенні В. М. Калінкін запровадив термін </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поетонім</w:t>
      </w:r>
      <w:r w:rsidRPr="002736C4">
        <w:rPr>
          <w:rFonts w:ascii="Times New Roman" w:hAnsi="Times New Roman" w:cs="Times New Roman"/>
          <w:color w:val="000000"/>
          <w:sz w:val="28"/>
          <w:szCs w:val="28"/>
        </w:rPr>
        <w:t xml:space="preserve">», </w:t>
      </w:r>
      <w:r>
        <w:rPr>
          <w:rFonts w:ascii="Times New Roman CYR" w:hAnsi="Times New Roman CYR" w:cs="Times New Roman CYR"/>
          <w:color w:val="000000"/>
          <w:sz w:val="28"/>
          <w:szCs w:val="28"/>
        </w:rPr>
        <w:t xml:space="preserve">а згодом для позначення всієї сукупності онімів художнього твору – </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поетонімосфера</w:t>
      </w:r>
      <w:r w:rsidRPr="002736C4">
        <w:rPr>
          <w:rFonts w:ascii="Times New Roman" w:hAnsi="Times New Roman" w:cs="Times New Roman"/>
          <w:color w:val="000000"/>
          <w:sz w:val="28"/>
          <w:szCs w:val="28"/>
        </w:rPr>
        <w:t>» [</w:t>
      </w:r>
      <w:r>
        <w:rPr>
          <w:rFonts w:ascii="Times New Roman CYR" w:hAnsi="Times New Roman CYR" w:cs="Times New Roman CYR"/>
          <w:color w:val="000000"/>
          <w:sz w:val="28"/>
          <w:szCs w:val="28"/>
          <w:lang w:val="uk-UA"/>
        </w:rPr>
        <w:t>17:</w:t>
      </w:r>
      <w:r>
        <w:rPr>
          <w:rFonts w:ascii="Times New Roman CYR" w:hAnsi="Times New Roman CYR" w:cs="Times New Roman CYR"/>
          <w:color w:val="000000"/>
          <w:sz w:val="28"/>
          <w:szCs w:val="28"/>
        </w:rPr>
        <w:t xml:space="preserve"> 18]. У нашій роботі з’ясовано смислову специфіку поетонімосфери роману </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Записки українського самашедшого</w:t>
      </w:r>
      <w:r w:rsidRPr="002736C4">
        <w:rPr>
          <w:rFonts w:ascii="Times New Roman" w:hAnsi="Times New Roman" w:cs="Times New Roman"/>
          <w:color w:val="000000"/>
          <w:sz w:val="28"/>
          <w:szCs w:val="28"/>
        </w:rPr>
        <w:t>»</w:t>
      </w:r>
      <w:r w:rsidRPr="002736C4">
        <w:rPr>
          <w:rFonts w:ascii="Times New Roman" w:hAnsi="Times New Roman" w:cs="Times New Roman"/>
          <w:color w:val="141414"/>
          <w:sz w:val="28"/>
          <w:szCs w:val="28"/>
        </w:rPr>
        <w:t xml:space="preserve"> </w:t>
      </w:r>
      <w:r>
        <w:rPr>
          <w:rFonts w:ascii="Times New Roman CYR" w:hAnsi="Times New Roman CYR" w:cs="Times New Roman CYR"/>
          <w:color w:val="141414"/>
          <w:sz w:val="28"/>
          <w:szCs w:val="28"/>
        </w:rPr>
        <w:t xml:space="preserve">Ліни Костенко та </w:t>
      </w:r>
      <w:r w:rsidRPr="002736C4">
        <w:rPr>
          <w:rFonts w:ascii="Times New Roman" w:hAnsi="Times New Roman" w:cs="Times New Roman"/>
          <w:color w:val="141414"/>
          <w:sz w:val="28"/>
          <w:szCs w:val="28"/>
        </w:rPr>
        <w:t>«</w:t>
      </w:r>
      <w:r>
        <w:rPr>
          <w:rFonts w:ascii="Times New Roman" w:hAnsi="Times New Roman" w:cs="Times New Roman"/>
          <w:color w:val="141414"/>
          <w:sz w:val="28"/>
          <w:szCs w:val="28"/>
          <w:lang w:val="en-US"/>
        </w:rPr>
        <w:t>Homo</w:t>
      </w:r>
      <w:r w:rsidRPr="002736C4">
        <w:rPr>
          <w:rFonts w:ascii="Times New Roman" w:hAnsi="Times New Roman" w:cs="Times New Roman"/>
          <w:color w:val="141414"/>
          <w:sz w:val="28"/>
          <w:szCs w:val="28"/>
        </w:rPr>
        <w:t xml:space="preserve"> </w:t>
      </w:r>
      <w:r>
        <w:rPr>
          <w:rFonts w:ascii="Times New Roman" w:hAnsi="Times New Roman" w:cs="Times New Roman"/>
          <w:color w:val="141414"/>
          <w:sz w:val="28"/>
          <w:szCs w:val="28"/>
          <w:lang w:val="en-US"/>
        </w:rPr>
        <w:t>feriens</w:t>
      </w:r>
      <w:r w:rsidRPr="002736C4">
        <w:rPr>
          <w:rFonts w:ascii="Times New Roman" w:hAnsi="Times New Roman" w:cs="Times New Roman"/>
          <w:color w:val="141414"/>
          <w:sz w:val="28"/>
          <w:szCs w:val="28"/>
        </w:rPr>
        <w:t xml:space="preserve">» </w:t>
      </w:r>
      <w:r>
        <w:rPr>
          <w:rFonts w:ascii="Times New Roman CYR" w:hAnsi="Times New Roman CYR" w:cs="Times New Roman CYR"/>
          <w:color w:val="141414"/>
          <w:sz w:val="28"/>
          <w:szCs w:val="28"/>
        </w:rPr>
        <w:t xml:space="preserve">Ірини Жиленко. Вибір саме цих творів і саме цих письменниць, закономірно пов’язано з тим, що обидва романи мають історичний реальний підтекст, більше того, вони мають щоденникову форму. Важливим чинником вибору саме робіт цих письменниць було ще й те, що це люди однієї епохи </w:t>
      </w:r>
      <w:r w:rsidRPr="002736C4">
        <w:rPr>
          <w:rFonts w:ascii="Times New Roman" w:hAnsi="Times New Roman" w:cs="Times New Roman"/>
          <w:color w:val="141414"/>
          <w:sz w:val="28"/>
          <w:szCs w:val="28"/>
        </w:rPr>
        <w:t>«</w:t>
      </w:r>
      <w:r>
        <w:rPr>
          <w:rFonts w:ascii="Times New Roman CYR" w:hAnsi="Times New Roman CYR" w:cs="Times New Roman CYR"/>
          <w:color w:val="141414"/>
          <w:sz w:val="28"/>
          <w:szCs w:val="28"/>
        </w:rPr>
        <w:t>шістдесятництва</w:t>
      </w:r>
      <w:r w:rsidRPr="002736C4">
        <w:rPr>
          <w:rFonts w:ascii="Times New Roman" w:hAnsi="Times New Roman" w:cs="Times New Roman"/>
          <w:color w:val="141414"/>
          <w:sz w:val="28"/>
          <w:szCs w:val="28"/>
        </w:rPr>
        <w:t xml:space="preserve">», </w:t>
      </w:r>
      <w:r>
        <w:rPr>
          <w:rFonts w:ascii="Times New Roman CYR" w:hAnsi="Times New Roman CYR" w:cs="Times New Roman CYR"/>
          <w:color w:val="141414"/>
          <w:sz w:val="28"/>
          <w:szCs w:val="28"/>
        </w:rPr>
        <w:t xml:space="preserve">авторки, виховані на один засадах і на однаковій літературі, які ще й протягом усього життя були прекрасними поетесами і мають лише по одному прозовому творі, і протягом усього життя пітримували й співпереживали одна одній. Інколи, читаючи ці два твори, можна навіть подумати, що Ліна Костенко відповідає Ірині Володимирівні, </w:t>
      </w:r>
      <w:r>
        <w:rPr>
          <w:rFonts w:ascii="Times New Roman CYR" w:hAnsi="Times New Roman CYR" w:cs="Times New Roman CYR"/>
          <w:color w:val="141414"/>
          <w:sz w:val="28"/>
          <w:szCs w:val="28"/>
        </w:rPr>
        <w:lastRenderedPageBreak/>
        <w:t xml:space="preserve">адже хронологічно твір </w:t>
      </w:r>
      <w:r w:rsidRPr="002736C4">
        <w:rPr>
          <w:rFonts w:ascii="Times New Roman" w:hAnsi="Times New Roman" w:cs="Times New Roman"/>
          <w:color w:val="141414"/>
          <w:sz w:val="28"/>
          <w:szCs w:val="28"/>
        </w:rPr>
        <w:t>«</w:t>
      </w:r>
      <w:r>
        <w:rPr>
          <w:rFonts w:ascii="Times New Roman" w:hAnsi="Times New Roman" w:cs="Times New Roman"/>
          <w:color w:val="141414"/>
          <w:sz w:val="28"/>
          <w:szCs w:val="28"/>
          <w:lang w:val="en-US"/>
        </w:rPr>
        <w:t>Homo</w:t>
      </w:r>
      <w:r w:rsidRPr="002736C4">
        <w:rPr>
          <w:rFonts w:ascii="Times New Roman" w:hAnsi="Times New Roman" w:cs="Times New Roman"/>
          <w:color w:val="141414"/>
          <w:sz w:val="28"/>
          <w:szCs w:val="28"/>
        </w:rPr>
        <w:t xml:space="preserve"> </w:t>
      </w:r>
      <w:r>
        <w:rPr>
          <w:rFonts w:ascii="Times New Roman" w:hAnsi="Times New Roman" w:cs="Times New Roman"/>
          <w:color w:val="141414"/>
          <w:sz w:val="28"/>
          <w:szCs w:val="28"/>
          <w:lang w:val="en-US"/>
        </w:rPr>
        <w:t>feriens</w:t>
      </w:r>
      <w:r w:rsidRPr="002736C4">
        <w:rPr>
          <w:rFonts w:ascii="Times New Roman" w:hAnsi="Times New Roman" w:cs="Times New Roman"/>
          <w:color w:val="141414"/>
          <w:sz w:val="28"/>
          <w:szCs w:val="28"/>
        </w:rPr>
        <w:t xml:space="preserve">» </w:t>
      </w:r>
      <w:r>
        <w:rPr>
          <w:rFonts w:ascii="Times New Roman CYR" w:hAnsi="Times New Roman CYR" w:cs="Times New Roman CYR"/>
          <w:color w:val="141414"/>
          <w:sz w:val="28"/>
          <w:szCs w:val="28"/>
        </w:rPr>
        <w:t xml:space="preserve">написаний раніше. Як вже </w:t>
      </w:r>
      <w:r>
        <w:rPr>
          <w:rFonts w:ascii="Times New Roman CYR" w:hAnsi="Times New Roman CYR" w:cs="Times New Roman CYR"/>
          <w:color w:val="000000"/>
          <w:sz w:val="28"/>
          <w:szCs w:val="28"/>
        </w:rPr>
        <w:t>зазначалось, існує багато праць із літературної ономастики, і вже навіть розглянуто ономастикон поетичних творів Л. В. Костенко (</w:t>
      </w:r>
      <w:r>
        <w:rPr>
          <w:rFonts w:ascii="Times New Roman CYR" w:hAnsi="Times New Roman CYR" w:cs="Times New Roman CYR"/>
          <w:color w:val="00000A"/>
          <w:sz w:val="28"/>
          <w:szCs w:val="28"/>
        </w:rPr>
        <w:t>Ю. О. Карпенко, М. Р. Мельник 2004)</w:t>
      </w:r>
      <w:r>
        <w:rPr>
          <w:rFonts w:ascii="Times New Roman CYR" w:hAnsi="Times New Roman CYR" w:cs="Times New Roman CYR"/>
          <w:color w:val="000000"/>
          <w:sz w:val="28"/>
          <w:szCs w:val="28"/>
        </w:rPr>
        <w:t xml:space="preserve">, але досі не аналізували прозову творчість письменниць (Ліни Костенко, Ірини Жиленко), тим більше – романи з історичним підтекстом, де вжиті ВН – це реальні, історичні оніми, які в контексті можуть змінювати свою семантику, набувати певних конотацій. Тому </w:t>
      </w:r>
      <w:r>
        <w:rPr>
          <w:rFonts w:ascii="Times New Roman CYR" w:hAnsi="Times New Roman CYR" w:cs="Times New Roman CYR"/>
          <w:b/>
          <w:bCs/>
          <w:color w:val="000000"/>
          <w:sz w:val="28"/>
          <w:szCs w:val="28"/>
        </w:rPr>
        <w:t>актуальність роботи</w:t>
      </w:r>
      <w:r>
        <w:rPr>
          <w:rFonts w:ascii="Times New Roman CYR" w:hAnsi="Times New Roman CYR" w:cs="Times New Roman CYR"/>
          <w:color w:val="000000"/>
          <w:sz w:val="28"/>
          <w:szCs w:val="28"/>
        </w:rPr>
        <w:t xml:space="preserve"> полягає в тому, що будуть розглянуті за функціонально-стилістичними особливостями всі оніми у двох романах, ураховуючи широкий контекст, додаткові значення тощо. </w:t>
      </w:r>
    </w:p>
    <w:p w:rsidR="00BA2AD7" w:rsidRDefault="00BA2AD7"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Ця робота пов’язана з науковою темою кафедри </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Дослідження уснорозмовних форм функціонування української мови в синхронії та діахронії</w:t>
      </w:r>
      <w:r w:rsidRPr="002736C4">
        <w:rPr>
          <w:rFonts w:ascii="Times New Roman" w:hAnsi="Times New Roman" w:cs="Times New Roman"/>
          <w:color w:val="000000"/>
          <w:sz w:val="28"/>
          <w:szCs w:val="28"/>
        </w:rPr>
        <w:t xml:space="preserve">», </w:t>
      </w:r>
      <w:r>
        <w:rPr>
          <w:rFonts w:ascii="Times New Roman CYR" w:hAnsi="Times New Roman CYR" w:cs="Times New Roman CYR"/>
          <w:color w:val="000000"/>
          <w:sz w:val="28"/>
          <w:szCs w:val="28"/>
        </w:rPr>
        <w:t xml:space="preserve">номер державної реєстрації — 0112U002909 (номер 233). </w:t>
      </w:r>
    </w:p>
    <w:p w:rsidR="00BA2AD7" w:rsidRDefault="00BA2AD7"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b/>
          <w:bCs/>
          <w:color w:val="000000"/>
          <w:sz w:val="28"/>
          <w:szCs w:val="28"/>
        </w:rPr>
        <w:t xml:space="preserve">Метою роботи </w:t>
      </w:r>
      <w:r>
        <w:rPr>
          <w:rFonts w:ascii="Times New Roman CYR" w:hAnsi="Times New Roman CYR" w:cs="Times New Roman CYR"/>
          <w:color w:val="000000"/>
          <w:sz w:val="28"/>
          <w:szCs w:val="28"/>
        </w:rPr>
        <w:t>є функціонально-стилістичний аналіз</w:t>
      </w:r>
      <w:r>
        <w:rPr>
          <w:rFonts w:ascii="Times New Roman CYR" w:hAnsi="Times New Roman CYR" w:cs="Times New Roman CYR"/>
          <w:color w:val="FF0000"/>
          <w:sz w:val="28"/>
          <w:szCs w:val="28"/>
        </w:rPr>
        <w:t xml:space="preserve"> </w:t>
      </w:r>
      <w:r>
        <w:rPr>
          <w:rFonts w:ascii="Times New Roman CYR" w:hAnsi="Times New Roman CYR" w:cs="Times New Roman CYR"/>
          <w:color w:val="000000"/>
          <w:sz w:val="28"/>
          <w:szCs w:val="28"/>
        </w:rPr>
        <w:t xml:space="preserve">онімного простору в романах Ліни Костенко </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Записки українського самашедшого</w:t>
      </w:r>
      <w:r w:rsidRPr="002736C4">
        <w:rPr>
          <w:rFonts w:ascii="Times New Roman" w:hAnsi="Times New Roman" w:cs="Times New Roman"/>
          <w:color w:val="000000"/>
          <w:sz w:val="28"/>
          <w:szCs w:val="28"/>
        </w:rPr>
        <w:t xml:space="preserve">» </w:t>
      </w:r>
      <w:r>
        <w:rPr>
          <w:rFonts w:ascii="Times New Roman CYR" w:hAnsi="Times New Roman CYR" w:cs="Times New Roman CYR"/>
          <w:color w:val="000000"/>
          <w:sz w:val="28"/>
          <w:szCs w:val="28"/>
        </w:rPr>
        <w:t xml:space="preserve">та Ірини Жиленко </w:t>
      </w:r>
      <w:r w:rsidRPr="002736C4">
        <w:rPr>
          <w:rFonts w:ascii="Times New Roman" w:hAnsi="Times New Roman" w:cs="Times New Roman"/>
          <w:color w:val="000000"/>
          <w:sz w:val="28"/>
          <w:szCs w:val="28"/>
        </w:rPr>
        <w:t>«</w:t>
      </w:r>
      <w:r>
        <w:rPr>
          <w:rFonts w:ascii="Times New Roman" w:hAnsi="Times New Roman" w:cs="Times New Roman"/>
          <w:color w:val="000000"/>
          <w:sz w:val="28"/>
          <w:szCs w:val="28"/>
          <w:lang w:val="en-US"/>
        </w:rPr>
        <w:t>Homo</w:t>
      </w:r>
      <w:r w:rsidRPr="002736C4">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feriens</w:t>
      </w:r>
      <w:r w:rsidRPr="002736C4">
        <w:rPr>
          <w:rFonts w:ascii="Times New Roman" w:hAnsi="Times New Roman" w:cs="Times New Roman"/>
          <w:color w:val="000000"/>
          <w:sz w:val="28"/>
          <w:szCs w:val="28"/>
        </w:rPr>
        <w:t xml:space="preserve">». </w:t>
      </w:r>
      <w:r>
        <w:rPr>
          <w:rFonts w:ascii="Times New Roman CYR" w:hAnsi="Times New Roman CYR" w:cs="Times New Roman CYR"/>
          <w:color w:val="000000"/>
          <w:sz w:val="28"/>
          <w:szCs w:val="28"/>
        </w:rPr>
        <w:t xml:space="preserve">Для досягнення цієї мети необхідно вирішити такі </w:t>
      </w:r>
      <w:r>
        <w:rPr>
          <w:rFonts w:ascii="Times New Roman CYR" w:hAnsi="Times New Roman CYR" w:cs="Times New Roman CYR"/>
          <w:b/>
          <w:bCs/>
          <w:color w:val="000000"/>
          <w:sz w:val="28"/>
          <w:szCs w:val="28"/>
        </w:rPr>
        <w:t>завдання</w:t>
      </w:r>
      <w:r>
        <w:rPr>
          <w:rFonts w:ascii="Times New Roman CYR" w:hAnsi="Times New Roman CYR" w:cs="Times New Roman CYR"/>
          <w:color w:val="000000"/>
          <w:sz w:val="28"/>
          <w:szCs w:val="28"/>
        </w:rPr>
        <w:t>:</w:t>
      </w:r>
    </w:p>
    <w:p w:rsidR="00BA2AD7" w:rsidRDefault="00BA2AD7"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sidRPr="00AE2678">
        <w:rPr>
          <w:rFonts w:ascii="Times New Roman" w:hAnsi="Times New Roman" w:cs="Times New Roman"/>
          <w:color w:val="000000"/>
          <w:sz w:val="28"/>
          <w:szCs w:val="28"/>
        </w:rPr>
        <w:t xml:space="preserve">1) </w:t>
      </w:r>
      <w:r>
        <w:rPr>
          <w:rFonts w:ascii="Times New Roman CYR" w:hAnsi="Times New Roman CYR" w:cs="Times New Roman CYR"/>
          <w:color w:val="000000"/>
          <w:sz w:val="28"/>
          <w:szCs w:val="28"/>
        </w:rPr>
        <w:t>вивчити теоретичні засади ономастики;</w:t>
      </w:r>
    </w:p>
    <w:p w:rsidR="00BA2AD7" w:rsidRPr="002736C4" w:rsidRDefault="00BA2AD7" w:rsidP="00BA2AD7">
      <w:pPr>
        <w:tabs>
          <w:tab w:val="left" w:pos="709"/>
        </w:tabs>
        <w:autoSpaceDE w:val="0"/>
        <w:autoSpaceDN w:val="0"/>
        <w:adjustRightInd w:val="0"/>
        <w:spacing w:after="0" w:line="360" w:lineRule="auto"/>
        <w:ind w:firstLine="709"/>
        <w:contextualSpacing/>
        <w:jc w:val="both"/>
        <w:rPr>
          <w:rFonts w:ascii="Times New Roman" w:hAnsi="Times New Roman" w:cs="Times New Roman"/>
          <w:color w:val="000000"/>
          <w:sz w:val="28"/>
          <w:szCs w:val="28"/>
        </w:rPr>
      </w:pPr>
      <w:r w:rsidRPr="002736C4">
        <w:rPr>
          <w:rFonts w:ascii="Times New Roman" w:hAnsi="Times New Roman" w:cs="Times New Roman"/>
          <w:color w:val="000000"/>
          <w:sz w:val="28"/>
          <w:szCs w:val="28"/>
        </w:rPr>
        <w:t xml:space="preserve">2) </w:t>
      </w:r>
      <w:r>
        <w:rPr>
          <w:rFonts w:ascii="Times New Roman CYR" w:hAnsi="Times New Roman CYR" w:cs="Times New Roman CYR"/>
          <w:color w:val="000000"/>
          <w:sz w:val="28"/>
          <w:szCs w:val="28"/>
        </w:rPr>
        <w:t xml:space="preserve">виявити всі оніми в ідіомовленні романів </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Записки українського самашедшого</w:t>
      </w:r>
      <w:r w:rsidRPr="002736C4">
        <w:rPr>
          <w:rFonts w:ascii="Times New Roman" w:hAnsi="Times New Roman" w:cs="Times New Roman"/>
          <w:color w:val="000000"/>
          <w:sz w:val="28"/>
          <w:szCs w:val="28"/>
        </w:rPr>
        <w:t xml:space="preserve">» </w:t>
      </w:r>
      <w:r>
        <w:rPr>
          <w:rFonts w:ascii="Times New Roman CYR" w:hAnsi="Times New Roman CYR" w:cs="Times New Roman CYR"/>
          <w:color w:val="000000"/>
          <w:sz w:val="28"/>
          <w:szCs w:val="28"/>
        </w:rPr>
        <w:t xml:space="preserve">та </w:t>
      </w:r>
      <w:r w:rsidRPr="002736C4">
        <w:rPr>
          <w:rFonts w:ascii="Times New Roman" w:hAnsi="Times New Roman" w:cs="Times New Roman"/>
          <w:color w:val="000000"/>
          <w:sz w:val="28"/>
          <w:szCs w:val="28"/>
        </w:rPr>
        <w:t>«</w:t>
      </w:r>
      <w:r>
        <w:rPr>
          <w:rFonts w:ascii="Times New Roman" w:hAnsi="Times New Roman" w:cs="Times New Roman"/>
          <w:color w:val="000000"/>
          <w:sz w:val="28"/>
          <w:szCs w:val="28"/>
          <w:lang w:val="en-US"/>
        </w:rPr>
        <w:t>Homo</w:t>
      </w:r>
      <w:r w:rsidRPr="002736C4">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feriens</w:t>
      </w:r>
      <w:r w:rsidRPr="002736C4">
        <w:rPr>
          <w:rFonts w:ascii="Times New Roman" w:hAnsi="Times New Roman" w:cs="Times New Roman"/>
          <w:color w:val="000000"/>
          <w:sz w:val="28"/>
          <w:szCs w:val="28"/>
        </w:rPr>
        <w:t>»;</w:t>
      </w:r>
    </w:p>
    <w:p w:rsidR="00BA2AD7" w:rsidRDefault="00BA2AD7"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sidRPr="002736C4">
        <w:rPr>
          <w:rFonts w:ascii="Times New Roman" w:hAnsi="Times New Roman" w:cs="Times New Roman"/>
          <w:color w:val="000000"/>
          <w:sz w:val="28"/>
          <w:szCs w:val="28"/>
        </w:rPr>
        <w:t xml:space="preserve">3) </w:t>
      </w:r>
      <w:r>
        <w:rPr>
          <w:rFonts w:ascii="Times New Roman CYR" w:hAnsi="Times New Roman CYR" w:cs="Times New Roman CYR"/>
          <w:color w:val="000000"/>
          <w:sz w:val="28"/>
          <w:szCs w:val="28"/>
        </w:rPr>
        <w:t>згрупувати ВН, подати класифікації ВН в обраних прозових творах;</w:t>
      </w:r>
    </w:p>
    <w:p w:rsidR="00BA2AD7" w:rsidRDefault="00BA2AD7"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sidRPr="002736C4">
        <w:rPr>
          <w:rFonts w:ascii="Times New Roman" w:hAnsi="Times New Roman" w:cs="Times New Roman"/>
          <w:color w:val="000000"/>
          <w:sz w:val="28"/>
          <w:szCs w:val="28"/>
        </w:rPr>
        <w:t xml:space="preserve">4) </w:t>
      </w:r>
      <w:r>
        <w:rPr>
          <w:rFonts w:ascii="Times New Roman CYR" w:hAnsi="Times New Roman CYR" w:cs="Times New Roman CYR"/>
          <w:color w:val="000000"/>
          <w:sz w:val="28"/>
          <w:szCs w:val="28"/>
        </w:rPr>
        <w:t xml:space="preserve">з’ясувати смислове навантаження онімів у творах, характер конотацій у різних ономастичних розрядах; </w:t>
      </w:r>
    </w:p>
    <w:p w:rsidR="00BA2AD7" w:rsidRDefault="00BA2AD7"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141414"/>
          <w:sz w:val="28"/>
          <w:szCs w:val="28"/>
        </w:rPr>
      </w:pPr>
      <w:r w:rsidRPr="002736C4">
        <w:rPr>
          <w:rFonts w:ascii="Times New Roman" w:hAnsi="Times New Roman" w:cs="Times New Roman"/>
          <w:color w:val="000000"/>
          <w:sz w:val="28"/>
          <w:szCs w:val="28"/>
        </w:rPr>
        <w:t xml:space="preserve">5) </w:t>
      </w:r>
      <w:r>
        <w:rPr>
          <w:rFonts w:ascii="Times New Roman CYR" w:hAnsi="Times New Roman CYR" w:cs="Times New Roman CYR"/>
          <w:color w:val="000000"/>
          <w:sz w:val="28"/>
          <w:szCs w:val="28"/>
        </w:rPr>
        <w:t>п</w:t>
      </w:r>
      <w:r>
        <w:rPr>
          <w:rFonts w:ascii="Times New Roman CYR" w:hAnsi="Times New Roman CYR" w:cs="Times New Roman CYR"/>
          <w:color w:val="141414"/>
          <w:sz w:val="28"/>
          <w:szCs w:val="28"/>
        </w:rPr>
        <w:t xml:space="preserve">орівняти онімний простір аналізованих романів. </w:t>
      </w:r>
    </w:p>
    <w:p w:rsidR="00BA2AD7" w:rsidRDefault="00BA2AD7"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b/>
          <w:bCs/>
          <w:color w:val="000000"/>
          <w:sz w:val="28"/>
          <w:szCs w:val="28"/>
        </w:rPr>
        <w:t>Об’єктом</w:t>
      </w:r>
      <w:r>
        <w:rPr>
          <w:rFonts w:ascii="Times New Roman CYR" w:hAnsi="Times New Roman CYR" w:cs="Times New Roman CYR"/>
          <w:color w:val="000000"/>
          <w:sz w:val="28"/>
          <w:szCs w:val="28"/>
        </w:rPr>
        <w:t xml:space="preserve"> нашого дослідження є художня ономастика прозових романів </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Записки українського самашедшого</w:t>
      </w:r>
      <w:r w:rsidRPr="002736C4">
        <w:rPr>
          <w:rFonts w:ascii="Times New Roman" w:hAnsi="Times New Roman" w:cs="Times New Roman"/>
          <w:color w:val="000000"/>
          <w:sz w:val="28"/>
          <w:szCs w:val="28"/>
        </w:rPr>
        <w:t xml:space="preserve">» </w:t>
      </w:r>
      <w:r>
        <w:rPr>
          <w:rFonts w:ascii="Times New Roman CYR" w:hAnsi="Times New Roman CYR" w:cs="Times New Roman CYR"/>
          <w:color w:val="000000"/>
          <w:sz w:val="28"/>
          <w:szCs w:val="28"/>
        </w:rPr>
        <w:t xml:space="preserve">та </w:t>
      </w:r>
      <w:r w:rsidRPr="002736C4">
        <w:rPr>
          <w:rFonts w:ascii="Times New Roman" w:hAnsi="Times New Roman" w:cs="Times New Roman"/>
          <w:color w:val="000000"/>
          <w:sz w:val="28"/>
          <w:szCs w:val="28"/>
        </w:rPr>
        <w:t>«</w:t>
      </w:r>
      <w:r>
        <w:rPr>
          <w:rFonts w:ascii="Times New Roman" w:hAnsi="Times New Roman" w:cs="Times New Roman"/>
          <w:color w:val="000000"/>
          <w:sz w:val="28"/>
          <w:szCs w:val="28"/>
          <w:lang w:val="en-US"/>
        </w:rPr>
        <w:t>Homo</w:t>
      </w:r>
      <w:r w:rsidRPr="002736C4">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feriens</w:t>
      </w:r>
      <w:r w:rsidRPr="002736C4">
        <w:rPr>
          <w:rFonts w:ascii="Times New Roman" w:hAnsi="Times New Roman" w:cs="Times New Roman"/>
          <w:color w:val="000000"/>
          <w:sz w:val="28"/>
          <w:szCs w:val="28"/>
        </w:rPr>
        <w:t xml:space="preserve">». </w:t>
      </w:r>
      <w:r>
        <w:rPr>
          <w:rFonts w:ascii="Times New Roman CYR" w:hAnsi="Times New Roman CYR" w:cs="Times New Roman CYR"/>
          <w:b/>
          <w:bCs/>
          <w:color w:val="000000"/>
          <w:sz w:val="28"/>
          <w:szCs w:val="28"/>
        </w:rPr>
        <w:t>Предметом дослідження</w:t>
      </w:r>
      <w:r>
        <w:rPr>
          <w:rFonts w:ascii="Times New Roman CYR" w:hAnsi="Times New Roman CYR" w:cs="Times New Roman CYR"/>
          <w:color w:val="000000"/>
          <w:sz w:val="28"/>
          <w:szCs w:val="28"/>
        </w:rPr>
        <w:t xml:space="preserve"> є функціонально-стилістичні особливості онімів у прозових романах Ліни Костенко та Ірини Жиленко. </w:t>
      </w:r>
    </w:p>
    <w:p w:rsidR="00BA2AD7" w:rsidRDefault="00BA2AD7"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141414"/>
          <w:sz w:val="28"/>
          <w:szCs w:val="28"/>
        </w:rPr>
      </w:pPr>
      <w:r>
        <w:rPr>
          <w:rFonts w:ascii="Times New Roman CYR" w:hAnsi="Times New Roman CYR" w:cs="Times New Roman CYR"/>
          <w:b/>
          <w:bCs/>
          <w:color w:val="000000"/>
          <w:sz w:val="28"/>
          <w:szCs w:val="28"/>
        </w:rPr>
        <w:t xml:space="preserve">Фактичною базою </w:t>
      </w:r>
      <w:r>
        <w:rPr>
          <w:rFonts w:ascii="Times New Roman CYR" w:hAnsi="Times New Roman CYR" w:cs="Times New Roman CYR"/>
          <w:color w:val="000000"/>
          <w:sz w:val="28"/>
          <w:szCs w:val="28"/>
        </w:rPr>
        <w:t xml:space="preserve">дослідження стали оніми, зафіксовані у романі Ліни Костенко </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 xml:space="preserve">Записки українського </w:t>
      </w:r>
      <w:r>
        <w:rPr>
          <w:rFonts w:ascii="Times New Roman CYR" w:hAnsi="Times New Roman CYR" w:cs="Times New Roman CYR"/>
          <w:color w:val="141414"/>
          <w:sz w:val="28"/>
          <w:szCs w:val="28"/>
        </w:rPr>
        <w:t>самашедшого</w:t>
      </w:r>
      <w:r w:rsidRPr="002736C4">
        <w:rPr>
          <w:rFonts w:ascii="Times New Roman" w:hAnsi="Times New Roman" w:cs="Times New Roman"/>
          <w:color w:val="141414"/>
          <w:sz w:val="28"/>
          <w:szCs w:val="28"/>
        </w:rPr>
        <w:t>» (</w:t>
      </w:r>
      <w:r>
        <w:rPr>
          <w:rFonts w:ascii="Times New Roman CYR" w:hAnsi="Times New Roman CYR" w:cs="Times New Roman CYR"/>
          <w:color w:val="141414"/>
          <w:sz w:val="28"/>
          <w:szCs w:val="28"/>
        </w:rPr>
        <w:t xml:space="preserve">всього 1160 онімів у 3172 слововжитках) та Ірини Жиленко </w:t>
      </w:r>
      <w:r w:rsidRPr="002736C4">
        <w:rPr>
          <w:rFonts w:ascii="Times New Roman" w:hAnsi="Times New Roman" w:cs="Times New Roman"/>
          <w:color w:val="141414"/>
          <w:sz w:val="28"/>
          <w:szCs w:val="28"/>
        </w:rPr>
        <w:t>«</w:t>
      </w:r>
      <w:r>
        <w:rPr>
          <w:rFonts w:ascii="Times New Roman" w:hAnsi="Times New Roman" w:cs="Times New Roman"/>
          <w:color w:val="141414"/>
          <w:sz w:val="28"/>
          <w:szCs w:val="28"/>
          <w:lang w:val="en-US"/>
        </w:rPr>
        <w:t>Homo</w:t>
      </w:r>
      <w:r w:rsidRPr="002736C4">
        <w:rPr>
          <w:rFonts w:ascii="Times New Roman" w:hAnsi="Times New Roman" w:cs="Times New Roman"/>
          <w:color w:val="141414"/>
          <w:sz w:val="28"/>
          <w:szCs w:val="28"/>
        </w:rPr>
        <w:t xml:space="preserve"> </w:t>
      </w:r>
      <w:r>
        <w:rPr>
          <w:rFonts w:ascii="Times New Roman" w:hAnsi="Times New Roman" w:cs="Times New Roman"/>
          <w:color w:val="141414"/>
          <w:sz w:val="28"/>
          <w:szCs w:val="28"/>
          <w:lang w:val="en-US"/>
        </w:rPr>
        <w:t>feriens</w:t>
      </w:r>
      <w:r w:rsidRPr="002736C4">
        <w:rPr>
          <w:rFonts w:ascii="Times New Roman" w:hAnsi="Times New Roman" w:cs="Times New Roman"/>
          <w:color w:val="141414"/>
          <w:sz w:val="28"/>
          <w:szCs w:val="28"/>
        </w:rPr>
        <w:t>» (</w:t>
      </w:r>
      <w:r>
        <w:rPr>
          <w:rFonts w:ascii="Times New Roman CYR" w:hAnsi="Times New Roman CYR" w:cs="Times New Roman CYR"/>
          <w:color w:val="141414"/>
          <w:sz w:val="28"/>
          <w:szCs w:val="28"/>
        </w:rPr>
        <w:t xml:space="preserve">всього 1707 онімів у 10614 </w:t>
      </w:r>
      <w:r>
        <w:rPr>
          <w:rFonts w:ascii="Times New Roman CYR" w:hAnsi="Times New Roman CYR" w:cs="Times New Roman CYR"/>
          <w:color w:val="141414"/>
          <w:sz w:val="28"/>
          <w:szCs w:val="28"/>
        </w:rPr>
        <w:lastRenderedPageBreak/>
        <w:t xml:space="preserve">слововжитках). </w:t>
      </w:r>
      <w:r>
        <w:rPr>
          <w:rFonts w:ascii="Times New Roman CYR" w:hAnsi="Times New Roman CYR" w:cs="Times New Roman CYR"/>
          <w:b/>
          <w:bCs/>
          <w:color w:val="141414"/>
          <w:sz w:val="28"/>
          <w:szCs w:val="28"/>
        </w:rPr>
        <w:t>Джерельною базою</w:t>
      </w:r>
      <w:r>
        <w:rPr>
          <w:rFonts w:ascii="Times New Roman CYR" w:hAnsi="Times New Roman CYR" w:cs="Times New Roman CYR"/>
          <w:color w:val="141414"/>
          <w:sz w:val="28"/>
          <w:szCs w:val="28"/>
        </w:rPr>
        <w:t xml:space="preserve"> стали роман Ліни Костенко та Ірини Жиленко, загальним обсягом 1227 сторінок. </w:t>
      </w:r>
    </w:p>
    <w:p w:rsidR="00BA2AD7" w:rsidRDefault="00BA2AD7"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141414"/>
          <w:sz w:val="28"/>
          <w:szCs w:val="28"/>
        </w:rPr>
      </w:pPr>
      <w:r>
        <w:rPr>
          <w:rFonts w:ascii="Times New Roman CYR" w:hAnsi="Times New Roman CYR" w:cs="Times New Roman CYR"/>
          <w:color w:val="141414"/>
          <w:sz w:val="28"/>
          <w:szCs w:val="28"/>
        </w:rPr>
        <w:t xml:space="preserve">Застосування конкретних </w:t>
      </w:r>
      <w:r>
        <w:rPr>
          <w:rFonts w:ascii="Times New Roman CYR" w:hAnsi="Times New Roman CYR" w:cs="Times New Roman CYR"/>
          <w:b/>
          <w:bCs/>
          <w:color w:val="141414"/>
          <w:sz w:val="28"/>
          <w:szCs w:val="28"/>
        </w:rPr>
        <w:t>методів дослідження</w:t>
      </w:r>
      <w:r>
        <w:rPr>
          <w:rFonts w:ascii="Times New Roman CYR" w:hAnsi="Times New Roman CYR" w:cs="Times New Roman CYR"/>
          <w:color w:val="141414"/>
          <w:sz w:val="28"/>
          <w:szCs w:val="28"/>
        </w:rPr>
        <w:t xml:space="preserve"> зумовлено метою і завданнями роботи. У роботі використано як загальні дослідницькі методи (спостереження, індуктивно-дедуктивний метод, аналіз та синтез матеріалу), так і власне лінгвістичні, зокрема описовий метод, дистрибутивний аналіз, кількісний аналіз, а також контекстуально-інтерпретаційний та компонентний. </w:t>
      </w:r>
    </w:p>
    <w:p w:rsidR="00BA2AD7" w:rsidRDefault="00BA2AD7"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b/>
          <w:bCs/>
          <w:color w:val="000000"/>
          <w:sz w:val="28"/>
          <w:szCs w:val="28"/>
        </w:rPr>
        <w:t>Практична</w:t>
      </w:r>
      <w:r>
        <w:rPr>
          <w:rFonts w:ascii="Times New Roman CYR" w:hAnsi="Times New Roman CYR" w:cs="Times New Roman CYR"/>
          <w:color w:val="000000"/>
          <w:sz w:val="28"/>
          <w:szCs w:val="28"/>
        </w:rPr>
        <w:t xml:space="preserve"> </w:t>
      </w:r>
      <w:r>
        <w:rPr>
          <w:rFonts w:ascii="Times New Roman CYR" w:hAnsi="Times New Roman CYR" w:cs="Times New Roman CYR"/>
          <w:b/>
          <w:bCs/>
          <w:color w:val="000000"/>
          <w:sz w:val="28"/>
          <w:szCs w:val="28"/>
        </w:rPr>
        <w:t>цінність</w:t>
      </w:r>
      <w:r>
        <w:rPr>
          <w:rFonts w:ascii="Times New Roman CYR" w:hAnsi="Times New Roman CYR" w:cs="Times New Roman CYR"/>
          <w:color w:val="000000"/>
          <w:sz w:val="28"/>
          <w:szCs w:val="28"/>
        </w:rPr>
        <w:t xml:space="preserve"> роботи визначається можливістю використання результатів роботи у курсі вивчення ономастики, лексикографічній практиці, наприклад, для укладання словників поетонімів або навчально-методичних посібників та підручників. </w:t>
      </w:r>
      <w:r>
        <w:rPr>
          <w:rFonts w:ascii="Times New Roman CYR" w:hAnsi="Times New Roman CYR" w:cs="Times New Roman CYR"/>
          <w:b/>
          <w:bCs/>
          <w:color w:val="000000"/>
          <w:sz w:val="28"/>
          <w:szCs w:val="28"/>
        </w:rPr>
        <w:t>Теоретична цінність</w:t>
      </w:r>
      <w:r>
        <w:rPr>
          <w:rFonts w:ascii="Times New Roman CYR" w:hAnsi="Times New Roman CYR" w:cs="Times New Roman CYR"/>
          <w:color w:val="000000"/>
          <w:sz w:val="28"/>
          <w:szCs w:val="28"/>
        </w:rPr>
        <w:t xml:space="preserve"> роботи пов’язана із потенційним внеском у відповідні напрями лексикології, стилістики, проблематику вивчення художнього твору. </w:t>
      </w:r>
    </w:p>
    <w:p w:rsidR="00BA2AD7" w:rsidRDefault="00BA2AD7"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b/>
          <w:bCs/>
          <w:color w:val="000000"/>
          <w:sz w:val="28"/>
          <w:szCs w:val="28"/>
        </w:rPr>
        <w:t xml:space="preserve">Наукова новизна </w:t>
      </w:r>
      <w:r>
        <w:rPr>
          <w:rFonts w:ascii="Times New Roman CYR" w:hAnsi="Times New Roman CYR" w:cs="Times New Roman CYR"/>
          <w:color w:val="000000"/>
          <w:sz w:val="28"/>
          <w:szCs w:val="28"/>
        </w:rPr>
        <w:t xml:space="preserve">полягає у тому, що в роботі аналізуються всі розряди ономастики у межах прозових творів Л. В. Костенко та І. В. Жиленко. </w:t>
      </w:r>
    </w:p>
    <w:p w:rsidR="00BA2AD7" w:rsidRDefault="00BA2AD7"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b/>
          <w:bCs/>
          <w:color w:val="000000"/>
          <w:sz w:val="28"/>
          <w:szCs w:val="28"/>
        </w:rPr>
        <w:t xml:space="preserve">Апробація роботи. </w:t>
      </w:r>
      <w:r>
        <w:rPr>
          <w:rFonts w:ascii="Times New Roman CYR" w:hAnsi="Times New Roman CYR" w:cs="Times New Roman CYR"/>
          <w:color w:val="000000"/>
          <w:sz w:val="28"/>
          <w:szCs w:val="28"/>
        </w:rPr>
        <w:t xml:space="preserve">З дослідженої теми було опубліковано такі статті: </w:t>
      </w:r>
    </w:p>
    <w:p w:rsidR="00BA2AD7" w:rsidRDefault="00BA2AD7"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Ткаченко А. В. Класифікація ергонімів та хрематонімів у романі Ліни Костенко </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Записки українського самашедшого</w:t>
      </w:r>
      <w:r w:rsidRPr="002736C4">
        <w:rPr>
          <w:rFonts w:ascii="Times New Roman" w:hAnsi="Times New Roman" w:cs="Times New Roman"/>
          <w:color w:val="000000"/>
          <w:sz w:val="28"/>
          <w:szCs w:val="28"/>
        </w:rPr>
        <w:t xml:space="preserve">»/ </w:t>
      </w:r>
      <w:r>
        <w:rPr>
          <w:rFonts w:ascii="Times New Roman CYR" w:hAnsi="Times New Roman CYR" w:cs="Times New Roman CYR"/>
          <w:color w:val="000000"/>
          <w:sz w:val="28"/>
          <w:szCs w:val="28"/>
        </w:rPr>
        <w:t xml:space="preserve">А. В. Ткаченкo// Scriptamanent: молодіжний науковий вісник Інституту філології та журналістики: зб. наук. пр./ уклад. Л. Б. Лавринович. – Луцьк: Вежа-Друк, 2014. – С. 66-69; </w:t>
      </w:r>
    </w:p>
    <w:p w:rsidR="00BA2AD7" w:rsidRDefault="00BA2AD7" w:rsidP="00BA2AD7">
      <w:pPr>
        <w:tabs>
          <w:tab w:val="left" w:pos="709"/>
        </w:tabs>
        <w:autoSpaceDE w:val="0"/>
        <w:autoSpaceDN w:val="0"/>
        <w:adjustRightInd w:val="0"/>
        <w:spacing w:after="0" w:line="360" w:lineRule="auto"/>
        <w:ind w:firstLine="709"/>
        <w:contextualSpacing/>
        <w:jc w:val="both"/>
        <w:rPr>
          <w:rFonts w:ascii="Times New Roman" w:hAnsi="Times New Roman" w:cs="Times New Roman"/>
          <w:color w:val="000000"/>
          <w:sz w:val="28"/>
          <w:szCs w:val="28"/>
          <w:lang w:val="uk-UA"/>
        </w:rPr>
      </w:pPr>
      <w:r>
        <w:rPr>
          <w:rFonts w:ascii="Times New Roman CYR" w:hAnsi="Times New Roman CYR" w:cs="Times New Roman CYR"/>
          <w:color w:val="000000"/>
          <w:sz w:val="28"/>
          <w:szCs w:val="28"/>
        </w:rPr>
        <w:t xml:space="preserve">Ткаченко А. В. Функціонально-стилістичні особливості вживання антропонімів у романі Ліни Костенко </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Записки українського самашедшого</w:t>
      </w:r>
      <w:r w:rsidRPr="002736C4">
        <w:rPr>
          <w:rFonts w:ascii="Times New Roman" w:hAnsi="Times New Roman" w:cs="Times New Roman"/>
          <w:color w:val="000000"/>
          <w:sz w:val="28"/>
          <w:szCs w:val="28"/>
        </w:rPr>
        <w:t xml:space="preserve">»/ </w:t>
      </w:r>
    </w:p>
    <w:p w:rsidR="00BA2AD7" w:rsidRDefault="00BA2AD7" w:rsidP="00BA2AD7">
      <w:pPr>
        <w:tabs>
          <w:tab w:val="left" w:pos="709"/>
        </w:tabs>
        <w:autoSpaceDE w:val="0"/>
        <w:autoSpaceDN w:val="0"/>
        <w:adjustRightInd w:val="0"/>
        <w:spacing w:after="0" w:line="360" w:lineRule="auto"/>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А. В. Ткаченко// Філологічні студії: зб. наук. статей студентів філологічного факультету ОНУ/ відп. за випуск В. Б. Мусій. – Одеса: Одеський національний університет, 2014. – Вип. V. - С. 117 – 123. </w:t>
      </w:r>
    </w:p>
    <w:p w:rsidR="00BA2AD7" w:rsidRPr="002736C4" w:rsidRDefault="00BA2AD7" w:rsidP="00BA2AD7">
      <w:pPr>
        <w:tabs>
          <w:tab w:val="left" w:pos="709"/>
        </w:tabs>
        <w:autoSpaceDE w:val="0"/>
        <w:autoSpaceDN w:val="0"/>
        <w:adjustRightInd w:val="0"/>
        <w:spacing w:after="0" w:line="360" w:lineRule="auto"/>
        <w:ind w:firstLine="709"/>
        <w:contextualSpacing/>
        <w:jc w:val="both"/>
        <w:rPr>
          <w:rFonts w:ascii="Times New Roman" w:hAnsi="Times New Roman" w:cs="Times New Roman"/>
          <w:color w:val="000000"/>
          <w:sz w:val="28"/>
          <w:szCs w:val="28"/>
        </w:rPr>
      </w:pPr>
      <w:r>
        <w:rPr>
          <w:rFonts w:ascii="Times New Roman CYR" w:hAnsi="Times New Roman CYR" w:cs="Times New Roman CYR"/>
          <w:color w:val="000000"/>
          <w:sz w:val="28"/>
          <w:szCs w:val="28"/>
        </w:rPr>
        <w:t xml:space="preserve">Результати дослідження було виголошено на 70-й звітній студентській науковій коференції ОНУ ім. І. І. Мечникова (23.04.2014), тема – </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 xml:space="preserve">Структура антропонімного простору роману Ліни Костенко </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Записки українського самашедшого</w:t>
      </w:r>
      <w:r w:rsidRPr="002736C4">
        <w:rPr>
          <w:rFonts w:ascii="Times New Roman" w:hAnsi="Times New Roman" w:cs="Times New Roman"/>
          <w:color w:val="000000"/>
          <w:sz w:val="28"/>
          <w:szCs w:val="28"/>
        </w:rPr>
        <w:t xml:space="preserve">»», </w:t>
      </w:r>
      <w:r>
        <w:rPr>
          <w:rFonts w:ascii="Times New Roman CYR" w:hAnsi="Times New Roman CYR" w:cs="Times New Roman CYR"/>
          <w:color w:val="000000"/>
          <w:sz w:val="28"/>
          <w:szCs w:val="28"/>
        </w:rPr>
        <w:t xml:space="preserve">та на 71-й звітній студентській науковій коференції ОНУ ім. </w:t>
      </w:r>
      <w:r>
        <w:rPr>
          <w:rFonts w:ascii="Times New Roman CYR" w:hAnsi="Times New Roman CYR" w:cs="Times New Roman CYR"/>
          <w:color w:val="000000"/>
          <w:sz w:val="28"/>
          <w:szCs w:val="28"/>
        </w:rPr>
        <w:lastRenderedPageBreak/>
        <w:t xml:space="preserve">І. І. Мечникова (22.04.2015), тема – </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 xml:space="preserve">Назви космічних об’єктів у романі Ліни Костенко </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Записки українського самашедшого</w:t>
      </w:r>
      <w:r w:rsidRPr="002736C4">
        <w:rPr>
          <w:rFonts w:ascii="Times New Roman" w:hAnsi="Times New Roman" w:cs="Times New Roman"/>
          <w:color w:val="000000"/>
          <w:sz w:val="28"/>
          <w:szCs w:val="28"/>
        </w:rPr>
        <w:t>»».</w:t>
      </w:r>
    </w:p>
    <w:p w:rsidR="00BA2AD7" w:rsidRDefault="00BA2AD7"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Відповідно до поставленої мети та сформульованих основних завдань маємо</w:t>
      </w:r>
      <w:r>
        <w:rPr>
          <w:rFonts w:ascii="Times New Roman CYR" w:hAnsi="Times New Roman CYR" w:cs="Times New Roman CYR"/>
          <w:color w:val="FF0000"/>
          <w:sz w:val="28"/>
          <w:szCs w:val="28"/>
        </w:rPr>
        <w:t xml:space="preserve"> </w:t>
      </w:r>
      <w:r>
        <w:rPr>
          <w:rFonts w:ascii="Times New Roman CYR" w:hAnsi="Times New Roman CYR" w:cs="Times New Roman CYR"/>
          <w:color w:val="000000"/>
          <w:sz w:val="28"/>
          <w:szCs w:val="28"/>
        </w:rPr>
        <w:t xml:space="preserve">таку структуру дипломної магістерської роботи: Вступ, у якому розглядається мета роботи, основні завдання тощо; Розділ І </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Основні засади ономастики</w:t>
      </w:r>
      <w:r w:rsidRPr="002736C4">
        <w:rPr>
          <w:rFonts w:ascii="Times New Roman" w:hAnsi="Times New Roman" w:cs="Times New Roman"/>
          <w:color w:val="000000"/>
          <w:sz w:val="28"/>
          <w:szCs w:val="28"/>
        </w:rPr>
        <w:t xml:space="preserve">», </w:t>
      </w:r>
      <w:r>
        <w:rPr>
          <w:rFonts w:ascii="Times New Roman CYR" w:hAnsi="Times New Roman CYR" w:cs="Times New Roman CYR"/>
          <w:color w:val="000000"/>
          <w:sz w:val="28"/>
          <w:szCs w:val="28"/>
        </w:rPr>
        <w:t xml:space="preserve">у якому розповідається про теоретичні здобутки ономастики; Розділ ІІ </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 xml:space="preserve">Ономастичний простір роману Л. В. Костенко </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Записки українського самашедшого</w:t>
      </w:r>
      <w:r w:rsidRPr="002736C4">
        <w:rPr>
          <w:rFonts w:ascii="Times New Roman" w:hAnsi="Times New Roman" w:cs="Times New Roman"/>
          <w:color w:val="000000"/>
          <w:sz w:val="28"/>
          <w:szCs w:val="28"/>
        </w:rPr>
        <w:t xml:space="preserve">»», </w:t>
      </w:r>
      <w:r>
        <w:rPr>
          <w:rFonts w:ascii="Times New Roman CYR" w:hAnsi="Times New Roman CYR" w:cs="Times New Roman CYR"/>
          <w:color w:val="000000"/>
          <w:sz w:val="28"/>
          <w:szCs w:val="28"/>
        </w:rPr>
        <w:t xml:space="preserve">де згруповано та проаналізовано ВН у романі; Розділ ІІІ </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 xml:space="preserve">Ономастика роману І. В. Жиленко </w:t>
      </w:r>
      <w:r w:rsidRPr="002736C4">
        <w:rPr>
          <w:rFonts w:ascii="Times New Roman" w:hAnsi="Times New Roman" w:cs="Times New Roman"/>
          <w:color w:val="000000"/>
          <w:sz w:val="28"/>
          <w:szCs w:val="28"/>
        </w:rPr>
        <w:t>«</w:t>
      </w:r>
      <w:r>
        <w:rPr>
          <w:rFonts w:ascii="Times New Roman" w:hAnsi="Times New Roman" w:cs="Times New Roman"/>
          <w:color w:val="000000"/>
          <w:sz w:val="28"/>
          <w:szCs w:val="28"/>
          <w:lang w:val="en-US"/>
        </w:rPr>
        <w:t>Homo</w:t>
      </w:r>
      <w:r w:rsidRPr="002736C4">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feriens</w:t>
      </w:r>
      <w:r w:rsidRPr="002736C4">
        <w:rPr>
          <w:rFonts w:ascii="Times New Roman" w:hAnsi="Times New Roman" w:cs="Times New Roman"/>
          <w:color w:val="000000"/>
          <w:sz w:val="28"/>
          <w:szCs w:val="28"/>
        </w:rPr>
        <w:t xml:space="preserve">»»,  </w:t>
      </w:r>
      <w:r>
        <w:rPr>
          <w:rFonts w:ascii="Times New Roman CYR" w:hAnsi="Times New Roman CYR" w:cs="Times New Roman CYR"/>
          <w:color w:val="000000"/>
          <w:sz w:val="28"/>
          <w:szCs w:val="28"/>
        </w:rPr>
        <w:t xml:space="preserve">де досліджено всі ономастичні одиниці поданого роману.  Робота завершується висновками, які відображають зміст написаного та списком використаної літератури, що складається з </w:t>
      </w:r>
      <w:r>
        <w:rPr>
          <w:rFonts w:ascii="Times New Roman CYR" w:hAnsi="Times New Roman CYR" w:cs="Times New Roman CYR"/>
          <w:color w:val="000000"/>
          <w:sz w:val="28"/>
          <w:szCs w:val="28"/>
          <w:lang w:val="uk-UA"/>
        </w:rPr>
        <w:t>86</w:t>
      </w:r>
      <w:r>
        <w:rPr>
          <w:rFonts w:ascii="Times New Roman CYR" w:hAnsi="Times New Roman CYR" w:cs="Times New Roman CYR"/>
          <w:color w:val="000000"/>
          <w:sz w:val="28"/>
          <w:szCs w:val="28"/>
        </w:rPr>
        <w:t xml:space="preserve"> позицій.</w:t>
      </w: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Pr="00621E4B" w:rsidRDefault="009337EB" w:rsidP="009337EB">
      <w:pPr>
        <w:tabs>
          <w:tab w:val="left" w:pos="709"/>
        </w:tabs>
        <w:autoSpaceDE w:val="0"/>
        <w:autoSpaceDN w:val="0"/>
        <w:adjustRightInd w:val="0"/>
        <w:spacing w:after="0" w:line="360" w:lineRule="auto"/>
        <w:ind w:firstLine="709"/>
        <w:contextualSpacing/>
        <w:jc w:val="center"/>
        <w:rPr>
          <w:rFonts w:ascii="Times New Roman CYR" w:hAnsi="Times New Roman CYR" w:cs="Times New Roman CYR"/>
          <w:b/>
          <w:bCs/>
          <w:color w:val="000000"/>
          <w:sz w:val="28"/>
          <w:szCs w:val="28"/>
          <w:lang w:val="uk-UA"/>
        </w:rPr>
      </w:pPr>
      <w:r w:rsidRPr="00621E4B">
        <w:rPr>
          <w:rFonts w:ascii="Times New Roman CYR" w:hAnsi="Times New Roman CYR" w:cs="Times New Roman CYR"/>
          <w:b/>
          <w:bCs/>
          <w:color w:val="000000"/>
          <w:sz w:val="28"/>
          <w:szCs w:val="28"/>
          <w:lang w:val="uk-UA"/>
        </w:rPr>
        <w:lastRenderedPageBreak/>
        <w:t>ВИСНОВКИ</w:t>
      </w:r>
    </w:p>
    <w:p w:rsidR="009337EB" w:rsidRPr="00446164"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lang w:val="uk-UA"/>
        </w:rPr>
      </w:pPr>
      <w:r w:rsidRPr="00621E4B">
        <w:rPr>
          <w:rFonts w:ascii="Times New Roman CYR" w:hAnsi="Times New Roman CYR" w:cs="Times New Roman CYR"/>
          <w:color w:val="00000A"/>
          <w:sz w:val="28"/>
          <w:szCs w:val="28"/>
          <w:lang w:val="uk-UA"/>
        </w:rPr>
        <w:t xml:space="preserve">Великі прозові твори відомих українських письменниць Ліни Костенко </w:t>
      </w:r>
      <w:r w:rsidRPr="00621E4B">
        <w:rPr>
          <w:rFonts w:ascii="Times New Roman" w:hAnsi="Times New Roman" w:cs="Times New Roman"/>
          <w:color w:val="000000"/>
          <w:sz w:val="28"/>
          <w:szCs w:val="28"/>
          <w:lang w:val="uk-UA"/>
        </w:rPr>
        <w:t>«</w:t>
      </w:r>
      <w:r w:rsidRPr="00621E4B">
        <w:rPr>
          <w:rFonts w:ascii="Times New Roman CYR" w:hAnsi="Times New Roman CYR" w:cs="Times New Roman CYR"/>
          <w:color w:val="00000A"/>
          <w:sz w:val="28"/>
          <w:szCs w:val="28"/>
          <w:lang w:val="uk-UA"/>
        </w:rPr>
        <w:t>Записки українського самашедшого</w:t>
      </w:r>
      <w:r w:rsidRPr="00621E4B">
        <w:rPr>
          <w:rFonts w:ascii="Times New Roman" w:hAnsi="Times New Roman" w:cs="Times New Roman"/>
          <w:color w:val="000000"/>
          <w:sz w:val="28"/>
          <w:szCs w:val="28"/>
          <w:lang w:val="uk-UA"/>
        </w:rPr>
        <w:t>»</w:t>
      </w:r>
      <w:r w:rsidRPr="00621E4B">
        <w:rPr>
          <w:rFonts w:ascii="Times New Roman" w:hAnsi="Times New Roman" w:cs="Times New Roman"/>
          <w:color w:val="00000A"/>
          <w:sz w:val="28"/>
          <w:szCs w:val="28"/>
          <w:lang w:val="uk-UA"/>
        </w:rPr>
        <w:t xml:space="preserve"> </w:t>
      </w:r>
      <w:r w:rsidRPr="00621E4B">
        <w:rPr>
          <w:rFonts w:ascii="Times New Roman CYR" w:hAnsi="Times New Roman CYR" w:cs="Times New Roman CYR"/>
          <w:color w:val="00000A"/>
          <w:sz w:val="28"/>
          <w:szCs w:val="28"/>
          <w:lang w:val="uk-UA"/>
        </w:rPr>
        <w:t xml:space="preserve">та Ірини Жиленко </w:t>
      </w:r>
      <w:r w:rsidRPr="00621E4B">
        <w:rPr>
          <w:rFonts w:ascii="Times New Roman" w:hAnsi="Times New Roman" w:cs="Times New Roman"/>
          <w:color w:val="000000"/>
          <w:sz w:val="28"/>
          <w:szCs w:val="28"/>
          <w:lang w:val="uk-UA"/>
        </w:rPr>
        <w:t>«</w:t>
      </w:r>
      <w:r>
        <w:rPr>
          <w:rFonts w:ascii="Times New Roman" w:hAnsi="Times New Roman" w:cs="Times New Roman"/>
          <w:color w:val="000000"/>
          <w:sz w:val="28"/>
          <w:szCs w:val="28"/>
          <w:lang w:val="en-US"/>
        </w:rPr>
        <w:t>Homo</w:t>
      </w:r>
      <w:r w:rsidRPr="00621E4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feriens</w:t>
      </w:r>
      <w:r w:rsidRPr="00621E4B">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621E4B">
        <w:rPr>
          <w:rFonts w:ascii="Times New Roman CYR" w:hAnsi="Times New Roman CYR" w:cs="Times New Roman CYR"/>
          <w:color w:val="00000A"/>
          <w:sz w:val="28"/>
          <w:szCs w:val="28"/>
          <w:lang w:val="uk-UA"/>
        </w:rPr>
        <w:t xml:space="preserve">стали в Україні мистецькою сенсацією. </w:t>
      </w:r>
      <w:r w:rsidRPr="00446164">
        <w:rPr>
          <w:rFonts w:ascii="Times New Roman CYR" w:hAnsi="Times New Roman CYR" w:cs="Times New Roman CYR"/>
          <w:color w:val="00000A"/>
          <w:sz w:val="28"/>
          <w:szCs w:val="28"/>
          <w:lang w:val="uk-UA"/>
        </w:rPr>
        <w:t xml:space="preserve">Привертають увагу оригінальні назви роману, перша з них нагадує читачеві про повість М. В. Гоголя </w:t>
      </w:r>
      <w:r w:rsidRPr="00446164">
        <w:rPr>
          <w:rFonts w:ascii="Times New Roman" w:hAnsi="Times New Roman" w:cs="Times New Roman"/>
          <w:color w:val="000000"/>
          <w:sz w:val="28"/>
          <w:szCs w:val="28"/>
          <w:lang w:val="uk-UA"/>
        </w:rPr>
        <w:t>«</w:t>
      </w:r>
      <w:r w:rsidRPr="00446164">
        <w:rPr>
          <w:rFonts w:ascii="Times New Roman CYR" w:hAnsi="Times New Roman CYR" w:cs="Times New Roman CYR"/>
          <w:color w:val="00000A"/>
          <w:sz w:val="28"/>
          <w:szCs w:val="28"/>
          <w:lang w:val="uk-UA"/>
        </w:rPr>
        <w:t>Записки сумасшедшего</w:t>
      </w:r>
      <w:r w:rsidRPr="00446164">
        <w:rPr>
          <w:rFonts w:ascii="Times New Roman" w:hAnsi="Times New Roman" w:cs="Times New Roman"/>
          <w:color w:val="000000"/>
          <w:sz w:val="28"/>
          <w:szCs w:val="28"/>
          <w:lang w:val="uk-UA"/>
        </w:rPr>
        <w:t>»</w:t>
      </w:r>
      <w:r w:rsidRPr="00446164">
        <w:rPr>
          <w:rFonts w:ascii="Times New Roman" w:hAnsi="Times New Roman" w:cs="Times New Roman"/>
          <w:color w:val="00000A"/>
          <w:sz w:val="28"/>
          <w:szCs w:val="28"/>
          <w:lang w:val="uk-UA"/>
        </w:rPr>
        <w:t xml:space="preserve">, </w:t>
      </w:r>
      <w:r w:rsidRPr="00446164">
        <w:rPr>
          <w:rFonts w:ascii="Times New Roman CYR" w:hAnsi="Times New Roman CYR" w:cs="Times New Roman CYR"/>
          <w:color w:val="00000A"/>
          <w:sz w:val="28"/>
          <w:szCs w:val="28"/>
          <w:lang w:val="uk-UA"/>
        </w:rPr>
        <w:t xml:space="preserve">цитати з якої органічно вплітаються у текст твору, а друга в перекладі означає </w:t>
      </w:r>
      <w:r w:rsidRPr="00446164">
        <w:rPr>
          <w:rFonts w:ascii="Times New Roman" w:hAnsi="Times New Roman" w:cs="Times New Roman"/>
          <w:color w:val="000000"/>
          <w:sz w:val="28"/>
          <w:szCs w:val="28"/>
          <w:lang w:val="uk-UA"/>
        </w:rPr>
        <w:t>«</w:t>
      </w:r>
      <w:r w:rsidRPr="00446164">
        <w:rPr>
          <w:rFonts w:ascii="Times New Roman CYR" w:hAnsi="Times New Roman CYR" w:cs="Times New Roman CYR"/>
          <w:color w:val="000000"/>
          <w:sz w:val="28"/>
          <w:szCs w:val="28"/>
          <w:lang w:val="uk-UA"/>
        </w:rPr>
        <w:t>людина, що святкує</w:t>
      </w:r>
      <w:r w:rsidRPr="00446164">
        <w:rPr>
          <w:rFonts w:ascii="Times New Roman" w:hAnsi="Times New Roman" w:cs="Times New Roman"/>
          <w:color w:val="000000"/>
          <w:sz w:val="28"/>
          <w:szCs w:val="28"/>
          <w:lang w:val="uk-UA"/>
        </w:rPr>
        <w:t xml:space="preserve">», </w:t>
      </w:r>
      <w:r w:rsidRPr="00446164">
        <w:rPr>
          <w:rFonts w:ascii="Times New Roman CYR" w:hAnsi="Times New Roman CYR" w:cs="Times New Roman CYR"/>
          <w:color w:val="000000"/>
          <w:sz w:val="28"/>
          <w:szCs w:val="28"/>
          <w:lang w:val="uk-UA"/>
        </w:rPr>
        <w:t xml:space="preserve">адже дійсно наше життя – свято, яким потрібно насолоджуватися кожну хвилину, кожну секунду. </w:t>
      </w:r>
      <w:r w:rsidRPr="00446164">
        <w:rPr>
          <w:rFonts w:ascii="Times New Roman CYR" w:hAnsi="Times New Roman CYR" w:cs="Times New Roman CYR"/>
          <w:color w:val="00000A"/>
          <w:sz w:val="28"/>
          <w:szCs w:val="28"/>
          <w:lang w:val="uk-UA"/>
        </w:rPr>
        <w:t xml:space="preserve"> </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rPr>
        <w:t xml:space="preserve">Власні назви в </w:t>
      </w:r>
      <w:r>
        <w:rPr>
          <w:rFonts w:ascii="Times New Roman CYR" w:hAnsi="Times New Roman CYR" w:cs="Times New Roman CYR"/>
          <w:color w:val="000000"/>
          <w:sz w:val="28"/>
          <w:szCs w:val="28"/>
        </w:rPr>
        <w:t>обох романах</w:t>
      </w:r>
      <w:r>
        <w:rPr>
          <w:rFonts w:ascii="Times New Roman CYR" w:hAnsi="Times New Roman CYR" w:cs="Times New Roman CYR"/>
          <w:color w:val="00000A"/>
          <w:sz w:val="28"/>
          <w:szCs w:val="28"/>
        </w:rPr>
        <w:t xml:space="preserve"> набувають естетичної значущості: виражають образний зміст й утворюють онімний каркас сюжету.</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rPr>
        <w:t>Кількісний і мовний</w:t>
      </w:r>
      <w:r>
        <w:rPr>
          <w:rFonts w:ascii="Times New Roman CYR" w:hAnsi="Times New Roman CYR" w:cs="Times New Roman CYR"/>
          <w:color w:val="FF0000"/>
          <w:sz w:val="28"/>
          <w:szCs w:val="28"/>
        </w:rPr>
        <w:t xml:space="preserve"> </w:t>
      </w:r>
      <w:r>
        <w:rPr>
          <w:rFonts w:ascii="Times New Roman CYR" w:hAnsi="Times New Roman CYR" w:cs="Times New Roman CYR"/>
          <w:color w:val="00000A"/>
          <w:sz w:val="28"/>
          <w:szCs w:val="28"/>
        </w:rPr>
        <w:t>аналіз дібраного матеріалу дає можливість вважати ВН  найбільш виразним засобом інтелектуалізації мови роману.</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rPr>
        <w:t xml:space="preserve">Ієрархія онімних розрядів узагалі є важливим показником динаміки ономастичної майстерності.  Отже, у </w:t>
      </w:r>
      <w:r w:rsidRPr="002736C4">
        <w:rPr>
          <w:rFonts w:ascii="Times New Roman" w:hAnsi="Times New Roman" w:cs="Times New Roman"/>
          <w:color w:val="000000"/>
          <w:sz w:val="28"/>
          <w:szCs w:val="28"/>
        </w:rPr>
        <w:t>«</w:t>
      </w:r>
      <w:r>
        <w:rPr>
          <w:rFonts w:ascii="Times New Roman CYR" w:hAnsi="Times New Roman CYR" w:cs="Times New Roman CYR"/>
          <w:color w:val="00000A"/>
          <w:sz w:val="28"/>
          <w:szCs w:val="28"/>
        </w:rPr>
        <w:t>Записках...</w:t>
      </w:r>
      <w:r w:rsidRPr="002736C4">
        <w:rPr>
          <w:rFonts w:ascii="Times New Roman" w:hAnsi="Times New Roman" w:cs="Times New Roman"/>
          <w:color w:val="000000"/>
          <w:sz w:val="28"/>
          <w:szCs w:val="28"/>
        </w:rPr>
        <w:t>»</w:t>
      </w:r>
      <w:r w:rsidRPr="002736C4">
        <w:rPr>
          <w:rFonts w:ascii="Times New Roman" w:hAnsi="Times New Roman" w:cs="Times New Roman"/>
          <w:color w:val="00000A"/>
          <w:sz w:val="28"/>
          <w:szCs w:val="28"/>
        </w:rPr>
        <w:t xml:space="preserve"> </w:t>
      </w:r>
      <w:r>
        <w:rPr>
          <w:rFonts w:ascii="Times New Roman CYR" w:hAnsi="Times New Roman CYR" w:cs="Times New Roman CYR"/>
          <w:color w:val="00000A"/>
          <w:sz w:val="28"/>
          <w:szCs w:val="28"/>
        </w:rPr>
        <w:t xml:space="preserve">всього 1160 ВН (у 3172 слововжитках), серед них: 276 антропоніми у 575 слововжитках, 480 топонімів у 1805 випадках, 20 космонімів у 98 слововжитках, 92 ергоніми та 90 хрематонімів у 250 слововжитках, 85 хрононімів у 203 слововжитках, 3 зооніми у 3 випадках, 54 теоніми у 144 випадках, 60 ідеонімів у 84 слововжитках. </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A"/>
          <w:sz w:val="28"/>
          <w:szCs w:val="28"/>
        </w:rPr>
        <w:t xml:space="preserve">Проаналізований матеріал ми типологізували за денотатно-номінативною класифікацією, виокремлюючи антропоніми, топоніми, космоніми, ергоніми, хрематоніми, хрононіми, зооніми, теоніми, ідеоніми. Найбільше в тексті вживаються топоніми й антропоніми, що свідчить про глобальність описаних подій, визначним є те, що серед антропонімів можна виокремити номінації 3-х рівнів: імена пов'язані з головним героєм (їх найменше, а також </w:t>
      </w:r>
      <w:r>
        <w:rPr>
          <w:rFonts w:ascii="Times New Roman CYR" w:hAnsi="Times New Roman CYR" w:cs="Times New Roman CYR"/>
          <w:color w:val="000000"/>
          <w:sz w:val="28"/>
          <w:szCs w:val="28"/>
        </w:rPr>
        <w:t xml:space="preserve">важливою ознакою мовлення роману є безіменність, оповідач не дає імен своїм рідним та близьким людям, таке навмисне невживання антропонімів виступає потужним стилістичним засобом, виявом авторської інтенції); імена у масштабі України; імена у світовому масштабі. Ми розподілили антропоніми на дві групи, перш за все, це реальні імена </w:t>
      </w:r>
      <w:r>
        <w:rPr>
          <w:rFonts w:ascii="Times New Roman CYR" w:hAnsi="Times New Roman CYR" w:cs="Times New Roman CYR"/>
          <w:color w:val="000000"/>
          <w:sz w:val="28"/>
          <w:szCs w:val="28"/>
        </w:rPr>
        <w:lastRenderedPageBreak/>
        <w:t xml:space="preserve">(політики і суспільні діячі, військові, пілоти, космонавти, учені, лікарі, подорожувачі, спортсмени, танцівники, шахматисти, винахідники, архітектори, конструктори, скульптори, композитори і музиканти, художники, письменники, філософи, журналісти, актори, моделі, модельєри, режисери, співаки, ілюзіоністи, релігійні діячій) та вигадані (їх найменше). Орієнтуючись на класифікацію Л. О. Белея, ми виокремили первинні, секундарні та терціальні літературно-художні антропоніми. За функціонально-стилістичними особливостями розглянули такі антропоніми: нейтральні, характеристичні (національні, часові, оцінні – експресивно-оцінні, інформаційно-оцінні), дейктичні, ідеологічні. Найбільше у творі оцінних ЛХА, серед них є і назви реальних осіб, і найменування вигаданих героїв. Для художнього стилю письменниці характерні поліфункціональні антропоніми, адже більшість із них може вживатись у різних групах і одночасно в одному контексті. </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Проаналізувавши топоніми роману, ми виокремили такі групи: територіоніми (адміністратоніми, натуролоніми, сильвіоніми, гідротериторіоніми, віоніми, ойкохороніми), ороніми (плюс-ороніми, мінус-ороніми), спелеоніми (фонніксоніми), гідроніми (екстрагідроніми, інтрагідроніми). В кожній із розглянутих груп ми виокремлюємо інші підрозряди. Важливо зазначити, що географічні найменування в тексті не обмежуються локалізацією місця дії, адже семантичні функції значно ширші, часто використовуються топоніми саме в переносному значенні, виконуючи роль різних художніх тропів (метафори, метонімії, синекдохи, уособлення). Деякі назви персоніфікуються, вживаються у формі риторичного звертання, додаючи оніму ознак живої особи, увиразнюючи тим самим мовлення роману, а також у поєднанні з іншими художніми засобами емоційно забарвлюють текст. Аби відтворити реальну дійсність авторка використовує принцип </w:t>
      </w:r>
      <w:r w:rsidRPr="002736C4">
        <w:rPr>
          <w:rFonts w:ascii="Times New Roman" w:hAnsi="Times New Roman" w:cs="Times New Roman"/>
          <w:color w:val="000000"/>
          <w:sz w:val="28"/>
          <w:szCs w:val="28"/>
        </w:rPr>
        <w:t>«</w:t>
      </w:r>
      <w:r>
        <w:rPr>
          <w:rFonts w:ascii="Times New Roman CYR" w:hAnsi="Times New Roman CYR" w:cs="Times New Roman CYR"/>
          <w:color w:val="000000"/>
          <w:sz w:val="28"/>
          <w:szCs w:val="28"/>
        </w:rPr>
        <w:t>рухомого рядка</w:t>
      </w:r>
      <w:r w:rsidRPr="002736C4">
        <w:rPr>
          <w:rFonts w:ascii="Times New Roman" w:hAnsi="Times New Roman" w:cs="Times New Roman"/>
          <w:color w:val="000000"/>
          <w:sz w:val="28"/>
          <w:szCs w:val="28"/>
        </w:rPr>
        <w:t xml:space="preserve">», </w:t>
      </w:r>
      <w:r>
        <w:rPr>
          <w:rFonts w:ascii="Times New Roman CYR" w:hAnsi="Times New Roman CYR" w:cs="Times New Roman CYR"/>
          <w:color w:val="000000"/>
          <w:sz w:val="28"/>
          <w:szCs w:val="28"/>
        </w:rPr>
        <w:t xml:space="preserve">завдяки якому підсилюється картина беззахисності людства. </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lastRenderedPageBreak/>
        <w:t xml:space="preserve">У тексті наявні й інші ономастичні розряди, серед них є космоніми, ергоніми, хрематоніми, хрононіми, зооніми, теоніми та ідеоніми. Вживання цих назв свідчить про використання інтертекстуального прийому, накладання додаткових конотацій, ремінісценцій. Найменше використовуються зооніми, теоніми, космоніми. Хоч і зоопоетонімів у тексті найменше, вони створюють специфічний каркас сюжету. </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Важливою для розуміння світосприйняття героїв є теонімія роману. Такі найменування мають стійку емоційну конотацію, допомагають виразно висловити авторську позицію, легко перетворюються у прозовому тексті на оригінальні художні засоби. Серед розглянутих космонімів переважають астроніми, планетоніми та зодіоніми, також ми розглянули галактоніми, констелоніми. Характерною для цього розряду ономастики в художньому мовленні роману є домінування номінативної функції, хоч інколи космонімна лексика вживається у складі порівнянь. Серед ергонімів проаналізовано такі найменування: політичні, правові об'єднання, військові та збройні підрозділи, релігійні організації, молодіжні форуми, назви заводів, станцій, назви будівель і колективів, що там працюють, назви готелів, кафе, ресторанів, магазинів, банків, клубів, назви музичних гуртів, видавництв, телевізійних каналів, радіостанцій. Найбільш розповсюдженими хрематонімами є назви продуктів харчування, також функціонують найменування побутових товарів, засобів пересування, назви пам'ятників, монументів, статуй тощо. Важливим моментом є те, що кількість ергонімів та хрематонімів, ужитих у прямому значенні, неймовірно мала у порівнянні з тим, скільки ВН використовуються з додатковою смисловою навантаженістю. Серед хрононімів ми розглянули: назви природних та антропогенних катастроф, а також назви епох, історичних подій, свят та визначних днів тощо. Для хрононімів у романі, важливим є поняття хронотопу, тобто зв'язку часових та просторових відношень, завдяки чому ми встановлюємо часопростір твору. Ідеонімосфера аналізованого роману сприяє створенню концептуальної картини світу, представлені такі роздряди: артіоніми, номінації писемних творів, назви заголовків газет, статей, </w:t>
      </w:r>
      <w:r>
        <w:rPr>
          <w:rFonts w:ascii="Times New Roman CYR" w:hAnsi="Times New Roman CYR" w:cs="Times New Roman CYR"/>
          <w:color w:val="000000"/>
          <w:sz w:val="28"/>
          <w:szCs w:val="28"/>
        </w:rPr>
        <w:lastRenderedPageBreak/>
        <w:t xml:space="preserve">документоніми. Характерним для цих найменувань є вживання ремінісценцій та алюзій. </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У романі Ірини Володимирівни Жиленко </w:t>
      </w:r>
      <w:r w:rsidRPr="002736C4">
        <w:rPr>
          <w:rFonts w:ascii="Times New Roman" w:hAnsi="Times New Roman" w:cs="Times New Roman"/>
          <w:color w:val="000000"/>
          <w:sz w:val="28"/>
          <w:szCs w:val="28"/>
        </w:rPr>
        <w:t>«</w:t>
      </w:r>
      <w:r>
        <w:rPr>
          <w:rFonts w:ascii="Times New Roman" w:hAnsi="Times New Roman" w:cs="Times New Roman"/>
          <w:color w:val="000000"/>
          <w:sz w:val="28"/>
          <w:szCs w:val="28"/>
          <w:lang w:val="en-US"/>
        </w:rPr>
        <w:t>Homo</w:t>
      </w:r>
      <w:r w:rsidRPr="002736C4">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feriens</w:t>
      </w:r>
      <w:r w:rsidRPr="002736C4">
        <w:rPr>
          <w:rFonts w:ascii="Times New Roman" w:hAnsi="Times New Roman" w:cs="Times New Roman"/>
          <w:color w:val="000000"/>
          <w:sz w:val="28"/>
          <w:szCs w:val="28"/>
        </w:rPr>
        <w:t xml:space="preserve">» </w:t>
      </w:r>
      <w:r>
        <w:rPr>
          <w:rFonts w:ascii="Times New Roman CYR" w:hAnsi="Times New Roman CYR" w:cs="Times New Roman CYR"/>
          <w:color w:val="000000"/>
          <w:sz w:val="28"/>
          <w:szCs w:val="28"/>
        </w:rPr>
        <w:t xml:space="preserve">найбільш виразним онімним розрядом є антропоніми, серед них представлено всього 1707 онімів у 10614 слововжитках, найбільш виразними за кількісними і семантичними показниками є антропоніми (1176 у 7513 вжитках). Найбільше представлено саме реальних антропонімів, тобто назв історичних осіб (1116 у 7427), найбільш цінними для функціонуванні в романі є саме характеристичні ЛХА, до речі, визначним є ще й те, що їх найбільше в тексті, 760 імен у 6653 варіантах, серед яких саме інформаційно-оцінних найбільше (306/3012), також у творі функціонують емоційно-оцінні (187/1859), національно значущі (159/1235) та часові (108/547). Також серед реальних виокремлюємо ідеологічні (59/234), дейктичних імен у романі не представлено. Меншу вагомість становлять найменування без конотацій (297/540), провідно. функцією яких є номінативна. Визначним є те, що в романі не представлено ірреальних імен персонажів, у нас є вигадані імена лише з оніміконів інших письменників (60/ 86), серед них більшість інформаційно-забарвлені, можуть використовуватись у складі порівнянь, можуть метафоризуватись і виконувати різні стилістичні функції у мові роману. </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Серед топонімів у </w:t>
      </w:r>
      <w:r w:rsidRPr="002736C4">
        <w:rPr>
          <w:rFonts w:ascii="Times New Roman" w:hAnsi="Times New Roman" w:cs="Times New Roman"/>
          <w:color w:val="000000"/>
          <w:sz w:val="28"/>
          <w:szCs w:val="28"/>
        </w:rPr>
        <w:t>«</w:t>
      </w:r>
      <w:r>
        <w:rPr>
          <w:rFonts w:ascii="Times New Roman" w:hAnsi="Times New Roman" w:cs="Times New Roman"/>
          <w:color w:val="000000"/>
          <w:sz w:val="28"/>
          <w:szCs w:val="28"/>
          <w:lang w:val="en-US"/>
        </w:rPr>
        <w:t>Homo</w:t>
      </w:r>
      <w:r w:rsidRPr="002736C4">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feriens</w:t>
      </w:r>
      <w:r w:rsidRPr="002736C4">
        <w:rPr>
          <w:rFonts w:ascii="Times New Roman" w:hAnsi="Times New Roman" w:cs="Times New Roman"/>
          <w:color w:val="000000"/>
          <w:sz w:val="28"/>
          <w:szCs w:val="28"/>
        </w:rPr>
        <w:t xml:space="preserve">» </w:t>
      </w:r>
      <w:r>
        <w:rPr>
          <w:rFonts w:ascii="Times New Roman CYR" w:hAnsi="Times New Roman CYR" w:cs="Times New Roman CYR"/>
          <w:color w:val="000000"/>
          <w:sz w:val="28"/>
          <w:szCs w:val="28"/>
        </w:rPr>
        <w:t xml:space="preserve">представлено 174 географічних найменувань у 1609 найменувань. Найбільше представлено назв міст — 54 у 1049 вжитках, назви країн – 29 у 268 слововжитках, гідроніми – 13 у 44 варіантах, гори – 2/2, назви сіл – 18 у 59, острови – 3 у 5 вжитках, вулиці, площі – 47 у 119 , паркові зони – 8 у 63 випадках. Топоніми у творах метафоризуються, набувають додаткових значень, деякі з них (особливо міста) стають символами певних традицій, використовуються у рухомих рядках для певної стилістичної функції. </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Також не менш вагомими  є й інші розряди ономастики, серед яких провідними є ергоніми, хрематоніми, ідеоніми, зооніми, космоніми, теоніми тощо. </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lastRenderedPageBreak/>
        <w:t xml:space="preserve">Отже, серед прийомів, які авторки навмисно використовують, визначним є метафоризація мовлення (найчастіше серед топонімікону роману), використання метонімії, оксиморону, порівнянь, епітетів, алегорій,  риторичних запитань та окликів. При використанні ВН письменниця вдається навіть до іронічності, саркастичного змалювання сучасної дійсності. </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Вивчивши ономастичні аспекти прозових романів Ліни Василівни та Ірини Володимирівни, можемо зафіксувати такі функції, які виконують ВН: номінативна (називна) функція онімів, як вже зазначалося, не дуже поширена серед ономастикону поданих романів, наявні поодинокі приклади серед антропонімів, топонімів, космонімів та інших розрядів. Визначним є те, що  зазвичай переважають інші функції: хронотопічна функція стає провідною там, де онім вказує на певний час і місце подій, зокрема, це стосується майже всієї хрононімії (вказує на час) та топонімії (вказує на територію); характеризувальна функція, за якою онім кваліфікує саме свого носія, представлена досить розлого (серед цих назв найбільше антропонімів на позначення письменників, культурних діячів, політиків тощо); функція виразовості, образності, тропеїчності охоплює значну частину ономастикону, передусім майже суцільно метафоризовані топоніми, теоніми тощо; експресивна функція також наявна у більшості слововжитків. </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Слід зазначити, що власним назвам у поданих творах органічно притаманна поліфункціональність, вони, як правило, можуть виконувати чи не всі функції одразу. Це робить мовлення творів повноцінним, насиченим та неймовірно цікавим явищем.. </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rPr>
        <w:t xml:space="preserve">Спільних для обох творів є те, що сюжети романів містять у собі ремінісцентні й алюзійні посилання на багатовікову історію людства. Ідея творів розкривається, насамперед, через приховані смисли біблійного вчення, міфологічних і містичних знань, а також через інтерпретацію прецедентних художніх творів. Уплив відомих філософських і творчих концепцій на зміст романів дає змогу зробити висновок про загальнокультурну інтертекстуальність твору, що є основним прийомом розширення його меж, </w:t>
      </w:r>
      <w:r>
        <w:rPr>
          <w:rFonts w:ascii="Times New Roman CYR" w:hAnsi="Times New Roman CYR" w:cs="Times New Roman CYR"/>
          <w:color w:val="00000A"/>
          <w:sz w:val="28"/>
          <w:szCs w:val="28"/>
        </w:rPr>
        <w:lastRenderedPageBreak/>
        <w:t>який надає читачеві можливість гіпертекстового прочитання сучасної історії України в контексті давніх світових подій.</w:t>
      </w: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rPr>
      </w:pP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rPr>
      </w:pP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rPr>
      </w:pP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rPr>
      </w:pP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rPr>
      </w:pP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rPr>
      </w:pP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rPr>
      </w:pP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rPr>
      </w:pP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rPr>
      </w:pP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rPr>
      </w:pP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rPr>
      </w:pP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rPr>
      </w:pP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rPr>
      </w:pP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rPr>
      </w:pP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rPr>
      </w:pP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rPr>
      </w:pP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rPr>
      </w:pP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rPr>
      </w:pP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rPr>
      </w:pP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rPr>
      </w:pP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rPr>
      </w:pP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rPr>
      </w:pPr>
    </w:p>
    <w:p w:rsidR="009337EB" w:rsidRPr="00667A04" w:rsidRDefault="009337EB" w:rsidP="009337EB">
      <w:pPr>
        <w:tabs>
          <w:tab w:val="left" w:pos="709"/>
        </w:tabs>
        <w:autoSpaceDE w:val="0"/>
        <w:autoSpaceDN w:val="0"/>
        <w:adjustRightInd w:val="0"/>
        <w:spacing w:after="0" w:line="360" w:lineRule="auto"/>
        <w:contextualSpacing/>
        <w:jc w:val="both"/>
        <w:rPr>
          <w:rFonts w:ascii="Calibri" w:hAnsi="Calibri" w:cs="Calibri"/>
          <w:lang w:val="uk-UA"/>
        </w:rPr>
      </w:pPr>
    </w:p>
    <w:p w:rsidR="00EA0944" w:rsidRDefault="00EA0944" w:rsidP="009337EB">
      <w:pPr>
        <w:tabs>
          <w:tab w:val="left" w:pos="709"/>
        </w:tabs>
        <w:autoSpaceDE w:val="0"/>
        <w:autoSpaceDN w:val="0"/>
        <w:adjustRightInd w:val="0"/>
        <w:spacing w:after="0" w:line="360" w:lineRule="auto"/>
        <w:ind w:firstLine="709"/>
        <w:contextualSpacing/>
        <w:jc w:val="center"/>
        <w:rPr>
          <w:rFonts w:ascii="Times New Roman CYR" w:hAnsi="Times New Roman CYR" w:cs="Times New Roman CYR"/>
          <w:b/>
          <w:bCs/>
          <w:color w:val="000000"/>
          <w:sz w:val="28"/>
          <w:szCs w:val="28"/>
          <w:lang w:val="uk-UA"/>
        </w:rPr>
      </w:pPr>
    </w:p>
    <w:p w:rsidR="00EA0944" w:rsidRDefault="00EA0944" w:rsidP="009337EB">
      <w:pPr>
        <w:tabs>
          <w:tab w:val="left" w:pos="709"/>
        </w:tabs>
        <w:autoSpaceDE w:val="0"/>
        <w:autoSpaceDN w:val="0"/>
        <w:adjustRightInd w:val="0"/>
        <w:spacing w:after="0" w:line="360" w:lineRule="auto"/>
        <w:ind w:firstLine="709"/>
        <w:contextualSpacing/>
        <w:jc w:val="center"/>
        <w:rPr>
          <w:rFonts w:ascii="Times New Roman CYR" w:hAnsi="Times New Roman CYR" w:cs="Times New Roman CYR"/>
          <w:b/>
          <w:bCs/>
          <w:color w:val="000000"/>
          <w:sz w:val="28"/>
          <w:szCs w:val="28"/>
          <w:lang w:val="uk-UA"/>
        </w:rPr>
      </w:pPr>
    </w:p>
    <w:p w:rsidR="00EA0944" w:rsidRDefault="00EA0944" w:rsidP="009337EB">
      <w:pPr>
        <w:tabs>
          <w:tab w:val="left" w:pos="709"/>
        </w:tabs>
        <w:autoSpaceDE w:val="0"/>
        <w:autoSpaceDN w:val="0"/>
        <w:adjustRightInd w:val="0"/>
        <w:spacing w:after="0" w:line="360" w:lineRule="auto"/>
        <w:ind w:firstLine="709"/>
        <w:contextualSpacing/>
        <w:jc w:val="center"/>
        <w:rPr>
          <w:rFonts w:ascii="Times New Roman CYR" w:hAnsi="Times New Roman CYR" w:cs="Times New Roman CYR"/>
          <w:b/>
          <w:bCs/>
          <w:color w:val="000000"/>
          <w:sz w:val="28"/>
          <w:szCs w:val="28"/>
          <w:lang w:val="uk-UA"/>
        </w:rPr>
      </w:pPr>
    </w:p>
    <w:p w:rsidR="00EA0944" w:rsidRDefault="00EA0944" w:rsidP="009337EB">
      <w:pPr>
        <w:tabs>
          <w:tab w:val="left" w:pos="709"/>
        </w:tabs>
        <w:autoSpaceDE w:val="0"/>
        <w:autoSpaceDN w:val="0"/>
        <w:adjustRightInd w:val="0"/>
        <w:spacing w:after="0" w:line="360" w:lineRule="auto"/>
        <w:ind w:firstLine="709"/>
        <w:contextualSpacing/>
        <w:jc w:val="center"/>
        <w:rPr>
          <w:rFonts w:ascii="Times New Roman CYR" w:hAnsi="Times New Roman CYR" w:cs="Times New Roman CYR"/>
          <w:b/>
          <w:bCs/>
          <w:color w:val="000000"/>
          <w:sz w:val="28"/>
          <w:szCs w:val="28"/>
          <w:lang w:val="uk-UA"/>
        </w:rPr>
      </w:pPr>
    </w:p>
    <w:p w:rsidR="00EA0944" w:rsidRDefault="00EA0944" w:rsidP="009337EB">
      <w:pPr>
        <w:tabs>
          <w:tab w:val="left" w:pos="709"/>
        </w:tabs>
        <w:autoSpaceDE w:val="0"/>
        <w:autoSpaceDN w:val="0"/>
        <w:adjustRightInd w:val="0"/>
        <w:spacing w:after="0" w:line="360" w:lineRule="auto"/>
        <w:ind w:firstLine="709"/>
        <w:contextualSpacing/>
        <w:jc w:val="center"/>
        <w:rPr>
          <w:rFonts w:ascii="Times New Roman CYR" w:hAnsi="Times New Roman CYR" w:cs="Times New Roman CYR"/>
          <w:b/>
          <w:bCs/>
          <w:color w:val="000000"/>
          <w:sz w:val="28"/>
          <w:szCs w:val="28"/>
          <w:lang w:val="uk-UA"/>
        </w:rPr>
      </w:pPr>
    </w:p>
    <w:p w:rsidR="00EA0944" w:rsidRDefault="00EA0944" w:rsidP="009337EB">
      <w:pPr>
        <w:tabs>
          <w:tab w:val="left" w:pos="709"/>
        </w:tabs>
        <w:autoSpaceDE w:val="0"/>
        <w:autoSpaceDN w:val="0"/>
        <w:adjustRightInd w:val="0"/>
        <w:spacing w:after="0" w:line="360" w:lineRule="auto"/>
        <w:ind w:firstLine="709"/>
        <w:contextualSpacing/>
        <w:jc w:val="center"/>
        <w:rPr>
          <w:rFonts w:ascii="Times New Roman CYR" w:hAnsi="Times New Roman CYR" w:cs="Times New Roman CYR"/>
          <w:b/>
          <w:bCs/>
          <w:color w:val="000000"/>
          <w:sz w:val="28"/>
          <w:szCs w:val="28"/>
          <w:lang w:val="uk-UA"/>
        </w:rPr>
      </w:pPr>
    </w:p>
    <w:p w:rsidR="00EA0944" w:rsidRDefault="00EA0944" w:rsidP="009337EB">
      <w:pPr>
        <w:tabs>
          <w:tab w:val="left" w:pos="709"/>
        </w:tabs>
        <w:autoSpaceDE w:val="0"/>
        <w:autoSpaceDN w:val="0"/>
        <w:adjustRightInd w:val="0"/>
        <w:spacing w:after="0" w:line="360" w:lineRule="auto"/>
        <w:ind w:firstLine="709"/>
        <w:contextualSpacing/>
        <w:jc w:val="center"/>
        <w:rPr>
          <w:rFonts w:ascii="Times New Roman CYR" w:hAnsi="Times New Roman CYR" w:cs="Times New Roman CYR"/>
          <w:b/>
          <w:bCs/>
          <w:color w:val="000000"/>
          <w:sz w:val="28"/>
          <w:szCs w:val="28"/>
          <w:lang w:val="uk-UA"/>
        </w:rPr>
      </w:pPr>
    </w:p>
    <w:p w:rsidR="00EA0944" w:rsidRDefault="00EA0944" w:rsidP="009337EB">
      <w:pPr>
        <w:tabs>
          <w:tab w:val="left" w:pos="709"/>
        </w:tabs>
        <w:autoSpaceDE w:val="0"/>
        <w:autoSpaceDN w:val="0"/>
        <w:adjustRightInd w:val="0"/>
        <w:spacing w:after="0" w:line="360" w:lineRule="auto"/>
        <w:ind w:firstLine="709"/>
        <w:contextualSpacing/>
        <w:jc w:val="center"/>
        <w:rPr>
          <w:rFonts w:ascii="Times New Roman CYR" w:hAnsi="Times New Roman CYR" w:cs="Times New Roman CYR"/>
          <w:b/>
          <w:bCs/>
          <w:color w:val="000000"/>
          <w:sz w:val="28"/>
          <w:szCs w:val="28"/>
          <w:lang w:val="uk-UA"/>
        </w:rPr>
      </w:pPr>
    </w:p>
    <w:p w:rsidR="00EA0944" w:rsidRDefault="00EA0944" w:rsidP="009337EB">
      <w:pPr>
        <w:tabs>
          <w:tab w:val="left" w:pos="709"/>
        </w:tabs>
        <w:autoSpaceDE w:val="0"/>
        <w:autoSpaceDN w:val="0"/>
        <w:adjustRightInd w:val="0"/>
        <w:spacing w:after="0" w:line="360" w:lineRule="auto"/>
        <w:ind w:firstLine="709"/>
        <w:contextualSpacing/>
        <w:jc w:val="center"/>
        <w:rPr>
          <w:rFonts w:ascii="Times New Roman CYR" w:hAnsi="Times New Roman CYR" w:cs="Times New Roman CYR"/>
          <w:b/>
          <w:bCs/>
          <w:color w:val="000000"/>
          <w:sz w:val="28"/>
          <w:szCs w:val="28"/>
          <w:lang w:val="uk-UA"/>
        </w:rPr>
      </w:pPr>
    </w:p>
    <w:p w:rsidR="009337EB" w:rsidRDefault="009337EB" w:rsidP="009337EB">
      <w:pPr>
        <w:tabs>
          <w:tab w:val="left" w:pos="709"/>
        </w:tabs>
        <w:autoSpaceDE w:val="0"/>
        <w:autoSpaceDN w:val="0"/>
        <w:adjustRightInd w:val="0"/>
        <w:spacing w:after="0" w:line="360" w:lineRule="auto"/>
        <w:ind w:firstLine="709"/>
        <w:contextualSpacing/>
        <w:jc w:val="center"/>
        <w:rPr>
          <w:rFonts w:ascii="Times New Roman CYR" w:hAnsi="Times New Roman CYR" w:cs="Times New Roman CYR"/>
          <w:b/>
          <w:bCs/>
          <w:color w:val="000000"/>
          <w:sz w:val="28"/>
          <w:szCs w:val="28"/>
        </w:rPr>
      </w:pPr>
      <w:bookmarkStart w:id="0" w:name="_GoBack"/>
      <w:bookmarkEnd w:id="0"/>
      <w:r>
        <w:rPr>
          <w:rFonts w:ascii="Times New Roman CYR" w:hAnsi="Times New Roman CYR" w:cs="Times New Roman CYR"/>
          <w:b/>
          <w:bCs/>
          <w:color w:val="000000"/>
          <w:sz w:val="28"/>
          <w:szCs w:val="28"/>
        </w:rPr>
        <w:lastRenderedPageBreak/>
        <w:t>СПИСОК ВИКОРИСТАНОЇ ЛІТЕРАТУРИ</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1. </w:t>
      </w:r>
      <w:r>
        <w:rPr>
          <w:rFonts w:ascii="Times New Roman CYR" w:hAnsi="Times New Roman CYR" w:cs="Times New Roman CYR"/>
          <w:color w:val="00000A"/>
          <w:sz w:val="28"/>
          <w:szCs w:val="28"/>
        </w:rPr>
        <w:t xml:space="preserve">Барсук Т. В. Функціональне навантаження антропонімів у казковому дискурсі (на матеріалі творів Дж. К. Роулінг про Гаррі Поттера) / Т. В. Барсук // Наукові записки. Серія: Філологічні науки (мовознавство) / відп. ред. </w:t>
      </w:r>
    </w:p>
    <w:p w:rsidR="009337EB" w:rsidRDefault="009337EB" w:rsidP="009337EB">
      <w:pPr>
        <w:tabs>
          <w:tab w:val="left" w:pos="709"/>
        </w:tabs>
        <w:autoSpaceDE w:val="0"/>
        <w:autoSpaceDN w:val="0"/>
        <w:adjustRightInd w:val="0"/>
        <w:spacing w:after="0" w:line="360" w:lineRule="auto"/>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rPr>
        <w:t>В. М. Ожоган. – Кіровоград: РВВ КДПУ ім. В. Виниченка, 2009. – Вип. 81 (3). – С. 203 – 206.</w:t>
      </w:r>
    </w:p>
    <w:p w:rsidR="009337EB" w:rsidRDefault="009337EB" w:rsidP="009337EB">
      <w:pPr>
        <w:tabs>
          <w:tab w:val="left" w:pos="410"/>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highlight w:val="white"/>
        </w:rPr>
      </w:pPr>
      <w:r>
        <w:rPr>
          <w:rFonts w:ascii="Times New Roman CYR" w:hAnsi="Times New Roman CYR" w:cs="Times New Roman CYR"/>
          <w:color w:val="00000A"/>
          <w:sz w:val="28"/>
          <w:szCs w:val="28"/>
          <w:highlight w:val="white"/>
          <w:lang w:val="uk-UA"/>
        </w:rPr>
        <w:t xml:space="preserve">2. </w:t>
      </w:r>
      <w:r>
        <w:rPr>
          <w:rFonts w:ascii="Times New Roman CYR" w:hAnsi="Times New Roman CYR" w:cs="Times New Roman CYR"/>
          <w:color w:val="00000A"/>
          <w:sz w:val="28"/>
          <w:szCs w:val="28"/>
          <w:highlight w:val="white"/>
        </w:rPr>
        <w:t xml:space="preserve">Бахтин М. М. Вопросы литературы и эстетики/М. М. Бахтин. – М.: Художественная литература, 1975. </w:t>
      </w:r>
      <w:r>
        <w:rPr>
          <w:rFonts w:ascii="Times New Roman CYR" w:hAnsi="Times New Roman CYR" w:cs="Times New Roman CYR"/>
          <w:color w:val="000000"/>
          <w:sz w:val="28"/>
          <w:szCs w:val="28"/>
          <w:highlight w:val="white"/>
        </w:rPr>
        <w:t>–</w:t>
      </w:r>
      <w:r>
        <w:rPr>
          <w:rFonts w:ascii="Times New Roman CYR" w:hAnsi="Times New Roman CYR" w:cs="Times New Roman CYR"/>
          <w:color w:val="00000A"/>
          <w:sz w:val="28"/>
          <w:szCs w:val="28"/>
          <w:highlight w:val="white"/>
        </w:rPr>
        <w:t xml:space="preserve"> 810 c. </w:t>
      </w:r>
    </w:p>
    <w:p w:rsidR="009337EB" w:rsidRDefault="009337EB" w:rsidP="009337EB">
      <w:pPr>
        <w:tabs>
          <w:tab w:val="left" w:pos="410"/>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highlight w:val="white"/>
        </w:rPr>
      </w:pPr>
      <w:r>
        <w:rPr>
          <w:rFonts w:ascii="Times New Roman CYR" w:hAnsi="Times New Roman CYR" w:cs="Times New Roman CYR"/>
          <w:color w:val="00000A"/>
          <w:sz w:val="28"/>
          <w:szCs w:val="28"/>
          <w:highlight w:val="white"/>
          <w:lang w:val="uk-UA"/>
        </w:rPr>
        <w:t xml:space="preserve">3. </w:t>
      </w:r>
      <w:r>
        <w:rPr>
          <w:rFonts w:ascii="Times New Roman CYR" w:hAnsi="Times New Roman CYR" w:cs="Times New Roman CYR"/>
          <w:color w:val="00000A"/>
          <w:sz w:val="28"/>
          <w:szCs w:val="28"/>
          <w:highlight w:val="white"/>
        </w:rPr>
        <w:t>Бевзенко С. П. З історії української ономастики (на матеріалах Харківського перепису 1660 р.)/ С. П. Бевзенко// Доповіді та повідомлення Ужгородського ун-ту: Серія філологічна. – Ужгород: Харківський університет, 1961. – № 7. – С. 65–69.</w:t>
      </w:r>
    </w:p>
    <w:p w:rsidR="009337EB" w:rsidRDefault="009337EB" w:rsidP="009337EB">
      <w:pPr>
        <w:tabs>
          <w:tab w:val="left" w:pos="410"/>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4. </w:t>
      </w:r>
      <w:r>
        <w:rPr>
          <w:rFonts w:ascii="Times New Roman CYR" w:hAnsi="Times New Roman CYR" w:cs="Times New Roman CYR"/>
          <w:color w:val="00000A"/>
          <w:sz w:val="28"/>
          <w:szCs w:val="28"/>
        </w:rPr>
        <w:t>Белей Л. О. Нова українська літературно-художня антропонімія: Проблеми теорії та історії / Л. О. Белей. – Ужгород: ІНВАЗОР, 2002. – 175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highlight w:val="white"/>
        </w:rPr>
      </w:pPr>
      <w:r>
        <w:rPr>
          <w:rFonts w:ascii="Times New Roman CYR" w:hAnsi="Times New Roman CYR" w:cs="Times New Roman CYR"/>
          <w:color w:val="000000"/>
          <w:sz w:val="28"/>
          <w:szCs w:val="28"/>
          <w:highlight w:val="white"/>
          <w:lang w:val="uk-UA"/>
        </w:rPr>
        <w:t xml:space="preserve">5. </w:t>
      </w:r>
      <w:r>
        <w:rPr>
          <w:rFonts w:ascii="Times New Roman CYR" w:hAnsi="Times New Roman CYR" w:cs="Times New Roman CYR"/>
          <w:color w:val="000000"/>
          <w:sz w:val="28"/>
          <w:szCs w:val="28"/>
          <w:highlight w:val="white"/>
        </w:rPr>
        <w:t xml:space="preserve">Белей О. О. Сучасна українська ергонімія (на матеріалі власних назв підприємств Закарпатської області України): дис ... канд. філол. наук: 10.02.01 / Олег Омелянович Белей. - Ужгород, 2000. - 209 с. </w:t>
      </w:r>
    </w:p>
    <w:p w:rsidR="009337EB" w:rsidRDefault="009337EB" w:rsidP="009337EB">
      <w:pPr>
        <w:tabs>
          <w:tab w:val="left" w:pos="410"/>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highlight w:val="white"/>
        </w:rPr>
      </w:pPr>
      <w:r>
        <w:rPr>
          <w:rFonts w:ascii="Times New Roman CYR" w:hAnsi="Times New Roman CYR" w:cs="Times New Roman CYR"/>
          <w:color w:val="000000"/>
          <w:sz w:val="28"/>
          <w:szCs w:val="28"/>
          <w:highlight w:val="white"/>
          <w:lang w:val="uk-UA"/>
        </w:rPr>
        <w:t xml:space="preserve">6. </w:t>
      </w:r>
      <w:r>
        <w:rPr>
          <w:rFonts w:ascii="Times New Roman CYR" w:hAnsi="Times New Roman CYR" w:cs="Times New Roman CYR"/>
          <w:color w:val="000000"/>
          <w:sz w:val="28"/>
          <w:szCs w:val="28"/>
          <w:highlight w:val="white"/>
        </w:rPr>
        <w:t xml:space="preserve">Белей Л. О. Функціонально-стилістичні особливості української літературно-художньої антропонімії ХІХ – ХХ ст. / Л. О. Белей. </w:t>
      </w:r>
      <w:r>
        <w:rPr>
          <w:rFonts w:ascii="Times New Roman CYR" w:hAnsi="Times New Roman CYR" w:cs="Times New Roman CYR"/>
          <w:color w:val="00000A"/>
          <w:sz w:val="28"/>
          <w:szCs w:val="28"/>
          <w:highlight w:val="white"/>
        </w:rPr>
        <w:t xml:space="preserve">– </w:t>
      </w:r>
      <w:r>
        <w:rPr>
          <w:rFonts w:ascii="Times New Roman CYR" w:hAnsi="Times New Roman CYR" w:cs="Times New Roman CYR"/>
          <w:color w:val="000000"/>
          <w:sz w:val="28"/>
          <w:szCs w:val="28"/>
          <w:highlight w:val="white"/>
        </w:rPr>
        <w:t xml:space="preserve">Ужгород: ІНВАЗОР, 1995.  </w:t>
      </w:r>
      <w:r>
        <w:rPr>
          <w:rFonts w:ascii="Times New Roman CYR" w:hAnsi="Times New Roman CYR" w:cs="Times New Roman CYR"/>
          <w:color w:val="00000A"/>
          <w:sz w:val="28"/>
          <w:szCs w:val="28"/>
          <w:highlight w:val="white"/>
        </w:rPr>
        <w:t>– 120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highlight w:val="white"/>
        </w:rPr>
      </w:pPr>
      <w:r>
        <w:rPr>
          <w:rFonts w:ascii="Times New Roman CYR" w:hAnsi="Times New Roman CYR" w:cs="Times New Roman CYR"/>
          <w:color w:val="00000A"/>
          <w:sz w:val="28"/>
          <w:szCs w:val="28"/>
          <w:highlight w:val="white"/>
          <w:lang w:val="uk-UA"/>
        </w:rPr>
        <w:t xml:space="preserve">7. </w:t>
      </w:r>
      <w:r>
        <w:rPr>
          <w:rFonts w:ascii="Times New Roman CYR" w:hAnsi="Times New Roman CYR" w:cs="Times New Roman CYR"/>
          <w:color w:val="00000A"/>
          <w:sz w:val="28"/>
          <w:szCs w:val="28"/>
          <w:highlight w:val="white"/>
        </w:rPr>
        <w:t>Бондалетов В. Д. Русская ономастика: учебное пособие</w:t>
      </w:r>
      <w:r>
        <w:rPr>
          <w:rFonts w:ascii="Times New Roman CYR" w:hAnsi="Times New Roman CYR" w:cs="Times New Roman CYR"/>
          <w:color w:val="00000A"/>
          <w:sz w:val="28"/>
          <w:szCs w:val="28"/>
          <w:highlight w:val="white"/>
          <w:lang w:val="uk-UA"/>
        </w:rPr>
        <w:t xml:space="preserve"> </w:t>
      </w:r>
      <w:r>
        <w:rPr>
          <w:rFonts w:ascii="Times New Roman CYR" w:hAnsi="Times New Roman CYR" w:cs="Times New Roman CYR"/>
          <w:color w:val="00000A"/>
          <w:sz w:val="28"/>
          <w:szCs w:val="28"/>
          <w:highlight w:val="white"/>
        </w:rPr>
        <w:t>/</w:t>
      </w:r>
      <w:r>
        <w:rPr>
          <w:rFonts w:ascii="Times New Roman CYR" w:hAnsi="Times New Roman CYR" w:cs="Times New Roman CYR"/>
          <w:color w:val="00000A"/>
          <w:sz w:val="28"/>
          <w:szCs w:val="28"/>
          <w:highlight w:val="white"/>
          <w:lang w:val="uk-UA"/>
        </w:rPr>
        <w:t xml:space="preserve"> </w:t>
      </w:r>
      <w:r>
        <w:rPr>
          <w:rFonts w:ascii="Times New Roman CYR" w:hAnsi="Times New Roman CYR" w:cs="Times New Roman CYR"/>
          <w:color w:val="00000A"/>
          <w:sz w:val="28"/>
          <w:szCs w:val="28"/>
          <w:highlight w:val="white"/>
        </w:rPr>
        <w:t>В.Д. Бондалетов. – М.: Просвещение, 1983. – 224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highlight w:val="white"/>
        </w:rPr>
      </w:pPr>
      <w:r>
        <w:rPr>
          <w:rFonts w:ascii="Times New Roman CYR" w:hAnsi="Times New Roman CYR" w:cs="Times New Roman CYR"/>
          <w:color w:val="00000A"/>
          <w:sz w:val="28"/>
          <w:szCs w:val="28"/>
          <w:highlight w:val="white"/>
          <w:lang w:val="uk-UA"/>
        </w:rPr>
        <w:t xml:space="preserve">8. </w:t>
      </w:r>
      <w:r>
        <w:rPr>
          <w:rFonts w:ascii="Times New Roman CYR" w:hAnsi="Times New Roman CYR" w:cs="Times New Roman CYR"/>
          <w:color w:val="00000A"/>
          <w:sz w:val="28"/>
          <w:szCs w:val="28"/>
          <w:highlight w:val="white"/>
        </w:rPr>
        <w:t>Борисюк І. В. Історія розвитку найдавніших українських назв професій / І.В. Борисюк // Київська старовина. – 2000.  –  №4. – С.135 – 140.</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highlight w:val="white"/>
        </w:rPr>
      </w:pPr>
      <w:r>
        <w:rPr>
          <w:rFonts w:ascii="Times New Roman CYR" w:hAnsi="Times New Roman CYR" w:cs="Times New Roman CYR"/>
          <w:color w:val="00000A"/>
          <w:sz w:val="28"/>
          <w:szCs w:val="28"/>
          <w:highlight w:val="white"/>
          <w:lang w:val="uk-UA"/>
        </w:rPr>
        <w:t xml:space="preserve">9. </w:t>
      </w:r>
      <w:r>
        <w:rPr>
          <w:rFonts w:ascii="Times New Roman CYR" w:hAnsi="Times New Roman CYR" w:cs="Times New Roman CYR"/>
          <w:color w:val="00000A"/>
          <w:sz w:val="28"/>
          <w:szCs w:val="28"/>
          <w:highlight w:val="white"/>
        </w:rPr>
        <w:t xml:space="preserve">Виноградов В. В. Стилистика. Теория поэтической речи. Поэтика / </w:t>
      </w:r>
    </w:p>
    <w:p w:rsidR="009337EB" w:rsidRDefault="009337EB" w:rsidP="009337EB">
      <w:pPr>
        <w:tabs>
          <w:tab w:val="left" w:pos="709"/>
        </w:tabs>
        <w:autoSpaceDE w:val="0"/>
        <w:autoSpaceDN w:val="0"/>
        <w:adjustRightInd w:val="0"/>
        <w:spacing w:after="0" w:line="360" w:lineRule="auto"/>
        <w:contextualSpacing/>
        <w:jc w:val="both"/>
        <w:rPr>
          <w:rFonts w:ascii="Times New Roman CYR" w:hAnsi="Times New Roman CYR" w:cs="Times New Roman CYR"/>
          <w:color w:val="00000A"/>
          <w:sz w:val="28"/>
          <w:szCs w:val="28"/>
          <w:highlight w:val="white"/>
        </w:rPr>
      </w:pPr>
      <w:r>
        <w:rPr>
          <w:rFonts w:ascii="Times New Roman CYR" w:hAnsi="Times New Roman CYR" w:cs="Times New Roman CYR"/>
          <w:color w:val="00000A"/>
          <w:sz w:val="28"/>
          <w:szCs w:val="28"/>
          <w:highlight w:val="white"/>
        </w:rPr>
        <w:t>В. В.Виноградов. – М.: АН СССР, 1963. – 256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lang w:val="uk-UA"/>
        </w:rPr>
      </w:pPr>
      <w:r>
        <w:rPr>
          <w:rFonts w:ascii="Times New Roman CYR" w:hAnsi="Times New Roman CYR" w:cs="Times New Roman CYR"/>
          <w:color w:val="000000"/>
          <w:sz w:val="28"/>
          <w:szCs w:val="28"/>
          <w:lang w:val="uk-UA"/>
        </w:rPr>
        <w:t xml:space="preserve">10. </w:t>
      </w:r>
      <w:r>
        <w:rPr>
          <w:rFonts w:ascii="Times New Roman CYR" w:hAnsi="Times New Roman CYR" w:cs="Times New Roman CYR"/>
          <w:color w:val="000000"/>
          <w:sz w:val="28"/>
          <w:szCs w:val="28"/>
        </w:rPr>
        <w:t>Гумецька Л. Л. Ономастичний формант -ят в українській мові</w:t>
      </w:r>
      <w:r>
        <w:rPr>
          <w:rFonts w:ascii="Times New Roman CYR" w:hAnsi="Times New Roman CYR" w:cs="Times New Roman CYR"/>
          <w:color w:val="000000"/>
          <w:sz w:val="28"/>
          <w:szCs w:val="28"/>
          <w:lang w:val="uk-UA"/>
        </w:rPr>
        <w:t xml:space="preserve"> </w:t>
      </w:r>
      <w:r>
        <w:rPr>
          <w:rFonts w:ascii="Times New Roman CYR" w:hAnsi="Times New Roman CYR" w:cs="Times New Roman CYR"/>
          <w:color w:val="000000"/>
          <w:sz w:val="28"/>
          <w:szCs w:val="28"/>
        </w:rPr>
        <w:t>/</w:t>
      </w:r>
      <w:r>
        <w:rPr>
          <w:rFonts w:ascii="Times New Roman CYR" w:hAnsi="Times New Roman CYR" w:cs="Times New Roman CYR"/>
          <w:color w:val="000000"/>
          <w:sz w:val="28"/>
          <w:szCs w:val="28"/>
          <w:lang w:val="uk-UA"/>
        </w:rPr>
        <w:t xml:space="preserve"> </w:t>
      </w:r>
    </w:p>
    <w:p w:rsidR="009337EB" w:rsidRDefault="009337EB" w:rsidP="009337EB">
      <w:pPr>
        <w:tabs>
          <w:tab w:val="left" w:pos="709"/>
        </w:tabs>
        <w:autoSpaceDE w:val="0"/>
        <w:autoSpaceDN w:val="0"/>
        <w:adjustRightInd w:val="0"/>
        <w:spacing w:after="0" w:line="360" w:lineRule="auto"/>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Л. Л. Гумецька</w:t>
      </w:r>
      <w:r>
        <w:rPr>
          <w:rFonts w:ascii="Times New Roman CYR" w:hAnsi="Times New Roman CYR" w:cs="Times New Roman CYR"/>
          <w:color w:val="000000"/>
          <w:sz w:val="28"/>
          <w:szCs w:val="28"/>
          <w:lang w:val="uk-UA"/>
        </w:rPr>
        <w:t xml:space="preserve"> </w:t>
      </w:r>
      <w:r>
        <w:rPr>
          <w:rFonts w:ascii="Times New Roman CYR" w:hAnsi="Times New Roman CYR" w:cs="Times New Roman CYR"/>
          <w:color w:val="000000"/>
          <w:sz w:val="28"/>
          <w:szCs w:val="28"/>
        </w:rPr>
        <w:t xml:space="preserve">// Слов’янське мовознавство: Зб. ст. / гол. ред. </w:t>
      </w:r>
    </w:p>
    <w:p w:rsidR="009337EB" w:rsidRDefault="009337EB" w:rsidP="009337EB">
      <w:pPr>
        <w:tabs>
          <w:tab w:val="left" w:pos="709"/>
        </w:tabs>
        <w:autoSpaceDE w:val="0"/>
        <w:autoSpaceDN w:val="0"/>
        <w:adjustRightInd w:val="0"/>
        <w:spacing w:after="0" w:line="360" w:lineRule="auto"/>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Л. А. Булаховський. – К.: 1962. – Т. 4. – С. 17–32.</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lastRenderedPageBreak/>
        <w:t xml:space="preserve">11. </w:t>
      </w:r>
      <w:r>
        <w:rPr>
          <w:rFonts w:ascii="Times New Roman CYR" w:hAnsi="Times New Roman CYR" w:cs="Times New Roman CYR"/>
          <w:color w:val="00000A"/>
          <w:sz w:val="28"/>
          <w:szCs w:val="28"/>
        </w:rPr>
        <w:t>Дворецкий И. Х. Латинско-русский словарь</w:t>
      </w:r>
      <w:r>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rPr>
        <w:t>/ И. Х. Дворецкий. – М.: Русский язык, 2000. – 846с.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12. </w:t>
      </w:r>
      <w:r>
        <w:rPr>
          <w:rFonts w:ascii="Times New Roman CYR" w:hAnsi="Times New Roman CYR" w:cs="Times New Roman CYR"/>
          <w:color w:val="00000A"/>
          <w:sz w:val="28"/>
          <w:szCs w:val="28"/>
        </w:rPr>
        <w:t xml:space="preserve">Дем'янчук В. К. До правопису слов'янських прізвищ/ </w:t>
      </w:r>
    </w:p>
    <w:p w:rsidR="009337EB" w:rsidRDefault="009337EB" w:rsidP="009337EB">
      <w:pPr>
        <w:tabs>
          <w:tab w:val="left" w:pos="709"/>
        </w:tabs>
        <w:autoSpaceDE w:val="0"/>
        <w:autoSpaceDN w:val="0"/>
        <w:adjustRightInd w:val="0"/>
        <w:spacing w:after="0" w:line="360" w:lineRule="auto"/>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rPr>
        <w:t>В. К.Дем'янчук</w:t>
      </w:r>
      <w:r>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rPr>
        <w:t>//</w:t>
      </w:r>
      <w:r>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rPr>
        <w:t xml:space="preserve"> Записки Історико-філологічного відділу Української академії наук/ відп. ред. М. С. Грушевський. – К.: [б. в.], 1927. – Кн. 10. – С. 351 –353.</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A"/>
          <w:sz w:val="28"/>
          <w:szCs w:val="28"/>
          <w:lang w:val="uk-UA"/>
        </w:rPr>
        <w:t xml:space="preserve">13. </w:t>
      </w:r>
      <w:r>
        <w:rPr>
          <w:rFonts w:ascii="Times New Roman CYR" w:hAnsi="Times New Roman CYR" w:cs="Times New Roman CYR"/>
          <w:color w:val="00000A"/>
          <w:sz w:val="28"/>
          <w:szCs w:val="28"/>
        </w:rPr>
        <w:t>Зигель Ф. Ю. Сокровища звездного неба: Путеводитель по созвездиям и Луне</w:t>
      </w:r>
      <w:r>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rPr>
        <w:t xml:space="preserve">/ Ф. Ю. Зигель. </w:t>
      </w:r>
      <w:r>
        <w:rPr>
          <w:rFonts w:ascii="Times New Roman CYR" w:hAnsi="Times New Roman CYR" w:cs="Times New Roman CYR"/>
          <w:color w:val="000000"/>
          <w:sz w:val="28"/>
          <w:szCs w:val="28"/>
        </w:rPr>
        <w:t xml:space="preserve">– М.: Наука, 1980. – 312 с. </w:t>
      </w:r>
    </w:p>
    <w:p w:rsidR="009337EB" w:rsidRDefault="009337EB" w:rsidP="009337EB">
      <w:pPr>
        <w:tabs>
          <w:tab w:val="left" w:pos="758"/>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lang w:val="uk-UA"/>
        </w:rPr>
        <w:t xml:space="preserve">14. </w:t>
      </w:r>
      <w:r>
        <w:rPr>
          <w:rFonts w:ascii="Times New Roman CYR" w:hAnsi="Times New Roman CYR" w:cs="Times New Roman CYR"/>
          <w:color w:val="000000"/>
          <w:sz w:val="28"/>
          <w:szCs w:val="28"/>
        </w:rPr>
        <w:t xml:space="preserve">Зинин С. И.  Введение в русскую антропонимику / С. И. Зинин.  </w:t>
      </w:r>
    </w:p>
    <w:p w:rsidR="009337EB" w:rsidRDefault="009337EB" w:rsidP="009337EB">
      <w:pPr>
        <w:tabs>
          <w:tab w:val="left" w:pos="758"/>
        </w:tabs>
        <w:autoSpaceDE w:val="0"/>
        <w:autoSpaceDN w:val="0"/>
        <w:adjustRightInd w:val="0"/>
        <w:spacing w:after="0" w:line="360" w:lineRule="auto"/>
        <w:contextualSpacing/>
        <w:jc w:val="both"/>
        <w:rPr>
          <w:rFonts w:ascii="Times New Roman CYR" w:hAnsi="Times New Roman CYR" w:cs="Times New Roman CYR"/>
          <w:color w:val="000000"/>
          <w:sz w:val="28"/>
          <w:szCs w:val="28"/>
        </w:rPr>
      </w:pPr>
      <w:r w:rsidRPr="002736C4">
        <w:rPr>
          <w:rFonts w:ascii="Times New Roman" w:hAnsi="Times New Roman" w:cs="Times New Roman"/>
          <w:color w:val="00000A"/>
          <w:sz w:val="28"/>
          <w:szCs w:val="28"/>
        </w:rPr>
        <w:t>–</w:t>
      </w:r>
      <w:r>
        <w:rPr>
          <w:rFonts w:ascii="Times New Roman" w:hAnsi="Times New Roman" w:cs="Times New Roman"/>
          <w:color w:val="00000A"/>
          <w:sz w:val="28"/>
          <w:szCs w:val="28"/>
          <w:lang w:val="uk-UA"/>
        </w:rPr>
        <w:t xml:space="preserve"> </w:t>
      </w:r>
      <w:r>
        <w:rPr>
          <w:rFonts w:ascii="Times New Roman CYR" w:hAnsi="Times New Roman CYR" w:cs="Times New Roman CYR"/>
          <w:color w:val="000000"/>
          <w:sz w:val="28"/>
          <w:szCs w:val="28"/>
        </w:rPr>
        <w:t>Ташкент: ТГЯУ, 1972. –277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15. </w:t>
      </w:r>
      <w:r>
        <w:rPr>
          <w:rFonts w:ascii="Times New Roman CYR" w:hAnsi="Times New Roman CYR" w:cs="Times New Roman CYR"/>
          <w:color w:val="00000A"/>
          <w:sz w:val="28"/>
          <w:szCs w:val="28"/>
        </w:rPr>
        <w:t>Зубко А. Українська ономастика: здобутки та проблеми / А. Зубко //  Спеціальні історичні дисципліни: питання теорії та методики :  зб.  наук.  пр.  /  відп.  ред.  Г. В. Боряк. –  К.: Ін-т історії України НАН України, 2007.– Число  15. – С. 262—281.</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highlight w:val="white"/>
        </w:rPr>
      </w:pPr>
      <w:r>
        <w:rPr>
          <w:rFonts w:ascii="Times New Roman CYR" w:hAnsi="Times New Roman CYR" w:cs="Times New Roman CYR"/>
          <w:color w:val="00000A"/>
          <w:sz w:val="28"/>
          <w:szCs w:val="28"/>
          <w:highlight w:val="white"/>
          <w:lang w:val="uk-UA"/>
        </w:rPr>
        <w:t xml:space="preserve">16. </w:t>
      </w:r>
      <w:r>
        <w:rPr>
          <w:rFonts w:ascii="Times New Roman CYR" w:hAnsi="Times New Roman CYR" w:cs="Times New Roman CYR"/>
          <w:color w:val="00000A"/>
          <w:sz w:val="28"/>
          <w:szCs w:val="28"/>
          <w:highlight w:val="white"/>
        </w:rPr>
        <w:t xml:space="preserve">Иванов В. В. </w:t>
      </w:r>
      <w:r>
        <w:rPr>
          <w:rFonts w:ascii="Times New Roman CYR" w:hAnsi="Times New Roman CYR" w:cs="Times New Roman CYR"/>
          <w:color w:val="000000"/>
          <w:sz w:val="28"/>
          <w:szCs w:val="28"/>
          <w:highlight w:val="white"/>
        </w:rPr>
        <w:t xml:space="preserve">Ранние коптские заимствования в славянском / </w:t>
      </w:r>
    </w:p>
    <w:p w:rsidR="009337EB" w:rsidRDefault="009337EB" w:rsidP="009337EB">
      <w:pPr>
        <w:tabs>
          <w:tab w:val="left" w:pos="709"/>
        </w:tabs>
        <w:autoSpaceDE w:val="0"/>
        <w:autoSpaceDN w:val="0"/>
        <w:adjustRightInd w:val="0"/>
        <w:spacing w:after="0" w:line="360" w:lineRule="auto"/>
        <w:contextualSpacing/>
        <w:jc w:val="both"/>
        <w:rPr>
          <w:rFonts w:ascii="Times New Roman CYR" w:hAnsi="Times New Roman CYR" w:cs="Times New Roman CYR"/>
          <w:color w:val="000000"/>
          <w:sz w:val="28"/>
          <w:szCs w:val="28"/>
          <w:highlight w:val="white"/>
        </w:rPr>
      </w:pPr>
      <w:r>
        <w:rPr>
          <w:rFonts w:ascii="Times New Roman CYR" w:hAnsi="Times New Roman CYR" w:cs="Times New Roman CYR"/>
          <w:color w:val="000000"/>
          <w:sz w:val="28"/>
          <w:szCs w:val="28"/>
          <w:highlight w:val="white"/>
        </w:rPr>
        <w:t xml:space="preserve">В. В. Иванов// Славянская языковая и этноязыковая системы в контакте с неславянским окружением: сб. науч. тр. / отв. ред. Т. М. Николаева. </w:t>
      </w:r>
      <w:r>
        <w:rPr>
          <w:rFonts w:ascii="Times New Roman CYR" w:hAnsi="Times New Roman CYR" w:cs="Times New Roman CYR"/>
          <w:color w:val="00000A"/>
          <w:sz w:val="28"/>
          <w:szCs w:val="28"/>
          <w:highlight w:val="white"/>
        </w:rPr>
        <w:t>–</w:t>
      </w:r>
      <w:r>
        <w:rPr>
          <w:rFonts w:ascii="Times New Roman CYR" w:hAnsi="Times New Roman CYR" w:cs="Times New Roman CYR"/>
          <w:color w:val="000000"/>
          <w:sz w:val="28"/>
          <w:szCs w:val="28"/>
          <w:highlight w:val="white"/>
        </w:rPr>
        <w:t xml:space="preserve"> М.: Языки славянской культуры, 2002. </w:t>
      </w:r>
      <w:r>
        <w:rPr>
          <w:rFonts w:ascii="Times New Roman CYR" w:hAnsi="Times New Roman CYR" w:cs="Times New Roman CYR"/>
          <w:color w:val="00000A"/>
          <w:sz w:val="28"/>
          <w:szCs w:val="28"/>
          <w:highlight w:val="white"/>
        </w:rPr>
        <w:t>–</w:t>
      </w:r>
      <w:r>
        <w:rPr>
          <w:rFonts w:ascii="Times New Roman CYR" w:hAnsi="Times New Roman CYR" w:cs="Times New Roman CYR"/>
          <w:color w:val="000000"/>
          <w:sz w:val="28"/>
          <w:szCs w:val="28"/>
          <w:highlight w:val="white"/>
        </w:rPr>
        <w:t xml:space="preserve"> 553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17. </w:t>
      </w:r>
      <w:r>
        <w:rPr>
          <w:rFonts w:ascii="Times New Roman CYR" w:hAnsi="Times New Roman CYR" w:cs="Times New Roman CYR"/>
          <w:color w:val="00000A"/>
          <w:sz w:val="28"/>
          <w:szCs w:val="28"/>
        </w:rPr>
        <w:t>Калінкін В. М. Поетика оніма / В. М. Калінкін. – Донецьк: Юго-Восток, 1999. – 408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18. </w:t>
      </w:r>
      <w:r>
        <w:rPr>
          <w:rFonts w:ascii="Times New Roman CYR" w:hAnsi="Times New Roman CYR" w:cs="Times New Roman CYR"/>
          <w:color w:val="00000A"/>
          <w:sz w:val="28"/>
          <w:szCs w:val="28"/>
        </w:rPr>
        <w:t>Калинкин В. М. Литературная ономастика или поэтика онима: метод. указ. к спецкурсу / В. М. Калинкин. – Донецк: [б.и.], 2002. – 39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highlight w:val="white"/>
        </w:rPr>
      </w:pPr>
      <w:r>
        <w:rPr>
          <w:rFonts w:ascii="Times New Roman CYR" w:hAnsi="Times New Roman CYR" w:cs="Times New Roman CYR"/>
          <w:color w:val="00000A"/>
          <w:sz w:val="28"/>
          <w:szCs w:val="28"/>
          <w:highlight w:val="white"/>
          <w:lang w:val="uk-UA"/>
        </w:rPr>
        <w:t xml:space="preserve">19. </w:t>
      </w:r>
      <w:r>
        <w:rPr>
          <w:rFonts w:ascii="Times New Roman CYR" w:hAnsi="Times New Roman CYR" w:cs="Times New Roman CYR"/>
          <w:color w:val="00000A"/>
          <w:sz w:val="28"/>
          <w:szCs w:val="28"/>
          <w:highlight w:val="white"/>
        </w:rPr>
        <w:t>Карпенко М. О. М. О. Максимович: біля витоків східно-слов’янської наукової ономастики/ М. О. Карпенко// Питання сучасної ономастики: Тези доп. і повід. VII Всеукр. ономаст. конф. (1–3 жовтня 1997 р.). – Дніпропетровськ, 1997. – С. 77–78.</w:t>
      </w: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highlight w:val="white"/>
          <w:lang w:val="uk-UA"/>
        </w:rPr>
        <w:t xml:space="preserve">20. </w:t>
      </w:r>
      <w:hyperlink r:id="rId4" w:history="1">
        <w:r w:rsidRPr="003F180A">
          <w:rPr>
            <w:rFonts w:ascii="Times New Roman" w:hAnsi="Times New Roman" w:cs="Times New Roman"/>
            <w:color w:val="000000"/>
            <w:sz w:val="28"/>
            <w:szCs w:val="28"/>
            <w:highlight w:val="white"/>
          </w:rPr>
          <w:t>Карпенко О</w:t>
        </w:r>
        <w:r w:rsidRPr="003F180A">
          <w:rPr>
            <w:rFonts w:ascii="Times New Roman" w:hAnsi="Times New Roman" w:cs="Times New Roman"/>
            <w:i/>
            <w:iCs/>
            <w:vanish/>
            <w:color w:val="000000"/>
            <w:sz w:val="28"/>
            <w:szCs w:val="28"/>
            <w:highlight w:val="white"/>
            <w:lang w:val="en-US"/>
          </w:rPr>
          <w:t>HYPERLINK</w:t>
        </w:r>
        <w:r w:rsidRPr="003F180A">
          <w:rPr>
            <w:rFonts w:ascii="Times New Roman" w:hAnsi="Times New Roman" w:cs="Times New Roman"/>
            <w:i/>
            <w:iCs/>
            <w:vanish/>
            <w:color w:val="000000"/>
            <w:sz w:val="28"/>
            <w:szCs w:val="28"/>
            <w:highlight w:val="white"/>
          </w:rPr>
          <w:t xml:space="preserve"> "</w:t>
        </w:r>
        <w:r w:rsidRPr="003F180A">
          <w:rPr>
            <w:rFonts w:ascii="Times New Roman" w:hAnsi="Times New Roman" w:cs="Times New Roman"/>
            <w:i/>
            <w:iCs/>
            <w:vanish/>
            <w:color w:val="000000"/>
            <w:sz w:val="28"/>
            <w:szCs w:val="28"/>
            <w:highlight w:val="white"/>
            <w:lang w:val="en-US"/>
          </w:rPr>
          <w:t>http</w:t>
        </w:r>
        <w:r w:rsidRPr="003F180A">
          <w:rPr>
            <w:rFonts w:ascii="Times New Roman" w:hAnsi="Times New Roman" w:cs="Times New Roman"/>
            <w:i/>
            <w:iCs/>
            <w:vanish/>
            <w:color w:val="000000"/>
            <w:sz w:val="28"/>
            <w:szCs w:val="28"/>
            <w:highlight w:val="white"/>
          </w:rPr>
          <w:t>://</w:t>
        </w:r>
        <w:r w:rsidRPr="003F180A">
          <w:rPr>
            <w:rFonts w:ascii="Times New Roman" w:hAnsi="Times New Roman" w:cs="Times New Roman"/>
            <w:i/>
            <w:iCs/>
            <w:vanish/>
            <w:color w:val="000000"/>
            <w:sz w:val="28"/>
            <w:szCs w:val="28"/>
            <w:highlight w:val="white"/>
            <w:lang w:val="en-US"/>
          </w:rPr>
          <w:t>uk</w:t>
        </w:r>
        <w:r w:rsidRPr="003F180A">
          <w:rPr>
            <w:rFonts w:ascii="Times New Roman" w:hAnsi="Times New Roman" w:cs="Times New Roman"/>
            <w:i/>
            <w:iCs/>
            <w:vanish/>
            <w:color w:val="000000"/>
            <w:sz w:val="28"/>
            <w:szCs w:val="28"/>
            <w:highlight w:val="white"/>
          </w:rPr>
          <w:t>.</w:t>
        </w:r>
        <w:r w:rsidRPr="003F180A">
          <w:rPr>
            <w:rFonts w:ascii="Times New Roman" w:hAnsi="Times New Roman" w:cs="Times New Roman"/>
            <w:i/>
            <w:iCs/>
            <w:vanish/>
            <w:color w:val="000000"/>
            <w:sz w:val="28"/>
            <w:szCs w:val="28"/>
            <w:highlight w:val="white"/>
            <w:lang w:val="en-US"/>
          </w:rPr>
          <w:t>wikipedia</w:t>
        </w:r>
        <w:r w:rsidRPr="003F180A">
          <w:rPr>
            <w:rFonts w:ascii="Times New Roman" w:hAnsi="Times New Roman" w:cs="Times New Roman"/>
            <w:i/>
            <w:iCs/>
            <w:vanish/>
            <w:color w:val="000000"/>
            <w:sz w:val="28"/>
            <w:szCs w:val="28"/>
            <w:highlight w:val="white"/>
          </w:rPr>
          <w:t>.</w:t>
        </w:r>
        <w:r w:rsidRPr="003F180A">
          <w:rPr>
            <w:rFonts w:ascii="Times New Roman" w:hAnsi="Times New Roman" w:cs="Times New Roman"/>
            <w:i/>
            <w:iCs/>
            <w:vanish/>
            <w:color w:val="000000"/>
            <w:sz w:val="28"/>
            <w:szCs w:val="28"/>
            <w:highlight w:val="white"/>
            <w:lang w:val="en-US"/>
          </w:rPr>
          <w:t>org</w:t>
        </w:r>
        <w:r w:rsidRPr="003F180A">
          <w:rPr>
            <w:rFonts w:ascii="Times New Roman" w:hAnsi="Times New Roman" w:cs="Times New Roman"/>
            <w:i/>
            <w:iCs/>
            <w:vanish/>
            <w:color w:val="000000"/>
            <w:sz w:val="28"/>
            <w:szCs w:val="28"/>
            <w:highlight w:val="white"/>
          </w:rPr>
          <w:t>/</w:t>
        </w:r>
        <w:r w:rsidRPr="003F180A">
          <w:rPr>
            <w:rFonts w:ascii="Times New Roman" w:hAnsi="Times New Roman" w:cs="Times New Roman"/>
            <w:i/>
            <w:iCs/>
            <w:vanish/>
            <w:color w:val="000000"/>
            <w:sz w:val="28"/>
            <w:szCs w:val="28"/>
            <w:highlight w:val="white"/>
            <w:lang w:val="en-US"/>
          </w:rPr>
          <w:t>wiki</w:t>
        </w:r>
        <w:r w:rsidRPr="003F180A">
          <w:rPr>
            <w:rFonts w:ascii="Times New Roman" w:hAnsi="Times New Roman" w:cs="Times New Roman"/>
            <w:i/>
            <w:iCs/>
            <w:vanish/>
            <w:color w:val="000000"/>
            <w:sz w:val="28"/>
            <w:szCs w:val="28"/>
            <w:highlight w:val="white"/>
          </w:rPr>
          <w:t>/Карпенко_Ольга_Петрівна"</w:t>
        </w:r>
        <w:r w:rsidRPr="003F180A">
          <w:rPr>
            <w:rFonts w:ascii="Times New Roman" w:hAnsi="Times New Roman" w:cs="Times New Roman"/>
            <w:i/>
            <w:iCs/>
            <w:color w:val="000000"/>
            <w:sz w:val="28"/>
            <w:szCs w:val="28"/>
            <w:highlight w:val="white"/>
          </w:rPr>
          <w:t xml:space="preserve">. </w:t>
        </w:r>
        <w:r w:rsidRPr="003F180A">
          <w:rPr>
            <w:rFonts w:ascii="Times New Roman" w:hAnsi="Times New Roman" w:cs="Times New Roman"/>
            <w:vanish/>
            <w:color w:val="000000"/>
            <w:sz w:val="28"/>
            <w:szCs w:val="28"/>
            <w:highlight w:val="white"/>
            <w:lang w:val="en-US"/>
          </w:rPr>
          <w:t>HYPERLINK</w:t>
        </w:r>
        <w:r w:rsidRPr="003F180A">
          <w:rPr>
            <w:rFonts w:ascii="Times New Roman" w:hAnsi="Times New Roman" w:cs="Times New Roman"/>
            <w:vanish/>
            <w:color w:val="000000"/>
            <w:sz w:val="28"/>
            <w:szCs w:val="28"/>
            <w:highlight w:val="white"/>
          </w:rPr>
          <w:t xml:space="preserve"> "</w:t>
        </w:r>
        <w:r w:rsidRPr="003F180A">
          <w:rPr>
            <w:rFonts w:ascii="Times New Roman" w:hAnsi="Times New Roman" w:cs="Times New Roman"/>
            <w:vanish/>
            <w:color w:val="000000"/>
            <w:sz w:val="28"/>
            <w:szCs w:val="28"/>
            <w:highlight w:val="white"/>
            <w:lang w:val="en-US"/>
          </w:rPr>
          <w:t>http</w:t>
        </w:r>
        <w:r w:rsidRPr="003F180A">
          <w:rPr>
            <w:rFonts w:ascii="Times New Roman" w:hAnsi="Times New Roman" w:cs="Times New Roman"/>
            <w:vanish/>
            <w:color w:val="000000"/>
            <w:sz w:val="28"/>
            <w:szCs w:val="28"/>
            <w:highlight w:val="white"/>
          </w:rPr>
          <w:t>://</w:t>
        </w:r>
        <w:r w:rsidRPr="003F180A">
          <w:rPr>
            <w:rFonts w:ascii="Times New Roman" w:hAnsi="Times New Roman" w:cs="Times New Roman"/>
            <w:vanish/>
            <w:color w:val="000000"/>
            <w:sz w:val="28"/>
            <w:szCs w:val="28"/>
            <w:highlight w:val="white"/>
            <w:lang w:val="en-US"/>
          </w:rPr>
          <w:t>uk</w:t>
        </w:r>
        <w:r w:rsidRPr="003F180A">
          <w:rPr>
            <w:rFonts w:ascii="Times New Roman" w:hAnsi="Times New Roman" w:cs="Times New Roman"/>
            <w:vanish/>
            <w:color w:val="000000"/>
            <w:sz w:val="28"/>
            <w:szCs w:val="28"/>
            <w:highlight w:val="white"/>
          </w:rPr>
          <w:t>.</w:t>
        </w:r>
        <w:r w:rsidRPr="003F180A">
          <w:rPr>
            <w:rFonts w:ascii="Times New Roman" w:hAnsi="Times New Roman" w:cs="Times New Roman"/>
            <w:vanish/>
            <w:color w:val="000000"/>
            <w:sz w:val="28"/>
            <w:szCs w:val="28"/>
            <w:highlight w:val="white"/>
            <w:lang w:val="en-US"/>
          </w:rPr>
          <w:t>wikipedia</w:t>
        </w:r>
        <w:r w:rsidRPr="003F180A">
          <w:rPr>
            <w:rFonts w:ascii="Times New Roman" w:hAnsi="Times New Roman" w:cs="Times New Roman"/>
            <w:vanish/>
            <w:color w:val="000000"/>
            <w:sz w:val="28"/>
            <w:szCs w:val="28"/>
            <w:highlight w:val="white"/>
          </w:rPr>
          <w:t>.</w:t>
        </w:r>
        <w:r w:rsidRPr="003F180A">
          <w:rPr>
            <w:rFonts w:ascii="Times New Roman" w:hAnsi="Times New Roman" w:cs="Times New Roman"/>
            <w:vanish/>
            <w:color w:val="000000"/>
            <w:sz w:val="28"/>
            <w:szCs w:val="28"/>
            <w:highlight w:val="white"/>
            <w:lang w:val="en-US"/>
          </w:rPr>
          <w:t>org</w:t>
        </w:r>
        <w:r w:rsidRPr="003F180A">
          <w:rPr>
            <w:rFonts w:ascii="Times New Roman" w:hAnsi="Times New Roman" w:cs="Times New Roman"/>
            <w:vanish/>
            <w:color w:val="000000"/>
            <w:sz w:val="28"/>
            <w:szCs w:val="28"/>
            <w:highlight w:val="white"/>
          </w:rPr>
          <w:t>/</w:t>
        </w:r>
        <w:r w:rsidRPr="003F180A">
          <w:rPr>
            <w:rFonts w:ascii="Times New Roman" w:hAnsi="Times New Roman" w:cs="Times New Roman"/>
            <w:vanish/>
            <w:color w:val="000000"/>
            <w:sz w:val="28"/>
            <w:szCs w:val="28"/>
            <w:highlight w:val="white"/>
            <w:lang w:val="en-US"/>
          </w:rPr>
          <w:t>wiki</w:t>
        </w:r>
        <w:r w:rsidRPr="003F180A">
          <w:rPr>
            <w:rFonts w:ascii="Times New Roman" w:hAnsi="Times New Roman" w:cs="Times New Roman"/>
            <w:vanish/>
            <w:color w:val="000000"/>
            <w:sz w:val="28"/>
            <w:szCs w:val="28"/>
            <w:highlight w:val="white"/>
          </w:rPr>
          <w:t>/Карпенко_Ольга_Петрівна"</w:t>
        </w:r>
        <w:r w:rsidRPr="003F180A">
          <w:rPr>
            <w:rFonts w:ascii="Times New Roman" w:hAnsi="Times New Roman" w:cs="Times New Roman"/>
            <w:color w:val="000000"/>
            <w:sz w:val="28"/>
            <w:szCs w:val="28"/>
            <w:highlight w:val="white"/>
          </w:rPr>
          <w:t>П</w:t>
        </w:r>
        <w:r w:rsidRPr="003F180A">
          <w:rPr>
            <w:rFonts w:ascii="Times New Roman" w:hAnsi="Times New Roman" w:cs="Times New Roman"/>
            <w:i/>
            <w:iCs/>
            <w:vanish/>
            <w:color w:val="000000"/>
            <w:sz w:val="28"/>
            <w:szCs w:val="28"/>
            <w:highlight w:val="white"/>
            <w:lang w:val="en-US"/>
          </w:rPr>
          <w:t>HYPERLINK</w:t>
        </w:r>
        <w:r w:rsidRPr="003F180A">
          <w:rPr>
            <w:rFonts w:ascii="Times New Roman" w:hAnsi="Times New Roman" w:cs="Times New Roman"/>
            <w:i/>
            <w:iCs/>
            <w:vanish/>
            <w:color w:val="000000"/>
            <w:sz w:val="28"/>
            <w:szCs w:val="28"/>
            <w:highlight w:val="white"/>
          </w:rPr>
          <w:t xml:space="preserve"> "</w:t>
        </w:r>
        <w:r w:rsidRPr="003F180A">
          <w:rPr>
            <w:rFonts w:ascii="Times New Roman" w:hAnsi="Times New Roman" w:cs="Times New Roman"/>
            <w:i/>
            <w:iCs/>
            <w:vanish/>
            <w:color w:val="000000"/>
            <w:sz w:val="28"/>
            <w:szCs w:val="28"/>
            <w:highlight w:val="white"/>
            <w:lang w:val="en-US"/>
          </w:rPr>
          <w:t>http</w:t>
        </w:r>
        <w:r w:rsidRPr="003F180A">
          <w:rPr>
            <w:rFonts w:ascii="Times New Roman" w:hAnsi="Times New Roman" w:cs="Times New Roman"/>
            <w:i/>
            <w:iCs/>
            <w:vanish/>
            <w:color w:val="000000"/>
            <w:sz w:val="28"/>
            <w:szCs w:val="28"/>
            <w:highlight w:val="white"/>
          </w:rPr>
          <w:t>://</w:t>
        </w:r>
        <w:r w:rsidRPr="003F180A">
          <w:rPr>
            <w:rFonts w:ascii="Times New Roman" w:hAnsi="Times New Roman" w:cs="Times New Roman"/>
            <w:i/>
            <w:iCs/>
            <w:vanish/>
            <w:color w:val="000000"/>
            <w:sz w:val="28"/>
            <w:szCs w:val="28"/>
            <w:highlight w:val="white"/>
            <w:lang w:val="en-US"/>
          </w:rPr>
          <w:t>uk</w:t>
        </w:r>
        <w:r w:rsidRPr="003F180A">
          <w:rPr>
            <w:rFonts w:ascii="Times New Roman" w:hAnsi="Times New Roman" w:cs="Times New Roman"/>
            <w:i/>
            <w:iCs/>
            <w:vanish/>
            <w:color w:val="000000"/>
            <w:sz w:val="28"/>
            <w:szCs w:val="28"/>
            <w:highlight w:val="white"/>
          </w:rPr>
          <w:t>.</w:t>
        </w:r>
        <w:r w:rsidRPr="003F180A">
          <w:rPr>
            <w:rFonts w:ascii="Times New Roman" w:hAnsi="Times New Roman" w:cs="Times New Roman"/>
            <w:i/>
            <w:iCs/>
            <w:vanish/>
            <w:color w:val="000000"/>
            <w:sz w:val="28"/>
            <w:szCs w:val="28"/>
            <w:highlight w:val="white"/>
            <w:lang w:val="en-US"/>
          </w:rPr>
          <w:t>wikipedia</w:t>
        </w:r>
        <w:r w:rsidRPr="003F180A">
          <w:rPr>
            <w:rFonts w:ascii="Times New Roman" w:hAnsi="Times New Roman" w:cs="Times New Roman"/>
            <w:i/>
            <w:iCs/>
            <w:vanish/>
            <w:color w:val="000000"/>
            <w:sz w:val="28"/>
            <w:szCs w:val="28"/>
            <w:highlight w:val="white"/>
          </w:rPr>
          <w:t>.</w:t>
        </w:r>
        <w:r w:rsidRPr="003F180A">
          <w:rPr>
            <w:rFonts w:ascii="Times New Roman" w:hAnsi="Times New Roman" w:cs="Times New Roman"/>
            <w:i/>
            <w:iCs/>
            <w:vanish/>
            <w:color w:val="000000"/>
            <w:sz w:val="28"/>
            <w:szCs w:val="28"/>
            <w:highlight w:val="white"/>
            <w:lang w:val="en-US"/>
          </w:rPr>
          <w:t>org</w:t>
        </w:r>
        <w:r w:rsidRPr="003F180A">
          <w:rPr>
            <w:rFonts w:ascii="Times New Roman" w:hAnsi="Times New Roman" w:cs="Times New Roman"/>
            <w:i/>
            <w:iCs/>
            <w:vanish/>
            <w:color w:val="000000"/>
            <w:sz w:val="28"/>
            <w:szCs w:val="28"/>
            <w:highlight w:val="white"/>
          </w:rPr>
          <w:t>/</w:t>
        </w:r>
        <w:r w:rsidRPr="003F180A">
          <w:rPr>
            <w:rFonts w:ascii="Times New Roman" w:hAnsi="Times New Roman" w:cs="Times New Roman"/>
            <w:i/>
            <w:iCs/>
            <w:vanish/>
            <w:color w:val="000000"/>
            <w:sz w:val="28"/>
            <w:szCs w:val="28"/>
            <w:highlight w:val="white"/>
            <w:lang w:val="en-US"/>
          </w:rPr>
          <w:t>wiki</w:t>
        </w:r>
        <w:r w:rsidRPr="003F180A">
          <w:rPr>
            <w:rFonts w:ascii="Times New Roman" w:hAnsi="Times New Roman" w:cs="Times New Roman"/>
            <w:i/>
            <w:iCs/>
            <w:vanish/>
            <w:color w:val="000000"/>
            <w:sz w:val="28"/>
            <w:szCs w:val="28"/>
            <w:highlight w:val="white"/>
          </w:rPr>
          <w:t>/Карпенко_Ольга_Петрівна"</w:t>
        </w:r>
        <w:r w:rsidRPr="003F180A">
          <w:rPr>
            <w:rFonts w:ascii="Times New Roman" w:hAnsi="Times New Roman" w:cs="Times New Roman"/>
            <w:i/>
            <w:iCs/>
            <w:color w:val="000000"/>
            <w:sz w:val="28"/>
            <w:szCs w:val="28"/>
            <w:highlight w:val="white"/>
          </w:rPr>
          <w:t>.</w:t>
        </w:r>
      </w:hyperlink>
      <w:r w:rsidRPr="003F180A">
        <w:rPr>
          <w:rFonts w:ascii="Times New Roman" w:hAnsi="Times New Roman" w:cs="Times New Roman"/>
          <w:color w:val="000000"/>
          <w:sz w:val="28"/>
          <w:szCs w:val="28"/>
          <w:highlight w:val="white"/>
          <w:lang w:val="en-US"/>
        </w:rPr>
        <w:t> </w:t>
      </w:r>
      <w:r w:rsidRPr="003F180A">
        <w:rPr>
          <w:rFonts w:ascii="Times New Roman CYR" w:hAnsi="Times New Roman CYR" w:cs="Times New Roman CYR"/>
          <w:color w:val="000000"/>
          <w:sz w:val="28"/>
          <w:szCs w:val="28"/>
          <w:highlight w:val="white"/>
        </w:rPr>
        <w:t>Топонім //</w:t>
      </w:r>
      <w:r w:rsidRPr="003F180A">
        <w:rPr>
          <w:rFonts w:ascii="Times New Roman" w:hAnsi="Times New Roman" w:cs="Times New Roman"/>
          <w:color w:val="000000"/>
          <w:sz w:val="28"/>
          <w:szCs w:val="28"/>
          <w:highlight w:val="white"/>
          <w:lang w:val="en-US"/>
        </w:rPr>
        <w:t> </w:t>
      </w:r>
      <w:hyperlink r:id="rId5" w:history="1">
        <w:r w:rsidRPr="003F180A">
          <w:rPr>
            <w:rFonts w:ascii="Times New Roman" w:hAnsi="Times New Roman" w:cs="Times New Roman"/>
            <w:color w:val="000000"/>
            <w:sz w:val="28"/>
            <w:szCs w:val="28"/>
            <w:highlight w:val="white"/>
          </w:rPr>
          <w:t>Українська мова: Енциклопедія</w:t>
        </w:r>
      </w:hyperlink>
      <w:r w:rsidRPr="002736C4">
        <w:rPr>
          <w:rFonts w:ascii="Times New Roman" w:hAnsi="Times New Roman" w:cs="Times New Roman"/>
          <w:color w:val="000000"/>
          <w:sz w:val="28"/>
          <w:szCs w:val="28"/>
          <w:highlight w:val="white"/>
        </w:rPr>
        <w:t>.</w:t>
      </w:r>
      <w:r>
        <w:rPr>
          <w:rFonts w:ascii="Times New Roman" w:hAnsi="Times New Roman" w:cs="Times New Roman"/>
          <w:color w:val="000000"/>
          <w:sz w:val="28"/>
          <w:szCs w:val="28"/>
          <w:highlight w:val="white"/>
          <w:lang w:val="en-US"/>
        </w:rPr>
        <w:t> </w:t>
      </w:r>
      <w:r w:rsidRPr="002736C4">
        <w:rPr>
          <w:rFonts w:ascii="Times New Roman" w:hAnsi="Times New Roman" w:cs="Times New Roman"/>
          <w:color w:val="000000"/>
          <w:sz w:val="28"/>
          <w:szCs w:val="28"/>
          <w:highlight w:val="white"/>
        </w:rPr>
        <w:t xml:space="preserve">– </w:t>
      </w:r>
      <w:r>
        <w:rPr>
          <w:rFonts w:ascii="Times New Roman CYR" w:hAnsi="Times New Roman CYR" w:cs="Times New Roman CYR"/>
          <w:color w:val="000000"/>
          <w:sz w:val="28"/>
          <w:szCs w:val="28"/>
          <w:highlight w:val="white"/>
        </w:rPr>
        <w:t>К.: Українська енциклопедія, 2000.</w:t>
      </w:r>
      <w:r>
        <w:rPr>
          <w:rFonts w:ascii="Times New Roman" w:hAnsi="Times New Roman" w:cs="Times New Roman"/>
          <w:color w:val="000000"/>
          <w:sz w:val="28"/>
          <w:szCs w:val="28"/>
          <w:highlight w:val="white"/>
          <w:lang w:val="en-US"/>
        </w:rPr>
        <w:t> </w:t>
      </w:r>
      <w:r w:rsidRPr="002736C4">
        <w:rPr>
          <w:rFonts w:ascii="Times New Roman" w:hAnsi="Times New Roman" w:cs="Times New Roman"/>
          <w:color w:val="000000"/>
          <w:sz w:val="28"/>
          <w:szCs w:val="28"/>
          <w:highlight w:val="white"/>
        </w:rPr>
        <w:t xml:space="preserve">– </w:t>
      </w:r>
      <w:r>
        <w:rPr>
          <w:rFonts w:ascii="Times New Roman CYR" w:hAnsi="Times New Roman CYR" w:cs="Times New Roman CYR"/>
          <w:color w:val="000000"/>
          <w:sz w:val="28"/>
          <w:szCs w:val="28"/>
          <w:highlight w:val="white"/>
        </w:rPr>
        <w:t>С.</w:t>
      </w:r>
      <w:r>
        <w:rPr>
          <w:rFonts w:ascii="Times New Roman" w:hAnsi="Times New Roman" w:cs="Times New Roman"/>
          <w:color w:val="000000"/>
          <w:sz w:val="28"/>
          <w:szCs w:val="28"/>
          <w:highlight w:val="white"/>
          <w:lang w:val="en-US"/>
        </w:rPr>
        <w:t> </w:t>
      </w:r>
      <w:r w:rsidRPr="002736C4">
        <w:rPr>
          <w:rFonts w:ascii="Times New Roman" w:hAnsi="Times New Roman" w:cs="Times New Roman"/>
          <w:color w:val="000000"/>
          <w:sz w:val="28"/>
          <w:szCs w:val="28"/>
          <w:highlight w:val="white"/>
        </w:rPr>
        <w:t>637.</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highlight w:val="white"/>
        </w:rPr>
      </w:pPr>
      <w:r>
        <w:rPr>
          <w:rFonts w:ascii="Times New Roman CYR" w:hAnsi="Times New Roman CYR" w:cs="Times New Roman CYR"/>
          <w:color w:val="00000A"/>
          <w:sz w:val="28"/>
          <w:szCs w:val="28"/>
          <w:highlight w:val="white"/>
          <w:lang w:val="uk-UA"/>
        </w:rPr>
        <w:t xml:space="preserve">21. </w:t>
      </w:r>
      <w:r>
        <w:rPr>
          <w:rFonts w:ascii="Times New Roman CYR" w:hAnsi="Times New Roman CYR" w:cs="Times New Roman CYR"/>
          <w:color w:val="00000A"/>
          <w:sz w:val="28"/>
          <w:szCs w:val="28"/>
          <w:highlight w:val="white"/>
        </w:rPr>
        <w:t>Карпенко О. Ю. Ментальна організація власних назв</w:t>
      </w:r>
      <w:r>
        <w:rPr>
          <w:rFonts w:ascii="Times New Roman CYR" w:hAnsi="Times New Roman CYR" w:cs="Times New Roman CYR"/>
          <w:color w:val="00000A"/>
          <w:sz w:val="28"/>
          <w:szCs w:val="28"/>
          <w:highlight w:val="white"/>
          <w:lang w:val="uk-UA"/>
        </w:rPr>
        <w:t xml:space="preserve"> </w:t>
      </w:r>
      <w:r>
        <w:rPr>
          <w:rFonts w:ascii="Times New Roman CYR" w:hAnsi="Times New Roman CYR" w:cs="Times New Roman CYR"/>
          <w:color w:val="00000A"/>
          <w:sz w:val="28"/>
          <w:szCs w:val="28"/>
          <w:highlight w:val="white"/>
        </w:rPr>
        <w:t>/</w:t>
      </w:r>
      <w:r>
        <w:rPr>
          <w:rFonts w:ascii="Times New Roman CYR" w:hAnsi="Times New Roman CYR" w:cs="Times New Roman CYR"/>
          <w:color w:val="00000A"/>
          <w:sz w:val="28"/>
          <w:szCs w:val="28"/>
          <w:highlight w:val="white"/>
          <w:lang w:val="uk-UA"/>
        </w:rPr>
        <w:t xml:space="preserve"> </w:t>
      </w:r>
      <w:r>
        <w:rPr>
          <w:rFonts w:ascii="Times New Roman CYR" w:hAnsi="Times New Roman CYR" w:cs="Times New Roman CYR"/>
          <w:color w:val="00000A"/>
          <w:sz w:val="28"/>
          <w:szCs w:val="28"/>
          <w:highlight w:val="white"/>
        </w:rPr>
        <w:t>О. Ю. Карпенко // Мовознавство. – 2004. –  №4. – С. 25 – 34.</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lastRenderedPageBreak/>
        <w:t xml:space="preserve">22. </w:t>
      </w:r>
      <w:r>
        <w:rPr>
          <w:rFonts w:ascii="Times New Roman CYR" w:hAnsi="Times New Roman CYR" w:cs="Times New Roman CYR"/>
          <w:color w:val="00000A"/>
          <w:sz w:val="28"/>
          <w:szCs w:val="28"/>
        </w:rPr>
        <w:t>Карпенко О. Ю. Про літературну ономастику та її функціональне навантаження  / О. Ю. Карпенко // Записки з ономастики: зб. наук. пр. / відп. ред. Ю. О. Карпенко. – Одеса: Астропринт, 2000. – Вип. 4. – С. 68 – 75.</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23. </w:t>
      </w:r>
      <w:r>
        <w:rPr>
          <w:rFonts w:ascii="Times New Roman CYR" w:hAnsi="Times New Roman CYR" w:cs="Times New Roman CYR"/>
          <w:color w:val="00000A"/>
          <w:sz w:val="28"/>
          <w:szCs w:val="28"/>
        </w:rPr>
        <w:t xml:space="preserve">Карпенко О. Ю. Хрононімічна трансонімізація топонімів/ </w:t>
      </w:r>
    </w:p>
    <w:p w:rsidR="009337EB" w:rsidRDefault="009337EB" w:rsidP="009337EB">
      <w:pPr>
        <w:tabs>
          <w:tab w:val="left" w:pos="709"/>
        </w:tabs>
        <w:autoSpaceDE w:val="0"/>
        <w:autoSpaceDN w:val="0"/>
        <w:adjustRightInd w:val="0"/>
        <w:spacing w:after="0" w:line="360" w:lineRule="auto"/>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rPr>
        <w:t xml:space="preserve">О. Ю. Карпенко// Записки з романо-германської філології: зб. наук. пр./ гол. ред. </w:t>
      </w:r>
    </w:p>
    <w:p w:rsidR="009337EB" w:rsidRDefault="009337EB" w:rsidP="009337EB">
      <w:pPr>
        <w:tabs>
          <w:tab w:val="left" w:pos="709"/>
        </w:tabs>
        <w:autoSpaceDE w:val="0"/>
        <w:autoSpaceDN w:val="0"/>
        <w:adjustRightInd w:val="0"/>
        <w:spacing w:after="0" w:line="360" w:lineRule="auto"/>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rPr>
        <w:t xml:space="preserve">І. М. Колегаєва. </w:t>
      </w:r>
      <w:r>
        <w:rPr>
          <w:rFonts w:ascii="Times New Roman CYR" w:hAnsi="Times New Roman CYR" w:cs="Times New Roman CYR"/>
          <w:color w:val="000000"/>
          <w:sz w:val="28"/>
          <w:szCs w:val="28"/>
        </w:rPr>
        <w:t>–</w:t>
      </w:r>
      <w:r>
        <w:rPr>
          <w:rFonts w:ascii="Times New Roman CYR" w:hAnsi="Times New Roman CYR" w:cs="Times New Roman CYR"/>
          <w:color w:val="00000A"/>
          <w:sz w:val="28"/>
          <w:szCs w:val="28"/>
        </w:rPr>
        <w:t xml:space="preserve"> Одеса: Фенікс, 2010. </w:t>
      </w:r>
      <w:r>
        <w:rPr>
          <w:rFonts w:ascii="Times New Roman CYR" w:hAnsi="Times New Roman CYR" w:cs="Times New Roman CYR"/>
          <w:color w:val="000000"/>
          <w:sz w:val="28"/>
          <w:szCs w:val="28"/>
        </w:rPr>
        <w:t>–</w:t>
      </w:r>
      <w:r>
        <w:rPr>
          <w:rFonts w:ascii="Times New Roman CYR" w:hAnsi="Times New Roman CYR" w:cs="Times New Roman CYR"/>
          <w:color w:val="00000A"/>
          <w:sz w:val="28"/>
          <w:szCs w:val="28"/>
        </w:rPr>
        <w:t xml:space="preserve"> Вип. 25. </w:t>
      </w:r>
      <w:r>
        <w:rPr>
          <w:rFonts w:ascii="Times New Roman CYR" w:hAnsi="Times New Roman CYR" w:cs="Times New Roman CYR"/>
          <w:color w:val="000000"/>
          <w:sz w:val="28"/>
          <w:szCs w:val="28"/>
        </w:rPr>
        <w:t>–</w:t>
      </w:r>
      <w:r>
        <w:rPr>
          <w:rFonts w:ascii="Times New Roman CYR" w:hAnsi="Times New Roman CYR" w:cs="Times New Roman CYR"/>
          <w:color w:val="00000A"/>
          <w:sz w:val="28"/>
          <w:szCs w:val="28"/>
        </w:rPr>
        <w:t xml:space="preserve"> С. 116 </w:t>
      </w:r>
      <w:r>
        <w:rPr>
          <w:rFonts w:ascii="Times New Roman CYR" w:hAnsi="Times New Roman CYR" w:cs="Times New Roman CYR"/>
          <w:color w:val="000000"/>
          <w:sz w:val="28"/>
          <w:szCs w:val="28"/>
        </w:rPr>
        <w:t>–</w:t>
      </w:r>
      <w:r>
        <w:rPr>
          <w:rFonts w:ascii="Times New Roman CYR" w:hAnsi="Times New Roman CYR" w:cs="Times New Roman CYR"/>
          <w:color w:val="00000A"/>
          <w:sz w:val="28"/>
          <w:szCs w:val="28"/>
        </w:rPr>
        <w:t xml:space="preserve"> 121.</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lang w:val="uk-UA"/>
        </w:rPr>
        <w:t xml:space="preserve">24. </w:t>
      </w:r>
      <w:r>
        <w:rPr>
          <w:rFonts w:ascii="Times New Roman CYR" w:hAnsi="Times New Roman CYR" w:cs="Times New Roman CYR"/>
          <w:color w:val="000000"/>
          <w:sz w:val="28"/>
          <w:szCs w:val="28"/>
        </w:rPr>
        <w:t>Карпенко Ю. А. В. И. Григорович – зачинатель ономастических исследований в Новороссийском университете/ Ю. А. Карпенко</w:t>
      </w:r>
      <w:r>
        <w:rPr>
          <w:rFonts w:ascii="Times New Roman CYR" w:hAnsi="Times New Roman CYR" w:cs="Times New Roman CYR"/>
          <w:color w:val="000000"/>
          <w:sz w:val="28"/>
          <w:szCs w:val="28"/>
          <w:lang w:val="uk-UA"/>
        </w:rPr>
        <w:t xml:space="preserve"> </w:t>
      </w:r>
      <w:r>
        <w:rPr>
          <w:rFonts w:ascii="Times New Roman CYR" w:hAnsi="Times New Roman CYR" w:cs="Times New Roman CYR"/>
          <w:color w:val="000000"/>
          <w:sz w:val="28"/>
          <w:szCs w:val="28"/>
        </w:rPr>
        <w:t>//</w:t>
      </w:r>
      <w:r>
        <w:rPr>
          <w:rFonts w:ascii="Times New Roman CYR" w:hAnsi="Times New Roman CYR" w:cs="Times New Roman CYR"/>
          <w:color w:val="000000"/>
          <w:sz w:val="28"/>
          <w:szCs w:val="28"/>
          <w:lang w:val="uk-UA"/>
        </w:rPr>
        <w:t xml:space="preserve"> </w:t>
      </w:r>
      <w:r>
        <w:rPr>
          <w:rFonts w:ascii="Times New Roman CYR" w:hAnsi="Times New Roman CYR" w:cs="Times New Roman CYR"/>
          <w:color w:val="000000"/>
          <w:sz w:val="28"/>
          <w:szCs w:val="28"/>
        </w:rPr>
        <w:t xml:space="preserve"> Профессор </w:t>
      </w:r>
    </w:p>
    <w:p w:rsidR="009337EB" w:rsidRDefault="009337EB" w:rsidP="009337EB">
      <w:pPr>
        <w:tabs>
          <w:tab w:val="left" w:pos="709"/>
        </w:tabs>
        <w:autoSpaceDE w:val="0"/>
        <w:autoSpaceDN w:val="0"/>
        <w:adjustRightInd w:val="0"/>
        <w:spacing w:after="0" w:line="360" w:lineRule="auto"/>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В. И. Григорович: Тезисы докл. обл. науч. чтений, посв. 175-летию со дня рождения учёного-слависта. – Одесса, 1991. – С. 20–23.</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25. </w:t>
      </w:r>
      <w:r>
        <w:rPr>
          <w:rFonts w:ascii="Times New Roman CYR" w:hAnsi="Times New Roman CYR" w:cs="Times New Roman CYR"/>
          <w:color w:val="00000A"/>
          <w:sz w:val="28"/>
          <w:szCs w:val="28"/>
        </w:rPr>
        <w:t>Карпенко Ю. А. Названия звездного неба / Ю. А. Карпенко. – М.: Наука, 1981. – 184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highlight w:val="white"/>
        </w:rPr>
      </w:pPr>
      <w:r>
        <w:rPr>
          <w:rFonts w:ascii="Times New Roman CYR" w:hAnsi="Times New Roman CYR" w:cs="Times New Roman CYR"/>
          <w:color w:val="00000A"/>
          <w:sz w:val="28"/>
          <w:szCs w:val="28"/>
          <w:highlight w:val="white"/>
          <w:lang w:val="uk-UA"/>
        </w:rPr>
        <w:t xml:space="preserve">26. </w:t>
      </w:r>
      <w:r>
        <w:rPr>
          <w:rFonts w:ascii="Times New Roman CYR" w:hAnsi="Times New Roman CYR" w:cs="Times New Roman CYR"/>
          <w:color w:val="00000A"/>
          <w:sz w:val="28"/>
          <w:szCs w:val="28"/>
          <w:highlight w:val="white"/>
        </w:rPr>
        <w:t xml:space="preserve">Карпенко Ю. А. Специфика имени собственного в </w:t>
      </w:r>
      <w:r>
        <w:rPr>
          <w:rFonts w:ascii="Times New Roman CYR" w:hAnsi="Times New Roman CYR" w:cs="Times New Roman CYR"/>
          <w:color w:val="000000"/>
          <w:sz w:val="28"/>
          <w:szCs w:val="28"/>
          <w:highlight w:val="white"/>
        </w:rPr>
        <w:t>языке и речи</w:t>
      </w:r>
      <w:r>
        <w:rPr>
          <w:rFonts w:ascii="Times New Roman CYR" w:hAnsi="Times New Roman CYR" w:cs="Times New Roman CYR"/>
          <w:color w:val="00000A"/>
          <w:sz w:val="28"/>
          <w:szCs w:val="28"/>
          <w:highlight w:val="white"/>
        </w:rPr>
        <w:t xml:space="preserve"> / </w:t>
      </w:r>
    </w:p>
    <w:p w:rsidR="009337EB" w:rsidRDefault="009337EB" w:rsidP="009337EB">
      <w:pPr>
        <w:tabs>
          <w:tab w:val="left" w:pos="709"/>
        </w:tabs>
        <w:autoSpaceDE w:val="0"/>
        <w:autoSpaceDN w:val="0"/>
        <w:adjustRightInd w:val="0"/>
        <w:spacing w:after="0" w:line="360" w:lineRule="auto"/>
        <w:contextualSpacing/>
        <w:jc w:val="both"/>
        <w:rPr>
          <w:rFonts w:ascii="Times New Roman CYR" w:hAnsi="Times New Roman CYR" w:cs="Times New Roman CYR"/>
          <w:color w:val="00000A"/>
          <w:sz w:val="28"/>
          <w:szCs w:val="28"/>
          <w:highlight w:val="white"/>
        </w:rPr>
      </w:pPr>
      <w:r>
        <w:rPr>
          <w:rFonts w:ascii="Times New Roman CYR" w:hAnsi="Times New Roman CYR" w:cs="Times New Roman CYR"/>
          <w:color w:val="00000A"/>
          <w:sz w:val="28"/>
          <w:szCs w:val="28"/>
          <w:highlight w:val="white"/>
        </w:rPr>
        <w:t>Ю. А. Карпенко// Onomastica: сб. научн. трудов / отв. ред. Ю. А. Карпенко.</w:t>
      </w:r>
      <w:r>
        <w:rPr>
          <w:rFonts w:ascii="Times New Roman CYR" w:hAnsi="Times New Roman CYR" w:cs="Times New Roman CYR"/>
          <w:color w:val="00000A"/>
          <w:sz w:val="28"/>
          <w:szCs w:val="28"/>
          <w:highlight w:val="white"/>
          <w:lang w:val="uk-UA"/>
        </w:rPr>
        <w:t xml:space="preserve">          </w:t>
      </w:r>
      <w:r>
        <w:rPr>
          <w:rFonts w:ascii="Times New Roman CYR" w:hAnsi="Times New Roman CYR" w:cs="Times New Roman CYR"/>
          <w:color w:val="00000A"/>
          <w:sz w:val="28"/>
          <w:szCs w:val="28"/>
          <w:highlight w:val="white"/>
        </w:rPr>
        <w:t>– Одесса: [б. и.], 1986. – Т.31. – С. 5</w:t>
      </w:r>
      <w:r>
        <w:rPr>
          <w:rFonts w:ascii="Times New Roman CYR" w:hAnsi="Times New Roman CYR" w:cs="Times New Roman CYR"/>
          <w:color w:val="000000"/>
          <w:sz w:val="28"/>
          <w:szCs w:val="28"/>
          <w:highlight w:val="white"/>
        </w:rPr>
        <w:t>–</w:t>
      </w:r>
      <w:r>
        <w:rPr>
          <w:rFonts w:ascii="Times New Roman CYR" w:hAnsi="Times New Roman CYR" w:cs="Times New Roman CYR"/>
          <w:color w:val="00000A"/>
          <w:sz w:val="28"/>
          <w:szCs w:val="28"/>
          <w:highlight w:val="white"/>
        </w:rPr>
        <w:t>22.</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27. </w:t>
      </w:r>
      <w:r>
        <w:rPr>
          <w:rFonts w:ascii="Times New Roman CYR" w:hAnsi="Times New Roman CYR" w:cs="Times New Roman CYR"/>
          <w:color w:val="00000A"/>
          <w:sz w:val="28"/>
          <w:szCs w:val="28"/>
        </w:rPr>
        <w:t>Карпенко Ю.</w:t>
      </w:r>
      <w:r>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rPr>
        <w:t>О. Вступ до мовознавства: підручник / Ю.</w:t>
      </w:r>
      <w:r>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rPr>
        <w:t xml:space="preserve"> О Карпенко.  – [2-ге вид.]. – Київ; Одеса: Либідь, 1991. – 280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28. </w:t>
      </w:r>
      <w:r>
        <w:rPr>
          <w:rFonts w:ascii="Times New Roman CYR" w:hAnsi="Times New Roman CYR" w:cs="Times New Roman CYR"/>
          <w:color w:val="00000A"/>
          <w:sz w:val="28"/>
          <w:szCs w:val="28"/>
        </w:rPr>
        <w:t>Карпенко Ю. О. Літературна ономастика Ліни Костенко: [монографія] / Ю. О. Карпенко, М. Р. Мельник. – Одеса: Астропринт, 2004.– 215с.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29. </w:t>
      </w:r>
      <w:r>
        <w:rPr>
          <w:rFonts w:ascii="Times New Roman CYR" w:hAnsi="Times New Roman CYR" w:cs="Times New Roman CYR"/>
          <w:color w:val="00000A"/>
          <w:sz w:val="28"/>
          <w:szCs w:val="28"/>
        </w:rPr>
        <w:t>Карпенко Ю. О. Ономастичні міркування / Ю.О. Карпенко // Записки з ономастики: зб. наук. пр. / гол. ред. Ю. О. Карпенко. – Одеса : Астропринт, 2005. – Вип.9. – С. 11 – 17.</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30. </w:t>
      </w:r>
      <w:r>
        <w:rPr>
          <w:rFonts w:ascii="Times New Roman CYR" w:hAnsi="Times New Roman CYR" w:cs="Times New Roman CYR"/>
          <w:color w:val="00000A"/>
          <w:sz w:val="28"/>
          <w:szCs w:val="28"/>
        </w:rPr>
        <w:t>Карпенко Ю. О. Топоніміка гірських районів Чернівецької області/ Ю. О. Карпенко. – Чернівці : ЧДУ, 1964. – 80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lang w:val="uk-UA"/>
        </w:rPr>
      </w:pPr>
      <w:r>
        <w:rPr>
          <w:rFonts w:ascii="Times New Roman CYR" w:hAnsi="Times New Roman CYR" w:cs="Times New Roman CYR"/>
          <w:color w:val="000000"/>
          <w:sz w:val="28"/>
          <w:szCs w:val="28"/>
          <w:lang w:val="uk-UA"/>
        </w:rPr>
        <w:t xml:space="preserve">31. </w:t>
      </w:r>
      <w:r>
        <w:rPr>
          <w:rFonts w:ascii="Times New Roman CYR" w:hAnsi="Times New Roman CYR" w:cs="Times New Roman CYR"/>
          <w:color w:val="000000"/>
          <w:sz w:val="28"/>
          <w:szCs w:val="28"/>
        </w:rPr>
        <w:t>Ковалевська Т. Ю. Семантика онімних асоціатів у рекламному дискурсі /  Т. Ю. Ковалевська // Записки з ономастики : зб. наук. пр.</w:t>
      </w:r>
      <w:r>
        <w:rPr>
          <w:rFonts w:ascii="Times New Roman CYR" w:hAnsi="Times New Roman CYR" w:cs="Times New Roman CYR"/>
          <w:color w:val="000000"/>
          <w:sz w:val="28"/>
          <w:szCs w:val="28"/>
          <w:lang w:val="uk-UA"/>
        </w:rPr>
        <w:t xml:space="preserve"> </w:t>
      </w:r>
      <w:r>
        <w:rPr>
          <w:rFonts w:ascii="Times New Roman CYR" w:hAnsi="Times New Roman CYR" w:cs="Times New Roman CYR"/>
          <w:color w:val="000000"/>
          <w:sz w:val="28"/>
          <w:szCs w:val="28"/>
        </w:rPr>
        <w:t>/</w:t>
      </w:r>
      <w:r>
        <w:rPr>
          <w:rFonts w:ascii="Times New Roman CYR" w:hAnsi="Times New Roman CYR" w:cs="Times New Roman CYR"/>
          <w:color w:val="000000"/>
          <w:sz w:val="28"/>
          <w:szCs w:val="28"/>
          <w:lang w:val="uk-UA"/>
        </w:rPr>
        <w:t xml:space="preserve"> </w:t>
      </w:r>
      <w:r>
        <w:rPr>
          <w:rFonts w:ascii="Times New Roman CYR" w:hAnsi="Times New Roman CYR" w:cs="Times New Roman CYR"/>
          <w:color w:val="000000"/>
          <w:sz w:val="28"/>
          <w:szCs w:val="28"/>
        </w:rPr>
        <w:t xml:space="preserve">відп. ред.  </w:t>
      </w:r>
    </w:p>
    <w:p w:rsidR="009337EB" w:rsidRDefault="009337EB" w:rsidP="009337EB">
      <w:pPr>
        <w:tabs>
          <w:tab w:val="left" w:pos="709"/>
        </w:tabs>
        <w:autoSpaceDE w:val="0"/>
        <w:autoSpaceDN w:val="0"/>
        <w:adjustRightInd w:val="0"/>
        <w:spacing w:after="0" w:line="360" w:lineRule="auto"/>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Ю. О. Карпенко. – Одеса: Астропринт, 2001. – Вип. 5. – С. 3 – 11.  </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32. </w:t>
      </w:r>
      <w:r>
        <w:rPr>
          <w:rFonts w:ascii="Times New Roman CYR" w:hAnsi="Times New Roman CYR" w:cs="Times New Roman CYR"/>
          <w:color w:val="00000A"/>
          <w:sz w:val="28"/>
          <w:szCs w:val="28"/>
        </w:rPr>
        <w:t xml:space="preserve">Ковалевська Т.Ю. Традиційне функціонування астроніма Місяць/ </w:t>
      </w:r>
    </w:p>
    <w:p w:rsidR="009337EB" w:rsidRDefault="009337EB" w:rsidP="009337EB">
      <w:pPr>
        <w:tabs>
          <w:tab w:val="left" w:pos="709"/>
        </w:tabs>
        <w:autoSpaceDE w:val="0"/>
        <w:autoSpaceDN w:val="0"/>
        <w:adjustRightInd w:val="0"/>
        <w:spacing w:after="0" w:line="360" w:lineRule="auto"/>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rPr>
        <w:lastRenderedPageBreak/>
        <w:t>Т. Ю. Ковалевська</w:t>
      </w:r>
      <w:r>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rPr>
        <w:t>//</w:t>
      </w:r>
      <w:r>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rPr>
        <w:t xml:space="preserve"> Щорічні записки з українського мовознавства: Зб. наук. праць / відп. ред. Ю.О. Карпенко. – Одеса, 1995. – Вип. 2. – С. 39–42.</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lang w:val="uk-UA"/>
        </w:rPr>
      </w:pPr>
      <w:r>
        <w:rPr>
          <w:rFonts w:ascii="Times New Roman" w:hAnsi="Times New Roman" w:cs="Times New Roman"/>
          <w:color w:val="000000"/>
          <w:sz w:val="28"/>
          <w:szCs w:val="28"/>
          <w:highlight w:val="white"/>
          <w:lang w:val="uk-UA"/>
        </w:rPr>
        <w:t xml:space="preserve">33. </w:t>
      </w:r>
      <w:hyperlink r:id="rId6" w:history="1">
        <w:r w:rsidRPr="003F180A">
          <w:rPr>
            <w:rFonts w:ascii="Times New Roman" w:hAnsi="Times New Roman" w:cs="Times New Roman"/>
            <w:color w:val="000000"/>
            <w:sz w:val="28"/>
            <w:szCs w:val="28"/>
            <w:highlight w:val="white"/>
          </w:rPr>
          <w:t>Коч Н.</w:t>
        </w:r>
        <w:r w:rsidRPr="003F180A">
          <w:rPr>
            <w:rFonts w:ascii="Times New Roman" w:hAnsi="Times New Roman" w:cs="Times New Roman"/>
            <w:vanish/>
            <w:color w:val="00000A"/>
            <w:sz w:val="28"/>
            <w:szCs w:val="28"/>
            <w:highlight w:val="white"/>
            <w:lang w:val="en-US"/>
          </w:rPr>
          <w:t>HYPERLINK</w:t>
        </w:r>
        <w:r w:rsidRPr="003F180A">
          <w:rPr>
            <w:rFonts w:ascii="Times New Roman" w:hAnsi="Times New Roman" w:cs="Times New Roman"/>
            <w:vanish/>
            <w:color w:val="00000A"/>
            <w:sz w:val="28"/>
            <w:szCs w:val="28"/>
            <w:highlight w:val="white"/>
          </w:rPr>
          <w:t xml:space="preserve"> "</w:t>
        </w:r>
        <w:r w:rsidRPr="003F180A">
          <w:rPr>
            <w:rFonts w:ascii="Times New Roman" w:hAnsi="Times New Roman" w:cs="Times New Roman"/>
            <w:vanish/>
            <w:color w:val="00000A"/>
            <w:sz w:val="28"/>
            <w:szCs w:val="28"/>
            <w:highlight w:val="white"/>
            <w:lang w:val="en-US"/>
          </w:rPr>
          <w:t>http</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www</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irbis</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nbuv</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gov</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ua</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cgi</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bin</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irbis</w:t>
        </w:r>
        <w:r w:rsidRPr="003F180A">
          <w:rPr>
            <w:rFonts w:ascii="Times New Roman" w:hAnsi="Times New Roman" w:cs="Times New Roman"/>
            <w:vanish/>
            <w:color w:val="00000A"/>
            <w:sz w:val="28"/>
            <w:szCs w:val="28"/>
            <w:highlight w:val="white"/>
          </w:rPr>
          <w:t>_</w:t>
        </w:r>
        <w:r w:rsidRPr="003F180A">
          <w:rPr>
            <w:rFonts w:ascii="Times New Roman" w:hAnsi="Times New Roman" w:cs="Times New Roman"/>
            <w:vanish/>
            <w:color w:val="00000A"/>
            <w:sz w:val="28"/>
            <w:szCs w:val="28"/>
            <w:highlight w:val="white"/>
            <w:lang w:val="en-US"/>
          </w:rPr>
          <w:t>nbuv</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cgiirbis</w:t>
        </w:r>
        <w:r w:rsidRPr="003F180A">
          <w:rPr>
            <w:rFonts w:ascii="Times New Roman" w:hAnsi="Times New Roman" w:cs="Times New Roman"/>
            <w:vanish/>
            <w:color w:val="00000A"/>
            <w:sz w:val="28"/>
            <w:szCs w:val="28"/>
            <w:highlight w:val="white"/>
          </w:rPr>
          <w:t>_64.</w:t>
        </w:r>
        <w:r w:rsidRPr="003F180A">
          <w:rPr>
            <w:rFonts w:ascii="Times New Roman" w:hAnsi="Times New Roman" w:cs="Times New Roman"/>
            <w:vanish/>
            <w:color w:val="00000A"/>
            <w:sz w:val="28"/>
            <w:szCs w:val="28"/>
            <w:highlight w:val="white"/>
            <w:lang w:val="en-US"/>
          </w:rPr>
          <w:t>exe</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Z</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ID</w:t>
        </w:r>
        <w:r w:rsidRPr="003F180A">
          <w:rPr>
            <w:rFonts w:ascii="Times New Roman" w:hAnsi="Times New Roman" w:cs="Times New Roman"/>
            <w:vanish/>
            <w:color w:val="00000A"/>
            <w:sz w:val="28"/>
            <w:szCs w:val="28"/>
            <w:highlight w:val="white"/>
          </w:rPr>
          <w:t>=&amp;</w:t>
        </w:r>
        <w:r w:rsidRPr="003F180A">
          <w:rPr>
            <w:rFonts w:ascii="Times New Roman" w:hAnsi="Times New Roman" w:cs="Times New Roman"/>
            <w:vanish/>
            <w:color w:val="00000A"/>
            <w:sz w:val="28"/>
            <w:szCs w:val="28"/>
            <w:highlight w:val="white"/>
            <w:lang w:val="en-US"/>
          </w:rPr>
          <w:t>I</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DBN</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UJRN</w:t>
        </w:r>
        <w:r w:rsidRPr="003F180A">
          <w:rPr>
            <w:rFonts w:ascii="Times New Roman" w:hAnsi="Times New Roman" w:cs="Times New Roman"/>
            <w:vanish/>
            <w:color w:val="00000A"/>
            <w:sz w:val="28"/>
            <w:szCs w:val="28"/>
            <w:highlight w:val="white"/>
          </w:rPr>
          <w:t>&amp;</w:t>
        </w:r>
        <w:r w:rsidRPr="003F180A">
          <w:rPr>
            <w:rFonts w:ascii="Times New Roman" w:hAnsi="Times New Roman" w:cs="Times New Roman"/>
            <w:vanish/>
            <w:color w:val="00000A"/>
            <w:sz w:val="28"/>
            <w:szCs w:val="28"/>
            <w:highlight w:val="white"/>
            <w:lang w:val="en-US"/>
          </w:rPr>
          <w:t>P</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DBN</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UJRN</w:t>
        </w:r>
        <w:r w:rsidRPr="003F180A">
          <w:rPr>
            <w:rFonts w:ascii="Times New Roman" w:hAnsi="Times New Roman" w:cs="Times New Roman"/>
            <w:vanish/>
            <w:color w:val="00000A"/>
            <w:sz w:val="28"/>
            <w:szCs w:val="28"/>
            <w:highlight w:val="white"/>
          </w:rPr>
          <w:t>&amp;</w:t>
        </w:r>
        <w:r w:rsidRPr="003F180A">
          <w:rPr>
            <w:rFonts w:ascii="Times New Roman" w:hAnsi="Times New Roman" w:cs="Times New Roman"/>
            <w:vanish/>
            <w:color w:val="00000A"/>
            <w:sz w:val="28"/>
            <w:szCs w:val="28"/>
            <w:highlight w:val="white"/>
            <w:lang w:val="en-US"/>
          </w:rPr>
          <w:t>S</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STN</w:t>
        </w:r>
        <w:r w:rsidRPr="003F180A">
          <w:rPr>
            <w:rFonts w:ascii="Times New Roman" w:hAnsi="Times New Roman" w:cs="Times New Roman"/>
            <w:vanish/>
            <w:color w:val="00000A"/>
            <w:sz w:val="28"/>
            <w:szCs w:val="28"/>
            <w:highlight w:val="white"/>
          </w:rPr>
          <w:t>=1&amp;</w:t>
        </w:r>
        <w:r w:rsidRPr="003F180A">
          <w:rPr>
            <w:rFonts w:ascii="Times New Roman" w:hAnsi="Times New Roman" w:cs="Times New Roman"/>
            <w:vanish/>
            <w:color w:val="00000A"/>
            <w:sz w:val="28"/>
            <w:szCs w:val="28"/>
            <w:highlight w:val="white"/>
            <w:lang w:val="en-US"/>
          </w:rPr>
          <w:t>S</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REF</w:t>
        </w:r>
        <w:r w:rsidRPr="003F180A">
          <w:rPr>
            <w:rFonts w:ascii="Times New Roman" w:hAnsi="Times New Roman" w:cs="Times New Roman"/>
            <w:vanish/>
            <w:color w:val="00000A"/>
            <w:sz w:val="28"/>
            <w:szCs w:val="28"/>
            <w:highlight w:val="white"/>
          </w:rPr>
          <w:t>=10&amp;</w:t>
        </w:r>
        <w:r w:rsidRPr="003F180A">
          <w:rPr>
            <w:rFonts w:ascii="Times New Roman" w:hAnsi="Times New Roman" w:cs="Times New Roman"/>
            <w:vanish/>
            <w:color w:val="00000A"/>
            <w:sz w:val="28"/>
            <w:szCs w:val="28"/>
            <w:highlight w:val="white"/>
            <w:lang w:val="en-US"/>
          </w:rPr>
          <w:t>S</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FMT</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fullwebr</w:t>
        </w:r>
        <w:r w:rsidRPr="003F180A">
          <w:rPr>
            <w:rFonts w:ascii="Times New Roman" w:hAnsi="Times New Roman" w:cs="Times New Roman"/>
            <w:vanish/>
            <w:color w:val="00000A"/>
            <w:sz w:val="28"/>
            <w:szCs w:val="28"/>
            <w:highlight w:val="white"/>
          </w:rPr>
          <w:t>&amp;</w:t>
        </w:r>
        <w:r w:rsidRPr="003F180A">
          <w:rPr>
            <w:rFonts w:ascii="Times New Roman" w:hAnsi="Times New Roman" w:cs="Times New Roman"/>
            <w:vanish/>
            <w:color w:val="00000A"/>
            <w:sz w:val="28"/>
            <w:szCs w:val="28"/>
            <w:highlight w:val="white"/>
            <w:lang w:val="en-US"/>
          </w:rPr>
          <w:t>C</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COM</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S</w:t>
        </w:r>
        <w:r w:rsidRPr="003F180A">
          <w:rPr>
            <w:rFonts w:ascii="Times New Roman" w:hAnsi="Times New Roman" w:cs="Times New Roman"/>
            <w:vanish/>
            <w:color w:val="00000A"/>
            <w:sz w:val="28"/>
            <w:szCs w:val="28"/>
            <w:highlight w:val="white"/>
          </w:rPr>
          <w:t>&amp;</w:t>
        </w:r>
        <w:r w:rsidRPr="003F180A">
          <w:rPr>
            <w:rFonts w:ascii="Times New Roman" w:hAnsi="Times New Roman" w:cs="Times New Roman"/>
            <w:vanish/>
            <w:color w:val="00000A"/>
            <w:sz w:val="28"/>
            <w:szCs w:val="28"/>
            <w:highlight w:val="white"/>
            <w:lang w:val="en-US"/>
          </w:rPr>
          <w:t>S</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CNR</w:t>
        </w:r>
        <w:r w:rsidRPr="003F180A">
          <w:rPr>
            <w:rFonts w:ascii="Times New Roman" w:hAnsi="Times New Roman" w:cs="Times New Roman"/>
            <w:vanish/>
            <w:color w:val="00000A"/>
            <w:sz w:val="28"/>
            <w:szCs w:val="28"/>
            <w:highlight w:val="white"/>
          </w:rPr>
          <w:t>=20&amp;</w:t>
        </w:r>
        <w:r w:rsidRPr="003F180A">
          <w:rPr>
            <w:rFonts w:ascii="Times New Roman" w:hAnsi="Times New Roman" w:cs="Times New Roman"/>
            <w:vanish/>
            <w:color w:val="00000A"/>
            <w:sz w:val="28"/>
            <w:szCs w:val="28"/>
            <w:highlight w:val="white"/>
            <w:lang w:val="en-US"/>
          </w:rPr>
          <w:t>S</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P</w:t>
        </w:r>
        <w:r w:rsidRPr="003F180A">
          <w:rPr>
            <w:rFonts w:ascii="Times New Roman" w:hAnsi="Times New Roman" w:cs="Times New Roman"/>
            <w:vanish/>
            <w:color w:val="00000A"/>
            <w:sz w:val="28"/>
            <w:szCs w:val="28"/>
            <w:highlight w:val="white"/>
          </w:rPr>
          <w:t>01=0&amp;</w:t>
        </w:r>
        <w:r w:rsidRPr="003F180A">
          <w:rPr>
            <w:rFonts w:ascii="Times New Roman" w:hAnsi="Times New Roman" w:cs="Times New Roman"/>
            <w:vanish/>
            <w:color w:val="00000A"/>
            <w:sz w:val="28"/>
            <w:szCs w:val="28"/>
            <w:highlight w:val="white"/>
            <w:lang w:val="en-US"/>
          </w:rPr>
          <w:t>S</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P</w:t>
        </w:r>
        <w:r w:rsidRPr="003F180A">
          <w:rPr>
            <w:rFonts w:ascii="Times New Roman" w:hAnsi="Times New Roman" w:cs="Times New Roman"/>
            <w:vanish/>
            <w:color w:val="00000A"/>
            <w:sz w:val="28"/>
            <w:szCs w:val="28"/>
            <w:highlight w:val="white"/>
          </w:rPr>
          <w:t>02=0&amp;</w:t>
        </w:r>
        <w:r w:rsidRPr="003F180A">
          <w:rPr>
            <w:rFonts w:ascii="Times New Roman" w:hAnsi="Times New Roman" w:cs="Times New Roman"/>
            <w:vanish/>
            <w:color w:val="00000A"/>
            <w:sz w:val="28"/>
            <w:szCs w:val="28"/>
            <w:highlight w:val="white"/>
            <w:lang w:val="en-US"/>
          </w:rPr>
          <w:t>S</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P</w:t>
        </w:r>
        <w:r w:rsidRPr="003F180A">
          <w:rPr>
            <w:rFonts w:ascii="Times New Roman" w:hAnsi="Times New Roman" w:cs="Times New Roman"/>
            <w:vanish/>
            <w:color w:val="00000A"/>
            <w:sz w:val="28"/>
            <w:szCs w:val="28"/>
            <w:highlight w:val="white"/>
          </w:rPr>
          <w:t>03=</w:t>
        </w:r>
        <w:r w:rsidRPr="003F180A">
          <w:rPr>
            <w:rFonts w:ascii="Times New Roman" w:hAnsi="Times New Roman" w:cs="Times New Roman"/>
            <w:vanish/>
            <w:color w:val="00000A"/>
            <w:sz w:val="28"/>
            <w:szCs w:val="28"/>
            <w:highlight w:val="white"/>
            <w:lang w:val="en-US"/>
          </w:rPr>
          <w:t>A</w:t>
        </w:r>
        <w:r w:rsidRPr="003F180A">
          <w:rPr>
            <w:rFonts w:ascii="Times New Roman" w:hAnsi="Times New Roman" w:cs="Times New Roman"/>
            <w:vanish/>
            <w:color w:val="00000A"/>
            <w:sz w:val="28"/>
            <w:szCs w:val="28"/>
            <w:highlight w:val="white"/>
          </w:rPr>
          <w:t>=&amp;</w:t>
        </w:r>
        <w:r w:rsidRPr="003F180A">
          <w:rPr>
            <w:rFonts w:ascii="Times New Roman" w:hAnsi="Times New Roman" w:cs="Times New Roman"/>
            <w:vanish/>
            <w:color w:val="00000A"/>
            <w:sz w:val="28"/>
            <w:szCs w:val="28"/>
            <w:highlight w:val="white"/>
            <w:lang w:val="en-US"/>
          </w:rPr>
          <w:t>S</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COLORTERMS</w:t>
        </w:r>
        <w:r w:rsidRPr="003F180A">
          <w:rPr>
            <w:rFonts w:ascii="Times New Roman" w:hAnsi="Times New Roman" w:cs="Times New Roman"/>
            <w:vanish/>
            <w:color w:val="00000A"/>
            <w:sz w:val="28"/>
            <w:szCs w:val="28"/>
            <w:highlight w:val="white"/>
          </w:rPr>
          <w:t>=1&amp;</w:t>
        </w:r>
        <w:r w:rsidRPr="003F180A">
          <w:rPr>
            <w:rFonts w:ascii="Times New Roman" w:hAnsi="Times New Roman" w:cs="Times New Roman"/>
            <w:vanish/>
            <w:color w:val="00000A"/>
            <w:sz w:val="28"/>
            <w:szCs w:val="28"/>
            <w:highlight w:val="white"/>
            <w:lang w:val="en-US"/>
          </w:rPr>
          <w:t>S</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STR</w:t>
        </w:r>
        <w:r w:rsidRPr="003F180A">
          <w:rPr>
            <w:rFonts w:ascii="Times New Roman" w:hAnsi="Times New Roman" w:cs="Times New Roman"/>
            <w:vanish/>
            <w:color w:val="00000A"/>
            <w:sz w:val="28"/>
            <w:szCs w:val="28"/>
            <w:highlight w:val="white"/>
          </w:rPr>
          <w:t>=КочН$"</w:t>
        </w:r>
        <w:r w:rsidRPr="003F180A">
          <w:rPr>
            <w:rFonts w:ascii="Times New Roman" w:hAnsi="Times New Roman" w:cs="Times New Roman"/>
            <w:color w:val="00000A"/>
            <w:sz w:val="28"/>
            <w:szCs w:val="28"/>
            <w:highlight w:val="white"/>
          </w:rPr>
          <w:t xml:space="preserve"> В.</w:t>
        </w:r>
      </w:hyperlink>
      <w:r w:rsidRPr="003F180A">
        <w:rPr>
          <w:rFonts w:ascii="Times New Roman" w:hAnsi="Times New Roman" w:cs="Times New Roman"/>
          <w:color w:val="000000"/>
          <w:sz w:val="28"/>
          <w:szCs w:val="28"/>
          <w:highlight w:val="white"/>
        </w:rPr>
        <w:t xml:space="preserve"> </w:t>
      </w:r>
      <w:r w:rsidRPr="003F180A">
        <w:rPr>
          <w:rFonts w:ascii="Times New Roman CYR" w:hAnsi="Times New Roman CYR" w:cs="Times New Roman CYR"/>
          <w:color w:val="000000"/>
          <w:sz w:val="28"/>
          <w:szCs w:val="28"/>
          <w:highlight w:val="white"/>
        </w:rPr>
        <w:t xml:space="preserve">Ремінісцентні вияви категорії інтертекстуальності в художньо-публіцистичному творі (на матеріалі роману Л. Костенко </w:t>
      </w:r>
      <w:r w:rsidRPr="003F180A">
        <w:rPr>
          <w:rFonts w:ascii="Times New Roman" w:hAnsi="Times New Roman" w:cs="Times New Roman"/>
          <w:color w:val="000000"/>
          <w:sz w:val="28"/>
          <w:szCs w:val="28"/>
          <w:highlight w:val="white"/>
        </w:rPr>
        <w:t>«</w:t>
      </w:r>
      <w:r w:rsidRPr="003F180A">
        <w:rPr>
          <w:rFonts w:ascii="Times New Roman CYR" w:hAnsi="Times New Roman CYR" w:cs="Times New Roman CYR"/>
          <w:color w:val="00000A"/>
          <w:sz w:val="28"/>
          <w:szCs w:val="28"/>
          <w:highlight w:val="white"/>
        </w:rPr>
        <w:t>Записки українського самашедшого</w:t>
      </w:r>
      <w:r w:rsidRPr="003F180A">
        <w:rPr>
          <w:rFonts w:ascii="Times New Roman" w:hAnsi="Times New Roman" w:cs="Times New Roman"/>
          <w:color w:val="000000"/>
          <w:sz w:val="28"/>
          <w:szCs w:val="28"/>
          <w:highlight w:val="white"/>
        </w:rPr>
        <w:t>»</w:t>
      </w:r>
      <w:r w:rsidRPr="003F180A">
        <w:rPr>
          <w:rFonts w:ascii="Times New Roman" w:hAnsi="Times New Roman" w:cs="Times New Roman"/>
          <w:color w:val="00000A"/>
          <w:sz w:val="28"/>
          <w:szCs w:val="28"/>
          <w:highlight w:val="white"/>
        </w:rPr>
        <w:t xml:space="preserve">)/ </w:t>
      </w:r>
      <w:r w:rsidRPr="003F180A">
        <w:rPr>
          <w:rFonts w:ascii="Times New Roman CYR" w:hAnsi="Times New Roman CYR" w:cs="Times New Roman CYR"/>
          <w:color w:val="00000A"/>
          <w:sz w:val="28"/>
          <w:szCs w:val="28"/>
          <w:highlight w:val="white"/>
        </w:rPr>
        <w:t xml:space="preserve">Н. В. Коч // </w:t>
      </w:r>
      <w:hyperlink r:id="rId7" w:history="1">
        <w:r w:rsidRPr="003F180A">
          <w:rPr>
            <w:rFonts w:ascii="Times New Roman CYR" w:hAnsi="Times New Roman CYR" w:cs="Times New Roman CYR"/>
            <w:color w:val="00000A"/>
            <w:sz w:val="28"/>
            <w:szCs w:val="28"/>
            <w:highlight w:val="white"/>
          </w:rPr>
          <w:t xml:space="preserve">Науковий вісник Миколаївського державного університету імені В. О. Сухомлинського. </w:t>
        </w:r>
        <w:r w:rsidRPr="003F180A">
          <w:rPr>
            <w:rFonts w:ascii="Times New Roman" w:hAnsi="Times New Roman" w:cs="Times New Roman"/>
            <w:vanish/>
            <w:color w:val="00000A"/>
            <w:sz w:val="28"/>
            <w:szCs w:val="28"/>
            <w:highlight w:val="white"/>
            <w:lang w:val="en-US"/>
          </w:rPr>
          <w:t>HYPERLINK</w:t>
        </w:r>
        <w:r w:rsidRPr="003F180A">
          <w:rPr>
            <w:rFonts w:ascii="Times New Roman" w:hAnsi="Times New Roman" w:cs="Times New Roman"/>
            <w:vanish/>
            <w:color w:val="00000A"/>
            <w:sz w:val="28"/>
            <w:szCs w:val="28"/>
            <w:highlight w:val="white"/>
          </w:rPr>
          <w:t xml:space="preserve"> "</w:t>
        </w:r>
        <w:r w:rsidRPr="003F180A">
          <w:rPr>
            <w:rFonts w:ascii="Times New Roman" w:hAnsi="Times New Roman" w:cs="Times New Roman"/>
            <w:vanish/>
            <w:color w:val="00000A"/>
            <w:sz w:val="28"/>
            <w:szCs w:val="28"/>
            <w:highlight w:val="white"/>
            <w:lang w:val="en-US"/>
          </w:rPr>
          <w:t>http</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www</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irbis</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nbuv</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gov</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ua</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cgi</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bin</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irbis</w:t>
        </w:r>
        <w:r w:rsidRPr="003F180A">
          <w:rPr>
            <w:rFonts w:ascii="Times New Roman" w:hAnsi="Times New Roman" w:cs="Times New Roman"/>
            <w:vanish/>
            <w:color w:val="00000A"/>
            <w:sz w:val="28"/>
            <w:szCs w:val="28"/>
            <w:highlight w:val="white"/>
          </w:rPr>
          <w:t>_</w:t>
        </w:r>
        <w:r w:rsidRPr="003F180A">
          <w:rPr>
            <w:rFonts w:ascii="Times New Roman" w:hAnsi="Times New Roman" w:cs="Times New Roman"/>
            <w:vanish/>
            <w:color w:val="00000A"/>
            <w:sz w:val="28"/>
            <w:szCs w:val="28"/>
            <w:highlight w:val="white"/>
            <w:lang w:val="en-US"/>
          </w:rPr>
          <w:t>nbuv</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cgiirbis</w:t>
        </w:r>
        <w:r w:rsidRPr="003F180A">
          <w:rPr>
            <w:rFonts w:ascii="Times New Roman" w:hAnsi="Times New Roman" w:cs="Times New Roman"/>
            <w:vanish/>
            <w:color w:val="00000A"/>
            <w:sz w:val="28"/>
            <w:szCs w:val="28"/>
            <w:highlight w:val="white"/>
          </w:rPr>
          <w:t>_64.</w:t>
        </w:r>
        <w:r w:rsidRPr="003F180A">
          <w:rPr>
            <w:rFonts w:ascii="Times New Roman" w:hAnsi="Times New Roman" w:cs="Times New Roman"/>
            <w:vanish/>
            <w:color w:val="00000A"/>
            <w:sz w:val="28"/>
            <w:szCs w:val="28"/>
            <w:highlight w:val="white"/>
            <w:lang w:val="en-US"/>
          </w:rPr>
          <w:t>exe</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Z</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ID</w:t>
        </w:r>
        <w:r w:rsidRPr="003F180A">
          <w:rPr>
            <w:rFonts w:ascii="Times New Roman" w:hAnsi="Times New Roman" w:cs="Times New Roman"/>
            <w:vanish/>
            <w:color w:val="00000A"/>
            <w:sz w:val="28"/>
            <w:szCs w:val="28"/>
            <w:highlight w:val="white"/>
          </w:rPr>
          <w:t>=&amp;</w:t>
        </w:r>
        <w:r w:rsidRPr="003F180A">
          <w:rPr>
            <w:rFonts w:ascii="Times New Roman" w:hAnsi="Times New Roman" w:cs="Times New Roman"/>
            <w:vanish/>
            <w:color w:val="00000A"/>
            <w:sz w:val="28"/>
            <w:szCs w:val="28"/>
            <w:highlight w:val="white"/>
            <w:lang w:val="en-US"/>
          </w:rPr>
          <w:t>I</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DBN</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UJRN</w:t>
        </w:r>
        <w:r w:rsidRPr="003F180A">
          <w:rPr>
            <w:rFonts w:ascii="Times New Roman" w:hAnsi="Times New Roman" w:cs="Times New Roman"/>
            <w:vanish/>
            <w:color w:val="00000A"/>
            <w:sz w:val="28"/>
            <w:szCs w:val="28"/>
            <w:highlight w:val="white"/>
          </w:rPr>
          <w:t>&amp;</w:t>
        </w:r>
        <w:r w:rsidRPr="003F180A">
          <w:rPr>
            <w:rFonts w:ascii="Times New Roman" w:hAnsi="Times New Roman" w:cs="Times New Roman"/>
            <w:vanish/>
            <w:color w:val="00000A"/>
            <w:sz w:val="28"/>
            <w:szCs w:val="28"/>
            <w:highlight w:val="white"/>
            <w:lang w:val="en-US"/>
          </w:rPr>
          <w:t>P</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DBN</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UJRN</w:t>
        </w:r>
        <w:r w:rsidRPr="003F180A">
          <w:rPr>
            <w:rFonts w:ascii="Times New Roman" w:hAnsi="Times New Roman" w:cs="Times New Roman"/>
            <w:vanish/>
            <w:color w:val="00000A"/>
            <w:sz w:val="28"/>
            <w:szCs w:val="28"/>
            <w:highlight w:val="white"/>
          </w:rPr>
          <w:t>&amp;</w:t>
        </w:r>
        <w:r w:rsidRPr="003F180A">
          <w:rPr>
            <w:rFonts w:ascii="Times New Roman" w:hAnsi="Times New Roman" w:cs="Times New Roman"/>
            <w:vanish/>
            <w:color w:val="00000A"/>
            <w:sz w:val="28"/>
            <w:szCs w:val="28"/>
            <w:highlight w:val="white"/>
            <w:lang w:val="en-US"/>
          </w:rPr>
          <w:t>S</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STN</w:t>
        </w:r>
        <w:r w:rsidRPr="003F180A">
          <w:rPr>
            <w:rFonts w:ascii="Times New Roman" w:hAnsi="Times New Roman" w:cs="Times New Roman"/>
            <w:vanish/>
            <w:color w:val="00000A"/>
            <w:sz w:val="28"/>
            <w:szCs w:val="28"/>
            <w:highlight w:val="white"/>
          </w:rPr>
          <w:t>=1&amp;</w:t>
        </w:r>
        <w:r w:rsidRPr="003F180A">
          <w:rPr>
            <w:rFonts w:ascii="Times New Roman" w:hAnsi="Times New Roman" w:cs="Times New Roman"/>
            <w:vanish/>
            <w:color w:val="00000A"/>
            <w:sz w:val="28"/>
            <w:szCs w:val="28"/>
            <w:highlight w:val="white"/>
            <w:lang w:val="en-US"/>
          </w:rPr>
          <w:t>S</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REF</w:t>
        </w:r>
        <w:r w:rsidRPr="003F180A">
          <w:rPr>
            <w:rFonts w:ascii="Times New Roman" w:hAnsi="Times New Roman" w:cs="Times New Roman"/>
            <w:vanish/>
            <w:color w:val="00000A"/>
            <w:sz w:val="28"/>
            <w:szCs w:val="28"/>
            <w:highlight w:val="white"/>
          </w:rPr>
          <w:t>=10&amp;</w:t>
        </w:r>
        <w:r w:rsidRPr="003F180A">
          <w:rPr>
            <w:rFonts w:ascii="Times New Roman" w:hAnsi="Times New Roman" w:cs="Times New Roman"/>
            <w:vanish/>
            <w:color w:val="00000A"/>
            <w:sz w:val="28"/>
            <w:szCs w:val="28"/>
            <w:highlight w:val="white"/>
            <w:lang w:val="en-US"/>
          </w:rPr>
          <w:t>S</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FMT</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JUU</w:t>
        </w:r>
        <w:r w:rsidRPr="003F180A">
          <w:rPr>
            <w:rFonts w:ascii="Times New Roman" w:hAnsi="Times New Roman" w:cs="Times New Roman"/>
            <w:vanish/>
            <w:color w:val="00000A"/>
            <w:sz w:val="28"/>
            <w:szCs w:val="28"/>
            <w:highlight w:val="white"/>
          </w:rPr>
          <w:t>_</w:t>
        </w:r>
        <w:r w:rsidRPr="003F180A">
          <w:rPr>
            <w:rFonts w:ascii="Times New Roman" w:hAnsi="Times New Roman" w:cs="Times New Roman"/>
            <w:vanish/>
            <w:color w:val="00000A"/>
            <w:sz w:val="28"/>
            <w:szCs w:val="28"/>
            <w:highlight w:val="white"/>
            <w:lang w:val="en-US"/>
          </w:rPr>
          <w:t>all</w:t>
        </w:r>
        <w:r w:rsidRPr="003F180A">
          <w:rPr>
            <w:rFonts w:ascii="Times New Roman" w:hAnsi="Times New Roman" w:cs="Times New Roman"/>
            <w:vanish/>
            <w:color w:val="00000A"/>
            <w:sz w:val="28"/>
            <w:szCs w:val="28"/>
            <w:highlight w:val="white"/>
          </w:rPr>
          <w:t>&amp;</w:t>
        </w:r>
        <w:r w:rsidRPr="003F180A">
          <w:rPr>
            <w:rFonts w:ascii="Times New Roman" w:hAnsi="Times New Roman" w:cs="Times New Roman"/>
            <w:vanish/>
            <w:color w:val="00000A"/>
            <w:sz w:val="28"/>
            <w:szCs w:val="28"/>
            <w:highlight w:val="white"/>
            <w:lang w:val="en-US"/>
          </w:rPr>
          <w:t>C</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COM</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S</w:t>
        </w:r>
        <w:r w:rsidRPr="003F180A">
          <w:rPr>
            <w:rFonts w:ascii="Times New Roman" w:hAnsi="Times New Roman" w:cs="Times New Roman"/>
            <w:vanish/>
            <w:color w:val="00000A"/>
            <w:sz w:val="28"/>
            <w:szCs w:val="28"/>
            <w:highlight w:val="white"/>
          </w:rPr>
          <w:t>&amp;</w:t>
        </w:r>
        <w:r w:rsidRPr="003F180A">
          <w:rPr>
            <w:rFonts w:ascii="Times New Roman" w:hAnsi="Times New Roman" w:cs="Times New Roman"/>
            <w:vanish/>
            <w:color w:val="00000A"/>
            <w:sz w:val="28"/>
            <w:szCs w:val="28"/>
            <w:highlight w:val="white"/>
            <w:lang w:val="en-US"/>
          </w:rPr>
          <w:t>S</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CNR</w:t>
        </w:r>
        <w:r w:rsidRPr="003F180A">
          <w:rPr>
            <w:rFonts w:ascii="Times New Roman" w:hAnsi="Times New Roman" w:cs="Times New Roman"/>
            <w:vanish/>
            <w:color w:val="00000A"/>
            <w:sz w:val="28"/>
            <w:szCs w:val="28"/>
            <w:highlight w:val="white"/>
          </w:rPr>
          <w:t>=20&amp;</w:t>
        </w:r>
        <w:r w:rsidRPr="003F180A">
          <w:rPr>
            <w:rFonts w:ascii="Times New Roman" w:hAnsi="Times New Roman" w:cs="Times New Roman"/>
            <w:vanish/>
            <w:color w:val="00000A"/>
            <w:sz w:val="28"/>
            <w:szCs w:val="28"/>
            <w:highlight w:val="white"/>
            <w:lang w:val="en-US"/>
          </w:rPr>
          <w:t>S</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P</w:t>
        </w:r>
        <w:r w:rsidRPr="003F180A">
          <w:rPr>
            <w:rFonts w:ascii="Times New Roman" w:hAnsi="Times New Roman" w:cs="Times New Roman"/>
            <w:vanish/>
            <w:color w:val="00000A"/>
            <w:sz w:val="28"/>
            <w:szCs w:val="28"/>
            <w:highlight w:val="white"/>
          </w:rPr>
          <w:t>01=0&amp;</w:t>
        </w:r>
        <w:r w:rsidRPr="003F180A">
          <w:rPr>
            <w:rFonts w:ascii="Times New Roman" w:hAnsi="Times New Roman" w:cs="Times New Roman"/>
            <w:vanish/>
            <w:color w:val="00000A"/>
            <w:sz w:val="28"/>
            <w:szCs w:val="28"/>
            <w:highlight w:val="white"/>
            <w:lang w:val="en-US"/>
          </w:rPr>
          <w:t>S</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P</w:t>
        </w:r>
        <w:r w:rsidRPr="003F180A">
          <w:rPr>
            <w:rFonts w:ascii="Times New Roman" w:hAnsi="Times New Roman" w:cs="Times New Roman"/>
            <w:vanish/>
            <w:color w:val="00000A"/>
            <w:sz w:val="28"/>
            <w:szCs w:val="28"/>
            <w:highlight w:val="white"/>
          </w:rPr>
          <w:t>02=0&amp;</w:t>
        </w:r>
        <w:r w:rsidRPr="003F180A">
          <w:rPr>
            <w:rFonts w:ascii="Times New Roman" w:hAnsi="Times New Roman" w:cs="Times New Roman"/>
            <w:vanish/>
            <w:color w:val="00000A"/>
            <w:sz w:val="28"/>
            <w:szCs w:val="28"/>
            <w:highlight w:val="white"/>
            <w:lang w:val="en-US"/>
          </w:rPr>
          <w:t>S</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P</w:t>
        </w:r>
        <w:r w:rsidRPr="003F180A">
          <w:rPr>
            <w:rFonts w:ascii="Times New Roman" w:hAnsi="Times New Roman" w:cs="Times New Roman"/>
            <w:vanish/>
            <w:color w:val="00000A"/>
            <w:sz w:val="28"/>
            <w:szCs w:val="28"/>
            <w:highlight w:val="white"/>
          </w:rPr>
          <w:t>03=</w:t>
        </w:r>
        <w:r w:rsidRPr="003F180A">
          <w:rPr>
            <w:rFonts w:ascii="Times New Roman" w:hAnsi="Times New Roman" w:cs="Times New Roman"/>
            <w:vanish/>
            <w:color w:val="00000A"/>
            <w:sz w:val="28"/>
            <w:szCs w:val="28"/>
            <w:highlight w:val="white"/>
            <w:lang w:val="en-US"/>
          </w:rPr>
          <w:t>IJ</w:t>
        </w:r>
        <w:r w:rsidRPr="003F180A">
          <w:rPr>
            <w:rFonts w:ascii="Times New Roman" w:hAnsi="Times New Roman" w:cs="Times New Roman"/>
            <w:vanish/>
            <w:color w:val="00000A"/>
            <w:sz w:val="28"/>
            <w:szCs w:val="28"/>
            <w:highlight w:val="white"/>
          </w:rPr>
          <w:t>=&amp;</w:t>
        </w:r>
        <w:r w:rsidRPr="003F180A">
          <w:rPr>
            <w:rFonts w:ascii="Times New Roman" w:hAnsi="Times New Roman" w:cs="Times New Roman"/>
            <w:vanish/>
            <w:color w:val="00000A"/>
            <w:sz w:val="28"/>
            <w:szCs w:val="28"/>
            <w:highlight w:val="white"/>
            <w:lang w:val="en-US"/>
          </w:rPr>
          <w:t>S</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COLORTERMS</w:t>
        </w:r>
        <w:r w:rsidRPr="003F180A">
          <w:rPr>
            <w:rFonts w:ascii="Times New Roman" w:hAnsi="Times New Roman" w:cs="Times New Roman"/>
            <w:vanish/>
            <w:color w:val="00000A"/>
            <w:sz w:val="28"/>
            <w:szCs w:val="28"/>
            <w:highlight w:val="white"/>
          </w:rPr>
          <w:t>=1&amp;</w:t>
        </w:r>
        <w:r w:rsidRPr="003F180A">
          <w:rPr>
            <w:rFonts w:ascii="Times New Roman" w:hAnsi="Times New Roman" w:cs="Times New Roman"/>
            <w:vanish/>
            <w:color w:val="00000A"/>
            <w:sz w:val="28"/>
            <w:szCs w:val="28"/>
            <w:highlight w:val="white"/>
            <w:lang w:val="en-US"/>
          </w:rPr>
          <w:t>S</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STR</w:t>
        </w:r>
        <w:r w:rsidRPr="003F180A">
          <w:rPr>
            <w:rFonts w:ascii="Times New Roman" w:hAnsi="Times New Roman" w:cs="Times New Roman"/>
            <w:vanish/>
            <w:color w:val="00000A"/>
            <w:sz w:val="28"/>
            <w:szCs w:val="28"/>
            <w:highlight w:val="white"/>
          </w:rPr>
          <w:t>=Ж72496:Філол."</w:t>
        </w:r>
        <w:r w:rsidRPr="003F180A">
          <w:rPr>
            <w:rFonts w:ascii="Times New Roman" w:hAnsi="Times New Roman" w:cs="Times New Roman"/>
            <w:color w:val="00000A"/>
            <w:sz w:val="28"/>
            <w:szCs w:val="28"/>
            <w:highlight w:val="white"/>
          </w:rPr>
          <w:t>Серія : Філологічні науки</w:t>
        </w:r>
      </w:hyperlink>
      <w:r w:rsidRPr="003F180A">
        <w:rPr>
          <w:rFonts w:ascii="Times New Roman" w:hAnsi="Times New Roman" w:cs="Times New Roman"/>
          <w:color w:val="00000A"/>
          <w:sz w:val="28"/>
          <w:szCs w:val="28"/>
          <w:highlight w:val="white"/>
        </w:rPr>
        <w:t xml:space="preserve">. </w:t>
      </w:r>
      <w:r w:rsidRPr="003F180A">
        <w:rPr>
          <w:rFonts w:ascii="Times New Roman" w:hAnsi="Times New Roman" w:cs="Times New Roman"/>
          <w:color w:val="000000"/>
          <w:sz w:val="28"/>
          <w:szCs w:val="28"/>
          <w:highlight w:val="white"/>
        </w:rPr>
        <w:t>–</w:t>
      </w:r>
      <w:r w:rsidRPr="003F180A">
        <w:rPr>
          <w:rFonts w:ascii="Times New Roman" w:hAnsi="Times New Roman" w:cs="Times New Roman"/>
          <w:color w:val="00000A"/>
          <w:sz w:val="28"/>
          <w:szCs w:val="28"/>
          <w:highlight w:val="white"/>
        </w:rPr>
        <w:t xml:space="preserve"> 2014. - </w:t>
      </w:r>
      <w:r w:rsidRPr="003F180A">
        <w:rPr>
          <w:rFonts w:ascii="Times New Roman CYR" w:hAnsi="Times New Roman CYR" w:cs="Times New Roman CYR"/>
          <w:color w:val="00000A"/>
          <w:sz w:val="28"/>
          <w:szCs w:val="28"/>
          <w:highlight w:val="white"/>
        </w:rPr>
        <w:t xml:space="preserve">Вип. 4.14. - С. 97–103. </w:t>
      </w:r>
      <w:r w:rsidRPr="003F180A">
        <w:rPr>
          <w:rFonts w:ascii="Times New Roman CYR" w:hAnsi="Times New Roman CYR" w:cs="Times New Roman CYR"/>
          <w:color w:val="000000"/>
          <w:sz w:val="28"/>
          <w:szCs w:val="28"/>
          <w:highlight w:val="white"/>
        </w:rPr>
        <w:t>–</w:t>
      </w:r>
      <w:r w:rsidRPr="003F180A">
        <w:rPr>
          <w:rFonts w:ascii="Times New Roman CYR" w:hAnsi="Times New Roman CYR" w:cs="Times New Roman CYR"/>
          <w:color w:val="00000A"/>
          <w:sz w:val="28"/>
          <w:szCs w:val="28"/>
          <w:highlight w:val="white"/>
        </w:rPr>
        <w:t xml:space="preserve"> Режим доступу: </w:t>
      </w:r>
      <w:hyperlink r:id="rId8" w:history="1">
        <w:r w:rsidRPr="003F180A">
          <w:rPr>
            <w:rFonts w:ascii="Times New Roman CYR" w:hAnsi="Times New Roman CYR" w:cs="Times New Roman CYR"/>
            <w:color w:val="00000A"/>
            <w:sz w:val="28"/>
            <w:szCs w:val="28"/>
            <w:highlight w:val="white"/>
          </w:rPr>
          <w:t>http://nbuv.gov.ua/j</w:t>
        </w:r>
        <w:r w:rsidRPr="003F180A">
          <w:rPr>
            <w:rFonts w:ascii="Times New Roman" w:hAnsi="Times New Roman" w:cs="Times New Roman"/>
            <w:vanish/>
            <w:color w:val="00000A"/>
            <w:sz w:val="28"/>
            <w:szCs w:val="28"/>
            <w:highlight w:val="white"/>
            <w:lang w:val="en-US"/>
          </w:rPr>
          <w:t>HYPERLINK</w:t>
        </w:r>
        <w:r w:rsidRPr="003F180A">
          <w:rPr>
            <w:rFonts w:ascii="Times New Roman" w:hAnsi="Times New Roman" w:cs="Times New Roman"/>
            <w:vanish/>
            <w:color w:val="00000A"/>
            <w:sz w:val="28"/>
            <w:szCs w:val="28"/>
            <w:highlight w:val="white"/>
          </w:rPr>
          <w:t xml:space="preserve"> "</w:t>
        </w:r>
        <w:r w:rsidRPr="003F180A">
          <w:rPr>
            <w:rFonts w:ascii="Times New Roman" w:hAnsi="Times New Roman" w:cs="Times New Roman"/>
            <w:vanish/>
            <w:color w:val="00000A"/>
            <w:sz w:val="28"/>
            <w:szCs w:val="28"/>
            <w:highlight w:val="white"/>
            <w:lang w:val="en-US"/>
          </w:rPr>
          <w:t>http</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irbis</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nbuv</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gov</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ua</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cgi</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bin</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irbis</w:t>
        </w:r>
        <w:r w:rsidRPr="003F180A">
          <w:rPr>
            <w:rFonts w:ascii="Times New Roman" w:hAnsi="Times New Roman" w:cs="Times New Roman"/>
            <w:vanish/>
            <w:color w:val="00000A"/>
            <w:sz w:val="28"/>
            <w:szCs w:val="28"/>
            <w:highlight w:val="white"/>
          </w:rPr>
          <w:t>_</w:t>
        </w:r>
        <w:r w:rsidRPr="003F180A">
          <w:rPr>
            <w:rFonts w:ascii="Times New Roman" w:hAnsi="Times New Roman" w:cs="Times New Roman"/>
            <w:vanish/>
            <w:color w:val="00000A"/>
            <w:sz w:val="28"/>
            <w:szCs w:val="28"/>
            <w:highlight w:val="white"/>
            <w:lang w:val="en-US"/>
          </w:rPr>
          <w:t>nbuv</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cgiirbis</w:t>
        </w:r>
        <w:r w:rsidRPr="003F180A">
          <w:rPr>
            <w:rFonts w:ascii="Times New Roman" w:hAnsi="Times New Roman" w:cs="Times New Roman"/>
            <w:vanish/>
            <w:color w:val="00000A"/>
            <w:sz w:val="28"/>
            <w:szCs w:val="28"/>
            <w:highlight w:val="white"/>
          </w:rPr>
          <w:t>_64.</w:t>
        </w:r>
        <w:r w:rsidRPr="003F180A">
          <w:rPr>
            <w:rFonts w:ascii="Times New Roman" w:hAnsi="Times New Roman" w:cs="Times New Roman"/>
            <w:vanish/>
            <w:color w:val="00000A"/>
            <w:sz w:val="28"/>
            <w:szCs w:val="28"/>
            <w:highlight w:val="white"/>
            <w:lang w:val="en-US"/>
          </w:rPr>
          <w:t>exe</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C</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COM</w:t>
        </w:r>
        <w:r w:rsidRPr="003F180A">
          <w:rPr>
            <w:rFonts w:ascii="Times New Roman" w:hAnsi="Times New Roman" w:cs="Times New Roman"/>
            <w:vanish/>
            <w:color w:val="00000A"/>
            <w:sz w:val="28"/>
            <w:szCs w:val="28"/>
            <w:highlight w:val="white"/>
          </w:rPr>
          <w:t>=2&amp;</w:t>
        </w:r>
        <w:r w:rsidRPr="003F180A">
          <w:rPr>
            <w:rFonts w:ascii="Times New Roman" w:hAnsi="Times New Roman" w:cs="Times New Roman"/>
            <w:vanish/>
            <w:color w:val="00000A"/>
            <w:sz w:val="28"/>
            <w:szCs w:val="28"/>
            <w:highlight w:val="white"/>
            <w:lang w:val="en-US"/>
          </w:rPr>
          <w:t>I</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DBN</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UJRN</w:t>
        </w:r>
        <w:r w:rsidRPr="003F180A">
          <w:rPr>
            <w:rFonts w:ascii="Times New Roman" w:hAnsi="Times New Roman" w:cs="Times New Roman"/>
            <w:vanish/>
            <w:color w:val="00000A"/>
            <w:sz w:val="28"/>
            <w:szCs w:val="28"/>
            <w:highlight w:val="white"/>
          </w:rPr>
          <w:t>&amp;</w:t>
        </w:r>
        <w:r w:rsidRPr="003F180A">
          <w:rPr>
            <w:rFonts w:ascii="Times New Roman" w:hAnsi="Times New Roman" w:cs="Times New Roman"/>
            <w:vanish/>
            <w:color w:val="00000A"/>
            <w:sz w:val="28"/>
            <w:szCs w:val="28"/>
            <w:highlight w:val="white"/>
            <w:lang w:val="en-US"/>
          </w:rPr>
          <w:t>P</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DBN</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UJRN</w:t>
        </w:r>
        <w:r w:rsidRPr="003F180A">
          <w:rPr>
            <w:rFonts w:ascii="Times New Roman" w:hAnsi="Times New Roman" w:cs="Times New Roman"/>
            <w:vanish/>
            <w:color w:val="00000A"/>
            <w:sz w:val="28"/>
            <w:szCs w:val="28"/>
            <w:highlight w:val="white"/>
          </w:rPr>
          <w:t>&amp;</w:t>
        </w:r>
        <w:r w:rsidRPr="003F180A">
          <w:rPr>
            <w:rFonts w:ascii="Times New Roman" w:hAnsi="Times New Roman" w:cs="Times New Roman"/>
            <w:vanish/>
            <w:color w:val="00000A"/>
            <w:sz w:val="28"/>
            <w:szCs w:val="28"/>
            <w:highlight w:val="white"/>
            <w:lang w:val="en-US"/>
          </w:rPr>
          <w:t>IMAGE</w:t>
        </w:r>
        <w:r w:rsidRPr="003F180A">
          <w:rPr>
            <w:rFonts w:ascii="Times New Roman" w:hAnsi="Times New Roman" w:cs="Times New Roman"/>
            <w:vanish/>
            <w:color w:val="00000A"/>
            <w:sz w:val="28"/>
            <w:szCs w:val="28"/>
            <w:highlight w:val="white"/>
          </w:rPr>
          <w:t>_</w:t>
        </w:r>
        <w:r w:rsidRPr="003F180A">
          <w:rPr>
            <w:rFonts w:ascii="Times New Roman" w:hAnsi="Times New Roman" w:cs="Times New Roman"/>
            <w:vanish/>
            <w:color w:val="00000A"/>
            <w:sz w:val="28"/>
            <w:szCs w:val="28"/>
            <w:highlight w:val="white"/>
            <w:lang w:val="en-US"/>
          </w:rPr>
          <w:t>FILE</w:t>
        </w:r>
        <w:r w:rsidRPr="003F180A">
          <w:rPr>
            <w:rFonts w:ascii="Times New Roman" w:hAnsi="Times New Roman" w:cs="Times New Roman"/>
            <w:vanish/>
            <w:color w:val="00000A"/>
            <w:sz w:val="28"/>
            <w:szCs w:val="28"/>
            <w:highlight w:val="white"/>
          </w:rPr>
          <w:t>_</w:t>
        </w:r>
        <w:r w:rsidRPr="003F180A">
          <w:rPr>
            <w:rFonts w:ascii="Times New Roman" w:hAnsi="Times New Roman" w:cs="Times New Roman"/>
            <w:vanish/>
            <w:color w:val="00000A"/>
            <w:sz w:val="28"/>
            <w:szCs w:val="28"/>
            <w:highlight w:val="white"/>
            <w:lang w:val="en-US"/>
          </w:rPr>
          <w:t>DOWNLOAD</w:t>
        </w:r>
        <w:r w:rsidRPr="003F180A">
          <w:rPr>
            <w:rFonts w:ascii="Times New Roman" w:hAnsi="Times New Roman" w:cs="Times New Roman"/>
            <w:vanish/>
            <w:color w:val="00000A"/>
            <w:sz w:val="28"/>
            <w:szCs w:val="28"/>
            <w:highlight w:val="white"/>
          </w:rPr>
          <w:t>=1&amp;</w:t>
        </w:r>
        <w:r w:rsidRPr="003F180A">
          <w:rPr>
            <w:rFonts w:ascii="Times New Roman" w:hAnsi="Times New Roman" w:cs="Times New Roman"/>
            <w:vanish/>
            <w:color w:val="00000A"/>
            <w:sz w:val="28"/>
            <w:szCs w:val="28"/>
            <w:highlight w:val="white"/>
            <w:lang w:val="en-US"/>
          </w:rPr>
          <w:t>Image</w:t>
        </w:r>
        <w:r w:rsidRPr="003F180A">
          <w:rPr>
            <w:rFonts w:ascii="Times New Roman" w:hAnsi="Times New Roman" w:cs="Times New Roman"/>
            <w:vanish/>
            <w:color w:val="00000A"/>
            <w:sz w:val="28"/>
            <w:szCs w:val="28"/>
            <w:highlight w:val="white"/>
          </w:rPr>
          <w:t>_</w:t>
        </w:r>
        <w:r w:rsidRPr="003F180A">
          <w:rPr>
            <w:rFonts w:ascii="Times New Roman" w:hAnsi="Times New Roman" w:cs="Times New Roman"/>
            <w:vanish/>
            <w:color w:val="00000A"/>
            <w:sz w:val="28"/>
            <w:szCs w:val="28"/>
            <w:highlight w:val="white"/>
            <w:lang w:val="en-US"/>
          </w:rPr>
          <w:t>file</w:t>
        </w:r>
        <w:r w:rsidRPr="003F180A">
          <w:rPr>
            <w:rFonts w:ascii="Times New Roman" w:hAnsi="Times New Roman" w:cs="Times New Roman"/>
            <w:vanish/>
            <w:color w:val="00000A"/>
            <w:sz w:val="28"/>
            <w:szCs w:val="28"/>
            <w:highlight w:val="white"/>
          </w:rPr>
          <w:t>_</w:t>
        </w:r>
        <w:r w:rsidRPr="003F180A">
          <w:rPr>
            <w:rFonts w:ascii="Times New Roman" w:hAnsi="Times New Roman" w:cs="Times New Roman"/>
            <w:vanish/>
            <w:color w:val="00000A"/>
            <w:sz w:val="28"/>
            <w:szCs w:val="28"/>
            <w:highlight w:val="white"/>
            <w:lang w:val="en-US"/>
          </w:rPr>
          <w:t>name</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PDF</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Nvmduf</w:t>
        </w:r>
        <w:r w:rsidRPr="003F180A">
          <w:rPr>
            <w:rFonts w:ascii="Times New Roman" w:hAnsi="Times New Roman" w:cs="Times New Roman"/>
            <w:vanish/>
            <w:color w:val="00000A"/>
            <w:sz w:val="28"/>
            <w:szCs w:val="28"/>
            <w:highlight w:val="white"/>
          </w:rPr>
          <w:t>_2014_4.14_21.</w:t>
        </w:r>
        <w:r w:rsidRPr="003F180A">
          <w:rPr>
            <w:rFonts w:ascii="Times New Roman" w:hAnsi="Times New Roman" w:cs="Times New Roman"/>
            <w:vanish/>
            <w:color w:val="00000A"/>
            <w:sz w:val="28"/>
            <w:szCs w:val="28"/>
            <w:highlight w:val="white"/>
            <w:lang w:val="en-US"/>
          </w:rPr>
          <w:t>pdf</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color w:val="00000A"/>
            <w:sz w:val="28"/>
            <w:szCs w:val="28"/>
            <w:highlight w:val="white"/>
          </w:rPr>
          <w:t>-</w:t>
        </w:r>
        <w:r w:rsidRPr="003F180A">
          <w:rPr>
            <w:rFonts w:ascii="Times New Roman" w:hAnsi="Times New Roman" w:cs="Times New Roman"/>
            <w:vanish/>
            <w:color w:val="00000A"/>
            <w:sz w:val="28"/>
            <w:szCs w:val="28"/>
            <w:highlight w:val="white"/>
            <w:lang w:val="en-US"/>
          </w:rPr>
          <w:t>HYPERLINK</w:t>
        </w:r>
        <w:r w:rsidRPr="003F180A">
          <w:rPr>
            <w:rFonts w:ascii="Times New Roman" w:hAnsi="Times New Roman" w:cs="Times New Roman"/>
            <w:vanish/>
            <w:color w:val="00000A"/>
            <w:sz w:val="28"/>
            <w:szCs w:val="28"/>
            <w:highlight w:val="white"/>
          </w:rPr>
          <w:t xml:space="preserve"> "</w:t>
        </w:r>
        <w:r w:rsidRPr="003F180A">
          <w:rPr>
            <w:rFonts w:ascii="Times New Roman" w:hAnsi="Times New Roman" w:cs="Times New Roman"/>
            <w:vanish/>
            <w:color w:val="00000A"/>
            <w:sz w:val="28"/>
            <w:szCs w:val="28"/>
            <w:highlight w:val="white"/>
            <w:lang w:val="en-US"/>
          </w:rPr>
          <w:t>http</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irbis</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nbuv</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gov</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ua</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cgi</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bin</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irbis</w:t>
        </w:r>
        <w:r w:rsidRPr="003F180A">
          <w:rPr>
            <w:rFonts w:ascii="Times New Roman" w:hAnsi="Times New Roman" w:cs="Times New Roman"/>
            <w:vanish/>
            <w:color w:val="00000A"/>
            <w:sz w:val="28"/>
            <w:szCs w:val="28"/>
            <w:highlight w:val="white"/>
          </w:rPr>
          <w:t>_</w:t>
        </w:r>
        <w:r w:rsidRPr="003F180A">
          <w:rPr>
            <w:rFonts w:ascii="Times New Roman" w:hAnsi="Times New Roman" w:cs="Times New Roman"/>
            <w:vanish/>
            <w:color w:val="00000A"/>
            <w:sz w:val="28"/>
            <w:szCs w:val="28"/>
            <w:highlight w:val="white"/>
            <w:lang w:val="en-US"/>
          </w:rPr>
          <w:t>nbuv</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cgiirbis</w:t>
        </w:r>
        <w:r w:rsidRPr="003F180A">
          <w:rPr>
            <w:rFonts w:ascii="Times New Roman" w:hAnsi="Times New Roman" w:cs="Times New Roman"/>
            <w:vanish/>
            <w:color w:val="00000A"/>
            <w:sz w:val="28"/>
            <w:szCs w:val="28"/>
            <w:highlight w:val="white"/>
          </w:rPr>
          <w:t>_64.</w:t>
        </w:r>
        <w:r w:rsidRPr="003F180A">
          <w:rPr>
            <w:rFonts w:ascii="Times New Roman" w:hAnsi="Times New Roman" w:cs="Times New Roman"/>
            <w:vanish/>
            <w:color w:val="00000A"/>
            <w:sz w:val="28"/>
            <w:szCs w:val="28"/>
            <w:highlight w:val="white"/>
            <w:lang w:val="en-US"/>
          </w:rPr>
          <w:t>exe</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C</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COM</w:t>
        </w:r>
        <w:r w:rsidRPr="003F180A">
          <w:rPr>
            <w:rFonts w:ascii="Times New Roman" w:hAnsi="Times New Roman" w:cs="Times New Roman"/>
            <w:vanish/>
            <w:color w:val="00000A"/>
            <w:sz w:val="28"/>
            <w:szCs w:val="28"/>
            <w:highlight w:val="white"/>
          </w:rPr>
          <w:t>=2&amp;</w:t>
        </w:r>
        <w:r w:rsidRPr="003F180A">
          <w:rPr>
            <w:rFonts w:ascii="Times New Roman" w:hAnsi="Times New Roman" w:cs="Times New Roman"/>
            <w:vanish/>
            <w:color w:val="00000A"/>
            <w:sz w:val="28"/>
            <w:szCs w:val="28"/>
            <w:highlight w:val="white"/>
            <w:lang w:val="en-US"/>
          </w:rPr>
          <w:t>I</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DBN</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UJRN</w:t>
        </w:r>
        <w:r w:rsidRPr="003F180A">
          <w:rPr>
            <w:rFonts w:ascii="Times New Roman" w:hAnsi="Times New Roman" w:cs="Times New Roman"/>
            <w:vanish/>
            <w:color w:val="00000A"/>
            <w:sz w:val="28"/>
            <w:szCs w:val="28"/>
            <w:highlight w:val="white"/>
          </w:rPr>
          <w:t>&amp;</w:t>
        </w:r>
        <w:r w:rsidRPr="003F180A">
          <w:rPr>
            <w:rFonts w:ascii="Times New Roman" w:hAnsi="Times New Roman" w:cs="Times New Roman"/>
            <w:vanish/>
            <w:color w:val="00000A"/>
            <w:sz w:val="28"/>
            <w:szCs w:val="28"/>
            <w:highlight w:val="white"/>
            <w:lang w:val="en-US"/>
          </w:rPr>
          <w:t>P</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DBN</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UJRN</w:t>
        </w:r>
        <w:r w:rsidRPr="003F180A">
          <w:rPr>
            <w:rFonts w:ascii="Times New Roman" w:hAnsi="Times New Roman" w:cs="Times New Roman"/>
            <w:vanish/>
            <w:color w:val="00000A"/>
            <w:sz w:val="28"/>
            <w:szCs w:val="28"/>
            <w:highlight w:val="white"/>
          </w:rPr>
          <w:t>&amp;</w:t>
        </w:r>
        <w:r w:rsidRPr="003F180A">
          <w:rPr>
            <w:rFonts w:ascii="Times New Roman" w:hAnsi="Times New Roman" w:cs="Times New Roman"/>
            <w:vanish/>
            <w:color w:val="00000A"/>
            <w:sz w:val="28"/>
            <w:szCs w:val="28"/>
            <w:highlight w:val="white"/>
            <w:lang w:val="en-US"/>
          </w:rPr>
          <w:t>IMAGE</w:t>
        </w:r>
        <w:r w:rsidRPr="003F180A">
          <w:rPr>
            <w:rFonts w:ascii="Times New Roman" w:hAnsi="Times New Roman" w:cs="Times New Roman"/>
            <w:vanish/>
            <w:color w:val="00000A"/>
            <w:sz w:val="28"/>
            <w:szCs w:val="28"/>
            <w:highlight w:val="white"/>
          </w:rPr>
          <w:t>_</w:t>
        </w:r>
        <w:r w:rsidRPr="003F180A">
          <w:rPr>
            <w:rFonts w:ascii="Times New Roman" w:hAnsi="Times New Roman" w:cs="Times New Roman"/>
            <w:vanish/>
            <w:color w:val="00000A"/>
            <w:sz w:val="28"/>
            <w:szCs w:val="28"/>
            <w:highlight w:val="white"/>
            <w:lang w:val="en-US"/>
          </w:rPr>
          <w:t>FILE</w:t>
        </w:r>
        <w:r w:rsidRPr="003F180A">
          <w:rPr>
            <w:rFonts w:ascii="Times New Roman" w:hAnsi="Times New Roman" w:cs="Times New Roman"/>
            <w:vanish/>
            <w:color w:val="00000A"/>
            <w:sz w:val="28"/>
            <w:szCs w:val="28"/>
            <w:highlight w:val="white"/>
          </w:rPr>
          <w:t>_</w:t>
        </w:r>
        <w:r w:rsidRPr="003F180A">
          <w:rPr>
            <w:rFonts w:ascii="Times New Roman" w:hAnsi="Times New Roman" w:cs="Times New Roman"/>
            <w:vanish/>
            <w:color w:val="00000A"/>
            <w:sz w:val="28"/>
            <w:szCs w:val="28"/>
            <w:highlight w:val="white"/>
            <w:lang w:val="en-US"/>
          </w:rPr>
          <w:t>DOWNLOAD</w:t>
        </w:r>
        <w:r w:rsidRPr="003F180A">
          <w:rPr>
            <w:rFonts w:ascii="Times New Roman" w:hAnsi="Times New Roman" w:cs="Times New Roman"/>
            <w:vanish/>
            <w:color w:val="00000A"/>
            <w:sz w:val="28"/>
            <w:szCs w:val="28"/>
            <w:highlight w:val="white"/>
          </w:rPr>
          <w:t>=1&amp;</w:t>
        </w:r>
        <w:r w:rsidRPr="003F180A">
          <w:rPr>
            <w:rFonts w:ascii="Times New Roman" w:hAnsi="Times New Roman" w:cs="Times New Roman"/>
            <w:vanish/>
            <w:color w:val="00000A"/>
            <w:sz w:val="28"/>
            <w:szCs w:val="28"/>
            <w:highlight w:val="white"/>
            <w:lang w:val="en-US"/>
          </w:rPr>
          <w:t>Image</w:t>
        </w:r>
        <w:r w:rsidRPr="003F180A">
          <w:rPr>
            <w:rFonts w:ascii="Times New Roman" w:hAnsi="Times New Roman" w:cs="Times New Roman"/>
            <w:vanish/>
            <w:color w:val="00000A"/>
            <w:sz w:val="28"/>
            <w:szCs w:val="28"/>
            <w:highlight w:val="white"/>
          </w:rPr>
          <w:t>_</w:t>
        </w:r>
        <w:r w:rsidRPr="003F180A">
          <w:rPr>
            <w:rFonts w:ascii="Times New Roman" w:hAnsi="Times New Roman" w:cs="Times New Roman"/>
            <w:vanish/>
            <w:color w:val="00000A"/>
            <w:sz w:val="28"/>
            <w:szCs w:val="28"/>
            <w:highlight w:val="white"/>
            <w:lang w:val="en-US"/>
          </w:rPr>
          <w:t>file</w:t>
        </w:r>
        <w:r w:rsidRPr="003F180A">
          <w:rPr>
            <w:rFonts w:ascii="Times New Roman" w:hAnsi="Times New Roman" w:cs="Times New Roman"/>
            <w:vanish/>
            <w:color w:val="00000A"/>
            <w:sz w:val="28"/>
            <w:szCs w:val="28"/>
            <w:highlight w:val="white"/>
          </w:rPr>
          <w:t>_</w:t>
        </w:r>
        <w:r w:rsidRPr="003F180A">
          <w:rPr>
            <w:rFonts w:ascii="Times New Roman" w:hAnsi="Times New Roman" w:cs="Times New Roman"/>
            <w:vanish/>
            <w:color w:val="00000A"/>
            <w:sz w:val="28"/>
            <w:szCs w:val="28"/>
            <w:highlight w:val="white"/>
            <w:lang w:val="en-US"/>
          </w:rPr>
          <w:t>name</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PDF</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Nvmduf</w:t>
        </w:r>
        <w:r w:rsidRPr="003F180A">
          <w:rPr>
            <w:rFonts w:ascii="Times New Roman" w:hAnsi="Times New Roman" w:cs="Times New Roman"/>
            <w:vanish/>
            <w:color w:val="00000A"/>
            <w:sz w:val="28"/>
            <w:szCs w:val="28"/>
            <w:highlight w:val="white"/>
          </w:rPr>
          <w:t>_2014_4.14_21.</w:t>
        </w:r>
        <w:r w:rsidRPr="003F180A">
          <w:rPr>
            <w:rFonts w:ascii="Times New Roman" w:hAnsi="Times New Roman" w:cs="Times New Roman"/>
            <w:vanish/>
            <w:color w:val="00000A"/>
            <w:sz w:val="28"/>
            <w:szCs w:val="28"/>
            <w:highlight w:val="white"/>
            <w:lang w:val="en-US"/>
          </w:rPr>
          <w:t>pdf</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color w:val="00000A"/>
            <w:sz w:val="28"/>
            <w:szCs w:val="28"/>
            <w:highlight w:val="white"/>
            <w:lang w:val="en-US"/>
          </w:rPr>
          <w:t>pdf</w:t>
        </w:r>
        <w:r w:rsidRPr="003F180A">
          <w:rPr>
            <w:rFonts w:ascii="Times New Roman" w:hAnsi="Times New Roman" w:cs="Times New Roman"/>
            <w:color w:val="00000A"/>
            <w:sz w:val="28"/>
            <w:szCs w:val="28"/>
            <w:highlight w:val="white"/>
          </w:rPr>
          <w:t>/</w:t>
        </w:r>
        <w:r w:rsidRPr="003F180A">
          <w:rPr>
            <w:rFonts w:ascii="Times New Roman" w:hAnsi="Times New Roman" w:cs="Times New Roman"/>
            <w:vanish/>
            <w:color w:val="00000A"/>
            <w:sz w:val="28"/>
            <w:szCs w:val="28"/>
            <w:highlight w:val="white"/>
            <w:lang w:val="en-US"/>
          </w:rPr>
          <w:t>HYPERLINK</w:t>
        </w:r>
        <w:r w:rsidRPr="003F180A">
          <w:rPr>
            <w:rFonts w:ascii="Times New Roman" w:hAnsi="Times New Roman" w:cs="Times New Roman"/>
            <w:vanish/>
            <w:color w:val="00000A"/>
            <w:sz w:val="28"/>
            <w:szCs w:val="28"/>
            <w:highlight w:val="white"/>
          </w:rPr>
          <w:t xml:space="preserve"> "</w:t>
        </w:r>
        <w:r w:rsidRPr="003F180A">
          <w:rPr>
            <w:rFonts w:ascii="Times New Roman" w:hAnsi="Times New Roman" w:cs="Times New Roman"/>
            <w:vanish/>
            <w:color w:val="00000A"/>
            <w:sz w:val="28"/>
            <w:szCs w:val="28"/>
            <w:highlight w:val="white"/>
            <w:lang w:val="en-US"/>
          </w:rPr>
          <w:t>http</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irbis</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nbuv</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gov</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ua</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cgi</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bin</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irbis</w:t>
        </w:r>
        <w:r w:rsidRPr="003F180A">
          <w:rPr>
            <w:rFonts w:ascii="Times New Roman" w:hAnsi="Times New Roman" w:cs="Times New Roman"/>
            <w:vanish/>
            <w:color w:val="00000A"/>
            <w:sz w:val="28"/>
            <w:szCs w:val="28"/>
            <w:highlight w:val="white"/>
          </w:rPr>
          <w:t>_</w:t>
        </w:r>
        <w:r w:rsidRPr="003F180A">
          <w:rPr>
            <w:rFonts w:ascii="Times New Roman" w:hAnsi="Times New Roman" w:cs="Times New Roman"/>
            <w:vanish/>
            <w:color w:val="00000A"/>
            <w:sz w:val="28"/>
            <w:szCs w:val="28"/>
            <w:highlight w:val="white"/>
            <w:lang w:val="en-US"/>
          </w:rPr>
          <w:t>nbuv</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cgiirbis</w:t>
        </w:r>
        <w:r w:rsidRPr="003F180A">
          <w:rPr>
            <w:rFonts w:ascii="Times New Roman" w:hAnsi="Times New Roman" w:cs="Times New Roman"/>
            <w:vanish/>
            <w:color w:val="00000A"/>
            <w:sz w:val="28"/>
            <w:szCs w:val="28"/>
            <w:highlight w:val="white"/>
          </w:rPr>
          <w:t>_64.</w:t>
        </w:r>
        <w:r w:rsidRPr="003F180A">
          <w:rPr>
            <w:rFonts w:ascii="Times New Roman" w:hAnsi="Times New Roman" w:cs="Times New Roman"/>
            <w:vanish/>
            <w:color w:val="00000A"/>
            <w:sz w:val="28"/>
            <w:szCs w:val="28"/>
            <w:highlight w:val="white"/>
            <w:lang w:val="en-US"/>
          </w:rPr>
          <w:t>exe</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C</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COM</w:t>
        </w:r>
        <w:r w:rsidRPr="003F180A">
          <w:rPr>
            <w:rFonts w:ascii="Times New Roman" w:hAnsi="Times New Roman" w:cs="Times New Roman"/>
            <w:vanish/>
            <w:color w:val="00000A"/>
            <w:sz w:val="28"/>
            <w:szCs w:val="28"/>
            <w:highlight w:val="white"/>
          </w:rPr>
          <w:t>=2&amp;</w:t>
        </w:r>
        <w:r w:rsidRPr="003F180A">
          <w:rPr>
            <w:rFonts w:ascii="Times New Roman" w:hAnsi="Times New Roman" w:cs="Times New Roman"/>
            <w:vanish/>
            <w:color w:val="00000A"/>
            <w:sz w:val="28"/>
            <w:szCs w:val="28"/>
            <w:highlight w:val="white"/>
            <w:lang w:val="en-US"/>
          </w:rPr>
          <w:t>I</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DBN</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UJRN</w:t>
        </w:r>
        <w:r w:rsidRPr="003F180A">
          <w:rPr>
            <w:rFonts w:ascii="Times New Roman" w:hAnsi="Times New Roman" w:cs="Times New Roman"/>
            <w:vanish/>
            <w:color w:val="00000A"/>
            <w:sz w:val="28"/>
            <w:szCs w:val="28"/>
            <w:highlight w:val="white"/>
          </w:rPr>
          <w:t>&amp;</w:t>
        </w:r>
        <w:r w:rsidRPr="003F180A">
          <w:rPr>
            <w:rFonts w:ascii="Times New Roman" w:hAnsi="Times New Roman" w:cs="Times New Roman"/>
            <w:vanish/>
            <w:color w:val="00000A"/>
            <w:sz w:val="28"/>
            <w:szCs w:val="28"/>
            <w:highlight w:val="white"/>
            <w:lang w:val="en-US"/>
          </w:rPr>
          <w:t>P</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DBN</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UJRN</w:t>
        </w:r>
        <w:r w:rsidRPr="003F180A">
          <w:rPr>
            <w:rFonts w:ascii="Times New Roman" w:hAnsi="Times New Roman" w:cs="Times New Roman"/>
            <w:vanish/>
            <w:color w:val="00000A"/>
            <w:sz w:val="28"/>
            <w:szCs w:val="28"/>
            <w:highlight w:val="white"/>
          </w:rPr>
          <w:t>&amp;</w:t>
        </w:r>
        <w:r w:rsidRPr="003F180A">
          <w:rPr>
            <w:rFonts w:ascii="Times New Roman" w:hAnsi="Times New Roman" w:cs="Times New Roman"/>
            <w:vanish/>
            <w:color w:val="00000A"/>
            <w:sz w:val="28"/>
            <w:szCs w:val="28"/>
            <w:highlight w:val="white"/>
            <w:lang w:val="en-US"/>
          </w:rPr>
          <w:t>IMAGE</w:t>
        </w:r>
        <w:r w:rsidRPr="003F180A">
          <w:rPr>
            <w:rFonts w:ascii="Times New Roman" w:hAnsi="Times New Roman" w:cs="Times New Roman"/>
            <w:vanish/>
            <w:color w:val="00000A"/>
            <w:sz w:val="28"/>
            <w:szCs w:val="28"/>
            <w:highlight w:val="white"/>
          </w:rPr>
          <w:t>_</w:t>
        </w:r>
        <w:r w:rsidRPr="003F180A">
          <w:rPr>
            <w:rFonts w:ascii="Times New Roman" w:hAnsi="Times New Roman" w:cs="Times New Roman"/>
            <w:vanish/>
            <w:color w:val="00000A"/>
            <w:sz w:val="28"/>
            <w:szCs w:val="28"/>
            <w:highlight w:val="white"/>
            <w:lang w:val="en-US"/>
          </w:rPr>
          <w:t>FILE</w:t>
        </w:r>
        <w:r w:rsidRPr="003F180A">
          <w:rPr>
            <w:rFonts w:ascii="Times New Roman" w:hAnsi="Times New Roman" w:cs="Times New Roman"/>
            <w:vanish/>
            <w:color w:val="00000A"/>
            <w:sz w:val="28"/>
            <w:szCs w:val="28"/>
            <w:highlight w:val="white"/>
          </w:rPr>
          <w:t>_</w:t>
        </w:r>
        <w:r w:rsidRPr="003F180A">
          <w:rPr>
            <w:rFonts w:ascii="Times New Roman" w:hAnsi="Times New Roman" w:cs="Times New Roman"/>
            <w:vanish/>
            <w:color w:val="00000A"/>
            <w:sz w:val="28"/>
            <w:szCs w:val="28"/>
            <w:highlight w:val="white"/>
            <w:lang w:val="en-US"/>
          </w:rPr>
          <w:t>DOWNLOAD</w:t>
        </w:r>
        <w:r w:rsidRPr="003F180A">
          <w:rPr>
            <w:rFonts w:ascii="Times New Roman" w:hAnsi="Times New Roman" w:cs="Times New Roman"/>
            <w:vanish/>
            <w:color w:val="00000A"/>
            <w:sz w:val="28"/>
            <w:szCs w:val="28"/>
            <w:highlight w:val="white"/>
          </w:rPr>
          <w:t>=1&amp;</w:t>
        </w:r>
        <w:r w:rsidRPr="003F180A">
          <w:rPr>
            <w:rFonts w:ascii="Times New Roman" w:hAnsi="Times New Roman" w:cs="Times New Roman"/>
            <w:vanish/>
            <w:color w:val="00000A"/>
            <w:sz w:val="28"/>
            <w:szCs w:val="28"/>
            <w:highlight w:val="white"/>
            <w:lang w:val="en-US"/>
          </w:rPr>
          <w:t>Image</w:t>
        </w:r>
        <w:r w:rsidRPr="003F180A">
          <w:rPr>
            <w:rFonts w:ascii="Times New Roman" w:hAnsi="Times New Roman" w:cs="Times New Roman"/>
            <w:vanish/>
            <w:color w:val="00000A"/>
            <w:sz w:val="28"/>
            <w:szCs w:val="28"/>
            <w:highlight w:val="white"/>
          </w:rPr>
          <w:t>_</w:t>
        </w:r>
        <w:r w:rsidRPr="003F180A">
          <w:rPr>
            <w:rFonts w:ascii="Times New Roman" w:hAnsi="Times New Roman" w:cs="Times New Roman"/>
            <w:vanish/>
            <w:color w:val="00000A"/>
            <w:sz w:val="28"/>
            <w:szCs w:val="28"/>
            <w:highlight w:val="white"/>
            <w:lang w:val="en-US"/>
          </w:rPr>
          <w:t>file</w:t>
        </w:r>
        <w:r w:rsidRPr="003F180A">
          <w:rPr>
            <w:rFonts w:ascii="Times New Roman" w:hAnsi="Times New Roman" w:cs="Times New Roman"/>
            <w:vanish/>
            <w:color w:val="00000A"/>
            <w:sz w:val="28"/>
            <w:szCs w:val="28"/>
            <w:highlight w:val="white"/>
          </w:rPr>
          <w:t>_</w:t>
        </w:r>
        <w:r w:rsidRPr="003F180A">
          <w:rPr>
            <w:rFonts w:ascii="Times New Roman" w:hAnsi="Times New Roman" w:cs="Times New Roman"/>
            <w:vanish/>
            <w:color w:val="00000A"/>
            <w:sz w:val="28"/>
            <w:szCs w:val="28"/>
            <w:highlight w:val="white"/>
            <w:lang w:val="en-US"/>
          </w:rPr>
          <w:t>name</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PDF</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Nvmduf</w:t>
        </w:r>
        <w:r w:rsidRPr="003F180A">
          <w:rPr>
            <w:rFonts w:ascii="Times New Roman" w:hAnsi="Times New Roman" w:cs="Times New Roman"/>
            <w:vanish/>
            <w:color w:val="00000A"/>
            <w:sz w:val="28"/>
            <w:szCs w:val="28"/>
            <w:highlight w:val="white"/>
          </w:rPr>
          <w:t>_2014_4.14_21.</w:t>
        </w:r>
        <w:r w:rsidRPr="003F180A">
          <w:rPr>
            <w:rFonts w:ascii="Times New Roman" w:hAnsi="Times New Roman" w:cs="Times New Roman"/>
            <w:vanish/>
            <w:color w:val="00000A"/>
            <w:sz w:val="28"/>
            <w:szCs w:val="28"/>
            <w:highlight w:val="white"/>
            <w:lang w:val="en-US"/>
          </w:rPr>
          <w:t>pdf</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color w:val="00000A"/>
            <w:sz w:val="28"/>
            <w:szCs w:val="28"/>
            <w:highlight w:val="white"/>
            <w:lang w:val="en-US"/>
          </w:rPr>
          <w:t>Nvmduf</w:t>
        </w:r>
        <w:r w:rsidRPr="003F180A">
          <w:rPr>
            <w:rFonts w:ascii="Times New Roman" w:hAnsi="Times New Roman" w:cs="Times New Roman"/>
            <w:vanish/>
            <w:color w:val="00000A"/>
            <w:sz w:val="28"/>
            <w:szCs w:val="28"/>
            <w:highlight w:val="white"/>
            <w:lang w:val="en-US"/>
          </w:rPr>
          <w:t>HYPERLINK</w:t>
        </w:r>
        <w:r w:rsidRPr="003F180A">
          <w:rPr>
            <w:rFonts w:ascii="Times New Roman" w:hAnsi="Times New Roman" w:cs="Times New Roman"/>
            <w:vanish/>
            <w:color w:val="00000A"/>
            <w:sz w:val="28"/>
            <w:szCs w:val="28"/>
            <w:highlight w:val="white"/>
          </w:rPr>
          <w:t xml:space="preserve"> "</w:t>
        </w:r>
        <w:r w:rsidRPr="003F180A">
          <w:rPr>
            <w:rFonts w:ascii="Times New Roman" w:hAnsi="Times New Roman" w:cs="Times New Roman"/>
            <w:vanish/>
            <w:color w:val="00000A"/>
            <w:sz w:val="28"/>
            <w:szCs w:val="28"/>
            <w:highlight w:val="white"/>
            <w:lang w:val="en-US"/>
          </w:rPr>
          <w:t>http</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irbis</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nbuv</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gov</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ua</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cgi</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bin</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irbis</w:t>
        </w:r>
        <w:r w:rsidRPr="003F180A">
          <w:rPr>
            <w:rFonts w:ascii="Times New Roman" w:hAnsi="Times New Roman" w:cs="Times New Roman"/>
            <w:vanish/>
            <w:color w:val="00000A"/>
            <w:sz w:val="28"/>
            <w:szCs w:val="28"/>
            <w:highlight w:val="white"/>
          </w:rPr>
          <w:t>_</w:t>
        </w:r>
        <w:r w:rsidRPr="003F180A">
          <w:rPr>
            <w:rFonts w:ascii="Times New Roman" w:hAnsi="Times New Roman" w:cs="Times New Roman"/>
            <w:vanish/>
            <w:color w:val="00000A"/>
            <w:sz w:val="28"/>
            <w:szCs w:val="28"/>
            <w:highlight w:val="white"/>
            <w:lang w:val="en-US"/>
          </w:rPr>
          <w:t>nbuv</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cgiirbis</w:t>
        </w:r>
        <w:r w:rsidRPr="003F180A">
          <w:rPr>
            <w:rFonts w:ascii="Times New Roman" w:hAnsi="Times New Roman" w:cs="Times New Roman"/>
            <w:vanish/>
            <w:color w:val="00000A"/>
            <w:sz w:val="28"/>
            <w:szCs w:val="28"/>
            <w:highlight w:val="white"/>
          </w:rPr>
          <w:t>_64.</w:t>
        </w:r>
        <w:r w:rsidRPr="003F180A">
          <w:rPr>
            <w:rFonts w:ascii="Times New Roman" w:hAnsi="Times New Roman" w:cs="Times New Roman"/>
            <w:vanish/>
            <w:color w:val="00000A"/>
            <w:sz w:val="28"/>
            <w:szCs w:val="28"/>
            <w:highlight w:val="white"/>
            <w:lang w:val="en-US"/>
          </w:rPr>
          <w:t>exe</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C</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COM</w:t>
        </w:r>
        <w:r w:rsidRPr="003F180A">
          <w:rPr>
            <w:rFonts w:ascii="Times New Roman" w:hAnsi="Times New Roman" w:cs="Times New Roman"/>
            <w:vanish/>
            <w:color w:val="00000A"/>
            <w:sz w:val="28"/>
            <w:szCs w:val="28"/>
            <w:highlight w:val="white"/>
          </w:rPr>
          <w:t>=2&amp;</w:t>
        </w:r>
        <w:r w:rsidRPr="003F180A">
          <w:rPr>
            <w:rFonts w:ascii="Times New Roman" w:hAnsi="Times New Roman" w:cs="Times New Roman"/>
            <w:vanish/>
            <w:color w:val="00000A"/>
            <w:sz w:val="28"/>
            <w:szCs w:val="28"/>
            <w:highlight w:val="white"/>
            <w:lang w:val="en-US"/>
          </w:rPr>
          <w:t>I</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DBN</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UJRN</w:t>
        </w:r>
        <w:r w:rsidRPr="003F180A">
          <w:rPr>
            <w:rFonts w:ascii="Times New Roman" w:hAnsi="Times New Roman" w:cs="Times New Roman"/>
            <w:vanish/>
            <w:color w:val="00000A"/>
            <w:sz w:val="28"/>
            <w:szCs w:val="28"/>
            <w:highlight w:val="white"/>
          </w:rPr>
          <w:t>&amp;</w:t>
        </w:r>
        <w:r w:rsidRPr="003F180A">
          <w:rPr>
            <w:rFonts w:ascii="Times New Roman" w:hAnsi="Times New Roman" w:cs="Times New Roman"/>
            <w:vanish/>
            <w:color w:val="00000A"/>
            <w:sz w:val="28"/>
            <w:szCs w:val="28"/>
            <w:highlight w:val="white"/>
            <w:lang w:val="en-US"/>
          </w:rPr>
          <w:t>P</w:t>
        </w:r>
        <w:r w:rsidRPr="003F180A">
          <w:rPr>
            <w:rFonts w:ascii="Times New Roman" w:hAnsi="Times New Roman" w:cs="Times New Roman"/>
            <w:vanish/>
            <w:color w:val="00000A"/>
            <w:sz w:val="28"/>
            <w:szCs w:val="28"/>
            <w:highlight w:val="white"/>
          </w:rPr>
          <w:t>21</w:t>
        </w:r>
        <w:r w:rsidRPr="003F180A">
          <w:rPr>
            <w:rFonts w:ascii="Times New Roman" w:hAnsi="Times New Roman" w:cs="Times New Roman"/>
            <w:vanish/>
            <w:color w:val="00000A"/>
            <w:sz w:val="28"/>
            <w:szCs w:val="28"/>
            <w:highlight w:val="white"/>
            <w:lang w:val="en-US"/>
          </w:rPr>
          <w:t>DBN</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UJRN</w:t>
        </w:r>
        <w:r w:rsidRPr="003F180A">
          <w:rPr>
            <w:rFonts w:ascii="Times New Roman" w:hAnsi="Times New Roman" w:cs="Times New Roman"/>
            <w:vanish/>
            <w:color w:val="00000A"/>
            <w:sz w:val="28"/>
            <w:szCs w:val="28"/>
            <w:highlight w:val="white"/>
          </w:rPr>
          <w:t>&amp;</w:t>
        </w:r>
        <w:r w:rsidRPr="003F180A">
          <w:rPr>
            <w:rFonts w:ascii="Times New Roman" w:hAnsi="Times New Roman" w:cs="Times New Roman"/>
            <w:vanish/>
            <w:color w:val="00000A"/>
            <w:sz w:val="28"/>
            <w:szCs w:val="28"/>
            <w:highlight w:val="white"/>
            <w:lang w:val="en-US"/>
          </w:rPr>
          <w:t>IMAGE</w:t>
        </w:r>
        <w:r w:rsidRPr="003F180A">
          <w:rPr>
            <w:rFonts w:ascii="Times New Roman" w:hAnsi="Times New Roman" w:cs="Times New Roman"/>
            <w:vanish/>
            <w:color w:val="00000A"/>
            <w:sz w:val="28"/>
            <w:szCs w:val="28"/>
            <w:highlight w:val="white"/>
          </w:rPr>
          <w:t>_</w:t>
        </w:r>
        <w:r w:rsidRPr="003F180A">
          <w:rPr>
            <w:rFonts w:ascii="Times New Roman" w:hAnsi="Times New Roman" w:cs="Times New Roman"/>
            <w:vanish/>
            <w:color w:val="00000A"/>
            <w:sz w:val="28"/>
            <w:szCs w:val="28"/>
            <w:highlight w:val="white"/>
            <w:lang w:val="en-US"/>
          </w:rPr>
          <w:t>FILE</w:t>
        </w:r>
        <w:r w:rsidRPr="003F180A">
          <w:rPr>
            <w:rFonts w:ascii="Times New Roman" w:hAnsi="Times New Roman" w:cs="Times New Roman"/>
            <w:vanish/>
            <w:color w:val="00000A"/>
            <w:sz w:val="28"/>
            <w:szCs w:val="28"/>
            <w:highlight w:val="white"/>
          </w:rPr>
          <w:t>_</w:t>
        </w:r>
        <w:r w:rsidRPr="003F180A">
          <w:rPr>
            <w:rFonts w:ascii="Times New Roman" w:hAnsi="Times New Roman" w:cs="Times New Roman"/>
            <w:vanish/>
            <w:color w:val="00000A"/>
            <w:sz w:val="28"/>
            <w:szCs w:val="28"/>
            <w:highlight w:val="white"/>
            <w:lang w:val="en-US"/>
          </w:rPr>
          <w:t>DOWNLOAD</w:t>
        </w:r>
        <w:r w:rsidRPr="003F180A">
          <w:rPr>
            <w:rFonts w:ascii="Times New Roman" w:hAnsi="Times New Roman" w:cs="Times New Roman"/>
            <w:vanish/>
            <w:color w:val="00000A"/>
            <w:sz w:val="28"/>
            <w:szCs w:val="28"/>
            <w:highlight w:val="white"/>
          </w:rPr>
          <w:t>=1&amp;</w:t>
        </w:r>
        <w:r w:rsidRPr="003F180A">
          <w:rPr>
            <w:rFonts w:ascii="Times New Roman" w:hAnsi="Times New Roman" w:cs="Times New Roman"/>
            <w:vanish/>
            <w:color w:val="00000A"/>
            <w:sz w:val="28"/>
            <w:szCs w:val="28"/>
            <w:highlight w:val="white"/>
            <w:lang w:val="en-US"/>
          </w:rPr>
          <w:t>Image</w:t>
        </w:r>
        <w:r w:rsidRPr="003F180A">
          <w:rPr>
            <w:rFonts w:ascii="Times New Roman" w:hAnsi="Times New Roman" w:cs="Times New Roman"/>
            <w:vanish/>
            <w:color w:val="00000A"/>
            <w:sz w:val="28"/>
            <w:szCs w:val="28"/>
            <w:highlight w:val="white"/>
          </w:rPr>
          <w:t>_</w:t>
        </w:r>
        <w:r w:rsidRPr="003F180A">
          <w:rPr>
            <w:rFonts w:ascii="Times New Roman" w:hAnsi="Times New Roman" w:cs="Times New Roman"/>
            <w:vanish/>
            <w:color w:val="00000A"/>
            <w:sz w:val="28"/>
            <w:szCs w:val="28"/>
            <w:highlight w:val="white"/>
            <w:lang w:val="en-US"/>
          </w:rPr>
          <w:t>file</w:t>
        </w:r>
        <w:r w:rsidRPr="003F180A">
          <w:rPr>
            <w:rFonts w:ascii="Times New Roman" w:hAnsi="Times New Roman" w:cs="Times New Roman"/>
            <w:vanish/>
            <w:color w:val="00000A"/>
            <w:sz w:val="28"/>
            <w:szCs w:val="28"/>
            <w:highlight w:val="white"/>
          </w:rPr>
          <w:t>_</w:t>
        </w:r>
        <w:r w:rsidRPr="003F180A">
          <w:rPr>
            <w:rFonts w:ascii="Times New Roman" w:hAnsi="Times New Roman" w:cs="Times New Roman"/>
            <w:vanish/>
            <w:color w:val="00000A"/>
            <w:sz w:val="28"/>
            <w:szCs w:val="28"/>
            <w:highlight w:val="white"/>
            <w:lang w:val="en-US"/>
          </w:rPr>
          <w:t>name</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PDF</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vanish/>
            <w:color w:val="00000A"/>
            <w:sz w:val="28"/>
            <w:szCs w:val="28"/>
            <w:highlight w:val="white"/>
            <w:lang w:val="en-US"/>
          </w:rPr>
          <w:t>Nvmduf</w:t>
        </w:r>
        <w:r w:rsidRPr="003F180A">
          <w:rPr>
            <w:rFonts w:ascii="Times New Roman" w:hAnsi="Times New Roman" w:cs="Times New Roman"/>
            <w:vanish/>
            <w:color w:val="00000A"/>
            <w:sz w:val="28"/>
            <w:szCs w:val="28"/>
            <w:highlight w:val="white"/>
          </w:rPr>
          <w:t>_2014_4.14_21.</w:t>
        </w:r>
        <w:r w:rsidRPr="003F180A">
          <w:rPr>
            <w:rFonts w:ascii="Times New Roman" w:hAnsi="Times New Roman" w:cs="Times New Roman"/>
            <w:vanish/>
            <w:color w:val="00000A"/>
            <w:sz w:val="28"/>
            <w:szCs w:val="28"/>
            <w:highlight w:val="white"/>
            <w:lang w:val="en-US"/>
          </w:rPr>
          <w:t>pdf</w:t>
        </w:r>
        <w:r w:rsidRPr="003F180A">
          <w:rPr>
            <w:rFonts w:ascii="Times New Roman" w:hAnsi="Times New Roman" w:cs="Times New Roman"/>
            <w:vanish/>
            <w:color w:val="00000A"/>
            <w:sz w:val="28"/>
            <w:szCs w:val="28"/>
            <w:highlight w:val="white"/>
          </w:rPr>
          <w:t>"</w:t>
        </w:r>
        <w:r w:rsidRPr="003F180A">
          <w:rPr>
            <w:rFonts w:ascii="Times New Roman" w:hAnsi="Times New Roman" w:cs="Times New Roman"/>
            <w:color w:val="00000A"/>
            <w:sz w:val="28"/>
            <w:szCs w:val="28"/>
            <w:highlight w:val="white"/>
          </w:rPr>
          <w:t>_2014_4.14_21.</w:t>
        </w:r>
        <w:r w:rsidRPr="003F180A">
          <w:rPr>
            <w:rFonts w:ascii="Times New Roman" w:hAnsi="Times New Roman" w:cs="Times New Roman"/>
            <w:color w:val="00000A"/>
            <w:sz w:val="28"/>
            <w:szCs w:val="28"/>
            <w:highlight w:val="white"/>
            <w:lang w:val="en-US"/>
          </w:rPr>
          <w:t>pdf</w:t>
        </w:r>
      </w:hyperlink>
    </w:p>
    <w:p w:rsidR="009337EB" w:rsidRPr="003F180A"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lang w:val="uk-UA"/>
        </w:rPr>
      </w:pPr>
      <w:r>
        <w:rPr>
          <w:rFonts w:ascii="Times New Roman CYR" w:hAnsi="Times New Roman CYR" w:cs="Times New Roman CYR"/>
          <w:color w:val="00000A"/>
          <w:sz w:val="28"/>
          <w:szCs w:val="28"/>
          <w:lang w:val="uk-UA"/>
        </w:rPr>
        <w:t>34. Кочерган М. П. Слово і Контекст: монографія / Михайло Петрович Кочерган.– Львів: Вища школа, 1980. – 184 с.</w:t>
      </w:r>
    </w:p>
    <w:p w:rsidR="009337EB" w:rsidRPr="003F180A"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lang w:val="uk-UA"/>
        </w:rPr>
      </w:pPr>
      <w:r>
        <w:rPr>
          <w:rFonts w:ascii="Times New Roman CYR" w:hAnsi="Times New Roman CYR" w:cs="Times New Roman CYR"/>
          <w:color w:val="00000A"/>
          <w:sz w:val="28"/>
          <w:szCs w:val="28"/>
          <w:lang w:val="uk-UA"/>
        </w:rPr>
        <w:t xml:space="preserve">35. </w:t>
      </w:r>
      <w:r>
        <w:rPr>
          <w:rFonts w:ascii="Times New Roman CYR" w:hAnsi="Times New Roman CYR" w:cs="Times New Roman CYR"/>
          <w:color w:val="00000A"/>
          <w:sz w:val="28"/>
          <w:szCs w:val="28"/>
        </w:rPr>
        <w:t>Крупеньова Т. І. Особливості номінацій у новелах В. Стефаника</w:t>
      </w:r>
      <w:r>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rPr>
        <w:t>/</w:t>
      </w:r>
      <w:r>
        <w:rPr>
          <w:rFonts w:ascii="Times New Roman CYR" w:hAnsi="Times New Roman CYR" w:cs="Times New Roman CYR"/>
          <w:color w:val="00000A"/>
          <w:sz w:val="28"/>
          <w:szCs w:val="28"/>
          <w:lang w:val="uk-UA"/>
        </w:rPr>
        <w:t xml:space="preserve"> </w:t>
      </w:r>
    </w:p>
    <w:p w:rsidR="009337EB" w:rsidRDefault="009337EB" w:rsidP="009337EB">
      <w:pPr>
        <w:tabs>
          <w:tab w:val="left" w:pos="709"/>
        </w:tabs>
        <w:autoSpaceDE w:val="0"/>
        <w:autoSpaceDN w:val="0"/>
        <w:adjustRightInd w:val="0"/>
        <w:spacing w:after="0" w:line="360" w:lineRule="auto"/>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rPr>
        <w:t xml:space="preserve">Т. І. Крупеньова // Записки з ономастики: зб. наук. пр. / відп. ред. </w:t>
      </w:r>
    </w:p>
    <w:p w:rsidR="009337EB" w:rsidRDefault="009337EB" w:rsidP="009337EB">
      <w:pPr>
        <w:tabs>
          <w:tab w:val="left" w:pos="709"/>
        </w:tabs>
        <w:autoSpaceDE w:val="0"/>
        <w:autoSpaceDN w:val="0"/>
        <w:adjustRightInd w:val="0"/>
        <w:spacing w:after="0" w:line="360" w:lineRule="auto"/>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rPr>
        <w:t>Ю. О. Карпенко. – Одеса: Астропринт, 2007. – Вип. 10. – С. 94 – 99.</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lang w:val="uk-UA"/>
        </w:rPr>
        <w:t xml:space="preserve">36. </w:t>
      </w:r>
      <w:r>
        <w:rPr>
          <w:rFonts w:ascii="Times New Roman CYR" w:hAnsi="Times New Roman CYR" w:cs="Times New Roman CYR"/>
          <w:color w:val="000000"/>
          <w:sz w:val="28"/>
          <w:szCs w:val="28"/>
        </w:rPr>
        <w:t>Кутуза Н. В. Структурно-семантичні моделі ергонімів (на матеріаліергонімікону м. Одеси): дис. … кандидата філол. наук: 10.02.01 /Наталя Валеріївна Кутуза. – Одеса, 2003. – 214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lang w:val="uk-UA"/>
        </w:rPr>
        <w:t xml:space="preserve">37. </w:t>
      </w:r>
      <w:r>
        <w:rPr>
          <w:rFonts w:ascii="Times New Roman CYR" w:hAnsi="Times New Roman CYR" w:cs="Times New Roman CYR"/>
          <w:color w:val="000000"/>
          <w:sz w:val="28"/>
          <w:szCs w:val="28"/>
        </w:rPr>
        <w:t>Левитан Е. М. Астрономия/ Е. М. Левитан. – М.: Высшая школа, 1983. – 136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38. </w:t>
      </w:r>
      <w:r>
        <w:rPr>
          <w:rFonts w:ascii="Times New Roman CYR" w:hAnsi="Times New Roman CYR" w:cs="Times New Roman CYR"/>
          <w:color w:val="00000A"/>
          <w:sz w:val="28"/>
          <w:szCs w:val="28"/>
        </w:rPr>
        <w:t>Левченко Г. Необароковий діаріуш людства Ліни Костенко</w:t>
      </w:r>
      <w:r>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rPr>
        <w:t>/</w:t>
      </w:r>
      <w:r>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rPr>
        <w:t>Г. Левченко // Слово і час. – 2011. – № 5. – С. 84 – 89.</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39. </w:t>
      </w:r>
      <w:r>
        <w:rPr>
          <w:rFonts w:ascii="Times New Roman CYR" w:hAnsi="Times New Roman CYR" w:cs="Times New Roman CYR"/>
          <w:color w:val="00000A"/>
          <w:sz w:val="28"/>
          <w:szCs w:val="28"/>
        </w:rPr>
        <w:t>Лупол А. В. Онімний простір у поезії Василя Стуса: дис. … кандидата філол. наук: 10.02.01 / Алла Вікторівна Лупол. – Одеса, 2011.– 199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lang w:val="uk-UA"/>
        </w:rPr>
      </w:pPr>
      <w:r>
        <w:rPr>
          <w:rFonts w:ascii="Times New Roman CYR" w:hAnsi="Times New Roman CYR" w:cs="Times New Roman CYR"/>
          <w:color w:val="00000A"/>
          <w:sz w:val="28"/>
          <w:szCs w:val="28"/>
          <w:lang w:val="uk-UA"/>
        </w:rPr>
        <w:t xml:space="preserve">40. </w:t>
      </w:r>
      <w:r>
        <w:rPr>
          <w:rFonts w:ascii="Times New Roman CYR" w:hAnsi="Times New Roman CYR" w:cs="Times New Roman CYR"/>
          <w:color w:val="00000A"/>
          <w:sz w:val="28"/>
          <w:szCs w:val="28"/>
        </w:rPr>
        <w:t>Лучик В. В. Название жителей в русской разговорной речи на Украине</w:t>
      </w:r>
      <w:r>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rPr>
        <w:t>/</w:t>
      </w:r>
      <w:r>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rPr>
        <w:t>В. В. Лучик// Культура русской речи в национальных республиках / Под ред.</w:t>
      </w:r>
    </w:p>
    <w:p w:rsidR="009337EB" w:rsidRDefault="009337EB" w:rsidP="009337EB">
      <w:pPr>
        <w:tabs>
          <w:tab w:val="left" w:pos="709"/>
        </w:tabs>
        <w:autoSpaceDE w:val="0"/>
        <w:autoSpaceDN w:val="0"/>
        <w:adjustRightInd w:val="0"/>
        <w:spacing w:after="0" w:line="360" w:lineRule="auto"/>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rPr>
        <w:t>Г.</w:t>
      </w:r>
      <w:r>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rPr>
        <w:t>П. Ижакевич. – К., 1984. – С. 70</w:t>
      </w:r>
      <w:r>
        <w:rPr>
          <w:rFonts w:ascii="Times New Roman CYR" w:hAnsi="Times New Roman CYR" w:cs="Times New Roman CYR"/>
          <w:color w:val="000000"/>
          <w:sz w:val="28"/>
          <w:szCs w:val="28"/>
        </w:rPr>
        <w:t>–</w:t>
      </w:r>
      <w:r>
        <w:rPr>
          <w:rFonts w:ascii="Times New Roman CYR" w:hAnsi="Times New Roman CYR" w:cs="Times New Roman CYR"/>
          <w:color w:val="00000A"/>
          <w:sz w:val="28"/>
          <w:szCs w:val="28"/>
        </w:rPr>
        <w:t>72.</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highlight w:val="white"/>
        </w:rPr>
      </w:pPr>
      <w:r>
        <w:rPr>
          <w:rFonts w:ascii="Times New Roman CYR" w:hAnsi="Times New Roman CYR" w:cs="Times New Roman CYR"/>
          <w:color w:val="000000"/>
          <w:sz w:val="28"/>
          <w:szCs w:val="28"/>
          <w:highlight w:val="white"/>
          <w:lang w:val="uk-UA"/>
        </w:rPr>
        <w:t xml:space="preserve">41. </w:t>
      </w:r>
      <w:r>
        <w:rPr>
          <w:rFonts w:ascii="Times New Roman CYR" w:hAnsi="Times New Roman CYR" w:cs="Times New Roman CYR"/>
          <w:color w:val="000000"/>
          <w:sz w:val="28"/>
          <w:szCs w:val="28"/>
          <w:highlight w:val="white"/>
        </w:rPr>
        <w:t xml:space="preserve">Магазаник Э. Б. Ономапоэтика или </w:t>
      </w:r>
      <w:r w:rsidRPr="002736C4">
        <w:rPr>
          <w:rFonts w:ascii="Times New Roman" w:hAnsi="Times New Roman" w:cs="Times New Roman"/>
          <w:color w:val="000000"/>
          <w:sz w:val="28"/>
          <w:szCs w:val="28"/>
          <w:highlight w:val="white"/>
        </w:rPr>
        <w:t>«</w:t>
      </w:r>
      <w:r>
        <w:rPr>
          <w:rFonts w:ascii="Times New Roman CYR" w:hAnsi="Times New Roman CYR" w:cs="Times New Roman CYR"/>
          <w:color w:val="000000"/>
          <w:sz w:val="28"/>
          <w:szCs w:val="28"/>
          <w:highlight w:val="white"/>
        </w:rPr>
        <w:t>говорящие имена</w:t>
      </w:r>
      <w:r w:rsidRPr="002736C4">
        <w:rPr>
          <w:rFonts w:ascii="Times New Roman" w:hAnsi="Times New Roman" w:cs="Times New Roman"/>
          <w:color w:val="000000"/>
          <w:sz w:val="28"/>
          <w:szCs w:val="28"/>
          <w:highlight w:val="white"/>
        </w:rPr>
        <w:t xml:space="preserve">» </w:t>
      </w:r>
      <w:r>
        <w:rPr>
          <w:rFonts w:ascii="Times New Roman CYR" w:hAnsi="Times New Roman CYR" w:cs="Times New Roman CYR"/>
          <w:color w:val="000000"/>
          <w:sz w:val="28"/>
          <w:szCs w:val="28"/>
          <w:highlight w:val="white"/>
        </w:rPr>
        <w:t>в литературе / Э. Б. Магазаник. – Ташкент: Фан, 1978. – 146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0"/>
          <w:sz w:val="28"/>
          <w:szCs w:val="28"/>
          <w:lang w:val="uk-UA"/>
        </w:rPr>
        <w:lastRenderedPageBreak/>
        <w:t xml:space="preserve">42. </w:t>
      </w:r>
      <w:r>
        <w:rPr>
          <w:rFonts w:ascii="Times New Roman CYR" w:hAnsi="Times New Roman CYR" w:cs="Times New Roman CYR"/>
          <w:color w:val="000000"/>
          <w:sz w:val="28"/>
          <w:szCs w:val="28"/>
        </w:rPr>
        <w:t>Мельник Г. І. Онімікон у структурі ідіостилю (на матеріалі поезії Євгена Маланюка): дис. … кандидата філол. наук: 10.02.01 /</w:t>
      </w:r>
      <w:r>
        <w:rPr>
          <w:rFonts w:ascii="Times New Roman CYR" w:hAnsi="Times New Roman CYR" w:cs="Times New Roman CYR"/>
          <w:color w:val="000000"/>
          <w:sz w:val="28"/>
          <w:szCs w:val="28"/>
          <w:lang w:val="uk-UA"/>
        </w:rPr>
        <w:t xml:space="preserve"> </w:t>
      </w:r>
      <w:r>
        <w:rPr>
          <w:rFonts w:ascii="Times New Roman CYR" w:hAnsi="Times New Roman CYR" w:cs="Times New Roman CYR"/>
          <w:color w:val="000000"/>
          <w:sz w:val="28"/>
          <w:szCs w:val="28"/>
        </w:rPr>
        <w:t xml:space="preserve">Галина Іванівна Мельник. </w:t>
      </w:r>
      <w:r>
        <w:rPr>
          <w:rFonts w:ascii="Times New Roman CYR" w:hAnsi="Times New Roman CYR" w:cs="Times New Roman CYR"/>
          <w:color w:val="00000A"/>
          <w:sz w:val="28"/>
          <w:szCs w:val="28"/>
        </w:rPr>
        <w:t>– Одеса, 2009. – 186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43. </w:t>
      </w:r>
      <w:r>
        <w:rPr>
          <w:rFonts w:ascii="Times New Roman CYR" w:hAnsi="Times New Roman CYR" w:cs="Times New Roman CYR"/>
          <w:color w:val="00000A"/>
          <w:sz w:val="28"/>
          <w:szCs w:val="28"/>
        </w:rPr>
        <w:t>Мельник М. Р. Ономастика творів Ліни Костенко: дис. … кандидата філол. наук: 10.02.01 / Мирослава Романівна Мельник. – Одеса, 1999. – 195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44. </w:t>
      </w:r>
      <w:r>
        <w:rPr>
          <w:rFonts w:ascii="Times New Roman CYR" w:hAnsi="Times New Roman CYR" w:cs="Times New Roman CYR"/>
          <w:color w:val="00000A"/>
          <w:sz w:val="28"/>
          <w:szCs w:val="28"/>
        </w:rPr>
        <w:t xml:space="preserve">Мініна О. В. Структурно-семантичний потенціал зоопоетонімів у творі Кена Фоллета </w:t>
      </w:r>
      <w:r w:rsidRPr="002736C4">
        <w:rPr>
          <w:rFonts w:ascii="Times New Roman" w:hAnsi="Times New Roman" w:cs="Times New Roman"/>
          <w:color w:val="000000"/>
          <w:sz w:val="28"/>
          <w:szCs w:val="28"/>
        </w:rPr>
        <w:t>«</w:t>
      </w:r>
      <w:r>
        <w:rPr>
          <w:rFonts w:ascii="Times New Roman CYR" w:hAnsi="Times New Roman CYR" w:cs="Times New Roman CYR"/>
          <w:color w:val="00000A"/>
          <w:sz w:val="28"/>
          <w:szCs w:val="28"/>
        </w:rPr>
        <w:t>Світ без кінця</w:t>
      </w:r>
      <w:r w:rsidRPr="002736C4">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w:t>
      </w:r>
      <w:r w:rsidRPr="002736C4">
        <w:rPr>
          <w:rFonts w:ascii="Times New Roman" w:hAnsi="Times New Roman" w:cs="Times New Roman"/>
          <w:color w:val="00000A"/>
          <w:sz w:val="28"/>
          <w:szCs w:val="28"/>
        </w:rPr>
        <w:t xml:space="preserve">/ </w:t>
      </w:r>
      <w:r>
        <w:rPr>
          <w:rFonts w:ascii="Times New Roman CYR" w:hAnsi="Times New Roman CYR" w:cs="Times New Roman CYR"/>
          <w:color w:val="00000A"/>
          <w:sz w:val="28"/>
          <w:szCs w:val="28"/>
        </w:rPr>
        <w:t>О. В. Мініна</w:t>
      </w:r>
      <w:r>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rPr>
        <w:t>// Вісник ЛНУ імені Тараса Шевченка</w:t>
      </w:r>
      <w:r>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rPr>
        <w:t xml:space="preserve">// гол. ред. В. С. Курило. </w:t>
      </w:r>
      <w:r>
        <w:rPr>
          <w:rFonts w:ascii="Times New Roman CYR" w:hAnsi="Times New Roman CYR" w:cs="Times New Roman CYR"/>
          <w:color w:val="000000"/>
          <w:sz w:val="28"/>
          <w:szCs w:val="28"/>
        </w:rPr>
        <w:t>–</w:t>
      </w:r>
      <w:r>
        <w:rPr>
          <w:rFonts w:ascii="Times New Roman CYR" w:hAnsi="Times New Roman CYR" w:cs="Times New Roman CYR"/>
          <w:color w:val="00000A"/>
          <w:sz w:val="28"/>
          <w:szCs w:val="28"/>
        </w:rPr>
        <w:t xml:space="preserve"> Луганськ: Луганський національний університет імені Тараса Шевченка. </w:t>
      </w:r>
      <w:r>
        <w:rPr>
          <w:rFonts w:ascii="Times New Roman CYR" w:hAnsi="Times New Roman CYR" w:cs="Times New Roman CYR"/>
          <w:color w:val="000000"/>
          <w:sz w:val="28"/>
          <w:szCs w:val="28"/>
        </w:rPr>
        <w:t>–</w:t>
      </w:r>
      <w:r>
        <w:rPr>
          <w:rFonts w:ascii="Times New Roman CYR" w:hAnsi="Times New Roman CYR" w:cs="Times New Roman CYR"/>
          <w:color w:val="00000A"/>
          <w:sz w:val="28"/>
          <w:szCs w:val="28"/>
        </w:rPr>
        <w:t xml:space="preserve"> 2013. </w:t>
      </w:r>
      <w:r>
        <w:rPr>
          <w:rFonts w:ascii="Times New Roman CYR" w:hAnsi="Times New Roman CYR" w:cs="Times New Roman CYR"/>
          <w:color w:val="000000"/>
          <w:sz w:val="28"/>
          <w:szCs w:val="28"/>
        </w:rPr>
        <w:t>–</w:t>
      </w:r>
      <w:r>
        <w:rPr>
          <w:rFonts w:ascii="Times New Roman CYR" w:hAnsi="Times New Roman CYR" w:cs="Times New Roman CYR"/>
          <w:color w:val="00000A"/>
          <w:sz w:val="28"/>
          <w:szCs w:val="28"/>
        </w:rPr>
        <w:t>№ 14.</w:t>
      </w:r>
      <w:r>
        <w:rPr>
          <w:rFonts w:ascii="Times New Roman CYR" w:hAnsi="Times New Roman CYR" w:cs="Times New Roman CYR"/>
          <w:color w:val="000000"/>
          <w:sz w:val="28"/>
          <w:szCs w:val="28"/>
        </w:rPr>
        <w:t>–</w:t>
      </w:r>
      <w:r>
        <w:rPr>
          <w:rFonts w:ascii="Times New Roman CYR" w:hAnsi="Times New Roman CYR" w:cs="Times New Roman CYR"/>
          <w:color w:val="00000A"/>
          <w:sz w:val="28"/>
          <w:szCs w:val="28"/>
        </w:rPr>
        <w:t xml:space="preserve"> С. 74 </w:t>
      </w:r>
      <w:r>
        <w:rPr>
          <w:rFonts w:ascii="Times New Roman CYR" w:hAnsi="Times New Roman CYR" w:cs="Times New Roman CYR"/>
          <w:color w:val="000000"/>
          <w:sz w:val="28"/>
          <w:szCs w:val="28"/>
        </w:rPr>
        <w:t>–</w:t>
      </w:r>
      <w:r>
        <w:rPr>
          <w:rFonts w:ascii="Times New Roman CYR" w:hAnsi="Times New Roman CYR" w:cs="Times New Roman CYR"/>
          <w:color w:val="00000A"/>
          <w:sz w:val="28"/>
          <w:szCs w:val="28"/>
        </w:rPr>
        <w:t xml:space="preserve"> 79. </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lang w:val="uk-UA"/>
        </w:rPr>
      </w:pPr>
      <w:r>
        <w:rPr>
          <w:rFonts w:ascii="Times New Roman CYR" w:hAnsi="Times New Roman CYR" w:cs="Times New Roman CYR"/>
          <w:color w:val="000000"/>
          <w:sz w:val="28"/>
          <w:szCs w:val="28"/>
          <w:lang w:val="uk-UA"/>
        </w:rPr>
        <w:t xml:space="preserve">45. </w:t>
      </w:r>
      <w:r>
        <w:rPr>
          <w:rFonts w:ascii="Times New Roman CYR" w:hAnsi="Times New Roman CYR" w:cs="Times New Roman CYR"/>
          <w:color w:val="000000"/>
          <w:sz w:val="28"/>
          <w:szCs w:val="28"/>
        </w:rPr>
        <w:t xml:space="preserve">Микитин-Дружинець М. Л. Психофоносемантика чоловічого іменника / М. Л. Микитин-Дружинець // Записки з ономастики: зб. наук. пр. / відп. ред. </w:t>
      </w:r>
    </w:p>
    <w:p w:rsidR="009337EB" w:rsidRDefault="009337EB" w:rsidP="009337EB">
      <w:pPr>
        <w:tabs>
          <w:tab w:val="left" w:pos="709"/>
        </w:tabs>
        <w:autoSpaceDE w:val="0"/>
        <w:autoSpaceDN w:val="0"/>
        <w:adjustRightInd w:val="0"/>
        <w:spacing w:after="0" w:line="360" w:lineRule="auto"/>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Ю. О. Карпенко.  </w:t>
      </w:r>
      <w:r>
        <w:rPr>
          <w:rFonts w:ascii="Times New Roman CYR" w:hAnsi="Times New Roman CYR" w:cs="Times New Roman CYR"/>
          <w:b/>
          <w:bCs/>
          <w:color w:val="000000"/>
          <w:sz w:val="28"/>
          <w:szCs w:val="28"/>
        </w:rPr>
        <w:t xml:space="preserve">– </w:t>
      </w:r>
      <w:r>
        <w:rPr>
          <w:rFonts w:ascii="Times New Roman CYR" w:hAnsi="Times New Roman CYR" w:cs="Times New Roman CYR"/>
          <w:color w:val="000000"/>
          <w:sz w:val="28"/>
          <w:szCs w:val="28"/>
        </w:rPr>
        <w:t xml:space="preserve">Одеса: Астропринт, 2009.  </w:t>
      </w:r>
      <w:r>
        <w:rPr>
          <w:rFonts w:ascii="Times New Roman CYR" w:hAnsi="Times New Roman CYR" w:cs="Times New Roman CYR"/>
          <w:b/>
          <w:bCs/>
          <w:color w:val="000000"/>
          <w:sz w:val="28"/>
          <w:szCs w:val="28"/>
        </w:rPr>
        <w:t>–</w:t>
      </w:r>
      <w:r>
        <w:rPr>
          <w:rFonts w:ascii="Times New Roman CYR" w:hAnsi="Times New Roman CYR" w:cs="Times New Roman CYR"/>
          <w:color w:val="000000"/>
          <w:sz w:val="28"/>
          <w:szCs w:val="28"/>
        </w:rPr>
        <w:t xml:space="preserve"> Вип. 12.</w:t>
      </w:r>
      <w:r>
        <w:rPr>
          <w:rFonts w:ascii="Times New Roman CYR" w:hAnsi="Times New Roman CYR" w:cs="Times New Roman CYR"/>
          <w:b/>
          <w:bCs/>
          <w:color w:val="000000"/>
          <w:sz w:val="28"/>
          <w:szCs w:val="28"/>
        </w:rPr>
        <w:t xml:space="preserve">– </w:t>
      </w:r>
      <w:r>
        <w:rPr>
          <w:rFonts w:ascii="Times New Roman CYR" w:hAnsi="Times New Roman CYR" w:cs="Times New Roman CYR"/>
          <w:color w:val="000000"/>
          <w:sz w:val="28"/>
          <w:szCs w:val="28"/>
        </w:rPr>
        <w:t xml:space="preserve">С. 3 </w:t>
      </w:r>
      <w:r>
        <w:rPr>
          <w:rFonts w:ascii="Times New Roman CYR" w:hAnsi="Times New Roman CYR" w:cs="Times New Roman CYR"/>
          <w:b/>
          <w:bCs/>
          <w:color w:val="000000"/>
          <w:sz w:val="28"/>
          <w:szCs w:val="28"/>
        </w:rPr>
        <w:t>–</w:t>
      </w:r>
      <w:r>
        <w:rPr>
          <w:rFonts w:ascii="Times New Roman CYR" w:hAnsi="Times New Roman CYR" w:cs="Times New Roman CYR"/>
          <w:color w:val="000000"/>
          <w:sz w:val="28"/>
          <w:szCs w:val="28"/>
        </w:rPr>
        <w:t xml:space="preserve"> 10.</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highlight w:val="white"/>
        </w:rPr>
      </w:pPr>
      <w:r>
        <w:rPr>
          <w:rFonts w:ascii="Times New Roman CYR" w:hAnsi="Times New Roman CYR" w:cs="Times New Roman CYR"/>
          <w:color w:val="000000"/>
          <w:sz w:val="28"/>
          <w:szCs w:val="28"/>
          <w:highlight w:val="white"/>
          <w:lang w:val="uk-UA"/>
        </w:rPr>
        <w:t xml:space="preserve">46. </w:t>
      </w:r>
      <w:r>
        <w:rPr>
          <w:rFonts w:ascii="Times New Roman CYR" w:hAnsi="Times New Roman CYR" w:cs="Times New Roman CYR"/>
          <w:color w:val="000000"/>
          <w:sz w:val="28"/>
          <w:szCs w:val="28"/>
          <w:highlight w:val="white"/>
        </w:rPr>
        <w:t>Михайлов В. Н. О статусе антропонимов в системе современного русского литературного языка</w:t>
      </w:r>
      <w:r>
        <w:rPr>
          <w:rFonts w:ascii="Times New Roman CYR" w:hAnsi="Times New Roman CYR" w:cs="Times New Roman CYR"/>
          <w:color w:val="000000"/>
          <w:sz w:val="28"/>
          <w:szCs w:val="28"/>
          <w:highlight w:val="white"/>
          <w:lang w:val="uk-UA"/>
        </w:rPr>
        <w:t xml:space="preserve"> </w:t>
      </w:r>
      <w:r>
        <w:rPr>
          <w:rFonts w:ascii="Times New Roman CYR" w:hAnsi="Times New Roman CYR" w:cs="Times New Roman CYR"/>
          <w:color w:val="000000"/>
          <w:sz w:val="28"/>
          <w:szCs w:val="28"/>
          <w:highlight w:val="white"/>
        </w:rPr>
        <w:t>// Русское языкознание: Республ. междуведомственный научн. сб.</w:t>
      </w:r>
      <w:r>
        <w:rPr>
          <w:rFonts w:ascii="Times New Roman CYR" w:hAnsi="Times New Roman CYR" w:cs="Times New Roman CYR"/>
          <w:color w:val="000000"/>
          <w:sz w:val="28"/>
          <w:szCs w:val="28"/>
          <w:highlight w:val="white"/>
          <w:lang w:val="uk-UA"/>
        </w:rPr>
        <w:t xml:space="preserve"> </w:t>
      </w:r>
      <w:r>
        <w:rPr>
          <w:rFonts w:ascii="Times New Roman CYR" w:hAnsi="Times New Roman CYR" w:cs="Times New Roman CYR"/>
          <w:color w:val="000000"/>
          <w:sz w:val="28"/>
          <w:szCs w:val="28"/>
          <w:highlight w:val="white"/>
        </w:rPr>
        <w:t>/ отв. ред. М. А. Карпенко. – К.: Вища школа, 1981. – Вып. 2. – С. 71-79.</w:t>
      </w:r>
    </w:p>
    <w:p w:rsidR="009337EB" w:rsidRDefault="009337EB" w:rsidP="009337EB">
      <w:pPr>
        <w:tabs>
          <w:tab w:val="left" w:pos="837"/>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lang w:val="uk-UA"/>
        </w:rPr>
        <w:t xml:space="preserve">47. </w:t>
      </w:r>
      <w:r>
        <w:rPr>
          <w:rFonts w:ascii="Times New Roman CYR" w:hAnsi="Times New Roman CYR" w:cs="Times New Roman CYR"/>
          <w:color w:val="000000"/>
          <w:sz w:val="28"/>
          <w:szCs w:val="28"/>
        </w:rPr>
        <w:t xml:space="preserve">Никонов В. А.  Имя и общество / В. А. Никонов.  – М.: Наука, 1974.  </w:t>
      </w:r>
      <w:r>
        <w:rPr>
          <w:rFonts w:ascii="Times New Roman CYR" w:hAnsi="Times New Roman CYR" w:cs="Times New Roman CYR"/>
          <w:b/>
          <w:bCs/>
          <w:color w:val="000000"/>
          <w:sz w:val="28"/>
          <w:szCs w:val="28"/>
        </w:rPr>
        <w:t>–</w:t>
      </w:r>
      <w:r>
        <w:rPr>
          <w:rFonts w:ascii="Times New Roman CYR" w:hAnsi="Times New Roman CYR" w:cs="Times New Roman CYR"/>
          <w:color w:val="000000"/>
          <w:sz w:val="28"/>
          <w:szCs w:val="28"/>
        </w:rPr>
        <w:t xml:space="preserve"> 278с.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48. </w:t>
      </w:r>
      <w:r>
        <w:rPr>
          <w:rFonts w:ascii="Times New Roman CYR" w:hAnsi="Times New Roman CYR" w:cs="Times New Roman CYR"/>
          <w:color w:val="00000A"/>
          <w:sz w:val="28"/>
          <w:szCs w:val="28"/>
        </w:rPr>
        <w:t xml:space="preserve">Німчук В. В. Українська ономастична термінологія: (проект). Повідомленя Української ономастичної комісії. </w:t>
      </w:r>
      <w:r>
        <w:rPr>
          <w:rFonts w:ascii="Times New Roman CYR" w:hAnsi="Times New Roman CYR" w:cs="Times New Roman CYR"/>
          <w:color w:val="000000"/>
          <w:sz w:val="28"/>
          <w:szCs w:val="28"/>
        </w:rPr>
        <w:t>–</w:t>
      </w:r>
      <w:r>
        <w:rPr>
          <w:rFonts w:ascii="Times New Roman CYR" w:hAnsi="Times New Roman CYR" w:cs="Times New Roman CYR"/>
          <w:color w:val="00000A"/>
          <w:sz w:val="28"/>
          <w:szCs w:val="28"/>
        </w:rPr>
        <w:t xml:space="preserve">К.: Наук. думка, 1966. </w:t>
      </w:r>
      <w:r>
        <w:rPr>
          <w:rFonts w:ascii="Times New Roman CYR" w:hAnsi="Times New Roman CYR" w:cs="Times New Roman CYR"/>
          <w:color w:val="000000"/>
          <w:sz w:val="28"/>
          <w:szCs w:val="28"/>
        </w:rPr>
        <w:t>–</w:t>
      </w:r>
      <w:r>
        <w:rPr>
          <w:rFonts w:ascii="Times New Roman CYR" w:hAnsi="Times New Roman CYR" w:cs="Times New Roman CYR"/>
          <w:color w:val="000000"/>
          <w:sz w:val="28"/>
          <w:szCs w:val="28"/>
          <w:lang w:val="uk-UA"/>
        </w:rPr>
        <w:t xml:space="preserve"> </w:t>
      </w:r>
      <w:r>
        <w:rPr>
          <w:rFonts w:ascii="Times New Roman CYR" w:hAnsi="Times New Roman CYR" w:cs="Times New Roman CYR"/>
          <w:color w:val="00000A"/>
          <w:sz w:val="28"/>
          <w:szCs w:val="28"/>
        </w:rPr>
        <w:t xml:space="preserve">Вип.1. </w:t>
      </w:r>
      <w:r>
        <w:rPr>
          <w:rFonts w:ascii="Times New Roman CYR" w:hAnsi="Times New Roman CYR" w:cs="Times New Roman CYR"/>
          <w:color w:val="000000"/>
          <w:sz w:val="28"/>
          <w:szCs w:val="28"/>
        </w:rPr>
        <w:t>–</w:t>
      </w:r>
      <w:r>
        <w:rPr>
          <w:rFonts w:ascii="Times New Roman CYR" w:hAnsi="Times New Roman CYR" w:cs="Times New Roman CYR"/>
          <w:color w:val="00000A"/>
          <w:sz w:val="28"/>
          <w:szCs w:val="28"/>
        </w:rPr>
        <w:t>С.24</w:t>
      </w:r>
      <w:r>
        <w:rPr>
          <w:rFonts w:ascii="Times New Roman CYR" w:hAnsi="Times New Roman CYR" w:cs="Times New Roman CYR"/>
          <w:color w:val="000000"/>
          <w:sz w:val="28"/>
          <w:szCs w:val="28"/>
        </w:rPr>
        <w:t>–</w:t>
      </w:r>
      <w:r>
        <w:rPr>
          <w:rFonts w:ascii="Times New Roman CYR" w:hAnsi="Times New Roman CYR" w:cs="Times New Roman CYR"/>
          <w:color w:val="00000A"/>
          <w:sz w:val="28"/>
          <w:szCs w:val="28"/>
        </w:rPr>
        <w:t>43.</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0"/>
          <w:sz w:val="28"/>
          <w:szCs w:val="28"/>
          <w:lang w:val="uk-UA"/>
        </w:rPr>
        <w:t xml:space="preserve">49. </w:t>
      </w:r>
      <w:r>
        <w:rPr>
          <w:rFonts w:ascii="Times New Roman CYR" w:hAnsi="Times New Roman CYR" w:cs="Times New Roman CYR"/>
          <w:color w:val="000000"/>
          <w:sz w:val="28"/>
          <w:szCs w:val="28"/>
        </w:rPr>
        <w:t>Немировская Т. В. Некоторые проблемы литературной ономастики / Т. В. Немировская // Актуальные вопросы русской ономастики : сб. науч. тр. /</w:t>
      </w:r>
      <w:r>
        <w:rPr>
          <w:rFonts w:ascii="Times New Roman CYR" w:hAnsi="Times New Roman CYR" w:cs="Times New Roman CYR"/>
          <w:color w:val="00000A"/>
          <w:sz w:val="28"/>
          <w:szCs w:val="28"/>
        </w:rPr>
        <w:t xml:space="preserve"> отв. ред. Ю.А. Карпенко. – К.: УМКВО, 1988. – С.112 – 122.</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50. </w:t>
      </w:r>
      <w:r>
        <w:rPr>
          <w:rFonts w:ascii="Times New Roman CYR" w:hAnsi="Times New Roman CYR" w:cs="Times New Roman CYR"/>
          <w:color w:val="00000A"/>
          <w:sz w:val="28"/>
          <w:szCs w:val="28"/>
        </w:rPr>
        <w:t>Петренко О. Д. Ономастика дитячих творів Роалда Дала: дис. … кандидата філол. наук: 10.02.04 / Оксана Дмитрівна Петренко. – Одеса, 2006. – 244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51. </w:t>
      </w:r>
      <w:r>
        <w:rPr>
          <w:rFonts w:ascii="Times New Roman CYR" w:hAnsi="Times New Roman CYR" w:cs="Times New Roman CYR"/>
          <w:color w:val="00000A"/>
          <w:sz w:val="28"/>
          <w:szCs w:val="28"/>
        </w:rPr>
        <w:t xml:space="preserve">Подольская Н. В.Словарь русской ономастической терминологии /            Н. В. Подольская. – М.: Наука, 1988. – 192 с. </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lang w:val="uk-UA"/>
        </w:rPr>
        <w:lastRenderedPageBreak/>
        <w:t xml:space="preserve">52. </w:t>
      </w:r>
      <w:r>
        <w:rPr>
          <w:rFonts w:ascii="Times New Roman CYR" w:hAnsi="Times New Roman CYR" w:cs="Times New Roman CYR"/>
          <w:color w:val="000000"/>
          <w:sz w:val="28"/>
          <w:szCs w:val="28"/>
        </w:rPr>
        <w:t>Романова Т. П. Эволюция типов рекламних имен в истории</w:t>
      </w:r>
      <w:r>
        <w:rPr>
          <w:rFonts w:ascii="Times New Roman CYR" w:hAnsi="Times New Roman CYR" w:cs="Times New Roman CYR"/>
          <w:color w:val="000000"/>
          <w:sz w:val="28"/>
          <w:szCs w:val="28"/>
          <w:lang w:val="uk-UA"/>
        </w:rPr>
        <w:t xml:space="preserve"> </w:t>
      </w:r>
      <w:r>
        <w:rPr>
          <w:rFonts w:ascii="Times New Roman CYR" w:hAnsi="Times New Roman CYR" w:cs="Times New Roman CYR"/>
          <w:color w:val="000000"/>
          <w:sz w:val="28"/>
          <w:szCs w:val="28"/>
        </w:rPr>
        <w:t>русской</w:t>
      </w:r>
      <w:r>
        <w:rPr>
          <w:rFonts w:ascii="Times New Roman CYR" w:hAnsi="Times New Roman CYR" w:cs="Times New Roman CYR"/>
          <w:color w:val="000000"/>
          <w:sz w:val="28"/>
          <w:szCs w:val="28"/>
          <w:lang w:val="uk-UA"/>
        </w:rPr>
        <w:t xml:space="preserve"> </w:t>
      </w:r>
      <w:r>
        <w:rPr>
          <w:rFonts w:ascii="Times New Roman CYR" w:hAnsi="Times New Roman CYR" w:cs="Times New Roman CYR"/>
          <w:color w:val="000000"/>
          <w:sz w:val="28"/>
          <w:szCs w:val="28"/>
        </w:rPr>
        <w:t>эргонимии (19-20 вв.) / Т.</w:t>
      </w:r>
      <w:r>
        <w:rPr>
          <w:rFonts w:ascii="Times New Roman CYR" w:hAnsi="Times New Roman CYR" w:cs="Times New Roman CYR"/>
          <w:color w:val="000000"/>
          <w:sz w:val="28"/>
          <w:szCs w:val="28"/>
          <w:lang w:val="uk-UA"/>
        </w:rPr>
        <w:t xml:space="preserve"> </w:t>
      </w:r>
      <w:r>
        <w:rPr>
          <w:rFonts w:ascii="Times New Roman CYR" w:hAnsi="Times New Roman CYR" w:cs="Times New Roman CYR"/>
          <w:color w:val="000000"/>
          <w:sz w:val="28"/>
          <w:szCs w:val="28"/>
        </w:rPr>
        <w:t>П. Романова // Вестник Самарского государственного университета / глав. ред. И. А.Носков. – Самара: Самарский</w:t>
      </w:r>
      <w:r>
        <w:rPr>
          <w:rFonts w:ascii="Times New Roman CYR" w:hAnsi="Times New Roman CYR" w:cs="Times New Roman CYR"/>
          <w:color w:val="000000"/>
          <w:sz w:val="28"/>
          <w:szCs w:val="28"/>
          <w:lang w:val="uk-UA"/>
        </w:rPr>
        <w:t xml:space="preserve"> </w:t>
      </w:r>
      <w:r>
        <w:rPr>
          <w:rFonts w:ascii="Times New Roman CYR" w:hAnsi="Times New Roman CYR" w:cs="Times New Roman CYR"/>
          <w:color w:val="000000"/>
          <w:sz w:val="28"/>
          <w:szCs w:val="28"/>
        </w:rPr>
        <w:t>университет,  2009. – №3(9). – С. 174 – 180.</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0"/>
          <w:sz w:val="28"/>
          <w:szCs w:val="28"/>
          <w:lang w:val="uk-UA"/>
        </w:rPr>
        <w:t xml:space="preserve">53. </w:t>
      </w:r>
      <w:r>
        <w:rPr>
          <w:rFonts w:ascii="Times New Roman CYR" w:hAnsi="Times New Roman CYR" w:cs="Times New Roman CYR"/>
          <w:color w:val="000000"/>
          <w:sz w:val="28"/>
          <w:szCs w:val="28"/>
        </w:rPr>
        <w:t xml:space="preserve">Рут М. Э. К вопросу о русской народной астронимике/ М. Э. Рут// Вопросы топономастики/ отв. ред. А. К. Матвеев. </w:t>
      </w:r>
      <w:r>
        <w:rPr>
          <w:rFonts w:ascii="Times New Roman CYR" w:hAnsi="Times New Roman CYR" w:cs="Times New Roman CYR"/>
          <w:color w:val="00000A"/>
          <w:sz w:val="28"/>
          <w:szCs w:val="28"/>
        </w:rPr>
        <w:t xml:space="preserve">– </w:t>
      </w:r>
      <w:r>
        <w:rPr>
          <w:rFonts w:ascii="Times New Roman CYR" w:hAnsi="Times New Roman CYR" w:cs="Times New Roman CYR"/>
          <w:color w:val="000000"/>
          <w:sz w:val="28"/>
          <w:szCs w:val="28"/>
        </w:rPr>
        <w:t xml:space="preserve">Свердловск: Уральский университет, 1974. </w:t>
      </w:r>
      <w:r>
        <w:rPr>
          <w:rFonts w:ascii="Times New Roman CYR" w:hAnsi="Times New Roman CYR" w:cs="Times New Roman CYR"/>
          <w:color w:val="00000A"/>
          <w:sz w:val="28"/>
          <w:szCs w:val="28"/>
        </w:rPr>
        <w:t xml:space="preserve">– </w:t>
      </w:r>
      <w:r>
        <w:rPr>
          <w:rFonts w:ascii="Times New Roman CYR" w:hAnsi="Times New Roman CYR" w:cs="Times New Roman CYR"/>
          <w:color w:val="000000"/>
          <w:sz w:val="28"/>
          <w:szCs w:val="28"/>
        </w:rPr>
        <w:t xml:space="preserve">Вып. 8 </w:t>
      </w:r>
      <w:r>
        <w:rPr>
          <w:rFonts w:ascii="Times New Roman CYR" w:hAnsi="Times New Roman CYR" w:cs="Times New Roman CYR"/>
          <w:color w:val="00000A"/>
          <w:sz w:val="28"/>
          <w:szCs w:val="28"/>
        </w:rPr>
        <w:t xml:space="preserve">– </w:t>
      </w:r>
      <w:r>
        <w:rPr>
          <w:rFonts w:ascii="Times New Roman CYR" w:hAnsi="Times New Roman CYR" w:cs="Times New Roman CYR"/>
          <w:color w:val="000000"/>
          <w:sz w:val="28"/>
          <w:szCs w:val="28"/>
        </w:rPr>
        <w:t>9.</w:t>
      </w:r>
      <w:r>
        <w:rPr>
          <w:rFonts w:ascii="Times New Roman CYR" w:hAnsi="Times New Roman CYR" w:cs="Times New Roman CYR"/>
          <w:color w:val="00000A"/>
          <w:sz w:val="28"/>
          <w:szCs w:val="28"/>
        </w:rPr>
        <w:t>– С. 51 – 57.</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54. </w:t>
      </w:r>
      <w:r>
        <w:rPr>
          <w:rFonts w:ascii="Times New Roman CYR" w:hAnsi="Times New Roman CYR" w:cs="Times New Roman CYR"/>
          <w:color w:val="00000A"/>
          <w:sz w:val="28"/>
          <w:szCs w:val="28"/>
        </w:rPr>
        <w:t>Саврей О. В. Стилістичні функції граматичних модифікацій антропонімів у прозі Ольги Кобилянської/ О. В. Саврей // Записки з ономастики: зб. наук. пр. / відп. ред. Ю. О. Карпенко. – Одеса: Астропринт, 2007. – Вип. 10. – С. 87 – 94.</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55. </w:t>
      </w:r>
      <w:r>
        <w:rPr>
          <w:rFonts w:ascii="Times New Roman CYR" w:hAnsi="Times New Roman CYR" w:cs="Times New Roman CYR"/>
          <w:color w:val="00000A"/>
          <w:sz w:val="28"/>
          <w:szCs w:val="28"/>
        </w:rPr>
        <w:t>Селищев А. М. Происхождение русских фамилий, личных имён и прозвищ // Учёные записки МГУ. Труды кафедры русского языка. М.: МГУ, 1948.– Вып. 128. – С. 137– 141.</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lang w:val="uk-UA"/>
        </w:rPr>
      </w:pPr>
      <w:r>
        <w:rPr>
          <w:rFonts w:ascii="Times New Roman CYR" w:hAnsi="Times New Roman CYR" w:cs="Times New Roman CYR"/>
          <w:color w:val="00000A"/>
          <w:sz w:val="28"/>
          <w:szCs w:val="28"/>
          <w:lang w:val="uk-UA"/>
        </w:rPr>
        <w:t xml:space="preserve">56. </w:t>
      </w:r>
      <w:r>
        <w:rPr>
          <w:rFonts w:ascii="Times New Roman CYR" w:hAnsi="Times New Roman CYR" w:cs="Times New Roman CYR"/>
          <w:color w:val="00000A"/>
          <w:sz w:val="28"/>
          <w:szCs w:val="28"/>
        </w:rPr>
        <w:t>Селищев А. М. Труды по русскому языку. Язык и общество</w:t>
      </w:r>
      <w:r>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rPr>
        <w:t xml:space="preserve">/ </w:t>
      </w:r>
    </w:p>
    <w:p w:rsidR="009337EB" w:rsidRDefault="009337EB" w:rsidP="009337EB">
      <w:pPr>
        <w:tabs>
          <w:tab w:val="left" w:pos="709"/>
        </w:tabs>
        <w:autoSpaceDE w:val="0"/>
        <w:autoSpaceDN w:val="0"/>
        <w:adjustRightInd w:val="0"/>
        <w:spacing w:after="0" w:line="360" w:lineRule="auto"/>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rPr>
        <w:t xml:space="preserve">А. М. Селищев. – М.: Языки славянской культуры, 2003. – 632 с. </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lang w:val="uk-UA"/>
        </w:rPr>
        <w:t xml:space="preserve">57. </w:t>
      </w:r>
      <w:r>
        <w:rPr>
          <w:rFonts w:ascii="Times New Roman CYR" w:hAnsi="Times New Roman CYR" w:cs="Times New Roman CYR"/>
          <w:color w:val="000000"/>
          <w:sz w:val="28"/>
          <w:szCs w:val="28"/>
        </w:rPr>
        <w:t>Семененко Л. А. Ономастическое пространство (деривационно-коррелятивный аспект изменения грамматических функций)</w:t>
      </w:r>
      <w:r>
        <w:rPr>
          <w:rFonts w:ascii="Times New Roman CYR" w:hAnsi="Times New Roman CYR" w:cs="Times New Roman CYR"/>
          <w:color w:val="000000"/>
          <w:sz w:val="28"/>
          <w:szCs w:val="28"/>
          <w:lang w:val="uk-UA"/>
        </w:rPr>
        <w:t xml:space="preserve"> </w:t>
      </w:r>
      <w:r>
        <w:rPr>
          <w:rFonts w:ascii="Times New Roman CYR" w:hAnsi="Times New Roman CYR" w:cs="Times New Roman CYR"/>
          <w:color w:val="000000"/>
          <w:sz w:val="28"/>
          <w:szCs w:val="28"/>
        </w:rPr>
        <w:t>/ Л. А. Семененко</w:t>
      </w:r>
      <w:r>
        <w:rPr>
          <w:rFonts w:ascii="Times New Roman CYR" w:hAnsi="Times New Roman CYR" w:cs="Times New Roman CYR"/>
          <w:color w:val="000000"/>
          <w:sz w:val="28"/>
          <w:szCs w:val="28"/>
          <w:lang w:val="uk-UA"/>
        </w:rPr>
        <w:t xml:space="preserve"> </w:t>
      </w:r>
      <w:r>
        <w:rPr>
          <w:rFonts w:ascii="Times New Roman CYR" w:hAnsi="Times New Roman CYR" w:cs="Times New Roman CYR"/>
          <w:color w:val="000000"/>
          <w:sz w:val="28"/>
          <w:szCs w:val="28"/>
        </w:rPr>
        <w:t>// Записки з ономастики: Зб. наук. праць/ відп. ред. Ю.</w:t>
      </w:r>
      <w:r>
        <w:rPr>
          <w:rFonts w:ascii="Times New Roman CYR" w:hAnsi="Times New Roman CYR" w:cs="Times New Roman CYR"/>
          <w:color w:val="000000"/>
          <w:sz w:val="28"/>
          <w:szCs w:val="28"/>
          <w:lang w:val="uk-UA"/>
        </w:rPr>
        <w:t xml:space="preserve"> </w:t>
      </w:r>
      <w:r>
        <w:rPr>
          <w:rFonts w:ascii="Times New Roman CYR" w:hAnsi="Times New Roman CYR" w:cs="Times New Roman CYR"/>
          <w:color w:val="000000"/>
          <w:sz w:val="28"/>
          <w:szCs w:val="28"/>
        </w:rPr>
        <w:t>О. Карпенко. – Одеса, 1999. – Вип. 1. – С. 63–70.</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A"/>
          <w:sz w:val="28"/>
          <w:szCs w:val="28"/>
          <w:lang w:val="uk-UA"/>
        </w:rPr>
        <w:t xml:space="preserve">58. </w:t>
      </w:r>
      <w:r>
        <w:rPr>
          <w:rFonts w:ascii="Times New Roman CYR" w:hAnsi="Times New Roman CYR" w:cs="Times New Roman CYR"/>
          <w:color w:val="00000A"/>
          <w:sz w:val="28"/>
          <w:szCs w:val="28"/>
        </w:rPr>
        <w:t>Семчинський С. В. Загальне мовознавсво</w:t>
      </w:r>
      <w:r>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rPr>
        <w:t xml:space="preserve">/ С. В. Семчинський. </w:t>
      </w:r>
      <w:r>
        <w:rPr>
          <w:rFonts w:ascii="Times New Roman CYR" w:hAnsi="Times New Roman CYR" w:cs="Times New Roman CYR"/>
          <w:color w:val="000000"/>
          <w:sz w:val="28"/>
          <w:szCs w:val="28"/>
        </w:rPr>
        <w:t xml:space="preserve">– К: Вища школа, 1988. – 328 с. </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0"/>
          <w:sz w:val="28"/>
          <w:szCs w:val="28"/>
          <w:lang w:val="uk-UA"/>
        </w:rPr>
        <w:t xml:space="preserve">59. </w:t>
      </w:r>
      <w:r>
        <w:rPr>
          <w:rFonts w:ascii="Times New Roman CYR" w:hAnsi="Times New Roman CYR" w:cs="Times New Roman CYR"/>
          <w:color w:val="000000"/>
          <w:sz w:val="28"/>
          <w:szCs w:val="28"/>
        </w:rPr>
        <w:t xml:space="preserve">Стрижак О. С. Про що розповідають географічні назви: сліди народів на карті УРСР / О.С. Стрижак. </w:t>
      </w:r>
      <w:r>
        <w:rPr>
          <w:rFonts w:ascii="Times New Roman CYR" w:hAnsi="Times New Roman CYR" w:cs="Times New Roman CYR"/>
          <w:color w:val="00000A"/>
          <w:sz w:val="28"/>
          <w:szCs w:val="28"/>
        </w:rPr>
        <w:t>– К.: Наукова думка, 1967. – 127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0"/>
          <w:sz w:val="28"/>
          <w:szCs w:val="28"/>
          <w:lang w:val="uk-UA"/>
        </w:rPr>
        <w:t xml:space="preserve">60. </w:t>
      </w:r>
      <w:r>
        <w:rPr>
          <w:rFonts w:ascii="Times New Roman CYR" w:hAnsi="Times New Roman CYR" w:cs="Times New Roman CYR"/>
          <w:color w:val="000000"/>
          <w:sz w:val="28"/>
          <w:szCs w:val="28"/>
        </w:rPr>
        <w:t xml:space="preserve">Суперанская А. </w:t>
      </w:r>
      <w:r>
        <w:rPr>
          <w:rFonts w:ascii="Times New Roman CYR" w:hAnsi="Times New Roman CYR" w:cs="Times New Roman CYR"/>
          <w:color w:val="00000A"/>
          <w:sz w:val="28"/>
          <w:szCs w:val="28"/>
        </w:rPr>
        <w:t>В. Общая теория имени собственного</w:t>
      </w:r>
      <w:r>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rPr>
        <w:t>/ А. В. Суперанская. – М.: Наука, 1973. – 366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lang w:val="uk-UA"/>
        </w:rPr>
      </w:pPr>
      <w:r>
        <w:rPr>
          <w:rFonts w:ascii="Times New Roman CYR" w:hAnsi="Times New Roman CYR" w:cs="Times New Roman CYR"/>
          <w:color w:val="00000A"/>
          <w:sz w:val="28"/>
          <w:szCs w:val="28"/>
          <w:lang w:val="uk-UA"/>
        </w:rPr>
        <w:t xml:space="preserve">61. </w:t>
      </w:r>
      <w:r>
        <w:rPr>
          <w:rFonts w:ascii="Times New Roman CYR" w:hAnsi="Times New Roman CYR" w:cs="Times New Roman CYR"/>
          <w:color w:val="00000A"/>
          <w:sz w:val="28"/>
          <w:szCs w:val="28"/>
        </w:rPr>
        <w:t xml:space="preserve">Сюсько М. І. З народного джерела: карпатоукраїнський зоонімікон у контексті інших слов’янських (і  неслов’янських) мов: монографія / </w:t>
      </w:r>
    </w:p>
    <w:p w:rsidR="009337EB" w:rsidRDefault="009337EB" w:rsidP="009337EB">
      <w:pPr>
        <w:tabs>
          <w:tab w:val="left" w:pos="709"/>
        </w:tabs>
        <w:autoSpaceDE w:val="0"/>
        <w:autoSpaceDN w:val="0"/>
        <w:adjustRightInd w:val="0"/>
        <w:spacing w:after="0" w:line="360" w:lineRule="auto"/>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rPr>
        <w:t>М. І. Сюсько. – Ужгород:</w:t>
      </w:r>
      <w:r>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rPr>
        <w:t>Гражда, 2011. – 272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lang w:val="uk-UA"/>
        </w:rPr>
      </w:pPr>
      <w:r>
        <w:rPr>
          <w:rFonts w:ascii="Times New Roman CYR" w:hAnsi="Times New Roman CYR" w:cs="Times New Roman CYR"/>
          <w:color w:val="00000A"/>
          <w:sz w:val="28"/>
          <w:szCs w:val="28"/>
          <w:lang w:val="uk-UA"/>
        </w:rPr>
        <w:lastRenderedPageBreak/>
        <w:t xml:space="preserve">62. </w:t>
      </w:r>
      <w:r>
        <w:rPr>
          <w:rFonts w:ascii="Times New Roman CYR" w:hAnsi="Times New Roman CYR" w:cs="Times New Roman CYR"/>
          <w:color w:val="00000A"/>
          <w:sz w:val="28"/>
          <w:szCs w:val="28"/>
        </w:rPr>
        <w:t xml:space="preserve">Ташицкий В. Т. Место ономастики среди других гуманитарных наук / </w:t>
      </w:r>
    </w:p>
    <w:p w:rsidR="009337EB" w:rsidRDefault="009337EB" w:rsidP="009337EB">
      <w:pPr>
        <w:tabs>
          <w:tab w:val="left" w:pos="709"/>
        </w:tabs>
        <w:autoSpaceDE w:val="0"/>
        <w:autoSpaceDN w:val="0"/>
        <w:adjustRightInd w:val="0"/>
        <w:spacing w:after="0" w:line="360" w:lineRule="auto"/>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rPr>
        <w:t>В. Т. Ташицкий //Вопросы языкознания/ отв. ред. В. В. Виноградов. – М.: Наука, 1961. – № 2. – С. 86 – 93.</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0"/>
          <w:sz w:val="28"/>
          <w:szCs w:val="28"/>
          <w:lang w:val="uk-UA"/>
        </w:rPr>
        <w:t xml:space="preserve">63. </w:t>
      </w:r>
      <w:r>
        <w:rPr>
          <w:rFonts w:ascii="Times New Roman CYR" w:hAnsi="Times New Roman CYR" w:cs="Times New Roman CYR"/>
          <w:color w:val="000000"/>
          <w:sz w:val="28"/>
          <w:szCs w:val="28"/>
        </w:rPr>
        <w:t xml:space="preserve">Теория и методика ономастических исследований   / А. В. Суперанская, В. Э. Сталтмане, Н. В. Подольская, А. Х. Султанов. </w:t>
      </w:r>
      <w:r>
        <w:rPr>
          <w:rFonts w:ascii="Times New Roman CYR" w:hAnsi="Times New Roman CYR" w:cs="Times New Roman CYR"/>
          <w:color w:val="00000A"/>
          <w:sz w:val="28"/>
          <w:szCs w:val="28"/>
        </w:rPr>
        <w:t>– М.: ЛКИ, 2007. – 256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64. </w:t>
      </w:r>
      <w:r>
        <w:rPr>
          <w:rFonts w:ascii="Times New Roman CYR" w:hAnsi="Times New Roman CYR" w:cs="Times New Roman CYR"/>
          <w:color w:val="00000A"/>
          <w:sz w:val="28"/>
          <w:szCs w:val="28"/>
        </w:rPr>
        <w:t xml:space="preserve">Торчинський М. М. Структура онімного простору української мови. – Хмельницький: Авіст, 2008.–  551 с. </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65. </w:t>
      </w:r>
      <w:r>
        <w:rPr>
          <w:rFonts w:ascii="Times New Roman CYR" w:hAnsi="Times New Roman CYR" w:cs="Times New Roman CYR"/>
          <w:color w:val="00000A"/>
          <w:sz w:val="28"/>
          <w:szCs w:val="28"/>
        </w:rPr>
        <w:t xml:space="preserve">Торчинський М. М. Структура, типологія і функціонування онімної лексики української мови : автореф. дис. на здобуття наук. ступеня докт. філол. наук : спец. 10.02.01 </w:t>
      </w:r>
      <w:r w:rsidRPr="002736C4">
        <w:rPr>
          <w:rFonts w:ascii="Times New Roman" w:hAnsi="Times New Roman" w:cs="Times New Roman"/>
          <w:color w:val="000000"/>
          <w:sz w:val="28"/>
          <w:szCs w:val="28"/>
        </w:rPr>
        <w:t>«</w:t>
      </w:r>
      <w:r>
        <w:rPr>
          <w:rFonts w:ascii="Times New Roman CYR" w:hAnsi="Times New Roman CYR" w:cs="Times New Roman CYR"/>
          <w:color w:val="00000A"/>
          <w:sz w:val="28"/>
          <w:szCs w:val="28"/>
        </w:rPr>
        <w:t>Українська мова</w:t>
      </w:r>
      <w:r w:rsidRPr="002736C4">
        <w:rPr>
          <w:rFonts w:ascii="Times New Roman" w:hAnsi="Times New Roman" w:cs="Times New Roman"/>
          <w:color w:val="000000"/>
          <w:sz w:val="28"/>
          <w:szCs w:val="28"/>
        </w:rPr>
        <w:t>»</w:t>
      </w:r>
      <w:r w:rsidRPr="002736C4">
        <w:rPr>
          <w:rFonts w:ascii="Times New Roman" w:hAnsi="Times New Roman" w:cs="Times New Roman"/>
          <w:color w:val="00000A"/>
          <w:sz w:val="28"/>
          <w:szCs w:val="28"/>
        </w:rPr>
        <w:t xml:space="preserve">/ </w:t>
      </w:r>
      <w:r>
        <w:rPr>
          <w:rFonts w:ascii="Times New Roman CYR" w:hAnsi="Times New Roman CYR" w:cs="Times New Roman CYR"/>
          <w:color w:val="00000A"/>
          <w:sz w:val="28"/>
          <w:szCs w:val="28"/>
        </w:rPr>
        <w:t xml:space="preserve">М. М. Торчинський. </w:t>
      </w:r>
      <w:r>
        <w:rPr>
          <w:rFonts w:ascii="Times New Roman CYR" w:hAnsi="Times New Roman CYR" w:cs="Times New Roman CYR"/>
          <w:color w:val="000000"/>
          <w:sz w:val="28"/>
          <w:szCs w:val="28"/>
        </w:rPr>
        <w:t>–</w:t>
      </w:r>
      <w:r>
        <w:rPr>
          <w:rFonts w:ascii="Times New Roman CYR" w:hAnsi="Times New Roman CYR" w:cs="Times New Roman CYR"/>
          <w:color w:val="00000A"/>
          <w:sz w:val="28"/>
          <w:szCs w:val="28"/>
        </w:rPr>
        <w:t xml:space="preserve"> Київ, 2010. </w:t>
      </w:r>
      <w:r>
        <w:rPr>
          <w:rFonts w:ascii="Times New Roman CYR" w:hAnsi="Times New Roman CYR" w:cs="Times New Roman CYR"/>
          <w:color w:val="000000"/>
          <w:sz w:val="28"/>
          <w:szCs w:val="28"/>
        </w:rPr>
        <w:t>–</w:t>
      </w:r>
      <w:r>
        <w:rPr>
          <w:rFonts w:ascii="Times New Roman CYR" w:hAnsi="Times New Roman CYR" w:cs="Times New Roman CYR"/>
          <w:color w:val="00000A"/>
          <w:sz w:val="28"/>
          <w:szCs w:val="28"/>
        </w:rPr>
        <w:t xml:space="preserve"> 27 с. </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highlight w:val="white"/>
        </w:rPr>
      </w:pPr>
      <w:r>
        <w:rPr>
          <w:rFonts w:ascii="Times New Roman CYR" w:hAnsi="Times New Roman CYR" w:cs="Times New Roman CYR"/>
          <w:color w:val="000000"/>
          <w:sz w:val="28"/>
          <w:szCs w:val="28"/>
          <w:highlight w:val="white"/>
          <w:lang w:val="uk-UA"/>
        </w:rPr>
        <w:t xml:space="preserve">66. </w:t>
      </w:r>
      <w:r>
        <w:rPr>
          <w:rFonts w:ascii="Times New Roman CYR" w:hAnsi="Times New Roman CYR" w:cs="Times New Roman CYR"/>
          <w:color w:val="000000"/>
          <w:sz w:val="28"/>
          <w:szCs w:val="28"/>
          <w:highlight w:val="white"/>
        </w:rPr>
        <w:t>Фомина Л. Ф.Становление русской научной космонимии: названия созвездиий/ Л. Ф. Фомина, Б. Н. Фомин// Записки з ономастики: зб. наук. пр./ отв. ред. Ю. А. Карпенко. –</w:t>
      </w:r>
      <w:r>
        <w:rPr>
          <w:rFonts w:ascii="Times New Roman CYR" w:hAnsi="Times New Roman CYR" w:cs="Times New Roman CYR"/>
          <w:color w:val="00000A"/>
          <w:sz w:val="28"/>
          <w:szCs w:val="28"/>
          <w:highlight w:val="white"/>
        </w:rPr>
        <w:t xml:space="preserve">  Одеса: Астропринт, 1999. </w:t>
      </w:r>
      <w:r>
        <w:rPr>
          <w:rFonts w:ascii="Times New Roman CYR" w:hAnsi="Times New Roman CYR" w:cs="Times New Roman CYR"/>
          <w:color w:val="000000"/>
          <w:sz w:val="28"/>
          <w:szCs w:val="28"/>
          <w:highlight w:val="white"/>
        </w:rPr>
        <w:t>–</w:t>
      </w:r>
      <w:r>
        <w:rPr>
          <w:rFonts w:ascii="Times New Roman CYR" w:hAnsi="Times New Roman CYR" w:cs="Times New Roman CYR"/>
          <w:color w:val="00000A"/>
          <w:sz w:val="28"/>
          <w:szCs w:val="28"/>
          <w:highlight w:val="white"/>
        </w:rPr>
        <w:t xml:space="preserve"> Вип. 1. </w:t>
      </w:r>
      <w:r>
        <w:rPr>
          <w:rFonts w:ascii="Times New Roman CYR" w:hAnsi="Times New Roman CYR" w:cs="Times New Roman CYR"/>
          <w:color w:val="000000"/>
          <w:sz w:val="28"/>
          <w:szCs w:val="28"/>
          <w:highlight w:val="white"/>
        </w:rPr>
        <w:t xml:space="preserve">–С. 43-54. </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lang w:val="uk-UA"/>
        </w:rPr>
        <w:t xml:space="preserve">67. </w:t>
      </w:r>
      <w:r>
        <w:rPr>
          <w:rFonts w:ascii="Times New Roman CYR" w:hAnsi="Times New Roman CYR" w:cs="Times New Roman CYR"/>
          <w:color w:val="000000"/>
          <w:sz w:val="28"/>
          <w:szCs w:val="28"/>
        </w:rPr>
        <w:t>Фонякова О. И. Имя собственное в художественном тексте /</w:t>
      </w:r>
    </w:p>
    <w:p w:rsidR="009337EB" w:rsidRDefault="009337EB" w:rsidP="009337EB">
      <w:pPr>
        <w:tabs>
          <w:tab w:val="left" w:pos="709"/>
        </w:tabs>
        <w:autoSpaceDE w:val="0"/>
        <w:autoSpaceDN w:val="0"/>
        <w:adjustRightInd w:val="0"/>
        <w:spacing w:after="0" w:line="360" w:lineRule="auto"/>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О.И. Фонякова. – Ленинград: ЛГУ, 1990. – 103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68. </w:t>
      </w:r>
      <w:r>
        <w:rPr>
          <w:rFonts w:ascii="Times New Roman CYR" w:hAnsi="Times New Roman CYR" w:cs="Times New Roman CYR"/>
          <w:color w:val="00000A"/>
          <w:sz w:val="28"/>
          <w:szCs w:val="28"/>
        </w:rPr>
        <w:t>Франко І. Я. Літературно-критичні праці (1905 – 1906) / І. Я. Франко. – К.: Наукова думка, 1982. – Т. 36. – С. 391 – 426.</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0"/>
          <w:sz w:val="28"/>
          <w:szCs w:val="28"/>
          <w:lang w:val="uk-UA"/>
        </w:rPr>
        <w:t xml:space="preserve">69. </w:t>
      </w:r>
      <w:r>
        <w:rPr>
          <w:rFonts w:ascii="Times New Roman CYR" w:hAnsi="Times New Roman CYR" w:cs="Times New Roman CYR"/>
          <w:color w:val="000000"/>
          <w:sz w:val="28"/>
          <w:szCs w:val="28"/>
        </w:rPr>
        <w:t>Хібеба Н. В. Українські ергоніми в аспекті лінгвокраїнознавчих студій / Н.</w:t>
      </w:r>
      <w:r>
        <w:rPr>
          <w:rFonts w:ascii="Times New Roman CYR" w:hAnsi="Times New Roman CYR" w:cs="Times New Roman CYR"/>
          <w:color w:val="000000"/>
          <w:sz w:val="28"/>
          <w:szCs w:val="28"/>
          <w:lang w:val="uk-UA"/>
        </w:rPr>
        <w:t xml:space="preserve"> </w:t>
      </w:r>
      <w:r>
        <w:rPr>
          <w:rFonts w:ascii="Times New Roman CYR" w:hAnsi="Times New Roman CYR" w:cs="Times New Roman CYR"/>
          <w:color w:val="000000"/>
          <w:sz w:val="28"/>
          <w:szCs w:val="28"/>
        </w:rPr>
        <w:t>В. Хібебa</w:t>
      </w:r>
      <w:r>
        <w:rPr>
          <w:rFonts w:ascii="Times New Roman CYR" w:hAnsi="Times New Roman CYR" w:cs="Times New Roman CYR"/>
          <w:color w:val="000000"/>
          <w:sz w:val="28"/>
          <w:szCs w:val="28"/>
          <w:lang w:val="uk-UA"/>
        </w:rPr>
        <w:t xml:space="preserve"> </w:t>
      </w:r>
      <w:r>
        <w:rPr>
          <w:rFonts w:ascii="Times New Roman CYR" w:hAnsi="Times New Roman CYR" w:cs="Times New Roman CYR"/>
          <w:color w:val="000000"/>
          <w:sz w:val="28"/>
          <w:szCs w:val="28"/>
        </w:rPr>
        <w:t>// Теорія і практика викладання української мови як іноземної: зб. наук. пр. / відп. ред. І.М. Кочан. – Львів, 2010.  – Вип. 5.  – С. 102–110</w:t>
      </w:r>
      <w:r>
        <w:rPr>
          <w:rFonts w:ascii="Times New Roman CYR" w:hAnsi="Times New Roman CYR" w:cs="Times New Roman CYR"/>
          <w:color w:val="00000A"/>
          <w:sz w:val="28"/>
          <w:szCs w:val="28"/>
        </w:rPr>
        <w:t xml:space="preserve">. </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lang w:val="uk-UA"/>
        </w:rPr>
        <w:t xml:space="preserve">70. </w:t>
      </w:r>
      <w:r>
        <w:rPr>
          <w:rFonts w:ascii="Times New Roman CYR" w:hAnsi="Times New Roman CYR" w:cs="Times New Roman CYR"/>
          <w:color w:val="000000"/>
          <w:sz w:val="28"/>
          <w:szCs w:val="28"/>
        </w:rPr>
        <w:t>Худаш М. Л. З історії формування і становлення українських прізвищ // Мовознавство/ відп. ред. І. К. Білодід. – К.: [б. в.], 1969. – № 2. – С. 37–46</w:t>
      </w:r>
    </w:p>
    <w:p w:rsidR="009337EB" w:rsidRDefault="009337EB" w:rsidP="009337EB">
      <w:pPr>
        <w:tabs>
          <w:tab w:val="left" w:pos="693"/>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lang w:val="uk-UA"/>
        </w:rPr>
        <w:t xml:space="preserve">71. </w:t>
      </w:r>
      <w:r>
        <w:rPr>
          <w:rFonts w:ascii="Times New Roman CYR" w:hAnsi="Times New Roman CYR" w:cs="Times New Roman CYR"/>
          <w:color w:val="000000"/>
          <w:sz w:val="28"/>
          <w:szCs w:val="28"/>
        </w:rPr>
        <w:t>Цілуйко К. К. Основні питання розвитку української топоніміки в пожовтневий період (1917–1957 рр.)/ К. К. Цілуйко// Дослідження з мовознавства в Українській РСР за сорок років: зб. ст. / відп. ред. І. К. Білодід. – К., 1957. – С. 171–194.</w:t>
      </w:r>
    </w:p>
    <w:p w:rsidR="009337EB" w:rsidRDefault="009337EB" w:rsidP="009337EB">
      <w:pPr>
        <w:tabs>
          <w:tab w:val="left" w:pos="693"/>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lang w:val="uk-UA"/>
        </w:rPr>
        <w:lastRenderedPageBreak/>
        <w:t xml:space="preserve">72. </w:t>
      </w:r>
      <w:r>
        <w:rPr>
          <w:rFonts w:ascii="Times New Roman CYR" w:hAnsi="Times New Roman CYR" w:cs="Times New Roman CYR"/>
          <w:color w:val="000000"/>
          <w:sz w:val="28"/>
          <w:szCs w:val="28"/>
        </w:rPr>
        <w:t xml:space="preserve">Черторизька Т. К.Літературні антропоніми у творах  Т. Г. Шевченка / </w:t>
      </w:r>
    </w:p>
    <w:p w:rsidR="009337EB" w:rsidRDefault="009337EB" w:rsidP="009337EB">
      <w:pPr>
        <w:tabs>
          <w:tab w:val="left" w:pos="693"/>
        </w:tabs>
        <w:autoSpaceDE w:val="0"/>
        <w:autoSpaceDN w:val="0"/>
        <w:adjustRightInd w:val="0"/>
        <w:spacing w:after="0" w:line="360" w:lineRule="auto"/>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Т. К. Черторизька // Мовознавство/ відп. ред. В. М. Русанівський.  – К.:[б. в.], 1989.  – №2.  – С.  30–35.</w:t>
      </w:r>
    </w:p>
    <w:p w:rsidR="009337EB" w:rsidRDefault="009337EB" w:rsidP="009337EB">
      <w:pPr>
        <w:tabs>
          <w:tab w:val="left" w:pos="693"/>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73. </w:t>
      </w:r>
      <w:r>
        <w:rPr>
          <w:rFonts w:ascii="Times New Roman CYR" w:hAnsi="Times New Roman CYR" w:cs="Times New Roman CYR"/>
          <w:color w:val="00000A"/>
          <w:sz w:val="28"/>
          <w:szCs w:val="28"/>
        </w:rPr>
        <w:t xml:space="preserve">Чучка П. П. Антропонімія як засіб етнічної ідентифікації людності/ </w:t>
      </w:r>
    </w:p>
    <w:p w:rsidR="009337EB" w:rsidRDefault="009337EB" w:rsidP="009337EB">
      <w:pPr>
        <w:tabs>
          <w:tab w:val="left" w:pos="693"/>
        </w:tabs>
        <w:autoSpaceDE w:val="0"/>
        <w:autoSpaceDN w:val="0"/>
        <w:adjustRightInd w:val="0"/>
        <w:spacing w:after="0" w:line="360" w:lineRule="auto"/>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rPr>
        <w:t>П. П. Чучка// Мовознавство</w:t>
      </w:r>
      <w:r>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rPr>
        <w:t xml:space="preserve">/ відп. ред. В. М. Русанівський. </w:t>
      </w:r>
      <w:r>
        <w:rPr>
          <w:rFonts w:ascii="Times New Roman CYR" w:hAnsi="Times New Roman CYR" w:cs="Times New Roman CYR"/>
          <w:color w:val="000000"/>
          <w:sz w:val="28"/>
          <w:szCs w:val="28"/>
        </w:rPr>
        <w:t xml:space="preserve">– К.: [б. в.], </w:t>
      </w:r>
      <w:r>
        <w:rPr>
          <w:rFonts w:ascii="Times New Roman CYR" w:hAnsi="Times New Roman CYR" w:cs="Times New Roman CYR"/>
          <w:color w:val="00000A"/>
          <w:sz w:val="28"/>
          <w:szCs w:val="28"/>
        </w:rPr>
        <w:t>1988. – № 1. – С. 11–21.</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74. </w:t>
      </w:r>
      <w:r>
        <w:rPr>
          <w:rFonts w:ascii="Times New Roman CYR" w:hAnsi="Times New Roman CYR" w:cs="Times New Roman CYR"/>
          <w:color w:val="00000A"/>
          <w:sz w:val="28"/>
          <w:szCs w:val="28"/>
        </w:rPr>
        <w:t xml:space="preserve">Шебештян Я. М. Сучасна українська літературно-художнязоонімія: функції, склад та структура : автореф. дис. на здобуття наук.ступеня канд. філол. наук : спец. 10.02.01 </w:t>
      </w:r>
      <w:r w:rsidRPr="002736C4">
        <w:rPr>
          <w:rFonts w:ascii="Times New Roman" w:hAnsi="Times New Roman" w:cs="Times New Roman"/>
          <w:color w:val="00000A"/>
          <w:sz w:val="28"/>
          <w:szCs w:val="28"/>
        </w:rPr>
        <w:t>«</w:t>
      </w:r>
      <w:r>
        <w:rPr>
          <w:rFonts w:ascii="Times New Roman CYR" w:hAnsi="Times New Roman CYR" w:cs="Times New Roman CYR"/>
          <w:color w:val="00000A"/>
          <w:sz w:val="28"/>
          <w:szCs w:val="28"/>
        </w:rPr>
        <w:t>Українська мова</w:t>
      </w:r>
      <w:r w:rsidRPr="002736C4">
        <w:rPr>
          <w:rFonts w:ascii="Times New Roman" w:hAnsi="Times New Roman" w:cs="Times New Roman"/>
          <w:color w:val="00000A"/>
          <w:sz w:val="28"/>
          <w:szCs w:val="28"/>
        </w:rPr>
        <w:t>» /</w:t>
      </w:r>
      <w:r>
        <w:rPr>
          <w:rFonts w:ascii="Times New Roman CYR" w:hAnsi="Times New Roman CYR" w:cs="Times New Roman CYR"/>
          <w:color w:val="00000A"/>
          <w:sz w:val="28"/>
          <w:szCs w:val="28"/>
        </w:rPr>
        <w:t xml:space="preserve">Я. М. Шебештян. – Чернівці, 2008. – 20 с. </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75. </w:t>
      </w:r>
      <w:r>
        <w:rPr>
          <w:rFonts w:ascii="Times New Roman CYR" w:hAnsi="Times New Roman CYR" w:cs="Times New Roman CYR"/>
          <w:color w:val="00000A"/>
          <w:sz w:val="28"/>
          <w:szCs w:val="28"/>
        </w:rPr>
        <w:t>Шевченко С. П. Інтерпретація антропонімічної парадигми в художньому мовленні роману Л. Костенко “Записки українського самашедшого” / С.П. Шевченко // Українське мовознавство: міжвідомчий наук. зб. / відп. ред.</w:t>
      </w:r>
      <w:r w:rsidRPr="002736C4">
        <w:rPr>
          <w:rFonts w:ascii="Times New Roman" w:hAnsi="Times New Roman" w:cs="Times New Roman"/>
          <w:color w:val="00000A"/>
          <w:sz w:val="28"/>
          <w:szCs w:val="28"/>
        </w:rPr>
        <w:t xml:space="preserve"> </w:t>
      </w:r>
      <w:r>
        <w:rPr>
          <w:rFonts w:ascii="Times New Roman CYR" w:hAnsi="Times New Roman CYR" w:cs="Times New Roman CYR"/>
          <w:color w:val="00000A"/>
          <w:sz w:val="28"/>
          <w:szCs w:val="28"/>
        </w:rPr>
        <w:t>А.К. Мойсієнко. – К.: Київський університет, 2012. – Вип.42/1.– С.462 – 467.</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76. </w:t>
      </w:r>
      <w:r>
        <w:rPr>
          <w:rFonts w:ascii="Times New Roman CYR" w:hAnsi="Times New Roman CYR" w:cs="Times New Roman CYR"/>
          <w:color w:val="00000A"/>
          <w:sz w:val="28"/>
          <w:szCs w:val="28"/>
        </w:rPr>
        <w:t>Шотова-Ніколенко Г. В. Топоніми в романі Ю. І. Яновського “Чотири шаблі”/ Г. В. Шотова-Ніколенко // Записки з ономастики: зб. наук. пр. / відп. ред. Ю. О. Карпенко. – Одеса: Астропринт, 2007. – Вип. 10. – С. 99 –109.</w:t>
      </w:r>
    </w:p>
    <w:p w:rsidR="009337EB" w:rsidRDefault="009337EB" w:rsidP="009337EB">
      <w:pPr>
        <w:tabs>
          <w:tab w:val="left" w:pos="772"/>
          <w:tab w:val="left" w:pos="1137"/>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77. </w:t>
      </w:r>
      <w:r>
        <w:rPr>
          <w:rFonts w:ascii="Times New Roman CYR" w:hAnsi="Times New Roman CYR" w:cs="Times New Roman CYR"/>
          <w:color w:val="00000A"/>
          <w:sz w:val="28"/>
          <w:szCs w:val="28"/>
        </w:rPr>
        <w:t>Шумарина Т. Ф. Номинация в художественном тексте (на материале призведений Леси Украинки) / Т. Ф. Шумарина, С. Г. Яковец // Щорічні записки з українського  мовознавства: зб. наук. пр.</w:t>
      </w:r>
      <w:r>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rPr>
        <w:t xml:space="preserve">/ відп. ред. О. І. Бондар. – Одеса: Астропринт,  1999. </w:t>
      </w:r>
      <w:r>
        <w:rPr>
          <w:rFonts w:ascii="Times New Roman CYR" w:hAnsi="Times New Roman CYR" w:cs="Times New Roman CYR"/>
          <w:b/>
          <w:bCs/>
          <w:color w:val="000000"/>
          <w:sz w:val="28"/>
          <w:szCs w:val="28"/>
        </w:rPr>
        <w:t xml:space="preserve">– </w:t>
      </w:r>
      <w:r>
        <w:rPr>
          <w:rFonts w:ascii="Times New Roman CYR" w:hAnsi="Times New Roman CYR" w:cs="Times New Roman CYR"/>
          <w:color w:val="00000A"/>
          <w:sz w:val="28"/>
          <w:szCs w:val="28"/>
        </w:rPr>
        <w:t xml:space="preserve">Вип. 6 . </w:t>
      </w:r>
      <w:r>
        <w:rPr>
          <w:rFonts w:ascii="Times New Roman CYR" w:hAnsi="Times New Roman CYR" w:cs="Times New Roman CYR"/>
          <w:color w:val="000000"/>
          <w:sz w:val="28"/>
          <w:szCs w:val="28"/>
        </w:rPr>
        <w:t>– С</w:t>
      </w:r>
      <w:r>
        <w:rPr>
          <w:rFonts w:ascii="Times New Roman CYR" w:hAnsi="Times New Roman CYR" w:cs="Times New Roman CYR"/>
          <w:color w:val="00000A"/>
          <w:sz w:val="28"/>
          <w:szCs w:val="28"/>
        </w:rPr>
        <w:t xml:space="preserve">. 32 </w:t>
      </w:r>
      <w:r>
        <w:rPr>
          <w:rFonts w:ascii="Times New Roman CYR" w:hAnsi="Times New Roman CYR" w:cs="Times New Roman CYR"/>
          <w:color w:val="000000"/>
          <w:sz w:val="28"/>
          <w:szCs w:val="28"/>
        </w:rPr>
        <w:t xml:space="preserve">– </w:t>
      </w:r>
      <w:r>
        <w:rPr>
          <w:rFonts w:ascii="Times New Roman CYR" w:hAnsi="Times New Roman CYR" w:cs="Times New Roman CYR"/>
          <w:color w:val="00000A"/>
          <w:sz w:val="28"/>
          <w:szCs w:val="28"/>
        </w:rPr>
        <w:t>35.</w:t>
      </w: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Times New Roman" w:hAnsi="Times New Roman" w:cs="Times New Roman"/>
          <w:color w:val="00000A"/>
          <w:sz w:val="28"/>
          <w:szCs w:val="28"/>
        </w:rPr>
      </w:pPr>
      <w:r>
        <w:rPr>
          <w:rFonts w:ascii="Times New Roman" w:hAnsi="Times New Roman" w:cs="Times New Roman"/>
          <w:color w:val="00000A"/>
          <w:sz w:val="28"/>
          <w:szCs w:val="28"/>
          <w:lang w:val="uk-UA"/>
        </w:rPr>
        <w:t xml:space="preserve">78. </w:t>
      </w:r>
      <w:r>
        <w:rPr>
          <w:rFonts w:ascii="Times New Roman" w:hAnsi="Times New Roman" w:cs="Times New Roman"/>
          <w:color w:val="00000A"/>
          <w:sz w:val="28"/>
          <w:szCs w:val="28"/>
          <w:lang w:val="en-US"/>
        </w:rPr>
        <w:t>Kosyl</w:t>
      </w:r>
      <w:r>
        <w:rPr>
          <w:rFonts w:ascii="Times New Roman" w:hAnsi="Times New Roman" w:cs="Times New Roman"/>
          <w:color w:val="00000A"/>
          <w:sz w:val="28"/>
          <w:szCs w:val="28"/>
          <w:lang w:val="uk-UA"/>
        </w:rPr>
        <w:t xml:space="preserve"> </w:t>
      </w:r>
      <w:r>
        <w:rPr>
          <w:rFonts w:ascii="Times New Roman" w:hAnsi="Times New Roman" w:cs="Times New Roman"/>
          <w:color w:val="00000A"/>
          <w:sz w:val="28"/>
          <w:szCs w:val="28"/>
          <w:lang w:val="en-US"/>
        </w:rPr>
        <w:t>Cz</w:t>
      </w:r>
      <w:r w:rsidRPr="002736C4">
        <w:rPr>
          <w:rFonts w:ascii="Times New Roman" w:hAnsi="Times New Roman" w:cs="Times New Roman"/>
          <w:color w:val="00000A"/>
          <w:sz w:val="28"/>
          <w:szCs w:val="28"/>
        </w:rPr>
        <w:t xml:space="preserve">. </w:t>
      </w:r>
      <w:r>
        <w:rPr>
          <w:rFonts w:ascii="Times New Roman" w:hAnsi="Times New Roman" w:cs="Times New Roman"/>
          <w:color w:val="00000A"/>
          <w:sz w:val="28"/>
          <w:szCs w:val="28"/>
          <w:lang w:val="en-US"/>
        </w:rPr>
        <w:t>Nazwy</w:t>
      </w:r>
      <w:r>
        <w:rPr>
          <w:rFonts w:ascii="Times New Roman" w:hAnsi="Times New Roman" w:cs="Times New Roman"/>
          <w:color w:val="00000A"/>
          <w:sz w:val="28"/>
          <w:szCs w:val="28"/>
          <w:lang w:val="uk-UA"/>
        </w:rPr>
        <w:t xml:space="preserve"> </w:t>
      </w:r>
      <w:r>
        <w:rPr>
          <w:rFonts w:ascii="Times New Roman" w:hAnsi="Times New Roman" w:cs="Times New Roman"/>
          <w:color w:val="00000A"/>
          <w:sz w:val="28"/>
          <w:szCs w:val="28"/>
          <w:lang w:val="en-US"/>
        </w:rPr>
        <w:t>w</w:t>
      </w:r>
      <w:r w:rsidRPr="002736C4">
        <w:rPr>
          <w:rFonts w:ascii="Times New Roman" w:hAnsi="Times New Roman" w:cs="Times New Roman"/>
          <w:color w:val="00000A"/>
          <w:sz w:val="28"/>
          <w:szCs w:val="28"/>
        </w:rPr>
        <w:t>ł</w:t>
      </w:r>
      <w:r>
        <w:rPr>
          <w:rFonts w:ascii="Times New Roman" w:hAnsi="Times New Roman" w:cs="Times New Roman"/>
          <w:color w:val="00000A"/>
          <w:sz w:val="28"/>
          <w:szCs w:val="28"/>
          <w:lang w:val="en-US"/>
        </w:rPr>
        <w:t>asne</w:t>
      </w:r>
      <w:r>
        <w:rPr>
          <w:rFonts w:ascii="Times New Roman" w:hAnsi="Times New Roman" w:cs="Times New Roman"/>
          <w:color w:val="00000A"/>
          <w:sz w:val="28"/>
          <w:szCs w:val="28"/>
          <w:lang w:val="uk-UA"/>
        </w:rPr>
        <w:t xml:space="preserve"> </w:t>
      </w:r>
      <w:r>
        <w:rPr>
          <w:rFonts w:ascii="Times New Roman" w:hAnsi="Times New Roman" w:cs="Times New Roman"/>
          <w:color w:val="00000A"/>
          <w:sz w:val="28"/>
          <w:szCs w:val="28"/>
          <w:lang w:val="en-US"/>
        </w:rPr>
        <w:t>w</w:t>
      </w:r>
      <w:r>
        <w:rPr>
          <w:rFonts w:ascii="Times New Roman" w:hAnsi="Times New Roman" w:cs="Times New Roman"/>
          <w:color w:val="00000A"/>
          <w:sz w:val="28"/>
          <w:szCs w:val="28"/>
          <w:lang w:val="uk-UA"/>
        </w:rPr>
        <w:t xml:space="preserve"> </w:t>
      </w:r>
      <w:r>
        <w:rPr>
          <w:rFonts w:ascii="Times New Roman" w:hAnsi="Times New Roman" w:cs="Times New Roman"/>
          <w:color w:val="00000A"/>
          <w:sz w:val="28"/>
          <w:szCs w:val="28"/>
          <w:lang w:val="en-US"/>
        </w:rPr>
        <w:t>prozie</w:t>
      </w:r>
      <w:r>
        <w:rPr>
          <w:rFonts w:ascii="Times New Roman" w:hAnsi="Times New Roman" w:cs="Times New Roman"/>
          <w:color w:val="00000A"/>
          <w:sz w:val="28"/>
          <w:szCs w:val="28"/>
          <w:lang w:val="uk-UA"/>
        </w:rPr>
        <w:t xml:space="preserve"> </w:t>
      </w:r>
      <w:r>
        <w:rPr>
          <w:rFonts w:ascii="Times New Roman" w:hAnsi="Times New Roman" w:cs="Times New Roman"/>
          <w:color w:val="00000A"/>
          <w:sz w:val="28"/>
          <w:szCs w:val="28"/>
          <w:lang w:val="en-US"/>
        </w:rPr>
        <w:t>Jaros</w:t>
      </w:r>
      <w:r w:rsidRPr="002736C4">
        <w:rPr>
          <w:rFonts w:ascii="Times New Roman" w:hAnsi="Times New Roman" w:cs="Times New Roman"/>
          <w:color w:val="00000A"/>
          <w:sz w:val="28"/>
          <w:szCs w:val="28"/>
        </w:rPr>
        <w:t>ł</w:t>
      </w:r>
      <w:r>
        <w:rPr>
          <w:rFonts w:ascii="Times New Roman" w:hAnsi="Times New Roman" w:cs="Times New Roman"/>
          <w:color w:val="00000A"/>
          <w:sz w:val="28"/>
          <w:szCs w:val="28"/>
          <w:lang w:val="en-US"/>
        </w:rPr>
        <w:t>awa</w:t>
      </w:r>
      <w:r>
        <w:rPr>
          <w:rFonts w:ascii="Times New Roman" w:hAnsi="Times New Roman" w:cs="Times New Roman"/>
          <w:color w:val="00000A"/>
          <w:sz w:val="28"/>
          <w:szCs w:val="28"/>
          <w:lang w:val="uk-UA"/>
        </w:rPr>
        <w:t xml:space="preserve"> </w:t>
      </w:r>
      <w:r>
        <w:rPr>
          <w:rFonts w:ascii="Times New Roman" w:hAnsi="Times New Roman" w:cs="Times New Roman"/>
          <w:color w:val="00000A"/>
          <w:sz w:val="28"/>
          <w:szCs w:val="28"/>
          <w:lang w:val="en-US"/>
        </w:rPr>
        <w:t>Iwaszkiewicza</w:t>
      </w:r>
      <w:r w:rsidRPr="002736C4">
        <w:rPr>
          <w:rFonts w:ascii="Times New Roman" w:hAnsi="Times New Roman" w:cs="Times New Roman"/>
          <w:color w:val="00000A"/>
          <w:sz w:val="28"/>
          <w:szCs w:val="28"/>
        </w:rPr>
        <w:t xml:space="preserve"> / </w:t>
      </w:r>
      <w:r>
        <w:rPr>
          <w:rFonts w:ascii="Times New Roman" w:hAnsi="Times New Roman" w:cs="Times New Roman"/>
          <w:color w:val="00000A"/>
          <w:sz w:val="28"/>
          <w:szCs w:val="28"/>
          <w:lang w:val="en-US"/>
        </w:rPr>
        <w:t>Cz</w:t>
      </w:r>
      <w:r w:rsidRPr="002736C4">
        <w:rPr>
          <w:rFonts w:ascii="Times New Roman" w:hAnsi="Times New Roman" w:cs="Times New Roman"/>
          <w:color w:val="00000A"/>
          <w:sz w:val="28"/>
          <w:szCs w:val="28"/>
        </w:rPr>
        <w:t xml:space="preserve">. </w:t>
      </w:r>
      <w:r>
        <w:rPr>
          <w:rFonts w:ascii="Times New Roman" w:hAnsi="Times New Roman" w:cs="Times New Roman"/>
          <w:color w:val="00000A"/>
          <w:sz w:val="28"/>
          <w:szCs w:val="28"/>
          <w:lang w:val="en-US"/>
        </w:rPr>
        <w:t>Kosyl</w:t>
      </w:r>
      <w:r w:rsidRPr="002736C4">
        <w:rPr>
          <w:rFonts w:ascii="Times New Roman" w:hAnsi="Times New Roman" w:cs="Times New Roman"/>
          <w:color w:val="00000A"/>
          <w:sz w:val="28"/>
          <w:szCs w:val="28"/>
        </w:rPr>
        <w:t xml:space="preserve">. – </w:t>
      </w:r>
      <w:r>
        <w:rPr>
          <w:rFonts w:ascii="Times New Roman" w:hAnsi="Times New Roman" w:cs="Times New Roman"/>
          <w:color w:val="00000A"/>
          <w:sz w:val="28"/>
          <w:szCs w:val="28"/>
          <w:lang w:val="en-US"/>
        </w:rPr>
        <w:t>Lublin</w:t>
      </w:r>
      <w:r w:rsidRPr="002736C4">
        <w:rPr>
          <w:rFonts w:ascii="Times New Roman" w:hAnsi="Times New Roman" w:cs="Times New Roman"/>
          <w:color w:val="00000A"/>
          <w:sz w:val="28"/>
          <w:szCs w:val="28"/>
        </w:rPr>
        <w:t xml:space="preserve"> : </w:t>
      </w:r>
      <w:r>
        <w:rPr>
          <w:rFonts w:ascii="Times New Roman" w:hAnsi="Times New Roman" w:cs="Times New Roman"/>
          <w:color w:val="00000A"/>
          <w:sz w:val="28"/>
          <w:szCs w:val="28"/>
          <w:lang w:val="en-US"/>
        </w:rPr>
        <w:t>UMCS</w:t>
      </w:r>
      <w:r w:rsidRPr="002736C4">
        <w:rPr>
          <w:rFonts w:ascii="Times New Roman" w:hAnsi="Times New Roman" w:cs="Times New Roman"/>
          <w:color w:val="00000A"/>
          <w:sz w:val="28"/>
          <w:szCs w:val="28"/>
        </w:rPr>
        <w:t xml:space="preserve">, 1992. – 138 </w:t>
      </w:r>
      <w:r>
        <w:rPr>
          <w:rFonts w:ascii="Times New Roman" w:hAnsi="Times New Roman" w:cs="Times New Roman"/>
          <w:color w:val="00000A"/>
          <w:sz w:val="28"/>
          <w:szCs w:val="28"/>
          <w:lang w:val="en-US"/>
        </w:rPr>
        <w:t>s</w:t>
      </w:r>
      <w:r w:rsidRPr="002736C4">
        <w:rPr>
          <w:rFonts w:ascii="Times New Roman" w:hAnsi="Times New Roman" w:cs="Times New Roman"/>
          <w:color w:val="00000A"/>
          <w:sz w:val="28"/>
          <w:szCs w:val="28"/>
        </w:rPr>
        <w:t>.</w:t>
      </w: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Times New Roman" w:hAnsi="Times New Roman" w:cs="Times New Roman"/>
          <w:color w:val="00000A"/>
          <w:sz w:val="28"/>
          <w:szCs w:val="28"/>
        </w:rPr>
      </w:pPr>
      <w:r>
        <w:rPr>
          <w:rFonts w:ascii="Times New Roman" w:hAnsi="Times New Roman" w:cs="Times New Roman"/>
          <w:color w:val="00000A"/>
          <w:sz w:val="28"/>
          <w:szCs w:val="28"/>
          <w:lang w:val="uk-UA"/>
        </w:rPr>
        <w:t xml:space="preserve">79. </w:t>
      </w:r>
      <w:r>
        <w:rPr>
          <w:rFonts w:ascii="Times New Roman" w:hAnsi="Times New Roman" w:cs="Times New Roman"/>
          <w:color w:val="00000A"/>
          <w:sz w:val="28"/>
          <w:szCs w:val="28"/>
          <w:lang w:val="en-US"/>
        </w:rPr>
        <w:t>Taszycki</w:t>
      </w:r>
      <w:r w:rsidRPr="002736C4">
        <w:rPr>
          <w:rFonts w:ascii="Times New Roman" w:hAnsi="Times New Roman" w:cs="Times New Roman"/>
          <w:color w:val="00000A"/>
          <w:sz w:val="28"/>
          <w:szCs w:val="28"/>
        </w:rPr>
        <w:t xml:space="preserve"> </w:t>
      </w:r>
      <w:r>
        <w:rPr>
          <w:rFonts w:ascii="Times New Roman" w:hAnsi="Times New Roman" w:cs="Times New Roman"/>
          <w:color w:val="00000A"/>
          <w:sz w:val="28"/>
          <w:szCs w:val="28"/>
          <w:lang w:val="en-US"/>
        </w:rPr>
        <w:t>W</w:t>
      </w:r>
      <w:r w:rsidRPr="002736C4">
        <w:rPr>
          <w:rFonts w:ascii="Times New Roman" w:hAnsi="Times New Roman" w:cs="Times New Roman"/>
          <w:color w:val="00000A"/>
          <w:sz w:val="28"/>
          <w:szCs w:val="28"/>
        </w:rPr>
        <w:t xml:space="preserve">. </w:t>
      </w:r>
      <w:r>
        <w:rPr>
          <w:rFonts w:ascii="Times New Roman" w:hAnsi="Times New Roman" w:cs="Times New Roman"/>
          <w:color w:val="00000A"/>
          <w:sz w:val="28"/>
          <w:szCs w:val="28"/>
          <w:lang w:val="en-US"/>
        </w:rPr>
        <w:t>S</w:t>
      </w:r>
      <w:r w:rsidRPr="002736C4">
        <w:rPr>
          <w:rFonts w:ascii="Times New Roman" w:hAnsi="Times New Roman" w:cs="Times New Roman"/>
          <w:color w:val="00000A"/>
          <w:sz w:val="28"/>
          <w:szCs w:val="28"/>
        </w:rPr>
        <w:t>ù</w:t>
      </w:r>
      <w:r>
        <w:rPr>
          <w:rFonts w:ascii="Times New Roman" w:hAnsi="Times New Roman" w:cs="Times New Roman"/>
          <w:color w:val="00000A"/>
          <w:sz w:val="28"/>
          <w:szCs w:val="28"/>
          <w:lang w:val="en-US"/>
        </w:rPr>
        <w:t>owia</w:t>
      </w:r>
      <w:r w:rsidRPr="002736C4">
        <w:rPr>
          <w:rFonts w:ascii="Times New Roman" w:hAnsi="Times New Roman" w:cs="Times New Roman"/>
          <w:color w:val="00000A"/>
          <w:sz w:val="28"/>
          <w:szCs w:val="28"/>
        </w:rPr>
        <w:t>ñ</w:t>
      </w:r>
      <w:r>
        <w:rPr>
          <w:rFonts w:ascii="Times New Roman" w:hAnsi="Times New Roman" w:cs="Times New Roman"/>
          <w:color w:val="00000A"/>
          <w:sz w:val="28"/>
          <w:szCs w:val="28"/>
          <w:lang w:val="en-US"/>
        </w:rPr>
        <w:t>skie</w:t>
      </w:r>
      <w:r w:rsidRPr="002736C4">
        <w:rPr>
          <w:rFonts w:ascii="Times New Roman" w:hAnsi="Times New Roman" w:cs="Times New Roman"/>
          <w:color w:val="00000A"/>
          <w:sz w:val="28"/>
          <w:szCs w:val="28"/>
        </w:rPr>
        <w:t xml:space="preserve"> </w:t>
      </w:r>
      <w:r>
        <w:rPr>
          <w:rFonts w:ascii="Times New Roman" w:hAnsi="Times New Roman" w:cs="Times New Roman"/>
          <w:color w:val="00000A"/>
          <w:sz w:val="28"/>
          <w:szCs w:val="28"/>
          <w:lang w:val="en-US"/>
        </w:rPr>
        <w:t>nazwy</w:t>
      </w:r>
      <w:r w:rsidRPr="002736C4">
        <w:rPr>
          <w:rFonts w:ascii="Times New Roman" w:hAnsi="Times New Roman" w:cs="Times New Roman"/>
          <w:color w:val="00000A"/>
          <w:sz w:val="28"/>
          <w:szCs w:val="28"/>
        </w:rPr>
        <w:t xml:space="preserve"> </w:t>
      </w:r>
      <w:r>
        <w:rPr>
          <w:rFonts w:ascii="Times New Roman" w:hAnsi="Times New Roman" w:cs="Times New Roman"/>
          <w:color w:val="00000A"/>
          <w:sz w:val="28"/>
          <w:szCs w:val="28"/>
          <w:lang w:val="en-US"/>
        </w:rPr>
        <w:t>miejscowe</w:t>
      </w:r>
      <w:r w:rsidRPr="002736C4">
        <w:rPr>
          <w:rFonts w:ascii="Times New Roman" w:hAnsi="Times New Roman" w:cs="Times New Roman"/>
          <w:color w:val="00000A"/>
          <w:sz w:val="28"/>
          <w:szCs w:val="28"/>
        </w:rPr>
        <w:t xml:space="preserve"> // </w:t>
      </w:r>
      <w:r>
        <w:rPr>
          <w:rFonts w:ascii="Times New Roman" w:hAnsi="Times New Roman" w:cs="Times New Roman"/>
          <w:color w:val="00000A"/>
          <w:sz w:val="28"/>
          <w:szCs w:val="28"/>
          <w:lang w:val="en-US"/>
        </w:rPr>
        <w:t>Prace</w:t>
      </w:r>
      <w:r w:rsidRPr="002736C4">
        <w:rPr>
          <w:rFonts w:ascii="Times New Roman" w:hAnsi="Times New Roman" w:cs="Times New Roman"/>
          <w:color w:val="00000A"/>
          <w:sz w:val="28"/>
          <w:szCs w:val="28"/>
        </w:rPr>
        <w:t xml:space="preserve"> </w:t>
      </w:r>
      <w:r>
        <w:rPr>
          <w:rFonts w:ascii="Times New Roman" w:hAnsi="Times New Roman" w:cs="Times New Roman"/>
          <w:color w:val="00000A"/>
          <w:sz w:val="28"/>
          <w:szCs w:val="28"/>
          <w:lang w:val="en-US"/>
        </w:rPr>
        <w:t>Komisji</w:t>
      </w:r>
      <w:r w:rsidRPr="002736C4">
        <w:rPr>
          <w:rFonts w:ascii="Times New Roman" w:hAnsi="Times New Roman" w:cs="Times New Roman"/>
          <w:color w:val="00000A"/>
          <w:sz w:val="28"/>
          <w:szCs w:val="28"/>
        </w:rPr>
        <w:t xml:space="preserve"> </w:t>
      </w:r>
      <w:r>
        <w:rPr>
          <w:rFonts w:ascii="Times New Roman" w:hAnsi="Times New Roman" w:cs="Times New Roman"/>
          <w:color w:val="00000A"/>
          <w:sz w:val="28"/>
          <w:szCs w:val="28"/>
          <w:lang w:val="en-US"/>
        </w:rPr>
        <w:t>J</w:t>
      </w:r>
      <w:r w:rsidRPr="002736C4">
        <w:rPr>
          <w:rFonts w:ascii="Times New Roman" w:hAnsi="Times New Roman" w:cs="Times New Roman"/>
          <w:color w:val="00000A"/>
          <w:sz w:val="28"/>
          <w:szCs w:val="28"/>
        </w:rPr>
        <w:t>æ</w:t>
      </w:r>
      <w:r>
        <w:rPr>
          <w:rFonts w:ascii="Times New Roman" w:hAnsi="Times New Roman" w:cs="Times New Roman"/>
          <w:color w:val="00000A"/>
          <w:sz w:val="28"/>
          <w:szCs w:val="28"/>
          <w:lang w:val="en-US"/>
        </w:rPr>
        <w:t>zykowej</w:t>
      </w:r>
      <w:r w:rsidRPr="002736C4">
        <w:rPr>
          <w:rFonts w:ascii="Times New Roman" w:hAnsi="Times New Roman" w:cs="Times New Roman"/>
          <w:color w:val="00000A"/>
          <w:sz w:val="28"/>
          <w:szCs w:val="28"/>
        </w:rPr>
        <w:t xml:space="preserve"> </w:t>
      </w:r>
      <w:r>
        <w:rPr>
          <w:rFonts w:ascii="Times New Roman" w:hAnsi="Times New Roman" w:cs="Times New Roman"/>
          <w:color w:val="00000A"/>
          <w:sz w:val="28"/>
          <w:szCs w:val="28"/>
          <w:lang w:val="en-US"/>
        </w:rPr>
        <w:t>PAU</w:t>
      </w:r>
      <w:r w:rsidRPr="002736C4">
        <w:rPr>
          <w:rFonts w:ascii="Times New Roman" w:hAnsi="Times New Roman" w:cs="Times New Roman"/>
          <w:color w:val="00000A"/>
          <w:sz w:val="28"/>
          <w:szCs w:val="28"/>
        </w:rPr>
        <w:t xml:space="preserve">. — Ã 29. — </w:t>
      </w:r>
      <w:r>
        <w:rPr>
          <w:rFonts w:ascii="Times New Roman" w:hAnsi="Times New Roman" w:cs="Times New Roman"/>
          <w:color w:val="00000A"/>
          <w:sz w:val="28"/>
          <w:szCs w:val="28"/>
          <w:lang w:val="en-US"/>
        </w:rPr>
        <w:t>Krak</w:t>
      </w:r>
      <w:r w:rsidRPr="002736C4">
        <w:rPr>
          <w:rFonts w:ascii="Times New Roman" w:hAnsi="Times New Roman" w:cs="Times New Roman"/>
          <w:color w:val="00000A"/>
          <w:sz w:val="28"/>
          <w:szCs w:val="28"/>
        </w:rPr>
        <w:t>ó</w:t>
      </w:r>
      <w:r>
        <w:rPr>
          <w:rFonts w:ascii="Times New Roman" w:hAnsi="Times New Roman" w:cs="Times New Roman"/>
          <w:color w:val="00000A"/>
          <w:sz w:val="28"/>
          <w:szCs w:val="28"/>
          <w:lang w:val="en-US"/>
        </w:rPr>
        <w:t>w</w:t>
      </w:r>
      <w:r w:rsidRPr="002736C4">
        <w:rPr>
          <w:rFonts w:ascii="Times New Roman" w:hAnsi="Times New Roman" w:cs="Times New Roman"/>
          <w:color w:val="00000A"/>
          <w:sz w:val="28"/>
          <w:szCs w:val="28"/>
        </w:rPr>
        <w:t>, 1946.</w:t>
      </w:r>
    </w:p>
    <w:p w:rsidR="009337EB" w:rsidRDefault="009337EB" w:rsidP="009337EB">
      <w:pPr>
        <w:tabs>
          <w:tab w:val="left" w:pos="709"/>
        </w:tabs>
        <w:autoSpaceDE w:val="0"/>
        <w:autoSpaceDN w:val="0"/>
        <w:adjustRightInd w:val="0"/>
        <w:spacing w:after="0" w:line="360" w:lineRule="auto"/>
        <w:ind w:firstLine="709"/>
        <w:contextualSpacing/>
        <w:jc w:val="center"/>
        <w:rPr>
          <w:rFonts w:ascii="Times New Roman CYR" w:hAnsi="Times New Roman CYR" w:cs="Times New Roman CYR"/>
          <w:color w:val="00000A"/>
          <w:sz w:val="28"/>
          <w:szCs w:val="28"/>
        </w:rPr>
      </w:pPr>
      <w:r>
        <w:rPr>
          <w:rFonts w:ascii="Times New Roman CYR" w:hAnsi="Times New Roman CYR" w:cs="Times New Roman CYR"/>
          <w:color w:val="00000A"/>
          <w:sz w:val="28"/>
          <w:szCs w:val="28"/>
        </w:rPr>
        <w:t>Довідкова література</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lastRenderedPageBreak/>
        <w:t xml:space="preserve">80. </w:t>
      </w:r>
      <w:r>
        <w:rPr>
          <w:rFonts w:ascii="Times New Roman CYR" w:hAnsi="Times New Roman CYR" w:cs="Times New Roman CYR"/>
          <w:color w:val="00000A"/>
          <w:sz w:val="28"/>
          <w:szCs w:val="28"/>
        </w:rPr>
        <w:t>Етимологічний словник літописних географічних назв Південної Русі / за ред. О. С. Стрижака. – К.: Наукова думка, 1985. – 256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r>
        <w:rPr>
          <w:rFonts w:ascii="Times New Roman CYR" w:hAnsi="Times New Roman CYR" w:cs="Times New Roman CYR"/>
          <w:color w:val="00000A"/>
          <w:sz w:val="28"/>
          <w:szCs w:val="28"/>
          <w:lang w:val="uk-UA"/>
        </w:rPr>
        <w:t xml:space="preserve">81. </w:t>
      </w:r>
      <w:r>
        <w:rPr>
          <w:rFonts w:ascii="Times New Roman CYR" w:hAnsi="Times New Roman CYR" w:cs="Times New Roman CYR"/>
          <w:color w:val="00000A"/>
          <w:sz w:val="28"/>
          <w:szCs w:val="28"/>
        </w:rPr>
        <w:t xml:space="preserve">Лингвистический энциклопедический словарь / гл. ред. В.Н. Ярцева.    – М.: Сов. энциклопедия, 1990. – </w:t>
      </w:r>
      <w:r>
        <w:rPr>
          <w:rFonts w:ascii="Times New Roman CYR" w:hAnsi="Times New Roman CYR" w:cs="Times New Roman CYR"/>
          <w:color w:val="000000"/>
          <w:sz w:val="28"/>
          <w:szCs w:val="28"/>
        </w:rPr>
        <w:t>685 с.</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lang w:val="uk-UA"/>
        </w:rPr>
      </w:pPr>
      <w:r>
        <w:rPr>
          <w:rFonts w:ascii="Times New Roman CYR" w:hAnsi="Times New Roman CYR" w:cs="Times New Roman CYR"/>
          <w:color w:val="000000"/>
          <w:sz w:val="28"/>
          <w:szCs w:val="28"/>
          <w:lang w:val="uk-UA"/>
        </w:rPr>
        <w:t xml:space="preserve">82. </w:t>
      </w:r>
      <w:r>
        <w:rPr>
          <w:rFonts w:ascii="Times New Roman CYR" w:hAnsi="Times New Roman CYR" w:cs="Times New Roman CYR"/>
          <w:color w:val="000000"/>
          <w:sz w:val="28"/>
          <w:szCs w:val="28"/>
        </w:rPr>
        <w:t>Мала філологічна енциклопедія</w:t>
      </w:r>
      <w:r w:rsidRPr="003F180A">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 уклали: О. І. Скопненко,                                Т. В. Цимбалюк. – К.: Довіра, 2007. – 478 с.</w:t>
      </w:r>
    </w:p>
    <w:p w:rsidR="009337EB" w:rsidRPr="00486A9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lang w:val="uk-UA"/>
        </w:rPr>
      </w:pPr>
      <w:r>
        <w:rPr>
          <w:rFonts w:ascii="Times New Roman CYR" w:hAnsi="Times New Roman CYR" w:cs="Times New Roman CYR"/>
          <w:color w:val="000000"/>
          <w:sz w:val="28"/>
          <w:szCs w:val="28"/>
          <w:lang w:val="uk-UA"/>
        </w:rPr>
        <w:t xml:space="preserve">83. Релігієзнавчий словник  / за ред. А. М. Колодного, Б. А. Лобовика. – К.: Четверта хвиля, 1996. – 389 с.  </w:t>
      </w:r>
    </w:p>
    <w:p w:rsidR="009337EB"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lang w:val="uk-UA"/>
        </w:rPr>
        <w:t xml:space="preserve">84. </w:t>
      </w:r>
      <w:r>
        <w:rPr>
          <w:rFonts w:ascii="Times New Roman CYR" w:hAnsi="Times New Roman CYR" w:cs="Times New Roman CYR"/>
          <w:color w:val="00000A"/>
          <w:sz w:val="28"/>
          <w:szCs w:val="28"/>
        </w:rPr>
        <w:t>Українська мова: Енциклопедія/</w:t>
      </w:r>
      <w:r w:rsidRPr="003F180A">
        <w:rPr>
          <w:rFonts w:ascii="Times New Roman CYR" w:hAnsi="Times New Roman CYR" w:cs="Times New Roman CYR"/>
          <w:color w:val="00000A"/>
          <w:sz w:val="28"/>
          <w:szCs w:val="28"/>
        </w:rPr>
        <w:t xml:space="preserve"> </w:t>
      </w:r>
      <w:r>
        <w:rPr>
          <w:rFonts w:ascii="Times New Roman CYR" w:hAnsi="Times New Roman CYR" w:cs="Times New Roman CYR"/>
          <w:color w:val="00000A"/>
          <w:sz w:val="28"/>
          <w:szCs w:val="28"/>
        </w:rPr>
        <w:t xml:space="preserve"> редкол.: В. М. Русанівський, </w:t>
      </w:r>
    </w:p>
    <w:p w:rsidR="009337EB" w:rsidRDefault="009337EB" w:rsidP="009337EB">
      <w:pPr>
        <w:tabs>
          <w:tab w:val="left" w:pos="709"/>
        </w:tabs>
        <w:autoSpaceDE w:val="0"/>
        <w:autoSpaceDN w:val="0"/>
        <w:adjustRightInd w:val="0"/>
        <w:spacing w:after="0" w:line="360" w:lineRule="auto"/>
        <w:contextualSpacing/>
        <w:jc w:val="both"/>
        <w:rPr>
          <w:rFonts w:ascii="Times New Roman CYR" w:hAnsi="Times New Roman CYR" w:cs="Times New Roman CYR"/>
          <w:color w:val="00000A"/>
          <w:sz w:val="28"/>
          <w:szCs w:val="28"/>
        </w:rPr>
      </w:pPr>
      <w:r>
        <w:rPr>
          <w:rFonts w:ascii="Times New Roman CYR" w:hAnsi="Times New Roman CYR" w:cs="Times New Roman CYR"/>
          <w:color w:val="00000A"/>
          <w:sz w:val="28"/>
          <w:szCs w:val="28"/>
        </w:rPr>
        <w:t>О. О. Тараненко, М. П. Зяблюк та ін. [2-ге вид., випр. і доп]. – К.: Укр. енциклопедія  ім. М. П. Бажана, 2004. – 824 с.</w:t>
      </w:r>
    </w:p>
    <w:p w:rsidR="009337EB" w:rsidRPr="00446164" w:rsidRDefault="009337EB" w:rsidP="009337EB">
      <w:pPr>
        <w:tabs>
          <w:tab w:val="left" w:pos="709"/>
        </w:tabs>
        <w:autoSpaceDE w:val="0"/>
        <w:autoSpaceDN w:val="0"/>
        <w:adjustRightInd w:val="0"/>
        <w:spacing w:after="0" w:line="360" w:lineRule="auto"/>
        <w:ind w:firstLine="709"/>
        <w:contextualSpacing/>
        <w:jc w:val="both"/>
        <w:rPr>
          <w:rFonts w:ascii="Calibri" w:hAnsi="Calibri" w:cs="Calibri"/>
        </w:rPr>
      </w:pPr>
    </w:p>
    <w:p w:rsidR="009337EB" w:rsidRDefault="009337EB" w:rsidP="009337EB">
      <w:pPr>
        <w:tabs>
          <w:tab w:val="left" w:pos="709"/>
        </w:tabs>
        <w:autoSpaceDE w:val="0"/>
        <w:autoSpaceDN w:val="0"/>
        <w:adjustRightInd w:val="0"/>
        <w:spacing w:after="0" w:line="360" w:lineRule="auto"/>
        <w:ind w:firstLine="709"/>
        <w:contextualSpacing/>
        <w:jc w:val="center"/>
        <w:rPr>
          <w:rFonts w:ascii="Times New Roman CYR" w:hAnsi="Times New Roman CYR" w:cs="Times New Roman CYR"/>
          <w:color w:val="00000A"/>
          <w:sz w:val="28"/>
          <w:szCs w:val="28"/>
          <w:lang w:val="uk-UA"/>
        </w:rPr>
      </w:pPr>
      <w:r>
        <w:rPr>
          <w:rFonts w:ascii="Times New Roman CYR" w:hAnsi="Times New Roman CYR" w:cs="Times New Roman CYR"/>
          <w:color w:val="00000A"/>
          <w:sz w:val="28"/>
          <w:szCs w:val="28"/>
        </w:rPr>
        <w:t>Джерела ілюстративного матеріалу</w:t>
      </w:r>
    </w:p>
    <w:p w:rsidR="009337EB" w:rsidRPr="003F180A" w:rsidRDefault="009337EB" w:rsidP="009337EB">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A"/>
          <w:sz w:val="28"/>
          <w:szCs w:val="28"/>
          <w:lang w:val="uk-UA"/>
        </w:rPr>
      </w:pPr>
      <w:r>
        <w:rPr>
          <w:rFonts w:ascii="Times New Roman CYR" w:hAnsi="Times New Roman CYR" w:cs="Times New Roman CYR"/>
          <w:color w:val="00000A"/>
          <w:sz w:val="28"/>
          <w:szCs w:val="28"/>
          <w:lang w:val="uk-UA"/>
        </w:rPr>
        <w:t xml:space="preserve">85. Жиленко І. В. </w:t>
      </w:r>
      <w:r>
        <w:rPr>
          <w:rFonts w:ascii="Times New Roman CYR" w:hAnsi="Times New Roman CYR" w:cs="Times New Roman CYR"/>
          <w:color w:val="00000A"/>
          <w:sz w:val="28"/>
          <w:szCs w:val="28"/>
          <w:lang w:val="en-US"/>
        </w:rPr>
        <w:t>Homo</w:t>
      </w:r>
      <w:r w:rsidRPr="003F180A">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lang w:val="en-US"/>
        </w:rPr>
        <w:t>feriens</w:t>
      </w:r>
      <w:r>
        <w:rPr>
          <w:rFonts w:ascii="Times New Roman CYR" w:hAnsi="Times New Roman CYR" w:cs="Times New Roman CYR"/>
          <w:color w:val="00000A"/>
          <w:sz w:val="28"/>
          <w:szCs w:val="28"/>
          <w:lang w:val="uk-UA"/>
        </w:rPr>
        <w:t>: спогади</w:t>
      </w:r>
      <w:r w:rsidRPr="003F180A">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lang w:val="uk-UA"/>
        </w:rPr>
        <w:t xml:space="preserve">/ І. В. Жиленко. – К.: Смолоскип, 2011. – 816 с. </w:t>
      </w:r>
    </w:p>
    <w:p w:rsidR="009337EB" w:rsidRPr="002736C4" w:rsidRDefault="009337EB" w:rsidP="009337EB">
      <w:pPr>
        <w:tabs>
          <w:tab w:val="left" w:pos="709"/>
        </w:tabs>
        <w:autoSpaceDE w:val="0"/>
        <w:autoSpaceDN w:val="0"/>
        <w:adjustRightInd w:val="0"/>
        <w:spacing w:after="0" w:line="360" w:lineRule="auto"/>
        <w:ind w:firstLine="709"/>
        <w:contextualSpacing/>
        <w:jc w:val="both"/>
        <w:rPr>
          <w:rFonts w:ascii="Times New Roman" w:hAnsi="Times New Roman" w:cs="Times New Roman"/>
          <w:color w:val="00000A"/>
          <w:sz w:val="28"/>
          <w:szCs w:val="28"/>
        </w:rPr>
      </w:pPr>
      <w:r>
        <w:rPr>
          <w:rFonts w:ascii="Times New Roman CYR" w:hAnsi="Times New Roman CYR" w:cs="Times New Roman CYR"/>
          <w:color w:val="00000A"/>
          <w:sz w:val="28"/>
          <w:szCs w:val="28"/>
          <w:lang w:val="uk-UA"/>
        </w:rPr>
        <w:t xml:space="preserve">86. </w:t>
      </w:r>
      <w:r>
        <w:rPr>
          <w:rFonts w:ascii="Times New Roman CYR" w:hAnsi="Times New Roman CYR" w:cs="Times New Roman CYR"/>
          <w:color w:val="00000A"/>
          <w:sz w:val="28"/>
          <w:szCs w:val="28"/>
        </w:rPr>
        <w:t>Костенко Л.</w:t>
      </w:r>
      <w:r>
        <w:rPr>
          <w:rFonts w:ascii="Times New Roman CYR" w:hAnsi="Times New Roman CYR" w:cs="Times New Roman CYR"/>
          <w:color w:val="00000A"/>
          <w:sz w:val="28"/>
          <w:szCs w:val="28"/>
          <w:lang w:val="uk-UA"/>
        </w:rPr>
        <w:t xml:space="preserve"> </w:t>
      </w:r>
      <w:r>
        <w:rPr>
          <w:rFonts w:ascii="Times New Roman CYR" w:hAnsi="Times New Roman CYR" w:cs="Times New Roman CYR"/>
          <w:color w:val="00000A"/>
          <w:sz w:val="28"/>
          <w:szCs w:val="28"/>
        </w:rPr>
        <w:t>В. Записки українського самашедшого / Л.В. Костенко. – К.: А-БА-БА-ГА-ЛА-МА-ГА, 2012. – 416 с.</w:t>
      </w: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9337EB" w:rsidRDefault="009337EB" w:rsidP="00BA2AD7">
      <w:pPr>
        <w:tabs>
          <w:tab w:val="left" w:pos="709"/>
        </w:tabs>
        <w:autoSpaceDE w:val="0"/>
        <w:autoSpaceDN w:val="0"/>
        <w:adjustRightInd w:val="0"/>
        <w:spacing w:after="0" w:line="360" w:lineRule="auto"/>
        <w:ind w:firstLine="709"/>
        <w:contextualSpacing/>
        <w:jc w:val="both"/>
        <w:rPr>
          <w:rFonts w:ascii="Times New Roman CYR" w:hAnsi="Times New Roman CYR" w:cs="Times New Roman CYR"/>
          <w:color w:val="000000"/>
          <w:sz w:val="28"/>
          <w:szCs w:val="28"/>
        </w:rPr>
      </w:pPr>
    </w:p>
    <w:p w:rsidR="00BA2AD7" w:rsidRPr="002736C4" w:rsidRDefault="00BA2AD7" w:rsidP="00BA2AD7">
      <w:pPr>
        <w:tabs>
          <w:tab w:val="left" w:pos="709"/>
        </w:tabs>
        <w:autoSpaceDE w:val="0"/>
        <w:autoSpaceDN w:val="0"/>
        <w:adjustRightInd w:val="0"/>
        <w:spacing w:after="0" w:line="360" w:lineRule="auto"/>
        <w:ind w:firstLine="709"/>
        <w:contextualSpacing/>
        <w:jc w:val="both"/>
        <w:rPr>
          <w:rFonts w:ascii="Calibri" w:hAnsi="Calibri" w:cs="Calibri"/>
        </w:rPr>
      </w:pPr>
    </w:p>
    <w:p w:rsidR="00E11453" w:rsidRDefault="00E11453"/>
    <w:sectPr w:rsidR="00E1145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0677"/>
    <w:rsid w:val="00661C8E"/>
    <w:rsid w:val="00870677"/>
    <w:rsid w:val="009337EB"/>
    <w:rsid w:val="00BA2AD7"/>
    <w:rsid w:val="00E11453"/>
    <w:rsid w:val="00EA0944"/>
    <w:rsid w:val="00ED2C86"/>
    <w:rsid w:val="00F87A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rules v:ext="edit">
        <o:r id="V:Rule1" type="connector" idref="#_x0000_s1028"/>
        <o:r id="V:Rule2" type="connector" idref="#_x0000_s1029"/>
        <o:r id="V:Rule3" type="connector" idref="#_x0000_s1026"/>
        <o:r id="V:Rule4" type="connector" idref="#_x0000_s1027"/>
      </o:rules>
    </o:shapelayout>
  </w:shapeDefaults>
  <w:decimalSymbol w:val=","/>
  <w:listSeparator w:val=";"/>
  <w15:chartTrackingRefBased/>
  <w15:docId w15:val="{32FA850D-253E-4417-A5E1-C6B32895CC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A2AD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rbis-nbuv.gov.ua/cgi-bin/irbis_nbuv/cgiirbis_64.exe?C21COM=2&amp;I21DBN=UJRN&amp;P21DBN=UJRN&amp;IMAGE_FILE_DOWNLOAD=1&amp;Image_file_name=PDF/Nvmduf_2014_4.14_21.pdf" TargetMode="External"/><Relationship Id="rId3" Type="http://schemas.openxmlformats.org/officeDocument/2006/relationships/webSettings" Target="webSettings.xml"/><Relationship Id="rId7"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2496:&#1060;&#1110;&#1083;&#1086;&#1083;."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0;&#1086;&#1095;&#1053;$" TargetMode="External"/><Relationship Id="rId5" Type="http://schemas.openxmlformats.org/officeDocument/2006/relationships/hyperlink" Target="http://uk.wikipedia.org/wiki/&#1059;&#1082;&#1088;&#1072;&#1111;&#1085;&#1089;&#1100;&#1082;&#1072;_&#1084;&#1086;&#1074;&#1072;_(&#1077;&#1085;&#1094;&#1080;&#1082;&#1083;&#1086;&#1087;&#1077;&#1076;&#1110;&#1103;)" TargetMode="External"/><Relationship Id="rId10" Type="http://schemas.openxmlformats.org/officeDocument/2006/relationships/theme" Target="theme/theme1.xml"/><Relationship Id="rId4" Type="http://schemas.openxmlformats.org/officeDocument/2006/relationships/hyperlink" Target="http://uk.wikipedia.org/wiki/&#1050;&#1072;&#1088;&#1087;&#1077;&#1085;&#1082;&#1086;_&#1054;&#1083;&#1100;&#1075;&#1072;_&#1055;&#1077;&#1090;&#1088;&#1110;&#1074;&#1085;&#1072;" TargetMode="Externa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24</Pages>
  <Words>6178</Words>
  <Characters>35220</Characters>
  <Application>Microsoft Office Word</Application>
  <DocSecurity>0</DocSecurity>
  <Lines>293</Lines>
  <Paragraphs>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41316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6</cp:revision>
  <dcterms:created xsi:type="dcterms:W3CDTF">2018-05-04T07:39:00Z</dcterms:created>
  <dcterms:modified xsi:type="dcterms:W3CDTF">2018-05-04T07:54:00Z</dcterms:modified>
</cp:coreProperties>
</file>