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D5294D" w14:textId="77777777" w:rsidR="00AE476F" w:rsidRPr="00D97EFC" w:rsidRDefault="00AE476F" w:rsidP="00AE476F">
      <w:pPr>
        <w:rPr>
          <w:rFonts w:ascii="Times New Roman" w:hAnsi="Times New Roman" w:cs="Times New Roman"/>
          <w:b/>
          <w:sz w:val="28"/>
          <w:szCs w:val="28"/>
        </w:rPr>
      </w:pPr>
      <w:bookmarkStart w:id="0" w:name="_Hlk136341985"/>
      <w:bookmarkEnd w:id="0"/>
    </w:p>
    <w:p w14:paraId="279E4C7C" w14:textId="77777777" w:rsidR="00AE476F" w:rsidRPr="00AE476F" w:rsidRDefault="00AE476F" w:rsidP="00AE476F">
      <w:pPr>
        <w:pStyle w:val="1"/>
        <w:pBdr>
          <w:bottom w:val="single" w:sz="4" w:space="1" w:color="000000"/>
        </w:pBdr>
        <w:jc w:val="center"/>
        <w:rPr>
          <w:sz w:val="28"/>
          <w:szCs w:val="28"/>
          <w:lang w:val="uk-UA"/>
        </w:rPr>
      </w:pPr>
      <w:r w:rsidRPr="00AE476F">
        <w:rPr>
          <w:sz w:val="28"/>
          <w:szCs w:val="28"/>
          <w:lang w:val="uk-UA"/>
        </w:rPr>
        <w:t>Одеський національний університет імені І.І. Мечникова</w:t>
      </w:r>
    </w:p>
    <w:p w14:paraId="7EE8FEE5" w14:textId="77777777" w:rsidR="00AE476F" w:rsidRPr="00AE476F" w:rsidRDefault="00AE476F" w:rsidP="00AE476F">
      <w:pPr>
        <w:pStyle w:val="1"/>
        <w:jc w:val="center"/>
        <w:rPr>
          <w:sz w:val="20"/>
          <w:lang w:val="uk-UA"/>
        </w:rPr>
      </w:pPr>
      <w:r w:rsidRPr="00AE476F">
        <w:rPr>
          <w:sz w:val="20"/>
          <w:lang w:val="uk-UA"/>
        </w:rPr>
        <w:t>(повне найменування вищого навчального закладу)</w:t>
      </w:r>
    </w:p>
    <w:p w14:paraId="4B878CD4" w14:textId="77777777" w:rsidR="00AE476F" w:rsidRPr="00AE476F" w:rsidRDefault="00AE476F" w:rsidP="00AE476F">
      <w:pPr>
        <w:pStyle w:val="1"/>
        <w:pBdr>
          <w:bottom w:val="single" w:sz="4" w:space="1" w:color="000000"/>
        </w:pBdr>
        <w:spacing w:before="240"/>
        <w:jc w:val="center"/>
        <w:rPr>
          <w:sz w:val="28"/>
          <w:szCs w:val="28"/>
          <w:lang w:val="uk-UA"/>
        </w:rPr>
      </w:pPr>
      <w:r w:rsidRPr="00AE476F">
        <w:rPr>
          <w:sz w:val="28"/>
          <w:szCs w:val="28"/>
          <w:lang w:val="uk-UA"/>
        </w:rPr>
        <w:t>Факультет психології та соціальної роботи</w:t>
      </w:r>
    </w:p>
    <w:p w14:paraId="2A3281C0" w14:textId="77777777" w:rsidR="00AE476F" w:rsidRPr="00AE476F" w:rsidRDefault="00AE476F" w:rsidP="00AE476F">
      <w:pPr>
        <w:pStyle w:val="1"/>
        <w:jc w:val="center"/>
        <w:rPr>
          <w:sz w:val="18"/>
          <w:szCs w:val="18"/>
          <w:lang w:val="uk-UA"/>
        </w:rPr>
      </w:pPr>
      <w:r w:rsidRPr="00AE476F">
        <w:rPr>
          <w:sz w:val="18"/>
          <w:szCs w:val="18"/>
          <w:lang w:val="uk-UA"/>
        </w:rPr>
        <w:t>(повне найменування інституту/факультету)</w:t>
      </w:r>
    </w:p>
    <w:p w14:paraId="6EA86954" w14:textId="1A7CA493" w:rsidR="00AE476F" w:rsidRPr="00AE476F" w:rsidRDefault="00AE476F" w:rsidP="00AE476F">
      <w:pPr>
        <w:pStyle w:val="1"/>
        <w:pBdr>
          <w:bottom w:val="single" w:sz="4" w:space="1" w:color="000000"/>
        </w:pBdr>
        <w:spacing w:before="240"/>
        <w:jc w:val="center"/>
        <w:rPr>
          <w:sz w:val="28"/>
          <w:szCs w:val="28"/>
          <w:lang w:val="uk-UA"/>
        </w:rPr>
      </w:pPr>
      <w:r w:rsidRPr="00AE476F">
        <w:rPr>
          <w:sz w:val="28"/>
          <w:szCs w:val="28"/>
          <w:lang w:val="uk-UA"/>
        </w:rPr>
        <w:t>Кафедра диференціальної і спеціальної психології</w:t>
      </w:r>
    </w:p>
    <w:p w14:paraId="4DDDBFC3" w14:textId="77777777" w:rsidR="00AE476F" w:rsidRPr="00AE476F" w:rsidRDefault="00AE476F" w:rsidP="00AE476F">
      <w:pPr>
        <w:pStyle w:val="1"/>
        <w:jc w:val="center"/>
        <w:rPr>
          <w:sz w:val="18"/>
          <w:szCs w:val="18"/>
          <w:lang w:val="uk-UA"/>
        </w:rPr>
      </w:pPr>
      <w:r w:rsidRPr="00AE476F">
        <w:rPr>
          <w:sz w:val="18"/>
          <w:szCs w:val="18"/>
          <w:lang w:val="uk-UA"/>
        </w:rPr>
        <w:t>(повна назва кафедри)</w:t>
      </w:r>
    </w:p>
    <w:p w14:paraId="4F128C9B" w14:textId="77777777" w:rsidR="00AE476F" w:rsidRPr="00AE476F" w:rsidRDefault="00AE476F" w:rsidP="00AE476F">
      <w:pPr>
        <w:pStyle w:val="1"/>
        <w:rPr>
          <w:b/>
          <w:sz w:val="40"/>
          <w:szCs w:val="40"/>
          <w:lang w:val="uk-UA"/>
        </w:rPr>
      </w:pPr>
    </w:p>
    <w:p w14:paraId="15A8FE50" w14:textId="61EC0E4F" w:rsidR="00AE476F" w:rsidRPr="00AE476F" w:rsidRDefault="001127DA" w:rsidP="00AE476F">
      <w:pPr>
        <w:pStyle w:val="1"/>
        <w:jc w:val="center"/>
        <w:rPr>
          <w:b/>
          <w:sz w:val="32"/>
          <w:szCs w:val="32"/>
          <w:lang w:val="uk-UA"/>
        </w:rPr>
      </w:pPr>
      <w:r>
        <w:rPr>
          <w:b/>
          <w:sz w:val="32"/>
          <w:szCs w:val="32"/>
          <w:lang w:val="uk-UA"/>
        </w:rPr>
        <w:t>Кваліфікаційна</w:t>
      </w:r>
      <w:r w:rsidR="00AE476F" w:rsidRPr="00AE476F">
        <w:rPr>
          <w:b/>
          <w:sz w:val="32"/>
          <w:szCs w:val="32"/>
          <w:lang w:val="uk-UA"/>
        </w:rPr>
        <w:t xml:space="preserve"> робота</w:t>
      </w:r>
    </w:p>
    <w:p w14:paraId="0F30FB0A" w14:textId="367ED0CD" w:rsidR="00AE476F" w:rsidRPr="00AE476F" w:rsidRDefault="00AE476F" w:rsidP="00AE476F">
      <w:pPr>
        <w:pStyle w:val="1"/>
        <w:pBdr>
          <w:bottom w:val="single" w:sz="4" w:space="1" w:color="000000"/>
        </w:pBdr>
        <w:tabs>
          <w:tab w:val="center" w:pos="4819"/>
          <w:tab w:val="right" w:pos="8505"/>
        </w:tabs>
        <w:spacing w:before="240"/>
        <w:ind w:left="1134" w:right="850"/>
        <w:rPr>
          <w:sz w:val="28"/>
          <w:szCs w:val="28"/>
          <w:lang w:val="uk-UA"/>
        </w:rPr>
      </w:pPr>
      <w:r w:rsidRPr="00AE476F">
        <w:rPr>
          <w:sz w:val="28"/>
          <w:szCs w:val="28"/>
          <w:lang w:val="uk-UA"/>
        </w:rPr>
        <w:tab/>
        <w:t>на здобуття ступеня вищої освіти «</w:t>
      </w:r>
      <w:r>
        <w:rPr>
          <w:sz w:val="28"/>
          <w:szCs w:val="28"/>
          <w:lang w:val="uk-UA"/>
        </w:rPr>
        <w:t>бакалавр</w:t>
      </w:r>
      <w:r w:rsidRPr="00AE476F">
        <w:rPr>
          <w:sz w:val="28"/>
          <w:szCs w:val="28"/>
          <w:lang w:val="uk-UA"/>
        </w:rPr>
        <w:t>»</w:t>
      </w:r>
    </w:p>
    <w:p w14:paraId="651B560B" w14:textId="2B4FB102" w:rsidR="00AE476F" w:rsidRPr="00AE476F" w:rsidRDefault="00AE476F" w:rsidP="00AE476F">
      <w:pPr>
        <w:jc w:val="center"/>
        <w:rPr>
          <w:rFonts w:ascii="Times New Roman" w:hAnsi="Times New Roman" w:cs="Times New Roman"/>
          <w:b/>
          <w:sz w:val="28"/>
          <w:szCs w:val="28"/>
          <w:lang w:val="uk-UA"/>
        </w:rPr>
      </w:pPr>
      <w:r w:rsidRPr="00AE476F">
        <w:rPr>
          <w:rFonts w:ascii="Times New Roman" w:hAnsi="Times New Roman" w:cs="Times New Roman"/>
          <w:sz w:val="28"/>
          <w:szCs w:val="28"/>
          <w:lang w:val="uk-UA"/>
        </w:rPr>
        <w:t xml:space="preserve">на тему: </w:t>
      </w:r>
      <w:r w:rsidRPr="00AE476F">
        <w:rPr>
          <w:rFonts w:ascii="Times New Roman" w:hAnsi="Times New Roman" w:cs="Times New Roman"/>
          <w:b/>
          <w:sz w:val="28"/>
          <w:szCs w:val="28"/>
          <w:lang w:val="uk-UA"/>
        </w:rPr>
        <w:t>«Особливості емоційних станів в екстремальних умовах»</w:t>
      </w:r>
    </w:p>
    <w:p w14:paraId="64C0D2AA" w14:textId="7AD1FCCB" w:rsidR="00AE476F" w:rsidRPr="00AE476F" w:rsidRDefault="00AE476F" w:rsidP="00AE476F">
      <w:pPr>
        <w:jc w:val="center"/>
        <w:rPr>
          <w:rFonts w:ascii="Times New Roman" w:hAnsi="Times New Roman" w:cs="Times New Roman"/>
          <w:b/>
          <w:sz w:val="28"/>
          <w:szCs w:val="28"/>
          <w:lang w:val="uk-UA"/>
        </w:rPr>
      </w:pPr>
      <w:r w:rsidRPr="00AE476F">
        <w:rPr>
          <w:sz w:val="28"/>
          <w:szCs w:val="28"/>
          <w:lang w:val="uk-UA"/>
        </w:rPr>
        <w:t>«</w:t>
      </w:r>
      <w:r w:rsidR="006D60AE">
        <w:rPr>
          <w:rFonts w:ascii="Times New Roman" w:hAnsi="Times New Roman" w:cs="Times New Roman"/>
          <w:b/>
          <w:sz w:val="28"/>
          <w:szCs w:val="28"/>
          <w:lang w:val="en-US"/>
        </w:rPr>
        <w:t xml:space="preserve">Peculiarities </w:t>
      </w:r>
      <w:proofErr w:type="spellStart"/>
      <w:r w:rsidRPr="00AE476F">
        <w:rPr>
          <w:rFonts w:ascii="Times New Roman" w:hAnsi="Times New Roman" w:cs="Times New Roman"/>
          <w:b/>
          <w:sz w:val="28"/>
          <w:szCs w:val="28"/>
          <w:lang w:val="uk-UA"/>
        </w:rPr>
        <w:t>of</w:t>
      </w:r>
      <w:proofErr w:type="spellEnd"/>
      <w:r w:rsidRPr="00AE476F">
        <w:rPr>
          <w:rFonts w:ascii="Times New Roman" w:hAnsi="Times New Roman" w:cs="Times New Roman"/>
          <w:b/>
          <w:sz w:val="28"/>
          <w:szCs w:val="28"/>
          <w:lang w:val="uk-UA"/>
        </w:rPr>
        <w:t xml:space="preserve"> </w:t>
      </w:r>
      <w:proofErr w:type="spellStart"/>
      <w:r w:rsidRPr="00AE476F">
        <w:rPr>
          <w:rFonts w:ascii="Times New Roman" w:hAnsi="Times New Roman" w:cs="Times New Roman"/>
          <w:b/>
          <w:sz w:val="28"/>
          <w:szCs w:val="28"/>
          <w:lang w:val="uk-UA"/>
        </w:rPr>
        <w:t>emotional</w:t>
      </w:r>
      <w:proofErr w:type="spellEnd"/>
      <w:r w:rsidRPr="00AE476F">
        <w:rPr>
          <w:rFonts w:ascii="Times New Roman" w:hAnsi="Times New Roman" w:cs="Times New Roman"/>
          <w:b/>
          <w:sz w:val="28"/>
          <w:szCs w:val="28"/>
          <w:lang w:val="uk-UA"/>
        </w:rPr>
        <w:t xml:space="preserve"> </w:t>
      </w:r>
      <w:proofErr w:type="spellStart"/>
      <w:r w:rsidRPr="00AE476F">
        <w:rPr>
          <w:rFonts w:ascii="Times New Roman" w:hAnsi="Times New Roman" w:cs="Times New Roman"/>
          <w:b/>
          <w:sz w:val="28"/>
          <w:szCs w:val="28"/>
          <w:lang w:val="uk-UA"/>
        </w:rPr>
        <w:t>states</w:t>
      </w:r>
      <w:proofErr w:type="spellEnd"/>
      <w:r w:rsidRPr="00AE476F">
        <w:rPr>
          <w:rFonts w:ascii="Times New Roman" w:hAnsi="Times New Roman" w:cs="Times New Roman"/>
          <w:b/>
          <w:sz w:val="28"/>
          <w:szCs w:val="28"/>
          <w:lang w:val="uk-UA"/>
        </w:rPr>
        <w:t xml:space="preserve"> </w:t>
      </w:r>
      <w:proofErr w:type="spellStart"/>
      <w:r w:rsidRPr="00AE476F">
        <w:rPr>
          <w:rFonts w:ascii="Times New Roman" w:hAnsi="Times New Roman" w:cs="Times New Roman"/>
          <w:b/>
          <w:sz w:val="28"/>
          <w:szCs w:val="28"/>
          <w:lang w:val="uk-UA"/>
        </w:rPr>
        <w:t>in</w:t>
      </w:r>
      <w:proofErr w:type="spellEnd"/>
      <w:r w:rsidRPr="00AE476F">
        <w:rPr>
          <w:rFonts w:ascii="Times New Roman" w:hAnsi="Times New Roman" w:cs="Times New Roman"/>
          <w:b/>
          <w:sz w:val="28"/>
          <w:szCs w:val="28"/>
          <w:lang w:val="uk-UA"/>
        </w:rPr>
        <w:t xml:space="preserve"> </w:t>
      </w:r>
      <w:proofErr w:type="spellStart"/>
      <w:r w:rsidRPr="00AE476F">
        <w:rPr>
          <w:rFonts w:ascii="Times New Roman" w:hAnsi="Times New Roman" w:cs="Times New Roman"/>
          <w:b/>
          <w:sz w:val="28"/>
          <w:szCs w:val="28"/>
          <w:lang w:val="uk-UA"/>
        </w:rPr>
        <w:t>extreme</w:t>
      </w:r>
      <w:proofErr w:type="spellEnd"/>
      <w:r w:rsidRPr="00AE476F">
        <w:rPr>
          <w:rFonts w:ascii="Times New Roman" w:hAnsi="Times New Roman" w:cs="Times New Roman"/>
          <w:b/>
          <w:sz w:val="28"/>
          <w:szCs w:val="28"/>
          <w:lang w:val="uk-UA"/>
        </w:rPr>
        <w:t xml:space="preserve"> </w:t>
      </w:r>
      <w:proofErr w:type="spellStart"/>
      <w:r w:rsidRPr="00AE476F">
        <w:rPr>
          <w:rFonts w:ascii="Times New Roman" w:hAnsi="Times New Roman" w:cs="Times New Roman"/>
          <w:b/>
          <w:sz w:val="28"/>
          <w:szCs w:val="28"/>
          <w:lang w:val="uk-UA"/>
        </w:rPr>
        <w:t>conditions</w:t>
      </w:r>
      <w:proofErr w:type="spellEnd"/>
      <w:r w:rsidRPr="00AE476F">
        <w:rPr>
          <w:sz w:val="28"/>
          <w:szCs w:val="28"/>
          <w:lang w:val="uk-UA"/>
        </w:rPr>
        <w:t>»</w:t>
      </w:r>
    </w:p>
    <w:p w14:paraId="545EA876" w14:textId="77777777" w:rsidR="00AE476F" w:rsidRPr="00AE476F" w:rsidRDefault="00AE476F" w:rsidP="00AE476F">
      <w:pPr>
        <w:pStyle w:val="1"/>
        <w:tabs>
          <w:tab w:val="right" w:pos="9355"/>
        </w:tabs>
        <w:rPr>
          <w:sz w:val="28"/>
          <w:szCs w:val="28"/>
          <w:u w:val="single"/>
          <w:lang w:val="uk-UA"/>
        </w:rPr>
      </w:pPr>
    </w:p>
    <w:p w14:paraId="4E719580" w14:textId="77777777" w:rsidR="00AE476F" w:rsidRPr="00AE476F" w:rsidRDefault="00AE476F" w:rsidP="00AE476F">
      <w:pPr>
        <w:pStyle w:val="1"/>
        <w:tabs>
          <w:tab w:val="right" w:pos="9355"/>
        </w:tabs>
        <w:rPr>
          <w:sz w:val="28"/>
          <w:szCs w:val="28"/>
          <w:u w:val="single"/>
          <w:lang w:val="uk-UA"/>
        </w:rPr>
      </w:pPr>
    </w:p>
    <w:p w14:paraId="76813925" w14:textId="7C3634C2" w:rsidR="00AE476F" w:rsidRPr="001127DA" w:rsidRDefault="00AE476F" w:rsidP="00AE476F">
      <w:pPr>
        <w:pStyle w:val="1"/>
        <w:spacing w:line="276" w:lineRule="auto"/>
        <w:rPr>
          <w:sz w:val="28"/>
          <w:szCs w:val="28"/>
          <w:lang w:val="uk-UA"/>
        </w:rPr>
      </w:pPr>
      <w:r w:rsidRPr="001127DA">
        <w:rPr>
          <w:sz w:val="28"/>
          <w:szCs w:val="28"/>
          <w:lang w:val="uk-UA"/>
        </w:rPr>
        <w:t xml:space="preserve">                                     Виконала: студентка денної форми навчання</w:t>
      </w:r>
    </w:p>
    <w:p w14:paraId="567A44FD" w14:textId="28B8536B" w:rsidR="00AE476F" w:rsidRPr="001127DA" w:rsidRDefault="00AE476F" w:rsidP="00AE476F">
      <w:pPr>
        <w:spacing w:line="360" w:lineRule="auto"/>
        <w:ind w:left="-567" w:right="283" w:firstLine="709"/>
        <w:contextualSpacing/>
        <w:rPr>
          <w:rFonts w:ascii="Times New Roman" w:hAnsi="Times New Roman" w:cs="Times New Roman"/>
          <w:bCs/>
          <w:sz w:val="28"/>
          <w:szCs w:val="28"/>
          <w:lang w:val="uk-UA"/>
        </w:rPr>
      </w:pPr>
      <w:r w:rsidRPr="001127DA">
        <w:rPr>
          <w:rFonts w:ascii="Times New Roman" w:hAnsi="Times New Roman" w:cs="Times New Roman"/>
          <w:b/>
          <w:sz w:val="28"/>
          <w:szCs w:val="28"/>
          <w:lang w:val="uk-UA"/>
        </w:rPr>
        <w:t xml:space="preserve">                                  </w:t>
      </w:r>
      <w:r w:rsidR="001127DA" w:rsidRPr="001127DA">
        <w:rPr>
          <w:rFonts w:ascii="Times New Roman" w:hAnsi="Times New Roman" w:cs="Times New Roman"/>
          <w:b/>
          <w:sz w:val="28"/>
          <w:szCs w:val="28"/>
          <w:lang w:val="uk-UA"/>
        </w:rPr>
        <w:t xml:space="preserve"> </w:t>
      </w:r>
      <w:r w:rsidR="001127DA">
        <w:rPr>
          <w:rFonts w:ascii="Times New Roman" w:hAnsi="Times New Roman" w:cs="Times New Roman"/>
          <w:bCs/>
          <w:sz w:val="28"/>
          <w:szCs w:val="28"/>
          <w:lang w:val="uk-UA"/>
        </w:rPr>
        <w:t>с</w:t>
      </w:r>
      <w:r w:rsidR="001127DA" w:rsidRPr="001127DA">
        <w:rPr>
          <w:rFonts w:ascii="Times New Roman" w:hAnsi="Times New Roman" w:cs="Times New Roman"/>
          <w:bCs/>
          <w:sz w:val="28"/>
          <w:szCs w:val="28"/>
          <w:lang w:val="uk-UA"/>
        </w:rPr>
        <w:t xml:space="preserve">пеціальності </w:t>
      </w:r>
      <w:r w:rsidR="001127DA" w:rsidRPr="001127DA">
        <w:rPr>
          <w:rFonts w:ascii="Times New Roman" w:hAnsi="Times New Roman" w:cs="Times New Roman"/>
          <w:bCs/>
          <w:sz w:val="28"/>
          <w:szCs w:val="28"/>
          <w:u w:val="single"/>
          <w:lang w:val="uk-UA"/>
        </w:rPr>
        <w:t>053 Психологія</w:t>
      </w:r>
    </w:p>
    <w:p w14:paraId="076DE3D6" w14:textId="7BEEB3E3" w:rsidR="001127DA" w:rsidRPr="001127DA" w:rsidRDefault="001127DA" w:rsidP="00AE476F">
      <w:pPr>
        <w:spacing w:line="360" w:lineRule="auto"/>
        <w:ind w:left="-567" w:right="283" w:firstLine="709"/>
        <w:contextualSpacing/>
        <w:rPr>
          <w:rFonts w:ascii="Times New Roman" w:hAnsi="Times New Roman" w:cs="Times New Roman"/>
          <w:bCs/>
          <w:sz w:val="28"/>
          <w:szCs w:val="28"/>
          <w:lang w:val="uk-UA"/>
        </w:rPr>
      </w:pPr>
      <w:r w:rsidRPr="001127DA">
        <w:rPr>
          <w:rFonts w:ascii="Times New Roman" w:hAnsi="Times New Roman" w:cs="Times New Roman"/>
          <w:b/>
          <w:sz w:val="28"/>
          <w:szCs w:val="28"/>
          <w:lang w:val="uk-UA"/>
        </w:rPr>
        <w:t xml:space="preserve">                                   </w:t>
      </w:r>
      <w:r w:rsidRPr="001127DA">
        <w:rPr>
          <w:rFonts w:ascii="Times New Roman" w:hAnsi="Times New Roman" w:cs="Times New Roman"/>
          <w:bCs/>
          <w:sz w:val="28"/>
          <w:szCs w:val="28"/>
          <w:lang w:val="uk-UA"/>
        </w:rPr>
        <w:t xml:space="preserve">Освітня програма </w:t>
      </w:r>
      <w:r w:rsidRPr="001127DA">
        <w:rPr>
          <w:rFonts w:ascii="Times New Roman" w:hAnsi="Times New Roman" w:cs="Times New Roman"/>
          <w:bCs/>
          <w:sz w:val="28"/>
          <w:szCs w:val="28"/>
          <w:u w:val="single"/>
          <w:lang w:val="uk-UA"/>
        </w:rPr>
        <w:t>«Психологія»</w:t>
      </w:r>
    </w:p>
    <w:p w14:paraId="5C98EF03" w14:textId="77777777" w:rsidR="001127DA" w:rsidRPr="001127DA" w:rsidRDefault="001127DA" w:rsidP="001127DA">
      <w:pPr>
        <w:spacing w:line="360" w:lineRule="auto"/>
        <w:ind w:left="-567" w:right="283" w:firstLine="709"/>
        <w:contextualSpacing/>
        <w:rPr>
          <w:rFonts w:ascii="Times New Roman" w:hAnsi="Times New Roman" w:cs="Times New Roman"/>
          <w:bCs/>
          <w:sz w:val="28"/>
          <w:szCs w:val="28"/>
          <w:u w:val="single"/>
          <w:lang w:val="uk-UA"/>
        </w:rPr>
      </w:pPr>
      <w:r w:rsidRPr="001127DA">
        <w:rPr>
          <w:rFonts w:ascii="Times New Roman" w:hAnsi="Times New Roman" w:cs="Times New Roman"/>
          <w:b/>
          <w:sz w:val="28"/>
          <w:szCs w:val="28"/>
          <w:lang w:val="uk-UA"/>
        </w:rPr>
        <w:t xml:space="preserve">                                   </w:t>
      </w:r>
      <w:bookmarkStart w:id="1" w:name="_GoBack"/>
      <w:r w:rsidRPr="001127DA">
        <w:rPr>
          <w:rFonts w:ascii="Times New Roman" w:hAnsi="Times New Roman" w:cs="Times New Roman"/>
          <w:bCs/>
          <w:sz w:val="28"/>
          <w:szCs w:val="28"/>
          <w:u w:val="single"/>
          <w:lang w:val="uk-UA"/>
        </w:rPr>
        <w:t>Колотуша Анна Євгенівна</w:t>
      </w:r>
      <w:bookmarkEnd w:id="1"/>
    </w:p>
    <w:p w14:paraId="6D9CFCF4" w14:textId="4264EDFD" w:rsidR="00AE476F" w:rsidRPr="001127DA" w:rsidRDefault="001127DA" w:rsidP="001127DA">
      <w:pPr>
        <w:spacing w:line="360" w:lineRule="auto"/>
        <w:ind w:left="-567" w:right="283" w:firstLine="709"/>
        <w:contextualSpacing/>
        <w:rPr>
          <w:rFonts w:ascii="Times New Roman" w:hAnsi="Times New Roman" w:cs="Times New Roman"/>
          <w:b/>
          <w:sz w:val="28"/>
          <w:szCs w:val="28"/>
          <w:lang w:val="uk-UA"/>
        </w:rPr>
      </w:pPr>
      <w:r w:rsidRPr="001127DA">
        <w:rPr>
          <w:rFonts w:ascii="Times New Roman" w:hAnsi="Times New Roman" w:cs="Times New Roman"/>
          <w:b/>
          <w:sz w:val="28"/>
          <w:szCs w:val="28"/>
          <w:lang w:val="uk-UA"/>
        </w:rPr>
        <w:t xml:space="preserve">                                  </w:t>
      </w:r>
      <w:r w:rsidR="00AE476F" w:rsidRPr="001127DA">
        <w:rPr>
          <w:rFonts w:ascii="Times New Roman" w:hAnsi="Times New Roman" w:cs="Times New Roman"/>
          <w:sz w:val="20"/>
          <w:lang w:val="uk-UA"/>
        </w:rPr>
        <w:t xml:space="preserve"> </w:t>
      </w:r>
      <w:r w:rsidR="00AE476F" w:rsidRPr="001127DA">
        <w:rPr>
          <w:rFonts w:ascii="Times New Roman" w:hAnsi="Times New Roman" w:cs="Times New Roman"/>
          <w:sz w:val="28"/>
          <w:szCs w:val="28"/>
          <w:lang w:val="uk-UA"/>
        </w:rPr>
        <w:t>Керівник: к.психол.н., доцент Коваль Г. Ш.</w:t>
      </w:r>
    </w:p>
    <w:p w14:paraId="3AA0FC79" w14:textId="6EE2D50F" w:rsidR="00AE476F" w:rsidRPr="001127DA" w:rsidRDefault="00AE476F" w:rsidP="00AE476F">
      <w:pPr>
        <w:rPr>
          <w:rFonts w:ascii="Times New Roman" w:hAnsi="Times New Roman" w:cs="Times New Roman"/>
          <w:color w:val="000000" w:themeColor="text1"/>
          <w:sz w:val="28"/>
          <w:szCs w:val="28"/>
          <w:lang w:val="uk-UA"/>
        </w:rPr>
      </w:pPr>
      <w:r w:rsidRPr="001127DA">
        <w:rPr>
          <w:rFonts w:ascii="Times New Roman" w:hAnsi="Times New Roman" w:cs="Times New Roman"/>
          <w:color w:val="000000" w:themeColor="text1"/>
          <w:sz w:val="28"/>
          <w:szCs w:val="28"/>
          <w:lang w:val="uk-UA"/>
        </w:rPr>
        <w:t xml:space="preserve">                                     Рецензент: </w:t>
      </w:r>
      <w:r w:rsidR="005738E8">
        <w:rPr>
          <w:rFonts w:ascii="Times New Roman" w:hAnsi="Times New Roman" w:cs="Times New Roman"/>
          <w:color w:val="000000" w:themeColor="text1"/>
          <w:sz w:val="28"/>
          <w:szCs w:val="28"/>
          <w:lang w:val="uk-UA"/>
        </w:rPr>
        <w:t>к. психол. н., доцент Білова М. Е.</w:t>
      </w:r>
    </w:p>
    <w:p w14:paraId="4D029415" w14:textId="77777777" w:rsidR="00AE476F" w:rsidRPr="00AE476F" w:rsidRDefault="00AE476F" w:rsidP="00AE476F">
      <w:pPr>
        <w:pStyle w:val="1"/>
        <w:ind w:left="3969"/>
        <w:rPr>
          <w:sz w:val="28"/>
          <w:szCs w:val="28"/>
          <w:lang w:val="uk-UA"/>
        </w:rPr>
      </w:pPr>
      <w:bookmarkStart w:id="2" w:name="_gjdgxs" w:colFirst="0" w:colLast="0"/>
      <w:bookmarkEnd w:id="2"/>
    </w:p>
    <w:p w14:paraId="76F7D992" w14:textId="77777777" w:rsidR="00AE476F" w:rsidRPr="00AE476F" w:rsidRDefault="00AE476F" w:rsidP="00AE476F">
      <w:pPr>
        <w:pStyle w:val="1"/>
        <w:ind w:left="3969"/>
        <w:rPr>
          <w:sz w:val="28"/>
          <w:szCs w:val="28"/>
          <w:lang w:val="uk-UA"/>
        </w:rPr>
      </w:pPr>
    </w:p>
    <w:tbl>
      <w:tblPr>
        <w:tblW w:w="9868" w:type="dxa"/>
        <w:jc w:val="center"/>
        <w:tblLayout w:type="fixed"/>
        <w:tblLook w:val="0000" w:firstRow="0" w:lastRow="0" w:firstColumn="0" w:lastColumn="0" w:noHBand="0" w:noVBand="0"/>
      </w:tblPr>
      <w:tblGrid>
        <w:gridCol w:w="5082"/>
        <w:gridCol w:w="4786"/>
      </w:tblGrid>
      <w:tr w:rsidR="00AE476F" w:rsidRPr="00AE476F" w14:paraId="33407DAC" w14:textId="77777777" w:rsidTr="00B56E8E">
        <w:trPr>
          <w:jc w:val="center"/>
        </w:trPr>
        <w:tc>
          <w:tcPr>
            <w:tcW w:w="5082" w:type="dxa"/>
          </w:tcPr>
          <w:p w14:paraId="1D629E1E" w14:textId="77777777" w:rsidR="00AE476F" w:rsidRPr="00AE476F" w:rsidRDefault="00AE476F" w:rsidP="00B56E8E">
            <w:pPr>
              <w:pStyle w:val="1"/>
              <w:rPr>
                <w:sz w:val="28"/>
                <w:szCs w:val="28"/>
                <w:lang w:val="uk-UA"/>
              </w:rPr>
            </w:pPr>
            <w:r w:rsidRPr="00AE476F">
              <w:rPr>
                <w:sz w:val="28"/>
                <w:szCs w:val="28"/>
                <w:lang w:val="uk-UA"/>
              </w:rPr>
              <w:t>Рекомендовано до захисту:</w:t>
            </w:r>
          </w:p>
          <w:p w14:paraId="6B58A3E9" w14:textId="77777777" w:rsidR="00AE476F" w:rsidRPr="00AE476F" w:rsidRDefault="00AE476F" w:rsidP="00B56E8E">
            <w:pPr>
              <w:pStyle w:val="1"/>
              <w:spacing w:before="120"/>
              <w:rPr>
                <w:sz w:val="28"/>
                <w:szCs w:val="28"/>
                <w:lang w:val="uk-UA"/>
              </w:rPr>
            </w:pPr>
            <w:r w:rsidRPr="00AE476F">
              <w:rPr>
                <w:sz w:val="28"/>
                <w:szCs w:val="28"/>
                <w:lang w:val="uk-UA"/>
              </w:rPr>
              <w:t>Протокол засідання кафедри</w:t>
            </w:r>
          </w:p>
          <w:p w14:paraId="429518A1" w14:textId="1FA58C92" w:rsidR="00AE476F" w:rsidRPr="00AE476F" w:rsidRDefault="00AE476F" w:rsidP="00B56E8E">
            <w:pPr>
              <w:pStyle w:val="1"/>
              <w:spacing w:before="120"/>
              <w:rPr>
                <w:sz w:val="28"/>
                <w:szCs w:val="28"/>
                <w:lang w:val="uk-UA"/>
              </w:rPr>
            </w:pPr>
            <w:r w:rsidRPr="00AE476F">
              <w:rPr>
                <w:sz w:val="28"/>
                <w:szCs w:val="28"/>
                <w:lang w:val="uk-UA"/>
              </w:rPr>
              <w:t xml:space="preserve">№     від      .      .2023 р. </w:t>
            </w:r>
          </w:p>
          <w:p w14:paraId="6CDEC369" w14:textId="77777777" w:rsidR="00AE476F" w:rsidRPr="00AE476F" w:rsidRDefault="00AE476F" w:rsidP="00B56E8E">
            <w:pPr>
              <w:pStyle w:val="1"/>
              <w:spacing w:before="600"/>
              <w:rPr>
                <w:sz w:val="28"/>
                <w:szCs w:val="28"/>
                <w:lang w:val="uk-UA"/>
              </w:rPr>
            </w:pPr>
            <w:r w:rsidRPr="00AE476F">
              <w:rPr>
                <w:sz w:val="28"/>
                <w:szCs w:val="28"/>
                <w:lang w:val="uk-UA"/>
              </w:rPr>
              <w:t>Завідувач кафедри</w:t>
            </w:r>
          </w:p>
          <w:p w14:paraId="38FB74B4" w14:textId="1E45B67F" w:rsidR="00AE476F" w:rsidRPr="00AE476F" w:rsidRDefault="00AE476F" w:rsidP="00B56E8E">
            <w:pPr>
              <w:pStyle w:val="1"/>
              <w:tabs>
                <w:tab w:val="left" w:pos="1168"/>
                <w:tab w:val="left" w:pos="3861"/>
              </w:tabs>
              <w:spacing w:before="360"/>
              <w:rPr>
                <w:sz w:val="28"/>
                <w:szCs w:val="28"/>
                <w:u w:val="single"/>
                <w:lang w:val="uk-UA"/>
              </w:rPr>
            </w:pPr>
            <w:r w:rsidRPr="00AE476F">
              <w:rPr>
                <w:sz w:val="28"/>
                <w:szCs w:val="28"/>
                <w:u w:val="single"/>
                <w:lang w:val="uk-UA"/>
              </w:rPr>
              <w:tab/>
            </w:r>
            <w:r w:rsidRPr="00AE476F">
              <w:rPr>
                <w:sz w:val="28"/>
                <w:szCs w:val="28"/>
                <w:lang w:val="uk-UA"/>
              </w:rPr>
              <w:t xml:space="preserve">             </w:t>
            </w:r>
            <w:r w:rsidR="00B63B05">
              <w:rPr>
                <w:sz w:val="28"/>
                <w:szCs w:val="28"/>
                <w:lang w:val="uk-UA"/>
              </w:rPr>
              <w:t xml:space="preserve">  </w:t>
            </w:r>
            <w:r w:rsidRPr="00AE476F">
              <w:rPr>
                <w:sz w:val="28"/>
                <w:szCs w:val="28"/>
                <w:lang w:val="uk-UA"/>
              </w:rPr>
              <w:t xml:space="preserve"> </w:t>
            </w:r>
            <w:r w:rsidR="00B63B05">
              <w:rPr>
                <w:sz w:val="28"/>
                <w:szCs w:val="28"/>
                <w:lang w:val="uk-UA"/>
              </w:rPr>
              <w:t>Родіна</w:t>
            </w:r>
            <w:r w:rsidRPr="00AE476F">
              <w:rPr>
                <w:sz w:val="28"/>
                <w:szCs w:val="28"/>
                <w:lang w:val="uk-UA"/>
              </w:rPr>
              <w:t xml:space="preserve">  </w:t>
            </w:r>
            <w:r w:rsidR="00B63B05">
              <w:rPr>
                <w:sz w:val="28"/>
                <w:szCs w:val="28"/>
                <w:lang w:val="uk-UA"/>
              </w:rPr>
              <w:t>Н</w:t>
            </w:r>
            <w:r w:rsidRPr="00AE476F">
              <w:rPr>
                <w:sz w:val="28"/>
                <w:szCs w:val="28"/>
                <w:lang w:val="uk-UA"/>
              </w:rPr>
              <w:t xml:space="preserve">. </w:t>
            </w:r>
            <w:r w:rsidR="00B63B05">
              <w:rPr>
                <w:sz w:val="28"/>
                <w:szCs w:val="28"/>
                <w:lang w:val="uk-UA"/>
              </w:rPr>
              <w:t>В</w:t>
            </w:r>
            <w:r w:rsidRPr="00AE476F">
              <w:rPr>
                <w:sz w:val="28"/>
                <w:szCs w:val="28"/>
                <w:lang w:val="uk-UA"/>
              </w:rPr>
              <w:t>.</w:t>
            </w:r>
          </w:p>
          <w:p w14:paraId="21B8E40D" w14:textId="77777777" w:rsidR="00AE476F" w:rsidRPr="00AE476F" w:rsidRDefault="00AE476F" w:rsidP="00B56E8E">
            <w:pPr>
              <w:pStyle w:val="1"/>
              <w:tabs>
                <w:tab w:val="left" w:pos="284"/>
                <w:tab w:val="left" w:pos="1767"/>
              </w:tabs>
              <w:rPr>
                <w:sz w:val="20"/>
                <w:lang w:val="uk-UA"/>
              </w:rPr>
            </w:pPr>
            <w:r w:rsidRPr="00AE476F">
              <w:rPr>
                <w:sz w:val="20"/>
                <w:lang w:val="uk-UA"/>
              </w:rPr>
              <w:tab/>
              <w:t>(підпис)</w:t>
            </w:r>
            <w:r w:rsidRPr="00AE476F">
              <w:rPr>
                <w:sz w:val="20"/>
                <w:lang w:val="uk-UA"/>
              </w:rPr>
              <w:tab/>
            </w:r>
          </w:p>
        </w:tc>
        <w:tc>
          <w:tcPr>
            <w:tcW w:w="4786" w:type="dxa"/>
          </w:tcPr>
          <w:p w14:paraId="4D118536" w14:textId="77777777" w:rsidR="00AE476F" w:rsidRPr="00AE476F" w:rsidRDefault="00AE476F" w:rsidP="00B56E8E">
            <w:pPr>
              <w:pStyle w:val="1"/>
              <w:tabs>
                <w:tab w:val="right" w:pos="4462"/>
              </w:tabs>
              <w:rPr>
                <w:color w:val="auto"/>
                <w:sz w:val="28"/>
                <w:szCs w:val="28"/>
                <w:lang w:val="uk-UA"/>
              </w:rPr>
            </w:pPr>
            <w:r w:rsidRPr="00AE476F">
              <w:rPr>
                <w:color w:val="auto"/>
                <w:sz w:val="28"/>
                <w:szCs w:val="28"/>
                <w:lang w:val="uk-UA"/>
              </w:rPr>
              <w:t xml:space="preserve">Захищено на засіданні ЕК №  </w:t>
            </w:r>
          </w:p>
          <w:p w14:paraId="34305530" w14:textId="20410FA2" w:rsidR="00AE476F" w:rsidRPr="00AE476F" w:rsidRDefault="00AE476F" w:rsidP="00B56E8E">
            <w:pPr>
              <w:pStyle w:val="1"/>
              <w:tabs>
                <w:tab w:val="right" w:pos="4462"/>
              </w:tabs>
              <w:spacing w:before="120"/>
              <w:rPr>
                <w:color w:val="auto"/>
                <w:sz w:val="28"/>
                <w:szCs w:val="28"/>
                <w:lang w:val="uk-UA"/>
              </w:rPr>
            </w:pPr>
            <w:r w:rsidRPr="00AE476F">
              <w:rPr>
                <w:color w:val="auto"/>
                <w:sz w:val="28"/>
                <w:szCs w:val="28"/>
                <w:lang w:val="uk-UA"/>
              </w:rPr>
              <w:t>протокол №    від     .      .2023 р.</w:t>
            </w:r>
            <w:r w:rsidRPr="00AE476F">
              <w:rPr>
                <w:color w:val="auto"/>
                <w:sz w:val="28"/>
                <w:szCs w:val="28"/>
                <w:lang w:val="uk-UA"/>
              </w:rPr>
              <w:tab/>
            </w:r>
          </w:p>
          <w:p w14:paraId="3D40F3D8" w14:textId="77777777" w:rsidR="00AE476F" w:rsidRPr="00AE476F" w:rsidRDefault="00AE476F" w:rsidP="00B56E8E">
            <w:pPr>
              <w:pStyle w:val="1"/>
              <w:tabs>
                <w:tab w:val="right" w:pos="4462"/>
              </w:tabs>
              <w:spacing w:before="120"/>
              <w:rPr>
                <w:color w:val="auto"/>
                <w:sz w:val="28"/>
                <w:szCs w:val="28"/>
                <w:lang w:val="uk-UA"/>
              </w:rPr>
            </w:pPr>
            <w:r w:rsidRPr="00AE476F">
              <w:rPr>
                <w:color w:val="auto"/>
                <w:sz w:val="28"/>
                <w:szCs w:val="28"/>
                <w:lang w:val="uk-UA"/>
              </w:rPr>
              <w:t>Оцінка______________/___</w:t>
            </w:r>
            <w:r w:rsidRPr="00AE476F">
              <w:rPr>
                <w:color w:val="auto"/>
                <w:sz w:val="20"/>
                <w:lang w:val="uk-UA"/>
              </w:rPr>
              <w:tab/>
            </w:r>
            <w:r w:rsidRPr="00AE476F">
              <w:rPr>
                <w:color w:val="auto"/>
                <w:sz w:val="28"/>
                <w:szCs w:val="28"/>
                <w:lang w:val="uk-UA"/>
              </w:rPr>
              <w:t>___/_____</w:t>
            </w:r>
          </w:p>
          <w:p w14:paraId="7FD78466" w14:textId="77777777" w:rsidR="00AE476F" w:rsidRPr="00AE476F" w:rsidRDefault="00AE476F" w:rsidP="00B56E8E">
            <w:pPr>
              <w:pStyle w:val="1"/>
              <w:jc w:val="center"/>
              <w:rPr>
                <w:color w:val="auto"/>
                <w:sz w:val="20"/>
                <w:lang w:val="uk-UA"/>
              </w:rPr>
            </w:pPr>
            <w:r w:rsidRPr="00AE476F">
              <w:rPr>
                <w:color w:val="auto"/>
                <w:sz w:val="20"/>
                <w:lang w:val="uk-UA"/>
              </w:rPr>
              <w:t>(за національною шкалою/шкалою ЕСТS/ бали)</w:t>
            </w:r>
          </w:p>
          <w:p w14:paraId="09FF4295" w14:textId="77777777" w:rsidR="00AE476F" w:rsidRPr="00AE476F" w:rsidRDefault="00AE476F" w:rsidP="00B56E8E">
            <w:pPr>
              <w:pStyle w:val="1"/>
              <w:spacing w:before="360"/>
              <w:rPr>
                <w:color w:val="auto"/>
                <w:sz w:val="28"/>
                <w:szCs w:val="28"/>
                <w:lang w:val="uk-UA"/>
              </w:rPr>
            </w:pPr>
            <w:r w:rsidRPr="00AE476F">
              <w:rPr>
                <w:color w:val="auto"/>
                <w:sz w:val="28"/>
                <w:szCs w:val="28"/>
                <w:lang w:val="uk-UA"/>
              </w:rPr>
              <w:t>Голова ЕК</w:t>
            </w:r>
          </w:p>
          <w:p w14:paraId="20A9F59E" w14:textId="7B01FECC" w:rsidR="00AE476F" w:rsidRPr="00AE476F" w:rsidRDefault="00AE476F" w:rsidP="00B56E8E">
            <w:pPr>
              <w:pStyle w:val="1"/>
              <w:tabs>
                <w:tab w:val="left" w:pos="1446"/>
                <w:tab w:val="right" w:pos="4462"/>
              </w:tabs>
              <w:spacing w:before="360"/>
              <w:rPr>
                <w:color w:val="auto"/>
                <w:sz w:val="28"/>
                <w:szCs w:val="28"/>
                <w:lang w:val="uk-UA"/>
              </w:rPr>
            </w:pPr>
            <w:r w:rsidRPr="00AE476F">
              <w:rPr>
                <w:color w:val="auto"/>
                <w:sz w:val="28"/>
                <w:szCs w:val="28"/>
                <w:lang w:val="uk-UA"/>
              </w:rPr>
              <w:t xml:space="preserve"> ________                 </w:t>
            </w:r>
            <w:r w:rsidRPr="00AE476F">
              <w:rPr>
                <w:color w:val="auto"/>
                <w:sz w:val="28"/>
                <w:szCs w:val="28"/>
                <w:lang w:val="uk-UA"/>
              </w:rPr>
              <w:tab/>
              <w:t xml:space="preserve">                                                                          </w:t>
            </w:r>
            <w:r w:rsidRPr="00AE476F">
              <w:rPr>
                <w:color w:val="auto"/>
                <w:sz w:val="20"/>
                <w:lang w:val="uk-UA"/>
              </w:rPr>
              <w:t>(підпис)</w:t>
            </w:r>
            <w:r w:rsidRPr="00AE476F">
              <w:rPr>
                <w:color w:val="auto"/>
                <w:sz w:val="20"/>
                <w:lang w:val="uk-UA"/>
              </w:rPr>
              <w:tab/>
            </w:r>
          </w:p>
        </w:tc>
      </w:tr>
      <w:tr w:rsidR="00AE476F" w:rsidRPr="00AE476F" w14:paraId="161E6034" w14:textId="77777777" w:rsidTr="00B56E8E">
        <w:trPr>
          <w:jc w:val="center"/>
        </w:trPr>
        <w:tc>
          <w:tcPr>
            <w:tcW w:w="5082" w:type="dxa"/>
          </w:tcPr>
          <w:p w14:paraId="4C221011" w14:textId="77777777" w:rsidR="00AE476F" w:rsidRPr="00AE476F" w:rsidRDefault="00AE476F" w:rsidP="00B56E8E">
            <w:pPr>
              <w:pStyle w:val="1"/>
              <w:rPr>
                <w:sz w:val="28"/>
                <w:szCs w:val="28"/>
                <w:lang w:val="uk-UA"/>
              </w:rPr>
            </w:pPr>
          </w:p>
        </w:tc>
        <w:tc>
          <w:tcPr>
            <w:tcW w:w="4786" w:type="dxa"/>
          </w:tcPr>
          <w:p w14:paraId="51CF3B2F" w14:textId="77777777" w:rsidR="00AE476F" w:rsidRPr="00AE476F" w:rsidRDefault="00AE476F" w:rsidP="00B56E8E">
            <w:pPr>
              <w:pStyle w:val="1"/>
              <w:rPr>
                <w:sz w:val="28"/>
                <w:szCs w:val="28"/>
                <w:lang w:val="uk-UA"/>
              </w:rPr>
            </w:pPr>
          </w:p>
        </w:tc>
      </w:tr>
    </w:tbl>
    <w:p w14:paraId="265D7479" w14:textId="77777777" w:rsidR="00AE476F" w:rsidRPr="00AE476F" w:rsidRDefault="00AE476F" w:rsidP="00AE476F">
      <w:pPr>
        <w:pStyle w:val="1"/>
        <w:jc w:val="center"/>
        <w:rPr>
          <w:b/>
          <w:sz w:val="28"/>
          <w:szCs w:val="28"/>
          <w:lang w:val="uk-UA"/>
        </w:rPr>
      </w:pPr>
    </w:p>
    <w:p w14:paraId="6A4A07AB" w14:textId="77777777" w:rsidR="00AE476F" w:rsidRPr="00AE476F" w:rsidRDefault="00AE476F" w:rsidP="00AE476F">
      <w:pPr>
        <w:pStyle w:val="1"/>
        <w:jc w:val="center"/>
        <w:rPr>
          <w:b/>
          <w:sz w:val="28"/>
          <w:szCs w:val="28"/>
          <w:lang w:val="uk-UA"/>
        </w:rPr>
      </w:pPr>
    </w:p>
    <w:p w14:paraId="3515106D" w14:textId="77777777" w:rsidR="00AE476F" w:rsidRPr="00AE476F" w:rsidRDefault="00AE476F" w:rsidP="00AE476F">
      <w:pPr>
        <w:pStyle w:val="1"/>
        <w:jc w:val="center"/>
        <w:rPr>
          <w:b/>
          <w:sz w:val="28"/>
          <w:szCs w:val="28"/>
          <w:lang w:val="uk-UA"/>
        </w:rPr>
      </w:pPr>
    </w:p>
    <w:p w14:paraId="0423EF42" w14:textId="77777777" w:rsidR="00AE476F" w:rsidRPr="00AE476F" w:rsidRDefault="00AE476F" w:rsidP="00AE476F">
      <w:pPr>
        <w:pStyle w:val="1"/>
        <w:rPr>
          <w:b/>
          <w:sz w:val="28"/>
          <w:szCs w:val="28"/>
          <w:lang w:val="uk-UA"/>
        </w:rPr>
      </w:pPr>
    </w:p>
    <w:p w14:paraId="719E594B" w14:textId="3F486B24" w:rsidR="00AE476F" w:rsidRPr="00AE476F" w:rsidRDefault="00AE476F" w:rsidP="00AE476F">
      <w:pPr>
        <w:pStyle w:val="1"/>
        <w:jc w:val="center"/>
        <w:rPr>
          <w:b/>
          <w:sz w:val="28"/>
          <w:szCs w:val="28"/>
          <w:lang w:val="uk-UA"/>
        </w:rPr>
      </w:pPr>
      <w:r w:rsidRPr="00AE476F">
        <w:rPr>
          <w:b/>
          <w:sz w:val="28"/>
          <w:szCs w:val="28"/>
          <w:lang w:val="uk-UA"/>
        </w:rPr>
        <w:t>Одеса – 2023</w:t>
      </w:r>
    </w:p>
    <w:p w14:paraId="72FEAFCF" w14:textId="77777777" w:rsidR="001127DA" w:rsidRPr="005632D6" w:rsidRDefault="00AE476F" w:rsidP="00DB465F">
      <w:pPr>
        <w:pStyle w:val="Default"/>
        <w:suppressAutoHyphens/>
        <w:spacing w:line="480" w:lineRule="auto"/>
        <w:jc w:val="center"/>
        <w:rPr>
          <w:b/>
          <w:bCs/>
          <w:sz w:val="28"/>
          <w:szCs w:val="28"/>
          <w:lang w:val="uk-UA"/>
        </w:rPr>
      </w:pPr>
      <w:r w:rsidRPr="00AE476F">
        <w:rPr>
          <w:b/>
          <w:sz w:val="28"/>
          <w:szCs w:val="28"/>
          <w:lang w:val="uk-UA"/>
        </w:rPr>
        <w:br w:type="page"/>
      </w:r>
      <w:r w:rsidR="001127DA">
        <w:rPr>
          <w:b/>
          <w:bCs/>
          <w:sz w:val="28"/>
          <w:szCs w:val="28"/>
          <w:lang w:val="uk-UA"/>
        </w:rPr>
        <w:lastRenderedPageBreak/>
        <w:t>ЗМІСТ</w:t>
      </w:r>
    </w:p>
    <w:tbl>
      <w:tblPr>
        <w:tblW w:w="5000" w:type="pct"/>
        <w:tblLook w:val="06A0" w:firstRow="1" w:lastRow="0" w:firstColumn="1" w:lastColumn="0" w:noHBand="1" w:noVBand="1"/>
      </w:tblPr>
      <w:tblGrid>
        <w:gridCol w:w="8613"/>
        <w:gridCol w:w="957"/>
      </w:tblGrid>
      <w:tr w:rsidR="001127DA" w:rsidRPr="008B5085" w14:paraId="0F93F915" w14:textId="77777777" w:rsidTr="00B56E8E">
        <w:trPr>
          <w:trHeight w:val="483"/>
        </w:trPr>
        <w:tc>
          <w:tcPr>
            <w:tcW w:w="4500" w:type="pct"/>
            <w:shd w:val="clear" w:color="auto" w:fill="auto"/>
          </w:tcPr>
          <w:p w14:paraId="2FAB8FDC" w14:textId="5FD571E7" w:rsidR="001127DA" w:rsidRPr="004A3768" w:rsidRDefault="001127DA" w:rsidP="00DB465F">
            <w:pPr>
              <w:pStyle w:val="Default"/>
              <w:suppressAutoHyphens/>
              <w:spacing w:line="360" w:lineRule="auto"/>
              <w:rPr>
                <w:b/>
                <w:bCs/>
                <w:sz w:val="28"/>
                <w:szCs w:val="28"/>
              </w:rPr>
            </w:pPr>
            <w:r w:rsidRPr="004A3768">
              <w:rPr>
                <w:b/>
                <w:bCs/>
                <w:sz w:val="28"/>
                <w:szCs w:val="28"/>
              </w:rPr>
              <w:t>В</w:t>
            </w:r>
            <w:r w:rsidRPr="004A3768">
              <w:rPr>
                <w:b/>
                <w:bCs/>
                <w:sz w:val="28"/>
                <w:szCs w:val="28"/>
                <w:lang w:val="uk-UA"/>
              </w:rPr>
              <w:t>СТУП</w:t>
            </w:r>
            <w:r w:rsidR="00EA137D" w:rsidRPr="00EA137D">
              <w:rPr>
                <w:sz w:val="28"/>
                <w:szCs w:val="28"/>
                <w:lang w:val="uk-UA"/>
              </w:rPr>
              <w:t>…………………………………………………………………...</w:t>
            </w:r>
            <w:r w:rsidRPr="004A3768">
              <w:rPr>
                <w:b/>
                <w:bCs/>
                <w:sz w:val="28"/>
                <w:szCs w:val="28"/>
              </w:rPr>
              <w:t xml:space="preserve"> </w:t>
            </w:r>
          </w:p>
        </w:tc>
        <w:tc>
          <w:tcPr>
            <w:tcW w:w="500" w:type="pct"/>
            <w:shd w:val="clear" w:color="auto" w:fill="auto"/>
          </w:tcPr>
          <w:p w14:paraId="63BAC7E8" w14:textId="77777777" w:rsidR="001127DA" w:rsidRPr="00751EA5" w:rsidRDefault="001127DA" w:rsidP="00DB465F">
            <w:pPr>
              <w:pStyle w:val="Default"/>
              <w:suppressAutoHyphens/>
              <w:spacing w:line="360" w:lineRule="auto"/>
              <w:rPr>
                <w:sz w:val="28"/>
                <w:szCs w:val="28"/>
                <w:lang w:val="uk-UA"/>
              </w:rPr>
            </w:pPr>
            <w:r>
              <w:rPr>
                <w:sz w:val="28"/>
                <w:szCs w:val="28"/>
                <w:lang w:val="uk-UA"/>
              </w:rPr>
              <w:t>3</w:t>
            </w:r>
          </w:p>
        </w:tc>
      </w:tr>
      <w:tr w:rsidR="001127DA" w:rsidRPr="008B5085" w14:paraId="7A144B99" w14:textId="77777777" w:rsidTr="00B56E8E">
        <w:trPr>
          <w:trHeight w:val="483"/>
        </w:trPr>
        <w:tc>
          <w:tcPr>
            <w:tcW w:w="4500" w:type="pct"/>
            <w:shd w:val="clear" w:color="auto" w:fill="auto"/>
          </w:tcPr>
          <w:p w14:paraId="3AC76063" w14:textId="4F610E41" w:rsidR="001127DA" w:rsidRPr="004A3768" w:rsidRDefault="001127DA" w:rsidP="00DB465F">
            <w:pPr>
              <w:pStyle w:val="Default"/>
              <w:suppressAutoHyphens/>
              <w:spacing w:line="360" w:lineRule="auto"/>
              <w:rPr>
                <w:b/>
                <w:bCs/>
                <w:sz w:val="28"/>
                <w:szCs w:val="28"/>
              </w:rPr>
            </w:pPr>
            <w:r w:rsidRPr="004A3768">
              <w:rPr>
                <w:b/>
                <w:bCs/>
                <w:sz w:val="28"/>
                <w:szCs w:val="28"/>
              </w:rPr>
              <w:t>Р</w:t>
            </w:r>
            <w:r w:rsidRPr="004A3768">
              <w:rPr>
                <w:b/>
                <w:bCs/>
                <w:sz w:val="28"/>
                <w:szCs w:val="28"/>
                <w:lang w:val="uk-UA"/>
              </w:rPr>
              <w:t>ОЗДІЛ</w:t>
            </w:r>
            <w:r w:rsidRPr="004A3768">
              <w:rPr>
                <w:b/>
                <w:bCs/>
                <w:sz w:val="28"/>
                <w:szCs w:val="28"/>
              </w:rPr>
              <w:t xml:space="preserve"> 1.</w:t>
            </w:r>
            <w:r w:rsidRPr="004A3768">
              <w:rPr>
                <w:b/>
                <w:bCs/>
                <w:sz w:val="28"/>
                <w:szCs w:val="28"/>
                <w:lang w:val="uk-UA"/>
              </w:rPr>
              <w:t xml:space="preserve"> ТЕОРЕТИКО-МЕТОДОЛОГІЧНІ ДОСЛІДЖЕННЯ </w:t>
            </w:r>
            <w:r>
              <w:rPr>
                <w:b/>
                <w:bCs/>
                <w:sz w:val="28"/>
                <w:szCs w:val="28"/>
                <w:lang w:val="uk-UA"/>
              </w:rPr>
              <w:t>ЕМОЦІЙНИХ СТАНІВ В ЕКСТРЕМАЛЬНИХ УМОВАХ</w:t>
            </w:r>
            <w:r w:rsidR="00EA137D" w:rsidRPr="00EA137D">
              <w:rPr>
                <w:sz w:val="28"/>
                <w:szCs w:val="28"/>
                <w:lang w:val="uk-UA"/>
              </w:rPr>
              <w:t>………</w:t>
            </w:r>
          </w:p>
        </w:tc>
        <w:tc>
          <w:tcPr>
            <w:tcW w:w="500" w:type="pct"/>
            <w:shd w:val="clear" w:color="auto" w:fill="auto"/>
          </w:tcPr>
          <w:p w14:paraId="0DC993EE" w14:textId="77777777" w:rsidR="001127DA" w:rsidRDefault="001127DA" w:rsidP="00DB465F">
            <w:pPr>
              <w:pStyle w:val="Default"/>
              <w:suppressAutoHyphens/>
              <w:spacing w:line="360" w:lineRule="auto"/>
              <w:rPr>
                <w:sz w:val="28"/>
                <w:szCs w:val="28"/>
              </w:rPr>
            </w:pPr>
          </w:p>
          <w:p w14:paraId="093CBC66" w14:textId="115FD528" w:rsidR="001127DA" w:rsidRPr="00412D8D" w:rsidRDefault="00CA227F" w:rsidP="00DB465F">
            <w:pPr>
              <w:pStyle w:val="Default"/>
              <w:suppressAutoHyphens/>
              <w:spacing w:line="360" w:lineRule="auto"/>
              <w:rPr>
                <w:sz w:val="28"/>
                <w:szCs w:val="28"/>
                <w:lang w:val="uk-UA"/>
              </w:rPr>
            </w:pPr>
            <w:r>
              <w:rPr>
                <w:sz w:val="28"/>
                <w:szCs w:val="28"/>
                <w:lang w:val="uk-UA"/>
              </w:rPr>
              <w:t>7</w:t>
            </w:r>
          </w:p>
        </w:tc>
      </w:tr>
      <w:tr w:rsidR="001127DA" w:rsidRPr="008B5085" w14:paraId="071E059F" w14:textId="77777777" w:rsidTr="00B56E8E">
        <w:trPr>
          <w:trHeight w:val="483"/>
        </w:trPr>
        <w:tc>
          <w:tcPr>
            <w:tcW w:w="4500" w:type="pct"/>
            <w:shd w:val="clear" w:color="auto" w:fill="auto"/>
          </w:tcPr>
          <w:p w14:paraId="77A535C6" w14:textId="698C87FF" w:rsidR="001127DA" w:rsidRPr="001127DA" w:rsidRDefault="001127DA" w:rsidP="00DB465F">
            <w:pPr>
              <w:pStyle w:val="Default"/>
              <w:suppressAutoHyphens/>
              <w:spacing w:line="360" w:lineRule="auto"/>
              <w:rPr>
                <w:sz w:val="28"/>
                <w:szCs w:val="28"/>
                <w:lang w:val="uk-UA"/>
              </w:rPr>
            </w:pPr>
            <w:r w:rsidRPr="0042401C">
              <w:rPr>
                <w:sz w:val="28"/>
                <w:szCs w:val="28"/>
              </w:rPr>
              <w:t xml:space="preserve">1.1. </w:t>
            </w:r>
            <w:r>
              <w:rPr>
                <w:sz w:val="28"/>
                <w:szCs w:val="28"/>
                <w:lang w:val="uk-UA"/>
              </w:rPr>
              <w:t xml:space="preserve">Історичний </w:t>
            </w:r>
            <w:r w:rsidR="00606DC0">
              <w:rPr>
                <w:sz w:val="28"/>
                <w:szCs w:val="28"/>
                <w:lang w:val="uk-UA"/>
              </w:rPr>
              <w:t>огляд розвитку вивчення емоцій</w:t>
            </w:r>
            <w:r w:rsidR="00EA137D">
              <w:rPr>
                <w:sz w:val="28"/>
                <w:szCs w:val="28"/>
                <w:lang w:val="uk-UA"/>
              </w:rPr>
              <w:t>……………………..</w:t>
            </w:r>
            <w:r w:rsidR="00606DC0">
              <w:rPr>
                <w:sz w:val="28"/>
                <w:szCs w:val="28"/>
                <w:lang w:val="uk-UA"/>
              </w:rPr>
              <w:t xml:space="preserve"> </w:t>
            </w:r>
          </w:p>
        </w:tc>
        <w:tc>
          <w:tcPr>
            <w:tcW w:w="500" w:type="pct"/>
            <w:shd w:val="clear" w:color="auto" w:fill="auto"/>
          </w:tcPr>
          <w:p w14:paraId="40909E84" w14:textId="05057973" w:rsidR="001127DA" w:rsidRPr="00412D8D" w:rsidRDefault="00CA227F" w:rsidP="00DB465F">
            <w:pPr>
              <w:pStyle w:val="Default"/>
              <w:suppressAutoHyphens/>
              <w:spacing w:line="360" w:lineRule="auto"/>
              <w:rPr>
                <w:sz w:val="28"/>
                <w:szCs w:val="28"/>
                <w:lang w:val="uk-UA"/>
              </w:rPr>
            </w:pPr>
            <w:r>
              <w:rPr>
                <w:sz w:val="28"/>
                <w:szCs w:val="28"/>
                <w:lang w:val="uk-UA"/>
              </w:rPr>
              <w:t>7</w:t>
            </w:r>
          </w:p>
        </w:tc>
      </w:tr>
      <w:tr w:rsidR="001127DA" w:rsidRPr="008B5085" w14:paraId="2BA2F2BB" w14:textId="77777777" w:rsidTr="00B56E8E">
        <w:trPr>
          <w:trHeight w:val="483"/>
        </w:trPr>
        <w:tc>
          <w:tcPr>
            <w:tcW w:w="4500" w:type="pct"/>
            <w:shd w:val="clear" w:color="auto" w:fill="auto"/>
          </w:tcPr>
          <w:p w14:paraId="25CA6C2C" w14:textId="66A99C2D" w:rsidR="001127DA" w:rsidRPr="0042401C" w:rsidRDefault="001127DA" w:rsidP="00DB465F">
            <w:pPr>
              <w:pStyle w:val="Default"/>
              <w:suppressAutoHyphens/>
              <w:spacing w:line="360" w:lineRule="auto"/>
              <w:rPr>
                <w:sz w:val="28"/>
                <w:szCs w:val="28"/>
              </w:rPr>
            </w:pPr>
            <w:r w:rsidRPr="0042401C">
              <w:rPr>
                <w:sz w:val="28"/>
                <w:szCs w:val="28"/>
              </w:rPr>
              <w:t xml:space="preserve">1.2. </w:t>
            </w:r>
            <w:r w:rsidR="00606DC0">
              <w:rPr>
                <w:sz w:val="28"/>
                <w:szCs w:val="28"/>
                <w:lang w:val="uk-UA"/>
              </w:rPr>
              <w:t>Сучасні</w:t>
            </w:r>
            <w:r w:rsidRPr="0042401C">
              <w:rPr>
                <w:sz w:val="28"/>
                <w:szCs w:val="28"/>
                <w:lang w:val="uk-UA"/>
              </w:rPr>
              <w:t xml:space="preserve"> підходи щодо вивчення</w:t>
            </w:r>
            <w:r w:rsidR="00606DC0">
              <w:rPr>
                <w:sz w:val="28"/>
                <w:szCs w:val="28"/>
                <w:lang w:val="uk-UA"/>
              </w:rPr>
              <w:t xml:space="preserve"> емоційних станів </w:t>
            </w:r>
            <w:r w:rsidR="001A4073">
              <w:rPr>
                <w:sz w:val="28"/>
                <w:szCs w:val="28"/>
                <w:lang w:val="uk-UA"/>
              </w:rPr>
              <w:t>в</w:t>
            </w:r>
            <w:r w:rsidR="00CA227F">
              <w:rPr>
                <w:sz w:val="28"/>
                <w:szCs w:val="28"/>
                <w:lang w:val="uk-UA"/>
              </w:rPr>
              <w:t xml:space="preserve"> </w:t>
            </w:r>
            <w:r w:rsidR="001A4073">
              <w:rPr>
                <w:sz w:val="28"/>
                <w:szCs w:val="28"/>
                <w:lang w:val="uk-UA"/>
              </w:rPr>
              <w:t>екстремальних</w:t>
            </w:r>
            <w:r w:rsidR="00606DC0">
              <w:rPr>
                <w:sz w:val="28"/>
                <w:szCs w:val="28"/>
                <w:lang w:val="uk-UA"/>
              </w:rPr>
              <w:t xml:space="preserve"> умовах</w:t>
            </w:r>
            <w:r w:rsidR="00EA137D">
              <w:rPr>
                <w:sz w:val="28"/>
                <w:szCs w:val="28"/>
                <w:lang w:val="uk-UA"/>
              </w:rPr>
              <w:t>……………………</w:t>
            </w:r>
            <w:r w:rsidR="001A4073">
              <w:rPr>
                <w:sz w:val="28"/>
                <w:szCs w:val="28"/>
                <w:lang w:val="uk-UA"/>
              </w:rPr>
              <w:t>…..</w:t>
            </w:r>
            <w:r w:rsidR="00EA137D">
              <w:rPr>
                <w:sz w:val="28"/>
                <w:szCs w:val="28"/>
                <w:lang w:val="uk-UA"/>
              </w:rPr>
              <w:t>…………………………</w:t>
            </w:r>
          </w:p>
        </w:tc>
        <w:tc>
          <w:tcPr>
            <w:tcW w:w="500" w:type="pct"/>
            <w:shd w:val="clear" w:color="auto" w:fill="auto"/>
          </w:tcPr>
          <w:p w14:paraId="61A48B6E" w14:textId="77777777" w:rsidR="001127DA" w:rsidRDefault="001127DA" w:rsidP="00DB465F">
            <w:pPr>
              <w:pStyle w:val="Default"/>
              <w:suppressAutoHyphens/>
              <w:spacing w:line="360" w:lineRule="auto"/>
              <w:rPr>
                <w:sz w:val="28"/>
                <w:szCs w:val="28"/>
              </w:rPr>
            </w:pPr>
          </w:p>
          <w:p w14:paraId="0085E4B0" w14:textId="7BF0BD93" w:rsidR="001127DA" w:rsidRPr="00606DC0" w:rsidRDefault="00323DB8" w:rsidP="00DB465F">
            <w:pPr>
              <w:pStyle w:val="Default"/>
              <w:suppressAutoHyphens/>
              <w:spacing w:line="360" w:lineRule="auto"/>
              <w:rPr>
                <w:sz w:val="28"/>
                <w:szCs w:val="28"/>
                <w:lang w:val="uk-UA"/>
              </w:rPr>
            </w:pPr>
            <w:r>
              <w:rPr>
                <w:sz w:val="28"/>
                <w:szCs w:val="28"/>
                <w:lang w:val="uk-UA"/>
              </w:rPr>
              <w:t>18</w:t>
            </w:r>
          </w:p>
        </w:tc>
      </w:tr>
      <w:tr w:rsidR="001127DA" w:rsidRPr="008B5085" w14:paraId="1D411B70" w14:textId="77777777" w:rsidTr="00B56E8E">
        <w:trPr>
          <w:trHeight w:val="483"/>
        </w:trPr>
        <w:tc>
          <w:tcPr>
            <w:tcW w:w="4500" w:type="pct"/>
            <w:shd w:val="clear" w:color="auto" w:fill="auto"/>
          </w:tcPr>
          <w:p w14:paraId="2546ABA8" w14:textId="27CEF42F" w:rsidR="001127DA" w:rsidRPr="008B5085" w:rsidRDefault="001127DA" w:rsidP="00DB465F">
            <w:pPr>
              <w:pStyle w:val="Default"/>
              <w:suppressAutoHyphens/>
              <w:spacing w:line="360" w:lineRule="auto"/>
              <w:rPr>
                <w:sz w:val="28"/>
                <w:szCs w:val="28"/>
              </w:rPr>
            </w:pPr>
            <w:r>
              <w:rPr>
                <w:sz w:val="28"/>
                <w:szCs w:val="28"/>
                <w:lang w:val="uk-UA"/>
              </w:rPr>
              <w:t>Висновки</w:t>
            </w:r>
            <w:r w:rsidRPr="008B5085">
              <w:rPr>
                <w:sz w:val="28"/>
                <w:szCs w:val="28"/>
              </w:rPr>
              <w:t xml:space="preserve"> </w:t>
            </w:r>
            <w:r>
              <w:rPr>
                <w:sz w:val="28"/>
                <w:szCs w:val="28"/>
                <w:lang w:val="uk-UA"/>
              </w:rPr>
              <w:t xml:space="preserve">до </w:t>
            </w:r>
            <w:r w:rsidR="00D33A82">
              <w:rPr>
                <w:sz w:val="28"/>
                <w:szCs w:val="28"/>
                <w:lang w:val="en-US"/>
              </w:rPr>
              <w:t>I</w:t>
            </w:r>
            <w:r>
              <w:rPr>
                <w:sz w:val="28"/>
                <w:szCs w:val="28"/>
                <w:lang w:val="uk-UA"/>
              </w:rPr>
              <w:t xml:space="preserve"> розділу</w:t>
            </w:r>
            <w:r w:rsidR="00EA137D">
              <w:rPr>
                <w:sz w:val="28"/>
                <w:szCs w:val="28"/>
                <w:lang w:val="uk-UA"/>
              </w:rPr>
              <w:t>…………………………………………………..</w:t>
            </w:r>
          </w:p>
        </w:tc>
        <w:tc>
          <w:tcPr>
            <w:tcW w:w="500" w:type="pct"/>
            <w:shd w:val="clear" w:color="auto" w:fill="auto"/>
          </w:tcPr>
          <w:p w14:paraId="23340218" w14:textId="73885027" w:rsidR="001127DA" w:rsidRPr="00355C6F" w:rsidRDefault="00323DB8" w:rsidP="00DB465F">
            <w:pPr>
              <w:pStyle w:val="Default"/>
              <w:suppressAutoHyphens/>
              <w:spacing w:line="360" w:lineRule="auto"/>
              <w:rPr>
                <w:sz w:val="28"/>
                <w:szCs w:val="28"/>
                <w:lang w:val="uk-UA"/>
              </w:rPr>
            </w:pPr>
            <w:r>
              <w:rPr>
                <w:sz w:val="28"/>
                <w:szCs w:val="28"/>
                <w:lang w:val="uk-UA"/>
              </w:rPr>
              <w:t>2</w:t>
            </w:r>
            <w:r w:rsidR="00214EA9">
              <w:rPr>
                <w:sz w:val="28"/>
                <w:szCs w:val="28"/>
                <w:lang w:val="uk-UA"/>
              </w:rPr>
              <w:t>9</w:t>
            </w:r>
          </w:p>
        </w:tc>
      </w:tr>
      <w:tr w:rsidR="001127DA" w:rsidRPr="008B5085" w14:paraId="12486C91" w14:textId="77777777" w:rsidTr="00B56E8E">
        <w:trPr>
          <w:trHeight w:val="483"/>
        </w:trPr>
        <w:tc>
          <w:tcPr>
            <w:tcW w:w="4500" w:type="pct"/>
            <w:shd w:val="clear" w:color="auto" w:fill="auto"/>
          </w:tcPr>
          <w:p w14:paraId="65C6692C" w14:textId="425ADB65" w:rsidR="001127DA" w:rsidRPr="003F4F29" w:rsidRDefault="001127DA" w:rsidP="00DB465F">
            <w:pPr>
              <w:pStyle w:val="Default"/>
              <w:suppressAutoHyphens/>
              <w:spacing w:line="360" w:lineRule="auto"/>
              <w:rPr>
                <w:b/>
                <w:bCs/>
                <w:sz w:val="28"/>
                <w:szCs w:val="28"/>
                <w:lang w:val="uk-UA"/>
              </w:rPr>
            </w:pPr>
            <w:r w:rsidRPr="004A3768">
              <w:rPr>
                <w:b/>
                <w:bCs/>
                <w:sz w:val="28"/>
                <w:szCs w:val="28"/>
                <w:lang w:val="uk-UA"/>
              </w:rPr>
              <w:t>РОЗДІЛ 2</w:t>
            </w:r>
            <w:r w:rsidRPr="004A3768">
              <w:rPr>
                <w:b/>
                <w:bCs/>
                <w:sz w:val="28"/>
                <w:szCs w:val="28"/>
              </w:rPr>
              <w:t xml:space="preserve">. </w:t>
            </w:r>
            <w:r w:rsidR="003F4F29">
              <w:rPr>
                <w:b/>
                <w:bCs/>
                <w:sz w:val="28"/>
                <w:szCs w:val="28"/>
                <w:lang w:val="uk-UA"/>
              </w:rPr>
              <w:t>ЕМПІРИЧНЕ ДОСЛІДЖЕННЯ ЕМОЦІЙНИХ СТАНІВ ВІЙСЬКОВИХ В ЕКСТРЕМАЛЬНИХ УМОВАХ</w:t>
            </w:r>
            <w:r w:rsidR="00EA137D" w:rsidRPr="00EA137D">
              <w:rPr>
                <w:sz w:val="28"/>
                <w:szCs w:val="28"/>
                <w:lang w:val="uk-UA"/>
              </w:rPr>
              <w:t>……...</w:t>
            </w:r>
          </w:p>
        </w:tc>
        <w:tc>
          <w:tcPr>
            <w:tcW w:w="500" w:type="pct"/>
            <w:shd w:val="clear" w:color="auto" w:fill="auto"/>
          </w:tcPr>
          <w:p w14:paraId="07BD9823" w14:textId="77777777" w:rsidR="001127DA" w:rsidRDefault="001127DA" w:rsidP="00DB465F">
            <w:pPr>
              <w:pStyle w:val="Default"/>
              <w:suppressAutoHyphens/>
              <w:spacing w:line="360" w:lineRule="auto"/>
              <w:rPr>
                <w:sz w:val="28"/>
                <w:szCs w:val="28"/>
              </w:rPr>
            </w:pPr>
          </w:p>
          <w:p w14:paraId="0F823C1A" w14:textId="00F0ADE6" w:rsidR="001127DA" w:rsidRPr="00323DB8" w:rsidRDefault="00FB2023" w:rsidP="00DB465F">
            <w:pPr>
              <w:pStyle w:val="Default"/>
              <w:suppressAutoHyphens/>
              <w:spacing w:line="360" w:lineRule="auto"/>
              <w:rPr>
                <w:sz w:val="28"/>
                <w:szCs w:val="28"/>
                <w:lang w:val="uk-UA"/>
              </w:rPr>
            </w:pPr>
            <w:r>
              <w:rPr>
                <w:sz w:val="28"/>
                <w:szCs w:val="28"/>
                <w:lang w:val="uk-UA"/>
              </w:rPr>
              <w:t>30</w:t>
            </w:r>
          </w:p>
        </w:tc>
      </w:tr>
      <w:tr w:rsidR="001127DA" w:rsidRPr="00AB23F4" w14:paraId="6531567E" w14:textId="77777777" w:rsidTr="00B56E8E">
        <w:trPr>
          <w:trHeight w:val="483"/>
        </w:trPr>
        <w:tc>
          <w:tcPr>
            <w:tcW w:w="4500" w:type="pct"/>
            <w:shd w:val="clear" w:color="auto" w:fill="auto"/>
          </w:tcPr>
          <w:p w14:paraId="7F79B636" w14:textId="43F2E77A" w:rsidR="001127DA" w:rsidRPr="003F4F29" w:rsidRDefault="001127DA" w:rsidP="00DB465F">
            <w:pPr>
              <w:pStyle w:val="Default"/>
              <w:suppressAutoHyphens/>
              <w:spacing w:line="360" w:lineRule="auto"/>
              <w:rPr>
                <w:sz w:val="28"/>
                <w:szCs w:val="28"/>
                <w:lang w:val="uk-UA"/>
              </w:rPr>
            </w:pPr>
            <w:r w:rsidRPr="008B5085">
              <w:rPr>
                <w:sz w:val="28"/>
                <w:szCs w:val="28"/>
              </w:rPr>
              <w:t>2.1</w:t>
            </w:r>
            <w:r w:rsidRPr="00C01F6E">
              <w:rPr>
                <w:color w:val="auto"/>
                <w:sz w:val="28"/>
                <w:szCs w:val="28"/>
              </w:rPr>
              <w:t xml:space="preserve">. </w:t>
            </w:r>
            <w:r w:rsidR="003F4F29">
              <w:rPr>
                <w:color w:val="auto"/>
                <w:sz w:val="28"/>
                <w:szCs w:val="28"/>
                <w:lang w:val="uk-UA"/>
              </w:rPr>
              <w:t>Організація і методи дослідження</w:t>
            </w:r>
            <w:r w:rsidR="00EA137D">
              <w:rPr>
                <w:color w:val="auto"/>
                <w:sz w:val="28"/>
                <w:szCs w:val="28"/>
                <w:lang w:val="uk-UA"/>
              </w:rPr>
              <w:t>…………………………………</w:t>
            </w:r>
          </w:p>
          <w:p w14:paraId="51311607" w14:textId="77777777" w:rsidR="001A6ACC" w:rsidRPr="001A6ACC" w:rsidRDefault="001127DA" w:rsidP="00DB465F">
            <w:pPr>
              <w:pStyle w:val="Default"/>
              <w:suppressAutoHyphens/>
              <w:spacing w:line="360" w:lineRule="auto"/>
              <w:rPr>
                <w:sz w:val="28"/>
                <w:szCs w:val="28"/>
                <w:lang w:val="uk-UA"/>
              </w:rPr>
            </w:pPr>
            <w:r w:rsidRPr="00C15E83">
              <w:rPr>
                <w:sz w:val="28"/>
                <w:szCs w:val="28"/>
                <w:lang w:val="uk-UA"/>
              </w:rPr>
              <w:t xml:space="preserve">2.2. </w:t>
            </w:r>
            <w:r w:rsidR="001A6ACC" w:rsidRPr="001A6ACC">
              <w:rPr>
                <w:sz w:val="28"/>
                <w:szCs w:val="28"/>
                <w:lang w:val="uk-UA"/>
              </w:rPr>
              <w:t xml:space="preserve">Результати дослідження </w:t>
            </w:r>
            <w:bookmarkStart w:id="3" w:name="_Hlk136674086"/>
            <w:r w:rsidR="001A6ACC" w:rsidRPr="001A6ACC">
              <w:rPr>
                <w:sz w:val="28"/>
                <w:szCs w:val="28"/>
                <w:lang w:val="uk-UA"/>
              </w:rPr>
              <w:t>емоційних станів та індивідуально-</w:t>
            </w:r>
          </w:p>
          <w:p w14:paraId="14C82FA2" w14:textId="00132E6D" w:rsidR="001127DA" w:rsidRPr="003F4F29" w:rsidRDefault="001A6ACC" w:rsidP="00DB465F">
            <w:pPr>
              <w:pStyle w:val="Default"/>
              <w:suppressAutoHyphens/>
              <w:spacing w:line="360" w:lineRule="auto"/>
              <w:rPr>
                <w:sz w:val="28"/>
                <w:szCs w:val="28"/>
                <w:lang w:val="uk-UA"/>
              </w:rPr>
            </w:pPr>
            <w:r w:rsidRPr="001A6ACC">
              <w:rPr>
                <w:sz w:val="28"/>
                <w:szCs w:val="28"/>
                <w:lang w:val="uk-UA"/>
              </w:rPr>
              <w:t>психологічних рис військових в екстремальних умова</w:t>
            </w:r>
            <w:r>
              <w:rPr>
                <w:sz w:val="28"/>
                <w:szCs w:val="28"/>
                <w:lang w:val="uk-UA"/>
              </w:rPr>
              <w:t>х</w:t>
            </w:r>
            <w:bookmarkEnd w:id="3"/>
            <w:r w:rsidR="00EA137D">
              <w:rPr>
                <w:sz w:val="28"/>
                <w:szCs w:val="28"/>
                <w:lang w:val="uk-UA"/>
              </w:rPr>
              <w:t>……………</w:t>
            </w:r>
            <w:r>
              <w:rPr>
                <w:sz w:val="28"/>
                <w:szCs w:val="28"/>
                <w:lang w:val="uk-UA"/>
              </w:rPr>
              <w:t>...</w:t>
            </w:r>
          </w:p>
          <w:p w14:paraId="7B503704" w14:textId="20FA0DF4" w:rsidR="003F4F29" w:rsidRPr="00B63B05" w:rsidRDefault="003F4F29" w:rsidP="00DB465F">
            <w:pPr>
              <w:pStyle w:val="Default"/>
              <w:suppressAutoHyphens/>
              <w:spacing w:line="360" w:lineRule="auto"/>
              <w:rPr>
                <w:sz w:val="28"/>
                <w:szCs w:val="28"/>
              </w:rPr>
            </w:pPr>
            <w:r>
              <w:rPr>
                <w:sz w:val="28"/>
                <w:szCs w:val="28"/>
                <w:lang w:val="uk-UA"/>
              </w:rPr>
              <w:t xml:space="preserve">2.3. </w:t>
            </w:r>
            <w:r w:rsidR="00B63B05" w:rsidRPr="00B63B05">
              <w:rPr>
                <w:sz w:val="28"/>
                <w:szCs w:val="28"/>
                <w:lang w:val="uk-UA"/>
              </w:rPr>
              <w:t>Особливості емоційних станів військових в екстремальних умовах</w:t>
            </w:r>
            <w:r w:rsidR="00B63B05">
              <w:rPr>
                <w:sz w:val="28"/>
                <w:szCs w:val="28"/>
              </w:rPr>
              <w:t>…………………………………………………………………….</w:t>
            </w:r>
          </w:p>
        </w:tc>
        <w:tc>
          <w:tcPr>
            <w:tcW w:w="500" w:type="pct"/>
            <w:shd w:val="clear" w:color="auto" w:fill="auto"/>
          </w:tcPr>
          <w:p w14:paraId="4F5B88F7" w14:textId="50D4AD1C" w:rsidR="001127DA" w:rsidRPr="00B928FD" w:rsidRDefault="00FB2023" w:rsidP="00DB465F">
            <w:pPr>
              <w:pStyle w:val="Default"/>
              <w:suppressAutoHyphens/>
              <w:spacing w:line="360" w:lineRule="auto"/>
              <w:rPr>
                <w:sz w:val="28"/>
                <w:szCs w:val="28"/>
                <w:lang w:val="uk-UA"/>
              </w:rPr>
            </w:pPr>
            <w:r>
              <w:rPr>
                <w:sz w:val="28"/>
                <w:szCs w:val="28"/>
                <w:lang w:val="uk-UA"/>
              </w:rPr>
              <w:t>30</w:t>
            </w:r>
          </w:p>
          <w:p w14:paraId="05A256F5" w14:textId="46623929" w:rsidR="001127DA" w:rsidRPr="004862FF" w:rsidRDefault="001127DA" w:rsidP="00DB465F">
            <w:pPr>
              <w:pStyle w:val="Default"/>
              <w:suppressAutoHyphens/>
              <w:spacing w:line="360" w:lineRule="auto"/>
              <w:rPr>
                <w:sz w:val="28"/>
                <w:szCs w:val="28"/>
                <w:lang w:val="uk-UA"/>
              </w:rPr>
            </w:pPr>
          </w:p>
          <w:p w14:paraId="3FEEA5B5" w14:textId="5A350AE9" w:rsidR="001127DA" w:rsidRPr="007F12F8" w:rsidRDefault="00B928FD" w:rsidP="00DB465F">
            <w:pPr>
              <w:pStyle w:val="Default"/>
              <w:suppressAutoHyphens/>
              <w:spacing w:line="360" w:lineRule="auto"/>
              <w:rPr>
                <w:sz w:val="28"/>
                <w:szCs w:val="28"/>
              </w:rPr>
            </w:pPr>
            <w:r>
              <w:rPr>
                <w:sz w:val="28"/>
                <w:szCs w:val="28"/>
                <w:lang w:val="uk-UA"/>
              </w:rPr>
              <w:t>3</w:t>
            </w:r>
            <w:r w:rsidR="00FB2023">
              <w:rPr>
                <w:sz w:val="28"/>
                <w:szCs w:val="28"/>
                <w:lang w:val="uk-UA"/>
              </w:rPr>
              <w:t>5</w:t>
            </w:r>
            <w:r w:rsidR="007F12F8">
              <w:rPr>
                <w:sz w:val="28"/>
                <w:szCs w:val="28"/>
                <w:lang w:val="uk-UA"/>
              </w:rPr>
              <w:t xml:space="preserve"> </w:t>
            </w:r>
          </w:p>
          <w:p w14:paraId="1AA7B3B6" w14:textId="06B5BCC7" w:rsidR="001127DA" w:rsidRDefault="001127DA" w:rsidP="00DB465F">
            <w:pPr>
              <w:pStyle w:val="Default"/>
              <w:suppressAutoHyphens/>
              <w:spacing w:line="360" w:lineRule="auto"/>
              <w:rPr>
                <w:sz w:val="28"/>
                <w:szCs w:val="28"/>
                <w:lang w:val="en-US"/>
              </w:rPr>
            </w:pPr>
          </w:p>
          <w:p w14:paraId="4157ED24" w14:textId="462B957C" w:rsidR="00063AC8" w:rsidRPr="00ED244E" w:rsidRDefault="00ED244E" w:rsidP="00DB465F">
            <w:pPr>
              <w:pStyle w:val="Default"/>
              <w:suppressAutoHyphens/>
              <w:spacing w:line="360" w:lineRule="auto"/>
              <w:rPr>
                <w:sz w:val="28"/>
                <w:szCs w:val="28"/>
                <w:lang w:val="uk-UA"/>
              </w:rPr>
            </w:pPr>
            <w:r>
              <w:rPr>
                <w:sz w:val="28"/>
                <w:szCs w:val="28"/>
                <w:lang w:val="uk-UA"/>
              </w:rPr>
              <w:t>4</w:t>
            </w:r>
            <w:r w:rsidR="00214EA9">
              <w:rPr>
                <w:sz w:val="28"/>
                <w:szCs w:val="28"/>
                <w:lang w:val="uk-UA"/>
              </w:rPr>
              <w:t>4</w:t>
            </w:r>
          </w:p>
        </w:tc>
      </w:tr>
      <w:tr w:rsidR="001127DA" w:rsidRPr="008B5085" w14:paraId="18DA9757" w14:textId="77777777" w:rsidTr="00B56E8E">
        <w:trPr>
          <w:trHeight w:val="483"/>
        </w:trPr>
        <w:tc>
          <w:tcPr>
            <w:tcW w:w="4500" w:type="pct"/>
            <w:shd w:val="clear" w:color="auto" w:fill="auto"/>
          </w:tcPr>
          <w:p w14:paraId="30D00680" w14:textId="1F468C4D" w:rsidR="001127DA" w:rsidRPr="008B5085" w:rsidRDefault="001127DA" w:rsidP="00DB465F">
            <w:pPr>
              <w:pStyle w:val="Default"/>
              <w:suppressAutoHyphens/>
              <w:spacing w:line="360" w:lineRule="auto"/>
              <w:rPr>
                <w:sz w:val="28"/>
                <w:szCs w:val="28"/>
              </w:rPr>
            </w:pPr>
            <w:r>
              <w:rPr>
                <w:sz w:val="28"/>
                <w:szCs w:val="28"/>
                <w:lang w:val="uk-UA"/>
              </w:rPr>
              <w:t xml:space="preserve">Висновки до </w:t>
            </w:r>
            <w:r w:rsidR="00D33A82">
              <w:rPr>
                <w:sz w:val="28"/>
                <w:szCs w:val="28"/>
                <w:lang w:val="en-US"/>
              </w:rPr>
              <w:t>II</w:t>
            </w:r>
            <w:r>
              <w:rPr>
                <w:sz w:val="28"/>
                <w:szCs w:val="28"/>
                <w:lang w:val="uk-UA"/>
              </w:rPr>
              <w:t xml:space="preserve"> розділу</w:t>
            </w:r>
            <w:r w:rsidR="00EA137D">
              <w:rPr>
                <w:sz w:val="28"/>
                <w:szCs w:val="28"/>
                <w:lang w:val="uk-UA"/>
              </w:rPr>
              <w:t>…………………………………………………..</w:t>
            </w:r>
          </w:p>
        </w:tc>
        <w:tc>
          <w:tcPr>
            <w:tcW w:w="500" w:type="pct"/>
            <w:shd w:val="clear" w:color="auto" w:fill="auto"/>
          </w:tcPr>
          <w:p w14:paraId="37963777" w14:textId="469C41C3" w:rsidR="001127DA" w:rsidRPr="00ED244E" w:rsidRDefault="00214EA9" w:rsidP="00DB465F">
            <w:pPr>
              <w:pStyle w:val="Default"/>
              <w:suppressAutoHyphens/>
              <w:spacing w:line="360" w:lineRule="auto"/>
              <w:rPr>
                <w:sz w:val="28"/>
                <w:szCs w:val="28"/>
                <w:lang w:val="uk-UA"/>
              </w:rPr>
            </w:pPr>
            <w:r>
              <w:rPr>
                <w:sz w:val="28"/>
                <w:szCs w:val="28"/>
                <w:lang w:val="uk-UA"/>
              </w:rPr>
              <w:t>50</w:t>
            </w:r>
          </w:p>
        </w:tc>
      </w:tr>
      <w:tr w:rsidR="001127DA" w:rsidRPr="008B5085" w14:paraId="73A04B42" w14:textId="77777777" w:rsidTr="00B56E8E">
        <w:trPr>
          <w:trHeight w:val="483"/>
        </w:trPr>
        <w:tc>
          <w:tcPr>
            <w:tcW w:w="4500" w:type="pct"/>
            <w:shd w:val="clear" w:color="auto" w:fill="auto"/>
          </w:tcPr>
          <w:p w14:paraId="14ECA68C" w14:textId="0E7AD321" w:rsidR="001127DA" w:rsidRPr="004A3768" w:rsidRDefault="001127DA" w:rsidP="00DB465F">
            <w:pPr>
              <w:pStyle w:val="Default"/>
              <w:suppressAutoHyphens/>
              <w:spacing w:line="360" w:lineRule="auto"/>
              <w:rPr>
                <w:b/>
                <w:bCs/>
                <w:sz w:val="28"/>
                <w:szCs w:val="28"/>
              </w:rPr>
            </w:pPr>
            <w:r w:rsidRPr="004A3768">
              <w:rPr>
                <w:b/>
                <w:bCs/>
                <w:sz w:val="28"/>
                <w:szCs w:val="28"/>
                <w:lang w:val="uk-UA"/>
              </w:rPr>
              <w:t>ВИСНОВКИ</w:t>
            </w:r>
            <w:r w:rsidR="00EA137D" w:rsidRPr="00EA137D">
              <w:rPr>
                <w:sz w:val="28"/>
                <w:szCs w:val="28"/>
                <w:lang w:val="uk-UA"/>
              </w:rPr>
              <w:t>…………………………………………………………….</w:t>
            </w:r>
          </w:p>
        </w:tc>
        <w:tc>
          <w:tcPr>
            <w:tcW w:w="500" w:type="pct"/>
            <w:shd w:val="clear" w:color="auto" w:fill="auto"/>
          </w:tcPr>
          <w:p w14:paraId="55BDF657" w14:textId="036E5BE5" w:rsidR="001127DA" w:rsidRPr="00ED244E" w:rsidRDefault="00ED244E" w:rsidP="00DB465F">
            <w:pPr>
              <w:pStyle w:val="Default"/>
              <w:suppressAutoHyphens/>
              <w:spacing w:line="360" w:lineRule="auto"/>
              <w:rPr>
                <w:sz w:val="28"/>
                <w:szCs w:val="28"/>
                <w:lang w:val="uk-UA"/>
              </w:rPr>
            </w:pPr>
            <w:r>
              <w:rPr>
                <w:sz w:val="28"/>
                <w:szCs w:val="28"/>
                <w:lang w:val="uk-UA"/>
              </w:rPr>
              <w:t>5</w:t>
            </w:r>
            <w:r w:rsidR="00214EA9">
              <w:rPr>
                <w:sz w:val="28"/>
                <w:szCs w:val="28"/>
                <w:lang w:val="uk-UA"/>
              </w:rPr>
              <w:t>2</w:t>
            </w:r>
          </w:p>
        </w:tc>
      </w:tr>
      <w:tr w:rsidR="001127DA" w:rsidRPr="008B5085" w14:paraId="44757D43" w14:textId="77777777" w:rsidTr="00B56E8E">
        <w:trPr>
          <w:trHeight w:val="483"/>
        </w:trPr>
        <w:tc>
          <w:tcPr>
            <w:tcW w:w="4500" w:type="pct"/>
            <w:shd w:val="clear" w:color="auto" w:fill="auto"/>
          </w:tcPr>
          <w:p w14:paraId="1BDD8A71" w14:textId="2501BE91" w:rsidR="001127DA" w:rsidRDefault="001127DA" w:rsidP="00DB465F">
            <w:pPr>
              <w:pStyle w:val="Default"/>
              <w:suppressAutoHyphens/>
              <w:spacing w:line="360" w:lineRule="auto"/>
              <w:rPr>
                <w:b/>
                <w:bCs/>
                <w:sz w:val="28"/>
                <w:szCs w:val="28"/>
                <w:lang w:val="uk-UA"/>
              </w:rPr>
            </w:pPr>
            <w:r w:rsidRPr="004A3768">
              <w:rPr>
                <w:b/>
                <w:bCs/>
                <w:sz w:val="28"/>
                <w:szCs w:val="28"/>
                <w:lang w:val="uk-UA"/>
              </w:rPr>
              <w:t>СПИСОК ВИКОРИСТАНОЇ ЛІТЕРАТУРИ</w:t>
            </w:r>
            <w:r w:rsidR="00EA137D" w:rsidRPr="00EA137D">
              <w:rPr>
                <w:sz w:val="28"/>
                <w:szCs w:val="28"/>
                <w:lang w:val="uk-UA"/>
              </w:rPr>
              <w:t>……………………….</w:t>
            </w:r>
          </w:p>
          <w:p w14:paraId="67741324" w14:textId="50B235E2" w:rsidR="00063AC8" w:rsidRPr="00C15E83" w:rsidRDefault="00C15E83" w:rsidP="00DB465F">
            <w:pPr>
              <w:pStyle w:val="Default"/>
              <w:suppressAutoHyphens/>
              <w:spacing w:line="360" w:lineRule="auto"/>
              <w:rPr>
                <w:b/>
                <w:bCs/>
                <w:sz w:val="28"/>
                <w:szCs w:val="28"/>
                <w:lang w:val="uk-UA"/>
              </w:rPr>
            </w:pPr>
            <w:r>
              <w:rPr>
                <w:b/>
                <w:bCs/>
                <w:sz w:val="28"/>
                <w:szCs w:val="28"/>
              </w:rPr>
              <w:t>Д</w:t>
            </w:r>
            <w:r>
              <w:rPr>
                <w:b/>
                <w:bCs/>
                <w:sz w:val="28"/>
                <w:szCs w:val="28"/>
                <w:lang w:val="uk-UA"/>
              </w:rPr>
              <w:t>ОДАТКИ</w:t>
            </w:r>
            <w:r w:rsidR="00EA137D" w:rsidRPr="00EA137D">
              <w:rPr>
                <w:sz w:val="28"/>
                <w:szCs w:val="28"/>
                <w:lang w:val="uk-UA"/>
              </w:rPr>
              <w:t>……………………………………………………………….</w:t>
            </w:r>
          </w:p>
        </w:tc>
        <w:tc>
          <w:tcPr>
            <w:tcW w:w="500" w:type="pct"/>
            <w:shd w:val="clear" w:color="auto" w:fill="auto"/>
          </w:tcPr>
          <w:p w14:paraId="3BB02662" w14:textId="077EC396" w:rsidR="001127DA" w:rsidRPr="00323DB8" w:rsidRDefault="00323DB8" w:rsidP="00DB465F">
            <w:pPr>
              <w:pStyle w:val="Default"/>
              <w:suppressAutoHyphens/>
              <w:spacing w:line="360" w:lineRule="auto"/>
              <w:rPr>
                <w:sz w:val="28"/>
                <w:szCs w:val="28"/>
                <w:lang w:val="uk-UA"/>
              </w:rPr>
            </w:pPr>
            <w:r>
              <w:rPr>
                <w:sz w:val="28"/>
                <w:szCs w:val="28"/>
                <w:lang w:val="uk-UA"/>
              </w:rPr>
              <w:t>5</w:t>
            </w:r>
            <w:r w:rsidR="00214EA9">
              <w:rPr>
                <w:sz w:val="28"/>
                <w:szCs w:val="28"/>
                <w:lang w:val="uk-UA"/>
              </w:rPr>
              <w:t>5</w:t>
            </w:r>
          </w:p>
          <w:p w14:paraId="4C0292CE" w14:textId="716ADD57" w:rsidR="00C15E83" w:rsidRPr="00323DB8" w:rsidRDefault="00BF702F" w:rsidP="00DB465F">
            <w:pPr>
              <w:pStyle w:val="Default"/>
              <w:suppressAutoHyphens/>
              <w:spacing w:line="360" w:lineRule="auto"/>
              <w:rPr>
                <w:sz w:val="28"/>
                <w:szCs w:val="28"/>
                <w:lang w:val="uk-UA"/>
              </w:rPr>
            </w:pPr>
            <w:r>
              <w:rPr>
                <w:sz w:val="28"/>
                <w:szCs w:val="28"/>
                <w:lang w:val="uk-UA"/>
              </w:rPr>
              <w:t>60</w:t>
            </w:r>
          </w:p>
          <w:p w14:paraId="6B0F4922" w14:textId="1D511E42" w:rsidR="00063AC8" w:rsidRPr="00C15E83" w:rsidRDefault="00063AC8" w:rsidP="00DB465F">
            <w:pPr>
              <w:pStyle w:val="Default"/>
              <w:suppressAutoHyphens/>
              <w:spacing w:line="360" w:lineRule="auto"/>
              <w:rPr>
                <w:sz w:val="28"/>
                <w:szCs w:val="28"/>
              </w:rPr>
            </w:pPr>
          </w:p>
        </w:tc>
      </w:tr>
    </w:tbl>
    <w:p w14:paraId="5843099C" w14:textId="75F11967" w:rsidR="00063AC8" w:rsidRDefault="00063AC8" w:rsidP="00DB465F">
      <w:pPr>
        <w:suppressAutoHyphens/>
        <w:spacing w:after="160" w:line="259" w:lineRule="auto"/>
        <w:rPr>
          <w:rFonts w:ascii="Times New Roman" w:eastAsia="ヒラギノ角ゴ Pro W3" w:hAnsi="Times New Roman" w:cs="Times New Roman"/>
          <w:b/>
          <w:color w:val="000000"/>
          <w:sz w:val="28"/>
          <w:szCs w:val="28"/>
          <w:lang w:val="uk-UA" w:eastAsia="ru-RU"/>
        </w:rPr>
      </w:pPr>
    </w:p>
    <w:p w14:paraId="3D6886F2" w14:textId="77777777" w:rsidR="00063AC8" w:rsidRDefault="00063AC8" w:rsidP="00DB465F">
      <w:pPr>
        <w:suppressAutoHyphens/>
        <w:spacing w:after="160" w:line="259" w:lineRule="auto"/>
        <w:rPr>
          <w:rFonts w:ascii="Times New Roman" w:eastAsia="ヒラギノ角ゴ Pro W3" w:hAnsi="Times New Roman" w:cs="Times New Roman"/>
          <w:b/>
          <w:color w:val="000000"/>
          <w:sz w:val="28"/>
          <w:szCs w:val="28"/>
          <w:lang w:val="uk-UA" w:eastAsia="ru-RU"/>
        </w:rPr>
      </w:pPr>
      <w:r>
        <w:rPr>
          <w:rFonts w:ascii="Times New Roman" w:eastAsia="ヒラギノ角ゴ Pro W3" w:hAnsi="Times New Roman" w:cs="Times New Roman"/>
          <w:b/>
          <w:color w:val="000000"/>
          <w:sz w:val="28"/>
          <w:szCs w:val="28"/>
          <w:lang w:val="uk-UA" w:eastAsia="ru-RU"/>
        </w:rPr>
        <w:br w:type="page"/>
      </w:r>
    </w:p>
    <w:p w14:paraId="23B1C577" w14:textId="740FEC26" w:rsidR="00AE476F" w:rsidRDefault="00063AC8" w:rsidP="00DB465F">
      <w:pPr>
        <w:suppressAutoHyphens/>
        <w:spacing w:after="160" w:line="259" w:lineRule="auto"/>
        <w:jc w:val="center"/>
        <w:rPr>
          <w:rFonts w:ascii="Times New Roman" w:eastAsia="ヒラギノ角ゴ Pro W3" w:hAnsi="Times New Roman" w:cs="Times New Roman"/>
          <w:b/>
          <w:color w:val="000000"/>
          <w:sz w:val="28"/>
          <w:szCs w:val="28"/>
          <w:lang w:val="uk-UA" w:eastAsia="ru-RU"/>
        </w:rPr>
      </w:pPr>
      <w:r>
        <w:rPr>
          <w:rFonts w:ascii="Times New Roman" w:eastAsia="ヒラギノ角ゴ Pro W3" w:hAnsi="Times New Roman" w:cs="Times New Roman"/>
          <w:b/>
          <w:color w:val="000000"/>
          <w:sz w:val="28"/>
          <w:szCs w:val="28"/>
          <w:lang w:val="uk-UA" w:eastAsia="ru-RU"/>
        </w:rPr>
        <w:lastRenderedPageBreak/>
        <w:t>ВСТУП</w:t>
      </w:r>
    </w:p>
    <w:p w14:paraId="21E3658B" w14:textId="2BBB432A" w:rsidR="00FC63FC" w:rsidRDefault="00FC63FC" w:rsidP="00DB465F">
      <w:pPr>
        <w:suppressAutoHyphens/>
        <w:spacing w:after="160" w:line="259" w:lineRule="auto"/>
        <w:jc w:val="center"/>
        <w:rPr>
          <w:rFonts w:ascii="Times New Roman" w:eastAsia="ヒラギノ角ゴ Pro W3" w:hAnsi="Times New Roman" w:cs="Times New Roman"/>
          <w:b/>
          <w:color w:val="000000"/>
          <w:sz w:val="28"/>
          <w:szCs w:val="28"/>
          <w:lang w:val="uk-UA" w:eastAsia="ru-RU"/>
        </w:rPr>
      </w:pPr>
    </w:p>
    <w:p w14:paraId="3F99B360" w14:textId="365ED003" w:rsidR="00FC63FC" w:rsidRPr="009024ED" w:rsidRDefault="00FC63FC" w:rsidP="00DB465F">
      <w:pPr>
        <w:suppressAutoHyphens/>
        <w:spacing w:after="0" w:line="360" w:lineRule="auto"/>
        <w:ind w:firstLine="709"/>
        <w:contextualSpacing/>
        <w:jc w:val="both"/>
        <w:rPr>
          <w:rFonts w:ascii="Times New Roman" w:eastAsia="ヒラギノ角ゴ Pro W3" w:hAnsi="Times New Roman" w:cs="Times New Roman"/>
          <w:b/>
          <w:color w:val="000000"/>
          <w:sz w:val="28"/>
          <w:szCs w:val="28"/>
          <w:lang w:val="uk-UA" w:eastAsia="ru-RU"/>
        </w:rPr>
      </w:pPr>
      <w:r w:rsidRPr="00E46141">
        <w:rPr>
          <w:rFonts w:ascii="Times New Roman" w:eastAsia="ヒラギノ角ゴ Pro W3" w:hAnsi="Times New Roman" w:cs="Times New Roman"/>
          <w:b/>
          <w:color w:val="000000"/>
          <w:sz w:val="28"/>
          <w:szCs w:val="28"/>
          <w:lang w:val="uk-UA" w:eastAsia="ru-RU"/>
        </w:rPr>
        <w:t>Актуальність теми.</w:t>
      </w:r>
      <w:r w:rsidR="00EB2B91">
        <w:rPr>
          <w:rFonts w:ascii="Times New Roman" w:eastAsia="ヒラギノ角ゴ Pro W3" w:hAnsi="Times New Roman" w:cs="Times New Roman"/>
          <w:b/>
          <w:color w:val="000000"/>
          <w:sz w:val="28"/>
          <w:szCs w:val="28"/>
          <w:lang w:val="uk-UA" w:eastAsia="ru-RU"/>
        </w:rPr>
        <w:t xml:space="preserve"> </w:t>
      </w:r>
      <w:r w:rsidR="00EB2B91" w:rsidRPr="00EB2B91">
        <w:rPr>
          <w:rFonts w:ascii="Times New Roman" w:eastAsia="ヒラギノ角ゴ Pro W3" w:hAnsi="Times New Roman" w:cs="Times New Roman"/>
          <w:bCs/>
          <w:color w:val="000000"/>
          <w:sz w:val="28"/>
          <w:szCs w:val="28"/>
          <w:lang w:val="uk-UA" w:eastAsia="ru-RU"/>
        </w:rPr>
        <w:t xml:space="preserve">Емоції та емоційні стани є невід'ємною складовою життя людини, супроводжують </w:t>
      </w:r>
      <w:r w:rsidR="00EB2B91">
        <w:rPr>
          <w:rFonts w:ascii="Times New Roman" w:eastAsia="ヒラギノ角ゴ Pro W3" w:hAnsi="Times New Roman" w:cs="Times New Roman"/>
          <w:bCs/>
          <w:color w:val="000000"/>
          <w:sz w:val="28"/>
          <w:szCs w:val="28"/>
          <w:lang w:val="uk-UA" w:eastAsia="ru-RU"/>
        </w:rPr>
        <w:t>її</w:t>
      </w:r>
      <w:r w:rsidR="00EB2B91" w:rsidRPr="00EB2B91">
        <w:rPr>
          <w:rFonts w:ascii="Times New Roman" w:eastAsia="ヒラギノ角ゴ Pro W3" w:hAnsi="Times New Roman" w:cs="Times New Roman"/>
          <w:bCs/>
          <w:color w:val="000000"/>
          <w:sz w:val="28"/>
          <w:szCs w:val="28"/>
          <w:lang w:val="uk-UA" w:eastAsia="ru-RU"/>
        </w:rPr>
        <w:t xml:space="preserve"> діяльність, зумовлюють механізмом інтеграції і динаміку психічних процесів. </w:t>
      </w:r>
      <w:r w:rsidR="00EB2B91">
        <w:rPr>
          <w:rFonts w:ascii="Times New Roman" w:eastAsia="ヒラギノ角ゴ Pro W3" w:hAnsi="Times New Roman" w:cs="Times New Roman"/>
          <w:bCs/>
          <w:color w:val="000000"/>
          <w:sz w:val="28"/>
          <w:szCs w:val="28"/>
          <w:lang w:val="uk-UA" w:eastAsia="ru-RU"/>
        </w:rPr>
        <w:t>Емоційні стани</w:t>
      </w:r>
      <w:r w:rsidR="00EB2B91" w:rsidRPr="00EB2B91">
        <w:rPr>
          <w:rFonts w:ascii="Times New Roman" w:eastAsia="ヒラギノ角ゴ Pro W3" w:hAnsi="Times New Roman" w:cs="Times New Roman"/>
          <w:bCs/>
          <w:color w:val="000000"/>
          <w:sz w:val="28"/>
          <w:szCs w:val="28"/>
          <w:lang w:val="uk-UA" w:eastAsia="ru-RU"/>
        </w:rPr>
        <w:t xml:space="preserve"> пов'язані з інстинктами, потребами, мотивами</w:t>
      </w:r>
      <w:r w:rsidR="00EB2B91">
        <w:rPr>
          <w:rFonts w:ascii="Times New Roman" w:eastAsia="ヒラギノ角ゴ Pro W3" w:hAnsi="Times New Roman" w:cs="Times New Roman"/>
          <w:bCs/>
          <w:color w:val="000000"/>
          <w:sz w:val="28"/>
          <w:szCs w:val="28"/>
          <w:lang w:val="uk-UA" w:eastAsia="ru-RU"/>
        </w:rPr>
        <w:t>,</w:t>
      </w:r>
      <w:r w:rsidR="00EB2B91" w:rsidRPr="00EB2B91">
        <w:rPr>
          <w:rFonts w:ascii="Times New Roman" w:eastAsia="ヒラギノ角ゴ Pro W3" w:hAnsi="Times New Roman" w:cs="Times New Roman"/>
          <w:bCs/>
          <w:color w:val="000000"/>
          <w:sz w:val="28"/>
          <w:szCs w:val="28"/>
          <w:lang w:val="uk-UA" w:eastAsia="ru-RU"/>
        </w:rPr>
        <w:t xml:space="preserve"> і відображають ставлення людини</w:t>
      </w:r>
      <w:r w:rsidR="00EB2B91">
        <w:rPr>
          <w:rFonts w:ascii="Times New Roman" w:eastAsia="ヒラギノ角ゴ Pro W3" w:hAnsi="Times New Roman" w:cs="Times New Roman"/>
          <w:bCs/>
          <w:color w:val="000000"/>
          <w:sz w:val="28"/>
          <w:szCs w:val="28"/>
          <w:lang w:val="uk-UA" w:eastAsia="ru-RU"/>
        </w:rPr>
        <w:t xml:space="preserve"> </w:t>
      </w:r>
      <w:r w:rsidR="00EB2B91" w:rsidRPr="00EB2B91">
        <w:rPr>
          <w:rFonts w:ascii="Times New Roman" w:eastAsia="ヒラギノ角ゴ Pro W3" w:hAnsi="Times New Roman" w:cs="Times New Roman"/>
          <w:bCs/>
          <w:color w:val="000000"/>
          <w:sz w:val="28"/>
          <w:szCs w:val="28"/>
          <w:lang w:val="uk-UA" w:eastAsia="ru-RU"/>
        </w:rPr>
        <w:t>до інших людей, подій та явищ</w:t>
      </w:r>
      <w:r w:rsidR="00EB2B91">
        <w:rPr>
          <w:rFonts w:ascii="Times New Roman" w:eastAsia="ヒラギノ角ゴ Pro W3" w:hAnsi="Times New Roman" w:cs="Times New Roman"/>
          <w:bCs/>
          <w:color w:val="000000"/>
          <w:sz w:val="28"/>
          <w:szCs w:val="28"/>
          <w:lang w:val="uk-UA" w:eastAsia="ru-RU"/>
        </w:rPr>
        <w:t xml:space="preserve">, </w:t>
      </w:r>
      <w:r w:rsidR="00EB2B91" w:rsidRPr="00EB2B91">
        <w:rPr>
          <w:rFonts w:ascii="Times New Roman" w:eastAsia="ヒラギノ角ゴ Pro W3" w:hAnsi="Times New Roman" w:cs="Times New Roman"/>
          <w:bCs/>
          <w:color w:val="000000"/>
          <w:sz w:val="28"/>
          <w:szCs w:val="28"/>
          <w:lang w:val="uk-UA" w:eastAsia="ru-RU"/>
        </w:rPr>
        <w:t>у вигляді тимчасового переживання</w:t>
      </w:r>
      <w:r w:rsidR="00EB2B91">
        <w:rPr>
          <w:rFonts w:ascii="Times New Roman" w:eastAsia="ヒラギノ角ゴ Pro W3" w:hAnsi="Times New Roman" w:cs="Times New Roman"/>
          <w:bCs/>
          <w:color w:val="000000"/>
          <w:sz w:val="28"/>
          <w:szCs w:val="28"/>
          <w:lang w:val="uk-UA" w:eastAsia="ru-RU"/>
        </w:rPr>
        <w:t>.</w:t>
      </w:r>
    </w:p>
    <w:p w14:paraId="4FEBC16E" w14:textId="2A0BAC42" w:rsidR="00D815C7"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Pr>
          <w:rFonts w:ascii="Times New Roman" w:eastAsia="ヒラギノ角ゴ Pro W3" w:hAnsi="Times New Roman" w:cs="Times New Roman"/>
          <w:bCs/>
          <w:color w:val="000000"/>
          <w:sz w:val="28"/>
          <w:szCs w:val="28"/>
          <w:lang w:val="uk-UA" w:eastAsia="ru-RU"/>
        </w:rPr>
        <w:t>Дослідженням емоцій приділялось чимало уваги в багатьох наукових галузях: медицині, соціології, педагогіці, юриспруденції, культурології</w:t>
      </w:r>
      <w:r w:rsidR="009024ED">
        <w:rPr>
          <w:rFonts w:ascii="Times New Roman" w:eastAsia="ヒラギノ角ゴ Pro W3" w:hAnsi="Times New Roman" w:cs="Times New Roman"/>
          <w:bCs/>
          <w:color w:val="000000"/>
          <w:sz w:val="28"/>
          <w:szCs w:val="28"/>
          <w:lang w:val="uk-UA" w:eastAsia="ru-RU"/>
        </w:rPr>
        <w:t>,</w:t>
      </w:r>
      <w:r>
        <w:rPr>
          <w:rFonts w:ascii="Times New Roman" w:eastAsia="ヒラギノ角ゴ Pro W3" w:hAnsi="Times New Roman" w:cs="Times New Roman"/>
          <w:bCs/>
          <w:color w:val="000000"/>
          <w:sz w:val="28"/>
          <w:szCs w:val="28"/>
          <w:lang w:val="uk-UA" w:eastAsia="ru-RU"/>
        </w:rPr>
        <w:t xml:space="preserve"> психології тощ</w:t>
      </w:r>
      <w:r w:rsidRPr="009024ED">
        <w:rPr>
          <w:rFonts w:ascii="Times New Roman" w:eastAsia="ヒラギノ角ゴ Pro W3" w:hAnsi="Times New Roman" w:cs="Times New Roman"/>
          <w:bCs/>
          <w:sz w:val="28"/>
          <w:szCs w:val="28"/>
          <w:lang w:val="uk-UA" w:eastAsia="ru-RU"/>
        </w:rPr>
        <w:t>о</w:t>
      </w:r>
      <w:r w:rsidR="009024ED" w:rsidRPr="009024ED">
        <w:rPr>
          <w:rFonts w:ascii="Times New Roman" w:eastAsia="ヒラギノ角ゴ Pro W3" w:hAnsi="Times New Roman" w:cs="Times New Roman"/>
          <w:bCs/>
          <w:sz w:val="28"/>
          <w:szCs w:val="28"/>
          <w:lang w:val="uk-UA" w:eastAsia="ru-RU"/>
        </w:rPr>
        <w:t>.</w:t>
      </w:r>
      <w:r w:rsidRPr="009024ED">
        <w:rPr>
          <w:rFonts w:ascii="Times New Roman" w:eastAsia="ヒラギノ角ゴ Pro W3" w:hAnsi="Times New Roman" w:cs="Times New Roman"/>
          <w:bCs/>
          <w:sz w:val="28"/>
          <w:szCs w:val="28"/>
          <w:lang w:val="uk-UA" w:eastAsia="ru-RU"/>
        </w:rPr>
        <w:t xml:space="preserve"> </w:t>
      </w:r>
      <w:r>
        <w:rPr>
          <w:rFonts w:ascii="Times New Roman" w:eastAsia="ヒラギノ角ゴ Pro W3" w:hAnsi="Times New Roman" w:cs="Times New Roman"/>
          <w:bCs/>
          <w:color w:val="000000" w:themeColor="text1"/>
          <w:sz w:val="28"/>
          <w:szCs w:val="28"/>
          <w:lang w:val="uk-UA" w:eastAsia="ru-RU"/>
        </w:rPr>
        <w:t xml:space="preserve">Природу емоцій вивчали такі дослідники </w:t>
      </w:r>
      <w:r w:rsidR="007D669A" w:rsidRPr="007D669A">
        <w:rPr>
          <w:rFonts w:ascii="Times New Roman" w:eastAsia="ヒラギノ角ゴ Pro W3" w:hAnsi="Times New Roman" w:cs="Times New Roman"/>
          <w:bCs/>
          <w:color w:val="000000"/>
          <w:sz w:val="28"/>
          <w:szCs w:val="28"/>
          <w:lang w:val="uk-UA" w:eastAsia="ru-RU"/>
        </w:rPr>
        <w:t>як</w:t>
      </w:r>
      <w:r w:rsidR="001A1CBB" w:rsidRPr="001A1CBB">
        <w:rPr>
          <w:lang w:val="uk-UA"/>
        </w:rPr>
        <w:t xml:space="preserve"> </w:t>
      </w:r>
      <w:r w:rsidR="00D815C7" w:rsidRPr="00D815C7">
        <w:rPr>
          <w:rFonts w:ascii="Times New Roman" w:hAnsi="Times New Roman" w:cs="Times New Roman"/>
          <w:sz w:val="28"/>
          <w:szCs w:val="28"/>
          <w:lang w:val="uk-UA"/>
        </w:rPr>
        <w:t>Р.</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Бар-Он, Х.</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Вайсбах, Д.</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Векслер, І.</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Гербарт, Д.</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Гоулман, У.</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Дакс, В.</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Джеймс, Д.</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Карузо, К.</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Кеннон, Я.</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Коменський, Р.</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Купер, Дж.</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Локк, Дж.</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Майер, А.</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Маслоу, У.</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Пейн, И.</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Песталоцци, Ж.</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Руссо, А.</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Саваф, П.</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Саловей, Е.</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Торндайк, С.</w:t>
      </w:r>
      <w:r w:rsidR="00D815C7">
        <w:rPr>
          <w:rFonts w:ascii="Times New Roman" w:hAnsi="Times New Roman" w:cs="Times New Roman"/>
          <w:sz w:val="28"/>
          <w:szCs w:val="28"/>
          <w:lang w:val="uk-UA"/>
        </w:rPr>
        <w:t xml:space="preserve"> </w:t>
      </w:r>
      <w:r w:rsidR="00D815C7" w:rsidRPr="00D815C7">
        <w:rPr>
          <w:rFonts w:ascii="Times New Roman" w:hAnsi="Times New Roman" w:cs="Times New Roman"/>
          <w:sz w:val="28"/>
          <w:szCs w:val="28"/>
          <w:lang w:val="uk-UA"/>
        </w:rPr>
        <w:t>Хейн.</w:t>
      </w:r>
      <w:r w:rsidR="00D815C7">
        <w:rPr>
          <w:lang w:val="uk-UA"/>
        </w:rPr>
        <w:t xml:space="preserve"> </w:t>
      </w:r>
      <w:r w:rsidR="007D669A" w:rsidRPr="007D669A">
        <w:rPr>
          <w:rFonts w:ascii="Times New Roman" w:eastAsia="ヒラギノ角ゴ Pro W3" w:hAnsi="Times New Roman" w:cs="Times New Roman"/>
          <w:bCs/>
          <w:color w:val="000000"/>
          <w:sz w:val="28"/>
          <w:szCs w:val="28"/>
          <w:lang w:val="uk-UA" w:eastAsia="ru-RU"/>
        </w:rPr>
        <w:t>Серед вітчизняних науковців д</w:t>
      </w:r>
      <w:r w:rsidR="007D669A">
        <w:rPr>
          <w:rFonts w:ascii="Times New Roman" w:eastAsia="ヒラギノ角ゴ Pro W3" w:hAnsi="Times New Roman" w:cs="Times New Roman"/>
          <w:bCs/>
          <w:color w:val="000000"/>
          <w:sz w:val="28"/>
          <w:szCs w:val="28"/>
          <w:lang w:val="uk-UA" w:eastAsia="ru-RU"/>
        </w:rPr>
        <w:t>о</w:t>
      </w:r>
      <w:r w:rsidR="007D669A" w:rsidRPr="007D669A">
        <w:rPr>
          <w:rFonts w:ascii="Times New Roman" w:eastAsia="ヒラギノ角ゴ Pro W3" w:hAnsi="Times New Roman" w:cs="Times New Roman"/>
          <w:bCs/>
          <w:color w:val="000000"/>
          <w:sz w:val="28"/>
          <w:szCs w:val="28"/>
          <w:lang w:val="uk-UA" w:eastAsia="ru-RU"/>
        </w:rPr>
        <w:t xml:space="preserve">речно згадати </w:t>
      </w:r>
      <w:r w:rsidR="00D815C7" w:rsidRPr="00D815C7">
        <w:rPr>
          <w:rFonts w:ascii="Times New Roman" w:eastAsia="ヒラギノ角ゴ Pro W3" w:hAnsi="Times New Roman" w:cs="Times New Roman"/>
          <w:bCs/>
          <w:color w:val="000000"/>
          <w:sz w:val="28"/>
          <w:szCs w:val="28"/>
          <w:lang w:val="uk-UA" w:eastAsia="ru-RU"/>
        </w:rPr>
        <w:t>І.Д. Беха, Г.Г. Ващенка, Н.Є. Завацьку, О.П. Саннікову, В.А. Сухомлинського, К.Д. Ушинського</w:t>
      </w:r>
      <w:r w:rsidR="00D815C7">
        <w:rPr>
          <w:rFonts w:ascii="Times New Roman" w:eastAsia="ヒラギノ角ゴ Pro W3" w:hAnsi="Times New Roman" w:cs="Times New Roman"/>
          <w:bCs/>
          <w:color w:val="000000"/>
          <w:sz w:val="28"/>
          <w:szCs w:val="28"/>
          <w:lang w:val="uk-UA" w:eastAsia="ru-RU"/>
        </w:rPr>
        <w:t xml:space="preserve"> </w:t>
      </w:r>
      <w:r w:rsidR="007D669A" w:rsidRPr="007D669A">
        <w:rPr>
          <w:rFonts w:ascii="Times New Roman" w:eastAsia="ヒラギノ角ゴ Pro W3" w:hAnsi="Times New Roman" w:cs="Times New Roman"/>
          <w:bCs/>
          <w:color w:val="000000"/>
          <w:sz w:val="28"/>
          <w:szCs w:val="28"/>
          <w:lang w:val="uk-UA" w:eastAsia="ru-RU"/>
        </w:rPr>
        <w:t xml:space="preserve">та ін. </w:t>
      </w:r>
    </w:p>
    <w:p w14:paraId="20337F7C" w14:textId="17270B5E" w:rsidR="00EB2B91" w:rsidRP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sidRPr="00EB2B91">
        <w:rPr>
          <w:rFonts w:ascii="Times New Roman" w:eastAsia="ヒラギノ角ゴ Pro W3" w:hAnsi="Times New Roman" w:cs="Times New Roman"/>
          <w:bCs/>
          <w:color w:val="000000"/>
          <w:sz w:val="28"/>
          <w:szCs w:val="28"/>
          <w:lang w:val="uk-UA" w:eastAsia="ru-RU"/>
        </w:rPr>
        <w:t>Емоція як реакція та емоція як стан розрізняються за допомогою критерію тривалості. Короткочасне реагування на ситуац</w:t>
      </w:r>
      <w:r w:rsidR="009024ED">
        <w:rPr>
          <w:rFonts w:ascii="Times New Roman" w:eastAsia="ヒラギノ角ゴ Pro W3" w:hAnsi="Times New Roman" w:cs="Times New Roman"/>
          <w:bCs/>
          <w:color w:val="000000"/>
          <w:sz w:val="28"/>
          <w:szCs w:val="28"/>
          <w:lang w:val="uk-UA" w:eastAsia="ru-RU"/>
        </w:rPr>
        <w:t>і</w:t>
      </w:r>
      <w:r w:rsidRPr="00EB2B91">
        <w:rPr>
          <w:rFonts w:ascii="Times New Roman" w:eastAsia="ヒラギノ角ゴ Pro W3" w:hAnsi="Times New Roman" w:cs="Times New Roman"/>
          <w:bCs/>
          <w:color w:val="000000"/>
          <w:sz w:val="28"/>
          <w:szCs w:val="28"/>
          <w:lang w:val="uk-UA" w:eastAsia="ru-RU"/>
        </w:rPr>
        <w:t>ю/стимул/яв</w:t>
      </w:r>
      <w:r w:rsidR="009024ED">
        <w:rPr>
          <w:rFonts w:ascii="Times New Roman" w:eastAsia="ヒラギノ角ゴ Pro W3" w:hAnsi="Times New Roman" w:cs="Times New Roman"/>
          <w:bCs/>
          <w:color w:val="000000"/>
          <w:sz w:val="28"/>
          <w:szCs w:val="28"/>
          <w:lang w:val="uk-UA" w:eastAsia="ru-RU"/>
        </w:rPr>
        <w:t>ище</w:t>
      </w:r>
      <w:r w:rsidRPr="00EB2B91">
        <w:rPr>
          <w:rFonts w:ascii="Times New Roman" w:eastAsia="ヒラギノ角ゴ Pro W3" w:hAnsi="Times New Roman" w:cs="Times New Roman"/>
          <w:bCs/>
          <w:color w:val="000000"/>
          <w:sz w:val="28"/>
          <w:szCs w:val="28"/>
          <w:lang w:val="uk-UA" w:eastAsia="ru-RU"/>
        </w:rPr>
        <w:t xml:space="preserve"> характеризують емоцію як реакцію, тоді як </w:t>
      </w:r>
      <w:r w:rsidR="009024ED">
        <w:rPr>
          <w:rFonts w:ascii="Times New Roman" w:eastAsia="ヒラギノ角ゴ Pro W3" w:hAnsi="Times New Roman" w:cs="Times New Roman"/>
          <w:bCs/>
          <w:color w:val="000000"/>
          <w:sz w:val="28"/>
          <w:szCs w:val="28"/>
          <w:lang w:val="uk-UA" w:eastAsia="ru-RU"/>
        </w:rPr>
        <w:t>загальне</w:t>
      </w:r>
      <w:r w:rsidRPr="00EB2B91">
        <w:rPr>
          <w:rFonts w:ascii="Times New Roman" w:eastAsia="ヒラギノ角ゴ Pro W3" w:hAnsi="Times New Roman" w:cs="Times New Roman"/>
          <w:bCs/>
          <w:color w:val="000000"/>
          <w:sz w:val="28"/>
          <w:szCs w:val="28"/>
          <w:lang w:val="uk-UA" w:eastAsia="ru-RU"/>
        </w:rPr>
        <w:t xml:space="preserve"> ставлення до чогось/ко</w:t>
      </w:r>
      <w:r w:rsidR="009024ED">
        <w:rPr>
          <w:rFonts w:ascii="Times New Roman" w:eastAsia="ヒラギノ角ゴ Pro W3" w:hAnsi="Times New Roman" w:cs="Times New Roman"/>
          <w:bCs/>
          <w:color w:val="000000"/>
          <w:sz w:val="28"/>
          <w:szCs w:val="28"/>
          <w:lang w:val="uk-UA" w:eastAsia="ru-RU"/>
        </w:rPr>
        <w:t>гось</w:t>
      </w:r>
      <w:r w:rsidRPr="00EB2B91">
        <w:rPr>
          <w:rFonts w:ascii="Times New Roman" w:eastAsia="ヒラギノ角ゴ Pro W3" w:hAnsi="Times New Roman" w:cs="Times New Roman"/>
          <w:bCs/>
          <w:color w:val="000000"/>
          <w:sz w:val="28"/>
          <w:szCs w:val="28"/>
          <w:lang w:val="uk-UA" w:eastAsia="ru-RU"/>
        </w:rPr>
        <w:t xml:space="preserve"> є емоційним станом, обумовленим особистісними особливостями.</w:t>
      </w:r>
    </w:p>
    <w:p w14:paraId="72AE8E36" w14:textId="02387110" w:rsidR="00EB2B91" w:rsidRP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sidRPr="00EB2B91">
        <w:rPr>
          <w:rFonts w:ascii="Times New Roman" w:eastAsia="ヒラギノ角ゴ Pro W3" w:hAnsi="Times New Roman" w:cs="Times New Roman"/>
          <w:bCs/>
          <w:color w:val="000000"/>
          <w:sz w:val="28"/>
          <w:szCs w:val="28"/>
          <w:lang w:val="uk-UA" w:eastAsia="ru-RU"/>
        </w:rPr>
        <w:t xml:space="preserve">Дослідженням базових емоцій займалися багато психологів, використовуючи різні підходи до вивчення: </w:t>
      </w:r>
      <w:r w:rsidR="00D815C7" w:rsidRPr="00D815C7">
        <w:rPr>
          <w:rFonts w:ascii="Times New Roman" w:eastAsia="ヒラギノ角ゴ Pro W3" w:hAnsi="Times New Roman" w:cs="Times New Roman"/>
          <w:bCs/>
          <w:color w:val="000000"/>
          <w:sz w:val="28"/>
          <w:szCs w:val="28"/>
          <w:lang w:val="uk-UA" w:eastAsia="ru-RU"/>
        </w:rPr>
        <w:t>М. Арнольд, Дж. Грей, У. Джеймс, П. Джонсон-Лерд, П. Екман, К. Ізард, У. Макдауелл, О. Морер, К. Отлі, Дж. Панскепп, Р. Плучик, С. Томкінс, Б. Уейнер, Дж. Уотсон, Н. Фріжда.</w:t>
      </w:r>
      <w:r w:rsidR="00103E7A">
        <w:rPr>
          <w:rFonts w:ascii="Times New Roman" w:eastAsia="ヒラギノ角ゴ Pro W3" w:hAnsi="Times New Roman" w:cs="Times New Roman"/>
          <w:bCs/>
          <w:color w:val="000000"/>
          <w:sz w:val="28"/>
          <w:szCs w:val="28"/>
          <w:lang w:val="uk-UA" w:eastAsia="ru-RU"/>
        </w:rPr>
        <w:t xml:space="preserve"> </w:t>
      </w:r>
      <w:r w:rsidRPr="00EB2B91">
        <w:rPr>
          <w:rFonts w:ascii="Times New Roman" w:eastAsia="ヒラギノ角ゴ Pro W3" w:hAnsi="Times New Roman" w:cs="Times New Roman"/>
          <w:bCs/>
          <w:color w:val="000000"/>
          <w:sz w:val="28"/>
          <w:szCs w:val="28"/>
          <w:lang w:val="uk-UA" w:eastAsia="ru-RU"/>
        </w:rPr>
        <w:t xml:space="preserve">Дослідники пропонували як різне число емоцій, </w:t>
      </w:r>
      <w:r w:rsidR="009024ED">
        <w:rPr>
          <w:rFonts w:ascii="Times New Roman" w:eastAsia="ヒラギノ角ゴ Pro W3" w:hAnsi="Times New Roman" w:cs="Times New Roman"/>
          <w:bCs/>
          <w:color w:val="000000"/>
          <w:sz w:val="28"/>
          <w:szCs w:val="28"/>
          <w:lang w:val="uk-UA" w:eastAsia="ru-RU"/>
        </w:rPr>
        <w:t>так і</w:t>
      </w:r>
      <w:r w:rsidRPr="00EB2B91">
        <w:rPr>
          <w:rFonts w:ascii="Times New Roman" w:eastAsia="ヒラギノ角ゴ Pro W3" w:hAnsi="Times New Roman" w:cs="Times New Roman"/>
          <w:bCs/>
          <w:color w:val="000000"/>
          <w:sz w:val="28"/>
          <w:szCs w:val="28"/>
          <w:lang w:val="uk-UA" w:eastAsia="ru-RU"/>
        </w:rPr>
        <w:t xml:space="preserve"> різні їх класифікації. Також були виділені варіативні емоції, зовнішні прояви яких носять конвенційний характер або індивідуальний характер.</w:t>
      </w:r>
    </w:p>
    <w:p w14:paraId="2D92A97A" w14:textId="209FDFB0" w:rsidR="00EB2B91" w:rsidRP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sidRPr="00EB2B91">
        <w:rPr>
          <w:rFonts w:ascii="Times New Roman" w:eastAsia="ヒラギノ角ゴ Pro W3" w:hAnsi="Times New Roman" w:cs="Times New Roman"/>
          <w:bCs/>
          <w:color w:val="000000"/>
          <w:sz w:val="28"/>
          <w:szCs w:val="28"/>
          <w:lang w:val="uk-UA" w:eastAsia="ru-RU"/>
        </w:rPr>
        <w:t xml:space="preserve">Однією з найвідоміших є класифікація базових емоцій </w:t>
      </w:r>
      <w:r w:rsidR="009641DD">
        <w:rPr>
          <w:rFonts w:ascii="Times New Roman" w:eastAsia="ヒラギノ角ゴ Pro W3" w:hAnsi="Times New Roman" w:cs="Times New Roman"/>
          <w:bCs/>
          <w:color w:val="000000"/>
          <w:sz w:val="28"/>
          <w:szCs w:val="28"/>
          <w:lang w:val="uk-UA" w:eastAsia="ru-RU"/>
        </w:rPr>
        <w:t xml:space="preserve">за </w:t>
      </w:r>
      <w:r w:rsidRPr="00EB2B91">
        <w:rPr>
          <w:rFonts w:ascii="Times New Roman" w:eastAsia="ヒラギノ角ゴ Pro W3" w:hAnsi="Times New Roman" w:cs="Times New Roman"/>
          <w:bCs/>
          <w:color w:val="000000"/>
          <w:sz w:val="28"/>
          <w:szCs w:val="28"/>
          <w:lang w:val="uk-UA" w:eastAsia="ru-RU"/>
        </w:rPr>
        <w:t>К. Ізард</w:t>
      </w:r>
      <w:r w:rsidR="009641DD">
        <w:rPr>
          <w:rFonts w:ascii="Times New Roman" w:eastAsia="ヒラギノ角ゴ Pro W3" w:hAnsi="Times New Roman" w:cs="Times New Roman"/>
          <w:bCs/>
          <w:color w:val="000000"/>
          <w:sz w:val="28"/>
          <w:szCs w:val="28"/>
          <w:lang w:val="uk-UA" w:eastAsia="ru-RU"/>
        </w:rPr>
        <w:t>ом</w:t>
      </w:r>
      <w:r w:rsidRPr="00EB2B91">
        <w:rPr>
          <w:rFonts w:ascii="Times New Roman" w:eastAsia="ヒラギノ角ゴ Pro W3" w:hAnsi="Times New Roman" w:cs="Times New Roman"/>
          <w:bCs/>
          <w:color w:val="000000"/>
          <w:sz w:val="28"/>
          <w:szCs w:val="28"/>
          <w:lang w:val="uk-UA" w:eastAsia="ru-RU"/>
        </w:rPr>
        <w:t xml:space="preserve">. Вчений виділив 11 фундаментальних емоцій: задоволення, здивування, </w:t>
      </w:r>
      <w:r w:rsidRPr="00EB2B91">
        <w:rPr>
          <w:rFonts w:ascii="Times New Roman" w:eastAsia="ヒラギノ角ゴ Pro W3" w:hAnsi="Times New Roman" w:cs="Times New Roman"/>
          <w:bCs/>
          <w:color w:val="000000"/>
          <w:sz w:val="28"/>
          <w:szCs w:val="28"/>
          <w:lang w:val="uk-UA" w:eastAsia="ru-RU"/>
        </w:rPr>
        <w:lastRenderedPageBreak/>
        <w:t>огид</w:t>
      </w:r>
      <w:r w:rsidR="009024ED">
        <w:rPr>
          <w:rFonts w:ascii="Times New Roman" w:eastAsia="ヒラギノ角ゴ Pro W3" w:hAnsi="Times New Roman" w:cs="Times New Roman"/>
          <w:bCs/>
          <w:color w:val="000000"/>
          <w:sz w:val="28"/>
          <w:szCs w:val="28"/>
          <w:lang w:val="uk-UA" w:eastAsia="ru-RU"/>
        </w:rPr>
        <w:t>а</w:t>
      </w:r>
      <w:r w:rsidRPr="00EB2B91">
        <w:rPr>
          <w:rFonts w:ascii="Times New Roman" w:eastAsia="ヒラギノ角ゴ Pro W3" w:hAnsi="Times New Roman" w:cs="Times New Roman"/>
          <w:bCs/>
          <w:color w:val="000000"/>
          <w:sz w:val="28"/>
          <w:szCs w:val="28"/>
          <w:lang w:val="uk-UA" w:eastAsia="ru-RU"/>
        </w:rPr>
        <w:t>, гнів, зневаг</w:t>
      </w:r>
      <w:r w:rsidR="009024ED">
        <w:rPr>
          <w:rFonts w:ascii="Times New Roman" w:eastAsia="ヒラギノ角ゴ Pro W3" w:hAnsi="Times New Roman" w:cs="Times New Roman"/>
          <w:bCs/>
          <w:color w:val="000000"/>
          <w:sz w:val="28"/>
          <w:szCs w:val="28"/>
          <w:lang w:val="uk-UA" w:eastAsia="ru-RU"/>
        </w:rPr>
        <w:t>а</w:t>
      </w:r>
      <w:r w:rsidRPr="00EB2B91">
        <w:rPr>
          <w:rFonts w:ascii="Times New Roman" w:eastAsia="ヒラギノ角ゴ Pro W3" w:hAnsi="Times New Roman" w:cs="Times New Roman"/>
          <w:bCs/>
          <w:color w:val="000000"/>
          <w:sz w:val="28"/>
          <w:szCs w:val="28"/>
          <w:lang w:val="uk-UA" w:eastAsia="ru-RU"/>
        </w:rPr>
        <w:t>, горе, сором, вина, страх, збентеження, інтерес (хвилювання).</w:t>
      </w:r>
    </w:p>
    <w:p w14:paraId="6E7C6A89" w14:textId="463A238F" w:rsidR="00EB2B91" w:rsidRP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sidRPr="00EB2B91">
        <w:rPr>
          <w:rFonts w:ascii="Times New Roman" w:eastAsia="ヒラギノ角ゴ Pro W3" w:hAnsi="Times New Roman" w:cs="Times New Roman"/>
          <w:bCs/>
          <w:color w:val="000000"/>
          <w:sz w:val="28"/>
          <w:szCs w:val="28"/>
          <w:lang w:val="uk-UA" w:eastAsia="ru-RU"/>
        </w:rPr>
        <w:t>Психофізіологічним наслідком виникнення емоцій є емоційні стани. Як об'єкт вивчення, вони індивідуальні, багатомірні, варіативні і часто не піддаються рефлексії. Одна з найбільш сучасних моделей емоцій, EQuator, пропонує чотири базові класи емоційних станів: страх, гнів, смуток, радість. Цю модель підтвердили нещодавні дослідження вчених університету</w:t>
      </w:r>
      <w:r w:rsidR="009024ED">
        <w:rPr>
          <w:rFonts w:ascii="Times New Roman" w:eastAsia="ヒラギノ角ゴ Pro W3" w:hAnsi="Times New Roman" w:cs="Times New Roman"/>
          <w:bCs/>
          <w:color w:val="000000"/>
          <w:sz w:val="28"/>
          <w:szCs w:val="28"/>
          <w:lang w:val="uk-UA" w:eastAsia="ru-RU"/>
        </w:rPr>
        <w:t xml:space="preserve"> Глазго</w:t>
      </w:r>
      <w:r w:rsidRPr="00EB2B91">
        <w:rPr>
          <w:rFonts w:ascii="Times New Roman" w:eastAsia="ヒラギノ角ゴ Pro W3" w:hAnsi="Times New Roman" w:cs="Times New Roman"/>
          <w:bCs/>
          <w:color w:val="000000"/>
          <w:sz w:val="28"/>
          <w:szCs w:val="28"/>
          <w:lang w:val="uk-UA" w:eastAsia="ru-RU"/>
        </w:rPr>
        <w:t>. Вони довели, що різниц</w:t>
      </w:r>
      <w:r w:rsidR="009024ED">
        <w:rPr>
          <w:rFonts w:ascii="Times New Roman" w:eastAsia="ヒラギノ角ゴ Pro W3" w:hAnsi="Times New Roman" w:cs="Times New Roman"/>
          <w:bCs/>
          <w:color w:val="000000"/>
          <w:sz w:val="28"/>
          <w:szCs w:val="28"/>
          <w:lang w:val="uk-UA" w:eastAsia="ru-RU"/>
        </w:rPr>
        <w:t>я</w:t>
      </w:r>
      <w:r w:rsidRPr="00EB2B91">
        <w:rPr>
          <w:rFonts w:ascii="Times New Roman" w:eastAsia="ヒラギノ角ゴ Pro W3" w:hAnsi="Times New Roman" w:cs="Times New Roman"/>
          <w:bCs/>
          <w:color w:val="000000"/>
          <w:sz w:val="28"/>
          <w:szCs w:val="28"/>
          <w:lang w:val="uk-UA" w:eastAsia="ru-RU"/>
        </w:rPr>
        <w:t xml:space="preserve"> між гнівом і огидою, і навіть переляком і здивуванням ма</w:t>
      </w:r>
      <w:r w:rsidR="009024ED">
        <w:rPr>
          <w:rFonts w:ascii="Times New Roman" w:eastAsia="ヒラギノ角ゴ Pro W3" w:hAnsi="Times New Roman" w:cs="Times New Roman"/>
          <w:bCs/>
          <w:color w:val="000000"/>
          <w:sz w:val="28"/>
          <w:szCs w:val="28"/>
          <w:lang w:val="uk-UA" w:eastAsia="ru-RU"/>
        </w:rPr>
        <w:t>є</w:t>
      </w:r>
      <w:r w:rsidRPr="00EB2B91">
        <w:rPr>
          <w:rFonts w:ascii="Times New Roman" w:eastAsia="ヒラギノ角ゴ Pro W3" w:hAnsi="Times New Roman" w:cs="Times New Roman"/>
          <w:bCs/>
          <w:color w:val="000000"/>
          <w:sz w:val="28"/>
          <w:szCs w:val="28"/>
          <w:lang w:val="uk-UA" w:eastAsia="ru-RU"/>
        </w:rPr>
        <w:t xml:space="preserve"> соціальну основу.</w:t>
      </w:r>
    </w:p>
    <w:p w14:paraId="71A5A896" w14:textId="4A746D89" w:rsid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sidRPr="00EB2B91">
        <w:rPr>
          <w:rFonts w:ascii="Times New Roman" w:eastAsia="ヒラギノ角ゴ Pro W3" w:hAnsi="Times New Roman" w:cs="Times New Roman"/>
          <w:bCs/>
          <w:color w:val="000000"/>
          <w:sz w:val="28"/>
          <w:szCs w:val="28"/>
          <w:lang w:val="uk-UA" w:eastAsia="ru-RU"/>
        </w:rPr>
        <w:t>Завдяки емоціям і емоційним станам людьми здійснюється пристосування до мінливих умов соціуму.</w:t>
      </w:r>
    </w:p>
    <w:p w14:paraId="7A1EEF7D" w14:textId="77777777" w:rsidR="00EB2B91" w:rsidRPr="009024ED" w:rsidRDefault="00EB2B91"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eastAsia="ヒラギノ角ゴ Pro W3" w:hAnsi="Times New Roman" w:cs="Times New Roman"/>
          <w:bCs/>
          <w:color w:val="000000"/>
          <w:sz w:val="28"/>
          <w:szCs w:val="28"/>
          <w:lang w:val="uk-UA" w:eastAsia="ru-RU"/>
        </w:rPr>
        <w:t xml:space="preserve">Згідно з указом Президента України № 64/2022 з 24 лютого 2022 року в Україні введено військовий стан у зв'язку з військовою агресією Російської Федерації. Події, що розгорнулися в той день, досі всіляко тяжіють не тільки в політичному, економічному планах, і впливають не тільки на інфраструктуру всієї адміністративної території. </w:t>
      </w:r>
      <w:r w:rsidRPr="009024ED">
        <w:rPr>
          <w:rFonts w:ascii="Times New Roman" w:eastAsia="ヒラギノ角ゴ Pro W3" w:hAnsi="Times New Roman" w:cs="Times New Roman"/>
          <w:bCs/>
          <w:sz w:val="28"/>
          <w:szCs w:val="28"/>
          <w:lang w:val="uk-UA" w:eastAsia="ru-RU"/>
        </w:rPr>
        <w:t xml:space="preserve">Це означає, що усі громадяни країни, і значною мірою ті, хто за присягою закону перебуває у військових структурах, знаходяться в умовах довготривалої екстремальної ситуації. </w:t>
      </w:r>
      <w:r w:rsidRPr="009024ED">
        <w:rPr>
          <w:lang w:val="uk-UA"/>
        </w:rPr>
        <w:t xml:space="preserve"> </w:t>
      </w:r>
      <w:r w:rsidRPr="009024ED">
        <w:rPr>
          <w:rFonts w:ascii="Times New Roman" w:hAnsi="Times New Roman" w:cs="Times New Roman"/>
          <w:sz w:val="28"/>
          <w:szCs w:val="28"/>
          <w:lang w:val="uk-UA"/>
        </w:rPr>
        <w:t>З точки зору дослідників, це така ситуація, що характеризується  складним станом умов діяльності, що загрожує як здоров’ю, так і життю людини.</w:t>
      </w:r>
    </w:p>
    <w:p w14:paraId="0FD680C1" w14:textId="4C14558C" w:rsidR="00EB2B91" w:rsidRPr="00EB2B91" w:rsidRDefault="00EB2B91" w:rsidP="00DB465F">
      <w:pPr>
        <w:suppressAutoHyphens/>
        <w:spacing w:after="0" w:line="360" w:lineRule="auto"/>
        <w:ind w:firstLine="709"/>
        <w:contextualSpacing/>
        <w:jc w:val="both"/>
        <w:rPr>
          <w:rFonts w:ascii="Times New Roman" w:hAnsi="Times New Roman" w:cs="Times New Roman"/>
          <w:sz w:val="28"/>
          <w:szCs w:val="28"/>
          <w:lang w:val="uk-UA"/>
        </w:rPr>
      </w:pPr>
      <w:bookmarkStart w:id="4" w:name="_Hlk131785712"/>
      <w:r w:rsidRPr="009024ED">
        <w:rPr>
          <w:rFonts w:ascii="Times New Roman" w:eastAsia="ヒラギノ角ゴ Pro W3" w:hAnsi="Times New Roman" w:cs="Times New Roman"/>
          <w:bCs/>
          <w:sz w:val="28"/>
          <w:szCs w:val="28"/>
          <w:lang w:val="uk-UA" w:eastAsia="ru-RU"/>
        </w:rPr>
        <w:t>Екстремальна ситуація</w:t>
      </w:r>
      <w:r w:rsidR="00750EB0">
        <w:rPr>
          <w:rFonts w:ascii="Times New Roman" w:eastAsia="ヒラギノ角ゴ Pro W3" w:hAnsi="Times New Roman" w:cs="Times New Roman"/>
          <w:bCs/>
          <w:sz w:val="28"/>
          <w:szCs w:val="28"/>
          <w:lang w:val="uk-UA" w:eastAsia="ru-RU"/>
        </w:rPr>
        <w:t xml:space="preserve">, яка спіткала країну з недавнього часу, </w:t>
      </w:r>
      <w:r w:rsidRPr="009024ED">
        <w:rPr>
          <w:rFonts w:ascii="Times New Roman" w:eastAsia="ヒラギノ角ゴ Pro W3" w:hAnsi="Times New Roman" w:cs="Times New Roman"/>
          <w:bCs/>
          <w:sz w:val="28"/>
          <w:szCs w:val="28"/>
          <w:lang w:val="uk-UA" w:eastAsia="ru-RU"/>
        </w:rPr>
        <w:t>впливає на звичний спосіб життя</w:t>
      </w:r>
      <w:r w:rsidR="00750EB0">
        <w:rPr>
          <w:rFonts w:ascii="Times New Roman" w:eastAsia="ヒラギノ角ゴ Pro W3" w:hAnsi="Times New Roman" w:cs="Times New Roman"/>
          <w:bCs/>
          <w:sz w:val="28"/>
          <w:szCs w:val="28"/>
          <w:lang w:val="uk-UA" w:eastAsia="ru-RU"/>
        </w:rPr>
        <w:t xml:space="preserve"> людей</w:t>
      </w:r>
      <w:r w:rsidRPr="009024ED">
        <w:rPr>
          <w:rFonts w:ascii="Times New Roman" w:eastAsia="ヒラギノ角ゴ Pro W3" w:hAnsi="Times New Roman" w:cs="Times New Roman"/>
          <w:bCs/>
          <w:sz w:val="28"/>
          <w:szCs w:val="28"/>
          <w:lang w:val="uk-UA" w:eastAsia="ru-RU"/>
        </w:rPr>
        <w:t xml:space="preserve">, змінює його. </w:t>
      </w:r>
      <w:r>
        <w:rPr>
          <w:rFonts w:ascii="Times New Roman" w:eastAsia="ヒラギノ角ゴ Pro W3" w:hAnsi="Times New Roman" w:cs="Times New Roman"/>
          <w:bCs/>
          <w:color w:val="000000"/>
          <w:sz w:val="28"/>
          <w:szCs w:val="28"/>
          <w:lang w:val="uk-UA" w:eastAsia="ru-RU"/>
        </w:rPr>
        <w:t>Людська психіка, що зазнала шокуючих зовнішніх проявів, реагує миттєво та незворотньо. Численні події та новинні програми, з якими нині щодня стикаються жителі України, мають кардинальну силу, яка загрожує повсюдно, завдаючи певний вплив безпосередньо на психічні стани людей. Емоційна сфера переважної більшості громадян дестабілізована, набуває інших реагувань, інших способів захисту, інших значень і сенсів.</w:t>
      </w:r>
    </w:p>
    <w:bookmarkEnd w:id="4"/>
    <w:p w14:paraId="331626C9" w14:textId="0558C976" w:rsid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Pr>
          <w:rFonts w:ascii="Times New Roman" w:eastAsia="ヒラギノ角ゴ Pro W3" w:hAnsi="Times New Roman" w:cs="Times New Roman"/>
          <w:bCs/>
          <w:color w:val="000000"/>
          <w:sz w:val="28"/>
          <w:szCs w:val="28"/>
          <w:lang w:val="uk-UA" w:eastAsia="ru-RU"/>
        </w:rPr>
        <w:lastRenderedPageBreak/>
        <w:t xml:space="preserve">Серед досліджень окремо емоційних сфер </w:t>
      </w:r>
      <w:r w:rsidR="001A4073">
        <w:rPr>
          <w:rFonts w:ascii="Times New Roman" w:eastAsia="ヒラギノ角ゴ Pro W3" w:hAnsi="Times New Roman" w:cs="Times New Roman"/>
          <w:bCs/>
          <w:color w:val="000000"/>
          <w:sz w:val="28"/>
          <w:szCs w:val="28"/>
          <w:lang w:val="uk-UA" w:eastAsia="ru-RU"/>
        </w:rPr>
        <w:t xml:space="preserve">в екстремальних умовах </w:t>
      </w:r>
      <w:r>
        <w:rPr>
          <w:rFonts w:ascii="Times New Roman" w:eastAsia="ヒラギノ角ゴ Pro W3" w:hAnsi="Times New Roman" w:cs="Times New Roman"/>
          <w:bCs/>
          <w:color w:val="000000"/>
          <w:sz w:val="28"/>
          <w:szCs w:val="28"/>
          <w:lang w:val="uk-UA" w:eastAsia="ru-RU"/>
        </w:rPr>
        <w:t xml:space="preserve">сформувались і окремі напрями вивчення, такі як екстремальна психологія, екстремологія, психоадаптологія, психостресологія. </w:t>
      </w:r>
    </w:p>
    <w:p w14:paraId="73DAA91C" w14:textId="570A22AD" w:rsid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Pr>
          <w:rFonts w:ascii="Times New Roman" w:eastAsia="ヒラギノ角ゴ Pro W3" w:hAnsi="Times New Roman" w:cs="Times New Roman"/>
          <w:bCs/>
          <w:color w:val="000000"/>
          <w:sz w:val="28"/>
          <w:szCs w:val="28"/>
          <w:lang w:val="uk-UA" w:eastAsia="ru-RU"/>
        </w:rPr>
        <w:t xml:space="preserve">Поведінці людей в звичайних і екстремальних умовах приділяли увагу такі вчені як </w:t>
      </w:r>
      <w:r w:rsidR="00103E7A" w:rsidRPr="00103E7A">
        <w:rPr>
          <w:rFonts w:ascii="Times New Roman" w:eastAsia="ヒラギノ角ゴ Pro W3" w:hAnsi="Times New Roman" w:cs="Times New Roman"/>
          <w:bCs/>
          <w:color w:val="000000"/>
          <w:sz w:val="28"/>
          <w:szCs w:val="28"/>
          <w:lang w:val="uk-UA" w:eastAsia="ru-RU"/>
        </w:rPr>
        <w:t>М. Аргайл, К. Левін, Д. Магнусон, Р. Нісбет, Дж. Росс, Г. Сельє, Дж. Шреберг, Х. Хекхаузен</w:t>
      </w:r>
      <w:r w:rsidR="00103E7A">
        <w:rPr>
          <w:rFonts w:ascii="Times New Roman" w:eastAsia="ヒラギノ角ゴ Pro W3" w:hAnsi="Times New Roman" w:cs="Times New Roman"/>
          <w:bCs/>
          <w:color w:val="000000"/>
          <w:sz w:val="28"/>
          <w:szCs w:val="28"/>
          <w:lang w:val="uk-UA" w:eastAsia="ru-RU"/>
        </w:rPr>
        <w:t xml:space="preserve"> </w:t>
      </w:r>
      <w:r>
        <w:rPr>
          <w:rFonts w:ascii="Times New Roman" w:eastAsia="ヒラギノ角ゴ Pro W3" w:hAnsi="Times New Roman" w:cs="Times New Roman"/>
          <w:bCs/>
          <w:color w:val="000000"/>
          <w:sz w:val="28"/>
          <w:szCs w:val="28"/>
          <w:lang w:val="uk-UA" w:eastAsia="ru-RU"/>
        </w:rPr>
        <w:t xml:space="preserve">та ін. Та вітчизняні психологи і соціологи </w:t>
      </w:r>
      <w:r w:rsidR="00103E7A" w:rsidRPr="00103E7A">
        <w:rPr>
          <w:rFonts w:ascii="Times New Roman" w:eastAsia="ヒラギノ角ゴ Pro W3" w:hAnsi="Times New Roman" w:cs="Times New Roman"/>
          <w:bCs/>
          <w:color w:val="000000"/>
          <w:sz w:val="28"/>
          <w:szCs w:val="28"/>
          <w:lang w:val="uk-UA" w:eastAsia="ru-RU"/>
        </w:rPr>
        <w:t>А.Ф. Бондаренко, М.С. Корольчук, В.М. Крайнюк, С.Д.</w:t>
      </w:r>
      <w:r w:rsidR="00103E7A">
        <w:rPr>
          <w:rFonts w:ascii="Times New Roman" w:eastAsia="ヒラギノ角ゴ Pro W3" w:hAnsi="Times New Roman" w:cs="Times New Roman"/>
          <w:bCs/>
          <w:color w:val="000000"/>
          <w:sz w:val="28"/>
          <w:szCs w:val="28"/>
          <w:lang w:val="uk-UA" w:eastAsia="ru-RU"/>
        </w:rPr>
        <w:t xml:space="preserve"> </w:t>
      </w:r>
      <w:r w:rsidR="00103E7A" w:rsidRPr="00103E7A">
        <w:rPr>
          <w:rFonts w:ascii="Times New Roman" w:eastAsia="ヒラギノ角ゴ Pro W3" w:hAnsi="Times New Roman" w:cs="Times New Roman"/>
          <w:bCs/>
          <w:color w:val="000000"/>
          <w:sz w:val="28"/>
          <w:szCs w:val="28"/>
          <w:lang w:val="uk-UA" w:eastAsia="ru-RU"/>
        </w:rPr>
        <w:t>Максименко, О.Г. Солодухова, О.Ф. Четверіков, М.Г. Фесенко</w:t>
      </w:r>
      <w:r w:rsidR="00103E7A">
        <w:rPr>
          <w:rFonts w:ascii="Times New Roman" w:eastAsia="ヒラギノ角ゴ Pro W3" w:hAnsi="Times New Roman" w:cs="Times New Roman"/>
          <w:bCs/>
          <w:color w:val="000000"/>
          <w:sz w:val="28"/>
          <w:szCs w:val="28"/>
          <w:lang w:val="uk-UA" w:eastAsia="ru-RU"/>
        </w:rPr>
        <w:t xml:space="preserve"> </w:t>
      </w:r>
      <w:r>
        <w:rPr>
          <w:rFonts w:ascii="Times New Roman" w:eastAsia="ヒラギノ角ゴ Pro W3" w:hAnsi="Times New Roman" w:cs="Times New Roman"/>
          <w:bCs/>
          <w:color w:val="000000"/>
          <w:sz w:val="28"/>
          <w:szCs w:val="28"/>
          <w:lang w:val="uk-UA" w:eastAsia="ru-RU"/>
        </w:rPr>
        <w:t>та ін.</w:t>
      </w:r>
    </w:p>
    <w:p w14:paraId="26968AF0" w14:textId="77777777" w:rsid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Pr>
          <w:rFonts w:ascii="Times New Roman" w:eastAsia="ヒラギノ角ゴ Pro W3" w:hAnsi="Times New Roman" w:cs="Times New Roman"/>
          <w:bCs/>
          <w:color w:val="000000"/>
          <w:sz w:val="28"/>
          <w:szCs w:val="28"/>
          <w:lang w:val="uk-UA" w:eastAsia="ru-RU"/>
        </w:rPr>
        <w:t xml:space="preserve">Незважаючи на те, що і зарубіжна і вітчизняна наука сформувала достатньо об’ємне і  змістовне теоретичне і практичне підґрунтя у розумінні емоційних положень в психіці людей, остаточно підвести єдині підсумки неможливо. Адже актуальні нині реалії змушують повертатись і передивлятись, знову аналізувати і досліджувати, актуалізувати минуле, зіставляючи із сьогоденням. </w:t>
      </w:r>
    </w:p>
    <w:p w14:paraId="695779E3" w14:textId="3F730F0C" w:rsidR="00EB2B91" w:rsidRDefault="00EB2B9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Pr>
          <w:rFonts w:ascii="Times New Roman" w:eastAsia="ヒラギノ角ゴ Pro W3" w:hAnsi="Times New Roman" w:cs="Times New Roman"/>
          <w:bCs/>
          <w:color w:val="000000"/>
          <w:sz w:val="28"/>
          <w:szCs w:val="28"/>
          <w:lang w:val="uk-UA" w:eastAsia="ru-RU"/>
        </w:rPr>
        <w:t xml:space="preserve">Надзвичайне становище в країні змушує, майже кидає виклик знову систематизувати колишнє, структурувати нинішнє, знаходити необхідні відповіді, вже постфактум зіткнувшись з непоправним, щоб надалі з її допомогою, бути в змозі повернути людям заслужений спокій, стабілізувати їхні стани та упередити від подальших душевних страждань. </w:t>
      </w:r>
    </w:p>
    <w:p w14:paraId="7FD795F6" w14:textId="43A55B3B" w:rsidR="009024ED" w:rsidRDefault="009024ED"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bookmarkStart w:id="5" w:name="_Hlk131786038"/>
      <w:r w:rsidRPr="009024ED">
        <w:rPr>
          <w:rFonts w:ascii="Times New Roman" w:eastAsia="ヒラギノ角ゴ Pro W3" w:hAnsi="Times New Roman" w:cs="Times New Roman"/>
          <w:bCs/>
          <w:color w:val="000000"/>
          <w:sz w:val="28"/>
          <w:szCs w:val="28"/>
          <w:lang w:val="uk-UA" w:eastAsia="ru-RU"/>
        </w:rPr>
        <w:t xml:space="preserve">Аналіз наукової літератури </w:t>
      </w:r>
      <w:r w:rsidR="001A4073">
        <w:rPr>
          <w:rFonts w:ascii="Times New Roman" w:eastAsia="ヒラギノ角ゴ Pro W3" w:hAnsi="Times New Roman" w:cs="Times New Roman"/>
          <w:bCs/>
          <w:color w:val="000000"/>
          <w:sz w:val="28"/>
          <w:szCs w:val="28"/>
          <w:lang w:val="uk-UA" w:eastAsia="ru-RU"/>
        </w:rPr>
        <w:t>демонструє</w:t>
      </w:r>
      <w:r w:rsidRPr="009024ED">
        <w:rPr>
          <w:rFonts w:ascii="Times New Roman" w:eastAsia="ヒラギノ角ゴ Pro W3" w:hAnsi="Times New Roman" w:cs="Times New Roman"/>
          <w:bCs/>
          <w:color w:val="000000"/>
          <w:sz w:val="28"/>
          <w:szCs w:val="28"/>
          <w:lang w:val="uk-UA" w:eastAsia="ru-RU"/>
        </w:rPr>
        <w:t>, що проблема емоційних станів в екстремальних умовах залишається однією з найскладніших, однозначно не вирішених, суперечливих проблем у сучасній психологічній науці</w:t>
      </w:r>
      <w:r w:rsidR="001A4073">
        <w:rPr>
          <w:rFonts w:ascii="Times New Roman" w:eastAsia="ヒラギノ角ゴ Pro W3" w:hAnsi="Times New Roman" w:cs="Times New Roman"/>
          <w:bCs/>
          <w:color w:val="000000"/>
          <w:sz w:val="28"/>
          <w:szCs w:val="28"/>
          <w:lang w:val="uk-UA" w:eastAsia="ru-RU"/>
        </w:rPr>
        <w:t xml:space="preserve">. Таким чином, </w:t>
      </w:r>
      <w:r w:rsidR="001A4073" w:rsidRPr="00B81115">
        <w:rPr>
          <w:rFonts w:ascii="Times New Roman" w:eastAsia="ヒラギノ角ゴ Pro W3" w:hAnsi="Times New Roman" w:cs="Times New Roman"/>
          <w:b/>
          <w:bCs/>
          <w:color w:val="000000"/>
          <w:sz w:val="28"/>
          <w:szCs w:val="28"/>
          <w:lang w:val="uk-UA" w:eastAsia="ru-RU"/>
        </w:rPr>
        <w:t>актуальність дослідження</w:t>
      </w:r>
      <w:r w:rsidR="001A4073">
        <w:rPr>
          <w:rFonts w:ascii="Times New Roman" w:eastAsia="ヒラギノ角ゴ Pro W3" w:hAnsi="Times New Roman" w:cs="Times New Roman"/>
          <w:bCs/>
          <w:color w:val="000000"/>
          <w:sz w:val="28"/>
          <w:szCs w:val="28"/>
          <w:lang w:val="uk-UA" w:eastAsia="ru-RU"/>
        </w:rPr>
        <w:t xml:space="preserve"> зумовлена необхідністю вивчення емоційних станів особистості з урахуванням специфіки екстремальних умов. </w:t>
      </w:r>
    </w:p>
    <w:bookmarkEnd w:id="5"/>
    <w:p w14:paraId="14CE543A" w14:textId="05820DC9" w:rsidR="00E46141" w:rsidRDefault="00E46141" w:rsidP="00DB465F">
      <w:pPr>
        <w:suppressAutoHyphens/>
        <w:spacing w:after="0" w:line="360" w:lineRule="auto"/>
        <w:ind w:firstLine="709"/>
        <w:contextualSpacing/>
        <w:jc w:val="both"/>
        <w:rPr>
          <w:rFonts w:ascii="Times New Roman" w:eastAsia="ヒラギノ角ゴ Pro W3" w:hAnsi="Times New Roman" w:cs="Times New Roman"/>
          <w:bCs/>
          <w:color w:val="000000"/>
          <w:sz w:val="28"/>
          <w:szCs w:val="28"/>
          <w:lang w:val="uk-UA" w:eastAsia="ru-RU"/>
        </w:rPr>
      </w:pPr>
      <w:r w:rsidRPr="00E46141">
        <w:rPr>
          <w:rFonts w:ascii="Times New Roman" w:eastAsia="ヒラギノ角ゴ Pro W3" w:hAnsi="Times New Roman" w:cs="Times New Roman"/>
          <w:b/>
          <w:color w:val="000000"/>
          <w:sz w:val="28"/>
          <w:szCs w:val="28"/>
          <w:lang w:val="uk-UA" w:eastAsia="ru-RU"/>
        </w:rPr>
        <w:t>Мета дослідження:</w:t>
      </w:r>
      <w:r>
        <w:rPr>
          <w:rFonts w:ascii="Times New Roman" w:eastAsia="ヒラギノ角ゴ Pro W3" w:hAnsi="Times New Roman" w:cs="Times New Roman"/>
          <w:bCs/>
          <w:color w:val="000000"/>
          <w:sz w:val="28"/>
          <w:szCs w:val="28"/>
          <w:lang w:val="uk-UA" w:eastAsia="ru-RU"/>
        </w:rPr>
        <w:t xml:space="preserve"> дослідити особливості емоційних станів військових в екстремальних умовах.</w:t>
      </w:r>
    </w:p>
    <w:p w14:paraId="01C50C13" w14:textId="19949377" w:rsidR="00F12C76" w:rsidRPr="00E46141" w:rsidRDefault="00E46141" w:rsidP="00DB465F">
      <w:pPr>
        <w:suppressAutoHyphens/>
        <w:spacing w:after="0" w:line="360" w:lineRule="auto"/>
        <w:ind w:firstLine="709"/>
        <w:contextualSpacing/>
        <w:jc w:val="both"/>
        <w:rPr>
          <w:rFonts w:ascii="Times New Roman" w:eastAsia="ヒラギノ角ゴ Pro W3" w:hAnsi="Times New Roman" w:cs="Times New Roman"/>
          <w:b/>
          <w:color w:val="000000"/>
          <w:sz w:val="28"/>
          <w:szCs w:val="28"/>
          <w:lang w:val="uk-UA" w:eastAsia="ru-RU"/>
        </w:rPr>
      </w:pPr>
      <w:r w:rsidRPr="00E46141">
        <w:rPr>
          <w:rFonts w:ascii="Times New Roman" w:eastAsia="ヒラギノ角ゴ Pro W3" w:hAnsi="Times New Roman" w:cs="Times New Roman"/>
          <w:b/>
          <w:color w:val="000000"/>
          <w:sz w:val="28"/>
          <w:szCs w:val="28"/>
          <w:lang w:val="uk-UA" w:eastAsia="ru-RU"/>
        </w:rPr>
        <w:t xml:space="preserve">Завдання дослідження: </w:t>
      </w:r>
    </w:p>
    <w:p w14:paraId="241693C8" w14:textId="62DD073D" w:rsidR="00E46141" w:rsidRPr="00615DAB" w:rsidRDefault="00615DAB" w:rsidP="00DB465F">
      <w:pPr>
        <w:pStyle w:val="a7"/>
        <w:widowControl w:val="0"/>
        <w:numPr>
          <w:ilvl w:val="0"/>
          <w:numId w:val="1"/>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sz w:val="28"/>
          <w:szCs w:val="28"/>
          <w:lang w:val="uk-UA"/>
        </w:rPr>
      </w:pPr>
      <w:r w:rsidRPr="00615DAB">
        <w:rPr>
          <w:rFonts w:ascii="Times New Roman" w:hAnsi="Times New Roman" w:cs="Times New Roman"/>
          <w:kern w:val="28"/>
          <w:sz w:val="28"/>
          <w:szCs w:val="28"/>
          <w:lang w:val="uk-UA"/>
        </w:rPr>
        <w:t>Проаналі</w:t>
      </w:r>
      <w:r>
        <w:rPr>
          <w:rFonts w:ascii="Times New Roman" w:hAnsi="Times New Roman" w:cs="Times New Roman"/>
          <w:kern w:val="28"/>
          <w:sz w:val="28"/>
          <w:szCs w:val="28"/>
          <w:lang w:val="uk-UA"/>
        </w:rPr>
        <w:t>зувати</w:t>
      </w:r>
      <w:r w:rsidR="00E46141" w:rsidRPr="00615DAB">
        <w:rPr>
          <w:rFonts w:ascii="Times New Roman" w:hAnsi="Times New Roman" w:cs="Times New Roman"/>
          <w:kern w:val="28"/>
          <w:sz w:val="28"/>
          <w:szCs w:val="28"/>
          <w:lang w:val="uk-UA"/>
        </w:rPr>
        <w:t xml:space="preserve"> теоретико-методологічні </w:t>
      </w:r>
      <w:r w:rsidRPr="00615DAB">
        <w:rPr>
          <w:rFonts w:ascii="Times New Roman" w:hAnsi="Times New Roman" w:cs="Times New Roman"/>
          <w:sz w:val="28"/>
          <w:szCs w:val="28"/>
          <w:lang w:val="uk-UA"/>
        </w:rPr>
        <w:t>дослідження емоційних станів в екстремальних умовах.</w:t>
      </w:r>
    </w:p>
    <w:p w14:paraId="11303381" w14:textId="7B93B2FE" w:rsidR="00E46141" w:rsidRDefault="00615DAB" w:rsidP="00DB465F">
      <w:pPr>
        <w:pStyle w:val="a7"/>
        <w:widowControl w:val="0"/>
        <w:numPr>
          <w:ilvl w:val="0"/>
          <w:numId w:val="1"/>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емоційні стани та індивідуально-психологічні риси </w:t>
      </w:r>
      <w:r>
        <w:rPr>
          <w:rFonts w:ascii="Times New Roman" w:hAnsi="Times New Roman" w:cs="Times New Roman"/>
          <w:sz w:val="28"/>
          <w:szCs w:val="28"/>
          <w:lang w:val="uk-UA"/>
        </w:rPr>
        <w:lastRenderedPageBreak/>
        <w:t>військових в екстремальних умовах.</w:t>
      </w:r>
    </w:p>
    <w:p w14:paraId="72B8A168" w14:textId="1171176B" w:rsidR="00EB2B91" w:rsidRPr="00EB2B91" w:rsidRDefault="00F75594" w:rsidP="00DB465F">
      <w:pPr>
        <w:pStyle w:val="a7"/>
        <w:widowControl w:val="0"/>
        <w:numPr>
          <w:ilvl w:val="0"/>
          <w:numId w:val="1"/>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kern w:val="28"/>
          <w:sz w:val="28"/>
          <w:szCs w:val="28"/>
          <w:lang w:val="uk-UA"/>
        </w:rPr>
        <w:t>Виявити</w:t>
      </w:r>
      <w:r w:rsidR="00EB2B91" w:rsidRPr="00EB2B91">
        <w:rPr>
          <w:rFonts w:ascii="Times New Roman" w:hAnsi="Times New Roman" w:cs="Times New Roman"/>
          <w:sz w:val="28"/>
          <w:szCs w:val="28"/>
          <w:lang w:val="uk-UA"/>
        </w:rPr>
        <w:t xml:space="preserve"> особливості емоційних станів військових в</w:t>
      </w:r>
      <w:r>
        <w:rPr>
          <w:rFonts w:ascii="Times New Roman" w:hAnsi="Times New Roman" w:cs="Times New Roman"/>
          <w:sz w:val="28"/>
          <w:szCs w:val="28"/>
          <w:lang w:val="uk-UA"/>
        </w:rPr>
        <w:t xml:space="preserve"> </w:t>
      </w:r>
      <w:r w:rsidR="00EB2B91" w:rsidRPr="00EB2B91">
        <w:rPr>
          <w:rFonts w:ascii="Times New Roman" w:hAnsi="Times New Roman" w:cs="Times New Roman"/>
          <w:sz w:val="28"/>
          <w:szCs w:val="28"/>
          <w:lang w:val="uk-UA"/>
        </w:rPr>
        <w:t>екстремальних умовах.</w:t>
      </w:r>
    </w:p>
    <w:p w14:paraId="7AB263BA" w14:textId="1BD9199F" w:rsidR="00615DAB" w:rsidRPr="00615DAB" w:rsidRDefault="00615DAB"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contextualSpacing/>
        <w:jc w:val="both"/>
        <w:rPr>
          <w:rFonts w:ascii="Times New Roman" w:hAnsi="Times New Roman" w:cs="Times New Roman"/>
          <w:kern w:val="28"/>
          <w:sz w:val="28"/>
          <w:szCs w:val="28"/>
          <w:lang w:val="uk-UA"/>
        </w:rPr>
      </w:pPr>
      <w:r w:rsidRPr="00413428">
        <w:rPr>
          <w:rFonts w:ascii="Times New Roman" w:hAnsi="Times New Roman" w:cs="Times New Roman"/>
          <w:b/>
          <w:kern w:val="28"/>
          <w:sz w:val="28"/>
          <w:szCs w:val="28"/>
          <w:lang w:val="uk-UA"/>
        </w:rPr>
        <w:t>Об’єкт дослідження</w:t>
      </w:r>
      <w:r w:rsidRPr="00413428">
        <w:rPr>
          <w:rFonts w:ascii="Times New Roman" w:hAnsi="Times New Roman" w:cs="Times New Roman"/>
          <w:kern w:val="28"/>
          <w:sz w:val="28"/>
          <w:szCs w:val="28"/>
          <w:lang w:val="uk-UA"/>
        </w:rPr>
        <w:t>:</w:t>
      </w:r>
      <w:r w:rsidRPr="00885FF7">
        <w:rPr>
          <w:rFonts w:ascii="Times New Roman" w:hAnsi="Times New Roman" w:cs="Times New Roman"/>
          <w:sz w:val="28"/>
          <w:szCs w:val="28"/>
        </w:rPr>
        <w:t xml:space="preserve"> </w:t>
      </w:r>
      <w:r>
        <w:rPr>
          <w:rFonts w:ascii="Times New Roman" w:hAnsi="Times New Roman" w:cs="Times New Roman"/>
          <w:sz w:val="28"/>
          <w:szCs w:val="28"/>
          <w:lang w:val="uk-UA"/>
        </w:rPr>
        <w:t>емоцій</w:t>
      </w:r>
      <w:r w:rsidR="00EB2B91">
        <w:rPr>
          <w:rFonts w:ascii="Times New Roman" w:hAnsi="Times New Roman" w:cs="Times New Roman"/>
          <w:sz w:val="28"/>
          <w:szCs w:val="28"/>
          <w:lang w:val="uk-UA"/>
        </w:rPr>
        <w:t xml:space="preserve">ні </w:t>
      </w:r>
      <w:r>
        <w:rPr>
          <w:rFonts w:ascii="Times New Roman" w:hAnsi="Times New Roman" w:cs="Times New Roman"/>
          <w:sz w:val="28"/>
          <w:szCs w:val="28"/>
          <w:lang w:val="uk-UA"/>
        </w:rPr>
        <w:t>стан</w:t>
      </w:r>
      <w:r w:rsidR="00EB2B91">
        <w:rPr>
          <w:rFonts w:ascii="Times New Roman" w:hAnsi="Times New Roman" w:cs="Times New Roman"/>
          <w:sz w:val="28"/>
          <w:szCs w:val="28"/>
          <w:lang w:val="uk-UA"/>
        </w:rPr>
        <w:t>и</w:t>
      </w:r>
      <w:r>
        <w:rPr>
          <w:rFonts w:ascii="Times New Roman" w:hAnsi="Times New Roman" w:cs="Times New Roman"/>
          <w:sz w:val="28"/>
          <w:szCs w:val="28"/>
          <w:lang w:val="uk-UA"/>
        </w:rPr>
        <w:t>.</w:t>
      </w:r>
    </w:p>
    <w:p w14:paraId="28A8DEB7" w14:textId="01206AF9" w:rsidR="00615DAB" w:rsidRPr="00615DAB" w:rsidRDefault="00615DAB" w:rsidP="00DB465F">
      <w:pPr>
        <w:tabs>
          <w:tab w:val="left" w:pos="0"/>
        </w:tabs>
        <w:suppressAutoHyphens/>
        <w:spacing w:after="0" w:line="360" w:lineRule="auto"/>
        <w:ind w:firstLine="709"/>
        <w:contextualSpacing/>
        <w:jc w:val="both"/>
        <w:rPr>
          <w:rFonts w:ascii="Times New Roman" w:hAnsi="Times New Roman" w:cs="Times New Roman"/>
          <w:sz w:val="28"/>
          <w:szCs w:val="28"/>
          <w:lang w:val="uk-UA"/>
        </w:rPr>
      </w:pPr>
      <w:r w:rsidRPr="00413428">
        <w:rPr>
          <w:rFonts w:ascii="Times New Roman" w:hAnsi="Times New Roman" w:cs="Times New Roman"/>
          <w:b/>
          <w:kern w:val="28"/>
          <w:sz w:val="28"/>
          <w:szCs w:val="28"/>
          <w:lang w:val="uk-UA"/>
        </w:rPr>
        <w:t>Предмет</w:t>
      </w:r>
      <w:r w:rsidRPr="00413428">
        <w:rPr>
          <w:rFonts w:ascii="Times New Roman" w:hAnsi="Times New Roman" w:cs="Times New Roman"/>
          <w:kern w:val="28"/>
          <w:sz w:val="28"/>
          <w:szCs w:val="28"/>
          <w:lang w:val="uk-UA"/>
        </w:rPr>
        <w:t xml:space="preserve"> </w:t>
      </w:r>
      <w:r w:rsidRPr="00413428">
        <w:rPr>
          <w:rFonts w:ascii="Times New Roman" w:hAnsi="Times New Roman" w:cs="Times New Roman"/>
          <w:b/>
          <w:kern w:val="28"/>
          <w:sz w:val="28"/>
          <w:szCs w:val="28"/>
          <w:lang w:val="uk-UA"/>
        </w:rPr>
        <w:t>дослідження:</w:t>
      </w:r>
      <w:r w:rsidRPr="00413428">
        <w:rPr>
          <w:rFonts w:ascii="Times New Roman" w:hAnsi="Times New Roman" w:cs="Times New Roman"/>
          <w:kern w:val="28"/>
          <w:sz w:val="28"/>
          <w:szCs w:val="28"/>
          <w:lang w:val="uk-UA"/>
        </w:rPr>
        <w:t xml:space="preserve"> </w:t>
      </w:r>
      <w:r>
        <w:rPr>
          <w:rFonts w:ascii="Times New Roman" w:hAnsi="Times New Roman" w:cs="Times New Roman"/>
          <w:sz w:val="28"/>
          <w:szCs w:val="28"/>
          <w:lang w:val="uk-UA"/>
        </w:rPr>
        <w:t>особливості емоційних станів в екстремальних умовах.</w:t>
      </w:r>
    </w:p>
    <w:p w14:paraId="4F6E767E" w14:textId="77777777" w:rsidR="005C57B1" w:rsidRDefault="00615DAB" w:rsidP="00DB465F">
      <w:pPr>
        <w:suppressAutoHyphens/>
        <w:spacing w:after="0" w:line="360" w:lineRule="auto"/>
        <w:ind w:firstLine="709"/>
        <w:contextualSpacing/>
        <w:jc w:val="both"/>
        <w:rPr>
          <w:rFonts w:ascii="Times New Roman" w:hAnsi="Times New Roman" w:cs="Times New Roman"/>
          <w:b/>
          <w:sz w:val="28"/>
          <w:szCs w:val="28"/>
        </w:rPr>
      </w:pPr>
      <w:r w:rsidRPr="00413428">
        <w:rPr>
          <w:rFonts w:ascii="Times New Roman" w:hAnsi="Times New Roman" w:cs="Times New Roman"/>
          <w:b/>
          <w:sz w:val="28"/>
          <w:szCs w:val="28"/>
        </w:rPr>
        <w:t xml:space="preserve">Методи дослідження: </w:t>
      </w:r>
    </w:p>
    <w:p w14:paraId="4ADEC24B" w14:textId="77777777" w:rsidR="005C57B1" w:rsidRPr="005C57B1" w:rsidRDefault="005C57B1" w:rsidP="00DB465F">
      <w:pPr>
        <w:suppressAutoHyphens/>
        <w:spacing w:after="0" w:line="360" w:lineRule="auto"/>
        <w:ind w:firstLine="709"/>
        <w:contextualSpacing/>
        <w:jc w:val="both"/>
        <w:rPr>
          <w:rFonts w:ascii="Times New Roman" w:hAnsi="Times New Roman" w:cs="Times New Roman"/>
          <w:bCs/>
          <w:sz w:val="28"/>
          <w:szCs w:val="28"/>
        </w:rPr>
      </w:pPr>
      <w:r w:rsidRPr="005C57B1">
        <w:rPr>
          <w:rFonts w:ascii="Times New Roman" w:hAnsi="Times New Roman" w:cs="Times New Roman"/>
          <w:bCs/>
          <w:sz w:val="28"/>
          <w:szCs w:val="28"/>
          <w:lang w:val="uk-UA"/>
        </w:rPr>
        <w:t>1. Аналіз наукових літературних джерел.</w:t>
      </w:r>
    </w:p>
    <w:p w14:paraId="62D16A16" w14:textId="26A8583F" w:rsidR="005C57B1" w:rsidRDefault="005C57B1" w:rsidP="00DB465F">
      <w:pPr>
        <w:suppressAutoHyphens/>
        <w:spacing w:after="0" w:line="360" w:lineRule="auto"/>
        <w:ind w:firstLine="709"/>
        <w:contextualSpacing/>
        <w:jc w:val="both"/>
        <w:rPr>
          <w:rFonts w:ascii="Times New Roman" w:hAnsi="Times New Roman" w:cs="Times New Roman"/>
          <w:bCs/>
          <w:sz w:val="28"/>
          <w:szCs w:val="28"/>
          <w:lang w:val="uk-UA"/>
        </w:rPr>
      </w:pPr>
      <w:r w:rsidRPr="005C57B1">
        <w:rPr>
          <w:rFonts w:ascii="Times New Roman" w:hAnsi="Times New Roman" w:cs="Times New Roman"/>
          <w:bCs/>
          <w:sz w:val="28"/>
          <w:szCs w:val="28"/>
          <w:lang w:val="uk-UA"/>
        </w:rPr>
        <w:t>2.</w:t>
      </w:r>
      <w:r w:rsidR="00EB2B91">
        <w:rPr>
          <w:rFonts w:ascii="Times New Roman" w:hAnsi="Times New Roman" w:cs="Times New Roman"/>
          <w:bCs/>
          <w:sz w:val="28"/>
          <w:szCs w:val="28"/>
          <w:lang w:val="uk-UA"/>
        </w:rPr>
        <w:t xml:space="preserve"> </w:t>
      </w:r>
      <w:r w:rsidRPr="005C57B1">
        <w:rPr>
          <w:rFonts w:ascii="Times New Roman" w:hAnsi="Times New Roman" w:cs="Times New Roman"/>
          <w:bCs/>
          <w:sz w:val="28"/>
          <w:szCs w:val="28"/>
          <w:lang w:val="uk-UA"/>
        </w:rPr>
        <w:t>Методи психолого-діагностичного дослідження з використанням психодіагностичних методик.</w:t>
      </w:r>
    </w:p>
    <w:p w14:paraId="3C6E55E4" w14:textId="2D079FA9" w:rsidR="005C57B1" w:rsidRPr="005C57B1" w:rsidRDefault="005C57B1" w:rsidP="00DB465F">
      <w:pPr>
        <w:suppressAutoHyphens/>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Pr="005C57B1">
        <w:rPr>
          <w:rFonts w:ascii="Times New Roman" w:hAnsi="Times New Roman" w:cs="Times New Roman"/>
          <w:bCs/>
          <w:sz w:val="28"/>
          <w:szCs w:val="28"/>
          <w:lang w:val="uk-UA"/>
        </w:rPr>
        <w:t>Методи математичної статистики.</w:t>
      </w:r>
    </w:p>
    <w:p w14:paraId="3B8B3953" w14:textId="77550541" w:rsidR="00E00174" w:rsidRDefault="00443C13"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contextualSpacing/>
        <w:jc w:val="both"/>
        <w:rPr>
          <w:rFonts w:ascii="Times New Roman" w:hAnsi="Times New Roman" w:cs="Times New Roman"/>
          <w:bCs/>
          <w:kern w:val="28"/>
          <w:sz w:val="28"/>
          <w:szCs w:val="28"/>
          <w:lang w:val="uk-UA"/>
        </w:rPr>
      </w:pPr>
      <w:r w:rsidRPr="00413428">
        <w:rPr>
          <w:rFonts w:ascii="Times New Roman" w:hAnsi="Times New Roman" w:cs="Times New Roman"/>
          <w:b/>
          <w:kern w:val="28"/>
          <w:sz w:val="28"/>
          <w:szCs w:val="28"/>
          <w:lang w:val="uk-UA"/>
        </w:rPr>
        <w:t>О</w:t>
      </w:r>
      <w:r>
        <w:rPr>
          <w:rFonts w:ascii="Times New Roman" w:hAnsi="Times New Roman" w:cs="Times New Roman"/>
          <w:b/>
          <w:kern w:val="28"/>
          <w:sz w:val="28"/>
          <w:szCs w:val="28"/>
          <w:lang w:val="uk-UA"/>
        </w:rPr>
        <w:t>рганізація і база проведення емпіричної роботи</w:t>
      </w:r>
      <w:r w:rsidR="00E00174">
        <w:rPr>
          <w:rFonts w:ascii="Times New Roman" w:hAnsi="Times New Roman" w:cs="Times New Roman"/>
          <w:b/>
          <w:kern w:val="28"/>
          <w:sz w:val="28"/>
          <w:szCs w:val="28"/>
          <w:lang w:val="uk-UA"/>
        </w:rPr>
        <w:t xml:space="preserve">. </w:t>
      </w:r>
      <w:r w:rsidR="00E00174">
        <w:rPr>
          <w:rFonts w:ascii="Times New Roman" w:hAnsi="Times New Roman" w:cs="Times New Roman"/>
          <w:bCs/>
          <w:kern w:val="28"/>
          <w:sz w:val="28"/>
          <w:szCs w:val="28"/>
          <w:lang w:val="uk-UA"/>
        </w:rPr>
        <w:t xml:space="preserve">Емпіричне дослідження проводилося на базі </w:t>
      </w:r>
      <w:r w:rsidR="0094375B">
        <w:rPr>
          <w:rFonts w:ascii="Times New Roman" w:hAnsi="Times New Roman" w:cs="Times New Roman"/>
          <w:bCs/>
          <w:kern w:val="28"/>
          <w:sz w:val="28"/>
          <w:szCs w:val="28"/>
          <w:lang w:val="uk-UA"/>
        </w:rPr>
        <w:t xml:space="preserve">Військової частини Національної </w:t>
      </w:r>
      <w:r w:rsidR="002D2AA3">
        <w:rPr>
          <w:rFonts w:ascii="Times New Roman" w:hAnsi="Times New Roman" w:cs="Times New Roman"/>
          <w:bCs/>
          <w:kern w:val="28"/>
          <w:sz w:val="28"/>
          <w:szCs w:val="28"/>
          <w:lang w:val="uk-UA"/>
        </w:rPr>
        <w:t>Г</w:t>
      </w:r>
      <w:r w:rsidR="0094375B">
        <w:rPr>
          <w:rFonts w:ascii="Times New Roman" w:hAnsi="Times New Roman" w:cs="Times New Roman"/>
          <w:bCs/>
          <w:kern w:val="28"/>
          <w:sz w:val="28"/>
          <w:szCs w:val="28"/>
          <w:lang w:val="uk-UA"/>
        </w:rPr>
        <w:t xml:space="preserve">вардії України, </w:t>
      </w:r>
      <w:r w:rsidR="002D2AA3">
        <w:rPr>
          <w:rFonts w:ascii="Times New Roman" w:hAnsi="Times New Roman" w:cs="Times New Roman"/>
          <w:bCs/>
          <w:kern w:val="28"/>
          <w:sz w:val="28"/>
          <w:szCs w:val="28"/>
          <w:lang w:val="uk-UA"/>
        </w:rPr>
        <w:t>Сумської обласної державної адміністрації</w:t>
      </w:r>
      <w:r w:rsidR="00E00174">
        <w:rPr>
          <w:rFonts w:ascii="Times New Roman" w:hAnsi="Times New Roman" w:cs="Times New Roman"/>
          <w:bCs/>
          <w:kern w:val="28"/>
          <w:sz w:val="28"/>
          <w:szCs w:val="28"/>
          <w:lang w:val="uk-UA"/>
        </w:rPr>
        <w:t xml:space="preserve">. У дослідженні </w:t>
      </w:r>
      <w:r w:rsidR="00B928FD">
        <w:rPr>
          <w:rFonts w:ascii="Times New Roman" w:hAnsi="Times New Roman" w:cs="Times New Roman"/>
          <w:bCs/>
          <w:kern w:val="28"/>
          <w:sz w:val="28"/>
          <w:szCs w:val="28"/>
          <w:lang w:val="uk-UA"/>
        </w:rPr>
        <w:t>брали</w:t>
      </w:r>
      <w:r w:rsidR="00E00174">
        <w:rPr>
          <w:rFonts w:ascii="Times New Roman" w:hAnsi="Times New Roman" w:cs="Times New Roman"/>
          <w:bCs/>
          <w:kern w:val="28"/>
          <w:sz w:val="28"/>
          <w:szCs w:val="28"/>
          <w:lang w:val="uk-UA"/>
        </w:rPr>
        <w:t xml:space="preserve"> участь 35 </w:t>
      </w:r>
      <w:r w:rsidR="00EB6B25">
        <w:rPr>
          <w:rFonts w:ascii="Times New Roman" w:hAnsi="Times New Roman" w:cs="Times New Roman"/>
          <w:bCs/>
          <w:kern w:val="28"/>
          <w:sz w:val="28"/>
          <w:szCs w:val="28"/>
          <w:lang w:val="uk-UA"/>
        </w:rPr>
        <w:t>випробуваних</w:t>
      </w:r>
      <w:r w:rsidR="00E00174">
        <w:rPr>
          <w:rFonts w:ascii="Times New Roman" w:hAnsi="Times New Roman" w:cs="Times New Roman"/>
          <w:bCs/>
          <w:kern w:val="28"/>
          <w:sz w:val="28"/>
          <w:szCs w:val="28"/>
          <w:lang w:val="uk-UA"/>
        </w:rPr>
        <w:t xml:space="preserve"> чоловічої статі</w:t>
      </w:r>
      <w:r w:rsidR="005C57B1">
        <w:rPr>
          <w:rFonts w:ascii="Times New Roman" w:hAnsi="Times New Roman" w:cs="Times New Roman"/>
          <w:bCs/>
          <w:kern w:val="28"/>
          <w:sz w:val="28"/>
          <w:szCs w:val="28"/>
          <w:lang w:val="uk-UA"/>
        </w:rPr>
        <w:t>.</w:t>
      </w:r>
    </w:p>
    <w:p w14:paraId="13B78860" w14:textId="7E053823" w:rsidR="00187E31" w:rsidRPr="00CC4B21" w:rsidRDefault="00D32096" w:rsidP="00D32096">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cs="Times New Roman"/>
          <w:b/>
          <w:bCs/>
          <w:i/>
          <w:iCs/>
          <w:color w:val="FF0000"/>
          <w:szCs w:val="28"/>
          <w:lang w:val="uk-UA"/>
        </w:rPr>
      </w:pPr>
      <w:r w:rsidRPr="00D32096">
        <w:rPr>
          <w:rFonts w:ascii="Times New Roman" w:hAnsi="Times New Roman" w:cs="Times New Roman"/>
          <w:b/>
          <w:kern w:val="28"/>
          <w:sz w:val="28"/>
          <w:szCs w:val="28"/>
          <w:lang w:val="uk-UA"/>
        </w:rPr>
        <w:t xml:space="preserve">Практичне значення роботи. </w:t>
      </w:r>
      <w:bookmarkStart w:id="6" w:name="_Hlk136676988"/>
      <w:r w:rsidRPr="00D32096">
        <w:rPr>
          <w:rFonts w:ascii="Times New Roman" w:hAnsi="Times New Roman" w:cs="Times New Roman"/>
          <w:sz w:val="28"/>
          <w:szCs w:val="36"/>
          <w:lang w:val="uk-UA"/>
        </w:rPr>
        <w:t>Отримані в роботі результати</w:t>
      </w:r>
      <w:r>
        <w:rPr>
          <w:rFonts w:ascii="Times New Roman" w:hAnsi="Times New Roman" w:cs="Times New Roman"/>
          <w:sz w:val="28"/>
          <w:szCs w:val="36"/>
          <w:lang w:val="uk-UA"/>
        </w:rPr>
        <w:t xml:space="preserve"> </w:t>
      </w:r>
      <w:r w:rsidRPr="00D32096">
        <w:rPr>
          <w:rFonts w:ascii="Times New Roman" w:hAnsi="Times New Roman" w:cs="Times New Roman"/>
          <w:sz w:val="28"/>
          <w:szCs w:val="36"/>
          <w:lang w:val="uk-UA"/>
        </w:rPr>
        <w:t>мають практичну цінність для військових психологів, психологів-консультантів, робітників соціальних служб</w:t>
      </w:r>
      <w:r w:rsidR="00CC4B21" w:rsidRPr="004D4401">
        <w:rPr>
          <w:rFonts w:ascii="Times New Roman" w:hAnsi="Times New Roman" w:cs="Times New Roman"/>
          <w:sz w:val="28"/>
          <w:szCs w:val="36"/>
          <w:lang w:val="uk-UA"/>
        </w:rPr>
        <w:t xml:space="preserve"> з метою</w:t>
      </w:r>
      <w:r w:rsidR="00FF3114" w:rsidRPr="004D4401">
        <w:rPr>
          <w:rFonts w:ascii="Times New Roman" w:hAnsi="Times New Roman" w:cs="Times New Roman"/>
          <w:sz w:val="28"/>
          <w:szCs w:val="36"/>
          <w:lang w:val="uk-UA"/>
        </w:rPr>
        <w:t xml:space="preserve"> корекції та реабілітації емоційних станів військовослужбовців</w:t>
      </w:r>
      <w:r w:rsidRPr="004D4401">
        <w:rPr>
          <w:rFonts w:ascii="Times New Roman" w:hAnsi="Times New Roman" w:cs="Times New Roman"/>
          <w:sz w:val="28"/>
          <w:szCs w:val="36"/>
          <w:lang w:val="uk-UA"/>
        </w:rPr>
        <w:t>.</w:t>
      </w:r>
    </w:p>
    <w:bookmarkEnd w:id="6"/>
    <w:p w14:paraId="210CEEBC" w14:textId="77777777" w:rsidR="00413780" w:rsidRPr="00413780" w:rsidRDefault="00413780"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contextualSpacing/>
        <w:jc w:val="both"/>
        <w:rPr>
          <w:rFonts w:ascii="Times New Roman" w:hAnsi="Times New Roman" w:cs="Times New Roman"/>
          <w:b/>
          <w:kern w:val="28"/>
          <w:sz w:val="28"/>
          <w:szCs w:val="28"/>
          <w:lang w:val="uk-UA"/>
        </w:rPr>
      </w:pPr>
      <w:r w:rsidRPr="00413780">
        <w:rPr>
          <w:rFonts w:ascii="Times New Roman" w:hAnsi="Times New Roman" w:cs="Times New Roman"/>
          <w:b/>
          <w:kern w:val="28"/>
          <w:sz w:val="28"/>
          <w:szCs w:val="28"/>
          <w:lang w:val="uk-UA"/>
        </w:rPr>
        <w:t xml:space="preserve">Апробація роботи. </w:t>
      </w:r>
    </w:p>
    <w:p w14:paraId="082F5A6C" w14:textId="77777777" w:rsidR="00413780" w:rsidRPr="00413780" w:rsidRDefault="00413780"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contextualSpacing/>
        <w:jc w:val="both"/>
        <w:rPr>
          <w:rFonts w:ascii="Times New Roman" w:hAnsi="Times New Roman" w:cs="Times New Roman"/>
          <w:kern w:val="28"/>
          <w:sz w:val="28"/>
          <w:szCs w:val="28"/>
          <w:lang w:val="uk-UA"/>
        </w:rPr>
      </w:pPr>
      <w:r w:rsidRPr="00413780">
        <w:rPr>
          <w:rFonts w:ascii="Times New Roman" w:hAnsi="Times New Roman" w:cs="Times New Roman"/>
          <w:kern w:val="28"/>
          <w:sz w:val="28"/>
          <w:szCs w:val="28"/>
          <w:lang w:val="uk-UA"/>
        </w:rPr>
        <w:t>Коваль Г.Ш., Колотуша А.Є. Соціально-психологічні особливості особистості та поведінки різних типів вбивць // Матеріали до 78-ї конференції. Секція факультету психології та соціальної роботи. Підсекції «Психологія», «Соціальна робота та соціальні теорії» 1-3 червня 2022 року. С. 79-82.</w:t>
      </w:r>
    </w:p>
    <w:p w14:paraId="725AD0E6" w14:textId="2130283A" w:rsidR="00413780" w:rsidRPr="00413780" w:rsidRDefault="00413780"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contextualSpacing/>
        <w:jc w:val="both"/>
        <w:rPr>
          <w:rFonts w:ascii="Times New Roman" w:hAnsi="Times New Roman" w:cs="Times New Roman"/>
          <w:kern w:val="28"/>
          <w:sz w:val="28"/>
          <w:szCs w:val="28"/>
          <w:lang w:val="uk-UA"/>
        </w:rPr>
      </w:pPr>
      <w:r w:rsidRPr="00413780">
        <w:rPr>
          <w:rFonts w:ascii="Times New Roman" w:hAnsi="Times New Roman" w:cs="Times New Roman"/>
          <w:kern w:val="28"/>
          <w:sz w:val="28"/>
          <w:szCs w:val="28"/>
          <w:lang w:val="uk-UA"/>
        </w:rPr>
        <w:t>Колотуша А.Є. Сучасні підходи щодо вивчення емоційних станів в екстремальних умовах.</w:t>
      </w:r>
      <w:r w:rsidRPr="00413780">
        <w:rPr>
          <w:lang w:val="uk-UA"/>
        </w:rPr>
        <w:t xml:space="preserve"> // </w:t>
      </w:r>
      <w:r w:rsidRPr="00413780">
        <w:rPr>
          <w:rFonts w:ascii="Times New Roman" w:hAnsi="Times New Roman" w:cs="Times New Roman"/>
          <w:sz w:val="28"/>
          <w:szCs w:val="28"/>
          <w:lang w:val="uk-UA"/>
        </w:rPr>
        <w:t xml:space="preserve">Матеріали до </w:t>
      </w:r>
      <w:r w:rsidRPr="00413780">
        <w:rPr>
          <w:rFonts w:ascii="Times New Roman" w:hAnsi="Times New Roman" w:cs="Times New Roman"/>
          <w:kern w:val="28"/>
          <w:sz w:val="28"/>
          <w:szCs w:val="28"/>
          <w:lang w:val="uk-UA"/>
        </w:rPr>
        <w:t>79 студентської науково-практичної конференції, ФПСР, ОНУ імені І.І. Мечникова. 26.04.23-28.04.23.</w:t>
      </w:r>
    </w:p>
    <w:p w14:paraId="45B9BB24" w14:textId="72A14238" w:rsidR="00E00174" w:rsidRPr="00E00174" w:rsidRDefault="00E00174"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contextualSpacing/>
        <w:jc w:val="both"/>
        <w:rPr>
          <w:rFonts w:ascii="Times New Roman" w:hAnsi="Times New Roman" w:cs="Times New Roman"/>
          <w:bCs/>
          <w:kern w:val="28"/>
          <w:sz w:val="28"/>
          <w:szCs w:val="28"/>
          <w:lang w:val="uk-UA"/>
        </w:rPr>
      </w:pPr>
      <w:r>
        <w:rPr>
          <w:rFonts w:ascii="Times New Roman" w:hAnsi="Times New Roman" w:cs="Times New Roman"/>
          <w:b/>
          <w:kern w:val="28"/>
          <w:sz w:val="28"/>
          <w:szCs w:val="28"/>
          <w:lang w:val="uk-UA"/>
        </w:rPr>
        <w:t xml:space="preserve">Структура і об’єм роботи. </w:t>
      </w:r>
      <w:r>
        <w:rPr>
          <w:rFonts w:ascii="Times New Roman" w:hAnsi="Times New Roman" w:cs="Times New Roman"/>
          <w:bCs/>
          <w:kern w:val="28"/>
          <w:sz w:val="28"/>
          <w:szCs w:val="28"/>
          <w:lang w:val="uk-UA"/>
        </w:rPr>
        <w:t xml:space="preserve">Загальний </w:t>
      </w:r>
      <w:r w:rsidR="00FF3114" w:rsidRPr="004D4401">
        <w:rPr>
          <w:rFonts w:ascii="Times New Roman" w:hAnsi="Times New Roman" w:cs="Times New Roman"/>
          <w:bCs/>
          <w:kern w:val="28"/>
          <w:sz w:val="28"/>
          <w:szCs w:val="28"/>
          <w:lang w:val="uk-UA"/>
        </w:rPr>
        <w:t xml:space="preserve">обсяг </w:t>
      </w:r>
      <w:r>
        <w:rPr>
          <w:rFonts w:ascii="Times New Roman" w:hAnsi="Times New Roman" w:cs="Times New Roman"/>
          <w:bCs/>
          <w:kern w:val="28"/>
          <w:sz w:val="28"/>
          <w:szCs w:val="28"/>
          <w:lang w:val="uk-UA"/>
        </w:rPr>
        <w:t xml:space="preserve">роботи </w:t>
      </w:r>
      <w:r w:rsidR="00442BB1">
        <w:rPr>
          <w:rFonts w:ascii="Times New Roman" w:hAnsi="Times New Roman" w:cs="Times New Roman"/>
          <w:bCs/>
          <w:kern w:val="28"/>
          <w:sz w:val="28"/>
          <w:szCs w:val="28"/>
          <w:lang w:val="uk-UA"/>
        </w:rPr>
        <w:t>6</w:t>
      </w:r>
      <w:r w:rsidR="00BF702F">
        <w:rPr>
          <w:rFonts w:ascii="Times New Roman" w:hAnsi="Times New Roman" w:cs="Times New Roman"/>
          <w:bCs/>
          <w:kern w:val="28"/>
          <w:sz w:val="28"/>
          <w:szCs w:val="28"/>
          <w:lang w:val="uk-UA"/>
        </w:rPr>
        <w:t>2</w:t>
      </w:r>
      <w:r w:rsidRPr="00E00174">
        <w:rPr>
          <w:rFonts w:ascii="Times New Roman" w:hAnsi="Times New Roman" w:cs="Times New Roman"/>
          <w:bCs/>
          <w:kern w:val="28"/>
          <w:sz w:val="28"/>
          <w:szCs w:val="28"/>
        </w:rPr>
        <w:t xml:space="preserve"> </w:t>
      </w:r>
      <w:r>
        <w:rPr>
          <w:rFonts w:ascii="Times New Roman" w:hAnsi="Times New Roman" w:cs="Times New Roman"/>
          <w:bCs/>
          <w:kern w:val="28"/>
          <w:sz w:val="28"/>
          <w:szCs w:val="28"/>
          <w:lang w:val="uk-UA"/>
        </w:rPr>
        <w:t>сторін</w:t>
      </w:r>
      <w:r w:rsidR="0094766D">
        <w:rPr>
          <w:rFonts w:ascii="Times New Roman" w:hAnsi="Times New Roman" w:cs="Times New Roman"/>
          <w:bCs/>
          <w:kern w:val="28"/>
          <w:sz w:val="28"/>
          <w:szCs w:val="28"/>
          <w:lang w:val="uk-UA"/>
        </w:rPr>
        <w:t>к</w:t>
      </w:r>
      <w:r w:rsidR="00BF702F">
        <w:rPr>
          <w:rFonts w:ascii="Times New Roman" w:hAnsi="Times New Roman" w:cs="Times New Roman"/>
          <w:bCs/>
          <w:kern w:val="28"/>
          <w:sz w:val="28"/>
          <w:szCs w:val="28"/>
          <w:lang w:val="uk-UA"/>
        </w:rPr>
        <w:t>и</w:t>
      </w:r>
      <w:r>
        <w:rPr>
          <w:rFonts w:ascii="Times New Roman" w:hAnsi="Times New Roman" w:cs="Times New Roman"/>
          <w:bCs/>
          <w:kern w:val="28"/>
          <w:sz w:val="28"/>
          <w:szCs w:val="28"/>
          <w:lang w:val="uk-UA"/>
        </w:rPr>
        <w:t xml:space="preserve">, з яких основного тексту </w:t>
      </w:r>
      <w:r w:rsidR="00442BB1">
        <w:rPr>
          <w:rFonts w:ascii="Times New Roman" w:hAnsi="Times New Roman" w:cs="Times New Roman"/>
          <w:bCs/>
          <w:kern w:val="28"/>
          <w:sz w:val="28"/>
          <w:szCs w:val="28"/>
          <w:lang w:val="uk-UA"/>
        </w:rPr>
        <w:t>5</w:t>
      </w:r>
      <w:r w:rsidR="00BF702F">
        <w:rPr>
          <w:rFonts w:ascii="Times New Roman" w:hAnsi="Times New Roman" w:cs="Times New Roman"/>
          <w:bCs/>
          <w:kern w:val="28"/>
          <w:sz w:val="28"/>
          <w:szCs w:val="28"/>
          <w:lang w:val="uk-UA"/>
        </w:rPr>
        <w:t>2</w:t>
      </w:r>
      <w:r w:rsidRPr="00E00174">
        <w:rPr>
          <w:rFonts w:ascii="Times New Roman" w:hAnsi="Times New Roman" w:cs="Times New Roman"/>
          <w:bCs/>
          <w:kern w:val="28"/>
          <w:sz w:val="28"/>
          <w:szCs w:val="28"/>
        </w:rPr>
        <w:t xml:space="preserve"> </w:t>
      </w:r>
      <w:r>
        <w:rPr>
          <w:rFonts w:ascii="Times New Roman" w:hAnsi="Times New Roman" w:cs="Times New Roman"/>
          <w:bCs/>
          <w:kern w:val="28"/>
          <w:sz w:val="28"/>
          <w:szCs w:val="28"/>
          <w:lang w:val="uk-UA"/>
        </w:rPr>
        <w:t>сторін</w:t>
      </w:r>
      <w:r w:rsidR="0094766D">
        <w:rPr>
          <w:rFonts w:ascii="Times New Roman" w:hAnsi="Times New Roman" w:cs="Times New Roman"/>
          <w:bCs/>
          <w:kern w:val="28"/>
          <w:sz w:val="28"/>
          <w:szCs w:val="28"/>
          <w:lang w:val="uk-UA"/>
        </w:rPr>
        <w:t>к</w:t>
      </w:r>
      <w:r w:rsidR="00BF702F">
        <w:rPr>
          <w:rFonts w:ascii="Times New Roman" w:hAnsi="Times New Roman" w:cs="Times New Roman"/>
          <w:bCs/>
          <w:kern w:val="28"/>
          <w:sz w:val="28"/>
          <w:szCs w:val="28"/>
          <w:lang w:val="uk-UA"/>
        </w:rPr>
        <w:t>и</w:t>
      </w:r>
      <w:r>
        <w:rPr>
          <w:rFonts w:ascii="Times New Roman" w:hAnsi="Times New Roman" w:cs="Times New Roman"/>
          <w:bCs/>
          <w:kern w:val="28"/>
          <w:sz w:val="28"/>
          <w:szCs w:val="28"/>
          <w:lang w:val="uk-UA"/>
        </w:rPr>
        <w:t xml:space="preserve">. Робота містить вступ, теоретичний і </w:t>
      </w:r>
      <w:r>
        <w:rPr>
          <w:rFonts w:ascii="Times New Roman" w:hAnsi="Times New Roman" w:cs="Times New Roman"/>
          <w:bCs/>
          <w:kern w:val="28"/>
          <w:sz w:val="28"/>
          <w:szCs w:val="28"/>
          <w:lang w:val="uk-UA"/>
        </w:rPr>
        <w:lastRenderedPageBreak/>
        <w:t xml:space="preserve">емпіричний розділи, </w:t>
      </w:r>
      <w:r w:rsidR="00442BB1">
        <w:rPr>
          <w:rFonts w:ascii="Times New Roman" w:hAnsi="Times New Roman" w:cs="Times New Roman"/>
          <w:bCs/>
          <w:kern w:val="28"/>
          <w:sz w:val="28"/>
          <w:szCs w:val="28"/>
          <w:lang w:val="uk-UA"/>
        </w:rPr>
        <w:t>7</w:t>
      </w:r>
      <w:r w:rsidR="00EB6B25" w:rsidRPr="00EB6B25">
        <w:rPr>
          <w:rFonts w:ascii="Times New Roman" w:hAnsi="Times New Roman" w:cs="Times New Roman"/>
          <w:bCs/>
          <w:kern w:val="28"/>
          <w:sz w:val="28"/>
          <w:szCs w:val="28"/>
        </w:rPr>
        <w:t xml:space="preserve"> </w:t>
      </w:r>
      <w:r w:rsidR="00EB6B25">
        <w:rPr>
          <w:rFonts w:ascii="Times New Roman" w:hAnsi="Times New Roman" w:cs="Times New Roman"/>
          <w:bCs/>
          <w:kern w:val="28"/>
          <w:sz w:val="28"/>
          <w:szCs w:val="28"/>
          <w:lang w:val="uk-UA"/>
        </w:rPr>
        <w:t>таблиц</w:t>
      </w:r>
      <w:r w:rsidR="00442BB1">
        <w:rPr>
          <w:rFonts w:ascii="Times New Roman" w:hAnsi="Times New Roman" w:cs="Times New Roman"/>
          <w:bCs/>
          <w:kern w:val="28"/>
          <w:sz w:val="28"/>
          <w:szCs w:val="28"/>
          <w:lang w:val="uk-UA"/>
        </w:rPr>
        <w:t>ь</w:t>
      </w:r>
      <w:r w:rsidR="00EB6B25">
        <w:rPr>
          <w:rFonts w:ascii="Times New Roman" w:hAnsi="Times New Roman" w:cs="Times New Roman"/>
          <w:bCs/>
          <w:kern w:val="28"/>
          <w:sz w:val="28"/>
          <w:szCs w:val="28"/>
          <w:lang w:val="uk-UA"/>
        </w:rPr>
        <w:t>,</w:t>
      </w:r>
      <w:r w:rsidR="00442BB1">
        <w:rPr>
          <w:rFonts w:ascii="Times New Roman" w:hAnsi="Times New Roman" w:cs="Times New Roman"/>
          <w:bCs/>
          <w:kern w:val="28"/>
          <w:sz w:val="28"/>
          <w:szCs w:val="28"/>
          <w:lang w:val="uk-UA"/>
        </w:rPr>
        <w:t xml:space="preserve"> 3 </w:t>
      </w:r>
      <w:r w:rsidR="003D09B7">
        <w:rPr>
          <w:rFonts w:ascii="Times New Roman" w:hAnsi="Times New Roman" w:cs="Times New Roman"/>
          <w:bCs/>
          <w:kern w:val="28"/>
          <w:sz w:val="28"/>
          <w:szCs w:val="28"/>
          <w:lang w:val="uk-UA"/>
        </w:rPr>
        <w:t>рисунка</w:t>
      </w:r>
      <w:r w:rsidR="00442BB1">
        <w:rPr>
          <w:rFonts w:ascii="Times New Roman" w:hAnsi="Times New Roman" w:cs="Times New Roman"/>
          <w:bCs/>
          <w:kern w:val="28"/>
          <w:sz w:val="28"/>
          <w:szCs w:val="28"/>
          <w:lang w:val="uk-UA"/>
        </w:rPr>
        <w:t>,</w:t>
      </w:r>
      <w:r w:rsidR="00EB6B25">
        <w:rPr>
          <w:rFonts w:ascii="Times New Roman" w:hAnsi="Times New Roman" w:cs="Times New Roman"/>
          <w:bCs/>
          <w:kern w:val="28"/>
          <w:sz w:val="28"/>
          <w:szCs w:val="28"/>
          <w:lang w:val="uk-UA"/>
        </w:rPr>
        <w:t xml:space="preserve"> </w:t>
      </w:r>
      <w:r>
        <w:rPr>
          <w:rFonts w:ascii="Times New Roman" w:hAnsi="Times New Roman" w:cs="Times New Roman"/>
          <w:bCs/>
          <w:kern w:val="28"/>
          <w:sz w:val="28"/>
          <w:szCs w:val="28"/>
          <w:lang w:val="uk-UA"/>
        </w:rPr>
        <w:t xml:space="preserve">висновки до розділів, загальний висновок, список використаних джерел та додатки. </w:t>
      </w:r>
    </w:p>
    <w:p w14:paraId="4A00663D" w14:textId="77777777" w:rsidR="004D4401" w:rsidRDefault="004D4401">
      <w:pPr>
        <w:spacing w:after="160" w:line="259"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393CDB1" w14:textId="567B0F22" w:rsidR="00615DAB" w:rsidRDefault="005B271C" w:rsidP="00D32096">
      <w:pPr>
        <w:keepLines/>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b/>
          <w:bCs/>
          <w:sz w:val="28"/>
          <w:szCs w:val="28"/>
          <w:lang w:val="uk-UA"/>
        </w:rPr>
      </w:pPr>
      <w:r w:rsidRPr="005B271C">
        <w:rPr>
          <w:rFonts w:ascii="Times New Roman" w:hAnsi="Times New Roman" w:cs="Times New Roman"/>
          <w:b/>
          <w:bCs/>
          <w:sz w:val="28"/>
          <w:szCs w:val="28"/>
          <w:lang w:val="uk-UA"/>
        </w:rPr>
        <w:lastRenderedPageBreak/>
        <w:t>РОЗДІЛ 1. ТЕОРЕТИКО-МЕТОДОЛОГІЧНІ ДОСЛІДЖЕННЯ ЕМОЦІЙНИХ СТАНІВ В ЕКС</w:t>
      </w:r>
      <w:r w:rsidR="00CA227F">
        <w:rPr>
          <w:rFonts w:ascii="Times New Roman" w:hAnsi="Times New Roman" w:cs="Times New Roman"/>
          <w:b/>
          <w:bCs/>
          <w:sz w:val="28"/>
          <w:szCs w:val="28"/>
          <w:lang w:val="uk-UA"/>
        </w:rPr>
        <w:t>Т</w:t>
      </w:r>
      <w:r w:rsidRPr="005B271C">
        <w:rPr>
          <w:rFonts w:ascii="Times New Roman" w:hAnsi="Times New Roman" w:cs="Times New Roman"/>
          <w:b/>
          <w:bCs/>
          <w:sz w:val="28"/>
          <w:szCs w:val="28"/>
          <w:lang w:val="uk-UA"/>
        </w:rPr>
        <w:t>РЕМАЛЬНИХ СИТУАЦІЯХ</w:t>
      </w:r>
    </w:p>
    <w:p w14:paraId="051FC934" w14:textId="2F7670DC" w:rsidR="005B271C" w:rsidRDefault="005B271C"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b/>
          <w:bCs/>
          <w:sz w:val="28"/>
          <w:szCs w:val="28"/>
          <w:lang w:val="uk-UA"/>
        </w:rPr>
      </w:pPr>
    </w:p>
    <w:p w14:paraId="6DD47EC3" w14:textId="4928B6BD" w:rsidR="005B271C" w:rsidRPr="005C57B1" w:rsidRDefault="005B271C" w:rsidP="00117580">
      <w:pPr>
        <w:pStyle w:val="a7"/>
        <w:widowControl w:val="0"/>
        <w:numPr>
          <w:ilvl w:val="1"/>
          <w:numId w:val="3"/>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b/>
          <w:bCs/>
          <w:sz w:val="28"/>
          <w:szCs w:val="28"/>
          <w:lang w:val="uk-UA"/>
        </w:rPr>
      </w:pPr>
      <w:r w:rsidRPr="005C57B1">
        <w:rPr>
          <w:rFonts w:ascii="Times New Roman" w:hAnsi="Times New Roman" w:cs="Times New Roman"/>
          <w:b/>
          <w:bCs/>
          <w:sz w:val="28"/>
          <w:szCs w:val="28"/>
          <w:lang w:val="uk-UA"/>
        </w:rPr>
        <w:t>Історичний огляд розвитку вивчення емоцій</w:t>
      </w:r>
    </w:p>
    <w:p w14:paraId="4C9CD871" w14:textId="578F36A8" w:rsidR="005B271C" w:rsidRDefault="005B271C"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both"/>
        <w:rPr>
          <w:rFonts w:ascii="Times New Roman" w:hAnsi="Times New Roman" w:cs="Times New Roman"/>
          <w:sz w:val="28"/>
          <w:szCs w:val="28"/>
          <w:lang w:val="uk-UA"/>
        </w:rPr>
      </w:pPr>
    </w:p>
    <w:p w14:paraId="451668C5" w14:textId="717B0CFE" w:rsidR="005B271C" w:rsidRDefault="005B271C"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 xml:space="preserve">Протягом останнього десятиліття історія досліджень емоцій перетворилася на більш продуктивну та інтелектуально стимулюючу сферу. Незважаючи на спроби висвітлення історії вивчення емоцій </w:t>
      </w:r>
      <w:r w:rsidR="0014699B">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особливо «Histoire des Sensibilités» </w:t>
      </w:r>
      <w:r>
        <w:rPr>
          <w:rFonts w:ascii="Times New Roman" w:hAnsi="Times New Roman" w:cs="Times New Roman"/>
          <w:sz w:val="28"/>
          <w:szCs w:val="28"/>
          <w:lang w:val="uk-UA"/>
        </w:rPr>
        <w:t>Л</w:t>
      </w:r>
      <w:r w:rsidR="009024E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Февра або «</w:t>
      </w:r>
      <w:r w:rsidR="00CF720B">
        <w:rPr>
          <w:rFonts w:ascii="Times New Roman" w:hAnsi="Times New Roman" w:cs="Times New Roman"/>
          <w:sz w:val="28"/>
          <w:szCs w:val="28"/>
          <w:lang w:val="en-US"/>
        </w:rPr>
        <w:t>The</w:t>
      </w:r>
      <w:r w:rsidR="00CF720B" w:rsidRPr="00CF720B">
        <w:rPr>
          <w:rFonts w:ascii="Times New Roman" w:hAnsi="Times New Roman" w:cs="Times New Roman"/>
          <w:sz w:val="28"/>
          <w:szCs w:val="28"/>
          <w:lang w:val="uk-UA"/>
        </w:rPr>
        <w:t xml:space="preserve"> </w:t>
      </w:r>
      <w:r w:rsidR="00CF720B">
        <w:rPr>
          <w:rFonts w:ascii="Times New Roman" w:hAnsi="Times New Roman" w:cs="Times New Roman"/>
          <w:sz w:val="28"/>
          <w:szCs w:val="28"/>
          <w:lang w:val="en-US"/>
        </w:rPr>
        <w:t>New</w:t>
      </w:r>
      <w:r w:rsidR="00CF720B" w:rsidRPr="00CF720B">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 xml:space="preserve">Psychohistory» </w:t>
      </w:r>
      <w:r w:rsidR="00CF720B">
        <w:rPr>
          <w:rFonts w:ascii="Times New Roman" w:hAnsi="Times New Roman" w:cs="Times New Roman"/>
          <w:sz w:val="28"/>
          <w:szCs w:val="28"/>
          <w:lang w:val="uk-UA"/>
        </w:rPr>
        <w:t>Л</w:t>
      </w:r>
      <w:r w:rsidR="009024ED">
        <w:rPr>
          <w:rFonts w:ascii="Times New Roman" w:hAnsi="Times New Roman" w:cs="Times New Roman"/>
          <w:sz w:val="28"/>
          <w:szCs w:val="28"/>
          <w:lang w:val="uk-UA"/>
        </w:rPr>
        <w:t xml:space="preserve">. </w:t>
      </w:r>
      <w:r w:rsidR="003E1143">
        <w:rPr>
          <w:rFonts w:ascii="Times New Roman" w:hAnsi="Times New Roman" w:cs="Times New Roman"/>
          <w:sz w:val="28"/>
          <w:szCs w:val="28"/>
          <w:lang w:val="uk-UA"/>
        </w:rPr>
        <w:t>Дем</w:t>
      </w:r>
      <w:r w:rsidR="009024ED">
        <w:rPr>
          <w:rFonts w:ascii="Times New Roman" w:hAnsi="Times New Roman" w:cs="Times New Roman"/>
          <w:sz w:val="28"/>
          <w:szCs w:val="28"/>
          <w:lang w:val="uk-UA"/>
        </w:rPr>
        <w:t>оса</w:t>
      </w:r>
      <w:r w:rsidR="0014699B">
        <w:rPr>
          <w:rFonts w:ascii="Times New Roman" w:hAnsi="Times New Roman" w:cs="Times New Roman"/>
          <w:sz w:val="28"/>
          <w:szCs w:val="28"/>
          <w:lang w:val="uk-UA"/>
        </w:rPr>
        <w:t xml:space="preserve"> – </w:t>
      </w:r>
      <w:r w:rsidRPr="005B271C">
        <w:rPr>
          <w:rFonts w:ascii="Times New Roman" w:hAnsi="Times New Roman" w:cs="Times New Roman"/>
          <w:sz w:val="28"/>
          <w:szCs w:val="28"/>
          <w:lang w:val="uk-UA"/>
        </w:rPr>
        <w:t>сфера методологічно зближується з новими історіографічними підходами, такими як концептуальна історія, історичний конструктивізм та історія тіла.</w:t>
      </w:r>
    </w:p>
    <w:p w14:paraId="7530FA70" w14:textId="181394D4" w:rsidR="006F399C" w:rsidRDefault="0014699B"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ретроспективно звертатись до історичних зачатків розгляду емоцій, неодмінно хронологія зверне нас до </w:t>
      </w:r>
      <w:r w:rsidR="00945030" w:rsidRPr="00945030">
        <w:rPr>
          <w:rFonts w:ascii="Times New Roman" w:hAnsi="Times New Roman" w:cs="Times New Roman"/>
          <w:sz w:val="28"/>
          <w:szCs w:val="28"/>
          <w:lang w:val="uk-UA"/>
        </w:rPr>
        <w:t>Античного світу</w:t>
      </w:r>
      <w:r>
        <w:rPr>
          <w:rFonts w:ascii="Times New Roman" w:hAnsi="Times New Roman" w:cs="Times New Roman"/>
          <w:sz w:val="28"/>
          <w:szCs w:val="28"/>
          <w:lang w:val="uk-UA"/>
        </w:rPr>
        <w:t>. Спершу, філософи</w:t>
      </w:r>
      <w:r w:rsidR="00945030" w:rsidRPr="00945030">
        <w:rPr>
          <w:rFonts w:ascii="Times New Roman" w:hAnsi="Times New Roman" w:cs="Times New Roman"/>
          <w:sz w:val="28"/>
          <w:szCs w:val="28"/>
          <w:lang w:val="uk-UA"/>
        </w:rPr>
        <w:t xml:space="preserve"> </w:t>
      </w:r>
      <w:r>
        <w:rPr>
          <w:rFonts w:ascii="Times New Roman" w:hAnsi="Times New Roman" w:cs="Times New Roman"/>
          <w:sz w:val="28"/>
          <w:szCs w:val="28"/>
          <w:lang w:val="uk-UA"/>
        </w:rPr>
        <w:t>античності розглядали</w:t>
      </w:r>
      <w:r w:rsidR="00945030">
        <w:rPr>
          <w:rFonts w:ascii="Times New Roman" w:hAnsi="Times New Roman" w:cs="Times New Roman"/>
          <w:sz w:val="28"/>
          <w:szCs w:val="28"/>
          <w:lang w:val="uk-UA"/>
        </w:rPr>
        <w:t xml:space="preserve"> </w:t>
      </w:r>
      <w:r w:rsidR="00945030" w:rsidRPr="00945030">
        <w:rPr>
          <w:rFonts w:ascii="Times New Roman" w:hAnsi="Times New Roman" w:cs="Times New Roman"/>
          <w:sz w:val="28"/>
          <w:szCs w:val="28"/>
          <w:lang w:val="uk-UA"/>
        </w:rPr>
        <w:t>думк</w:t>
      </w:r>
      <w:r>
        <w:rPr>
          <w:rFonts w:ascii="Times New Roman" w:hAnsi="Times New Roman" w:cs="Times New Roman"/>
          <w:sz w:val="28"/>
          <w:szCs w:val="28"/>
          <w:lang w:val="uk-UA"/>
        </w:rPr>
        <w:t>и</w:t>
      </w:r>
      <w:r w:rsidR="00945030" w:rsidRPr="00945030">
        <w:rPr>
          <w:rFonts w:ascii="Times New Roman" w:hAnsi="Times New Roman" w:cs="Times New Roman"/>
          <w:sz w:val="28"/>
          <w:szCs w:val="28"/>
          <w:lang w:val="uk-UA"/>
        </w:rPr>
        <w:t xml:space="preserve"> про поділ </w:t>
      </w:r>
      <w:r w:rsidR="00945030">
        <w:rPr>
          <w:rFonts w:ascii="Times New Roman" w:hAnsi="Times New Roman" w:cs="Times New Roman"/>
          <w:sz w:val="28"/>
          <w:szCs w:val="28"/>
          <w:lang w:val="uk-UA"/>
        </w:rPr>
        <w:t xml:space="preserve">людської </w:t>
      </w:r>
      <w:r w:rsidR="00945030" w:rsidRPr="00945030">
        <w:rPr>
          <w:rFonts w:ascii="Times New Roman" w:hAnsi="Times New Roman" w:cs="Times New Roman"/>
          <w:sz w:val="28"/>
          <w:szCs w:val="28"/>
          <w:lang w:val="uk-UA"/>
        </w:rPr>
        <w:t xml:space="preserve">душі на три </w:t>
      </w:r>
      <w:r w:rsidR="00945030">
        <w:rPr>
          <w:rFonts w:ascii="Times New Roman" w:hAnsi="Times New Roman" w:cs="Times New Roman"/>
          <w:sz w:val="28"/>
          <w:szCs w:val="28"/>
          <w:lang w:val="uk-UA"/>
        </w:rPr>
        <w:t xml:space="preserve">види сприйняття </w:t>
      </w:r>
      <w:r w:rsidR="00945030" w:rsidRPr="00945030">
        <w:rPr>
          <w:rFonts w:ascii="Times New Roman" w:hAnsi="Times New Roman" w:cs="Times New Roman"/>
          <w:sz w:val="28"/>
          <w:szCs w:val="28"/>
          <w:lang w:val="uk-UA"/>
        </w:rPr>
        <w:t>– жаданий, пристрасний і розумовий</w:t>
      </w:r>
      <w:r w:rsidR="00945030">
        <w:rPr>
          <w:rFonts w:ascii="Times New Roman" w:hAnsi="Times New Roman" w:cs="Times New Roman"/>
          <w:sz w:val="28"/>
          <w:szCs w:val="28"/>
          <w:lang w:val="uk-UA"/>
        </w:rPr>
        <w:t xml:space="preserve"> </w:t>
      </w:r>
      <w:r w:rsidR="00945030" w:rsidRPr="00945030">
        <w:rPr>
          <w:rFonts w:ascii="Times New Roman" w:hAnsi="Times New Roman" w:cs="Times New Roman"/>
          <w:sz w:val="28"/>
          <w:szCs w:val="28"/>
          <w:lang w:val="uk-UA"/>
        </w:rPr>
        <w:t>[</w:t>
      </w:r>
      <w:r w:rsidR="00A6021E" w:rsidRPr="00A6021E">
        <w:rPr>
          <w:rFonts w:ascii="Times New Roman" w:hAnsi="Times New Roman" w:cs="Times New Roman"/>
          <w:sz w:val="28"/>
          <w:szCs w:val="28"/>
        </w:rPr>
        <w:t>50</w:t>
      </w:r>
      <w:r w:rsidR="00945030" w:rsidRPr="00945030">
        <w:rPr>
          <w:rFonts w:ascii="Times New Roman" w:hAnsi="Times New Roman" w:cs="Times New Roman"/>
          <w:sz w:val="28"/>
          <w:szCs w:val="28"/>
          <w:lang w:val="uk-UA"/>
        </w:rPr>
        <w:t>]</w:t>
      </w:r>
      <w:r w:rsidR="00945030">
        <w:rPr>
          <w:rFonts w:ascii="Times New Roman" w:hAnsi="Times New Roman" w:cs="Times New Roman"/>
          <w:sz w:val="28"/>
          <w:szCs w:val="28"/>
          <w:lang w:val="uk-UA"/>
        </w:rPr>
        <w:t>. Вже тоді мислителі активно приділяли</w:t>
      </w:r>
      <w:r w:rsidR="00945030" w:rsidRPr="00945030">
        <w:rPr>
          <w:rFonts w:ascii="Times New Roman" w:hAnsi="Times New Roman" w:cs="Times New Roman"/>
          <w:sz w:val="28"/>
          <w:szCs w:val="28"/>
          <w:lang w:val="uk-UA"/>
        </w:rPr>
        <w:t xml:space="preserve"> увагу природі емоцій</w:t>
      </w:r>
      <w:r w:rsidR="00945030">
        <w:rPr>
          <w:rFonts w:ascii="Times New Roman" w:hAnsi="Times New Roman" w:cs="Times New Roman"/>
          <w:sz w:val="28"/>
          <w:szCs w:val="28"/>
          <w:lang w:val="uk-UA"/>
        </w:rPr>
        <w:t>.</w:t>
      </w:r>
      <w:r w:rsidR="00B51F1E">
        <w:rPr>
          <w:rFonts w:ascii="Times New Roman" w:hAnsi="Times New Roman" w:cs="Times New Roman"/>
          <w:sz w:val="28"/>
          <w:szCs w:val="28"/>
          <w:lang w:val="uk-UA"/>
        </w:rPr>
        <w:t xml:space="preserve"> </w:t>
      </w:r>
      <w:r w:rsidR="00B51F1E" w:rsidRPr="00B51F1E">
        <w:rPr>
          <w:rFonts w:ascii="Times New Roman" w:hAnsi="Times New Roman" w:cs="Times New Roman"/>
          <w:sz w:val="28"/>
          <w:szCs w:val="28"/>
          <w:lang w:val="uk-UA"/>
        </w:rPr>
        <w:t xml:space="preserve">Греки називали емоції pathē </w:t>
      </w:r>
      <w:r w:rsidR="00B51F1E">
        <w:rPr>
          <w:rFonts w:ascii="Times New Roman" w:hAnsi="Times New Roman" w:cs="Times New Roman"/>
          <w:sz w:val="28"/>
          <w:szCs w:val="28"/>
          <w:lang w:val="uk-UA"/>
        </w:rPr>
        <w:t>–</w:t>
      </w:r>
      <w:r w:rsidR="00B51F1E" w:rsidRPr="00B51F1E">
        <w:rPr>
          <w:rFonts w:ascii="Times New Roman" w:hAnsi="Times New Roman" w:cs="Times New Roman"/>
          <w:sz w:val="28"/>
          <w:szCs w:val="28"/>
          <w:lang w:val="uk-UA"/>
        </w:rPr>
        <w:t xml:space="preserve"> пате.  Згідно з Платоном, реальність висвітлюється в людських душах, і в досконалих ідеях, що </w:t>
      </w:r>
      <w:r w:rsidR="00B51F1E">
        <w:rPr>
          <w:rFonts w:ascii="Times New Roman" w:hAnsi="Times New Roman" w:cs="Times New Roman"/>
          <w:sz w:val="28"/>
          <w:szCs w:val="28"/>
          <w:lang w:val="uk-UA"/>
        </w:rPr>
        <w:t xml:space="preserve">ніби </w:t>
      </w:r>
      <w:r w:rsidR="00E81C78">
        <w:rPr>
          <w:rFonts w:ascii="Times New Roman" w:hAnsi="Times New Roman" w:cs="Times New Roman"/>
          <w:sz w:val="28"/>
          <w:szCs w:val="28"/>
          <w:lang w:val="uk-UA"/>
        </w:rPr>
        <w:t>«</w:t>
      </w:r>
      <w:r w:rsidR="00B51F1E" w:rsidRPr="00B51F1E">
        <w:rPr>
          <w:rFonts w:ascii="Times New Roman" w:hAnsi="Times New Roman" w:cs="Times New Roman"/>
          <w:sz w:val="28"/>
          <w:szCs w:val="28"/>
          <w:lang w:val="uk-UA"/>
        </w:rPr>
        <w:t>танцюють на світлі біля входу в пещеру</w:t>
      </w:r>
      <w:r w:rsidR="00E81C78">
        <w:rPr>
          <w:rFonts w:ascii="Times New Roman" w:hAnsi="Times New Roman" w:cs="Times New Roman"/>
          <w:sz w:val="28"/>
          <w:szCs w:val="28"/>
          <w:lang w:val="uk-UA"/>
        </w:rPr>
        <w:t>»</w:t>
      </w:r>
      <w:r w:rsidR="00B51F1E" w:rsidRPr="00B51F1E">
        <w:rPr>
          <w:rFonts w:ascii="Times New Roman" w:hAnsi="Times New Roman" w:cs="Times New Roman"/>
          <w:sz w:val="28"/>
          <w:szCs w:val="28"/>
          <w:lang w:val="uk-UA"/>
        </w:rPr>
        <w:t xml:space="preserve">. Людські тіла </w:t>
      </w:r>
      <w:r w:rsidR="00E81C78">
        <w:rPr>
          <w:rFonts w:ascii="Times New Roman" w:hAnsi="Times New Roman" w:cs="Times New Roman"/>
          <w:sz w:val="28"/>
          <w:szCs w:val="28"/>
          <w:lang w:val="uk-UA"/>
        </w:rPr>
        <w:t>–</w:t>
      </w:r>
      <w:r w:rsidR="00B51F1E" w:rsidRPr="00B51F1E">
        <w:rPr>
          <w:rFonts w:ascii="Times New Roman" w:hAnsi="Times New Roman" w:cs="Times New Roman"/>
          <w:sz w:val="28"/>
          <w:szCs w:val="28"/>
          <w:lang w:val="uk-UA"/>
        </w:rPr>
        <w:t xml:space="preserve"> тіні, які ці душі відкидають. А </w:t>
      </w:r>
      <w:r w:rsidR="00B51F1E">
        <w:rPr>
          <w:rFonts w:ascii="Times New Roman" w:hAnsi="Times New Roman" w:cs="Times New Roman"/>
          <w:sz w:val="28"/>
          <w:szCs w:val="28"/>
          <w:lang w:val="uk-UA"/>
        </w:rPr>
        <w:t xml:space="preserve">пате </w:t>
      </w:r>
      <w:r w:rsidR="00B51F1E" w:rsidRPr="00B51F1E">
        <w:rPr>
          <w:rFonts w:ascii="Times New Roman" w:hAnsi="Times New Roman" w:cs="Times New Roman"/>
          <w:sz w:val="28"/>
          <w:szCs w:val="28"/>
          <w:lang w:val="uk-UA"/>
        </w:rPr>
        <w:t>за Платон</w:t>
      </w:r>
      <w:r w:rsidR="00E81C78">
        <w:rPr>
          <w:rFonts w:ascii="Times New Roman" w:hAnsi="Times New Roman" w:cs="Times New Roman"/>
          <w:sz w:val="28"/>
          <w:szCs w:val="28"/>
          <w:lang w:val="uk-UA"/>
        </w:rPr>
        <w:t>о</w:t>
      </w:r>
      <w:r w:rsidR="00B51F1E" w:rsidRPr="00B51F1E">
        <w:rPr>
          <w:rFonts w:ascii="Times New Roman" w:hAnsi="Times New Roman" w:cs="Times New Roman"/>
          <w:sz w:val="28"/>
          <w:szCs w:val="28"/>
          <w:lang w:val="uk-UA"/>
        </w:rPr>
        <w:t xml:space="preserve">м </w:t>
      </w:r>
      <w:r w:rsidR="00B51F1E">
        <w:rPr>
          <w:rFonts w:ascii="Times New Roman" w:hAnsi="Times New Roman" w:cs="Times New Roman"/>
          <w:sz w:val="28"/>
          <w:szCs w:val="28"/>
          <w:lang w:val="uk-UA"/>
        </w:rPr>
        <w:t>–</w:t>
      </w:r>
      <w:r w:rsidR="00B51F1E" w:rsidRPr="00B51F1E">
        <w:rPr>
          <w:rFonts w:ascii="Times New Roman" w:hAnsi="Times New Roman" w:cs="Times New Roman"/>
          <w:sz w:val="28"/>
          <w:szCs w:val="28"/>
          <w:lang w:val="uk-UA"/>
        </w:rPr>
        <w:t xml:space="preserve"> результат обурення в душі, що викликає відчуття в тілі і змушує тінь несподівано викривлятися</w:t>
      </w:r>
      <w:r w:rsidR="00B51F1E">
        <w:rPr>
          <w:rFonts w:ascii="Times New Roman" w:hAnsi="Times New Roman" w:cs="Times New Roman"/>
          <w:sz w:val="28"/>
          <w:szCs w:val="28"/>
          <w:lang w:val="uk-UA"/>
        </w:rPr>
        <w:t xml:space="preserve"> </w:t>
      </w:r>
      <w:r w:rsidR="00B51F1E" w:rsidRPr="00B51F1E">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53</w:t>
      </w:r>
      <w:r w:rsidR="00B51F1E" w:rsidRPr="00B51F1E">
        <w:rPr>
          <w:rFonts w:ascii="Times New Roman" w:hAnsi="Times New Roman" w:cs="Times New Roman"/>
          <w:sz w:val="28"/>
          <w:szCs w:val="28"/>
          <w:lang w:val="uk-UA"/>
        </w:rPr>
        <w:t>]</w:t>
      </w:r>
      <w:r w:rsidR="00B51F1E">
        <w:rPr>
          <w:rFonts w:ascii="Times New Roman" w:hAnsi="Times New Roman" w:cs="Times New Roman"/>
          <w:sz w:val="28"/>
          <w:szCs w:val="28"/>
          <w:lang w:val="uk-UA"/>
        </w:rPr>
        <w:t xml:space="preserve">. </w:t>
      </w:r>
      <w:r w:rsidR="00945030">
        <w:rPr>
          <w:rFonts w:ascii="Times New Roman" w:hAnsi="Times New Roman" w:cs="Times New Roman"/>
          <w:sz w:val="28"/>
          <w:szCs w:val="28"/>
          <w:lang w:val="uk-UA"/>
        </w:rPr>
        <w:t xml:space="preserve">Дана </w:t>
      </w:r>
      <w:r w:rsidR="00945030" w:rsidRPr="00945030">
        <w:rPr>
          <w:rFonts w:ascii="Times New Roman" w:hAnsi="Times New Roman" w:cs="Times New Roman"/>
          <w:sz w:val="28"/>
          <w:szCs w:val="28"/>
          <w:lang w:val="uk-UA"/>
        </w:rPr>
        <w:t>тема зустрічається у творах авторів, як</w:t>
      </w:r>
      <w:r w:rsidR="00945030">
        <w:rPr>
          <w:rFonts w:ascii="Times New Roman" w:hAnsi="Times New Roman" w:cs="Times New Roman"/>
          <w:sz w:val="28"/>
          <w:szCs w:val="28"/>
          <w:lang w:val="uk-UA"/>
        </w:rPr>
        <w:t>і досліджували мистецтво</w:t>
      </w:r>
      <w:r w:rsidR="00945030" w:rsidRPr="00945030">
        <w:rPr>
          <w:rFonts w:ascii="Times New Roman" w:hAnsi="Times New Roman" w:cs="Times New Roman"/>
          <w:sz w:val="28"/>
          <w:szCs w:val="28"/>
          <w:lang w:val="uk-UA"/>
        </w:rPr>
        <w:t xml:space="preserve"> Платон</w:t>
      </w:r>
      <w:r w:rsidR="00945030">
        <w:rPr>
          <w:rFonts w:ascii="Times New Roman" w:hAnsi="Times New Roman" w:cs="Times New Roman"/>
          <w:sz w:val="28"/>
          <w:szCs w:val="28"/>
          <w:lang w:val="uk-UA"/>
        </w:rPr>
        <w:t>а</w:t>
      </w:r>
      <w:r w:rsidR="00945030" w:rsidRPr="00945030">
        <w:rPr>
          <w:rFonts w:ascii="Times New Roman" w:hAnsi="Times New Roman" w:cs="Times New Roman"/>
          <w:sz w:val="28"/>
          <w:szCs w:val="28"/>
          <w:lang w:val="uk-UA"/>
        </w:rPr>
        <w:t xml:space="preserve"> і Аристотел</w:t>
      </w:r>
      <w:r w:rsidR="00945030">
        <w:rPr>
          <w:rFonts w:ascii="Times New Roman" w:hAnsi="Times New Roman" w:cs="Times New Roman"/>
          <w:sz w:val="28"/>
          <w:szCs w:val="28"/>
          <w:lang w:val="uk-UA"/>
        </w:rPr>
        <w:t>я</w:t>
      </w:r>
      <w:r w:rsidR="00945030" w:rsidRPr="00945030">
        <w:rPr>
          <w:rFonts w:ascii="Times New Roman" w:hAnsi="Times New Roman" w:cs="Times New Roman"/>
          <w:sz w:val="28"/>
          <w:szCs w:val="28"/>
          <w:lang w:val="uk-UA"/>
        </w:rPr>
        <w:t xml:space="preserve">. </w:t>
      </w:r>
    </w:p>
    <w:p w14:paraId="4CA38B46" w14:textId="128689DF" w:rsidR="00945030" w:rsidRDefault="00B51F1E"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Якщо П</w:t>
      </w:r>
      <w:r w:rsidR="00945030" w:rsidRPr="00945030">
        <w:rPr>
          <w:rFonts w:ascii="Times New Roman" w:hAnsi="Times New Roman" w:cs="Times New Roman"/>
          <w:sz w:val="28"/>
          <w:szCs w:val="28"/>
          <w:lang w:val="uk-UA"/>
        </w:rPr>
        <w:t>латон дивився на емоції як на дикі, некеровані сили, що вічно протисто</w:t>
      </w:r>
      <w:r>
        <w:rPr>
          <w:rFonts w:ascii="Times New Roman" w:hAnsi="Times New Roman" w:cs="Times New Roman"/>
          <w:sz w:val="28"/>
          <w:szCs w:val="28"/>
          <w:lang w:val="uk-UA"/>
        </w:rPr>
        <w:t>я</w:t>
      </w:r>
      <w:r w:rsidR="00945030" w:rsidRPr="00945030">
        <w:rPr>
          <w:rFonts w:ascii="Times New Roman" w:hAnsi="Times New Roman" w:cs="Times New Roman"/>
          <w:sz w:val="28"/>
          <w:szCs w:val="28"/>
          <w:lang w:val="uk-UA"/>
        </w:rPr>
        <w:t>ть силам розуму</w:t>
      </w:r>
      <w:r>
        <w:rPr>
          <w:rFonts w:ascii="Times New Roman" w:hAnsi="Times New Roman" w:cs="Times New Roman"/>
          <w:sz w:val="28"/>
          <w:szCs w:val="28"/>
          <w:lang w:val="uk-UA"/>
        </w:rPr>
        <w:t xml:space="preserve">, то </w:t>
      </w:r>
      <w:r w:rsidR="00945030" w:rsidRPr="00945030">
        <w:rPr>
          <w:rFonts w:ascii="Times New Roman" w:hAnsi="Times New Roman" w:cs="Times New Roman"/>
          <w:sz w:val="28"/>
          <w:szCs w:val="28"/>
          <w:lang w:val="uk-UA"/>
        </w:rPr>
        <w:t>Ар</w:t>
      </w:r>
      <w:r w:rsidR="00945030">
        <w:rPr>
          <w:rFonts w:ascii="Times New Roman" w:hAnsi="Times New Roman" w:cs="Times New Roman"/>
          <w:sz w:val="28"/>
          <w:szCs w:val="28"/>
          <w:lang w:val="uk-UA"/>
        </w:rPr>
        <w:t>и</w:t>
      </w:r>
      <w:r w:rsidR="00945030" w:rsidRPr="00945030">
        <w:rPr>
          <w:rFonts w:ascii="Times New Roman" w:hAnsi="Times New Roman" w:cs="Times New Roman"/>
          <w:sz w:val="28"/>
          <w:szCs w:val="28"/>
          <w:lang w:val="uk-UA"/>
        </w:rPr>
        <w:t xml:space="preserve">стотель став першим, хто запропонував функціональний підхід у розумінні емоцій. </w:t>
      </w:r>
      <w:r w:rsidR="00B277F9">
        <w:rPr>
          <w:rFonts w:ascii="Times New Roman" w:hAnsi="Times New Roman" w:cs="Times New Roman"/>
          <w:sz w:val="28"/>
          <w:szCs w:val="28"/>
          <w:lang w:val="uk-UA"/>
        </w:rPr>
        <w:t>Д</w:t>
      </w:r>
      <w:r w:rsidR="00945030">
        <w:rPr>
          <w:rFonts w:ascii="Times New Roman" w:hAnsi="Times New Roman" w:cs="Times New Roman"/>
          <w:sz w:val="28"/>
          <w:szCs w:val="28"/>
          <w:lang w:val="uk-UA"/>
        </w:rPr>
        <w:t xml:space="preserve">авньогрецький </w:t>
      </w:r>
      <w:r w:rsidR="00945030" w:rsidRPr="00945030">
        <w:rPr>
          <w:rFonts w:ascii="Times New Roman" w:hAnsi="Times New Roman" w:cs="Times New Roman"/>
          <w:sz w:val="28"/>
          <w:szCs w:val="28"/>
          <w:lang w:val="uk-UA"/>
        </w:rPr>
        <w:t xml:space="preserve">філософ висловив дві основні ідеї: емоції пов'язані з </w:t>
      </w:r>
      <w:r w:rsidR="00B277F9">
        <w:rPr>
          <w:rFonts w:ascii="Times New Roman" w:hAnsi="Times New Roman" w:cs="Times New Roman"/>
          <w:sz w:val="28"/>
          <w:szCs w:val="28"/>
          <w:lang w:val="uk-UA"/>
        </w:rPr>
        <w:t xml:space="preserve">тілесними </w:t>
      </w:r>
      <w:r w:rsidR="00945030" w:rsidRPr="00945030">
        <w:rPr>
          <w:rFonts w:ascii="Times New Roman" w:hAnsi="Times New Roman" w:cs="Times New Roman"/>
          <w:sz w:val="28"/>
          <w:szCs w:val="28"/>
          <w:lang w:val="uk-UA"/>
        </w:rPr>
        <w:t xml:space="preserve">процесами і </w:t>
      </w:r>
      <w:r w:rsidR="00945030">
        <w:rPr>
          <w:rFonts w:ascii="Times New Roman" w:hAnsi="Times New Roman" w:cs="Times New Roman"/>
          <w:sz w:val="28"/>
          <w:szCs w:val="28"/>
          <w:lang w:val="uk-UA"/>
        </w:rPr>
        <w:t xml:space="preserve">саме </w:t>
      </w:r>
      <w:r w:rsidR="00945030" w:rsidRPr="00945030">
        <w:rPr>
          <w:rFonts w:ascii="Times New Roman" w:hAnsi="Times New Roman" w:cs="Times New Roman"/>
          <w:sz w:val="28"/>
          <w:szCs w:val="28"/>
          <w:lang w:val="uk-UA"/>
        </w:rPr>
        <w:t>вони служать функцією всієї поведінки людей, і що емоції є відповіддю на те, як людина інтерпретує світ навколо себе [</w:t>
      </w:r>
      <w:r w:rsidR="004864DD">
        <w:rPr>
          <w:rFonts w:ascii="Times New Roman" w:hAnsi="Times New Roman" w:cs="Times New Roman"/>
          <w:sz w:val="28"/>
          <w:szCs w:val="28"/>
          <w:lang w:val="uk-UA"/>
        </w:rPr>
        <w:t>22</w:t>
      </w:r>
      <w:r w:rsidR="00945030" w:rsidRPr="00945030">
        <w:rPr>
          <w:rFonts w:ascii="Times New Roman" w:hAnsi="Times New Roman" w:cs="Times New Roman"/>
          <w:sz w:val="28"/>
          <w:szCs w:val="28"/>
          <w:lang w:val="uk-UA"/>
        </w:rPr>
        <w:t>].</w:t>
      </w:r>
    </w:p>
    <w:p w14:paraId="21F7B65F" w14:textId="23CB2846" w:rsidR="006F399C" w:rsidRDefault="006F399C" w:rsidP="00DB465F">
      <w:pPr>
        <w:suppressAutoHyphens/>
        <w:spacing w:after="0" w:line="360" w:lineRule="auto"/>
        <w:ind w:firstLine="720"/>
        <w:contextualSpacing/>
        <w:jc w:val="both"/>
        <w:rPr>
          <w:rFonts w:ascii="Times New Roman" w:hAnsi="Times New Roman" w:cs="Times New Roman"/>
          <w:sz w:val="28"/>
          <w:szCs w:val="28"/>
          <w:lang w:val="uk-UA"/>
        </w:rPr>
      </w:pPr>
      <w:r w:rsidRPr="006F399C">
        <w:rPr>
          <w:rFonts w:ascii="Times New Roman" w:hAnsi="Times New Roman" w:cs="Times New Roman"/>
          <w:sz w:val="28"/>
          <w:szCs w:val="28"/>
          <w:lang w:val="uk-UA"/>
        </w:rPr>
        <w:t>Епікур</w:t>
      </w:r>
      <w:r>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заснував</w:t>
      </w:r>
      <w:r>
        <w:rPr>
          <w:rFonts w:ascii="Times New Roman" w:hAnsi="Times New Roman" w:cs="Times New Roman"/>
          <w:sz w:val="28"/>
          <w:szCs w:val="28"/>
          <w:lang w:val="uk-UA"/>
        </w:rPr>
        <w:t>ши</w:t>
      </w:r>
      <w:r w:rsidRPr="006F399C">
        <w:rPr>
          <w:rFonts w:ascii="Times New Roman" w:hAnsi="Times New Roman" w:cs="Times New Roman"/>
          <w:sz w:val="28"/>
          <w:szCs w:val="28"/>
          <w:lang w:val="uk-UA"/>
        </w:rPr>
        <w:t xml:space="preserve"> перш</w:t>
      </w:r>
      <w:r>
        <w:rPr>
          <w:rFonts w:ascii="Times New Roman" w:hAnsi="Times New Roman" w:cs="Times New Roman"/>
          <w:sz w:val="28"/>
          <w:szCs w:val="28"/>
          <w:lang w:val="uk-UA"/>
        </w:rPr>
        <w:t>е</w:t>
      </w:r>
      <w:r w:rsidRPr="006F399C">
        <w:rPr>
          <w:rFonts w:ascii="Times New Roman" w:hAnsi="Times New Roman" w:cs="Times New Roman"/>
          <w:sz w:val="28"/>
          <w:szCs w:val="28"/>
          <w:lang w:val="uk-UA"/>
        </w:rPr>
        <w:t xml:space="preserve"> поняття гедонізму як у втіленні зростання душі, прагнення до задоволення своїх духовних, божественних потреб</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висвітлення «непримітного» життя, задає цією формулою і розуміння почуттів. </w:t>
      </w:r>
      <w:r w:rsidRPr="006F399C">
        <w:rPr>
          <w:rFonts w:ascii="Times New Roman" w:hAnsi="Times New Roman" w:cs="Times New Roman"/>
          <w:sz w:val="28"/>
          <w:szCs w:val="28"/>
          <w:lang w:val="uk-UA"/>
        </w:rPr>
        <w:t>Епікур співвідносив почуття до поведінки людини</w:t>
      </w:r>
      <w:r>
        <w:rPr>
          <w:rFonts w:ascii="Times New Roman" w:hAnsi="Times New Roman" w:cs="Times New Roman"/>
          <w:sz w:val="28"/>
          <w:szCs w:val="28"/>
          <w:lang w:val="uk-UA"/>
        </w:rPr>
        <w:t xml:space="preserve"> та, можна сказати, мотиваційної сфери.</w:t>
      </w:r>
      <w:r w:rsidRPr="006F399C">
        <w:rPr>
          <w:rFonts w:ascii="Times New Roman" w:hAnsi="Times New Roman" w:cs="Times New Roman"/>
          <w:sz w:val="28"/>
          <w:szCs w:val="28"/>
          <w:lang w:val="uk-UA"/>
        </w:rPr>
        <w:t xml:space="preserve"> Почуття, як  стан задоволення, але задоволення духовного, піднесеного, наближують до мети мотиваційно, та почуття</w:t>
      </w:r>
      <w:r>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як стан незадоволення</w:t>
      </w:r>
      <w:r>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навпаки </w:t>
      </w:r>
      <w:r>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відмежовують людину від власних цілей</w:t>
      </w:r>
      <w:r>
        <w:rPr>
          <w:rFonts w:ascii="Times New Roman" w:hAnsi="Times New Roman" w:cs="Times New Roman"/>
          <w:sz w:val="28"/>
          <w:szCs w:val="28"/>
          <w:lang w:val="uk-UA"/>
        </w:rPr>
        <w:t xml:space="preserve">, від себе і від Бога </w:t>
      </w:r>
      <w:r w:rsidRPr="006F399C">
        <w:rPr>
          <w:rFonts w:ascii="Times New Roman" w:hAnsi="Times New Roman" w:cs="Times New Roman"/>
          <w:sz w:val="28"/>
          <w:szCs w:val="28"/>
          <w:lang w:val="uk-UA"/>
        </w:rPr>
        <w:t>[</w:t>
      </w:r>
      <w:r w:rsidR="008E623E">
        <w:rPr>
          <w:rFonts w:ascii="Times New Roman" w:hAnsi="Times New Roman" w:cs="Times New Roman"/>
          <w:sz w:val="28"/>
          <w:szCs w:val="28"/>
          <w:lang w:val="uk-UA"/>
        </w:rPr>
        <w:t>1, с. 5</w:t>
      </w:r>
      <w:r w:rsidRPr="006F399C">
        <w:rPr>
          <w:rFonts w:ascii="Times New Roman" w:hAnsi="Times New Roman" w:cs="Times New Roman"/>
          <w:sz w:val="28"/>
          <w:szCs w:val="28"/>
          <w:lang w:val="uk-UA"/>
        </w:rPr>
        <w:t>]</w:t>
      </w:r>
      <w:r>
        <w:rPr>
          <w:rFonts w:ascii="Times New Roman" w:hAnsi="Times New Roman" w:cs="Times New Roman"/>
          <w:sz w:val="28"/>
          <w:szCs w:val="28"/>
          <w:lang w:val="uk-UA"/>
        </w:rPr>
        <w:t>.</w:t>
      </w:r>
    </w:p>
    <w:p w14:paraId="47126C5A" w14:textId="096CB591" w:rsidR="00D759B7" w:rsidRDefault="00412D8D"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F56B01">
        <w:rPr>
          <w:rFonts w:ascii="Times New Roman" w:hAnsi="Times New Roman" w:cs="Times New Roman"/>
          <w:sz w:val="28"/>
          <w:szCs w:val="28"/>
          <w:lang w:val="uk-UA"/>
        </w:rPr>
        <w:t xml:space="preserve">. </w:t>
      </w:r>
      <w:r w:rsidRPr="00412D8D">
        <w:rPr>
          <w:rFonts w:ascii="Times New Roman" w:hAnsi="Times New Roman" w:cs="Times New Roman"/>
          <w:sz w:val="28"/>
          <w:szCs w:val="28"/>
          <w:lang w:val="uk-UA"/>
        </w:rPr>
        <w:t xml:space="preserve">Августин </w:t>
      </w:r>
      <w:r w:rsidR="006F399C">
        <w:rPr>
          <w:rFonts w:ascii="Times New Roman" w:hAnsi="Times New Roman" w:cs="Times New Roman"/>
          <w:sz w:val="28"/>
          <w:szCs w:val="28"/>
          <w:lang w:val="uk-UA"/>
        </w:rPr>
        <w:t xml:space="preserve">розділяв але і </w:t>
      </w:r>
      <w:r w:rsidRPr="00412D8D">
        <w:rPr>
          <w:rFonts w:ascii="Times New Roman" w:hAnsi="Times New Roman" w:cs="Times New Roman"/>
          <w:sz w:val="28"/>
          <w:szCs w:val="28"/>
          <w:lang w:val="uk-UA"/>
        </w:rPr>
        <w:t>розмеж</w:t>
      </w:r>
      <w:r w:rsidR="006F399C">
        <w:rPr>
          <w:rFonts w:ascii="Times New Roman" w:hAnsi="Times New Roman" w:cs="Times New Roman"/>
          <w:sz w:val="28"/>
          <w:szCs w:val="28"/>
          <w:lang w:val="uk-UA"/>
        </w:rPr>
        <w:t>о</w:t>
      </w:r>
      <w:r w:rsidRPr="00412D8D">
        <w:rPr>
          <w:rFonts w:ascii="Times New Roman" w:hAnsi="Times New Roman" w:cs="Times New Roman"/>
          <w:sz w:val="28"/>
          <w:szCs w:val="28"/>
          <w:lang w:val="uk-UA"/>
        </w:rPr>
        <w:t>в</w:t>
      </w:r>
      <w:r w:rsidR="006F399C">
        <w:rPr>
          <w:rFonts w:ascii="Times New Roman" w:hAnsi="Times New Roman" w:cs="Times New Roman"/>
          <w:sz w:val="28"/>
          <w:szCs w:val="28"/>
          <w:lang w:val="uk-UA"/>
        </w:rPr>
        <w:t>ув</w:t>
      </w:r>
      <w:r w:rsidRPr="00412D8D">
        <w:rPr>
          <w:rFonts w:ascii="Times New Roman" w:hAnsi="Times New Roman" w:cs="Times New Roman"/>
          <w:sz w:val="28"/>
          <w:szCs w:val="28"/>
          <w:lang w:val="uk-UA"/>
        </w:rPr>
        <w:t>ав платонівську концепцію душі. Подібно до Платона, він вважав, що в душі представлена</w:t>
      </w:r>
      <w:r>
        <w:rPr>
          <w:rFonts w:ascii="Times New Roman" w:hAnsi="Times New Roman" w:cs="Times New Roman"/>
          <w:sz w:val="28"/>
          <w:szCs w:val="28"/>
          <w:lang w:val="uk-UA"/>
        </w:rPr>
        <w:t xml:space="preserve"> </w:t>
      </w:r>
      <w:r w:rsidRPr="00412D8D">
        <w:rPr>
          <w:rFonts w:ascii="Times New Roman" w:hAnsi="Times New Roman" w:cs="Times New Roman"/>
          <w:sz w:val="28"/>
          <w:szCs w:val="28"/>
          <w:lang w:val="uk-UA"/>
        </w:rPr>
        <w:t xml:space="preserve">наша істинна форма </w:t>
      </w:r>
      <w:r>
        <w:rPr>
          <w:rFonts w:ascii="Times New Roman" w:hAnsi="Times New Roman" w:cs="Times New Roman"/>
          <w:sz w:val="28"/>
          <w:szCs w:val="28"/>
          <w:lang w:val="uk-UA"/>
        </w:rPr>
        <w:t>–</w:t>
      </w:r>
      <w:r w:rsidRPr="00412D8D">
        <w:rPr>
          <w:rFonts w:ascii="Times New Roman" w:hAnsi="Times New Roman" w:cs="Times New Roman"/>
          <w:sz w:val="28"/>
          <w:szCs w:val="28"/>
          <w:lang w:val="uk-UA"/>
        </w:rPr>
        <w:t xml:space="preserve"> позбавлена</w:t>
      </w:r>
      <w:r>
        <w:rPr>
          <w:rFonts w:ascii="Times New Roman" w:hAnsi="Times New Roman" w:cs="Times New Roman"/>
          <w:sz w:val="28"/>
          <w:szCs w:val="28"/>
          <w:lang w:val="uk-UA"/>
        </w:rPr>
        <w:t xml:space="preserve"> </w:t>
      </w:r>
      <w:r w:rsidRPr="00412D8D">
        <w:rPr>
          <w:rFonts w:ascii="Times New Roman" w:hAnsi="Times New Roman" w:cs="Times New Roman"/>
          <w:sz w:val="28"/>
          <w:szCs w:val="28"/>
          <w:lang w:val="uk-UA"/>
        </w:rPr>
        <w:t xml:space="preserve">тіла, практично надприродна, досконала версія нас. При цьому Августин мав дещо інший погляд на її структуру: </w:t>
      </w:r>
      <w:r w:rsidR="00D759B7">
        <w:rPr>
          <w:rFonts w:ascii="Times New Roman" w:hAnsi="Times New Roman" w:cs="Times New Roman"/>
          <w:sz w:val="28"/>
          <w:szCs w:val="28"/>
          <w:lang w:val="uk-UA"/>
        </w:rPr>
        <w:t>наявність темної та світлої</w:t>
      </w:r>
      <w:r w:rsidRPr="00412D8D">
        <w:rPr>
          <w:rFonts w:ascii="Times New Roman" w:hAnsi="Times New Roman" w:cs="Times New Roman"/>
          <w:sz w:val="28"/>
          <w:szCs w:val="28"/>
          <w:lang w:val="uk-UA"/>
        </w:rPr>
        <w:t xml:space="preserve"> стор</w:t>
      </w:r>
      <w:r w:rsidR="00D759B7">
        <w:rPr>
          <w:rFonts w:ascii="Times New Roman" w:hAnsi="Times New Roman" w:cs="Times New Roman"/>
          <w:sz w:val="28"/>
          <w:szCs w:val="28"/>
          <w:lang w:val="uk-UA"/>
        </w:rPr>
        <w:t>ін</w:t>
      </w:r>
      <w:r w:rsidRPr="00412D8D">
        <w:rPr>
          <w:rFonts w:ascii="Times New Roman" w:hAnsi="Times New Roman" w:cs="Times New Roman"/>
          <w:sz w:val="28"/>
          <w:szCs w:val="28"/>
          <w:lang w:val="uk-UA"/>
        </w:rPr>
        <w:t xml:space="preserve">. Темна </w:t>
      </w:r>
      <w:r>
        <w:rPr>
          <w:rFonts w:ascii="Times New Roman" w:hAnsi="Times New Roman" w:cs="Times New Roman"/>
          <w:sz w:val="28"/>
          <w:szCs w:val="28"/>
          <w:lang w:val="uk-UA"/>
        </w:rPr>
        <w:t>–</w:t>
      </w:r>
      <w:r w:rsidRPr="00412D8D">
        <w:rPr>
          <w:rFonts w:ascii="Times New Roman" w:hAnsi="Times New Roman" w:cs="Times New Roman"/>
          <w:sz w:val="28"/>
          <w:szCs w:val="28"/>
          <w:lang w:val="uk-UA"/>
        </w:rPr>
        <w:t xml:space="preserve"> частина</w:t>
      </w:r>
      <w:r w:rsidR="00D759B7">
        <w:rPr>
          <w:rFonts w:ascii="Times New Roman" w:hAnsi="Times New Roman" w:cs="Times New Roman"/>
          <w:sz w:val="28"/>
          <w:szCs w:val="28"/>
          <w:lang w:val="uk-UA"/>
        </w:rPr>
        <w:t xml:space="preserve"> душі</w:t>
      </w:r>
      <w:r w:rsidRPr="00412D8D">
        <w:rPr>
          <w:rFonts w:ascii="Times New Roman" w:hAnsi="Times New Roman" w:cs="Times New Roman"/>
          <w:sz w:val="28"/>
          <w:szCs w:val="28"/>
          <w:lang w:val="uk-UA"/>
        </w:rPr>
        <w:t xml:space="preserve">, що не здатна міркувати, і завжди діє інстинктивно. Світла </w:t>
      </w:r>
      <w:r w:rsidR="00D759B7">
        <w:rPr>
          <w:rFonts w:ascii="Times New Roman" w:hAnsi="Times New Roman" w:cs="Times New Roman"/>
          <w:sz w:val="28"/>
          <w:szCs w:val="28"/>
          <w:lang w:val="uk-UA"/>
        </w:rPr>
        <w:t>–</w:t>
      </w:r>
      <w:r w:rsidRPr="00412D8D">
        <w:rPr>
          <w:rFonts w:ascii="Times New Roman" w:hAnsi="Times New Roman" w:cs="Times New Roman"/>
          <w:sz w:val="28"/>
          <w:szCs w:val="28"/>
          <w:lang w:val="uk-UA"/>
        </w:rPr>
        <w:t xml:space="preserve"> керується роздумами і внутрішньою мудрістю до блага</w:t>
      </w:r>
      <w:r w:rsidR="00A31C99">
        <w:rPr>
          <w:rFonts w:ascii="Times New Roman" w:hAnsi="Times New Roman" w:cs="Times New Roman"/>
          <w:sz w:val="28"/>
          <w:szCs w:val="28"/>
          <w:lang w:val="uk-UA"/>
        </w:rPr>
        <w:t xml:space="preserve"> </w:t>
      </w:r>
      <w:r w:rsidR="00A31C99" w:rsidRPr="00A31C99">
        <w:rPr>
          <w:rFonts w:ascii="Times New Roman" w:hAnsi="Times New Roman" w:cs="Times New Roman"/>
          <w:sz w:val="28"/>
          <w:szCs w:val="28"/>
          <w:lang w:val="uk-UA"/>
        </w:rPr>
        <w:t>[</w:t>
      </w:r>
      <w:r w:rsidR="004864DD">
        <w:rPr>
          <w:rFonts w:ascii="Times New Roman" w:hAnsi="Times New Roman" w:cs="Times New Roman"/>
          <w:sz w:val="28"/>
          <w:szCs w:val="28"/>
          <w:lang w:val="uk-UA"/>
        </w:rPr>
        <w:t>15</w:t>
      </w:r>
      <w:r w:rsidR="00A31C99" w:rsidRPr="00A31C99">
        <w:rPr>
          <w:rFonts w:ascii="Times New Roman" w:hAnsi="Times New Roman" w:cs="Times New Roman"/>
          <w:sz w:val="28"/>
          <w:szCs w:val="28"/>
          <w:lang w:val="uk-UA"/>
        </w:rPr>
        <w:t>]</w:t>
      </w:r>
      <w:r w:rsidR="00A31C99">
        <w:rPr>
          <w:rFonts w:ascii="Times New Roman" w:hAnsi="Times New Roman" w:cs="Times New Roman"/>
          <w:sz w:val="28"/>
          <w:szCs w:val="28"/>
          <w:lang w:val="uk-UA"/>
        </w:rPr>
        <w:t xml:space="preserve">. </w:t>
      </w:r>
      <w:r w:rsidRPr="00412D8D">
        <w:rPr>
          <w:rFonts w:ascii="Times New Roman" w:hAnsi="Times New Roman" w:cs="Times New Roman"/>
          <w:sz w:val="28"/>
          <w:szCs w:val="28"/>
          <w:lang w:val="uk-UA"/>
        </w:rPr>
        <w:t xml:space="preserve">Августин вважав, що пошук Бога в собі </w:t>
      </w:r>
      <w:r>
        <w:rPr>
          <w:rFonts w:ascii="Times New Roman" w:hAnsi="Times New Roman" w:cs="Times New Roman"/>
          <w:sz w:val="28"/>
          <w:szCs w:val="28"/>
          <w:lang w:val="uk-UA"/>
        </w:rPr>
        <w:t>–</w:t>
      </w:r>
      <w:r w:rsidRPr="00412D8D">
        <w:rPr>
          <w:rFonts w:ascii="Times New Roman" w:hAnsi="Times New Roman" w:cs="Times New Roman"/>
          <w:sz w:val="28"/>
          <w:szCs w:val="28"/>
          <w:lang w:val="uk-UA"/>
        </w:rPr>
        <w:t xml:space="preserve"> це і є емоційний пошук, керований правильною любов'ю, який і визначає людей</w:t>
      </w:r>
      <w:r w:rsidR="00A31C99">
        <w:rPr>
          <w:rFonts w:ascii="Times New Roman" w:hAnsi="Times New Roman" w:cs="Times New Roman"/>
          <w:sz w:val="28"/>
          <w:szCs w:val="28"/>
          <w:lang w:val="uk-UA"/>
        </w:rPr>
        <w:t>.</w:t>
      </w:r>
    </w:p>
    <w:p w14:paraId="0F379C15" w14:textId="48242599" w:rsidR="00B51F1E" w:rsidRDefault="00B51F1E" w:rsidP="00DB465F">
      <w:pPr>
        <w:suppressAutoHyphens/>
        <w:spacing w:after="0" w:line="360" w:lineRule="auto"/>
        <w:ind w:firstLine="720"/>
        <w:contextualSpacing/>
        <w:jc w:val="both"/>
        <w:rPr>
          <w:rFonts w:ascii="Times New Roman" w:hAnsi="Times New Roman" w:cs="Times New Roman"/>
          <w:sz w:val="28"/>
          <w:szCs w:val="28"/>
          <w:lang w:val="uk-UA"/>
        </w:rPr>
      </w:pPr>
      <w:r w:rsidRPr="00B51F1E">
        <w:rPr>
          <w:rFonts w:ascii="Times New Roman" w:hAnsi="Times New Roman" w:cs="Times New Roman"/>
          <w:sz w:val="28"/>
          <w:szCs w:val="28"/>
          <w:lang w:val="uk-UA"/>
        </w:rPr>
        <w:t>Ф</w:t>
      </w:r>
      <w:r w:rsidR="00F56B01">
        <w:rPr>
          <w:rFonts w:ascii="Times New Roman" w:hAnsi="Times New Roman" w:cs="Times New Roman"/>
          <w:sz w:val="28"/>
          <w:szCs w:val="28"/>
          <w:lang w:val="uk-UA"/>
        </w:rPr>
        <w:t>.</w:t>
      </w:r>
      <w:r w:rsidRPr="00B51F1E">
        <w:rPr>
          <w:rFonts w:ascii="Times New Roman" w:hAnsi="Times New Roman" w:cs="Times New Roman"/>
          <w:sz w:val="28"/>
          <w:szCs w:val="28"/>
          <w:lang w:val="uk-UA"/>
        </w:rPr>
        <w:t xml:space="preserve"> Аквінський</w:t>
      </w:r>
      <w:r w:rsidR="00571088">
        <w:rPr>
          <w:rFonts w:ascii="Times New Roman" w:hAnsi="Times New Roman" w:cs="Times New Roman"/>
          <w:sz w:val="28"/>
          <w:szCs w:val="28"/>
          <w:lang w:val="uk-UA"/>
        </w:rPr>
        <w:t xml:space="preserve"> </w:t>
      </w:r>
      <w:r w:rsidRPr="00B51F1E">
        <w:rPr>
          <w:rFonts w:ascii="Times New Roman" w:hAnsi="Times New Roman" w:cs="Times New Roman"/>
          <w:sz w:val="28"/>
          <w:szCs w:val="28"/>
          <w:lang w:val="uk-UA"/>
        </w:rPr>
        <w:t xml:space="preserve">присвятив емоціям цілий розділ у своєму незакінченому трактаті «Сума».  Він писав про категорію почуттів, відомих як «пристрасті душі» (passiones animae). Такі почуття зароджувалися в тілі і впливали на розум, </w:t>
      </w:r>
      <w:r>
        <w:rPr>
          <w:rFonts w:ascii="Times New Roman" w:hAnsi="Times New Roman" w:cs="Times New Roman"/>
          <w:sz w:val="28"/>
          <w:szCs w:val="28"/>
          <w:lang w:val="uk-UA"/>
        </w:rPr>
        <w:t>за принципом платонівського пате</w:t>
      </w:r>
      <w:r w:rsidR="00A31C99">
        <w:rPr>
          <w:rFonts w:ascii="Times New Roman" w:hAnsi="Times New Roman" w:cs="Times New Roman"/>
          <w:sz w:val="28"/>
          <w:szCs w:val="28"/>
          <w:lang w:val="uk-UA"/>
        </w:rPr>
        <w:t xml:space="preserve">. </w:t>
      </w:r>
      <w:r w:rsidR="00D759B7">
        <w:rPr>
          <w:rFonts w:ascii="Times New Roman" w:hAnsi="Times New Roman" w:cs="Times New Roman"/>
          <w:sz w:val="28"/>
          <w:szCs w:val="28"/>
          <w:lang w:val="uk-UA"/>
        </w:rPr>
        <w:t xml:space="preserve">Особливу історичну цінність для сьогодення спадок Аквінського простежується в емоції страху. </w:t>
      </w:r>
      <w:r w:rsidR="00D759B7" w:rsidRPr="00D759B7">
        <w:rPr>
          <w:rFonts w:ascii="Times New Roman" w:hAnsi="Times New Roman" w:cs="Times New Roman"/>
          <w:sz w:val="28"/>
          <w:szCs w:val="28"/>
          <w:lang w:val="uk-UA"/>
        </w:rPr>
        <w:t xml:space="preserve">З погляду томістів (філософсько-богословської системи Аквінського) страх </w:t>
      </w:r>
      <w:r w:rsidR="00D759B7">
        <w:rPr>
          <w:rFonts w:ascii="Times New Roman" w:hAnsi="Times New Roman" w:cs="Times New Roman"/>
          <w:sz w:val="28"/>
          <w:szCs w:val="28"/>
          <w:lang w:val="uk-UA"/>
        </w:rPr>
        <w:t>–</w:t>
      </w:r>
      <w:r w:rsidR="00D759B7" w:rsidRPr="00D759B7">
        <w:rPr>
          <w:rFonts w:ascii="Times New Roman" w:hAnsi="Times New Roman" w:cs="Times New Roman"/>
          <w:sz w:val="28"/>
          <w:szCs w:val="28"/>
          <w:lang w:val="uk-UA"/>
        </w:rPr>
        <w:t xml:space="preserve"> це внутрішня боротьба, яку людина переживає, коли втеча неможлива. Сторіччями пізніше </w:t>
      </w:r>
      <w:r w:rsidR="00A31C99">
        <w:rPr>
          <w:rFonts w:ascii="Times New Roman" w:hAnsi="Times New Roman" w:cs="Times New Roman"/>
          <w:sz w:val="28"/>
          <w:szCs w:val="28"/>
          <w:lang w:val="uk-UA"/>
        </w:rPr>
        <w:t xml:space="preserve">галузі </w:t>
      </w:r>
      <w:r w:rsidR="00D759B7" w:rsidRPr="00D759B7">
        <w:rPr>
          <w:rFonts w:ascii="Times New Roman" w:hAnsi="Times New Roman" w:cs="Times New Roman"/>
          <w:sz w:val="28"/>
          <w:szCs w:val="28"/>
          <w:lang w:val="uk-UA"/>
        </w:rPr>
        <w:t>психологі</w:t>
      </w:r>
      <w:r w:rsidR="00A31C99">
        <w:rPr>
          <w:rFonts w:ascii="Times New Roman" w:hAnsi="Times New Roman" w:cs="Times New Roman"/>
          <w:sz w:val="28"/>
          <w:szCs w:val="28"/>
          <w:lang w:val="uk-UA"/>
        </w:rPr>
        <w:t>ї</w:t>
      </w:r>
      <w:r w:rsidR="00D759B7" w:rsidRPr="00D759B7">
        <w:rPr>
          <w:rFonts w:ascii="Times New Roman" w:hAnsi="Times New Roman" w:cs="Times New Roman"/>
          <w:sz w:val="28"/>
          <w:szCs w:val="28"/>
          <w:lang w:val="uk-UA"/>
        </w:rPr>
        <w:t xml:space="preserve"> буд</w:t>
      </w:r>
      <w:r w:rsidR="00A31C99">
        <w:rPr>
          <w:rFonts w:ascii="Times New Roman" w:hAnsi="Times New Roman" w:cs="Times New Roman"/>
          <w:sz w:val="28"/>
          <w:szCs w:val="28"/>
          <w:lang w:val="uk-UA"/>
        </w:rPr>
        <w:t>уть</w:t>
      </w:r>
      <w:r w:rsidR="00D759B7" w:rsidRPr="00D759B7">
        <w:rPr>
          <w:rFonts w:ascii="Times New Roman" w:hAnsi="Times New Roman" w:cs="Times New Roman"/>
          <w:sz w:val="28"/>
          <w:szCs w:val="28"/>
          <w:lang w:val="uk-UA"/>
        </w:rPr>
        <w:t xml:space="preserve"> вважат</w:t>
      </w:r>
      <w:r w:rsidR="00A31C99">
        <w:rPr>
          <w:rFonts w:ascii="Times New Roman" w:hAnsi="Times New Roman" w:cs="Times New Roman"/>
          <w:sz w:val="28"/>
          <w:szCs w:val="28"/>
          <w:lang w:val="uk-UA"/>
        </w:rPr>
        <w:t>и</w:t>
      </w:r>
      <w:r w:rsidR="00D759B7" w:rsidRPr="00D759B7">
        <w:rPr>
          <w:rFonts w:ascii="Times New Roman" w:hAnsi="Times New Roman" w:cs="Times New Roman"/>
          <w:sz w:val="28"/>
          <w:szCs w:val="28"/>
          <w:lang w:val="uk-UA"/>
        </w:rPr>
        <w:t xml:space="preserve"> реакцію втечі невід'ємним компонентом страху. У якомусь сенсі</w:t>
      </w:r>
      <w:r w:rsidR="00D759B7">
        <w:rPr>
          <w:rFonts w:ascii="Times New Roman" w:hAnsi="Times New Roman" w:cs="Times New Roman"/>
          <w:sz w:val="28"/>
          <w:szCs w:val="28"/>
          <w:lang w:val="uk-UA"/>
        </w:rPr>
        <w:t>,</w:t>
      </w:r>
      <w:r w:rsidR="00D759B7" w:rsidRPr="00D759B7">
        <w:rPr>
          <w:rFonts w:ascii="Times New Roman" w:hAnsi="Times New Roman" w:cs="Times New Roman"/>
          <w:sz w:val="28"/>
          <w:szCs w:val="28"/>
          <w:lang w:val="uk-UA"/>
        </w:rPr>
        <w:t xml:space="preserve"> страх у Аквінського тотожний емоції, яку сьогодні можна зрівняти з панікою</w:t>
      </w:r>
      <w:r w:rsidR="00A31C99">
        <w:rPr>
          <w:rFonts w:ascii="Times New Roman" w:hAnsi="Times New Roman" w:cs="Times New Roman"/>
          <w:sz w:val="28"/>
          <w:szCs w:val="28"/>
          <w:lang w:val="uk-UA"/>
        </w:rPr>
        <w:t xml:space="preserve"> </w:t>
      </w:r>
      <w:r w:rsidR="00A31C99" w:rsidRPr="00B51F1E">
        <w:rPr>
          <w:rFonts w:ascii="Times New Roman" w:hAnsi="Times New Roman" w:cs="Times New Roman"/>
          <w:sz w:val="28"/>
          <w:szCs w:val="28"/>
          <w:lang w:val="uk-UA"/>
        </w:rPr>
        <w:t>[</w:t>
      </w:r>
      <w:r w:rsidR="00A6021E" w:rsidRPr="009522E9">
        <w:rPr>
          <w:rFonts w:ascii="Times New Roman" w:hAnsi="Times New Roman" w:cs="Times New Roman"/>
          <w:sz w:val="28"/>
          <w:szCs w:val="28"/>
        </w:rPr>
        <w:t>53</w:t>
      </w:r>
      <w:r w:rsidR="00A31C99" w:rsidRPr="00B51F1E">
        <w:rPr>
          <w:rFonts w:ascii="Times New Roman" w:hAnsi="Times New Roman" w:cs="Times New Roman"/>
          <w:sz w:val="28"/>
          <w:szCs w:val="28"/>
          <w:lang w:val="uk-UA"/>
        </w:rPr>
        <w:t>]</w:t>
      </w:r>
      <w:r w:rsidR="00D759B7" w:rsidRPr="00D759B7">
        <w:rPr>
          <w:rFonts w:ascii="Times New Roman" w:hAnsi="Times New Roman" w:cs="Times New Roman"/>
          <w:sz w:val="28"/>
          <w:szCs w:val="28"/>
          <w:lang w:val="uk-UA"/>
        </w:rPr>
        <w:t>.</w:t>
      </w:r>
      <w:r w:rsidR="006F399C">
        <w:rPr>
          <w:rFonts w:ascii="Times New Roman" w:hAnsi="Times New Roman" w:cs="Times New Roman"/>
          <w:sz w:val="28"/>
          <w:szCs w:val="28"/>
          <w:lang w:val="uk-UA"/>
        </w:rPr>
        <w:t xml:space="preserve"> </w:t>
      </w:r>
    </w:p>
    <w:p w14:paraId="63D073FC" w14:textId="0C473274" w:rsidR="00CB48E2" w:rsidRDefault="00CB48E2" w:rsidP="00DB465F">
      <w:pPr>
        <w:suppressAutoHyphens/>
        <w:spacing w:after="0" w:line="360" w:lineRule="auto"/>
        <w:ind w:firstLine="720"/>
        <w:contextualSpacing/>
        <w:jc w:val="both"/>
        <w:rPr>
          <w:rFonts w:ascii="Times New Roman" w:hAnsi="Times New Roman" w:cs="Times New Roman"/>
          <w:sz w:val="28"/>
          <w:szCs w:val="28"/>
          <w:lang w:val="uk-UA"/>
        </w:rPr>
      </w:pPr>
      <w:r w:rsidRPr="006F399C">
        <w:rPr>
          <w:rFonts w:ascii="Times New Roman" w:hAnsi="Times New Roman" w:cs="Times New Roman"/>
          <w:sz w:val="28"/>
          <w:szCs w:val="28"/>
          <w:lang w:val="uk-UA"/>
        </w:rPr>
        <w:t>Л</w:t>
      </w:r>
      <w:r w:rsidR="00F56B01">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да Вінчі</w:t>
      </w:r>
      <w:r>
        <w:rPr>
          <w:rFonts w:ascii="Times New Roman" w:hAnsi="Times New Roman" w:cs="Times New Roman"/>
          <w:sz w:val="28"/>
          <w:szCs w:val="28"/>
          <w:lang w:val="uk-UA"/>
        </w:rPr>
        <w:t xml:space="preserve">, а пізніше і </w:t>
      </w:r>
      <w:r w:rsidRPr="006F399C">
        <w:rPr>
          <w:rFonts w:ascii="Times New Roman" w:hAnsi="Times New Roman" w:cs="Times New Roman"/>
          <w:sz w:val="28"/>
          <w:szCs w:val="28"/>
          <w:lang w:val="uk-UA"/>
        </w:rPr>
        <w:t>Ф</w:t>
      </w:r>
      <w:r w:rsidR="00F56B01">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Шилер були на стороні думки, що емоції в поєднанні з розумом створюють людину</w:t>
      </w:r>
      <w:r>
        <w:rPr>
          <w:rFonts w:ascii="Times New Roman" w:hAnsi="Times New Roman" w:cs="Times New Roman"/>
          <w:sz w:val="28"/>
          <w:szCs w:val="28"/>
          <w:lang w:val="uk-UA"/>
        </w:rPr>
        <w:t xml:space="preserve">, і переважно через естетичні потяги і вдосконалення духовного росту, людина набуває гармонію </w:t>
      </w:r>
      <w:r w:rsidRPr="006F399C">
        <w:rPr>
          <w:rFonts w:ascii="Times New Roman" w:hAnsi="Times New Roman" w:cs="Times New Roman"/>
          <w:sz w:val="28"/>
          <w:szCs w:val="28"/>
          <w:lang w:val="uk-UA"/>
        </w:rPr>
        <w:t>[</w:t>
      </w:r>
      <w:r w:rsidR="008E623E">
        <w:rPr>
          <w:rFonts w:ascii="Times New Roman" w:hAnsi="Times New Roman" w:cs="Times New Roman"/>
          <w:sz w:val="28"/>
          <w:szCs w:val="28"/>
          <w:lang w:val="uk-UA"/>
        </w:rPr>
        <w:t>1, с. 7</w:t>
      </w:r>
      <w:r w:rsidRPr="006F399C">
        <w:rPr>
          <w:rFonts w:ascii="Times New Roman" w:hAnsi="Times New Roman" w:cs="Times New Roman"/>
          <w:sz w:val="28"/>
          <w:szCs w:val="28"/>
          <w:lang w:val="uk-UA"/>
        </w:rPr>
        <w:t>]</w:t>
      </w:r>
      <w:r>
        <w:rPr>
          <w:rFonts w:ascii="Times New Roman" w:hAnsi="Times New Roman" w:cs="Times New Roman"/>
          <w:sz w:val="28"/>
          <w:szCs w:val="28"/>
          <w:lang w:val="uk-UA"/>
        </w:rPr>
        <w:t>.</w:t>
      </w:r>
    </w:p>
    <w:p w14:paraId="40D05646" w14:textId="3F31B69D" w:rsidR="00FD58AC" w:rsidRDefault="000E7917" w:rsidP="00DB465F">
      <w:pPr>
        <w:suppressAutoHyphens/>
        <w:spacing w:after="0" w:line="360" w:lineRule="auto"/>
        <w:ind w:firstLine="720"/>
        <w:contextualSpacing/>
        <w:jc w:val="both"/>
        <w:rPr>
          <w:rFonts w:ascii="Times New Roman" w:hAnsi="Times New Roman" w:cs="Times New Roman"/>
          <w:sz w:val="28"/>
          <w:szCs w:val="28"/>
          <w:lang w:val="uk-UA"/>
        </w:rPr>
      </w:pPr>
      <w:r w:rsidRPr="006F399C">
        <w:rPr>
          <w:rFonts w:ascii="Times New Roman" w:hAnsi="Times New Roman" w:cs="Times New Roman"/>
          <w:sz w:val="28"/>
          <w:szCs w:val="28"/>
          <w:lang w:val="uk-UA"/>
        </w:rPr>
        <w:t>Р</w:t>
      </w:r>
      <w:r w:rsidR="00F56B01">
        <w:rPr>
          <w:rFonts w:ascii="Times New Roman" w:hAnsi="Times New Roman" w:cs="Times New Roman"/>
          <w:sz w:val="28"/>
          <w:szCs w:val="28"/>
          <w:lang w:val="uk-UA"/>
        </w:rPr>
        <w:t>.</w:t>
      </w:r>
      <w:r w:rsidRPr="006F399C">
        <w:rPr>
          <w:rFonts w:ascii="Times New Roman" w:hAnsi="Times New Roman" w:cs="Times New Roman"/>
          <w:sz w:val="28"/>
          <w:szCs w:val="28"/>
          <w:lang w:val="uk-UA"/>
        </w:rPr>
        <w:t xml:space="preserve"> Декарт</w:t>
      </w:r>
      <w:r w:rsidR="00CB48E2">
        <w:rPr>
          <w:rFonts w:ascii="Times New Roman" w:hAnsi="Times New Roman" w:cs="Times New Roman"/>
          <w:sz w:val="28"/>
          <w:szCs w:val="28"/>
          <w:lang w:val="uk-UA"/>
        </w:rPr>
        <w:t xml:space="preserve">, представник світоглядного дуалізму, </w:t>
      </w:r>
      <w:r w:rsidRPr="006F399C">
        <w:rPr>
          <w:rFonts w:ascii="Times New Roman" w:hAnsi="Times New Roman" w:cs="Times New Roman"/>
          <w:sz w:val="28"/>
          <w:szCs w:val="28"/>
          <w:lang w:val="uk-UA"/>
        </w:rPr>
        <w:t xml:space="preserve"> аналізував пристрасті </w:t>
      </w:r>
      <w:r w:rsidR="00CB48E2">
        <w:rPr>
          <w:rFonts w:ascii="Times New Roman" w:hAnsi="Times New Roman" w:cs="Times New Roman"/>
          <w:sz w:val="28"/>
          <w:szCs w:val="28"/>
          <w:lang w:val="uk-UA"/>
        </w:rPr>
        <w:t xml:space="preserve">як </w:t>
      </w:r>
      <w:r w:rsidRPr="006F399C">
        <w:rPr>
          <w:rFonts w:ascii="Times New Roman" w:hAnsi="Times New Roman" w:cs="Times New Roman"/>
          <w:sz w:val="28"/>
          <w:szCs w:val="28"/>
          <w:lang w:val="uk-UA"/>
        </w:rPr>
        <w:t>дещо</w:t>
      </w:r>
      <w:r w:rsidR="00CB48E2">
        <w:rPr>
          <w:rFonts w:ascii="Times New Roman" w:hAnsi="Times New Roman" w:cs="Times New Roman"/>
          <w:sz w:val="28"/>
          <w:szCs w:val="28"/>
          <w:lang w:val="uk-UA"/>
        </w:rPr>
        <w:t xml:space="preserve">, що є </w:t>
      </w:r>
      <w:r w:rsidRPr="006F399C">
        <w:rPr>
          <w:rFonts w:ascii="Times New Roman" w:hAnsi="Times New Roman" w:cs="Times New Roman"/>
          <w:sz w:val="28"/>
          <w:szCs w:val="28"/>
          <w:lang w:val="uk-UA"/>
        </w:rPr>
        <w:t xml:space="preserve">матеріальним, тим, що спіткає людину і проявляється в тілі, а емоції </w:t>
      </w:r>
      <w:r w:rsidR="00CB48E2">
        <w:rPr>
          <w:rFonts w:ascii="Times New Roman" w:hAnsi="Times New Roman" w:cs="Times New Roman"/>
          <w:sz w:val="28"/>
          <w:szCs w:val="28"/>
          <w:lang w:val="uk-UA"/>
        </w:rPr>
        <w:t xml:space="preserve">вже </w:t>
      </w:r>
      <w:r w:rsidRPr="006F399C">
        <w:rPr>
          <w:rFonts w:ascii="Times New Roman" w:hAnsi="Times New Roman" w:cs="Times New Roman"/>
          <w:sz w:val="28"/>
          <w:szCs w:val="28"/>
          <w:lang w:val="uk-UA"/>
        </w:rPr>
        <w:t>являють собою духовну квінтесенцію.</w:t>
      </w:r>
      <w:r w:rsidR="00385163">
        <w:rPr>
          <w:rFonts w:ascii="Times New Roman" w:hAnsi="Times New Roman" w:cs="Times New Roman"/>
          <w:sz w:val="28"/>
          <w:szCs w:val="28"/>
          <w:lang w:val="uk-UA"/>
        </w:rPr>
        <w:t xml:space="preserve"> </w:t>
      </w:r>
      <w:r w:rsidR="00CB48E2">
        <w:rPr>
          <w:rFonts w:ascii="Times New Roman" w:hAnsi="Times New Roman" w:cs="Times New Roman"/>
          <w:sz w:val="28"/>
          <w:szCs w:val="28"/>
          <w:lang w:val="uk-UA"/>
        </w:rPr>
        <w:t xml:space="preserve">Отже, </w:t>
      </w:r>
      <w:r w:rsidR="00CB48E2" w:rsidRPr="00CB48E2">
        <w:rPr>
          <w:rFonts w:ascii="Times New Roman" w:hAnsi="Times New Roman" w:cs="Times New Roman"/>
          <w:sz w:val="28"/>
          <w:szCs w:val="28"/>
          <w:lang w:val="uk-UA"/>
        </w:rPr>
        <w:t xml:space="preserve">Декарт виділяв у </w:t>
      </w:r>
      <w:r w:rsidR="00CB48E2" w:rsidRPr="00CB48E2">
        <w:rPr>
          <w:rFonts w:ascii="Times New Roman" w:hAnsi="Times New Roman" w:cs="Times New Roman"/>
          <w:sz w:val="28"/>
          <w:szCs w:val="28"/>
          <w:lang w:val="uk-UA"/>
        </w:rPr>
        <w:lastRenderedPageBreak/>
        <w:t xml:space="preserve">людських "пристрастях" (або, сучасною мовою, в емоційних процесах) дві сторони </w:t>
      </w:r>
      <w:r w:rsidR="00CB48E2">
        <w:rPr>
          <w:rFonts w:ascii="Times New Roman" w:hAnsi="Times New Roman" w:cs="Times New Roman"/>
          <w:sz w:val="28"/>
          <w:szCs w:val="28"/>
          <w:lang w:val="uk-UA"/>
        </w:rPr>
        <w:t>–</w:t>
      </w:r>
      <w:r w:rsidR="00CB48E2" w:rsidRPr="00CB48E2">
        <w:rPr>
          <w:rFonts w:ascii="Times New Roman" w:hAnsi="Times New Roman" w:cs="Times New Roman"/>
          <w:sz w:val="28"/>
          <w:szCs w:val="28"/>
          <w:lang w:val="uk-UA"/>
        </w:rPr>
        <w:t xml:space="preserve"> духовну і тілесну. Проблема управління пристрастями також постає як би у двох планах. Наприклад, побачивши щось жахливе, що викликає страх, людина може втекти без будь-якого стимулу душі, а тільки як своєрідним тілесним відгуком на погрозу. Однак, якщо душа має особливу "силу", вона може втрутитися і докорінно змінити поведінку людини</w:t>
      </w:r>
      <w:r w:rsidR="00CB48E2">
        <w:rPr>
          <w:rFonts w:ascii="Times New Roman" w:hAnsi="Times New Roman" w:cs="Times New Roman"/>
          <w:sz w:val="28"/>
          <w:szCs w:val="28"/>
          <w:lang w:val="uk-UA"/>
        </w:rPr>
        <w:t xml:space="preserve"> </w:t>
      </w:r>
      <w:r w:rsidR="00CB48E2" w:rsidRPr="00CB48E2">
        <w:rPr>
          <w:rFonts w:ascii="Times New Roman" w:hAnsi="Times New Roman" w:cs="Times New Roman"/>
          <w:sz w:val="28"/>
          <w:szCs w:val="28"/>
          <w:lang w:val="uk-UA"/>
        </w:rPr>
        <w:t>[</w:t>
      </w:r>
      <w:r w:rsidR="004864DD">
        <w:rPr>
          <w:rFonts w:ascii="Times New Roman" w:hAnsi="Times New Roman" w:cs="Times New Roman"/>
          <w:sz w:val="28"/>
          <w:szCs w:val="28"/>
          <w:lang w:val="uk-UA"/>
        </w:rPr>
        <w:t>10</w:t>
      </w:r>
      <w:r w:rsidR="00CB48E2" w:rsidRPr="00CB48E2">
        <w:rPr>
          <w:rFonts w:ascii="Times New Roman" w:hAnsi="Times New Roman" w:cs="Times New Roman"/>
          <w:sz w:val="28"/>
          <w:szCs w:val="28"/>
          <w:lang w:val="uk-UA"/>
        </w:rPr>
        <w:t>].</w:t>
      </w:r>
      <w:r w:rsidR="00CB48E2">
        <w:rPr>
          <w:rFonts w:ascii="Times New Roman" w:hAnsi="Times New Roman" w:cs="Times New Roman"/>
          <w:sz w:val="28"/>
          <w:szCs w:val="28"/>
          <w:lang w:val="uk-UA"/>
        </w:rPr>
        <w:t xml:space="preserve"> </w:t>
      </w:r>
      <w:r w:rsidR="00CB48E2" w:rsidRPr="00CB48E2">
        <w:rPr>
          <w:rFonts w:ascii="Times New Roman" w:hAnsi="Times New Roman" w:cs="Times New Roman"/>
          <w:sz w:val="28"/>
          <w:szCs w:val="28"/>
          <w:lang w:val="uk-UA"/>
        </w:rPr>
        <w:t>Тобто, в філософії</w:t>
      </w:r>
      <w:r w:rsidR="00CB48E2">
        <w:rPr>
          <w:rFonts w:ascii="Times New Roman" w:hAnsi="Times New Roman" w:cs="Times New Roman"/>
          <w:sz w:val="28"/>
          <w:szCs w:val="28"/>
          <w:lang w:val="uk-UA"/>
        </w:rPr>
        <w:t xml:space="preserve"> Декарта</w:t>
      </w:r>
      <w:r w:rsidR="00CB48E2" w:rsidRPr="00CB48E2">
        <w:rPr>
          <w:rFonts w:ascii="Times New Roman" w:hAnsi="Times New Roman" w:cs="Times New Roman"/>
          <w:sz w:val="28"/>
          <w:szCs w:val="28"/>
          <w:lang w:val="uk-UA"/>
        </w:rPr>
        <w:t>, інтелект сприймався як якась вища влада над емоційними процесами, що має свої особливі методи і засоби управління, що вже приближує таке розуміння до раціоналізму.</w:t>
      </w:r>
      <w:r w:rsidR="00FD58AC">
        <w:rPr>
          <w:rFonts w:ascii="Times New Roman" w:hAnsi="Times New Roman" w:cs="Times New Roman"/>
          <w:sz w:val="28"/>
          <w:szCs w:val="28"/>
          <w:lang w:val="uk-UA"/>
        </w:rPr>
        <w:t xml:space="preserve"> </w:t>
      </w:r>
    </w:p>
    <w:p w14:paraId="6AE489BB" w14:textId="05B109D6" w:rsidR="007A589F" w:rsidRPr="007A589F" w:rsidRDefault="007A589F" w:rsidP="00DB465F">
      <w:pPr>
        <w:suppressAutoHyphens/>
        <w:spacing w:after="0" w:line="360" w:lineRule="auto"/>
        <w:ind w:firstLine="709"/>
        <w:contextualSpacing/>
        <w:jc w:val="both"/>
        <w:rPr>
          <w:rFonts w:ascii="Times New Roman" w:hAnsi="Times New Roman" w:cs="Times New Roman"/>
          <w:sz w:val="28"/>
          <w:szCs w:val="28"/>
          <w:lang w:val="uk-UA"/>
        </w:rPr>
      </w:pPr>
      <w:r w:rsidRPr="007A589F">
        <w:rPr>
          <w:rFonts w:ascii="Times New Roman" w:hAnsi="Times New Roman" w:cs="Times New Roman"/>
          <w:sz w:val="28"/>
          <w:szCs w:val="28"/>
          <w:lang w:val="uk-UA"/>
        </w:rPr>
        <w:t>Через рік після виходу декартівської «Страсті душі», Т</w:t>
      </w:r>
      <w:r w:rsidR="00F56B01">
        <w:rPr>
          <w:rFonts w:ascii="Times New Roman" w:hAnsi="Times New Roman" w:cs="Times New Roman"/>
          <w:sz w:val="28"/>
          <w:szCs w:val="28"/>
          <w:lang w:val="uk-UA"/>
        </w:rPr>
        <w:t xml:space="preserve">. </w:t>
      </w:r>
      <w:r w:rsidRPr="007A589F">
        <w:rPr>
          <w:rFonts w:ascii="Times New Roman" w:hAnsi="Times New Roman" w:cs="Times New Roman"/>
          <w:sz w:val="28"/>
          <w:szCs w:val="28"/>
          <w:lang w:val="uk-UA"/>
        </w:rPr>
        <w:t xml:space="preserve">Гоббс опублікував свою книгу «Левіафан» (1651). В ній він припускав, що пристрасті виникають, коли атоми впливають на органи почуттів та викликають рух усередині тіла. </w:t>
      </w:r>
    </w:p>
    <w:p w14:paraId="583F03A9" w14:textId="49C3E65A" w:rsidR="007A589F" w:rsidRDefault="007A589F" w:rsidP="00DB465F">
      <w:pPr>
        <w:suppressAutoHyphens/>
        <w:spacing w:after="0" w:line="360" w:lineRule="auto"/>
        <w:ind w:firstLine="709"/>
        <w:contextualSpacing/>
        <w:jc w:val="both"/>
        <w:rPr>
          <w:rFonts w:ascii="Times New Roman" w:hAnsi="Times New Roman" w:cs="Times New Roman"/>
          <w:sz w:val="28"/>
          <w:szCs w:val="28"/>
          <w:lang w:val="uk-UA"/>
        </w:rPr>
      </w:pPr>
      <w:r w:rsidRPr="007A589F">
        <w:rPr>
          <w:rFonts w:ascii="Times New Roman" w:hAnsi="Times New Roman" w:cs="Times New Roman"/>
          <w:sz w:val="28"/>
          <w:szCs w:val="28"/>
          <w:lang w:val="uk-UA"/>
        </w:rPr>
        <w:t>Гоббс тримався думок, що ці атоми, які рухаються всередину тіла, починаються спершу непомітно, а потім поступово наростають і привертають до себе увагу. Ці атоми викликають в людях одне з двох базових почуттів: потяг або огиду [</w:t>
      </w:r>
      <w:r w:rsidR="00A6021E" w:rsidRPr="00A6021E">
        <w:rPr>
          <w:rFonts w:ascii="Times New Roman" w:hAnsi="Times New Roman" w:cs="Times New Roman"/>
          <w:sz w:val="28"/>
          <w:szCs w:val="28"/>
        </w:rPr>
        <w:t>57</w:t>
      </w:r>
      <w:r w:rsidRPr="007A589F">
        <w:rPr>
          <w:rFonts w:ascii="Times New Roman" w:hAnsi="Times New Roman" w:cs="Times New Roman"/>
          <w:sz w:val="28"/>
          <w:szCs w:val="28"/>
          <w:lang w:val="uk-UA"/>
        </w:rPr>
        <w:t>]. Потяг, на думку Гоббса, веде людину чи тварину до мети.  Огида, навпаки, стримує.</w:t>
      </w:r>
    </w:p>
    <w:p w14:paraId="3E5E7E6E" w14:textId="3AA5A39D" w:rsidR="00FD58AC" w:rsidRDefault="00FD58AC" w:rsidP="00DB465F">
      <w:pPr>
        <w:suppressAutoHyphens/>
        <w:spacing w:after="0" w:line="360" w:lineRule="auto"/>
        <w:ind w:firstLine="709"/>
        <w:contextualSpacing/>
        <w:jc w:val="both"/>
        <w:rPr>
          <w:rFonts w:ascii="Times New Roman" w:hAnsi="Times New Roman" w:cs="Times New Roman"/>
          <w:sz w:val="28"/>
          <w:szCs w:val="28"/>
          <w:lang w:val="uk-UA"/>
        </w:rPr>
      </w:pPr>
      <w:r w:rsidRPr="00FD58AC">
        <w:rPr>
          <w:rFonts w:ascii="Times New Roman" w:hAnsi="Times New Roman" w:cs="Times New Roman"/>
          <w:sz w:val="28"/>
          <w:szCs w:val="28"/>
          <w:lang w:val="uk-UA"/>
        </w:rPr>
        <w:t xml:space="preserve">Філософи епохи Просвітництва називали деякі почуття сентиментальними, або сантиментами. Це ті емоції, які люди можуть відчувати, коли хтось робить «правильно» чи навпаки. Щодо того, як працюють сантименти, існували розбіжності. До часів панування раціоналізму, філософи розглядали їх через призму Бога та духовності. </w:t>
      </w:r>
      <w:r>
        <w:rPr>
          <w:rFonts w:ascii="Times New Roman" w:hAnsi="Times New Roman" w:cs="Times New Roman"/>
          <w:sz w:val="28"/>
          <w:szCs w:val="28"/>
          <w:lang w:val="uk-UA"/>
        </w:rPr>
        <w:t xml:space="preserve"> </w:t>
      </w:r>
      <w:r w:rsidRPr="00FD58AC">
        <w:rPr>
          <w:rFonts w:ascii="Times New Roman" w:hAnsi="Times New Roman" w:cs="Times New Roman"/>
          <w:sz w:val="28"/>
          <w:szCs w:val="28"/>
          <w:lang w:val="uk-UA"/>
        </w:rPr>
        <w:t>Однак, в епоху Просвітництва таке пояснення набуло дещо інших сенсів. Так, Е</w:t>
      </w:r>
      <w:r w:rsidR="00F56B01">
        <w:rPr>
          <w:rFonts w:ascii="Times New Roman" w:hAnsi="Times New Roman" w:cs="Times New Roman"/>
          <w:sz w:val="28"/>
          <w:szCs w:val="28"/>
          <w:lang w:val="uk-UA"/>
        </w:rPr>
        <w:t>.</w:t>
      </w:r>
      <w:r w:rsidRPr="00FD58AC">
        <w:rPr>
          <w:rFonts w:ascii="Times New Roman" w:hAnsi="Times New Roman" w:cs="Times New Roman"/>
          <w:sz w:val="28"/>
          <w:szCs w:val="28"/>
          <w:lang w:val="uk-UA"/>
        </w:rPr>
        <w:t xml:space="preserve"> Шефтсбері вважав почуття</w:t>
      </w:r>
      <w:r>
        <w:rPr>
          <w:rFonts w:ascii="Times New Roman" w:hAnsi="Times New Roman" w:cs="Times New Roman"/>
          <w:sz w:val="28"/>
          <w:szCs w:val="28"/>
          <w:lang w:val="uk-UA"/>
        </w:rPr>
        <w:t xml:space="preserve"> </w:t>
      </w:r>
      <w:r w:rsidRPr="00FD58AC">
        <w:rPr>
          <w:rFonts w:ascii="Times New Roman" w:hAnsi="Times New Roman" w:cs="Times New Roman"/>
          <w:sz w:val="28"/>
          <w:szCs w:val="28"/>
          <w:lang w:val="uk-UA"/>
        </w:rPr>
        <w:t>частиною внутрішньої фізичної природи індивідів. Ф</w:t>
      </w:r>
      <w:r w:rsidR="00F56B01">
        <w:rPr>
          <w:rFonts w:ascii="Times New Roman" w:hAnsi="Times New Roman" w:cs="Times New Roman"/>
          <w:sz w:val="28"/>
          <w:szCs w:val="28"/>
          <w:lang w:val="uk-UA"/>
        </w:rPr>
        <w:t>.</w:t>
      </w:r>
      <w:r w:rsidRPr="00FD58AC">
        <w:rPr>
          <w:rFonts w:ascii="Times New Roman" w:hAnsi="Times New Roman" w:cs="Times New Roman"/>
          <w:sz w:val="28"/>
          <w:szCs w:val="28"/>
          <w:lang w:val="uk-UA"/>
        </w:rPr>
        <w:t xml:space="preserve"> Хатчесон бачив у них своєрідну реакцію на баланс, або на його порушення</w:t>
      </w:r>
      <w:r w:rsidR="00B56E8E">
        <w:rPr>
          <w:rFonts w:ascii="Times New Roman" w:hAnsi="Times New Roman" w:cs="Times New Roman"/>
          <w:sz w:val="28"/>
          <w:szCs w:val="28"/>
          <w:lang w:val="uk-UA"/>
        </w:rPr>
        <w:t xml:space="preserve"> </w:t>
      </w:r>
      <w:r w:rsidRPr="00B51F1E">
        <w:rPr>
          <w:rFonts w:ascii="Times New Roman" w:hAnsi="Times New Roman" w:cs="Times New Roman"/>
          <w:sz w:val="28"/>
          <w:szCs w:val="28"/>
          <w:lang w:val="uk-UA"/>
        </w:rPr>
        <w:t>[</w:t>
      </w:r>
      <w:r w:rsidR="00A6021E" w:rsidRPr="00A6021E">
        <w:rPr>
          <w:rFonts w:ascii="Times New Roman" w:hAnsi="Times New Roman" w:cs="Times New Roman"/>
          <w:sz w:val="28"/>
          <w:szCs w:val="28"/>
        </w:rPr>
        <w:t>53</w:t>
      </w:r>
      <w:r w:rsidRPr="00B51F1E">
        <w:rPr>
          <w:rFonts w:ascii="Times New Roman" w:hAnsi="Times New Roman" w:cs="Times New Roman"/>
          <w:sz w:val="28"/>
          <w:szCs w:val="28"/>
          <w:lang w:val="uk-UA"/>
        </w:rPr>
        <w:t>]</w:t>
      </w:r>
      <w:r>
        <w:rPr>
          <w:rFonts w:ascii="Times New Roman" w:hAnsi="Times New Roman" w:cs="Times New Roman"/>
          <w:sz w:val="28"/>
          <w:szCs w:val="28"/>
          <w:lang w:val="uk-UA"/>
        </w:rPr>
        <w:t>.</w:t>
      </w:r>
    </w:p>
    <w:p w14:paraId="2BB3D94E" w14:textId="1B7AAAF3" w:rsidR="00FD58AC" w:rsidRDefault="00FD58AC" w:rsidP="00DB465F">
      <w:pPr>
        <w:suppressAutoHyphens/>
        <w:spacing w:after="0" w:line="360" w:lineRule="auto"/>
        <w:ind w:firstLine="709"/>
        <w:contextualSpacing/>
        <w:jc w:val="both"/>
        <w:rPr>
          <w:rFonts w:ascii="Times New Roman" w:hAnsi="Times New Roman" w:cs="Times New Roman"/>
          <w:sz w:val="28"/>
          <w:szCs w:val="28"/>
          <w:lang w:val="uk-UA"/>
        </w:rPr>
      </w:pPr>
      <w:r w:rsidRPr="00FD58AC">
        <w:rPr>
          <w:rFonts w:ascii="Times New Roman" w:hAnsi="Times New Roman" w:cs="Times New Roman"/>
          <w:sz w:val="28"/>
          <w:szCs w:val="28"/>
          <w:lang w:val="uk-UA"/>
        </w:rPr>
        <w:t>Ще один філософ, розмірковуючий на тему сентиментів, А</w:t>
      </w:r>
      <w:r w:rsidR="00F56B01">
        <w:rPr>
          <w:rFonts w:ascii="Times New Roman" w:hAnsi="Times New Roman" w:cs="Times New Roman"/>
          <w:sz w:val="28"/>
          <w:szCs w:val="28"/>
          <w:lang w:val="uk-UA"/>
        </w:rPr>
        <w:t>.</w:t>
      </w:r>
      <w:r w:rsidRPr="00FD58AC">
        <w:rPr>
          <w:rFonts w:ascii="Times New Roman" w:hAnsi="Times New Roman" w:cs="Times New Roman"/>
          <w:sz w:val="28"/>
          <w:szCs w:val="28"/>
          <w:lang w:val="uk-UA"/>
        </w:rPr>
        <w:t xml:space="preserve"> Сміт, пояснював таке явище через наявність іншої</w:t>
      </w:r>
      <w:r>
        <w:rPr>
          <w:rFonts w:ascii="Times New Roman" w:hAnsi="Times New Roman" w:cs="Times New Roman"/>
          <w:sz w:val="28"/>
          <w:szCs w:val="28"/>
          <w:lang w:val="uk-UA"/>
        </w:rPr>
        <w:t>,</w:t>
      </w:r>
      <w:r w:rsidRPr="00FD58AC">
        <w:rPr>
          <w:rFonts w:ascii="Times New Roman" w:hAnsi="Times New Roman" w:cs="Times New Roman"/>
          <w:sz w:val="28"/>
          <w:szCs w:val="28"/>
          <w:lang w:val="uk-UA"/>
        </w:rPr>
        <w:t xml:space="preserve"> ще одної емоції </w:t>
      </w:r>
      <w:r>
        <w:rPr>
          <w:rFonts w:ascii="Times New Roman" w:hAnsi="Times New Roman" w:cs="Times New Roman"/>
          <w:sz w:val="28"/>
          <w:szCs w:val="28"/>
          <w:lang w:val="uk-UA"/>
        </w:rPr>
        <w:t>–</w:t>
      </w:r>
      <w:r w:rsidRPr="00FD58AC">
        <w:rPr>
          <w:rFonts w:ascii="Times New Roman" w:hAnsi="Times New Roman" w:cs="Times New Roman"/>
          <w:sz w:val="28"/>
          <w:szCs w:val="28"/>
          <w:lang w:val="uk-UA"/>
        </w:rPr>
        <w:t xml:space="preserve"> співчуття. Сміт припускав, що всередині кожного з людей живе «неупереджений </w:t>
      </w:r>
      <w:r w:rsidRPr="00FD58AC">
        <w:rPr>
          <w:rFonts w:ascii="Times New Roman" w:hAnsi="Times New Roman" w:cs="Times New Roman"/>
          <w:sz w:val="28"/>
          <w:szCs w:val="28"/>
          <w:lang w:val="uk-UA"/>
        </w:rPr>
        <w:lastRenderedPageBreak/>
        <w:t>глядач», який почувається погано, коли іншим погано, і добре коли іншим добре» [</w:t>
      </w:r>
      <w:r w:rsidR="006C171D" w:rsidRPr="006C171D">
        <w:rPr>
          <w:rFonts w:ascii="Times New Roman" w:hAnsi="Times New Roman" w:cs="Times New Roman"/>
          <w:sz w:val="28"/>
          <w:szCs w:val="28"/>
        </w:rPr>
        <w:t>35</w:t>
      </w:r>
      <w:r w:rsidRPr="00FD58AC">
        <w:rPr>
          <w:rFonts w:ascii="Times New Roman" w:hAnsi="Times New Roman" w:cs="Times New Roman"/>
          <w:sz w:val="28"/>
          <w:szCs w:val="28"/>
          <w:lang w:val="uk-UA"/>
        </w:rPr>
        <w:t xml:space="preserve">]. Такий погляд перекликається з нині актуальним поняттям емпатії </w:t>
      </w:r>
      <w:r w:rsidR="009D71B0">
        <w:rPr>
          <w:rFonts w:ascii="Times New Roman" w:hAnsi="Times New Roman" w:cs="Times New Roman"/>
          <w:sz w:val="28"/>
          <w:szCs w:val="28"/>
          <w:lang w:val="uk-UA"/>
        </w:rPr>
        <w:t>–</w:t>
      </w:r>
      <w:r w:rsidRPr="00FD58AC">
        <w:rPr>
          <w:rFonts w:ascii="Times New Roman" w:hAnsi="Times New Roman" w:cs="Times New Roman"/>
          <w:sz w:val="28"/>
          <w:szCs w:val="28"/>
          <w:lang w:val="uk-UA"/>
        </w:rPr>
        <w:t xml:space="preserve"> відчуття розуміння і співпереживання психологічного стану іншої людини; високий ступінь проникнення в потреби інших людей [</w:t>
      </w:r>
      <w:r w:rsidR="004864DD">
        <w:rPr>
          <w:rFonts w:ascii="Times New Roman" w:hAnsi="Times New Roman" w:cs="Times New Roman"/>
          <w:sz w:val="28"/>
          <w:szCs w:val="28"/>
          <w:lang w:val="uk-UA"/>
        </w:rPr>
        <w:t>9</w:t>
      </w:r>
      <w:r w:rsidRPr="00FD58AC">
        <w:rPr>
          <w:rFonts w:ascii="Times New Roman" w:hAnsi="Times New Roman" w:cs="Times New Roman"/>
          <w:sz w:val="28"/>
          <w:szCs w:val="28"/>
          <w:lang w:val="uk-UA"/>
        </w:rPr>
        <w:t>]</w:t>
      </w:r>
      <w:r>
        <w:rPr>
          <w:rFonts w:ascii="Times New Roman" w:hAnsi="Times New Roman" w:cs="Times New Roman"/>
          <w:sz w:val="28"/>
          <w:szCs w:val="28"/>
          <w:lang w:val="uk-UA"/>
        </w:rPr>
        <w:t>.</w:t>
      </w:r>
    </w:p>
    <w:p w14:paraId="760BD03C" w14:textId="76AEA2D3" w:rsidR="00EA6D99" w:rsidRPr="00C237C0" w:rsidRDefault="00EA6D99" w:rsidP="00DB465F">
      <w:pPr>
        <w:suppressAutoHyphens/>
        <w:spacing w:after="0" w:line="360" w:lineRule="auto"/>
        <w:ind w:firstLine="720"/>
        <w:contextualSpacing/>
        <w:jc w:val="both"/>
        <w:rPr>
          <w:rFonts w:ascii="Times New Roman" w:hAnsi="Times New Roman" w:cs="Times New Roman"/>
          <w:sz w:val="28"/>
          <w:szCs w:val="28"/>
          <w:lang w:val="uk-UA"/>
        </w:rPr>
      </w:pPr>
      <w:r w:rsidRPr="00EC4578">
        <w:rPr>
          <w:rFonts w:ascii="Times New Roman" w:hAnsi="Times New Roman" w:cs="Times New Roman"/>
          <w:sz w:val="28"/>
          <w:szCs w:val="28"/>
          <w:lang w:val="uk-UA"/>
        </w:rPr>
        <w:t>Наступним історичним етапом став</w:t>
      </w:r>
      <w:r>
        <w:rPr>
          <w:rFonts w:ascii="Times New Roman" w:hAnsi="Times New Roman" w:cs="Times New Roman"/>
          <w:sz w:val="28"/>
          <w:szCs w:val="28"/>
          <w:lang w:val="uk-UA"/>
        </w:rPr>
        <w:t xml:space="preserve"> ще більший</w:t>
      </w:r>
      <w:r w:rsidRPr="00EC4578">
        <w:rPr>
          <w:rFonts w:ascii="Times New Roman" w:hAnsi="Times New Roman" w:cs="Times New Roman"/>
          <w:sz w:val="28"/>
          <w:szCs w:val="28"/>
          <w:lang w:val="uk-UA"/>
        </w:rPr>
        <w:t xml:space="preserve"> відхід від «божественного» пояснення людини, та приближення до емпіричного і раціонального погляду на світ в цілому. Видатним</w:t>
      </w:r>
      <w:r>
        <w:rPr>
          <w:rFonts w:ascii="Times New Roman" w:hAnsi="Times New Roman" w:cs="Times New Roman"/>
          <w:sz w:val="28"/>
          <w:szCs w:val="28"/>
          <w:lang w:val="uk-UA"/>
        </w:rPr>
        <w:t xml:space="preserve"> </w:t>
      </w:r>
      <w:r w:rsidRPr="00EC4578">
        <w:rPr>
          <w:rFonts w:ascii="Times New Roman" w:hAnsi="Times New Roman" w:cs="Times New Roman"/>
          <w:sz w:val="28"/>
          <w:szCs w:val="28"/>
          <w:lang w:val="uk-UA"/>
        </w:rPr>
        <w:t>новітніми поглядами філософом</w:t>
      </w:r>
      <w:r>
        <w:rPr>
          <w:rFonts w:ascii="Times New Roman" w:hAnsi="Times New Roman" w:cs="Times New Roman"/>
          <w:sz w:val="28"/>
          <w:szCs w:val="28"/>
          <w:lang w:val="uk-UA"/>
        </w:rPr>
        <w:t xml:space="preserve"> епохи Просвітництва став</w:t>
      </w:r>
      <w:r w:rsidRPr="00EC4578">
        <w:rPr>
          <w:rFonts w:ascii="Times New Roman" w:hAnsi="Times New Roman" w:cs="Times New Roman"/>
          <w:sz w:val="28"/>
          <w:szCs w:val="28"/>
          <w:lang w:val="uk-UA"/>
        </w:rPr>
        <w:t xml:space="preserve"> Дж</w:t>
      </w:r>
      <w:r w:rsidR="00F56B01">
        <w:rPr>
          <w:rFonts w:ascii="Times New Roman" w:hAnsi="Times New Roman" w:cs="Times New Roman"/>
          <w:sz w:val="28"/>
          <w:szCs w:val="28"/>
          <w:lang w:val="uk-UA"/>
        </w:rPr>
        <w:t xml:space="preserve">. </w:t>
      </w:r>
      <w:r w:rsidRPr="00EC4578">
        <w:rPr>
          <w:rFonts w:ascii="Times New Roman" w:hAnsi="Times New Roman" w:cs="Times New Roman"/>
          <w:sz w:val="28"/>
          <w:szCs w:val="28"/>
          <w:lang w:val="uk-UA"/>
        </w:rPr>
        <w:t xml:space="preserve">Лок. Своїми ідеями він доводив, що весь спектр світогляду людини, її почуття, емоції, тілесне сприйняття, наукові погляди та моральні норми </w:t>
      </w:r>
      <w:r>
        <w:rPr>
          <w:rFonts w:ascii="Times New Roman" w:hAnsi="Times New Roman" w:cs="Times New Roman"/>
          <w:sz w:val="28"/>
          <w:szCs w:val="28"/>
          <w:lang w:val="uk-UA"/>
        </w:rPr>
        <w:t>–</w:t>
      </w:r>
      <w:r w:rsidRPr="00EC4578">
        <w:rPr>
          <w:rFonts w:ascii="Times New Roman" w:hAnsi="Times New Roman" w:cs="Times New Roman"/>
          <w:sz w:val="28"/>
          <w:szCs w:val="28"/>
          <w:lang w:val="uk-UA"/>
        </w:rPr>
        <w:t xml:space="preserve"> є результатом </w:t>
      </w:r>
      <w:r>
        <w:rPr>
          <w:rFonts w:ascii="Times New Roman" w:hAnsi="Times New Roman" w:cs="Times New Roman"/>
          <w:sz w:val="28"/>
          <w:szCs w:val="28"/>
          <w:lang w:val="uk-UA"/>
        </w:rPr>
        <w:t xml:space="preserve">певного </w:t>
      </w:r>
      <w:r w:rsidRPr="00EC4578">
        <w:rPr>
          <w:rFonts w:ascii="Times New Roman" w:hAnsi="Times New Roman" w:cs="Times New Roman"/>
          <w:sz w:val="28"/>
          <w:szCs w:val="28"/>
          <w:lang w:val="uk-UA"/>
        </w:rPr>
        <w:t xml:space="preserve">досвіду кожного окремого індивіду. Базисом такого досвіду є чуттєве споглядання об'єктивної дійсності </w:t>
      </w:r>
      <w:r>
        <w:rPr>
          <w:rFonts w:ascii="Times New Roman" w:hAnsi="Times New Roman" w:cs="Times New Roman"/>
          <w:sz w:val="28"/>
          <w:szCs w:val="28"/>
          <w:lang w:val="uk-UA"/>
        </w:rPr>
        <w:t xml:space="preserve">– сенсації, </w:t>
      </w:r>
      <w:r w:rsidRPr="00EC4578">
        <w:rPr>
          <w:rFonts w:ascii="Times New Roman" w:hAnsi="Times New Roman" w:cs="Times New Roman"/>
          <w:sz w:val="28"/>
          <w:szCs w:val="28"/>
          <w:lang w:val="uk-UA"/>
        </w:rPr>
        <w:t>а також робота мислення людини</w:t>
      </w:r>
      <w:r>
        <w:rPr>
          <w:rFonts w:ascii="Times New Roman" w:hAnsi="Times New Roman" w:cs="Times New Roman"/>
          <w:sz w:val="28"/>
          <w:szCs w:val="28"/>
          <w:lang w:val="uk-UA"/>
        </w:rPr>
        <w:t xml:space="preserve"> – рефлексії</w:t>
      </w:r>
      <w:r w:rsidRPr="00EC4578">
        <w:rPr>
          <w:rFonts w:ascii="Times New Roman" w:hAnsi="Times New Roman" w:cs="Times New Roman"/>
          <w:sz w:val="28"/>
          <w:szCs w:val="28"/>
          <w:lang w:val="uk-UA"/>
        </w:rPr>
        <w:t>, за допомогою яких суб’єкт набуває тих чи інших пізнань про власне існування та про явища всесвіту</w:t>
      </w:r>
      <w:r>
        <w:rPr>
          <w:rFonts w:ascii="Times New Roman" w:hAnsi="Times New Roman" w:cs="Times New Roman"/>
          <w:sz w:val="28"/>
          <w:szCs w:val="28"/>
          <w:lang w:val="uk-UA"/>
        </w:rPr>
        <w:t xml:space="preserve"> </w:t>
      </w:r>
      <w:r w:rsidRPr="0008323E">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44</w:t>
      </w:r>
      <w:r w:rsidRPr="0008323E">
        <w:rPr>
          <w:rFonts w:ascii="Times New Roman" w:hAnsi="Times New Roman" w:cs="Times New Roman"/>
          <w:sz w:val="28"/>
          <w:szCs w:val="28"/>
          <w:lang w:val="uk-UA"/>
        </w:rPr>
        <w:t>]</w:t>
      </w:r>
      <w:r>
        <w:rPr>
          <w:rFonts w:ascii="Times New Roman" w:hAnsi="Times New Roman" w:cs="Times New Roman"/>
          <w:sz w:val="28"/>
          <w:szCs w:val="28"/>
          <w:lang w:val="uk-UA"/>
        </w:rPr>
        <w:t>.</w:t>
      </w:r>
    </w:p>
    <w:p w14:paraId="5F1CFC66" w14:textId="7FB07588" w:rsidR="00EA6D99" w:rsidRDefault="00EA6D99" w:rsidP="00DB465F">
      <w:pPr>
        <w:suppressAutoHyphens/>
        <w:spacing w:after="0" w:line="360" w:lineRule="auto"/>
        <w:ind w:firstLine="720"/>
        <w:contextualSpacing/>
        <w:jc w:val="both"/>
        <w:rPr>
          <w:rFonts w:ascii="Times New Roman" w:hAnsi="Times New Roman" w:cs="Times New Roman"/>
          <w:sz w:val="28"/>
          <w:szCs w:val="28"/>
          <w:lang w:val="uk-UA"/>
        </w:rPr>
      </w:pPr>
      <w:r w:rsidRPr="00EC4578">
        <w:rPr>
          <w:rFonts w:ascii="Times New Roman" w:hAnsi="Times New Roman" w:cs="Times New Roman"/>
          <w:sz w:val="28"/>
          <w:szCs w:val="28"/>
          <w:lang w:val="uk-UA"/>
        </w:rPr>
        <w:t>Дж</w:t>
      </w:r>
      <w:r w:rsidR="00F56B01">
        <w:rPr>
          <w:rFonts w:ascii="Times New Roman" w:hAnsi="Times New Roman" w:cs="Times New Roman"/>
          <w:sz w:val="28"/>
          <w:szCs w:val="28"/>
          <w:lang w:val="uk-UA"/>
        </w:rPr>
        <w:t>.</w:t>
      </w:r>
      <w:r w:rsidRPr="00EC4578">
        <w:rPr>
          <w:rFonts w:ascii="Times New Roman" w:hAnsi="Times New Roman" w:cs="Times New Roman"/>
          <w:sz w:val="28"/>
          <w:szCs w:val="28"/>
          <w:lang w:val="uk-UA"/>
        </w:rPr>
        <w:t xml:space="preserve"> Толанд</w:t>
      </w:r>
      <w:r>
        <w:rPr>
          <w:rFonts w:ascii="Times New Roman" w:hAnsi="Times New Roman" w:cs="Times New Roman"/>
          <w:sz w:val="28"/>
          <w:szCs w:val="28"/>
          <w:lang w:val="uk-UA"/>
        </w:rPr>
        <w:t>, продовжуючи розвивати ідеї Лока, мав власний орієнтир</w:t>
      </w:r>
      <w:r w:rsidRPr="00EC4578">
        <w:rPr>
          <w:rFonts w:ascii="Times New Roman" w:hAnsi="Times New Roman" w:cs="Times New Roman"/>
          <w:sz w:val="28"/>
          <w:szCs w:val="28"/>
          <w:lang w:val="uk-UA"/>
        </w:rPr>
        <w:t xml:space="preserve"> на більш матеріалістський дискурс, припускаючи, що матерія завжди лежить в основі людс</w:t>
      </w:r>
      <w:r>
        <w:rPr>
          <w:rFonts w:ascii="Times New Roman" w:hAnsi="Times New Roman" w:cs="Times New Roman"/>
          <w:sz w:val="28"/>
          <w:szCs w:val="28"/>
          <w:lang w:val="uk-UA"/>
        </w:rPr>
        <w:t>ь</w:t>
      </w:r>
      <w:r w:rsidRPr="00EC4578">
        <w:rPr>
          <w:rFonts w:ascii="Times New Roman" w:hAnsi="Times New Roman" w:cs="Times New Roman"/>
          <w:sz w:val="28"/>
          <w:szCs w:val="28"/>
          <w:lang w:val="uk-UA"/>
        </w:rPr>
        <w:t xml:space="preserve">кого мислення. </w:t>
      </w:r>
      <w:r>
        <w:rPr>
          <w:rFonts w:ascii="Times New Roman" w:hAnsi="Times New Roman" w:cs="Times New Roman"/>
          <w:sz w:val="28"/>
          <w:szCs w:val="28"/>
          <w:lang w:val="uk-UA"/>
        </w:rPr>
        <w:t>Саме ж</w:t>
      </w:r>
      <w:r w:rsidRPr="00EC4578">
        <w:rPr>
          <w:rFonts w:ascii="Times New Roman" w:hAnsi="Times New Roman" w:cs="Times New Roman"/>
          <w:sz w:val="28"/>
          <w:szCs w:val="28"/>
          <w:lang w:val="uk-UA"/>
        </w:rPr>
        <w:t xml:space="preserve"> мислення Толанд розглядав у зв'язку з діяльністю мозку, вважав його «особливим рухом» мозку як «спеціального органу цієї здібності». </w:t>
      </w:r>
      <w:r>
        <w:rPr>
          <w:rFonts w:ascii="Times New Roman" w:hAnsi="Times New Roman" w:cs="Times New Roman"/>
          <w:sz w:val="28"/>
          <w:szCs w:val="28"/>
          <w:lang w:val="uk-UA"/>
        </w:rPr>
        <w:t xml:space="preserve">Разом з тим </w:t>
      </w:r>
      <w:r w:rsidRPr="00EC4578">
        <w:rPr>
          <w:rFonts w:ascii="Times New Roman" w:hAnsi="Times New Roman" w:cs="Times New Roman"/>
          <w:sz w:val="28"/>
          <w:szCs w:val="28"/>
          <w:lang w:val="uk-UA"/>
        </w:rPr>
        <w:t xml:space="preserve">Толанд невтішно ставився до релігій з боку матеріалізму, хоча повністю не відкидав християнських догм, вважаючи, що атеїзм </w:t>
      </w:r>
      <w:r>
        <w:rPr>
          <w:rFonts w:ascii="Times New Roman" w:hAnsi="Times New Roman" w:cs="Times New Roman"/>
          <w:sz w:val="28"/>
          <w:szCs w:val="28"/>
          <w:lang w:val="uk-UA"/>
        </w:rPr>
        <w:t>–</w:t>
      </w:r>
      <w:r w:rsidRPr="00EC4578">
        <w:rPr>
          <w:rFonts w:ascii="Times New Roman" w:hAnsi="Times New Roman" w:cs="Times New Roman"/>
          <w:sz w:val="28"/>
          <w:szCs w:val="28"/>
          <w:lang w:val="uk-UA"/>
        </w:rPr>
        <w:t xml:space="preserve"> втілення аморальності</w:t>
      </w:r>
      <w:r>
        <w:rPr>
          <w:rFonts w:ascii="Times New Roman" w:hAnsi="Times New Roman" w:cs="Times New Roman"/>
          <w:sz w:val="28"/>
          <w:szCs w:val="28"/>
          <w:lang w:val="uk-UA"/>
        </w:rPr>
        <w:t xml:space="preserve"> </w:t>
      </w:r>
      <w:r w:rsidRPr="00EF242E">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43</w:t>
      </w:r>
      <w:r w:rsidRPr="00EF24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60AF643" w14:textId="41DB2756" w:rsidR="00B56E8E" w:rsidRDefault="00B56E8E" w:rsidP="00DB465F">
      <w:pPr>
        <w:suppressAutoHyphens/>
        <w:spacing w:after="0" w:line="360" w:lineRule="auto"/>
        <w:ind w:firstLine="709"/>
        <w:contextualSpacing/>
        <w:jc w:val="both"/>
        <w:rPr>
          <w:rFonts w:ascii="Times New Roman" w:hAnsi="Times New Roman" w:cs="Times New Roman"/>
          <w:sz w:val="28"/>
          <w:szCs w:val="28"/>
          <w:lang w:val="uk-UA"/>
        </w:rPr>
      </w:pPr>
      <w:r w:rsidRPr="00B56E8E">
        <w:rPr>
          <w:rFonts w:ascii="Times New Roman" w:hAnsi="Times New Roman" w:cs="Times New Roman"/>
          <w:sz w:val="28"/>
          <w:szCs w:val="28"/>
          <w:lang w:val="uk-UA"/>
        </w:rPr>
        <w:t>Д</w:t>
      </w:r>
      <w:r w:rsidR="00F56B01">
        <w:rPr>
          <w:rFonts w:ascii="Times New Roman" w:hAnsi="Times New Roman" w:cs="Times New Roman"/>
          <w:sz w:val="28"/>
          <w:szCs w:val="28"/>
          <w:lang w:val="uk-UA"/>
        </w:rPr>
        <w:t>.</w:t>
      </w:r>
      <w:r w:rsidRPr="00B56E8E">
        <w:rPr>
          <w:rFonts w:ascii="Times New Roman" w:hAnsi="Times New Roman" w:cs="Times New Roman"/>
          <w:sz w:val="28"/>
          <w:szCs w:val="28"/>
          <w:lang w:val="uk-UA"/>
        </w:rPr>
        <w:t xml:space="preserve"> Юм у своєму трактаті приводить наступне ствердження: «Розум є і повинен бути лише рабом афектів </w:t>
      </w:r>
      <w:r w:rsidR="009D71B0">
        <w:rPr>
          <w:rFonts w:ascii="Times New Roman" w:hAnsi="Times New Roman" w:cs="Times New Roman"/>
          <w:sz w:val="28"/>
          <w:szCs w:val="28"/>
          <w:lang w:val="uk-UA"/>
        </w:rPr>
        <w:t>(</w:t>
      </w:r>
      <w:r w:rsidRPr="00B56E8E">
        <w:rPr>
          <w:rFonts w:ascii="Times New Roman" w:hAnsi="Times New Roman" w:cs="Times New Roman"/>
          <w:sz w:val="28"/>
          <w:szCs w:val="28"/>
          <w:lang w:val="uk-UA"/>
        </w:rPr>
        <w:t>пристрастей</w:t>
      </w:r>
      <w:r w:rsidR="009D71B0">
        <w:rPr>
          <w:rFonts w:ascii="Times New Roman" w:hAnsi="Times New Roman" w:cs="Times New Roman"/>
          <w:sz w:val="28"/>
          <w:szCs w:val="28"/>
          <w:lang w:val="uk-UA"/>
        </w:rPr>
        <w:t>)</w:t>
      </w:r>
      <w:r w:rsidRPr="00B56E8E">
        <w:rPr>
          <w:rFonts w:ascii="Times New Roman" w:hAnsi="Times New Roman" w:cs="Times New Roman"/>
          <w:sz w:val="28"/>
          <w:szCs w:val="28"/>
          <w:lang w:val="uk-UA"/>
        </w:rPr>
        <w:t xml:space="preserve"> і не може претендувати на будь-яку іншу посаду, крім служіння та послуху їм» [</w:t>
      </w:r>
      <w:r w:rsidR="00A6021E" w:rsidRPr="00A6021E">
        <w:rPr>
          <w:rFonts w:ascii="Times New Roman" w:hAnsi="Times New Roman" w:cs="Times New Roman"/>
          <w:sz w:val="28"/>
          <w:szCs w:val="28"/>
        </w:rPr>
        <w:t>45</w:t>
      </w:r>
      <w:r w:rsidRPr="00B56E8E">
        <w:rPr>
          <w:rFonts w:ascii="Times New Roman" w:hAnsi="Times New Roman" w:cs="Times New Roman"/>
          <w:sz w:val="28"/>
          <w:szCs w:val="28"/>
          <w:lang w:val="uk-UA"/>
        </w:rPr>
        <w:t>]. Що викриває, здається, ідею того, що емоції повністю керують людськими думками.</w:t>
      </w:r>
      <w:r>
        <w:rPr>
          <w:rFonts w:ascii="Times New Roman" w:hAnsi="Times New Roman" w:cs="Times New Roman"/>
          <w:sz w:val="28"/>
          <w:szCs w:val="28"/>
          <w:lang w:val="uk-UA"/>
        </w:rPr>
        <w:t xml:space="preserve"> Проти</w:t>
      </w:r>
      <w:r w:rsidR="00EA6D99">
        <w:rPr>
          <w:rFonts w:ascii="Times New Roman" w:hAnsi="Times New Roman" w:cs="Times New Roman"/>
          <w:sz w:val="28"/>
          <w:szCs w:val="28"/>
          <w:lang w:val="uk-UA"/>
        </w:rPr>
        <w:t xml:space="preserve">лежну думку сформулював у </w:t>
      </w:r>
      <w:r w:rsidR="00EA6D99">
        <w:rPr>
          <w:rFonts w:ascii="Times New Roman" w:hAnsi="Times New Roman" w:cs="Times New Roman"/>
          <w:sz w:val="28"/>
          <w:szCs w:val="28"/>
          <w:lang w:val="en-US"/>
        </w:rPr>
        <w:t>XIX</w:t>
      </w:r>
      <w:r w:rsidR="00EA6D99" w:rsidRPr="00EA6D99">
        <w:rPr>
          <w:rFonts w:ascii="Times New Roman" w:hAnsi="Times New Roman" w:cs="Times New Roman"/>
          <w:sz w:val="28"/>
          <w:szCs w:val="28"/>
          <w:lang w:val="uk-UA"/>
        </w:rPr>
        <w:t xml:space="preserve"> </w:t>
      </w:r>
      <w:r w:rsidR="00EA6D99">
        <w:rPr>
          <w:rFonts w:ascii="Times New Roman" w:hAnsi="Times New Roman" w:cs="Times New Roman"/>
          <w:sz w:val="28"/>
          <w:szCs w:val="28"/>
          <w:lang w:val="uk-UA"/>
        </w:rPr>
        <w:t>сторіччі Ч</w:t>
      </w:r>
      <w:r w:rsidR="00F56B01">
        <w:rPr>
          <w:rFonts w:ascii="Times New Roman" w:hAnsi="Times New Roman" w:cs="Times New Roman"/>
          <w:sz w:val="28"/>
          <w:szCs w:val="28"/>
          <w:lang w:val="uk-UA"/>
        </w:rPr>
        <w:t>.</w:t>
      </w:r>
      <w:r w:rsidR="00EA6D99">
        <w:rPr>
          <w:rFonts w:ascii="Times New Roman" w:hAnsi="Times New Roman" w:cs="Times New Roman"/>
          <w:sz w:val="28"/>
          <w:szCs w:val="28"/>
          <w:lang w:val="uk-UA"/>
        </w:rPr>
        <w:t xml:space="preserve"> Дарвін. </w:t>
      </w:r>
      <w:r w:rsidR="00EA6D99" w:rsidRPr="00EA6D99">
        <w:rPr>
          <w:rFonts w:ascii="Times New Roman" w:hAnsi="Times New Roman" w:cs="Times New Roman"/>
          <w:sz w:val="28"/>
          <w:szCs w:val="28"/>
          <w:lang w:val="uk-UA"/>
        </w:rPr>
        <w:t>Згідно з нею, емоції як у людей, так і у тварин народжуються, коли мозок і нервова система реагують на щось, викликаючи зміни в організмі.  Дарвін вважав, що деякі з цих змін</w:t>
      </w:r>
      <w:r w:rsidR="00EA6D99">
        <w:rPr>
          <w:rFonts w:ascii="Times New Roman" w:hAnsi="Times New Roman" w:cs="Times New Roman"/>
          <w:sz w:val="28"/>
          <w:szCs w:val="28"/>
          <w:lang w:val="uk-UA"/>
        </w:rPr>
        <w:t xml:space="preserve"> (</w:t>
      </w:r>
      <w:r w:rsidR="00EA6D99" w:rsidRPr="00EA6D99">
        <w:rPr>
          <w:rFonts w:ascii="Times New Roman" w:hAnsi="Times New Roman" w:cs="Times New Roman"/>
          <w:sz w:val="28"/>
          <w:szCs w:val="28"/>
          <w:lang w:val="uk-UA"/>
        </w:rPr>
        <w:t>наприклад,</w:t>
      </w:r>
      <w:r w:rsidR="00EA6D99">
        <w:rPr>
          <w:rFonts w:ascii="Times New Roman" w:hAnsi="Times New Roman" w:cs="Times New Roman"/>
          <w:sz w:val="28"/>
          <w:szCs w:val="28"/>
          <w:lang w:val="uk-UA"/>
        </w:rPr>
        <w:t xml:space="preserve"> </w:t>
      </w:r>
      <w:r w:rsidR="00EA6D99" w:rsidRPr="00EA6D99">
        <w:rPr>
          <w:rFonts w:ascii="Times New Roman" w:hAnsi="Times New Roman" w:cs="Times New Roman"/>
          <w:sz w:val="28"/>
          <w:szCs w:val="28"/>
          <w:lang w:val="uk-UA"/>
        </w:rPr>
        <w:t>тремтіння при страху</w:t>
      </w:r>
      <w:r w:rsidR="00EA6D99">
        <w:rPr>
          <w:rFonts w:ascii="Times New Roman" w:hAnsi="Times New Roman" w:cs="Times New Roman"/>
          <w:sz w:val="28"/>
          <w:szCs w:val="28"/>
          <w:lang w:val="uk-UA"/>
        </w:rPr>
        <w:t xml:space="preserve">) </w:t>
      </w:r>
      <w:r w:rsidR="00EA6D99" w:rsidRPr="00EA6D99">
        <w:rPr>
          <w:rFonts w:ascii="Times New Roman" w:hAnsi="Times New Roman" w:cs="Times New Roman"/>
          <w:sz w:val="28"/>
          <w:szCs w:val="28"/>
          <w:lang w:val="uk-UA"/>
        </w:rPr>
        <w:t xml:space="preserve">можна розглядати як інстинктивні дії, багато в чому спільні для людей і тварин.  Для Дарвіна це </w:t>
      </w:r>
      <w:r w:rsidR="00EA6D99" w:rsidRPr="00EA6D99">
        <w:rPr>
          <w:rFonts w:ascii="Times New Roman" w:hAnsi="Times New Roman" w:cs="Times New Roman"/>
          <w:sz w:val="28"/>
          <w:szCs w:val="28"/>
          <w:lang w:val="uk-UA"/>
        </w:rPr>
        <w:lastRenderedPageBreak/>
        <w:t>було ще одним доказом наявності у людей і тварин загального еволюційного предка та існування біологічного джерела емоцій.</w:t>
      </w:r>
    </w:p>
    <w:p w14:paraId="558C3BEF" w14:textId="2BC28ACF" w:rsidR="006229D1" w:rsidRDefault="006229D1"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56B01">
        <w:rPr>
          <w:rFonts w:ascii="Times New Roman" w:hAnsi="Times New Roman" w:cs="Times New Roman"/>
          <w:sz w:val="28"/>
          <w:szCs w:val="28"/>
          <w:lang w:val="uk-UA"/>
        </w:rPr>
        <w:t>.</w:t>
      </w:r>
      <w:r>
        <w:rPr>
          <w:rFonts w:ascii="Times New Roman" w:hAnsi="Times New Roman" w:cs="Times New Roman"/>
          <w:sz w:val="28"/>
          <w:szCs w:val="28"/>
          <w:lang w:val="uk-UA"/>
        </w:rPr>
        <w:t xml:space="preserve"> Фройд, який втілив у своїх працях поняття «несвідомого», створивши своєрідну «революцію» і повалення стандартів, які спирались на локалізацію психіки у фізичних проявах. Фройд наполегливо стверджував про непорушну силу емоцій, яка є продуктом діяльності трьох топічних систем</w:t>
      </w:r>
      <w:r w:rsidR="002E110A">
        <w:rPr>
          <w:rFonts w:ascii="Times New Roman" w:hAnsi="Times New Roman" w:cs="Times New Roman"/>
          <w:sz w:val="28"/>
          <w:szCs w:val="28"/>
          <w:lang w:val="uk-UA"/>
        </w:rPr>
        <w:t>, які в свою чергу, тісно і складно переплетені між собою</w:t>
      </w:r>
      <w:r w:rsidR="00A743F1">
        <w:rPr>
          <w:rFonts w:ascii="Times New Roman" w:hAnsi="Times New Roman" w:cs="Times New Roman"/>
          <w:sz w:val="28"/>
          <w:szCs w:val="28"/>
          <w:lang w:val="uk-UA"/>
        </w:rPr>
        <w:t>, і рушійною силою яких є поняття лібідо. Саме лібідо розподіляє і керує енергією людини, потім проходячи крізь моральні, етичні, культурні впливи</w:t>
      </w:r>
      <w:r w:rsidR="002371DC">
        <w:rPr>
          <w:rFonts w:ascii="Times New Roman" w:hAnsi="Times New Roman" w:cs="Times New Roman"/>
          <w:sz w:val="28"/>
          <w:szCs w:val="28"/>
          <w:lang w:val="uk-UA"/>
        </w:rPr>
        <w:t xml:space="preserve"> </w:t>
      </w:r>
      <w:r w:rsidR="002371DC" w:rsidRPr="002371DC">
        <w:rPr>
          <w:rFonts w:ascii="Times New Roman" w:hAnsi="Times New Roman" w:cs="Times New Roman"/>
          <w:sz w:val="28"/>
          <w:szCs w:val="28"/>
          <w:lang w:val="uk-UA"/>
        </w:rPr>
        <w:t>[</w:t>
      </w:r>
      <w:r w:rsidR="006C171D">
        <w:rPr>
          <w:rFonts w:ascii="Times New Roman" w:hAnsi="Times New Roman" w:cs="Times New Roman"/>
          <w:sz w:val="28"/>
          <w:szCs w:val="28"/>
          <w:lang w:val="uk-UA"/>
        </w:rPr>
        <w:t>28</w:t>
      </w:r>
      <w:r w:rsidR="002371DC" w:rsidRPr="002371DC">
        <w:rPr>
          <w:rFonts w:ascii="Times New Roman" w:hAnsi="Times New Roman" w:cs="Times New Roman"/>
          <w:sz w:val="28"/>
          <w:szCs w:val="28"/>
          <w:lang w:val="uk-UA"/>
        </w:rPr>
        <w:t>]</w:t>
      </w:r>
      <w:r w:rsidR="00A743F1">
        <w:rPr>
          <w:rFonts w:ascii="Times New Roman" w:hAnsi="Times New Roman" w:cs="Times New Roman"/>
          <w:sz w:val="28"/>
          <w:szCs w:val="28"/>
          <w:lang w:val="uk-UA"/>
        </w:rPr>
        <w:t>.</w:t>
      </w:r>
      <w:r w:rsidR="002E110A">
        <w:rPr>
          <w:rFonts w:ascii="Times New Roman" w:hAnsi="Times New Roman" w:cs="Times New Roman"/>
          <w:sz w:val="28"/>
          <w:szCs w:val="28"/>
          <w:lang w:val="uk-UA"/>
        </w:rPr>
        <w:t xml:space="preserve"> </w:t>
      </w:r>
      <w:r w:rsidR="001B41A4">
        <w:rPr>
          <w:rFonts w:ascii="Times New Roman" w:hAnsi="Times New Roman" w:cs="Times New Roman"/>
          <w:sz w:val="28"/>
          <w:szCs w:val="28"/>
          <w:lang w:val="uk-UA"/>
        </w:rPr>
        <w:t>Послідовники Фройда наступними власними дослідженнями розширювали положення батька психоаналізу, таким чином формуючи власні уявлення</w:t>
      </w:r>
      <w:r w:rsidR="00E41F28">
        <w:rPr>
          <w:rFonts w:ascii="Times New Roman" w:hAnsi="Times New Roman" w:cs="Times New Roman"/>
          <w:sz w:val="28"/>
          <w:szCs w:val="28"/>
          <w:lang w:val="uk-UA"/>
        </w:rPr>
        <w:t xml:space="preserve">, </w:t>
      </w:r>
      <w:r w:rsidR="001B41A4">
        <w:rPr>
          <w:rFonts w:ascii="Times New Roman" w:hAnsi="Times New Roman" w:cs="Times New Roman"/>
          <w:sz w:val="28"/>
          <w:szCs w:val="28"/>
          <w:lang w:val="uk-UA"/>
        </w:rPr>
        <w:t xml:space="preserve">відгалуження </w:t>
      </w:r>
      <w:r w:rsidR="00E41F28">
        <w:rPr>
          <w:rFonts w:ascii="Times New Roman" w:hAnsi="Times New Roman" w:cs="Times New Roman"/>
          <w:sz w:val="28"/>
          <w:szCs w:val="28"/>
          <w:lang w:val="uk-UA"/>
        </w:rPr>
        <w:t>та створення нових поглядів. Спільним залишалось упередження, що будь-яка людина – детермінована психосоціальним розвитком.</w:t>
      </w:r>
    </w:p>
    <w:p w14:paraId="084D4C78" w14:textId="2F569D21" w:rsidR="006229D1" w:rsidRDefault="006229D1"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Вже пізніше, так</w:t>
      </w:r>
      <w:r w:rsidR="002E110A">
        <w:rPr>
          <w:rFonts w:ascii="Times New Roman" w:hAnsi="Times New Roman" w:cs="Times New Roman"/>
          <w:sz w:val="28"/>
          <w:szCs w:val="28"/>
          <w:lang w:val="uk-UA"/>
        </w:rPr>
        <w:t>ий метафізичний огляд психічного життя був переосмислений французьким психіатром</w:t>
      </w:r>
      <w:r w:rsidR="00A743F1">
        <w:rPr>
          <w:rFonts w:ascii="Times New Roman" w:hAnsi="Times New Roman" w:cs="Times New Roman"/>
          <w:sz w:val="28"/>
          <w:szCs w:val="28"/>
          <w:lang w:val="uk-UA"/>
        </w:rPr>
        <w:t xml:space="preserve"> і психоаналітиком</w:t>
      </w:r>
      <w:r w:rsidR="002E110A">
        <w:rPr>
          <w:rFonts w:ascii="Times New Roman" w:hAnsi="Times New Roman" w:cs="Times New Roman"/>
          <w:sz w:val="28"/>
          <w:szCs w:val="28"/>
          <w:lang w:val="uk-UA"/>
        </w:rPr>
        <w:t xml:space="preserve"> Ж</w:t>
      </w:r>
      <w:r w:rsidR="00F56B01">
        <w:rPr>
          <w:rFonts w:ascii="Times New Roman" w:hAnsi="Times New Roman" w:cs="Times New Roman"/>
          <w:sz w:val="28"/>
          <w:szCs w:val="28"/>
          <w:lang w:val="uk-UA"/>
        </w:rPr>
        <w:t xml:space="preserve">. </w:t>
      </w:r>
      <w:r w:rsidR="002E110A">
        <w:rPr>
          <w:rFonts w:ascii="Times New Roman" w:hAnsi="Times New Roman" w:cs="Times New Roman"/>
          <w:sz w:val="28"/>
          <w:szCs w:val="28"/>
          <w:lang w:val="uk-UA"/>
        </w:rPr>
        <w:t xml:space="preserve">Лаканом, який проголошував </w:t>
      </w:r>
      <w:r w:rsidR="002371DC">
        <w:rPr>
          <w:rFonts w:ascii="Times New Roman" w:hAnsi="Times New Roman" w:cs="Times New Roman"/>
          <w:sz w:val="28"/>
          <w:szCs w:val="28"/>
          <w:lang w:val="uk-UA"/>
        </w:rPr>
        <w:t>у</w:t>
      </w:r>
      <w:r w:rsidR="002E110A">
        <w:rPr>
          <w:rFonts w:ascii="Times New Roman" w:hAnsi="Times New Roman" w:cs="Times New Roman"/>
          <w:sz w:val="28"/>
          <w:szCs w:val="28"/>
          <w:lang w:val="uk-UA"/>
        </w:rPr>
        <w:t xml:space="preserve"> своїх семінарах наступне відкриття: «несвідоме структуроване як мова». У поєднанні філософії та лінгвістики, аналізуючи спадщину Фройда, Лакан зводить психічну структуру до вербального і словесного апарату. </w:t>
      </w:r>
      <w:r w:rsidR="00F56B01">
        <w:rPr>
          <w:rFonts w:ascii="Times New Roman" w:hAnsi="Times New Roman" w:cs="Times New Roman"/>
          <w:sz w:val="28"/>
          <w:szCs w:val="28"/>
          <w:lang w:val="uk-UA"/>
        </w:rPr>
        <w:t>Він</w:t>
      </w:r>
      <w:r w:rsidR="001B41A4">
        <w:rPr>
          <w:rFonts w:ascii="Times New Roman" w:hAnsi="Times New Roman" w:cs="Times New Roman"/>
          <w:sz w:val="28"/>
          <w:szCs w:val="28"/>
          <w:lang w:val="uk-UA"/>
        </w:rPr>
        <w:t xml:space="preserve"> проголошував, що дитина спершу стає «суб’єктом» саме після входження у мовленнєве поле</w:t>
      </w:r>
      <w:r w:rsidR="00BF5C68">
        <w:rPr>
          <w:rFonts w:ascii="Times New Roman" w:hAnsi="Times New Roman" w:cs="Times New Roman"/>
          <w:sz w:val="28"/>
          <w:szCs w:val="28"/>
          <w:lang w:val="uk-UA"/>
        </w:rPr>
        <w:t>, і</w:t>
      </w:r>
      <w:r w:rsidR="002E110A">
        <w:rPr>
          <w:rFonts w:ascii="Times New Roman" w:hAnsi="Times New Roman" w:cs="Times New Roman"/>
          <w:sz w:val="28"/>
          <w:szCs w:val="28"/>
          <w:lang w:val="uk-UA"/>
        </w:rPr>
        <w:t xml:space="preserve"> всі емоційні стани та почуття  розмірковуються ним як результат</w:t>
      </w:r>
      <w:r w:rsidR="008B2D83">
        <w:rPr>
          <w:rFonts w:ascii="Times New Roman" w:hAnsi="Times New Roman" w:cs="Times New Roman"/>
          <w:sz w:val="28"/>
          <w:szCs w:val="28"/>
          <w:lang w:val="uk-UA"/>
        </w:rPr>
        <w:t xml:space="preserve"> не тільки батьківських фігур, а й</w:t>
      </w:r>
      <w:r w:rsidR="002E110A">
        <w:rPr>
          <w:rFonts w:ascii="Times New Roman" w:hAnsi="Times New Roman" w:cs="Times New Roman"/>
          <w:sz w:val="28"/>
          <w:szCs w:val="28"/>
          <w:lang w:val="uk-UA"/>
        </w:rPr>
        <w:t xml:space="preserve"> культурного</w:t>
      </w:r>
      <w:r w:rsidR="008B2D83">
        <w:rPr>
          <w:rFonts w:ascii="Times New Roman" w:hAnsi="Times New Roman" w:cs="Times New Roman"/>
          <w:sz w:val="28"/>
          <w:szCs w:val="28"/>
          <w:lang w:val="uk-UA"/>
        </w:rPr>
        <w:t xml:space="preserve">, історичного, соціального впливів </w:t>
      </w:r>
      <w:r w:rsidR="002E110A">
        <w:rPr>
          <w:rFonts w:ascii="Times New Roman" w:hAnsi="Times New Roman" w:cs="Times New Roman"/>
          <w:sz w:val="28"/>
          <w:szCs w:val="28"/>
          <w:lang w:val="uk-UA"/>
        </w:rPr>
        <w:t xml:space="preserve">на формування певних </w:t>
      </w:r>
      <w:r w:rsidR="008B2D83">
        <w:rPr>
          <w:rFonts w:ascii="Times New Roman" w:hAnsi="Times New Roman" w:cs="Times New Roman"/>
          <w:sz w:val="28"/>
          <w:szCs w:val="28"/>
          <w:lang w:val="uk-UA"/>
        </w:rPr>
        <w:t xml:space="preserve">внутрішньо-особистісних </w:t>
      </w:r>
      <w:r w:rsidR="002E110A">
        <w:rPr>
          <w:rFonts w:ascii="Times New Roman" w:hAnsi="Times New Roman" w:cs="Times New Roman"/>
          <w:sz w:val="28"/>
          <w:szCs w:val="28"/>
          <w:lang w:val="uk-UA"/>
        </w:rPr>
        <w:t xml:space="preserve"> конструкцій </w:t>
      </w:r>
      <w:r w:rsidR="001B41A4">
        <w:rPr>
          <w:rFonts w:ascii="Times New Roman" w:hAnsi="Times New Roman" w:cs="Times New Roman"/>
          <w:sz w:val="28"/>
          <w:szCs w:val="28"/>
          <w:lang w:val="uk-UA"/>
        </w:rPr>
        <w:t>людини</w:t>
      </w:r>
      <w:r w:rsidR="00A46718">
        <w:rPr>
          <w:rFonts w:ascii="Times New Roman" w:hAnsi="Times New Roman" w:cs="Times New Roman"/>
          <w:sz w:val="28"/>
          <w:szCs w:val="28"/>
          <w:lang w:val="uk-UA"/>
        </w:rPr>
        <w:t xml:space="preserve"> </w:t>
      </w:r>
      <w:r w:rsidR="00A46718" w:rsidRPr="00A46718">
        <w:rPr>
          <w:rFonts w:ascii="Times New Roman" w:hAnsi="Times New Roman" w:cs="Times New Roman"/>
          <w:sz w:val="28"/>
          <w:szCs w:val="28"/>
          <w:lang w:val="uk-UA"/>
        </w:rPr>
        <w:t>[</w:t>
      </w:r>
      <w:r w:rsidR="006C171D">
        <w:rPr>
          <w:rFonts w:ascii="Times New Roman" w:hAnsi="Times New Roman" w:cs="Times New Roman"/>
          <w:sz w:val="28"/>
          <w:szCs w:val="28"/>
          <w:lang w:val="uk-UA"/>
        </w:rPr>
        <w:t>32</w:t>
      </w:r>
      <w:r w:rsidR="00A46718" w:rsidRPr="00A46718">
        <w:rPr>
          <w:rFonts w:ascii="Times New Roman" w:hAnsi="Times New Roman" w:cs="Times New Roman"/>
          <w:sz w:val="28"/>
          <w:szCs w:val="28"/>
          <w:lang w:val="uk-UA"/>
        </w:rPr>
        <w:t>]</w:t>
      </w:r>
      <w:r w:rsidR="002E110A">
        <w:rPr>
          <w:rFonts w:ascii="Times New Roman" w:hAnsi="Times New Roman" w:cs="Times New Roman"/>
          <w:sz w:val="28"/>
          <w:szCs w:val="28"/>
          <w:lang w:val="uk-UA"/>
        </w:rPr>
        <w:t xml:space="preserve">. </w:t>
      </w:r>
    </w:p>
    <w:p w14:paraId="0037788A" w14:textId="2757B9DC" w:rsidR="009869F8" w:rsidRDefault="00A743F1"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9815E4">
        <w:rPr>
          <w:rFonts w:ascii="Times New Roman" w:hAnsi="Times New Roman" w:cs="Times New Roman"/>
          <w:sz w:val="28"/>
          <w:szCs w:val="28"/>
          <w:lang w:val="uk-UA"/>
        </w:rPr>
        <w:t>,</w:t>
      </w:r>
      <w:r>
        <w:rPr>
          <w:rFonts w:ascii="Times New Roman" w:hAnsi="Times New Roman" w:cs="Times New Roman"/>
          <w:sz w:val="28"/>
          <w:szCs w:val="28"/>
          <w:lang w:val="uk-UA"/>
        </w:rPr>
        <w:t xml:space="preserve"> з точки зору психоаналітичного дискурсу, емоції є втіленням несвідом</w:t>
      </w:r>
      <w:r w:rsidR="009869F8">
        <w:rPr>
          <w:rFonts w:ascii="Times New Roman" w:hAnsi="Times New Roman" w:cs="Times New Roman"/>
          <w:sz w:val="28"/>
          <w:szCs w:val="28"/>
          <w:lang w:val="uk-UA"/>
        </w:rPr>
        <w:t>ої, підсвідомої і свідомої структур</w:t>
      </w:r>
      <w:r>
        <w:rPr>
          <w:rFonts w:ascii="Times New Roman" w:hAnsi="Times New Roman" w:cs="Times New Roman"/>
          <w:sz w:val="28"/>
          <w:szCs w:val="28"/>
          <w:lang w:val="uk-UA"/>
        </w:rPr>
        <w:t>, я</w:t>
      </w:r>
      <w:r w:rsidR="009815E4">
        <w:rPr>
          <w:rFonts w:ascii="Times New Roman" w:hAnsi="Times New Roman" w:cs="Times New Roman"/>
          <w:sz w:val="28"/>
          <w:szCs w:val="28"/>
          <w:lang w:val="uk-UA"/>
        </w:rPr>
        <w:t>к</w:t>
      </w:r>
      <w:r w:rsidR="009869F8">
        <w:rPr>
          <w:rFonts w:ascii="Times New Roman" w:hAnsi="Times New Roman" w:cs="Times New Roman"/>
          <w:sz w:val="28"/>
          <w:szCs w:val="28"/>
          <w:lang w:val="uk-UA"/>
        </w:rPr>
        <w:t xml:space="preserve">і функціонують відповідно певним правилам, і які, </w:t>
      </w:r>
      <w:r w:rsidR="009815E4">
        <w:rPr>
          <w:rFonts w:ascii="Times New Roman" w:hAnsi="Times New Roman" w:cs="Times New Roman"/>
          <w:sz w:val="28"/>
          <w:szCs w:val="28"/>
          <w:lang w:val="uk-UA"/>
        </w:rPr>
        <w:t>по суті, і можна назвати емоційним пластом кожної окремої людини</w:t>
      </w:r>
      <w:r w:rsidR="009869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Опозиційною стороною уявлення емоцій є біхевіористські </w:t>
      </w:r>
      <w:r w:rsidR="009815E4">
        <w:rPr>
          <w:rFonts w:ascii="Times New Roman" w:hAnsi="Times New Roman" w:cs="Times New Roman"/>
          <w:sz w:val="28"/>
          <w:szCs w:val="28"/>
          <w:lang w:val="uk-UA"/>
        </w:rPr>
        <w:t>початки, які пов’язані із ім’ям Дж</w:t>
      </w:r>
      <w:r w:rsidR="00F56B01">
        <w:rPr>
          <w:rFonts w:ascii="Times New Roman" w:hAnsi="Times New Roman" w:cs="Times New Roman"/>
          <w:sz w:val="28"/>
          <w:szCs w:val="28"/>
          <w:lang w:val="uk-UA"/>
        </w:rPr>
        <w:t>.</w:t>
      </w:r>
      <w:r w:rsidR="009815E4">
        <w:rPr>
          <w:rFonts w:ascii="Times New Roman" w:hAnsi="Times New Roman" w:cs="Times New Roman"/>
          <w:sz w:val="28"/>
          <w:szCs w:val="28"/>
          <w:lang w:val="uk-UA"/>
        </w:rPr>
        <w:t xml:space="preserve"> Уотсона. </w:t>
      </w:r>
      <w:r w:rsidR="009869F8" w:rsidRPr="009869F8">
        <w:rPr>
          <w:rFonts w:ascii="Times New Roman" w:hAnsi="Times New Roman" w:cs="Times New Roman"/>
          <w:sz w:val="28"/>
          <w:szCs w:val="28"/>
          <w:lang w:val="uk-UA"/>
        </w:rPr>
        <w:t xml:space="preserve">У </w:t>
      </w:r>
      <w:r w:rsidR="00BF5C68">
        <w:rPr>
          <w:rFonts w:ascii="Times New Roman" w:hAnsi="Times New Roman" w:cs="Times New Roman"/>
          <w:sz w:val="28"/>
          <w:szCs w:val="28"/>
          <w:lang w:val="uk-UA"/>
        </w:rPr>
        <w:t>його вчен</w:t>
      </w:r>
      <w:r w:rsidR="00E81C78">
        <w:rPr>
          <w:rFonts w:ascii="Times New Roman" w:hAnsi="Times New Roman" w:cs="Times New Roman"/>
          <w:sz w:val="28"/>
          <w:szCs w:val="28"/>
          <w:lang w:val="uk-UA"/>
        </w:rPr>
        <w:t>н</w:t>
      </w:r>
      <w:r w:rsidR="00BF5C68">
        <w:rPr>
          <w:rFonts w:ascii="Times New Roman" w:hAnsi="Times New Roman" w:cs="Times New Roman"/>
          <w:sz w:val="28"/>
          <w:szCs w:val="28"/>
          <w:lang w:val="uk-UA"/>
        </w:rPr>
        <w:t>і</w:t>
      </w:r>
      <w:r w:rsidR="009869F8" w:rsidRPr="009869F8">
        <w:rPr>
          <w:rFonts w:ascii="Times New Roman" w:hAnsi="Times New Roman" w:cs="Times New Roman"/>
          <w:sz w:val="28"/>
          <w:szCs w:val="28"/>
          <w:lang w:val="uk-UA"/>
        </w:rPr>
        <w:t xml:space="preserve">, і взагалі </w:t>
      </w:r>
      <w:r w:rsidR="00BF5C68">
        <w:rPr>
          <w:rFonts w:ascii="Times New Roman" w:hAnsi="Times New Roman" w:cs="Times New Roman"/>
          <w:sz w:val="28"/>
          <w:szCs w:val="28"/>
          <w:lang w:val="uk-UA"/>
        </w:rPr>
        <w:t xml:space="preserve">серед </w:t>
      </w:r>
      <w:r w:rsidR="009869F8" w:rsidRPr="009869F8">
        <w:rPr>
          <w:rFonts w:ascii="Times New Roman" w:hAnsi="Times New Roman" w:cs="Times New Roman"/>
          <w:sz w:val="28"/>
          <w:szCs w:val="28"/>
          <w:lang w:val="uk-UA"/>
        </w:rPr>
        <w:t>представ</w:t>
      </w:r>
      <w:r w:rsidR="002371DC">
        <w:rPr>
          <w:rFonts w:ascii="Times New Roman" w:hAnsi="Times New Roman" w:cs="Times New Roman"/>
          <w:sz w:val="28"/>
          <w:szCs w:val="28"/>
          <w:lang w:val="uk-UA"/>
        </w:rPr>
        <w:t>ників</w:t>
      </w:r>
      <w:r w:rsidR="009869F8" w:rsidRPr="009869F8">
        <w:rPr>
          <w:rFonts w:ascii="Times New Roman" w:hAnsi="Times New Roman" w:cs="Times New Roman"/>
          <w:sz w:val="28"/>
          <w:szCs w:val="28"/>
          <w:lang w:val="uk-UA"/>
        </w:rPr>
        <w:t xml:space="preserve"> біхевіористського дискурсу, стосовно людини превалюють </w:t>
      </w:r>
      <w:r w:rsidR="009869F8" w:rsidRPr="009869F8">
        <w:rPr>
          <w:rFonts w:ascii="Times New Roman" w:hAnsi="Times New Roman" w:cs="Times New Roman"/>
          <w:sz w:val="28"/>
          <w:szCs w:val="28"/>
          <w:lang w:val="uk-UA"/>
        </w:rPr>
        <w:lastRenderedPageBreak/>
        <w:t xml:space="preserve">біологічні контексти її розуміння. Згідно з Уотсоном, емоція </w:t>
      </w:r>
      <w:r w:rsidR="009869F8">
        <w:rPr>
          <w:rFonts w:ascii="Times New Roman" w:hAnsi="Times New Roman" w:cs="Times New Roman"/>
          <w:sz w:val="28"/>
          <w:szCs w:val="28"/>
          <w:lang w:val="uk-UA"/>
        </w:rPr>
        <w:t>–</w:t>
      </w:r>
      <w:r w:rsidR="009869F8" w:rsidRPr="009869F8">
        <w:rPr>
          <w:rFonts w:ascii="Times New Roman" w:hAnsi="Times New Roman" w:cs="Times New Roman"/>
          <w:sz w:val="28"/>
          <w:szCs w:val="28"/>
          <w:lang w:val="uk-UA"/>
        </w:rPr>
        <w:t xml:space="preserve"> це форма поведінки, реакція організму на неспецифічні стимули. </w:t>
      </w:r>
    </w:p>
    <w:p w14:paraId="6B81F8AC" w14:textId="2C10704E" w:rsidR="003A1080" w:rsidRPr="003A1080" w:rsidRDefault="003A1080"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Приблизно у 90-х роках минулого століття виникає </w:t>
      </w:r>
      <w:r w:rsidRPr="003A1080">
        <w:rPr>
          <w:rFonts w:ascii="Times New Roman" w:hAnsi="Times New Roman" w:cs="Times New Roman"/>
          <w:sz w:val="28"/>
          <w:szCs w:val="28"/>
          <w:lang w:val="uk-UA"/>
        </w:rPr>
        <w:t>поняття емоційного інтелекту</w:t>
      </w:r>
      <w:r>
        <w:rPr>
          <w:rFonts w:ascii="Times New Roman" w:hAnsi="Times New Roman" w:cs="Times New Roman"/>
          <w:sz w:val="28"/>
          <w:szCs w:val="28"/>
          <w:lang w:val="uk-UA"/>
        </w:rPr>
        <w:t xml:space="preserve">, </w:t>
      </w:r>
      <w:r w:rsidRPr="003A1080">
        <w:rPr>
          <w:rFonts w:ascii="Times New Roman" w:hAnsi="Times New Roman" w:cs="Times New Roman"/>
          <w:sz w:val="28"/>
          <w:szCs w:val="28"/>
          <w:lang w:val="uk-UA"/>
        </w:rPr>
        <w:t>пов'язане з вивченням проблем</w:t>
      </w:r>
      <w:r>
        <w:rPr>
          <w:rFonts w:ascii="Times New Roman" w:hAnsi="Times New Roman" w:cs="Times New Roman"/>
          <w:sz w:val="28"/>
          <w:szCs w:val="28"/>
          <w:lang w:val="uk-UA"/>
        </w:rPr>
        <w:t>атики поєднання в людині двох початків: емоціонального та раціонального. Якщо згадати, це питання турбувало сучасність і за античних часів (Платон, Аристотель). Вже доволі пізніше, поняття Емоційного інтелекту затверджується як новітній психологічний феномен.</w:t>
      </w:r>
      <w:r w:rsidRPr="003A1080">
        <w:rPr>
          <w:rFonts w:ascii="Times New Roman" w:hAnsi="Times New Roman" w:cs="Times New Roman"/>
          <w:sz w:val="28"/>
          <w:szCs w:val="28"/>
          <w:lang w:val="uk-UA"/>
        </w:rPr>
        <w:t xml:space="preserve"> </w:t>
      </w:r>
      <w:r>
        <w:rPr>
          <w:rFonts w:ascii="Times New Roman" w:hAnsi="Times New Roman" w:cs="Times New Roman"/>
          <w:sz w:val="28"/>
          <w:szCs w:val="28"/>
          <w:lang w:val="uk-UA"/>
        </w:rPr>
        <w:t>Простими словами, до Емоційного інтелекту можна віднести здатність людини</w:t>
      </w:r>
      <w:r w:rsidRPr="003A1080">
        <w:rPr>
          <w:rFonts w:ascii="Times New Roman" w:hAnsi="Times New Roman" w:cs="Times New Roman"/>
          <w:sz w:val="28"/>
          <w:szCs w:val="28"/>
          <w:lang w:val="uk-UA"/>
        </w:rPr>
        <w:t xml:space="preserve"> визначати </w:t>
      </w:r>
      <w:r>
        <w:rPr>
          <w:rFonts w:ascii="Times New Roman" w:hAnsi="Times New Roman" w:cs="Times New Roman"/>
          <w:sz w:val="28"/>
          <w:szCs w:val="28"/>
          <w:lang w:val="uk-UA"/>
        </w:rPr>
        <w:t>природу власних</w:t>
      </w:r>
      <w:r w:rsidRPr="003A1080">
        <w:rPr>
          <w:rFonts w:ascii="Times New Roman" w:hAnsi="Times New Roman" w:cs="Times New Roman"/>
          <w:sz w:val="28"/>
          <w:szCs w:val="28"/>
          <w:lang w:val="uk-UA"/>
        </w:rPr>
        <w:t xml:space="preserve"> емоцій, класифікувати</w:t>
      </w:r>
      <w:r>
        <w:rPr>
          <w:rFonts w:ascii="Times New Roman" w:hAnsi="Times New Roman" w:cs="Times New Roman"/>
          <w:sz w:val="28"/>
          <w:szCs w:val="28"/>
          <w:lang w:val="uk-UA"/>
        </w:rPr>
        <w:t xml:space="preserve"> їх</w:t>
      </w:r>
      <w:r w:rsidRPr="003A1080">
        <w:rPr>
          <w:rFonts w:ascii="Times New Roman" w:hAnsi="Times New Roman" w:cs="Times New Roman"/>
          <w:sz w:val="28"/>
          <w:szCs w:val="28"/>
          <w:lang w:val="uk-UA"/>
        </w:rPr>
        <w:t>, інтерпретувати</w:t>
      </w:r>
      <w:r>
        <w:rPr>
          <w:rFonts w:ascii="Times New Roman" w:hAnsi="Times New Roman" w:cs="Times New Roman"/>
          <w:sz w:val="28"/>
          <w:szCs w:val="28"/>
          <w:lang w:val="uk-UA"/>
        </w:rPr>
        <w:t xml:space="preserve"> і </w:t>
      </w:r>
      <w:r w:rsidRPr="003A1080">
        <w:rPr>
          <w:rFonts w:ascii="Times New Roman" w:hAnsi="Times New Roman" w:cs="Times New Roman"/>
          <w:sz w:val="28"/>
          <w:szCs w:val="28"/>
          <w:lang w:val="uk-UA"/>
        </w:rPr>
        <w:t>розуміти складні (</w:t>
      </w:r>
      <w:r>
        <w:rPr>
          <w:rFonts w:ascii="Times New Roman" w:hAnsi="Times New Roman" w:cs="Times New Roman"/>
          <w:sz w:val="28"/>
          <w:szCs w:val="28"/>
          <w:lang w:val="uk-UA"/>
        </w:rPr>
        <w:t>неоднозначні</w:t>
      </w:r>
      <w:r w:rsidRPr="003A1080">
        <w:rPr>
          <w:rFonts w:ascii="Times New Roman" w:hAnsi="Times New Roman" w:cs="Times New Roman"/>
          <w:sz w:val="28"/>
          <w:szCs w:val="28"/>
          <w:lang w:val="uk-UA"/>
        </w:rPr>
        <w:t>) почуття</w:t>
      </w:r>
      <w:r>
        <w:rPr>
          <w:rFonts w:ascii="Times New Roman" w:hAnsi="Times New Roman" w:cs="Times New Roman"/>
          <w:sz w:val="28"/>
          <w:szCs w:val="28"/>
          <w:lang w:val="uk-UA"/>
        </w:rPr>
        <w:t xml:space="preserve"> </w:t>
      </w:r>
      <w:r w:rsidRPr="003A1080">
        <w:rPr>
          <w:rFonts w:ascii="Times New Roman" w:hAnsi="Times New Roman" w:cs="Times New Roman"/>
          <w:sz w:val="28"/>
          <w:szCs w:val="28"/>
          <w:lang w:val="uk-UA"/>
        </w:rPr>
        <w:t>[</w:t>
      </w:r>
      <w:r w:rsidR="004864DD">
        <w:rPr>
          <w:rFonts w:ascii="Times New Roman" w:hAnsi="Times New Roman" w:cs="Times New Roman"/>
          <w:sz w:val="28"/>
          <w:szCs w:val="28"/>
          <w:lang w:val="uk-UA"/>
        </w:rPr>
        <w:t>14</w:t>
      </w:r>
      <w:r w:rsidRPr="003A1080">
        <w:rPr>
          <w:rFonts w:ascii="Times New Roman" w:hAnsi="Times New Roman" w:cs="Times New Roman"/>
          <w:sz w:val="28"/>
          <w:szCs w:val="28"/>
          <w:lang w:val="uk-UA"/>
        </w:rPr>
        <w:t>].</w:t>
      </w:r>
    </w:p>
    <w:p w14:paraId="2EC66E95" w14:textId="4D84F515" w:rsidR="00B22589" w:rsidRPr="005B271C"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Рання історична наука про емоції, особливо в двадцятому столітті, загалом спиралася на ідею про те, що людське тіло в основному однакове в часі та просторі. Для покоління вчених 1970-х і 1980-х років це дозволило застосувати сучасні психологічні теорії до людей і подій минулого.</w:t>
      </w:r>
    </w:p>
    <w:p w14:paraId="2A6EC892" w14:textId="77777777" w:rsidR="00BF5C68"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 xml:space="preserve"> Хоча сучасні історики емоцій розходяться у своїх думках щодо ролі біології в емоційному досвіді, вони, як правило, не спираються на універсальну людську природу як основу емоційного життя. </w:t>
      </w:r>
    </w:p>
    <w:p w14:paraId="7AE146AE" w14:textId="1D2E6AC2" w:rsidR="00B22589" w:rsidRPr="005B271C"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 xml:space="preserve">Вивчення емоцій вплинуло також й на низку гуманітарних і суспільних дисциплін, оскільки воно намагається приділити увагу емоціям як культурним особливостям і чинникам у формуванні соціальних умов і стосунків. </w:t>
      </w:r>
    </w:p>
    <w:p w14:paraId="2F618084" w14:textId="19A06C51" w:rsidR="00B22589"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Історія емоцій є міждисциплінарною</w:t>
      </w:r>
      <w:r w:rsidR="00E81C78">
        <w:rPr>
          <w:rFonts w:ascii="Times New Roman" w:hAnsi="Times New Roman" w:cs="Times New Roman"/>
          <w:sz w:val="28"/>
          <w:szCs w:val="28"/>
          <w:lang w:val="uk-UA"/>
        </w:rPr>
        <w:t xml:space="preserve"> галуззю</w:t>
      </w:r>
      <w:r w:rsidRPr="005B271C">
        <w:rPr>
          <w:rFonts w:ascii="Times New Roman" w:hAnsi="Times New Roman" w:cs="Times New Roman"/>
          <w:sz w:val="28"/>
          <w:szCs w:val="28"/>
          <w:lang w:val="uk-UA"/>
        </w:rPr>
        <w:t xml:space="preserve"> і часто використовується стосовно літературознавців, лінгвістів, істориків мистецтва, драматургів, соціологів</w:t>
      </w:r>
      <w:r>
        <w:rPr>
          <w:rFonts w:ascii="Times New Roman" w:hAnsi="Times New Roman" w:cs="Times New Roman"/>
          <w:sz w:val="28"/>
          <w:szCs w:val="28"/>
          <w:lang w:val="uk-UA"/>
        </w:rPr>
        <w:t xml:space="preserve">, психологів </w:t>
      </w:r>
      <w:r w:rsidRPr="005B271C">
        <w:rPr>
          <w:rFonts w:ascii="Times New Roman" w:hAnsi="Times New Roman" w:cs="Times New Roman"/>
          <w:sz w:val="28"/>
          <w:szCs w:val="28"/>
          <w:lang w:val="uk-UA"/>
        </w:rPr>
        <w:t>тощо, які вивчають емоції в минулих суспільствах і культурах. Цей багатий міждисциплінарний масив досліджень створив складний методологічний апарат, який дає змогу історизувати емоції.</w:t>
      </w:r>
    </w:p>
    <w:p w14:paraId="3902DC45" w14:textId="4CD6FC4A" w:rsidR="00B22589"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В</w:t>
      </w:r>
      <w:r w:rsidR="00F56B01">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Редді, наприклад, звернув увагу на «емоцію», де акт називання або озвучування почуття в тілі був частиною того, що його викликало. Використовуючи метафору навігації, він припустив, що переживання емоцій є рекурсивним</w:t>
      </w:r>
      <w:r w:rsidR="005A5315">
        <w:rPr>
          <w:rFonts w:ascii="Times New Roman" w:hAnsi="Times New Roman" w:cs="Times New Roman"/>
          <w:sz w:val="28"/>
          <w:szCs w:val="28"/>
          <w:lang w:val="uk-UA"/>
        </w:rPr>
        <w:t xml:space="preserve"> </w:t>
      </w:r>
      <w:r w:rsidR="005A5315" w:rsidRPr="00B05C52">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5</w:t>
      </w:r>
      <w:r w:rsidR="00A6021E" w:rsidRPr="00C922C3">
        <w:rPr>
          <w:rFonts w:ascii="Times New Roman" w:hAnsi="Times New Roman" w:cs="Times New Roman"/>
          <w:sz w:val="28"/>
          <w:szCs w:val="28"/>
          <w:lang w:val="uk-UA"/>
        </w:rPr>
        <w:t>8</w:t>
      </w:r>
      <w:r w:rsidR="005A5315" w:rsidRPr="00B05C52">
        <w:rPr>
          <w:rFonts w:ascii="Times New Roman" w:hAnsi="Times New Roman" w:cs="Times New Roman"/>
          <w:sz w:val="28"/>
          <w:szCs w:val="28"/>
          <w:lang w:val="uk-UA"/>
        </w:rPr>
        <w:t>]</w:t>
      </w:r>
      <w:r w:rsidRPr="005B271C">
        <w:rPr>
          <w:rFonts w:ascii="Times New Roman" w:hAnsi="Times New Roman" w:cs="Times New Roman"/>
          <w:sz w:val="28"/>
          <w:szCs w:val="28"/>
          <w:lang w:val="uk-UA"/>
        </w:rPr>
        <w:t>, тобто</w:t>
      </w:r>
      <w:r w:rsidR="005A5315">
        <w:rPr>
          <w:rFonts w:ascii="Times New Roman" w:hAnsi="Times New Roman" w:cs="Times New Roman"/>
          <w:sz w:val="28"/>
          <w:szCs w:val="28"/>
          <w:lang w:val="uk-UA"/>
        </w:rPr>
        <w:t xml:space="preserve"> суб’єкт </w:t>
      </w:r>
      <w:r w:rsidRPr="005B271C">
        <w:rPr>
          <w:rFonts w:ascii="Times New Roman" w:hAnsi="Times New Roman" w:cs="Times New Roman"/>
          <w:sz w:val="28"/>
          <w:szCs w:val="28"/>
          <w:lang w:val="uk-UA"/>
        </w:rPr>
        <w:t>може</w:t>
      </w:r>
      <w:r>
        <w:rPr>
          <w:rFonts w:ascii="Times New Roman" w:hAnsi="Times New Roman" w:cs="Times New Roman"/>
          <w:sz w:val="28"/>
          <w:szCs w:val="28"/>
          <w:lang w:val="uk-UA"/>
        </w:rPr>
        <w:t>, наприклад,</w:t>
      </w:r>
      <w:r w:rsidRPr="005B271C">
        <w:rPr>
          <w:rFonts w:ascii="Times New Roman" w:hAnsi="Times New Roman" w:cs="Times New Roman"/>
          <w:sz w:val="28"/>
          <w:szCs w:val="28"/>
          <w:lang w:val="uk-UA"/>
        </w:rPr>
        <w:t xml:space="preserve"> побачити кохану </w:t>
      </w:r>
      <w:r w:rsidRPr="005B271C">
        <w:rPr>
          <w:rFonts w:ascii="Times New Roman" w:hAnsi="Times New Roman" w:cs="Times New Roman"/>
          <w:sz w:val="28"/>
          <w:szCs w:val="28"/>
          <w:lang w:val="uk-UA"/>
        </w:rPr>
        <w:lastRenderedPageBreak/>
        <w:t xml:space="preserve">людину, відчути тілесне відчуття, назвати це любов’ю, а потім змінити </w:t>
      </w:r>
      <w:r w:rsidR="005A5315">
        <w:rPr>
          <w:rFonts w:ascii="Times New Roman" w:hAnsi="Times New Roman" w:cs="Times New Roman"/>
          <w:sz w:val="28"/>
          <w:szCs w:val="28"/>
          <w:lang w:val="uk-UA"/>
        </w:rPr>
        <w:t xml:space="preserve">таким чином </w:t>
      </w:r>
      <w:r w:rsidRPr="005B271C">
        <w:rPr>
          <w:rFonts w:ascii="Times New Roman" w:hAnsi="Times New Roman" w:cs="Times New Roman"/>
          <w:sz w:val="28"/>
          <w:szCs w:val="28"/>
          <w:lang w:val="uk-UA"/>
        </w:rPr>
        <w:t xml:space="preserve">відчуття, щоб краще відобразити їх у культурних нормах того, що </w:t>
      </w:r>
      <w:r>
        <w:rPr>
          <w:rFonts w:ascii="Times New Roman" w:hAnsi="Times New Roman" w:cs="Times New Roman"/>
          <w:sz w:val="28"/>
          <w:szCs w:val="28"/>
          <w:lang w:val="uk-UA"/>
        </w:rPr>
        <w:t>людина</w:t>
      </w:r>
      <w:r w:rsidRPr="005B271C">
        <w:rPr>
          <w:rFonts w:ascii="Times New Roman" w:hAnsi="Times New Roman" w:cs="Times New Roman"/>
          <w:sz w:val="28"/>
          <w:szCs w:val="28"/>
          <w:lang w:val="uk-UA"/>
        </w:rPr>
        <w:t xml:space="preserve"> має відчувати</w:t>
      </w:r>
      <w:r>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w:t>
      </w:r>
    </w:p>
    <w:p w14:paraId="7372F4B9" w14:textId="014765EC" w:rsidR="00C26538" w:rsidRPr="005B271C" w:rsidRDefault="00C26538" w:rsidP="00DB465F">
      <w:pPr>
        <w:suppressAutoHyphens/>
        <w:spacing w:after="0" w:line="360" w:lineRule="auto"/>
        <w:ind w:firstLine="720"/>
        <w:contextualSpacing/>
        <w:jc w:val="both"/>
        <w:rPr>
          <w:rFonts w:ascii="Times New Roman" w:hAnsi="Times New Roman" w:cs="Times New Roman"/>
          <w:sz w:val="28"/>
          <w:szCs w:val="28"/>
          <w:lang w:val="uk-UA"/>
        </w:rPr>
      </w:pPr>
      <w:r w:rsidRPr="00C26538">
        <w:rPr>
          <w:rFonts w:ascii="Times New Roman" w:hAnsi="Times New Roman" w:cs="Times New Roman"/>
          <w:sz w:val="28"/>
          <w:szCs w:val="28"/>
          <w:lang w:val="uk-UA"/>
        </w:rPr>
        <w:t>Згід</w:t>
      </w:r>
      <w:r>
        <w:rPr>
          <w:rFonts w:ascii="Times New Roman" w:hAnsi="Times New Roman" w:cs="Times New Roman"/>
          <w:sz w:val="28"/>
          <w:szCs w:val="28"/>
          <w:lang w:val="uk-UA"/>
        </w:rPr>
        <w:t>но</w:t>
      </w:r>
      <w:r w:rsidRPr="00C265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00162BEA">
        <w:rPr>
          <w:rFonts w:ascii="Times New Roman" w:hAnsi="Times New Roman" w:cs="Times New Roman"/>
          <w:sz w:val="28"/>
          <w:szCs w:val="28"/>
          <w:lang w:val="uk-UA"/>
        </w:rPr>
        <w:t>П</w:t>
      </w:r>
      <w:r w:rsidR="00F56B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26538">
        <w:rPr>
          <w:rFonts w:ascii="Times New Roman" w:hAnsi="Times New Roman" w:cs="Times New Roman"/>
          <w:sz w:val="28"/>
          <w:szCs w:val="28"/>
          <w:lang w:val="uk-UA"/>
        </w:rPr>
        <w:t xml:space="preserve">Бурдьє, об'єктивна соціокультурна реальність формує в індивіді габітус </w:t>
      </w:r>
      <w:r>
        <w:rPr>
          <w:rFonts w:ascii="Times New Roman" w:hAnsi="Times New Roman" w:cs="Times New Roman"/>
          <w:sz w:val="28"/>
          <w:szCs w:val="28"/>
          <w:lang w:val="uk-UA"/>
        </w:rPr>
        <w:t>–</w:t>
      </w:r>
      <w:r w:rsidRPr="00C26538">
        <w:rPr>
          <w:rFonts w:ascii="Times New Roman" w:hAnsi="Times New Roman" w:cs="Times New Roman"/>
          <w:sz w:val="28"/>
          <w:szCs w:val="28"/>
          <w:lang w:val="uk-UA"/>
        </w:rPr>
        <w:t xml:space="preserve"> «систему міцних набутих схильностей». Такі набуті установки згодом і породжують конкретні соціальні практики людей [</w:t>
      </w:r>
      <w:r w:rsidR="008E623E">
        <w:rPr>
          <w:rFonts w:ascii="Times New Roman" w:hAnsi="Times New Roman" w:cs="Times New Roman"/>
          <w:sz w:val="28"/>
          <w:szCs w:val="28"/>
          <w:lang w:val="uk-UA"/>
        </w:rPr>
        <w:t>3</w:t>
      </w:r>
      <w:r w:rsidRPr="00C26538">
        <w:rPr>
          <w:rFonts w:ascii="Times New Roman" w:hAnsi="Times New Roman" w:cs="Times New Roman"/>
          <w:sz w:val="28"/>
          <w:szCs w:val="28"/>
          <w:lang w:val="uk-UA"/>
        </w:rPr>
        <w:t>]</w:t>
      </w:r>
      <w:r>
        <w:rPr>
          <w:rFonts w:ascii="Times New Roman" w:hAnsi="Times New Roman" w:cs="Times New Roman"/>
          <w:sz w:val="28"/>
          <w:szCs w:val="28"/>
          <w:lang w:val="uk-UA"/>
        </w:rPr>
        <w:t>.</w:t>
      </w:r>
    </w:p>
    <w:p w14:paraId="3DC92812" w14:textId="5E6B7A1B" w:rsidR="00B22589" w:rsidRPr="005B271C"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М</w:t>
      </w:r>
      <w:r w:rsidR="00F56B01">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Шір, спираючись на концепцію габітусу, альтернативно припустила, що емоції були формою практики: речі, які ми робили і які, навчившись цьому з дитинства, ми відчували як натуралізовані «відповіді»</w:t>
      </w:r>
      <w:r w:rsidR="00C26538">
        <w:rPr>
          <w:rFonts w:ascii="Times New Roman" w:hAnsi="Times New Roman" w:cs="Times New Roman"/>
          <w:sz w:val="28"/>
          <w:szCs w:val="28"/>
          <w:lang w:val="uk-UA"/>
        </w:rPr>
        <w:t xml:space="preserve"> </w:t>
      </w:r>
      <w:r w:rsidR="00C26538" w:rsidRPr="00C26538">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55</w:t>
      </w:r>
      <w:r w:rsidR="00C26538" w:rsidRPr="00C26538">
        <w:rPr>
          <w:rFonts w:ascii="Times New Roman" w:hAnsi="Times New Roman" w:cs="Times New Roman"/>
          <w:sz w:val="28"/>
          <w:szCs w:val="28"/>
          <w:lang w:val="uk-UA"/>
        </w:rPr>
        <w:t>]</w:t>
      </w:r>
      <w:r w:rsidRPr="005B271C">
        <w:rPr>
          <w:rFonts w:ascii="Times New Roman" w:hAnsi="Times New Roman" w:cs="Times New Roman"/>
          <w:sz w:val="28"/>
          <w:szCs w:val="28"/>
          <w:lang w:val="uk-UA"/>
        </w:rPr>
        <w:t>. Як і Редді, вона також припустила, що процес називання та ідентифікації емоцій керує нашим втіленим досвідом.</w:t>
      </w:r>
    </w:p>
    <w:p w14:paraId="69130EAE" w14:textId="7A2F6C09" w:rsidR="00B22589" w:rsidRPr="005A5315"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Навіть сучасні наукові експерименти, які намагаються охопити фізіологічний досвід, тим не менше дають дані, які приймають культурну форму, і таким чином ефективно забезпечують текст для аналізу. Кілька вчених запропонували способи подумати про те, як емоції виробляються як груповий або культурний досвід, і як таке групове розуміння емоцій потім має соціальні та політичні наслідки в повсякденному житті. Мабуть, найвизначнішою серед них є Б</w:t>
      </w:r>
      <w:r w:rsidR="00F56B01">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Розенвейн, яка ввела фразу «емоційна спільнота», група людей, які поділяють однакову мову та систему оцінки емоцій</w:t>
      </w:r>
      <w:r w:rsidR="005A5315">
        <w:rPr>
          <w:rFonts w:ascii="Times New Roman" w:hAnsi="Times New Roman" w:cs="Times New Roman"/>
          <w:sz w:val="28"/>
          <w:szCs w:val="28"/>
          <w:lang w:val="uk-UA"/>
        </w:rPr>
        <w:t xml:space="preserve"> </w:t>
      </w:r>
      <w:r w:rsidR="005A5315" w:rsidRPr="005A5315">
        <w:rPr>
          <w:rFonts w:ascii="Times New Roman" w:hAnsi="Times New Roman" w:cs="Times New Roman"/>
          <w:sz w:val="28"/>
          <w:szCs w:val="28"/>
          <w:lang w:val="uk-UA"/>
        </w:rPr>
        <w:t>[</w:t>
      </w:r>
      <w:r w:rsidR="00A6021E" w:rsidRPr="00A6021E">
        <w:rPr>
          <w:rFonts w:ascii="Times New Roman" w:hAnsi="Times New Roman" w:cs="Times New Roman"/>
          <w:sz w:val="28"/>
          <w:szCs w:val="28"/>
        </w:rPr>
        <w:t>54</w:t>
      </w:r>
      <w:r w:rsidR="005A5315" w:rsidRPr="005A5315">
        <w:rPr>
          <w:rFonts w:ascii="Times New Roman" w:hAnsi="Times New Roman" w:cs="Times New Roman"/>
          <w:sz w:val="28"/>
          <w:szCs w:val="28"/>
          <w:lang w:val="uk-UA"/>
        </w:rPr>
        <w:t>]</w:t>
      </w:r>
      <w:r w:rsidR="005A5315">
        <w:rPr>
          <w:rFonts w:ascii="Times New Roman" w:hAnsi="Times New Roman" w:cs="Times New Roman"/>
          <w:sz w:val="28"/>
          <w:szCs w:val="28"/>
          <w:lang w:val="uk-UA"/>
        </w:rPr>
        <w:t xml:space="preserve">. Розенвейн </w:t>
      </w:r>
      <w:r w:rsidR="00C26538">
        <w:rPr>
          <w:rFonts w:ascii="Times New Roman" w:hAnsi="Times New Roman" w:cs="Times New Roman"/>
          <w:sz w:val="28"/>
          <w:szCs w:val="28"/>
          <w:lang w:val="uk-UA"/>
        </w:rPr>
        <w:t xml:space="preserve">при цьому </w:t>
      </w:r>
      <w:r w:rsidR="005A5315">
        <w:rPr>
          <w:rFonts w:ascii="Times New Roman" w:hAnsi="Times New Roman" w:cs="Times New Roman"/>
          <w:sz w:val="28"/>
          <w:szCs w:val="28"/>
          <w:lang w:val="uk-UA"/>
        </w:rPr>
        <w:t>спирається на погляди саме давньогрецьких філософі</w:t>
      </w:r>
      <w:r w:rsidR="001B41A4">
        <w:rPr>
          <w:rFonts w:ascii="Times New Roman" w:hAnsi="Times New Roman" w:cs="Times New Roman"/>
          <w:sz w:val="28"/>
          <w:szCs w:val="28"/>
          <w:lang w:val="uk-UA"/>
        </w:rPr>
        <w:t>в</w:t>
      </w:r>
      <w:r w:rsidR="00C26538">
        <w:rPr>
          <w:rFonts w:ascii="Times New Roman" w:hAnsi="Times New Roman" w:cs="Times New Roman"/>
          <w:sz w:val="28"/>
          <w:szCs w:val="28"/>
          <w:lang w:val="uk-UA"/>
        </w:rPr>
        <w:t xml:space="preserve"> (Епікура, Платона. Аристотеля)</w:t>
      </w:r>
      <w:r w:rsidR="005A5315">
        <w:rPr>
          <w:rFonts w:ascii="Times New Roman" w:hAnsi="Times New Roman" w:cs="Times New Roman"/>
          <w:sz w:val="28"/>
          <w:szCs w:val="28"/>
          <w:lang w:val="uk-UA"/>
        </w:rPr>
        <w:t xml:space="preserve">, закликаючи звертати увагу на те, як в ранні чи пізніші часи розуміли природу емоцій. </w:t>
      </w:r>
    </w:p>
    <w:p w14:paraId="4852BA58" w14:textId="2AB24D4D" w:rsidR="00B22589" w:rsidRPr="005B271C"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Її робота була особливо впливовою та поклала основу для багатьох досліджень історичних емоцій. Інші ідеї також були важливими. Наприклад, концепція емоційних стилів П</w:t>
      </w:r>
      <w:r w:rsidR="00F56B01">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Стернза та К</w:t>
      </w:r>
      <w:r w:rsidR="00F56B01">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Стернз наголошувала на тому, як культури сприяли певним «стилям» </w:t>
      </w:r>
      <w:r w:rsidR="001B41A4">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емоційного життя, які потім стали маркером культурних відмінностей</w:t>
      </w:r>
      <w:r w:rsidR="005A5315">
        <w:rPr>
          <w:rFonts w:ascii="Times New Roman" w:hAnsi="Times New Roman" w:cs="Times New Roman"/>
          <w:sz w:val="28"/>
          <w:szCs w:val="28"/>
          <w:lang w:val="uk-UA"/>
        </w:rPr>
        <w:t xml:space="preserve"> </w:t>
      </w:r>
      <w:r w:rsidR="005A5315" w:rsidRPr="005A5315">
        <w:rPr>
          <w:rFonts w:ascii="Times New Roman" w:hAnsi="Times New Roman" w:cs="Times New Roman"/>
          <w:sz w:val="28"/>
          <w:szCs w:val="28"/>
          <w:lang w:val="uk-UA"/>
        </w:rPr>
        <w:t>[</w:t>
      </w:r>
      <w:r w:rsidR="00A6021E" w:rsidRPr="00A6021E">
        <w:rPr>
          <w:rFonts w:ascii="Times New Roman" w:hAnsi="Times New Roman" w:cs="Times New Roman"/>
          <w:sz w:val="28"/>
          <w:szCs w:val="28"/>
        </w:rPr>
        <w:t>56</w:t>
      </w:r>
      <w:r w:rsidR="005A5315" w:rsidRPr="001B41A4">
        <w:rPr>
          <w:rFonts w:ascii="Times New Roman" w:hAnsi="Times New Roman" w:cs="Times New Roman"/>
          <w:sz w:val="28"/>
          <w:szCs w:val="28"/>
          <w:lang w:val="uk-UA"/>
        </w:rPr>
        <w:t>]</w:t>
      </w:r>
      <w:r w:rsidR="005A5315">
        <w:rPr>
          <w:rFonts w:ascii="Times New Roman" w:hAnsi="Times New Roman" w:cs="Times New Roman"/>
          <w:sz w:val="28"/>
          <w:szCs w:val="28"/>
          <w:lang w:val="uk-UA"/>
        </w:rPr>
        <w:t>.</w:t>
      </w:r>
    </w:p>
    <w:p w14:paraId="39A476CC" w14:textId="4614DB21" w:rsidR="002371DC" w:rsidRPr="005B271C"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 xml:space="preserve"> Ці теорії особливо важливі для привернення уваги до того, як емоції ста</w:t>
      </w:r>
      <w:r w:rsidR="001B41A4">
        <w:rPr>
          <w:rFonts w:ascii="Times New Roman" w:hAnsi="Times New Roman" w:cs="Times New Roman"/>
          <w:sz w:val="28"/>
          <w:szCs w:val="28"/>
          <w:lang w:val="uk-UA"/>
        </w:rPr>
        <w:t xml:space="preserve">ють </w:t>
      </w:r>
      <w:r w:rsidRPr="005B271C">
        <w:rPr>
          <w:rFonts w:ascii="Times New Roman" w:hAnsi="Times New Roman" w:cs="Times New Roman"/>
          <w:sz w:val="28"/>
          <w:szCs w:val="28"/>
          <w:lang w:val="uk-UA"/>
        </w:rPr>
        <w:t xml:space="preserve"> «активним</w:t>
      </w:r>
      <w:r w:rsidR="001B41A4">
        <w:rPr>
          <w:rFonts w:ascii="Times New Roman" w:hAnsi="Times New Roman" w:cs="Times New Roman"/>
          <w:sz w:val="28"/>
          <w:szCs w:val="28"/>
          <w:lang w:val="uk-UA"/>
        </w:rPr>
        <w:t>и</w:t>
      </w:r>
      <w:r w:rsidRPr="005B271C">
        <w:rPr>
          <w:rFonts w:ascii="Times New Roman" w:hAnsi="Times New Roman" w:cs="Times New Roman"/>
          <w:sz w:val="28"/>
          <w:szCs w:val="28"/>
          <w:lang w:val="uk-UA"/>
        </w:rPr>
        <w:t>» як історичн</w:t>
      </w:r>
      <w:r w:rsidR="001B41A4">
        <w:rPr>
          <w:rFonts w:ascii="Times New Roman" w:hAnsi="Times New Roman" w:cs="Times New Roman"/>
          <w:sz w:val="28"/>
          <w:szCs w:val="28"/>
          <w:lang w:val="uk-UA"/>
        </w:rPr>
        <w:t>і</w:t>
      </w:r>
      <w:r w:rsidRPr="005B271C">
        <w:rPr>
          <w:rFonts w:ascii="Times New Roman" w:hAnsi="Times New Roman" w:cs="Times New Roman"/>
          <w:sz w:val="28"/>
          <w:szCs w:val="28"/>
          <w:lang w:val="uk-UA"/>
        </w:rPr>
        <w:t xml:space="preserve"> агент</w:t>
      </w:r>
      <w:r w:rsidR="001B41A4">
        <w:rPr>
          <w:rFonts w:ascii="Times New Roman" w:hAnsi="Times New Roman" w:cs="Times New Roman"/>
          <w:sz w:val="28"/>
          <w:szCs w:val="28"/>
          <w:lang w:val="uk-UA"/>
        </w:rPr>
        <w:t>и</w:t>
      </w:r>
      <w:r w:rsidRPr="005B271C">
        <w:rPr>
          <w:rFonts w:ascii="Times New Roman" w:hAnsi="Times New Roman" w:cs="Times New Roman"/>
          <w:sz w:val="28"/>
          <w:szCs w:val="28"/>
          <w:lang w:val="uk-UA"/>
        </w:rPr>
        <w:t xml:space="preserve">, формуючи людську поведінку, а </w:t>
      </w:r>
      <w:r w:rsidRPr="005B271C">
        <w:rPr>
          <w:rFonts w:ascii="Times New Roman" w:hAnsi="Times New Roman" w:cs="Times New Roman"/>
          <w:sz w:val="28"/>
          <w:szCs w:val="28"/>
          <w:lang w:val="uk-UA"/>
        </w:rPr>
        <w:lastRenderedPageBreak/>
        <w:t>іноді навіть виступаючи як форма самої соціальної структури, якій можна протистояти та яку можна реформувати.</w:t>
      </w:r>
    </w:p>
    <w:p w14:paraId="7F455531" w14:textId="099FD4E5" w:rsidR="00EC4578" w:rsidRPr="005B271C" w:rsidRDefault="00B22589"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 xml:space="preserve">Головним завданням для </w:t>
      </w:r>
      <w:r w:rsidR="004679C5">
        <w:rPr>
          <w:rFonts w:ascii="Times New Roman" w:hAnsi="Times New Roman" w:cs="Times New Roman"/>
          <w:sz w:val="28"/>
          <w:szCs w:val="28"/>
          <w:lang w:val="uk-UA"/>
        </w:rPr>
        <w:t>такої</w:t>
      </w:r>
      <w:r w:rsidRPr="005B271C">
        <w:rPr>
          <w:rFonts w:ascii="Times New Roman" w:hAnsi="Times New Roman" w:cs="Times New Roman"/>
          <w:sz w:val="28"/>
          <w:szCs w:val="28"/>
          <w:lang w:val="uk-UA"/>
        </w:rPr>
        <w:t xml:space="preserve"> міждисциплінарної області</w:t>
      </w:r>
      <w:r w:rsidR="004679C5">
        <w:rPr>
          <w:rFonts w:ascii="Times New Roman" w:hAnsi="Times New Roman" w:cs="Times New Roman"/>
          <w:sz w:val="28"/>
          <w:szCs w:val="28"/>
          <w:lang w:val="uk-UA"/>
        </w:rPr>
        <w:t xml:space="preserve">, як історія емоцій, </w:t>
      </w:r>
      <w:r w:rsidRPr="005B271C">
        <w:rPr>
          <w:rFonts w:ascii="Times New Roman" w:hAnsi="Times New Roman" w:cs="Times New Roman"/>
          <w:sz w:val="28"/>
          <w:szCs w:val="28"/>
          <w:lang w:val="uk-UA"/>
        </w:rPr>
        <w:t>є інтеграція досліджень, зосереджених на тому самому явищі</w:t>
      </w:r>
      <w:r w:rsidR="004679C5">
        <w:rPr>
          <w:rFonts w:ascii="Times New Roman" w:hAnsi="Times New Roman" w:cs="Times New Roman"/>
          <w:sz w:val="28"/>
          <w:szCs w:val="28"/>
          <w:lang w:val="uk-UA"/>
        </w:rPr>
        <w:t xml:space="preserve"> емоцій</w:t>
      </w:r>
      <w:r w:rsidRPr="005B271C">
        <w:rPr>
          <w:rFonts w:ascii="Times New Roman" w:hAnsi="Times New Roman" w:cs="Times New Roman"/>
          <w:sz w:val="28"/>
          <w:szCs w:val="28"/>
          <w:lang w:val="uk-UA"/>
        </w:rPr>
        <w:t xml:space="preserve"> та подібних афективних процесах, починаючи з різних точок зору, теоретичних основ і рівнів аналізу. </w:t>
      </w:r>
    </w:p>
    <w:p w14:paraId="007EE550" w14:textId="77777777" w:rsidR="005B271C" w:rsidRPr="005B271C" w:rsidRDefault="005B271C"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У психології варто розрізняти різні типи психічних станів і пов’язану з ними поведінку. Насправді всі ці процеси відбуваються одночасно і впливають один на одного, тому може бути досить важко визначити, наприклад, де «закінчується» сприйняття і «починається пізнання», або яка поведінка зумовлена емоціями, а не якимось іншим психічним станом.</w:t>
      </w:r>
    </w:p>
    <w:p w14:paraId="0ABB5F02" w14:textId="77B62794" w:rsidR="005B271C" w:rsidRPr="005B271C" w:rsidRDefault="005B271C"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Простий спосіб відрізнити емоції від інших психічних процесів</w:t>
      </w:r>
      <w:r w:rsidR="004679C5">
        <w:rPr>
          <w:rFonts w:ascii="Times New Roman" w:hAnsi="Times New Roman" w:cs="Times New Roman"/>
          <w:sz w:val="28"/>
          <w:szCs w:val="28"/>
          <w:lang w:val="uk-UA"/>
        </w:rPr>
        <w:t xml:space="preserve"> – </w:t>
      </w:r>
      <w:r w:rsidRPr="005B271C">
        <w:rPr>
          <w:rFonts w:ascii="Times New Roman" w:hAnsi="Times New Roman" w:cs="Times New Roman"/>
          <w:sz w:val="28"/>
          <w:szCs w:val="28"/>
          <w:lang w:val="uk-UA"/>
        </w:rPr>
        <w:t xml:space="preserve">розглянути їхню функцію. </w:t>
      </w:r>
      <w:r w:rsidR="00516D80">
        <w:rPr>
          <w:rFonts w:ascii="Times New Roman" w:hAnsi="Times New Roman" w:cs="Times New Roman"/>
          <w:sz w:val="28"/>
          <w:szCs w:val="28"/>
          <w:lang w:val="uk-UA"/>
        </w:rPr>
        <w:t>Д</w:t>
      </w:r>
      <w:r w:rsidR="004442E0">
        <w:rPr>
          <w:rFonts w:ascii="Times New Roman" w:hAnsi="Times New Roman" w:cs="Times New Roman"/>
          <w:sz w:val="28"/>
          <w:szCs w:val="28"/>
          <w:lang w:val="uk-UA"/>
        </w:rPr>
        <w:t>.</w:t>
      </w:r>
      <w:r w:rsidR="00516D80">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Гросс визнача</w:t>
      </w:r>
      <w:r w:rsidR="00516D80">
        <w:rPr>
          <w:rFonts w:ascii="Times New Roman" w:hAnsi="Times New Roman" w:cs="Times New Roman"/>
          <w:sz w:val="28"/>
          <w:szCs w:val="28"/>
          <w:lang w:val="uk-UA"/>
        </w:rPr>
        <w:t>є</w:t>
      </w:r>
      <w:r w:rsidRPr="005B271C">
        <w:rPr>
          <w:rFonts w:ascii="Times New Roman" w:hAnsi="Times New Roman" w:cs="Times New Roman"/>
          <w:sz w:val="28"/>
          <w:szCs w:val="28"/>
          <w:lang w:val="uk-UA"/>
        </w:rPr>
        <w:t xml:space="preserve"> емоції як «епізодичні, відносно короткочасні, біологічно засновані моделі сприйняття, досвіду, фізіології, дії та спілкування, які виникають у відповідь на специфічні фізичні та соціальні проблеми та можливості» </w:t>
      </w:r>
      <w:r w:rsidR="00516D80" w:rsidRPr="00516D80">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48</w:t>
      </w:r>
      <w:r w:rsidR="00516D80" w:rsidRPr="00516D80">
        <w:rPr>
          <w:rFonts w:ascii="Times New Roman" w:hAnsi="Times New Roman" w:cs="Times New Roman"/>
          <w:sz w:val="28"/>
          <w:szCs w:val="28"/>
          <w:lang w:val="uk-UA"/>
        </w:rPr>
        <w:t>]</w:t>
      </w:r>
      <w:r w:rsidRPr="00516D80">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w:t>
      </w:r>
    </w:p>
    <w:p w14:paraId="3B895DE4" w14:textId="1D612A70" w:rsidR="00790A74" w:rsidRDefault="00790A74"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з огляду саме психологічного дискурсу, емоції настигають людину повз три стадії проживання. Спершу емоція діє безпосередньо на фізіологічному рівні, надалі проживається рівнем суб</w:t>
      </w:r>
      <w:r w:rsidRPr="00044299">
        <w:rPr>
          <w:rFonts w:ascii="Times New Roman" w:hAnsi="Times New Roman" w:cs="Times New Roman"/>
          <w:sz w:val="28"/>
          <w:szCs w:val="28"/>
          <w:lang w:val="uk-UA"/>
        </w:rPr>
        <w:t>’</w:t>
      </w:r>
      <w:r>
        <w:rPr>
          <w:rFonts w:ascii="Times New Roman" w:hAnsi="Times New Roman" w:cs="Times New Roman"/>
          <w:sz w:val="28"/>
          <w:szCs w:val="28"/>
          <w:lang w:val="uk-UA"/>
        </w:rPr>
        <w:t>єктивного реагування, і надалі – експресивний рівень, на якому емоція виражається</w:t>
      </w:r>
      <w:r w:rsidR="00C47E97">
        <w:rPr>
          <w:rFonts w:ascii="Times New Roman" w:hAnsi="Times New Roman" w:cs="Times New Roman"/>
          <w:sz w:val="28"/>
          <w:szCs w:val="28"/>
          <w:lang w:val="uk-UA"/>
        </w:rPr>
        <w:t xml:space="preserve"> </w:t>
      </w:r>
      <w:r w:rsidR="008A7C42" w:rsidRPr="008A7C42">
        <w:rPr>
          <w:rFonts w:ascii="Times New Roman" w:hAnsi="Times New Roman" w:cs="Times New Roman"/>
          <w:sz w:val="28"/>
          <w:szCs w:val="28"/>
          <w:lang w:val="uk-UA"/>
        </w:rPr>
        <w:t>[</w:t>
      </w:r>
      <w:r w:rsidR="006C171D">
        <w:rPr>
          <w:rFonts w:ascii="Times New Roman" w:hAnsi="Times New Roman" w:cs="Times New Roman"/>
          <w:sz w:val="28"/>
          <w:szCs w:val="28"/>
          <w:lang w:val="uk-UA"/>
        </w:rPr>
        <w:t>24</w:t>
      </w:r>
      <w:r w:rsidR="008A7C42" w:rsidRPr="008A7C4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C885F98" w14:textId="174156CC" w:rsidR="008A7C42" w:rsidRDefault="00790A74"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можна відзначити теоретичні положення, в яких емоційні стани вивчались і вивчаються з різних ракурсів. </w:t>
      </w:r>
      <w:r w:rsidRPr="005B271C">
        <w:rPr>
          <w:rFonts w:ascii="Times New Roman" w:hAnsi="Times New Roman" w:cs="Times New Roman"/>
          <w:sz w:val="28"/>
          <w:szCs w:val="28"/>
          <w:lang w:val="uk-UA"/>
        </w:rPr>
        <w:t xml:space="preserve">Теорії емоцій </w:t>
      </w:r>
      <w:r>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 xml:space="preserve">перевірені твердження про те, як саме виникають емоції. </w:t>
      </w:r>
      <w:r>
        <w:rPr>
          <w:rFonts w:ascii="Times New Roman" w:hAnsi="Times New Roman" w:cs="Times New Roman"/>
          <w:sz w:val="28"/>
          <w:szCs w:val="28"/>
          <w:lang w:val="uk-UA"/>
        </w:rPr>
        <w:t>Наприклад, детерміністські теорії орієнтов</w:t>
      </w:r>
      <w:r w:rsidR="009516B8">
        <w:rPr>
          <w:rFonts w:ascii="Times New Roman" w:hAnsi="Times New Roman" w:cs="Times New Roman"/>
          <w:sz w:val="28"/>
          <w:szCs w:val="28"/>
          <w:lang w:val="uk-UA"/>
        </w:rPr>
        <w:t>а</w:t>
      </w:r>
      <w:r>
        <w:rPr>
          <w:rFonts w:ascii="Times New Roman" w:hAnsi="Times New Roman" w:cs="Times New Roman"/>
          <w:sz w:val="28"/>
          <w:szCs w:val="28"/>
          <w:lang w:val="uk-UA"/>
        </w:rPr>
        <w:t xml:space="preserve">ні на думку, що всілякі емоції обумовлюються впливом тих чи інших подій, стимулів, і проявляють себе вільно. </w:t>
      </w:r>
      <w:r w:rsidRPr="005B271C">
        <w:rPr>
          <w:rFonts w:ascii="Times New Roman" w:hAnsi="Times New Roman" w:cs="Times New Roman"/>
          <w:sz w:val="28"/>
          <w:szCs w:val="28"/>
          <w:lang w:val="uk-UA"/>
        </w:rPr>
        <w:t>Щоб зрозуміти, що під цим</w:t>
      </w:r>
      <w:r>
        <w:rPr>
          <w:rFonts w:ascii="Times New Roman" w:hAnsi="Times New Roman" w:cs="Times New Roman"/>
          <w:sz w:val="28"/>
          <w:szCs w:val="28"/>
          <w:lang w:val="uk-UA"/>
        </w:rPr>
        <w:t xml:space="preserve"> мається на увазі, </w:t>
      </w:r>
      <w:r w:rsidR="00516D80">
        <w:rPr>
          <w:rFonts w:ascii="Times New Roman" w:hAnsi="Times New Roman" w:cs="Times New Roman"/>
          <w:sz w:val="28"/>
          <w:szCs w:val="28"/>
          <w:lang w:val="uk-UA"/>
        </w:rPr>
        <w:t>можна</w:t>
      </w:r>
      <w:r w:rsidR="005B271C" w:rsidRPr="005B271C">
        <w:rPr>
          <w:rFonts w:ascii="Times New Roman" w:hAnsi="Times New Roman" w:cs="Times New Roman"/>
          <w:sz w:val="28"/>
          <w:szCs w:val="28"/>
          <w:lang w:val="uk-UA"/>
        </w:rPr>
        <w:t xml:space="preserve"> розглян</w:t>
      </w:r>
      <w:r w:rsidR="00516D80">
        <w:rPr>
          <w:rFonts w:ascii="Times New Roman" w:hAnsi="Times New Roman" w:cs="Times New Roman"/>
          <w:sz w:val="28"/>
          <w:szCs w:val="28"/>
          <w:lang w:val="uk-UA"/>
        </w:rPr>
        <w:t xml:space="preserve">ути </w:t>
      </w:r>
      <w:r w:rsidR="005B271C" w:rsidRPr="005B271C">
        <w:rPr>
          <w:rFonts w:ascii="Times New Roman" w:hAnsi="Times New Roman" w:cs="Times New Roman"/>
          <w:sz w:val="28"/>
          <w:szCs w:val="28"/>
          <w:lang w:val="uk-UA"/>
        </w:rPr>
        <w:t>теорію</w:t>
      </w:r>
      <w:r w:rsidR="008A7C42">
        <w:rPr>
          <w:rFonts w:ascii="Times New Roman" w:hAnsi="Times New Roman" w:cs="Times New Roman"/>
          <w:sz w:val="28"/>
          <w:szCs w:val="28"/>
          <w:lang w:val="uk-UA"/>
        </w:rPr>
        <w:t xml:space="preserve"> Джемса-Ланге, їх переферичну концепцію, згідно з якою спершу реагує тіло. Теорія Джемса-Ланге</w:t>
      </w:r>
      <w:r w:rsidR="008A7C42" w:rsidRPr="005B271C">
        <w:rPr>
          <w:rFonts w:ascii="Times New Roman" w:hAnsi="Times New Roman" w:cs="Times New Roman"/>
          <w:sz w:val="28"/>
          <w:szCs w:val="28"/>
          <w:lang w:val="uk-UA"/>
        </w:rPr>
        <w:t xml:space="preserve"> стверджу</w:t>
      </w:r>
      <w:r w:rsidR="008A7C42">
        <w:rPr>
          <w:rFonts w:ascii="Times New Roman" w:hAnsi="Times New Roman" w:cs="Times New Roman"/>
          <w:sz w:val="28"/>
          <w:szCs w:val="28"/>
          <w:lang w:val="uk-UA"/>
        </w:rPr>
        <w:t>є</w:t>
      </w:r>
      <w:r w:rsidR="008A7C42" w:rsidRPr="005B271C">
        <w:rPr>
          <w:rFonts w:ascii="Times New Roman" w:hAnsi="Times New Roman" w:cs="Times New Roman"/>
          <w:sz w:val="28"/>
          <w:szCs w:val="28"/>
          <w:lang w:val="uk-UA"/>
        </w:rPr>
        <w:t xml:space="preserve">, що люди сприймають емоційно збуджуючий стимул, нервуються і починають діяти, а потім аналізують свої дії та тіло, щоб </w:t>
      </w:r>
      <w:r w:rsidR="008A7C42" w:rsidRPr="005B271C">
        <w:rPr>
          <w:rFonts w:ascii="Times New Roman" w:hAnsi="Times New Roman" w:cs="Times New Roman"/>
          <w:sz w:val="28"/>
          <w:szCs w:val="28"/>
          <w:lang w:val="uk-UA"/>
        </w:rPr>
        <w:lastRenderedPageBreak/>
        <w:t>створити емоцію</w:t>
      </w:r>
      <w:r w:rsidR="008A7C42">
        <w:rPr>
          <w:rFonts w:ascii="Times New Roman" w:hAnsi="Times New Roman" w:cs="Times New Roman"/>
          <w:sz w:val="28"/>
          <w:szCs w:val="28"/>
          <w:lang w:val="uk-UA"/>
        </w:rPr>
        <w:t xml:space="preserve"> </w:t>
      </w:r>
      <w:r w:rsidR="008A7C42" w:rsidRPr="00F31662">
        <w:rPr>
          <w:rFonts w:ascii="Times New Roman" w:hAnsi="Times New Roman" w:cs="Times New Roman"/>
          <w:sz w:val="28"/>
          <w:szCs w:val="28"/>
          <w:lang w:val="uk-UA"/>
        </w:rPr>
        <w:t>[</w:t>
      </w:r>
      <w:r w:rsidR="00C922C3" w:rsidRPr="009522E9">
        <w:rPr>
          <w:rFonts w:ascii="Times New Roman" w:hAnsi="Times New Roman" w:cs="Times New Roman"/>
          <w:sz w:val="28"/>
          <w:szCs w:val="28"/>
        </w:rPr>
        <w:t>24</w:t>
      </w:r>
      <w:r w:rsidR="008A7C42" w:rsidRPr="00F31662">
        <w:rPr>
          <w:rFonts w:ascii="Times New Roman" w:hAnsi="Times New Roman" w:cs="Times New Roman"/>
          <w:sz w:val="28"/>
          <w:szCs w:val="28"/>
          <w:lang w:val="uk-UA"/>
        </w:rPr>
        <w:t>]</w:t>
      </w:r>
      <w:r w:rsidR="008A7C42" w:rsidRPr="005B271C">
        <w:rPr>
          <w:rFonts w:ascii="Times New Roman" w:hAnsi="Times New Roman" w:cs="Times New Roman"/>
          <w:sz w:val="28"/>
          <w:szCs w:val="28"/>
          <w:lang w:val="uk-UA"/>
        </w:rPr>
        <w:t xml:space="preserve">. Конструювання емоційного досвіду передбачало осмислення свого стану власним способом і через власне розуміння ситуації. Іншими словами, що люди беруть купу елементарних біологічних і психологічних станів і конструюють для себе особистий емоційний досвід. </w:t>
      </w:r>
      <w:r w:rsidR="008A7C42">
        <w:rPr>
          <w:rFonts w:ascii="Times New Roman" w:hAnsi="Times New Roman" w:cs="Times New Roman"/>
          <w:sz w:val="28"/>
          <w:szCs w:val="28"/>
          <w:lang w:val="uk-UA"/>
        </w:rPr>
        <w:t xml:space="preserve">Таламусну концепцію Кенона-Барда також можна віднести до логіки детермінізму емоції, але ж центральною точкою у появі і проживанні емоцій є таламус, як зона мозку, відповідальна за передачу емоцій нервовій системі. </w:t>
      </w:r>
    </w:p>
    <w:p w14:paraId="45E1F070" w14:textId="339A543D" w:rsidR="008A7C42" w:rsidRDefault="008A7C42"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теорій з боку вивчення когнітивних концепцій можна відмітити ідею, </w:t>
      </w:r>
      <w:r w:rsidR="005B271C" w:rsidRPr="005B271C">
        <w:rPr>
          <w:rFonts w:ascii="Times New Roman" w:hAnsi="Times New Roman" w:cs="Times New Roman"/>
          <w:sz w:val="28"/>
          <w:szCs w:val="28"/>
          <w:lang w:val="uk-UA"/>
        </w:rPr>
        <w:t>яку</w:t>
      </w:r>
      <w:r w:rsidR="00516D80">
        <w:rPr>
          <w:rFonts w:ascii="Times New Roman" w:hAnsi="Times New Roman" w:cs="Times New Roman"/>
          <w:sz w:val="28"/>
          <w:szCs w:val="28"/>
          <w:lang w:val="uk-UA"/>
        </w:rPr>
        <w:t xml:space="preserve"> </w:t>
      </w:r>
      <w:r w:rsidR="005B271C" w:rsidRPr="005B271C">
        <w:rPr>
          <w:rFonts w:ascii="Times New Roman" w:hAnsi="Times New Roman" w:cs="Times New Roman"/>
          <w:sz w:val="28"/>
          <w:szCs w:val="28"/>
          <w:lang w:val="uk-UA"/>
        </w:rPr>
        <w:t xml:space="preserve">запропонували </w:t>
      </w:r>
      <w:r w:rsidR="009516B8">
        <w:rPr>
          <w:rFonts w:ascii="Times New Roman" w:hAnsi="Times New Roman" w:cs="Times New Roman"/>
          <w:sz w:val="28"/>
          <w:szCs w:val="28"/>
          <w:lang w:val="uk-UA"/>
        </w:rPr>
        <w:t xml:space="preserve">С. </w:t>
      </w:r>
      <w:r w:rsidR="005B271C" w:rsidRPr="005B271C">
        <w:rPr>
          <w:rFonts w:ascii="Times New Roman" w:hAnsi="Times New Roman" w:cs="Times New Roman"/>
          <w:sz w:val="28"/>
          <w:szCs w:val="28"/>
          <w:lang w:val="uk-UA"/>
        </w:rPr>
        <w:t>Ш</w:t>
      </w:r>
      <w:r w:rsidR="009516B8">
        <w:rPr>
          <w:rFonts w:ascii="Times New Roman" w:hAnsi="Times New Roman" w:cs="Times New Roman"/>
          <w:sz w:val="28"/>
          <w:szCs w:val="28"/>
          <w:lang w:val="uk-UA"/>
        </w:rPr>
        <w:t>е</w:t>
      </w:r>
      <w:r w:rsidR="005B271C" w:rsidRPr="005B271C">
        <w:rPr>
          <w:rFonts w:ascii="Times New Roman" w:hAnsi="Times New Roman" w:cs="Times New Roman"/>
          <w:sz w:val="28"/>
          <w:szCs w:val="28"/>
          <w:lang w:val="uk-UA"/>
        </w:rPr>
        <w:t xml:space="preserve">хтер і </w:t>
      </w:r>
      <w:r w:rsidR="009516B8">
        <w:rPr>
          <w:rFonts w:ascii="Times New Roman" w:hAnsi="Times New Roman" w:cs="Times New Roman"/>
          <w:sz w:val="28"/>
          <w:szCs w:val="28"/>
          <w:lang w:val="uk-UA"/>
        </w:rPr>
        <w:t xml:space="preserve">Дж. </w:t>
      </w:r>
      <w:r w:rsidR="005B271C" w:rsidRPr="005B271C">
        <w:rPr>
          <w:rFonts w:ascii="Times New Roman" w:hAnsi="Times New Roman" w:cs="Times New Roman"/>
          <w:sz w:val="28"/>
          <w:szCs w:val="28"/>
          <w:lang w:val="uk-UA"/>
        </w:rPr>
        <w:t>Сінгер</w:t>
      </w:r>
      <w:r w:rsidR="00C44994">
        <w:rPr>
          <w:rFonts w:ascii="Times New Roman" w:hAnsi="Times New Roman" w:cs="Times New Roman"/>
          <w:sz w:val="28"/>
          <w:szCs w:val="28"/>
          <w:lang w:val="uk-UA"/>
        </w:rPr>
        <w:t xml:space="preserve">. Вони </w:t>
      </w:r>
      <w:r w:rsidR="005B271C" w:rsidRPr="005B271C">
        <w:rPr>
          <w:rFonts w:ascii="Times New Roman" w:hAnsi="Times New Roman" w:cs="Times New Roman"/>
          <w:sz w:val="28"/>
          <w:szCs w:val="28"/>
          <w:lang w:val="uk-UA"/>
        </w:rPr>
        <w:t>стверджували, що емоції виникають через поєднання 1) вегетативного збудження, спричиненого майже будь-чим; 2) мітка, яка описує досвід з точки зору поточної ситуації</w:t>
      </w:r>
      <w:r w:rsidR="00AE11D1">
        <w:rPr>
          <w:rFonts w:ascii="Times New Roman" w:hAnsi="Times New Roman" w:cs="Times New Roman"/>
          <w:sz w:val="28"/>
          <w:szCs w:val="28"/>
          <w:lang w:val="uk-UA"/>
        </w:rPr>
        <w:t xml:space="preserve"> </w:t>
      </w:r>
      <w:r w:rsidR="00AE11D1" w:rsidRPr="00AE11D1">
        <w:rPr>
          <w:rFonts w:ascii="Times New Roman" w:hAnsi="Times New Roman" w:cs="Times New Roman"/>
          <w:sz w:val="28"/>
          <w:szCs w:val="28"/>
          <w:lang w:val="uk-UA"/>
        </w:rPr>
        <w:t>[</w:t>
      </w:r>
      <w:r w:rsidR="004864DD">
        <w:rPr>
          <w:rFonts w:ascii="Times New Roman" w:hAnsi="Times New Roman" w:cs="Times New Roman"/>
          <w:sz w:val="28"/>
          <w:szCs w:val="28"/>
          <w:lang w:val="uk-UA"/>
        </w:rPr>
        <w:t>16</w:t>
      </w:r>
      <w:r w:rsidR="00AE11D1" w:rsidRPr="00AE11D1">
        <w:rPr>
          <w:rFonts w:ascii="Times New Roman" w:hAnsi="Times New Roman" w:cs="Times New Roman"/>
          <w:sz w:val="28"/>
          <w:szCs w:val="28"/>
          <w:lang w:val="uk-UA"/>
        </w:rPr>
        <w:t>]</w:t>
      </w:r>
      <w:r w:rsidR="00AE7EB0">
        <w:rPr>
          <w:rFonts w:ascii="Times New Roman" w:hAnsi="Times New Roman" w:cs="Times New Roman"/>
          <w:sz w:val="28"/>
          <w:szCs w:val="28"/>
          <w:lang w:val="uk-UA"/>
        </w:rPr>
        <w:t>.</w:t>
      </w:r>
      <w:r w:rsidR="00790A74">
        <w:rPr>
          <w:rFonts w:ascii="Times New Roman" w:hAnsi="Times New Roman" w:cs="Times New Roman"/>
          <w:sz w:val="28"/>
          <w:szCs w:val="28"/>
          <w:lang w:val="uk-UA"/>
        </w:rPr>
        <w:t xml:space="preserve"> </w:t>
      </w:r>
    </w:p>
    <w:p w14:paraId="00B65C00" w14:textId="3C02A5ED" w:rsidR="005B271C" w:rsidRDefault="00790A74"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Окрім Ш</w:t>
      </w:r>
      <w:r w:rsidR="009516B8">
        <w:rPr>
          <w:rFonts w:ascii="Times New Roman" w:hAnsi="Times New Roman" w:cs="Times New Roman"/>
          <w:sz w:val="28"/>
          <w:szCs w:val="28"/>
          <w:lang w:val="uk-UA"/>
        </w:rPr>
        <w:t>е</w:t>
      </w:r>
      <w:r>
        <w:rPr>
          <w:rFonts w:ascii="Times New Roman" w:hAnsi="Times New Roman" w:cs="Times New Roman"/>
          <w:sz w:val="28"/>
          <w:szCs w:val="28"/>
          <w:lang w:val="uk-UA"/>
        </w:rPr>
        <w:t xml:space="preserve">хтера і Сінгера, влучним буде відзначити і роботи </w:t>
      </w:r>
      <w:r w:rsidR="009516B8">
        <w:rPr>
          <w:rFonts w:ascii="Times New Roman" w:hAnsi="Times New Roman" w:cs="Times New Roman"/>
          <w:sz w:val="28"/>
          <w:szCs w:val="28"/>
          <w:lang w:val="uk-UA"/>
        </w:rPr>
        <w:t xml:space="preserve">Р. </w:t>
      </w:r>
      <w:r>
        <w:rPr>
          <w:rFonts w:ascii="Times New Roman" w:hAnsi="Times New Roman" w:cs="Times New Roman"/>
          <w:sz w:val="28"/>
          <w:szCs w:val="28"/>
          <w:lang w:val="uk-UA"/>
        </w:rPr>
        <w:t xml:space="preserve">Лазаруса. Його когнітивно-мотиваційна модель </w:t>
      </w:r>
      <w:r w:rsidR="006466B6">
        <w:rPr>
          <w:rFonts w:ascii="Times New Roman" w:hAnsi="Times New Roman" w:cs="Times New Roman"/>
          <w:sz w:val="28"/>
          <w:szCs w:val="28"/>
          <w:lang w:val="uk-UA"/>
        </w:rPr>
        <w:t>була зосереджена на дослідженні стресу. Е</w:t>
      </w:r>
      <w:r w:rsidR="006466B6" w:rsidRPr="006466B6">
        <w:rPr>
          <w:rFonts w:ascii="Times New Roman" w:hAnsi="Times New Roman" w:cs="Times New Roman"/>
          <w:sz w:val="28"/>
          <w:szCs w:val="28"/>
          <w:lang w:val="uk-UA"/>
        </w:rPr>
        <w:t>моція</w:t>
      </w:r>
      <w:r w:rsidR="006466B6">
        <w:rPr>
          <w:rFonts w:ascii="Times New Roman" w:hAnsi="Times New Roman" w:cs="Times New Roman"/>
          <w:sz w:val="28"/>
          <w:szCs w:val="28"/>
          <w:lang w:val="uk-UA"/>
        </w:rPr>
        <w:t xml:space="preserve">, за Лазарусом, </w:t>
      </w:r>
      <w:r w:rsidR="006466B6" w:rsidRPr="006466B6">
        <w:rPr>
          <w:rFonts w:ascii="Times New Roman" w:hAnsi="Times New Roman" w:cs="Times New Roman"/>
          <w:sz w:val="28"/>
          <w:szCs w:val="28"/>
          <w:lang w:val="uk-UA"/>
        </w:rPr>
        <w:t xml:space="preserve"> завжди представляє взаємодії індивіда та його оточення, включаючи сприйняття та оцінку шкідлив</w:t>
      </w:r>
      <w:r w:rsidR="006466B6">
        <w:rPr>
          <w:rFonts w:ascii="Times New Roman" w:hAnsi="Times New Roman" w:cs="Times New Roman"/>
          <w:sz w:val="28"/>
          <w:szCs w:val="28"/>
          <w:lang w:val="uk-UA"/>
        </w:rPr>
        <w:t>ості</w:t>
      </w:r>
      <w:r w:rsidR="006466B6" w:rsidRPr="006466B6">
        <w:rPr>
          <w:rFonts w:ascii="Times New Roman" w:hAnsi="Times New Roman" w:cs="Times New Roman"/>
          <w:sz w:val="28"/>
          <w:szCs w:val="28"/>
          <w:lang w:val="uk-UA"/>
        </w:rPr>
        <w:t xml:space="preserve"> (для негативних емоцій) чи корис</w:t>
      </w:r>
      <w:r w:rsidR="006466B6">
        <w:rPr>
          <w:rFonts w:ascii="Times New Roman" w:hAnsi="Times New Roman" w:cs="Times New Roman"/>
          <w:sz w:val="28"/>
          <w:szCs w:val="28"/>
          <w:lang w:val="uk-UA"/>
        </w:rPr>
        <w:t>ності</w:t>
      </w:r>
      <w:r w:rsidR="006466B6" w:rsidRPr="006466B6">
        <w:rPr>
          <w:rFonts w:ascii="Times New Roman" w:hAnsi="Times New Roman" w:cs="Times New Roman"/>
          <w:sz w:val="28"/>
          <w:szCs w:val="28"/>
          <w:lang w:val="uk-UA"/>
        </w:rPr>
        <w:t xml:space="preserve"> (для позитивних емоцій), а не просто вплив зовнішн</w:t>
      </w:r>
      <w:r w:rsidR="006466B6">
        <w:rPr>
          <w:rFonts w:ascii="Times New Roman" w:hAnsi="Times New Roman" w:cs="Times New Roman"/>
          <w:sz w:val="28"/>
          <w:szCs w:val="28"/>
          <w:lang w:val="uk-UA"/>
        </w:rPr>
        <w:t>іх стресогенних чинників. Людина, згідно власному аналізу подій і явищ, ніби обирає, як реагувати на певні прояви</w:t>
      </w:r>
      <w:r w:rsidR="00C44994">
        <w:rPr>
          <w:rFonts w:ascii="Times New Roman" w:hAnsi="Times New Roman" w:cs="Times New Roman"/>
          <w:sz w:val="28"/>
          <w:szCs w:val="28"/>
          <w:lang w:val="uk-UA"/>
        </w:rPr>
        <w:t xml:space="preserve"> </w:t>
      </w:r>
      <w:r w:rsidR="00C44994" w:rsidRPr="00C47E97">
        <w:rPr>
          <w:rFonts w:ascii="Times New Roman" w:hAnsi="Times New Roman" w:cs="Times New Roman"/>
          <w:sz w:val="28"/>
          <w:szCs w:val="28"/>
          <w:lang w:val="uk-UA"/>
        </w:rPr>
        <w:t>[</w:t>
      </w:r>
      <w:r w:rsidR="006C171D">
        <w:rPr>
          <w:rFonts w:ascii="Times New Roman" w:hAnsi="Times New Roman" w:cs="Times New Roman"/>
          <w:sz w:val="28"/>
          <w:szCs w:val="28"/>
          <w:lang w:val="uk-UA"/>
        </w:rPr>
        <w:t>24</w:t>
      </w:r>
      <w:r w:rsidR="00C44994" w:rsidRPr="00C44994">
        <w:rPr>
          <w:rFonts w:ascii="Times New Roman" w:hAnsi="Times New Roman" w:cs="Times New Roman"/>
          <w:sz w:val="28"/>
          <w:szCs w:val="28"/>
        </w:rPr>
        <w:t>]</w:t>
      </w:r>
      <w:r w:rsidR="006466B6">
        <w:rPr>
          <w:rFonts w:ascii="Times New Roman" w:hAnsi="Times New Roman" w:cs="Times New Roman"/>
          <w:sz w:val="28"/>
          <w:szCs w:val="28"/>
          <w:lang w:val="uk-UA"/>
        </w:rPr>
        <w:t xml:space="preserve">. </w:t>
      </w:r>
    </w:p>
    <w:p w14:paraId="0F5C29A0" w14:textId="707A6F1E" w:rsidR="006466B6" w:rsidRDefault="006466B6"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когнітивних концепцій також належить теорія </w:t>
      </w:r>
      <w:r w:rsidR="009516B8">
        <w:rPr>
          <w:rFonts w:ascii="Times New Roman" w:hAnsi="Times New Roman" w:cs="Times New Roman"/>
          <w:sz w:val="28"/>
          <w:szCs w:val="28"/>
          <w:lang w:val="uk-UA"/>
        </w:rPr>
        <w:t xml:space="preserve">Л. </w:t>
      </w:r>
      <w:r>
        <w:rPr>
          <w:rFonts w:ascii="Times New Roman" w:hAnsi="Times New Roman" w:cs="Times New Roman"/>
          <w:sz w:val="28"/>
          <w:szCs w:val="28"/>
          <w:lang w:val="uk-UA"/>
        </w:rPr>
        <w:t xml:space="preserve">Фестінгера. Коли очікування людини відповідають подальшим подіям і наслідкам – формуються позитивні емоційні стани. </w:t>
      </w:r>
      <w:r w:rsidRPr="006466B6">
        <w:rPr>
          <w:rFonts w:ascii="Times New Roman" w:hAnsi="Times New Roman" w:cs="Times New Roman"/>
          <w:sz w:val="28"/>
          <w:szCs w:val="28"/>
          <w:lang w:val="uk-UA"/>
        </w:rPr>
        <w:t>Негативні емоції виникають і посилюються в тих умовах, коли між очікуваними та реальними результатами діяльності є невідповідність – дисонанс</w:t>
      </w:r>
      <w:r>
        <w:rPr>
          <w:rFonts w:ascii="Times New Roman" w:hAnsi="Times New Roman" w:cs="Times New Roman"/>
          <w:sz w:val="28"/>
          <w:szCs w:val="28"/>
          <w:lang w:val="uk-UA"/>
        </w:rPr>
        <w:t xml:space="preserve"> </w:t>
      </w:r>
      <w:r w:rsidRPr="00B52B40">
        <w:rPr>
          <w:rFonts w:ascii="Times New Roman" w:hAnsi="Times New Roman" w:cs="Times New Roman"/>
          <w:sz w:val="28"/>
          <w:szCs w:val="28"/>
          <w:lang w:val="uk-UA"/>
        </w:rPr>
        <w:t>[</w:t>
      </w:r>
      <w:r w:rsidR="00A6021E" w:rsidRPr="00A6021E">
        <w:rPr>
          <w:rFonts w:ascii="Times New Roman" w:hAnsi="Times New Roman" w:cs="Times New Roman"/>
          <w:sz w:val="28"/>
          <w:szCs w:val="28"/>
        </w:rPr>
        <w:t>49</w:t>
      </w:r>
      <w:r w:rsidRPr="00A6021E">
        <w:rPr>
          <w:rFonts w:ascii="Times New Roman" w:hAnsi="Times New Roman" w:cs="Times New Roman"/>
          <w:sz w:val="28"/>
          <w:szCs w:val="28"/>
        </w:rPr>
        <w:t>].</w:t>
      </w:r>
    </w:p>
    <w:p w14:paraId="4FFEFAA5" w14:textId="7F39E391" w:rsidR="006466B6" w:rsidRDefault="006466B6"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Функціональні теорії емоцій тісно повязані з ім</w:t>
      </w:r>
      <w:r w:rsidRPr="006466B6">
        <w:rPr>
          <w:rFonts w:ascii="Times New Roman" w:hAnsi="Times New Roman" w:cs="Times New Roman"/>
          <w:sz w:val="28"/>
          <w:szCs w:val="28"/>
          <w:lang w:val="uk-UA"/>
        </w:rPr>
        <w:t>’</w:t>
      </w:r>
      <w:r>
        <w:rPr>
          <w:rFonts w:ascii="Times New Roman" w:hAnsi="Times New Roman" w:cs="Times New Roman"/>
          <w:sz w:val="28"/>
          <w:szCs w:val="28"/>
          <w:lang w:val="uk-UA"/>
        </w:rPr>
        <w:t xml:space="preserve">ям Ч. Дарвіна. Він </w:t>
      </w:r>
      <w:r w:rsidRPr="005B271C">
        <w:rPr>
          <w:rFonts w:ascii="Times New Roman" w:hAnsi="Times New Roman" w:cs="Times New Roman"/>
          <w:sz w:val="28"/>
          <w:szCs w:val="28"/>
          <w:lang w:val="uk-UA"/>
        </w:rPr>
        <w:t xml:space="preserve">був зацікавлений у використанні виразу емоцій на обличчі для підтримки своєї загальної теорії еволюції шляхом природного відбору. На основі власних спостережень він розробив гіпотези про причини емоційних проявів. Дарвін також запропонував комунікативну функцію міміки. Зокрема, він припустив, що міміка говорить представникам того самого виду, що відчуває той, хто </w:t>
      </w:r>
      <w:r w:rsidRPr="005B271C">
        <w:rPr>
          <w:rFonts w:ascii="Times New Roman" w:hAnsi="Times New Roman" w:cs="Times New Roman"/>
          <w:sz w:val="28"/>
          <w:szCs w:val="28"/>
          <w:lang w:val="uk-UA"/>
        </w:rPr>
        <w:lastRenderedPageBreak/>
        <w:t>експресує. Таке спілкування є корисним, оскільки почуття іншої людини дають важливу інформацію про поточну ситуацію та про те, які дії можуть знадобитися, щоб впоратися з нею</w:t>
      </w:r>
      <w:r>
        <w:rPr>
          <w:rFonts w:ascii="Times New Roman" w:hAnsi="Times New Roman" w:cs="Times New Roman"/>
          <w:sz w:val="28"/>
          <w:szCs w:val="28"/>
          <w:lang w:val="uk-UA"/>
        </w:rPr>
        <w:t xml:space="preserve"> </w:t>
      </w:r>
      <w:r w:rsidRPr="009522E9">
        <w:rPr>
          <w:rFonts w:ascii="Times New Roman" w:hAnsi="Times New Roman" w:cs="Times New Roman"/>
          <w:sz w:val="28"/>
          <w:szCs w:val="28"/>
          <w:lang w:val="uk-UA"/>
        </w:rPr>
        <w:t>[</w:t>
      </w:r>
      <w:r w:rsidR="004864DD">
        <w:rPr>
          <w:rFonts w:ascii="Times New Roman" w:hAnsi="Times New Roman" w:cs="Times New Roman"/>
          <w:sz w:val="28"/>
          <w:szCs w:val="28"/>
          <w:lang w:val="uk-UA"/>
        </w:rPr>
        <w:t>16</w:t>
      </w:r>
      <w:r w:rsidRPr="00492782">
        <w:rPr>
          <w:rFonts w:ascii="Times New Roman" w:hAnsi="Times New Roman" w:cs="Times New Roman"/>
          <w:sz w:val="28"/>
          <w:szCs w:val="28"/>
          <w:lang w:val="uk-UA"/>
        </w:rPr>
        <w:t>]</w:t>
      </w:r>
      <w:r w:rsidRPr="005B271C">
        <w:rPr>
          <w:rFonts w:ascii="Times New Roman" w:hAnsi="Times New Roman" w:cs="Times New Roman"/>
          <w:sz w:val="28"/>
          <w:szCs w:val="28"/>
          <w:lang w:val="uk-UA"/>
        </w:rPr>
        <w:t xml:space="preserve">. </w:t>
      </w:r>
    </w:p>
    <w:p w14:paraId="0FAFCE1D" w14:textId="2FB9D1C5" w:rsidR="002779F3" w:rsidRDefault="006466B6"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Комплексна концепція емоцій</w:t>
      </w:r>
      <w:r w:rsidR="002779F3">
        <w:rPr>
          <w:rFonts w:ascii="Times New Roman" w:hAnsi="Times New Roman" w:cs="Times New Roman"/>
          <w:sz w:val="28"/>
          <w:szCs w:val="28"/>
          <w:lang w:val="uk-UA"/>
        </w:rPr>
        <w:t xml:space="preserve"> Ф.</w:t>
      </w:r>
      <w:r>
        <w:rPr>
          <w:rFonts w:ascii="Times New Roman" w:hAnsi="Times New Roman" w:cs="Times New Roman"/>
          <w:sz w:val="28"/>
          <w:szCs w:val="28"/>
          <w:lang w:val="uk-UA"/>
        </w:rPr>
        <w:t xml:space="preserve"> Крюгера</w:t>
      </w:r>
      <w:r w:rsidR="002779F3">
        <w:rPr>
          <w:rFonts w:ascii="Times New Roman" w:hAnsi="Times New Roman" w:cs="Times New Roman"/>
          <w:sz w:val="28"/>
          <w:szCs w:val="28"/>
          <w:lang w:val="uk-UA"/>
        </w:rPr>
        <w:t>. Емоційні стани, згідно цієї теорії,</w:t>
      </w:r>
      <w:r w:rsidR="002779F3" w:rsidRPr="002779F3">
        <w:rPr>
          <w:rFonts w:ascii="Times New Roman" w:hAnsi="Times New Roman" w:cs="Times New Roman"/>
          <w:sz w:val="28"/>
          <w:szCs w:val="28"/>
          <w:lang w:val="uk-UA"/>
        </w:rPr>
        <w:t xml:space="preserve"> </w:t>
      </w:r>
      <w:r w:rsidR="002779F3">
        <w:rPr>
          <w:rFonts w:ascii="Times New Roman" w:hAnsi="Times New Roman" w:cs="Times New Roman"/>
          <w:sz w:val="28"/>
          <w:szCs w:val="28"/>
          <w:lang w:val="uk-UA"/>
        </w:rPr>
        <w:t xml:space="preserve">виступають у </w:t>
      </w:r>
      <w:r w:rsidR="002779F3" w:rsidRPr="002779F3">
        <w:rPr>
          <w:rFonts w:ascii="Times New Roman" w:hAnsi="Times New Roman" w:cs="Times New Roman"/>
          <w:sz w:val="28"/>
          <w:szCs w:val="28"/>
          <w:lang w:val="uk-UA"/>
        </w:rPr>
        <w:t>якості цілісного психічного життя</w:t>
      </w:r>
      <w:r w:rsidR="002779F3">
        <w:rPr>
          <w:rFonts w:ascii="Times New Roman" w:hAnsi="Times New Roman" w:cs="Times New Roman"/>
          <w:sz w:val="28"/>
          <w:szCs w:val="28"/>
          <w:lang w:val="uk-UA"/>
        </w:rPr>
        <w:t xml:space="preserve"> людини</w:t>
      </w:r>
      <w:r w:rsidR="002779F3" w:rsidRPr="002779F3">
        <w:rPr>
          <w:rFonts w:ascii="Times New Roman" w:hAnsi="Times New Roman" w:cs="Times New Roman"/>
          <w:sz w:val="28"/>
          <w:szCs w:val="28"/>
          <w:lang w:val="uk-UA"/>
        </w:rPr>
        <w:t xml:space="preserve">, які </w:t>
      </w:r>
      <w:r w:rsidR="002779F3">
        <w:rPr>
          <w:rFonts w:ascii="Times New Roman" w:hAnsi="Times New Roman" w:cs="Times New Roman"/>
          <w:sz w:val="28"/>
          <w:szCs w:val="28"/>
          <w:lang w:val="uk-UA"/>
        </w:rPr>
        <w:t>із певним досвідом</w:t>
      </w:r>
      <w:r w:rsidR="002779F3" w:rsidRPr="002779F3">
        <w:rPr>
          <w:rFonts w:ascii="Times New Roman" w:hAnsi="Times New Roman" w:cs="Times New Roman"/>
          <w:sz w:val="28"/>
          <w:szCs w:val="28"/>
          <w:lang w:val="uk-UA"/>
        </w:rPr>
        <w:t xml:space="preserve"> </w:t>
      </w:r>
      <w:r w:rsidR="002779F3">
        <w:rPr>
          <w:rFonts w:ascii="Times New Roman" w:hAnsi="Times New Roman" w:cs="Times New Roman"/>
          <w:sz w:val="28"/>
          <w:szCs w:val="28"/>
          <w:lang w:val="uk-UA"/>
        </w:rPr>
        <w:t xml:space="preserve">формуються в </w:t>
      </w:r>
      <w:r w:rsidR="002779F3" w:rsidRPr="002779F3">
        <w:rPr>
          <w:rFonts w:ascii="Times New Roman" w:hAnsi="Times New Roman" w:cs="Times New Roman"/>
          <w:sz w:val="28"/>
          <w:szCs w:val="28"/>
          <w:lang w:val="uk-UA"/>
        </w:rPr>
        <w:t>афекти та інші емоційні явища</w:t>
      </w:r>
      <w:r w:rsidR="002779F3">
        <w:rPr>
          <w:rFonts w:ascii="Times New Roman" w:hAnsi="Times New Roman" w:cs="Times New Roman"/>
          <w:sz w:val="28"/>
          <w:szCs w:val="28"/>
          <w:lang w:val="uk-UA"/>
        </w:rPr>
        <w:t>,</w:t>
      </w:r>
      <w:r w:rsidR="002779F3" w:rsidRPr="002779F3">
        <w:rPr>
          <w:rFonts w:ascii="Times New Roman" w:hAnsi="Times New Roman" w:cs="Times New Roman"/>
          <w:sz w:val="28"/>
          <w:szCs w:val="28"/>
          <w:lang w:val="uk-UA"/>
        </w:rPr>
        <w:t xml:space="preserve"> типу задоволення</w:t>
      </w:r>
      <w:r w:rsidR="002779F3">
        <w:rPr>
          <w:rFonts w:ascii="Times New Roman" w:hAnsi="Times New Roman" w:cs="Times New Roman"/>
          <w:sz w:val="28"/>
          <w:szCs w:val="28"/>
          <w:lang w:val="uk-UA"/>
        </w:rPr>
        <w:t>-</w:t>
      </w:r>
      <w:r w:rsidR="002779F3" w:rsidRPr="002779F3">
        <w:rPr>
          <w:rFonts w:ascii="Times New Roman" w:hAnsi="Times New Roman" w:cs="Times New Roman"/>
          <w:sz w:val="28"/>
          <w:szCs w:val="28"/>
          <w:lang w:val="uk-UA"/>
        </w:rPr>
        <w:t>невдоволення, збудження, напруга</w:t>
      </w:r>
      <w:r w:rsidR="002779F3">
        <w:rPr>
          <w:rFonts w:ascii="Times New Roman" w:hAnsi="Times New Roman" w:cs="Times New Roman"/>
          <w:sz w:val="28"/>
          <w:szCs w:val="28"/>
          <w:lang w:val="uk-UA"/>
        </w:rPr>
        <w:t>.</w:t>
      </w:r>
      <w:r w:rsidR="00C47E97">
        <w:rPr>
          <w:rFonts w:ascii="Times New Roman" w:hAnsi="Times New Roman" w:cs="Times New Roman"/>
          <w:sz w:val="28"/>
          <w:szCs w:val="28"/>
          <w:lang w:val="uk-UA"/>
        </w:rPr>
        <w:t xml:space="preserve"> </w:t>
      </w:r>
      <w:r w:rsidR="002779F3">
        <w:rPr>
          <w:rFonts w:ascii="Times New Roman" w:hAnsi="Times New Roman" w:cs="Times New Roman"/>
          <w:sz w:val="28"/>
          <w:szCs w:val="28"/>
          <w:lang w:val="uk-UA"/>
        </w:rPr>
        <w:t xml:space="preserve">Активаційну концепцію емоцій Е. Дафі теж можна розглядати у ракурсі функціональної теорії. На думку Дафі, </w:t>
      </w:r>
      <w:r w:rsidR="002779F3" w:rsidRPr="002779F3">
        <w:rPr>
          <w:rFonts w:ascii="Times New Roman" w:hAnsi="Times New Roman" w:cs="Times New Roman"/>
          <w:sz w:val="28"/>
          <w:szCs w:val="28"/>
          <w:lang w:val="uk-UA"/>
        </w:rPr>
        <w:t>в</w:t>
      </w:r>
      <w:r w:rsidR="002779F3">
        <w:rPr>
          <w:rFonts w:ascii="Times New Roman" w:hAnsi="Times New Roman" w:cs="Times New Roman"/>
          <w:sz w:val="28"/>
          <w:szCs w:val="28"/>
          <w:lang w:val="uk-UA"/>
        </w:rPr>
        <w:t>изначити</w:t>
      </w:r>
      <w:r w:rsidR="002779F3" w:rsidRPr="002779F3">
        <w:rPr>
          <w:rFonts w:ascii="Times New Roman" w:hAnsi="Times New Roman" w:cs="Times New Roman"/>
          <w:sz w:val="28"/>
          <w:szCs w:val="28"/>
          <w:lang w:val="uk-UA"/>
        </w:rPr>
        <w:t xml:space="preserve"> за фізіологічними </w:t>
      </w:r>
      <w:r w:rsidR="002779F3">
        <w:rPr>
          <w:rFonts w:ascii="Times New Roman" w:hAnsi="Times New Roman" w:cs="Times New Roman"/>
          <w:sz w:val="28"/>
          <w:szCs w:val="28"/>
          <w:lang w:val="uk-UA"/>
        </w:rPr>
        <w:t>ознаками</w:t>
      </w:r>
      <w:r w:rsidR="002779F3" w:rsidRPr="002779F3">
        <w:rPr>
          <w:rFonts w:ascii="Times New Roman" w:hAnsi="Times New Roman" w:cs="Times New Roman"/>
          <w:sz w:val="28"/>
          <w:szCs w:val="28"/>
          <w:lang w:val="uk-UA"/>
        </w:rPr>
        <w:t xml:space="preserve"> конкретний емоційний стан неможливо, і в принципі існування опису навіть найсильніших емоцій не відрізняються від описів поведінки в цілому</w:t>
      </w:r>
      <w:r w:rsidR="002779F3">
        <w:rPr>
          <w:rFonts w:ascii="Times New Roman" w:hAnsi="Times New Roman" w:cs="Times New Roman"/>
          <w:sz w:val="28"/>
          <w:szCs w:val="28"/>
          <w:lang w:val="uk-UA"/>
        </w:rPr>
        <w:t>. Дафі була прихильн</w:t>
      </w:r>
      <w:r w:rsidR="00C44994">
        <w:rPr>
          <w:rFonts w:ascii="Times New Roman" w:hAnsi="Times New Roman" w:cs="Times New Roman"/>
          <w:sz w:val="28"/>
          <w:szCs w:val="28"/>
          <w:lang w:val="uk-UA"/>
        </w:rPr>
        <w:t>ицею</w:t>
      </w:r>
      <w:r w:rsidR="002779F3">
        <w:rPr>
          <w:rFonts w:ascii="Times New Roman" w:hAnsi="Times New Roman" w:cs="Times New Roman"/>
          <w:sz w:val="28"/>
          <w:szCs w:val="28"/>
          <w:lang w:val="uk-UA"/>
        </w:rPr>
        <w:t xml:space="preserve"> ідеї, що емоці</w:t>
      </w:r>
      <w:r w:rsidR="00C44994">
        <w:rPr>
          <w:rFonts w:ascii="Times New Roman" w:hAnsi="Times New Roman" w:cs="Times New Roman"/>
          <w:sz w:val="28"/>
          <w:szCs w:val="28"/>
          <w:lang w:val="uk-UA"/>
        </w:rPr>
        <w:t xml:space="preserve">ї не є специфічними явищем у реальності, а вони можуть бути розглянуті тільки у відношенні філософських традицій, як окрема група культурних явищ загалом </w:t>
      </w:r>
      <w:r w:rsidR="00C44994" w:rsidRPr="00C44994">
        <w:rPr>
          <w:rFonts w:ascii="Times New Roman" w:hAnsi="Times New Roman" w:cs="Times New Roman"/>
          <w:sz w:val="28"/>
          <w:szCs w:val="28"/>
          <w:lang w:val="uk-UA"/>
        </w:rPr>
        <w:t>[</w:t>
      </w:r>
      <w:r w:rsidR="006C171D">
        <w:rPr>
          <w:rFonts w:ascii="Times New Roman" w:hAnsi="Times New Roman" w:cs="Times New Roman"/>
          <w:sz w:val="28"/>
          <w:szCs w:val="28"/>
          <w:lang w:val="uk-UA"/>
        </w:rPr>
        <w:t>24</w:t>
      </w:r>
      <w:r w:rsidR="00C44994" w:rsidRPr="00C44994">
        <w:rPr>
          <w:rFonts w:ascii="Times New Roman" w:hAnsi="Times New Roman" w:cs="Times New Roman"/>
          <w:sz w:val="28"/>
          <w:szCs w:val="28"/>
          <w:lang w:val="uk-UA"/>
        </w:rPr>
        <w:t>].</w:t>
      </w:r>
    </w:p>
    <w:p w14:paraId="0705EF4F" w14:textId="0685E65C" w:rsidR="00C44994" w:rsidRDefault="00C44994"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Мотиваційні концепції емоцій Ф. Бартлета, П. Янга і Р. Ліпера базувались на ідеї, що емоції відіграють першу і основну функцію в мотиваційному житті людини</w:t>
      </w:r>
      <w:r w:rsidR="0044798C">
        <w:rPr>
          <w:rFonts w:ascii="Times New Roman" w:hAnsi="Times New Roman" w:cs="Times New Roman"/>
          <w:sz w:val="28"/>
          <w:szCs w:val="28"/>
          <w:lang w:val="uk-UA"/>
        </w:rPr>
        <w:t xml:space="preserve"> </w:t>
      </w:r>
      <w:r w:rsidR="0044798C" w:rsidRPr="00C44994">
        <w:rPr>
          <w:rFonts w:ascii="Times New Roman" w:hAnsi="Times New Roman" w:cs="Times New Roman"/>
          <w:sz w:val="28"/>
          <w:szCs w:val="28"/>
          <w:lang w:val="uk-UA"/>
        </w:rPr>
        <w:t>[</w:t>
      </w:r>
      <w:r w:rsidR="0044798C">
        <w:rPr>
          <w:rFonts w:ascii="Times New Roman" w:hAnsi="Times New Roman" w:cs="Times New Roman"/>
          <w:sz w:val="28"/>
          <w:szCs w:val="28"/>
          <w:lang w:val="uk-UA"/>
        </w:rPr>
        <w:t>24</w:t>
      </w:r>
      <w:r w:rsidR="0044798C" w:rsidRPr="00C44994">
        <w:rPr>
          <w:rFonts w:ascii="Times New Roman" w:hAnsi="Times New Roman" w:cs="Times New Roman"/>
          <w:sz w:val="28"/>
          <w:szCs w:val="28"/>
          <w:lang w:val="uk-UA"/>
        </w:rPr>
        <w:t>]</w:t>
      </w:r>
      <w:r>
        <w:rPr>
          <w:rFonts w:ascii="Times New Roman" w:hAnsi="Times New Roman" w:cs="Times New Roman"/>
          <w:sz w:val="28"/>
          <w:szCs w:val="28"/>
          <w:lang w:val="uk-UA"/>
        </w:rPr>
        <w:t>. Емоційні стани в рамках дискусій цих вчених, визнаються як повноцінна регуляція процесів пізнання, які залежать від роботи організму в такому ж порядку, як і впливають на нього</w:t>
      </w:r>
      <w:r w:rsidR="0044798C">
        <w:rPr>
          <w:rFonts w:ascii="Times New Roman" w:hAnsi="Times New Roman" w:cs="Times New Roman"/>
          <w:sz w:val="28"/>
          <w:szCs w:val="28"/>
          <w:lang w:val="uk-UA"/>
        </w:rPr>
        <w:t>.</w:t>
      </w:r>
    </w:p>
    <w:p w14:paraId="08D2A657" w14:textId="71467DF2" w:rsidR="00C44994" w:rsidRDefault="00B2204B"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д</w:t>
      </w:r>
      <w:r w:rsidR="00C44994">
        <w:rPr>
          <w:rFonts w:ascii="Times New Roman" w:hAnsi="Times New Roman" w:cs="Times New Roman"/>
          <w:sz w:val="28"/>
          <w:szCs w:val="28"/>
          <w:lang w:val="uk-UA"/>
        </w:rPr>
        <w:t>иференційн</w:t>
      </w:r>
      <w:r>
        <w:rPr>
          <w:rFonts w:ascii="Times New Roman" w:hAnsi="Times New Roman" w:cs="Times New Roman"/>
          <w:sz w:val="28"/>
          <w:szCs w:val="28"/>
          <w:lang w:val="uk-UA"/>
        </w:rPr>
        <w:t>их</w:t>
      </w:r>
      <w:r w:rsidR="00C449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теорій базових емоцій відносять концепції В. Мак-Дугала, </w:t>
      </w:r>
      <w:r w:rsidR="009516B8">
        <w:rPr>
          <w:rFonts w:ascii="Times New Roman" w:hAnsi="Times New Roman" w:cs="Times New Roman"/>
          <w:sz w:val="28"/>
          <w:szCs w:val="28"/>
          <w:lang w:val="uk-UA"/>
        </w:rPr>
        <w:t xml:space="preserve">Р. </w:t>
      </w:r>
      <w:r>
        <w:rPr>
          <w:rFonts w:ascii="Times New Roman" w:hAnsi="Times New Roman" w:cs="Times New Roman"/>
          <w:sz w:val="28"/>
          <w:szCs w:val="28"/>
          <w:lang w:val="uk-UA"/>
        </w:rPr>
        <w:t xml:space="preserve">Вудвортса, Г. Шлоссберга, Р. Плучика, С. Томкінса та К. Ізарда. Згідно з ідеями зарубіжних теоретиків, емоційні стани займають центральне місце для людини у сферах соціальної комунікабельності, у пізнанні і поведінці в цілому. Згідно такого припущення, у картині світу кожної людини існують базові емоції, які проявляються у міміці, проживаються людиною свідомо, а також вони цілісно впливають на мотивацію і адаптацію. Така структура, згідно з науковцями, не є кінцевою, але неодмінно всі характеристики не заміняються одна одною </w:t>
      </w:r>
      <w:r w:rsidRPr="00C47E97">
        <w:rPr>
          <w:rFonts w:ascii="Times New Roman" w:hAnsi="Times New Roman" w:cs="Times New Roman"/>
          <w:sz w:val="28"/>
          <w:szCs w:val="28"/>
          <w:lang w:val="uk-UA"/>
        </w:rPr>
        <w:t>[</w:t>
      </w:r>
      <w:r w:rsidR="004864DD">
        <w:rPr>
          <w:rFonts w:ascii="Times New Roman" w:hAnsi="Times New Roman" w:cs="Times New Roman"/>
          <w:sz w:val="28"/>
          <w:szCs w:val="28"/>
          <w:lang w:val="uk-UA"/>
        </w:rPr>
        <w:t>17</w:t>
      </w:r>
      <w:r w:rsidRPr="00C47E97">
        <w:rPr>
          <w:rFonts w:ascii="Times New Roman" w:hAnsi="Times New Roman" w:cs="Times New Roman"/>
          <w:sz w:val="28"/>
          <w:szCs w:val="28"/>
          <w:lang w:val="uk-UA"/>
        </w:rPr>
        <w:t>]</w:t>
      </w:r>
      <w:r>
        <w:rPr>
          <w:rFonts w:ascii="Times New Roman" w:hAnsi="Times New Roman" w:cs="Times New Roman"/>
          <w:sz w:val="28"/>
          <w:szCs w:val="28"/>
          <w:lang w:val="uk-UA"/>
        </w:rPr>
        <w:t>.</w:t>
      </w:r>
    </w:p>
    <w:p w14:paraId="0E656546" w14:textId="3AD1B58F" w:rsidR="008843DE" w:rsidRDefault="008843DE"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Еклектичні теорії емоцій займають дещо універсальне положення, у порівнянні з іншими підходами, так як в них проаналізовано і поєднано всі </w:t>
      </w:r>
      <w:r>
        <w:rPr>
          <w:rFonts w:ascii="Times New Roman" w:hAnsi="Times New Roman" w:cs="Times New Roman"/>
          <w:sz w:val="28"/>
          <w:szCs w:val="28"/>
          <w:lang w:val="uk-UA"/>
        </w:rPr>
        <w:lastRenderedPageBreak/>
        <w:t xml:space="preserve">ідеї, які були вже сформовані. Ретроспективна орієнтація на існуючий теоретичний фундамент, дозволяє відтворити нову модель емоцій, з опором на вже відоме. </w:t>
      </w:r>
    </w:p>
    <w:p w14:paraId="5FE2EA3B" w14:textId="0DC82B4C" w:rsidR="002F5787" w:rsidRDefault="008843DE"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Такий підхід наявний у функціоналістській концепції Кампоса, де емоція є втіленням індивіда встановити певні взаємовідносини із навколишнім світом. Емоція виникає тоді, коли вона є відповіддю на </w:t>
      </w:r>
      <w:r w:rsidR="002F5787">
        <w:rPr>
          <w:rFonts w:ascii="Times New Roman" w:hAnsi="Times New Roman" w:cs="Times New Roman"/>
          <w:sz w:val="28"/>
          <w:szCs w:val="28"/>
          <w:lang w:val="uk-UA"/>
        </w:rPr>
        <w:t>ставлення до цілей людини</w:t>
      </w:r>
      <w:r>
        <w:rPr>
          <w:rFonts w:ascii="Times New Roman" w:hAnsi="Times New Roman" w:cs="Times New Roman"/>
          <w:sz w:val="28"/>
          <w:szCs w:val="28"/>
          <w:lang w:val="uk-UA"/>
        </w:rPr>
        <w:t>, як відповідь на різні думки (спогади)</w:t>
      </w:r>
      <w:r w:rsidR="002F5787">
        <w:rPr>
          <w:rFonts w:ascii="Times New Roman" w:hAnsi="Times New Roman" w:cs="Times New Roman"/>
          <w:sz w:val="28"/>
          <w:szCs w:val="28"/>
          <w:lang w:val="uk-UA"/>
        </w:rPr>
        <w:t>, як відповідь соціуму. Соціо-конструктивістьска концепція Саарні-Кемпера стверджує, що людина набуває соціального досвіду, залежно від якого потім надає значень і пояснень своїм власним переживанням. Комунікативна концепція Оутлі-Джонсон-Лерда є досить молодою моделлю, в якій поєднуються біологічні ідеї з теорією базових емоцій. Контрольна концепція Карвера-Ша</w:t>
      </w:r>
      <w:r w:rsidR="00387838">
        <w:rPr>
          <w:rFonts w:ascii="Times New Roman" w:hAnsi="Times New Roman" w:cs="Times New Roman"/>
          <w:sz w:val="28"/>
          <w:szCs w:val="28"/>
          <w:lang w:val="uk-UA"/>
        </w:rPr>
        <w:t>й</w:t>
      </w:r>
      <w:r w:rsidR="002F5787">
        <w:rPr>
          <w:rFonts w:ascii="Times New Roman" w:hAnsi="Times New Roman" w:cs="Times New Roman"/>
          <w:sz w:val="28"/>
          <w:szCs w:val="28"/>
          <w:lang w:val="uk-UA"/>
        </w:rPr>
        <w:t>єра</w:t>
      </w:r>
      <w:r w:rsidR="007D62CE">
        <w:rPr>
          <w:rFonts w:ascii="Times New Roman" w:hAnsi="Times New Roman" w:cs="Times New Roman"/>
          <w:sz w:val="28"/>
          <w:szCs w:val="28"/>
          <w:lang w:val="uk-UA"/>
        </w:rPr>
        <w:t>, які розглядали емоції з ракурсу раціональності. На думку вчених, людська поведінка є втіленням багатьох цілей, які керують і регулюють життя. А емоційні стани – те, що бере безпосередню участь у цій регуляції.</w:t>
      </w:r>
    </w:p>
    <w:p w14:paraId="009D8921" w14:textId="4FB15AC7" w:rsidR="007D62CE" w:rsidRDefault="007D62CE"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Крос-культурна концепція П. Екмана зосереджена на залежності у проживанні людиною емоцій від культурного соціуму, </w:t>
      </w:r>
      <w:r w:rsidR="00F37C0A">
        <w:rPr>
          <w:rFonts w:ascii="Times New Roman" w:hAnsi="Times New Roman" w:cs="Times New Roman"/>
          <w:sz w:val="28"/>
          <w:szCs w:val="28"/>
          <w:lang w:val="uk-UA"/>
        </w:rPr>
        <w:t>в</w:t>
      </w:r>
      <w:r>
        <w:rPr>
          <w:rFonts w:ascii="Times New Roman" w:hAnsi="Times New Roman" w:cs="Times New Roman"/>
          <w:sz w:val="28"/>
          <w:szCs w:val="28"/>
          <w:lang w:val="uk-UA"/>
        </w:rPr>
        <w:t xml:space="preserve"> якому вона перебуває. Експерименти Екмана у 1972 р., а пізніше у 1988 р., продемонстрували різність тілесних реакцій людей при перегляді певних кінематографічних фрагментів. Те чи інше тілесне реагування, згідно висновкам Екмана, для різних людей вважається універсальними</w:t>
      </w:r>
      <w:r w:rsidR="00C47E97">
        <w:rPr>
          <w:rFonts w:ascii="Times New Roman" w:hAnsi="Times New Roman" w:cs="Times New Roman"/>
          <w:sz w:val="28"/>
          <w:szCs w:val="28"/>
          <w:lang w:val="uk-UA"/>
        </w:rPr>
        <w:t xml:space="preserve"> </w:t>
      </w:r>
      <w:r w:rsidR="00C47E97" w:rsidRPr="00C47E97">
        <w:rPr>
          <w:rFonts w:ascii="Times New Roman" w:hAnsi="Times New Roman" w:cs="Times New Roman"/>
          <w:sz w:val="28"/>
          <w:szCs w:val="28"/>
          <w:lang w:val="uk-UA"/>
        </w:rPr>
        <w:t>[</w:t>
      </w:r>
      <w:r w:rsidR="006C171D">
        <w:rPr>
          <w:rFonts w:ascii="Times New Roman" w:hAnsi="Times New Roman" w:cs="Times New Roman"/>
          <w:sz w:val="28"/>
          <w:szCs w:val="28"/>
          <w:lang w:val="uk-UA"/>
        </w:rPr>
        <w:t>24</w:t>
      </w:r>
      <w:r w:rsidR="00C47E97" w:rsidRPr="00C47E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AEECF7D" w14:textId="758E1AC3" w:rsidR="00790A74" w:rsidRPr="00AE11D1" w:rsidRDefault="007D62CE" w:rsidP="00DB465F">
      <w:pPr>
        <w:suppressAutoHyphens/>
        <w:spacing w:after="0" w:line="360" w:lineRule="auto"/>
        <w:ind w:firstLine="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Крос-культурна концепція </w:t>
      </w:r>
      <w:r w:rsidR="00F37C0A">
        <w:rPr>
          <w:rFonts w:ascii="Times New Roman" w:hAnsi="Times New Roman" w:cs="Times New Roman"/>
          <w:sz w:val="28"/>
          <w:szCs w:val="28"/>
          <w:lang w:val="uk-UA"/>
        </w:rPr>
        <w:t xml:space="preserve">Д. </w:t>
      </w:r>
      <w:r>
        <w:rPr>
          <w:rFonts w:ascii="Times New Roman" w:hAnsi="Times New Roman" w:cs="Times New Roman"/>
          <w:sz w:val="28"/>
          <w:szCs w:val="28"/>
          <w:lang w:val="uk-UA"/>
        </w:rPr>
        <w:t>Мацумото</w:t>
      </w:r>
      <w:r w:rsidR="00F37C0A">
        <w:rPr>
          <w:rFonts w:ascii="Times New Roman" w:hAnsi="Times New Roman" w:cs="Times New Roman"/>
          <w:sz w:val="28"/>
          <w:szCs w:val="28"/>
          <w:lang w:val="uk-UA"/>
        </w:rPr>
        <w:t xml:space="preserve"> втілила схожу з Екманом ідею. Вчений припускав, що норми прояву емоцій відрізняються у різних суб</w:t>
      </w:r>
      <w:r w:rsidR="00F37C0A" w:rsidRPr="00F37C0A">
        <w:rPr>
          <w:rFonts w:ascii="Times New Roman" w:hAnsi="Times New Roman" w:cs="Times New Roman"/>
          <w:sz w:val="28"/>
          <w:szCs w:val="28"/>
          <w:lang w:val="uk-UA"/>
        </w:rPr>
        <w:t>’</w:t>
      </w:r>
      <w:r w:rsidR="00F37C0A">
        <w:rPr>
          <w:rFonts w:ascii="Times New Roman" w:hAnsi="Times New Roman" w:cs="Times New Roman"/>
          <w:sz w:val="28"/>
          <w:szCs w:val="28"/>
          <w:lang w:val="uk-UA"/>
        </w:rPr>
        <w:t xml:space="preserve">єктів через особливості особистісних або колективних характеристик. Його експерименти з етнічними групами дозволили сформувати висновки щодо мімічних розбіжностей у представників різних культур або національностей </w:t>
      </w:r>
      <w:r w:rsidR="00F37C0A" w:rsidRPr="00C47E97">
        <w:rPr>
          <w:rFonts w:ascii="Times New Roman" w:hAnsi="Times New Roman" w:cs="Times New Roman"/>
          <w:sz w:val="28"/>
          <w:szCs w:val="28"/>
          <w:lang w:val="uk-UA"/>
        </w:rPr>
        <w:t>[</w:t>
      </w:r>
      <w:r w:rsidR="00A6021E" w:rsidRPr="00A6021E">
        <w:rPr>
          <w:rFonts w:ascii="Times New Roman" w:hAnsi="Times New Roman" w:cs="Times New Roman"/>
          <w:sz w:val="28"/>
          <w:szCs w:val="28"/>
        </w:rPr>
        <w:t>51</w:t>
      </w:r>
      <w:r w:rsidR="00F37C0A" w:rsidRPr="00A6021E">
        <w:rPr>
          <w:rFonts w:ascii="Times New Roman" w:hAnsi="Times New Roman" w:cs="Times New Roman"/>
          <w:sz w:val="28"/>
          <w:szCs w:val="28"/>
        </w:rPr>
        <w:t>].</w:t>
      </w:r>
    </w:p>
    <w:p w14:paraId="2D9F8382" w14:textId="29A42B62" w:rsidR="00044299" w:rsidRPr="00044299" w:rsidRDefault="005B271C" w:rsidP="00DB465F">
      <w:pPr>
        <w:suppressAutoHyphens/>
        <w:spacing w:after="0" w:line="360" w:lineRule="auto"/>
        <w:ind w:firstLine="720"/>
        <w:contextualSpacing/>
        <w:jc w:val="both"/>
        <w:rPr>
          <w:rFonts w:ascii="Times New Roman" w:hAnsi="Times New Roman" w:cs="Times New Roman"/>
          <w:sz w:val="28"/>
          <w:szCs w:val="28"/>
          <w:lang w:val="uk-UA"/>
        </w:rPr>
      </w:pPr>
      <w:r w:rsidRPr="005B271C">
        <w:rPr>
          <w:rFonts w:ascii="Times New Roman" w:hAnsi="Times New Roman" w:cs="Times New Roman"/>
          <w:sz w:val="28"/>
          <w:szCs w:val="28"/>
          <w:lang w:val="uk-UA"/>
        </w:rPr>
        <w:t>Теорії</w:t>
      </w:r>
      <w:r w:rsidR="00C44994">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емоцій</w:t>
      </w:r>
      <w:r w:rsidR="00F37C0A">
        <w:rPr>
          <w:rFonts w:ascii="Times New Roman" w:hAnsi="Times New Roman" w:cs="Times New Roman"/>
          <w:sz w:val="28"/>
          <w:szCs w:val="28"/>
          <w:lang w:val="uk-UA"/>
        </w:rPr>
        <w:t>, та їх</w:t>
      </w:r>
      <w:r w:rsidR="009516B8">
        <w:rPr>
          <w:rFonts w:ascii="Times New Roman" w:hAnsi="Times New Roman" w:cs="Times New Roman"/>
          <w:sz w:val="28"/>
          <w:szCs w:val="28"/>
          <w:lang w:val="uk-UA"/>
        </w:rPr>
        <w:t xml:space="preserve"> кількісна та якісна</w:t>
      </w:r>
      <w:r w:rsidR="00F37C0A">
        <w:rPr>
          <w:rFonts w:ascii="Times New Roman" w:hAnsi="Times New Roman" w:cs="Times New Roman"/>
          <w:sz w:val="28"/>
          <w:szCs w:val="28"/>
          <w:lang w:val="uk-UA"/>
        </w:rPr>
        <w:t xml:space="preserve"> різноплановість, </w:t>
      </w:r>
      <w:r w:rsidR="009516B8">
        <w:rPr>
          <w:rFonts w:ascii="Times New Roman" w:hAnsi="Times New Roman" w:cs="Times New Roman"/>
          <w:sz w:val="28"/>
          <w:szCs w:val="28"/>
          <w:lang w:val="uk-UA"/>
        </w:rPr>
        <w:t>дозволяють дійти думки</w:t>
      </w:r>
      <w:r w:rsidRPr="005B271C">
        <w:rPr>
          <w:rFonts w:ascii="Times New Roman" w:hAnsi="Times New Roman" w:cs="Times New Roman"/>
          <w:sz w:val="28"/>
          <w:szCs w:val="28"/>
          <w:lang w:val="uk-UA"/>
        </w:rPr>
        <w:t xml:space="preserve">, що емоційний розвиток частково запрограмований в організмі, і </w:t>
      </w:r>
      <w:r w:rsidRPr="005B271C">
        <w:rPr>
          <w:rFonts w:ascii="Times New Roman" w:hAnsi="Times New Roman" w:cs="Times New Roman"/>
          <w:sz w:val="28"/>
          <w:szCs w:val="28"/>
          <w:lang w:val="uk-UA"/>
        </w:rPr>
        <w:lastRenderedPageBreak/>
        <w:t>що всі аспекти емоцій реагують на контекст, у якому</w:t>
      </w:r>
      <w:r w:rsidR="00AE7EB0">
        <w:rPr>
          <w:rFonts w:ascii="Times New Roman" w:hAnsi="Times New Roman" w:cs="Times New Roman"/>
          <w:sz w:val="28"/>
          <w:szCs w:val="28"/>
          <w:lang w:val="uk-UA"/>
        </w:rPr>
        <w:t xml:space="preserve"> поступово</w:t>
      </w:r>
      <w:r w:rsidRPr="005B271C">
        <w:rPr>
          <w:rFonts w:ascii="Times New Roman" w:hAnsi="Times New Roman" w:cs="Times New Roman"/>
          <w:sz w:val="28"/>
          <w:szCs w:val="28"/>
          <w:lang w:val="uk-UA"/>
        </w:rPr>
        <w:t xml:space="preserve"> розвивається</w:t>
      </w:r>
      <w:r w:rsidR="00AE7EB0">
        <w:rPr>
          <w:rFonts w:ascii="Times New Roman" w:hAnsi="Times New Roman" w:cs="Times New Roman"/>
          <w:sz w:val="28"/>
          <w:szCs w:val="28"/>
          <w:lang w:val="uk-UA"/>
        </w:rPr>
        <w:t xml:space="preserve"> людина</w:t>
      </w:r>
      <w:r w:rsidRPr="005B271C">
        <w:rPr>
          <w:rFonts w:ascii="Times New Roman" w:hAnsi="Times New Roman" w:cs="Times New Roman"/>
          <w:sz w:val="28"/>
          <w:szCs w:val="28"/>
          <w:lang w:val="uk-UA"/>
        </w:rPr>
        <w:t>. Тобто</w:t>
      </w:r>
      <w:r w:rsidR="00AE7EB0">
        <w:rPr>
          <w:rFonts w:ascii="Times New Roman" w:hAnsi="Times New Roman" w:cs="Times New Roman"/>
          <w:sz w:val="28"/>
          <w:szCs w:val="28"/>
          <w:lang w:val="uk-UA"/>
        </w:rPr>
        <w:t xml:space="preserve"> </w:t>
      </w:r>
      <w:r w:rsidRPr="005B271C">
        <w:rPr>
          <w:rFonts w:ascii="Times New Roman" w:hAnsi="Times New Roman" w:cs="Times New Roman"/>
          <w:sz w:val="28"/>
          <w:szCs w:val="28"/>
          <w:lang w:val="uk-UA"/>
        </w:rPr>
        <w:t xml:space="preserve">емоції </w:t>
      </w:r>
      <w:r w:rsidR="00F37C0A">
        <w:rPr>
          <w:rFonts w:ascii="Times New Roman" w:hAnsi="Times New Roman" w:cs="Times New Roman"/>
          <w:sz w:val="28"/>
          <w:szCs w:val="28"/>
          <w:lang w:val="uk-UA"/>
        </w:rPr>
        <w:t>втілюють</w:t>
      </w:r>
      <w:r w:rsidRPr="005B271C">
        <w:rPr>
          <w:rFonts w:ascii="Times New Roman" w:hAnsi="Times New Roman" w:cs="Times New Roman"/>
          <w:sz w:val="28"/>
          <w:szCs w:val="28"/>
          <w:lang w:val="uk-UA"/>
        </w:rPr>
        <w:t xml:space="preserve"> соціальний досвід, включаючи культурні правила та норми.</w:t>
      </w:r>
      <w:r w:rsidR="00F37C0A">
        <w:rPr>
          <w:rFonts w:ascii="Times New Roman" w:hAnsi="Times New Roman" w:cs="Times New Roman"/>
          <w:sz w:val="28"/>
          <w:szCs w:val="28"/>
          <w:lang w:val="uk-UA"/>
        </w:rPr>
        <w:t xml:space="preserve"> У</w:t>
      </w:r>
      <w:r w:rsidRPr="005B271C">
        <w:rPr>
          <w:rFonts w:ascii="Times New Roman" w:hAnsi="Times New Roman" w:cs="Times New Roman"/>
          <w:sz w:val="28"/>
          <w:szCs w:val="28"/>
          <w:lang w:val="uk-UA"/>
        </w:rPr>
        <w:t xml:space="preserve"> </w:t>
      </w:r>
      <w:r w:rsidR="00F37C0A">
        <w:rPr>
          <w:rFonts w:ascii="Times New Roman" w:hAnsi="Times New Roman" w:cs="Times New Roman"/>
          <w:sz w:val="28"/>
          <w:szCs w:val="28"/>
          <w:lang w:val="uk-UA"/>
        </w:rPr>
        <w:t xml:space="preserve">різних </w:t>
      </w:r>
      <w:r w:rsidRPr="005B271C">
        <w:rPr>
          <w:rFonts w:ascii="Times New Roman" w:hAnsi="Times New Roman" w:cs="Times New Roman"/>
          <w:sz w:val="28"/>
          <w:szCs w:val="28"/>
          <w:lang w:val="uk-UA"/>
        </w:rPr>
        <w:t>теоріях</w:t>
      </w:r>
      <w:r w:rsidR="00F37C0A">
        <w:rPr>
          <w:rFonts w:ascii="Times New Roman" w:hAnsi="Times New Roman" w:cs="Times New Roman"/>
          <w:sz w:val="28"/>
          <w:szCs w:val="28"/>
          <w:lang w:val="uk-UA"/>
        </w:rPr>
        <w:t xml:space="preserve"> формується багата палітра припущень щодо</w:t>
      </w:r>
      <w:r w:rsidRPr="005B271C">
        <w:rPr>
          <w:rFonts w:ascii="Times New Roman" w:hAnsi="Times New Roman" w:cs="Times New Roman"/>
          <w:sz w:val="28"/>
          <w:szCs w:val="28"/>
          <w:lang w:val="uk-UA"/>
        </w:rPr>
        <w:t xml:space="preserve"> </w:t>
      </w:r>
      <w:r w:rsidR="00F37C0A">
        <w:rPr>
          <w:rFonts w:ascii="Times New Roman" w:hAnsi="Times New Roman" w:cs="Times New Roman"/>
          <w:sz w:val="28"/>
          <w:szCs w:val="28"/>
          <w:lang w:val="uk-UA"/>
        </w:rPr>
        <w:t>природи емоційного життя людини.</w:t>
      </w:r>
    </w:p>
    <w:p w14:paraId="41DE4CE9" w14:textId="77777777" w:rsidR="005D5404" w:rsidRPr="005D5404" w:rsidRDefault="005D5404" w:rsidP="00DB465F">
      <w:pPr>
        <w:suppressAutoHyphens/>
        <w:spacing w:after="0" w:line="360" w:lineRule="auto"/>
        <w:ind w:firstLine="720"/>
        <w:contextualSpacing/>
        <w:jc w:val="both"/>
        <w:rPr>
          <w:rFonts w:ascii="Times New Roman" w:hAnsi="Times New Roman" w:cs="Times New Roman"/>
          <w:sz w:val="28"/>
          <w:szCs w:val="28"/>
          <w:lang w:val="uk-UA"/>
        </w:rPr>
      </w:pPr>
      <w:r w:rsidRPr="005D5404">
        <w:rPr>
          <w:rFonts w:ascii="Times New Roman" w:hAnsi="Times New Roman" w:cs="Times New Roman"/>
          <w:sz w:val="28"/>
          <w:szCs w:val="28"/>
          <w:lang w:val="uk-UA"/>
        </w:rPr>
        <w:t>Таким чином, емоції вивчались у рамках таких наук, як філософія, фізіологія, медицина, історія, соціологія емоцій, комп'ютерні науки та психологія.</w:t>
      </w:r>
    </w:p>
    <w:p w14:paraId="08395D6A" w14:textId="7E6B2843" w:rsidR="005D5404" w:rsidRPr="005D5404" w:rsidRDefault="005D5404" w:rsidP="00DB465F">
      <w:pPr>
        <w:suppressAutoHyphens/>
        <w:spacing w:after="0" w:line="360" w:lineRule="auto"/>
        <w:ind w:firstLine="720"/>
        <w:contextualSpacing/>
        <w:jc w:val="both"/>
        <w:rPr>
          <w:rFonts w:ascii="Times New Roman" w:hAnsi="Times New Roman" w:cs="Times New Roman"/>
          <w:sz w:val="28"/>
          <w:szCs w:val="28"/>
          <w:lang w:val="uk-UA"/>
        </w:rPr>
      </w:pPr>
      <w:bookmarkStart w:id="7" w:name="_Hlk131786298"/>
      <w:r w:rsidRPr="005D5404">
        <w:rPr>
          <w:rFonts w:ascii="Times New Roman" w:hAnsi="Times New Roman" w:cs="Times New Roman"/>
          <w:sz w:val="28"/>
          <w:szCs w:val="28"/>
          <w:lang w:val="uk-UA"/>
        </w:rPr>
        <w:t xml:space="preserve">Психологічна наука вивчення емоцій пропонує такі підходи: </w:t>
      </w:r>
      <w:r>
        <w:rPr>
          <w:rFonts w:ascii="Times New Roman" w:hAnsi="Times New Roman" w:cs="Times New Roman"/>
          <w:sz w:val="28"/>
          <w:szCs w:val="28"/>
          <w:lang w:val="uk-UA"/>
        </w:rPr>
        <w:t>д</w:t>
      </w:r>
      <w:r w:rsidRPr="005D5404">
        <w:rPr>
          <w:rFonts w:ascii="Times New Roman" w:hAnsi="Times New Roman" w:cs="Times New Roman"/>
          <w:sz w:val="28"/>
          <w:szCs w:val="28"/>
          <w:lang w:val="uk-UA"/>
        </w:rPr>
        <w:t>етерміністські теорії емоцій (Джемс – Ланге, Кенон – Бард); когнітивні теорії емоцій (</w:t>
      </w:r>
      <w:r w:rsidR="00387838">
        <w:rPr>
          <w:rFonts w:ascii="Times New Roman" w:hAnsi="Times New Roman" w:cs="Times New Roman"/>
          <w:sz w:val="28"/>
          <w:szCs w:val="28"/>
          <w:lang w:val="uk-UA"/>
        </w:rPr>
        <w:t xml:space="preserve">С. </w:t>
      </w:r>
      <w:r w:rsidRPr="005D5404">
        <w:rPr>
          <w:rFonts w:ascii="Times New Roman" w:hAnsi="Times New Roman" w:cs="Times New Roman"/>
          <w:sz w:val="28"/>
          <w:szCs w:val="28"/>
          <w:lang w:val="uk-UA"/>
        </w:rPr>
        <w:t>Шехтер</w:t>
      </w:r>
      <w:r w:rsidR="00387838">
        <w:rPr>
          <w:rFonts w:ascii="Times New Roman" w:hAnsi="Times New Roman" w:cs="Times New Roman"/>
          <w:sz w:val="28"/>
          <w:szCs w:val="28"/>
          <w:lang w:val="uk-UA"/>
        </w:rPr>
        <w:t xml:space="preserve">, Дж. </w:t>
      </w:r>
      <w:r w:rsidRPr="005D5404">
        <w:rPr>
          <w:rFonts w:ascii="Times New Roman" w:hAnsi="Times New Roman" w:cs="Times New Roman"/>
          <w:sz w:val="28"/>
          <w:szCs w:val="28"/>
          <w:lang w:val="uk-UA"/>
        </w:rPr>
        <w:t xml:space="preserve">Сінгер, </w:t>
      </w:r>
      <w:r w:rsidR="009516B8">
        <w:rPr>
          <w:rFonts w:ascii="Times New Roman" w:hAnsi="Times New Roman" w:cs="Times New Roman"/>
          <w:sz w:val="28"/>
          <w:szCs w:val="28"/>
          <w:lang w:val="uk-UA"/>
        </w:rPr>
        <w:t xml:space="preserve">Р. </w:t>
      </w:r>
      <w:r w:rsidRPr="005D5404">
        <w:rPr>
          <w:rFonts w:ascii="Times New Roman" w:hAnsi="Times New Roman" w:cs="Times New Roman"/>
          <w:sz w:val="28"/>
          <w:szCs w:val="28"/>
          <w:lang w:val="uk-UA"/>
        </w:rPr>
        <w:t xml:space="preserve">Лазарус, </w:t>
      </w:r>
      <w:r w:rsidR="009516B8">
        <w:rPr>
          <w:rFonts w:ascii="Times New Roman" w:hAnsi="Times New Roman" w:cs="Times New Roman"/>
          <w:sz w:val="28"/>
          <w:szCs w:val="28"/>
          <w:lang w:val="uk-UA"/>
        </w:rPr>
        <w:t xml:space="preserve">Л. </w:t>
      </w:r>
      <w:r w:rsidRPr="005D5404">
        <w:rPr>
          <w:rFonts w:ascii="Times New Roman" w:hAnsi="Times New Roman" w:cs="Times New Roman"/>
          <w:sz w:val="28"/>
          <w:szCs w:val="28"/>
          <w:lang w:val="uk-UA"/>
        </w:rPr>
        <w:t>Фестінгер); функціональні теорії емоцій (</w:t>
      </w:r>
      <w:r w:rsidR="009516B8">
        <w:rPr>
          <w:rFonts w:ascii="Times New Roman" w:hAnsi="Times New Roman" w:cs="Times New Roman"/>
          <w:sz w:val="28"/>
          <w:szCs w:val="28"/>
          <w:lang w:val="uk-UA"/>
        </w:rPr>
        <w:t xml:space="preserve">Ф. </w:t>
      </w:r>
      <w:r w:rsidRPr="005D5404">
        <w:rPr>
          <w:rFonts w:ascii="Times New Roman" w:hAnsi="Times New Roman" w:cs="Times New Roman"/>
          <w:sz w:val="28"/>
          <w:szCs w:val="28"/>
          <w:lang w:val="uk-UA"/>
        </w:rPr>
        <w:t xml:space="preserve">Крюгер, </w:t>
      </w:r>
      <w:r w:rsidR="009516B8">
        <w:rPr>
          <w:rFonts w:ascii="Times New Roman" w:hAnsi="Times New Roman" w:cs="Times New Roman"/>
          <w:sz w:val="28"/>
          <w:szCs w:val="28"/>
          <w:lang w:val="uk-UA"/>
        </w:rPr>
        <w:t xml:space="preserve">Е. </w:t>
      </w:r>
      <w:r w:rsidRPr="005D5404">
        <w:rPr>
          <w:rFonts w:ascii="Times New Roman" w:hAnsi="Times New Roman" w:cs="Times New Roman"/>
          <w:sz w:val="28"/>
          <w:szCs w:val="28"/>
          <w:lang w:val="uk-UA"/>
        </w:rPr>
        <w:t xml:space="preserve">Дафі, </w:t>
      </w:r>
      <w:r w:rsidR="009516B8">
        <w:rPr>
          <w:rFonts w:ascii="Times New Roman" w:hAnsi="Times New Roman" w:cs="Times New Roman"/>
          <w:sz w:val="28"/>
          <w:szCs w:val="28"/>
          <w:lang w:val="uk-UA"/>
        </w:rPr>
        <w:t xml:space="preserve">Ф. </w:t>
      </w:r>
      <w:r w:rsidRPr="005D5404">
        <w:rPr>
          <w:rFonts w:ascii="Times New Roman" w:hAnsi="Times New Roman" w:cs="Times New Roman"/>
          <w:sz w:val="28"/>
          <w:szCs w:val="28"/>
          <w:lang w:val="uk-UA"/>
        </w:rPr>
        <w:t xml:space="preserve">Бартлетт, </w:t>
      </w:r>
      <w:r w:rsidR="009516B8">
        <w:rPr>
          <w:rFonts w:ascii="Times New Roman" w:hAnsi="Times New Roman" w:cs="Times New Roman"/>
          <w:sz w:val="28"/>
          <w:szCs w:val="28"/>
          <w:lang w:val="uk-UA"/>
        </w:rPr>
        <w:t xml:space="preserve">П. </w:t>
      </w:r>
      <w:r w:rsidRPr="005D5404">
        <w:rPr>
          <w:rFonts w:ascii="Times New Roman" w:hAnsi="Times New Roman" w:cs="Times New Roman"/>
          <w:sz w:val="28"/>
          <w:szCs w:val="28"/>
          <w:lang w:val="uk-UA"/>
        </w:rPr>
        <w:t xml:space="preserve">Янг, </w:t>
      </w:r>
      <w:r w:rsidR="009516B8">
        <w:rPr>
          <w:rFonts w:ascii="Times New Roman" w:hAnsi="Times New Roman" w:cs="Times New Roman"/>
          <w:sz w:val="28"/>
          <w:szCs w:val="28"/>
          <w:lang w:val="uk-UA"/>
        </w:rPr>
        <w:t xml:space="preserve">Р. </w:t>
      </w:r>
      <w:r w:rsidRPr="005D5404">
        <w:rPr>
          <w:rFonts w:ascii="Times New Roman" w:hAnsi="Times New Roman" w:cs="Times New Roman"/>
          <w:sz w:val="28"/>
          <w:szCs w:val="28"/>
          <w:lang w:val="uk-UA"/>
        </w:rPr>
        <w:t>Ліпер); диференційні теорії базових емоцій (</w:t>
      </w:r>
      <w:r w:rsidR="00387838">
        <w:rPr>
          <w:rFonts w:ascii="Times New Roman" w:hAnsi="Times New Roman" w:cs="Times New Roman"/>
          <w:sz w:val="28"/>
          <w:szCs w:val="28"/>
          <w:lang w:val="uk-UA"/>
        </w:rPr>
        <w:t xml:space="preserve">В. </w:t>
      </w:r>
      <w:r w:rsidR="00387838" w:rsidRPr="005D5404">
        <w:rPr>
          <w:rFonts w:ascii="Times New Roman" w:hAnsi="Times New Roman" w:cs="Times New Roman"/>
          <w:sz w:val="28"/>
          <w:szCs w:val="28"/>
          <w:lang w:val="uk-UA"/>
        </w:rPr>
        <w:t>Мак-Дугал</w:t>
      </w:r>
      <w:r w:rsidR="00387838">
        <w:rPr>
          <w:rFonts w:ascii="Times New Roman" w:hAnsi="Times New Roman" w:cs="Times New Roman"/>
          <w:sz w:val="28"/>
          <w:szCs w:val="28"/>
          <w:lang w:val="uk-UA"/>
        </w:rPr>
        <w:t xml:space="preserve">, </w:t>
      </w:r>
      <w:r w:rsidR="009516B8">
        <w:rPr>
          <w:rFonts w:ascii="Times New Roman" w:hAnsi="Times New Roman" w:cs="Times New Roman"/>
          <w:sz w:val="28"/>
          <w:szCs w:val="28"/>
          <w:lang w:val="uk-UA"/>
        </w:rPr>
        <w:t xml:space="preserve">Р. </w:t>
      </w:r>
      <w:r w:rsidRPr="005D5404">
        <w:rPr>
          <w:rFonts w:ascii="Times New Roman" w:hAnsi="Times New Roman" w:cs="Times New Roman"/>
          <w:sz w:val="28"/>
          <w:szCs w:val="28"/>
          <w:lang w:val="uk-UA"/>
        </w:rPr>
        <w:t>Вудворт</w:t>
      </w:r>
      <w:r w:rsidR="009516B8">
        <w:rPr>
          <w:rFonts w:ascii="Times New Roman" w:hAnsi="Times New Roman" w:cs="Times New Roman"/>
          <w:sz w:val="28"/>
          <w:szCs w:val="28"/>
          <w:lang w:val="uk-UA"/>
        </w:rPr>
        <w:t xml:space="preserve">с, Г. </w:t>
      </w:r>
      <w:r w:rsidRPr="005D5404">
        <w:rPr>
          <w:rFonts w:ascii="Times New Roman" w:hAnsi="Times New Roman" w:cs="Times New Roman"/>
          <w:sz w:val="28"/>
          <w:szCs w:val="28"/>
          <w:lang w:val="uk-UA"/>
        </w:rPr>
        <w:t xml:space="preserve">Шлоссберг, </w:t>
      </w:r>
      <w:r w:rsidR="009516B8">
        <w:rPr>
          <w:rFonts w:ascii="Times New Roman" w:hAnsi="Times New Roman" w:cs="Times New Roman"/>
          <w:sz w:val="28"/>
          <w:szCs w:val="28"/>
          <w:lang w:val="uk-UA"/>
        </w:rPr>
        <w:t xml:space="preserve">Р. </w:t>
      </w:r>
      <w:r w:rsidRPr="005D5404">
        <w:rPr>
          <w:rFonts w:ascii="Times New Roman" w:hAnsi="Times New Roman" w:cs="Times New Roman"/>
          <w:sz w:val="28"/>
          <w:szCs w:val="28"/>
          <w:lang w:val="uk-UA"/>
        </w:rPr>
        <w:t xml:space="preserve">Плучик, </w:t>
      </w:r>
      <w:r w:rsidR="009516B8">
        <w:rPr>
          <w:rFonts w:ascii="Times New Roman" w:hAnsi="Times New Roman" w:cs="Times New Roman"/>
          <w:sz w:val="28"/>
          <w:szCs w:val="28"/>
          <w:lang w:val="uk-UA"/>
        </w:rPr>
        <w:t xml:space="preserve">С. </w:t>
      </w:r>
      <w:r w:rsidRPr="005D5404">
        <w:rPr>
          <w:rFonts w:ascii="Times New Roman" w:hAnsi="Times New Roman" w:cs="Times New Roman"/>
          <w:sz w:val="28"/>
          <w:szCs w:val="28"/>
          <w:lang w:val="uk-UA"/>
        </w:rPr>
        <w:t xml:space="preserve">Томкінс, </w:t>
      </w:r>
      <w:r w:rsidR="009516B8">
        <w:rPr>
          <w:rFonts w:ascii="Times New Roman" w:hAnsi="Times New Roman" w:cs="Times New Roman"/>
          <w:sz w:val="28"/>
          <w:szCs w:val="28"/>
          <w:lang w:val="uk-UA"/>
        </w:rPr>
        <w:t xml:space="preserve">К. </w:t>
      </w:r>
      <w:r w:rsidRPr="005D5404">
        <w:rPr>
          <w:rFonts w:ascii="Times New Roman" w:hAnsi="Times New Roman" w:cs="Times New Roman"/>
          <w:sz w:val="28"/>
          <w:szCs w:val="28"/>
          <w:lang w:val="uk-UA"/>
        </w:rPr>
        <w:t>Ізард); еклектичні теорії емоцій (Кампос, Оутлі</w:t>
      </w:r>
      <w:r w:rsidR="00387838">
        <w:rPr>
          <w:rFonts w:ascii="Times New Roman" w:hAnsi="Times New Roman" w:cs="Times New Roman"/>
          <w:sz w:val="28"/>
          <w:szCs w:val="28"/>
          <w:lang w:val="uk-UA"/>
        </w:rPr>
        <w:t>-</w:t>
      </w:r>
      <w:r w:rsidRPr="005D5404">
        <w:rPr>
          <w:rFonts w:ascii="Times New Roman" w:hAnsi="Times New Roman" w:cs="Times New Roman"/>
          <w:sz w:val="28"/>
          <w:szCs w:val="28"/>
          <w:lang w:val="uk-UA"/>
        </w:rPr>
        <w:t xml:space="preserve">Джонсон-Лерд, </w:t>
      </w:r>
      <w:r w:rsidR="00387838">
        <w:rPr>
          <w:rFonts w:ascii="Times New Roman" w:hAnsi="Times New Roman" w:cs="Times New Roman"/>
          <w:sz w:val="28"/>
          <w:szCs w:val="28"/>
          <w:lang w:val="uk-UA"/>
        </w:rPr>
        <w:t xml:space="preserve">Саарні-Кемпер, </w:t>
      </w:r>
      <w:r w:rsidRPr="005D5404">
        <w:rPr>
          <w:rFonts w:ascii="Times New Roman" w:hAnsi="Times New Roman" w:cs="Times New Roman"/>
          <w:sz w:val="28"/>
          <w:szCs w:val="28"/>
          <w:lang w:val="uk-UA"/>
        </w:rPr>
        <w:t>Карвер</w:t>
      </w:r>
      <w:r w:rsidR="00387838">
        <w:rPr>
          <w:rFonts w:ascii="Times New Roman" w:hAnsi="Times New Roman" w:cs="Times New Roman"/>
          <w:sz w:val="28"/>
          <w:szCs w:val="28"/>
          <w:lang w:val="uk-UA"/>
        </w:rPr>
        <w:t>-</w:t>
      </w:r>
      <w:r w:rsidRPr="005D5404">
        <w:rPr>
          <w:rFonts w:ascii="Times New Roman" w:hAnsi="Times New Roman" w:cs="Times New Roman"/>
          <w:sz w:val="28"/>
          <w:szCs w:val="28"/>
          <w:lang w:val="uk-UA"/>
        </w:rPr>
        <w:t xml:space="preserve">Шайєр, </w:t>
      </w:r>
      <w:r w:rsidR="00387838">
        <w:rPr>
          <w:rFonts w:ascii="Times New Roman" w:hAnsi="Times New Roman" w:cs="Times New Roman"/>
          <w:sz w:val="28"/>
          <w:szCs w:val="28"/>
          <w:lang w:val="uk-UA"/>
        </w:rPr>
        <w:t xml:space="preserve">П. </w:t>
      </w:r>
      <w:r w:rsidRPr="005D5404">
        <w:rPr>
          <w:rFonts w:ascii="Times New Roman" w:hAnsi="Times New Roman" w:cs="Times New Roman"/>
          <w:sz w:val="28"/>
          <w:szCs w:val="28"/>
          <w:lang w:val="uk-UA"/>
        </w:rPr>
        <w:t xml:space="preserve">Екман, </w:t>
      </w:r>
      <w:r w:rsidR="00387838">
        <w:rPr>
          <w:rFonts w:ascii="Times New Roman" w:hAnsi="Times New Roman" w:cs="Times New Roman"/>
          <w:sz w:val="28"/>
          <w:szCs w:val="28"/>
          <w:lang w:val="uk-UA"/>
        </w:rPr>
        <w:t xml:space="preserve">Д. </w:t>
      </w:r>
      <w:r w:rsidRPr="005D5404">
        <w:rPr>
          <w:rFonts w:ascii="Times New Roman" w:hAnsi="Times New Roman" w:cs="Times New Roman"/>
          <w:sz w:val="28"/>
          <w:szCs w:val="28"/>
          <w:lang w:val="uk-UA"/>
        </w:rPr>
        <w:t>Мацумото).</w:t>
      </w:r>
    </w:p>
    <w:bookmarkEnd w:id="7"/>
    <w:p w14:paraId="0AD574D8" w14:textId="53973CFB" w:rsidR="00A30FD6" w:rsidRPr="005D5404" w:rsidRDefault="005D5404" w:rsidP="00DB465F">
      <w:pPr>
        <w:suppressAutoHyphens/>
        <w:spacing w:after="0" w:line="360" w:lineRule="auto"/>
        <w:ind w:firstLine="720"/>
        <w:contextualSpacing/>
        <w:jc w:val="both"/>
        <w:rPr>
          <w:rFonts w:ascii="Times New Roman" w:hAnsi="Times New Roman" w:cs="Times New Roman"/>
          <w:sz w:val="28"/>
          <w:szCs w:val="28"/>
          <w:lang w:val="uk-UA"/>
        </w:rPr>
      </w:pPr>
      <w:r w:rsidRPr="005D5404">
        <w:rPr>
          <w:rFonts w:ascii="Times New Roman" w:hAnsi="Times New Roman" w:cs="Times New Roman"/>
          <w:sz w:val="28"/>
          <w:szCs w:val="28"/>
          <w:lang w:val="uk-UA"/>
        </w:rPr>
        <w:t xml:space="preserve">Більшість вчених визначають емоції як біологічно обґрунтовані психологічні стани, що виникають у результаті нейрофізіологічних змін, пов'язані з думками, почуттями, поведінковими реакціями та ступенем задоволення чи страждання. На даний момент виділяють три складові </w:t>
      </w:r>
      <w:r w:rsidR="00C3160A">
        <w:rPr>
          <w:rFonts w:ascii="Times New Roman" w:hAnsi="Times New Roman" w:cs="Times New Roman"/>
          <w:sz w:val="28"/>
          <w:szCs w:val="28"/>
          <w:lang w:val="uk-UA"/>
        </w:rPr>
        <w:t xml:space="preserve">рівні проживання </w:t>
      </w:r>
      <w:r w:rsidRPr="005D5404">
        <w:rPr>
          <w:rFonts w:ascii="Times New Roman" w:hAnsi="Times New Roman" w:cs="Times New Roman"/>
          <w:sz w:val="28"/>
          <w:szCs w:val="28"/>
          <w:lang w:val="uk-UA"/>
        </w:rPr>
        <w:t>емоцій: фі</w:t>
      </w:r>
      <w:r>
        <w:rPr>
          <w:rFonts w:ascii="Times New Roman" w:hAnsi="Times New Roman" w:cs="Times New Roman"/>
          <w:sz w:val="28"/>
          <w:szCs w:val="28"/>
          <w:lang w:val="uk-UA"/>
        </w:rPr>
        <w:t>зіологічн</w:t>
      </w:r>
      <w:r w:rsidR="005F5856">
        <w:rPr>
          <w:rFonts w:ascii="Times New Roman" w:hAnsi="Times New Roman" w:cs="Times New Roman"/>
          <w:sz w:val="28"/>
          <w:szCs w:val="28"/>
          <w:lang w:val="uk-UA"/>
        </w:rPr>
        <w:t>ий</w:t>
      </w:r>
      <w:r w:rsidRPr="005D5404">
        <w:rPr>
          <w:rFonts w:ascii="Times New Roman" w:hAnsi="Times New Roman" w:cs="Times New Roman"/>
          <w:sz w:val="28"/>
          <w:szCs w:val="28"/>
          <w:lang w:val="uk-UA"/>
        </w:rPr>
        <w:t>; суб</w:t>
      </w:r>
      <w:r w:rsidRPr="005D5404">
        <w:rPr>
          <w:rFonts w:ascii="Times New Roman" w:hAnsi="Times New Roman" w:cs="Times New Roman"/>
          <w:sz w:val="28"/>
          <w:szCs w:val="28"/>
        </w:rPr>
        <w:t>’</w:t>
      </w:r>
      <w:r>
        <w:rPr>
          <w:rFonts w:ascii="Times New Roman" w:hAnsi="Times New Roman" w:cs="Times New Roman"/>
          <w:sz w:val="28"/>
          <w:szCs w:val="28"/>
          <w:lang w:val="uk-UA"/>
        </w:rPr>
        <w:t>єктивн</w:t>
      </w:r>
      <w:r w:rsidR="005F5856">
        <w:rPr>
          <w:rFonts w:ascii="Times New Roman" w:hAnsi="Times New Roman" w:cs="Times New Roman"/>
          <w:sz w:val="28"/>
          <w:szCs w:val="28"/>
          <w:lang w:val="uk-UA"/>
        </w:rPr>
        <w:t>ий</w:t>
      </w:r>
      <w:r w:rsidRPr="005D5404">
        <w:rPr>
          <w:rFonts w:ascii="Times New Roman" w:hAnsi="Times New Roman" w:cs="Times New Roman"/>
          <w:sz w:val="28"/>
          <w:szCs w:val="28"/>
          <w:lang w:val="uk-UA"/>
        </w:rPr>
        <w:t>; експресивн</w:t>
      </w:r>
      <w:r w:rsidR="005F5856">
        <w:rPr>
          <w:rFonts w:ascii="Times New Roman" w:hAnsi="Times New Roman" w:cs="Times New Roman"/>
          <w:sz w:val="28"/>
          <w:szCs w:val="28"/>
          <w:lang w:val="uk-UA"/>
        </w:rPr>
        <w:t>ий</w:t>
      </w:r>
      <w:r w:rsidRPr="005D5404">
        <w:rPr>
          <w:rFonts w:ascii="Times New Roman" w:hAnsi="Times New Roman" w:cs="Times New Roman"/>
          <w:sz w:val="28"/>
          <w:szCs w:val="28"/>
          <w:lang w:val="uk-UA"/>
        </w:rPr>
        <w:t>. Тим не менш, велика кількість концепцій вивчення емоцій не дозволяє дослідникам дійти єдиної думки</w:t>
      </w:r>
      <w:r>
        <w:rPr>
          <w:rFonts w:ascii="Times New Roman" w:hAnsi="Times New Roman" w:cs="Times New Roman"/>
          <w:sz w:val="28"/>
          <w:szCs w:val="28"/>
          <w:lang w:val="uk-UA"/>
        </w:rPr>
        <w:t>.</w:t>
      </w:r>
    </w:p>
    <w:p w14:paraId="21A825B6" w14:textId="77777777" w:rsidR="005D5404" w:rsidRDefault="005D5404" w:rsidP="00DB465F">
      <w:pPr>
        <w:suppressAutoHyphens/>
        <w:spacing w:after="0" w:line="360" w:lineRule="auto"/>
        <w:ind w:firstLine="720"/>
        <w:contextualSpacing/>
        <w:jc w:val="both"/>
        <w:rPr>
          <w:rFonts w:ascii="Times New Roman" w:hAnsi="Times New Roman" w:cs="Times New Roman"/>
          <w:b/>
          <w:bCs/>
          <w:sz w:val="28"/>
          <w:szCs w:val="28"/>
          <w:lang w:val="uk-UA"/>
        </w:rPr>
      </w:pPr>
    </w:p>
    <w:p w14:paraId="093B2794" w14:textId="0BF4448F" w:rsidR="00A30FD6" w:rsidRPr="00117580" w:rsidRDefault="00A30FD6" w:rsidP="00117580">
      <w:pPr>
        <w:pStyle w:val="a7"/>
        <w:numPr>
          <w:ilvl w:val="1"/>
          <w:numId w:val="3"/>
        </w:numPr>
        <w:suppressAutoHyphens/>
        <w:spacing w:after="0" w:line="360" w:lineRule="auto"/>
        <w:ind w:left="0" w:firstLine="709"/>
        <w:jc w:val="both"/>
        <w:rPr>
          <w:rFonts w:ascii="Times New Roman" w:hAnsi="Times New Roman" w:cs="Times New Roman"/>
          <w:b/>
          <w:bCs/>
          <w:sz w:val="28"/>
          <w:szCs w:val="28"/>
          <w:lang w:val="uk-UA"/>
        </w:rPr>
      </w:pPr>
      <w:r w:rsidRPr="005C57B1">
        <w:rPr>
          <w:rFonts w:ascii="Times New Roman" w:hAnsi="Times New Roman" w:cs="Times New Roman"/>
          <w:b/>
          <w:bCs/>
          <w:sz w:val="28"/>
          <w:szCs w:val="28"/>
          <w:lang w:val="uk-UA"/>
        </w:rPr>
        <w:t xml:space="preserve">Сучасні підходи щодо вивчення емоційних станів </w:t>
      </w:r>
      <w:r w:rsidR="001A4073" w:rsidRPr="00117580">
        <w:rPr>
          <w:rFonts w:ascii="Times New Roman" w:hAnsi="Times New Roman" w:cs="Times New Roman"/>
          <w:b/>
          <w:bCs/>
          <w:sz w:val="28"/>
          <w:szCs w:val="28"/>
          <w:lang w:val="uk-UA"/>
        </w:rPr>
        <w:t>в екстремальних умовах</w:t>
      </w:r>
    </w:p>
    <w:p w14:paraId="78BDF19D" w14:textId="77777777" w:rsidR="00A30FD6" w:rsidRPr="00A30FD6" w:rsidRDefault="00A30FD6" w:rsidP="00DB465F">
      <w:pPr>
        <w:pStyle w:val="a7"/>
        <w:suppressAutoHyphens/>
        <w:spacing w:after="0" w:line="360" w:lineRule="auto"/>
        <w:jc w:val="both"/>
        <w:rPr>
          <w:rFonts w:ascii="Times New Roman" w:hAnsi="Times New Roman" w:cs="Times New Roman"/>
          <w:sz w:val="28"/>
          <w:szCs w:val="28"/>
          <w:lang w:val="uk-UA"/>
        </w:rPr>
      </w:pPr>
    </w:p>
    <w:p w14:paraId="74452755" w14:textId="07CA66E8" w:rsidR="00BF5C68" w:rsidRDefault="00CF1335" w:rsidP="00DB465F">
      <w:pPr>
        <w:suppressAutoHyphens/>
        <w:spacing w:after="0" w:line="360" w:lineRule="auto"/>
        <w:ind w:firstLine="709"/>
        <w:contextualSpacing/>
        <w:jc w:val="both"/>
        <w:rPr>
          <w:rFonts w:ascii="Times New Roman" w:hAnsi="Times New Roman" w:cs="Times New Roman"/>
          <w:sz w:val="28"/>
          <w:szCs w:val="28"/>
          <w:lang w:val="uk-UA"/>
        </w:rPr>
      </w:pPr>
      <w:r w:rsidRPr="00CF1335">
        <w:rPr>
          <w:rFonts w:ascii="Times New Roman" w:hAnsi="Times New Roman" w:cs="Times New Roman"/>
          <w:sz w:val="28"/>
          <w:szCs w:val="28"/>
          <w:lang w:val="uk-UA"/>
        </w:rPr>
        <w:t>Емоційні стани – це стани людського психічного досвіду, пов'язані з відчуттями та емоціями.</w:t>
      </w:r>
      <w:r w:rsidR="00060C2A">
        <w:rPr>
          <w:rFonts w:ascii="Times New Roman" w:hAnsi="Times New Roman" w:cs="Times New Roman"/>
          <w:sz w:val="28"/>
          <w:szCs w:val="28"/>
          <w:lang w:val="uk-UA"/>
        </w:rPr>
        <w:t xml:space="preserve"> Вони</w:t>
      </w:r>
      <w:r w:rsidR="00060C2A" w:rsidRPr="00060C2A">
        <w:rPr>
          <w:rFonts w:ascii="Times New Roman" w:hAnsi="Times New Roman" w:cs="Times New Roman"/>
          <w:sz w:val="28"/>
          <w:szCs w:val="28"/>
          <w:lang w:val="uk-UA"/>
        </w:rPr>
        <w:t xml:space="preserve"> зумовлені </w:t>
      </w:r>
      <w:r w:rsidR="00060C2A">
        <w:rPr>
          <w:rFonts w:ascii="Times New Roman" w:hAnsi="Times New Roman" w:cs="Times New Roman"/>
          <w:sz w:val="28"/>
          <w:szCs w:val="28"/>
          <w:lang w:val="uk-UA"/>
        </w:rPr>
        <w:t>зовнішніми</w:t>
      </w:r>
      <w:r w:rsidR="00060C2A" w:rsidRPr="00060C2A">
        <w:rPr>
          <w:rFonts w:ascii="Times New Roman" w:hAnsi="Times New Roman" w:cs="Times New Roman"/>
          <w:sz w:val="28"/>
          <w:szCs w:val="28"/>
          <w:lang w:val="uk-UA"/>
        </w:rPr>
        <w:t xml:space="preserve"> умовами існування та мають особистісний характер</w:t>
      </w:r>
      <w:r w:rsidR="00060C2A">
        <w:rPr>
          <w:rFonts w:ascii="Times New Roman" w:hAnsi="Times New Roman" w:cs="Times New Roman"/>
          <w:sz w:val="28"/>
          <w:szCs w:val="28"/>
          <w:lang w:val="uk-UA"/>
        </w:rPr>
        <w:t xml:space="preserve"> </w:t>
      </w:r>
      <w:r w:rsidR="00060C2A" w:rsidRPr="009522E9">
        <w:rPr>
          <w:rFonts w:ascii="Times New Roman" w:hAnsi="Times New Roman" w:cs="Times New Roman"/>
          <w:sz w:val="28"/>
          <w:szCs w:val="28"/>
          <w:lang w:val="uk-UA"/>
        </w:rPr>
        <w:t>[</w:t>
      </w:r>
      <w:r w:rsidR="004864DD">
        <w:rPr>
          <w:rFonts w:ascii="Times New Roman" w:hAnsi="Times New Roman" w:cs="Times New Roman"/>
          <w:sz w:val="28"/>
          <w:szCs w:val="28"/>
          <w:lang w:val="uk-UA"/>
        </w:rPr>
        <w:t>8</w:t>
      </w:r>
      <w:r w:rsidR="00060C2A" w:rsidRPr="009522E9">
        <w:rPr>
          <w:rFonts w:ascii="Times New Roman" w:hAnsi="Times New Roman" w:cs="Times New Roman"/>
          <w:sz w:val="28"/>
          <w:szCs w:val="28"/>
          <w:lang w:val="uk-UA"/>
        </w:rPr>
        <w:t>]</w:t>
      </w:r>
      <w:r w:rsidR="00060C2A">
        <w:rPr>
          <w:rFonts w:ascii="Times New Roman" w:hAnsi="Times New Roman" w:cs="Times New Roman"/>
          <w:sz w:val="28"/>
          <w:szCs w:val="28"/>
          <w:lang w:val="uk-UA"/>
        </w:rPr>
        <w:t>.</w:t>
      </w:r>
    </w:p>
    <w:p w14:paraId="3280CE15" w14:textId="308CCCD3" w:rsidR="00BD1F51" w:rsidRDefault="00BD1F51"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Класично прийнято вважати, що е</w:t>
      </w:r>
      <w:r w:rsidRPr="00BD1F51">
        <w:rPr>
          <w:rFonts w:ascii="Times New Roman" w:hAnsi="Times New Roman" w:cs="Times New Roman"/>
          <w:sz w:val="28"/>
          <w:szCs w:val="28"/>
          <w:lang w:val="uk-UA"/>
        </w:rPr>
        <w:t xml:space="preserve">моційні стани супроводжують </w:t>
      </w:r>
      <w:r>
        <w:rPr>
          <w:rFonts w:ascii="Times New Roman" w:hAnsi="Times New Roman" w:cs="Times New Roman"/>
          <w:sz w:val="28"/>
          <w:szCs w:val="28"/>
          <w:lang w:val="uk-UA"/>
        </w:rPr>
        <w:t xml:space="preserve">всю </w:t>
      </w:r>
      <w:r w:rsidRPr="00BD1F51">
        <w:rPr>
          <w:rFonts w:ascii="Times New Roman" w:hAnsi="Times New Roman" w:cs="Times New Roman"/>
          <w:sz w:val="28"/>
          <w:szCs w:val="28"/>
          <w:lang w:val="uk-UA"/>
        </w:rPr>
        <w:t xml:space="preserve">діяльність людини та відображають відношення між мотивами і можливістю успішної реалізації діяльності суб'єкта. </w:t>
      </w:r>
      <w:r>
        <w:rPr>
          <w:rFonts w:ascii="Times New Roman" w:hAnsi="Times New Roman" w:cs="Times New Roman"/>
          <w:sz w:val="28"/>
          <w:szCs w:val="28"/>
          <w:lang w:val="uk-UA"/>
        </w:rPr>
        <w:t xml:space="preserve">Вони </w:t>
      </w:r>
      <w:r w:rsidRPr="00BD1F51">
        <w:rPr>
          <w:rFonts w:ascii="Times New Roman" w:hAnsi="Times New Roman" w:cs="Times New Roman"/>
          <w:sz w:val="28"/>
          <w:szCs w:val="28"/>
          <w:lang w:val="uk-UA"/>
        </w:rPr>
        <w:t>можуть виступати як форма саморегуляції психіки, як механізм інтеграції особистості та як динаміка психічних процесів.</w:t>
      </w:r>
    </w:p>
    <w:p w14:paraId="2CEBEB4F" w14:textId="36E5084C" w:rsidR="00BD1F51" w:rsidRDefault="00BD1F51" w:rsidP="00DB465F">
      <w:pPr>
        <w:suppressAutoHyphens/>
        <w:spacing w:after="0" w:line="360" w:lineRule="auto"/>
        <w:ind w:firstLine="709"/>
        <w:contextualSpacing/>
        <w:jc w:val="both"/>
        <w:rPr>
          <w:rFonts w:ascii="Times New Roman" w:hAnsi="Times New Roman" w:cs="Times New Roman"/>
          <w:sz w:val="28"/>
          <w:szCs w:val="28"/>
          <w:lang w:val="uk-UA"/>
        </w:rPr>
      </w:pPr>
      <w:r w:rsidRPr="00D92104">
        <w:rPr>
          <w:rFonts w:ascii="Times New Roman" w:hAnsi="Times New Roman" w:cs="Times New Roman"/>
          <w:sz w:val="28"/>
          <w:szCs w:val="28"/>
          <w:lang w:val="uk-UA"/>
        </w:rPr>
        <w:t>Емоційні стани − це тривалі переживання, ефект від сильної емоційної реакції і зазвичай тісно пов'язані з подіями, що їх зумовили. Основні емоційні стани</w:t>
      </w:r>
      <w:r w:rsidR="00D92104">
        <w:rPr>
          <w:rFonts w:ascii="Times New Roman" w:hAnsi="Times New Roman" w:cs="Times New Roman"/>
          <w:sz w:val="28"/>
          <w:szCs w:val="28"/>
          <w:lang w:val="uk-UA"/>
        </w:rPr>
        <w:t xml:space="preserve"> поділяються </w:t>
      </w:r>
      <w:r w:rsidRPr="00D92104">
        <w:rPr>
          <w:rFonts w:ascii="Times New Roman" w:hAnsi="Times New Roman" w:cs="Times New Roman"/>
          <w:sz w:val="28"/>
          <w:szCs w:val="28"/>
          <w:lang w:val="uk-UA"/>
        </w:rPr>
        <w:t>на</w:t>
      </w:r>
      <w:r w:rsidR="00D92104">
        <w:rPr>
          <w:rFonts w:ascii="Times New Roman" w:hAnsi="Times New Roman" w:cs="Times New Roman"/>
          <w:sz w:val="28"/>
          <w:szCs w:val="28"/>
          <w:lang w:val="uk-UA"/>
        </w:rPr>
        <w:t xml:space="preserve"> </w:t>
      </w:r>
      <w:r w:rsidRPr="00D92104">
        <w:rPr>
          <w:rFonts w:ascii="Times New Roman" w:hAnsi="Times New Roman" w:cs="Times New Roman"/>
          <w:sz w:val="28"/>
          <w:szCs w:val="28"/>
          <w:lang w:val="uk-UA"/>
        </w:rPr>
        <w:t>емоції, почуття й афекти</w:t>
      </w:r>
      <w:r w:rsidR="00D92104" w:rsidRPr="00D92104">
        <w:rPr>
          <w:rFonts w:ascii="Times New Roman" w:hAnsi="Times New Roman" w:cs="Times New Roman"/>
          <w:sz w:val="28"/>
          <w:szCs w:val="28"/>
          <w:lang w:val="uk-UA"/>
        </w:rPr>
        <w:t>[</w:t>
      </w:r>
      <w:r w:rsidR="004864DD">
        <w:rPr>
          <w:rFonts w:ascii="Times New Roman" w:hAnsi="Times New Roman" w:cs="Times New Roman"/>
          <w:sz w:val="28"/>
          <w:szCs w:val="28"/>
          <w:lang w:val="uk-UA"/>
        </w:rPr>
        <w:t>6</w:t>
      </w:r>
      <w:r w:rsidR="00D92104" w:rsidRPr="00D92104">
        <w:rPr>
          <w:rFonts w:ascii="Times New Roman" w:hAnsi="Times New Roman" w:cs="Times New Roman"/>
          <w:sz w:val="28"/>
          <w:szCs w:val="28"/>
          <w:lang w:val="uk-UA"/>
        </w:rPr>
        <w:t>].</w:t>
      </w:r>
    </w:p>
    <w:p w14:paraId="4544F7ED" w14:textId="57434F9E" w:rsidR="00673420" w:rsidRPr="00673420" w:rsidRDefault="00673420" w:rsidP="00DB465F">
      <w:pPr>
        <w:suppressAutoHyphens/>
        <w:spacing w:after="0" w:line="360" w:lineRule="auto"/>
        <w:ind w:firstLine="709"/>
        <w:contextualSpacing/>
        <w:jc w:val="both"/>
        <w:rPr>
          <w:rFonts w:ascii="Times New Roman" w:hAnsi="Times New Roman" w:cs="Times New Roman"/>
          <w:sz w:val="28"/>
          <w:szCs w:val="28"/>
          <w:lang w:val="uk-UA"/>
        </w:rPr>
      </w:pPr>
      <w:r w:rsidRPr="00673420">
        <w:rPr>
          <w:rFonts w:ascii="Times New Roman" w:hAnsi="Times New Roman" w:cs="Times New Roman"/>
          <w:sz w:val="28"/>
          <w:szCs w:val="28"/>
          <w:lang w:val="uk-UA"/>
        </w:rPr>
        <w:t xml:space="preserve">Екстремальні </w:t>
      </w:r>
      <w:r w:rsidR="00A54914">
        <w:rPr>
          <w:rFonts w:ascii="Times New Roman" w:hAnsi="Times New Roman" w:cs="Times New Roman"/>
          <w:sz w:val="28"/>
          <w:szCs w:val="28"/>
          <w:lang w:val="uk-UA"/>
        </w:rPr>
        <w:t>умови</w:t>
      </w:r>
      <w:r>
        <w:rPr>
          <w:rFonts w:ascii="Times New Roman" w:hAnsi="Times New Roman" w:cs="Times New Roman"/>
          <w:sz w:val="28"/>
          <w:szCs w:val="28"/>
          <w:lang w:val="uk-UA"/>
        </w:rPr>
        <w:t xml:space="preserve"> зазвичай </w:t>
      </w:r>
      <w:r w:rsidRPr="00673420">
        <w:rPr>
          <w:rFonts w:ascii="Times New Roman" w:hAnsi="Times New Roman" w:cs="Times New Roman"/>
          <w:sz w:val="28"/>
          <w:szCs w:val="28"/>
          <w:lang w:val="uk-UA"/>
        </w:rPr>
        <w:t xml:space="preserve">характеризуються підвищеним рівнем </w:t>
      </w:r>
      <w:r>
        <w:rPr>
          <w:rFonts w:ascii="Times New Roman" w:hAnsi="Times New Roman" w:cs="Times New Roman"/>
          <w:sz w:val="28"/>
          <w:szCs w:val="28"/>
          <w:lang w:val="uk-UA"/>
        </w:rPr>
        <w:t xml:space="preserve">емоційної </w:t>
      </w:r>
      <w:r w:rsidRPr="00673420">
        <w:rPr>
          <w:rFonts w:ascii="Times New Roman" w:hAnsi="Times New Roman" w:cs="Times New Roman"/>
          <w:sz w:val="28"/>
          <w:szCs w:val="28"/>
          <w:lang w:val="uk-UA"/>
        </w:rPr>
        <w:t>напруги</w:t>
      </w:r>
      <w:r>
        <w:rPr>
          <w:rFonts w:ascii="Times New Roman" w:hAnsi="Times New Roman" w:cs="Times New Roman"/>
          <w:sz w:val="28"/>
          <w:szCs w:val="28"/>
          <w:lang w:val="uk-UA"/>
        </w:rPr>
        <w:t xml:space="preserve"> і загальною </w:t>
      </w:r>
      <w:r w:rsidRPr="00673420">
        <w:rPr>
          <w:rFonts w:ascii="Times New Roman" w:hAnsi="Times New Roman" w:cs="Times New Roman"/>
          <w:sz w:val="28"/>
          <w:szCs w:val="28"/>
          <w:lang w:val="uk-UA"/>
        </w:rPr>
        <w:t>нестабільністю</w:t>
      </w:r>
      <w:r>
        <w:rPr>
          <w:rFonts w:ascii="Times New Roman" w:hAnsi="Times New Roman" w:cs="Times New Roman"/>
          <w:sz w:val="28"/>
          <w:szCs w:val="28"/>
          <w:lang w:val="uk-UA"/>
        </w:rPr>
        <w:t xml:space="preserve"> психічного реагування. Вони</w:t>
      </w:r>
      <w:r w:rsidRPr="00673420">
        <w:rPr>
          <w:rFonts w:ascii="Times New Roman" w:hAnsi="Times New Roman" w:cs="Times New Roman"/>
          <w:sz w:val="28"/>
          <w:szCs w:val="28"/>
          <w:lang w:val="uk-UA"/>
        </w:rPr>
        <w:t xml:space="preserve"> виникають у відповідь на </w:t>
      </w:r>
      <w:r>
        <w:rPr>
          <w:rFonts w:ascii="Times New Roman" w:hAnsi="Times New Roman" w:cs="Times New Roman"/>
          <w:sz w:val="28"/>
          <w:szCs w:val="28"/>
          <w:lang w:val="uk-UA"/>
        </w:rPr>
        <w:t xml:space="preserve">несподівані та неочікувані </w:t>
      </w:r>
      <w:r w:rsidRPr="00673420">
        <w:rPr>
          <w:rFonts w:ascii="Times New Roman" w:hAnsi="Times New Roman" w:cs="Times New Roman"/>
          <w:sz w:val="28"/>
          <w:szCs w:val="28"/>
          <w:lang w:val="uk-UA"/>
        </w:rPr>
        <w:t>події чи ситуації, які</w:t>
      </w:r>
      <w:r>
        <w:rPr>
          <w:rFonts w:ascii="Times New Roman" w:hAnsi="Times New Roman" w:cs="Times New Roman"/>
          <w:sz w:val="28"/>
          <w:szCs w:val="28"/>
          <w:lang w:val="uk-UA"/>
        </w:rPr>
        <w:t xml:space="preserve"> загрожують людині та її безпеці</w:t>
      </w:r>
      <w:r w:rsidRPr="00673420">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w:t>
      </w:r>
      <w:r w:rsidRPr="00673420">
        <w:rPr>
          <w:rFonts w:ascii="Times New Roman" w:hAnsi="Times New Roman" w:cs="Times New Roman"/>
          <w:sz w:val="28"/>
          <w:szCs w:val="28"/>
          <w:lang w:val="uk-UA"/>
        </w:rPr>
        <w:t xml:space="preserve"> стани можуть бути </w:t>
      </w:r>
      <w:r>
        <w:rPr>
          <w:rFonts w:ascii="Times New Roman" w:hAnsi="Times New Roman" w:cs="Times New Roman"/>
          <w:sz w:val="28"/>
          <w:szCs w:val="28"/>
          <w:lang w:val="uk-UA"/>
        </w:rPr>
        <w:t xml:space="preserve">як </w:t>
      </w:r>
      <w:r w:rsidRPr="00673420">
        <w:rPr>
          <w:rFonts w:ascii="Times New Roman" w:hAnsi="Times New Roman" w:cs="Times New Roman"/>
          <w:sz w:val="28"/>
          <w:szCs w:val="28"/>
          <w:lang w:val="uk-UA"/>
        </w:rPr>
        <w:t>фізіологічними</w:t>
      </w:r>
      <w:r>
        <w:rPr>
          <w:rFonts w:ascii="Times New Roman" w:hAnsi="Times New Roman" w:cs="Times New Roman"/>
          <w:sz w:val="28"/>
          <w:szCs w:val="28"/>
          <w:lang w:val="uk-UA"/>
        </w:rPr>
        <w:t xml:space="preserve">, </w:t>
      </w:r>
      <w:r w:rsidRPr="00673420">
        <w:rPr>
          <w:rFonts w:ascii="Times New Roman" w:hAnsi="Times New Roman" w:cs="Times New Roman"/>
          <w:sz w:val="28"/>
          <w:szCs w:val="28"/>
          <w:lang w:val="uk-UA"/>
        </w:rPr>
        <w:t>та</w:t>
      </w:r>
      <w:r>
        <w:rPr>
          <w:rFonts w:ascii="Times New Roman" w:hAnsi="Times New Roman" w:cs="Times New Roman"/>
          <w:sz w:val="28"/>
          <w:szCs w:val="28"/>
          <w:lang w:val="uk-UA"/>
        </w:rPr>
        <w:t>к і</w:t>
      </w:r>
      <w:r w:rsidRPr="00673420">
        <w:rPr>
          <w:rFonts w:ascii="Times New Roman" w:hAnsi="Times New Roman" w:cs="Times New Roman"/>
          <w:sz w:val="28"/>
          <w:szCs w:val="28"/>
          <w:lang w:val="uk-UA"/>
        </w:rPr>
        <w:t xml:space="preserve"> психологічними</w:t>
      </w:r>
      <w:r>
        <w:rPr>
          <w:rFonts w:ascii="Times New Roman" w:hAnsi="Times New Roman" w:cs="Times New Roman"/>
          <w:sz w:val="28"/>
          <w:szCs w:val="28"/>
          <w:lang w:val="uk-UA"/>
        </w:rPr>
        <w:t xml:space="preserve"> </w:t>
      </w:r>
      <w:r w:rsidRPr="00673420">
        <w:rPr>
          <w:rFonts w:ascii="Times New Roman" w:hAnsi="Times New Roman" w:cs="Times New Roman"/>
          <w:sz w:val="28"/>
          <w:szCs w:val="28"/>
          <w:lang w:val="uk-UA"/>
        </w:rPr>
        <w:t>[</w:t>
      </w:r>
      <w:r w:rsidR="00A6021E" w:rsidRPr="009522E9">
        <w:rPr>
          <w:rFonts w:ascii="Times New Roman" w:hAnsi="Times New Roman" w:cs="Times New Roman"/>
          <w:sz w:val="28"/>
          <w:szCs w:val="28"/>
          <w:lang w:val="uk-UA"/>
        </w:rPr>
        <w:t>46</w:t>
      </w:r>
      <w:r w:rsidRPr="00673420">
        <w:rPr>
          <w:rFonts w:ascii="Times New Roman" w:hAnsi="Times New Roman" w:cs="Times New Roman"/>
          <w:sz w:val="28"/>
          <w:szCs w:val="28"/>
          <w:lang w:val="uk-UA"/>
        </w:rPr>
        <w:t>]</w:t>
      </w:r>
      <w:r>
        <w:rPr>
          <w:rFonts w:ascii="Times New Roman" w:hAnsi="Times New Roman" w:cs="Times New Roman"/>
          <w:sz w:val="28"/>
          <w:szCs w:val="28"/>
          <w:lang w:val="uk-UA"/>
        </w:rPr>
        <w:t>.</w:t>
      </w:r>
    </w:p>
    <w:p w14:paraId="3F496BEF" w14:textId="2554E795" w:rsidR="00BB6AC1" w:rsidRDefault="00BB6AC1" w:rsidP="00DB465F">
      <w:pPr>
        <w:suppressAutoHyphens/>
        <w:spacing w:after="0" w:line="360" w:lineRule="auto"/>
        <w:ind w:firstLine="709"/>
        <w:contextualSpacing/>
        <w:jc w:val="both"/>
        <w:rPr>
          <w:rFonts w:ascii="Times New Roman" w:hAnsi="Times New Roman" w:cs="Times New Roman"/>
          <w:sz w:val="28"/>
          <w:szCs w:val="28"/>
          <w:lang w:val="uk-UA"/>
        </w:rPr>
      </w:pPr>
      <w:r w:rsidRPr="00BB6AC1">
        <w:rPr>
          <w:rFonts w:ascii="Times New Roman" w:hAnsi="Times New Roman" w:cs="Times New Roman"/>
          <w:sz w:val="28"/>
          <w:szCs w:val="28"/>
          <w:lang w:val="uk-UA"/>
        </w:rPr>
        <w:t>Психофізіологічним наслідком виникнення емоцій є емоційні стани. Як об'єкт вивчення, вони індивідуальні, багатомірні, варіативні і часто не піддаються рефлексії</w:t>
      </w:r>
      <w:r>
        <w:rPr>
          <w:rFonts w:ascii="Times New Roman" w:hAnsi="Times New Roman" w:cs="Times New Roman"/>
          <w:sz w:val="28"/>
          <w:szCs w:val="28"/>
          <w:lang w:val="uk-UA"/>
        </w:rPr>
        <w:t>. Е</w:t>
      </w:r>
      <w:r w:rsidRPr="00BB6AC1">
        <w:rPr>
          <w:rFonts w:ascii="Times New Roman" w:hAnsi="Times New Roman" w:cs="Times New Roman"/>
          <w:sz w:val="28"/>
          <w:szCs w:val="28"/>
          <w:lang w:val="uk-UA"/>
        </w:rPr>
        <w:t>моційні стани визначають</w:t>
      </w:r>
      <w:r>
        <w:rPr>
          <w:rFonts w:ascii="Times New Roman" w:hAnsi="Times New Roman" w:cs="Times New Roman"/>
          <w:sz w:val="28"/>
          <w:szCs w:val="28"/>
          <w:lang w:val="uk-UA"/>
        </w:rPr>
        <w:t xml:space="preserve">, </w:t>
      </w:r>
      <w:r w:rsidRPr="00BB6AC1">
        <w:rPr>
          <w:rFonts w:ascii="Times New Roman" w:hAnsi="Times New Roman" w:cs="Times New Roman"/>
          <w:sz w:val="28"/>
          <w:szCs w:val="28"/>
          <w:lang w:val="uk-UA"/>
        </w:rPr>
        <w:t>в основному</w:t>
      </w:r>
      <w:r>
        <w:rPr>
          <w:rFonts w:ascii="Times New Roman" w:hAnsi="Times New Roman" w:cs="Times New Roman"/>
          <w:sz w:val="28"/>
          <w:szCs w:val="28"/>
          <w:lang w:val="uk-UA"/>
        </w:rPr>
        <w:t>,</w:t>
      </w:r>
      <w:r w:rsidRPr="00BB6AC1">
        <w:rPr>
          <w:rFonts w:ascii="Times New Roman" w:hAnsi="Times New Roman" w:cs="Times New Roman"/>
          <w:sz w:val="28"/>
          <w:szCs w:val="28"/>
          <w:lang w:val="uk-UA"/>
        </w:rPr>
        <w:t xml:space="preserve"> з</w:t>
      </w:r>
      <w:r>
        <w:rPr>
          <w:rFonts w:ascii="Times New Roman" w:hAnsi="Times New Roman" w:cs="Times New Roman"/>
          <w:sz w:val="28"/>
          <w:szCs w:val="28"/>
          <w:lang w:val="uk-UA"/>
        </w:rPr>
        <w:t>агальну сторону</w:t>
      </w:r>
      <w:r w:rsidRPr="00BB6AC1">
        <w:rPr>
          <w:rFonts w:ascii="Times New Roman" w:hAnsi="Times New Roman" w:cs="Times New Roman"/>
          <w:sz w:val="28"/>
          <w:szCs w:val="28"/>
          <w:lang w:val="uk-UA"/>
        </w:rPr>
        <w:t xml:space="preserve"> поведінки та психічної діяльності</w:t>
      </w:r>
      <w:r>
        <w:rPr>
          <w:rFonts w:ascii="Times New Roman" w:hAnsi="Times New Roman" w:cs="Times New Roman"/>
          <w:sz w:val="28"/>
          <w:szCs w:val="28"/>
          <w:lang w:val="uk-UA"/>
        </w:rPr>
        <w:t xml:space="preserve"> людини, як відповідь на певне явище, подію, ситуацію. </w:t>
      </w:r>
      <w:r w:rsidRPr="00BB6AC1">
        <w:rPr>
          <w:rFonts w:ascii="Times New Roman" w:hAnsi="Times New Roman" w:cs="Times New Roman"/>
          <w:sz w:val="28"/>
          <w:szCs w:val="28"/>
          <w:lang w:val="uk-UA"/>
        </w:rPr>
        <w:t>До</w:t>
      </w:r>
      <w:r>
        <w:rPr>
          <w:rFonts w:ascii="Times New Roman" w:hAnsi="Times New Roman" w:cs="Times New Roman"/>
          <w:sz w:val="28"/>
          <w:szCs w:val="28"/>
          <w:lang w:val="uk-UA"/>
        </w:rPr>
        <w:t xml:space="preserve"> основних форм</w:t>
      </w:r>
      <w:r w:rsidRPr="00BB6AC1">
        <w:rPr>
          <w:rFonts w:ascii="Times New Roman" w:hAnsi="Times New Roman" w:cs="Times New Roman"/>
          <w:sz w:val="28"/>
          <w:szCs w:val="28"/>
          <w:lang w:val="uk-UA"/>
        </w:rPr>
        <w:t xml:space="preserve"> емоційних станів</w:t>
      </w:r>
      <w:r>
        <w:rPr>
          <w:rFonts w:ascii="Times New Roman" w:hAnsi="Times New Roman" w:cs="Times New Roman"/>
          <w:sz w:val="28"/>
          <w:szCs w:val="28"/>
          <w:lang w:val="uk-UA"/>
        </w:rPr>
        <w:t xml:space="preserve"> прийнято </w:t>
      </w:r>
      <w:r w:rsidRPr="00BB6AC1">
        <w:rPr>
          <w:rFonts w:ascii="Times New Roman" w:hAnsi="Times New Roman" w:cs="Times New Roman"/>
          <w:sz w:val="28"/>
          <w:szCs w:val="28"/>
          <w:lang w:val="uk-UA"/>
        </w:rPr>
        <w:t>віднос</w:t>
      </w:r>
      <w:r>
        <w:rPr>
          <w:rFonts w:ascii="Times New Roman" w:hAnsi="Times New Roman" w:cs="Times New Roman"/>
          <w:sz w:val="28"/>
          <w:szCs w:val="28"/>
          <w:lang w:val="uk-UA"/>
        </w:rPr>
        <w:t>ити</w:t>
      </w:r>
      <w:r w:rsidRPr="00BB6AC1">
        <w:rPr>
          <w:rFonts w:ascii="Times New Roman" w:hAnsi="Times New Roman" w:cs="Times New Roman"/>
          <w:sz w:val="28"/>
          <w:szCs w:val="28"/>
          <w:lang w:val="uk-UA"/>
        </w:rPr>
        <w:t>: настр</w:t>
      </w:r>
      <w:r>
        <w:rPr>
          <w:rFonts w:ascii="Times New Roman" w:hAnsi="Times New Roman" w:cs="Times New Roman"/>
          <w:sz w:val="28"/>
          <w:szCs w:val="28"/>
          <w:lang w:val="uk-UA"/>
        </w:rPr>
        <w:t xml:space="preserve">ій, </w:t>
      </w:r>
      <w:r w:rsidRPr="00BB6AC1">
        <w:rPr>
          <w:rFonts w:ascii="Times New Roman" w:hAnsi="Times New Roman" w:cs="Times New Roman"/>
          <w:sz w:val="28"/>
          <w:szCs w:val="28"/>
          <w:lang w:val="uk-UA"/>
        </w:rPr>
        <w:t xml:space="preserve">афект, стрес, </w:t>
      </w:r>
      <w:r>
        <w:rPr>
          <w:rFonts w:ascii="Times New Roman" w:hAnsi="Times New Roman" w:cs="Times New Roman"/>
          <w:sz w:val="28"/>
          <w:szCs w:val="28"/>
          <w:lang w:val="uk-UA"/>
        </w:rPr>
        <w:t xml:space="preserve">дистрес, </w:t>
      </w:r>
      <w:r w:rsidRPr="00BB6AC1">
        <w:rPr>
          <w:rFonts w:ascii="Times New Roman" w:hAnsi="Times New Roman" w:cs="Times New Roman"/>
          <w:sz w:val="28"/>
          <w:szCs w:val="28"/>
          <w:lang w:val="uk-UA"/>
        </w:rPr>
        <w:t>фрустраці</w:t>
      </w:r>
      <w:r>
        <w:rPr>
          <w:rFonts w:ascii="Times New Roman" w:hAnsi="Times New Roman" w:cs="Times New Roman"/>
          <w:sz w:val="28"/>
          <w:szCs w:val="28"/>
          <w:lang w:val="uk-UA"/>
        </w:rPr>
        <w:t>ю.</w:t>
      </w:r>
    </w:p>
    <w:p w14:paraId="0C3AF92A" w14:textId="64469EE7" w:rsidR="00BB6AC1" w:rsidRPr="001141E7" w:rsidRDefault="00BB6AC1" w:rsidP="00DB465F">
      <w:pPr>
        <w:suppressAutoHyphens/>
        <w:spacing w:after="0" w:line="360" w:lineRule="auto"/>
        <w:ind w:firstLine="709"/>
        <w:contextualSpacing/>
        <w:jc w:val="both"/>
        <w:rPr>
          <w:rFonts w:ascii="Times New Roman" w:hAnsi="Times New Roman" w:cs="Times New Roman"/>
          <w:sz w:val="28"/>
          <w:szCs w:val="28"/>
          <w:lang w:val="uk-UA"/>
        </w:rPr>
      </w:pPr>
      <w:r w:rsidRPr="00BB6AC1">
        <w:rPr>
          <w:rFonts w:ascii="Times New Roman" w:hAnsi="Times New Roman" w:cs="Times New Roman"/>
          <w:sz w:val="28"/>
          <w:szCs w:val="28"/>
          <w:lang w:val="uk-UA"/>
        </w:rPr>
        <w:t>Настрій – найбільш загальний емоційний стан, що охоплює людин</w:t>
      </w:r>
      <w:r>
        <w:rPr>
          <w:rFonts w:ascii="Times New Roman" w:hAnsi="Times New Roman" w:cs="Times New Roman"/>
          <w:sz w:val="28"/>
          <w:szCs w:val="28"/>
          <w:lang w:val="uk-UA"/>
        </w:rPr>
        <w:t>у</w:t>
      </w:r>
      <w:r w:rsidRPr="00BB6AC1">
        <w:rPr>
          <w:rFonts w:ascii="Times New Roman" w:hAnsi="Times New Roman" w:cs="Times New Roman"/>
          <w:sz w:val="28"/>
          <w:szCs w:val="28"/>
          <w:lang w:val="uk-UA"/>
        </w:rPr>
        <w:t xml:space="preserve"> протягом певного періоду часу і істотно впливає на </w:t>
      </w:r>
      <w:r w:rsidR="00CC5ADE">
        <w:rPr>
          <w:rFonts w:ascii="Times New Roman" w:hAnsi="Times New Roman" w:cs="Times New Roman"/>
          <w:sz w:val="28"/>
          <w:szCs w:val="28"/>
          <w:lang w:val="uk-UA"/>
        </w:rPr>
        <w:t xml:space="preserve">її </w:t>
      </w:r>
      <w:r w:rsidRPr="00BB6AC1">
        <w:rPr>
          <w:rFonts w:ascii="Times New Roman" w:hAnsi="Times New Roman" w:cs="Times New Roman"/>
          <w:sz w:val="28"/>
          <w:szCs w:val="28"/>
          <w:lang w:val="uk-UA"/>
        </w:rPr>
        <w:t>поведінку та діяльність. Настрій може виникати повільно, поступово, а може охопити людину швидко та раптово. В</w:t>
      </w:r>
      <w:r w:rsidR="00CC5ADE">
        <w:rPr>
          <w:rFonts w:ascii="Times New Roman" w:hAnsi="Times New Roman" w:cs="Times New Roman"/>
          <w:sz w:val="28"/>
          <w:szCs w:val="28"/>
          <w:lang w:val="uk-UA"/>
        </w:rPr>
        <w:t>ін</w:t>
      </w:r>
      <w:r w:rsidRPr="00BB6AC1">
        <w:rPr>
          <w:rFonts w:ascii="Times New Roman" w:hAnsi="Times New Roman" w:cs="Times New Roman"/>
          <w:sz w:val="28"/>
          <w:szCs w:val="28"/>
          <w:lang w:val="uk-UA"/>
        </w:rPr>
        <w:t xml:space="preserve"> буває позитивним чи негативним, стійким чи тимчасовим</w:t>
      </w:r>
      <w:r w:rsidR="001141E7">
        <w:rPr>
          <w:rFonts w:ascii="Times New Roman" w:hAnsi="Times New Roman" w:cs="Times New Roman"/>
          <w:sz w:val="28"/>
          <w:szCs w:val="28"/>
          <w:lang w:val="uk-UA"/>
        </w:rPr>
        <w:t xml:space="preserve"> </w:t>
      </w:r>
      <w:r w:rsidR="001141E7" w:rsidRPr="009522E9">
        <w:rPr>
          <w:rFonts w:ascii="Times New Roman" w:hAnsi="Times New Roman" w:cs="Times New Roman"/>
          <w:sz w:val="28"/>
          <w:szCs w:val="28"/>
          <w:lang w:val="uk-UA"/>
        </w:rPr>
        <w:t>[</w:t>
      </w:r>
      <w:r w:rsidR="004864DD">
        <w:rPr>
          <w:rFonts w:ascii="Times New Roman" w:hAnsi="Times New Roman" w:cs="Times New Roman"/>
          <w:sz w:val="28"/>
          <w:szCs w:val="28"/>
          <w:lang w:val="uk-UA"/>
        </w:rPr>
        <w:t>12</w:t>
      </w:r>
      <w:r w:rsidR="001141E7" w:rsidRPr="00136B62">
        <w:rPr>
          <w:rFonts w:ascii="Times New Roman" w:hAnsi="Times New Roman" w:cs="Times New Roman"/>
          <w:sz w:val="28"/>
          <w:szCs w:val="28"/>
          <w:lang w:val="uk-UA"/>
        </w:rPr>
        <w:t>].</w:t>
      </w:r>
    </w:p>
    <w:p w14:paraId="27A95918" w14:textId="2DD16E09" w:rsidR="00CC5ADE" w:rsidRDefault="00CC5ADE" w:rsidP="00DB465F">
      <w:pPr>
        <w:suppressAutoHyphens/>
        <w:spacing w:after="0" w:line="360" w:lineRule="auto"/>
        <w:ind w:firstLine="709"/>
        <w:contextualSpacing/>
        <w:jc w:val="both"/>
        <w:rPr>
          <w:rFonts w:ascii="Times New Roman" w:hAnsi="Times New Roman" w:cs="Times New Roman"/>
          <w:sz w:val="28"/>
          <w:szCs w:val="28"/>
          <w:lang w:val="uk-UA"/>
        </w:rPr>
      </w:pPr>
      <w:r w:rsidRPr="00CC5ADE">
        <w:rPr>
          <w:rFonts w:ascii="Times New Roman" w:hAnsi="Times New Roman" w:cs="Times New Roman"/>
          <w:sz w:val="28"/>
          <w:szCs w:val="28"/>
          <w:lang w:val="uk-UA"/>
        </w:rPr>
        <w:t xml:space="preserve">Афект </w:t>
      </w:r>
      <w:r w:rsidR="00150C7A">
        <w:rPr>
          <w:rFonts w:ascii="Times New Roman" w:hAnsi="Times New Roman" w:cs="Times New Roman"/>
          <w:sz w:val="28"/>
          <w:szCs w:val="28"/>
          <w:lang w:val="uk-UA"/>
        </w:rPr>
        <w:t xml:space="preserve">– </w:t>
      </w:r>
      <w:r w:rsidR="00150C7A" w:rsidRPr="00150C7A">
        <w:rPr>
          <w:rFonts w:ascii="Times New Roman" w:hAnsi="Times New Roman" w:cs="Times New Roman"/>
          <w:sz w:val="28"/>
          <w:szCs w:val="28"/>
          <w:lang w:val="uk-UA"/>
        </w:rPr>
        <w:t>це тимчасовий інтенсивний емоційний стан, який виникає у людини внаслідок зовнішніх чи внутрішніх стимулів</w:t>
      </w:r>
      <w:r w:rsidR="00150C7A">
        <w:rPr>
          <w:rFonts w:ascii="Times New Roman" w:hAnsi="Times New Roman" w:cs="Times New Roman"/>
          <w:sz w:val="28"/>
          <w:szCs w:val="28"/>
          <w:lang w:val="uk-UA"/>
        </w:rPr>
        <w:t xml:space="preserve">. </w:t>
      </w:r>
      <w:r w:rsidR="00150C7A" w:rsidRPr="00150C7A">
        <w:rPr>
          <w:rFonts w:ascii="Times New Roman" w:hAnsi="Times New Roman" w:cs="Times New Roman"/>
          <w:sz w:val="28"/>
          <w:szCs w:val="28"/>
          <w:lang w:val="uk-UA"/>
        </w:rPr>
        <w:t>Це може бути спонтанна реакція на певну ситуацію або подію, яка викликає сильні емоції, такі як радість, злість, страх, тривога, задоволення та інші.</w:t>
      </w:r>
      <w:r w:rsidR="006C1163">
        <w:rPr>
          <w:rFonts w:ascii="Times New Roman" w:hAnsi="Times New Roman" w:cs="Times New Roman"/>
          <w:sz w:val="28"/>
          <w:szCs w:val="28"/>
          <w:lang w:val="uk-UA"/>
        </w:rPr>
        <w:t xml:space="preserve"> </w:t>
      </w:r>
      <w:bookmarkStart w:id="8" w:name="_Hlk133077076"/>
      <w:r w:rsidR="006C1163" w:rsidRPr="006C1163">
        <w:rPr>
          <w:rFonts w:ascii="Times New Roman" w:hAnsi="Times New Roman" w:cs="Times New Roman"/>
          <w:sz w:val="28"/>
          <w:szCs w:val="28"/>
          <w:lang w:val="uk-UA"/>
        </w:rPr>
        <w:t>Афект</w:t>
      </w:r>
      <w:r w:rsidR="006C1163">
        <w:rPr>
          <w:rFonts w:ascii="Times New Roman" w:hAnsi="Times New Roman" w:cs="Times New Roman"/>
          <w:sz w:val="28"/>
          <w:szCs w:val="28"/>
          <w:lang w:val="uk-UA"/>
        </w:rPr>
        <w:t xml:space="preserve"> зазвичай визначають як </w:t>
      </w:r>
      <w:r w:rsidR="006C1163" w:rsidRPr="006C1163">
        <w:rPr>
          <w:rFonts w:ascii="Times New Roman" w:hAnsi="Times New Roman" w:cs="Times New Roman"/>
          <w:sz w:val="28"/>
          <w:szCs w:val="28"/>
          <w:lang w:val="uk-UA"/>
        </w:rPr>
        <w:t>швидк</w:t>
      </w:r>
      <w:r w:rsidR="006C1163">
        <w:rPr>
          <w:rFonts w:ascii="Times New Roman" w:hAnsi="Times New Roman" w:cs="Times New Roman"/>
          <w:sz w:val="28"/>
          <w:szCs w:val="28"/>
          <w:lang w:val="uk-UA"/>
        </w:rPr>
        <w:t>у</w:t>
      </w:r>
      <w:r w:rsidR="006C1163" w:rsidRPr="006C1163">
        <w:rPr>
          <w:rFonts w:ascii="Times New Roman" w:hAnsi="Times New Roman" w:cs="Times New Roman"/>
          <w:sz w:val="28"/>
          <w:szCs w:val="28"/>
          <w:lang w:val="uk-UA"/>
        </w:rPr>
        <w:t xml:space="preserve">, </w:t>
      </w:r>
      <w:r w:rsidR="006C1163">
        <w:rPr>
          <w:rFonts w:ascii="Times New Roman" w:hAnsi="Times New Roman" w:cs="Times New Roman"/>
          <w:sz w:val="28"/>
          <w:szCs w:val="28"/>
          <w:lang w:val="uk-UA"/>
        </w:rPr>
        <w:t>інтенсивну</w:t>
      </w:r>
      <w:r w:rsidR="006C1163" w:rsidRPr="006C1163">
        <w:rPr>
          <w:rFonts w:ascii="Times New Roman" w:hAnsi="Times New Roman" w:cs="Times New Roman"/>
          <w:sz w:val="28"/>
          <w:szCs w:val="28"/>
          <w:lang w:val="uk-UA"/>
        </w:rPr>
        <w:t xml:space="preserve"> і часто неусвідомлюван</w:t>
      </w:r>
      <w:r w:rsidR="006C1163">
        <w:rPr>
          <w:rFonts w:ascii="Times New Roman" w:hAnsi="Times New Roman" w:cs="Times New Roman"/>
          <w:sz w:val="28"/>
          <w:szCs w:val="28"/>
          <w:lang w:val="uk-UA"/>
        </w:rPr>
        <w:t>у</w:t>
      </w:r>
      <w:r w:rsidR="006C1163" w:rsidRPr="006C1163">
        <w:rPr>
          <w:rFonts w:ascii="Times New Roman" w:hAnsi="Times New Roman" w:cs="Times New Roman"/>
          <w:sz w:val="28"/>
          <w:szCs w:val="28"/>
          <w:lang w:val="uk-UA"/>
        </w:rPr>
        <w:t xml:space="preserve"> реакці</w:t>
      </w:r>
      <w:r w:rsidR="006C1163">
        <w:rPr>
          <w:rFonts w:ascii="Times New Roman" w:hAnsi="Times New Roman" w:cs="Times New Roman"/>
          <w:sz w:val="28"/>
          <w:szCs w:val="28"/>
          <w:lang w:val="uk-UA"/>
        </w:rPr>
        <w:t>ю на</w:t>
      </w:r>
      <w:r w:rsidR="006C1163" w:rsidRPr="006C1163">
        <w:rPr>
          <w:rFonts w:ascii="Times New Roman" w:hAnsi="Times New Roman" w:cs="Times New Roman"/>
          <w:sz w:val="28"/>
          <w:szCs w:val="28"/>
          <w:lang w:val="uk-UA"/>
        </w:rPr>
        <w:t xml:space="preserve"> зовнішні стимули чи внутрішні переживання, що відбувається без участі </w:t>
      </w:r>
      <w:r w:rsidR="006C1163">
        <w:rPr>
          <w:rFonts w:ascii="Times New Roman" w:hAnsi="Times New Roman" w:cs="Times New Roman"/>
          <w:sz w:val="28"/>
          <w:szCs w:val="28"/>
          <w:lang w:val="uk-UA"/>
        </w:rPr>
        <w:lastRenderedPageBreak/>
        <w:t xml:space="preserve">своєчасного </w:t>
      </w:r>
      <w:r w:rsidR="006C1163" w:rsidRPr="006C1163">
        <w:rPr>
          <w:rFonts w:ascii="Times New Roman" w:hAnsi="Times New Roman" w:cs="Times New Roman"/>
          <w:sz w:val="28"/>
          <w:szCs w:val="28"/>
          <w:lang w:val="uk-UA"/>
        </w:rPr>
        <w:t>логічного мислення.</w:t>
      </w:r>
      <w:r w:rsidR="006C1163">
        <w:rPr>
          <w:rFonts w:ascii="Times New Roman" w:hAnsi="Times New Roman" w:cs="Times New Roman"/>
          <w:sz w:val="28"/>
          <w:szCs w:val="28"/>
          <w:lang w:val="uk-UA"/>
        </w:rPr>
        <w:t xml:space="preserve"> </w:t>
      </w:r>
      <w:r w:rsidR="006C1163" w:rsidRPr="006C1163">
        <w:rPr>
          <w:rFonts w:ascii="Times New Roman" w:hAnsi="Times New Roman" w:cs="Times New Roman"/>
          <w:sz w:val="28"/>
          <w:szCs w:val="28"/>
          <w:lang w:val="uk-UA"/>
        </w:rPr>
        <w:t xml:space="preserve">Процес </w:t>
      </w:r>
      <w:r w:rsidR="006C1163">
        <w:rPr>
          <w:rFonts w:ascii="Times New Roman" w:hAnsi="Times New Roman" w:cs="Times New Roman"/>
          <w:sz w:val="28"/>
          <w:szCs w:val="28"/>
          <w:lang w:val="uk-UA"/>
        </w:rPr>
        <w:t xml:space="preserve">появи </w:t>
      </w:r>
      <w:r w:rsidR="006C1163" w:rsidRPr="006C1163">
        <w:rPr>
          <w:rFonts w:ascii="Times New Roman" w:hAnsi="Times New Roman" w:cs="Times New Roman"/>
          <w:sz w:val="28"/>
          <w:szCs w:val="28"/>
          <w:lang w:val="uk-UA"/>
        </w:rPr>
        <w:t>афекту починається зі сприйняття стимулів</w:t>
      </w:r>
      <w:bookmarkEnd w:id="8"/>
      <w:r w:rsidR="006C1163" w:rsidRPr="006C1163">
        <w:rPr>
          <w:rFonts w:ascii="Times New Roman" w:hAnsi="Times New Roman" w:cs="Times New Roman"/>
          <w:sz w:val="28"/>
          <w:szCs w:val="28"/>
          <w:lang w:val="uk-UA"/>
        </w:rPr>
        <w:t xml:space="preserve">, </w:t>
      </w:r>
      <w:bookmarkStart w:id="9" w:name="_Hlk133077350"/>
      <w:r w:rsidR="006C1163" w:rsidRPr="006C1163">
        <w:rPr>
          <w:rFonts w:ascii="Times New Roman" w:hAnsi="Times New Roman" w:cs="Times New Roman"/>
          <w:sz w:val="28"/>
          <w:szCs w:val="28"/>
          <w:lang w:val="uk-UA"/>
        </w:rPr>
        <w:t>які можуть бути як зовнішніми (наприклад, загроза, небезпека, звуки тощо), так і внутрішніми (наприклад,</w:t>
      </w:r>
      <w:r w:rsidR="009D4DA6">
        <w:rPr>
          <w:rFonts w:ascii="Times New Roman" w:hAnsi="Times New Roman" w:cs="Times New Roman"/>
          <w:sz w:val="28"/>
          <w:szCs w:val="28"/>
          <w:lang w:val="uk-UA"/>
        </w:rPr>
        <w:t xml:space="preserve"> </w:t>
      </w:r>
      <w:r w:rsidR="006C1163" w:rsidRPr="006C1163">
        <w:rPr>
          <w:rFonts w:ascii="Times New Roman" w:hAnsi="Times New Roman" w:cs="Times New Roman"/>
          <w:sz w:val="28"/>
          <w:szCs w:val="28"/>
          <w:lang w:val="uk-UA"/>
        </w:rPr>
        <w:t>спогади тощо</w:t>
      </w:r>
      <w:bookmarkEnd w:id="9"/>
      <w:r w:rsidR="006C1163" w:rsidRPr="006C1163">
        <w:rPr>
          <w:rFonts w:ascii="Times New Roman" w:hAnsi="Times New Roman" w:cs="Times New Roman"/>
          <w:sz w:val="28"/>
          <w:szCs w:val="28"/>
          <w:lang w:val="uk-UA"/>
        </w:rPr>
        <w:t>)</w:t>
      </w:r>
      <w:r w:rsidR="009D4DA6">
        <w:rPr>
          <w:rFonts w:ascii="Times New Roman" w:hAnsi="Times New Roman" w:cs="Times New Roman"/>
          <w:sz w:val="28"/>
          <w:szCs w:val="28"/>
          <w:lang w:val="uk-UA"/>
        </w:rPr>
        <w:t xml:space="preserve"> </w:t>
      </w:r>
      <w:r w:rsidR="00150C7A" w:rsidRPr="00150C7A">
        <w:rPr>
          <w:rFonts w:ascii="Times New Roman" w:hAnsi="Times New Roman" w:cs="Times New Roman"/>
          <w:sz w:val="28"/>
          <w:szCs w:val="28"/>
          <w:lang w:val="uk-UA"/>
        </w:rPr>
        <w:t>[</w:t>
      </w:r>
      <w:r w:rsidR="00A6021E" w:rsidRPr="00A6021E">
        <w:rPr>
          <w:rFonts w:ascii="Times New Roman" w:hAnsi="Times New Roman" w:cs="Times New Roman"/>
          <w:sz w:val="28"/>
          <w:szCs w:val="28"/>
          <w:lang w:val="uk-UA"/>
        </w:rPr>
        <w:t>52</w:t>
      </w:r>
      <w:r w:rsidR="00150C7A" w:rsidRPr="00150C7A">
        <w:rPr>
          <w:rFonts w:ascii="Times New Roman" w:hAnsi="Times New Roman" w:cs="Times New Roman"/>
          <w:sz w:val="28"/>
          <w:szCs w:val="28"/>
          <w:lang w:val="uk-UA"/>
        </w:rPr>
        <w:t>].</w:t>
      </w:r>
    </w:p>
    <w:p w14:paraId="6BA9A23D" w14:textId="46CC3736" w:rsidR="00673420" w:rsidRPr="00150C7A" w:rsidRDefault="00673420"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Стрес – </w:t>
      </w:r>
      <w:r w:rsidRPr="00673420">
        <w:rPr>
          <w:rFonts w:ascii="Times New Roman" w:hAnsi="Times New Roman" w:cs="Times New Roman"/>
          <w:sz w:val="28"/>
          <w:szCs w:val="28"/>
          <w:lang w:val="uk-UA"/>
        </w:rPr>
        <w:t xml:space="preserve">реакція організму на будь-який фізичний чи психологічний тиск, який спричиняє зміну звичного стану. Стрес </w:t>
      </w:r>
      <w:r>
        <w:rPr>
          <w:rFonts w:ascii="Times New Roman" w:hAnsi="Times New Roman" w:cs="Times New Roman"/>
          <w:sz w:val="28"/>
          <w:szCs w:val="28"/>
          <w:lang w:val="uk-UA"/>
        </w:rPr>
        <w:t xml:space="preserve">має безпосередній вплив на </w:t>
      </w:r>
      <w:r w:rsidR="00624B75">
        <w:rPr>
          <w:rFonts w:ascii="Times New Roman" w:hAnsi="Times New Roman" w:cs="Times New Roman"/>
          <w:sz w:val="28"/>
          <w:szCs w:val="28"/>
          <w:lang w:val="uk-UA"/>
        </w:rPr>
        <w:t>загальну стабільність цілісного стану людини</w:t>
      </w:r>
      <w:r w:rsidRPr="00673420">
        <w:rPr>
          <w:rFonts w:ascii="Times New Roman" w:hAnsi="Times New Roman" w:cs="Times New Roman"/>
          <w:sz w:val="28"/>
          <w:szCs w:val="28"/>
          <w:lang w:val="uk-UA"/>
        </w:rPr>
        <w:t xml:space="preserve">, але </w:t>
      </w:r>
      <w:r w:rsidR="00624B75">
        <w:rPr>
          <w:rFonts w:ascii="Times New Roman" w:hAnsi="Times New Roman" w:cs="Times New Roman"/>
          <w:sz w:val="28"/>
          <w:szCs w:val="28"/>
          <w:lang w:val="uk-UA"/>
        </w:rPr>
        <w:t>він може</w:t>
      </w:r>
      <w:r w:rsidRPr="00673420">
        <w:rPr>
          <w:rFonts w:ascii="Times New Roman" w:hAnsi="Times New Roman" w:cs="Times New Roman"/>
          <w:sz w:val="28"/>
          <w:szCs w:val="28"/>
          <w:lang w:val="uk-UA"/>
        </w:rPr>
        <w:t xml:space="preserve"> бути</w:t>
      </w:r>
      <w:r w:rsidR="00624B75">
        <w:rPr>
          <w:rFonts w:ascii="Times New Roman" w:hAnsi="Times New Roman" w:cs="Times New Roman"/>
          <w:sz w:val="28"/>
          <w:szCs w:val="28"/>
          <w:lang w:val="uk-UA"/>
        </w:rPr>
        <w:t xml:space="preserve"> і</w:t>
      </w:r>
      <w:r w:rsidRPr="00673420">
        <w:rPr>
          <w:rFonts w:ascii="Times New Roman" w:hAnsi="Times New Roman" w:cs="Times New Roman"/>
          <w:sz w:val="28"/>
          <w:szCs w:val="28"/>
          <w:lang w:val="uk-UA"/>
        </w:rPr>
        <w:t xml:space="preserve"> корисним, оскільки допомагає мобілізувати ресурси організму для подолання </w:t>
      </w:r>
      <w:r w:rsidR="00624B75">
        <w:rPr>
          <w:rFonts w:ascii="Times New Roman" w:hAnsi="Times New Roman" w:cs="Times New Roman"/>
          <w:sz w:val="28"/>
          <w:szCs w:val="28"/>
          <w:lang w:val="uk-UA"/>
        </w:rPr>
        <w:t>тих чи інших проявів</w:t>
      </w:r>
      <w:r w:rsidR="001141E7">
        <w:rPr>
          <w:rFonts w:ascii="Times New Roman" w:hAnsi="Times New Roman" w:cs="Times New Roman"/>
          <w:sz w:val="28"/>
          <w:szCs w:val="28"/>
          <w:lang w:val="uk-UA"/>
        </w:rPr>
        <w:t xml:space="preserve"> </w:t>
      </w:r>
      <w:r w:rsidR="001141E7" w:rsidRPr="001141E7">
        <w:rPr>
          <w:rFonts w:ascii="Times New Roman" w:hAnsi="Times New Roman" w:cs="Times New Roman"/>
          <w:sz w:val="28"/>
          <w:szCs w:val="28"/>
          <w:lang w:val="uk-UA"/>
        </w:rPr>
        <w:t>[</w:t>
      </w:r>
      <w:r w:rsidR="006C171D" w:rsidRPr="006C171D">
        <w:rPr>
          <w:rFonts w:ascii="Times New Roman" w:hAnsi="Times New Roman" w:cs="Times New Roman"/>
          <w:sz w:val="28"/>
          <w:szCs w:val="28"/>
          <w:lang w:val="uk-UA"/>
        </w:rPr>
        <w:t>36</w:t>
      </w:r>
      <w:r w:rsidR="001141E7" w:rsidRPr="001141E7">
        <w:rPr>
          <w:rFonts w:ascii="Times New Roman" w:hAnsi="Times New Roman" w:cs="Times New Roman"/>
          <w:sz w:val="28"/>
          <w:szCs w:val="28"/>
          <w:lang w:val="uk-UA"/>
        </w:rPr>
        <w:t>]</w:t>
      </w:r>
      <w:r w:rsidR="00624B75">
        <w:rPr>
          <w:rFonts w:ascii="Times New Roman" w:hAnsi="Times New Roman" w:cs="Times New Roman"/>
          <w:sz w:val="28"/>
          <w:szCs w:val="28"/>
          <w:lang w:val="uk-UA"/>
        </w:rPr>
        <w:t>. Коли стрес спіткає людину у довгостроковій перспективі, мова буде йти вже про дистрес.</w:t>
      </w:r>
    </w:p>
    <w:p w14:paraId="3BC8B983" w14:textId="507D2AAD" w:rsidR="00CC5ADE" w:rsidRDefault="00CC5ADE" w:rsidP="00DB465F">
      <w:pPr>
        <w:suppressAutoHyphens/>
        <w:spacing w:after="0" w:line="360" w:lineRule="auto"/>
        <w:ind w:firstLine="709"/>
        <w:contextualSpacing/>
        <w:jc w:val="both"/>
        <w:rPr>
          <w:rFonts w:ascii="Times New Roman" w:hAnsi="Times New Roman" w:cs="Times New Roman"/>
          <w:sz w:val="28"/>
          <w:szCs w:val="28"/>
          <w:lang w:val="uk-UA"/>
        </w:rPr>
      </w:pPr>
      <w:r w:rsidRPr="00CC5ADE">
        <w:rPr>
          <w:rFonts w:ascii="Times New Roman" w:hAnsi="Times New Roman" w:cs="Times New Roman"/>
          <w:sz w:val="28"/>
          <w:szCs w:val="28"/>
          <w:lang w:val="uk-UA"/>
        </w:rPr>
        <w:t xml:space="preserve">Дистрес </w:t>
      </w:r>
      <w:r>
        <w:rPr>
          <w:rFonts w:ascii="Times New Roman" w:hAnsi="Times New Roman" w:cs="Times New Roman"/>
          <w:sz w:val="28"/>
          <w:szCs w:val="28"/>
          <w:lang w:val="uk-UA"/>
        </w:rPr>
        <w:t>–</w:t>
      </w:r>
      <w:r w:rsidRPr="00CC5ADE">
        <w:rPr>
          <w:rFonts w:ascii="Times New Roman" w:hAnsi="Times New Roman" w:cs="Times New Roman"/>
          <w:sz w:val="28"/>
          <w:szCs w:val="28"/>
          <w:lang w:val="uk-UA"/>
        </w:rPr>
        <w:t xml:space="preserve"> це негативний емоційний стан, що супроводжується</w:t>
      </w:r>
      <w:r w:rsidR="00624B75">
        <w:rPr>
          <w:rFonts w:ascii="Times New Roman" w:hAnsi="Times New Roman" w:cs="Times New Roman"/>
          <w:sz w:val="28"/>
          <w:szCs w:val="28"/>
          <w:lang w:val="uk-UA"/>
        </w:rPr>
        <w:t xml:space="preserve"> </w:t>
      </w:r>
      <w:r w:rsidR="001141E7">
        <w:rPr>
          <w:rFonts w:ascii="Times New Roman" w:hAnsi="Times New Roman" w:cs="Times New Roman"/>
          <w:sz w:val="28"/>
          <w:szCs w:val="28"/>
          <w:lang w:val="uk-UA"/>
        </w:rPr>
        <w:t xml:space="preserve">довготривалими і затяжними </w:t>
      </w:r>
      <w:r w:rsidR="00624B75">
        <w:rPr>
          <w:rFonts w:ascii="Times New Roman" w:hAnsi="Times New Roman" w:cs="Times New Roman"/>
          <w:sz w:val="28"/>
          <w:szCs w:val="28"/>
          <w:lang w:val="uk-UA"/>
        </w:rPr>
        <w:t>негативними відчуттями</w:t>
      </w:r>
      <w:r w:rsidRPr="00CC5ADE">
        <w:rPr>
          <w:rFonts w:ascii="Times New Roman" w:hAnsi="Times New Roman" w:cs="Times New Roman"/>
          <w:sz w:val="28"/>
          <w:szCs w:val="28"/>
          <w:lang w:val="uk-UA"/>
        </w:rPr>
        <w:t xml:space="preserve">. </w:t>
      </w:r>
      <w:r w:rsidR="001141E7">
        <w:rPr>
          <w:rFonts w:ascii="Times New Roman" w:hAnsi="Times New Roman" w:cs="Times New Roman"/>
          <w:sz w:val="28"/>
          <w:szCs w:val="28"/>
          <w:lang w:val="uk-UA"/>
        </w:rPr>
        <w:t xml:space="preserve">Зазвичай він </w:t>
      </w:r>
      <w:r w:rsidRPr="00CC5ADE">
        <w:rPr>
          <w:rFonts w:ascii="Times New Roman" w:hAnsi="Times New Roman" w:cs="Times New Roman"/>
          <w:sz w:val="28"/>
          <w:szCs w:val="28"/>
          <w:lang w:val="uk-UA"/>
        </w:rPr>
        <w:t>спричинен</w:t>
      </w:r>
      <w:r>
        <w:rPr>
          <w:rFonts w:ascii="Times New Roman" w:hAnsi="Times New Roman" w:cs="Times New Roman"/>
          <w:sz w:val="28"/>
          <w:szCs w:val="28"/>
          <w:lang w:val="uk-UA"/>
        </w:rPr>
        <w:t>ий</w:t>
      </w:r>
      <w:r w:rsidRPr="00CC5ADE">
        <w:rPr>
          <w:rFonts w:ascii="Times New Roman" w:hAnsi="Times New Roman" w:cs="Times New Roman"/>
          <w:sz w:val="28"/>
          <w:szCs w:val="28"/>
          <w:lang w:val="uk-UA"/>
        </w:rPr>
        <w:t xml:space="preserve"> різними факторами, такими як фізичний чи емоційний тиск, </w:t>
      </w:r>
      <w:r>
        <w:rPr>
          <w:rFonts w:ascii="Times New Roman" w:hAnsi="Times New Roman" w:cs="Times New Roman"/>
          <w:sz w:val="28"/>
          <w:szCs w:val="28"/>
          <w:lang w:val="uk-UA"/>
        </w:rPr>
        <w:t>надзвичайні і екстремальні</w:t>
      </w:r>
      <w:r w:rsidRPr="00CC5ADE">
        <w:rPr>
          <w:rFonts w:ascii="Times New Roman" w:hAnsi="Times New Roman" w:cs="Times New Roman"/>
          <w:sz w:val="28"/>
          <w:szCs w:val="28"/>
          <w:lang w:val="uk-UA"/>
        </w:rPr>
        <w:t xml:space="preserve"> </w:t>
      </w:r>
      <w:r w:rsidR="00A54914">
        <w:rPr>
          <w:rFonts w:ascii="Times New Roman" w:hAnsi="Times New Roman" w:cs="Times New Roman"/>
          <w:sz w:val="28"/>
          <w:szCs w:val="28"/>
          <w:lang w:val="uk-UA"/>
        </w:rPr>
        <w:t>умови</w:t>
      </w:r>
      <w:r w:rsidRPr="00CC5ADE">
        <w:rPr>
          <w:rFonts w:ascii="Times New Roman" w:hAnsi="Times New Roman" w:cs="Times New Roman"/>
          <w:sz w:val="28"/>
          <w:szCs w:val="28"/>
          <w:lang w:val="uk-UA"/>
        </w:rPr>
        <w:t>, втрата близької людини, розрив відносин, екзистенційні кризи та інші.</w:t>
      </w:r>
      <w:r>
        <w:rPr>
          <w:rFonts w:ascii="Times New Roman" w:hAnsi="Times New Roman" w:cs="Times New Roman"/>
          <w:sz w:val="28"/>
          <w:szCs w:val="28"/>
          <w:lang w:val="uk-UA"/>
        </w:rPr>
        <w:t xml:space="preserve"> </w:t>
      </w:r>
      <w:r w:rsidRPr="00CC5ADE">
        <w:rPr>
          <w:rFonts w:ascii="Times New Roman" w:hAnsi="Times New Roman" w:cs="Times New Roman"/>
          <w:sz w:val="28"/>
          <w:szCs w:val="28"/>
          <w:lang w:val="uk-UA"/>
        </w:rPr>
        <w:t xml:space="preserve">Дистрес може мати серйозний вплив на </w:t>
      </w:r>
      <w:r>
        <w:rPr>
          <w:rFonts w:ascii="Times New Roman" w:hAnsi="Times New Roman" w:cs="Times New Roman"/>
          <w:sz w:val="28"/>
          <w:szCs w:val="28"/>
          <w:lang w:val="uk-UA"/>
        </w:rPr>
        <w:t xml:space="preserve">загальний стан </w:t>
      </w:r>
      <w:r w:rsidRPr="00CC5ADE">
        <w:rPr>
          <w:rFonts w:ascii="Times New Roman" w:hAnsi="Times New Roman" w:cs="Times New Roman"/>
          <w:sz w:val="28"/>
          <w:szCs w:val="28"/>
          <w:lang w:val="uk-UA"/>
        </w:rPr>
        <w:t xml:space="preserve">здоров'я людини, і </w:t>
      </w:r>
      <w:r>
        <w:rPr>
          <w:rFonts w:ascii="Times New Roman" w:hAnsi="Times New Roman" w:cs="Times New Roman"/>
          <w:sz w:val="28"/>
          <w:szCs w:val="28"/>
          <w:lang w:val="uk-UA"/>
        </w:rPr>
        <w:t>в деяких випадках здатен</w:t>
      </w:r>
      <w:r w:rsidRPr="00CC5ADE">
        <w:rPr>
          <w:rFonts w:ascii="Times New Roman" w:hAnsi="Times New Roman" w:cs="Times New Roman"/>
          <w:sz w:val="28"/>
          <w:szCs w:val="28"/>
          <w:lang w:val="uk-UA"/>
        </w:rPr>
        <w:t xml:space="preserve"> призвести до розвитку різних </w:t>
      </w:r>
      <w:r>
        <w:rPr>
          <w:rFonts w:ascii="Times New Roman" w:hAnsi="Times New Roman" w:cs="Times New Roman"/>
          <w:sz w:val="28"/>
          <w:szCs w:val="28"/>
          <w:lang w:val="uk-UA"/>
        </w:rPr>
        <w:t>психічних недугів</w:t>
      </w:r>
      <w:r w:rsidRPr="00CC5ADE">
        <w:rPr>
          <w:rFonts w:ascii="Times New Roman" w:hAnsi="Times New Roman" w:cs="Times New Roman"/>
          <w:sz w:val="28"/>
          <w:szCs w:val="28"/>
          <w:lang w:val="uk-UA"/>
        </w:rPr>
        <w:t xml:space="preserve">, таких як депресія, </w:t>
      </w:r>
      <w:r>
        <w:rPr>
          <w:rFonts w:ascii="Times New Roman" w:hAnsi="Times New Roman" w:cs="Times New Roman"/>
          <w:sz w:val="28"/>
          <w:szCs w:val="28"/>
          <w:lang w:val="uk-UA"/>
        </w:rPr>
        <w:t>генералізований тривожний розлад</w:t>
      </w:r>
      <w:r w:rsidRPr="00CC5ADE">
        <w:rPr>
          <w:rFonts w:ascii="Times New Roman" w:hAnsi="Times New Roman" w:cs="Times New Roman"/>
          <w:sz w:val="28"/>
          <w:szCs w:val="28"/>
          <w:lang w:val="uk-UA"/>
        </w:rPr>
        <w:t>, серцево-судинні захворювання та інші</w:t>
      </w:r>
      <w:r>
        <w:rPr>
          <w:rFonts w:ascii="Times New Roman" w:hAnsi="Times New Roman" w:cs="Times New Roman"/>
          <w:sz w:val="28"/>
          <w:szCs w:val="28"/>
          <w:lang w:val="uk-UA"/>
        </w:rPr>
        <w:t xml:space="preserve"> </w:t>
      </w:r>
      <w:r w:rsidRPr="00CC5ADE">
        <w:rPr>
          <w:rFonts w:ascii="Times New Roman" w:hAnsi="Times New Roman" w:cs="Times New Roman"/>
          <w:sz w:val="28"/>
          <w:szCs w:val="28"/>
          <w:lang w:val="uk-UA"/>
        </w:rPr>
        <w:t>[</w:t>
      </w:r>
      <w:r w:rsidR="006C171D" w:rsidRPr="006C171D">
        <w:rPr>
          <w:rFonts w:ascii="Times New Roman" w:hAnsi="Times New Roman" w:cs="Times New Roman"/>
          <w:sz w:val="28"/>
          <w:szCs w:val="28"/>
        </w:rPr>
        <w:t>37</w:t>
      </w:r>
      <w:r w:rsidRPr="002A7566">
        <w:rPr>
          <w:rFonts w:ascii="Times New Roman" w:hAnsi="Times New Roman" w:cs="Times New Roman"/>
          <w:sz w:val="28"/>
          <w:szCs w:val="28"/>
          <w:lang w:val="uk-UA"/>
        </w:rPr>
        <w:t>]</w:t>
      </w:r>
      <w:r w:rsidRPr="00CC5ADE">
        <w:rPr>
          <w:rFonts w:ascii="Times New Roman" w:hAnsi="Times New Roman" w:cs="Times New Roman"/>
          <w:sz w:val="28"/>
          <w:szCs w:val="28"/>
          <w:lang w:val="uk-UA"/>
        </w:rPr>
        <w:t xml:space="preserve">. </w:t>
      </w:r>
    </w:p>
    <w:p w14:paraId="6D55006B" w14:textId="487E98FC" w:rsidR="00CC5ADE" w:rsidRPr="00A6021E" w:rsidRDefault="00624B75" w:rsidP="00DB465F">
      <w:pPr>
        <w:suppressAutoHyphen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Фрустрація </w:t>
      </w:r>
      <w:r w:rsidR="002A75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A7566">
        <w:rPr>
          <w:rFonts w:ascii="Times New Roman" w:hAnsi="Times New Roman" w:cs="Times New Roman"/>
          <w:sz w:val="28"/>
          <w:szCs w:val="28"/>
          <w:lang w:val="uk-UA"/>
        </w:rPr>
        <w:t xml:space="preserve">емоційний </w:t>
      </w:r>
      <w:r w:rsidR="002A7566" w:rsidRPr="002A7566">
        <w:rPr>
          <w:rFonts w:ascii="Times New Roman" w:hAnsi="Times New Roman" w:cs="Times New Roman"/>
          <w:sz w:val="28"/>
          <w:szCs w:val="28"/>
          <w:lang w:val="uk-UA"/>
        </w:rPr>
        <w:t xml:space="preserve">стан людини, який виникає внаслідок перешкод у досягненні поставленої мети або задоволення потреб. </w:t>
      </w:r>
      <w:r w:rsidR="002A7566">
        <w:rPr>
          <w:rFonts w:ascii="Times New Roman" w:hAnsi="Times New Roman" w:cs="Times New Roman"/>
          <w:sz w:val="28"/>
          <w:szCs w:val="28"/>
          <w:lang w:val="uk-UA"/>
        </w:rPr>
        <w:t xml:space="preserve">Така реакція </w:t>
      </w:r>
      <w:r w:rsidR="002A7566" w:rsidRPr="002A7566">
        <w:rPr>
          <w:rFonts w:ascii="Times New Roman" w:hAnsi="Times New Roman" w:cs="Times New Roman"/>
          <w:sz w:val="28"/>
          <w:szCs w:val="28"/>
          <w:lang w:val="uk-UA"/>
        </w:rPr>
        <w:t>викликан</w:t>
      </w:r>
      <w:r w:rsidR="002A7566">
        <w:rPr>
          <w:rFonts w:ascii="Times New Roman" w:hAnsi="Times New Roman" w:cs="Times New Roman"/>
          <w:sz w:val="28"/>
          <w:szCs w:val="28"/>
          <w:lang w:val="uk-UA"/>
        </w:rPr>
        <w:t>а</w:t>
      </w:r>
      <w:r w:rsidR="002A7566" w:rsidRPr="002A7566">
        <w:rPr>
          <w:rFonts w:ascii="Times New Roman" w:hAnsi="Times New Roman" w:cs="Times New Roman"/>
          <w:sz w:val="28"/>
          <w:szCs w:val="28"/>
          <w:lang w:val="uk-UA"/>
        </w:rPr>
        <w:t xml:space="preserve"> </w:t>
      </w:r>
      <w:r w:rsidR="001141E7">
        <w:rPr>
          <w:rFonts w:ascii="Times New Roman" w:hAnsi="Times New Roman" w:cs="Times New Roman"/>
          <w:sz w:val="28"/>
          <w:szCs w:val="28"/>
          <w:lang w:val="uk-UA"/>
        </w:rPr>
        <w:t xml:space="preserve">або </w:t>
      </w:r>
      <w:r w:rsidR="002A7566" w:rsidRPr="002A7566">
        <w:rPr>
          <w:rFonts w:ascii="Times New Roman" w:hAnsi="Times New Roman" w:cs="Times New Roman"/>
          <w:sz w:val="28"/>
          <w:szCs w:val="28"/>
          <w:lang w:val="uk-UA"/>
        </w:rPr>
        <w:t>зовнішніми обставинами</w:t>
      </w:r>
      <w:r w:rsidR="001141E7">
        <w:rPr>
          <w:rFonts w:ascii="Times New Roman" w:hAnsi="Times New Roman" w:cs="Times New Roman"/>
          <w:sz w:val="28"/>
          <w:szCs w:val="28"/>
          <w:lang w:val="uk-UA"/>
        </w:rPr>
        <w:t xml:space="preserve"> </w:t>
      </w:r>
      <w:r w:rsidR="002A7566" w:rsidRPr="002A7566">
        <w:rPr>
          <w:rFonts w:ascii="Times New Roman" w:hAnsi="Times New Roman" w:cs="Times New Roman"/>
          <w:sz w:val="28"/>
          <w:szCs w:val="28"/>
          <w:lang w:val="uk-UA"/>
        </w:rPr>
        <w:t>або внутрішніми факторами, такими як недостатн</w:t>
      </w:r>
      <w:r w:rsidR="002A7566">
        <w:rPr>
          <w:rFonts w:ascii="Times New Roman" w:hAnsi="Times New Roman" w:cs="Times New Roman"/>
          <w:sz w:val="28"/>
          <w:szCs w:val="28"/>
          <w:lang w:val="uk-UA"/>
        </w:rPr>
        <w:t>ій</w:t>
      </w:r>
      <w:r w:rsidR="002A7566" w:rsidRPr="002A7566">
        <w:rPr>
          <w:rFonts w:ascii="Times New Roman" w:hAnsi="Times New Roman" w:cs="Times New Roman"/>
          <w:sz w:val="28"/>
          <w:szCs w:val="28"/>
          <w:lang w:val="uk-UA"/>
        </w:rPr>
        <w:t xml:space="preserve"> самоконтроль, низька самооцінка, страх, тривога тощо.</w:t>
      </w:r>
      <w:r w:rsidR="002A7566">
        <w:rPr>
          <w:rFonts w:ascii="Times New Roman" w:hAnsi="Times New Roman" w:cs="Times New Roman"/>
          <w:sz w:val="28"/>
          <w:szCs w:val="28"/>
          <w:lang w:val="uk-UA"/>
        </w:rPr>
        <w:t xml:space="preserve"> З точки зору</w:t>
      </w:r>
      <w:r w:rsidR="002A7566" w:rsidRPr="002A7566">
        <w:rPr>
          <w:rFonts w:ascii="Times New Roman" w:hAnsi="Times New Roman" w:cs="Times New Roman"/>
          <w:sz w:val="28"/>
          <w:szCs w:val="28"/>
          <w:lang w:val="uk-UA"/>
        </w:rPr>
        <w:t xml:space="preserve"> психології фрустрація </w:t>
      </w:r>
      <w:r w:rsidR="002A7566">
        <w:rPr>
          <w:rFonts w:ascii="Times New Roman" w:hAnsi="Times New Roman" w:cs="Times New Roman"/>
          <w:sz w:val="28"/>
          <w:szCs w:val="28"/>
          <w:lang w:val="uk-UA"/>
        </w:rPr>
        <w:t>розглядається</w:t>
      </w:r>
      <w:r w:rsidR="002A7566" w:rsidRPr="002A7566">
        <w:rPr>
          <w:rFonts w:ascii="Times New Roman" w:hAnsi="Times New Roman" w:cs="Times New Roman"/>
          <w:sz w:val="28"/>
          <w:szCs w:val="28"/>
          <w:lang w:val="uk-UA"/>
        </w:rPr>
        <w:t xml:space="preserve"> як одна з основних причин психологічних </w:t>
      </w:r>
      <w:r w:rsidR="001141E7">
        <w:rPr>
          <w:rFonts w:ascii="Times New Roman" w:hAnsi="Times New Roman" w:cs="Times New Roman"/>
          <w:sz w:val="28"/>
          <w:szCs w:val="28"/>
          <w:lang w:val="uk-UA"/>
        </w:rPr>
        <w:t>страждань</w:t>
      </w:r>
      <w:r w:rsidR="002A7566" w:rsidRPr="002A7566">
        <w:rPr>
          <w:rFonts w:ascii="Times New Roman" w:hAnsi="Times New Roman" w:cs="Times New Roman"/>
          <w:sz w:val="28"/>
          <w:szCs w:val="28"/>
          <w:lang w:val="uk-UA"/>
        </w:rPr>
        <w:t>, таких як депресія, тривога, агресія, компульсивні розлади тощо. Вона може мати як короткостроковий, так і довгостроковий вплив на емоційний стан</w:t>
      </w:r>
      <w:r w:rsidR="001141E7">
        <w:rPr>
          <w:rFonts w:ascii="Times New Roman" w:hAnsi="Times New Roman" w:cs="Times New Roman"/>
          <w:sz w:val="28"/>
          <w:szCs w:val="28"/>
          <w:lang w:val="uk-UA"/>
        </w:rPr>
        <w:t xml:space="preserve"> </w:t>
      </w:r>
      <w:r w:rsidR="002A7566" w:rsidRPr="002A7566">
        <w:rPr>
          <w:rFonts w:ascii="Times New Roman" w:hAnsi="Times New Roman" w:cs="Times New Roman"/>
          <w:sz w:val="28"/>
          <w:szCs w:val="28"/>
        </w:rPr>
        <w:t>[</w:t>
      </w:r>
      <w:r w:rsidR="00A6021E" w:rsidRPr="00A6021E">
        <w:rPr>
          <w:rFonts w:ascii="Times New Roman" w:hAnsi="Times New Roman" w:cs="Times New Roman"/>
          <w:sz w:val="28"/>
          <w:szCs w:val="28"/>
        </w:rPr>
        <w:t>47</w:t>
      </w:r>
      <w:r w:rsidR="002A7566" w:rsidRPr="00A6021E">
        <w:rPr>
          <w:rFonts w:ascii="Times New Roman" w:hAnsi="Times New Roman" w:cs="Times New Roman"/>
          <w:sz w:val="28"/>
          <w:szCs w:val="28"/>
        </w:rPr>
        <w:t>].</w:t>
      </w:r>
    </w:p>
    <w:p w14:paraId="302D7E34" w14:textId="373C477F" w:rsidR="00E51573" w:rsidRPr="00E51573" w:rsidRDefault="00E51573" w:rsidP="00DB465F">
      <w:pPr>
        <w:suppressAutoHyphens/>
        <w:spacing w:after="0" w:line="360" w:lineRule="auto"/>
        <w:ind w:firstLine="709"/>
        <w:contextualSpacing/>
        <w:jc w:val="both"/>
        <w:rPr>
          <w:rFonts w:ascii="Times New Roman" w:hAnsi="Times New Roman" w:cs="Times New Roman"/>
          <w:sz w:val="28"/>
          <w:szCs w:val="28"/>
          <w:lang w:val="uk-UA"/>
        </w:rPr>
      </w:pPr>
      <w:r w:rsidRPr="00E51573">
        <w:rPr>
          <w:rFonts w:ascii="Times New Roman" w:hAnsi="Times New Roman" w:cs="Times New Roman"/>
          <w:sz w:val="28"/>
          <w:szCs w:val="28"/>
          <w:lang w:val="uk-UA"/>
        </w:rPr>
        <w:t>Одна з найсучасніших моделей емоцій, EQuator, пропонує чотири базові класи емоційних станів: страх, гнів, смуток, радість. Цю модель підтвердили нещодавні дослідження вчених університету</w:t>
      </w:r>
      <w:r>
        <w:rPr>
          <w:rFonts w:ascii="Times New Roman" w:hAnsi="Times New Roman" w:cs="Times New Roman"/>
          <w:sz w:val="28"/>
          <w:szCs w:val="28"/>
          <w:lang w:val="uk-UA"/>
        </w:rPr>
        <w:t xml:space="preserve"> Глазго</w:t>
      </w:r>
      <w:r w:rsidRPr="00E51573">
        <w:rPr>
          <w:rFonts w:ascii="Times New Roman" w:hAnsi="Times New Roman" w:cs="Times New Roman"/>
          <w:sz w:val="28"/>
          <w:szCs w:val="28"/>
          <w:lang w:val="uk-UA"/>
        </w:rPr>
        <w:t>. Вони довели, що різниц</w:t>
      </w:r>
      <w:r w:rsidR="00A54914">
        <w:rPr>
          <w:rFonts w:ascii="Times New Roman" w:hAnsi="Times New Roman" w:cs="Times New Roman"/>
          <w:sz w:val="28"/>
          <w:szCs w:val="28"/>
          <w:lang w:val="uk-UA"/>
        </w:rPr>
        <w:t>я</w:t>
      </w:r>
      <w:r w:rsidRPr="00E51573">
        <w:rPr>
          <w:rFonts w:ascii="Times New Roman" w:hAnsi="Times New Roman" w:cs="Times New Roman"/>
          <w:sz w:val="28"/>
          <w:szCs w:val="28"/>
          <w:lang w:val="uk-UA"/>
        </w:rPr>
        <w:t xml:space="preserve"> між гнівом і огидою, і навіть переляком і здивуванням ма</w:t>
      </w:r>
      <w:r>
        <w:rPr>
          <w:rFonts w:ascii="Times New Roman" w:hAnsi="Times New Roman" w:cs="Times New Roman"/>
          <w:sz w:val="28"/>
          <w:szCs w:val="28"/>
          <w:lang w:val="uk-UA"/>
        </w:rPr>
        <w:t>є</w:t>
      </w:r>
      <w:r w:rsidRPr="00E51573">
        <w:rPr>
          <w:rFonts w:ascii="Times New Roman" w:hAnsi="Times New Roman" w:cs="Times New Roman"/>
          <w:sz w:val="28"/>
          <w:szCs w:val="28"/>
          <w:lang w:val="uk-UA"/>
        </w:rPr>
        <w:t xml:space="preserve"> соціальну основу.</w:t>
      </w:r>
    </w:p>
    <w:p w14:paraId="79AF1EA6" w14:textId="77777777" w:rsidR="00E51573" w:rsidRDefault="00E51573" w:rsidP="00DB465F">
      <w:pPr>
        <w:suppressAutoHyphens/>
        <w:spacing w:after="0" w:line="360" w:lineRule="auto"/>
        <w:ind w:firstLine="709"/>
        <w:contextualSpacing/>
        <w:jc w:val="both"/>
        <w:rPr>
          <w:rFonts w:ascii="Times New Roman" w:hAnsi="Times New Roman" w:cs="Times New Roman"/>
          <w:sz w:val="28"/>
          <w:szCs w:val="28"/>
          <w:lang w:val="uk-UA"/>
        </w:rPr>
      </w:pPr>
      <w:r w:rsidRPr="00E51573">
        <w:rPr>
          <w:rFonts w:ascii="Times New Roman" w:hAnsi="Times New Roman" w:cs="Times New Roman"/>
          <w:sz w:val="28"/>
          <w:szCs w:val="28"/>
          <w:lang w:val="uk-UA"/>
        </w:rPr>
        <w:lastRenderedPageBreak/>
        <w:t>Завдяки емоціям та емоційним станам люд</w:t>
      </w:r>
      <w:r>
        <w:rPr>
          <w:rFonts w:ascii="Times New Roman" w:hAnsi="Times New Roman" w:cs="Times New Roman"/>
          <w:sz w:val="28"/>
          <w:szCs w:val="28"/>
          <w:lang w:val="uk-UA"/>
        </w:rPr>
        <w:t>и</w:t>
      </w:r>
      <w:r w:rsidRPr="00E51573">
        <w:rPr>
          <w:rFonts w:ascii="Times New Roman" w:hAnsi="Times New Roman" w:cs="Times New Roman"/>
          <w:sz w:val="28"/>
          <w:szCs w:val="28"/>
          <w:lang w:val="uk-UA"/>
        </w:rPr>
        <w:t xml:space="preserve"> здійсн</w:t>
      </w:r>
      <w:r>
        <w:rPr>
          <w:rFonts w:ascii="Times New Roman" w:hAnsi="Times New Roman" w:cs="Times New Roman"/>
          <w:sz w:val="28"/>
          <w:szCs w:val="28"/>
          <w:lang w:val="uk-UA"/>
        </w:rPr>
        <w:t xml:space="preserve">яють </w:t>
      </w:r>
      <w:r w:rsidRPr="00E51573">
        <w:rPr>
          <w:rFonts w:ascii="Times New Roman" w:hAnsi="Times New Roman" w:cs="Times New Roman"/>
          <w:sz w:val="28"/>
          <w:szCs w:val="28"/>
          <w:lang w:val="uk-UA"/>
        </w:rPr>
        <w:t>пристосування до мінливих умов соціуму.</w:t>
      </w:r>
    </w:p>
    <w:p w14:paraId="73F38F10" w14:textId="689E21FA" w:rsidR="00F818A5" w:rsidRDefault="00F818A5" w:rsidP="00DB465F">
      <w:pPr>
        <w:suppressAutoHyphens/>
        <w:spacing w:after="0" w:line="360" w:lineRule="auto"/>
        <w:ind w:firstLine="709"/>
        <w:contextualSpacing/>
        <w:jc w:val="both"/>
        <w:rPr>
          <w:rFonts w:ascii="Times New Roman" w:hAnsi="Times New Roman" w:cs="Times New Roman"/>
          <w:sz w:val="28"/>
          <w:szCs w:val="28"/>
          <w:lang w:val="uk-UA"/>
        </w:rPr>
      </w:pPr>
      <w:r w:rsidRPr="00F818A5">
        <w:rPr>
          <w:rFonts w:ascii="Times New Roman" w:hAnsi="Times New Roman" w:cs="Times New Roman"/>
          <w:sz w:val="28"/>
          <w:szCs w:val="28"/>
          <w:lang w:val="uk-UA"/>
        </w:rPr>
        <w:t xml:space="preserve">Життєвий шлях людини </w:t>
      </w:r>
      <w:r w:rsidR="00BF5C68">
        <w:rPr>
          <w:rFonts w:ascii="Times New Roman" w:hAnsi="Times New Roman" w:cs="Times New Roman"/>
          <w:sz w:val="28"/>
          <w:szCs w:val="28"/>
          <w:lang w:val="uk-UA"/>
        </w:rPr>
        <w:t xml:space="preserve">в соціумі </w:t>
      </w:r>
      <w:r>
        <w:rPr>
          <w:rFonts w:ascii="Times New Roman" w:hAnsi="Times New Roman" w:cs="Times New Roman"/>
          <w:sz w:val="28"/>
          <w:szCs w:val="28"/>
          <w:lang w:val="uk-UA"/>
        </w:rPr>
        <w:t>пронизаний різноманітністю подій</w:t>
      </w:r>
      <w:r w:rsidRPr="00F818A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818A5">
        <w:rPr>
          <w:rFonts w:ascii="Times New Roman" w:hAnsi="Times New Roman" w:cs="Times New Roman"/>
          <w:sz w:val="28"/>
          <w:szCs w:val="28"/>
          <w:lang w:val="uk-UA"/>
        </w:rPr>
        <w:t>На жаль, не винятком є і твердження, що чимала кількість зовнішнього життя насичена негативними впливами, або</w:t>
      </w:r>
      <w:r>
        <w:rPr>
          <w:rFonts w:ascii="Times New Roman" w:hAnsi="Times New Roman" w:cs="Times New Roman"/>
          <w:sz w:val="28"/>
          <w:szCs w:val="28"/>
          <w:lang w:val="uk-UA"/>
        </w:rPr>
        <w:t xml:space="preserve"> </w:t>
      </w:r>
      <w:r w:rsidRPr="00F818A5">
        <w:rPr>
          <w:rFonts w:ascii="Times New Roman" w:hAnsi="Times New Roman" w:cs="Times New Roman"/>
          <w:sz w:val="28"/>
          <w:szCs w:val="28"/>
          <w:lang w:val="uk-UA"/>
        </w:rPr>
        <w:t xml:space="preserve">сприймаються такими, або </w:t>
      </w:r>
      <w:r>
        <w:rPr>
          <w:rFonts w:ascii="Times New Roman" w:hAnsi="Times New Roman" w:cs="Times New Roman"/>
          <w:sz w:val="28"/>
          <w:szCs w:val="28"/>
          <w:lang w:val="uk-UA"/>
        </w:rPr>
        <w:t xml:space="preserve">ж </w:t>
      </w:r>
      <w:r w:rsidRPr="00F818A5">
        <w:rPr>
          <w:rFonts w:ascii="Times New Roman" w:hAnsi="Times New Roman" w:cs="Times New Roman"/>
          <w:sz w:val="28"/>
          <w:szCs w:val="28"/>
          <w:lang w:val="uk-UA"/>
        </w:rPr>
        <w:t>мають травматичний</w:t>
      </w:r>
      <w:r>
        <w:rPr>
          <w:rFonts w:ascii="Times New Roman" w:hAnsi="Times New Roman" w:cs="Times New Roman"/>
          <w:sz w:val="28"/>
          <w:szCs w:val="28"/>
          <w:lang w:val="uk-UA"/>
        </w:rPr>
        <w:t xml:space="preserve"> </w:t>
      </w:r>
      <w:r w:rsidRPr="00F818A5">
        <w:rPr>
          <w:rFonts w:ascii="Times New Roman" w:hAnsi="Times New Roman" w:cs="Times New Roman"/>
          <w:sz w:val="28"/>
          <w:szCs w:val="28"/>
          <w:lang w:val="uk-UA"/>
        </w:rPr>
        <w:t>характер. Події з негативним забарвленням багато в чому впливають на формування подальшої особистісної історії людини і не найкраще позначаються на її</w:t>
      </w:r>
      <w:r>
        <w:rPr>
          <w:rFonts w:ascii="Times New Roman" w:hAnsi="Times New Roman" w:cs="Times New Roman"/>
          <w:sz w:val="28"/>
          <w:szCs w:val="28"/>
          <w:lang w:val="uk-UA"/>
        </w:rPr>
        <w:t xml:space="preserve"> </w:t>
      </w:r>
      <w:r w:rsidRPr="00F818A5">
        <w:rPr>
          <w:rFonts w:ascii="Times New Roman" w:hAnsi="Times New Roman" w:cs="Times New Roman"/>
          <w:sz w:val="28"/>
          <w:szCs w:val="28"/>
          <w:lang w:val="uk-UA"/>
        </w:rPr>
        <w:t>психічному та фізичному здоров'ї</w:t>
      </w:r>
      <w:r>
        <w:rPr>
          <w:rFonts w:ascii="Times New Roman" w:hAnsi="Times New Roman" w:cs="Times New Roman"/>
          <w:sz w:val="28"/>
          <w:szCs w:val="28"/>
          <w:lang w:val="uk-UA"/>
        </w:rPr>
        <w:t xml:space="preserve"> </w:t>
      </w:r>
      <w:r w:rsidRPr="00F818A5">
        <w:rPr>
          <w:rFonts w:ascii="Times New Roman" w:hAnsi="Times New Roman" w:cs="Times New Roman"/>
          <w:sz w:val="28"/>
          <w:szCs w:val="28"/>
          <w:lang w:val="uk-UA"/>
        </w:rPr>
        <w:t>[</w:t>
      </w:r>
      <w:r w:rsidR="004864DD">
        <w:rPr>
          <w:rFonts w:ascii="Times New Roman" w:hAnsi="Times New Roman" w:cs="Times New Roman"/>
          <w:sz w:val="28"/>
          <w:szCs w:val="28"/>
          <w:lang w:val="uk-UA"/>
        </w:rPr>
        <w:t>20</w:t>
      </w:r>
      <w:r w:rsidRPr="00F818A5">
        <w:rPr>
          <w:rFonts w:ascii="Times New Roman" w:hAnsi="Times New Roman" w:cs="Times New Roman"/>
          <w:sz w:val="28"/>
          <w:szCs w:val="28"/>
          <w:lang w:val="uk-UA"/>
        </w:rPr>
        <w:t>]</w:t>
      </w:r>
      <w:r>
        <w:rPr>
          <w:rFonts w:ascii="Times New Roman" w:hAnsi="Times New Roman" w:cs="Times New Roman"/>
          <w:sz w:val="28"/>
          <w:szCs w:val="28"/>
          <w:lang w:val="uk-UA"/>
        </w:rPr>
        <w:t>.</w:t>
      </w:r>
    </w:p>
    <w:p w14:paraId="2163206F" w14:textId="074A2E92" w:rsidR="00FF4381" w:rsidRDefault="00622B33" w:rsidP="00DB465F">
      <w:pPr>
        <w:suppressAutoHyphens/>
        <w:spacing w:after="0" w:line="360" w:lineRule="auto"/>
        <w:ind w:firstLine="709"/>
        <w:contextualSpacing/>
        <w:jc w:val="both"/>
        <w:rPr>
          <w:rFonts w:ascii="Times New Roman" w:hAnsi="Times New Roman" w:cs="Times New Roman"/>
          <w:sz w:val="28"/>
          <w:szCs w:val="28"/>
          <w:lang w:val="uk-UA"/>
        </w:rPr>
      </w:pPr>
      <w:r w:rsidRPr="00622B33">
        <w:rPr>
          <w:rFonts w:ascii="Times New Roman" w:hAnsi="Times New Roman" w:cs="Times New Roman"/>
          <w:sz w:val="28"/>
          <w:szCs w:val="28"/>
          <w:lang w:val="uk-UA"/>
        </w:rPr>
        <w:t>Незаперечним є твердження</w:t>
      </w:r>
      <w:r>
        <w:rPr>
          <w:rFonts w:ascii="Times New Roman" w:hAnsi="Times New Roman" w:cs="Times New Roman"/>
          <w:sz w:val="28"/>
          <w:szCs w:val="28"/>
          <w:lang w:val="uk-UA"/>
        </w:rPr>
        <w:t xml:space="preserve">, що </w:t>
      </w:r>
      <w:r w:rsidR="00A54914">
        <w:rPr>
          <w:rFonts w:ascii="Times New Roman" w:hAnsi="Times New Roman" w:cs="Times New Roman"/>
          <w:sz w:val="28"/>
          <w:szCs w:val="28"/>
          <w:lang w:val="uk-UA"/>
        </w:rPr>
        <w:t>екстремальні умови</w:t>
      </w:r>
      <w:r>
        <w:rPr>
          <w:rFonts w:ascii="Times New Roman" w:hAnsi="Times New Roman" w:cs="Times New Roman"/>
          <w:sz w:val="28"/>
          <w:szCs w:val="28"/>
          <w:lang w:val="uk-UA"/>
        </w:rPr>
        <w:t xml:space="preserve"> </w:t>
      </w:r>
      <w:r w:rsidRPr="00622B33">
        <w:rPr>
          <w:rFonts w:ascii="Times New Roman" w:hAnsi="Times New Roman" w:cs="Times New Roman"/>
          <w:sz w:val="28"/>
          <w:szCs w:val="28"/>
          <w:lang w:val="uk-UA"/>
        </w:rPr>
        <w:t>залиша</w:t>
      </w:r>
      <w:r>
        <w:rPr>
          <w:rFonts w:ascii="Times New Roman" w:hAnsi="Times New Roman" w:cs="Times New Roman"/>
          <w:sz w:val="28"/>
          <w:szCs w:val="28"/>
          <w:lang w:val="uk-UA"/>
        </w:rPr>
        <w:t>ли</w:t>
      </w:r>
      <w:r w:rsidRPr="00622B33">
        <w:rPr>
          <w:rFonts w:ascii="Times New Roman" w:hAnsi="Times New Roman" w:cs="Times New Roman"/>
          <w:sz w:val="28"/>
          <w:szCs w:val="28"/>
          <w:lang w:val="uk-UA"/>
        </w:rPr>
        <w:t xml:space="preserve"> і залишають певні результати </w:t>
      </w:r>
      <w:r>
        <w:rPr>
          <w:rFonts w:ascii="Times New Roman" w:hAnsi="Times New Roman" w:cs="Times New Roman"/>
          <w:sz w:val="28"/>
          <w:szCs w:val="28"/>
          <w:lang w:val="uk-UA"/>
        </w:rPr>
        <w:t xml:space="preserve">стосовно </w:t>
      </w:r>
      <w:r w:rsidRPr="00622B33">
        <w:rPr>
          <w:rFonts w:ascii="Times New Roman" w:hAnsi="Times New Roman" w:cs="Times New Roman"/>
          <w:sz w:val="28"/>
          <w:szCs w:val="28"/>
          <w:lang w:val="uk-UA"/>
        </w:rPr>
        <w:t>населення, які вплива</w:t>
      </w:r>
      <w:r>
        <w:rPr>
          <w:rFonts w:ascii="Times New Roman" w:hAnsi="Times New Roman" w:cs="Times New Roman"/>
          <w:sz w:val="28"/>
          <w:szCs w:val="28"/>
          <w:lang w:val="uk-UA"/>
        </w:rPr>
        <w:t>ють</w:t>
      </w:r>
      <w:r w:rsidRPr="00622B33">
        <w:rPr>
          <w:rFonts w:ascii="Times New Roman" w:hAnsi="Times New Roman" w:cs="Times New Roman"/>
          <w:sz w:val="28"/>
          <w:szCs w:val="28"/>
          <w:lang w:val="uk-UA"/>
        </w:rPr>
        <w:t xml:space="preserve"> насамперед на психічну стабільність кожного, хто зазнав впливу </w:t>
      </w:r>
      <w:r>
        <w:rPr>
          <w:rFonts w:ascii="Times New Roman" w:hAnsi="Times New Roman" w:cs="Times New Roman"/>
          <w:sz w:val="28"/>
          <w:szCs w:val="28"/>
          <w:lang w:val="uk-UA"/>
        </w:rPr>
        <w:t>від тих чи інших подій. Постраждалі потребують певного ряду допомог, окрім матеріального та соціального спектру. Психологічна допомога в Україні не так давно взяла св</w:t>
      </w:r>
      <w:r w:rsidR="003B7ADB">
        <w:rPr>
          <w:rFonts w:ascii="Times New Roman" w:hAnsi="Times New Roman" w:cs="Times New Roman"/>
          <w:sz w:val="28"/>
          <w:szCs w:val="28"/>
          <w:lang w:val="uk-UA"/>
        </w:rPr>
        <w:t>ій початок</w:t>
      </w:r>
      <w:r>
        <w:rPr>
          <w:rFonts w:ascii="Times New Roman" w:hAnsi="Times New Roman" w:cs="Times New Roman"/>
          <w:sz w:val="28"/>
          <w:szCs w:val="28"/>
          <w:lang w:val="uk-UA"/>
        </w:rPr>
        <w:t xml:space="preserve"> розвитку. </w:t>
      </w:r>
      <w:r w:rsidR="00FF4381">
        <w:rPr>
          <w:rFonts w:ascii="Times New Roman" w:hAnsi="Times New Roman" w:cs="Times New Roman"/>
          <w:sz w:val="28"/>
          <w:szCs w:val="28"/>
          <w:lang w:val="uk-UA"/>
        </w:rPr>
        <w:t xml:space="preserve"> П</w:t>
      </w:r>
      <w:r w:rsidR="003B7ADB">
        <w:rPr>
          <w:rFonts w:ascii="Times New Roman" w:hAnsi="Times New Roman" w:cs="Times New Roman"/>
          <w:sz w:val="28"/>
          <w:szCs w:val="28"/>
          <w:lang w:val="uk-UA"/>
        </w:rPr>
        <w:t>ервісною точкою</w:t>
      </w:r>
      <w:r w:rsidR="00FF4381">
        <w:rPr>
          <w:rFonts w:ascii="Times New Roman" w:hAnsi="Times New Roman" w:cs="Times New Roman"/>
          <w:sz w:val="28"/>
          <w:szCs w:val="28"/>
          <w:lang w:val="uk-UA"/>
        </w:rPr>
        <w:t xml:space="preserve"> активного і фактичного втручання у наданні психологічної допомоги можна вважати проведення у </w:t>
      </w:r>
      <w:r w:rsidR="00FF4381" w:rsidRPr="00FF4381">
        <w:rPr>
          <w:rFonts w:ascii="Times New Roman" w:hAnsi="Times New Roman" w:cs="Times New Roman"/>
          <w:sz w:val="28"/>
          <w:szCs w:val="28"/>
          <w:lang w:val="uk-UA"/>
        </w:rPr>
        <w:t>2004 році групою вітчизняних вчених,</w:t>
      </w:r>
      <w:r w:rsidR="00FF4381">
        <w:rPr>
          <w:rFonts w:ascii="Times New Roman" w:hAnsi="Times New Roman" w:cs="Times New Roman"/>
          <w:sz w:val="28"/>
          <w:szCs w:val="28"/>
          <w:lang w:val="uk-UA"/>
        </w:rPr>
        <w:t xml:space="preserve"> </w:t>
      </w:r>
      <w:r w:rsidR="00FF4381" w:rsidRPr="00FF4381">
        <w:rPr>
          <w:rFonts w:ascii="Times New Roman" w:hAnsi="Times New Roman" w:cs="Times New Roman"/>
          <w:sz w:val="28"/>
          <w:szCs w:val="28"/>
          <w:lang w:val="uk-UA"/>
        </w:rPr>
        <w:t>серед яких були О.В. Тімченко та В.Є. Христенко,</w:t>
      </w:r>
      <w:r w:rsidR="00FF4381">
        <w:rPr>
          <w:rFonts w:ascii="Times New Roman" w:hAnsi="Times New Roman" w:cs="Times New Roman"/>
          <w:sz w:val="28"/>
          <w:szCs w:val="28"/>
          <w:lang w:val="uk-UA"/>
        </w:rPr>
        <w:t xml:space="preserve"> </w:t>
      </w:r>
      <w:r w:rsidR="00FF4381" w:rsidRPr="00FF4381">
        <w:rPr>
          <w:rFonts w:ascii="Times New Roman" w:hAnsi="Times New Roman" w:cs="Times New Roman"/>
          <w:sz w:val="28"/>
          <w:szCs w:val="28"/>
          <w:lang w:val="uk-UA"/>
        </w:rPr>
        <w:t>кропітк</w:t>
      </w:r>
      <w:r w:rsidR="00FF4381">
        <w:rPr>
          <w:rFonts w:ascii="Times New Roman" w:hAnsi="Times New Roman" w:cs="Times New Roman"/>
          <w:sz w:val="28"/>
          <w:szCs w:val="28"/>
          <w:lang w:val="uk-UA"/>
        </w:rPr>
        <w:t xml:space="preserve">ої </w:t>
      </w:r>
      <w:r w:rsidR="00FF4381" w:rsidRPr="00FF4381">
        <w:rPr>
          <w:rFonts w:ascii="Times New Roman" w:hAnsi="Times New Roman" w:cs="Times New Roman"/>
          <w:sz w:val="28"/>
          <w:szCs w:val="28"/>
          <w:lang w:val="uk-UA"/>
        </w:rPr>
        <w:t>робот</w:t>
      </w:r>
      <w:r w:rsidR="00FF4381">
        <w:rPr>
          <w:rFonts w:ascii="Times New Roman" w:hAnsi="Times New Roman" w:cs="Times New Roman"/>
          <w:sz w:val="28"/>
          <w:szCs w:val="28"/>
          <w:lang w:val="uk-UA"/>
        </w:rPr>
        <w:t>и</w:t>
      </w:r>
      <w:r w:rsidR="00FF4381" w:rsidRPr="00FF4381">
        <w:rPr>
          <w:rFonts w:ascii="Times New Roman" w:hAnsi="Times New Roman" w:cs="Times New Roman"/>
          <w:sz w:val="28"/>
          <w:szCs w:val="28"/>
          <w:lang w:val="uk-UA"/>
        </w:rPr>
        <w:t xml:space="preserve"> щодо обґрунтування та створення відповідної законодавчої бази, яка б</w:t>
      </w:r>
      <w:r w:rsidR="00FF4381">
        <w:rPr>
          <w:rFonts w:ascii="Times New Roman" w:hAnsi="Times New Roman" w:cs="Times New Roman"/>
          <w:sz w:val="28"/>
          <w:szCs w:val="28"/>
          <w:lang w:val="uk-UA"/>
        </w:rPr>
        <w:t xml:space="preserve"> відзначала</w:t>
      </w:r>
      <w:r w:rsidR="00FF4381" w:rsidRPr="00FF4381">
        <w:rPr>
          <w:rFonts w:ascii="Times New Roman" w:hAnsi="Times New Roman" w:cs="Times New Roman"/>
          <w:sz w:val="28"/>
          <w:szCs w:val="28"/>
          <w:lang w:val="uk-UA"/>
        </w:rPr>
        <w:t xml:space="preserve"> роль та місце психолога в </w:t>
      </w:r>
      <w:r w:rsidR="00FF4381">
        <w:rPr>
          <w:rFonts w:ascii="Times New Roman" w:hAnsi="Times New Roman" w:cs="Times New Roman"/>
          <w:sz w:val="28"/>
          <w:szCs w:val="28"/>
          <w:lang w:val="uk-UA"/>
        </w:rPr>
        <w:t xml:space="preserve">середовищі </w:t>
      </w:r>
      <w:r w:rsidR="00FF4381" w:rsidRPr="00FF4381">
        <w:rPr>
          <w:rFonts w:ascii="Times New Roman" w:hAnsi="Times New Roman" w:cs="Times New Roman"/>
          <w:sz w:val="28"/>
          <w:szCs w:val="28"/>
          <w:lang w:val="uk-UA"/>
        </w:rPr>
        <w:t>надзвичайної ситуації</w:t>
      </w:r>
      <w:r w:rsidR="00FF4381">
        <w:rPr>
          <w:rFonts w:ascii="Times New Roman" w:hAnsi="Times New Roman" w:cs="Times New Roman"/>
          <w:sz w:val="28"/>
          <w:szCs w:val="28"/>
          <w:lang w:val="uk-UA"/>
        </w:rPr>
        <w:t xml:space="preserve"> </w:t>
      </w:r>
      <w:r w:rsidR="00FF4381" w:rsidRPr="00FF4381">
        <w:rPr>
          <w:rFonts w:ascii="Times New Roman" w:hAnsi="Times New Roman" w:cs="Times New Roman"/>
          <w:sz w:val="28"/>
          <w:szCs w:val="28"/>
          <w:lang w:val="uk-UA"/>
        </w:rPr>
        <w:t>[</w:t>
      </w:r>
      <w:r w:rsidR="004864DD">
        <w:rPr>
          <w:rFonts w:ascii="Times New Roman" w:hAnsi="Times New Roman" w:cs="Times New Roman"/>
          <w:sz w:val="28"/>
          <w:szCs w:val="28"/>
          <w:lang w:val="uk-UA"/>
        </w:rPr>
        <w:t>18</w:t>
      </w:r>
      <w:r w:rsidR="00FF4381" w:rsidRPr="00FF4381">
        <w:rPr>
          <w:rFonts w:ascii="Times New Roman" w:hAnsi="Times New Roman" w:cs="Times New Roman"/>
          <w:sz w:val="28"/>
          <w:szCs w:val="28"/>
          <w:lang w:val="uk-UA"/>
        </w:rPr>
        <w:t>]</w:t>
      </w:r>
      <w:r w:rsidR="00833326">
        <w:rPr>
          <w:rFonts w:ascii="Times New Roman" w:hAnsi="Times New Roman" w:cs="Times New Roman"/>
          <w:sz w:val="28"/>
          <w:szCs w:val="28"/>
          <w:lang w:val="uk-UA"/>
        </w:rPr>
        <w:t>.</w:t>
      </w:r>
    </w:p>
    <w:p w14:paraId="2DF5A1E1" w14:textId="62EB6819" w:rsidR="00833326" w:rsidRDefault="00833326" w:rsidP="00DB465F">
      <w:pPr>
        <w:suppressAutoHyphens/>
        <w:spacing w:after="0" w:line="360" w:lineRule="auto"/>
        <w:ind w:firstLine="709"/>
        <w:contextualSpacing/>
        <w:jc w:val="both"/>
        <w:rPr>
          <w:lang w:val="uk-UA"/>
        </w:rPr>
      </w:pPr>
      <w:r w:rsidRPr="00833326">
        <w:rPr>
          <w:rFonts w:ascii="Times New Roman" w:hAnsi="Times New Roman" w:cs="Times New Roman"/>
          <w:sz w:val="28"/>
          <w:szCs w:val="28"/>
          <w:lang w:val="uk-UA"/>
        </w:rPr>
        <w:t>Соціальна екстр</w:t>
      </w:r>
      <w:r w:rsidR="002835BE">
        <w:rPr>
          <w:rFonts w:ascii="Times New Roman" w:hAnsi="Times New Roman" w:cs="Times New Roman"/>
          <w:sz w:val="28"/>
          <w:szCs w:val="28"/>
          <w:lang w:val="uk-UA"/>
        </w:rPr>
        <w:t>е</w:t>
      </w:r>
      <w:r w:rsidRPr="00833326">
        <w:rPr>
          <w:rFonts w:ascii="Times New Roman" w:hAnsi="Times New Roman" w:cs="Times New Roman"/>
          <w:sz w:val="28"/>
          <w:szCs w:val="28"/>
          <w:lang w:val="uk-UA"/>
        </w:rPr>
        <w:t>мологія</w:t>
      </w:r>
      <w:r w:rsidR="003B7ADB">
        <w:rPr>
          <w:rFonts w:ascii="Times New Roman" w:hAnsi="Times New Roman" w:cs="Times New Roman"/>
          <w:sz w:val="28"/>
          <w:szCs w:val="28"/>
          <w:lang w:val="uk-UA"/>
        </w:rPr>
        <w:t xml:space="preserve"> в Україні</w:t>
      </w:r>
      <w:r w:rsidR="002835BE">
        <w:rPr>
          <w:rFonts w:ascii="Times New Roman" w:hAnsi="Times New Roman" w:cs="Times New Roman"/>
          <w:sz w:val="28"/>
          <w:szCs w:val="28"/>
          <w:lang w:val="uk-UA"/>
        </w:rPr>
        <w:t xml:space="preserve">, як нова прикладна і практична </w:t>
      </w:r>
      <w:r w:rsidRPr="00833326">
        <w:rPr>
          <w:rFonts w:ascii="Times New Roman" w:hAnsi="Times New Roman" w:cs="Times New Roman"/>
          <w:sz w:val="28"/>
          <w:szCs w:val="28"/>
          <w:lang w:val="uk-UA"/>
        </w:rPr>
        <w:t xml:space="preserve">область знання </w:t>
      </w:r>
      <w:r w:rsidR="00E51573">
        <w:rPr>
          <w:rFonts w:ascii="Times New Roman" w:hAnsi="Times New Roman" w:cs="Times New Roman"/>
          <w:sz w:val="28"/>
          <w:szCs w:val="28"/>
          <w:lang w:val="uk-UA"/>
        </w:rPr>
        <w:t xml:space="preserve"> </w:t>
      </w:r>
      <w:r w:rsidRPr="00833326">
        <w:rPr>
          <w:rFonts w:ascii="Times New Roman" w:hAnsi="Times New Roman" w:cs="Times New Roman"/>
          <w:sz w:val="28"/>
          <w:szCs w:val="28"/>
          <w:lang w:val="uk-UA"/>
        </w:rPr>
        <w:t>дедалі більше стверджується як самостійна наука</w:t>
      </w:r>
      <w:r w:rsidR="002835BE">
        <w:rPr>
          <w:rFonts w:ascii="Times New Roman" w:hAnsi="Times New Roman" w:cs="Times New Roman"/>
          <w:sz w:val="28"/>
          <w:szCs w:val="28"/>
          <w:lang w:val="uk-UA"/>
        </w:rPr>
        <w:t xml:space="preserve"> </w:t>
      </w:r>
      <w:r w:rsidR="002835BE" w:rsidRPr="002835BE">
        <w:rPr>
          <w:rFonts w:ascii="Times New Roman" w:hAnsi="Times New Roman" w:cs="Times New Roman"/>
          <w:sz w:val="28"/>
          <w:szCs w:val="28"/>
          <w:lang w:val="uk-UA"/>
        </w:rPr>
        <w:t>[</w:t>
      </w:r>
      <w:r w:rsidR="006C171D">
        <w:rPr>
          <w:rFonts w:ascii="Times New Roman" w:hAnsi="Times New Roman" w:cs="Times New Roman"/>
          <w:sz w:val="28"/>
          <w:szCs w:val="28"/>
          <w:lang w:val="uk-UA"/>
        </w:rPr>
        <w:t>26</w:t>
      </w:r>
      <w:r w:rsidR="002835BE" w:rsidRPr="002835BE">
        <w:rPr>
          <w:rFonts w:ascii="Times New Roman" w:hAnsi="Times New Roman" w:cs="Times New Roman"/>
          <w:sz w:val="28"/>
          <w:szCs w:val="28"/>
          <w:lang w:val="uk-UA"/>
        </w:rPr>
        <w:t>]</w:t>
      </w:r>
      <w:r w:rsidR="002835BE">
        <w:rPr>
          <w:rFonts w:ascii="Times New Roman" w:hAnsi="Times New Roman" w:cs="Times New Roman"/>
          <w:sz w:val="28"/>
          <w:szCs w:val="28"/>
          <w:lang w:val="uk-UA"/>
        </w:rPr>
        <w:t xml:space="preserve">. </w:t>
      </w:r>
      <w:r w:rsidR="00AB38B5">
        <w:rPr>
          <w:rFonts w:ascii="Times New Roman" w:hAnsi="Times New Roman" w:cs="Times New Roman"/>
          <w:sz w:val="28"/>
          <w:szCs w:val="28"/>
          <w:lang w:val="uk-UA"/>
        </w:rPr>
        <w:t xml:space="preserve">Область вивчення екстремології визначається дослідженням поведінки людини або групи людей, яких спіткали екстремальні обставини. Фахівці зосереджують увагу на розробці </w:t>
      </w:r>
      <w:r w:rsidR="00AB38B5" w:rsidRPr="00AB38B5">
        <w:rPr>
          <w:rFonts w:ascii="Times New Roman" w:hAnsi="Times New Roman" w:cs="Times New Roman"/>
          <w:sz w:val="28"/>
          <w:szCs w:val="28"/>
          <w:lang w:val="uk-UA"/>
        </w:rPr>
        <w:t>превентивних методів, відповідних програм та рекомендацій.</w:t>
      </w:r>
      <w:r w:rsidR="002835BE" w:rsidRPr="00AB38B5">
        <w:rPr>
          <w:rFonts w:ascii="Times New Roman" w:hAnsi="Times New Roman" w:cs="Times New Roman"/>
          <w:sz w:val="28"/>
          <w:szCs w:val="28"/>
          <w:lang w:val="uk-UA"/>
        </w:rPr>
        <w:t xml:space="preserve"> Адже людина, яка не володіє необхідним хоча б теоретичним досвідом, не буде мати достатньо сформованих внутрішніх механізмів дії в надзвичайних обставинах, а як наслідок – не зможе конструктивно </w:t>
      </w:r>
      <w:r w:rsidR="00AB38B5">
        <w:rPr>
          <w:rFonts w:ascii="Times New Roman" w:hAnsi="Times New Roman" w:cs="Times New Roman"/>
          <w:sz w:val="28"/>
          <w:szCs w:val="28"/>
          <w:lang w:val="uk-UA"/>
        </w:rPr>
        <w:t xml:space="preserve">реагувати і проживати подію </w:t>
      </w:r>
      <w:r w:rsidR="00AB38B5" w:rsidRPr="00AB38B5">
        <w:rPr>
          <w:rFonts w:ascii="Times New Roman" w:hAnsi="Times New Roman" w:cs="Times New Roman"/>
          <w:sz w:val="28"/>
          <w:szCs w:val="28"/>
        </w:rPr>
        <w:t>[</w:t>
      </w:r>
      <w:r w:rsidR="006C171D">
        <w:rPr>
          <w:rFonts w:ascii="Times New Roman" w:hAnsi="Times New Roman" w:cs="Times New Roman"/>
          <w:sz w:val="28"/>
          <w:szCs w:val="28"/>
          <w:lang w:val="uk-UA"/>
        </w:rPr>
        <w:t>30</w:t>
      </w:r>
      <w:r w:rsidR="00AB38B5" w:rsidRPr="005C57B1">
        <w:rPr>
          <w:rFonts w:ascii="Times New Roman" w:hAnsi="Times New Roman" w:cs="Times New Roman"/>
          <w:sz w:val="28"/>
          <w:szCs w:val="28"/>
          <w:lang w:val="uk-UA"/>
        </w:rPr>
        <w:t>]</w:t>
      </w:r>
      <w:r w:rsidR="00AB38B5" w:rsidRPr="00BB1B6D">
        <w:rPr>
          <w:rFonts w:ascii="Times New Roman" w:hAnsi="Times New Roman" w:cs="Times New Roman"/>
          <w:sz w:val="28"/>
          <w:szCs w:val="28"/>
          <w:lang w:val="uk-UA"/>
        </w:rPr>
        <w:t>.</w:t>
      </w:r>
      <w:r w:rsidR="002835BE" w:rsidRPr="00AB38B5">
        <w:rPr>
          <w:lang w:val="uk-UA"/>
        </w:rPr>
        <w:t xml:space="preserve"> </w:t>
      </w:r>
    </w:p>
    <w:p w14:paraId="29980A5C" w14:textId="6CB18920" w:rsidR="00A30FD6" w:rsidRDefault="00C40A0B" w:rsidP="00DB465F">
      <w:pPr>
        <w:suppressAutoHyphens/>
        <w:spacing w:after="0" w:line="360" w:lineRule="auto"/>
        <w:ind w:firstLine="709"/>
        <w:contextualSpacing/>
        <w:jc w:val="both"/>
        <w:rPr>
          <w:rFonts w:ascii="Times New Roman" w:hAnsi="Times New Roman" w:cs="Times New Roman"/>
          <w:sz w:val="28"/>
          <w:szCs w:val="28"/>
          <w:lang w:val="uk-UA"/>
        </w:rPr>
      </w:pPr>
      <w:r w:rsidRPr="00136B62">
        <w:rPr>
          <w:rFonts w:ascii="Times New Roman" w:hAnsi="Times New Roman" w:cs="Times New Roman"/>
          <w:sz w:val="28"/>
          <w:szCs w:val="28"/>
          <w:lang w:val="uk-UA"/>
        </w:rPr>
        <w:t xml:space="preserve">Надзвичайна ситуація – це положення, яке склалося в результаті аварії, природного явища чи іншого лиха, які супроводжуються людськими </w:t>
      </w:r>
      <w:r w:rsidRPr="00136B62">
        <w:rPr>
          <w:rFonts w:ascii="Times New Roman" w:hAnsi="Times New Roman" w:cs="Times New Roman"/>
          <w:sz w:val="28"/>
          <w:szCs w:val="28"/>
          <w:lang w:val="uk-UA"/>
        </w:rPr>
        <w:lastRenderedPageBreak/>
        <w:t>жертвами, матеріальними втратами або збитком для природного середовища</w:t>
      </w:r>
      <w:r w:rsidRPr="00C40A0B">
        <w:rPr>
          <w:rFonts w:ascii="Times New Roman" w:hAnsi="Times New Roman" w:cs="Times New Roman"/>
          <w:sz w:val="28"/>
          <w:szCs w:val="28"/>
          <w:lang w:val="uk-UA"/>
        </w:rPr>
        <w:t xml:space="preserve"> </w:t>
      </w:r>
      <w:r w:rsidR="00BB1B6D" w:rsidRPr="00C40A0B">
        <w:rPr>
          <w:rFonts w:ascii="Times New Roman" w:hAnsi="Times New Roman" w:cs="Times New Roman"/>
          <w:sz w:val="28"/>
          <w:szCs w:val="28"/>
          <w:lang w:val="uk-UA"/>
        </w:rPr>
        <w:t>[</w:t>
      </w:r>
      <w:r w:rsidR="004864DD">
        <w:rPr>
          <w:rFonts w:ascii="Times New Roman" w:hAnsi="Times New Roman" w:cs="Times New Roman"/>
          <w:sz w:val="28"/>
          <w:szCs w:val="28"/>
          <w:lang w:val="uk-UA"/>
        </w:rPr>
        <w:t>20</w:t>
      </w:r>
      <w:r w:rsidR="00BB1B6D" w:rsidRPr="00F818A5">
        <w:rPr>
          <w:rFonts w:ascii="Times New Roman" w:hAnsi="Times New Roman" w:cs="Times New Roman"/>
          <w:sz w:val="28"/>
          <w:szCs w:val="28"/>
          <w:lang w:val="uk-UA"/>
        </w:rPr>
        <w:t>]</w:t>
      </w:r>
      <w:r w:rsidR="00BB1B6D">
        <w:rPr>
          <w:rFonts w:ascii="Times New Roman" w:hAnsi="Times New Roman" w:cs="Times New Roman"/>
          <w:sz w:val="28"/>
          <w:szCs w:val="28"/>
          <w:lang w:val="uk-UA"/>
        </w:rPr>
        <w:t>.</w:t>
      </w:r>
    </w:p>
    <w:p w14:paraId="12481888" w14:textId="31EF496D" w:rsidR="007802A7" w:rsidRDefault="00A10691" w:rsidP="00DB465F">
      <w:pPr>
        <w:suppressAutoHyphens/>
        <w:spacing w:after="0" w:line="360" w:lineRule="auto"/>
        <w:ind w:firstLine="709"/>
        <w:contextualSpacing/>
        <w:jc w:val="both"/>
        <w:rPr>
          <w:rFonts w:ascii="Times New Roman" w:hAnsi="Times New Roman" w:cs="Times New Roman"/>
          <w:sz w:val="28"/>
          <w:szCs w:val="28"/>
          <w:lang w:val="uk-UA"/>
        </w:rPr>
      </w:pPr>
      <w:r w:rsidRPr="00A10691">
        <w:rPr>
          <w:rFonts w:ascii="Times New Roman" w:hAnsi="Times New Roman" w:cs="Times New Roman"/>
          <w:sz w:val="28"/>
          <w:szCs w:val="28"/>
          <w:lang w:val="uk-UA"/>
        </w:rPr>
        <w:t xml:space="preserve">Сам термін </w:t>
      </w:r>
      <w:r w:rsidRPr="00A10691">
        <w:rPr>
          <w:rFonts w:ascii="Times New Roman" w:hAnsi="Times New Roman" w:cs="Times New Roman"/>
          <w:sz w:val="28"/>
          <w:szCs w:val="28"/>
        </w:rPr>
        <w:t>«</w:t>
      </w:r>
      <w:r w:rsidR="0076603E">
        <w:rPr>
          <w:rFonts w:ascii="Times New Roman" w:hAnsi="Times New Roman" w:cs="Times New Roman"/>
          <w:sz w:val="28"/>
          <w:szCs w:val="28"/>
          <w:lang w:val="uk-UA"/>
        </w:rPr>
        <w:t xml:space="preserve">надзвичайна </w:t>
      </w:r>
      <w:r w:rsidRPr="00A10691">
        <w:rPr>
          <w:rFonts w:ascii="Times New Roman" w:hAnsi="Times New Roman" w:cs="Times New Roman"/>
          <w:sz w:val="28"/>
          <w:szCs w:val="28"/>
        </w:rPr>
        <w:t>ситуація» ма</w:t>
      </w:r>
      <w:r w:rsidR="0076603E">
        <w:rPr>
          <w:rFonts w:ascii="Times New Roman" w:hAnsi="Times New Roman" w:cs="Times New Roman"/>
          <w:sz w:val="28"/>
          <w:szCs w:val="28"/>
          <w:lang w:val="uk-UA"/>
        </w:rPr>
        <w:t>є</w:t>
      </w:r>
      <w:r w:rsidRPr="00A10691">
        <w:rPr>
          <w:rFonts w:ascii="Times New Roman" w:hAnsi="Times New Roman" w:cs="Times New Roman"/>
          <w:sz w:val="28"/>
          <w:szCs w:val="28"/>
          <w:lang w:val="uk-UA"/>
        </w:rPr>
        <w:t xml:space="preserve"> дотичність із</w:t>
      </w:r>
      <w:r w:rsidRPr="00A10691">
        <w:rPr>
          <w:rFonts w:ascii="Times New Roman" w:hAnsi="Times New Roman" w:cs="Times New Roman"/>
          <w:sz w:val="28"/>
          <w:szCs w:val="28"/>
        </w:rPr>
        <w:t xml:space="preserve"> поняттям «</w:t>
      </w:r>
      <w:r w:rsidR="0076603E">
        <w:rPr>
          <w:rFonts w:ascii="Times New Roman" w:hAnsi="Times New Roman" w:cs="Times New Roman"/>
          <w:sz w:val="28"/>
          <w:szCs w:val="28"/>
          <w:lang w:val="uk-UA"/>
        </w:rPr>
        <w:t xml:space="preserve">екстремальна </w:t>
      </w:r>
      <w:r w:rsidRPr="00A10691">
        <w:rPr>
          <w:rFonts w:ascii="Times New Roman" w:hAnsi="Times New Roman" w:cs="Times New Roman"/>
          <w:sz w:val="28"/>
          <w:szCs w:val="28"/>
        </w:rPr>
        <w:t>ситуація». З.</w:t>
      </w:r>
      <w:r w:rsidRPr="00A10691">
        <w:rPr>
          <w:rFonts w:ascii="Times New Roman" w:hAnsi="Times New Roman" w:cs="Times New Roman"/>
          <w:sz w:val="28"/>
          <w:szCs w:val="28"/>
          <w:lang w:val="uk-UA"/>
        </w:rPr>
        <w:t xml:space="preserve"> </w:t>
      </w:r>
      <w:r w:rsidRPr="00A10691">
        <w:rPr>
          <w:rFonts w:ascii="Times New Roman" w:hAnsi="Times New Roman" w:cs="Times New Roman"/>
          <w:sz w:val="28"/>
          <w:szCs w:val="28"/>
        </w:rPr>
        <w:t>І. Кекелідзе дає таке визначенн</w:t>
      </w:r>
      <w:r w:rsidR="0076603E">
        <w:rPr>
          <w:rFonts w:ascii="Times New Roman" w:hAnsi="Times New Roman" w:cs="Times New Roman"/>
          <w:sz w:val="28"/>
          <w:szCs w:val="28"/>
          <w:lang w:val="uk-UA"/>
        </w:rPr>
        <w:t>я</w:t>
      </w:r>
      <w:r w:rsidRPr="00A10691">
        <w:rPr>
          <w:rFonts w:ascii="Times New Roman" w:hAnsi="Times New Roman" w:cs="Times New Roman"/>
          <w:sz w:val="28"/>
          <w:szCs w:val="28"/>
        </w:rPr>
        <w:t xml:space="preserve">: «До </w:t>
      </w:r>
      <w:r w:rsidR="0076603E">
        <w:rPr>
          <w:rFonts w:ascii="Times New Roman" w:hAnsi="Times New Roman" w:cs="Times New Roman"/>
          <w:sz w:val="28"/>
          <w:szCs w:val="28"/>
          <w:lang w:val="uk-UA"/>
        </w:rPr>
        <w:t>екстремальних</w:t>
      </w:r>
      <w:r w:rsidRPr="00A10691">
        <w:rPr>
          <w:rFonts w:ascii="Times New Roman" w:hAnsi="Times New Roman" w:cs="Times New Roman"/>
          <w:sz w:val="28"/>
          <w:szCs w:val="28"/>
        </w:rPr>
        <w:t xml:space="preserve"> ситуацій відносять події, які виходять за рамки звичайного життєвого досвіду індивіда або колективного досвіду оточуючого його мікросоціального середовища, і з психологічної точки зору можуть викликати стрес у кожного, незалежно від його минулого досвіду чи соціального становища»</w:t>
      </w:r>
      <w:r w:rsidRPr="00A10691">
        <w:rPr>
          <w:rFonts w:ascii="Times New Roman" w:hAnsi="Times New Roman" w:cs="Times New Roman"/>
          <w:sz w:val="28"/>
          <w:szCs w:val="28"/>
          <w:lang w:val="uk-UA"/>
        </w:rPr>
        <w:t xml:space="preserve"> </w:t>
      </w:r>
      <w:r w:rsidRPr="00A10691">
        <w:rPr>
          <w:rFonts w:ascii="Times New Roman" w:hAnsi="Times New Roman" w:cs="Times New Roman"/>
          <w:sz w:val="28"/>
          <w:szCs w:val="28"/>
        </w:rPr>
        <w:t>[</w:t>
      </w:r>
      <w:r w:rsidR="008E623E">
        <w:rPr>
          <w:rFonts w:ascii="Times New Roman" w:hAnsi="Times New Roman" w:cs="Times New Roman"/>
          <w:sz w:val="28"/>
          <w:szCs w:val="28"/>
          <w:lang w:val="uk-UA"/>
        </w:rPr>
        <w:t>4</w:t>
      </w:r>
      <w:r w:rsidRPr="005C57B1">
        <w:rPr>
          <w:rFonts w:ascii="Times New Roman" w:hAnsi="Times New Roman" w:cs="Times New Roman"/>
          <w:sz w:val="28"/>
          <w:szCs w:val="28"/>
        </w:rPr>
        <w:t>]</w:t>
      </w:r>
      <w:r w:rsidR="0076603E">
        <w:rPr>
          <w:rFonts w:ascii="Times New Roman" w:hAnsi="Times New Roman" w:cs="Times New Roman"/>
          <w:sz w:val="28"/>
          <w:szCs w:val="28"/>
          <w:lang w:val="uk-UA"/>
        </w:rPr>
        <w:t>.</w:t>
      </w:r>
    </w:p>
    <w:p w14:paraId="3EF11B74" w14:textId="58698D5D" w:rsidR="00C83657" w:rsidRDefault="00C83657"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Нинішнє наукове становище, роблячи акцент на вивченні психічних реагувань і проявів, виявило характерні закономірності щодо емоційних станів, які можуть спіткати і супроводжувати людей під час </w:t>
      </w:r>
      <w:r w:rsidR="00DF55C9">
        <w:rPr>
          <w:rFonts w:ascii="Times New Roman" w:hAnsi="Times New Roman" w:cs="Times New Roman"/>
          <w:sz w:val="28"/>
          <w:szCs w:val="28"/>
          <w:lang w:val="uk-UA"/>
        </w:rPr>
        <w:t>екстремальних умов.</w:t>
      </w:r>
    </w:p>
    <w:p w14:paraId="0085F89E" w14:textId="5602A49E" w:rsidR="001A4073" w:rsidRDefault="00C83657"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самі </w:t>
      </w:r>
      <w:r w:rsidR="00DF55C9">
        <w:rPr>
          <w:rFonts w:ascii="Times New Roman" w:hAnsi="Times New Roman" w:cs="Times New Roman"/>
          <w:sz w:val="28"/>
          <w:szCs w:val="28"/>
          <w:lang w:val="uk-UA"/>
        </w:rPr>
        <w:t>екстремальні</w:t>
      </w:r>
      <w:r>
        <w:rPr>
          <w:rFonts w:ascii="Times New Roman" w:hAnsi="Times New Roman" w:cs="Times New Roman"/>
          <w:sz w:val="28"/>
          <w:szCs w:val="28"/>
          <w:lang w:val="uk-UA"/>
        </w:rPr>
        <w:t xml:space="preserve"> ситуації можна розмежувати за наступним критерієм людської поведінки</w:t>
      </w:r>
      <w:r w:rsidR="00273DA1">
        <w:rPr>
          <w:rFonts w:ascii="Times New Roman" w:hAnsi="Times New Roman" w:cs="Times New Roman"/>
          <w:sz w:val="28"/>
          <w:szCs w:val="28"/>
          <w:lang w:val="uk-UA"/>
        </w:rPr>
        <w:t xml:space="preserve"> </w:t>
      </w:r>
      <w:r w:rsidR="00273DA1" w:rsidRPr="00DF55C9">
        <w:rPr>
          <w:rFonts w:ascii="Times New Roman" w:hAnsi="Times New Roman" w:cs="Times New Roman"/>
          <w:sz w:val="28"/>
          <w:szCs w:val="28"/>
          <w:lang w:val="uk-UA"/>
        </w:rPr>
        <w:t>[</w:t>
      </w:r>
      <w:r w:rsidR="00760B82">
        <w:rPr>
          <w:rFonts w:ascii="Times New Roman" w:hAnsi="Times New Roman" w:cs="Times New Roman"/>
          <w:color w:val="222222"/>
          <w:sz w:val="28"/>
          <w:szCs w:val="28"/>
          <w:shd w:val="clear" w:color="auto" w:fill="FFFFFF"/>
          <w:lang w:val="uk-UA"/>
        </w:rPr>
        <w:t>30</w:t>
      </w:r>
      <w:r w:rsidR="00273DA1" w:rsidRPr="004442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F85F4CA" w14:textId="77777777" w:rsidR="001A4073" w:rsidRDefault="00C83657" w:rsidP="00DB465F">
      <w:pPr>
        <w:pStyle w:val="a7"/>
        <w:numPr>
          <w:ilvl w:val="0"/>
          <w:numId w:val="20"/>
        </w:numPr>
        <w:suppressAutoHyphens/>
        <w:spacing w:after="0" w:line="360" w:lineRule="auto"/>
        <w:ind w:left="0" w:firstLine="709"/>
        <w:jc w:val="both"/>
        <w:rPr>
          <w:rFonts w:ascii="Times New Roman" w:hAnsi="Times New Roman" w:cs="Times New Roman"/>
          <w:sz w:val="28"/>
          <w:szCs w:val="28"/>
          <w:lang w:val="uk-UA"/>
        </w:rPr>
      </w:pPr>
      <w:r w:rsidRPr="001A4073">
        <w:rPr>
          <w:rFonts w:ascii="Times New Roman" w:hAnsi="Times New Roman" w:cs="Times New Roman"/>
          <w:sz w:val="28"/>
          <w:szCs w:val="28"/>
          <w:lang w:val="uk-UA"/>
        </w:rPr>
        <w:t xml:space="preserve">Ситуаційна поведінка – та, де зовнішній подразник короткостроковий. </w:t>
      </w:r>
      <w:r w:rsidR="0049025F" w:rsidRPr="001A4073">
        <w:rPr>
          <w:rFonts w:ascii="Times New Roman" w:hAnsi="Times New Roman" w:cs="Times New Roman"/>
          <w:sz w:val="28"/>
          <w:szCs w:val="28"/>
          <w:lang w:val="uk-UA"/>
        </w:rPr>
        <w:t>Головн</w:t>
      </w:r>
      <w:r w:rsidR="00B35DCF" w:rsidRPr="001A4073">
        <w:rPr>
          <w:rFonts w:ascii="Times New Roman" w:hAnsi="Times New Roman" w:cs="Times New Roman"/>
          <w:sz w:val="28"/>
          <w:szCs w:val="28"/>
          <w:lang w:val="uk-UA"/>
        </w:rPr>
        <w:t xml:space="preserve">і ознаки </w:t>
      </w:r>
      <w:r w:rsidR="0049025F" w:rsidRPr="001A4073">
        <w:rPr>
          <w:rFonts w:ascii="Times New Roman" w:hAnsi="Times New Roman" w:cs="Times New Roman"/>
          <w:sz w:val="28"/>
          <w:szCs w:val="28"/>
          <w:lang w:val="uk-UA"/>
        </w:rPr>
        <w:t>ситуаційної поведінки поділяються на орієнтовну реакцію, апперцепцію, прийняття рішення, акт, оцінку, корекцію, висновок.</w:t>
      </w:r>
    </w:p>
    <w:p w14:paraId="1D7C89B0" w14:textId="4AA9649F" w:rsidR="003B7ADB" w:rsidRPr="001A4073" w:rsidRDefault="00B35DCF" w:rsidP="00DB465F">
      <w:pPr>
        <w:pStyle w:val="a7"/>
        <w:numPr>
          <w:ilvl w:val="0"/>
          <w:numId w:val="20"/>
        </w:numPr>
        <w:suppressAutoHyphens/>
        <w:spacing w:after="0" w:line="360" w:lineRule="auto"/>
        <w:ind w:left="0" w:firstLine="709"/>
        <w:jc w:val="both"/>
        <w:rPr>
          <w:rFonts w:ascii="Times New Roman" w:hAnsi="Times New Roman" w:cs="Times New Roman"/>
          <w:sz w:val="28"/>
          <w:szCs w:val="28"/>
          <w:lang w:val="uk-UA"/>
        </w:rPr>
      </w:pPr>
      <w:r w:rsidRPr="001A4073">
        <w:rPr>
          <w:rFonts w:ascii="Times New Roman" w:hAnsi="Times New Roman" w:cs="Times New Roman"/>
          <w:sz w:val="28"/>
          <w:szCs w:val="28"/>
          <w:lang w:val="uk-UA"/>
        </w:rPr>
        <w:t>Поведінка «в середовищі» – довгострокова поведінка людини в навколишньому середовищі. В цьому випадку розглядається системний підхід до вивчення взаємодії людини із зовнішнім та внутрішнім середовищем через інформацію, матерію, енергію</w:t>
      </w:r>
      <w:r w:rsidR="00273DA1" w:rsidRPr="001A4073">
        <w:rPr>
          <w:rFonts w:ascii="Times New Roman" w:hAnsi="Times New Roman" w:cs="Times New Roman"/>
          <w:sz w:val="28"/>
          <w:szCs w:val="28"/>
          <w:lang w:val="uk-UA"/>
        </w:rPr>
        <w:t>.</w:t>
      </w:r>
    </w:p>
    <w:p w14:paraId="316A90BA" w14:textId="5F677CE7" w:rsidR="003B7ADB" w:rsidRDefault="003B7ADB" w:rsidP="00DB465F">
      <w:pPr>
        <w:suppressAutoHyphens/>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При найпершому прояві </w:t>
      </w:r>
      <w:r w:rsidR="00DF55C9">
        <w:rPr>
          <w:rFonts w:ascii="Times New Roman" w:hAnsi="Times New Roman" w:cs="Times New Roman"/>
          <w:sz w:val="28"/>
          <w:szCs w:val="28"/>
          <w:lang w:val="uk-UA"/>
        </w:rPr>
        <w:t>екстремальної</w:t>
      </w:r>
      <w:r>
        <w:rPr>
          <w:rFonts w:ascii="Times New Roman" w:hAnsi="Times New Roman" w:cs="Times New Roman"/>
          <w:sz w:val="28"/>
          <w:szCs w:val="28"/>
          <w:lang w:val="uk-UA"/>
        </w:rPr>
        <w:t xml:space="preserve"> ситуації, типовим видом реакції є паніка. Паніка частіш за все розглядається як групове явище, в силу ефекту «емоційного зараження». </w:t>
      </w:r>
      <w:r w:rsidR="00DD40C0" w:rsidRPr="00DD40C0">
        <w:rPr>
          <w:rFonts w:ascii="Times New Roman" w:hAnsi="Times New Roman" w:cs="Times New Roman"/>
          <w:sz w:val="28"/>
          <w:szCs w:val="28"/>
          <w:shd w:val="clear" w:color="auto" w:fill="FFFFFF"/>
          <w:lang w:val="uk-UA"/>
        </w:rPr>
        <w:t>Якщо проаналізувати</w:t>
      </w:r>
      <w:r w:rsidRPr="00DD40C0">
        <w:rPr>
          <w:rFonts w:ascii="Times New Roman" w:hAnsi="Times New Roman" w:cs="Times New Roman"/>
          <w:sz w:val="28"/>
          <w:szCs w:val="28"/>
          <w:shd w:val="clear" w:color="auto" w:fill="FFFFFF"/>
          <w:lang w:val="uk-UA"/>
        </w:rPr>
        <w:t xml:space="preserve">  паніку  як  </w:t>
      </w:r>
      <w:r w:rsidR="00DD40C0">
        <w:rPr>
          <w:rFonts w:ascii="Times New Roman" w:hAnsi="Times New Roman" w:cs="Times New Roman"/>
          <w:sz w:val="28"/>
          <w:szCs w:val="28"/>
          <w:shd w:val="clear" w:color="auto" w:fill="FFFFFF"/>
          <w:lang w:val="uk-UA"/>
        </w:rPr>
        <w:t>окремий самостійний феномен реагування</w:t>
      </w:r>
      <w:r w:rsidRPr="00DD40C0">
        <w:rPr>
          <w:rFonts w:ascii="Times New Roman" w:hAnsi="Times New Roman" w:cs="Times New Roman"/>
          <w:sz w:val="28"/>
          <w:szCs w:val="28"/>
          <w:shd w:val="clear" w:color="auto" w:fill="FFFFFF"/>
          <w:lang w:val="uk-UA"/>
        </w:rPr>
        <w:t>,</w:t>
      </w:r>
      <w:r w:rsidR="00DD40C0" w:rsidRPr="00DD40C0">
        <w:rPr>
          <w:rFonts w:ascii="Times New Roman" w:hAnsi="Times New Roman" w:cs="Times New Roman"/>
          <w:sz w:val="28"/>
          <w:szCs w:val="28"/>
          <w:shd w:val="clear" w:color="auto" w:fill="FFFFFF"/>
          <w:lang w:val="uk-UA"/>
        </w:rPr>
        <w:t xml:space="preserve"> є можливість прослідкувати розвиток такого </w:t>
      </w:r>
      <w:bookmarkStart w:id="10" w:name="_Hlk131784427"/>
      <w:r w:rsidR="00DD40C0" w:rsidRPr="00DD40C0">
        <w:rPr>
          <w:rFonts w:ascii="Times New Roman" w:hAnsi="Times New Roman" w:cs="Times New Roman"/>
          <w:sz w:val="28"/>
          <w:szCs w:val="28"/>
          <w:shd w:val="clear" w:color="auto" w:fill="FFFFFF"/>
          <w:lang w:val="uk-UA"/>
        </w:rPr>
        <w:t xml:space="preserve">переживання </w:t>
      </w:r>
      <w:r w:rsidR="00DD40C0">
        <w:rPr>
          <w:rFonts w:ascii="Times New Roman" w:hAnsi="Times New Roman" w:cs="Times New Roman"/>
          <w:sz w:val="28"/>
          <w:szCs w:val="28"/>
          <w:shd w:val="clear" w:color="auto" w:fill="FFFFFF"/>
          <w:lang w:val="uk-UA"/>
        </w:rPr>
        <w:t xml:space="preserve">людиною </w:t>
      </w:r>
      <w:r w:rsidR="00DD40C0" w:rsidRPr="00DD40C0">
        <w:rPr>
          <w:rFonts w:ascii="Times New Roman" w:hAnsi="Times New Roman" w:cs="Times New Roman"/>
          <w:sz w:val="28"/>
          <w:szCs w:val="28"/>
          <w:shd w:val="clear" w:color="auto" w:fill="FFFFFF"/>
          <w:lang w:val="uk-UA"/>
        </w:rPr>
        <w:t>у зв’язку з</w:t>
      </w:r>
      <w:r w:rsidRPr="00DD40C0">
        <w:rPr>
          <w:rFonts w:ascii="Times New Roman" w:hAnsi="Times New Roman" w:cs="Times New Roman"/>
          <w:sz w:val="28"/>
          <w:szCs w:val="28"/>
          <w:shd w:val="clear" w:color="auto" w:fill="FFFFFF"/>
          <w:lang w:val="uk-UA"/>
        </w:rPr>
        <w:t xml:space="preserve"> наявн</w:t>
      </w:r>
      <w:r w:rsidR="00DD40C0" w:rsidRPr="00DD40C0">
        <w:rPr>
          <w:rFonts w:ascii="Times New Roman" w:hAnsi="Times New Roman" w:cs="Times New Roman"/>
          <w:sz w:val="28"/>
          <w:szCs w:val="28"/>
          <w:shd w:val="clear" w:color="auto" w:fill="FFFFFF"/>
          <w:lang w:val="uk-UA"/>
        </w:rPr>
        <w:t>істю</w:t>
      </w:r>
      <w:r w:rsidRPr="00DD40C0">
        <w:rPr>
          <w:rFonts w:ascii="Times New Roman" w:hAnsi="Times New Roman" w:cs="Times New Roman"/>
          <w:sz w:val="28"/>
          <w:szCs w:val="28"/>
          <w:shd w:val="clear" w:color="auto" w:fill="FFFFFF"/>
          <w:lang w:val="uk-UA"/>
        </w:rPr>
        <w:t xml:space="preserve"> загроз  фізичного,  морального,  психологічного  і  економічного </w:t>
      </w:r>
      <w:r w:rsidR="00D708D1">
        <w:rPr>
          <w:rFonts w:ascii="Times New Roman" w:hAnsi="Times New Roman" w:cs="Times New Roman"/>
          <w:sz w:val="28"/>
          <w:szCs w:val="28"/>
          <w:shd w:val="clear" w:color="auto" w:fill="FFFFFF"/>
          <w:lang w:val="uk-UA"/>
        </w:rPr>
        <w:t>характерів</w:t>
      </w:r>
      <w:r w:rsidRPr="00DD40C0">
        <w:rPr>
          <w:rFonts w:ascii="Times New Roman" w:hAnsi="Times New Roman" w:cs="Times New Roman"/>
          <w:sz w:val="28"/>
          <w:szCs w:val="28"/>
          <w:shd w:val="clear" w:color="auto" w:fill="FFFFFF"/>
          <w:lang w:val="uk-UA"/>
        </w:rPr>
        <w:t xml:space="preserve">. </w:t>
      </w:r>
      <w:r w:rsidR="00DD40C0">
        <w:rPr>
          <w:rFonts w:ascii="Times New Roman" w:hAnsi="Times New Roman" w:cs="Times New Roman"/>
          <w:sz w:val="28"/>
          <w:szCs w:val="28"/>
          <w:shd w:val="clear" w:color="auto" w:fill="FFFFFF"/>
          <w:lang w:val="uk-UA"/>
        </w:rPr>
        <w:t xml:space="preserve">Загально прийнято </w:t>
      </w:r>
      <w:r w:rsidR="00B05970">
        <w:rPr>
          <w:rFonts w:ascii="Times New Roman" w:hAnsi="Times New Roman" w:cs="Times New Roman"/>
          <w:sz w:val="28"/>
          <w:szCs w:val="28"/>
          <w:shd w:val="clear" w:color="auto" w:fill="FFFFFF"/>
          <w:lang w:val="uk-UA"/>
        </w:rPr>
        <w:lastRenderedPageBreak/>
        <w:t>пов’язувати</w:t>
      </w:r>
      <w:r w:rsidR="00DD40C0">
        <w:rPr>
          <w:rFonts w:ascii="Times New Roman" w:hAnsi="Times New Roman" w:cs="Times New Roman"/>
          <w:sz w:val="28"/>
          <w:szCs w:val="28"/>
          <w:shd w:val="clear" w:color="auto" w:fill="FFFFFF"/>
          <w:lang w:val="uk-UA"/>
        </w:rPr>
        <w:t xml:space="preserve"> в</w:t>
      </w:r>
      <w:r w:rsidR="00DD40C0" w:rsidRPr="00DD40C0">
        <w:rPr>
          <w:rFonts w:ascii="Times New Roman" w:hAnsi="Times New Roman" w:cs="Times New Roman"/>
          <w:sz w:val="28"/>
          <w:szCs w:val="28"/>
          <w:shd w:val="clear" w:color="auto" w:fill="FFFFFF"/>
          <w:lang w:val="uk-UA"/>
        </w:rPr>
        <w:t xml:space="preserve">ідчуття </w:t>
      </w:r>
      <w:r w:rsidR="00DD40C0">
        <w:rPr>
          <w:rFonts w:ascii="Times New Roman" w:hAnsi="Times New Roman" w:cs="Times New Roman"/>
          <w:sz w:val="28"/>
          <w:szCs w:val="28"/>
          <w:shd w:val="clear" w:color="auto" w:fill="FFFFFF"/>
          <w:lang w:val="uk-UA"/>
        </w:rPr>
        <w:t xml:space="preserve">паніки із недостатнім </w:t>
      </w:r>
      <w:r w:rsidR="00DD40C0" w:rsidRPr="00DD40C0">
        <w:rPr>
          <w:rFonts w:ascii="Times New Roman" w:hAnsi="Times New Roman" w:cs="Times New Roman"/>
          <w:sz w:val="28"/>
          <w:szCs w:val="28"/>
          <w:shd w:val="clear" w:color="auto" w:fill="FFFFFF"/>
          <w:lang w:val="uk-UA"/>
        </w:rPr>
        <w:t>розуміння</w:t>
      </w:r>
      <w:r w:rsidR="00DD40C0">
        <w:rPr>
          <w:rFonts w:ascii="Times New Roman" w:hAnsi="Times New Roman" w:cs="Times New Roman"/>
          <w:sz w:val="28"/>
          <w:szCs w:val="28"/>
          <w:shd w:val="clear" w:color="auto" w:fill="FFFFFF"/>
          <w:lang w:val="uk-UA"/>
        </w:rPr>
        <w:t>м подій</w:t>
      </w:r>
      <w:r w:rsidR="00DD40C0" w:rsidRPr="00DD40C0">
        <w:rPr>
          <w:rFonts w:ascii="Times New Roman" w:hAnsi="Times New Roman" w:cs="Times New Roman"/>
          <w:sz w:val="28"/>
          <w:szCs w:val="28"/>
          <w:shd w:val="clear" w:color="auto" w:fill="FFFFFF"/>
          <w:lang w:val="uk-UA"/>
        </w:rPr>
        <w:t xml:space="preserve">, </w:t>
      </w:r>
      <w:r w:rsidR="00DD40C0">
        <w:rPr>
          <w:rFonts w:ascii="Times New Roman" w:hAnsi="Times New Roman" w:cs="Times New Roman"/>
          <w:sz w:val="28"/>
          <w:szCs w:val="28"/>
          <w:shd w:val="clear" w:color="auto" w:fill="FFFFFF"/>
          <w:lang w:val="uk-UA"/>
        </w:rPr>
        <w:t xml:space="preserve">що </w:t>
      </w:r>
      <w:r w:rsidR="00DD40C0" w:rsidRPr="00DD40C0">
        <w:rPr>
          <w:rFonts w:ascii="Times New Roman" w:hAnsi="Times New Roman" w:cs="Times New Roman"/>
          <w:sz w:val="28"/>
          <w:szCs w:val="28"/>
          <w:shd w:val="clear" w:color="auto" w:fill="FFFFFF"/>
          <w:lang w:val="uk-UA"/>
        </w:rPr>
        <w:t>провокують розвиток занепокоєння</w:t>
      </w:r>
      <w:bookmarkEnd w:id="10"/>
      <w:r w:rsidR="00D708D1">
        <w:rPr>
          <w:rFonts w:ascii="Times New Roman" w:hAnsi="Times New Roman" w:cs="Times New Roman"/>
          <w:sz w:val="28"/>
          <w:szCs w:val="28"/>
          <w:shd w:val="clear" w:color="auto" w:fill="FFFFFF"/>
          <w:lang w:val="uk-UA"/>
        </w:rPr>
        <w:t xml:space="preserve"> </w:t>
      </w:r>
      <w:r w:rsidR="00DD40C0" w:rsidRPr="00DD40C0">
        <w:rPr>
          <w:rFonts w:ascii="Times New Roman" w:hAnsi="Times New Roman" w:cs="Times New Roman"/>
          <w:sz w:val="28"/>
          <w:szCs w:val="28"/>
          <w:shd w:val="clear" w:color="auto" w:fill="FFFFFF"/>
          <w:lang w:val="uk-UA"/>
        </w:rPr>
        <w:t>[</w:t>
      </w:r>
      <w:r w:rsidR="004864DD">
        <w:rPr>
          <w:rFonts w:ascii="Times New Roman" w:hAnsi="Times New Roman" w:cs="Times New Roman"/>
          <w:sz w:val="28"/>
          <w:szCs w:val="28"/>
          <w:shd w:val="clear" w:color="auto" w:fill="FFFFFF"/>
          <w:lang w:val="uk-UA"/>
        </w:rPr>
        <w:t>11</w:t>
      </w:r>
      <w:r w:rsidR="00DD40C0" w:rsidRPr="00D708D1">
        <w:rPr>
          <w:rFonts w:ascii="Times New Roman" w:hAnsi="Times New Roman" w:cs="Times New Roman"/>
          <w:sz w:val="28"/>
          <w:szCs w:val="28"/>
          <w:shd w:val="clear" w:color="auto" w:fill="FFFFFF"/>
          <w:lang w:val="uk-UA"/>
        </w:rPr>
        <w:t>].</w:t>
      </w:r>
    </w:p>
    <w:p w14:paraId="4CC51467" w14:textId="087D1B8A" w:rsidR="00E51573" w:rsidRPr="00E51573" w:rsidRDefault="00D708D1" w:rsidP="00DB465F">
      <w:pPr>
        <w:shd w:val="clear" w:color="auto" w:fill="FFFFFF"/>
        <w:suppressAutoHyphens/>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w:t>
      </w:r>
      <w:r w:rsidR="00DD40C0">
        <w:rPr>
          <w:rFonts w:ascii="Times New Roman" w:hAnsi="Times New Roman" w:cs="Times New Roman"/>
          <w:sz w:val="28"/>
          <w:szCs w:val="28"/>
          <w:shd w:val="clear" w:color="auto" w:fill="FFFFFF"/>
          <w:lang w:val="uk-UA"/>
        </w:rPr>
        <w:t xml:space="preserve">ершопричини розвитку паніки </w:t>
      </w:r>
      <w:r w:rsidR="00B05970">
        <w:rPr>
          <w:rFonts w:ascii="Times New Roman" w:hAnsi="Times New Roman" w:cs="Times New Roman"/>
          <w:sz w:val="28"/>
          <w:szCs w:val="28"/>
          <w:shd w:val="clear" w:color="auto" w:fill="FFFFFF"/>
          <w:lang w:val="uk-UA"/>
        </w:rPr>
        <w:t>пов’язані</w:t>
      </w:r>
      <w:r w:rsidR="00DD40C0">
        <w:rPr>
          <w:rFonts w:ascii="Times New Roman" w:hAnsi="Times New Roman" w:cs="Times New Roman"/>
          <w:sz w:val="28"/>
          <w:szCs w:val="28"/>
          <w:shd w:val="clear" w:color="auto" w:fill="FFFFFF"/>
          <w:lang w:val="uk-UA"/>
        </w:rPr>
        <w:t xml:space="preserve"> з якимось інформаційним </w:t>
      </w:r>
      <w:r w:rsidR="00DD40C0" w:rsidRPr="00DD40C0">
        <w:rPr>
          <w:rFonts w:ascii="Times New Roman" w:hAnsi="Times New Roman" w:cs="Times New Roman"/>
          <w:sz w:val="28"/>
          <w:szCs w:val="28"/>
          <w:shd w:val="clear" w:color="auto" w:fill="FFFFFF"/>
          <w:lang w:val="uk-UA"/>
        </w:rPr>
        <w:t xml:space="preserve">сигналом. </w:t>
      </w:r>
      <w:r w:rsidR="00DD40C0">
        <w:rPr>
          <w:rFonts w:ascii="Times New Roman" w:hAnsi="Times New Roman" w:cs="Times New Roman"/>
          <w:sz w:val="28"/>
          <w:szCs w:val="28"/>
          <w:shd w:val="clear" w:color="auto" w:fill="FFFFFF"/>
          <w:lang w:val="uk-UA"/>
        </w:rPr>
        <w:t>Значн</w:t>
      </w:r>
      <w:r>
        <w:rPr>
          <w:rFonts w:ascii="Times New Roman" w:hAnsi="Times New Roman" w:cs="Times New Roman"/>
          <w:sz w:val="28"/>
          <w:szCs w:val="28"/>
          <w:shd w:val="clear" w:color="auto" w:fill="FFFFFF"/>
          <w:lang w:val="uk-UA"/>
        </w:rPr>
        <w:t>і</w:t>
      </w:r>
      <w:r w:rsidR="00DD40C0">
        <w:rPr>
          <w:rFonts w:ascii="Times New Roman" w:hAnsi="Times New Roman" w:cs="Times New Roman"/>
          <w:sz w:val="28"/>
          <w:szCs w:val="28"/>
          <w:shd w:val="clear" w:color="auto" w:fill="FFFFFF"/>
          <w:lang w:val="uk-UA"/>
        </w:rPr>
        <w:t xml:space="preserve"> фактор</w:t>
      </w:r>
      <w:r>
        <w:rPr>
          <w:rFonts w:ascii="Times New Roman" w:hAnsi="Times New Roman" w:cs="Times New Roman"/>
          <w:sz w:val="28"/>
          <w:szCs w:val="28"/>
          <w:shd w:val="clear" w:color="auto" w:fill="FFFFFF"/>
          <w:lang w:val="uk-UA"/>
        </w:rPr>
        <w:t>и</w:t>
      </w:r>
      <w:r w:rsidR="00DD40C0">
        <w:rPr>
          <w:rFonts w:ascii="Times New Roman" w:hAnsi="Times New Roman" w:cs="Times New Roman"/>
          <w:sz w:val="28"/>
          <w:szCs w:val="28"/>
          <w:shd w:val="clear" w:color="auto" w:fill="FFFFFF"/>
          <w:lang w:val="uk-UA"/>
        </w:rPr>
        <w:t xml:space="preserve"> сприяння розвитку </w:t>
      </w:r>
      <w:r w:rsidR="00B05970">
        <w:rPr>
          <w:rFonts w:ascii="Times New Roman" w:hAnsi="Times New Roman" w:cs="Times New Roman"/>
          <w:sz w:val="28"/>
          <w:szCs w:val="28"/>
          <w:shd w:val="clear" w:color="auto" w:fill="FFFFFF"/>
          <w:lang w:val="uk-UA"/>
        </w:rPr>
        <w:t xml:space="preserve">інформаційних </w:t>
      </w:r>
      <w:r w:rsidR="00DD40C0">
        <w:rPr>
          <w:rFonts w:ascii="Times New Roman" w:hAnsi="Times New Roman" w:cs="Times New Roman"/>
          <w:sz w:val="28"/>
          <w:szCs w:val="28"/>
          <w:shd w:val="clear" w:color="auto" w:fill="FFFFFF"/>
          <w:lang w:val="uk-UA"/>
        </w:rPr>
        <w:t xml:space="preserve">панічних станів можна визначити наступними характеристиками: </w:t>
      </w:r>
    </w:p>
    <w:p w14:paraId="7D1956C8" w14:textId="2CD2DB15" w:rsidR="00B05970" w:rsidRPr="00E51573" w:rsidRDefault="00D708D1" w:rsidP="00DB465F">
      <w:pPr>
        <w:pStyle w:val="a7"/>
        <w:numPr>
          <w:ilvl w:val="0"/>
          <w:numId w:val="14"/>
        </w:numPr>
        <w:shd w:val="clear" w:color="auto" w:fill="FFFFFF"/>
        <w:suppressAutoHyphens/>
        <w:spacing w:after="0" w:line="360" w:lineRule="auto"/>
        <w:ind w:left="0" w:firstLine="709"/>
        <w:jc w:val="both"/>
        <w:rPr>
          <w:rFonts w:ascii="Times New Roman" w:eastAsia="Times New Roman" w:hAnsi="Times New Roman" w:cs="Times New Roman"/>
          <w:sz w:val="28"/>
          <w:szCs w:val="28"/>
          <w:lang w:val="uk-UA" w:eastAsia="ru-RU"/>
        </w:rPr>
      </w:pPr>
      <w:r w:rsidRPr="00E51573">
        <w:rPr>
          <w:rFonts w:ascii="Times New Roman" w:eastAsia="Times New Roman" w:hAnsi="Times New Roman" w:cs="Times New Roman"/>
          <w:sz w:val="28"/>
          <w:szCs w:val="28"/>
          <w:lang w:val="uk-UA" w:eastAsia="ru-RU"/>
        </w:rPr>
        <w:t>н</w:t>
      </w:r>
      <w:r w:rsidR="00DD40C0" w:rsidRPr="00E51573">
        <w:rPr>
          <w:rFonts w:ascii="Times New Roman" w:eastAsia="Times New Roman" w:hAnsi="Times New Roman" w:cs="Times New Roman"/>
          <w:sz w:val="28"/>
          <w:szCs w:val="28"/>
          <w:lang w:val="uk-UA" w:eastAsia="ru-RU"/>
        </w:rPr>
        <w:t>еготовність   людей   до адекватного сприйняття того,</w:t>
      </w:r>
      <w:r w:rsidR="00B05970" w:rsidRPr="00E51573">
        <w:rPr>
          <w:rFonts w:ascii="Times New Roman" w:eastAsia="Times New Roman" w:hAnsi="Times New Roman" w:cs="Times New Roman"/>
          <w:sz w:val="28"/>
          <w:szCs w:val="28"/>
          <w:lang w:val="uk-UA" w:eastAsia="ru-RU"/>
        </w:rPr>
        <w:t xml:space="preserve"> що </w:t>
      </w:r>
      <w:r w:rsidRPr="00E51573">
        <w:rPr>
          <w:rFonts w:ascii="Times New Roman" w:eastAsia="Times New Roman" w:hAnsi="Times New Roman" w:cs="Times New Roman"/>
          <w:sz w:val="28"/>
          <w:szCs w:val="28"/>
          <w:lang w:val="uk-UA" w:eastAsia="ru-RU"/>
        </w:rPr>
        <w:t>відбулось</w:t>
      </w:r>
      <w:r w:rsidR="00B05970" w:rsidRPr="00E51573">
        <w:rPr>
          <w:rFonts w:ascii="Times New Roman" w:eastAsia="Times New Roman" w:hAnsi="Times New Roman" w:cs="Times New Roman"/>
          <w:sz w:val="28"/>
          <w:szCs w:val="28"/>
          <w:lang w:val="uk-UA" w:eastAsia="ru-RU"/>
        </w:rPr>
        <w:t xml:space="preserve"> або продовжує відбуватись;</w:t>
      </w:r>
    </w:p>
    <w:p w14:paraId="113CDF82" w14:textId="14C510C2" w:rsidR="00B05970" w:rsidRPr="00E51573" w:rsidRDefault="00D708D1" w:rsidP="00DB465F">
      <w:pPr>
        <w:pStyle w:val="a7"/>
        <w:numPr>
          <w:ilvl w:val="0"/>
          <w:numId w:val="14"/>
        </w:numPr>
        <w:shd w:val="clear" w:color="auto" w:fill="FFFFFF"/>
        <w:suppressAutoHyphens/>
        <w:spacing w:after="0" w:line="360" w:lineRule="auto"/>
        <w:ind w:left="0" w:firstLine="709"/>
        <w:jc w:val="both"/>
        <w:rPr>
          <w:rFonts w:ascii="Times New Roman" w:eastAsia="Times New Roman" w:hAnsi="Times New Roman" w:cs="Times New Roman"/>
          <w:sz w:val="28"/>
          <w:szCs w:val="28"/>
          <w:lang w:val="uk-UA" w:eastAsia="ru-RU"/>
        </w:rPr>
      </w:pPr>
      <w:r w:rsidRPr="00E51573">
        <w:rPr>
          <w:rFonts w:ascii="Times New Roman" w:hAnsi="Times New Roman" w:cs="Times New Roman"/>
          <w:sz w:val="28"/>
          <w:szCs w:val="28"/>
          <w:shd w:val="clear" w:color="auto" w:fill="FFFFFF"/>
          <w:lang w:val="uk-UA"/>
        </w:rPr>
        <w:t>у</w:t>
      </w:r>
      <w:r w:rsidR="00DD40C0" w:rsidRPr="00E51573">
        <w:rPr>
          <w:rFonts w:ascii="Times New Roman" w:hAnsi="Times New Roman" w:cs="Times New Roman"/>
          <w:sz w:val="28"/>
          <w:szCs w:val="28"/>
          <w:shd w:val="clear" w:color="auto" w:fill="FFFFFF"/>
          <w:lang w:val="uk-UA"/>
        </w:rPr>
        <w:t>нікальність  кожної  екстремальної  ситуації,  що  створює  напругу при зіткненні з нею;</w:t>
      </w:r>
    </w:p>
    <w:p w14:paraId="226997B5" w14:textId="4B2F3DF7" w:rsidR="00B05970" w:rsidRPr="00E51573" w:rsidRDefault="00D708D1" w:rsidP="00DB465F">
      <w:pPr>
        <w:pStyle w:val="a7"/>
        <w:numPr>
          <w:ilvl w:val="0"/>
          <w:numId w:val="14"/>
        </w:numPr>
        <w:shd w:val="clear" w:color="auto" w:fill="FFFFFF"/>
        <w:suppressAutoHyphens/>
        <w:spacing w:after="0" w:line="360" w:lineRule="auto"/>
        <w:ind w:left="0" w:firstLine="709"/>
        <w:jc w:val="both"/>
        <w:rPr>
          <w:rFonts w:ascii="Times New Roman" w:hAnsi="Times New Roman" w:cs="Times New Roman"/>
          <w:sz w:val="28"/>
          <w:szCs w:val="28"/>
          <w:shd w:val="clear" w:color="auto" w:fill="FFFFFF"/>
          <w:lang w:val="uk-UA"/>
        </w:rPr>
      </w:pPr>
      <w:r w:rsidRPr="00E51573">
        <w:rPr>
          <w:rFonts w:ascii="Times New Roman" w:hAnsi="Times New Roman" w:cs="Times New Roman"/>
          <w:sz w:val="28"/>
          <w:szCs w:val="28"/>
          <w:shd w:val="clear" w:color="auto" w:fill="FFFFFF"/>
          <w:lang w:val="uk-UA"/>
        </w:rPr>
        <w:t>с</w:t>
      </w:r>
      <w:r w:rsidR="00DD40C0" w:rsidRPr="00E51573">
        <w:rPr>
          <w:rFonts w:ascii="Times New Roman" w:hAnsi="Times New Roman" w:cs="Times New Roman"/>
          <w:sz w:val="28"/>
          <w:szCs w:val="28"/>
          <w:shd w:val="clear" w:color="auto" w:fill="FFFFFF"/>
          <w:lang w:val="uk-UA"/>
        </w:rPr>
        <w:t xml:space="preserve">лабка підготовка більшості людей до раціональних дій </w:t>
      </w:r>
      <w:r w:rsidR="00B05970" w:rsidRPr="00E51573">
        <w:rPr>
          <w:rFonts w:ascii="Times New Roman" w:hAnsi="Times New Roman" w:cs="Times New Roman"/>
          <w:sz w:val="28"/>
          <w:szCs w:val="28"/>
          <w:shd w:val="clear" w:color="auto" w:fill="FFFFFF"/>
          <w:lang w:val="uk-UA"/>
        </w:rPr>
        <w:t>при зіткненні з загрозою життю</w:t>
      </w:r>
      <w:r w:rsidR="00DD40C0" w:rsidRPr="00E51573">
        <w:rPr>
          <w:rFonts w:ascii="Times New Roman" w:hAnsi="Times New Roman" w:cs="Times New Roman"/>
          <w:sz w:val="28"/>
          <w:szCs w:val="28"/>
          <w:shd w:val="clear" w:color="auto" w:fill="FFFFFF"/>
          <w:lang w:val="uk-UA"/>
        </w:rPr>
        <w:t>;</w:t>
      </w:r>
    </w:p>
    <w:p w14:paraId="44060E4B" w14:textId="231D1C6A" w:rsidR="00B05970" w:rsidRPr="00E51573" w:rsidRDefault="00D708D1" w:rsidP="00DB465F">
      <w:pPr>
        <w:pStyle w:val="a7"/>
        <w:numPr>
          <w:ilvl w:val="0"/>
          <w:numId w:val="14"/>
        </w:numPr>
        <w:shd w:val="clear" w:color="auto" w:fill="FFFFFF"/>
        <w:suppressAutoHyphens/>
        <w:spacing w:after="0" w:line="360" w:lineRule="auto"/>
        <w:ind w:left="0" w:firstLine="709"/>
        <w:jc w:val="both"/>
        <w:rPr>
          <w:rFonts w:ascii="Times New Roman" w:hAnsi="Times New Roman" w:cs="Times New Roman"/>
          <w:sz w:val="28"/>
          <w:szCs w:val="28"/>
          <w:shd w:val="clear" w:color="auto" w:fill="FFFFFF"/>
          <w:lang w:val="uk-UA"/>
        </w:rPr>
      </w:pPr>
      <w:r w:rsidRPr="00E51573">
        <w:rPr>
          <w:rFonts w:ascii="Times New Roman" w:hAnsi="Times New Roman" w:cs="Times New Roman"/>
          <w:sz w:val="28"/>
          <w:szCs w:val="28"/>
          <w:shd w:val="clear" w:color="auto" w:fill="FFFFFF"/>
          <w:lang w:val="uk-UA"/>
        </w:rPr>
        <w:t>н</w:t>
      </w:r>
      <w:r w:rsidR="00DD40C0" w:rsidRPr="00E51573">
        <w:rPr>
          <w:rFonts w:ascii="Times New Roman" w:hAnsi="Times New Roman" w:cs="Times New Roman"/>
          <w:sz w:val="28"/>
          <w:szCs w:val="28"/>
          <w:shd w:val="clear" w:color="auto" w:fill="FFFFFF"/>
          <w:lang w:val="uk-UA"/>
        </w:rPr>
        <w:t>аявність у</w:t>
      </w:r>
      <w:r w:rsidR="00B05970" w:rsidRPr="00E51573">
        <w:rPr>
          <w:rFonts w:ascii="Times New Roman" w:hAnsi="Times New Roman" w:cs="Times New Roman"/>
          <w:sz w:val="28"/>
          <w:szCs w:val="28"/>
          <w:shd w:val="clear" w:color="auto" w:fill="FFFFFF"/>
          <w:lang w:val="uk-UA"/>
        </w:rPr>
        <w:t xml:space="preserve"> </w:t>
      </w:r>
      <w:r w:rsidR="00DD40C0" w:rsidRPr="00E51573">
        <w:rPr>
          <w:rFonts w:ascii="Times New Roman" w:hAnsi="Times New Roman" w:cs="Times New Roman"/>
          <w:sz w:val="28"/>
          <w:szCs w:val="28"/>
          <w:shd w:val="clear" w:color="auto" w:fill="FFFFFF"/>
          <w:lang w:val="uk-UA"/>
        </w:rPr>
        <w:t xml:space="preserve">натовпі  емоційно  нестійких  осіб,  що опиняються  в  критичній  ситуації  </w:t>
      </w:r>
      <w:r w:rsidR="00B05970" w:rsidRPr="00E51573">
        <w:rPr>
          <w:rFonts w:ascii="Times New Roman" w:hAnsi="Times New Roman" w:cs="Times New Roman"/>
          <w:sz w:val="28"/>
          <w:szCs w:val="28"/>
          <w:shd w:val="clear" w:color="auto" w:fill="FFFFFF"/>
          <w:lang w:val="uk-UA"/>
        </w:rPr>
        <w:t>активаторами</w:t>
      </w:r>
      <w:r w:rsidR="00DD40C0" w:rsidRPr="00E51573">
        <w:rPr>
          <w:rFonts w:ascii="Times New Roman" w:hAnsi="Times New Roman" w:cs="Times New Roman"/>
          <w:sz w:val="28"/>
          <w:szCs w:val="28"/>
          <w:shd w:val="clear" w:color="auto" w:fill="FFFFFF"/>
          <w:lang w:val="uk-UA"/>
        </w:rPr>
        <w:t xml:space="preserve"> негативних чуток і </w:t>
      </w:r>
      <w:r w:rsidR="00B05970" w:rsidRPr="00E51573">
        <w:rPr>
          <w:rFonts w:ascii="Times New Roman" w:hAnsi="Times New Roman" w:cs="Times New Roman"/>
          <w:sz w:val="28"/>
          <w:szCs w:val="28"/>
          <w:shd w:val="clear" w:color="auto" w:fill="FFFFFF"/>
          <w:lang w:val="uk-UA"/>
        </w:rPr>
        <w:t xml:space="preserve">як наслідок </w:t>
      </w:r>
      <w:r w:rsidR="00C9531A">
        <w:rPr>
          <w:rFonts w:ascii="Times New Roman" w:hAnsi="Times New Roman" w:cs="Times New Roman"/>
          <w:sz w:val="28"/>
          <w:szCs w:val="28"/>
          <w:shd w:val="clear" w:color="auto" w:fill="FFFFFF"/>
          <w:lang w:val="uk-UA"/>
        </w:rPr>
        <w:t>–</w:t>
      </w:r>
      <w:r w:rsidR="00B05970" w:rsidRPr="00E51573">
        <w:rPr>
          <w:rFonts w:ascii="Times New Roman" w:hAnsi="Times New Roman" w:cs="Times New Roman"/>
          <w:sz w:val="28"/>
          <w:szCs w:val="28"/>
          <w:shd w:val="clear" w:color="auto" w:fill="FFFFFF"/>
          <w:lang w:val="uk-UA"/>
        </w:rPr>
        <w:t xml:space="preserve"> </w:t>
      </w:r>
      <w:r w:rsidR="00DD40C0" w:rsidRPr="00E51573">
        <w:rPr>
          <w:rFonts w:ascii="Times New Roman" w:hAnsi="Times New Roman" w:cs="Times New Roman"/>
          <w:sz w:val="28"/>
          <w:szCs w:val="28"/>
          <w:shd w:val="clear" w:color="auto" w:fill="FFFFFF"/>
          <w:lang w:val="uk-UA"/>
        </w:rPr>
        <w:t>паніки.</w:t>
      </w:r>
    </w:p>
    <w:p w14:paraId="69CB8A51" w14:textId="56A27ED5" w:rsidR="00DD40C0" w:rsidRPr="00CA2BEA" w:rsidRDefault="00B05970" w:rsidP="00DB465F">
      <w:pPr>
        <w:shd w:val="clear" w:color="auto" w:fill="FFFFFF"/>
        <w:suppressAutoHyphens/>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етапах протікання паніки ві</w:t>
      </w:r>
      <w:r w:rsidRPr="00DD40C0">
        <w:rPr>
          <w:rFonts w:ascii="Times New Roman" w:hAnsi="Times New Roman" w:cs="Times New Roman"/>
          <w:sz w:val="28"/>
          <w:szCs w:val="28"/>
          <w:shd w:val="clear" w:color="auto" w:fill="FFFFFF"/>
          <w:lang w:val="uk-UA"/>
        </w:rPr>
        <w:t xml:space="preserve">дбувається формування автоматичних думок, які не є наслідком логічної інтелектуальної  переробки.  </w:t>
      </w:r>
      <w:r>
        <w:rPr>
          <w:rFonts w:ascii="Times New Roman" w:hAnsi="Times New Roman" w:cs="Times New Roman"/>
          <w:sz w:val="28"/>
          <w:szCs w:val="28"/>
          <w:shd w:val="clear" w:color="auto" w:fill="FFFFFF"/>
          <w:lang w:val="uk-UA"/>
        </w:rPr>
        <w:t xml:space="preserve">Найчастіше такі насичені емоціями хвилювання </w:t>
      </w:r>
      <w:r w:rsidRPr="00DD40C0">
        <w:rPr>
          <w:rFonts w:ascii="Times New Roman" w:hAnsi="Times New Roman" w:cs="Times New Roman"/>
          <w:sz w:val="28"/>
          <w:szCs w:val="28"/>
          <w:shd w:val="clear" w:color="auto" w:fill="FFFFFF"/>
          <w:lang w:val="uk-UA"/>
        </w:rPr>
        <w:t>розвиваються при  несприятливих  умовах  життєдіяльності</w:t>
      </w:r>
      <w:r>
        <w:rPr>
          <w:rFonts w:ascii="Times New Roman" w:hAnsi="Times New Roman" w:cs="Times New Roman"/>
          <w:sz w:val="28"/>
          <w:szCs w:val="28"/>
          <w:shd w:val="clear" w:color="auto" w:fill="FFFFFF"/>
          <w:lang w:val="uk-UA"/>
        </w:rPr>
        <w:t>, що характерно для надзвичайних ситуацій</w:t>
      </w:r>
      <w:r w:rsidR="00D708D1">
        <w:rPr>
          <w:rFonts w:ascii="Times New Roman" w:hAnsi="Times New Roman" w:cs="Times New Roman"/>
          <w:sz w:val="28"/>
          <w:szCs w:val="28"/>
          <w:shd w:val="clear" w:color="auto" w:fill="FFFFFF"/>
          <w:lang w:val="uk-UA"/>
        </w:rPr>
        <w:t xml:space="preserve"> </w:t>
      </w:r>
      <w:r w:rsidR="00D708D1" w:rsidRPr="00DD40C0">
        <w:rPr>
          <w:rFonts w:ascii="Times New Roman" w:hAnsi="Times New Roman" w:cs="Times New Roman"/>
          <w:sz w:val="28"/>
          <w:szCs w:val="28"/>
          <w:shd w:val="clear" w:color="auto" w:fill="FFFFFF"/>
          <w:lang w:val="uk-UA"/>
        </w:rPr>
        <w:t>[</w:t>
      </w:r>
      <w:r w:rsidR="004864DD">
        <w:rPr>
          <w:rFonts w:ascii="Times New Roman" w:hAnsi="Times New Roman" w:cs="Times New Roman"/>
          <w:color w:val="222222"/>
          <w:sz w:val="28"/>
          <w:szCs w:val="28"/>
          <w:shd w:val="clear" w:color="auto" w:fill="FFFFFF"/>
          <w:lang w:val="uk-UA"/>
        </w:rPr>
        <w:t>11</w:t>
      </w:r>
      <w:r w:rsidR="00D708D1" w:rsidRPr="00D708D1">
        <w:rPr>
          <w:rFonts w:ascii="Times New Roman" w:hAnsi="Times New Roman" w:cs="Times New Roman"/>
          <w:sz w:val="28"/>
          <w:szCs w:val="28"/>
          <w:shd w:val="clear" w:color="auto" w:fill="FFFFFF"/>
          <w:lang w:val="uk-UA"/>
        </w:rPr>
        <w:t>].</w:t>
      </w:r>
    </w:p>
    <w:p w14:paraId="52E6B418" w14:textId="191D08EB" w:rsidR="003B7ADB" w:rsidRDefault="003B7ADB" w:rsidP="00DB465F">
      <w:pPr>
        <w:suppressAutoHyphens/>
        <w:spacing w:after="0" w:line="360" w:lineRule="auto"/>
        <w:ind w:firstLine="709"/>
        <w:contextualSpacing/>
        <w:jc w:val="both"/>
        <w:rPr>
          <w:rFonts w:ascii="Times New Roman" w:hAnsi="Times New Roman" w:cs="Times New Roman"/>
          <w:color w:val="222222"/>
          <w:sz w:val="28"/>
          <w:szCs w:val="28"/>
          <w:shd w:val="clear" w:color="auto" w:fill="FFFFFF"/>
          <w:lang w:val="uk-UA"/>
        </w:rPr>
      </w:pPr>
      <w:r>
        <w:rPr>
          <w:rFonts w:ascii="Times New Roman" w:hAnsi="Times New Roman" w:cs="Times New Roman"/>
          <w:sz w:val="28"/>
          <w:szCs w:val="28"/>
          <w:lang w:val="uk-UA"/>
        </w:rPr>
        <w:t>З біологічної точки зору, під час</w:t>
      </w:r>
      <w:r w:rsidRPr="003B7ADB">
        <w:rPr>
          <w:rFonts w:ascii="Times New Roman" w:hAnsi="Times New Roman" w:cs="Times New Roman"/>
          <w:sz w:val="28"/>
          <w:szCs w:val="28"/>
          <w:lang w:val="uk-UA"/>
        </w:rPr>
        <w:t xml:space="preserve"> паніки </w:t>
      </w:r>
      <w:r>
        <w:rPr>
          <w:rFonts w:ascii="Times New Roman" w:hAnsi="Times New Roman" w:cs="Times New Roman"/>
          <w:sz w:val="28"/>
          <w:szCs w:val="28"/>
          <w:lang w:val="uk-UA"/>
        </w:rPr>
        <w:t xml:space="preserve">у мозку загальмовуються великі ділянки кори, що призводить до зниження свідомої активності. </w:t>
      </w:r>
      <w:r w:rsidRPr="00273DA1">
        <w:rPr>
          <w:rFonts w:ascii="Times New Roman" w:hAnsi="Times New Roman" w:cs="Times New Roman"/>
          <w:sz w:val="28"/>
          <w:szCs w:val="28"/>
          <w:lang w:val="uk-UA"/>
        </w:rPr>
        <w:t>У результаті спостерігається неадекватність мислення, неадекватна емоційність сприйняття, гіперболізація небезпеки</w:t>
      </w:r>
      <w:r w:rsidRPr="00B92717">
        <w:rPr>
          <w:rFonts w:ascii="Times New Roman" w:hAnsi="Times New Roman" w:cs="Times New Roman"/>
          <w:sz w:val="28"/>
          <w:szCs w:val="28"/>
          <w:lang w:val="uk-UA"/>
        </w:rPr>
        <w:t xml:space="preserve"> </w:t>
      </w:r>
      <w:r w:rsidRPr="00273DA1">
        <w:rPr>
          <w:rFonts w:ascii="Times New Roman" w:hAnsi="Times New Roman" w:cs="Times New Roman"/>
          <w:color w:val="222222"/>
          <w:sz w:val="28"/>
          <w:szCs w:val="28"/>
          <w:shd w:val="clear" w:color="auto" w:fill="FFFFFF"/>
          <w:lang w:val="uk-UA"/>
        </w:rPr>
        <w:t>[</w:t>
      </w:r>
      <w:r w:rsidR="004864DD">
        <w:rPr>
          <w:rFonts w:ascii="Times New Roman" w:hAnsi="Times New Roman" w:cs="Times New Roman"/>
          <w:color w:val="222222"/>
          <w:sz w:val="28"/>
          <w:szCs w:val="28"/>
          <w:shd w:val="clear" w:color="auto" w:fill="FFFFFF"/>
          <w:lang w:val="uk-UA"/>
        </w:rPr>
        <w:t>19</w:t>
      </w:r>
      <w:r w:rsidRPr="00273DA1">
        <w:rPr>
          <w:rFonts w:ascii="Times New Roman" w:hAnsi="Times New Roman" w:cs="Times New Roman"/>
          <w:color w:val="222222"/>
          <w:sz w:val="28"/>
          <w:szCs w:val="28"/>
          <w:shd w:val="clear" w:color="auto" w:fill="FFFFFF"/>
          <w:lang w:val="uk-UA"/>
        </w:rPr>
        <w:t>]</w:t>
      </w:r>
      <w:r>
        <w:rPr>
          <w:rFonts w:ascii="Times New Roman" w:hAnsi="Times New Roman" w:cs="Times New Roman"/>
          <w:color w:val="222222"/>
          <w:sz w:val="28"/>
          <w:szCs w:val="28"/>
          <w:shd w:val="clear" w:color="auto" w:fill="FFFFFF"/>
          <w:lang w:val="uk-UA"/>
        </w:rPr>
        <w:t xml:space="preserve">. </w:t>
      </w:r>
    </w:p>
    <w:p w14:paraId="36484DE8" w14:textId="1CBFBD71" w:rsidR="006057BE" w:rsidRDefault="006057BE"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відносно</w:t>
      </w:r>
      <w:r w:rsidRPr="00C40A0B">
        <w:rPr>
          <w:rFonts w:ascii="Times New Roman" w:hAnsi="Times New Roman" w:cs="Times New Roman"/>
          <w:sz w:val="28"/>
          <w:szCs w:val="28"/>
          <w:lang w:val="uk-UA"/>
        </w:rPr>
        <w:t xml:space="preserve"> питан</w:t>
      </w:r>
      <w:r>
        <w:rPr>
          <w:rFonts w:ascii="Times New Roman" w:hAnsi="Times New Roman" w:cs="Times New Roman"/>
          <w:sz w:val="28"/>
          <w:szCs w:val="28"/>
          <w:lang w:val="uk-UA"/>
        </w:rPr>
        <w:t xml:space="preserve">ня загальної </w:t>
      </w:r>
      <w:r w:rsidRPr="00C40A0B">
        <w:rPr>
          <w:rFonts w:ascii="Times New Roman" w:hAnsi="Times New Roman" w:cs="Times New Roman"/>
          <w:sz w:val="28"/>
          <w:szCs w:val="28"/>
          <w:lang w:val="uk-UA"/>
        </w:rPr>
        <w:t xml:space="preserve">поведінки в </w:t>
      </w:r>
      <w:r w:rsidR="00121591">
        <w:rPr>
          <w:rFonts w:ascii="Times New Roman" w:hAnsi="Times New Roman" w:cs="Times New Roman"/>
          <w:sz w:val="28"/>
          <w:szCs w:val="28"/>
          <w:lang w:val="uk-UA"/>
        </w:rPr>
        <w:t>екстремальних умовах</w:t>
      </w:r>
      <w:r w:rsidRPr="00C40A0B">
        <w:rPr>
          <w:rFonts w:ascii="Times New Roman" w:hAnsi="Times New Roman" w:cs="Times New Roman"/>
          <w:sz w:val="28"/>
          <w:szCs w:val="28"/>
          <w:lang w:val="uk-UA"/>
        </w:rPr>
        <w:t xml:space="preserve"> значну увагу слід приділяти </w:t>
      </w:r>
      <w:r>
        <w:rPr>
          <w:rFonts w:ascii="Times New Roman" w:hAnsi="Times New Roman" w:cs="Times New Roman"/>
          <w:sz w:val="28"/>
          <w:szCs w:val="28"/>
          <w:lang w:val="uk-UA"/>
        </w:rPr>
        <w:t>емоції</w:t>
      </w:r>
      <w:r w:rsidRPr="00C40A0B">
        <w:rPr>
          <w:rFonts w:ascii="Times New Roman" w:hAnsi="Times New Roman" w:cs="Times New Roman"/>
          <w:sz w:val="28"/>
          <w:szCs w:val="28"/>
          <w:lang w:val="uk-UA"/>
        </w:rPr>
        <w:t xml:space="preserve"> страху</w:t>
      </w:r>
      <w:r>
        <w:rPr>
          <w:rFonts w:ascii="Times New Roman" w:hAnsi="Times New Roman" w:cs="Times New Roman"/>
          <w:sz w:val="28"/>
          <w:szCs w:val="28"/>
          <w:lang w:val="uk-UA"/>
        </w:rPr>
        <w:t>, як окремої, негайної та первісної «відповіді» на певну подію</w:t>
      </w:r>
      <w:r w:rsidRPr="00C40A0B">
        <w:rPr>
          <w:rFonts w:ascii="Times New Roman" w:hAnsi="Times New Roman" w:cs="Times New Roman"/>
          <w:sz w:val="28"/>
          <w:szCs w:val="28"/>
          <w:lang w:val="uk-UA"/>
        </w:rPr>
        <w:t xml:space="preserve">. </w:t>
      </w:r>
    </w:p>
    <w:p w14:paraId="312D3810" w14:textId="4B05C928" w:rsidR="006057BE" w:rsidRDefault="006057BE"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121591">
        <w:rPr>
          <w:rFonts w:ascii="Times New Roman" w:hAnsi="Times New Roman" w:cs="Times New Roman"/>
          <w:sz w:val="28"/>
          <w:szCs w:val="28"/>
          <w:lang w:val="uk-UA"/>
        </w:rPr>
        <w:t>екстремальних</w:t>
      </w:r>
      <w:r>
        <w:rPr>
          <w:rFonts w:ascii="Times New Roman" w:hAnsi="Times New Roman" w:cs="Times New Roman"/>
          <w:sz w:val="28"/>
          <w:szCs w:val="28"/>
          <w:lang w:val="uk-UA"/>
        </w:rPr>
        <w:t xml:space="preserve"> </w:t>
      </w:r>
      <w:bookmarkStart w:id="11" w:name="_Hlk131784581"/>
      <w:r>
        <w:rPr>
          <w:rFonts w:ascii="Times New Roman" w:hAnsi="Times New Roman" w:cs="Times New Roman"/>
          <w:sz w:val="28"/>
          <w:szCs w:val="28"/>
          <w:lang w:val="uk-UA"/>
        </w:rPr>
        <w:t xml:space="preserve">умовах сприйняття </w:t>
      </w:r>
      <w:r w:rsidRPr="00C40A0B">
        <w:rPr>
          <w:rFonts w:ascii="Times New Roman" w:hAnsi="Times New Roman" w:cs="Times New Roman"/>
          <w:sz w:val="28"/>
          <w:szCs w:val="28"/>
          <w:lang w:val="uk-UA"/>
        </w:rPr>
        <w:t xml:space="preserve">людини </w:t>
      </w:r>
      <w:r>
        <w:rPr>
          <w:rFonts w:ascii="Times New Roman" w:hAnsi="Times New Roman" w:cs="Times New Roman"/>
          <w:sz w:val="28"/>
          <w:szCs w:val="28"/>
          <w:lang w:val="uk-UA"/>
        </w:rPr>
        <w:t xml:space="preserve">зіткається з необхідністю </w:t>
      </w:r>
      <w:r w:rsidRPr="00C40A0B">
        <w:rPr>
          <w:rFonts w:ascii="Times New Roman" w:hAnsi="Times New Roman" w:cs="Times New Roman"/>
          <w:sz w:val="28"/>
          <w:szCs w:val="28"/>
          <w:lang w:val="uk-UA"/>
        </w:rPr>
        <w:t>по</w:t>
      </w:r>
      <w:r>
        <w:rPr>
          <w:rFonts w:ascii="Times New Roman" w:hAnsi="Times New Roman" w:cs="Times New Roman"/>
          <w:sz w:val="28"/>
          <w:szCs w:val="28"/>
          <w:lang w:val="uk-UA"/>
        </w:rPr>
        <w:t>долання</w:t>
      </w:r>
      <w:r w:rsidRPr="00C40A0B">
        <w:rPr>
          <w:rFonts w:ascii="Times New Roman" w:hAnsi="Times New Roman" w:cs="Times New Roman"/>
          <w:sz w:val="28"/>
          <w:szCs w:val="28"/>
          <w:lang w:val="uk-UA"/>
        </w:rPr>
        <w:t xml:space="preserve"> </w:t>
      </w:r>
      <w:r>
        <w:rPr>
          <w:rFonts w:ascii="Times New Roman" w:hAnsi="Times New Roman" w:cs="Times New Roman"/>
          <w:sz w:val="28"/>
          <w:szCs w:val="28"/>
          <w:lang w:val="uk-UA"/>
        </w:rPr>
        <w:t>погрози, небезпеки</w:t>
      </w:r>
      <w:r w:rsidRPr="00C40A0B">
        <w:rPr>
          <w:rFonts w:ascii="Times New Roman" w:hAnsi="Times New Roman" w:cs="Times New Roman"/>
          <w:sz w:val="28"/>
          <w:szCs w:val="28"/>
          <w:lang w:val="uk-UA"/>
        </w:rPr>
        <w:t xml:space="preserve">, </w:t>
      </w:r>
      <w:r>
        <w:rPr>
          <w:rFonts w:ascii="Times New Roman" w:hAnsi="Times New Roman" w:cs="Times New Roman"/>
          <w:sz w:val="28"/>
          <w:szCs w:val="28"/>
          <w:lang w:val="uk-UA"/>
        </w:rPr>
        <w:t>що і загострює емоції страху</w:t>
      </w:r>
      <w:bookmarkEnd w:id="11"/>
      <w:r>
        <w:rPr>
          <w:rFonts w:ascii="Times New Roman" w:hAnsi="Times New Roman" w:cs="Times New Roman"/>
          <w:sz w:val="28"/>
          <w:szCs w:val="28"/>
          <w:lang w:val="uk-UA"/>
        </w:rPr>
        <w:t xml:space="preserve">. </w:t>
      </w:r>
      <w:r w:rsidRPr="003B7ADB">
        <w:rPr>
          <w:rFonts w:ascii="Times New Roman" w:hAnsi="Times New Roman" w:cs="Times New Roman"/>
          <w:sz w:val="28"/>
          <w:szCs w:val="28"/>
          <w:lang w:val="uk-UA"/>
        </w:rPr>
        <w:t>Життєдіяльність людини характеризується тим, що їй постійно доводиться долати небезпеку, яка несе загрозу її існуванню</w:t>
      </w:r>
      <w:r>
        <w:rPr>
          <w:rFonts w:ascii="Times New Roman" w:hAnsi="Times New Roman" w:cs="Times New Roman"/>
          <w:sz w:val="28"/>
          <w:szCs w:val="28"/>
          <w:lang w:val="uk-UA"/>
        </w:rPr>
        <w:t xml:space="preserve">. </w:t>
      </w:r>
      <w:r w:rsidR="004F2BDB">
        <w:rPr>
          <w:rFonts w:ascii="Times New Roman" w:hAnsi="Times New Roman" w:cs="Times New Roman"/>
          <w:sz w:val="28"/>
          <w:szCs w:val="28"/>
          <w:lang w:val="uk-UA"/>
        </w:rPr>
        <w:t xml:space="preserve">Стосовно цього феномену, можна привести у приклад </w:t>
      </w:r>
      <w:r w:rsidR="001A4073">
        <w:rPr>
          <w:rFonts w:ascii="Times New Roman" w:hAnsi="Times New Roman" w:cs="Times New Roman"/>
          <w:sz w:val="28"/>
          <w:szCs w:val="28"/>
          <w:lang w:val="uk-UA"/>
        </w:rPr>
        <w:t xml:space="preserve">вже згаданого З. </w:t>
      </w:r>
      <w:r w:rsidRPr="00DD56CF">
        <w:rPr>
          <w:rFonts w:ascii="Times New Roman" w:hAnsi="Times New Roman" w:cs="Times New Roman"/>
          <w:sz w:val="28"/>
          <w:szCs w:val="28"/>
          <w:lang w:val="uk-UA"/>
        </w:rPr>
        <w:t>Фройд</w:t>
      </w:r>
      <w:r w:rsidR="004F2BDB">
        <w:rPr>
          <w:rFonts w:ascii="Times New Roman" w:hAnsi="Times New Roman" w:cs="Times New Roman"/>
          <w:sz w:val="28"/>
          <w:szCs w:val="28"/>
          <w:lang w:val="uk-UA"/>
        </w:rPr>
        <w:t>а, який</w:t>
      </w:r>
      <w:r w:rsidRPr="00DD56CF">
        <w:rPr>
          <w:rFonts w:ascii="Times New Roman" w:hAnsi="Times New Roman" w:cs="Times New Roman"/>
          <w:sz w:val="28"/>
          <w:szCs w:val="28"/>
          <w:lang w:val="uk-UA"/>
        </w:rPr>
        <w:t xml:space="preserve"> у свої</w:t>
      </w:r>
      <w:r w:rsidR="00DD56CF">
        <w:rPr>
          <w:rFonts w:ascii="Times New Roman" w:hAnsi="Times New Roman" w:cs="Times New Roman"/>
          <w:sz w:val="28"/>
          <w:szCs w:val="28"/>
          <w:lang w:val="uk-UA"/>
        </w:rPr>
        <w:t>й теорії</w:t>
      </w:r>
      <w:r w:rsidRPr="00DD56CF">
        <w:rPr>
          <w:rFonts w:ascii="Times New Roman" w:hAnsi="Times New Roman" w:cs="Times New Roman"/>
          <w:sz w:val="28"/>
          <w:szCs w:val="28"/>
          <w:lang w:val="uk-UA"/>
        </w:rPr>
        <w:t xml:space="preserve"> відрізняв страх від «боязкості». Останній варіант продукує ті чи інші негативні емоції, </w:t>
      </w:r>
      <w:r w:rsidR="00DD56CF">
        <w:rPr>
          <w:rFonts w:ascii="Times New Roman" w:hAnsi="Times New Roman" w:cs="Times New Roman"/>
          <w:sz w:val="28"/>
          <w:szCs w:val="28"/>
          <w:lang w:val="uk-UA"/>
        </w:rPr>
        <w:lastRenderedPageBreak/>
        <w:t xml:space="preserve">направлені на конкретний </w:t>
      </w:r>
      <w:r w:rsidR="000469B1">
        <w:rPr>
          <w:rFonts w:ascii="Times New Roman" w:hAnsi="Times New Roman" w:cs="Times New Roman"/>
          <w:sz w:val="28"/>
          <w:szCs w:val="28"/>
          <w:lang w:val="uk-UA"/>
        </w:rPr>
        <w:t>об’єкт</w:t>
      </w:r>
      <w:r w:rsidRPr="00DD56CF">
        <w:rPr>
          <w:rFonts w:ascii="Times New Roman" w:hAnsi="Times New Roman" w:cs="Times New Roman"/>
          <w:sz w:val="28"/>
          <w:szCs w:val="28"/>
          <w:lang w:val="uk-UA"/>
        </w:rPr>
        <w:t xml:space="preserve">, у той час коли </w:t>
      </w:r>
      <w:r w:rsidR="00DF2121">
        <w:rPr>
          <w:rFonts w:ascii="Times New Roman" w:hAnsi="Times New Roman" w:cs="Times New Roman"/>
          <w:sz w:val="28"/>
          <w:szCs w:val="28"/>
          <w:lang w:val="uk-UA"/>
        </w:rPr>
        <w:t xml:space="preserve">саме </w:t>
      </w:r>
      <w:r w:rsidRPr="00DD56CF">
        <w:rPr>
          <w:rFonts w:ascii="Times New Roman" w:hAnsi="Times New Roman" w:cs="Times New Roman"/>
          <w:sz w:val="28"/>
          <w:szCs w:val="28"/>
          <w:lang w:val="uk-UA"/>
        </w:rPr>
        <w:t xml:space="preserve">страх визначався Фройдом як афективний стан очікування якоїсь небезпеки. Саме відчуття загрози </w:t>
      </w:r>
      <w:r w:rsidR="004F2BDB">
        <w:rPr>
          <w:rFonts w:ascii="Times New Roman" w:hAnsi="Times New Roman" w:cs="Times New Roman"/>
          <w:sz w:val="28"/>
          <w:szCs w:val="28"/>
          <w:lang w:val="uk-UA"/>
        </w:rPr>
        <w:t>та</w:t>
      </w:r>
      <w:r w:rsidR="00DD56CF">
        <w:rPr>
          <w:rFonts w:ascii="Times New Roman" w:hAnsi="Times New Roman" w:cs="Times New Roman"/>
          <w:sz w:val="28"/>
          <w:szCs w:val="28"/>
          <w:lang w:val="uk-UA"/>
        </w:rPr>
        <w:t xml:space="preserve"> невідомості запускає переживання страху.</w:t>
      </w:r>
    </w:p>
    <w:p w14:paraId="76EBB000" w14:textId="2F5A7598" w:rsidR="000469B1" w:rsidRDefault="004C7B5A" w:rsidP="00DB465F">
      <w:pPr>
        <w:suppressAutoHyphens/>
        <w:spacing w:after="0" w:line="360" w:lineRule="auto"/>
        <w:ind w:firstLine="709"/>
        <w:contextualSpacing/>
        <w:jc w:val="both"/>
        <w:rPr>
          <w:rFonts w:ascii="Times New Roman" w:hAnsi="Times New Roman" w:cs="Times New Roman"/>
          <w:sz w:val="28"/>
          <w:szCs w:val="28"/>
          <w:lang w:val="uk-UA"/>
        </w:rPr>
      </w:pPr>
      <w:r w:rsidRPr="004C7B5A">
        <w:rPr>
          <w:rFonts w:ascii="Times New Roman" w:hAnsi="Times New Roman" w:cs="Times New Roman"/>
          <w:sz w:val="28"/>
          <w:szCs w:val="28"/>
          <w:lang w:val="uk-UA"/>
        </w:rPr>
        <w:t>З аспекту когнітивної діяльності, Страх утворюється на неврологічній основі, у мозку є нейрони (нервові клітини), які є рецепторами страху. Біль чи загроза передається від чутливих нейронів до мозку, потім слідує реакція на страх</w:t>
      </w:r>
      <w:r w:rsidR="004864DD">
        <w:rPr>
          <w:rFonts w:ascii="Times New Roman" w:hAnsi="Times New Roman" w:cs="Times New Roman"/>
          <w:sz w:val="28"/>
          <w:szCs w:val="28"/>
          <w:lang w:val="uk-UA"/>
        </w:rPr>
        <w:t xml:space="preserve"> </w:t>
      </w:r>
      <w:r w:rsidRPr="000469B1">
        <w:rPr>
          <w:rFonts w:ascii="Times New Roman" w:hAnsi="Times New Roman" w:cs="Times New Roman"/>
          <w:sz w:val="28"/>
          <w:szCs w:val="28"/>
          <w:lang w:val="uk-UA"/>
        </w:rPr>
        <w:t>[</w:t>
      </w:r>
      <w:r w:rsidR="004864DD">
        <w:rPr>
          <w:rFonts w:ascii="Times New Roman" w:hAnsi="Times New Roman" w:cs="Times New Roman"/>
          <w:color w:val="222222"/>
          <w:sz w:val="28"/>
          <w:szCs w:val="28"/>
          <w:shd w:val="clear" w:color="auto" w:fill="FFFFFF"/>
          <w:lang w:val="uk-UA"/>
        </w:rPr>
        <w:t>21</w:t>
      </w:r>
      <w:r w:rsidRPr="000119A2">
        <w:rPr>
          <w:rFonts w:ascii="Times New Roman" w:hAnsi="Times New Roman" w:cs="Times New Roman"/>
          <w:color w:val="222222"/>
          <w:sz w:val="28"/>
          <w:szCs w:val="28"/>
          <w:shd w:val="clear" w:color="auto" w:fill="FFFFFF"/>
        </w:rPr>
        <w:t xml:space="preserve">]. </w:t>
      </w:r>
      <w:r w:rsidR="004F2BDB" w:rsidRPr="004C7B5A">
        <w:rPr>
          <w:rFonts w:ascii="Times New Roman" w:hAnsi="Times New Roman" w:cs="Times New Roman"/>
          <w:sz w:val="28"/>
          <w:szCs w:val="28"/>
          <w:lang w:val="uk-UA"/>
        </w:rPr>
        <w:t>Небезпечне середовище</w:t>
      </w:r>
      <w:r w:rsidR="00121591">
        <w:rPr>
          <w:rFonts w:ascii="Times New Roman" w:hAnsi="Times New Roman" w:cs="Times New Roman"/>
          <w:sz w:val="28"/>
          <w:szCs w:val="28"/>
          <w:lang w:val="uk-UA"/>
        </w:rPr>
        <w:t xml:space="preserve"> екстремальних умов</w:t>
      </w:r>
      <w:r w:rsidR="004F2BDB" w:rsidRPr="004C7B5A">
        <w:rPr>
          <w:rFonts w:ascii="Times New Roman" w:hAnsi="Times New Roman" w:cs="Times New Roman"/>
          <w:sz w:val="28"/>
          <w:szCs w:val="28"/>
          <w:lang w:val="uk-UA"/>
        </w:rPr>
        <w:t xml:space="preserve"> породжує пробудження біологічних, соціальних і екзистенціальних страхів. Такі переживання часто підкріпляються і в силу з очікуванням нових небезпек, чогось</w:t>
      </w:r>
      <w:r w:rsidR="004F2BDB">
        <w:rPr>
          <w:rFonts w:ascii="Times New Roman" w:hAnsi="Times New Roman" w:cs="Times New Roman"/>
          <w:sz w:val="28"/>
          <w:szCs w:val="28"/>
          <w:lang w:val="uk-UA"/>
        </w:rPr>
        <w:t xml:space="preserve">, що людина має очікувати, але не усвідомлює, чого саме. </w:t>
      </w:r>
    </w:p>
    <w:p w14:paraId="4CB6E576" w14:textId="12AFF7DB" w:rsidR="006057BE" w:rsidRDefault="000469B1"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Доречним буде доповнення щодо більш розкритого поняття страху, яке в свою чергу може стати </w:t>
      </w:r>
      <w:r w:rsidR="006057BE">
        <w:rPr>
          <w:rFonts w:ascii="Times New Roman" w:hAnsi="Times New Roman" w:cs="Times New Roman"/>
          <w:sz w:val="28"/>
          <w:szCs w:val="28"/>
          <w:lang w:val="uk-UA"/>
        </w:rPr>
        <w:t xml:space="preserve">сигналом </w:t>
      </w:r>
      <w:r>
        <w:rPr>
          <w:rFonts w:ascii="Times New Roman" w:hAnsi="Times New Roman" w:cs="Times New Roman"/>
          <w:sz w:val="28"/>
          <w:szCs w:val="28"/>
          <w:lang w:val="uk-UA"/>
        </w:rPr>
        <w:t xml:space="preserve">до відчуття </w:t>
      </w:r>
      <w:r w:rsidR="006057BE">
        <w:rPr>
          <w:rFonts w:ascii="Times New Roman" w:hAnsi="Times New Roman" w:cs="Times New Roman"/>
          <w:sz w:val="28"/>
          <w:szCs w:val="28"/>
          <w:lang w:val="uk-UA"/>
        </w:rPr>
        <w:t xml:space="preserve">тривоги, що </w:t>
      </w:r>
      <w:r>
        <w:rPr>
          <w:rFonts w:ascii="Times New Roman" w:hAnsi="Times New Roman" w:cs="Times New Roman"/>
          <w:sz w:val="28"/>
          <w:szCs w:val="28"/>
          <w:lang w:val="uk-UA"/>
        </w:rPr>
        <w:t xml:space="preserve">вже </w:t>
      </w:r>
      <w:r w:rsidR="006057BE">
        <w:rPr>
          <w:rFonts w:ascii="Times New Roman" w:hAnsi="Times New Roman" w:cs="Times New Roman"/>
          <w:sz w:val="28"/>
          <w:szCs w:val="28"/>
          <w:lang w:val="uk-UA"/>
        </w:rPr>
        <w:t xml:space="preserve">надалі призводить </w:t>
      </w:r>
      <w:r>
        <w:rPr>
          <w:rFonts w:ascii="Times New Roman" w:hAnsi="Times New Roman" w:cs="Times New Roman"/>
          <w:sz w:val="28"/>
          <w:szCs w:val="28"/>
          <w:lang w:val="uk-UA"/>
        </w:rPr>
        <w:t xml:space="preserve">людину </w:t>
      </w:r>
      <w:r w:rsidR="006057BE">
        <w:rPr>
          <w:rFonts w:ascii="Times New Roman" w:hAnsi="Times New Roman" w:cs="Times New Roman"/>
          <w:sz w:val="28"/>
          <w:szCs w:val="28"/>
          <w:lang w:val="uk-UA"/>
        </w:rPr>
        <w:t xml:space="preserve">до певних </w:t>
      </w:r>
      <w:r w:rsidR="00FB1EDA">
        <w:rPr>
          <w:rFonts w:ascii="Times New Roman" w:hAnsi="Times New Roman" w:cs="Times New Roman"/>
          <w:sz w:val="28"/>
          <w:szCs w:val="28"/>
          <w:lang w:val="uk-UA"/>
        </w:rPr>
        <w:t>захисних дій</w:t>
      </w:r>
      <w:r w:rsidR="006057BE">
        <w:rPr>
          <w:rFonts w:ascii="Times New Roman" w:hAnsi="Times New Roman" w:cs="Times New Roman"/>
          <w:sz w:val="28"/>
          <w:szCs w:val="28"/>
          <w:lang w:val="uk-UA"/>
        </w:rPr>
        <w:t xml:space="preserve">. </w:t>
      </w:r>
    </w:p>
    <w:p w14:paraId="2397D75A" w14:textId="08C58AAA" w:rsidR="00FB1EDA" w:rsidRPr="00FB1EDA" w:rsidRDefault="00FB1EDA" w:rsidP="00DB465F">
      <w:pPr>
        <w:suppressAutoHyphens/>
        <w:spacing w:after="0" w:line="360" w:lineRule="auto"/>
        <w:ind w:firstLine="709"/>
        <w:contextualSpacing/>
        <w:jc w:val="both"/>
        <w:rPr>
          <w:rFonts w:ascii="Times New Roman" w:hAnsi="Times New Roman" w:cs="Times New Roman"/>
          <w:sz w:val="28"/>
          <w:szCs w:val="28"/>
          <w:lang w:val="uk-UA"/>
        </w:rPr>
      </w:pPr>
      <w:r w:rsidRPr="00FB1EDA">
        <w:rPr>
          <w:rFonts w:ascii="Times New Roman" w:hAnsi="Times New Roman" w:cs="Times New Roman"/>
          <w:sz w:val="28"/>
          <w:szCs w:val="28"/>
          <w:lang w:val="uk-UA"/>
        </w:rPr>
        <w:t xml:space="preserve">Поглиблюючись у питання емоційної тривоги, </w:t>
      </w:r>
      <w:bookmarkStart w:id="12" w:name="_Hlk131784721"/>
      <w:r w:rsidRPr="00FB1EDA">
        <w:rPr>
          <w:rFonts w:ascii="Times New Roman" w:hAnsi="Times New Roman" w:cs="Times New Roman"/>
          <w:sz w:val="28"/>
          <w:szCs w:val="28"/>
          <w:lang w:val="uk-UA"/>
        </w:rPr>
        <w:t xml:space="preserve">її </w:t>
      </w:r>
      <w:r>
        <w:rPr>
          <w:rFonts w:ascii="Times New Roman" w:hAnsi="Times New Roman" w:cs="Times New Roman"/>
          <w:sz w:val="28"/>
          <w:szCs w:val="28"/>
          <w:lang w:val="uk-UA"/>
        </w:rPr>
        <w:t>р</w:t>
      </w:r>
      <w:r w:rsidRPr="00FB1EDA">
        <w:rPr>
          <w:rFonts w:ascii="Times New Roman" w:hAnsi="Times New Roman" w:cs="Times New Roman"/>
          <w:sz w:val="28"/>
          <w:szCs w:val="28"/>
          <w:lang w:val="uk-UA"/>
        </w:rPr>
        <w:t>озрізняють</w:t>
      </w:r>
      <w:r>
        <w:rPr>
          <w:rFonts w:ascii="Times New Roman" w:hAnsi="Times New Roman" w:cs="Times New Roman"/>
          <w:sz w:val="28"/>
          <w:szCs w:val="28"/>
          <w:lang w:val="uk-UA"/>
        </w:rPr>
        <w:t xml:space="preserve"> на</w:t>
      </w:r>
      <w:r w:rsidR="000B22B6">
        <w:rPr>
          <w:rFonts w:ascii="Times New Roman" w:hAnsi="Times New Roman" w:cs="Times New Roman"/>
          <w:sz w:val="28"/>
          <w:szCs w:val="28"/>
          <w:lang w:val="uk-UA"/>
        </w:rPr>
        <w:t xml:space="preserve"> два типи:</w:t>
      </w:r>
      <w:r>
        <w:rPr>
          <w:rFonts w:ascii="Times New Roman" w:hAnsi="Times New Roman" w:cs="Times New Roman"/>
          <w:sz w:val="28"/>
          <w:szCs w:val="28"/>
          <w:lang w:val="uk-UA"/>
        </w:rPr>
        <w:t xml:space="preserve"> </w:t>
      </w:r>
      <w:r w:rsidRPr="00FB1EDA">
        <w:rPr>
          <w:rFonts w:ascii="Times New Roman" w:hAnsi="Times New Roman" w:cs="Times New Roman"/>
          <w:sz w:val="28"/>
          <w:szCs w:val="28"/>
          <w:lang w:val="uk-UA"/>
        </w:rPr>
        <w:t xml:space="preserve"> фізіологічн</w:t>
      </w:r>
      <w:r>
        <w:rPr>
          <w:rFonts w:ascii="Times New Roman" w:hAnsi="Times New Roman" w:cs="Times New Roman"/>
          <w:sz w:val="28"/>
          <w:szCs w:val="28"/>
          <w:lang w:val="uk-UA"/>
        </w:rPr>
        <w:t>у</w:t>
      </w:r>
      <w:r w:rsidRPr="00FB1EDA">
        <w:rPr>
          <w:rFonts w:ascii="Times New Roman" w:hAnsi="Times New Roman" w:cs="Times New Roman"/>
          <w:sz w:val="28"/>
          <w:szCs w:val="28"/>
          <w:lang w:val="uk-UA"/>
        </w:rPr>
        <w:t xml:space="preserve"> та патологічн</w:t>
      </w:r>
      <w:r>
        <w:rPr>
          <w:rFonts w:ascii="Times New Roman" w:hAnsi="Times New Roman" w:cs="Times New Roman"/>
          <w:sz w:val="28"/>
          <w:szCs w:val="28"/>
          <w:lang w:val="uk-UA"/>
        </w:rPr>
        <w:t>у</w:t>
      </w:r>
      <w:r w:rsidRPr="00FB1E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Перша пов’язана із необхідністю організму до мобілізації і адаптації к певним зовнішнім або внутрішнім проявам. При інтенсивній фізіологічній тривозі </w:t>
      </w:r>
      <w:r w:rsidRPr="00FB1EDA">
        <w:rPr>
          <w:rFonts w:ascii="Times New Roman" w:hAnsi="Times New Roman" w:cs="Times New Roman"/>
          <w:sz w:val="28"/>
          <w:szCs w:val="28"/>
          <w:lang w:val="uk-UA"/>
        </w:rPr>
        <w:t xml:space="preserve">по відношенню до ситуації, що її </w:t>
      </w:r>
      <w:r>
        <w:rPr>
          <w:rFonts w:ascii="Times New Roman" w:hAnsi="Times New Roman" w:cs="Times New Roman"/>
          <w:sz w:val="28"/>
          <w:szCs w:val="28"/>
          <w:lang w:val="uk-UA"/>
        </w:rPr>
        <w:t>спричинила</w:t>
      </w:r>
      <w:r w:rsidRPr="00FB1E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вона набуває </w:t>
      </w:r>
      <w:r w:rsidR="000B22B6">
        <w:rPr>
          <w:rFonts w:ascii="Times New Roman" w:hAnsi="Times New Roman" w:cs="Times New Roman"/>
          <w:sz w:val="28"/>
          <w:szCs w:val="28"/>
          <w:lang w:val="uk-UA"/>
        </w:rPr>
        <w:t>нового статусу – патологічна тривога</w:t>
      </w:r>
      <w:r w:rsidRPr="00FB1EDA">
        <w:rPr>
          <w:rFonts w:ascii="Times New Roman" w:hAnsi="Times New Roman" w:cs="Times New Roman"/>
          <w:sz w:val="28"/>
          <w:szCs w:val="28"/>
          <w:lang w:val="uk-UA"/>
        </w:rPr>
        <w:t xml:space="preserve">. </w:t>
      </w:r>
      <w:r w:rsidR="000B22B6">
        <w:rPr>
          <w:rFonts w:ascii="Times New Roman" w:hAnsi="Times New Roman" w:cs="Times New Roman"/>
          <w:sz w:val="28"/>
          <w:szCs w:val="28"/>
          <w:lang w:val="uk-UA"/>
        </w:rPr>
        <w:t xml:space="preserve">Таку </w:t>
      </w:r>
      <w:r>
        <w:rPr>
          <w:rFonts w:ascii="Times New Roman" w:hAnsi="Times New Roman" w:cs="Times New Roman"/>
          <w:sz w:val="28"/>
          <w:szCs w:val="28"/>
          <w:lang w:val="uk-UA"/>
        </w:rPr>
        <w:t xml:space="preserve">тривогу від тривоги фізіологічної відрізняє </w:t>
      </w:r>
      <w:r w:rsidRPr="000B22B6">
        <w:rPr>
          <w:rFonts w:ascii="Times New Roman" w:hAnsi="Times New Roman" w:cs="Times New Roman"/>
          <w:sz w:val="28"/>
          <w:szCs w:val="28"/>
          <w:lang w:val="uk-UA"/>
        </w:rPr>
        <w:t>тривалість за часом (понад 4 тижнів)</w:t>
      </w:r>
      <w:r w:rsidR="000B22B6">
        <w:rPr>
          <w:rFonts w:ascii="Times New Roman" w:hAnsi="Times New Roman" w:cs="Times New Roman"/>
          <w:sz w:val="28"/>
          <w:szCs w:val="28"/>
          <w:lang w:val="uk-UA"/>
        </w:rPr>
        <w:t xml:space="preserve"> </w:t>
      </w:r>
      <w:bookmarkEnd w:id="12"/>
      <w:r w:rsidR="000B22B6" w:rsidRPr="000B22B6">
        <w:rPr>
          <w:rFonts w:ascii="Times New Roman" w:hAnsi="Times New Roman" w:cs="Times New Roman"/>
          <w:sz w:val="28"/>
          <w:szCs w:val="28"/>
          <w:lang w:val="uk-UA"/>
        </w:rPr>
        <w:t>[</w:t>
      </w:r>
      <w:r w:rsidR="006C171D">
        <w:rPr>
          <w:rFonts w:ascii="Times New Roman" w:hAnsi="Times New Roman" w:cs="Times New Roman"/>
          <w:color w:val="222222"/>
          <w:sz w:val="28"/>
          <w:szCs w:val="28"/>
          <w:shd w:val="clear" w:color="auto" w:fill="FFFFFF"/>
          <w:lang w:val="uk-UA"/>
        </w:rPr>
        <w:t>34</w:t>
      </w:r>
      <w:r w:rsidR="000B22B6" w:rsidRPr="000B22B6">
        <w:rPr>
          <w:rFonts w:ascii="Times New Roman" w:hAnsi="Times New Roman" w:cs="Times New Roman"/>
          <w:color w:val="222222"/>
          <w:sz w:val="28"/>
          <w:szCs w:val="28"/>
          <w:shd w:val="clear" w:color="auto" w:fill="FFFFFF"/>
          <w:lang w:val="uk-UA"/>
        </w:rPr>
        <w:t>]</w:t>
      </w:r>
      <w:r w:rsidRPr="000B22B6">
        <w:rPr>
          <w:rFonts w:ascii="Times New Roman" w:hAnsi="Times New Roman" w:cs="Times New Roman"/>
          <w:sz w:val="28"/>
          <w:szCs w:val="28"/>
          <w:lang w:val="uk-UA"/>
        </w:rPr>
        <w:t xml:space="preserve">. </w:t>
      </w:r>
      <w:r w:rsidR="000B22B6">
        <w:rPr>
          <w:rFonts w:ascii="Times New Roman" w:hAnsi="Times New Roman" w:cs="Times New Roman"/>
          <w:sz w:val="28"/>
          <w:szCs w:val="28"/>
          <w:lang w:val="uk-UA"/>
        </w:rPr>
        <w:t>Отже</w:t>
      </w:r>
      <w:r w:rsidRPr="000B22B6">
        <w:rPr>
          <w:rFonts w:ascii="Times New Roman" w:hAnsi="Times New Roman" w:cs="Times New Roman"/>
          <w:sz w:val="28"/>
          <w:szCs w:val="28"/>
          <w:lang w:val="uk-UA"/>
        </w:rPr>
        <w:t xml:space="preserve">,  патологічна тривога завжди більш тривала і виражена та призводить до негативного результату, до виснаження, а не до посилення адаптаційних можливостей організму, </w:t>
      </w:r>
      <w:r w:rsidR="00AF3C27">
        <w:rPr>
          <w:rFonts w:ascii="Times New Roman" w:hAnsi="Times New Roman" w:cs="Times New Roman"/>
          <w:sz w:val="28"/>
          <w:szCs w:val="28"/>
          <w:lang w:val="uk-UA"/>
        </w:rPr>
        <w:t xml:space="preserve">і </w:t>
      </w:r>
      <w:r w:rsidRPr="000B22B6">
        <w:rPr>
          <w:rFonts w:ascii="Times New Roman" w:hAnsi="Times New Roman" w:cs="Times New Roman"/>
          <w:sz w:val="28"/>
          <w:szCs w:val="28"/>
          <w:lang w:val="uk-UA"/>
        </w:rPr>
        <w:t xml:space="preserve">виникає внаслідок інтенсивного напруження через неспроможність захисних механізмів </w:t>
      </w:r>
      <w:r w:rsidR="000B22B6" w:rsidRPr="000B22B6">
        <w:rPr>
          <w:rFonts w:ascii="Times New Roman" w:hAnsi="Times New Roman" w:cs="Times New Roman"/>
          <w:sz w:val="28"/>
          <w:szCs w:val="28"/>
          <w:lang w:val="uk-UA"/>
        </w:rPr>
        <w:t>забезпечити стабільний стан.</w:t>
      </w:r>
    </w:p>
    <w:p w14:paraId="77094197" w14:textId="2ECC9F37" w:rsidR="003F6178" w:rsidRPr="003F6178" w:rsidRDefault="003F6178"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тему </w:t>
      </w:r>
      <w:r w:rsidR="00121591">
        <w:rPr>
          <w:rFonts w:ascii="Times New Roman" w:hAnsi="Times New Roman" w:cs="Times New Roman"/>
          <w:sz w:val="28"/>
          <w:szCs w:val="28"/>
          <w:lang w:val="uk-UA"/>
        </w:rPr>
        <w:t>екстремальних умов</w:t>
      </w:r>
      <w:r>
        <w:rPr>
          <w:rFonts w:ascii="Times New Roman" w:hAnsi="Times New Roman" w:cs="Times New Roman"/>
          <w:sz w:val="28"/>
          <w:szCs w:val="28"/>
          <w:lang w:val="uk-UA"/>
        </w:rPr>
        <w:t>,</w:t>
      </w:r>
      <w:r w:rsidR="00FD5189">
        <w:rPr>
          <w:rFonts w:ascii="Times New Roman" w:hAnsi="Times New Roman" w:cs="Times New Roman"/>
          <w:sz w:val="28"/>
          <w:szCs w:val="28"/>
          <w:lang w:val="uk-UA"/>
        </w:rPr>
        <w:t xml:space="preserve"> буде не зайвим</w:t>
      </w:r>
      <w:r>
        <w:rPr>
          <w:rFonts w:ascii="Times New Roman" w:hAnsi="Times New Roman" w:cs="Times New Roman"/>
          <w:sz w:val="28"/>
          <w:szCs w:val="28"/>
          <w:lang w:val="uk-UA"/>
        </w:rPr>
        <w:t xml:space="preserve"> врахувати поняття криз</w:t>
      </w:r>
      <w:r w:rsidR="00095D34">
        <w:rPr>
          <w:rFonts w:ascii="Times New Roman" w:hAnsi="Times New Roman" w:cs="Times New Roman"/>
          <w:sz w:val="28"/>
          <w:szCs w:val="28"/>
          <w:lang w:val="uk-UA"/>
        </w:rPr>
        <w:t>ової ситуації, аналізуючи яке,</w:t>
      </w:r>
      <w:r>
        <w:rPr>
          <w:rFonts w:ascii="Times New Roman" w:hAnsi="Times New Roman" w:cs="Times New Roman"/>
          <w:sz w:val="28"/>
          <w:szCs w:val="28"/>
          <w:lang w:val="uk-UA"/>
        </w:rPr>
        <w:t xml:space="preserve"> можна зосередитись на індивідуальних особливостях проживання лиха різними особами. </w:t>
      </w:r>
      <w:r w:rsidRPr="003F6178">
        <w:rPr>
          <w:rFonts w:ascii="Times New Roman" w:hAnsi="Times New Roman" w:cs="Times New Roman"/>
          <w:sz w:val="28"/>
          <w:szCs w:val="28"/>
          <w:lang w:val="uk-UA"/>
        </w:rPr>
        <w:t>Криз</w:t>
      </w:r>
      <w:r>
        <w:rPr>
          <w:rFonts w:ascii="Times New Roman" w:hAnsi="Times New Roman" w:cs="Times New Roman"/>
          <w:sz w:val="28"/>
          <w:szCs w:val="28"/>
          <w:lang w:val="uk-UA"/>
        </w:rPr>
        <w:t xml:space="preserve">ою звично вважати </w:t>
      </w:r>
      <w:r w:rsidRPr="003F6178">
        <w:rPr>
          <w:rFonts w:ascii="Times New Roman" w:hAnsi="Times New Roman" w:cs="Times New Roman"/>
          <w:sz w:val="28"/>
          <w:szCs w:val="28"/>
          <w:lang w:val="uk-UA"/>
        </w:rPr>
        <w:t>гостре, обмежене в часі, суб’єктивне переживання неможливості реалізації життєвих цілей, завдань, планів</w:t>
      </w:r>
      <w:r>
        <w:rPr>
          <w:rFonts w:ascii="Times New Roman" w:hAnsi="Times New Roman" w:cs="Times New Roman"/>
          <w:sz w:val="28"/>
          <w:szCs w:val="28"/>
          <w:lang w:val="uk-UA"/>
        </w:rPr>
        <w:t xml:space="preserve">. </w:t>
      </w:r>
      <w:r w:rsidR="00095D34" w:rsidRPr="00095D34">
        <w:rPr>
          <w:rFonts w:ascii="Times New Roman" w:hAnsi="Times New Roman" w:cs="Times New Roman"/>
          <w:sz w:val="28"/>
          <w:szCs w:val="28"/>
          <w:lang w:val="uk-UA"/>
        </w:rPr>
        <w:t>Кризові ситуаці</w:t>
      </w:r>
      <w:r w:rsidR="00095D34">
        <w:rPr>
          <w:rFonts w:ascii="Times New Roman" w:hAnsi="Times New Roman" w:cs="Times New Roman"/>
          <w:sz w:val="28"/>
          <w:szCs w:val="28"/>
          <w:lang w:val="uk-UA"/>
        </w:rPr>
        <w:t>ї</w:t>
      </w:r>
      <w:r w:rsidR="00095D34" w:rsidRPr="00095D34">
        <w:rPr>
          <w:rFonts w:ascii="Times New Roman" w:hAnsi="Times New Roman" w:cs="Times New Roman"/>
          <w:sz w:val="28"/>
          <w:szCs w:val="28"/>
          <w:lang w:val="uk-UA"/>
        </w:rPr>
        <w:t xml:space="preserve"> виникають у зв’язку зі змінами на всіх стадіях життєвого розвитку </w:t>
      </w:r>
      <w:r w:rsidR="00095D34" w:rsidRPr="00095D34">
        <w:rPr>
          <w:rFonts w:ascii="Times New Roman" w:hAnsi="Times New Roman" w:cs="Times New Roman"/>
          <w:sz w:val="28"/>
          <w:szCs w:val="28"/>
          <w:lang w:val="uk-UA"/>
        </w:rPr>
        <w:lastRenderedPageBreak/>
        <w:t>особистості, та такі, що ґрунтуються на травматичних подіях життя [</w:t>
      </w:r>
      <w:r w:rsidR="006C171D">
        <w:rPr>
          <w:rFonts w:ascii="Times New Roman" w:hAnsi="Times New Roman" w:cs="Times New Roman"/>
          <w:color w:val="222222"/>
          <w:sz w:val="28"/>
          <w:szCs w:val="28"/>
          <w:shd w:val="clear" w:color="auto" w:fill="FFFFFF"/>
          <w:lang w:val="uk-UA"/>
        </w:rPr>
        <w:t>29</w:t>
      </w:r>
      <w:r w:rsidR="00095D34" w:rsidRPr="00095D34">
        <w:rPr>
          <w:rFonts w:ascii="Times New Roman" w:hAnsi="Times New Roman" w:cs="Times New Roman"/>
          <w:sz w:val="28"/>
          <w:szCs w:val="28"/>
          <w:lang w:val="uk-UA"/>
        </w:rPr>
        <w:t>].</w:t>
      </w:r>
      <w:r w:rsidR="00095D34" w:rsidRPr="00095D34">
        <w:rPr>
          <w:lang w:val="uk-UA"/>
        </w:rPr>
        <w:t xml:space="preserve"> </w:t>
      </w:r>
      <w:r w:rsidR="00095D34">
        <w:rPr>
          <w:rFonts w:ascii="Times New Roman" w:hAnsi="Times New Roman" w:cs="Times New Roman"/>
          <w:sz w:val="28"/>
          <w:szCs w:val="28"/>
          <w:lang w:val="uk-UA"/>
        </w:rPr>
        <w:t xml:space="preserve"> Тобто, емоційне проживання, активуюче кризовий стан, може проявити свої характеристики, зустрівшись напряму з перепонами, об’єктивними або суб’єктивними, пов’язане з груповими або особистісними життєвими незгодами.</w:t>
      </w:r>
    </w:p>
    <w:p w14:paraId="2DBC768D" w14:textId="495C7360" w:rsidR="002355F0" w:rsidRPr="002355F0" w:rsidRDefault="002355F0"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003F6178">
        <w:rPr>
          <w:rFonts w:ascii="Times New Roman" w:hAnsi="Times New Roman" w:cs="Times New Roman"/>
          <w:sz w:val="28"/>
          <w:szCs w:val="28"/>
          <w:lang w:val="uk-UA"/>
        </w:rPr>
        <w:t xml:space="preserve">О. </w:t>
      </w:r>
      <w:r>
        <w:rPr>
          <w:rFonts w:ascii="Times New Roman" w:hAnsi="Times New Roman" w:cs="Times New Roman"/>
          <w:sz w:val="28"/>
          <w:szCs w:val="28"/>
          <w:lang w:val="uk-UA"/>
        </w:rPr>
        <w:t>Саннікової, е</w:t>
      </w:r>
      <w:r w:rsidRPr="002355F0">
        <w:rPr>
          <w:rFonts w:ascii="Times New Roman" w:hAnsi="Times New Roman" w:cs="Times New Roman"/>
          <w:sz w:val="28"/>
          <w:szCs w:val="28"/>
          <w:lang w:val="uk-UA"/>
        </w:rPr>
        <w:t xml:space="preserve">моції, що </w:t>
      </w:r>
      <w:r>
        <w:rPr>
          <w:rFonts w:ascii="Times New Roman" w:hAnsi="Times New Roman" w:cs="Times New Roman"/>
          <w:sz w:val="28"/>
          <w:szCs w:val="28"/>
          <w:lang w:val="uk-UA"/>
        </w:rPr>
        <w:t>настигають людину</w:t>
      </w:r>
      <w:r w:rsidRPr="002355F0">
        <w:rPr>
          <w:rFonts w:ascii="Times New Roman" w:hAnsi="Times New Roman" w:cs="Times New Roman"/>
          <w:sz w:val="28"/>
          <w:szCs w:val="28"/>
          <w:lang w:val="uk-UA"/>
        </w:rPr>
        <w:t xml:space="preserve"> як реакція на </w:t>
      </w:r>
      <w:r>
        <w:rPr>
          <w:rFonts w:ascii="Times New Roman" w:hAnsi="Times New Roman" w:cs="Times New Roman"/>
          <w:sz w:val="28"/>
          <w:szCs w:val="28"/>
          <w:lang w:val="uk-UA"/>
        </w:rPr>
        <w:t xml:space="preserve">певну </w:t>
      </w:r>
      <w:r w:rsidR="00095D34">
        <w:rPr>
          <w:rFonts w:ascii="Times New Roman" w:hAnsi="Times New Roman" w:cs="Times New Roman"/>
          <w:sz w:val="28"/>
          <w:szCs w:val="28"/>
          <w:lang w:val="uk-UA"/>
        </w:rPr>
        <w:t>кризову</w:t>
      </w:r>
      <w:r w:rsidRPr="002355F0">
        <w:rPr>
          <w:rFonts w:ascii="Times New Roman" w:hAnsi="Times New Roman" w:cs="Times New Roman"/>
          <w:sz w:val="28"/>
          <w:szCs w:val="28"/>
          <w:lang w:val="uk-UA"/>
        </w:rPr>
        <w:t xml:space="preserve"> ситуацію, презентують свідомості актуальне, активно-виборче відношення суб’єкта до </w:t>
      </w:r>
      <w:r>
        <w:rPr>
          <w:rFonts w:ascii="Times New Roman" w:hAnsi="Times New Roman" w:cs="Times New Roman"/>
          <w:sz w:val="28"/>
          <w:szCs w:val="28"/>
          <w:lang w:val="uk-UA"/>
        </w:rPr>
        <w:t>того, що відбувається</w:t>
      </w:r>
      <w:r w:rsidRPr="002355F0">
        <w:rPr>
          <w:rFonts w:ascii="Times New Roman" w:hAnsi="Times New Roman" w:cs="Times New Roman"/>
          <w:sz w:val="28"/>
          <w:szCs w:val="28"/>
          <w:lang w:val="uk-UA"/>
        </w:rPr>
        <w:t>. Емоці</w:t>
      </w:r>
      <w:r>
        <w:rPr>
          <w:rFonts w:ascii="Times New Roman" w:hAnsi="Times New Roman" w:cs="Times New Roman"/>
          <w:sz w:val="28"/>
          <w:szCs w:val="28"/>
          <w:lang w:val="uk-UA"/>
        </w:rPr>
        <w:t>я виступає</w:t>
      </w:r>
      <w:r w:rsidRPr="002355F0">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2355F0">
        <w:rPr>
          <w:rFonts w:ascii="Times New Roman" w:hAnsi="Times New Roman" w:cs="Times New Roman"/>
          <w:sz w:val="28"/>
          <w:szCs w:val="28"/>
          <w:lang w:val="uk-UA"/>
        </w:rPr>
        <w:t>ктуальн</w:t>
      </w:r>
      <w:r>
        <w:rPr>
          <w:rFonts w:ascii="Times New Roman" w:hAnsi="Times New Roman" w:cs="Times New Roman"/>
          <w:sz w:val="28"/>
          <w:szCs w:val="28"/>
          <w:lang w:val="uk-UA"/>
        </w:rPr>
        <w:t>ою</w:t>
      </w:r>
      <w:r w:rsidRPr="002355F0">
        <w:rPr>
          <w:rFonts w:ascii="Times New Roman" w:hAnsi="Times New Roman" w:cs="Times New Roman"/>
          <w:sz w:val="28"/>
          <w:szCs w:val="28"/>
          <w:lang w:val="uk-UA"/>
        </w:rPr>
        <w:t xml:space="preserve"> емоційн</w:t>
      </w:r>
      <w:r>
        <w:rPr>
          <w:rFonts w:ascii="Times New Roman" w:hAnsi="Times New Roman" w:cs="Times New Roman"/>
          <w:sz w:val="28"/>
          <w:szCs w:val="28"/>
          <w:lang w:val="uk-UA"/>
        </w:rPr>
        <w:t>ою</w:t>
      </w:r>
      <w:r w:rsidRPr="002355F0">
        <w:rPr>
          <w:rFonts w:ascii="Times New Roman" w:hAnsi="Times New Roman" w:cs="Times New Roman"/>
          <w:sz w:val="28"/>
          <w:szCs w:val="28"/>
          <w:lang w:val="uk-UA"/>
        </w:rPr>
        <w:t xml:space="preserve"> реакці</w:t>
      </w:r>
      <w:r>
        <w:rPr>
          <w:rFonts w:ascii="Times New Roman" w:hAnsi="Times New Roman" w:cs="Times New Roman"/>
          <w:sz w:val="28"/>
          <w:szCs w:val="28"/>
          <w:lang w:val="uk-UA"/>
        </w:rPr>
        <w:t>єю</w:t>
      </w:r>
      <w:r w:rsidRPr="002355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надалі </w:t>
      </w:r>
      <w:r w:rsidRPr="002355F0">
        <w:rPr>
          <w:rFonts w:ascii="Times New Roman" w:hAnsi="Times New Roman" w:cs="Times New Roman"/>
          <w:sz w:val="28"/>
          <w:szCs w:val="28"/>
          <w:lang w:val="uk-UA"/>
        </w:rPr>
        <w:t xml:space="preserve">реалізується в </w:t>
      </w:r>
      <w:r>
        <w:rPr>
          <w:rFonts w:ascii="Times New Roman" w:hAnsi="Times New Roman" w:cs="Times New Roman"/>
          <w:sz w:val="28"/>
          <w:szCs w:val="28"/>
          <w:lang w:val="uk-UA"/>
        </w:rPr>
        <w:t xml:space="preserve">стабільних </w:t>
      </w:r>
      <w:r w:rsidRPr="002355F0">
        <w:rPr>
          <w:rFonts w:ascii="Times New Roman" w:hAnsi="Times New Roman" w:cs="Times New Roman"/>
          <w:sz w:val="28"/>
          <w:szCs w:val="28"/>
          <w:lang w:val="uk-UA"/>
        </w:rPr>
        <w:t>емоційних переживаннях. Проте ступінь вираження емоційної реакції багато в чому залежить від схильності індивіда до переживань емоцій певної модальності, тобто від стійких особливостей емоційності</w:t>
      </w:r>
      <w:r>
        <w:rPr>
          <w:rFonts w:ascii="Times New Roman" w:hAnsi="Times New Roman" w:cs="Times New Roman"/>
          <w:sz w:val="28"/>
          <w:szCs w:val="28"/>
          <w:lang w:val="uk-UA"/>
        </w:rPr>
        <w:t xml:space="preserve"> кожного окремого суб’єкта. Згідно</w:t>
      </w:r>
      <w:r w:rsidR="003F6178">
        <w:rPr>
          <w:rFonts w:ascii="Times New Roman" w:hAnsi="Times New Roman" w:cs="Times New Roman"/>
          <w:sz w:val="28"/>
          <w:szCs w:val="28"/>
          <w:lang w:val="uk-UA"/>
        </w:rPr>
        <w:t xml:space="preserve"> дослідження емоційності, </w:t>
      </w:r>
      <w:r w:rsidR="00095D34">
        <w:rPr>
          <w:rFonts w:ascii="Times New Roman" w:hAnsi="Times New Roman" w:cs="Times New Roman"/>
          <w:sz w:val="28"/>
          <w:szCs w:val="28"/>
          <w:lang w:val="uk-UA"/>
        </w:rPr>
        <w:t>проведеного</w:t>
      </w:r>
      <w:r w:rsidR="003F6178">
        <w:rPr>
          <w:rFonts w:ascii="Times New Roman" w:hAnsi="Times New Roman" w:cs="Times New Roman"/>
          <w:sz w:val="28"/>
          <w:szCs w:val="28"/>
          <w:lang w:val="uk-UA"/>
        </w:rPr>
        <w:t xml:space="preserve"> Санніковою</w:t>
      </w:r>
      <w:r>
        <w:rPr>
          <w:rFonts w:ascii="Times New Roman" w:hAnsi="Times New Roman" w:cs="Times New Roman"/>
          <w:sz w:val="28"/>
          <w:szCs w:val="28"/>
          <w:lang w:val="uk-UA"/>
        </w:rPr>
        <w:t xml:space="preserve">, кожна людина має свій типовий «вибір» реагування у </w:t>
      </w:r>
      <w:r w:rsidR="00095D34">
        <w:rPr>
          <w:rFonts w:ascii="Times New Roman" w:hAnsi="Times New Roman" w:cs="Times New Roman"/>
          <w:sz w:val="28"/>
          <w:szCs w:val="28"/>
          <w:lang w:val="uk-UA"/>
        </w:rPr>
        <w:t>кризових ситуаціях</w:t>
      </w:r>
      <w:r>
        <w:rPr>
          <w:rFonts w:ascii="Times New Roman" w:hAnsi="Times New Roman" w:cs="Times New Roman"/>
          <w:sz w:val="28"/>
          <w:szCs w:val="28"/>
          <w:lang w:val="uk-UA"/>
        </w:rPr>
        <w:t>: радість, гнів, страх, печаль. Таким способом можна прослідкувати певну закономірність у диференціації емоційних станів різних людей. Найнапруженіше і найбільш гостро емоції проживаються у</w:t>
      </w:r>
      <w:r w:rsidR="008F20CD">
        <w:rPr>
          <w:rFonts w:ascii="Times New Roman" w:hAnsi="Times New Roman" w:cs="Times New Roman"/>
          <w:sz w:val="28"/>
          <w:szCs w:val="28"/>
          <w:lang w:val="uk-UA"/>
        </w:rPr>
        <w:t xml:space="preserve"> тих, де превалюють модальності типу гнів і страх. При домінуванні модальності радості особи будуть схильні до загального неспокою з подальшим його спадом. Модальність печалі буде характеризуватись емоційним вигоранням</w:t>
      </w:r>
      <w:r w:rsidR="00095D34">
        <w:rPr>
          <w:rFonts w:ascii="Times New Roman" w:hAnsi="Times New Roman" w:cs="Times New Roman"/>
          <w:sz w:val="28"/>
          <w:szCs w:val="28"/>
          <w:lang w:val="uk-UA"/>
        </w:rPr>
        <w:t xml:space="preserve"> </w:t>
      </w:r>
      <w:r w:rsidR="00095D34" w:rsidRPr="008F20CD">
        <w:rPr>
          <w:rFonts w:ascii="Times New Roman" w:hAnsi="Times New Roman" w:cs="Times New Roman"/>
          <w:sz w:val="28"/>
          <w:szCs w:val="28"/>
        </w:rPr>
        <w:t>[</w:t>
      </w:r>
      <w:r w:rsidR="004864DD">
        <w:rPr>
          <w:rFonts w:ascii="Times New Roman" w:hAnsi="Times New Roman" w:cs="Times New Roman"/>
          <w:sz w:val="28"/>
          <w:szCs w:val="28"/>
          <w:lang w:val="uk-UA"/>
        </w:rPr>
        <w:t>23</w:t>
      </w:r>
      <w:r w:rsidR="00095D34" w:rsidRPr="008F20CD">
        <w:rPr>
          <w:rFonts w:ascii="Times New Roman" w:hAnsi="Times New Roman" w:cs="Times New Roman"/>
          <w:sz w:val="28"/>
          <w:szCs w:val="28"/>
        </w:rPr>
        <w:t>]</w:t>
      </w:r>
      <w:r w:rsidR="00095D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Залежно від того, яка модальність превалює,  </w:t>
      </w:r>
      <w:r w:rsidR="008F20CD">
        <w:rPr>
          <w:rFonts w:ascii="Times New Roman" w:hAnsi="Times New Roman" w:cs="Times New Roman"/>
          <w:sz w:val="28"/>
          <w:szCs w:val="28"/>
          <w:lang w:val="uk-UA"/>
        </w:rPr>
        <w:t>можна приблизно передбачити емоційний стан, що буде супроводжувати особу у кризових обставинах</w:t>
      </w:r>
      <w:r w:rsidR="00095D34">
        <w:rPr>
          <w:rFonts w:ascii="Times New Roman" w:hAnsi="Times New Roman" w:cs="Times New Roman"/>
          <w:sz w:val="28"/>
          <w:szCs w:val="28"/>
          <w:lang w:val="uk-UA"/>
        </w:rPr>
        <w:t>.</w:t>
      </w:r>
    </w:p>
    <w:p w14:paraId="5235EC8D" w14:textId="31C2A678" w:rsidR="00273DA1" w:rsidRPr="00273DA1" w:rsidRDefault="00AF3C27"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Нерідко, одним із негативних результатів </w:t>
      </w:r>
      <w:r w:rsidR="00FF1681">
        <w:rPr>
          <w:rFonts w:ascii="Times New Roman" w:hAnsi="Times New Roman" w:cs="Times New Roman"/>
          <w:sz w:val="28"/>
          <w:szCs w:val="28"/>
          <w:lang w:val="uk-UA"/>
        </w:rPr>
        <w:t xml:space="preserve">впливу </w:t>
      </w:r>
      <w:r w:rsidR="00121591">
        <w:rPr>
          <w:rFonts w:ascii="Times New Roman" w:hAnsi="Times New Roman" w:cs="Times New Roman"/>
          <w:sz w:val="28"/>
          <w:szCs w:val="28"/>
          <w:lang w:val="uk-UA"/>
        </w:rPr>
        <w:t xml:space="preserve">екстремальних </w:t>
      </w:r>
      <w:r w:rsidR="00FF1681">
        <w:rPr>
          <w:rFonts w:ascii="Times New Roman" w:hAnsi="Times New Roman" w:cs="Times New Roman"/>
          <w:sz w:val="28"/>
          <w:szCs w:val="28"/>
          <w:lang w:val="uk-UA"/>
        </w:rPr>
        <w:t xml:space="preserve">станів на психіку стає психотравма. </w:t>
      </w:r>
      <w:r w:rsidR="00950EE2">
        <w:rPr>
          <w:rFonts w:ascii="Times New Roman" w:hAnsi="Times New Roman" w:cs="Times New Roman"/>
          <w:sz w:val="28"/>
          <w:szCs w:val="28"/>
          <w:lang w:val="uk-UA"/>
        </w:rPr>
        <w:t>Загально прийнято</w:t>
      </w:r>
      <w:r w:rsidR="00950EE2" w:rsidRPr="00950EE2">
        <w:rPr>
          <w:rFonts w:ascii="Times New Roman" w:hAnsi="Times New Roman" w:cs="Times New Roman"/>
          <w:sz w:val="28"/>
          <w:szCs w:val="28"/>
          <w:lang w:val="uk-UA"/>
        </w:rPr>
        <w:t xml:space="preserve"> визнача</w:t>
      </w:r>
      <w:r w:rsidR="00950EE2">
        <w:rPr>
          <w:rFonts w:ascii="Times New Roman" w:hAnsi="Times New Roman" w:cs="Times New Roman"/>
          <w:sz w:val="28"/>
          <w:szCs w:val="28"/>
          <w:lang w:val="uk-UA"/>
        </w:rPr>
        <w:t>ти</w:t>
      </w:r>
      <w:r w:rsidR="00950EE2" w:rsidRPr="00950EE2">
        <w:rPr>
          <w:rFonts w:ascii="Times New Roman" w:hAnsi="Times New Roman" w:cs="Times New Roman"/>
          <w:sz w:val="28"/>
          <w:szCs w:val="28"/>
          <w:lang w:val="uk-UA"/>
        </w:rPr>
        <w:t xml:space="preserve"> психотравму </w:t>
      </w:r>
      <w:r w:rsidR="00950EE2">
        <w:rPr>
          <w:rFonts w:ascii="Times New Roman" w:hAnsi="Times New Roman" w:cs="Times New Roman"/>
          <w:sz w:val="28"/>
          <w:szCs w:val="28"/>
          <w:lang w:val="uk-UA"/>
        </w:rPr>
        <w:t xml:space="preserve">як </w:t>
      </w:r>
      <w:r w:rsidR="00950EE2" w:rsidRPr="00950EE2">
        <w:rPr>
          <w:rFonts w:ascii="Times New Roman" w:hAnsi="Times New Roman" w:cs="Times New Roman"/>
          <w:sz w:val="28"/>
          <w:szCs w:val="28"/>
          <w:lang w:val="uk-UA"/>
        </w:rPr>
        <w:t>переживання невідповідності між загроз</w:t>
      </w:r>
      <w:r w:rsidR="00950EE2">
        <w:rPr>
          <w:rFonts w:ascii="Times New Roman" w:hAnsi="Times New Roman" w:cs="Times New Roman"/>
          <w:sz w:val="28"/>
          <w:szCs w:val="28"/>
          <w:lang w:val="uk-UA"/>
        </w:rPr>
        <w:t>ою події</w:t>
      </w:r>
      <w:r w:rsidR="00950EE2" w:rsidRPr="00950EE2">
        <w:rPr>
          <w:rFonts w:ascii="Times New Roman" w:hAnsi="Times New Roman" w:cs="Times New Roman"/>
          <w:sz w:val="28"/>
          <w:szCs w:val="28"/>
          <w:lang w:val="uk-UA"/>
        </w:rPr>
        <w:t xml:space="preserve"> та індивідуальними можливостями ї</w:t>
      </w:r>
      <w:r w:rsidR="00950EE2">
        <w:rPr>
          <w:rFonts w:ascii="Times New Roman" w:hAnsi="Times New Roman" w:cs="Times New Roman"/>
          <w:sz w:val="28"/>
          <w:szCs w:val="28"/>
          <w:lang w:val="uk-UA"/>
        </w:rPr>
        <w:t>ї</w:t>
      </w:r>
      <w:r w:rsidR="00950EE2" w:rsidRPr="00950EE2">
        <w:rPr>
          <w:rFonts w:ascii="Times New Roman" w:hAnsi="Times New Roman" w:cs="Times New Roman"/>
          <w:sz w:val="28"/>
          <w:szCs w:val="28"/>
          <w:lang w:val="uk-UA"/>
        </w:rPr>
        <w:t xml:space="preserve"> подолання. </w:t>
      </w:r>
      <w:r w:rsidR="00950EE2">
        <w:rPr>
          <w:rFonts w:ascii="Times New Roman" w:hAnsi="Times New Roman" w:cs="Times New Roman"/>
          <w:sz w:val="28"/>
          <w:szCs w:val="28"/>
          <w:lang w:val="uk-UA"/>
        </w:rPr>
        <w:t>Як правило, такий емоційний</w:t>
      </w:r>
      <w:r w:rsidR="00950EE2" w:rsidRPr="00950EE2">
        <w:rPr>
          <w:rFonts w:ascii="Times New Roman" w:hAnsi="Times New Roman" w:cs="Times New Roman"/>
          <w:sz w:val="28"/>
          <w:szCs w:val="28"/>
          <w:lang w:val="uk-UA"/>
        </w:rPr>
        <w:t xml:space="preserve"> стан </w:t>
      </w:r>
      <w:r w:rsidR="00950EE2">
        <w:rPr>
          <w:rFonts w:ascii="Times New Roman" w:hAnsi="Times New Roman" w:cs="Times New Roman"/>
          <w:sz w:val="28"/>
          <w:szCs w:val="28"/>
          <w:lang w:val="uk-UA"/>
        </w:rPr>
        <w:t xml:space="preserve">характеризується </w:t>
      </w:r>
      <w:r w:rsidR="00950EE2" w:rsidRPr="00950EE2">
        <w:rPr>
          <w:rFonts w:ascii="Times New Roman" w:hAnsi="Times New Roman" w:cs="Times New Roman"/>
          <w:sz w:val="28"/>
          <w:szCs w:val="28"/>
          <w:lang w:val="uk-UA"/>
        </w:rPr>
        <w:t xml:space="preserve">інтенсивним страхом, гострим відчуттям безпорадності й втрати контролю, когнітивними змінами і змінами у способах регуляції афектів, що спричиняє іноді тривалі фізичні, психічні й особистісні розлади. </w:t>
      </w:r>
      <w:r w:rsidR="00950EE2">
        <w:rPr>
          <w:rFonts w:ascii="Times New Roman" w:hAnsi="Times New Roman" w:cs="Times New Roman"/>
          <w:sz w:val="28"/>
          <w:szCs w:val="28"/>
          <w:lang w:val="uk-UA"/>
        </w:rPr>
        <w:t xml:space="preserve">Зі сторони фізіології, зазнають значних змін функціонування нейронів мозку, </w:t>
      </w:r>
      <w:r w:rsidR="00950EE2">
        <w:rPr>
          <w:rFonts w:ascii="Times New Roman" w:hAnsi="Times New Roman" w:cs="Times New Roman"/>
          <w:sz w:val="28"/>
          <w:szCs w:val="28"/>
          <w:lang w:val="uk-UA"/>
        </w:rPr>
        <w:lastRenderedPageBreak/>
        <w:t xml:space="preserve">блокується міжпівкульна синаптична передача, </w:t>
      </w:r>
      <w:r w:rsidR="00950EE2" w:rsidRPr="00950EE2">
        <w:rPr>
          <w:rFonts w:ascii="Times New Roman" w:hAnsi="Times New Roman" w:cs="Times New Roman"/>
          <w:sz w:val="28"/>
          <w:szCs w:val="28"/>
          <w:lang w:val="uk-UA"/>
        </w:rPr>
        <w:t xml:space="preserve">внаслідок чого страждають насамперед зони, </w:t>
      </w:r>
      <w:r w:rsidR="00950EE2">
        <w:rPr>
          <w:rFonts w:ascii="Times New Roman" w:hAnsi="Times New Roman" w:cs="Times New Roman"/>
          <w:sz w:val="28"/>
          <w:szCs w:val="28"/>
          <w:lang w:val="uk-UA"/>
        </w:rPr>
        <w:t>відповідальні за</w:t>
      </w:r>
      <w:r w:rsidR="00950EE2" w:rsidRPr="00950EE2">
        <w:rPr>
          <w:rFonts w:ascii="Times New Roman" w:hAnsi="Times New Roman" w:cs="Times New Roman"/>
          <w:sz w:val="28"/>
          <w:szCs w:val="28"/>
          <w:lang w:val="uk-UA"/>
        </w:rPr>
        <w:t xml:space="preserve"> контрол</w:t>
      </w:r>
      <w:r w:rsidR="00950EE2">
        <w:rPr>
          <w:rFonts w:ascii="Times New Roman" w:hAnsi="Times New Roman" w:cs="Times New Roman"/>
          <w:sz w:val="28"/>
          <w:szCs w:val="28"/>
          <w:lang w:val="uk-UA"/>
        </w:rPr>
        <w:t>ь</w:t>
      </w:r>
      <w:r w:rsidR="00950EE2" w:rsidRPr="00950EE2">
        <w:rPr>
          <w:rFonts w:ascii="Times New Roman" w:hAnsi="Times New Roman" w:cs="Times New Roman"/>
          <w:sz w:val="28"/>
          <w:szCs w:val="28"/>
          <w:lang w:val="uk-UA"/>
        </w:rPr>
        <w:t xml:space="preserve"> агресивності та цикл</w:t>
      </w:r>
      <w:r w:rsidR="00950EE2">
        <w:rPr>
          <w:rFonts w:ascii="Times New Roman" w:hAnsi="Times New Roman" w:cs="Times New Roman"/>
          <w:sz w:val="28"/>
          <w:szCs w:val="28"/>
          <w:lang w:val="uk-UA"/>
        </w:rPr>
        <w:t xml:space="preserve"> сну</w:t>
      </w:r>
      <w:r w:rsidR="00835ED4">
        <w:rPr>
          <w:rFonts w:ascii="Times New Roman" w:hAnsi="Times New Roman" w:cs="Times New Roman"/>
          <w:sz w:val="28"/>
          <w:szCs w:val="28"/>
          <w:lang w:val="uk-UA"/>
        </w:rPr>
        <w:t xml:space="preserve"> </w:t>
      </w:r>
      <w:r w:rsidR="00835ED4" w:rsidRPr="00835ED4">
        <w:rPr>
          <w:rFonts w:ascii="Times New Roman" w:hAnsi="Times New Roman" w:cs="Times New Roman"/>
          <w:sz w:val="28"/>
          <w:szCs w:val="28"/>
          <w:lang w:val="uk-UA"/>
        </w:rPr>
        <w:t>[</w:t>
      </w:r>
      <w:r w:rsidR="004864DD">
        <w:rPr>
          <w:rFonts w:ascii="Times New Roman" w:hAnsi="Times New Roman" w:cs="Times New Roman"/>
          <w:sz w:val="28"/>
          <w:szCs w:val="28"/>
          <w:lang w:val="uk-UA"/>
        </w:rPr>
        <w:t>13</w:t>
      </w:r>
      <w:r w:rsidR="00835ED4" w:rsidRPr="00835ED4">
        <w:rPr>
          <w:rFonts w:ascii="Times New Roman" w:hAnsi="Times New Roman" w:cs="Times New Roman"/>
          <w:sz w:val="28"/>
          <w:szCs w:val="28"/>
          <w:lang w:val="uk-UA"/>
        </w:rPr>
        <w:t>]</w:t>
      </w:r>
      <w:r w:rsidR="00950EE2">
        <w:rPr>
          <w:rFonts w:ascii="Times New Roman" w:hAnsi="Times New Roman" w:cs="Times New Roman"/>
          <w:sz w:val="28"/>
          <w:szCs w:val="28"/>
          <w:lang w:val="uk-UA"/>
        </w:rPr>
        <w:t>.</w:t>
      </w:r>
    </w:p>
    <w:p w14:paraId="6AA47DDC" w14:textId="54260006" w:rsidR="005948BF" w:rsidRDefault="00950EE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є винятком і те, що емоційна насиченість під час </w:t>
      </w:r>
      <w:r w:rsidR="00A54914">
        <w:rPr>
          <w:rFonts w:ascii="Times New Roman" w:hAnsi="Times New Roman" w:cs="Times New Roman"/>
          <w:sz w:val="28"/>
          <w:szCs w:val="28"/>
          <w:lang w:val="uk-UA"/>
        </w:rPr>
        <w:t>екстремальних умов</w:t>
      </w:r>
      <w:r>
        <w:rPr>
          <w:rFonts w:ascii="Times New Roman" w:hAnsi="Times New Roman" w:cs="Times New Roman"/>
          <w:sz w:val="28"/>
          <w:szCs w:val="28"/>
          <w:lang w:val="uk-UA"/>
        </w:rPr>
        <w:t>, результатом якої стає психотравма, може взагалі привести людську психіку до ряду порушень. Серед вкрай негативних наслідків класично прийнято вважати наступні</w:t>
      </w:r>
      <w:r w:rsidR="005948BF">
        <w:rPr>
          <w:rFonts w:ascii="Times New Roman" w:hAnsi="Times New Roman" w:cs="Times New Roman"/>
          <w:sz w:val="28"/>
          <w:szCs w:val="28"/>
          <w:lang w:val="uk-UA"/>
        </w:rPr>
        <w:t>: с</w:t>
      </w:r>
      <w:r w:rsidRPr="005948BF">
        <w:rPr>
          <w:rFonts w:ascii="Times New Roman" w:hAnsi="Times New Roman" w:cs="Times New Roman"/>
          <w:sz w:val="28"/>
          <w:szCs w:val="28"/>
          <w:lang w:val="uk-UA"/>
        </w:rPr>
        <w:t>оціально-психологічна дезадаптація</w:t>
      </w:r>
      <w:r w:rsidR="005948BF">
        <w:rPr>
          <w:rFonts w:ascii="Times New Roman" w:hAnsi="Times New Roman" w:cs="Times New Roman"/>
          <w:sz w:val="28"/>
          <w:szCs w:val="28"/>
          <w:lang w:val="uk-UA"/>
        </w:rPr>
        <w:t xml:space="preserve">, </w:t>
      </w:r>
      <w:r w:rsidR="009A18FC">
        <w:rPr>
          <w:rFonts w:ascii="Times New Roman" w:hAnsi="Times New Roman" w:cs="Times New Roman"/>
          <w:sz w:val="28"/>
          <w:szCs w:val="28"/>
          <w:lang w:val="uk-UA"/>
        </w:rPr>
        <w:t>посттравматичний стресовий розлад, тривожні розлади, панічні атаки, апатія, депресія</w:t>
      </w:r>
      <w:r w:rsidRPr="005948BF">
        <w:rPr>
          <w:rFonts w:ascii="Times New Roman" w:hAnsi="Times New Roman" w:cs="Times New Roman"/>
          <w:sz w:val="28"/>
          <w:szCs w:val="28"/>
          <w:lang w:val="uk-UA"/>
        </w:rPr>
        <w:t xml:space="preserve">. </w:t>
      </w:r>
    </w:p>
    <w:p w14:paraId="14A7C774" w14:textId="7EC298EE" w:rsidR="00950EE2" w:rsidRDefault="005948BF"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Соціально-психологічна дезадаптація н</w:t>
      </w:r>
      <w:r w:rsidR="00950EE2" w:rsidRPr="005948BF">
        <w:rPr>
          <w:rFonts w:ascii="Times New Roman" w:hAnsi="Times New Roman" w:cs="Times New Roman"/>
          <w:sz w:val="28"/>
          <w:szCs w:val="28"/>
          <w:lang w:val="uk-UA"/>
        </w:rPr>
        <w:t xml:space="preserve">астигає при суб’єктивній інтерпретації життєвих проблем як неможливих до розв’язання. Однією із </w:t>
      </w:r>
      <w:r w:rsidR="00950EE2" w:rsidRPr="008E60A1">
        <w:rPr>
          <w:rFonts w:ascii="Times New Roman" w:hAnsi="Times New Roman" w:cs="Times New Roman"/>
          <w:sz w:val="28"/>
          <w:szCs w:val="28"/>
          <w:lang w:val="uk-UA"/>
        </w:rPr>
        <w:t>найжахливіших детермінант такого стану є схильність до суїцидальних думок. Свідомість взагалі звужується до впевненості у безвихідності положення [</w:t>
      </w:r>
      <w:r w:rsidR="004864DD">
        <w:rPr>
          <w:rFonts w:ascii="Times New Roman" w:hAnsi="Times New Roman" w:cs="Times New Roman"/>
          <w:color w:val="222222"/>
          <w:sz w:val="28"/>
          <w:szCs w:val="28"/>
          <w:shd w:val="clear" w:color="auto" w:fill="FFFFFF"/>
          <w:lang w:val="uk-UA"/>
        </w:rPr>
        <w:t>20</w:t>
      </w:r>
      <w:r w:rsidR="00950EE2" w:rsidRPr="008E60A1">
        <w:rPr>
          <w:rFonts w:ascii="Times New Roman" w:hAnsi="Times New Roman" w:cs="Times New Roman"/>
          <w:color w:val="222222"/>
          <w:sz w:val="28"/>
          <w:szCs w:val="28"/>
          <w:shd w:val="clear" w:color="auto" w:fill="FFFFFF"/>
          <w:lang w:val="uk-UA"/>
        </w:rPr>
        <w:t>]</w:t>
      </w:r>
      <w:r w:rsidR="004864DD">
        <w:rPr>
          <w:rFonts w:ascii="Times New Roman" w:hAnsi="Times New Roman" w:cs="Times New Roman"/>
          <w:sz w:val="28"/>
          <w:szCs w:val="28"/>
          <w:lang w:val="uk-UA"/>
        </w:rPr>
        <w:t>.</w:t>
      </w:r>
    </w:p>
    <w:p w14:paraId="53BB90B0" w14:textId="04CB3AA2" w:rsidR="00B52B40" w:rsidRDefault="005948BF" w:rsidP="00DB465F">
      <w:pPr>
        <w:suppressAutoHyphens/>
        <w:spacing w:after="0"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При</w:t>
      </w:r>
      <w:r w:rsidR="008E60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посттравматичному </w:t>
      </w:r>
      <w:r w:rsidR="008E60A1">
        <w:rPr>
          <w:rFonts w:ascii="Times New Roman" w:hAnsi="Times New Roman" w:cs="Times New Roman"/>
          <w:sz w:val="28"/>
          <w:szCs w:val="28"/>
          <w:lang w:val="uk-UA"/>
        </w:rPr>
        <w:t xml:space="preserve">стресовому розладі </w:t>
      </w:r>
      <w:r>
        <w:rPr>
          <w:rFonts w:ascii="Times New Roman" w:hAnsi="Times New Roman" w:cs="Times New Roman"/>
          <w:sz w:val="28"/>
          <w:szCs w:val="28"/>
          <w:shd w:val="clear" w:color="auto" w:fill="FFFFFF"/>
          <w:lang w:val="uk-UA"/>
        </w:rPr>
        <w:t>л</w:t>
      </w:r>
      <w:r w:rsidRPr="005948BF">
        <w:rPr>
          <w:rFonts w:ascii="Times New Roman" w:hAnsi="Times New Roman" w:cs="Times New Roman"/>
          <w:sz w:val="28"/>
          <w:szCs w:val="28"/>
          <w:shd w:val="clear" w:color="auto" w:fill="FFFFFF"/>
          <w:lang w:val="uk-UA"/>
        </w:rPr>
        <w:t xml:space="preserve">юди страждають  </w:t>
      </w:r>
      <w:r>
        <w:rPr>
          <w:rFonts w:ascii="Times New Roman" w:hAnsi="Times New Roman" w:cs="Times New Roman"/>
          <w:sz w:val="28"/>
          <w:szCs w:val="28"/>
          <w:shd w:val="clear" w:color="auto" w:fill="FFFFFF"/>
          <w:lang w:val="uk-UA"/>
        </w:rPr>
        <w:t xml:space="preserve">циклічністю </w:t>
      </w:r>
      <w:r w:rsidRPr="005948BF">
        <w:rPr>
          <w:rFonts w:ascii="Times New Roman" w:hAnsi="Times New Roman" w:cs="Times New Roman"/>
          <w:sz w:val="28"/>
          <w:szCs w:val="28"/>
          <w:shd w:val="clear" w:color="auto" w:fill="FFFFFF"/>
          <w:lang w:val="uk-UA"/>
        </w:rPr>
        <w:t>тривожни</w:t>
      </w:r>
      <w:r>
        <w:rPr>
          <w:rFonts w:ascii="Times New Roman" w:hAnsi="Times New Roman" w:cs="Times New Roman"/>
          <w:sz w:val="28"/>
          <w:szCs w:val="28"/>
          <w:shd w:val="clear" w:color="auto" w:fill="FFFFFF"/>
          <w:lang w:val="uk-UA"/>
        </w:rPr>
        <w:t xml:space="preserve">х </w:t>
      </w:r>
      <w:r w:rsidRPr="005948BF">
        <w:rPr>
          <w:rFonts w:ascii="Times New Roman" w:hAnsi="Times New Roman" w:cs="Times New Roman"/>
          <w:sz w:val="28"/>
          <w:szCs w:val="28"/>
          <w:shd w:val="clear" w:color="auto" w:fill="FFFFFF"/>
          <w:lang w:val="uk-UA"/>
        </w:rPr>
        <w:t>дум</w:t>
      </w:r>
      <w:r>
        <w:rPr>
          <w:rFonts w:ascii="Times New Roman" w:hAnsi="Times New Roman" w:cs="Times New Roman"/>
          <w:sz w:val="28"/>
          <w:szCs w:val="28"/>
          <w:shd w:val="clear" w:color="auto" w:fill="FFFFFF"/>
          <w:lang w:val="uk-UA"/>
        </w:rPr>
        <w:t xml:space="preserve">ок, </w:t>
      </w:r>
      <w:r w:rsidRPr="005948BF">
        <w:rPr>
          <w:rFonts w:ascii="Times New Roman" w:hAnsi="Times New Roman" w:cs="Times New Roman"/>
          <w:sz w:val="28"/>
          <w:szCs w:val="28"/>
          <w:shd w:val="clear" w:color="auto" w:fill="FFFFFF"/>
          <w:lang w:val="uk-UA"/>
        </w:rPr>
        <w:t xml:space="preserve">почуттями, пов’язаними з </w:t>
      </w:r>
      <w:r>
        <w:rPr>
          <w:rFonts w:ascii="Times New Roman" w:hAnsi="Times New Roman" w:cs="Times New Roman"/>
          <w:sz w:val="28"/>
          <w:szCs w:val="28"/>
          <w:shd w:val="clear" w:color="auto" w:fill="FFFFFF"/>
          <w:lang w:val="uk-UA"/>
        </w:rPr>
        <w:t xml:space="preserve">певним минулим </w:t>
      </w:r>
      <w:r w:rsidRPr="005948BF">
        <w:rPr>
          <w:rFonts w:ascii="Times New Roman" w:hAnsi="Times New Roman" w:cs="Times New Roman"/>
          <w:sz w:val="28"/>
          <w:szCs w:val="28"/>
          <w:shd w:val="clear" w:color="auto" w:fill="FFFFFF"/>
          <w:lang w:val="uk-UA"/>
        </w:rPr>
        <w:t>досвідом,  що  триває  довго  після  закінчення травматичної події.</w:t>
      </w:r>
      <w:r>
        <w:rPr>
          <w:rFonts w:ascii="Times New Roman" w:hAnsi="Times New Roman" w:cs="Times New Roman"/>
          <w:sz w:val="28"/>
          <w:szCs w:val="28"/>
          <w:shd w:val="clear" w:color="auto" w:fill="FFFFFF"/>
          <w:lang w:val="uk-UA"/>
        </w:rPr>
        <w:t xml:space="preserve"> Люди, </w:t>
      </w:r>
      <w:r w:rsidRPr="008E60A1">
        <w:rPr>
          <w:rFonts w:ascii="Times New Roman" w:hAnsi="Times New Roman" w:cs="Times New Roman"/>
          <w:sz w:val="28"/>
          <w:szCs w:val="28"/>
          <w:shd w:val="clear" w:color="auto" w:fill="FFFFFF"/>
          <w:lang w:val="uk-UA"/>
        </w:rPr>
        <w:t xml:space="preserve">страждаючі ПТСР можуть переживати травматичні стимули знову і знову, через ретроспективи або сновидіння. </w:t>
      </w:r>
      <w:r w:rsidR="008E60A1" w:rsidRPr="008E60A1">
        <w:rPr>
          <w:rFonts w:ascii="Times New Roman" w:hAnsi="Times New Roman" w:cs="Times New Roman"/>
          <w:sz w:val="28"/>
          <w:szCs w:val="28"/>
          <w:shd w:val="clear" w:color="auto" w:fill="FFFFFF"/>
          <w:lang w:val="uk-UA"/>
        </w:rPr>
        <w:t>Засадами для набуття ПТСР можуть стати будь-які сильні переживання, що виходять за рамки звичайного досвіду і викликає крайнє перенапруження  всієї емоційно-вольової  сфери  людини.  Найбільш  вивченим причинним  фактором  є  військові  конфлікти</w:t>
      </w:r>
      <w:r w:rsidR="008E60A1">
        <w:rPr>
          <w:rFonts w:ascii="Times New Roman" w:hAnsi="Times New Roman" w:cs="Times New Roman"/>
          <w:sz w:val="28"/>
          <w:szCs w:val="28"/>
          <w:shd w:val="clear" w:color="auto" w:fill="FFFFFF"/>
          <w:lang w:val="uk-UA"/>
        </w:rPr>
        <w:t xml:space="preserve"> </w:t>
      </w:r>
      <w:r w:rsidR="008E60A1" w:rsidRPr="008E60A1">
        <w:rPr>
          <w:rFonts w:ascii="Times New Roman" w:hAnsi="Times New Roman" w:cs="Times New Roman"/>
          <w:sz w:val="28"/>
          <w:szCs w:val="28"/>
          <w:shd w:val="clear" w:color="auto" w:fill="FFFFFF"/>
          <w:lang w:val="uk-UA"/>
        </w:rPr>
        <w:t>[</w:t>
      </w:r>
      <w:r w:rsidR="004864DD">
        <w:rPr>
          <w:rFonts w:ascii="Times New Roman" w:hAnsi="Times New Roman" w:cs="Times New Roman"/>
          <w:sz w:val="28"/>
          <w:szCs w:val="28"/>
          <w:shd w:val="clear" w:color="auto" w:fill="FFFFFF"/>
          <w:lang w:val="uk-UA"/>
        </w:rPr>
        <w:t>7</w:t>
      </w:r>
      <w:r w:rsidR="008E60A1" w:rsidRPr="008E60A1">
        <w:rPr>
          <w:rFonts w:ascii="Times New Roman" w:hAnsi="Times New Roman" w:cs="Times New Roman"/>
          <w:sz w:val="28"/>
          <w:szCs w:val="28"/>
          <w:shd w:val="clear" w:color="auto" w:fill="FFFFFF"/>
          <w:lang w:val="uk-UA"/>
        </w:rPr>
        <w:t>]</w:t>
      </w:r>
      <w:r w:rsidR="008E60A1">
        <w:rPr>
          <w:rFonts w:ascii="Times New Roman" w:hAnsi="Times New Roman" w:cs="Times New Roman"/>
          <w:sz w:val="28"/>
          <w:szCs w:val="28"/>
          <w:shd w:val="clear" w:color="auto" w:fill="FFFFFF"/>
          <w:lang w:val="uk-UA"/>
        </w:rPr>
        <w:t xml:space="preserve">.  </w:t>
      </w:r>
    </w:p>
    <w:p w14:paraId="46E93EA4" w14:textId="445032D9" w:rsidR="009A18FC" w:rsidRPr="00B52B40" w:rsidRDefault="009A18FC" w:rsidP="00DB465F">
      <w:pPr>
        <w:suppressAutoHyphens/>
        <w:spacing w:after="0" w:line="360" w:lineRule="auto"/>
        <w:ind w:firstLine="709"/>
        <w:contextualSpacing/>
        <w:jc w:val="both"/>
        <w:rPr>
          <w:rFonts w:ascii="Times New Roman" w:hAnsi="Times New Roman" w:cs="Times New Roman"/>
          <w:sz w:val="28"/>
          <w:szCs w:val="28"/>
          <w:shd w:val="clear" w:color="auto" w:fill="FFFFFF"/>
          <w:lang w:val="uk-UA"/>
        </w:rPr>
      </w:pPr>
      <w:r w:rsidRPr="009A18FC">
        <w:rPr>
          <w:rFonts w:ascii="Times New Roman" w:hAnsi="Times New Roman" w:cs="Times New Roman"/>
          <w:sz w:val="28"/>
          <w:szCs w:val="28"/>
          <w:lang w:val="uk-UA"/>
        </w:rPr>
        <w:t>Тривога</w:t>
      </w:r>
      <w:r>
        <w:rPr>
          <w:rFonts w:ascii="Times New Roman" w:hAnsi="Times New Roman" w:cs="Times New Roman"/>
          <w:sz w:val="28"/>
          <w:szCs w:val="28"/>
          <w:lang w:val="uk-UA"/>
        </w:rPr>
        <w:t xml:space="preserve"> і панічні атаки. </w:t>
      </w:r>
      <w:r w:rsidRPr="009A18FC">
        <w:rPr>
          <w:rFonts w:ascii="Times New Roman" w:hAnsi="Times New Roman" w:cs="Times New Roman"/>
          <w:sz w:val="28"/>
          <w:szCs w:val="28"/>
          <w:lang w:val="uk-UA"/>
        </w:rPr>
        <w:t>Ці стани будуються на перехідних функціях організму, де стрес набув тривалості і стійкості. Часто перетікає до зниження реагування до подразників</w:t>
      </w:r>
      <w:r>
        <w:rPr>
          <w:rFonts w:ascii="Times New Roman" w:hAnsi="Times New Roman" w:cs="Times New Roman"/>
          <w:sz w:val="28"/>
          <w:szCs w:val="28"/>
          <w:lang w:val="uk-UA"/>
        </w:rPr>
        <w:t xml:space="preserve">, своєрідного «імунітету». </w:t>
      </w:r>
    </w:p>
    <w:p w14:paraId="28FBD3D6" w14:textId="54C8E73C" w:rsidR="009A18FC" w:rsidRPr="009A18FC" w:rsidRDefault="009A18FC" w:rsidP="00DB465F">
      <w:pPr>
        <w:suppressAutoHyphens/>
        <w:spacing w:after="0" w:line="360" w:lineRule="auto"/>
        <w:ind w:firstLine="709"/>
        <w:contextualSpacing/>
        <w:jc w:val="both"/>
        <w:rPr>
          <w:rFonts w:ascii="Times New Roman" w:hAnsi="Times New Roman" w:cs="Times New Roman"/>
          <w:sz w:val="28"/>
          <w:szCs w:val="28"/>
          <w:lang w:val="uk-UA"/>
        </w:rPr>
      </w:pPr>
      <w:bookmarkStart w:id="13" w:name="_Hlk131785357"/>
      <w:r w:rsidRPr="009A18FC">
        <w:rPr>
          <w:rFonts w:ascii="Times New Roman" w:hAnsi="Times New Roman" w:cs="Times New Roman"/>
          <w:sz w:val="28"/>
          <w:szCs w:val="28"/>
          <w:lang w:val="uk-UA"/>
        </w:rPr>
        <w:t>Апатія та депресія часто характеризуються як безвихідне смирення із встановленими ситуацією положеннями.</w:t>
      </w:r>
      <w:bookmarkEnd w:id="13"/>
      <w:r w:rsidRPr="009A18FC">
        <w:rPr>
          <w:rFonts w:ascii="Times New Roman" w:hAnsi="Times New Roman" w:cs="Times New Roman"/>
          <w:sz w:val="28"/>
          <w:szCs w:val="28"/>
          <w:lang w:val="uk-UA"/>
        </w:rPr>
        <w:t xml:space="preserve"> Цим станам притаманний поступовий відхід всілякого інтересу до людей і подій, зниження енергійності, постійна тривога, сонливість або навпаки безсоння, у важких випадках суїцидальні думки</w:t>
      </w:r>
      <w:r>
        <w:rPr>
          <w:rFonts w:ascii="Times New Roman" w:hAnsi="Times New Roman" w:cs="Times New Roman"/>
          <w:sz w:val="28"/>
          <w:szCs w:val="28"/>
          <w:lang w:val="uk-UA"/>
        </w:rPr>
        <w:t xml:space="preserve"> </w:t>
      </w:r>
      <w:r w:rsidRPr="009A18FC">
        <w:rPr>
          <w:rFonts w:ascii="Times New Roman" w:hAnsi="Times New Roman" w:cs="Times New Roman"/>
          <w:sz w:val="28"/>
          <w:szCs w:val="28"/>
          <w:lang w:val="uk-UA"/>
        </w:rPr>
        <w:t>[</w:t>
      </w:r>
      <w:r w:rsidR="006C171D">
        <w:rPr>
          <w:rFonts w:ascii="Times New Roman" w:hAnsi="Times New Roman" w:cs="Times New Roman"/>
          <w:sz w:val="28"/>
          <w:szCs w:val="28"/>
          <w:lang w:val="uk-UA"/>
        </w:rPr>
        <w:t>27</w:t>
      </w:r>
      <w:r w:rsidRPr="005C57B1">
        <w:rPr>
          <w:rFonts w:ascii="Times New Roman" w:hAnsi="Times New Roman" w:cs="Times New Roman"/>
          <w:sz w:val="28"/>
          <w:szCs w:val="28"/>
          <w:lang w:val="uk-UA"/>
        </w:rPr>
        <w:t>]</w:t>
      </w:r>
      <w:r w:rsidRPr="009A18FC">
        <w:rPr>
          <w:rFonts w:ascii="Times New Roman" w:hAnsi="Times New Roman" w:cs="Times New Roman"/>
          <w:sz w:val="28"/>
          <w:szCs w:val="28"/>
          <w:lang w:val="uk-UA"/>
        </w:rPr>
        <w:t xml:space="preserve">. </w:t>
      </w:r>
    </w:p>
    <w:p w14:paraId="7B3842CE" w14:textId="795383DC" w:rsidR="00F64EB9" w:rsidRDefault="00F64EB9" w:rsidP="00DB465F">
      <w:pPr>
        <w:suppressAutoHyphens/>
        <w:spacing w:after="0" w:line="360" w:lineRule="auto"/>
        <w:ind w:firstLine="709"/>
        <w:contextualSpacing/>
        <w:jc w:val="both"/>
        <w:rPr>
          <w:rFonts w:ascii="Times New Roman" w:hAnsi="Times New Roman" w:cs="Times New Roman"/>
          <w:sz w:val="28"/>
          <w:szCs w:val="28"/>
          <w:lang w:val="uk-UA"/>
        </w:rPr>
      </w:pPr>
      <w:bookmarkStart w:id="14" w:name="_Hlk131785422"/>
      <w:r>
        <w:rPr>
          <w:rFonts w:ascii="Times New Roman" w:hAnsi="Times New Roman" w:cs="Times New Roman"/>
          <w:sz w:val="28"/>
          <w:szCs w:val="28"/>
          <w:lang w:val="uk-UA"/>
        </w:rPr>
        <w:lastRenderedPageBreak/>
        <w:t xml:space="preserve">Певні підходи емоційних станів в екстремальних </w:t>
      </w:r>
      <w:r w:rsidR="00A54914">
        <w:rPr>
          <w:rFonts w:ascii="Times New Roman" w:hAnsi="Times New Roman" w:cs="Times New Roman"/>
          <w:sz w:val="28"/>
          <w:szCs w:val="28"/>
          <w:lang w:val="uk-UA"/>
        </w:rPr>
        <w:t>умовах</w:t>
      </w:r>
      <w:r>
        <w:rPr>
          <w:rFonts w:ascii="Times New Roman" w:hAnsi="Times New Roman" w:cs="Times New Roman"/>
          <w:sz w:val="28"/>
          <w:szCs w:val="28"/>
          <w:lang w:val="uk-UA"/>
        </w:rPr>
        <w:t xml:space="preserve">, які можна сформувати у загальний перелік мають під собою різність огляду емоцій як окремих явищ. </w:t>
      </w:r>
      <w:r w:rsidR="00406415" w:rsidRPr="00406415">
        <w:rPr>
          <w:rFonts w:ascii="Times New Roman" w:hAnsi="Times New Roman" w:cs="Times New Roman"/>
          <w:sz w:val="28"/>
          <w:szCs w:val="28"/>
          <w:lang w:val="uk-UA"/>
        </w:rPr>
        <w:t>Наприклад,</w:t>
      </w:r>
      <w:r w:rsidR="00406415">
        <w:rPr>
          <w:rFonts w:ascii="Times New Roman" w:hAnsi="Times New Roman" w:cs="Times New Roman"/>
          <w:sz w:val="28"/>
          <w:szCs w:val="28"/>
          <w:lang w:val="uk-UA"/>
        </w:rPr>
        <w:t xml:space="preserve"> в рамках </w:t>
      </w:r>
      <w:r w:rsidR="00406415" w:rsidRPr="00406415">
        <w:rPr>
          <w:rFonts w:ascii="Times New Roman" w:hAnsi="Times New Roman" w:cs="Times New Roman"/>
          <w:sz w:val="28"/>
          <w:szCs w:val="28"/>
          <w:lang w:val="uk-UA"/>
        </w:rPr>
        <w:t>психофізіологічн</w:t>
      </w:r>
      <w:r w:rsidR="00406415">
        <w:rPr>
          <w:rFonts w:ascii="Times New Roman" w:hAnsi="Times New Roman" w:cs="Times New Roman"/>
          <w:sz w:val="28"/>
          <w:szCs w:val="28"/>
          <w:lang w:val="uk-UA"/>
        </w:rPr>
        <w:t>ого</w:t>
      </w:r>
      <w:r w:rsidR="00406415" w:rsidRPr="00406415">
        <w:rPr>
          <w:rFonts w:ascii="Times New Roman" w:hAnsi="Times New Roman" w:cs="Times New Roman"/>
          <w:sz w:val="28"/>
          <w:szCs w:val="28"/>
          <w:lang w:val="uk-UA"/>
        </w:rPr>
        <w:t xml:space="preserve"> підх</w:t>
      </w:r>
      <w:r w:rsidR="00406415">
        <w:rPr>
          <w:rFonts w:ascii="Times New Roman" w:hAnsi="Times New Roman" w:cs="Times New Roman"/>
          <w:sz w:val="28"/>
          <w:szCs w:val="28"/>
          <w:lang w:val="uk-UA"/>
        </w:rPr>
        <w:t>о</w:t>
      </w:r>
      <w:r w:rsidR="00406415" w:rsidRPr="00406415">
        <w:rPr>
          <w:rFonts w:ascii="Times New Roman" w:hAnsi="Times New Roman" w:cs="Times New Roman"/>
          <w:sz w:val="28"/>
          <w:szCs w:val="28"/>
          <w:lang w:val="uk-UA"/>
        </w:rPr>
        <w:t>д</w:t>
      </w:r>
      <w:r w:rsidR="00406415">
        <w:rPr>
          <w:rFonts w:ascii="Times New Roman" w:hAnsi="Times New Roman" w:cs="Times New Roman"/>
          <w:sz w:val="28"/>
          <w:szCs w:val="28"/>
          <w:lang w:val="uk-UA"/>
        </w:rPr>
        <w:t>у</w:t>
      </w:r>
      <w:r w:rsidR="00406415" w:rsidRPr="00406415">
        <w:rPr>
          <w:rFonts w:ascii="Times New Roman" w:hAnsi="Times New Roman" w:cs="Times New Roman"/>
          <w:sz w:val="28"/>
          <w:szCs w:val="28"/>
          <w:lang w:val="uk-UA"/>
        </w:rPr>
        <w:t xml:space="preserve">, який </w:t>
      </w:r>
      <w:r w:rsidR="00406415">
        <w:rPr>
          <w:rFonts w:ascii="Times New Roman" w:hAnsi="Times New Roman" w:cs="Times New Roman"/>
          <w:sz w:val="28"/>
          <w:szCs w:val="28"/>
          <w:lang w:val="uk-UA"/>
        </w:rPr>
        <w:t>зосереджує увагу</w:t>
      </w:r>
      <w:r w:rsidR="00406415" w:rsidRPr="00406415">
        <w:rPr>
          <w:rFonts w:ascii="Times New Roman" w:hAnsi="Times New Roman" w:cs="Times New Roman"/>
          <w:sz w:val="28"/>
          <w:szCs w:val="28"/>
          <w:lang w:val="uk-UA"/>
        </w:rPr>
        <w:t xml:space="preserve"> </w:t>
      </w:r>
      <w:r w:rsidR="00406415">
        <w:rPr>
          <w:rFonts w:ascii="Times New Roman" w:hAnsi="Times New Roman" w:cs="Times New Roman"/>
          <w:sz w:val="28"/>
          <w:szCs w:val="28"/>
          <w:lang w:val="uk-UA"/>
        </w:rPr>
        <w:t xml:space="preserve">на </w:t>
      </w:r>
      <w:r w:rsidR="00406415" w:rsidRPr="00406415">
        <w:rPr>
          <w:rFonts w:ascii="Times New Roman" w:hAnsi="Times New Roman" w:cs="Times New Roman"/>
          <w:sz w:val="28"/>
          <w:szCs w:val="28"/>
          <w:lang w:val="uk-UA"/>
        </w:rPr>
        <w:t>фізіологічн</w:t>
      </w:r>
      <w:r w:rsidR="00406415">
        <w:rPr>
          <w:rFonts w:ascii="Times New Roman" w:hAnsi="Times New Roman" w:cs="Times New Roman"/>
          <w:sz w:val="28"/>
          <w:szCs w:val="28"/>
          <w:lang w:val="uk-UA"/>
        </w:rPr>
        <w:t xml:space="preserve">их </w:t>
      </w:r>
      <w:r w:rsidR="00406415" w:rsidRPr="00406415">
        <w:rPr>
          <w:rFonts w:ascii="Times New Roman" w:hAnsi="Times New Roman" w:cs="Times New Roman"/>
          <w:sz w:val="28"/>
          <w:szCs w:val="28"/>
          <w:lang w:val="uk-UA"/>
        </w:rPr>
        <w:t>процес</w:t>
      </w:r>
      <w:r w:rsidR="00406415">
        <w:rPr>
          <w:rFonts w:ascii="Times New Roman" w:hAnsi="Times New Roman" w:cs="Times New Roman"/>
          <w:sz w:val="28"/>
          <w:szCs w:val="28"/>
          <w:lang w:val="uk-UA"/>
        </w:rPr>
        <w:t>ах</w:t>
      </w:r>
      <w:r w:rsidR="00406415" w:rsidRPr="00406415">
        <w:rPr>
          <w:rFonts w:ascii="Times New Roman" w:hAnsi="Times New Roman" w:cs="Times New Roman"/>
          <w:sz w:val="28"/>
          <w:szCs w:val="28"/>
          <w:lang w:val="uk-UA"/>
        </w:rPr>
        <w:t xml:space="preserve">, </w:t>
      </w:r>
      <w:r w:rsidR="00406415">
        <w:rPr>
          <w:rFonts w:ascii="Times New Roman" w:hAnsi="Times New Roman" w:cs="Times New Roman"/>
          <w:sz w:val="28"/>
          <w:szCs w:val="28"/>
          <w:lang w:val="uk-UA"/>
        </w:rPr>
        <w:t xml:space="preserve">досліджуються </w:t>
      </w:r>
      <w:r w:rsidR="00406415" w:rsidRPr="00406415">
        <w:rPr>
          <w:rFonts w:ascii="Times New Roman" w:hAnsi="Times New Roman" w:cs="Times New Roman"/>
          <w:sz w:val="28"/>
          <w:szCs w:val="28"/>
          <w:lang w:val="uk-UA"/>
        </w:rPr>
        <w:t xml:space="preserve">такі зміни </w:t>
      </w:r>
      <w:r w:rsidR="00406415">
        <w:rPr>
          <w:rFonts w:ascii="Times New Roman" w:hAnsi="Times New Roman" w:cs="Times New Roman"/>
          <w:sz w:val="28"/>
          <w:szCs w:val="28"/>
          <w:lang w:val="uk-UA"/>
        </w:rPr>
        <w:t>як</w:t>
      </w:r>
      <w:r w:rsidR="00406415" w:rsidRPr="00406415">
        <w:rPr>
          <w:rFonts w:ascii="Times New Roman" w:hAnsi="Times New Roman" w:cs="Times New Roman"/>
          <w:sz w:val="28"/>
          <w:szCs w:val="28"/>
          <w:lang w:val="uk-UA"/>
        </w:rPr>
        <w:t xml:space="preserve"> рі</w:t>
      </w:r>
      <w:r w:rsidR="00406415">
        <w:rPr>
          <w:rFonts w:ascii="Times New Roman" w:hAnsi="Times New Roman" w:cs="Times New Roman"/>
          <w:sz w:val="28"/>
          <w:szCs w:val="28"/>
          <w:lang w:val="uk-UA"/>
        </w:rPr>
        <w:t xml:space="preserve">вень </w:t>
      </w:r>
      <w:r w:rsidR="00406415" w:rsidRPr="00406415">
        <w:rPr>
          <w:rFonts w:ascii="Times New Roman" w:hAnsi="Times New Roman" w:cs="Times New Roman"/>
          <w:sz w:val="28"/>
          <w:szCs w:val="28"/>
          <w:lang w:val="uk-UA"/>
        </w:rPr>
        <w:t>адреналіну та інших гормонів, зміни в роботі серцево-судинної системи тощо.</w:t>
      </w:r>
      <w:r w:rsidR="00406415">
        <w:rPr>
          <w:rFonts w:ascii="Times New Roman" w:hAnsi="Times New Roman" w:cs="Times New Roman"/>
          <w:sz w:val="28"/>
          <w:szCs w:val="28"/>
          <w:lang w:val="uk-UA"/>
        </w:rPr>
        <w:t xml:space="preserve"> К</w:t>
      </w:r>
      <w:r w:rsidR="00406415" w:rsidRPr="00406415">
        <w:rPr>
          <w:rFonts w:ascii="Times New Roman" w:hAnsi="Times New Roman" w:cs="Times New Roman"/>
          <w:sz w:val="28"/>
          <w:szCs w:val="28"/>
          <w:lang w:val="uk-UA"/>
        </w:rPr>
        <w:t>огнітивний підхід вивчає способи, як люди сприймають та інтерпретують екстремальні ситуації, як ці сприйняття впливають на їх емоційний стан та як вони реагують на події</w:t>
      </w:r>
      <w:r w:rsidR="00406415">
        <w:rPr>
          <w:rFonts w:ascii="Times New Roman" w:hAnsi="Times New Roman" w:cs="Times New Roman"/>
          <w:sz w:val="28"/>
          <w:szCs w:val="28"/>
          <w:lang w:val="uk-UA"/>
        </w:rPr>
        <w:t xml:space="preserve">, які поведінкові стратегії обирають у подоланні небезпеки або фруструючих емоцій і т.д. </w:t>
      </w:r>
      <w:r w:rsidR="00406415" w:rsidRPr="00406415">
        <w:rPr>
          <w:rFonts w:ascii="Times New Roman" w:hAnsi="Times New Roman" w:cs="Times New Roman"/>
          <w:sz w:val="28"/>
          <w:szCs w:val="28"/>
          <w:lang w:val="uk-UA"/>
        </w:rPr>
        <w:t xml:space="preserve">Нейробіологічний підхід, який зосереджується на вивченні фізіологічних процесів, що відбуваються </w:t>
      </w:r>
      <w:r w:rsidR="00406415">
        <w:rPr>
          <w:rFonts w:ascii="Times New Roman" w:hAnsi="Times New Roman" w:cs="Times New Roman"/>
          <w:sz w:val="28"/>
          <w:szCs w:val="28"/>
          <w:lang w:val="uk-UA"/>
        </w:rPr>
        <w:t xml:space="preserve">безпосередньо </w:t>
      </w:r>
      <w:r w:rsidR="00406415" w:rsidRPr="00406415">
        <w:rPr>
          <w:rFonts w:ascii="Times New Roman" w:hAnsi="Times New Roman" w:cs="Times New Roman"/>
          <w:sz w:val="28"/>
          <w:szCs w:val="28"/>
          <w:lang w:val="uk-UA"/>
        </w:rPr>
        <w:t xml:space="preserve">в мозку та нервовій системі, </w:t>
      </w:r>
      <w:r w:rsidR="00406415">
        <w:rPr>
          <w:rFonts w:ascii="Times New Roman" w:hAnsi="Times New Roman" w:cs="Times New Roman"/>
          <w:sz w:val="28"/>
          <w:szCs w:val="28"/>
          <w:lang w:val="uk-UA"/>
        </w:rPr>
        <w:t xml:space="preserve">у момент, </w:t>
      </w:r>
      <w:r w:rsidR="00406415" w:rsidRPr="00406415">
        <w:rPr>
          <w:rFonts w:ascii="Times New Roman" w:hAnsi="Times New Roman" w:cs="Times New Roman"/>
          <w:sz w:val="28"/>
          <w:szCs w:val="28"/>
          <w:lang w:val="uk-UA"/>
        </w:rPr>
        <w:t>коли</w:t>
      </w:r>
      <w:r w:rsidR="00406415">
        <w:rPr>
          <w:rFonts w:ascii="Times New Roman" w:hAnsi="Times New Roman" w:cs="Times New Roman"/>
          <w:sz w:val="28"/>
          <w:szCs w:val="28"/>
          <w:lang w:val="uk-UA"/>
        </w:rPr>
        <w:t xml:space="preserve"> наступає надзвичайна подія</w:t>
      </w:r>
      <w:r w:rsidR="00406415" w:rsidRPr="00406415">
        <w:rPr>
          <w:rFonts w:ascii="Times New Roman" w:hAnsi="Times New Roman" w:cs="Times New Roman"/>
          <w:sz w:val="28"/>
          <w:szCs w:val="28"/>
          <w:lang w:val="uk-UA"/>
        </w:rPr>
        <w:t xml:space="preserve">. </w:t>
      </w:r>
      <w:r w:rsidR="00406415">
        <w:rPr>
          <w:rFonts w:ascii="Times New Roman" w:hAnsi="Times New Roman" w:cs="Times New Roman"/>
          <w:sz w:val="28"/>
          <w:szCs w:val="28"/>
          <w:lang w:val="uk-UA"/>
        </w:rPr>
        <w:t>В рамках нейробіологіїї д</w:t>
      </w:r>
      <w:r w:rsidR="00406415" w:rsidRPr="00406415">
        <w:rPr>
          <w:rFonts w:ascii="Times New Roman" w:hAnsi="Times New Roman" w:cs="Times New Roman"/>
          <w:sz w:val="28"/>
          <w:szCs w:val="28"/>
          <w:lang w:val="uk-UA"/>
        </w:rPr>
        <w:t>осліджується вплив гормонів, нейротрансмітерів, структур мозку та інших факторів</w:t>
      </w:r>
      <w:r w:rsidR="00406415">
        <w:rPr>
          <w:rFonts w:ascii="Times New Roman" w:hAnsi="Times New Roman" w:cs="Times New Roman"/>
          <w:sz w:val="28"/>
          <w:szCs w:val="28"/>
          <w:lang w:val="uk-UA"/>
        </w:rPr>
        <w:t xml:space="preserve">, формуючих ті чи інші емоційні стани. </w:t>
      </w:r>
      <w:r w:rsidR="00406415" w:rsidRPr="00406415">
        <w:rPr>
          <w:rFonts w:ascii="Times New Roman" w:hAnsi="Times New Roman" w:cs="Times New Roman"/>
          <w:sz w:val="28"/>
          <w:szCs w:val="28"/>
          <w:lang w:val="uk-UA"/>
        </w:rPr>
        <w:t xml:space="preserve">Соціокультурний підхід, який вивчає вплив культурних та соціальних факторів на емоційні стани в екстремальних </w:t>
      </w:r>
      <w:r w:rsidR="00A54914">
        <w:rPr>
          <w:rFonts w:ascii="Times New Roman" w:hAnsi="Times New Roman" w:cs="Times New Roman"/>
          <w:sz w:val="28"/>
          <w:szCs w:val="28"/>
          <w:lang w:val="uk-UA"/>
        </w:rPr>
        <w:t>умовах</w:t>
      </w:r>
      <w:r w:rsidR="00406415" w:rsidRPr="00406415">
        <w:rPr>
          <w:rFonts w:ascii="Times New Roman" w:hAnsi="Times New Roman" w:cs="Times New Roman"/>
          <w:sz w:val="28"/>
          <w:szCs w:val="28"/>
          <w:lang w:val="uk-UA"/>
        </w:rPr>
        <w:t xml:space="preserve">. </w:t>
      </w:r>
      <w:r w:rsidR="00406415">
        <w:rPr>
          <w:rFonts w:ascii="Times New Roman" w:hAnsi="Times New Roman" w:cs="Times New Roman"/>
          <w:sz w:val="28"/>
          <w:szCs w:val="28"/>
          <w:lang w:val="uk-UA"/>
        </w:rPr>
        <w:t xml:space="preserve">Аналізуються певні загальні критерії, як </w:t>
      </w:r>
      <w:r w:rsidR="00406415" w:rsidRPr="00406415">
        <w:rPr>
          <w:rFonts w:ascii="Times New Roman" w:hAnsi="Times New Roman" w:cs="Times New Roman"/>
          <w:sz w:val="28"/>
          <w:szCs w:val="28"/>
          <w:lang w:val="uk-UA"/>
        </w:rPr>
        <w:t>соціальн</w:t>
      </w:r>
      <w:r w:rsidR="00406415">
        <w:rPr>
          <w:rFonts w:ascii="Times New Roman" w:hAnsi="Times New Roman" w:cs="Times New Roman"/>
          <w:sz w:val="28"/>
          <w:szCs w:val="28"/>
          <w:lang w:val="uk-UA"/>
        </w:rPr>
        <w:t>і</w:t>
      </w:r>
      <w:r w:rsidR="00406415" w:rsidRPr="00406415">
        <w:rPr>
          <w:rFonts w:ascii="Times New Roman" w:hAnsi="Times New Roman" w:cs="Times New Roman"/>
          <w:sz w:val="28"/>
          <w:szCs w:val="28"/>
          <w:lang w:val="uk-UA"/>
        </w:rPr>
        <w:t xml:space="preserve"> норм</w:t>
      </w:r>
      <w:r w:rsidR="00406415">
        <w:rPr>
          <w:rFonts w:ascii="Times New Roman" w:hAnsi="Times New Roman" w:cs="Times New Roman"/>
          <w:sz w:val="28"/>
          <w:szCs w:val="28"/>
          <w:lang w:val="uk-UA"/>
        </w:rPr>
        <w:t>и</w:t>
      </w:r>
      <w:r w:rsidR="00406415" w:rsidRPr="00406415">
        <w:rPr>
          <w:rFonts w:ascii="Times New Roman" w:hAnsi="Times New Roman" w:cs="Times New Roman"/>
          <w:sz w:val="28"/>
          <w:szCs w:val="28"/>
          <w:lang w:val="uk-UA"/>
        </w:rPr>
        <w:t>, стереотип</w:t>
      </w:r>
      <w:r w:rsidR="00406415">
        <w:rPr>
          <w:rFonts w:ascii="Times New Roman" w:hAnsi="Times New Roman" w:cs="Times New Roman"/>
          <w:sz w:val="28"/>
          <w:szCs w:val="28"/>
          <w:lang w:val="uk-UA"/>
        </w:rPr>
        <w:t>ні</w:t>
      </w:r>
      <w:r w:rsidR="00406415" w:rsidRPr="00406415">
        <w:rPr>
          <w:rFonts w:ascii="Times New Roman" w:hAnsi="Times New Roman" w:cs="Times New Roman"/>
          <w:sz w:val="28"/>
          <w:szCs w:val="28"/>
          <w:lang w:val="uk-UA"/>
        </w:rPr>
        <w:t xml:space="preserve"> </w:t>
      </w:r>
      <w:r w:rsidR="00406415">
        <w:rPr>
          <w:rFonts w:ascii="Times New Roman" w:hAnsi="Times New Roman" w:cs="Times New Roman"/>
          <w:sz w:val="28"/>
          <w:szCs w:val="28"/>
          <w:lang w:val="uk-UA"/>
        </w:rPr>
        <w:t xml:space="preserve">колективні або індивідуальні </w:t>
      </w:r>
      <w:r w:rsidR="00406415" w:rsidRPr="00406415">
        <w:rPr>
          <w:rFonts w:ascii="Times New Roman" w:hAnsi="Times New Roman" w:cs="Times New Roman"/>
          <w:sz w:val="28"/>
          <w:szCs w:val="28"/>
          <w:lang w:val="uk-UA"/>
        </w:rPr>
        <w:t>поведінк</w:t>
      </w:r>
      <w:r w:rsidR="00406415">
        <w:rPr>
          <w:rFonts w:ascii="Times New Roman" w:hAnsi="Times New Roman" w:cs="Times New Roman"/>
          <w:sz w:val="28"/>
          <w:szCs w:val="28"/>
          <w:lang w:val="uk-UA"/>
        </w:rPr>
        <w:t>ові реакції, а також</w:t>
      </w:r>
      <w:r w:rsidR="00406415" w:rsidRPr="00406415">
        <w:rPr>
          <w:rFonts w:ascii="Times New Roman" w:hAnsi="Times New Roman" w:cs="Times New Roman"/>
          <w:sz w:val="28"/>
          <w:szCs w:val="28"/>
          <w:lang w:val="uk-UA"/>
        </w:rPr>
        <w:t xml:space="preserve"> культурн</w:t>
      </w:r>
      <w:r w:rsidR="00406415">
        <w:rPr>
          <w:rFonts w:ascii="Times New Roman" w:hAnsi="Times New Roman" w:cs="Times New Roman"/>
          <w:sz w:val="28"/>
          <w:szCs w:val="28"/>
          <w:lang w:val="uk-UA"/>
        </w:rPr>
        <w:t>і</w:t>
      </w:r>
      <w:r w:rsidR="00406415" w:rsidRPr="00406415">
        <w:rPr>
          <w:rFonts w:ascii="Times New Roman" w:hAnsi="Times New Roman" w:cs="Times New Roman"/>
          <w:sz w:val="28"/>
          <w:szCs w:val="28"/>
          <w:lang w:val="uk-UA"/>
        </w:rPr>
        <w:t xml:space="preserve"> цінност</w:t>
      </w:r>
      <w:r w:rsidR="00406415">
        <w:rPr>
          <w:rFonts w:ascii="Times New Roman" w:hAnsi="Times New Roman" w:cs="Times New Roman"/>
          <w:sz w:val="28"/>
          <w:szCs w:val="28"/>
          <w:lang w:val="uk-UA"/>
        </w:rPr>
        <w:t xml:space="preserve">і і ідеологічні засади, у якості впливу на емоційні стани людини. </w:t>
      </w:r>
      <w:r w:rsidR="00406415" w:rsidRPr="00406415">
        <w:rPr>
          <w:rFonts w:ascii="Times New Roman" w:hAnsi="Times New Roman" w:cs="Times New Roman"/>
          <w:sz w:val="28"/>
          <w:szCs w:val="28"/>
          <w:lang w:val="uk-UA"/>
        </w:rPr>
        <w:t xml:space="preserve">Теорія стресу також досліджує вплив </w:t>
      </w:r>
      <w:r w:rsidR="00406415">
        <w:rPr>
          <w:rFonts w:ascii="Times New Roman" w:hAnsi="Times New Roman" w:cs="Times New Roman"/>
          <w:sz w:val="28"/>
          <w:szCs w:val="28"/>
          <w:lang w:val="uk-UA"/>
        </w:rPr>
        <w:t>певних екстремальних</w:t>
      </w:r>
      <w:r w:rsidR="00406415" w:rsidRPr="00406415">
        <w:rPr>
          <w:rFonts w:ascii="Times New Roman" w:hAnsi="Times New Roman" w:cs="Times New Roman"/>
          <w:sz w:val="28"/>
          <w:szCs w:val="28"/>
          <w:lang w:val="uk-UA"/>
        </w:rPr>
        <w:t xml:space="preserve"> факторів на емоційний стан людини, їхні наслідки для здоров'я та </w:t>
      </w:r>
      <w:r w:rsidR="00406415">
        <w:rPr>
          <w:rFonts w:ascii="Times New Roman" w:hAnsi="Times New Roman" w:cs="Times New Roman"/>
          <w:sz w:val="28"/>
          <w:szCs w:val="28"/>
          <w:lang w:val="uk-UA"/>
        </w:rPr>
        <w:t xml:space="preserve">розробляє </w:t>
      </w:r>
      <w:r w:rsidR="00406415" w:rsidRPr="00406415">
        <w:rPr>
          <w:rFonts w:ascii="Times New Roman" w:hAnsi="Times New Roman" w:cs="Times New Roman"/>
          <w:sz w:val="28"/>
          <w:szCs w:val="28"/>
          <w:lang w:val="uk-UA"/>
        </w:rPr>
        <w:t>методи стрес-менеджменту</w:t>
      </w:r>
      <w:r w:rsidR="00406415">
        <w:rPr>
          <w:rFonts w:ascii="Times New Roman" w:hAnsi="Times New Roman" w:cs="Times New Roman"/>
          <w:sz w:val="28"/>
          <w:szCs w:val="28"/>
          <w:lang w:val="uk-UA"/>
        </w:rPr>
        <w:t xml:space="preserve"> та ін.</w:t>
      </w:r>
      <w:bookmarkEnd w:id="14"/>
      <w:r w:rsidR="005A7F2B">
        <w:rPr>
          <w:rFonts w:ascii="Times New Roman" w:hAnsi="Times New Roman" w:cs="Times New Roman"/>
          <w:sz w:val="28"/>
          <w:szCs w:val="28"/>
          <w:lang w:val="uk-UA"/>
        </w:rPr>
        <w:t xml:space="preserve"> </w:t>
      </w:r>
      <w:r w:rsidR="005A7F2B" w:rsidRPr="006E2121">
        <w:rPr>
          <w:rFonts w:ascii="Times New Roman" w:hAnsi="Times New Roman" w:cs="Times New Roman"/>
          <w:sz w:val="28"/>
          <w:szCs w:val="28"/>
          <w:lang w:val="uk-UA"/>
        </w:rPr>
        <w:t>[</w:t>
      </w:r>
      <w:r w:rsidR="006C171D">
        <w:rPr>
          <w:rFonts w:ascii="Times New Roman" w:hAnsi="Times New Roman" w:cs="Times New Roman"/>
          <w:sz w:val="28"/>
          <w:szCs w:val="28"/>
          <w:lang w:val="uk-UA"/>
        </w:rPr>
        <w:t>25</w:t>
      </w:r>
      <w:r w:rsidR="005A7F2B" w:rsidRPr="009522E9">
        <w:rPr>
          <w:rFonts w:ascii="Times New Roman" w:hAnsi="Times New Roman" w:cs="Times New Roman"/>
          <w:sz w:val="28"/>
          <w:szCs w:val="28"/>
          <w:lang w:val="uk-UA"/>
        </w:rPr>
        <w:t>]</w:t>
      </w:r>
      <w:r w:rsidR="005A7F2B">
        <w:rPr>
          <w:rFonts w:ascii="Times New Roman" w:hAnsi="Times New Roman" w:cs="Times New Roman"/>
          <w:sz w:val="28"/>
          <w:szCs w:val="28"/>
          <w:lang w:val="uk-UA"/>
        </w:rPr>
        <w:t>.</w:t>
      </w:r>
      <w:r w:rsidR="00406415">
        <w:rPr>
          <w:rFonts w:ascii="Times New Roman" w:hAnsi="Times New Roman" w:cs="Times New Roman"/>
          <w:sz w:val="28"/>
          <w:szCs w:val="28"/>
          <w:lang w:val="uk-UA"/>
        </w:rPr>
        <w:t xml:space="preserve"> </w:t>
      </w:r>
    </w:p>
    <w:p w14:paraId="1C010113" w14:textId="725CC518" w:rsidR="00DE1D88" w:rsidRPr="00974B4C" w:rsidRDefault="00DE1D88" w:rsidP="00DB465F">
      <w:pPr>
        <w:suppressAutoHyphens/>
        <w:spacing w:after="0" w:line="360" w:lineRule="auto"/>
        <w:ind w:firstLine="709"/>
        <w:contextualSpacing/>
        <w:jc w:val="both"/>
        <w:rPr>
          <w:rFonts w:ascii="Times New Roman" w:hAnsi="Times New Roman" w:cs="Times New Roman"/>
          <w:sz w:val="28"/>
          <w:szCs w:val="28"/>
          <w:lang w:val="uk-UA"/>
        </w:rPr>
      </w:pPr>
      <w:r w:rsidRPr="00974B4C">
        <w:rPr>
          <w:rFonts w:ascii="Times New Roman" w:hAnsi="Times New Roman" w:cs="Times New Roman"/>
          <w:sz w:val="28"/>
          <w:szCs w:val="28"/>
          <w:lang w:val="uk-UA"/>
        </w:rPr>
        <w:t xml:space="preserve">На сьогоднішній день існує </w:t>
      </w:r>
      <w:r w:rsidR="00406415">
        <w:rPr>
          <w:rFonts w:ascii="Times New Roman" w:hAnsi="Times New Roman" w:cs="Times New Roman"/>
          <w:sz w:val="28"/>
          <w:szCs w:val="28"/>
          <w:lang w:val="uk-UA"/>
        </w:rPr>
        <w:t xml:space="preserve">також </w:t>
      </w:r>
      <w:r w:rsidRPr="00974B4C">
        <w:rPr>
          <w:rFonts w:ascii="Times New Roman" w:hAnsi="Times New Roman" w:cs="Times New Roman"/>
          <w:sz w:val="28"/>
          <w:szCs w:val="28"/>
          <w:lang w:val="uk-UA"/>
        </w:rPr>
        <w:t xml:space="preserve">певний перелік підходів, які вбачають проблематику </w:t>
      </w:r>
      <w:r w:rsidR="008E60A1" w:rsidRPr="00974B4C">
        <w:rPr>
          <w:rFonts w:ascii="Times New Roman" w:hAnsi="Times New Roman" w:cs="Times New Roman"/>
          <w:sz w:val="28"/>
          <w:szCs w:val="28"/>
          <w:lang w:val="uk-UA"/>
        </w:rPr>
        <w:t xml:space="preserve">і корекцію </w:t>
      </w:r>
      <w:r w:rsidR="004E493B" w:rsidRPr="00974B4C">
        <w:rPr>
          <w:rFonts w:ascii="Times New Roman" w:hAnsi="Times New Roman" w:cs="Times New Roman"/>
          <w:sz w:val="28"/>
          <w:szCs w:val="28"/>
          <w:lang w:val="uk-UA"/>
        </w:rPr>
        <w:t xml:space="preserve">тяжких емоційних станів, набутих </w:t>
      </w:r>
      <w:r w:rsidR="00A54914">
        <w:rPr>
          <w:rFonts w:ascii="Times New Roman" w:hAnsi="Times New Roman" w:cs="Times New Roman"/>
          <w:sz w:val="28"/>
          <w:szCs w:val="28"/>
          <w:lang w:val="uk-UA"/>
        </w:rPr>
        <w:t>в період екстремальних умов</w:t>
      </w:r>
      <w:r w:rsidR="004E493B" w:rsidRPr="00974B4C">
        <w:rPr>
          <w:rFonts w:ascii="Times New Roman" w:hAnsi="Times New Roman" w:cs="Times New Roman"/>
          <w:sz w:val="28"/>
          <w:szCs w:val="28"/>
          <w:lang w:val="uk-UA"/>
        </w:rPr>
        <w:t xml:space="preserve">, методи яких розглядаються </w:t>
      </w:r>
      <w:r w:rsidRPr="00974B4C">
        <w:rPr>
          <w:rFonts w:ascii="Times New Roman" w:hAnsi="Times New Roman" w:cs="Times New Roman"/>
          <w:sz w:val="28"/>
          <w:szCs w:val="28"/>
          <w:lang w:val="uk-UA"/>
        </w:rPr>
        <w:t xml:space="preserve">з різних </w:t>
      </w:r>
      <w:r w:rsidR="00B73077" w:rsidRPr="00974B4C">
        <w:rPr>
          <w:rFonts w:ascii="Times New Roman" w:hAnsi="Times New Roman" w:cs="Times New Roman"/>
          <w:sz w:val="28"/>
          <w:szCs w:val="28"/>
          <w:lang w:val="uk-UA"/>
        </w:rPr>
        <w:t xml:space="preserve">теоретичних </w:t>
      </w:r>
      <w:r w:rsidRPr="00974B4C">
        <w:rPr>
          <w:rFonts w:ascii="Times New Roman" w:hAnsi="Times New Roman" w:cs="Times New Roman"/>
          <w:sz w:val="28"/>
          <w:szCs w:val="28"/>
          <w:lang w:val="uk-UA"/>
        </w:rPr>
        <w:t xml:space="preserve">перспектив. </w:t>
      </w:r>
    </w:p>
    <w:p w14:paraId="1EA3D174" w14:textId="279B1A0A" w:rsidR="00DF38C0" w:rsidRPr="00974B4C" w:rsidRDefault="00DF38C0" w:rsidP="00DB465F">
      <w:pPr>
        <w:suppressAutoHyphens/>
        <w:spacing w:after="0" w:line="360" w:lineRule="auto"/>
        <w:ind w:firstLine="709"/>
        <w:contextualSpacing/>
        <w:jc w:val="both"/>
        <w:rPr>
          <w:rFonts w:ascii="Times New Roman" w:hAnsi="Times New Roman" w:cs="Times New Roman"/>
          <w:sz w:val="28"/>
          <w:szCs w:val="28"/>
          <w:lang w:val="uk-UA"/>
        </w:rPr>
      </w:pPr>
      <w:r w:rsidRPr="00974B4C">
        <w:rPr>
          <w:rFonts w:ascii="Times New Roman" w:hAnsi="Times New Roman" w:cs="Times New Roman"/>
          <w:sz w:val="28"/>
          <w:szCs w:val="28"/>
          <w:lang w:val="uk-UA"/>
        </w:rPr>
        <w:t>Найефективнішими підходами при допомозі у подоланні посттравматичних стресів, кризових станів, тривожних розладів</w:t>
      </w:r>
      <w:r w:rsidR="004E493B" w:rsidRPr="00974B4C">
        <w:rPr>
          <w:rFonts w:ascii="Times New Roman" w:hAnsi="Times New Roman" w:cs="Times New Roman"/>
          <w:sz w:val="28"/>
          <w:szCs w:val="28"/>
          <w:lang w:val="uk-UA"/>
        </w:rPr>
        <w:t>, депресій</w:t>
      </w:r>
      <w:r w:rsidRPr="00974B4C">
        <w:rPr>
          <w:rFonts w:ascii="Times New Roman" w:hAnsi="Times New Roman" w:cs="Times New Roman"/>
          <w:sz w:val="28"/>
          <w:szCs w:val="28"/>
          <w:lang w:val="uk-UA"/>
        </w:rPr>
        <w:t xml:space="preserve"> на сьогоднішній день вважають психотерапію або медикаментозну терапію. Щодо останньої, то фармацевтичне лікування може застосовувати </w:t>
      </w:r>
      <w:r w:rsidRPr="00974B4C">
        <w:rPr>
          <w:rFonts w:ascii="Times New Roman" w:hAnsi="Times New Roman" w:cs="Times New Roman"/>
          <w:sz w:val="28"/>
          <w:szCs w:val="28"/>
          <w:lang w:val="uk-UA"/>
        </w:rPr>
        <w:lastRenderedPageBreak/>
        <w:t>антидепресанти, протитривожні  препарати. Такий вид подолання психічного недугу може</w:t>
      </w:r>
      <w:r w:rsidRPr="005C57B1">
        <w:rPr>
          <w:rFonts w:ascii="Times New Roman" w:hAnsi="Times New Roman" w:cs="Times New Roman"/>
          <w:sz w:val="28"/>
          <w:szCs w:val="28"/>
          <w:lang w:val="uk-UA"/>
        </w:rPr>
        <w:t xml:space="preserve"> призначатися виключно лікарем</w:t>
      </w:r>
      <w:r w:rsidR="009A18FC">
        <w:rPr>
          <w:rFonts w:ascii="Times New Roman" w:hAnsi="Times New Roman" w:cs="Times New Roman"/>
          <w:sz w:val="28"/>
          <w:szCs w:val="28"/>
          <w:lang w:val="uk-UA"/>
        </w:rPr>
        <w:t>.</w:t>
      </w:r>
      <w:r w:rsidRPr="00974B4C">
        <w:rPr>
          <w:rFonts w:ascii="Times New Roman" w:hAnsi="Times New Roman" w:cs="Times New Roman"/>
          <w:sz w:val="28"/>
          <w:szCs w:val="28"/>
          <w:lang w:val="uk-UA"/>
        </w:rPr>
        <w:t xml:space="preserve"> </w:t>
      </w:r>
    </w:p>
    <w:p w14:paraId="5B4A3700" w14:textId="5389E528" w:rsidR="00DF38C0" w:rsidRDefault="00DF38C0" w:rsidP="00DB465F">
      <w:pPr>
        <w:suppressAutoHyphens/>
        <w:spacing w:after="0" w:line="360" w:lineRule="auto"/>
        <w:ind w:firstLine="709"/>
        <w:contextualSpacing/>
        <w:jc w:val="both"/>
        <w:rPr>
          <w:rFonts w:ascii="Times New Roman" w:hAnsi="Times New Roman" w:cs="Times New Roman"/>
          <w:sz w:val="28"/>
          <w:szCs w:val="28"/>
          <w:lang w:val="uk-UA"/>
        </w:rPr>
      </w:pPr>
      <w:r w:rsidRPr="00974B4C">
        <w:rPr>
          <w:rFonts w:ascii="Times New Roman" w:hAnsi="Times New Roman" w:cs="Times New Roman"/>
          <w:sz w:val="28"/>
          <w:szCs w:val="28"/>
          <w:lang w:val="uk-UA"/>
        </w:rPr>
        <w:t>Актуальн</w:t>
      </w:r>
      <w:r w:rsidR="004E493B" w:rsidRPr="00974B4C">
        <w:rPr>
          <w:rFonts w:ascii="Times New Roman" w:hAnsi="Times New Roman" w:cs="Times New Roman"/>
          <w:sz w:val="28"/>
          <w:szCs w:val="28"/>
          <w:lang w:val="uk-UA"/>
        </w:rPr>
        <w:t>ими</w:t>
      </w:r>
      <w:r w:rsidRPr="00974B4C">
        <w:rPr>
          <w:rFonts w:ascii="Times New Roman" w:hAnsi="Times New Roman" w:cs="Times New Roman"/>
          <w:sz w:val="28"/>
          <w:szCs w:val="28"/>
          <w:lang w:val="uk-UA"/>
        </w:rPr>
        <w:t xml:space="preserve"> з ефективності щодо </w:t>
      </w:r>
      <w:r w:rsidR="004E493B" w:rsidRPr="00974B4C">
        <w:rPr>
          <w:rFonts w:ascii="Times New Roman" w:hAnsi="Times New Roman" w:cs="Times New Roman"/>
          <w:sz w:val="28"/>
          <w:szCs w:val="28"/>
          <w:lang w:val="uk-UA"/>
        </w:rPr>
        <w:t>надійної допомоги</w:t>
      </w:r>
      <w:r w:rsidR="00974B4C">
        <w:rPr>
          <w:rFonts w:ascii="Times New Roman" w:hAnsi="Times New Roman" w:cs="Times New Roman"/>
          <w:sz w:val="28"/>
          <w:szCs w:val="28"/>
          <w:lang w:val="uk-UA"/>
        </w:rPr>
        <w:t xml:space="preserve"> терапевтичним втручанням</w:t>
      </w:r>
      <w:r w:rsidR="004E493B" w:rsidRPr="00974B4C">
        <w:rPr>
          <w:rFonts w:ascii="Times New Roman" w:hAnsi="Times New Roman" w:cs="Times New Roman"/>
          <w:sz w:val="28"/>
          <w:szCs w:val="28"/>
          <w:lang w:val="uk-UA"/>
        </w:rPr>
        <w:t xml:space="preserve"> фахівці психології вважають</w:t>
      </w:r>
      <w:r w:rsidRPr="00974B4C">
        <w:rPr>
          <w:rFonts w:ascii="Times New Roman" w:hAnsi="Times New Roman" w:cs="Times New Roman"/>
          <w:sz w:val="28"/>
          <w:szCs w:val="28"/>
          <w:lang w:val="uk-UA"/>
        </w:rPr>
        <w:t xml:space="preserve"> </w:t>
      </w:r>
      <w:r w:rsidR="004E493B" w:rsidRPr="00974B4C">
        <w:rPr>
          <w:rFonts w:ascii="Times New Roman" w:hAnsi="Times New Roman" w:cs="Times New Roman"/>
          <w:sz w:val="28"/>
          <w:szCs w:val="28"/>
          <w:lang w:val="uk-UA"/>
        </w:rPr>
        <w:t xml:space="preserve">декілька основних методів терапії: </w:t>
      </w:r>
      <w:r w:rsidRPr="00974B4C">
        <w:rPr>
          <w:rFonts w:ascii="Times New Roman" w:hAnsi="Times New Roman" w:cs="Times New Roman"/>
          <w:sz w:val="28"/>
          <w:szCs w:val="28"/>
          <w:lang w:val="uk-UA"/>
        </w:rPr>
        <w:t xml:space="preserve"> </w:t>
      </w:r>
      <w:r w:rsidR="004E493B" w:rsidRPr="00974B4C">
        <w:rPr>
          <w:rFonts w:ascii="Times New Roman" w:hAnsi="Times New Roman" w:cs="Times New Roman"/>
          <w:sz w:val="28"/>
          <w:szCs w:val="28"/>
          <w:lang w:val="uk-UA"/>
        </w:rPr>
        <w:t xml:space="preserve">біхевіористська парадигма, яка </w:t>
      </w:r>
      <w:r w:rsidRPr="00974B4C">
        <w:rPr>
          <w:rFonts w:ascii="Times New Roman" w:hAnsi="Times New Roman" w:cs="Times New Roman"/>
          <w:sz w:val="28"/>
          <w:szCs w:val="28"/>
          <w:lang w:val="uk-UA"/>
        </w:rPr>
        <w:t xml:space="preserve">може допомогти змінити </w:t>
      </w:r>
      <w:r w:rsidR="004E493B" w:rsidRPr="00974B4C">
        <w:rPr>
          <w:rFonts w:ascii="Times New Roman" w:hAnsi="Times New Roman" w:cs="Times New Roman"/>
          <w:sz w:val="28"/>
          <w:szCs w:val="28"/>
          <w:lang w:val="uk-UA"/>
        </w:rPr>
        <w:t>паттерни</w:t>
      </w:r>
      <w:r w:rsidRPr="00974B4C">
        <w:rPr>
          <w:rFonts w:ascii="Times New Roman" w:hAnsi="Times New Roman" w:cs="Times New Roman"/>
          <w:sz w:val="28"/>
          <w:szCs w:val="28"/>
          <w:lang w:val="uk-UA"/>
        </w:rPr>
        <w:t xml:space="preserve"> мислення</w:t>
      </w:r>
      <w:r w:rsidR="004E493B" w:rsidRPr="00974B4C">
        <w:rPr>
          <w:rFonts w:ascii="Times New Roman" w:hAnsi="Times New Roman" w:cs="Times New Roman"/>
          <w:sz w:val="28"/>
          <w:szCs w:val="28"/>
          <w:lang w:val="uk-UA"/>
        </w:rPr>
        <w:t>, де опір роботи зосереджується саме на поведінці та набутті нового, більш прийнятного</w:t>
      </w:r>
      <w:r w:rsidR="00974B4C">
        <w:rPr>
          <w:rFonts w:ascii="Times New Roman" w:hAnsi="Times New Roman" w:cs="Times New Roman"/>
          <w:sz w:val="28"/>
          <w:szCs w:val="28"/>
          <w:lang w:val="uk-UA"/>
        </w:rPr>
        <w:t xml:space="preserve"> </w:t>
      </w:r>
      <w:r w:rsidR="004E493B" w:rsidRPr="00974B4C">
        <w:rPr>
          <w:rFonts w:ascii="Times New Roman" w:hAnsi="Times New Roman" w:cs="Times New Roman"/>
          <w:sz w:val="28"/>
          <w:szCs w:val="28"/>
          <w:lang w:val="uk-UA"/>
        </w:rPr>
        <w:t xml:space="preserve">досвіду; психодинамічні методи, де спеціаліст і клієнт зосереджуються на опрацюванні недугу за допомогою розмови, детального </w:t>
      </w:r>
      <w:r w:rsidR="00974B4C" w:rsidRPr="00974B4C">
        <w:rPr>
          <w:rFonts w:ascii="Times New Roman" w:hAnsi="Times New Roman" w:cs="Times New Roman"/>
          <w:sz w:val="28"/>
          <w:szCs w:val="28"/>
          <w:lang w:val="uk-UA"/>
        </w:rPr>
        <w:t>приговорювання</w:t>
      </w:r>
      <w:r w:rsidR="004E493B" w:rsidRPr="00974B4C">
        <w:rPr>
          <w:rFonts w:ascii="Times New Roman" w:hAnsi="Times New Roman" w:cs="Times New Roman"/>
          <w:sz w:val="28"/>
          <w:szCs w:val="28"/>
          <w:lang w:val="uk-UA"/>
        </w:rPr>
        <w:t xml:space="preserve"> болісного, досягнення катарсичного</w:t>
      </w:r>
      <w:r w:rsidR="00974B4C">
        <w:rPr>
          <w:rFonts w:ascii="Times New Roman" w:hAnsi="Times New Roman" w:cs="Times New Roman"/>
          <w:sz w:val="28"/>
          <w:szCs w:val="28"/>
          <w:lang w:val="uk-UA"/>
        </w:rPr>
        <w:t xml:space="preserve"> </w:t>
      </w:r>
      <w:r w:rsidR="004E493B" w:rsidRPr="00974B4C">
        <w:rPr>
          <w:rFonts w:ascii="Times New Roman" w:hAnsi="Times New Roman" w:cs="Times New Roman"/>
          <w:sz w:val="28"/>
          <w:szCs w:val="28"/>
          <w:lang w:val="uk-UA"/>
        </w:rPr>
        <w:t>ефекту</w:t>
      </w:r>
      <w:r w:rsidR="00974B4C">
        <w:rPr>
          <w:rFonts w:ascii="Times New Roman" w:hAnsi="Times New Roman" w:cs="Times New Roman"/>
          <w:sz w:val="28"/>
          <w:szCs w:val="28"/>
          <w:lang w:val="uk-UA"/>
        </w:rPr>
        <w:t xml:space="preserve"> (полегшення)</w:t>
      </w:r>
      <w:r w:rsidR="004E493B" w:rsidRPr="00974B4C">
        <w:rPr>
          <w:rFonts w:ascii="Times New Roman" w:hAnsi="Times New Roman" w:cs="Times New Roman"/>
          <w:sz w:val="28"/>
          <w:szCs w:val="28"/>
          <w:lang w:val="uk-UA"/>
        </w:rPr>
        <w:t>; гуманістична терапія, акцентує увагу на світосприйнятті людини,</w:t>
      </w:r>
      <w:r w:rsidR="00974B4C" w:rsidRPr="00974B4C">
        <w:rPr>
          <w:rFonts w:ascii="Times New Roman" w:hAnsi="Times New Roman" w:cs="Times New Roman"/>
          <w:sz w:val="28"/>
          <w:szCs w:val="28"/>
          <w:lang w:val="uk-UA"/>
        </w:rPr>
        <w:t xml:space="preserve"> робота з екзистенційними запитами</w:t>
      </w:r>
      <w:r w:rsidR="00974B4C">
        <w:rPr>
          <w:rFonts w:ascii="Times New Roman" w:hAnsi="Times New Roman" w:cs="Times New Roman"/>
          <w:sz w:val="28"/>
          <w:szCs w:val="28"/>
          <w:lang w:val="uk-UA"/>
        </w:rPr>
        <w:t xml:space="preserve"> </w:t>
      </w:r>
      <w:r w:rsidR="00974B4C" w:rsidRPr="00974B4C">
        <w:rPr>
          <w:rFonts w:ascii="Times New Roman" w:hAnsi="Times New Roman" w:cs="Times New Roman"/>
          <w:sz w:val="28"/>
          <w:szCs w:val="28"/>
          <w:lang w:val="uk-UA"/>
        </w:rPr>
        <w:t>[</w:t>
      </w:r>
      <w:r w:rsidR="008E623E">
        <w:rPr>
          <w:rFonts w:ascii="Times New Roman" w:hAnsi="Times New Roman" w:cs="Times New Roman"/>
          <w:sz w:val="28"/>
          <w:szCs w:val="28"/>
          <w:lang w:val="uk-UA"/>
        </w:rPr>
        <w:t>2</w:t>
      </w:r>
      <w:r w:rsidR="00974B4C" w:rsidRPr="008E623E">
        <w:rPr>
          <w:rFonts w:ascii="Times New Roman" w:hAnsi="Times New Roman" w:cs="Times New Roman"/>
          <w:sz w:val="28"/>
          <w:szCs w:val="28"/>
          <w:lang w:val="uk-UA"/>
        </w:rPr>
        <w:t>]</w:t>
      </w:r>
      <w:r w:rsidR="00974B4C">
        <w:rPr>
          <w:rFonts w:ascii="Times New Roman" w:hAnsi="Times New Roman" w:cs="Times New Roman"/>
          <w:sz w:val="28"/>
          <w:szCs w:val="28"/>
          <w:lang w:val="uk-UA"/>
        </w:rPr>
        <w:t>.</w:t>
      </w:r>
      <w:r w:rsidR="00974B4C" w:rsidRPr="00974B4C">
        <w:rPr>
          <w:rFonts w:ascii="Times New Roman" w:hAnsi="Times New Roman" w:cs="Times New Roman"/>
          <w:sz w:val="28"/>
          <w:szCs w:val="28"/>
          <w:lang w:val="uk-UA"/>
        </w:rPr>
        <w:t xml:space="preserve"> </w:t>
      </w:r>
    </w:p>
    <w:p w14:paraId="68B8B77C" w14:textId="36A64C6D" w:rsidR="00B73077" w:rsidRDefault="009A18FC"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963ABA">
        <w:rPr>
          <w:rFonts w:ascii="Times New Roman" w:hAnsi="Times New Roman" w:cs="Times New Roman"/>
          <w:sz w:val="28"/>
          <w:szCs w:val="28"/>
          <w:lang w:val="uk-UA"/>
        </w:rPr>
        <w:t xml:space="preserve"> емоційний стан – це </w:t>
      </w:r>
      <w:r w:rsidR="00963ABA" w:rsidRPr="00CF1335">
        <w:rPr>
          <w:rFonts w:ascii="Times New Roman" w:hAnsi="Times New Roman" w:cs="Times New Roman"/>
          <w:sz w:val="28"/>
          <w:szCs w:val="28"/>
          <w:lang w:val="uk-UA"/>
        </w:rPr>
        <w:t>стан людського психічного досвіду, пов'язан</w:t>
      </w:r>
      <w:r w:rsidR="00963ABA">
        <w:rPr>
          <w:rFonts w:ascii="Times New Roman" w:hAnsi="Times New Roman" w:cs="Times New Roman"/>
          <w:sz w:val="28"/>
          <w:szCs w:val="28"/>
          <w:lang w:val="uk-UA"/>
        </w:rPr>
        <w:t>ий</w:t>
      </w:r>
      <w:r w:rsidR="00963ABA" w:rsidRPr="00CF1335">
        <w:rPr>
          <w:rFonts w:ascii="Times New Roman" w:hAnsi="Times New Roman" w:cs="Times New Roman"/>
          <w:sz w:val="28"/>
          <w:szCs w:val="28"/>
          <w:lang w:val="uk-UA"/>
        </w:rPr>
        <w:t xml:space="preserve"> з відчуттями та емоціями.</w:t>
      </w:r>
      <w:r w:rsidR="00963ABA">
        <w:rPr>
          <w:rFonts w:ascii="Times New Roman" w:hAnsi="Times New Roman" w:cs="Times New Roman"/>
          <w:sz w:val="28"/>
          <w:szCs w:val="28"/>
          <w:lang w:val="uk-UA"/>
        </w:rPr>
        <w:t xml:space="preserve"> Такі стани</w:t>
      </w:r>
      <w:r w:rsidR="00963ABA" w:rsidRPr="00060C2A">
        <w:rPr>
          <w:rFonts w:ascii="Times New Roman" w:hAnsi="Times New Roman" w:cs="Times New Roman"/>
          <w:sz w:val="28"/>
          <w:szCs w:val="28"/>
          <w:lang w:val="uk-UA"/>
        </w:rPr>
        <w:t xml:space="preserve"> зумовлені </w:t>
      </w:r>
      <w:r w:rsidR="00963ABA">
        <w:rPr>
          <w:rFonts w:ascii="Times New Roman" w:hAnsi="Times New Roman" w:cs="Times New Roman"/>
          <w:sz w:val="28"/>
          <w:szCs w:val="28"/>
          <w:lang w:val="uk-UA"/>
        </w:rPr>
        <w:t>зовнішніми</w:t>
      </w:r>
      <w:r w:rsidR="00963ABA" w:rsidRPr="00060C2A">
        <w:rPr>
          <w:rFonts w:ascii="Times New Roman" w:hAnsi="Times New Roman" w:cs="Times New Roman"/>
          <w:sz w:val="28"/>
          <w:szCs w:val="28"/>
          <w:lang w:val="uk-UA"/>
        </w:rPr>
        <w:t xml:space="preserve"> умовами існування та мають особистісний характер</w:t>
      </w:r>
      <w:r w:rsidR="00963ABA">
        <w:rPr>
          <w:rFonts w:ascii="Times New Roman" w:hAnsi="Times New Roman" w:cs="Times New Roman"/>
          <w:sz w:val="28"/>
          <w:szCs w:val="28"/>
          <w:lang w:val="uk-UA"/>
        </w:rPr>
        <w:t>. Екстремальн</w:t>
      </w:r>
      <w:r w:rsidR="00121591">
        <w:rPr>
          <w:rFonts w:ascii="Times New Roman" w:hAnsi="Times New Roman" w:cs="Times New Roman"/>
          <w:sz w:val="28"/>
          <w:szCs w:val="28"/>
          <w:lang w:val="uk-UA"/>
        </w:rPr>
        <w:t xml:space="preserve">і умови </w:t>
      </w:r>
      <w:r w:rsidR="00963ABA">
        <w:rPr>
          <w:rFonts w:ascii="Times New Roman" w:hAnsi="Times New Roman" w:cs="Times New Roman"/>
          <w:sz w:val="28"/>
          <w:szCs w:val="28"/>
          <w:lang w:val="uk-UA"/>
        </w:rPr>
        <w:t xml:space="preserve">спеціалісти </w:t>
      </w:r>
      <w:r w:rsidR="00E44D9E">
        <w:rPr>
          <w:rFonts w:ascii="Times New Roman" w:hAnsi="Times New Roman" w:cs="Times New Roman"/>
          <w:sz w:val="28"/>
          <w:szCs w:val="28"/>
          <w:lang w:val="uk-UA"/>
        </w:rPr>
        <w:t>розглядають як поді</w:t>
      </w:r>
      <w:r w:rsidR="00121591">
        <w:rPr>
          <w:rFonts w:ascii="Times New Roman" w:hAnsi="Times New Roman" w:cs="Times New Roman"/>
          <w:sz w:val="28"/>
          <w:szCs w:val="28"/>
          <w:lang w:val="uk-UA"/>
        </w:rPr>
        <w:t>ї</w:t>
      </w:r>
      <w:r w:rsidR="00E44D9E">
        <w:rPr>
          <w:rFonts w:ascii="Times New Roman" w:hAnsi="Times New Roman" w:cs="Times New Roman"/>
          <w:sz w:val="28"/>
          <w:szCs w:val="28"/>
          <w:lang w:val="uk-UA"/>
        </w:rPr>
        <w:t>, як</w:t>
      </w:r>
      <w:r w:rsidR="00121591">
        <w:rPr>
          <w:rFonts w:ascii="Times New Roman" w:hAnsi="Times New Roman" w:cs="Times New Roman"/>
          <w:sz w:val="28"/>
          <w:szCs w:val="28"/>
          <w:lang w:val="uk-UA"/>
        </w:rPr>
        <w:t>і</w:t>
      </w:r>
      <w:r w:rsidR="00E44D9E">
        <w:rPr>
          <w:rFonts w:ascii="Times New Roman" w:hAnsi="Times New Roman" w:cs="Times New Roman"/>
          <w:sz w:val="28"/>
          <w:szCs w:val="28"/>
          <w:lang w:val="uk-UA"/>
        </w:rPr>
        <w:t xml:space="preserve"> </w:t>
      </w:r>
      <w:r w:rsidR="00E44D9E" w:rsidRPr="00E44D9E">
        <w:rPr>
          <w:rFonts w:ascii="Times New Roman" w:hAnsi="Times New Roman" w:cs="Times New Roman"/>
          <w:sz w:val="28"/>
          <w:szCs w:val="28"/>
          <w:lang w:val="uk-UA"/>
        </w:rPr>
        <w:t>виход</w:t>
      </w:r>
      <w:r w:rsidR="00E44D9E">
        <w:rPr>
          <w:rFonts w:ascii="Times New Roman" w:hAnsi="Times New Roman" w:cs="Times New Roman"/>
          <w:sz w:val="28"/>
          <w:szCs w:val="28"/>
          <w:lang w:val="uk-UA"/>
        </w:rPr>
        <w:t>ить</w:t>
      </w:r>
      <w:r w:rsidR="00E44D9E" w:rsidRPr="00E44D9E">
        <w:rPr>
          <w:rFonts w:ascii="Times New Roman" w:hAnsi="Times New Roman" w:cs="Times New Roman"/>
          <w:sz w:val="28"/>
          <w:szCs w:val="28"/>
          <w:lang w:val="uk-UA"/>
        </w:rPr>
        <w:t xml:space="preserve"> за рамки звичайного життєвого досвіду індивіда або колективного досвіду</w:t>
      </w:r>
      <w:r w:rsidR="00E44D9E">
        <w:rPr>
          <w:rFonts w:ascii="Times New Roman" w:hAnsi="Times New Roman" w:cs="Times New Roman"/>
          <w:sz w:val="28"/>
          <w:szCs w:val="28"/>
          <w:lang w:val="uk-UA"/>
        </w:rPr>
        <w:t xml:space="preserve"> певного соціуму, та результатом як</w:t>
      </w:r>
      <w:r w:rsidR="00121591">
        <w:rPr>
          <w:rFonts w:ascii="Times New Roman" w:hAnsi="Times New Roman" w:cs="Times New Roman"/>
          <w:sz w:val="28"/>
          <w:szCs w:val="28"/>
          <w:lang w:val="uk-UA"/>
        </w:rPr>
        <w:t>их</w:t>
      </w:r>
      <w:r w:rsidR="00E44D9E">
        <w:rPr>
          <w:rFonts w:ascii="Times New Roman" w:hAnsi="Times New Roman" w:cs="Times New Roman"/>
          <w:sz w:val="28"/>
          <w:szCs w:val="28"/>
          <w:lang w:val="uk-UA"/>
        </w:rPr>
        <w:t xml:space="preserve"> можуть стати незворотні негативні фізичні, матеріальні та психологічні наслідки. </w:t>
      </w:r>
      <w:bookmarkStart w:id="15" w:name="_Hlk131784321"/>
      <w:r w:rsidR="00E44D9E">
        <w:rPr>
          <w:rFonts w:ascii="Times New Roman" w:hAnsi="Times New Roman" w:cs="Times New Roman"/>
          <w:sz w:val="28"/>
          <w:szCs w:val="28"/>
          <w:lang w:val="uk-UA"/>
        </w:rPr>
        <w:t>До основних емоційних станів під час екстремальн</w:t>
      </w:r>
      <w:r w:rsidR="00121591">
        <w:rPr>
          <w:rFonts w:ascii="Times New Roman" w:hAnsi="Times New Roman" w:cs="Times New Roman"/>
          <w:sz w:val="28"/>
          <w:szCs w:val="28"/>
          <w:lang w:val="uk-UA"/>
        </w:rPr>
        <w:t xml:space="preserve">их умов </w:t>
      </w:r>
      <w:r w:rsidR="00E44D9E">
        <w:rPr>
          <w:rFonts w:ascii="Times New Roman" w:hAnsi="Times New Roman" w:cs="Times New Roman"/>
          <w:sz w:val="28"/>
          <w:szCs w:val="28"/>
          <w:lang w:val="uk-UA"/>
        </w:rPr>
        <w:t xml:space="preserve"> відносять: афект, паніку, тривогу, стрес, дистрес, фрустрацію, апатію. </w:t>
      </w:r>
    </w:p>
    <w:bookmarkEnd w:id="15"/>
    <w:p w14:paraId="4A2B7433" w14:textId="77777777" w:rsidR="00141A55" w:rsidRDefault="00F64EB9" w:rsidP="00141A55">
      <w:pPr>
        <w:suppressAutoHyphens/>
        <w:spacing w:after="0" w:line="360" w:lineRule="auto"/>
        <w:ind w:firstLine="709"/>
        <w:contextualSpacing/>
        <w:jc w:val="both"/>
        <w:rPr>
          <w:rFonts w:ascii="Times New Roman" w:hAnsi="Times New Roman" w:cs="Times New Roman"/>
          <w:sz w:val="28"/>
          <w:szCs w:val="28"/>
          <w:lang w:val="uk-UA"/>
        </w:rPr>
      </w:pPr>
      <w:r w:rsidRPr="00F64EB9">
        <w:rPr>
          <w:rFonts w:ascii="Times New Roman" w:hAnsi="Times New Roman" w:cs="Times New Roman"/>
          <w:sz w:val="28"/>
          <w:szCs w:val="28"/>
          <w:lang w:val="uk-UA"/>
        </w:rPr>
        <w:t xml:space="preserve">Емоційні стани в екстремальних </w:t>
      </w:r>
      <w:r w:rsidR="00121591">
        <w:rPr>
          <w:rFonts w:ascii="Times New Roman" w:hAnsi="Times New Roman" w:cs="Times New Roman"/>
          <w:sz w:val="28"/>
          <w:szCs w:val="28"/>
          <w:lang w:val="uk-UA"/>
        </w:rPr>
        <w:t>умовах</w:t>
      </w:r>
      <w:r w:rsidRPr="00F64EB9">
        <w:rPr>
          <w:rFonts w:ascii="Times New Roman" w:hAnsi="Times New Roman" w:cs="Times New Roman"/>
          <w:sz w:val="28"/>
          <w:szCs w:val="28"/>
          <w:lang w:val="uk-UA"/>
        </w:rPr>
        <w:t xml:space="preserve"> вивчаються в рамках різних підходів, таких як </w:t>
      </w:r>
      <w:r w:rsidR="006E2121">
        <w:rPr>
          <w:rFonts w:ascii="Times New Roman" w:hAnsi="Times New Roman" w:cs="Times New Roman"/>
          <w:sz w:val="28"/>
          <w:szCs w:val="28"/>
          <w:lang w:val="uk-UA"/>
        </w:rPr>
        <w:t xml:space="preserve">психофізіологічний, когнітивний, нейробіологічний соціокультурний, а також теорії стресу у рамках кризових і надзвичайних ситуацій. </w:t>
      </w:r>
    </w:p>
    <w:p w14:paraId="5847EA3A" w14:textId="77777777" w:rsidR="00141A55" w:rsidRDefault="00141A55" w:rsidP="00141A55">
      <w:pPr>
        <w:suppressAutoHyphens/>
        <w:spacing w:after="0" w:line="360" w:lineRule="auto"/>
        <w:ind w:firstLine="709"/>
        <w:contextualSpacing/>
        <w:jc w:val="both"/>
        <w:rPr>
          <w:rFonts w:ascii="Times New Roman" w:hAnsi="Times New Roman" w:cs="Times New Roman"/>
          <w:sz w:val="28"/>
          <w:szCs w:val="28"/>
          <w:lang w:val="uk-UA"/>
        </w:rPr>
      </w:pPr>
    </w:p>
    <w:p w14:paraId="228C87E5" w14:textId="77777777" w:rsidR="00141A55" w:rsidRDefault="00141A55" w:rsidP="00141A55">
      <w:pPr>
        <w:suppressAutoHyphens/>
        <w:spacing w:after="0" w:line="360" w:lineRule="auto"/>
        <w:ind w:firstLine="709"/>
        <w:contextualSpacing/>
        <w:jc w:val="both"/>
        <w:rPr>
          <w:rFonts w:ascii="Times New Roman" w:hAnsi="Times New Roman" w:cs="Times New Roman"/>
          <w:sz w:val="28"/>
          <w:szCs w:val="28"/>
          <w:lang w:val="uk-UA"/>
        </w:rPr>
      </w:pPr>
    </w:p>
    <w:p w14:paraId="01F6E6BA" w14:textId="59F18BC9" w:rsidR="00C627FC" w:rsidRPr="00141A55" w:rsidRDefault="00C627FC" w:rsidP="00141A55">
      <w:pPr>
        <w:suppressAutoHyphens/>
        <w:spacing w:after="0" w:line="360" w:lineRule="auto"/>
        <w:ind w:firstLine="709"/>
        <w:contextualSpacing/>
        <w:jc w:val="both"/>
        <w:rPr>
          <w:rFonts w:ascii="Times New Roman" w:hAnsi="Times New Roman" w:cs="Times New Roman"/>
          <w:sz w:val="28"/>
          <w:szCs w:val="28"/>
          <w:lang w:val="uk-UA"/>
        </w:rPr>
      </w:pPr>
      <w:r w:rsidRPr="00C627FC">
        <w:rPr>
          <w:rFonts w:ascii="Times New Roman" w:hAnsi="Times New Roman" w:cs="Times New Roman"/>
          <w:b/>
          <w:bCs/>
          <w:sz w:val="28"/>
          <w:szCs w:val="28"/>
          <w:lang w:val="uk-UA"/>
        </w:rPr>
        <w:t xml:space="preserve">Висновки до </w:t>
      </w:r>
      <w:r w:rsidRPr="00C627FC">
        <w:rPr>
          <w:rFonts w:ascii="Times New Roman" w:hAnsi="Times New Roman" w:cs="Times New Roman"/>
          <w:b/>
          <w:bCs/>
          <w:sz w:val="28"/>
          <w:szCs w:val="28"/>
          <w:lang w:val="en-US"/>
        </w:rPr>
        <w:t>I</w:t>
      </w:r>
      <w:r w:rsidRPr="00C627FC">
        <w:rPr>
          <w:rFonts w:ascii="Times New Roman" w:hAnsi="Times New Roman" w:cs="Times New Roman"/>
          <w:b/>
          <w:bCs/>
          <w:sz w:val="28"/>
          <w:szCs w:val="28"/>
          <w:lang w:val="uk-UA"/>
        </w:rPr>
        <w:t xml:space="preserve"> розділу</w:t>
      </w:r>
    </w:p>
    <w:p w14:paraId="5244A346" w14:textId="2E388368" w:rsidR="0073598E" w:rsidRDefault="0073598E" w:rsidP="00DB465F">
      <w:pPr>
        <w:suppressAutoHyphens/>
        <w:spacing w:after="0" w:line="360" w:lineRule="auto"/>
        <w:ind w:firstLine="709"/>
        <w:contextualSpacing/>
        <w:jc w:val="center"/>
        <w:rPr>
          <w:rFonts w:ascii="Times New Roman" w:hAnsi="Times New Roman" w:cs="Times New Roman"/>
          <w:b/>
          <w:bCs/>
          <w:sz w:val="28"/>
          <w:szCs w:val="28"/>
          <w:lang w:val="uk-UA"/>
        </w:rPr>
      </w:pPr>
    </w:p>
    <w:p w14:paraId="2066376C" w14:textId="6DBF33FD" w:rsidR="00355C6F" w:rsidRDefault="0073598E" w:rsidP="00DB465F">
      <w:pPr>
        <w:suppressAutoHyphens/>
        <w:spacing w:after="0" w:line="360" w:lineRule="auto"/>
        <w:ind w:firstLine="709"/>
        <w:contextualSpacing/>
        <w:jc w:val="both"/>
        <w:rPr>
          <w:rFonts w:ascii="Times New Roman" w:hAnsi="Times New Roman" w:cs="Times New Roman"/>
          <w:sz w:val="28"/>
          <w:szCs w:val="28"/>
          <w:lang w:val="uk-UA"/>
        </w:rPr>
      </w:pPr>
      <w:r w:rsidRPr="0073598E">
        <w:rPr>
          <w:rFonts w:ascii="Times New Roman" w:hAnsi="Times New Roman" w:cs="Times New Roman"/>
          <w:sz w:val="28"/>
          <w:szCs w:val="28"/>
          <w:lang w:val="uk-UA"/>
        </w:rPr>
        <w:t xml:space="preserve">Вивчення теоретико-методологічних досліджень емоційних станів в екстремальних умовах дозволило сформувати </w:t>
      </w:r>
      <w:r>
        <w:rPr>
          <w:rFonts w:ascii="Times New Roman" w:hAnsi="Times New Roman" w:cs="Times New Roman"/>
          <w:sz w:val="28"/>
          <w:szCs w:val="28"/>
          <w:lang w:val="uk-UA"/>
        </w:rPr>
        <w:t>певні висновки.</w:t>
      </w:r>
      <w:r w:rsidR="00355C6F">
        <w:rPr>
          <w:rFonts w:ascii="Times New Roman" w:hAnsi="Times New Roman" w:cs="Times New Roman"/>
          <w:sz w:val="28"/>
          <w:szCs w:val="28"/>
          <w:lang w:val="uk-UA"/>
        </w:rPr>
        <w:t xml:space="preserve"> </w:t>
      </w:r>
      <w:r w:rsidR="00355C6F" w:rsidRPr="00355C6F">
        <w:rPr>
          <w:rFonts w:ascii="Times New Roman" w:hAnsi="Times New Roman" w:cs="Times New Roman"/>
          <w:sz w:val="28"/>
          <w:szCs w:val="28"/>
          <w:lang w:val="uk-UA"/>
        </w:rPr>
        <w:t xml:space="preserve">Емоції вивчалися у філософії, фізіології, медицині, історії, соціології, комп'ютерних </w:t>
      </w:r>
      <w:r w:rsidR="00355C6F" w:rsidRPr="00355C6F">
        <w:rPr>
          <w:rFonts w:ascii="Times New Roman" w:hAnsi="Times New Roman" w:cs="Times New Roman"/>
          <w:sz w:val="28"/>
          <w:szCs w:val="28"/>
          <w:lang w:val="uk-UA"/>
        </w:rPr>
        <w:lastRenderedPageBreak/>
        <w:t xml:space="preserve">науках та психології. Психологічна наука вивчення емоцій має різні підходи, включаючи детерміністські, когнітивні, функціональні, диференційні теорії та еклектичні підходи. Більшість вчених визначають емоції як біологічно обґрунтовані психологічні стани, що виникають у результаті нейрофізіологічних змін. Проживання емоцій має три складові рівні: фізіологічний, суб’єктивний та експресивний. </w:t>
      </w:r>
    </w:p>
    <w:p w14:paraId="169910A4" w14:textId="3B153080" w:rsidR="004D4401" w:rsidRDefault="004D4401"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Емоційні стани – </w:t>
      </w:r>
      <w:r w:rsidRPr="00D92104">
        <w:rPr>
          <w:rFonts w:ascii="Times New Roman" w:hAnsi="Times New Roman" w:cs="Times New Roman"/>
          <w:sz w:val="28"/>
          <w:szCs w:val="28"/>
          <w:lang w:val="uk-UA"/>
        </w:rPr>
        <w:t xml:space="preserve">це тривалі переживання, ефект від сильної емоційної реакції і зазвичай </w:t>
      </w:r>
      <w:r>
        <w:rPr>
          <w:rFonts w:ascii="Times New Roman" w:hAnsi="Times New Roman" w:cs="Times New Roman"/>
          <w:sz w:val="28"/>
          <w:szCs w:val="28"/>
          <w:lang w:val="uk-UA"/>
        </w:rPr>
        <w:t xml:space="preserve">вони </w:t>
      </w:r>
      <w:r w:rsidRPr="00D92104">
        <w:rPr>
          <w:rFonts w:ascii="Times New Roman" w:hAnsi="Times New Roman" w:cs="Times New Roman"/>
          <w:sz w:val="28"/>
          <w:szCs w:val="28"/>
          <w:lang w:val="uk-UA"/>
        </w:rPr>
        <w:t>тісно пов'язані з подіями, що їх зумовили. Основні емоційні стани</w:t>
      </w:r>
      <w:r>
        <w:rPr>
          <w:rFonts w:ascii="Times New Roman" w:hAnsi="Times New Roman" w:cs="Times New Roman"/>
          <w:sz w:val="28"/>
          <w:szCs w:val="28"/>
          <w:lang w:val="uk-UA"/>
        </w:rPr>
        <w:t xml:space="preserve"> поділяються </w:t>
      </w:r>
      <w:r w:rsidRPr="00D9210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92104">
        <w:rPr>
          <w:rFonts w:ascii="Times New Roman" w:hAnsi="Times New Roman" w:cs="Times New Roman"/>
          <w:sz w:val="28"/>
          <w:szCs w:val="28"/>
          <w:lang w:val="uk-UA"/>
        </w:rPr>
        <w:t xml:space="preserve">емоції, почуття </w:t>
      </w:r>
      <w:r>
        <w:rPr>
          <w:rFonts w:ascii="Times New Roman" w:hAnsi="Times New Roman" w:cs="Times New Roman"/>
          <w:sz w:val="28"/>
          <w:szCs w:val="28"/>
          <w:lang w:val="uk-UA"/>
        </w:rPr>
        <w:t>та</w:t>
      </w:r>
      <w:r w:rsidRPr="00D92104">
        <w:rPr>
          <w:rFonts w:ascii="Times New Roman" w:hAnsi="Times New Roman" w:cs="Times New Roman"/>
          <w:sz w:val="28"/>
          <w:szCs w:val="28"/>
          <w:lang w:val="uk-UA"/>
        </w:rPr>
        <w:t xml:space="preserve"> афекти</w:t>
      </w:r>
      <w:r>
        <w:rPr>
          <w:rFonts w:ascii="Times New Roman" w:hAnsi="Times New Roman" w:cs="Times New Roman"/>
          <w:sz w:val="28"/>
          <w:szCs w:val="28"/>
          <w:lang w:val="uk-UA"/>
        </w:rPr>
        <w:t xml:space="preserve">. </w:t>
      </w:r>
      <w:r w:rsidRPr="00BB6AC1">
        <w:rPr>
          <w:rFonts w:ascii="Times New Roman" w:hAnsi="Times New Roman" w:cs="Times New Roman"/>
          <w:sz w:val="28"/>
          <w:szCs w:val="28"/>
          <w:lang w:val="uk-UA"/>
        </w:rPr>
        <w:t>Як об'єкт вивчення, вони індивідуальні, багатомірні, варіативні і часто не піддаються рефлексії</w:t>
      </w:r>
      <w:r>
        <w:rPr>
          <w:rFonts w:ascii="Times New Roman" w:hAnsi="Times New Roman" w:cs="Times New Roman"/>
          <w:sz w:val="28"/>
          <w:szCs w:val="28"/>
          <w:lang w:val="uk-UA"/>
        </w:rPr>
        <w:t>. Е</w:t>
      </w:r>
      <w:r w:rsidRPr="00BB6AC1">
        <w:rPr>
          <w:rFonts w:ascii="Times New Roman" w:hAnsi="Times New Roman" w:cs="Times New Roman"/>
          <w:sz w:val="28"/>
          <w:szCs w:val="28"/>
          <w:lang w:val="uk-UA"/>
        </w:rPr>
        <w:t>моційні стани визначають</w:t>
      </w:r>
      <w:r>
        <w:rPr>
          <w:rFonts w:ascii="Times New Roman" w:hAnsi="Times New Roman" w:cs="Times New Roman"/>
          <w:sz w:val="28"/>
          <w:szCs w:val="28"/>
          <w:lang w:val="uk-UA"/>
        </w:rPr>
        <w:t xml:space="preserve">, </w:t>
      </w:r>
      <w:r w:rsidRPr="00BB6AC1">
        <w:rPr>
          <w:rFonts w:ascii="Times New Roman" w:hAnsi="Times New Roman" w:cs="Times New Roman"/>
          <w:sz w:val="28"/>
          <w:szCs w:val="28"/>
          <w:lang w:val="uk-UA"/>
        </w:rPr>
        <w:t>в основному</w:t>
      </w:r>
      <w:r>
        <w:rPr>
          <w:rFonts w:ascii="Times New Roman" w:hAnsi="Times New Roman" w:cs="Times New Roman"/>
          <w:sz w:val="28"/>
          <w:szCs w:val="28"/>
          <w:lang w:val="uk-UA"/>
        </w:rPr>
        <w:t>,</w:t>
      </w:r>
      <w:r w:rsidRPr="00BB6AC1">
        <w:rPr>
          <w:rFonts w:ascii="Times New Roman" w:hAnsi="Times New Roman" w:cs="Times New Roman"/>
          <w:sz w:val="28"/>
          <w:szCs w:val="28"/>
          <w:lang w:val="uk-UA"/>
        </w:rPr>
        <w:t xml:space="preserve"> з</w:t>
      </w:r>
      <w:r>
        <w:rPr>
          <w:rFonts w:ascii="Times New Roman" w:hAnsi="Times New Roman" w:cs="Times New Roman"/>
          <w:sz w:val="28"/>
          <w:szCs w:val="28"/>
          <w:lang w:val="uk-UA"/>
        </w:rPr>
        <w:t>агальну сторону</w:t>
      </w:r>
      <w:r w:rsidRPr="00BB6AC1">
        <w:rPr>
          <w:rFonts w:ascii="Times New Roman" w:hAnsi="Times New Roman" w:cs="Times New Roman"/>
          <w:sz w:val="28"/>
          <w:szCs w:val="28"/>
          <w:lang w:val="uk-UA"/>
        </w:rPr>
        <w:t xml:space="preserve"> поведінки та психічної діяльності</w:t>
      </w:r>
      <w:r>
        <w:rPr>
          <w:rFonts w:ascii="Times New Roman" w:hAnsi="Times New Roman" w:cs="Times New Roman"/>
          <w:sz w:val="28"/>
          <w:szCs w:val="28"/>
          <w:lang w:val="uk-UA"/>
        </w:rPr>
        <w:t xml:space="preserve"> людини, як відповідь на певне явище, подію, ситуацію. Такі стани</w:t>
      </w:r>
      <w:r w:rsidRPr="00060C2A">
        <w:rPr>
          <w:rFonts w:ascii="Times New Roman" w:hAnsi="Times New Roman" w:cs="Times New Roman"/>
          <w:sz w:val="28"/>
          <w:szCs w:val="28"/>
          <w:lang w:val="uk-UA"/>
        </w:rPr>
        <w:t xml:space="preserve"> зумовлені </w:t>
      </w:r>
      <w:r>
        <w:rPr>
          <w:rFonts w:ascii="Times New Roman" w:hAnsi="Times New Roman" w:cs="Times New Roman"/>
          <w:sz w:val="28"/>
          <w:szCs w:val="28"/>
          <w:lang w:val="uk-UA"/>
        </w:rPr>
        <w:t>зовнішніми</w:t>
      </w:r>
      <w:r w:rsidRPr="00060C2A">
        <w:rPr>
          <w:rFonts w:ascii="Times New Roman" w:hAnsi="Times New Roman" w:cs="Times New Roman"/>
          <w:sz w:val="28"/>
          <w:szCs w:val="28"/>
          <w:lang w:val="uk-UA"/>
        </w:rPr>
        <w:t xml:space="preserve"> умовами існування та мають особистісний характер</w:t>
      </w:r>
      <w:r>
        <w:rPr>
          <w:rFonts w:ascii="Times New Roman" w:hAnsi="Times New Roman" w:cs="Times New Roman"/>
          <w:sz w:val="28"/>
          <w:szCs w:val="28"/>
          <w:lang w:val="uk-UA"/>
        </w:rPr>
        <w:t>.</w:t>
      </w:r>
    </w:p>
    <w:p w14:paraId="15678D9F" w14:textId="29394F04" w:rsidR="00355C6F" w:rsidRDefault="004D4401"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55C6F">
        <w:rPr>
          <w:rFonts w:ascii="Times New Roman" w:hAnsi="Times New Roman" w:cs="Times New Roman"/>
          <w:sz w:val="28"/>
          <w:szCs w:val="28"/>
          <w:lang w:val="uk-UA"/>
        </w:rPr>
        <w:t xml:space="preserve">Екстремальну ситуацію </w:t>
      </w:r>
      <w:r w:rsidR="00145E3B">
        <w:rPr>
          <w:rFonts w:ascii="Times New Roman" w:hAnsi="Times New Roman" w:cs="Times New Roman"/>
          <w:sz w:val="28"/>
          <w:szCs w:val="28"/>
          <w:lang w:val="uk-UA"/>
        </w:rPr>
        <w:t xml:space="preserve">науковці </w:t>
      </w:r>
      <w:r w:rsidR="00355C6F">
        <w:rPr>
          <w:rFonts w:ascii="Times New Roman" w:hAnsi="Times New Roman" w:cs="Times New Roman"/>
          <w:sz w:val="28"/>
          <w:szCs w:val="28"/>
          <w:lang w:val="uk-UA"/>
        </w:rPr>
        <w:t xml:space="preserve">розглядають як подію, яка </w:t>
      </w:r>
      <w:r w:rsidR="00355C6F" w:rsidRPr="00E44D9E">
        <w:rPr>
          <w:rFonts w:ascii="Times New Roman" w:hAnsi="Times New Roman" w:cs="Times New Roman"/>
          <w:sz w:val="28"/>
          <w:szCs w:val="28"/>
          <w:lang w:val="uk-UA"/>
        </w:rPr>
        <w:t>виход</w:t>
      </w:r>
      <w:r w:rsidR="00355C6F">
        <w:rPr>
          <w:rFonts w:ascii="Times New Roman" w:hAnsi="Times New Roman" w:cs="Times New Roman"/>
          <w:sz w:val="28"/>
          <w:szCs w:val="28"/>
          <w:lang w:val="uk-UA"/>
        </w:rPr>
        <w:t>ить</w:t>
      </w:r>
      <w:r w:rsidR="00355C6F" w:rsidRPr="00E44D9E">
        <w:rPr>
          <w:rFonts w:ascii="Times New Roman" w:hAnsi="Times New Roman" w:cs="Times New Roman"/>
          <w:sz w:val="28"/>
          <w:szCs w:val="28"/>
          <w:lang w:val="uk-UA"/>
        </w:rPr>
        <w:t xml:space="preserve"> за рамки звичайного життєвого досвіду</w:t>
      </w:r>
      <w:r w:rsidR="00355C6F">
        <w:rPr>
          <w:rFonts w:ascii="Times New Roman" w:hAnsi="Times New Roman" w:cs="Times New Roman"/>
          <w:sz w:val="28"/>
          <w:szCs w:val="28"/>
          <w:lang w:val="uk-UA"/>
        </w:rPr>
        <w:t xml:space="preserve">, </w:t>
      </w:r>
      <w:r w:rsidR="00121591">
        <w:rPr>
          <w:rFonts w:ascii="Times New Roman" w:hAnsi="Times New Roman" w:cs="Times New Roman"/>
          <w:sz w:val="28"/>
          <w:szCs w:val="28"/>
          <w:lang w:val="uk-UA"/>
        </w:rPr>
        <w:t xml:space="preserve">і </w:t>
      </w:r>
      <w:r w:rsidR="00121591" w:rsidRPr="00121591">
        <w:rPr>
          <w:rFonts w:ascii="Times New Roman" w:hAnsi="Times New Roman" w:cs="Times New Roman"/>
          <w:sz w:val="28"/>
          <w:szCs w:val="28"/>
          <w:lang w:val="uk-UA"/>
        </w:rPr>
        <w:t>в людській</w:t>
      </w:r>
      <w:r w:rsidR="00121591">
        <w:rPr>
          <w:rFonts w:ascii="Times New Roman" w:hAnsi="Times New Roman" w:cs="Times New Roman"/>
          <w:sz w:val="28"/>
          <w:szCs w:val="28"/>
          <w:lang w:val="uk-UA"/>
        </w:rPr>
        <w:t xml:space="preserve"> </w:t>
      </w:r>
      <w:r w:rsidR="00121591" w:rsidRPr="00121591">
        <w:rPr>
          <w:rFonts w:ascii="Times New Roman" w:hAnsi="Times New Roman" w:cs="Times New Roman"/>
          <w:sz w:val="28"/>
          <w:szCs w:val="28"/>
          <w:lang w:val="uk-UA"/>
        </w:rPr>
        <w:t>психіці наступні реакції можуть стати тригером таких реакцій</w:t>
      </w:r>
      <w:r w:rsidR="00121591">
        <w:rPr>
          <w:rFonts w:ascii="Times New Roman" w:hAnsi="Times New Roman" w:cs="Times New Roman"/>
          <w:sz w:val="28"/>
          <w:szCs w:val="28"/>
          <w:lang w:val="uk-UA"/>
        </w:rPr>
        <w:t>, як</w:t>
      </w:r>
      <w:r w:rsidR="00355C6F">
        <w:rPr>
          <w:rFonts w:ascii="Times New Roman" w:hAnsi="Times New Roman" w:cs="Times New Roman"/>
          <w:sz w:val="28"/>
          <w:szCs w:val="28"/>
          <w:lang w:val="uk-UA"/>
        </w:rPr>
        <w:t xml:space="preserve"> </w:t>
      </w:r>
      <w:r w:rsidR="00355C6F" w:rsidRPr="00355C6F">
        <w:rPr>
          <w:rFonts w:ascii="Times New Roman" w:hAnsi="Times New Roman" w:cs="Times New Roman"/>
          <w:sz w:val="28"/>
          <w:szCs w:val="28"/>
          <w:lang w:val="uk-UA"/>
        </w:rPr>
        <w:t>афект, панік</w:t>
      </w:r>
      <w:r w:rsidR="00121591">
        <w:rPr>
          <w:rFonts w:ascii="Times New Roman" w:hAnsi="Times New Roman" w:cs="Times New Roman"/>
          <w:sz w:val="28"/>
          <w:szCs w:val="28"/>
          <w:lang w:val="uk-UA"/>
        </w:rPr>
        <w:t>а</w:t>
      </w:r>
      <w:r w:rsidR="00355C6F" w:rsidRPr="00355C6F">
        <w:rPr>
          <w:rFonts w:ascii="Times New Roman" w:hAnsi="Times New Roman" w:cs="Times New Roman"/>
          <w:sz w:val="28"/>
          <w:szCs w:val="28"/>
          <w:lang w:val="uk-UA"/>
        </w:rPr>
        <w:t>, тривог</w:t>
      </w:r>
      <w:r w:rsidR="00121591">
        <w:rPr>
          <w:rFonts w:ascii="Times New Roman" w:hAnsi="Times New Roman" w:cs="Times New Roman"/>
          <w:sz w:val="28"/>
          <w:szCs w:val="28"/>
          <w:lang w:val="uk-UA"/>
        </w:rPr>
        <w:t>а</w:t>
      </w:r>
      <w:r w:rsidR="00355C6F" w:rsidRPr="00355C6F">
        <w:rPr>
          <w:rFonts w:ascii="Times New Roman" w:hAnsi="Times New Roman" w:cs="Times New Roman"/>
          <w:sz w:val="28"/>
          <w:szCs w:val="28"/>
          <w:lang w:val="uk-UA"/>
        </w:rPr>
        <w:t>, стрес, дистрес, фрустраці</w:t>
      </w:r>
      <w:r w:rsidR="00121591">
        <w:rPr>
          <w:rFonts w:ascii="Times New Roman" w:hAnsi="Times New Roman" w:cs="Times New Roman"/>
          <w:sz w:val="28"/>
          <w:szCs w:val="28"/>
          <w:lang w:val="uk-UA"/>
        </w:rPr>
        <w:t>я</w:t>
      </w:r>
      <w:r w:rsidR="00355C6F" w:rsidRPr="00355C6F">
        <w:rPr>
          <w:rFonts w:ascii="Times New Roman" w:hAnsi="Times New Roman" w:cs="Times New Roman"/>
          <w:sz w:val="28"/>
          <w:szCs w:val="28"/>
          <w:lang w:val="uk-UA"/>
        </w:rPr>
        <w:t xml:space="preserve"> та апаті</w:t>
      </w:r>
      <w:r w:rsidR="00121591">
        <w:rPr>
          <w:rFonts w:ascii="Times New Roman" w:hAnsi="Times New Roman" w:cs="Times New Roman"/>
          <w:sz w:val="28"/>
          <w:szCs w:val="28"/>
          <w:lang w:val="uk-UA"/>
        </w:rPr>
        <w:t>я</w:t>
      </w:r>
      <w:r w:rsidR="00355C6F" w:rsidRPr="00355C6F">
        <w:rPr>
          <w:rFonts w:ascii="Times New Roman" w:hAnsi="Times New Roman" w:cs="Times New Roman"/>
          <w:sz w:val="28"/>
          <w:szCs w:val="28"/>
          <w:lang w:val="uk-UA"/>
        </w:rPr>
        <w:t>. Емоційні стани в екстремальних ситуаціях вивчаються в рамках різних підходів, таких як психофізіологічний, когнітивний, нейробіологічний, соціокультурний та теорії стресу у кризових та надзвичайних ситуаціях.</w:t>
      </w:r>
      <w:r w:rsidR="0073598E">
        <w:rPr>
          <w:rFonts w:ascii="Times New Roman" w:hAnsi="Times New Roman" w:cs="Times New Roman"/>
          <w:sz w:val="28"/>
          <w:szCs w:val="28"/>
          <w:lang w:val="uk-UA"/>
        </w:rPr>
        <w:t xml:space="preserve"> </w:t>
      </w:r>
    </w:p>
    <w:p w14:paraId="3458E8DD" w14:textId="77777777" w:rsidR="00355C6F" w:rsidRDefault="00355C6F" w:rsidP="00DB465F">
      <w:pPr>
        <w:suppressAutoHyphens/>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9C7BDE0" w14:textId="65E18F71" w:rsidR="00C627FC" w:rsidRPr="00136B62" w:rsidRDefault="00136B62" w:rsidP="00DB465F">
      <w:pPr>
        <w:suppressAutoHyphens/>
        <w:spacing w:after="0" w:line="360" w:lineRule="auto"/>
        <w:ind w:firstLine="709"/>
        <w:contextualSpacing/>
        <w:jc w:val="center"/>
        <w:rPr>
          <w:rFonts w:ascii="Times New Roman" w:hAnsi="Times New Roman" w:cs="Times New Roman"/>
          <w:b/>
          <w:bCs/>
          <w:sz w:val="28"/>
          <w:szCs w:val="28"/>
          <w:lang w:val="uk-UA"/>
        </w:rPr>
      </w:pPr>
      <w:r w:rsidRPr="00136B62">
        <w:rPr>
          <w:rFonts w:ascii="Times New Roman" w:hAnsi="Times New Roman" w:cs="Times New Roman"/>
          <w:b/>
          <w:bCs/>
          <w:sz w:val="28"/>
          <w:szCs w:val="28"/>
          <w:lang w:val="uk-UA"/>
        </w:rPr>
        <w:lastRenderedPageBreak/>
        <w:t>РОЗДІЛ 2. ЕМПІРИЧНЕ ДОСЛІДЖЕННЯ ЕМОЦІЙНИХ СТАНІВ ВІЙСЬКОВИХ В ЕКСТРЕМАЛЬНИХ УМОВАХ</w:t>
      </w:r>
    </w:p>
    <w:p w14:paraId="1948D7FE" w14:textId="3BF87ED0" w:rsidR="00136B62" w:rsidRDefault="00136B62" w:rsidP="00DB465F">
      <w:pPr>
        <w:suppressAutoHyphens/>
        <w:spacing w:after="0" w:line="360" w:lineRule="auto"/>
        <w:ind w:firstLine="709"/>
        <w:contextualSpacing/>
        <w:jc w:val="both"/>
        <w:rPr>
          <w:rFonts w:ascii="Times New Roman" w:hAnsi="Times New Roman" w:cs="Times New Roman"/>
          <w:sz w:val="28"/>
          <w:szCs w:val="28"/>
          <w:lang w:val="uk-UA"/>
        </w:rPr>
      </w:pPr>
    </w:p>
    <w:p w14:paraId="43FD4234" w14:textId="33F57FDC" w:rsidR="00136B62" w:rsidRPr="00FD5189" w:rsidRDefault="00FD5189" w:rsidP="00117580">
      <w:pPr>
        <w:suppressAutoHyphens/>
        <w:spacing w:after="0" w:line="360" w:lineRule="auto"/>
        <w:ind w:firstLine="709"/>
        <w:contextualSpacing/>
        <w:jc w:val="both"/>
        <w:rPr>
          <w:rFonts w:ascii="Times New Roman" w:hAnsi="Times New Roman" w:cs="Times New Roman"/>
          <w:b/>
          <w:bCs/>
          <w:sz w:val="28"/>
          <w:szCs w:val="28"/>
          <w:lang w:val="uk-UA"/>
        </w:rPr>
      </w:pPr>
      <w:r w:rsidRPr="00FD5189">
        <w:rPr>
          <w:rFonts w:ascii="Times New Roman" w:hAnsi="Times New Roman" w:cs="Times New Roman"/>
          <w:b/>
          <w:bCs/>
          <w:sz w:val="28"/>
          <w:szCs w:val="28"/>
          <w:lang w:val="uk-UA"/>
        </w:rPr>
        <w:t>2.1. Організація і методи дослідження</w:t>
      </w:r>
    </w:p>
    <w:p w14:paraId="4FCE3B73" w14:textId="35CB9759" w:rsidR="00FD5189" w:rsidRDefault="00FD5189" w:rsidP="00DB465F">
      <w:pPr>
        <w:suppressAutoHyphens/>
        <w:spacing w:after="0" w:line="360" w:lineRule="auto"/>
        <w:ind w:firstLine="709"/>
        <w:contextualSpacing/>
        <w:jc w:val="both"/>
        <w:rPr>
          <w:rFonts w:ascii="Times New Roman" w:hAnsi="Times New Roman" w:cs="Times New Roman"/>
          <w:sz w:val="28"/>
          <w:szCs w:val="28"/>
          <w:lang w:val="uk-UA"/>
        </w:rPr>
      </w:pPr>
    </w:p>
    <w:p w14:paraId="208D63CC" w14:textId="522884ED" w:rsidR="00546621" w:rsidRPr="00546621" w:rsidRDefault="00546621" w:rsidP="00DB465F">
      <w:pPr>
        <w:suppressAutoHyphens/>
        <w:spacing w:after="0" w:line="360" w:lineRule="auto"/>
        <w:ind w:firstLine="709"/>
        <w:contextualSpacing/>
        <w:jc w:val="both"/>
        <w:rPr>
          <w:rFonts w:ascii="Times New Roman" w:hAnsi="Times New Roman" w:cs="Times New Roman"/>
          <w:sz w:val="28"/>
          <w:szCs w:val="28"/>
          <w:lang w:val="uk-UA"/>
        </w:rPr>
      </w:pPr>
      <w:r w:rsidRPr="00546621">
        <w:rPr>
          <w:rFonts w:ascii="Times New Roman" w:hAnsi="Times New Roman" w:cs="Times New Roman"/>
          <w:sz w:val="28"/>
          <w:szCs w:val="28"/>
          <w:lang w:val="uk-UA"/>
        </w:rPr>
        <w:t>Вивчення сильних і глибоких емоційних станів набуває особлив</w:t>
      </w:r>
      <w:r w:rsidR="00950A24">
        <w:rPr>
          <w:rFonts w:ascii="Times New Roman" w:hAnsi="Times New Roman" w:cs="Times New Roman"/>
          <w:sz w:val="28"/>
          <w:szCs w:val="28"/>
          <w:lang w:val="uk-UA"/>
        </w:rPr>
        <w:t>ого</w:t>
      </w:r>
      <w:r w:rsidRPr="00546621">
        <w:rPr>
          <w:rFonts w:ascii="Times New Roman" w:hAnsi="Times New Roman" w:cs="Times New Roman"/>
          <w:sz w:val="28"/>
          <w:szCs w:val="28"/>
          <w:lang w:val="uk-UA"/>
        </w:rPr>
        <w:t xml:space="preserve"> значення для військових в екстремальних умовах, </w:t>
      </w:r>
      <w:r>
        <w:rPr>
          <w:rFonts w:ascii="Times New Roman" w:hAnsi="Times New Roman" w:cs="Times New Roman"/>
          <w:sz w:val="28"/>
          <w:szCs w:val="28"/>
          <w:lang w:val="uk-UA"/>
        </w:rPr>
        <w:t>так як</w:t>
      </w:r>
      <w:r w:rsidRPr="00546621">
        <w:rPr>
          <w:rFonts w:ascii="Times New Roman" w:hAnsi="Times New Roman" w:cs="Times New Roman"/>
          <w:sz w:val="28"/>
          <w:szCs w:val="28"/>
          <w:lang w:val="uk-UA"/>
        </w:rPr>
        <w:t xml:space="preserve"> дозволяє розкрити механізм та ступінь впливу емоційних станів на функціонування свідомості та прояв</w:t>
      </w:r>
      <w:r>
        <w:rPr>
          <w:rFonts w:ascii="Times New Roman" w:hAnsi="Times New Roman" w:cs="Times New Roman"/>
          <w:sz w:val="28"/>
          <w:szCs w:val="28"/>
          <w:lang w:val="uk-UA"/>
        </w:rPr>
        <w:t>ів</w:t>
      </w:r>
      <w:r w:rsidRPr="00546621">
        <w:rPr>
          <w:rFonts w:ascii="Times New Roman" w:hAnsi="Times New Roman" w:cs="Times New Roman"/>
          <w:sz w:val="28"/>
          <w:szCs w:val="28"/>
          <w:lang w:val="uk-UA"/>
        </w:rPr>
        <w:t xml:space="preserve"> у поведінці.</w:t>
      </w:r>
    </w:p>
    <w:p w14:paraId="3C342FFF" w14:textId="77777777" w:rsidR="000119A2" w:rsidRDefault="00546621" w:rsidP="00DB465F">
      <w:pPr>
        <w:suppressAutoHyphens/>
        <w:spacing w:after="0" w:line="360" w:lineRule="auto"/>
        <w:ind w:firstLine="709"/>
        <w:contextualSpacing/>
        <w:jc w:val="both"/>
        <w:rPr>
          <w:rFonts w:ascii="Times New Roman" w:hAnsi="Times New Roman" w:cs="Times New Roman"/>
          <w:sz w:val="28"/>
          <w:szCs w:val="28"/>
          <w:lang w:val="uk-UA"/>
        </w:rPr>
      </w:pPr>
      <w:r w:rsidRPr="00546621">
        <w:rPr>
          <w:rFonts w:ascii="Times New Roman" w:hAnsi="Times New Roman" w:cs="Times New Roman"/>
          <w:sz w:val="28"/>
          <w:szCs w:val="28"/>
          <w:lang w:val="uk-UA"/>
        </w:rPr>
        <w:t xml:space="preserve">Дослідження </w:t>
      </w:r>
      <w:r w:rsidR="000119A2">
        <w:rPr>
          <w:rFonts w:ascii="Times New Roman" w:hAnsi="Times New Roman" w:cs="Times New Roman"/>
          <w:sz w:val="28"/>
          <w:szCs w:val="28"/>
          <w:lang w:val="uk-UA"/>
        </w:rPr>
        <w:t>базується</w:t>
      </w:r>
      <w:r w:rsidRPr="00546621">
        <w:rPr>
          <w:rFonts w:ascii="Times New Roman" w:hAnsi="Times New Roman" w:cs="Times New Roman"/>
          <w:sz w:val="28"/>
          <w:szCs w:val="28"/>
          <w:lang w:val="uk-UA"/>
        </w:rPr>
        <w:t xml:space="preserve"> на</w:t>
      </w:r>
      <w:r w:rsidR="00952501">
        <w:rPr>
          <w:rFonts w:ascii="Times New Roman" w:hAnsi="Times New Roman" w:cs="Times New Roman"/>
          <w:sz w:val="28"/>
          <w:szCs w:val="28"/>
          <w:lang w:val="uk-UA"/>
        </w:rPr>
        <w:t xml:space="preserve"> </w:t>
      </w:r>
      <w:r w:rsidRPr="00546621">
        <w:rPr>
          <w:rFonts w:ascii="Times New Roman" w:hAnsi="Times New Roman" w:cs="Times New Roman"/>
          <w:sz w:val="28"/>
          <w:szCs w:val="28"/>
          <w:lang w:val="uk-UA"/>
        </w:rPr>
        <w:t>загальнонаукових засадах</w:t>
      </w:r>
      <w:r w:rsidR="00952501">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узгоджен</w:t>
      </w:r>
      <w:r w:rsidR="00952501">
        <w:rPr>
          <w:rFonts w:ascii="Times New Roman" w:hAnsi="Times New Roman" w:cs="Times New Roman"/>
          <w:sz w:val="28"/>
          <w:szCs w:val="28"/>
          <w:lang w:val="uk-UA"/>
        </w:rPr>
        <w:t>ості</w:t>
      </w:r>
      <w:r w:rsidR="00952501" w:rsidRPr="00952501">
        <w:rPr>
          <w:rFonts w:ascii="Times New Roman" w:hAnsi="Times New Roman" w:cs="Times New Roman"/>
          <w:sz w:val="28"/>
          <w:szCs w:val="28"/>
          <w:lang w:val="uk-UA"/>
        </w:rPr>
        <w:t xml:space="preserve"> із </w:t>
      </w:r>
      <w:r w:rsidR="004C23E8">
        <w:rPr>
          <w:rFonts w:ascii="Times New Roman" w:hAnsi="Times New Roman" w:cs="Times New Roman"/>
          <w:sz w:val="28"/>
          <w:szCs w:val="28"/>
          <w:lang w:val="uk-UA"/>
        </w:rPr>
        <w:t>загальнонауковими принципами, такими як:</w:t>
      </w:r>
    </w:p>
    <w:p w14:paraId="7C4802CF" w14:textId="375E89A9" w:rsidR="000119A2" w:rsidRPr="000119A2"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C23E8">
        <w:rPr>
          <w:rFonts w:ascii="Times New Roman" w:hAnsi="Times New Roman" w:cs="Times New Roman"/>
          <w:sz w:val="28"/>
          <w:szCs w:val="28"/>
          <w:lang w:val="uk-UA"/>
        </w:rPr>
        <w:t xml:space="preserve"> п</w:t>
      </w:r>
      <w:r w:rsidR="00952501" w:rsidRPr="00952501">
        <w:rPr>
          <w:rFonts w:ascii="Times New Roman" w:hAnsi="Times New Roman" w:cs="Times New Roman"/>
          <w:sz w:val="28"/>
          <w:szCs w:val="28"/>
          <w:lang w:val="uk-UA"/>
        </w:rPr>
        <w:t>ринцип</w:t>
      </w:r>
      <w:r w:rsidR="004C23E8">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об'єктивності</w:t>
      </w:r>
      <w:r>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 xml:space="preserve">відсутність суб'єктивізму та упередженості у обробці та оцінці </w:t>
      </w:r>
      <w:r w:rsidR="004C23E8">
        <w:rPr>
          <w:rFonts w:ascii="Times New Roman" w:hAnsi="Times New Roman" w:cs="Times New Roman"/>
          <w:sz w:val="28"/>
          <w:szCs w:val="28"/>
          <w:lang w:val="uk-UA"/>
        </w:rPr>
        <w:t>результатів</w:t>
      </w:r>
      <w:r w:rsidRPr="000119A2">
        <w:rPr>
          <w:rFonts w:ascii="Times New Roman" w:hAnsi="Times New Roman" w:cs="Times New Roman"/>
          <w:sz w:val="28"/>
          <w:szCs w:val="28"/>
          <w:lang w:val="uk-UA"/>
        </w:rPr>
        <w:t>;</w:t>
      </w:r>
    </w:p>
    <w:p w14:paraId="36804948" w14:textId="1E73B44C" w:rsidR="000119A2"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52501" w:rsidRPr="00952501">
        <w:rPr>
          <w:rFonts w:ascii="Times New Roman" w:hAnsi="Times New Roman" w:cs="Times New Roman"/>
          <w:sz w:val="28"/>
          <w:szCs w:val="28"/>
          <w:lang w:val="uk-UA"/>
        </w:rPr>
        <w:t xml:space="preserve"> принцип системност</w:t>
      </w:r>
      <w:r>
        <w:rPr>
          <w:rFonts w:ascii="Times New Roman" w:hAnsi="Times New Roman" w:cs="Times New Roman"/>
          <w:sz w:val="28"/>
          <w:szCs w:val="28"/>
          <w:lang w:val="uk-UA"/>
        </w:rPr>
        <w:t xml:space="preserve">і: </w:t>
      </w:r>
      <w:r w:rsidR="00952501" w:rsidRPr="00952501">
        <w:rPr>
          <w:rFonts w:ascii="Times New Roman" w:hAnsi="Times New Roman" w:cs="Times New Roman"/>
          <w:sz w:val="28"/>
          <w:szCs w:val="28"/>
          <w:lang w:val="uk-UA"/>
        </w:rPr>
        <w:t>результати дослідження</w:t>
      </w:r>
      <w:r w:rsidR="004C23E8">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доповнюють наявну інформацію новою</w:t>
      </w:r>
      <w:r>
        <w:rPr>
          <w:rFonts w:ascii="Times New Roman" w:hAnsi="Times New Roman" w:cs="Times New Roman"/>
          <w:sz w:val="28"/>
          <w:szCs w:val="28"/>
          <w:lang w:val="uk-UA"/>
        </w:rPr>
        <w:t>;</w:t>
      </w:r>
    </w:p>
    <w:p w14:paraId="46DA0070" w14:textId="2AF05EE2" w:rsidR="000119A2"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52501" w:rsidRPr="00952501">
        <w:rPr>
          <w:rFonts w:ascii="Times New Roman" w:hAnsi="Times New Roman" w:cs="Times New Roman"/>
          <w:sz w:val="28"/>
          <w:szCs w:val="28"/>
          <w:lang w:val="uk-UA"/>
        </w:rPr>
        <w:t xml:space="preserve"> принцип цілеспрямованості</w:t>
      </w:r>
      <w:r>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 xml:space="preserve">дослідження </w:t>
      </w:r>
      <w:r w:rsidR="004C23E8">
        <w:rPr>
          <w:rFonts w:ascii="Times New Roman" w:hAnsi="Times New Roman" w:cs="Times New Roman"/>
          <w:sz w:val="28"/>
          <w:szCs w:val="28"/>
          <w:lang w:val="uk-UA"/>
        </w:rPr>
        <w:t>здійснювалося</w:t>
      </w:r>
      <w:r w:rsidR="00952501" w:rsidRPr="00952501">
        <w:rPr>
          <w:rFonts w:ascii="Times New Roman" w:hAnsi="Times New Roman" w:cs="Times New Roman"/>
          <w:sz w:val="28"/>
          <w:szCs w:val="28"/>
          <w:lang w:val="uk-UA"/>
        </w:rPr>
        <w:t xml:space="preserve"> відповідно до поставлених </w:t>
      </w:r>
      <w:r w:rsidR="004C23E8">
        <w:rPr>
          <w:rFonts w:ascii="Times New Roman" w:hAnsi="Times New Roman" w:cs="Times New Roman"/>
          <w:sz w:val="28"/>
          <w:szCs w:val="28"/>
          <w:lang w:val="uk-UA"/>
        </w:rPr>
        <w:t xml:space="preserve">на меті </w:t>
      </w:r>
      <w:r w:rsidR="00952501" w:rsidRPr="00952501">
        <w:rPr>
          <w:rFonts w:ascii="Times New Roman" w:hAnsi="Times New Roman" w:cs="Times New Roman"/>
          <w:sz w:val="28"/>
          <w:szCs w:val="28"/>
          <w:lang w:val="uk-UA"/>
        </w:rPr>
        <w:t>завдань</w:t>
      </w:r>
      <w:r>
        <w:rPr>
          <w:rFonts w:ascii="Times New Roman" w:hAnsi="Times New Roman" w:cs="Times New Roman"/>
          <w:sz w:val="28"/>
          <w:szCs w:val="28"/>
          <w:lang w:val="uk-UA"/>
        </w:rPr>
        <w:t>;</w:t>
      </w:r>
    </w:p>
    <w:p w14:paraId="1AD22FCC" w14:textId="3839BACF" w:rsidR="000119A2"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52501" w:rsidRPr="00952501">
        <w:rPr>
          <w:rFonts w:ascii="Times New Roman" w:hAnsi="Times New Roman" w:cs="Times New Roman"/>
          <w:sz w:val="28"/>
          <w:szCs w:val="28"/>
          <w:lang w:val="uk-UA"/>
        </w:rPr>
        <w:t xml:space="preserve"> принцип цілісності</w:t>
      </w:r>
      <w:r>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компоненти досліджуваного об'єкта аналізуються у поступовій динаміці багатовимірно</w:t>
      </w:r>
      <w:r w:rsidR="004C23E8">
        <w:rPr>
          <w:rFonts w:ascii="Times New Roman" w:hAnsi="Times New Roman" w:cs="Times New Roman"/>
          <w:sz w:val="28"/>
          <w:szCs w:val="28"/>
          <w:lang w:val="uk-UA"/>
        </w:rPr>
        <w:t>сті</w:t>
      </w:r>
      <w:r w:rsidR="00952501" w:rsidRPr="00952501">
        <w:rPr>
          <w:rFonts w:ascii="Times New Roman" w:hAnsi="Times New Roman" w:cs="Times New Roman"/>
          <w:sz w:val="28"/>
          <w:szCs w:val="28"/>
          <w:lang w:val="uk-UA"/>
        </w:rPr>
        <w:t xml:space="preserve"> їх взаємозв'язків і взаємозалежностей</w:t>
      </w:r>
      <w:r>
        <w:rPr>
          <w:rFonts w:ascii="Times New Roman" w:hAnsi="Times New Roman" w:cs="Times New Roman"/>
          <w:sz w:val="28"/>
          <w:szCs w:val="28"/>
          <w:lang w:val="uk-UA"/>
        </w:rPr>
        <w:t>;</w:t>
      </w:r>
    </w:p>
    <w:p w14:paraId="6554BD08" w14:textId="77777777" w:rsidR="000119A2"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C23E8">
        <w:rPr>
          <w:rFonts w:ascii="Times New Roman" w:hAnsi="Times New Roman" w:cs="Times New Roman"/>
          <w:sz w:val="28"/>
          <w:szCs w:val="28"/>
          <w:lang w:val="uk-UA"/>
        </w:rPr>
        <w:t>п</w:t>
      </w:r>
      <w:r w:rsidR="00952501" w:rsidRPr="00952501">
        <w:rPr>
          <w:rFonts w:ascii="Times New Roman" w:hAnsi="Times New Roman" w:cs="Times New Roman"/>
          <w:sz w:val="28"/>
          <w:szCs w:val="28"/>
          <w:lang w:val="uk-UA"/>
        </w:rPr>
        <w:t>ринцип динамізму</w:t>
      </w:r>
      <w:r>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розкриття закономірност</w:t>
      </w:r>
      <w:r w:rsidR="004C23E8">
        <w:rPr>
          <w:rFonts w:ascii="Times New Roman" w:hAnsi="Times New Roman" w:cs="Times New Roman"/>
          <w:sz w:val="28"/>
          <w:szCs w:val="28"/>
          <w:lang w:val="uk-UA"/>
        </w:rPr>
        <w:t xml:space="preserve">ей </w:t>
      </w:r>
      <w:r w:rsidR="00952501" w:rsidRPr="00952501">
        <w:rPr>
          <w:rFonts w:ascii="Times New Roman" w:hAnsi="Times New Roman" w:cs="Times New Roman"/>
          <w:sz w:val="28"/>
          <w:szCs w:val="28"/>
          <w:lang w:val="uk-UA"/>
        </w:rPr>
        <w:t>досліджуваного об'єкту, об'єктивний характер</w:t>
      </w:r>
      <w:r w:rsidR="004C23E8">
        <w:rPr>
          <w:rFonts w:ascii="Times New Roman" w:hAnsi="Times New Roman" w:cs="Times New Roman"/>
          <w:sz w:val="28"/>
          <w:szCs w:val="28"/>
          <w:lang w:val="uk-UA"/>
        </w:rPr>
        <w:t xml:space="preserve"> </w:t>
      </w:r>
      <w:r w:rsidR="00952501" w:rsidRPr="00952501">
        <w:rPr>
          <w:rFonts w:ascii="Times New Roman" w:hAnsi="Times New Roman" w:cs="Times New Roman"/>
          <w:sz w:val="28"/>
          <w:szCs w:val="28"/>
          <w:lang w:val="uk-UA"/>
        </w:rPr>
        <w:t>багатоваріантності</w:t>
      </w:r>
      <w:r>
        <w:rPr>
          <w:rFonts w:ascii="Times New Roman" w:hAnsi="Times New Roman" w:cs="Times New Roman"/>
          <w:sz w:val="28"/>
          <w:szCs w:val="28"/>
          <w:lang w:val="uk-UA"/>
        </w:rPr>
        <w:t>;</w:t>
      </w:r>
    </w:p>
    <w:p w14:paraId="78B65EAD" w14:textId="6DE51FC8" w:rsidR="000119A2"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C23E8">
        <w:rPr>
          <w:rFonts w:ascii="Times New Roman" w:hAnsi="Times New Roman" w:cs="Times New Roman"/>
          <w:sz w:val="28"/>
          <w:szCs w:val="28"/>
          <w:lang w:val="uk-UA"/>
        </w:rPr>
        <w:t xml:space="preserve"> принцип </w:t>
      </w:r>
      <w:r w:rsidR="00952501" w:rsidRPr="00952501">
        <w:rPr>
          <w:rFonts w:ascii="Times New Roman" w:hAnsi="Times New Roman" w:cs="Times New Roman"/>
          <w:sz w:val="28"/>
          <w:szCs w:val="28"/>
          <w:lang w:val="uk-UA"/>
        </w:rPr>
        <w:t>коректн</w:t>
      </w:r>
      <w:r w:rsidR="004C23E8">
        <w:rPr>
          <w:rFonts w:ascii="Times New Roman" w:hAnsi="Times New Roman" w:cs="Times New Roman"/>
          <w:sz w:val="28"/>
          <w:szCs w:val="28"/>
          <w:lang w:val="uk-UA"/>
        </w:rPr>
        <w:t>ості</w:t>
      </w:r>
      <w:r w:rsidR="00952501" w:rsidRPr="00952501">
        <w:rPr>
          <w:rFonts w:ascii="Times New Roman" w:hAnsi="Times New Roman" w:cs="Times New Roman"/>
          <w:sz w:val="28"/>
          <w:szCs w:val="28"/>
          <w:lang w:val="uk-UA"/>
        </w:rPr>
        <w:t xml:space="preserve"> та точн</w:t>
      </w:r>
      <w:r w:rsidR="004C23E8">
        <w:rPr>
          <w:rFonts w:ascii="Times New Roman" w:hAnsi="Times New Roman" w:cs="Times New Roman"/>
          <w:sz w:val="28"/>
          <w:szCs w:val="28"/>
          <w:lang w:val="uk-UA"/>
        </w:rPr>
        <w:t>ості</w:t>
      </w:r>
      <w:r w:rsidR="00952501" w:rsidRPr="00952501">
        <w:rPr>
          <w:rFonts w:ascii="Times New Roman" w:hAnsi="Times New Roman" w:cs="Times New Roman"/>
          <w:sz w:val="28"/>
          <w:szCs w:val="28"/>
          <w:lang w:val="uk-UA"/>
        </w:rPr>
        <w:t xml:space="preserve"> використання терміноло</w:t>
      </w:r>
      <w:r w:rsidR="004C23E8">
        <w:rPr>
          <w:rFonts w:ascii="Times New Roman" w:hAnsi="Times New Roman" w:cs="Times New Roman"/>
          <w:sz w:val="28"/>
          <w:szCs w:val="28"/>
          <w:lang w:val="uk-UA"/>
        </w:rPr>
        <w:t>гії</w:t>
      </w:r>
      <w:r>
        <w:rPr>
          <w:rFonts w:ascii="Times New Roman" w:hAnsi="Times New Roman" w:cs="Times New Roman"/>
          <w:sz w:val="28"/>
          <w:szCs w:val="28"/>
          <w:lang w:val="uk-UA"/>
        </w:rPr>
        <w:t>;</w:t>
      </w:r>
    </w:p>
    <w:p w14:paraId="6B3A4FC4" w14:textId="59641A6D" w:rsidR="00546621" w:rsidRPr="00546621" w:rsidRDefault="000119A2"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принцип </w:t>
      </w:r>
      <w:r w:rsidR="00952501" w:rsidRPr="00952501">
        <w:rPr>
          <w:rFonts w:ascii="Times New Roman" w:hAnsi="Times New Roman" w:cs="Times New Roman"/>
          <w:sz w:val="28"/>
          <w:szCs w:val="28"/>
          <w:lang w:val="uk-UA"/>
        </w:rPr>
        <w:t>логічн</w:t>
      </w:r>
      <w:r>
        <w:rPr>
          <w:rFonts w:ascii="Times New Roman" w:hAnsi="Times New Roman" w:cs="Times New Roman"/>
          <w:sz w:val="28"/>
          <w:szCs w:val="28"/>
          <w:lang w:val="uk-UA"/>
        </w:rPr>
        <w:t>ості</w:t>
      </w:r>
      <w:r w:rsidR="00952501" w:rsidRPr="00952501">
        <w:rPr>
          <w:rFonts w:ascii="Times New Roman" w:hAnsi="Times New Roman" w:cs="Times New Roman"/>
          <w:sz w:val="28"/>
          <w:szCs w:val="28"/>
          <w:lang w:val="uk-UA"/>
        </w:rPr>
        <w:t xml:space="preserve"> та концептуальн</w:t>
      </w:r>
      <w:r>
        <w:rPr>
          <w:rFonts w:ascii="Times New Roman" w:hAnsi="Times New Roman" w:cs="Times New Roman"/>
          <w:sz w:val="28"/>
          <w:szCs w:val="28"/>
          <w:lang w:val="uk-UA"/>
        </w:rPr>
        <w:t>ої</w:t>
      </w:r>
      <w:r w:rsidR="00952501" w:rsidRPr="00952501">
        <w:rPr>
          <w:rFonts w:ascii="Times New Roman" w:hAnsi="Times New Roman" w:cs="Times New Roman"/>
          <w:sz w:val="28"/>
          <w:szCs w:val="28"/>
          <w:lang w:val="uk-UA"/>
        </w:rPr>
        <w:t xml:space="preserve"> несуперечн</w:t>
      </w:r>
      <w:r>
        <w:rPr>
          <w:rFonts w:ascii="Times New Roman" w:hAnsi="Times New Roman" w:cs="Times New Roman"/>
          <w:sz w:val="28"/>
          <w:szCs w:val="28"/>
          <w:lang w:val="uk-UA"/>
        </w:rPr>
        <w:t>ості</w:t>
      </w:r>
      <w:r w:rsidR="00952501" w:rsidRPr="00952501">
        <w:rPr>
          <w:rFonts w:ascii="Times New Roman" w:hAnsi="Times New Roman" w:cs="Times New Roman"/>
          <w:sz w:val="28"/>
          <w:szCs w:val="28"/>
          <w:lang w:val="uk-UA"/>
        </w:rPr>
        <w:t>.</w:t>
      </w:r>
    </w:p>
    <w:p w14:paraId="3712F70F" w14:textId="51846B30" w:rsidR="00546621" w:rsidRPr="00546621" w:rsidRDefault="00546621" w:rsidP="00DB465F">
      <w:pPr>
        <w:suppressAutoHyphens/>
        <w:spacing w:after="0" w:line="360" w:lineRule="auto"/>
        <w:ind w:firstLine="709"/>
        <w:contextualSpacing/>
        <w:jc w:val="both"/>
        <w:rPr>
          <w:rFonts w:ascii="Times New Roman" w:hAnsi="Times New Roman" w:cs="Times New Roman"/>
          <w:sz w:val="28"/>
          <w:szCs w:val="28"/>
          <w:lang w:val="uk-UA"/>
        </w:rPr>
      </w:pPr>
      <w:r w:rsidRPr="00546621">
        <w:rPr>
          <w:rFonts w:ascii="Times New Roman" w:hAnsi="Times New Roman" w:cs="Times New Roman"/>
          <w:sz w:val="28"/>
          <w:szCs w:val="28"/>
          <w:lang w:val="uk-UA"/>
        </w:rPr>
        <w:t>Дослідження складалося з трьох етапів.</w:t>
      </w:r>
    </w:p>
    <w:p w14:paraId="0464518F" w14:textId="16570072" w:rsidR="00546621" w:rsidRPr="00546621" w:rsidRDefault="00546621" w:rsidP="00DB465F">
      <w:pPr>
        <w:suppressAutoHyphens/>
        <w:spacing w:after="0" w:line="360" w:lineRule="auto"/>
        <w:ind w:firstLine="709"/>
        <w:contextualSpacing/>
        <w:jc w:val="both"/>
        <w:rPr>
          <w:rFonts w:ascii="Times New Roman" w:hAnsi="Times New Roman" w:cs="Times New Roman"/>
          <w:sz w:val="28"/>
          <w:szCs w:val="28"/>
          <w:lang w:val="uk-UA"/>
        </w:rPr>
      </w:pPr>
      <w:r w:rsidRPr="00546621">
        <w:rPr>
          <w:rFonts w:ascii="Times New Roman" w:hAnsi="Times New Roman" w:cs="Times New Roman"/>
          <w:sz w:val="28"/>
          <w:szCs w:val="28"/>
          <w:lang w:val="uk-UA"/>
        </w:rPr>
        <w:t>1 етап – пошуково-</w:t>
      </w:r>
      <w:r w:rsidR="000119A2">
        <w:rPr>
          <w:rFonts w:ascii="Times New Roman" w:hAnsi="Times New Roman" w:cs="Times New Roman"/>
          <w:sz w:val="28"/>
          <w:szCs w:val="28"/>
          <w:lang w:val="uk-UA"/>
        </w:rPr>
        <w:t>теоретичний</w:t>
      </w:r>
      <w:r w:rsidRPr="00546621">
        <w:rPr>
          <w:rFonts w:ascii="Times New Roman" w:hAnsi="Times New Roman" w:cs="Times New Roman"/>
          <w:sz w:val="28"/>
          <w:szCs w:val="28"/>
          <w:lang w:val="uk-UA"/>
        </w:rPr>
        <w:t>. Були вивчені та проаналізовані</w:t>
      </w:r>
      <w:r>
        <w:rPr>
          <w:rFonts w:ascii="Times New Roman" w:hAnsi="Times New Roman" w:cs="Times New Roman"/>
          <w:sz w:val="28"/>
          <w:szCs w:val="28"/>
          <w:lang w:val="uk-UA"/>
        </w:rPr>
        <w:t xml:space="preserve"> </w:t>
      </w:r>
      <w:r w:rsidRPr="00546621">
        <w:rPr>
          <w:rFonts w:ascii="Times New Roman" w:hAnsi="Times New Roman" w:cs="Times New Roman"/>
          <w:sz w:val="28"/>
          <w:szCs w:val="28"/>
          <w:lang w:val="uk-UA"/>
        </w:rPr>
        <w:t>наукові теоретичні джерела з наступних питан</w:t>
      </w:r>
      <w:r w:rsidR="00860020">
        <w:rPr>
          <w:rFonts w:ascii="Times New Roman" w:hAnsi="Times New Roman" w:cs="Times New Roman"/>
          <w:sz w:val="28"/>
          <w:szCs w:val="28"/>
          <w:lang w:val="uk-UA"/>
        </w:rPr>
        <w:t xml:space="preserve">ь: </w:t>
      </w:r>
      <w:r w:rsidR="00E3035B">
        <w:rPr>
          <w:rFonts w:ascii="Times New Roman" w:hAnsi="Times New Roman" w:cs="Times New Roman"/>
          <w:sz w:val="28"/>
          <w:szCs w:val="28"/>
          <w:lang w:val="uk-UA"/>
        </w:rPr>
        <w:t>історичний огляд розвитку емоцій</w:t>
      </w:r>
      <w:r w:rsidR="00860020">
        <w:rPr>
          <w:rFonts w:ascii="Times New Roman" w:hAnsi="Times New Roman" w:cs="Times New Roman"/>
          <w:sz w:val="28"/>
          <w:szCs w:val="28"/>
          <w:lang w:val="uk-UA"/>
        </w:rPr>
        <w:t>, сучасні підходи емоційних станів в екстремальних умовах.</w:t>
      </w:r>
    </w:p>
    <w:p w14:paraId="47CF7A19" w14:textId="2FFE7D7C" w:rsidR="00546621" w:rsidRDefault="00546621" w:rsidP="00DB465F">
      <w:pPr>
        <w:suppressAutoHyphens/>
        <w:spacing w:after="0" w:line="360" w:lineRule="auto"/>
        <w:ind w:firstLine="709"/>
        <w:contextualSpacing/>
        <w:jc w:val="both"/>
        <w:rPr>
          <w:rFonts w:ascii="Times New Roman" w:hAnsi="Times New Roman" w:cs="Times New Roman"/>
          <w:sz w:val="28"/>
          <w:szCs w:val="28"/>
          <w:lang w:val="uk-UA"/>
        </w:rPr>
      </w:pPr>
      <w:r w:rsidRPr="00546621">
        <w:rPr>
          <w:rFonts w:ascii="Times New Roman" w:hAnsi="Times New Roman" w:cs="Times New Roman"/>
          <w:sz w:val="28"/>
          <w:szCs w:val="28"/>
          <w:lang w:val="uk-UA"/>
        </w:rPr>
        <w:t>2 етап – емпіричний. На цьому етапі було вироблено та узгоджено план</w:t>
      </w:r>
      <w:r>
        <w:rPr>
          <w:rFonts w:ascii="Times New Roman" w:hAnsi="Times New Roman" w:cs="Times New Roman"/>
          <w:sz w:val="28"/>
          <w:szCs w:val="28"/>
          <w:lang w:val="uk-UA"/>
        </w:rPr>
        <w:t xml:space="preserve"> </w:t>
      </w:r>
      <w:r w:rsidRPr="00546621">
        <w:rPr>
          <w:rFonts w:ascii="Times New Roman" w:hAnsi="Times New Roman" w:cs="Times New Roman"/>
          <w:sz w:val="28"/>
          <w:szCs w:val="28"/>
          <w:lang w:val="uk-UA"/>
        </w:rPr>
        <w:t>емпіричного дослідження, визначено базу дослідження,</w:t>
      </w:r>
      <w:r>
        <w:rPr>
          <w:rFonts w:ascii="Times New Roman" w:hAnsi="Times New Roman" w:cs="Times New Roman"/>
          <w:sz w:val="28"/>
          <w:szCs w:val="28"/>
          <w:lang w:val="uk-UA"/>
        </w:rPr>
        <w:t xml:space="preserve"> </w:t>
      </w:r>
      <w:r w:rsidRPr="00546621">
        <w:rPr>
          <w:rFonts w:ascii="Times New Roman" w:hAnsi="Times New Roman" w:cs="Times New Roman"/>
          <w:sz w:val="28"/>
          <w:szCs w:val="28"/>
          <w:lang w:val="uk-UA"/>
        </w:rPr>
        <w:t xml:space="preserve">сформовано </w:t>
      </w:r>
      <w:r w:rsidRPr="00546621">
        <w:rPr>
          <w:rFonts w:ascii="Times New Roman" w:hAnsi="Times New Roman" w:cs="Times New Roman"/>
          <w:sz w:val="28"/>
          <w:szCs w:val="28"/>
          <w:lang w:val="uk-UA"/>
        </w:rPr>
        <w:lastRenderedPageBreak/>
        <w:t>параметри вибірки, підібрано батарею психодіагностичних методик, підготовлен</w:t>
      </w:r>
      <w:r w:rsidR="00860020">
        <w:rPr>
          <w:rFonts w:ascii="Times New Roman" w:hAnsi="Times New Roman" w:cs="Times New Roman"/>
          <w:sz w:val="28"/>
          <w:szCs w:val="28"/>
          <w:lang w:val="uk-UA"/>
        </w:rPr>
        <w:t>о</w:t>
      </w:r>
      <w:r w:rsidRPr="00546621">
        <w:rPr>
          <w:rFonts w:ascii="Times New Roman" w:hAnsi="Times New Roman" w:cs="Times New Roman"/>
          <w:sz w:val="28"/>
          <w:szCs w:val="28"/>
          <w:lang w:val="uk-UA"/>
        </w:rPr>
        <w:t xml:space="preserve"> стимульний матеріал та проведено емпіричне дослідження. </w:t>
      </w:r>
    </w:p>
    <w:p w14:paraId="17FE7DFF" w14:textId="3717695A" w:rsidR="00014BA7" w:rsidRDefault="00092188"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r>
        <w:rPr>
          <w:rFonts w:ascii="Times New Roman" w:hAnsi="Times New Roman" w:cs="Times New Roman"/>
          <w:bCs/>
          <w:kern w:val="28"/>
          <w:sz w:val="28"/>
          <w:szCs w:val="28"/>
          <w:lang w:val="uk-UA"/>
        </w:rPr>
        <w:t>проводилося на базі Військової частини Національної Гвардії України</w:t>
      </w:r>
      <w:r w:rsidR="0069361E">
        <w:rPr>
          <w:rFonts w:ascii="Times New Roman" w:hAnsi="Times New Roman" w:cs="Times New Roman"/>
          <w:bCs/>
          <w:kern w:val="28"/>
          <w:sz w:val="28"/>
          <w:szCs w:val="28"/>
          <w:lang w:val="uk-UA"/>
        </w:rPr>
        <w:t xml:space="preserve">. </w:t>
      </w:r>
      <w:r>
        <w:rPr>
          <w:rFonts w:ascii="Times New Roman" w:hAnsi="Times New Roman" w:cs="Times New Roman"/>
          <w:sz w:val="28"/>
          <w:szCs w:val="28"/>
          <w:lang w:val="uk-UA"/>
        </w:rPr>
        <w:t xml:space="preserve">У дослідженні </w:t>
      </w:r>
      <w:r w:rsidR="005201D0">
        <w:rPr>
          <w:rFonts w:ascii="Times New Roman" w:hAnsi="Times New Roman" w:cs="Times New Roman"/>
          <w:sz w:val="28"/>
          <w:szCs w:val="28"/>
          <w:lang w:val="uk-UA"/>
        </w:rPr>
        <w:t>взял</w:t>
      </w:r>
      <w:r>
        <w:rPr>
          <w:rFonts w:ascii="Times New Roman" w:hAnsi="Times New Roman" w:cs="Times New Roman"/>
          <w:sz w:val="28"/>
          <w:szCs w:val="28"/>
          <w:lang w:val="uk-UA"/>
        </w:rPr>
        <w:t>о участь 35 респондентів чоловічої статі, вікової категорії ранньої зрілості.</w:t>
      </w:r>
    </w:p>
    <w:p w14:paraId="0AA59B64" w14:textId="1CA63EC8" w:rsidR="00103E7A" w:rsidRDefault="00103E7A" w:rsidP="00DB465F">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Вибірка</w:t>
      </w:r>
      <w:r w:rsidRPr="00FD51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даного </w:t>
      </w:r>
      <w:r w:rsidRPr="00FD5189">
        <w:rPr>
          <w:rFonts w:ascii="Times New Roman" w:hAnsi="Times New Roman" w:cs="Times New Roman"/>
          <w:sz w:val="28"/>
          <w:szCs w:val="28"/>
          <w:lang w:val="uk-UA"/>
        </w:rPr>
        <w:t>емпіричного дослідження зосереджен</w:t>
      </w:r>
      <w:r>
        <w:rPr>
          <w:rFonts w:ascii="Times New Roman" w:hAnsi="Times New Roman" w:cs="Times New Roman"/>
          <w:sz w:val="28"/>
          <w:szCs w:val="28"/>
          <w:lang w:val="uk-UA"/>
        </w:rPr>
        <w:t>а</w:t>
      </w:r>
      <w:r w:rsidRPr="00FD51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FD5189">
        <w:rPr>
          <w:rFonts w:ascii="Times New Roman" w:hAnsi="Times New Roman" w:cs="Times New Roman"/>
          <w:sz w:val="28"/>
          <w:szCs w:val="28"/>
          <w:lang w:val="uk-UA"/>
        </w:rPr>
        <w:t>військовослужбовц</w:t>
      </w:r>
      <w:r>
        <w:rPr>
          <w:rFonts w:ascii="Times New Roman" w:hAnsi="Times New Roman" w:cs="Times New Roman"/>
          <w:sz w:val="28"/>
          <w:szCs w:val="28"/>
          <w:lang w:val="uk-UA"/>
        </w:rPr>
        <w:t>ях</w:t>
      </w:r>
      <w:r w:rsidRPr="00FD5189">
        <w:rPr>
          <w:rFonts w:ascii="Times New Roman" w:hAnsi="Times New Roman" w:cs="Times New Roman"/>
          <w:sz w:val="28"/>
          <w:szCs w:val="28"/>
          <w:lang w:val="uk-UA"/>
        </w:rPr>
        <w:t>, які перебувають в екстремальн</w:t>
      </w:r>
      <w:r>
        <w:rPr>
          <w:rFonts w:ascii="Times New Roman" w:hAnsi="Times New Roman" w:cs="Times New Roman"/>
          <w:sz w:val="28"/>
          <w:szCs w:val="28"/>
          <w:lang w:val="uk-UA"/>
        </w:rPr>
        <w:t>их умовах</w:t>
      </w:r>
      <w:r w:rsidRPr="00FD5189">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Такий вибір був визначений</w:t>
      </w:r>
      <w:r w:rsidRPr="00FD5189">
        <w:rPr>
          <w:rFonts w:ascii="Times New Roman" w:hAnsi="Times New Roman" w:cs="Times New Roman"/>
          <w:sz w:val="28"/>
          <w:szCs w:val="28"/>
          <w:lang w:val="uk-UA"/>
        </w:rPr>
        <w:t xml:space="preserve"> у зв'язку з актуальною проблематикою в питанні </w:t>
      </w:r>
      <w:r>
        <w:rPr>
          <w:rFonts w:ascii="Times New Roman" w:hAnsi="Times New Roman" w:cs="Times New Roman"/>
          <w:sz w:val="28"/>
          <w:szCs w:val="28"/>
          <w:lang w:val="uk-UA"/>
        </w:rPr>
        <w:t>щодо</w:t>
      </w:r>
      <w:r w:rsidRPr="00FD5189">
        <w:rPr>
          <w:rFonts w:ascii="Times New Roman" w:hAnsi="Times New Roman" w:cs="Times New Roman"/>
          <w:sz w:val="28"/>
          <w:szCs w:val="28"/>
          <w:lang w:val="uk-UA"/>
        </w:rPr>
        <w:t xml:space="preserve"> психічн</w:t>
      </w:r>
      <w:r>
        <w:rPr>
          <w:rFonts w:ascii="Times New Roman" w:hAnsi="Times New Roman" w:cs="Times New Roman"/>
          <w:sz w:val="28"/>
          <w:szCs w:val="28"/>
          <w:lang w:val="uk-UA"/>
        </w:rPr>
        <w:t xml:space="preserve">их </w:t>
      </w:r>
      <w:r w:rsidRPr="00FD5189">
        <w:rPr>
          <w:rFonts w:ascii="Times New Roman" w:hAnsi="Times New Roman" w:cs="Times New Roman"/>
          <w:sz w:val="28"/>
          <w:szCs w:val="28"/>
          <w:lang w:val="uk-UA"/>
        </w:rPr>
        <w:t>стан</w:t>
      </w:r>
      <w:r>
        <w:rPr>
          <w:rFonts w:ascii="Times New Roman" w:hAnsi="Times New Roman" w:cs="Times New Roman"/>
          <w:sz w:val="28"/>
          <w:szCs w:val="28"/>
          <w:lang w:val="uk-UA"/>
        </w:rPr>
        <w:t>ів</w:t>
      </w:r>
      <w:r w:rsidRPr="00FD5189">
        <w:rPr>
          <w:rFonts w:ascii="Times New Roman" w:hAnsi="Times New Roman" w:cs="Times New Roman"/>
          <w:sz w:val="28"/>
          <w:szCs w:val="28"/>
          <w:lang w:val="uk-UA"/>
        </w:rPr>
        <w:t xml:space="preserve"> людей, які з лютого 2022 року</w:t>
      </w:r>
      <w:r>
        <w:rPr>
          <w:rFonts w:ascii="Times New Roman" w:hAnsi="Times New Roman" w:cs="Times New Roman"/>
          <w:sz w:val="28"/>
          <w:szCs w:val="28"/>
          <w:lang w:val="uk-UA"/>
        </w:rPr>
        <w:t xml:space="preserve"> </w:t>
      </w:r>
      <w:r w:rsidRPr="00FD5189">
        <w:rPr>
          <w:rFonts w:ascii="Times New Roman" w:hAnsi="Times New Roman" w:cs="Times New Roman"/>
          <w:sz w:val="28"/>
          <w:szCs w:val="28"/>
          <w:lang w:val="uk-UA"/>
        </w:rPr>
        <w:t xml:space="preserve">опинилися </w:t>
      </w:r>
      <w:r>
        <w:rPr>
          <w:rFonts w:ascii="Times New Roman" w:hAnsi="Times New Roman" w:cs="Times New Roman"/>
          <w:sz w:val="28"/>
          <w:szCs w:val="28"/>
          <w:lang w:val="uk-UA"/>
        </w:rPr>
        <w:t xml:space="preserve">у небезпеці. </w:t>
      </w:r>
    </w:p>
    <w:p w14:paraId="5B3BDAAF" w14:textId="77777777" w:rsidR="00E3035B" w:rsidRDefault="00E3035B"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sz w:val="28"/>
          <w:szCs w:val="28"/>
          <w:lang w:val="uk-UA"/>
        </w:rPr>
      </w:pPr>
      <w:r w:rsidRPr="00E3035B">
        <w:rPr>
          <w:rFonts w:ascii="Times New Roman" w:hAnsi="Times New Roman" w:cs="Times New Roman"/>
          <w:bCs/>
          <w:sz w:val="28"/>
          <w:szCs w:val="28"/>
          <w:lang w:val="uk-UA"/>
        </w:rPr>
        <w:t xml:space="preserve">У дослідженні були використані теоретичні методи, психодіагностичні методи (анкетування та психодіагностичні методики), а також методи математичної статистики. </w:t>
      </w:r>
    </w:p>
    <w:p w14:paraId="347192FE" w14:textId="587352C9" w:rsidR="00B95FAB" w:rsidRDefault="008714C7"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Вибір</w:t>
      </w:r>
      <w:r w:rsidR="00546621">
        <w:rPr>
          <w:rFonts w:ascii="Times New Roman" w:hAnsi="Times New Roman" w:cs="Times New Roman"/>
          <w:bCs/>
          <w:sz w:val="28"/>
          <w:szCs w:val="28"/>
          <w:lang w:val="uk-UA"/>
        </w:rPr>
        <w:t xml:space="preserve"> психодіагностичних</w:t>
      </w:r>
      <w:r>
        <w:rPr>
          <w:rFonts w:ascii="Times New Roman" w:hAnsi="Times New Roman" w:cs="Times New Roman"/>
          <w:bCs/>
          <w:sz w:val="28"/>
          <w:szCs w:val="28"/>
          <w:lang w:val="uk-UA"/>
        </w:rPr>
        <w:t xml:space="preserve"> методик узгоджува</w:t>
      </w:r>
      <w:r w:rsidR="00E1384A">
        <w:rPr>
          <w:rFonts w:ascii="Times New Roman" w:hAnsi="Times New Roman" w:cs="Times New Roman"/>
          <w:bCs/>
          <w:sz w:val="28"/>
          <w:szCs w:val="28"/>
          <w:lang w:val="uk-UA"/>
        </w:rPr>
        <w:t xml:space="preserve">вся із поставленою </w:t>
      </w:r>
      <w:r w:rsidR="009A3ED8">
        <w:rPr>
          <w:rFonts w:ascii="Times New Roman" w:hAnsi="Times New Roman" w:cs="Times New Roman"/>
          <w:bCs/>
          <w:sz w:val="28"/>
          <w:szCs w:val="28"/>
          <w:lang w:val="uk-UA"/>
        </w:rPr>
        <w:t>метою</w:t>
      </w:r>
      <w:r w:rsidR="00E1384A">
        <w:rPr>
          <w:rFonts w:ascii="Times New Roman" w:hAnsi="Times New Roman" w:cs="Times New Roman"/>
          <w:bCs/>
          <w:sz w:val="28"/>
          <w:szCs w:val="28"/>
          <w:lang w:val="uk-UA"/>
        </w:rPr>
        <w:t xml:space="preserve"> дослідження, а саме</w:t>
      </w:r>
      <w:r w:rsidR="00860020">
        <w:rPr>
          <w:rFonts w:ascii="Times New Roman" w:hAnsi="Times New Roman" w:cs="Times New Roman"/>
          <w:bCs/>
          <w:sz w:val="28"/>
          <w:szCs w:val="28"/>
          <w:lang w:val="uk-UA"/>
        </w:rPr>
        <w:t>:</w:t>
      </w:r>
      <w:r w:rsidR="00E1384A">
        <w:rPr>
          <w:rFonts w:ascii="Times New Roman" w:hAnsi="Times New Roman" w:cs="Times New Roman"/>
          <w:bCs/>
          <w:sz w:val="28"/>
          <w:szCs w:val="28"/>
          <w:lang w:val="uk-UA"/>
        </w:rPr>
        <w:t xml:space="preserve"> дослідити і проаналізувати </w:t>
      </w:r>
      <w:r w:rsidR="007E3251">
        <w:rPr>
          <w:rFonts w:ascii="Times New Roman" w:hAnsi="Times New Roman" w:cs="Times New Roman"/>
          <w:bCs/>
          <w:sz w:val="28"/>
          <w:szCs w:val="28"/>
          <w:lang w:val="uk-UA"/>
        </w:rPr>
        <w:t xml:space="preserve">особливості </w:t>
      </w:r>
      <w:r w:rsidR="00E1384A">
        <w:rPr>
          <w:rFonts w:ascii="Times New Roman" w:hAnsi="Times New Roman" w:cs="Times New Roman"/>
          <w:bCs/>
          <w:sz w:val="28"/>
          <w:szCs w:val="28"/>
          <w:lang w:val="uk-UA"/>
        </w:rPr>
        <w:t>емоційн</w:t>
      </w:r>
      <w:r w:rsidR="007E3251">
        <w:rPr>
          <w:rFonts w:ascii="Times New Roman" w:hAnsi="Times New Roman" w:cs="Times New Roman"/>
          <w:bCs/>
          <w:sz w:val="28"/>
          <w:szCs w:val="28"/>
          <w:lang w:val="uk-UA"/>
        </w:rPr>
        <w:t xml:space="preserve">их </w:t>
      </w:r>
      <w:r w:rsidR="00E1384A">
        <w:rPr>
          <w:rFonts w:ascii="Times New Roman" w:hAnsi="Times New Roman" w:cs="Times New Roman"/>
          <w:bCs/>
          <w:sz w:val="28"/>
          <w:szCs w:val="28"/>
          <w:lang w:val="uk-UA"/>
        </w:rPr>
        <w:t>стан</w:t>
      </w:r>
      <w:r w:rsidR="007E3251">
        <w:rPr>
          <w:rFonts w:ascii="Times New Roman" w:hAnsi="Times New Roman" w:cs="Times New Roman"/>
          <w:bCs/>
          <w:sz w:val="28"/>
          <w:szCs w:val="28"/>
          <w:lang w:val="uk-UA"/>
        </w:rPr>
        <w:t>ів</w:t>
      </w:r>
      <w:r w:rsidR="00E1384A">
        <w:rPr>
          <w:rFonts w:ascii="Times New Roman" w:hAnsi="Times New Roman" w:cs="Times New Roman"/>
          <w:bCs/>
          <w:sz w:val="28"/>
          <w:szCs w:val="28"/>
          <w:lang w:val="uk-UA"/>
        </w:rPr>
        <w:t xml:space="preserve"> військових </w:t>
      </w:r>
      <w:r w:rsidR="007E3251">
        <w:rPr>
          <w:rFonts w:ascii="Times New Roman" w:hAnsi="Times New Roman" w:cs="Times New Roman"/>
          <w:bCs/>
          <w:sz w:val="28"/>
          <w:szCs w:val="28"/>
          <w:lang w:val="uk-UA"/>
        </w:rPr>
        <w:t>в</w:t>
      </w:r>
      <w:r w:rsidR="00E1384A">
        <w:rPr>
          <w:rFonts w:ascii="Times New Roman" w:hAnsi="Times New Roman" w:cs="Times New Roman"/>
          <w:bCs/>
          <w:sz w:val="28"/>
          <w:szCs w:val="28"/>
          <w:lang w:val="uk-UA"/>
        </w:rPr>
        <w:t xml:space="preserve"> екстремальних </w:t>
      </w:r>
      <w:r w:rsidR="007E3251">
        <w:rPr>
          <w:rFonts w:ascii="Times New Roman" w:hAnsi="Times New Roman" w:cs="Times New Roman"/>
          <w:bCs/>
          <w:sz w:val="28"/>
          <w:szCs w:val="28"/>
          <w:lang w:val="uk-UA"/>
        </w:rPr>
        <w:t>умовах</w:t>
      </w:r>
      <w:r w:rsidR="00E1384A">
        <w:rPr>
          <w:rFonts w:ascii="Times New Roman" w:hAnsi="Times New Roman" w:cs="Times New Roman"/>
          <w:bCs/>
          <w:sz w:val="28"/>
          <w:szCs w:val="28"/>
          <w:lang w:val="uk-UA"/>
        </w:rPr>
        <w:t>. Тому, методики ма</w:t>
      </w:r>
      <w:r w:rsidR="005201D0">
        <w:rPr>
          <w:rFonts w:ascii="Times New Roman" w:hAnsi="Times New Roman" w:cs="Times New Roman"/>
          <w:bCs/>
          <w:sz w:val="28"/>
          <w:szCs w:val="28"/>
          <w:lang w:val="uk-UA"/>
        </w:rPr>
        <w:t>ли</w:t>
      </w:r>
      <w:r w:rsidR="00E1384A">
        <w:rPr>
          <w:rFonts w:ascii="Times New Roman" w:hAnsi="Times New Roman" w:cs="Times New Roman"/>
          <w:bCs/>
          <w:sz w:val="28"/>
          <w:szCs w:val="28"/>
          <w:lang w:val="uk-UA"/>
        </w:rPr>
        <w:t xml:space="preserve"> відповідати певним чітким критеріям валідності і надійності. Формування </w:t>
      </w:r>
      <w:r w:rsidR="003C3B86">
        <w:rPr>
          <w:rFonts w:ascii="Times New Roman" w:hAnsi="Times New Roman" w:cs="Times New Roman"/>
          <w:bCs/>
          <w:sz w:val="28"/>
          <w:szCs w:val="28"/>
          <w:lang w:val="uk-UA"/>
        </w:rPr>
        <w:t xml:space="preserve">підготовчого матеріалу дослідження </w:t>
      </w:r>
      <w:r w:rsidR="00E05FD9">
        <w:rPr>
          <w:rFonts w:ascii="Times New Roman" w:hAnsi="Times New Roman" w:cs="Times New Roman"/>
          <w:bCs/>
          <w:sz w:val="28"/>
          <w:szCs w:val="28"/>
          <w:lang w:val="uk-UA"/>
        </w:rPr>
        <w:t>включало в себе</w:t>
      </w:r>
      <w:r w:rsidR="003C3B86">
        <w:rPr>
          <w:rFonts w:ascii="Times New Roman" w:hAnsi="Times New Roman" w:cs="Times New Roman"/>
          <w:bCs/>
          <w:sz w:val="28"/>
          <w:szCs w:val="28"/>
          <w:lang w:val="uk-UA"/>
        </w:rPr>
        <w:t>:</w:t>
      </w:r>
    </w:p>
    <w:p w14:paraId="4FD1FE64" w14:textId="4128BBFA" w:rsidR="003C3B86" w:rsidRDefault="003C3B86" w:rsidP="00DB465F">
      <w:pPr>
        <w:pStyle w:val="a7"/>
        <w:widowControl w:val="0"/>
        <w:numPr>
          <w:ilvl w:val="0"/>
          <w:numId w:val="1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Анкета.</w:t>
      </w:r>
    </w:p>
    <w:p w14:paraId="10DB0F4C" w14:textId="771D98EB" w:rsidR="003C3B86" w:rsidRPr="00ED1834" w:rsidRDefault="003C3B86" w:rsidP="00DB465F">
      <w:pPr>
        <w:pStyle w:val="a7"/>
        <w:widowControl w:val="0"/>
        <w:numPr>
          <w:ilvl w:val="0"/>
          <w:numId w:val="1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«Чотирьохмодальний емоційний опитувальник»</w:t>
      </w:r>
      <w:r w:rsidR="00AF1AFF">
        <w:rPr>
          <w:rFonts w:ascii="Times New Roman" w:hAnsi="Times New Roman" w:cs="Times New Roman"/>
          <w:sz w:val="28"/>
          <w:szCs w:val="28"/>
          <w:lang w:val="uk-UA"/>
        </w:rPr>
        <w:t xml:space="preserve"> </w:t>
      </w:r>
      <w:r w:rsidR="00AF1AFF" w:rsidRPr="00ED1834">
        <w:rPr>
          <w:rFonts w:ascii="Times New Roman" w:hAnsi="Times New Roman" w:cs="Times New Roman"/>
          <w:sz w:val="28"/>
          <w:szCs w:val="28"/>
        </w:rPr>
        <w:t>[</w:t>
      </w:r>
      <w:r w:rsidR="006C171D">
        <w:rPr>
          <w:rFonts w:ascii="Times New Roman" w:hAnsi="Times New Roman" w:cs="Times New Roman"/>
          <w:sz w:val="28"/>
          <w:szCs w:val="28"/>
          <w:lang w:val="uk-UA"/>
        </w:rPr>
        <w:t>31</w:t>
      </w:r>
      <w:r w:rsidR="00AF1AFF" w:rsidRPr="00ED1834">
        <w:rPr>
          <w:rFonts w:ascii="Times New Roman" w:hAnsi="Times New Roman" w:cs="Times New Roman"/>
          <w:color w:val="000000" w:themeColor="text1"/>
          <w:sz w:val="28"/>
          <w:szCs w:val="28"/>
          <w:lang w:val="en-US"/>
        </w:rPr>
        <w:t>]</w:t>
      </w:r>
      <w:r w:rsidR="00AF1AFF" w:rsidRPr="00ED1834">
        <w:rPr>
          <w:rFonts w:ascii="Times New Roman" w:hAnsi="Times New Roman" w:cs="Times New Roman"/>
          <w:color w:val="000000" w:themeColor="text1"/>
          <w:sz w:val="28"/>
          <w:szCs w:val="28"/>
          <w:lang w:val="uk-UA"/>
        </w:rPr>
        <w:t>.</w:t>
      </w:r>
    </w:p>
    <w:p w14:paraId="14FC3AE6" w14:textId="7A0B4E49" w:rsidR="003C3B86" w:rsidRPr="00ED1834" w:rsidRDefault="003C3B86" w:rsidP="00DB465F">
      <w:pPr>
        <w:pStyle w:val="a7"/>
        <w:widowControl w:val="0"/>
        <w:numPr>
          <w:ilvl w:val="0"/>
          <w:numId w:val="1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color w:val="000000" w:themeColor="text1"/>
          <w:sz w:val="28"/>
          <w:szCs w:val="28"/>
          <w:lang w:val="uk-UA"/>
        </w:rPr>
      </w:pPr>
      <w:r w:rsidRPr="00ED1834">
        <w:rPr>
          <w:rFonts w:ascii="Times New Roman" w:hAnsi="Times New Roman" w:cs="Times New Roman"/>
          <w:color w:val="000000" w:themeColor="text1"/>
          <w:sz w:val="28"/>
          <w:szCs w:val="28"/>
          <w:lang w:val="uk-UA"/>
        </w:rPr>
        <w:t xml:space="preserve">«Шкала реактивної та особистісної тривожності» </w:t>
      </w:r>
      <w:r w:rsidR="00AF1AFF" w:rsidRPr="00ED1834">
        <w:rPr>
          <w:rFonts w:ascii="Times New Roman" w:hAnsi="Times New Roman" w:cs="Times New Roman"/>
          <w:color w:val="000000" w:themeColor="text1"/>
          <w:sz w:val="28"/>
          <w:szCs w:val="28"/>
        </w:rPr>
        <w:t>[</w:t>
      </w:r>
      <w:r w:rsidR="006C171D">
        <w:rPr>
          <w:rFonts w:ascii="Times New Roman" w:hAnsi="Times New Roman" w:cs="Times New Roman"/>
          <w:color w:val="000000" w:themeColor="text1"/>
          <w:sz w:val="28"/>
          <w:szCs w:val="28"/>
          <w:lang w:val="uk-UA"/>
        </w:rPr>
        <w:t>33</w:t>
      </w:r>
      <w:r w:rsidR="00AF1AFF" w:rsidRPr="006C171D">
        <w:rPr>
          <w:rFonts w:ascii="Times New Roman" w:hAnsi="Times New Roman" w:cs="Times New Roman"/>
          <w:color w:val="000000" w:themeColor="text1"/>
          <w:sz w:val="28"/>
          <w:szCs w:val="28"/>
        </w:rPr>
        <w:t>]</w:t>
      </w:r>
      <w:r w:rsidR="00AF1AFF" w:rsidRPr="00ED1834">
        <w:rPr>
          <w:rFonts w:ascii="Times New Roman" w:hAnsi="Times New Roman" w:cs="Times New Roman"/>
          <w:color w:val="000000" w:themeColor="text1"/>
          <w:sz w:val="28"/>
          <w:szCs w:val="28"/>
          <w:lang w:val="uk-UA"/>
        </w:rPr>
        <w:t>.</w:t>
      </w:r>
    </w:p>
    <w:p w14:paraId="13BD0FFC" w14:textId="6D3AF93C" w:rsidR="003C3B86" w:rsidRPr="003C3B86" w:rsidRDefault="003C3B86" w:rsidP="00DB465F">
      <w:pPr>
        <w:pStyle w:val="a7"/>
        <w:widowControl w:val="0"/>
        <w:numPr>
          <w:ilvl w:val="0"/>
          <w:numId w:val="1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0" w:firstLine="709"/>
        <w:jc w:val="both"/>
        <w:rPr>
          <w:rFonts w:ascii="Times New Roman" w:hAnsi="Times New Roman" w:cs="Times New Roman"/>
          <w:sz w:val="28"/>
          <w:szCs w:val="28"/>
          <w:lang w:val="uk-UA"/>
        </w:rPr>
      </w:pPr>
      <w:r w:rsidRPr="009A1849">
        <w:rPr>
          <w:rFonts w:ascii="Times New Roman" w:hAnsi="Times New Roman" w:cs="Times New Roman"/>
          <w:bCs/>
          <w:kern w:val="28"/>
          <w:sz w:val="28"/>
          <w:szCs w:val="28"/>
          <w:lang w:val="uk-UA"/>
        </w:rPr>
        <w:t xml:space="preserve">Опитувальник </w:t>
      </w:r>
      <w:r w:rsidR="00AF1AFF">
        <w:rPr>
          <w:rFonts w:ascii="Times New Roman" w:hAnsi="Times New Roman" w:cs="Times New Roman"/>
          <w:bCs/>
          <w:kern w:val="28"/>
          <w:sz w:val="28"/>
          <w:szCs w:val="28"/>
          <w:lang w:val="uk-UA"/>
        </w:rPr>
        <w:t>«</w:t>
      </w:r>
      <w:r w:rsidRPr="009A1849">
        <w:rPr>
          <w:rFonts w:ascii="Times New Roman" w:hAnsi="Times New Roman" w:cs="Times New Roman"/>
          <w:bCs/>
          <w:kern w:val="28"/>
          <w:sz w:val="28"/>
          <w:szCs w:val="28"/>
          <w:lang w:val="uk-UA"/>
        </w:rPr>
        <w:t>Визначення домінуючого інстинкту</w:t>
      </w:r>
      <w:r w:rsidR="00AF1AFF">
        <w:rPr>
          <w:rFonts w:ascii="Times New Roman" w:hAnsi="Times New Roman" w:cs="Times New Roman"/>
          <w:bCs/>
          <w:kern w:val="28"/>
          <w:sz w:val="28"/>
          <w:szCs w:val="28"/>
          <w:lang w:val="uk-UA"/>
        </w:rPr>
        <w:t>»</w:t>
      </w:r>
      <w:r>
        <w:rPr>
          <w:rFonts w:ascii="Times New Roman" w:hAnsi="Times New Roman" w:cs="Times New Roman"/>
          <w:bCs/>
          <w:kern w:val="28"/>
          <w:sz w:val="28"/>
          <w:szCs w:val="28"/>
          <w:lang w:val="uk-UA"/>
        </w:rPr>
        <w:t xml:space="preserve"> </w:t>
      </w:r>
      <w:r w:rsidR="00AF1AFF" w:rsidRPr="00ED1834">
        <w:rPr>
          <w:rFonts w:ascii="Times New Roman" w:hAnsi="Times New Roman" w:cs="Times New Roman"/>
          <w:bCs/>
          <w:kern w:val="28"/>
          <w:sz w:val="28"/>
          <w:szCs w:val="28"/>
        </w:rPr>
        <w:t>[</w:t>
      </w:r>
      <w:r w:rsidR="004864DD">
        <w:rPr>
          <w:rFonts w:ascii="Times New Roman" w:hAnsi="Times New Roman" w:cs="Times New Roman"/>
          <w:bCs/>
          <w:kern w:val="28"/>
          <w:sz w:val="28"/>
          <w:szCs w:val="28"/>
          <w:lang w:val="uk-UA"/>
        </w:rPr>
        <w:t>5</w:t>
      </w:r>
      <w:r w:rsidR="00AF1AFF" w:rsidRPr="00ED1834">
        <w:rPr>
          <w:rFonts w:ascii="Times New Roman" w:hAnsi="Times New Roman" w:cs="Times New Roman"/>
          <w:bCs/>
          <w:kern w:val="28"/>
          <w:sz w:val="28"/>
          <w:szCs w:val="28"/>
        </w:rPr>
        <w:t>]</w:t>
      </w:r>
      <w:r w:rsidR="00AF1AFF">
        <w:rPr>
          <w:rFonts w:ascii="Times New Roman" w:hAnsi="Times New Roman" w:cs="Times New Roman"/>
          <w:bCs/>
          <w:kern w:val="28"/>
          <w:sz w:val="28"/>
          <w:szCs w:val="28"/>
          <w:lang w:val="uk-UA"/>
        </w:rPr>
        <w:t>.</w:t>
      </w:r>
    </w:p>
    <w:p w14:paraId="79450B43" w14:textId="4314BC87" w:rsidR="00AF1AFF" w:rsidRDefault="00092188" w:rsidP="00E739E1">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B95FAB">
        <w:rPr>
          <w:rFonts w:ascii="Times New Roman" w:hAnsi="Times New Roman" w:cs="Times New Roman"/>
          <w:sz w:val="28"/>
          <w:szCs w:val="28"/>
          <w:lang w:val="uk-UA"/>
        </w:rPr>
        <w:t>Первинно було розроблено анонімну анкету із переліком питань, які дозволили виокремити необхідні загальні дані щодо кожного з респондентів</w:t>
      </w:r>
      <w:r w:rsidR="0069361E">
        <w:rPr>
          <w:rFonts w:ascii="Times New Roman" w:hAnsi="Times New Roman" w:cs="Times New Roman"/>
          <w:sz w:val="28"/>
          <w:szCs w:val="28"/>
          <w:lang w:val="uk-UA"/>
        </w:rPr>
        <w:t xml:space="preserve">, що висвітлено у таблиці 2.1. </w:t>
      </w:r>
    </w:p>
    <w:p w14:paraId="6D418D28" w14:textId="77777777" w:rsidR="0069361E" w:rsidRPr="00480342" w:rsidRDefault="0069361E" w:rsidP="0069361E">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480342">
        <w:rPr>
          <w:rFonts w:ascii="Times New Roman" w:hAnsi="Times New Roman" w:cs="Times New Roman"/>
          <w:sz w:val="28"/>
          <w:szCs w:val="28"/>
          <w:lang w:val="uk-UA"/>
        </w:rPr>
        <w:t>Згідно із результатами анкетування, усі 35 випробовуваних за фахом військовослужбовці. Вікову категорію від 20 до 25 років складають 57</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14%, від 25 до 30 років </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 31</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43%, відсоток, тих, хто за віком старший за 30 років </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 11</w:t>
      </w:r>
      <w:r>
        <w:rPr>
          <w:rFonts w:ascii="Times New Roman" w:hAnsi="Times New Roman" w:cs="Times New Roman"/>
          <w:sz w:val="28"/>
          <w:szCs w:val="28"/>
          <w:lang w:val="uk-UA"/>
        </w:rPr>
        <w:t>,</w:t>
      </w:r>
      <w:r w:rsidRPr="00480342">
        <w:rPr>
          <w:rFonts w:ascii="Times New Roman" w:hAnsi="Times New Roman" w:cs="Times New Roman"/>
          <w:sz w:val="28"/>
          <w:szCs w:val="28"/>
          <w:lang w:val="uk-UA"/>
        </w:rPr>
        <w:t>43%. Також, мають вищу військову освіту 57</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14%, </w:t>
      </w:r>
      <w:r>
        <w:rPr>
          <w:rFonts w:ascii="Times New Roman" w:hAnsi="Times New Roman" w:cs="Times New Roman"/>
          <w:sz w:val="28"/>
          <w:szCs w:val="28"/>
          <w:lang w:val="uk-UA"/>
        </w:rPr>
        <w:t xml:space="preserve">і </w:t>
      </w:r>
      <w:r w:rsidRPr="00480342">
        <w:rPr>
          <w:rFonts w:ascii="Times New Roman" w:hAnsi="Times New Roman" w:cs="Times New Roman"/>
          <w:sz w:val="28"/>
          <w:szCs w:val="28"/>
          <w:lang w:val="uk-UA"/>
        </w:rPr>
        <w:t xml:space="preserve">ті, хто </w:t>
      </w:r>
      <w:r>
        <w:rPr>
          <w:rFonts w:ascii="Times New Roman" w:hAnsi="Times New Roman" w:cs="Times New Roman"/>
          <w:sz w:val="28"/>
          <w:szCs w:val="28"/>
          <w:lang w:val="uk-UA"/>
        </w:rPr>
        <w:t>навчається</w:t>
      </w:r>
      <w:r w:rsidRPr="0048034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480342">
        <w:rPr>
          <w:rFonts w:ascii="Times New Roman" w:hAnsi="Times New Roman" w:cs="Times New Roman"/>
          <w:sz w:val="28"/>
          <w:szCs w:val="28"/>
          <w:lang w:val="uk-UA"/>
        </w:rPr>
        <w:t>4</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29%, респондентів, не маючих освіти </w:t>
      </w:r>
      <w:r>
        <w:rPr>
          <w:rFonts w:ascii="Times New Roman" w:hAnsi="Times New Roman" w:cs="Times New Roman"/>
          <w:sz w:val="28"/>
          <w:szCs w:val="28"/>
          <w:lang w:val="uk-UA"/>
        </w:rPr>
        <w:t>кількість</w:t>
      </w:r>
      <w:r w:rsidRPr="00480342">
        <w:rPr>
          <w:rFonts w:ascii="Times New Roman" w:hAnsi="Times New Roman" w:cs="Times New Roman"/>
          <w:sz w:val="28"/>
          <w:szCs w:val="28"/>
          <w:lang w:val="uk-UA"/>
        </w:rPr>
        <w:t xml:space="preserve"> складає 28</w:t>
      </w:r>
      <w:r>
        <w:rPr>
          <w:rFonts w:ascii="Times New Roman" w:hAnsi="Times New Roman" w:cs="Times New Roman"/>
          <w:sz w:val="28"/>
          <w:szCs w:val="28"/>
          <w:lang w:val="uk-UA"/>
        </w:rPr>
        <w:t>,</w:t>
      </w:r>
      <w:r w:rsidRPr="00480342">
        <w:rPr>
          <w:rFonts w:ascii="Times New Roman" w:hAnsi="Times New Roman" w:cs="Times New Roman"/>
          <w:sz w:val="28"/>
          <w:szCs w:val="28"/>
          <w:lang w:val="uk-UA"/>
        </w:rPr>
        <w:t>57%.</w:t>
      </w:r>
    </w:p>
    <w:p w14:paraId="0D9159EB" w14:textId="1E912FE1" w:rsidR="0069361E" w:rsidRDefault="0069361E" w:rsidP="0069361E">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480342">
        <w:rPr>
          <w:rFonts w:ascii="Times New Roman" w:hAnsi="Times New Roman" w:cs="Times New Roman"/>
          <w:sz w:val="28"/>
          <w:szCs w:val="28"/>
          <w:lang w:val="uk-UA"/>
        </w:rPr>
        <w:t xml:space="preserve">У дослідженні брали участь особи із офіцерським званням </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 5</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71%, </w:t>
      </w:r>
      <w:r w:rsidRPr="00480342">
        <w:rPr>
          <w:rFonts w:ascii="Times New Roman" w:hAnsi="Times New Roman" w:cs="Times New Roman"/>
          <w:sz w:val="28"/>
          <w:szCs w:val="28"/>
          <w:lang w:val="uk-UA"/>
        </w:rPr>
        <w:lastRenderedPageBreak/>
        <w:t xml:space="preserve">сержанти </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 25</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71%  і рядові солдати </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 68</w:t>
      </w:r>
      <w:r>
        <w:rPr>
          <w:rFonts w:ascii="Times New Roman" w:hAnsi="Times New Roman" w:cs="Times New Roman"/>
          <w:sz w:val="28"/>
          <w:szCs w:val="28"/>
          <w:lang w:val="uk-UA"/>
        </w:rPr>
        <w:t>,</w:t>
      </w:r>
      <w:r w:rsidRPr="00480342">
        <w:rPr>
          <w:rFonts w:ascii="Times New Roman" w:hAnsi="Times New Roman" w:cs="Times New Roman"/>
          <w:sz w:val="28"/>
          <w:szCs w:val="28"/>
          <w:lang w:val="uk-UA"/>
        </w:rPr>
        <w:t>57%. Перебувають у шлюбі 34</w:t>
      </w:r>
      <w:r>
        <w:rPr>
          <w:rFonts w:ascii="Times New Roman" w:hAnsi="Times New Roman" w:cs="Times New Roman"/>
          <w:sz w:val="28"/>
          <w:szCs w:val="28"/>
          <w:lang w:val="uk-UA"/>
        </w:rPr>
        <w:t>,</w:t>
      </w:r>
      <w:r w:rsidRPr="00480342">
        <w:rPr>
          <w:rFonts w:ascii="Times New Roman" w:hAnsi="Times New Roman" w:cs="Times New Roman"/>
          <w:sz w:val="28"/>
          <w:szCs w:val="28"/>
          <w:lang w:val="uk-UA"/>
        </w:rPr>
        <w:t>29%, кількість не одружених осіб складає 65</w:t>
      </w:r>
      <w:r>
        <w:rPr>
          <w:rFonts w:ascii="Times New Roman" w:hAnsi="Times New Roman" w:cs="Times New Roman"/>
          <w:sz w:val="28"/>
          <w:szCs w:val="28"/>
          <w:lang w:val="uk-UA"/>
        </w:rPr>
        <w:t>,</w:t>
      </w:r>
      <w:r w:rsidRPr="00480342">
        <w:rPr>
          <w:rFonts w:ascii="Times New Roman" w:hAnsi="Times New Roman" w:cs="Times New Roman"/>
          <w:sz w:val="28"/>
          <w:szCs w:val="28"/>
          <w:lang w:val="uk-UA"/>
        </w:rPr>
        <w:t xml:space="preserve">71%. Тільки </w:t>
      </w:r>
      <w:r>
        <w:rPr>
          <w:rFonts w:ascii="Times New Roman" w:hAnsi="Times New Roman" w:cs="Times New Roman"/>
          <w:sz w:val="28"/>
          <w:szCs w:val="28"/>
          <w:lang w:val="uk-UA"/>
        </w:rPr>
        <w:t>25,71</w:t>
      </w:r>
      <w:r w:rsidRPr="00480342">
        <w:rPr>
          <w:rFonts w:ascii="Times New Roman" w:hAnsi="Times New Roman" w:cs="Times New Roman"/>
          <w:sz w:val="28"/>
          <w:szCs w:val="28"/>
          <w:lang w:val="uk-UA"/>
        </w:rPr>
        <w:t xml:space="preserve">% мають дітей, а решта </w:t>
      </w:r>
      <w:r>
        <w:rPr>
          <w:rFonts w:ascii="Times New Roman" w:hAnsi="Times New Roman" w:cs="Times New Roman"/>
          <w:sz w:val="28"/>
          <w:szCs w:val="28"/>
          <w:lang w:val="uk-UA"/>
        </w:rPr>
        <w:t>74,29</w:t>
      </w:r>
      <w:r w:rsidRPr="00480342">
        <w:rPr>
          <w:rFonts w:ascii="Times New Roman" w:hAnsi="Times New Roman" w:cs="Times New Roman"/>
          <w:sz w:val="28"/>
          <w:szCs w:val="28"/>
          <w:lang w:val="uk-UA"/>
        </w:rPr>
        <w:t>% не мають дітей.</w:t>
      </w:r>
    </w:p>
    <w:p w14:paraId="40B6093F" w14:textId="228D9340" w:rsidR="00AF1AFF" w:rsidRPr="00AF1AFF" w:rsidRDefault="00AF1AFF" w:rsidP="00AF1AF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right"/>
        <w:rPr>
          <w:rFonts w:ascii="Times New Roman" w:hAnsi="Times New Roman" w:cs="Times New Roman"/>
          <w:i/>
          <w:iCs/>
          <w:sz w:val="28"/>
          <w:szCs w:val="28"/>
          <w:lang w:val="uk-UA"/>
        </w:rPr>
      </w:pPr>
      <w:r w:rsidRPr="00AC15DD">
        <w:rPr>
          <w:rFonts w:ascii="Times New Roman" w:hAnsi="Times New Roman" w:cs="Times New Roman"/>
          <w:b/>
          <w:bCs/>
          <w:i/>
          <w:iCs/>
          <w:sz w:val="28"/>
          <w:szCs w:val="28"/>
          <w:lang w:val="uk-UA"/>
        </w:rPr>
        <w:t>Таблиця 2.1</w:t>
      </w:r>
      <w:r w:rsidRPr="00AF1AFF">
        <w:rPr>
          <w:rFonts w:ascii="Times New Roman" w:hAnsi="Times New Roman" w:cs="Times New Roman"/>
          <w:i/>
          <w:iCs/>
          <w:sz w:val="28"/>
          <w:szCs w:val="28"/>
          <w:lang w:val="uk-UA"/>
        </w:rPr>
        <w:t>.</w:t>
      </w:r>
    </w:p>
    <w:p w14:paraId="56964B1A" w14:textId="329D6028" w:rsidR="00AF1AFF" w:rsidRPr="009522E9" w:rsidRDefault="00AF1AFF" w:rsidP="00AF1AF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b/>
          <w:bCs/>
          <w:color w:val="000000" w:themeColor="text1"/>
          <w:sz w:val="28"/>
          <w:szCs w:val="28"/>
          <w:lang w:val="uk-UA"/>
        </w:rPr>
      </w:pPr>
      <w:r w:rsidRPr="009522E9">
        <w:rPr>
          <w:rFonts w:ascii="Times New Roman" w:hAnsi="Times New Roman" w:cs="Times New Roman"/>
          <w:b/>
          <w:bCs/>
          <w:color w:val="000000" w:themeColor="text1"/>
          <w:sz w:val="28"/>
          <w:szCs w:val="28"/>
          <w:lang w:val="uk-UA"/>
        </w:rPr>
        <w:t>Анкета</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0"/>
        <w:gridCol w:w="10"/>
        <w:gridCol w:w="1405"/>
        <w:gridCol w:w="1175"/>
        <w:gridCol w:w="240"/>
        <w:gridCol w:w="2830"/>
      </w:tblGrid>
      <w:tr w:rsidR="00AF1AFF" w:rsidRPr="00B47E34" w14:paraId="55C12757" w14:textId="77777777" w:rsidTr="00B47E34">
        <w:trPr>
          <w:trHeight w:val="450"/>
        </w:trPr>
        <w:tc>
          <w:tcPr>
            <w:tcW w:w="8490" w:type="dxa"/>
            <w:gridSpan w:val="6"/>
            <w:vAlign w:val="center"/>
          </w:tcPr>
          <w:p w14:paraId="5ECC1151" w14:textId="0AB7C9C7" w:rsidR="00AF1AFF" w:rsidRPr="00B47E34" w:rsidRDefault="000A7057"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 xml:space="preserve">Надайте </w:t>
            </w:r>
            <w:r w:rsidR="00B47E34" w:rsidRPr="00B47E34">
              <w:rPr>
                <w:rFonts w:ascii="Times New Roman" w:hAnsi="Times New Roman" w:cs="Times New Roman"/>
                <w:color w:val="000000" w:themeColor="text1"/>
                <w:sz w:val="28"/>
                <w:szCs w:val="28"/>
                <w:lang w:val="uk-UA"/>
              </w:rPr>
              <w:t>абревіатурний</w:t>
            </w:r>
            <w:r w:rsidRPr="00B47E34">
              <w:rPr>
                <w:rFonts w:ascii="Times New Roman" w:hAnsi="Times New Roman" w:cs="Times New Roman"/>
                <w:color w:val="000000" w:themeColor="text1"/>
                <w:sz w:val="28"/>
                <w:szCs w:val="28"/>
                <w:lang w:val="uk-UA"/>
              </w:rPr>
              <w:t xml:space="preserve"> шифр для ідентифікації (ПІБ)</w:t>
            </w:r>
          </w:p>
        </w:tc>
      </w:tr>
      <w:tr w:rsidR="00AF1AFF" w14:paraId="56B4CE87" w14:textId="77777777" w:rsidTr="00B47E34">
        <w:trPr>
          <w:trHeight w:val="822"/>
        </w:trPr>
        <w:tc>
          <w:tcPr>
            <w:tcW w:w="8490" w:type="dxa"/>
            <w:gridSpan w:val="6"/>
            <w:vAlign w:val="center"/>
          </w:tcPr>
          <w:p w14:paraId="6E0F296B" w14:textId="305965DD" w:rsidR="00AF1AFF"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К</w:t>
            </w:r>
            <w:r w:rsidR="000A7057" w:rsidRPr="00B47E34">
              <w:rPr>
                <w:rFonts w:ascii="Times New Roman" w:hAnsi="Times New Roman" w:cs="Times New Roman"/>
                <w:color w:val="000000" w:themeColor="text1"/>
                <w:sz w:val="28"/>
                <w:szCs w:val="28"/>
                <w:lang w:val="uk-UA"/>
              </w:rPr>
              <w:t>ількість: 35 осіб</w:t>
            </w:r>
          </w:p>
        </w:tc>
      </w:tr>
      <w:tr w:rsidR="00AF1AFF" w14:paraId="230E1C91" w14:textId="77777777" w:rsidTr="00B47E34">
        <w:trPr>
          <w:trHeight w:val="460"/>
        </w:trPr>
        <w:tc>
          <w:tcPr>
            <w:tcW w:w="8490" w:type="dxa"/>
            <w:gridSpan w:val="6"/>
            <w:vAlign w:val="center"/>
          </w:tcPr>
          <w:p w14:paraId="7163F72B" w14:textId="0A28099E" w:rsidR="00AF1AFF" w:rsidRPr="00B47E34" w:rsidRDefault="000A7057"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Який Ваш вік?</w:t>
            </w:r>
          </w:p>
        </w:tc>
      </w:tr>
      <w:tr w:rsidR="00AF1AFF" w14:paraId="27179D09" w14:textId="77777777" w:rsidTr="00B47E34">
        <w:trPr>
          <w:trHeight w:val="410"/>
        </w:trPr>
        <w:tc>
          <w:tcPr>
            <w:tcW w:w="2840" w:type="dxa"/>
            <w:gridSpan w:val="2"/>
            <w:vAlign w:val="center"/>
          </w:tcPr>
          <w:p w14:paraId="6F6AA889" w14:textId="53EDA903" w:rsidR="00AF1AFF" w:rsidRPr="00B47E34" w:rsidRDefault="000A7057"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20-25 років</w:t>
            </w:r>
          </w:p>
        </w:tc>
        <w:tc>
          <w:tcPr>
            <w:tcW w:w="2580" w:type="dxa"/>
            <w:gridSpan w:val="2"/>
            <w:vAlign w:val="center"/>
          </w:tcPr>
          <w:p w14:paraId="69D08302" w14:textId="6298A324" w:rsidR="00AF1AFF" w:rsidRPr="00B47E34" w:rsidRDefault="000A7057"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25-30 років</w:t>
            </w:r>
          </w:p>
        </w:tc>
        <w:tc>
          <w:tcPr>
            <w:tcW w:w="3070" w:type="dxa"/>
            <w:gridSpan w:val="2"/>
            <w:vAlign w:val="center"/>
          </w:tcPr>
          <w:p w14:paraId="7F3ECBA6" w14:textId="618212F1" w:rsidR="00AF1AFF" w:rsidRPr="00B47E34" w:rsidRDefault="000A7057"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30-35 років</w:t>
            </w:r>
          </w:p>
        </w:tc>
      </w:tr>
      <w:tr w:rsidR="00B82A74" w14:paraId="5BC9D4E9" w14:textId="77777777" w:rsidTr="00B47E34">
        <w:trPr>
          <w:trHeight w:val="410"/>
        </w:trPr>
        <w:tc>
          <w:tcPr>
            <w:tcW w:w="2830" w:type="dxa"/>
            <w:vAlign w:val="center"/>
          </w:tcPr>
          <w:p w14:paraId="760F2C9C" w14:textId="5F7A694E"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20 осіб</w:t>
            </w:r>
          </w:p>
        </w:tc>
        <w:tc>
          <w:tcPr>
            <w:tcW w:w="2830" w:type="dxa"/>
            <w:gridSpan w:val="4"/>
            <w:vAlign w:val="center"/>
          </w:tcPr>
          <w:p w14:paraId="3F2F53BC" w14:textId="0768EA41"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11 осіб</w:t>
            </w:r>
          </w:p>
        </w:tc>
        <w:tc>
          <w:tcPr>
            <w:tcW w:w="2830" w:type="dxa"/>
            <w:vAlign w:val="center"/>
          </w:tcPr>
          <w:p w14:paraId="458A0AB6" w14:textId="5EBB73FA"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4 ос</w:t>
            </w:r>
            <w:r w:rsidR="009E6444">
              <w:rPr>
                <w:rFonts w:ascii="Times New Roman" w:hAnsi="Times New Roman" w:cs="Times New Roman"/>
                <w:color w:val="000000" w:themeColor="text1"/>
                <w:sz w:val="28"/>
                <w:szCs w:val="28"/>
                <w:lang w:val="uk-UA"/>
              </w:rPr>
              <w:t>оби</w:t>
            </w:r>
          </w:p>
        </w:tc>
      </w:tr>
      <w:tr w:rsidR="00AF1AFF" w14:paraId="4D13DD4B" w14:textId="77777777" w:rsidTr="00B47E34">
        <w:trPr>
          <w:trHeight w:val="410"/>
        </w:trPr>
        <w:tc>
          <w:tcPr>
            <w:tcW w:w="8490" w:type="dxa"/>
            <w:gridSpan w:val="6"/>
            <w:vAlign w:val="center"/>
          </w:tcPr>
          <w:p w14:paraId="4FF03451" w14:textId="46510008" w:rsidR="00AF1AFF" w:rsidRPr="00B47E34" w:rsidRDefault="00B82A74"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Чи маєте Ви вищу освіту?</w:t>
            </w:r>
          </w:p>
        </w:tc>
      </w:tr>
      <w:tr w:rsidR="00B82A74" w14:paraId="6092B3A1" w14:textId="77777777" w:rsidTr="00B47E34">
        <w:trPr>
          <w:trHeight w:val="410"/>
        </w:trPr>
        <w:tc>
          <w:tcPr>
            <w:tcW w:w="2830" w:type="dxa"/>
            <w:vAlign w:val="center"/>
          </w:tcPr>
          <w:p w14:paraId="1719D9AB" w14:textId="036A8272"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Так</w:t>
            </w:r>
          </w:p>
        </w:tc>
        <w:tc>
          <w:tcPr>
            <w:tcW w:w="2830" w:type="dxa"/>
            <w:gridSpan w:val="4"/>
            <w:vAlign w:val="center"/>
          </w:tcPr>
          <w:p w14:paraId="55C02A05" w14:textId="2EA9BDBE"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Ні</w:t>
            </w:r>
          </w:p>
        </w:tc>
        <w:tc>
          <w:tcPr>
            <w:tcW w:w="2830" w:type="dxa"/>
            <w:vAlign w:val="center"/>
          </w:tcPr>
          <w:p w14:paraId="059C8478" w14:textId="3747A65A"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Навчаюсь</w:t>
            </w:r>
          </w:p>
        </w:tc>
      </w:tr>
      <w:tr w:rsidR="00B82A74" w14:paraId="22147653" w14:textId="77777777" w:rsidTr="00B47E34">
        <w:trPr>
          <w:trHeight w:val="410"/>
        </w:trPr>
        <w:tc>
          <w:tcPr>
            <w:tcW w:w="2830" w:type="dxa"/>
            <w:vAlign w:val="center"/>
          </w:tcPr>
          <w:p w14:paraId="2CF92796" w14:textId="68D19A4F"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20 осіб</w:t>
            </w:r>
          </w:p>
        </w:tc>
        <w:tc>
          <w:tcPr>
            <w:tcW w:w="2830" w:type="dxa"/>
            <w:gridSpan w:val="4"/>
            <w:vAlign w:val="center"/>
          </w:tcPr>
          <w:p w14:paraId="6D707AD5" w14:textId="1330700E"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10 осіб</w:t>
            </w:r>
          </w:p>
        </w:tc>
        <w:tc>
          <w:tcPr>
            <w:tcW w:w="2830" w:type="dxa"/>
            <w:vAlign w:val="center"/>
          </w:tcPr>
          <w:p w14:paraId="0F253950" w14:textId="6A1A7334" w:rsidR="00B82A74" w:rsidRPr="00B47E34" w:rsidRDefault="00B82A74" w:rsidP="00B47E34">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5 осіб</w:t>
            </w:r>
          </w:p>
        </w:tc>
      </w:tr>
      <w:tr w:rsidR="00B82A74" w14:paraId="28F05592" w14:textId="77777777" w:rsidTr="00B47E34">
        <w:trPr>
          <w:trHeight w:val="410"/>
        </w:trPr>
        <w:tc>
          <w:tcPr>
            <w:tcW w:w="8490" w:type="dxa"/>
            <w:gridSpan w:val="6"/>
            <w:vAlign w:val="center"/>
          </w:tcPr>
          <w:p w14:paraId="31947F9C" w14:textId="5A8947DC" w:rsidR="00B82A74" w:rsidRPr="00B47E34" w:rsidRDefault="00B82A74"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Яка Ваша професія?</w:t>
            </w:r>
          </w:p>
        </w:tc>
      </w:tr>
      <w:tr w:rsidR="00B82A74" w14:paraId="16207E50" w14:textId="77777777" w:rsidTr="00B47E34">
        <w:trPr>
          <w:trHeight w:val="819"/>
        </w:trPr>
        <w:tc>
          <w:tcPr>
            <w:tcW w:w="8490" w:type="dxa"/>
            <w:gridSpan w:val="6"/>
            <w:vAlign w:val="center"/>
          </w:tcPr>
          <w:p w14:paraId="41FCB109" w14:textId="099AACC5"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Військовий: 35 осіб</w:t>
            </w:r>
          </w:p>
        </w:tc>
      </w:tr>
      <w:tr w:rsidR="00B82A74" w14:paraId="40D2175B" w14:textId="77777777" w:rsidTr="00B47E34">
        <w:trPr>
          <w:trHeight w:val="410"/>
        </w:trPr>
        <w:tc>
          <w:tcPr>
            <w:tcW w:w="8490" w:type="dxa"/>
            <w:gridSpan w:val="6"/>
            <w:vAlign w:val="center"/>
          </w:tcPr>
          <w:p w14:paraId="7E37E17B" w14:textId="3EB7C60B" w:rsidR="00B82A74" w:rsidRPr="00B47E34" w:rsidRDefault="00B82A74"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Ваше військове звання?</w:t>
            </w:r>
          </w:p>
        </w:tc>
      </w:tr>
      <w:tr w:rsidR="00B82A74" w14:paraId="0343015F" w14:textId="77777777" w:rsidTr="00B47E34">
        <w:trPr>
          <w:trHeight w:val="410"/>
        </w:trPr>
        <w:tc>
          <w:tcPr>
            <w:tcW w:w="2830" w:type="dxa"/>
            <w:vAlign w:val="center"/>
          </w:tcPr>
          <w:p w14:paraId="5DAE4702" w14:textId="7F3D619C"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Солдат</w:t>
            </w:r>
          </w:p>
        </w:tc>
        <w:tc>
          <w:tcPr>
            <w:tcW w:w="2830" w:type="dxa"/>
            <w:gridSpan w:val="4"/>
            <w:vAlign w:val="center"/>
          </w:tcPr>
          <w:p w14:paraId="01E6F910" w14:textId="7248A527"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Сержант</w:t>
            </w:r>
          </w:p>
        </w:tc>
        <w:tc>
          <w:tcPr>
            <w:tcW w:w="2830" w:type="dxa"/>
            <w:vAlign w:val="center"/>
          </w:tcPr>
          <w:p w14:paraId="0B4222F0" w14:textId="54A27D35"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Офіцер</w:t>
            </w:r>
          </w:p>
        </w:tc>
      </w:tr>
      <w:tr w:rsidR="00B82A74" w14:paraId="7A5BA5BD" w14:textId="77777777" w:rsidTr="00B47E34">
        <w:trPr>
          <w:trHeight w:val="410"/>
        </w:trPr>
        <w:tc>
          <w:tcPr>
            <w:tcW w:w="2830" w:type="dxa"/>
            <w:vAlign w:val="center"/>
          </w:tcPr>
          <w:p w14:paraId="5FB0FAA6" w14:textId="66629FB1"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24 особи</w:t>
            </w:r>
          </w:p>
        </w:tc>
        <w:tc>
          <w:tcPr>
            <w:tcW w:w="2830" w:type="dxa"/>
            <w:gridSpan w:val="4"/>
            <w:vAlign w:val="center"/>
          </w:tcPr>
          <w:p w14:paraId="238C9271" w14:textId="33389924"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9 осіб</w:t>
            </w:r>
          </w:p>
        </w:tc>
        <w:tc>
          <w:tcPr>
            <w:tcW w:w="2830" w:type="dxa"/>
            <w:vAlign w:val="center"/>
          </w:tcPr>
          <w:p w14:paraId="62DAAE40" w14:textId="7E0AADD5"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 особи</w:t>
            </w:r>
          </w:p>
        </w:tc>
      </w:tr>
      <w:tr w:rsidR="00B82A74" w14:paraId="552D081C" w14:textId="77777777" w:rsidTr="00B47E34">
        <w:trPr>
          <w:trHeight w:val="410"/>
        </w:trPr>
        <w:tc>
          <w:tcPr>
            <w:tcW w:w="8490" w:type="dxa"/>
            <w:gridSpan w:val="6"/>
            <w:vAlign w:val="center"/>
          </w:tcPr>
          <w:p w14:paraId="575AE5C1" w14:textId="21272965" w:rsidR="00B82A74" w:rsidRPr="00B47E34" w:rsidRDefault="00B82A74"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Чи перебуваєте Ви у шлюбі?</w:t>
            </w:r>
          </w:p>
        </w:tc>
      </w:tr>
      <w:tr w:rsidR="00B82A74" w14:paraId="69DB6ACF" w14:textId="77777777" w:rsidTr="00B47E34">
        <w:trPr>
          <w:trHeight w:val="410"/>
        </w:trPr>
        <w:tc>
          <w:tcPr>
            <w:tcW w:w="4245" w:type="dxa"/>
            <w:gridSpan w:val="3"/>
            <w:vAlign w:val="center"/>
          </w:tcPr>
          <w:p w14:paraId="6DCE08E1" w14:textId="77777777"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Так</w:t>
            </w:r>
          </w:p>
        </w:tc>
        <w:tc>
          <w:tcPr>
            <w:tcW w:w="4245" w:type="dxa"/>
            <w:gridSpan w:val="3"/>
            <w:vAlign w:val="center"/>
          </w:tcPr>
          <w:p w14:paraId="5C314971" w14:textId="7750B21D"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Ні</w:t>
            </w:r>
          </w:p>
        </w:tc>
      </w:tr>
      <w:tr w:rsidR="00B82A74" w14:paraId="5999A96D" w14:textId="77777777" w:rsidTr="00B47E34">
        <w:trPr>
          <w:trHeight w:val="410"/>
        </w:trPr>
        <w:tc>
          <w:tcPr>
            <w:tcW w:w="4245" w:type="dxa"/>
            <w:gridSpan w:val="3"/>
            <w:vAlign w:val="center"/>
          </w:tcPr>
          <w:p w14:paraId="70BC2426" w14:textId="58FBD109"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12 осіб</w:t>
            </w:r>
          </w:p>
        </w:tc>
        <w:tc>
          <w:tcPr>
            <w:tcW w:w="4245" w:type="dxa"/>
            <w:gridSpan w:val="3"/>
            <w:vAlign w:val="center"/>
          </w:tcPr>
          <w:p w14:paraId="6E449F21" w14:textId="55C73E76"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23 особи</w:t>
            </w:r>
          </w:p>
        </w:tc>
      </w:tr>
      <w:tr w:rsidR="00B82A74" w14:paraId="0EC72B6B" w14:textId="77777777" w:rsidTr="00B47E34">
        <w:trPr>
          <w:trHeight w:val="410"/>
        </w:trPr>
        <w:tc>
          <w:tcPr>
            <w:tcW w:w="8490" w:type="dxa"/>
            <w:gridSpan w:val="6"/>
            <w:vAlign w:val="center"/>
          </w:tcPr>
          <w:p w14:paraId="192DD814" w14:textId="0E127FFB" w:rsidR="00B82A74" w:rsidRPr="00B47E34" w:rsidRDefault="00B82A74" w:rsidP="00B47E34">
            <w:pPr>
              <w:pStyle w:val="a7"/>
              <w:widowControl w:val="0"/>
              <w:numPr>
                <w:ilvl w:val="0"/>
                <w:numId w:val="2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Чи є у Вас діти?</w:t>
            </w:r>
          </w:p>
        </w:tc>
      </w:tr>
      <w:tr w:rsidR="00B82A74" w14:paraId="4A903DC2" w14:textId="77777777" w:rsidTr="00B47E34">
        <w:trPr>
          <w:trHeight w:val="410"/>
        </w:trPr>
        <w:tc>
          <w:tcPr>
            <w:tcW w:w="4245" w:type="dxa"/>
            <w:gridSpan w:val="3"/>
            <w:vAlign w:val="center"/>
          </w:tcPr>
          <w:p w14:paraId="57362E4A" w14:textId="12E29867"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Так</w:t>
            </w:r>
          </w:p>
        </w:tc>
        <w:tc>
          <w:tcPr>
            <w:tcW w:w="4245" w:type="dxa"/>
            <w:gridSpan w:val="3"/>
            <w:vAlign w:val="center"/>
          </w:tcPr>
          <w:p w14:paraId="3CE2241D" w14:textId="0B6017CF"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Ні</w:t>
            </w:r>
          </w:p>
        </w:tc>
      </w:tr>
      <w:tr w:rsidR="00B82A74" w14:paraId="07D19429" w14:textId="77777777" w:rsidTr="00B47E34">
        <w:trPr>
          <w:trHeight w:val="410"/>
        </w:trPr>
        <w:tc>
          <w:tcPr>
            <w:tcW w:w="4245" w:type="dxa"/>
            <w:gridSpan w:val="3"/>
            <w:vAlign w:val="center"/>
          </w:tcPr>
          <w:p w14:paraId="53B56010" w14:textId="0056B33E"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9 осіб</w:t>
            </w:r>
          </w:p>
        </w:tc>
        <w:tc>
          <w:tcPr>
            <w:tcW w:w="4245" w:type="dxa"/>
            <w:gridSpan w:val="3"/>
            <w:vAlign w:val="center"/>
          </w:tcPr>
          <w:p w14:paraId="3D0F1CD3" w14:textId="045A5275" w:rsidR="00B82A74" w:rsidRPr="00B47E34" w:rsidRDefault="00B82A74" w:rsidP="00B47E34">
            <w:pPr>
              <w:pStyle w:val="a7"/>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left="1429"/>
              <w:jc w:val="center"/>
              <w:rPr>
                <w:rFonts w:ascii="Times New Roman" w:hAnsi="Times New Roman" w:cs="Times New Roman"/>
                <w:color w:val="000000" w:themeColor="text1"/>
                <w:sz w:val="28"/>
                <w:szCs w:val="28"/>
                <w:lang w:val="uk-UA"/>
              </w:rPr>
            </w:pPr>
            <w:r w:rsidRPr="00B47E34">
              <w:rPr>
                <w:rFonts w:ascii="Times New Roman" w:hAnsi="Times New Roman" w:cs="Times New Roman"/>
                <w:color w:val="000000" w:themeColor="text1"/>
                <w:sz w:val="28"/>
                <w:szCs w:val="28"/>
                <w:lang w:val="uk-UA"/>
              </w:rPr>
              <w:t>26 осіб</w:t>
            </w:r>
          </w:p>
        </w:tc>
      </w:tr>
    </w:tbl>
    <w:p w14:paraId="02291B7A" w14:textId="77777777" w:rsidR="00546621" w:rsidRPr="00546621" w:rsidRDefault="00546621" w:rsidP="00480342">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p>
    <w:p w14:paraId="21558EC0" w14:textId="7D5FE2F0" w:rsidR="003C3B86" w:rsidRDefault="00AF1AFF"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було проведено за допомогою «</w:t>
      </w:r>
      <w:r w:rsidR="00B95FAB">
        <w:rPr>
          <w:rFonts w:ascii="Times New Roman" w:hAnsi="Times New Roman" w:cs="Times New Roman"/>
          <w:sz w:val="28"/>
          <w:szCs w:val="28"/>
          <w:lang w:val="uk-UA"/>
        </w:rPr>
        <w:t>Чотирьохмодальн</w:t>
      </w:r>
      <w:r>
        <w:rPr>
          <w:rFonts w:ascii="Times New Roman" w:hAnsi="Times New Roman" w:cs="Times New Roman"/>
          <w:sz w:val="28"/>
          <w:szCs w:val="28"/>
          <w:lang w:val="uk-UA"/>
        </w:rPr>
        <w:t>ого</w:t>
      </w:r>
      <w:r w:rsidR="00B95FAB">
        <w:rPr>
          <w:rFonts w:ascii="Times New Roman" w:hAnsi="Times New Roman" w:cs="Times New Roman"/>
          <w:sz w:val="28"/>
          <w:szCs w:val="28"/>
          <w:lang w:val="uk-UA"/>
        </w:rPr>
        <w:t xml:space="preserve"> емоційн</w:t>
      </w:r>
      <w:r>
        <w:rPr>
          <w:rFonts w:ascii="Times New Roman" w:hAnsi="Times New Roman" w:cs="Times New Roman"/>
          <w:sz w:val="28"/>
          <w:szCs w:val="28"/>
          <w:lang w:val="uk-UA"/>
        </w:rPr>
        <w:t>ого</w:t>
      </w:r>
      <w:r w:rsidR="00B95FAB">
        <w:rPr>
          <w:rFonts w:ascii="Times New Roman" w:hAnsi="Times New Roman" w:cs="Times New Roman"/>
          <w:sz w:val="28"/>
          <w:szCs w:val="28"/>
          <w:lang w:val="uk-UA"/>
        </w:rPr>
        <w:t xml:space="preserve"> опитувальни</w:t>
      </w:r>
      <w:r w:rsidR="009A1849">
        <w:rPr>
          <w:rFonts w:ascii="Times New Roman" w:hAnsi="Times New Roman" w:cs="Times New Roman"/>
          <w:sz w:val="28"/>
          <w:szCs w:val="28"/>
          <w:lang w:val="uk-UA"/>
        </w:rPr>
        <w:t>к</w:t>
      </w:r>
      <w:r>
        <w:rPr>
          <w:rFonts w:ascii="Times New Roman" w:hAnsi="Times New Roman" w:cs="Times New Roman"/>
          <w:sz w:val="28"/>
          <w:szCs w:val="28"/>
          <w:lang w:val="uk-UA"/>
        </w:rPr>
        <w:t>а»,</w:t>
      </w:r>
      <w:r w:rsidR="00B95FAB">
        <w:rPr>
          <w:rFonts w:ascii="Times New Roman" w:hAnsi="Times New Roman" w:cs="Times New Roman"/>
          <w:sz w:val="28"/>
          <w:szCs w:val="28"/>
          <w:lang w:val="uk-UA"/>
        </w:rPr>
        <w:t xml:space="preserve"> спрямован</w:t>
      </w:r>
      <w:r>
        <w:rPr>
          <w:rFonts w:ascii="Times New Roman" w:hAnsi="Times New Roman" w:cs="Times New Roman"/>
          <w:sz w:val="28"/>
          <w:szCs w:val="28"/>
          <w:lang w:val="uk-UA"/>
        </w:rPr>
        <w:t>ого</w:t>
      </w:r>
      <w:r w:rsidR="00B95FAB">
        <w:rPr>
          <w:rFonts w:ascii="Times New Roman" w:hAnsi="Times New Roman" w:cs="Times New Roman"/>
          <w:sz w:val="28"/>
          <w:szCs w:val="28"/>
          <w:lang w:val="uk-UA"/>
        </w:rPr>
        <w:t xml:space="preserve"> на дослідження та </w:t>
      </w:r>
      <w:r w:rsidR="00B95FAB" w:rsidRPr="00B95FAB">
        <w:rPr>
          <w:rFonts w:ascii="Times New Roman" w:hAnsi="Times New Roman" w:cs="Times New Roman"/>
          <w:sz w:val="28"/>
          <w:szCs w:val="28"/>
          <w:lang w:val="uk-UA"/>
        </w:rPr>
        <w:t>оцінк</w:t>
      </w:r>
      <w:r w:rsidR="00B95FAB">
        <w:rPr>
          <w:rFonts w:ascii="Times New Roman" w:hAnsi="Times New Roman" w:cs="Times New Roman"/>
          <w:sz w:val="28"/>
          <w:szCs w:val="28"/>
          <w:lang w:val="uk-UA"/>
        </w:rPr>
        <w:t>у</w:t>
      </w:r>
      <w:r w:rsidR="00B95FAB" w:rsidRPr="00B95FAB">
        <w:rPr>
          <w:rFonts w:ascii="Times New Roman" w:hAnsi="Times New Roman" w:cs="Times New Roman"/>
          <w:sz w:val="28"/>
          <w:szCs w:val="28"/>
          <w:lang w:val="uk-UA"/>
        </w:rPr>
        <w:t xml:space="preserve"> емоційної стійкості особистості</w:t>
      </w:r>
      <w:r>
        <w:rPr>
          <w:rFonts w:ascii="Times New Roman" w:hAnsi="Times New Roman" w:cs="Times New Roman"/>
          <w:sz w:val="28"/>
          <w:szCs w:val="28"/>
          <w:lang w:val="uk-UA"/>
        </w:rPr>
        <w:t>. Мета опитувальника</w:t>
      </w:r>
      <w:r w:rsidR="00B95FAB" w:rsidRPr="00B95FAB">
        <w:rPr>
          <w:rFonts w:ascii="Times New Roman" w:hAnsi="Times New Roman" w:cs="Times New Roman"/>
          <w:sz w:val="28"/>
          <w:szCs w:val="28"/>
          <w:lang w:val="uk-UA"/>
        </w:rPr>
        <w:t xml:space="preserve"> </w:t>
      </w:r>
      <w:r>
        <w:rPr>
          <w:rFonts w:ascii="Times New Roman" w:hAnsi="Times New Roman" w:cs="Times New Roman"/>
          <w:sz w:val="28"/>
          <w:szCs w:val="28"/>
          <w:lang w:val="uk-UA"/>
        </w:rPr>
        <w:t>базується</w:t>
      </w:r>
      <w:r w:rsidR="00B95FAB" w:rsidRPr="00B95FAB">
        <w:rPr>
          <w:rFonts w:ascii="Times New Roman" w:hAnsi="Times New Roman" w:cs="Times New Roman"/>
          <w:sz w:val="28"/>
          <w:szCs w:val="28"/>
          <w:lang w:val="uk-UA"/>
        </w:rPr>
        <w:t xml:space="preserve"> на </w:t>
      </w:r>
      <w:r w:rsidR="00B95FAB" w:rsidRPr="00B95FAB">
        <w:rPr>
          <w:rFonts w:ascii="Times New Roman" w:hAnsi="Times New Roman" w:cs="Times New Roman"/>
          <w:sz w:val="28"/>
          <w:szCs w:val="28"/>
          <w:lang w:val="uk-UA"/>
        </w:rPr>
        <w:lastRenderedPageBreak/>
        <w:t xml:space="preserve">визначенні чотирьох основних складових емоційної сфери: </w:t>
      </w:r>
      <w:r w:rsidR="00B95FAB">
        <w:rPr>
          <w:rFonts w:ascii="Times New Roman" w:hAnsi="Times New Roman" w:cs="Times New Roman"/>
          <w:sz w:val="28"/>
          <w:szCs w:val="28"/>
          <w:lang w:val="uk-UA"/>
        </w:rPr>
        <w:t>радість</w:t>
      </w:r>
      <w:r w:rsidR="00B95FAB" w:rsidRPr="00B95FAB">
        <w:rPr>
          <w:rFonts w:ascii="Times New Roman" w:hAnsi="Times New Roman" w:cs="Times New Roman"/>
          <w:sz w:val="28"/>
          <w:szCs w:val="28"/>
          <w:lang w:val="uk-UA"/>
        </w:rPr>
        <w:t xml:space="preserve">, </w:t>
      </w:r>
      <w:r w:rsidR="00B95FAB">
        <w:rPr>
          <w:rFonts w:ascii="Times New Roman" w:hAnsi="Times New Roman" w:cs="Times New Roman"/>
          <w:sz w:val="28"/>
          <w:szCs w:val="28"/>
          <w:lang w:val="uk-UA"/>
        </w:rPr>
        <w:t>гнів</w:t>
      </w:r>
      <w:r w:rsidR="00B95FAB" w:rsidRPr="00B95FAB">
        <w:rPr>
          <w:rFonts w:ascii="Times New Roman" w:hAnsi="Times New Roman" w:cs="Times New Roman"/>
          <w:sz w:val="28"/>
          <w:szCs w:val="28"/>
          <w:lang w:val="uk-UA"/>
        </w:rPr>
        <w:t xml:space="preserve">, </w:t>
      </w:r>
      <w:r w:rsidR="00B95FAB">
        <w:rPr>
          <w:rFonts w:ascii="Times New Roman" w:hAnsi="Times New Roman" w:cs="Times New Roman"/>
          <w:sz w:val="28"/>
          <w:szCs w:val="28"/>
          <w:lang w:val="uk-UA"/>
        </w:rPr>
        <w:t>страх</w:t>
      </w:r>
      <w:r w:rsidR="00B95FAB" w:rsidRPr="00B95FAB">
        <w:rPr>
          <w:rFonts w:ascii="Times New Roman" w:hAnsi="Times New Roman" w:cs="Times New Roman"/>
          <w:sz w:val="28"/>
          <w:szCs w:val="28"/>
          <w:lang w:val="uk-UA"/>
        </w:rPr>
        <w:t xml:space="preserve"> та </w:t>
      </w:r>
      <w:r w:rsidR="00E1384A">
        <w:rPr>
          <w:rFonts w:ascii="Times New Roman" w:hAnsi="Times New Roman" w:cs="Times New Roman"/>
          <w:sz w:val="28"/>
          <w:szCs w:val="28"/>
          <w:lang w:val="uk-UA"/>
        </w:rPr>
        <w:t>смуток</w:t>
      </w:r>
      <w:r w:rsidR="00B95FAB" w:rsidRPr="00B95FAB">
        <w:rPr>
          <w:rFonts w:ascii="Times New Roman" w:hAnsi="Times New Roman" w:cs="Times New Roman"/>
          <w:sz w:val="28"/>
          <w:szCs w:val="28"/>
          <w:lang w:val="uk-UA"/>
        </w:rPr>
        <w:t>.</w:t>
      </w:r>
    </w:p>
    <w:p w14:paraId="585361AA" w14:textId="7E2AA23F" w:rsidR="00BB3B4A" w:rsidRDefault="00B95FAB"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B95FAB">
        <w:rPr>
          <w:rFonts w:ascii="Times New Roman" w:hAnsi="Times New Roman" w:cs="Times New Roman"/>
          <w:sz w:val="28"/>
          <w:szCs w:val="28"/>
          <w:lang w:val="uk-UA"/>
        </w:rPr>
        <w:t xml:space="preserve">Опитувальник складається </w:t>
      </w:r>
      <w:r w:rsidR="00BF210A">
        <w:rPr>
          <w:rFonts w:ascii="Times New Roman" w:hAnsi="Times New Roman" w:cs="Times New Roman"/>
          <w:sz w:val="28"/>
          <w:szCs w:val="28"/>
          <w:lang w:val="uk-UA"/>
        </w:rPr>
        <w:t>із</w:t>
      </w:r>
      <w:r w:rsidRPr="00B95FAB">
        <w:rPr>
          <w:rFonts w:ascii="Times New Roman" w:hAnsi="Times New Roman" w:cs="Times New Roman"/>
          <w:sz w:val="28"/>
          <w:szCs w:val="28"/>
          <w:lang w:val="uk-UA"/>
        </w:rPr>
        <w:t xml:space="preserve"> 47 питань, кожне з яких має дві альтернативні категорії у </w:t>
      </w:r>
      <w:r w:rsidR="00BB3B4A">
        <w:rPr>
          <w:rFonts w:ascii="Times New Roman" w:hAnsi="Times New Roman" w:cs="Times New Roman"/>
          <w:sz w:val="28"/>
          <w:szCs w:val="28"/>
          <w:lang w:val="uk-UA"/>
        </w:rPr>
        <w:t xml:space="preserve">якості </w:t>
      </w:r>
      <w:r w:rsidRPr="00B95FAB">
        <w:rPr>
          <w:rFonts w:ascii="Times New Roman" w:hAnsi="Times New Roman" w:cs="Times New Roman"/>
          <w:sz w:val="28"/>
          <w:szCs w:val="28"/>
          <w:lang w:val="uk-UA"/>
        </w:rPr>
        <w:t>відповід</w:t>
      </w:r>
      <w:r w:rsidR="00BB3B4A">
        <w:rPr>
          <w:rFonts w:ascii="Times New Roman" w:hAnsi="Times New Roman" w:cs="Times New Roman"/>
          <w:sz w:val="28"/>
          <w:szCs w:val="28"/>
          <w:lang w:val="uk-UA"/>
        </w:rPr>
        <w:t>і</w:t>
      </w:r>
      <w:r w:rsidRPr="00B95FAB">
        <w:rPr>
          <w:rFonts w:ascii="Times New Roman" w:hAnsi="Times New Roman" w:cs="Times New Roman"/>
          <w:sz w:val="28"/>
          <w:szCs w:val="28"/>
          <w:lang w:val="uk-UA"/>
        </w:rPr>
        <w:t xml:space="preserve">. Питання спрямовані на оцінку різних аспектів емоційної стійкості особистості, включаючи її </w:t>
      </w:r>
      <w:r w:rsidR="00485A4E">
        <w:rPr>
          <w:rFonts w:ascii="Times New Roman" w:hAnsi="Times New Roman" w:cs="Times New Roman"/>
          <w:sz w:val="28"/>
          <w:szCs w:val="28"/>
          <w:lang w:val="uk-UA"/>
        </w:rPr>
        <w:t xml:space="preserve">превалюючі </w:t>
      </w:r>
      <w:r w:rsidRPr="00B95FAB">
        <w:rPr>
          <w:rFonts w:ascii="Times New Roman" w:hAnsi="Times New Roman" w:cs="Times New Roman"/>
          <w:sz w:val="28"/>
          <w:szCs w:val="28"/>
          <w:lang w:val="uk-UA"/>
        </w:rPr>
        <w:t>прояви, способи вираження агресивності</w:t>
      </w:r>
      <w:r w:rsidR="00BB3B4A">
        <w:rPr>
          <w:rFonts w:ascii="Times New Roman" w:hAnsi="Times New Roman" w:cs="Times New Roman"/>
          <w:sz w:val="28"/>
          <w:szCs w:val="28"/>
          <w:lang w:val="uk-UA"/>
        </w:rPr>
        <w:t xml:space="preserve"> </w:t>
      </w:r>
      <w:r w:rsidRPr="00B95FAB">
        <w:rPr>
          <w:rFonts w:ascii="Times New Roman" w:hAnsi="Times New Roman" w:cs="Times New Roman"/>
          <w:sz w:val="28"/>
          <w:szCs w:val="28"/>
          <w:lang w:val="uk-UA"/>
        </w:rPr>
        <w:t>та ступінь тривожності.</w:t>
      </w:r>
    </w:p>
    <w:p w14:paraId="51E6A527" w14:textId="45BF8151" w:rsidR="00BB3B4A" w:rsidRDefault="00B95FAB"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B95FAB">
        <w:rPr>
          <w:rFonts w:ascii="Times New Roman" w:hAnsi="Times New Roman" w:cs="Times New Roman"/>
          <w:sz w:val="28"/>
          <w:szCs w:val="28"/>
          <w:lang w:val="uk-UA"/>
        </w:rPr>
        <w:t xml:space="preserve">Для проведення </w:t>
      </w:r>
      <w:r w:rsidR="00BB3B4A">
        <w:rPr>
          <w:rFonts w:ascii="Times New Roman" w:hAnsi="Times New Roman" w:cs="Times New Roman"/>
          <w:sz w:val="28"/>
          <w:szCs w:val="28"/>
          <w:lang w:val="uk-UA"/>
        </w:rPr>
        <w:t>опитування</w:t>
      </w:r>
      <w:r w:rsidRPr="00B95FAB">
        <w:rPr>
          <w:rFonts w:ascii="Times New Roman" w:hAnsi="Times New Roman" w:cs="Times New Roman"/>
          <w:sz w:val="28"/>
          <w:szCs w:val="28"/>
          <w:lang w:val="uk-UA"/>
        </w:rPr>
        <w:t xml:space="preserve"> </w:t>
      </w:r>
      <w:r w:rsidR="00BB3B4A">
        <w:rPr>
          <w:rFonts w:ascii="Times New Roman" w:hAnsi="Times New Roman" w:cs="Times New Roman"/>
          <w:sz w:val="28"/>
          <w:szCs w:val="28"/>
          <w:lang w:val="uk-UA"/>
        </w:rPr>
        <w:t xml:space="preserve">респондентам </w:t>
      </w:r>
      <w:r w:rsidRPr="00B95FAB">
        <w:rPr>
          <w:rFonts w:ascii="Times New Roman" w:hAnsi="Times New Roman" w:cs="Times New Roman"/>
          <w:sz w:val="28"/>
          <w:szCs w:val="28"/>
          <w:lang w:val="uk-UA"/>
        </w:rPr>
        <w:t xml:space="preserve">необхідно </w:t>
      </w:r>
      <w:r w:rsidR="00BB3B4A">
        <w:rPr>
          <w:rFonts w:ascii="Times New Roman" w:hAnsi="Times New Roman" w:cs="Times New Roman"/>
          <w:sz w:val="28"/>
          <w:szCs w:val="28"/>
          <w:lang w:val="uk-UA"/>
        </w:rPr>
        <w:t>було обрати</w:t>
      </w:r>
      <w:r w:rsidRPr="00B95FAB">
        <w:rPr>
          <w:rFonts w:ascii="Times New Roman" w:hAnsi="Times New Roman" w:cs="Times New Roman"/>
          <w:sz w:val="28"/>
          <w:szCs w:val="28"/>
          <w:lang w:val="uk-UA"/>
        </w:rPr>
        <w:t xml:space="preserve"> </w:t>
      </w:r>
      <w:r w:rsidR="00BB3B4A">
        <w:rPr>
          <w:rFonts w:ascii="Times New Roman" w:hAnsi="Times New Roman" w:cs="Times New Roman"/>
          <w:sz w:val="28"/>
          <w:szCs w:val="28"/>
          <w:lang w:val="uk-UA"/>
        </w:rPr>
        <w:t>один з варіантів відповіді</w:t>
      </w:r>
      <w:r w:rsidRPr="00B95FAB">
        <w:rPr>
          <w:rFonts w:ascii="Times New Roman" w:hAnsi="Times New Roman" w:cs="Times New Roman"/>
          <w:sz w:val="28"/>
          <w:szCs w:val="28"/>
          <w:lang w:val="uk-UA"/>
        </w:rPr>
        <w:t>, що найбільше відповідає поточному емоційному стану випробуваного. Кожна відповідь оцінюється певним балом, який потім підсумовується для кожної із складових емоційної сфери.</w:t>
      </w:r>
    </w:p>
    <w:p w14:paraId="7D564451" w14:textId="7AC8F380" w:rsidR="00B95FAB" w:rsidRDefault="00B95FAB"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B95FAB">
        <w:rPr>
          <w:rFonts w:ascii="Times New Roman" w:hAnsi="Times New Roman" w:cs="Times New Roman"/>
          <w:sz w:val="28"/>
          <w:szCs w:val="28"/>
          <w:lang w:val="uk-UA"/>
        </w:rPr>
        <w:t xml:space="preserve">Інтерпретація результатів тесту дозволяє визначити рівень емоційної стійкості особистості, виявити найбільш значущі її емоційні прояви і їх регуляції, і </w:t>
      </w:r>
      <w:r w:rsidR="00BB3B4A">
        <w:rPr>
          <w:rFonts w:ascii="Times New Roman" w:hAnsi="Times New Roman" w:cs="Times New Roman"/>
          <w:sz w:val="28"/>
          <w:szCs w:val="28"/>
          <w:lang w:val="uk-UA"/>
        </w:rPr>
        <w:t xml:space="preserve">умовно </w:t>
      </w:r>
      <w:r w:rsidRPr="00B95FAB">
        <w:rPr>
          <w:rFonts w:ascii="Times New Roman" w:hAnsi="Times New Roman" w:cs="Times New Roman"/>
          <w:sz w:val="28"/>
          <w:szCs w:val="28"/>
          <w:lang w:val="uk-UA"/>
        </w:rPr>
        <w:t xml:space="preserve">встановити можливі порушення у </w:t>
      </w:r>
      <w:r w:rsidR="00BB3B4A">
        <w:rPr>
          <w:rFonts w:ascii="Times New Roman" w:hAnsi="Times New Roman" w:cs="Times New Roman"/>
          <w:sz w:val="28"/>
          <w:szCs w:val="28"/>
          <w:lang w:val="uk-UA"/>
        </w:rPr>
        <w:t>тій чи іншій</w:t>
      </w:r>
      <w:r w:rsidRPr="00B95FAB">
        <w:rPr>
          <w:rFonts w:ascii="Times New Roman" w:hAnsi="Times New Roman" w:cs="Times New Roman"/>
          <w:sz w:val="28"/>
          <w:szCs w:val="28"/>
          <w:lang w:val="uk-UA"/>
        </w:rPr>
        <w:t xml:space="preserve"> сфері.</w:t>
      </w:r>
    </w:p>
    <w:p w14:paraId="368E4A1E" w14:textId="0DD4BEEE" w:rsidR="00BB3B4A" w:rsidRDefault="00AF1AFF"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 ціллю отримати у ході дослідження виміри рівня тривожності</w:t>
      </w:r>
      <w:r w:rsidR="00ED1834">
        <w:rPr>
          <w:rFonts w:ascii="Times New Roman" w:hAnsi="Times New Roman" w:cs="Times New Roman"/>
          <w:sz w:val="28"/>
          <w:szCs w:val="28"/>
          <w:lang w:val="uk-UA"/>
        </w:rPr>
        <w:t xml:space="preserve"> респондентів</w:t>
      </w:r>
      <w:r>
        <w:rPr>
          <w:rFonts w:ascii="Times New Roman" w:hAnsi="Times New Roman" w:cs="Times New Roman"/>
          <w:sz w:val="28"/>
          <w:szCs w:val="28"/>
          <w:lang w:val="uk-UA"/>
        </w:rPr>
        <w:t xml:space="preserve"> бу</w:t>
      </w:r>
      <w:r w:rsidR="00ED1834">
        <w:rPr>
          <w:rFonts w:ascii="Times New Roman" w:hAnsi="Times New Roman" w:cs="Times New Roman"/>
          <w:sz w:val="28"/>
          <w:szCs w:val="28"/>
          <w:lang w:val="uk-UA"/>
        </w:rPr>
        <w:t>ла</w:t>
      </w:r>
      <w:r>
        <w:rPr>
          <w:rFonts w:ascii="Times New Roman" w:hAnsi="Times New Roman" w:cs="Times New Roman"/>
          <w:sz w:val="28"/>
          <w:szCs w:val="28"/>
          <w:lang w:val="uk-UA"/>
        </w:rPr>
        <w:t xml:space="preserve"> застос</w:t>
      </w:r>
      <w:r w:rsidR="00ED1834">
        <w:rPr>
          <w:rFonts w:ascii="Times New Roman" w:hAnsi="Times New Roman" w:cs="Times New Roman"/>
          <w:sz w:val="28"/>
          <w:szCs w:val="28"/>
          <w:lang w:val="uk-UA"/>
        </w:rPr>
        <w:t xml:space="preserve">ована </w:t>
      </w:r>
      <w:r>
        <w:rPr>
          <w:rFonts w:ascii="Times New Roman" w:hAnsi="Times New Roman" w:cs="Times New Roman"/>
          <w:sz w:val="28"/>
          <w:szCs w:val="28"/>
          <w:lang w:val="uk-UA"/>
        </w:rPr>
        <w:t>методик</w:t>
      </w:r>
      <w:r w:rsidR="00ED1834">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BB3B4A">
        <w:rPr>
          <w:rFonts w:ascii="Times New Roman" w:hAnsi="Times New Roman" w:cs="Times New Roman"/>
          <w:sz w:val="28"/>
          <w:szCs w:val="28"/>
          <w:lang w:val="uk-UA"/>
        </w:rPr>
        <w:t>«Шкала реактивної та особистісної триво</w:t>
      </w:r>
      <w:r w:rsidR="009A1849">
        <w:rPr>
          <w:rFonts w:ascii="Times New Roman" w:hAnsi="Times New Roman" w:cs="Times New Roman"/>
          <w:sz w:val="28"/>
          <w:szCs w:val="28"/>
          <w:lang w:val="uk-UA"/>
        </w:rPr>
        <w:t>жності</w:t>
      </w:r>
      <w:r w:rsidR="00BB3B4A">
        <w:rPr>
          <w:rFonts w:ascii="Times New Roman" w:hAnsi="Times New Roman" w:cs="Times New Roman"/>
          <w:sz w:val="28"/>
          <w:szCs w:val="28"/>
          <w:lang w:val="uk-UA"/>
        </w:rPr>
        <w:t>»</w:t>
      </w:r>
      <w:r w:rsidR="00BB3B4A" w:rsidRPr="00BB3B4A">
        <w:rPr>
          <w:rFonts w:ascii="Times New Roman" w:hAnsi="Times New Roman" w:cs="Times New Roman"/>
          <w:sz w:val="28"/>
          <w:szCs w:val="28"/>
          <w:lang w:val="uk-UA"/>
        </w:rPr>
        <w:t>. Методика складається з двох шкал – шкала «стан</w:t>
      </w:r>
      <w:r w:rsidR="009A1849">
        <w:rPr>
          <w:rFonts w:ascii="Times New Roman" w:hAnsi="Times New Roman" w:cs="Times New Roman"/>
          <w:sz w:val="28"/>
          <w:szCs w:val="28"/>
          <w:lang w:val="uk-UA"/>
        </w:rPr>
        <w:t>и</w:t>
      </w:r>
      <w:r w:rsidR="00BB3B4A" w:rsidRPr="00BB3B4A">
        <w:rPr>
          <w:rFonts w:ascii="Times New Roman" w:hAnsi="Times New Roman" w:cs="Times New Roman"/>
          <w:sz w:val="28"/>
          <w:szCs w:val="28"/>
          <w:lang w:val="uk-UA"/>
        </w:rPr>
        <w:t xml:space="preserve"> тривоги» та шкала «особистісн</w:t>
      </w:r>
      <w:r w:rsidR="00BB3B4A">
        <w:rPr>
          <w:rFonts w:ascii="Times New Roman" w:hAnsi="Times New Roman" w:cs="Times New Roman"/>
          <w:sz w:val="28"/>
          <w:szCs w:val="28"/>
          <w:lang w:val="uk-UA"/>
        </w:rPr>
        <w:t>а</w:t>
      </w:r>
      <w:r w:rsidR="00BB3B4A" w:rsidRPr="00BB3B4A">
        <w:rPr>
          <w:rFonts w:ascii="Times New Roman" w:hAnsi="Times New Roman" w:cs="Times New Roman"/>
          <w:sz w:val="28"/>
          <w:szCs w:val="28"/>
          <w:lang w:val="uk-UA"/>
        </w:rPr>
        <w:t xml:space="preserve"> тривожн</w:t>
      </w:r>
      <w:r w:rsidR="00BB3B4A">
        <w:rPr>
          <w:rFonts w:ascii="Times New Roman" w:hAnsi="Times New Roman" w:cs="Times New Roman"/>
          <w:sz w:val="28"/>
          <w:szCs w:val="28"/>
          <w:lang w:val="uk-UA"/>
        </w:rPr>
        <w:t>ість</w:t>
      </w:r>
      <w:r w:rsidR="00BB3B4A" w:rsidRPr="00BB3B4A">
        <w:rPr>
          <w:rFonts w:ascii="Times New Roman" w:hAnsi="Times New Roman" w:cs="Times New Roman"/>
          <w:sz w:val="28"/>
          <w:szCs w:val="28"/>
          <w:lang w:val="uk-UA"/>
        </w:rPr>
        <w:t>».</w:t>
      </w:r>
    </w:p>
    <w:p w14:paraId="3A47E8DC" w14:textId="434E2E20" w:rsidR="0061748E" w:rsidRDefault="00BB3B4A"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Перша ш</w:t>
      </w:r>
      <w:r w:rsidRPr="00BB3B4A">
        <w:rPr>
          <w:rFonts w:ascii="Times New Roman" w:hAnsi="Times New Roman" w:cs="Times New Roman"/>
          <w:sz w:val="28"/>
          <w:szCs w:val="28"/>
          <w:lang w:val="uk-UA"/>
        </w:rPr>
        <w:t xml:space="preserve">кала вимірює рівень тривоги в даний момент </w:t>
      </w:r>
      <w:r w:rsidR="0061748E">
        <w:rPr>
          <w:rFonts w:ascii="Times New Roman" w:hAnsi="Times New Roman" w:cs="Times New Roman"/>
          <w:sz w:val="28"/>
          <w:szCs w:val="28"/>
          <w:lang w:val="uk-UA"/>
        </w:rPr>
        <w:t>часу</w:t>
      </w:r>
      <w:r w:rsidRPr="00BB3B4A">
        <w:rPr>
          <w:rFonts w:ascii="Times New Roman" w:hAnsi="Times New Roman" w:cs="Times New Roman"/>
          <w:sz w:val="28"/>
          <w:szCs w:val="28"/>
          <w:lang w:val="uk-UA"/>
        </w:rPr>
        <w:t>, тобто відображає емоційний стан людини в теперішньому. Шкала «</w:t>
      </w:r>
      <w:r w:rsidR="009A1849">
        <w:rPr>
          <w:rFonts w:ascii="Times New Roman" w:hAnsi="Times New Roman" w:cs="Times New Roman"/>
          <w:sz w:val="28"/>
          <w:szCs w:val="28"/>
          <w:lang w:val="uk-UA"/>
        </w:rPr>
        <w:t>о</w:t>
      </w:r>
      <w:r w:rsidRPr="00BB3B4A">
        <w:rPr>
          <w:rFonts w:ascii="Times New Roman" w:hAnsi="Times New Roman" w:cs="Times New Roman"/>
          <w:sz w:val="28"/>
          <w:szCs w:val="28"/>
          <w:lang w:val="uk-UA"/>
        </w:rPr>
        <w:t>собистісна тривожність» вимірює загальний рівень тривоги у повсякденн</w:t>
      </w:r>
      <w:r w:rsidR="0061748E">
        <w:rPr>
          <w:rFonts w:ascii="Times New Roman" w:hAnsi="Times New Roman" w:cs="Times New Roman"/>
          <w:sz w:val="28"/>
          <w:szCs w:val="28"/>
          <w:lang w:val="uk-UA"/>
        </w:rPr>
        <w:t>ому</w:t>
      </w:r>
      <w:r w:rsidRPr="00BB3B4A">
        <w:rPr>
          <w:rFonts w:ascii="Times New Roman" w:hAnsi="Times New Roman" w:cs="Times New Roman"/>
          <w:sz w:val="28"/>
          <w:szCs w:val="28"/>
          <w:lang w:val="uk-UA"/>
        </w:rPr>
        <w:t xml:space="preserve"> житті</w:t>
      </w:r>
      <w:r w:rsidR="0061748E">
        <w:rPr>
          <w:rFonts w:ascii="Times New Roman" w:hAnsi="Times New Roman" w:cs="Times New Roman"/>
          <w:sz w:val="28"/>
          <w:szCs w:val="28"/>
          <w:lang w:val="uk-UA"/>
        </w:rPr>
        <w:t xml:space="preserve"> як сталий показник</w:t>
      </w:r>
      <w:r w:rsidRPr="00BB3B4A">
        <w:rPr>
          <w:rFonts w:ascii="Times New Roman" w:hAnsi="Times New Roman" w:cs="Times New Roman"/>
          <w:sz w:val="28"/>
          <w:szCs w:val="28"/>
          <w:lang w:val="uk-UA"/>
        </w:rPr>
        <w:t>. Вона також містить 20 питань</w:t>
      </w:r>
      <w:r w:rsidR="0061748E">
        <w:rPr>
          <w:rFonts w:ascii="Times New Roman" w:hAnsi="Times New Roman" w:cs="Times New Roman"/>
          <w:sz w:val="28"/>
          <w:szCs w:val="28"/>
          <w:lang w:val="uk-UA"/>
        </w:rPr>
        <w:t xml:space="preserve">. </w:t>
      </w:r>
    </w:p>
    <w:p w14:paraId="714109D9" w14:textId="51AF254A" w:rsidR="00BB3B4A" w:rsidRPr="00BB3B4A" w:rsidRDefault="0061748E"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двома шкалами, запропоновано певна кількість питань, </w:t>
      </w:r>
      <w:r w:rsidR="00BB3B4A" w:rsidRPr="00BB3B4A">
        <w:rPr>
          <w:rFonts w:ascii="Times New Roman" w:hAnsi="Times New Roman" w:cs="Times New Roman"/>
          <w:sz w:val="28"/>
          <w:szCs w:val="28"/>
          <w:lang w:val="uk-UA"/>
        </w:rPr>
        <w:t xml:space="preserve">на які потрібно відповідати </w:t>
      </w:r>
      <w:r>
        <w:rPr>
          <w:rFonts w:ascii="Times New Roman" w:hAnsi="Times New Roman" w:cs="Times New Roman"/>
          <w:sz w:val="28"/>
          <w:szCs w:val="28"/>
          <w:lang w:val="uk-UA"/>
        </w:rPr>
        <w:t>за</w:t>
      </w:r>
      <w:r w:rsidR="00BB3B4A" w:rsidRPr="00BB3B4A">
        <w:rPr>
          <w:rFonts w:ascii="Times New Roman" w:hAnsi="Times New Roman" w:cs="Times New Roman"/>
          <w:sz w:val="28"/>
          <w:szCs w:val="28"/>
          <w:lang w:val="uk-UA"/>
        </w:rPr>
        <w:t xml:space="preserve"> чотирибальн</w:t>
      </w:r>
      <w:r>
        <w:rPr>
          <w:rFonts w:ascii="Times New Roman" w:hAnsi="Times New Roman" w:cs="Times New Roman"/>
          <w:sz w:val="28"/>
          <w:szCs w:val="28"/>
          <w:lang w:val="uk-UA"/>
        </w:rPr>
        <w:t>ою</w:t>
      </w:r>
      <w:r w:rsidR="00BB3B4A" w:rsidRPr="00BB3B4A">
        <w:rPr>
          <w:rFonts w:ascii="Times New Roman" w:hAnsi="Times New Roman" w:cs="Times New Roman"/>
          <w:sz w:val="28"/>
          <w:szCs w:val="28"/>
          <w:lang w:val="uk-UA"/>
        </w:rPr>
        <w:t xml:space="preserve"> шкал</w:t>
      </w:r>
      <w:r>
        <w:rPr>
          <w:rFonts w:ascii="Times New Roman" w:hAnsi="Times New Roman" w:cs="Times New Roman"/>
          <w:sz w:val="28"/>
          <w:szCs w:val="28"/>
          <w:lang w:val="uk-UA"/>
        </w:rPr>
        <w:t>ою</w:t>
      </w:r>
      <w:r w:rsidR="00BB3B4A" w:rsidRPr="00BB3B4A">
        <w:rPr>
          <w:rFonts w:ascii="Times New Roman" w:hAnsi="Times New Roman" w:cs="Times New Roman"/>
          <w:sz w:val="28"/>
          <w:szCs w:val="28"/>
          <w:lang w:val="uk-UA"/>
        </w:rPr>
        <w:t>, де 1 – зовсім не відповідає, 2 – трохи відповідає, 3 – дещо відповідає, 4 – дуже відповідає.</w:t>
      </w:r>
    </w:p>
    <w:p w14:paraId="0C5480CB" w14:textId="045FD06A" w:rsidR="009A1849" w:rsidRDefault="00BB3B4A"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BB3B4A">
        <w:rPr>
          <w:rFonts w:ascii="Times New Roman" w:hAnsi="Times New Roman" w:cs="Times New Roman"/>
          <w:sz w:val="28"/>
          <w:szCs w:val="28"/>
          <w:lang w:val="uk-UA"/>
        </w:rPr>
        <w:t>Отримані бали на обох шкалах інтерпретуються окремо. Високі бали на шкалі «</w:t>
      </w:r>
      <w:r w:rsidR="009A1849">
        <w:rPr>
          <w:rFonts w:ascii="Times New Roman" w:hAnsi="Times New Roman" w:cs="Times New Roman"/>
          <w:sz w:val="28"/>
          <w:szCs w:val="28"/>
          <w:lang w:val="uk-UA"/>
        </w:rPr>
        <w:t>с</w:t>
      </w:r>
      <w:r w:rsidRPr="00BB3B4A">
        <w:rPr>
          <w:rFonts w:ascii="Times New Roman" w:hAnsi="Times New Roman" w:cs="Times New Roman"/>
          <w:sz w:val="28"/>
          <w:szCs w:val="28"/>
          <w:lang w:val="uk-UA"/>
        </w:rPr>
        <w:t>тани тривоги» свідчать про наявність тривоги на даний момент години, а на шкалі «</w:t>
      </w:r>
      <w:r w:rsidR="009A1849">
        <w:rPr>
          <w:rFonts w:ascii="Times New Roman" w:hAnsi="Times New Roman" w:cs="Times New Roman"/>
          <w:sz w:val="28"/>
          <w:szCs w:val="28"/>
          <w:lang w:val="uk-UA"/>
        </w:rPr>
        <w:t>о</w:t>
      </w:r>
      <w:r w:rsidRPr="00BB3B4A">
        <w:rPr>
          <w:rFonts w:ascii="Times New Roman" w:hAnsi="Times New Roman" w:cs="Times New Roman"/>
          <w:sz w:val="28"/>
          <w:szCs w:val="28"/>
          <w:lang w:val="uk-UA"/>
        </w:rPr>
        <w:t xml:space="preserve">собистісна тривожність» </w:t>
      </w:r>
      <w:r w:rsidR="0061748E" w:rsidRPr="00BB3B4A">
        <w:rPr>
          <w:rFonts w:ascii="Times New Roman" w:hAnsi="Times New Roman" w:cs="Times New Roman"/>
          <w:sz w:val="28"/>
          <w:szCs w:val="28"/>
          <w:lang w:val="uk-UA"/>
        </w:rPr>
        <w:t xml:space="preserve">– </w:t>
      </w:r>
      <w:r w:rsidRPr="00BB3B4A">
        <w:rPr>
          <w:rFonts w:ascii="Times New Roman" w:hAnsi="Times New Roman" w:cs="Times New Roman"/>
          <w:sz w:val="28"/>
          <w:szCs w:val="28"/>
          <w:lang w:val="uk-UA"/>
        </w:rPr>
        <w:t>про нахил до тривожності загалом. Низькі бали на обох шкалах означають відсутність тривоги.</w:t>
      </w:r>
    </w:p>
    <w:p w14:paraId="62D66904" w14:textId="1C311290" w:rsidR="009A1849" w:rsidRDefault="00ED1834"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kern w:val="28"/>
          <w:sz w:val="28"/>
          <w:szCs w:val="28"/>
          <w:lang w:val="uk-UA"/>
        </w:rPr>
        <w:t>Для визначення типів домінуючого інстинкту було використано о</w:t>
      </w:r>
      <w:r w:rsidR="009A1849" w:rsidRPr="009A1849">
        <w:rPr>
          <w:rFonts w:ascii="Times New Roman" w:hAnsi="Times New Roman" w:cs="Times New Roman"/>
          <w:bCs/>
          <w:kern w:val="28"/>
          <w:sz w:val="28"/>
          <w:szCs w:val="28"/>
          <w:lang w:val="uk-UA"/>
        </w:rPr>
        <w:t>питувальник  "Визначення домінуючого інстинкту"</w:t>
      </w:r>
      <w:r>
        <w:rPr>
          <w:rFonts w:ascii="Times New Roman" w:hAnsi="Times New Roman" w:cs="Times New Roman"/>
          <w:bCs/>
          <w:kern w:val="28"/>
          <w:sz w:val="28"/>
          <w:szCs w:val="28"/>
          <w:lang w:val="uk-UA"/>
        </w:rPr>
        <w:t xml:space="preserve">. </w:t>
      </w:r>
      <w:r w:rsidR="009A1849" w:rsidRPr="009A1849">
        <w:rPr>
          <w:rFonts w:ascii="Times New Roman" w:hAnsi="Times New Roman" w:cs="Times New Roman"/>
          <w:bCs/>
          <w:kern w:val="28"/>
          <w:sz w:val="28"/>
          <w:szCs w:val="28"/>
          <w:lang w:val="uk-UA"/>
        </w:rPr>
        <w:t>Інстинкт</w:t>
      </w:r>
      <w:r w:rsidR="009A1849">
        <w:rPr>
          <w:rFonts w:ascii="Times New Roman" w:hAnsi="Times New Roman" w:cs="Times New Roman"/>
          <w:bCs/>
          <w:kern w:val="28"/>
          <w:sz w:val="28"/>
          <w:szCs w:val="28"/>
          <w:lang w:val="uk-UA"/>
        </w:rPr>
        <w:t xml:space="preserve"> в контексті </w:t>
      </w:r>
      <w:r>
        <w:rPr>
          <w:rFonts w:ascii="Times New Roman" w:hAnsi="Times New Roman" w:cs="Times New Roman"/>
          <w:bCs/>
          <w:kern w:val="28"/>
          <w:sz w:val="28"/>
          <w:szCs w:val="28"/>
          <w:lang w:val="uk-UA"/>
        </w:rPr>
        <w:lastRenderedPageBreak/>
        <w:t xml:space="preserve">даної </w:t>
      </w:r>
      <w:r w:rsidR="009A1849">
        <w:rPr>
          <w:rFonts w:ascii="Times New Roman" w:hAnsi="Times New Roman" w:cs="Times New Roman"/>
          <w:bCs/>
          <w:kern w:val="28"/>
          <w:sz w:val="28"/>
          <w:szCs w:val="28"/>
          <w:lang w:val="uk-UA"/>
        </w:rPr>
        <w:t xml:space="preserve">методики </w:t>
      </w:r>
      <w:r w:rsidR="009A1849" w:rsidRPr="009A1849">
        <w:rPr>
          <w:rFonts w:ascii="Times New Roman" w:hAnsi="Times New Roman" w:cs="Times New Roman"/>
          <w:bCs/>
          <w:kern w:val="28"/>
          <w:sz w:val="28"/>
          <w:szCs w:val="28"/>
          <w:lang w:val="uk-UA"/>
        </w:rPr>
        <w:t>є</w:t>
      </w:r>
      <w:r w:rsidR="004436DC">
        <w:rPr>
          <w:rFonts w:ascii="Times New Roman" w:hAnsi="Times New Roman" w:cs="Times New Roman"/>
          <w:bCs/>
          <w:kern w:val="28"/>
          <w:sz w:val="28"/>
          <w:szCs w:val="28"/>
          <w:lang w:val="uk-UA"/>
        </w:rPr>
        <w:t xml:space="preserve"> </w:t>
      </w:r>
      <w:r w:rsidR="004436DC" w:rsidRPr="004436DC">
        <w:rPr>
          <w:rFonts w:ascii="Times New Roman" w:hAnsi="Times New Roman" w:cs="Times New Roman"/>
          <w:bCs/>
          <w:kern w:val="28"/>
          <w:sz w:val="28"/>
          <w:szCs w:val="28"/>
          <w:lang w:val="uk-UA"/>
        </w:rPr>
        <w:t>фіксован</w:t>
      </w:r>
      <w:r w:rsidR="004436DC">
        <w:rPr>
          <w:rFonts w:ascii="Times New Roman" w:hAnsi="Times New Roman" w:cs="Times New Roman"/>
          <w:bCs/>
          <w:kern w:val="28"/>
          <w:sz w:val="28"/>
          <w:szCs w:val="28"/>
          <w:lang w:val="uk-UA"/>
        </w:rPr>
        <w:t>ою, вродженою</w:t>
      </w:r>
      <w:r w:rsidR="004436DC" w:rsidRPr="004436DC">
        <w:rPr>
          <w:rFonts w:ascii="Times New Roman" w:hAnsi="Times New Roman" w:cs="Times New Roman"/>
          <w:bCs/>
          <w:kern w:val="28"/>
          <w:sz w:val="28"/>
          <w:szCs w:val="28"/>
          <w:lang w:val="uk-UA"/>
        </w:rPr>
        <w:t xml:space="preserve"> </w:t>
      </w:r>
      <w:r w:rsidR="004436DC">
        <w:rPr>
          <w:rFonts w:ascii="Times New Roman" w:hAnsi="Times New Roman" w:cs="Times New Roman"/>
          <w:bCs/>
          <w:kern w:val="28"/>
          <w:sz w:val="28"/>
          <w:szCs w:val="28"/>
          <w:lang w:val="uk-UA"/>
        </w:rPr>
        <w:t xml:space="preserve">програмою </w:t>
      </w:r>
      <w:r w:rsidR="004436DC" w:rsidRPr="004436DC">
        <w:rPr>
          <w:rFonts w:ascii="Times New Roman" w:hAnsi="Times New Roman" w:cs="Times New Roman"/>
          <w:bCs/>
          <w:kern w:val="28"/>
          <w:sz w:val="28"/>
          <w:szCs w:val="28"/>
          <w:lang w:val="uk-UA"/>
        </w:rPr>
        <w:t>пристосування, самозбереження та продовження роду, ставлення до себе та до інших, що включає в себе індивідуальний стиль адаптації</w:t>
      </w:r>
      <w:r w:rsidR="004436DC">
        <w:rPr>
          <w:rFonts w:ascii="Times New Roman" w:hAnsi="Times New Roman" w:cs="Times New Roman"/>
          <w:bCs/>
          <w:kern w:val="28"/>
          <w:sz w:val="28"/>
          <w:szCs w:val="28"/>
          <w:lang w:val="uk-UA"/>
        </w:rPr>
        <w:t>. Інстинкт є</w:t>
      </w:r>
      <w:r w:rsidR="009A1849" w:rsidRPr="009A1849">
        <w:rPr>
          <w:rFonts w:ascii="Times New Roman" w:hAnsi="Times New Roman" w:cs="Times New Roman"/>
          <w:bCs/>
          <w:kern w:val="28"/>
          <w:sz w:val="28"/>
          <w:szCs w:val="28"/>
          <w:lang w:val="uk-UA"/>
        </w:rPr>
        <w:t xml:space="preserve"> необізнаним і необумовленим утворенням, яке регулює поведінку </w:t>
      </w:r>
      <w:r w:rsidR="009A1849">
        <w:rPr>
          <w:rFonts w:ascii="Times New Roman" w:hAnsi="Times New Roman" w:cs="Times New Roman"/>
          <w:bCs/>
          <w:kern w:val="28"/>
          <w:sz w:val="28"/>
          <w:szCs w:val="28"/>
          <w:lang w:val="uk-UA"/>
        </w:rPr>
        <w:t>індивідів.</w:t>
      </w:r>
    </w:p>
    <w:p w14:paraId="684B28BB" w14:textId="0EFA179A" w:rsidR="004436DC" w:rsidRDefault="009A1849"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9A1849">
        <w:rPr>
          <w:rFonts w:ascii="Times New Roman" w:hAnsi="Times New Roman" w:cs="Times New Roman"/>
          <w:bCs/>
          <w:kern w:val="28"/>
          <w:sz w:val="28"/>
          <w:szCs w:val="28"/>
          <w:lang w:val="uk-UA"/>
        </w:rPr>
        <w:t xml:space="preserve">Опитувальник складається з </w:t>
      </w:r>
      <w:r>
        <w:rPr>
          <w:rFonts w:ascii="Times New Roman" w:hAnsi="Times New Roman" w:cs="Times New Roman"/>
          <w:bCs/>
          <w:kern w:val="28"/>
          <w:sz w:val="28"/>
          <w:szCs w:val="28"/>
          <w:lang w:val="uk-UA"/>
        </w:rPr>
        <w:t>40</w:t>
      </w:r>
      <w:r w:rsidRPr="009A1849">
        <w:rPr>
          <w:rFonts w:ascii="Times New Roman" w:hAnsi="Times New Roman" w:cs="Times New Roman"/>
          <w:bCs/>
          <w:kern w:val="28"/>
          <w:sz w:val="28"/>
          <w:szCs w:val="28"/>
          <w:lang w:val="uk-UA"/>
        </w:rPr>
        <w:t xml:space="preserve"> запитань, що охоплюють основні</w:t>
      </w:r>
      <w:r w:rsidR="003B3B44">
        <w:rPr>
          <w:rFonts w:ascii="Times New Roman" w:hAnsi="Times New Roman" w:cs="Times New Roman"/>
          <w:bCs/>
          <w:kern w:val="28"/>
          <w:sz w:val="28"/>
          <w:szCs w:val="28"/>
          <w:lang w:val="uk-UA"/>
        </w:rPr>
        <w:t xml:space="preserve"> 7</w:t>
      </w:r>
      <w:r w:rsidRPr="009A1849">
        <w:rPr>
          <w:rFonts w:ascii="Times New Roman" w:hAnsi="Times New Roman" w:cs="Times New Roman"/>
          <w:bCs/>
          <w:kern w:val="28"/>
          <w:sz w:val="28"/>
          <w:szCs w:val="28"/>
          <w:lang w:val="uk-UA"/>
        </w:rPr>
        <w:t xml:space="preserve"> інстинкт</w:t>
      </w:r>
      <w:r w:rsidR="003B3B44">
        <w:rPr>
          <w:rFonts w:ascii="Times New Roman" w:hAnsi="Times New Roman" w:cs="Times New Roman"/>
          <w:bCs/>
          <w:kern w:val="28"/>
          <w:sz w:val="28"/>
          <w:szCs w:val="28"/>
          <w:lang w:val="uk-UA"/>
        </w:rPr>
        <w:t>ів</w:t>
      </w:r>
      <w:r w:rsidR="004436DC">
        <w:rPr>
          <w:rFonts w:ascii="Times New Roman" w:hAnsi="Times New Roman" w:cs="Times New Roman"/>
          <w:bCs/>
          <w:kern w:val="28"/>
          <w:sz w:val="28"/>
          <w:szCs w:val="28"/>
          <w:lang w:val="uk-UA"/>
        </w:rPr>
        <w:t>: егофільний, генофільний, альтруїстичний, досліджуючий, домін</w:t>
      </w:r>
      <w:r w:rsidR="009B0BFD">
        <w:rPr>
          <w:rFonts w:ascii="Times New Roman" w:hAnsi="Times New Roman" w:cs="Times New Roman"/>
          <w:bCs/>
          <w:kern w:val="28"/>
          <w:sz w:val="28"/>
          <w:szCs w:val="28"/>
          <w:lang w:val="uk-UA"/>
        </w:rPr>
        <w:t>антний</w:t>
      </w:r>
      <w:r w:rsidR="004436DC">
        <w:rPr>
          <w:rFonts w:ascii="Times New Roman" w:hAnsi="Times New Roman" w:cs="Times New Roman"/>
          <w:bCs/>
          <w:kern w:val="28"/>
          <w:sz w:val="28"/>
          <w:szCs w:val="28"/>
          <w:lang w:val="uk-UA"/>
        </w:rPr>
        <w:t>, лібертофільний, дігнітофільний</w:t>
      </w:r>
      <w:r w:rsidRPr="009A1849">
        <w:rPr>
          <w:rFonts w:ascii="Times New Roman" w:hAnsi="Times New Roman" w:cs="Times New Roman"/>
          <w:bCs/>
          <w:kern w:val="28"/>
          <w:sz w:val="28"/>
          <w:szCs w:val="28"/>
          <w:lang w:val="uk-UA"/>
        </w:rPr>
        <w:t xml:space="preserve">. Кожне запитання </w:t>
      </w:r>
      <w:r w:rsidR="004436DC">
        <w:rPr>
          <w:rFonts w:ascii="Times New Roman" w:hAnsi="Times New Roman" w:cs="Times New Roman"/>
          <w:bCs/>
          <w:kern w:val="28"/>
          <w:sz w:val="28"/>
          <w:szCs w:val="28"/>
          <w:lang w:val="uk-UA"/>
        </w:rPr>
        <w:t xml:space="preserve">опитувальника </w:t>
      </w:r>
      <w:r w:rsidRPr="009A1849">
        <w:rPr>
          <w:rFonts w:ascii="Times New Roman" w:hAnsi="Times New Roman" w:cs="Times New Roman"/>
          <w:bCs/>
          <w:kern w:val="28"/>
          <w:sz w:val="28"/>
          <w:szCs w:val="28"/>
          <w:lang w:val="uk-UA"/>
        </w:rPr>
        <w:t xml:space="preserve">має </w:t>
      </w:r>
      <w:r w:rsidR="004436DC">
        <w:rPr>
          <w:rFonts w:ascii="Times New Roman" w:hAnsi="Times New Roman" w:cs="Times New Roman"/>
          <w:bCs/>
          <w:kern w:val="28"/>
          <w:sz w:val="28"/>
          <w:szCs w:val="28"/>
          <w:lang w:val="uk-UA"/>
        </w:rPr>
        <w:t xml:space="preserve">чотири варіанти </w:t>
      </w:r>
      <w:r w:rsidRPr="009A1849">
        <w:rPr>
          <w:rFonts w:ascii="Times New Roman" w:hAnsi="Times New Roman" w:cs="Times New Roman"/>
          <w:bCs/>
          <w:kern w:val="28"/>
          <w:sz w:val="28"/>
          <w:szCs w:val="28"/>
          <w:lang w:val="uk-UA"/>
        </w:rPr>
        <w:t xml:space="preserve">відповіді </w:t>
      </w:r>
      <w:r w:rsidR="004436DC">
        <w:rPr>
          <w:rFonts w:ascii="Times New Roman" w:hAnsi="Times New Roman" w:cs="Times New Roman"/>
          <w:bCs/>
          <w:kern w:val="28"/>
          <w:sz w:val="28"/>
          <w:szCs w:val="28"/>
          <w:lang w:val="uk-UA"/>
        </w:rPr>
        <w:t>– «зовсім ні», «скоріш ні, ніж так», «скоріш так, аніж ні», «звісно так»</w:t>
      </w:r>
      <w:r w:rsidRPr="009A1849">
        <w:rPr>
          <w:rFonts w:ascii="Times New Roman" w:hAnsi="Times New Roman" w:cs="Times New Roman"/>
          <w:bCs/>
          <w:kern w:val="28"/>
          <w:sz w:val="28"/>
          <w:szCs w:val="28"/>
          <w:lang w:val="uk-UA"/>
        </w:rPr>
        <w:t>. Відповідаючи на запитання</w:t>
      </w:r>
      <w:r w:rsidR="004436DC">
        <w:rPr>
          <w:rFonts w:ascii="Times New Roman" w:hAnsi="Times New Roman" w:cs="Times New Roman"/>
          <w:bCs/>
          <w:kern w:val="28"/>
          <w:sz w:val="28"/>
          <w:szCs w:val="28"/>
          <w:lang w:val="uk-UA"/>
        </w:rPr>
        <w:t xml:space="preserve"> у формі тверджень</w:t>
      </w:r>
      <w:r w:rsidRPr="009A1849">
        <w:rPr>
          <w:rFonts w:ascii="Times New Roman" w:hAnsi="Times New Roman" w:cs="Times New Roman"/>
          <w:bCs/>
          <w:kern w:val="28"/>
          <w:sz w:val="28"/>
          <w:szCs w:val="28"/>
          <w:lang w:val="uk-UA"/>
        </w:rPr>
        <w:t xml:space="preserve">, </w:t>
      </w:r>
      <w:r w:rsidR="004436DC">
        <w:rPr>
          <w:rFonts w:ascii="Times New Roman" w:hAnsi="Times New Roman" w:cs="Times New Roman"/>
          <w:bCs/>
          <w:kern w:val="28"/>
          <w:sz w:val="28"/>
          <w:szCs w:val="28"/>
          <w:lang w:val="uk-UA"/>
        </w:rPr>
        <w:t>людина</w:t>
      </w:r>
      <w:r w:rsidRPr="009A1849">
        <w:rPr>
          <w:rFonts w:ascii="Times New Roman" w:hAnsi="Times New Roman" w:cs="Times New Roman"/>
          <w:bCs/>
          <w:kern w:val="28"/>
          <w:sz w:val="28"/>
          <w:szCs w:val="28"/>
          <w:lang w:val="uk-UA"/>
        </w:rPr>
        <w:t xml:space="preserve"> повинна обирати варіант, який найбільше відповідає її власним переконанням.</w:t>
      </w:r>
    </w:p>
    <w:p w14:paraId="564B0996" w14:textId="4C03BD71" w:rsidR="00092188" w:rsidRDefault="00ED1834"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kern w:val="28"/>
          <w:sz w:val="28"/>
          <w:szCs w:val="28"/>
          <w:lang w:val="uk-UA"/>
        </w:rPr>
      </w:pPr>
      <w:r>
        <w:rPr>
          <w:rFonts w:ascii="Times New Roman" w:hAnsi="Times New Roman" w:cs="Times New Roman"/>
          <w:bCs/>
          <w:kern w:val="28"/>
          <w:sz w:val="28"/>
          <w:szCs w:val="28"/>
          <w:lang w:val="uk-UA"/>
        </w:rPr>
        <w:t>Проходження</w:t>
      </w:r>
      <w:r w:rsidR="009A1849" w:rsidRPr="004436DC">
        <w:rPr>
          <w:rFonts w:ascii="Times New Roman" w:hAnsi="Times New Roman" w:cs="Times New Roman"/>
          <w:bCs/>
          <w:kern w:val="28"/>
          <w:sz w:val="28"/>
          <w:szCs w:val="28"/>
          <w:lang w:val="uk-UA"/>
        </w:rPr>
        <w:t xml:space="preserve"> тестування</w:t>
      </w:r>
      <w:r>
        <w:rPr>
          <w:rFonts w:ascii="Times New Roman" w:hAnsi="Times New Roman" w:cs="Times New Roman"/>
          <w:bCs/>
          <w:kern w:val="28"/>
          <w:sz w:val="28"/>
          <w:szCs w:val="28"/>
          <w:lang w:val="uk-UA"/>
        </w:rPr>
        <w:t xml:space="preserve"> допомагає отримати</w:t>
      </w:r>
      <w:r w:rsidR="009A1849" w:rsidRPr="004436DC">
        <w:rPr>
          <w:rFonts w:ascii="Times New Roman" w:hAnsi="Times New Roman" w:cs="Times New Roman"/>
          <w:bCs/>
          <w:kern w:val="28"/>
          <w:sz w:val="28"/>
          <w:szCs w:val="28"/>
          <w:lang w:val="uk-UA"/>
        </w:rPr>
        <w:t xml:space="preserve"> результати</w:t>
      </w:r>
      <w:r>
        <w:rPr>
          <w:rFonts w:ascii="Times New Roman" w:hAnsi="Times New Roman" w:cs="Times New Roman"/>
          <w:bCs/>
          <w:kern w:val="28"/>
          <w:sz w:val="28"/>
          <w:szCs w:val="28"/>
          <w:lang w:val="uk-UA"/>
        </w:rPr>
        <w:t>, що дозволяють</w:t>
      </w:r>
      <w:r w:rsidR="009A1849" w:rsidRPr="004436DC">
        <w:rPr>
          <w:rFonts w:ascii="Times New Roman" w:hAnsi="Times New Roman" w:cs="Times New Roman"/>
          <w:bCs/>
          <w:kern w:val="28"/>
          <w:sz w:val="28"/>
          <w:szCs w:val="28"/>
          <w:lang w:val="uk-UA"/>
        </w:rPr>
        <w:t xml:space="preserve"> визначити тип домінуючого інстинкту особистості</w:t>
      </w:r>
      <w:r w:rsidR="003B3B44">
        <w:rPr>
          <w:rFonts w:ascii="Times New Roman" w:hAnsi="Times New Roman" w:cs="Times New Roman"/>
          <w:bCs/>
          <w:kern w:val="28"/>
          <w:sz w:val="28"/>
          <w:szCs w:val="28"/>
          <w:lang w:val="uk-UA"/>
        </w:rPr>
        <w:t>.</w:t>
      </w:r>
    </w:p>
    <w:p w14:paraId="3AFA2C3D" w14:textId="22F1D79F" w:rsidR="00ED1834" w:rsidRDefault="00ED1834"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kern w:val="28"/>
          <w:sz w:val="28"/>
          <w:szCs w:val="28"/>
          <w:lang w:val="uk-UA"/>
        </w:rPr>
      </w:pPr>
      <w:r>
        <w:rPr>
          <w:rFonts w:ascii="Times New Roman" w:hAnsi="Times New Roman" w:cs="Times New Roman"/>
          <w:bCs/>
          <w:kern w:val="28"/>
          <w:sz w:val="28"/>
          <w:szCs w:val="28"/>
          <w:lang w:val="uk-UA"/>
        </w:rPr>
        <w:t>3 етап дослідження – оціночно-аналітичний.</w:t>
      </w:r>
    </w:p>
    <w:p w14:paraId="2DD1EB3A" w14:textId="524B44CD" w:rsidR="00E3035B" w:rsidRDefault="004908F5"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kern w:val="28"/>
          <w:sz w:val="28"/>
          <w:szCs w:val="28"/>
          <w:lang w:val="uk-UA"/>
        </w:rPr>
      </w:pPr>
      <w:r>
        <w:rPr>
          <w:rFonts w:ascii="Times New Roman" w:hAnsi="Times New Roman" w:cs="Times New Roman"/>
          <w:bCs/>
          <w:kern w:val="28"/>
          <w:sz w:val="28"/>
          <w:szCs w:val="28"/>
          <w:lang w:val="uk-UA"/>
        </w:rPr>
        <w:t xml:space="preserve">Після завершення процедури дослідження було здійснено </w:t>
      </w:r>
      <w:r w:rsidR="008714C7">
        <w:rPr>
          <w:rFonts w:ascii="Times New Roman" w:hAnsi="Times New Roman" w:cs="Times New Roman"/>
          <w:bCs/>
          <w:kern w:val="28"/>
          <w:sz w:val="28"/>
          <w:szCs w:val="28"/>
          <w:lang w:val="uk-UA"/>
        </w:rPr>
        <w:t xml:space="preserve">остаточний сбір отриманих в </w:t>
      </w:r>
      <w:r w:rsidR="00E1384A">
        <w:rPr>
          <w:rFonts w:ascii="Times New Roman" w:hAnsi="Times New Roman" w:cs="Times New Roman"/>
          <w:bCs/>
          <w:kern w:val="28"/>
          <w:sz w:val="28"/>
          <w:szCs w:val="28"/>
          <w:lang w:val="uk-UA"/>
        </w:rPr>
        <w:t>його ході</w:t>
      </w:r>
      <w:r w:rsidR="008714C7">
        <w:rPr>
          <w:rFonts w:ascii="Times New Roman" w:hAnsi="Times New Roman" w:cs="Times New Roman"/>
          <w:bCs/>
          <w:kern w:val="28"/>
          <w:sz w:val="28"/>
          <w:szCs w:val="28"/>
          <w:lang w:val="uk-UA"/>
        </w:rPr>
        <w:t xml:space="preserve"> даних</w:t>
      </w:r>
      <w:r w:rsidR="00485A4E">
        <w:rPr>
          <w:rFonts w:ascii="Times New Roman" w:hAnsi="Times New Roman" w:cs="Times New Roman"/>
          <w:bCs/>
          <w:kern w:val="28"/>
          <w:sz w:val="28"/>
          <w:szCs w:val="28"/>
          <w:lang w:val="uk-UA"/>
        </w:rPr>
        <w:t xml:space="preserve"> та систематизовано за тими чи іншими </w:t>
      </w:r>
      <w:r w:rsidR="003B3B44">
        <w:rPr>
          <w:rFonts w:ascii="Times New Roman" w:hAnsi="Times New Roman" w:cs="Times New Roman"/>
          <w:bCs/>
          <w:kern w:val="28"/>
          <w:sz w:val="28"/>
          <w:szCs w:val="28"/>
          <w:lang w:val="uk-UA"/>
        </w:rPr>
        <w:t>показниками</w:t>
      </w:r>
      <w:r w:rsidR="00E05FD9">
        <w:rPr>
          <w:rFonts w:ascii="Times New Roman" w:hAnsi="Times New Roman" w:cs="Times New Roman"/>
          <w:bCs/>
          <w:kern w:val="28"/>
          <w:sz w:val="28"/>
          <w:szCs w:val="28"/>
          <w:lang w:val="uk-UA"/>
        </w:rPr>
        <w:t xml:space="preserve">. Сформовані дані надалі </w:t>
      </w:r>
      <w:r w:rsidR="008714C7">
        <w:rPr>
          <w:rFonts w:ascii="Times New Roman" w:hAnsi="Times New Roman" w:cs="Times New Roman"/>
          <w:bCs/>
          <w:kern w:val="28"/>
          <w:sz w:val="28"/>
          <w:szCs w:val="28"/>
          <w:lang w:val="uk-UA"/>
        </w:rPr>
        <w:t xml:space="preserve">було </w:t>
      </w:r>
      <w:r w:rsidR="00E05FD9">
        <w:rPr>
          <w:rFonts w:ascii="Times New Roman" w:hAnsi="Times New Roman" w:cs="Times New Roman"/>
          <w:bCs/>
          <w:kern w:val="28"/>
          <w:sz w:val="28"/>
          <w:szCs w:val="28"/>
          <w:lang w:val="uk-UA"/>
        </w:rPr>
        <w:t>проаналізовано</w:t>
      </w:r>
      <w:r w:rsidR="008714C7">
        <w:rPr>
          <w:rFonts w:ascii="Times New Roman" w:hAnsi="Times New Roman" w:cs="Times New Roman"/>
          <w:bCs/>
          <w:kern w:val="28"/>
          <w:sz w:val="28"/>
          <w:szCs w:val="28"/>
          <w:lang w:val="uk-UA"/>
        </w:rPr>
        <w:t xml:space="preserve"> у </w:t>
      </w:r>
      <w:r w:rsidR="00E1384A">
        <w:rPr>
          <w:rFonts w:ascii="Times New Roman" w:hAnsi="Times New Roman" w:cs="Times New Roman"/>
          <w:bCs/>
          <w:kern w:val="28"/>
          <w:sz w:val="28"/>
          <w:szCs w:val="28"/>
          <w:lang w:val="uk-UA"/>
        </w:rPr>
        <w:t>чіткому</w:t>
      </w:r>
      <w:r w:rsidR="008714C7">
        <w:rPr>
          <w:rFonts w:ascii="Times New Roman" w:hAnsi="Times New Roman" w:cs="Times New Roman"/>
          <w:bCs/>
          <w:kern w:val="28"/>
          <w:sz w:val="28"/>
          <w:szCs w:val="28"/>
          <w:lang w:val="uk-UA"/>
        </w:rPr>
        <w:t xml:space="preserve"> обсязі </w:t>
      </w:r>
      <w:r>
        <w:rPr>
          <w:rFonts w:ascii="Times New Roman" w:hAnsi="Times New Roman" w:cs="Times New Roman"/>
          <w:bCs/>
          <w:kern w:val="28"/>
          <w:sz w:val="28"/>
          <w:szCs w:val="28"/>
          <w:lang w:val="uk-UA"/>
        </w:rPr>
        <w:t>у</w:t>
      </w:r>
      <w:r w:rsidR="00E1384A">
        <w:rPr>
          <w:rFonts w:ascii="Times New Roman" w:hAnsi="Times New Roman" w:cs="Times New Roman"/>
          <w:bCs/>
          <w:kern w:val="28"/>
          <w:sz w:val="28"/>
          <w:szCs w:val="28"/>
          <w:lang w:val="uk-UA"/>
        </w:rPr>
        <w:t xml:space="preserve"> відповідні методикам </w:t>
      </w:r>
      <w:r w:rsidR="008714C7">
        <w:rPr>
          <w:rFonts w:ascii="Times New Roman" w:hAnsi="Times New Roman" w:cs="Times New Roman"/>
          <w:bCs/>
          <w:kern w:val="28"/>
          <w:sz w:val="28"/>
          <w:szCs w:val="28"/>
          <w:lang w:val="uk-UA"/>
        </w:rPr>
        <w:t xml:space="preserve">таблиці. Подальша </w:t>
      </w:r>
      <w:r w:rsidR="00E1384A">
        <w:rPr>
          <w:rFonts w:ascii="Times New Roman" w:hAnsi="Times New Roman" w:cs="Times New Roman"/>
          <w:bCs/>
          <w:kern w:val="28"/>
          <w:sz w:val="28"/>
          <w:szCs w:val="28"/>
          <w:lang w:val="uk-UA"/>
        </w:rPr>
        <w:t>робота із</w:t>
      </w:r>
      <w:r w:rsidR="008714C7">
        <w:rPr>
          <w:rFonts w:ascii="Times New Roman" w:hAnsi="Times New Roman" w:cs="Times New Roman"/>
          <w:bCs/>
          <w:kern w:val="28"/>
          <w:sz w:val="28"/>
          <w:szCs w:val="28"/>
          <w:lang w:val="uk-UA"/>
        </w:rPr>
        <w:t xml:space="preserve"> ре</w:t>
      </w:r>
      <w:r w:rsidR="00E1384A">
        <w:rPr>
          <w:rFonts w:ascii="Times New Roman" w:hAnsi="Times New Roman" w:cs="Times New Roman"/>
          <w:bCs/>
          <w:kern w:val="28"/>
          <w:sz w:val="28"/>
          <w:szCs w:val="28"/>
          <w:lang w:val="uk-UA"/>
        </w:rPr>
        <w:t xml:space="preserve">зультатами </w:t>
      </w:r>
      <w:r w:rsidR="008714C7">
        <w:rPr>
          <w:rFonts w:ascii="Times New Roman" w:hAnsi="Times New Roman" w:cs="Times New Roman"/>
          <w:bCs/>
          <w:kern w:val="28"/>
          <w:sz w:val="28"/>
          <w:szCs w:val="28"/>
          <w:lang w:val="uk-UA"/>
        </w:rPr>
        <w:t xml:space="preserve">включала в себе метод статистичного аналізу, </w:t>
      </w:r>
      <w:r w:rsidR="00E1384A">
        <w:rPr>
          <w:rFonts w:ascii="Times New Roman" w:hAnsi="Times New Roman" w:cs="Times New Roman"/>
          <w:bCs/>
          <w:kern w:val="28"/>
          <w:sz w:val="28"/>
          <w:szCs w:val="28"/>
          <w:lang w:val="uk-UA"/>
        </w:rPr>
        <w:t>обробку кореляцій та загальну інтерпретацію стосовно кожн</w:t>
      </w:r>
      <w:r>
        <w:rPr>
          <w:rFonts w:ascii="Times New Roman" w:hAnsi="Times New Roman" w:cs="Times New Roman"/>
          <w:bCs/>
          <w:kern w:val="28"/>
          <w:sz w:val="28"/>
          <w:szCs w:val="28"/>
          <w:lang w:val="uk-UA"/>
        </w:rPr>
        <w:t>ого</w:t>
      </w:r>
      <w:r w:rsidR="00E1384A">
        <w:rPr>
          <w:rFonts w:ascii="Times New Roman" w:hAnsi="Times New Roman" w:cs="Times New Roman"/>
          <w:bCs/>
          <w:kern w:val="28"/>
          <w:sz w:val="28"/>
          <w:szCs w:val="28"/>
          <w:lang w:val="uk-UA"/>
        </w:rPr>
        <w:t xml:space="preserve"> </w:t>
      </w:r>
      <w:r>
        <w:rPr>
          <w:rFonts w:ascii="Times New Roman" w:hAnsi="Times New Roman" w:cs="Times New Roman"/>
          <w:bCs/>
          <w:kern w:val="28"/>
          <w:sz w:val="28"/>
          <w:szCs w:val="28"/>
          <w:lang w:val="uk-UA"/>
        </w:rPr>
        <w:t xml:space="preserve">із </w:t>
      </w:r>
      <w:r w:rsidR="00E1384A">
        <w:rPr>
          <w:rFonts w:ascii="Times New Roman" w:hAnsi="Times New Roman" w:cs="Times New Roman"/>
          <w:bCs/>
          <w:kern w:val="28"/>
          <w:sz w:val="28"/>
          <w:szCs w:val="28"/>
          <w:lang w:val="uk-UA"/>
        </w:rPr>
        <w:t xml:space="preserve">виявлених показників. </w:t>
      </w:r>
      <w:r w:rsidR="00485A4E">
        <w:rPr>
          <w:rFonts w:ascii="Times New Roman" w:hAnsi="Times New Roman" w:cs="Times New Roman"/>
          <w:bCs/>
          <w:kern w:val="28"/>
          <w:sz w:val="28"/>
          <w:szCs w:val="28"/>
          <w:lang w:val="uk-UA"/>
        </w:rPr>
        <w:t xml:space="preserve">Узагальнений матеріал було структуровано та надано у форматі статистики, у порівнянні індивідуально-особистісних показників із показниками мінливих емоційних проявів. </w:t>
      </w:r>
      <w:r w:rsidR="005201D0">
        <w:rPr>
          <w:rFonts w:ascii="Times New Roman" w:hAnsi="Times New Roman" w:cs="Times New Roman"/>
          <w:bCs/>
          <w:kern w:val="28"/>
          <w:sz w:val="28"/>
          <w:szCs w:val="28"/>
          <w:lang w:val="uk-UA"/>
        </w:rPr>
        <w:t xml:space="preserve">Згідно з основною метою роботи, </w:t>
      </w:r>
      <w:r w:rsidR="003B3B44">
        <w:rPr>
          <w:rFonts w:ascii="Times New Roman" w:hAnsi="Times New Roman" w:cs="Times New Roman"/>
          <w:bCs/>
          <w:kern w:val="28"/>
          <w:sz w:val="28"/>
          <w:szCs w:val="28"/>
          <w:lang w:val="uk-UA"/>
        </w:rPr>
        <w:t>обрані психодіагностичні методики</w:t>
      </w:r>
      <w:r w:rsidR="005201D0">
        <w:rPr>
          <w:rFonts w:ascii="Times New Roman" w:hAnsi="Times New Roman" w:cs="Times New Roman"/>
          <w:bCs/>
          <w:kern w:val="28"/>
          <w:sz w:val="28"/>
          <w:szCs w:val="28"/>
          <w:lang w:val="uk-UA"/>
        </w:rPr>
        <w:t xml:space="preserve"> дозволили дослідити  індивідуально-особистісні риси військовослужбовців у період екстремальних умов, такі як </w:t>
      </w:r>
      <w:r w:rsidR="005201D0" w:rsidRPr="008714C7">
        <w:rPr>
          <w:rFonts w:ascii="Times New Roman" w:hAnsi="Times New Roman" w:cs="Times New Roman"/>
          <w:bCs/>
          <w:kern w:val="28"/>
          <w:sz w:val="28"/>
          <w:szCs w:val="28"/>
          <w:lang w:val="uk-UA"/>
        </w:rPr>
        <w:t>радість, гнів, страх, смуток</w:t>
      </w:r>
      <w:r w:rsidR="005201D0">
        <w:rPr>
          <w:rFonts w:ascii="Times New Roman" w:hAnsi="Times New Roman" w:cs="Times New Roman"/>
          <w:bCs/>
          <w:kern w:val="28"/>
          <w:sz w:val="28"/>
          <w:szCs w:val="28"/>
          <w:lang w:val="uk-UA"/>
        </w:rPr>
        <w:t xml:space="preserve">, </w:t>
      </w:r>
      <w:r w:rsidR="005201D0" w:rsidRPr="008714C7">
        <w:rPr>
          <w:rFonts w:ascii="Times New Roman" w:hAnsi="Times New Roman" w:cs="Times New Roman"/>
          <w:bCs/>
          <w:kern w:val="28"/>
          <w:sz w:val="28"/>
          <w:szCs w:val="28"/>
          <w:lang w:val="uk-UA"/>
        </w:rPr>
        <w:t>ситуативну та особистісну тривогу</w:t>
      </w:r>
      <w:r w:rsidR="005201D0">
        <w:rPr>
          <w:rFonts w:ascii="Times New Roman" w:hAnsi="Times New Roman" w:cs="Times New Roman"/>
          <w:bCs/>
          <w:kern w:val="28"/>
          <w:sz w:val="28"/>
          <w:szCs w:val="28"/>
          <w:lang w:val="uk-UA"/>
        </w:rPr>
        <w:t xml:space="preserve">, домінуючі </w:t>
      </w:r>
      <w:r w:rsidR="005201D0" w:rsidRPr="008714C7">
        <w:rPr>
          <w:rFonts w:ascii="Times New Roman" w:hAnsi="Times New Roman" w:cs="Times New Roman"/>
          <w:bCs/>
          <w:kern w:val="28"/>
          <w:sz w:val="28"/>
          <w:szCs w:val="28"/>
          <w:lang w:val="uk-UA"/>
        </w:rPr>
        <w:t>інстинкти</w:t>
      </w:r>
      <w:r w:rsidR="005201D0">
        <w:rPr>
          <w:rFonts w:ascii="Times New Roman" w:hAnsi="Times New Roman" w:cs="Times New Roman"/>
          <w:bCs/>
          <w:kern w:val="28"/>
          <w:sz w:val="28"/>
          <w:szCs w:val="28"/>
          <w:lang w:val="uk-UA"/>
        </w:rPr>
        <w:t xml:space="preserve">. </w:t>
      </w:r>
    </w:p>
    <w:p w14:paraId="2C9B4EC8" w14:textId="301786A7" w:rsidR="00F503A7" w:rsidRDefault="00F503A7"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kern w:val="28"/>
          <w:sz w:val="28"/>
          <w:szCs w:val="28"/>
          <w:lang w:val="uk-UA"/>
        </w:rPr>
      </w:pPr>
      <w:r w:rsidRPr="00F503A7">
        <w:rPr>
          <w:rFonts w:ascii="Times New Roman" w:hAnsi="Times New Roman" w:cs="Times New Roman"/>
          <w:bCs/>
          <w:kern w:val="28"/>
          <w:sz w:val="28"/>
          <w:szCs w:val="28"/>
          <w:lang w:val="uk-UA"/>
        </w:rPr>
        <w:t xml:space="preserve">Отримані данні було зведено в таблиці Microsoft Excel 2013. Подальший аналіз було проведено за допомогою програми Statsoft STATISTICA 10. Для статистичної обробки даних використовувалося методи описової статистики: обчислення середнього арифметичного, дисперсії, </w:t>
      </w:r>
      <w:r w:rsidRPr="00F503A7">
        <w:rPr>
          <w:rFonts w:ascii="Times New Roman" w:hAnsi="Times New Roman" w:cs="Times New Roman"/>
          <w:bCs/>
          <w:kern w:val="28"/>
          <w:sz w:val="28"/>
          <w:szCs w:val="28"/>
          <w:lang w:val="uk-UA"/>
        </w:rPr>
        <w:lastRenderedPageBreak/>
        <w:t>розмаху варіації, медіана, мода, стандартне відхилення, асиметрія і ексцес, а також, Т-крітерій Стьюдента</w:t>
      </w:r>
      <w:r w:rsidR="00C41AB4">
        <w:rPr>
          <w:rFonts w:ascii="Times New Roman" w:hAnsi="Times New Roman" w:cs="Times New Roman"/>
          <w:bCs/>
          <w:kern w:val="28"/>
          <w:sz w:val="28"/>
          <w:szCs w:val="28"/>
          <w:lang w:val="uk-UA"/>
        </w:rPr>
        <w:t xml:space="preserve"> та критерій Пірсона.</w:t>
      </w:r>
    </w:p>
    <w:p w14:paraId="6C8E7B89" w14:textId="0AA0A212" w:rsidR="00CA5647" w:rsidRDefault="00E3035B"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kern w:val="28"/>
          <w:sz w:val="28"/>
          <w:szCs w:val="28"/>
          <w:lang w:val="uk-UA"/>
        </w:rPr>
      </w:pPr>
      <w:r>
        <w:rPr>
          <w:rFonts w:ascii="Times New Roman" w:hAnsi="Times New Roman" w:cs="Times New Roman"/>
          <w:sz w:val="28"/>
          <w:szCs w:val="28"/>
          <w:lang w:val="uk-UA"/>
        </w:rPr>
        <w:t>Т</w:t>
      </w:r>
      <w:r w:rsidRPr="00E3035B">
        <w:rPr>
          <w:rFonts w:ascii="Times New Roman" w:hAnsi="Times New Roman" w:cs="Times New Roman"/>
          <w:sz w:val="28"/>
          <w:szCs w:val="28"/>
          <w:lang w:val="uk-UA"/>
        </w:rPr>
        <w:t>аким чином, дослідження складалося з трьох етапів:</w:t>
      </w:r>
      <w:r>
        <w:rPr>
          <w:rFonts w:ascii="Times New Roman" w:hAnsi="Times New Roman" w:cs="Times New Roman"/>
          <w:sz w:val="28"/>
          <w:szCs w:val="28"/>
          <w:lang w:val="uk-UA"/>
        </w:rPr>
        <w:t xml:space="preserve"> </w:t>
      </w:r>
      <w:r w:rsidRPr="00546621">
        <w:rPr>
          <w:rFonts w:ascii="Times New Roman" w:hAnsi="Times New Roman" w:cs="Times New Roman"/>
          <w:sz w:val="28"/>
          <w:szCs w:val="28"/>
          <w:lang w:val="uk-UA"/>
        </w:rPr>
        <w:t>пошуково-</w:t>
      </w:r>
      <w:r w:rsidR="000119A2" w:rsidRPr="00950A24">
        <w:rPr>
          <w:rFonts w:ascii="Times New Roman" w:hAnsi="Times New Roman" w:cs="Times New Roman"/>
          <w:sz w:val="28"/>
          <w:szCs w:val="28"/>
          <w:lang w:val="uk-UA"/>
        </w:rPr>
        <w:t>теоретичн</w:t>
      </w:r>
      <w:r w:rsidR="00145E3B" w:rsidRPr="00950A24">
        <w:rPr>
          <w:rFonts w:ascii="Times New Roman" w:hAnsi="Times New Roman" w:cs="Times New Roman"/>
          <w:sz w:val="28"/>
          <w:szCs w:val="28"/>
          <w:lang w:val="uk-UA"/>
        </w:rPr>
        <w:t>ого</w:t>
      </w:r>
      <w:r w:rsidRPr="00950A24">
        <w:rPr>
          <w:rFonts w:ascii="Times New Roman" w:hAnsi="Times New Roman" w:cs="Times New Roman"/>
          <w:sz w:val="28"/>
          <w:szCs w:val="28"/>
          <w:lang w:val="uk-UA"/>
        </w:rPr>
        <w:t>, емпіричн</w:t>
      </w:r>
      <w:r w:rsidR="00145E3B" w:rsidRPr="00950A24">
        <w:rPr>
          <w:rFonts w:ascii="Times New Roman" w:hAnsi="Times New Roman" w:cs="Times New Roman"/>
          <w:sz w:val="28"/>
          <w:szCs w:val="28"/>
          <w:lang w:val="uk-UA"/>
        </w:rPr>
        <w:t>ого</w:t>
      </w:r>
      <w:r w:rsidRPr="00950A24">
        <w:rPr>
          <w:rFonts w:ascii="Times New Roman" w:hAnsi="Times New Roman" w:cs="Times New Roman"/>
          <w:sz w:val="28"/>
          <w:szCs w:val="28"/>
          <w:lang w:val="uk-UA"/>
        </w:rPr>
        <w:t>,</w:t>
      </w:r>
      <w:r w:rsidR="00BC19EC" w:rsidRPr="00950A24">
        <w:rPr>
          <w:rFonts w:ascii="Times New Roman" w:hAnsi="Times New Roman" w:cs="Times New Roman"/>
          <w:sz w:val="28"/>
          <w:szCs w:val="28"/>
          <w:lang w:val="uk-UA"/>
        </w:rPr>
        <w:t xml:space="preserve"> оціночно-аналітичн</w:t>
      </w:r>
      <w:r w:rsidR="00950A24" w:rsidRPr="00950A24">
        <w:rPr>
          <w:rFonts w:ascii="Times New Roman" w:hAnsi="Times New Roman" w:cs="Times New Roman"/>
          <w:sz w:val="28"/>
          <w:szCs w:val="28"/>
          <w:lang w:val="uk-UA"/>
        </w:rPr>
        <w:t>о</w:t>
      </w:r>
      <w:r w:rsidR="00145E3B" w:rsidRPr="00950A24">
        <w:rPr>
          <w:rFonts w:ascii="Times New Roman" w:hAnsi="Times New Roman" w:cs="Times New Roman"/>
          <w:sz w:val="28"/>
          <w:szCs w:val="28"/>
          <w:lang w:val="uk-UA"/>
        </w:rPr>
        <w:t>го</w:t>
      </w:r>
      <w:r w:rsidRPr="00950A24">
        <w:rPr>
          <w:rFonts w:ascii="Times New Roman" w:hAnsi="Times New Roman" w:cs="Times New Roman"/>
          <w:sz w:val="28"/>
          <w:szCs w:val="28"/>
          <w:lang w:val="uk-UA"/>
        </w:rPr>
        <w:t>.</w:t>
      </w:r>
      <w:r w:rsidR="00BC19EC" w:rsidRPr="00950A24">
        <w:rPr>
          <w:rFonts w:ascii="Times New Roman" w:hAnsi="Times New Roman" w:cs="Times New Roman"/>
          <w:sz w:val="28"/>
          <w:szCs w:val="28"/>
          <w:lang w:val="uk-UA"/>
        </w:rPr>
        <w:t xml:space="preserve"> </w:t>
      </w:r>
      <w:r w:rsidR="00860020">
        <w:rPr>
          <w:rFonts w:ascii="Times New Roman" w:hAnsi="Times New Roman" w:cs="Times New Roman"/>
          <w:bCs/>
          <w:kern w:val="28"/>
          <w:sz w:val="28"/>
          <w:szCs w:val="28"/>
          <w:lang w:val="uk-UA"/>
        </w:rPr>
        <w:t>Були використані</w:t>
      </w:r>
      <w:r>
        <w:rPr>
          <w:rFonts w:ascii="Times New Roman" w:hAnsi="Times New Roman" w:cs="Times New Roman"/>
          <w:bCs/>
          <w:kern w:val="28"/>
          <w:sz w:val="28"/>
          <w:szCs w:val="28"/>
          <w:lang w:val="uk-UA"/>
        </w:rPr>
        <w:t xml:space="preserve"> </w:t>
      </w:r>
      <w:r w:rsidRPr="00E3035B">
        <w:rPr>
          <w:rFonts w:ascii="Times New Roman" w:hAnsi="Times New Roman" w:cs="Times New Roman"/>
          <w:bCs/>
          <w:sz w:val="28"/>
          <w:szCs w:val="28"/>
          <w:lang w:val="uk-UA"/>
        </w:rPr>
        <w:t>теоретичні методи, психодіагностичні методи (анкетування та психодіагностичні методики), а також методи математичної статистики.</w:t>
      </w:r>
      <w:r>
        <w:rPr>
          <w:rFonts w:ascii="Times New Roman" w:hAnsi="Times New Roman" w:cs="Times New Roman"/>
          <w:bCs/>
          <w:sz w:val="28"/>
          <w:szCs w:val="28"/>
          <w:lang w:val="uk-UA"/>
        </w:rPr>
        <w:t xml:space="preserve"> </w:t>
      </w:r>
      <w:r w:rsidR="00860020">
        <w:rPr>
          <w:rFonts w:ascii="Times New Roman" w:hAnsi="Times New Roman" w:cs="Times New Roman"/>
          <w:bCs/>
          <w:kern w:val="28"/>
          <w:sz w:val="28"/>
          <w:szCs w:val="28"/>
          <w:lang w:val="uk-UA"/>
        </w:rPr>
        <w:t>Дослідження проводилося на базі</w:t>
      </w:r>
      <w:r>
        <w:rPr>
          <w:rFonts w:ascii="Times New Roman" w:hAnsi="Times New Roman" w:cs="Times New Roman"/>
          <w:bCs/>
          <w:kern w:val="28"/>
          <w:sz w:val="28"/>
          <w:szCs w:val="28"/>
          <w:lang w:val="uk-UA"/>
        </w:rPr>
        <w:t xml:space="preserve"> Військової частини Національної Гвардії України, Сумської обласної державної адміністрації. </w:t>
      </w:r>
      <w:r w:rsidR="00860020">
        <w:rPr>
          <w:rFonts w:ascii="Times New Roman" w:hAnsi="Times New Roman" w:cs="Times New Roman"/>
          <w:bCs/>
          <w:kern w:val="28"/>
          <w:sz w:val="28"/>
          <w:szCs w:val="28"/>
          <w:lang w:val="uk-UA"/>
        </w:rPr>
        <w:t>Вибірка становила</w:t>
      </w:r>
      <w:r w:rsidR="00BC19EC">
        <w:rPr>
          <w:rFonts w:ascii="Times New Roman" w:hAnsi="Times New Roman" w:cs="Times New Roman"/>
          <w:bCs/>
          <w:kern w:val="28"/>
          <w:sz w:val="28"/>
          <w:szCs w:val="28"/>
          <w:lang w:val="uk-UA"/>
        </w:rPr>
        <w:t xml:space="preserve"> </w:t>
      </w:r>
      <w:r>
        <w:rPr>
          <w:rFonts w:ascii="Times New Roman" w:hAnsi="Times New Roman" w:cs="Times New Roman"/>
          <w:bCs/>
          <w:kern w:val="28"/>
          <w:sz w:val="28"/>
          <w:szCs w:val="28"/>
          <w:lang w:val="uk-UA"/>
        </w:rPr>
        <w:t xml:space="preserve">35 </w:t>
      </w:r>
      <w:r w:rsidR="00BC19EC">
        <w:rPr>
          <w:rFonts w:ascii="Times New Roman" w:hAnsi="Times New Roman" w:cs="Times New Roman"/>
          <w:bCs/>
          <w:kern w:val="28"/>
          <w:sz w:val="28"/>
          <w:szCs w:val="28"/>
          <w:lang w:val="uk-UA"/>
        </w:rPr>
        <w:t>військовозобов’язаних</w:t>
      </w:r>
      <w:r>
        <w:rPr>
          <w:rFonts w:ascii="Times New Roman" w:hAnsi="Times New Roman" w:cs="Times New Roman"/>
          <w:bCs/>
          <w:kern w:val="28"/>
          <w:sz w:val="28"/>
          <w:szCs w:val="28"/>
          <w:lang w:val="uk-UA"/>
        </w:rPr>
        <w:t xml:space="preserve"> </w:t>
      </w:r>
      <w:r w:rsidR="00BC19EC">
        <w:rPr>
          <w:rFonts w:ascii="Times New Roman" w:hAnsi="Times New Roman" w:cs="Times New Roman"/>
          <w:bCs/>
          <w:kern w:val="28"/>
          <w:sz w:val="28"/>
          <w:szCs w:val="28"/>
          <w:lang w:val="uk-UA"/>
        </w:rPr>
        <w:t>осіб чоловічої статі, вікової категорії ранньої зрілості.</w:t>
      </w:r>
    </w:p>
    <w:p w14:paraId="54AC18F3" w14:textId="77777777" w:rsidR="004C23E8" w:rsidRDefault="004C23E8" w:rsidP="00DB465F">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bCs/>
          <w:kern w:val="28"/>
          <w:sz w:val="28"/>
          <w:szCs w:val="28"/>
          <w:lang w:val="uk-UA"/>
        </w:rPr>
      </w:pPr>
    </w:p>
    <w:p w14:paraId="0F8F1626" w14:textId="77777777" w:rsidR="00F75594" w:rsidRDefault="00CA5647" w:rsidP="00117580">
      <w:pPr>
        <w:pStyle w:val="Default"/>
        <w:suppressAutoHyphens/>
        <w:spacing w:line="360" w:lineRule="auto"/>
        <w:ind w:firstLine="709"/>
        <w:jc w:val="both"/>
        <w:rPr>
          <w:b/>
          <w:sz w:val="28"/>
          <w:szCs w:val="28"/>
          <w:lang w:val="uk-UA"/>
        </w:rPr>
      </w:pPr>
      <w:r w:rsidRPr="009D1A96">
        <w:rPr>
          <w:b/>
          <w:kern w:val="28"/>
          <w:sz w:val="28"/>
          <w:szCs w:val="28"/>
          <w:lang w:val="uk-UA"/>
        </w:rPr>
        <w:t xml:space="preserve">2.2. </w:t>
      </w:r>
      <w:r w:rsidR="009D1A96" w:rsidRPr="009D1A96">
        <w:rPr>
          <w:b/>
          <w:sz w:val="28"/>
          <w:szCs w:val="28"/>
          <w:lang w:val="uk-UA"/>
        </w:rPr>
        <w:t>Результати дослідження емоційних станів та індивідуально-</w:t>
      </w:r>
    </w:p>
    <w:p w14:paraId="3249EAC3" w14:textId="3A9C0C42" w:rsidR="00480342" w:rsidRDefault="009D1A96" w:rsidP="00117580">
      <w:pPr>
        <w:pStyle w:val="Default"/>
        <w:suppressAutoHyphens/>
        <w:spacing w:line="360" w:lineRule="auto"/>
        <w:jc w:val="both"/>
        <w:rPr>
          <w:b/>
          <w:sz w:val="28"/>
          <w:szCs w:val="28"/>
          <w:lang w:val="uk-UA"/>
        </w:rPr>
      </w:pPr>
      <w:r w:rsidRPr="009D1A96">
        <w:rPr>
          <w:b/>
          <w:sz w:val="28"/>
          <w:szCs w:val="28"/>
          <w:lang w:val="uk-UA"/>
        </w:rPr>
        <w:t>психологічних рис військових в екстремальних умовах</w:t>
      </w:r>
    </w:p>
    <w:p w14:paraId="69E2BF0A" w14:textId="77777777" w:rsidR="00ED735B" w:rsidRDefault="00ED735B" w:rsidP="00DB465F">
      <w:pPr>
        <w:pStyle w:val="Default"/>
        <w:suppressAutoHyphens/>
        <w:spacing w:line="360" w:lineRule="auto"/>
        <w:ind w:firstLine="709"/>
        <w:jc w:val="both"/>
        <w:rPr>
          <w:b/>
          <w:sz w:val="28"/>
          <w:szCs w:val="28"/>
          <w:lang w:val="uk-UA"/>
        </w:rPr>
      </w:pPr>
    </w:p>
    <w:p w14:paraId="75B2AD86" w14:textId="77777777" w:rsidR="00ED735B" w:rsidRDefault="00ED735B" w:rsidP="00DB465F">
      <w:pPr>
        <w:pStyle w:val="Default"/>
        <w:suppressAutoHyphens/>
        <w:spacing w:line="360" w:lineRule="auto"/>
        <w:ind w:firstLine="709"/>
        <w:jc w:val="both"/>
        <w:rPr>
          <w:sz w:val="28"/>
          <w:szCs w:val="28"/>
          <w:lang w:val="uk-UA"/>
        </w:rPr>
      </w:pPr>
      <w:r>
        <w:rPr>
          <w:sz w:val="28"/>
          <w:szCs w:val="28"/>
          <w:lang w:val="uk-UA"/>
        </w:rPr>
        <w:t xml:space="preserve">За допомогою </w:t>
      </w:r>
      <w:bookmarkStart w:id="16" w:name="_Hlk136671405"/>
      <w:r>
        <w:rPr>
          <w:sz w:val="28"/>
          <w:szCs w:val="28"/>
          <w:lang w:val="uk-UA"/>
        </w:rPr>
        <w:t>«Чотирьохмодального емоційного опитувальника»</w:t>
      </w:r>
      <w:bookmarkEnd w:id="16"/>
      <w:r>
        <w:rPr>
          <w:sz w:val="28"/>
          <w:szCs w:val="28"/>
          <w:lang w:val="uk-UA"/>
        </w:rPr>
        <w:t xml:space="preserve"> було проведено емпіричне дослідження та оцінка емоційної стійкості особистості військовослужбовців. Мета опитувальника базується на визначені чотирьох основних складових емоційної сфери: радість, гнів, страх та смуток. </w:t>
      </w:r>
    </w:p>
    <w:p w14:paraId="7D141355" w14:textId="73C21946" w:rsidR="006863D3" w:rsidRPr="004F1BAD" w:rsidRDefault="00ED735B" w:rsidP="00DB465F">
      <w:pPr>
        <w:pStyle w:val="Default"/>
        <w:suppressAutoHyphens/>
        <w:spacing w:line="360" w:lineRule="auto"/>
        <w:ind w:firstLine="709"/>
        <w:jc w:val="both"/>
        <w:rPr>
          <w:color w:val="FF0000"/>
          <w:sz w:val="28"/>
          <w:szCs w:val="28"/>
          <w:lang w:val="uk-UA"/>
        </w:rPr>
      </w:pPr>
      <w:r>
        <w:rPr>
          <w:sz w:val="28"/>
          <w:szCs w:val="28"/>
          <w:lang w:val="uk-UA"/>
        </w:rPr>
        <w:t>З таблиці 2.2 можна визначити, що у респондентів найбільш проявляється емоція Радості (27,57±1,66) з мінімальним значенням у вибірці 6 і максимальним у 41 бал.</w:t>
      </w:r>
      <w:r w:rsidR="006863D3">
        <w:rPr>
          <w:sz w:val="28"/>
          <w:szCs w:val="28"/>
          <w:lang w:val="uk-UA"/>
        </w:rPr>
        <w:t xml:space="preserve"> </w:t>
      </w:r>
      <w:r w:rsidR="006863D3" w:rsidRPr="006863D3">
        <w:rPr>
          <w:color w:val="auto"/>
          <w:sz w:val="28"/>
          <w:szCs w:val="28"/>
          <w:lang w:val="uk-UA"/>
        </w:rPr>
        <w:t>Психологічний словник трактує емоцію «радість» я</w:t>
      </w:r>
      <w:r w:rsidR="00920AE5">
        <w:rPr>
          <w:color w:val="auto"/>
          <w:sz w:val="28"/>
          <w:szCs w:val="28"/>
          <w:lang w:val="uk-UA"/>
        </w:rPr>
        <w:t>к</w:t>
      </w:r>
      <w:r w:rsidR="00920AE5">
        <w:rPr>
          <w:rFonts w:ascii="Arial" w:hAnsi="Arial" w:cs="Arial"/>
          <w:color w:val="727272"/>
          <w:sz w:val="26"/>
          <w:szCs w:val="26"/>
          <w:shd w:val="clear" w:color="auto" w:fill="FFFFFF"/>
          <w:lang w:val="uk-UA"/>
        </w:rPr>
        <w:t xml:space="preserve"> </w:t>
      </w:r>
      <w:r w:rsidR="00920AE5" w:rsidRPr="00920AE5">
        <w:rPr>
          <w:color w:val="auto"/>
          <w:sz w:val="28"/>
          <w:szCs w:val="28"/>
          <w:shd w:val="clear" w:color="auto" w:fill="FFFFFF"/>
          <w:lang w:val="uk-UA"/>
        </w:rPr>
        <w:t>емоцію та психічний стан підвищеної, позитивно забарвленої емоційної піднесеності.</w:t>
      </w:r>
      <w:r w:rsidR="00920AE5">
        <w:rPr>
          <w:color w:val="auto"/>
          <w:sz w:val="28"/>
          <w:szCs w:val="28"/>
          <w:lang w:val="uk-UA"/>
        </w:rPr>
        <w:t xml:space="preserve"> </w:t>
      </w:r>
      <w:r w:rsidR="00873D33" w:rsidRPr="00873D33">
        <w:rPr>
          <w:color w:val="auto"/>
          <w:sz w:val="28"/>
          <w:szCs w:val="28"/>
          <w:lang w:val="uk-UA"/>
        </w:rPr>
        <w:t>Рад</w:t>
      </w:r>
      <w:r w:rsidR="00920AE5">
        <w:rPr>
          <w:color w:val="auto"/>
          <w:sz w:val="28"/>
          <w:szCs w:val="28"/>
          <w:lang w:val="uk-UA"/>
        </w:rPr>
        <w:t>ості часто передують</w:t>
      </w:r>
      <w:r w:rsidR="00873D33" w:rsidRPr="00873D33">
        <w:rPr>
          <w:color w:val="auto"/>
          <w:sz w:val="28"/>
          <w:szCs w:val="28"/>
          <w:lang w:val="uk-UA"/>
        </w:rPr>
        <w:t xml:space="preserve"> позитивн</w:t>
      </w:r>
      <w:r w:rsidR="00920AE5">
        <w:rPr>
          <w:color w:val="auto"/>
          <w:sz w:val="28"/>
          <w:szCs w:val="28"/>
          <w:lang w:val="uk-UA"/>
        </w:rPr>
        <w:t>і</w:t>
      </w:r>
      <w:r w:rsidR="00873D33" w:rsidRPr="00873D33">
        <w:rPr>
          <w:color w:val="auto"/>
          <w:sz w:val="28"/>
          <w:szCs w:val="28"/>
          <w:lang w:val="uk-UA"/>
        </w:rPr>
        <w:t xml:space="preserve"> фізіологічн</w:t>
      </w:r>
      <w:r w:rsidR="00920AE5">
        <w:rPr>
          <w:color w:val="auto"/>
          <w:sz w:val="28"/>
          <w:szCs w:val="28"/>
          <w:lang w:val="uk-UA"/>
        </w:rPr>
        <w:t>і</w:t>
      </w:r>
      <w:r w:rsidR="00873D33" w:rsidRPr="00873D33">
        <w:rPr>
          <w:color w:val="auto"/>
          <w:sz w:val="28"/>
          <w:szCs w:val="28"/>
          <w:lang w:val="uk-UA"/>
        </w:rPr>
        <w:t xml:space="preserve"> та психологічн</w:t>
      </w:r>
      <w:r w:rsidR="00920AE5">
        <w:rPr>
          <w:color w:val="auto"/>
          <w:sz w:val="28"/>
          <w:szCs w:val="28"/>
          <w:lang w:val="uk-UA"/>
        </w:rPr>
        <w:t>і</w:t>
      </w:r>
      <w:r w:rsidR="00873D33" w:rsidRPr="00873D33">
        <w:rPr>
          <w:color w:val="auto"/>
          <w:sz w:val="28"/>
          <w:szCs w:val="28"/>
          <w:lang w:val="uk-UA"/>
        </w:rPr>
        <w:t xml:space="preserve"> змін</w:t>
      </w:r>
      <w:r w:rsidR="00920AE5">
        <w:rPr>
          <w:color w:val="auto"/>
          <w:sz w:val="28"/>
          <w:szCs w:val="28"/>
          <w:lang w:val="uk-UA"/>
        </w:rPr>
        <w:t>и (</w:t>
      </w:r>
      <w:r w:rsidR="00873D33" w:rsidRPr="00873D33">
        <w:rPr>
          <w:color w:val="auto"/>
          <w:sz w:val="28"/>
          <w:szCs w:val="28"/>
          <w:lang w:val="uk-UA"/>
        </w:rPr>
        <w:t>посмішка, піднесений настрій, посилення енергії</w:t>
      </w:r>
      <w:r w:rsidR="00920AE5">
        <w:rPr>
          <w:color w:val="auto"/>
          <w:sz w:val="28"/>
          <w:szCs w:val="28"/>
          <w:lang w:val="uk-UA"/>
        </w:rPr>
        <w:t xml:space="preserve">, </w:t>
      </w:r>
      <w:r w:rsidR="00873D33" w:rsidRPr="00873D33">
        <w:rPr>
          <w:color w:val="auto"/>
          <w:sz w:val="28"/>
          <w:szCs w:val="28"/>
          <w:lang w:val="uk-UA"/>
        </w:rPr>
        <w:t>збільшення пози</w:t>
      </w:r>
      <w:r w:rsidR="00920AE5">
        <w:rPr>
          <w:color w:val="auto"/>
          <w:sz w:val="28"/>
          <w:szCs w:val="28"/>
          <w:lang w:val="uk-UA"/>
        </w:rPr>
        <w:t xml:space="preserve">тивно налаштованих </w:t>
      </w:r>
      <w:r w:rsidR="00873D33" w:rsidRPr="00873D33">
        <w:rPr>
          <w:color w:val="auto"/>
          <w:sz w:val="28"/>
          <w:szCs w:val="28"/>
          <w:lang w:val="uk-UA"/>
        </w:rPr>
        <w:t>думок</w:t>
      </w:r>
      <w:r w:rsidR="00920AE5">
        <w:rPr>
          <w:color w:val="auto"/>
          <w:sz w:val="28"/>
          <w:szCs w:val="28"/>
          <w:lang w:val="uk-UA"/>
        </w:rPr>
        <w:t xml:space="preserve">, підвищення впевненості тощо) </w:t>
      </w:r>
      <w:r w:rsidR="00920AE5" w:rsidRPr="00920AE5">
        <w:rPr>
          <w:color w:val="auto"/>
          <w:sz w:val="28"/>
          <w:szCs w:val="28"/>
          <w:lang w:val="uk-UA"/>
        </w:rPr>
        <w:t>[</w:t>
      </w:r>
      <w:r w:rsidR="00A6021E" w:rsidRPr="00A6021E">
        <w:rPr>
          <w:color w:val="auto"/>
          <w:sz w:val="28"/>
          <w:szCs w:val="28"/>
          <w:lang w:val="uk-UA"/>
        </w:rPr>
        <w:t>42</w:t>
      </w:r>
      <w:r w:rsidR="00920AE5" w:rsidRPr="00920AE5">
        <w:rPr>
          <w:color w:val="auto"/>
          <w:sz w:val="28"/>
          <w:szCs w:val="28"/>
          <w:lang w:val="uk-UA"/>
        </w:rPr>
        <w:t>]</w:t>
      </w:r>
      <w:r w:rsidR="00920AE5">
        <w:rPr>
          <w:color w:val="auto"/>
          <w:sz w:val="28"/>
          <w:szCs w:val="28"/>
          <w:lang w:val="uk-UA"/>
        </w:rPr>
        <w:t>.</w:t>
      </w:r>
    </w:p>
    <w:p w14:paraId="1D340FC6" w14:textId="2B90AD87" w:rsidR="00920AE5" w:rsidRDefault="00ED735B" w:rsidP="00DB465F">
      <w:pPr>
        <w:pStyle w:val="Default"/>
        <w:suppressAutoHyphens/>
        <w:spacing w:line="360" w:lineRule="auto"/>
        <w:ind w:firstLine="709"/>
        <w:jc w:val="both"/>
        <w:rPr>
          <w:sz w:val="28"/>
          <w:szCs w:val="28"/>
          <w:lang w:val="uk-UA"/>
        </w:rPr>
      </w:pPr>
      <w:r w:rsidRPr="00950A24">
        <w:rPr>
          <w:color w:val="auto"/>
          <w:sz w:val="28"/>
          <w:szCs w:val="28"/>
          <w:lang w:val="uk-UA"/>
        </w:rPr>
        <w:t xml:space="preserve"> </w:t>
      </w:r>
      <w:r w:rsidR="001D7773" w:rsidRPr="00950A24">
        <w:rPr>
          <w:color w:val="auto"/>
          <w:sz w:val="28"/>
          <w:szCs w:val="28"/>
          <w:lang w:val="uk-UA"/>
        </w:rPr>
        <w:t xml:space="preserve">Наступною по значенню було визначено емоцію </w:t>
      </w:r>
      <w:r w:rsidR="00C922C3" w:rsidRPr="00950A24">
        <w:rPr>
          <w:color w:val="auto"/>
          <w:sz w:val="28"/>
          <w:szCs w:val="28"/>
          <w:lang w:val="uk-UA"/>
        </w:rPr>
        <w:t>Гнів</w:t>
      </w:r>
      <w:r w:rsidR="001D7773" w:rsidRPr="00950A24">
        <w:rPr>
          <w:color w:val="auto"/>
          <w:sz w:val="28"/>
          <w:szCs w:val="28"/>
          <w:lang w:val="uk-UA"/>
        </w:rPr>
        <w:t xml:space="preserve"> - </w:t>
      </w:r>
      <w:r w:rsidR="00C922C3" w:rsidRPr="00950A24">
        <w:rPr>
          <w:color w:val="auto"/>
          <w:sz w:val="28"/>
          <w:szCs w:val="28"/>
          <w:lang w:val="uk-UA"/>
        </w:rPr>
        <w:t xml:space="preserve"> </w:t>
      </w:r>
      <w:r w:rsidRPr="00950A24">
        <w:rPr>
          <w:color w:val="auto"/>
          <w:sz w:val="28"/>
          <w:szCs w:val="28"/>
          <w:lang w:val="uk-UA"/>
        </w:rPr>
        <w:t>(16,80±1,63)</w:t>
      </w:r>
      <w:r w:rsidR="00920AE5" w:rsidRPr="00950A24">
        <w:rPr>
          <w:color w:val="auto"/>
          <w:sz w:val="28"/>
          <w:szCs w:val="28"/>
          <w:lang w:val="uk-UA"/>
        </w:rPr>
        <w:t>.</w:t>
      </w:r>
      <w:r w:rsidR="00950A24" w:rsidRPr="00950A24">
        <w:rPr>
          <w:color w:val="auto"/>
          <w:sz w:val="28"/>
          <w:szCs w:val="28"/>
          <w:lang w:val="uk-UA"/>
        </w:rPr>
        <w:t xml:space="preserve"> </w:t>
      </w:r>
      <w:r w:rsidR="001D7773" w:rsidRPr="00950A24">
        <w:rPr>
          <w:color w:val="auto"/>
          <w:sz w:val="28"/>
          <w:szCs w:val="28"/>
          <w:lang w:val="uk-UA"/>
        </w:rPr>
        <w:t>Ця емоція</w:t>
      </w:r>
      <w:r w:rsidR="00950A24">
        <w:rPr>
          <w:color w:val="auto"/>
          <w:sz w:val="28"/>
          <w:szCs w:val="28"/>
          <w:lang w:val="uk-UA"/>
        </w:rPr>
        <w:t xml:space="preserve"> </w:t>
      </w:r>
      <w:r w:rsidR="00920AE5" w:rsidRPr="00920AE5">
        <w:rPr>
          <w:sz w:val="28"/>
          <w:szCs w:val="28"/>
          <w:lang w:val="uk-UA"/>
        </w:rPr>
        <w:t>характеризується сильним</w:t>
      </w:r>
      <w:r w:rsidR="006A03EE">
        <w:rPr>
          <w:sz w:val="28"/>
          <w:szCs w:val="28"/>
          <w:lang w:val="uk-UA"/>
        </w:rPr>
        <w:t xml:space="preserve"> </w:t>
      </w:r>
      <w:r w:rsidR="00920AE5" w:rsidRPr="00920AE5">
        <w:rPr>
          <w:sz w:val="28"/>
          <w:szCs w:val="28"/>
          <w:lang w:val="uk-UA"/>
        </w:rPr>
        <w:t xml:space="preserve">почуттям обурення, роздратування та </w:t>
      </w:r>
      <w:r w:rsidR="006A03EE">
        <w:rPr>
          <w:sz w:val="28"/>
          <w:szCs w:val="28"/>
          <w:lang w:val="uk-UA"/>
        </w:rPr>
        <w:t xml:space="preserve">цілком </w:t>
      </w:r>
      <w:r w:rsidR="00920AE5" w:rsidRPr="00920AE5">
        <w:rPr>
          <w:sz w:val="28"/>
          <w:szCs w:val="28"/>
          <w:lang w:val="uk-UA"/>
        </w:rPr>
        <w:t>негативни</w:t>
      </w:r>
      <w:r w:rsidR="006A03EE">
        <w:rPr>
          <w:sz w:val="28"/>
          <w:szCs w:val="28"/>
          <w:lang w:val="uk-UA"/>
        </w:rPr>
        <w:t>м</w:t>
      </w:r>
      <w:r w:rsidR="00920AE5" w:rsidRPr="00920AE5">
        <w:rPr>
          <w:sz w:val="28"/>
          <w:szCs w:val="28"/>
          <w:lang w:val="uk-UA"/>
        </w:rPr>
        <w:t xml:space="preserve"> емоційни</w:t>
      </w:r>
      <w:r w:rsidR="006A03EE">
        <w:rPr>
          <w:sz w:val="28"/>
          <w:szCs w:val="28"/>
          <w:lang w:val="uk-UA"/>
        </w:rPr>
        <w:t>м</w:t>
      </w:r>
      <w:r w:rsidR="00920AE5" w:rsidRPr="00920AE5">
        <w:rPr>
          <w:sz w:val="28"/>
          <w:szCs w:val="28"/>
          <w:lang w:val="uk-UA"/>
        </w:rPr>
        <w:t xml:space="preserve"> ре</w:t>
      </w:r>
      <w:r w:rsidR="006A03EE">
        <w:rPr>
          <w:sz w:val="28"/>
          <w:szCs w:val="28"/>
          <w:lang w:val="uk-UA"/>
        </w:rPr>
        <w:t>агуванням</w:t>
      </w:r>
      <w:r w:rsidR="00920AE5" w:rsidRPr="00920AE5">
        <w:rPr>
          <w:sz w:val="28"/>
          <w:szCs w:val="28"/>
          <w:lang w:val="uk-UA"/>
        </w:rPr>
        <w:t xml:space="preserve">. </w:t>
      </w:r>
      <w:r w:rsidR="006A03EE">
        <w:rPr>
          <w:sz w:val="28"/>
          <w:szCs w:val="28"/>
          <w:lang w:val="uk-UA"/>
        </w:rPr>
        <w:t xml:space="preserve">Відповідно, виникають </w:t>
      </w:r>
      <w:r w:rsidR="006A03EE" w:rsidRPr="006A03EE">
        <w:rPr>
          <w:sz w:val="28"/>
          <w:szCs w:val="28"/>
          <w:lang w:val="uk-UA"/>
        </w:rPr>
        <w:t xml:space="preserve">зниження здатності до </w:t>
      </w:r>
      <w:r w:rsidR="006A03EE">
        <w:rPr>
          <w:sz w:val="28"/>
          <w:szCs w:val="28"/>
          <w:lang w:val="uk-UA"/>
        </w:rPr>
        <w:t xml:space="preserve">контролю над власними думками, словами, поведінкою, знижається вольова регуляція. Психологічно </w:t>
      </w:r>
      <w:r w:rsidR="006A03EE" w:rsidRPr="006A03EE">
        <w:rPr>
          <w:sz w:val="28"/>
          <w:szCs w:val="28"/>
          <w:lang w:val="uk-UA"/>
        </w:rPr>
        <w:t xml:space="preserve">характеризується напруженістю та ворожістю, що виникає через розчарування, </w:t>
      </w:r>
      <w:r w:rsidR="00813DCE">
        <w:rPr>
          <w:sz w:val="28"/>
          <w:szCs w:val="28"/>
          <w:lang w:val="uk-UA"/>
        </w:rPr>
        <w:t xml:space="preserve">фактичну або </w:t>
      </w:r>
      <w:r w:rsidR="00813DCE">
        <w:rPr>
          <w:sz w:val="28"/>
          <w:szCs w:val="28"/>
          <w:lang w:val="uk-UA"/>
        </w:rPr>
        <w:lastRenderedPageBreak/>
        <w:t xml:space="preserve">уявну </w:t>
      </w:r>
      <w:r w:rsidR="006A03EE" w:rsidRPr="006A03EE">
        <w:rPr>
          <w:sz w:val="28"/>
          <w:szCs w:val="28"/>
          <w:lang w:val="uk-UA"/>
        </w:rPr>
        <w:t>травму</w:t>
      </w:r>
      <w:r w:rsidR="00813DCE">
        <w:rPr>
          <w:sz w:val="28"/>
          <w:szCs w:val="28"/>
          <w:lang w:val="uk-UA"/>
        </w:rPr>
        <w:t xml:space="preserve">, </w:t>
      </w:r>
      <w:r w:rsidR="006A03EE" w:rsidRPr="006A03EE">
        <w:rPr>
          <w:sz w:val="28"/>
          <w:szCs w:val="28"/>
          <w:lang w:val="uk-UA"/>
        </w:rPr>
        <w:t>несправедливість. Це може проявлятися у поведінці, спрямованій на те, щоб усунути об’єкт гніву (наприклад, рішучі дії), або поведінці, спрямованій лише на вираження емоцій (наприклад, лайка). Гнів</w:t>
      </w:r>
      <w:r w:rsidR="00813DCE">
        <w:rPr>
          <w:sz w:val="28"/>
          <w:szCs w:val="28"/>
          <w:lang w:val="uk-UA"/>
        </w:rPr>
        <w:t xml:space="preserve">, при цьому, </w:t>
      </w:r>
      <w:r w:rsidR="006A03EE" w:rsidRPr="006A03EE">
        <w:rPr>
          <w:sz w:val="28"/>
          <w:szCs w:val="28"/>
          <w:lang w:val="uk-UA"/>
        </w:rPr>
        <w:t>в</w:t>
      </w:r>
      <w:r w:rsidR="00813DCE">
        <w:rPr>
          <w:sz w:val="28"/>
          <w:szCs w:val="28"/>
          <w:lang w:val="uk-UA"/>
        </w:rPr>
        <w:t>ідрізняють</w:t>
      </w:r>
      <w:r w:rsidR="006A03EE" w:rsidRPr="006A03EE">
        <w:rPr>
          <w:sz w:val="28"/>
          <w:szCs w:val="28"/>
          <w:lang w:val="uk-UA"/>
        </w:rPr>
        <w:t xml:space="preserve"> від агресії, яка є </w:t>
      </w:r>
      <w:r w:rsidR="00813DCE">
        <w:rPr>
          <w:sz w:val="28"/>
          <w:szCs w:val="28"/>
          <w:lang w:val="uk-UA"/>
        </w:rPr>
        <w:t>станом</w:t>
      </w:r>
      <w:r w:rsidR="006A03EE" w:rsidRPr="006A03EE">
        <w:rPr>
          <w:sz w:val="28"/>
          <w:szCs w:val="28"/>
          <w:lang w:val="uk-UA"/>
        </w:rPr>
        <w:t xml:space="preserve">, </w:t>
      </w:r>
      <w:r w:rsidR="00813DCE">
        <w:rPr>
          <w:sz w:val="28"/>
          <w:szCs w:val="28"/>
          <w:lang w:val="uk-UA"/>
        </w:rPr>
        <w:t xml:space="preserve">більш </w:t>
      </w:r>
      <w:r w:rsidR="006A03EE" w:rsidRPr="006A03EE">
        <w:rPr>
          <w:sz w:val="28"/>
          <w:szCs w:val="28"/>
          <w:lang w:val="uk-UA"/>
        </w:rPr>
        <w:t>спрямован</w:t>
      </w:r>
      <w:r w:rsidR="00813DCE">
        <w:rPr>
          <w:sz w:val="28"/>
          <w:szCs w:val="28"/>
          <w:lang w:val="uk-UA"/>
        </w:rPr>
        <w:t>им</w:t>
      </w:r>
      <w:r w:rsidR="006A03EE" w:rsidRPr="006A03EE">
        <w:rPr>
          <w:sz w:val="28"/>
          <w:szCs w:val="28"/>
          <w:lang w:val="uk-UA"/>
        </w:rPr>
        <w:t xml:space="preserve"> на заподіяння шкоди комусь </w:t>
      </w:r>
      <w:r w:rsidR="00813DCE">
        <w:rPr>
          <w:sz w:val="28"/>
          <w:szCs w:val="28"/>
          <w:lang w:val="uk-UA"/>
        </w:rPr>
        <w:t>або</w:t>
      </w:r>
      <w:r w:rsidR="006A03EE" w:rsidRPr="006A03EE">
        <w:rPr>
          <w:sz w:val="28"/>
          <w:szCs w:val="28"/>
          <w:lang w:val="uk-UA"/>
        </w:rPr>
        <w:t xml:space="preserve"> чомусь</w:t>
      </w:r>
      <w:r w:rsidR="00813DCE">
        <w:rPr>
          <w:sz w:val="28"/>
          <w:szCs w:val="28"/>
          <w:lang w:val="uk-UA"/>
        </w:rPr>
        <w:t>.</w:t>
      </w:r>
      <w:r w:rsidR="006A03EE" w:rsidRPr="006A03EE">
        <w:rPr>
          <w:sz w:val="28"/>
          <w:szCs w:val="28"/>
          <w:lang w:val="uk-UA"/>
        </w:rPr>
        <w:t xml:space="preserve"> </w:t>
      </w:r>
      <w:r w:rsidR="00813DCE">
        <w:rPr>
          <w:sz w:val="28"/>
          <w:szCs w:val="28"/>
          <w:lang w:val="uk-UA"/>
        </w:rPr>
        <w:t xml:space="preserve">Але емоція гніву передує агресії та вважається </w:t>
      </w:r>
      <w:r w:rsidR="006A03EE" w:rsidRPr="006A03EE">
        <w:rPr>
          <w:sz w:val="28"/>
          <w:szCs w:val="28"/>
          <w:lang w:val="uk-UA"/>
        </w:rPr>
        <w:t xml:space="preserve">її значним активатором. Незважаючи на їхні взаємовпливові стосунки, гнів не є ні необхідним, </w:t>
      </w:r>
      <w:r w:rsidR="00813DCE">
        <w:rPr>
          <w:sz w:val="28"/>
          <w:szCs w:val="28"/>
          <w:lang w:val="uk-UA"/>
        </w:rPr>
        <w:t>а</w:t>
      </w:r>
      <w:r w:rsidR="006A03EE" w:rsidRPr="006A03EE">
        <w:rPr>
          <w:sz w:val="28"/>
          <w:szCs w:val="28"/>
          <w:lang w:val="uk-UA"/>
        </w:rPr>
        <w:t>ні достатнім для виникнення агресії</w:t>
      </w:r>
      <w:r w:rsidR="00813DCE">
        <w:rPr>
          <w:sz w:val="28"/>
          <w:szCs w:val="28"/>
          <w:lang w:val="uk-UA"/>
        </w:rPr>
        <w:t xml:space="preserve"> </w:t>
      </w:r>
      <w:r w:rsidR="00813DCE" w:rsidRPr="00813DCE">
        <w:rPr>
          <w:sz w:val="28"/>
          <w:szCs w:val="28"/>
          <w:lang w:val="uk-UA"/>
        </w:rPr>
        <w:t>[</w:t>
      </w:r>
      <w:r w:rsidR="006C171D" w:rsidRPr="006C171D">
        <w:rPr>
          <w:color w:val="auto"/>
          <w:sz w:val="28"/>
          <w:szCs w:val="28"/>
          <w:lang w:val="uk-UA"/>
        </w:rPr>
        <w:t>40</w:t>
      </w:r>
      <w:r w:rsidR="00813DCE" w:rsidRPr="00813DCE">
        <w:rPr>
          <w:sz w:val="28"/>
          <w:szCs w:val="28"/>
          <w:lang w:val="uk-UA"/>
        </w:rPr>
        <w:t>]</w:t>
      </w:r>
      <w:r w:rsidR="006A03EE" w:rsidRPr="006A03EE">
        <w:rPr>
          <w:sz w:val="28"/>
          <w:szCs w:val="28"/>
          <w:lang w:val="uk-UA"/>
        </w:rPr>
        <w:t>.</w:t>
      </w:r>
    </w:p>
    <w:p w14:paraId="6E177594" w14:textId="064EA1C0" w:rsidR="00813DCE" w:rsidRPr="0062730A" w:rsidRDefault="001D7773" w:rsidP="00DB465F">
      <w:pPr>
        <w:pStyle w:val="Default"/>
        <w:suppressAutoHyphens/>
        <w:spacing w:line="360" w:lineRule="auto"/>
        <w:ind w:firstLine="709"/>
        <w:jc w:val="both"/>
        <w:rPr>
          <w:sz w:val="28"/>
          <w:szCs w:val="28"/>
          <w:lang w:val="uk-UA"/>
        </w:rPr>
      </w:pPr>
      <w:r>
        <w:rPr>
          <w:sz w:val="28"/>
          <w:szCs w:val="28"/>
          <w:lang w:val="uk-UA"/>
        </w:rPr>
        <w:t>Т</w:t>
      </w:r>
      <w:r w:rsidR="00813DCE">
        <w:rPr>
          <w:sz w:val="28"/>
          <w:szCs w:val="28"/>
          <w:lang w:val="uk-UA"/>
        </w:rPr>
        <w:t>ретім проявом емоційного стану військових виявлено</w:t>
      </w:r>
      <w:r w:rsidR="00ED735B">
        <w:rPr>
          <w:sz w:val="28"/>
          <w:szCs w:val="28"/>
          <w:lang w:val="uk-UA"/>
        </w:rPr>
        <w:t xml:space="preserve"> </w:t>
      </w:r>
      <w:r>
        <w:rPr>
          <w:sz w:val="28"/>
          <w:szCs w:val="28"/>
          <w:lang w:val="uk-UA"/>
        </w:rPr>
        <w:t>«</w:t>
      </w:r>
      <w:r w:rsidR="00ED735B">
        <w:rPr>
          <w:sz w:val="28"/>
          <w:szCs w:val="28"/>
          <w:lang w:val="uk-UA"/>
        </w:rPr>
        <w:t>Страх</w:t>
      </w:r>
      <w:r>
        <w:rPr>
          <w:sz w:val="28"/>
          <w:szCs w:val="28"/>
          <w:lang w:val="uk-UA"/>
        </w:rPr>
        <w:t xml:space="preserve">» </w:t>
      </w:r>
      <w:r w:rsidR="00ED735B">
        <w:rPr>
          <w:sz w:val="28"/>
          <w:szCs w:val="28"/>
          <w:lang w:val="uk-UA"/>
        </w:rPr>
        <w:t>(13,26±0,94</w:t>
      </w:r>
      <w:r w:rsidR="00950A24">
        <w:rPr>
          <w:color w:val="auto"/>
          <w:sz w:val="28"/>
          <w:szCs w:val="28"/>
          <w:lang w:val="uk-UA"/>
        </w:rPr>
        <w:t>).</w:t>
      </w:r>
      <w:r w:rsidRPr="00950A24">
        <w:rPr>
          <w:color w:val="auto"/>
          <w:sz w:val="28"/>
          <w:szCs w:val="28"/>
          <w:lang w:val="uk-UA"/>
        </w:rPr>
        <w:t xml:space="preserve"> </w:t>
      </w:r>
      <w:r w:rsidRPr="001D7773">
        <w:rPr>
          <w:color w:val="000000" w:themeColor="text1"/>
          <w:sz w:val="28"/>
          <w:szCs w:val="28"/>
          <w:lang w:val="uk-UA"/>
        </w:rPr>
        <w:t>Це</w:t>
      </w:r>
      <w:r>
        <w:rPr>
          <w:color w:val="00B050"/>
          <w:sz w:val="28"/>
          <w:szCs w:val="28"/>
          <w:lang w:val="uk-UA"/>
        </w:rPr>
        <w:t xml:space="preserve"> </w:t>
      </w:r>
      <w:r w:rsidR="0062730A" w:rsidRPr="001D7773">
        <w:rPr>
          <w:color w:val="00B050"/>
          <w:sz w:val="28"/>
          <w:szCs w:val="28"/>
          <w:lang w:val="uk-UA"/>
        </w:rPr>
        <w:t xml:space="preserve"> </w:t>
      </w:r>
      <w:r w:rsidR="0062730A" w:rsidRPr="0062730A">
        <w:rPr>
          <w:sz w:val="28"/>
          <w:szCs w:val="28"/>
          <w:lang w:val="uk-UA"/>
        </w:rPr>
        <w:t>інтенсивн</w:t>
      </w:r>
      <w:r>
        <w:rPr>
          <w:sz w:val="28"/>
          <w:szCs w:val="28"/>
          <w:lang w:val="uk-UA"/>
        </w:rPr>
        <w:t>а</w:t>
      </w:r>
      <w:r w:rsidR="0062730A" w:rsidRPr="0062730A">
        <w:rPr>
          <w:sz w:val="28"/>
          <w:szCs w:val="28"/>
          <w:lang w:val="uk-UA"/>
        </w:rPr>
        <w:t xml:space="preserve"> емоці</w:t>
      </w:r>
      <w:r>
        <w:rPr>
          <w:sz w:val="28"/>
          <w:szCs w:val="28"/>
          <w:lang w:val="uk-UA"/>
        </w:rPr>
        <w:t>я</w:t>
      </w:r>
      <w:r w:rsidR="0062730A" w:rsidRPr="0062730A">
        <w:rPr>
          <w:sz w:val="28"/>
          <w:szCs w:val="28"/>
          <w:lang w:val="uk-UA"/>
        </w:rPr>
        <w:t>, викликан</w:t>
      </w:r>
      <w:r>
        <w:rPr>
          <w:sz w:val="28"/>
          <w:szCs w:val="28"/>
          <w:lang w:val="uk-UA"/>
        </w:rPr>
        <w:t>а</w:t>
      </w:r>
      <w:r w:rsidR="0062730A" w:rsidRPr="0062730A">
        <w:rPr>
          <w:sz w:val="28"/>
          <w:szCs w:val="28"/>
          <w:lang w:val="uk-UA"/>
        </w:rPr>
        <w:t xml:space="preserve"> виявленням неминучої загрози, що включає негайну реакцію тривоги, яка мобілізує організм, запускаючи низку фізіологічних змін.</w:t>
      </w:r>
      <w:r w:rsidR="0062730A">
        <w:rPr>
          <w:sz w:val="28"/>
          <w:szCs w:val="28"/>
          <w:lang w:val="uk-UA"/>
        </w:rPr>
        <w:t xml:space="preserve"> На відміну від короткочасного реагування, відповідного емоції страху, реакція тривоги, в свою чергу, </w:t>
      </w:r>
      <w:r w:rsidR="0062730A" w:rsidRPr="0062730A">
        <w:rPr>
          <w:sz w:val="28"/>
          <w:szCs w:val="28"/>
          <w:lang w:val="uk-UA"/>
        </w:rPr>
        <w:t>вважається відповідною довгостроковою реакцією, орієнтованою на майбутнє, зосередженою на дифузній загрозі. Деякі теоретики характеризують це розрізнення більш конкретно, припускаючи, що страх виникає під час уникнення або втечі від аверсивних подразників</w:t>
      </w:r>
      <w:r w:rsidR="0062730A">
        <w:rPr>
          <w:sz w:val="28"/>
          <w:szCs w:val="28"/>
          <w:lang w:val="uk-UA"/>
        </w:rPr>
        <w:t xml:space="preserve">, у той час як </w:t>
      </w:r>
      <w:r w:rsidR="0062730A" w:rsidRPr="0062730A">
        <w:rPr>
          <w:sz w:val="28"/>
          <w:szCs w:val="28"/>
          <w:lang w:val="uk-UA"/>
        </w:rPr>
        <w:t xml:space="preserve">тривога </w:t>
      </w:r>
      <w:r w:rsidR="0062730A">
        <w:rPr>
          <w:sz w:val="28"/>
          <w:szCs w:val="28"/>
          <w:lang w:val="uk-UA"/>
        </w:rPr>
        <w:t>супроводжує</w:t>
      </w:r>
      <w:r w:rsidR="0062730A" w:rsidRPr="0062730A">
        <w:rPr>
          <w:sz w:val="28"/>
          <w:szCs w:val="28"/>
          <w:lang w:val="uk-UA"/>
        </w:rPr>
        <w:t xml:space="preserve"> під час </w:t>
      </w:r>
      <w:r w:rsidR="0062730A">
        <w:rPr>
          <w:sz w:val="28"/>
          <w:szCs w:val="28"/>
          <w:lang w:val="uk-UA"/>
        </w:rPr>
        <w:t>реального перебування і входження</w:t>
      </w:r>
      <w:r w:rsidR="0062730A" w:rsidRPr="0062730A">
        <w:rPr>
          <w:sz w:val="28"/>
          <w:szCs w:val="28"/>
          <w:lang w:val="uk-UA"/>
        </w:rPr>
        <w:t xml:space="preserve"> в потенційно небезпечн</w:t>
      </w:r>
      <w:r w:rsidR="0062730A">
        <w:rPr>
          <w:sz w:val="28"/>
          <w:szCs w:val="28"/>
          <w:lang w:val="uk-UA"/>
        </w:rPr>
        <w:t xml:space="preserve">і умови </w:t>
      </w:r>
      <w:r w:rsidR="0062730A" w:rsidRPr="0062730A">
        <w:rPr>
          <w:sz w:val="28"/>
          <w:szCs w:val="28"/>
          <w:lang w:val="uk-UA"/>
        </w:rPr>
        <w:t>[</w:t>
      </w:r>
      <w:r w:rsidR="006C171D" w:rsidRPr="006C171D">
        <w:rPr>
          <w:color w:val="auto"/>
          <w:sz w:val="28"/>
          <w:szCs w:val="28"/>
          <w:lang w:val="uk-UA"/>
        </w:rPr>
        <w:t>38</w:t>
      </w:r>
      <w:r w:rsidR="0062730A" w:rsidRPr="0062730A">
        <w:rPr>
          <w:sz w:val="28"/>
          <w:szCs w:val="28"/>
          <w:lang w:val="uk-UA"/>
        </w:rPr>
        <w:t>]</w:t>
      </w:r>
      <w:r w:rsidR="0062730A">
        <w:rPr>
          <w:sz w:val="28"/>
          <w:szCs w:val="28"/>
          <w:lang w:val="uk-UA"/>
        </w:rPr>
        <w:t>.</w:t>
      </w:r>
    </w:p>
    <w:p w14:paraId="04813D9A" w14:textId="6869B36C" w:rsidR="00FC1FC5" w:rsidRPr="00FC1FC5" w:rsidRDefault="00FC1FC5" w:rsidP="00DB465F">
      <w:pPr>
        <w:pStyle w:val="Default"/>
        <w:suppressAutoHyphens/>
        <w:spacing w:line="360" w:lineRule="auto"/>
        <w:ind w:firstLine="709"/>
        <w:jc w:val="both"/>
        <w:rPr>
          <w:sz w:val="28"/>
          <w:szCs w:val="28"/>
          <w:lang w:val="uk-UA"/>
        </w:rPr>
      </w:pPr>
      <w:r>
        <w:rPr>
          <w:sz w:val="28"/>
          <w:szCs w:val="28"/>
          <w:lang w:val="uk-UA"/>
        </w:rPr>
        <w:t>Останнім з емоційних проявів</w:t>
      </w:r>
      <w:r w:rsidR="002338E4">
        <w:rPr>
          <w:sz w:val="28"/>
          <w:szCs w:val="28"/>
          <w:lang w:val="uk-UA"/>
        </w:rPr>
        <w:t xml:space="preserve"> серед опитуваних військовослужбовців</w:t>
      </w:r>
      <w:r>
        <w:rPr>
          <w:sz w:val="28"/>
          <w:szCs w:val="28"/>
          <w:lang w:val="uk-UA"/>
        </w:rPr>
        <w:t xml:space="preserve"> визначено </w:t>
      </w:r>
      <w:r w:rsidR="001D7773">
        <w:rPr>
          <w:sz w:val="28"/>
          <w:szCs w:val="28"/>
          <w:lang w:val="uk-UA"/>
        </w:rPr>
        <w:t>«</w:t>
      </w:r>
      <w:r w:rsidR="003F7286">
        <w:rPr>
          <w:sz w:val="28"/>
          <w:szCs w:val="28"/>
          <w:lang w:val="uk-UA"/>
        </w:rPr>
        <w:t>Печаль</w:t>
      </w:r>
      <w:r w:rsidR="001D7773">
        <w:rPr>
          <w:sz w:val="28"/>
          <w:szCs w:val="28"/>
          <w:lang w:val="uk-UA"/>
        </w:rPr>
        <w:t>»</w:t>
      </w:r>
      <w:r w:rsidR="00ED735B">
        <w:rPr>
          <w:sz w:val="28"/>
          <w:szCs w:val="28"/>
          <w:lang w:val="uk-UA"/>
        </w:rPr>
        <w:t xml:space="preserve"> (10,91±1,53).</w:t>
      </w:r>
      <w:r>
        <w:rPr>
          <w:sz w:val="28"/>
          <w:szCs w:val="28"/>
          <w:lang w:val="uk-UA"/>
        </w:rPr>
        <w:t xml:space="preserve"> </w:t>
      </w:r>
      <w:r w:rsidRPr="00FC1FC5">
        <w:rPr>
          <w:sz w:val="28"/>
          <w:szCs w:val="28"/>
          <w:lang w:val="uk-UA"/>
        </w:rPr>
        <w:t xml:space="preserve">«Печаль» </w:t>
      </w:r>
      <w:r>
        <w:rPr>
          <w:sz w:val="28"/>
          <w:szCs w:val="28"/>
          <w:lang w:val="uk-UA"/>
        </w:rPr>
        <w:t xml:space="preserve">зазвичай описують як </w:t>
      </w:r>
      <w:r w:rsidRPr="00FC1FC5">
        <w:rPr>
          <w:sz w:val="28"/>
          <w:szCs w:val="28"/>
          <w:lang w:val="uk-UA"/>
        </w:rPr>
        <w:t xml:space="preserve">емоційний стан </w:t>
      </w:r>
      <w:r>
        <w:rPr>
          <w:sz w:val="28"/>
          <w:szCs w:val="28"/>
          <w:lang w:val="uk-UA"/>
        </w:rPr>
        <w:t>глибоко</w:t>
      </w:r>
      <w:r w:rsidR="002338E4">
        <w:rPr>
          <w:sz w:val="28"/>
          <w:szCs w:val="28"/>
          <w:lang w:val="uk-UA"/>
        </w:rPr>
        <w:t>го</w:t>
      </w:r>
      <w:r>
        <w:rPr>
          <w:sz w:val="28"/>
          <w:szCs w:val="28"/>
          <w:lang w:val="uk-UA"/>
        </w:rPr>
        <w:t xml:space="preserve"> засмучення</w:t>
      </w:r>
      <w:r w:rsidRPr="00FC1FC5">
        <w:rPr>
          <w:sz w:val="28"/>
          <w:szCs w:val="28"/>
          <w:lang w:val="uk-UA"/>
        </w:rPr>
        <w:t xml:space="preserve">, який варіюється за інтенсивністю від легкого до крайнього і </w:t>
      </w:r>
      <w:r>
        <w:rPr>
          <w:sz w:val="28"/>
          <w:szCs w:val="28"/>
          <w:lang w:val="uk-UA"/>
        </w:rPr>
        <w:t xml:space="preserve">часто </w:t>
      </w:r>
      <w:r w:rsidRPr="00FC1FC5">
        <w:rPr>
          <w:sz w:val="28"/>
          <w:szCs w:val="28"/>
          <w:lang w:val="uk-UA"/>
        </w:rPr>
        <w:t xml:space="preserve">викликається втратою чогось, що </w:t>
      </w:r>
      <w:r>
        <w:rPr>
          <w:sz w:val="28"/>
          <w:szCs w:val="28"/>
          <w:lang w:val="uk-UA"/>
        </w:rPr>
        <w:t xml:space="preserve">представляло значну цінність для людини </w:t>
      </w:r>
      <w:r w:rsidRPr="00FC1FC5">
        <w:rPr>
          <w:sz w:val="28"/>
          <w:szCs w:val="28"/>
          <w:lang w:val="uk-UA"/>
        </w:rPr>
        <w:t>(напри</w:t>
      </w:r>
      <w:r>
        <w:rPr>
          <w:sz w:val="28"/>
          <w:szCs w:val="28"/>
          <w:lang w:val="uk-UA"/>
        </w:rPr>
        <w:t>клад, втрата близької людини, втрата роботи, житла, розрив стосунків і т.д.</w:t>
      </w:r>
      <w:r w:rsidRPr="00FC1FC5">
        <w:rPr>
          <w:sz w:val="28"/>
          <w:szCs w:val="28"/>
          <w:lang w:val="uk-UA"/>
        </w:rPr>
        <w:t>).</w:t>
      </w:r>
      <w:r>
        <w:rPr>
          <w:sz w:val="28"/>
          <w:szCs w:val="28"/>
          <w:lang w:val="uk-UA"/>
        </w:rPr>
        <w:t xml:space="preserve"> </w:t>
      </w:r>
      <w:r w:rsidRPr="00FC1FC5">
        <w:rPr>
          <w:sz w:val="28"/>
          <w:szCs w:val="28"/>
          <w:lang w:val="uk-UA"/>
        </w:rPr>
        <w:t>Печаль мож</w:t>
      </w:r>
      <w:r>
        <w:rPr>
          <w:sz w:val="28"/>
          <w:szCs w:val="28"/>
          <w:lang w:val="uk-UA"/>
        </w:rPr>
        <w:t xml:space="preserve">е характеризуватися </w:t>
      </w:r>
      <w:r w:rsidRPr="00FC1FC5">
        <w:rPr>
          <w:sz w:val="28"/>
          <w:szCs w:val="28"/>
          <w:lang w:val="uk-UA"/>
        </w:rPr>
        <w:t xml:space="preserve">фізіологічними </w:t>
      </w:r>
      <w:r>
        <w:rPr>
          <w:sz w:val="28"/>
          <w:szCs w:val="28"/>
          <w:lang w:val="uk-UA"/>
        </w:rPr>
        <w:t>змінами (</w:t>
      </w:r>
      <w:r w:rsidRPr="00FC1FC5">
        <w:rPr>
          <w:sz w:val="28"/>
          <w:szCs w:val="28"/>
          <w:lang w:val="uk-UA"/>
        </w:rPr>
        <w:t>сльози, втрата апетиту, втома</w:t>
      </w:r>
      <w:r>
        <w:rPr>
          <w:sz w:val="28"/>
          <w:szCs w:val="28"/>
          <w:lang w:val="uk-UA"/>
        </w:rPr>
        <w:t xml:space="preserve">, </w:t>
      </w:r>
      <w:r w:rsidRPr="00FC1FC5">
        <w:rPr>
          <w:sz w:val="28"/>
          <w:szCs w:val="28"/>
          <w:lang w:val="uk-UA"/>
        </w:rPr>
        <w:t xml:space="preserve"> соціальне відчуження</w:t>
      </w:r>
      <w:r>
        <w:rPr>
          <w:sz w:val="28"/>
          <w:szCs w:val="28"/>
          <w:lang w:val="uk-UA"/>
        </w:rPr>
        <w:t xml:space="preserve"> тощо). </w:t>
      </w:r>
      <w:r w:rsidRPr="00FC1FC5">
        <w:rPr>
          <w:sz w:val="28"/>
          <w:szCs w:val="28"/>
          <w:lang w:val="uk-UA"/>
        </w:rPr>
        <w:t xml:space="preserve">Постійний </w:t>
      </w:r>
      <w:r>
        <w:rPr>
          <w:sz w:val="28"/>
          <w:szCs w:val="28"/>
          <w:lang w:val="uk-UA"/>
        </w:rPr>
        <w:t xml:space="preserve">та тривалий у часі </w:t>
      </w:r>
      <w:r w:rsidRPr="00FC1FC5">
        <w:rPr>
          <w:sz w:val="28"/>
          <w:szCs w:val="28"/>
          <w:lang w:val="uk-UA"/>
        </w:rPr>
        <w:t>смуток є одним із</w:t>
      </w:r>
      <w:r>
        <w:rPr>
          <w:sz w:val="28"/>
          <w:szCs w:val="28"/>
          <w:lang w:val="uk-UA"/>
        </w:rPr>
        <w:t xml:space="preserve"> </w:t>
      </w:r>
      <w:r w:rsidRPr="00FC1FC5">
        <w:rPr>
          <w:sz w:val="28"/>
          <w:szCs w:val="28"/>
          <w:lang w:val="uk-UA"/>
        </w:rPr>
        <w:t>симптомів</w:t>
      </w:r>
      <w:r>
        <w:rPr>
          <w:sz w:val="28"/>
          <w:szCs w:val="28"/>
          <w:lang w:val="uk-UA"/>
        </w:rPr>
        <w:t xml:space="preserve"> депресії </w:t>
      </w:r>
      <w:r w:rsidRPr="0062730A">
        <w:rPr>
          <w:sz w:val="28"/>
          <w:szCs w:val="28"/>
          <w:lang w:val="uk-UA"/>
        </w:rPr>
        <w:t>[</w:t>
      </w:r>
      <w:r w:rsidR="006C171D" w:rsidRPr="006C171D">
        <w:rPr>
          <w:color w:val="auto"/>
          <w:sz w:val="28"/>
          <w:szCs w:val="28"/>
        </w:rPr>
        <w:t>39</w:t>
      </w:r>
      <w:r w:rsidRPr="00FC1FC5">
        <w:rPr>
          <w:sz w:val="28"/>
          <w:szCs w:val="28"/>
        </w:rPr>
        <w:t>]</w:t>
      </w:r>
      <w:r>
        <w:rPr>
          <w:sz w:val="28"/>
          <w:szCs w:val="28"/>
          <w:lang w:val="uk-UA"/>
        </w:rPr>
        <w:t>.</w:t>
      </w:r>
    </w:p>
    <w:p w14:paraId="62B7D587" w14:textId="7F515EEE" w:rsidR="00ED735B" w:rsidRDefault="00ED735B" w:rsidP="00DB465F">
      <w:pPr>
        <w:pStyle w:val="Default"/>
        <w:suppressAutoHyphens/>
        <w:spacing w:line="360" w:lineRule="auto"/>
        <w:ind w:firstLine="709"/>
        <w:jc w:val="both"/>
        <w:rPr>
          <w:sz w:val="28"/>
          <w:szCs w:val="28"/>
        </w:rPr>
      </w:pPr>
      <w:r>
        <w:rPr>
          <w:sz w:val="28"/>
          <w:szCs w:val="28"/>
          <w:lang w:val="uk-UA"/>
        </w:rPr>
        <w:t>При цьому, всі три показники</w:t>
      </w:r>
      <w:r w:rsidR="002338E4">
        <w:rPr>
          <w:sz w:val="28"/>
          <w:szCs w:val="28"/>
          <w:lang w:val="uk-UA"/>
        </w:rPr>
        <w:t xml:space="preserve"> (Гнів, Страх, Печаль)</w:t>
      </w:r>
      <w:r>
        <w:rPr>
          <w:sz w:val="28"/>
          <w:szCs w:val="28"/>
          <w:lang w:val="uk-UA"/>
        </w:rPr>
        <w:t xml:space="preserve"> в деяких респондентів зовсім відсутні </w:t>
      </w:r>
      <w:r w:rsidRPr="000E50B6">
        <w:rPr>
          <w:sz w:val="28"/>
          <w:szCs w:val="28"/>
        </w:rPr>
        <w:t>(</w:t>
      </w:r>
      <w:r>
        <w:rPr>
          <w:sz w:val="28"/>
          <w:szCs w:val="28"/>
          <w:lang w:val="en-US"/>
        </w:rPr>
        <w:t>min</w:t>
      </w:r>
      <w:r w:rsidRPr="000E50B6">
        <w:rPr>
          <w:sz w:val="28"/>
          <w:szCs w:val="28"/>
        </w:rPr>
        <w:t xml:space="preserve"> = 0)</w:t>
      </w:r>
      <w:r>
        <w:rPr>
          <w:sz w:val="28"/>
          <w:szCs w:val="28"/>
          <w:lang w:val="uk-UA"/>
        </w:rPr>
        <w:t xml:space="preserve">, а в максимальному значенні не </w:t>
      </w:r>
      <w:r>
        <w:rPr>
          <w:sz w:val="28"/>
          <w:szCs w:val="28"/>
          <w:lang w:val="uk-UA"/>
        </w:rPr>
        <w:lastRenderedPageBreak/>
        <w:t xml:space="preserve">доходять до максимального високого рівня вираженості емоцій негативної модальності </w:t>
      </w:r>
      <w:r w:rsidRPr="000E50B6">
        <w:rPr>
          <w:sz w:val="28"/>
          <w:szCs w:val="28"/>
        </w:rPr>
        <w:t>(</w:t>
      </w:r>
      <w:r>
        <w:rPr>
          <w:sz w:val="28"/>
          <w:szCs w:val="28"/>
          <w:lang w:val="en-US"/>
        </w:rPr>
        <w:t>max</w:t>
      </w:r>
      <w:r>
        <w:rPr>
          <w:sz w:val="28"/>
          <w:szCs w:val="28"/>
          <w:lang w:val="uk-UA"/>
        </w:rPr>
        <w:t xml:space="preserve"> </w:t>
      </w:r>
      <w:r w:rsidRPr="000E50B6">
        <w:rPr>
          <w:sz w:val="28"/>
          <w:szCs w:val="28"/>
        </w:rPr>
        <w:t>&lt;</w:t>
      </w:r>
      <w:r>
        <w:rPr>
          <w:sz w:val="28"/>
          <w:szCs w:val="28"/>
          <w:lang w:val="uk-UA"/>
        </w:rPr>
        <w:t xml:space="preserve"> </w:t>
      </w:r>
      <w:r w:rsidRPr="000E50B6">
        <w:rPr>
          <w:sz w:val="28"/>
          <w:szCs w:val="28"/>
        </w:rPr>
        <w:t>40).</w:t>
      </w:r>
    </w:p>
    <w:p w14:paraId="6FB3DA54" w14:textId="77777777" w:rsidR="00F75594" w:rsidRPr="000E50B6" w:rsidRDefault="00F75594" w:rsidP="00ED735B">
      <w:pPr>
        <w:pStyle w:val="Default"/>
        <w:spacing w:line="360" w:lineRule="auto"/>
        <w:ind w:firstLine="709"/>
        <w:jc w:val="both"/>
        <w:rPr>
          <w:sz w:val="28"/>
          <w:szCs w:val="28"/>
          <w:lang w:val="uk-UA"/>
        </w:rPr>
      </w:pPr>
    </w:p>
    <w:p w14:paraId="418792F4" w14:textId="77777777" w:rsidR="00ED735B" w:rsidRPr="00950A24" w:rsidRDefault="00ED735B" w:rsidP="00ED735B">
      <w:pPr>
        <w:pStyle w:val="Default"/>
        <w:spacing w:line="360" w:lineRule="auto"/>
        <w:ind w:firstLine="709"/>
        <w:jc w:val="right"/>
        <w:rPr>
          <w:b/>
          <w:i/>
          <w:color w:val="auto"/>
          <w:sz w:val="28"/>
          <w:szCs w:val="28"/>
          <w:lang w:val="uk-UA"/>
        </w:rPr>
      </w:pPr>
      <w:r w:rsidRPr="00950A24">
        <w:rPr>
          <w:b/>
          <w:i/>
          <w:color w:val="auto"/>
          <w:sz w:val="28"/>
          <w:szCs w:val="28"/>
          <w:lang w:val="uk-UA"/>
        </w:rPr>
        <w:t>Таблиця 2.2</w:t>
      </w:r>
    </w:p>
    <w:p w14:paraId="7F1DC9FD" w14:textId="5CEAE324" w:rsidR="001D7773" w:rsidRPr="00950A24" w:rsidRDefault="00A028AC" w:rsidP="00ED735B">
      <w:pPr>
        <w:pStyle w:val="Default"/>
        <w:spacing w:line="360" w:lineRule="auto"/>
        <w:ind w:firstLine="709"/>
        <w:jc w:val="center"/>
        <w:rPr>
          <w:b/>
          <w:color w:val="auto"/>
          <w:sz w:val="28"/>
          <w:szCs w:val="28"/>
          <w:lang w:val="uk-UA"/>
        </w:rPr>
      </w:pPr>
      <w:r w:rsidRPr="00950A24">
        <w:rPr>
          <w:b/>
          <w:color w:val="auto"/>
          <w:sz w:val="28"/>
          <w:szCs w:val="28"/>
          <w:lang w:val="uk-UA"/>
        </w:rPr>
        <w:t>П</w:t>
      </w:r>
      <w:r w:rsidR="00D92A72" w:rsidRPr="00950A24">
        <w:rPr>
          <w:b/>
          <w:color w:val="auto"/>
          <w:sz w:val="28"/>
          <w:szCs w:val="28"/>
          <w:lang w:val="uk-UA"/>
        </w:rPr>
        <w:t>оказник</w:t>
      </w:r>
      <w:r w:rsidR="001D7773" w:rsidRPr="00950A24">
        <w:rPr>
          <w:b/>
          <w:color w:val="auto"/>
          <w:sz w:val="28"/>
          <w:szCs w:val="28"/>
          <w:lang w:val="uk-UA"/>
        </w:rPr>
        <w:t>ів</w:t>
      </w:r>
      <w:r w:rsidR="00ED735B" w:rsidRPr="00950A24">
        <w:rPr>
          <w:b/>
          <w:color w:val="auto"/>
          <w:sz w:val="28"/>
          <w:szCs w:val="28"/>
          <w:lang w:val="uk-UA"/>
        </w:rPr>
        <w:t xml:space="preserve"> емоційного стану військовослужбовців</w:t>
      </w:r>
    </w:p>
    <w:p w14:paraId="091D7E99" w14:textId="07B6805F" w:rsidR="00ED735B" w:rsidRPr="00950A24" w:rsidRDefault="001D7773" w:rsidP="00ED735B">
      <w:pPr>
        <w:pStyle w:val="Default"/>
        <w:spacing w:line="360" w:lineRule="auto"/>
        <w:ind w:firstLine="709"/>
        <w:jc w:val="center"/>
        <w:rPr>
          <w:b/>
          <w:color w:val="auto"/>
          <w:sz w:val="28"/>
          <w:szCs w:val="28"/>
          <w:lang w:val="uk-UA"/>
        </w:rPr>
      </w:pPr>
      <w:bookmarkStart w:id="17" w:name="_Hlk136671467"/>
      <w:r w:rsidRPr="00950A24">
        <w:rPr>
          <w:b/>
          <w:color w:val="auto"/>
          <w:sz w:val="28"/>
          <w:szCs w:val="28"/>
          <w:lang w:val="uk-UA"/>
        </w:rPr>
        <w:t>за методикою «Чотирьохмодальний емоційний опитувальник»</w:t>
      </w:r>
    </w:p>
    <w:tbl>
      <w:tblPr>
        <w:tblpPr w:leftFromText="180" w:rightFromText="180" w:vertAnchor="text" w:horzAnchor="margin" w:tblpXSpec="center" w:tblpY="43"/>
        <w:tblW w:w="8931" w:type="dxa"/>
        <w:tblLook w:val="04A0" w:firstRow="1" w:lastRow="0" w:firstColumn="1" w:lastColumn="0" w:noHBand="0" w:noVBand="1"/>
      </w:tblPr>
      <w:tblGrid>
        <w:gridCol w:w="1091"/>
        <w:gridCol w:w="1265"/>
        <w:gridCol w:w="1041"/>
        <w:gridCol w:w="1494"/>
        <w:gridCol w:w="1087"/>
        <w:gridCol w:w="1204"/>
        <w:gridCol w:w="1749"/>
      </w:tblGrid>
      <w:tr w:rsidR="00595DDB" w:rsidRPr="00595DDB" w14:paraId="009DA1EE" w14:textId="77777777" w:rsidTr="00595DDB">
        <w:trPr>
          <w:trHeight w:val="630"/>
        </w:trPr>
        <w:tc>
          <w:tcPr>
            <w:tcW w:w="1091" w:type="dxa"/>
            <w:tcBorders>
              <w:top w:val="single" w:sz="4" w:space="0" w:color="auto"/>
              <w:left w:val="single" w:sz="4" w:space="0" w:color="auto"/>
              <w:bottom w:val="single" w:sz="4" w:space="0" w:color="auto"/>
              <w:right w:val="single" w:sz="4" w:space="0" w:color="auto"/>
            </w:tcBorders>
            <w:shd w:val="clear" w:color="auto" w:fill="auto"/>
            <w:vAlign w:val="bottom"/>
            <w:hideMark/>
          </w:tcPr>
          <w:bookmarkEnd w:id="17"/>
          <w:p w14:paraId="1F9843F9" w14:textId="77777777" w:rsidR="00595DDB" w:rsidRPr="00595DDB" w:rsidRDefault="00595DDB" w:rsidP="00595DDB">
            <w:pPr>
              <w:spacing w:after="0" w:line="240" w:lineRule="auto"/>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 </w:t>
            </w:r>
          </w:p>
        </w:tc>
        <w:tc>
          <w:tcPr>
            <w:tcW w:w="1265" w:type="dxa"/>
            <w:tcBorders>
              <w:top w:val="single" w:sz="4" w:space="0" w:color="auto"/>
              <w:left w:val="nil"/>
              <w:bottom w:val="single" w:sz="4" w:space="0" w:color="auto"/>
              <w:right w:val="single" w:sz="4" w:space="0" w:color="auto"/>
            </w:tcBorders>
            <w:shd w:val="clear" w:color="auto" w:fill="auto"/>
            <w:vAlign w:val="center"/>
            <w:hideMark/>
          </w:tcPr>
          <w:p w14:paraId="2F745EFB"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Мінімум (min)</w:t>
            </w:r>
          </w:p>
        </w:tc>
        <w:tc>
          <w:tcPr>
            <w:tcW w:w="1041" w:type="dxa"/>
            <w:tcBorders>
              <w:top w:val="single" w:sz="4" w:space="0" w:color="auto"/>
              <w:left w:val="nil"/>
              <w:bottom w:val="single" w:sz="4" w:space="0" w:color="auto"/>
              <w:right w:val="single" w:sz="4" w:space="0" w:color="auto"/>
            </w:tcBorders>
            <w:vAlign w:val="center"/>
          </w:tcPr>
          <w:p w14:paraId="1E6C8D84"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en-US" w:eastAsia="ru-RU"/>
              </w:rPr>
            </w:pPr>
            <w:r w:rsidRPr="00595DDB">
              <w:rPr>
                <w:rFonts w:ascii="Times New Roman" w:eastAsia="Times New Roman" w:hAnsi="Times New Roman" w:cs="Times New Roman"/>
                <w:sz w:val="28"/>
                <w:szCs w:val="28"/>
                <w:lang w:val="en-US" w:eastAsia="ru-RU"/>
              </w:rPr>
              <w:t>N(min)</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DBB9F"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 xml:space="preserve">Максимум (max) </w:t>
            </w:r>
          </w:p>
        </w:tc>
        <w:tc>
          <w:tcPr>
            <w:tcW w:w="1087" w:type="dxa"/>
            <w:tcBorders>
              <w:top w:val="single" w:sz="4" w:space="0" w:color="auto"/>
              <w:left w:val="nil"/>
              <w:bottom w:val="single" w:sz="4" w:space="0" w:color="auto"/>
              <w:right w:val="single" w:sz="4" w:space="0" w:color="auto"/>
            </w:tcBorders>
            <w:vAlign w:val="center"/>
          </w:tcPr>
          <w:p w14:paraId="0393A539"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en-US" w:eastAsia="ru-RU"/>
              </w:rPr>
            </w:pPr>
            <w:r w:rsidRPr="00595DDB">
              <w:rPr>
                <w:rFonts w:ascii="Times New Roman" w:eastAsia="Times New Roman" w:hAnsi="Times New Roman" w:cs="Times New Roman"/>
                <w:sz w:val="28"/>
                <w:szCs w:val="28"/>
                <w:lang w:val="en-US" w:eastAsia="ru-RU"/>
              </w:rPr>
              <w:t>N(max)</w:t>
            </w:r>
          </w:p>
        </w:tc>
        <w:tc>
          <w:tcPr>
            <w:tcW w:w="12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3622BE"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Середнє (М)</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01DFC538"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val="uk-UA" w:eastAsia="ru-RU"/>
              </w:rPr>
              <w:t xml:space="preserve">Середньокв. помилка </w:t>
            </w:r>
            <w:r w:rsidRPr="00595DDB">
              <w:rPr>
                <w:rFonts w:ascii="Times New Roman" w:eastAsia="Times New Roman" w:hAnsi="Times New Roman" w:cs="Times New Roman"/>
                <w:sz w:val="28"/>
                <w:szCs w:val="28"/>
                <w:lang w:eastAsia="ru-RU"/>
              </w:rPr>
              <w:t>(</w:t>
            </w:r>
            <w:r w:rsidRPr="00595DDB">
              <w:rPr>
                <w:rFonts w:ascii="Times New Roman" w:eastAsia="Times New Roman" w:hAnsi="Times New Roman" w:cs="Times New Roman"/>
                <w:sz w:val="28"/>
                <w:szCs w:val="28"/>
                <w:lang w:val="en-US" w:eastAsia="ru-RU"/>
              </w:rPr>
              <w:t>m</w:t>
            </w:r>
            <w:r w:rsidRPr="00595DDB">
              <w:rPr>
                <w:rFonts w:ascii="Times New Roman" w:eastAsia="Times New Roman" w:hAnsi="Times New Roman" w:cs="Times New Roman"/>
                <w:sz w:val="28"/>
                <w:szCs w:val="28"/>
                <w:lang w:eastAsia="ru-RU"/>
              </w:rPr>
              <w:t>)</w:t>
            </w:r>
          </w:p>
        </w:tc>
      </w:tr>
      <w:tr w:rsidR="00595DDB" w:rsidRPr="00595DDB" w14:paraId="64C28545" w14:textId="77777777" w:rsidTr="00595DDB">
        <w:trPr>
          <w:trHeight w:val="315"/>
        </w:trPr>
        <w:tc>
          <w:tcPr>
            <w:tcW w:w="1091" w:type="dxa"/>
            <w:tcBorders>
              <w:top w:val="nil"/>
              <w:left w:val="single" w:sz="4" w:space="0" w:color="auto"/>
              <w:bottom w:val="single" w:sz="4" w:space="0" w:color="auto"/>
              <w:right w:val="single" w:sz="4" w:space="0" w:color="auto"/>
            </w:tcBorders>
            <w:shd w:val="clear" w:color="auto" w:fill="auto"/>
            <w:hideMark/>
          </w:tcPr>
          <w:p w14:paraId="3A59DDDD" w14:textId="77777777" w:rsidR="00595DDB" w:rsidRPr="00595DDB" w:rsidRDefault="00595DDB" w:rsidP="00595DDB">
            <w:pPr>
              <w:spacing w:after="0" w:line="240" w:lineRule="auto"/>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Радість</w:t>
            </w:r>
          </w:p>
        </w:tc>
        <w:tc>
          <w:tcPr>
            <w:tcW w:w="1265" w:type="dxa"/>
            <w:tcBorders>
              <w:top w:val="nil"/>
              <w:left w:val="nil"/>
              <w:bottom w:val="single" w:sz="4" w:space="0" w:color="auto"/>
              <w:right w:val="single" w:sz="4" w:space="0" w:color="auto"/>
            </w:tcBorders>
            <w:shd w:val="clear" w:color="auto" w:fill="auto"/>
            <w:noWrap/>
            <w:vAlign w:val="center"/>
            <w:hideMark/>
          </w:tcPr>
          <w:p w14:paraId="24A12CD1"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6</w:t>
            </w:r>
          </w:p>
        </w:tc>
        <w:tc>
          <w:tcPr>
            <w:tcW w:w="1041" w:type="dxa"/>
            <w:tcBorders>
              <w:top w:val="nil"/>
              <w:left w:val="nil"/>
              <w:bottom w:val="single" w:sz="4" w:space="0" w:color="auto"/>
              <w:right w:val="single" w:sz="4" w:space="0" w:color="auto"/>
            </w:tcBorders>
          </w:tcPr>
          <w:p w14:paraId="564103E0"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1</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173E79D3"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41</w:t>
            </w:r>
          </w:p>
        </w:tc>
        <w:tc>
          <w:tcPr>
            <w:tcW w:w="1087" w:type="dxa"/>
            <w:tcBorders>
              <w:top w:val="nil"/>
              <w:left w:val="nil"/>
              <w:bottom w:val="single" w:sz="4" w:space="0" w:color="auto"/>
              <w:right w:val="single" w:sz="4" w:space="0" w:color="auto"/>
            </w:tcBorders>
          </w:tcPr>
          <w:p w14:paraId="52D45823"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3</w:t>
            </w:r>
          </w:p>
        </w:tc>
        <w:tc>
          <w:tcPr>
            <w:tcW w:w="1204" w:type="dxa"/>
            <w:tcBorders>
              <w:top w:val="nil"/>
              <w:left w:val="single" w:sz="4" w:space="0" w:color="auto"/>
              <w:bottom w:val="single" w:sz="4" w:space="0" w:color="auto"/>
              <w:right w:val="single" w:sz="4" w:space="0" w:color="auto"/>
            </w:tcBorders>
            <w:shd w:val="clear" w:color="auto" w:fill="auto"/>
            <w:noWrap/>
            <w:vAlign w:val="center"/>
            <w:hideMark/>
          </w:tcPr>
          <w:p w14:paraId="3746114E"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27,57</w:t>
            </w:r>
          </w:p>
        </w:tc>
        <w:tc>
          <w:tcPr>
            <w:tcW w:w="1749" w:type="dxa"/>
            <w:tcBorders>
              <w:top w:val="nil"/>
              <w:left w:val="nil"/>
              <w:bottom w:val="single" w:sz="4" w:space="0" w:color="auto"/>
              <w:right w:val="single" w:sz="4" w:space="0" w:color="auto"/>
            </w:tcBorders>
            <w:shd w:val="clear" w:color="auto" w:fill="auto"/>
            <w:noWrap/>
            <w:vAlign w:val="center"/>
            <w:hideMark/>
          </w:tcPr>
          <w:p w14:paraId="1612A7F8"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1,657</w:t>
            </w:r>
          </w:p>
        </w:tc>
      </w:tr>
      <w:tr w:rsidR="00595DDB" w:rsidRPr="00595DDB" w14:paraId="686B3902" w14:textId="77777777" w:rsidTr="00595DDB">
        <w:trPr>
          <w:trHeight w:val="315"/>
        </w:trPr>
        <w:tc>
          <w:tcPr>
            <w:tcW w:w="1091" w:type="dxa"/>
            <w:tcBorders>
              <w:top w:val="nil"/>
              <w:left w:val="single" w:sz="4" w:space="0" w:color="auto"/>
              <w:bottom w:val="single" w:sz="4" w:space="0" w:color="auto"/>
              <w:right w:val="single" w:sz="4" w:space="0" w:color="auto"/>
            </w:tcBorders>
            <w:shd w:val="clear" w:color="auto" w:fill="auto"/>
            <w:hideMark/>
          </w:tcPr>
          <w:p w14:paraId="157FA067" w14:textId="77777777" w:rsidR="00595DDB" w:rsidRPr="00595DDB" w:rsidRDefault="00595DDB" w:rsidP="00595DDB">
            <w:pPr>
              <w:spacing w:after="0" w:line="240" w:lineRule="auto"/>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Гнів</w:t>
            </w:r>
          </w:p>
        </w:tc>
        <w:tc>
          <w:tcPr>
            <w:tcW w:w="1265" w:type="dxa"/>
            <w:tcBorders>
              <w:top w:val="nil"/>
              <w:left w:val="nil"/>
              <w:bottom w:val="single" w:sz="4" w:space="0" w:color="auto"/>
              <w:right w:val="single" w:sz="4" w:space="0" w:color="auto"/>
            </w:tcBorders>
            <w:shd w:val="clear" w:color="auto" w:fill="auto"/>
            <w:noWrap/>
            <w:vAlign w:val="center"/>
            <w:hideMark/>
          </w:tcPr>
          <w:p w14:paraId="5C395E51"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041" w:type="dxa"/>
            <w:tcBorders>
              <w:top w:val="nil"/>
              <w:left w:val="nil"/>
              <w:bottom w:val="single" w:sz="4" w:space="0" w:color="auto"/>
              <w:right w:val="single" w:sz="4" w:space="0" w:color="auto"/>
            </w:tcBorders>
          </w:tcPr>
          <w:p w14:paraId="1FE42D88"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1</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0FB387A9"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37</w:t>
            </w:r>
          </w:p>
        </w:tc>
        <w:tc>
          <w:tcPr>
            <w:tcW w:w="1087" w:type="dxa"/>
            <w:tcBorders>
              <w:top w:val="nil"/>
              <w:left w:val="nil"/>
              <w:bottom w:val="single" w:sz="4" w:space="0" w:color="auto"/>
              <w:right w:val="single" w:sz="4" w:space="0" w:color="auto"/>
            </w:tcBorders>
          </w:tcPr>
          <w:p w14:paraId="75681C48"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2</w:t>
            </w:r>
          </w:p>
        </w:tc>
        <w:tc>
          <w:tcPr>
            <w:tcW w:w="1204" w:type="dxa"/>
            <w:tcBorders>
              <w:top w:val="nil"/>
              <w:left w:val="single" w:sz="4" w:space="0" w:color="auto"/>
              <w:bottom w:val="single" w:sz="4" w:space="0" w:color="auto"/>
              <w:right w:val="single" w:sz="4" w:space="0" w:color="auto"/>
            </w:tcBorders>
            <w:shd w:val="clear" w:color="auto" w:fill="auto"/>
            <w:noWrap/>
            <w:vAlign w:val="center"/>
            <w:hideMark/>
          </w:tcPr>
          <w:p w14:paraId="3611F7B5"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16,80</w:t>
            </w:r>
          </w:p>
        </w:tc>
        <w:tc>
          <w:tcPr>
            <w:tcW w:w="1749" w:type="dxa"/>
            <w:tcBorders>
              <w:top w:val="nil"/>
              <w:left w:val="nil"/>
              <w:bottom w:val="single" w:sz="4" w:space="0" w:color="auto"/>
              <w:right w:val="single" w:sz="4" w:space="0" w:color="auto"/>
            </w:tcBorders>
            <w:shd w:val="clear" w:color="auto" w:fill="auto"/>
            <w:noWrap/>
            <w:vAlign w:val="center"/>
            <w:hideMark/>
          </w:tcPr>
          <w:p w14:paraId="6A58B6D7"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1,628</w:t>
            </w:r>
          </w:p>
        </w:tc>
      </w:tr>
      <w:tr w:rsidR="00595DDB" w:rsidRPr="00595DDB" w14:paraId="17BF3EF9" w14:textId="77777777" w:rsidTr="00595DDB">
        <w:trPr>
          <w:trHeight w:val="315"/>
        </w:trPr>
        <w:tc>
          <w:tcPr>
            <w:tcW w:w="1091" w:type="dxa"/>
            <w:tcBorders>
              <w:top w:val="nil"/>
              <w:left w:val="single" w:sz="4" w:space="0" w:color="auto"/>
              <w:bottom w:val="single" w:sz="4" w:space="0" w:color="auto"/>
              <w:right w:val="single" w:sz="4" w:space="0" w:color="auto"/>
            </w:tcBorders>
            <w:shd w:val="clear" w:color="auto" w:fill="auto"/>
            <w:hideMark/>
          </w:tcPr>
          <w:p w14:paraId="7476F8EF" w14:textId="77777777" w:rsidR="00595DDB" w:rsidRPr="00595DDB" w:rsidRDefault="00595DDB" w:rsidP="00595DDB">
            <w:pPr>
              <w:spacing w:after="0" w:line="240" w:lineRule="auto"/>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Страх</w:t>
            </w:r>
          </w:p>
        </w:tc>
        <w:tc>
          <w:tcPr>
            <w:tcW w:w="1265" w:type="dxa"/>
            <w:tcBorders>
              <w:top w:val="nil"/>
              <w:left w:val="nil"/>
              <w:bottom w:val="single" w:sz="4" w:space="0" w:color="auto"/>
              <w:right w:val="single" w:sz="4" w:space="0" w:color="auto"/>
            </w:tcBorders>
            <w:shd w:val="clear" w:color="auto" w:fill="auto"/>
            <w:noWrap/>
            <w:vAlign w:val="center"/>
            <w:hideMark/>
          </w:tcPr>
          <w:p w14:paraId="1338E8A8"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041" w:type="dxa"/>
            <w:tcBorders>
              <w:top w:val="nil"/>
              <w:left w:val="nil"/>
              <w:bottom w:val="single" w:sz="4" w:space="0" w:color="auto"/>
              <w:right w:val="single" w:sz="4" w:space="0" w:color="auto"/>
            </w:tcBorders>
          </w:tcPr>
          <w:p w14:paraId="09422404"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1</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496C5CA8"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27</w:t>
            </w:r>
          </w:p>
        </w:tc>
        <w:tc>
          <w:tcPr>
            <w:tcW w:w="1087" w:type="dxa"/>
            <w:tcBorders>
              <w:top w:val="nil"/>
              <w:left w:val="nil"/>
              <w:bottom w:val="single" w:sz="4" w:space="0" w:color="auto"/>
              <w:right w:val="single" w:sz="4" w:space="0" w:color="auto"/>
            </w:tcBorders>
          </w:tcPr>
          <w:p w14:paraId="5D2B8381"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1</w:t>
            </w:r>
          </w:p>
        </w:tc>
        <w:tc>
          <w:tcPr>
            <w:tcW w:w="1204" w:type="dxa"/>
            <w:tcBorders>
              <w:top w:val="nil"/>
              <w:left w:val="single" w:sz="4" w:space="0" w:color="auto"/>
              <w:bottom w:val="single" w:sz="4" w:space="0" w:color="auto"/>
              <w:right w:val="single" w:sz="4" w:space="0" w:color="auto"/>
            </w:tcBorders>
            <w:shd w:val="clear" w:color="auto" w:fill="auto"/>
            <w:noWrap/>
            <w:vAlign w:val="center"/>
            <w:hideMark/>
          </w:tcPr>
          <w:p w14:paraId="6960C9F9"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13,26</w:t>
            </w:r>
          </w:p>
        </w:tc>
        <w:tc>
          <w:tcPr>
            <w:tcW w:w="1749" w:type="dxa"/>
            <w:tcBorders>
              <w:top w:val="nil"/>
              <w:left w:val="nil"/>
              <w:bottom w:val="single" w:sz="4" w:space="0" w:color="auto"/>
              <w:right w:val="single" w:sz="4" w:space="0" w:color="auto"/>
            </w:tcBorders>
            <w:shd w:val="clear" w:color="auto" w:fill="auto"/>
            <w:noWrap/>
            <w:vAlign w:val="center"/>
            <w:hideMark/>
          </w:tcPr>
          <w:p w14:paraId="413134B1"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0,941</w:t>
            </w:r>
          </w:p>
        </w:tc>
      </w:tr>
      <w:tr w:rsidR="00595DDB" w:rsidRPr="00595DDB" w14:paraId="2ED13D44" w14:textId="77777777" w:rsidTr="00595DDB">
        <w:trPr>
          <w:trHeight w:val="315"/>
        </w:trPr>
        <w:tc>
          <w:tcPr>
            <w:tcW w:w="1091" w:type="dxa"/>
            <w:tcBorders>
              <w:top w:val="nil"/>
              <w:left w:val="single" w:sz="4" w:space="0" w:color="auto"/>
              <w:bottom w:val="single" w:sz="4" w:space="0" w:color="auto"/>
              <w:right w:val="single" w:sz="4" w:space="0" w:color="auto"/>
            </w:tcBorders>
            <w:shd w:val="clear" w:color="auto" w:fill="auto"/>
            <w:hideMark/>
          </w:tcPr>
          <w:p w14:paraId="1EDF93AD" w14:textId="77777777" w:rsidR="00595DDB" w:rsidRPr="00595DDB" w:rsidRDefault="00595DDB" w:rsidP="00595DDB">
            <w:pPr>
              <w:spacing w:after="0" w:line="240" w:lineRule="auto"/>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Печаль</w:t>
            </w:r>
          </w:p>
        </w:tc>
        <w:tc>
          <w:tcPr>
            <w:tcW w:w="1265" w:type="dxa"/>
            <w:tcBorders>
              <w:top w:val="nil"/>
              <w:left w:val="nil"/>
              <w:bottom w:val="single" w:sz="4" w:space="0" w:color="auto"/>
              <w:right w:val="single" w:sz="4" w:space="0" w:color="auto"/>
            </w:tcBorders>
            <w:shd w:val="clear" w:color="auto" w:fill="auto"/>
            <w:noWrap/>
            <w:vAlign w:val="center"/>
            <w:hideMark/>
          </w:tcPr>
          <w:p w14:paraId="023116B0"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041" w:type="dxa"/>
            <w:tcBorders>
              <w:top w:val="nil"/>
              <w:left w:val="nil"/>
              <w:bottom w:val="single" w:sz="4" w:space="0" w:color="auto"/>
              <w:right w:val="single" w:sz="4" w:space="0" w:color="auto"/>
            </w:tcBorders>
          </w:tcPr>
          <w:p w14:paraId="30401250"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6</w:t>
            </w:r>
          </w:p>
        </w:tc>
        <w:tc>
          <w:tcPr>
            <w:tcW w:w="1494" w:type="dxa"/>
            <w:tcBorders>
              <w:top w:val="nil"/>
              <w:left w:val="single" w:sz="4" w:space="0" w:color="auto"/>
              <w:bottom w:val="single" w:sz="4" w:space="0" w:color="auto"/>
              <w:right w:val="single" w:sz="4" w:space="0" w:color="auto"/>
            </w:tcBorders>
            <w:shd w:val="clear" w:color="auto" w:fill="auto"/>
            <w:noWrap/>
            <w:vAlign w:val="center"/>
            <w:hideMark/>
          </w:tcPr>
          <w:p w14:paraId="250B5FA2"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1087" w:type="dxa"/>
            <w:tcBorders>
              <w:top w:val="nil"/>
              <w:left w:val="nil"/>
              <w:bottom w:val="single" w:sz="4" w:space="0" w:color="auto"/>
              <w:right w:val="single" w:sz="4" w:space="0" w:color="auto"/>
            </w:tcBorders>
          </w:tcPr>
          <w:p w14:paraId="406088CB"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eastAsia="ru-RU"/>
              </w:rPr>
            </w:pPr>
            <w:r w:rsidRPr="00595DDB">
              <w:rPr>
                <w:rFonts w:ascii="Times New Roman" w:eastAsia="Times New Roman" w:hAnsi="Times New Roman" w:cs="Times New Roman"/>
                <w:sz w:val="28"/>
                <w:szCs w:val="28"/>
                <w:lang w:eastAsia="ru-RU"/>
              </w:rPr>
              <w:t>1</w:t>
            </w:r>
          </w:p>
        </w:tc>
        <w:tc>
          <w:tcPr>
            <w:tcW w:w="1204" w:type="dxa"/>
            <w:tcBorders>
              <w:top w:val="nil"/>
              <w:left w:val="single" w:sz="4" w:space="0" w:color="auto"/>
              <w:bottom w:val="single" w:sz="4" w:space="0" w:color="auto"/>
              <w:right w:val="single" w:sz="4" w:space="0" w:color="auto"/>
            </w:tcBorders>
            <w:shd w:val="clear" w:color="auto" w:fill="auto"/>
            <w:noWrap/>
            <w:vAlign w:val="center"/>
            <w:hideMark/>
          </w:tcPr>
          <w:p w14:paraId="526C9D66"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10,91</w:t>
            </w:r>
          </w:p>
        </w:tc>
        <w:tc>
          <w:tcPr>
            <w:tcW w:w="1749" w:type="dxa"/>
            <w:tcBorders>
              <w:top w:val="nil"/>
              <w:left w:val="nil"/>
              <w:bottom w:val="single" w:sz="4" w:space="0" w:color="auto"/>
              <w:right w:val="single" w:sz="4" w:space="0" w:color="auto"/>
            </w:tcBorders>
            <w:shd w:val="clear" w:color="auto" w:fill="auto"/>
            <w:noWrap/>
            <w:vAlign w:val="center"/>
            <w:hideMark/>
          </w:tcPr>
          <w:p w14:paraId="2BDF411A" w14:textId="77777777" w:rsidR="00595DDB" w:rsidRPr="00595DDB" w:rsidRDefault="00595DDB" w:rsidP="00595DD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1,533</w:t>
            </w:r>
          </w:p>
        </w:tc>
      </w:tr>
    </w:tbl>
    <w:p w14:paraId="3B74979A" w14:textId="1AEFA875" w:rsidR="00ED735B" w:rsidRDefault="00ED735B" w:rsidP="00595DDB">
      <w:pPr>
        <w:pStyle w:val="Default"/>
        <w:jc w:val="both"/>
        <w:rPr>
          <w:b/>
          <w:sz w:val="28"/>
          <w:szCs w:val="28"/>
          <w:lang w:val="uk-UA"/>
        </w:rPr>
      </w:pPr>
    </w:p>
    <w:p w14:paraId="02E8B4A2" w14:textId="77777777" w:rsidR="00ED735B" w:rsidRPr="00AC15DD" w:rsidRDefault="00ED735B" w:rsidP="00ED735B">
      <w:pPr>
        <w:pStyle w:val="Default"/>
        <w:ind w:firstLine="709"/>
        <w:jc w:val="both"/>
        <w:rPr>
          <w:sz w:val="28"/>
          <w:szCs w:val="32"/>
          <w:lang w:val="uk-UA"/>
        </w:rPr>
      </w:pPr>
      <w:r w:rsidRPr="00AC15DD">
        <w:rPr>
          <w:b/>
          <w:sz w:val="28"/>
          <w:szCs w:val="32"/>
          <w:lang w:val="uk-UA"/>
        </w:rPr>
        <w:t xml:space="preserve">Примітка: </w:t>
      </w:r>
      <w:r w:rsidRPr="00AC15DD">
        <w:rPr>
          <w:sz w:val="28"/>
          <w:szCs w:val="32"/>
          <w:lang w:val="en-US"/>
        </w:rPr>
        <w:t>N</w:t>
      </w:r>
      <w:r w:rsidRPr="00AC15DD">
        <w:rPr>
          <w:sz w:val="28"/>
          <w:szCs w:val="32"/>
        </w:rPr>
        <w:t xml:space="preserve"> – </w:t>
      </w:r>
      <w:r w:rsidRPr="00AC15DD">
        <w:rPr>
          <w:sz w:val="28"/>
          <w:szCs w:val="32"/>
          <w:lang w:val="uk-UA"/>
        </w:rPr>
        <w:t xml:space="preserve">кількість досліджуваних </w:t>
      </w:r>
    </w:p>
    <w:p w14:paraId="34665B7B" w14:textId="77777777" w:rsidR="00ED735B" w:rsidRDefault="00ED735B" w:rsidP="00ED735B">
      <w:pPr>
        <w:pStyle w:val="Default"/>
        <w:ind w:firstLine="709"/>
        <w:jc w:val="both"/>
        <w:rPr>
          <w:szCs w:val="28"/>
          <w:lang w:val="uk-UA"/>
        </w:rPr>
      </w:pPr>
    </w:p>
    <w:p w14:paraId="55D0531A" w14:textId="77777777" w:rsidR="00ED735B" w:rsidRDefault="00ED735B" w:rsidP="00ED735B">
      <w:pPr>
        <w:pStyle w:val="Default"/>
        <w:ind w:firstLine="709"/>
        <w:jc w:val="both"/>
        <w:rPr>
          <w:szCs w:val="28"/>
          <w:lang w:val="uk-UA"/>
        </w:rPr>
      </w:pPr>
    </w:p>
    <w:p w14:paraId="75A2FCD9" w14:textId="313892E2" w:rsidR="00C922C3" w:rsidRDefault="00ED735B" w:rsidP="00DB465F">
      <w:pPr>
        <w:pStyle w:val="Default"/>
        <w:suppressAutoHyphens/>
        <w:spacing w:line="360" w:lineRule="auto"/>
        <w:ind w:firstLine="709"/>
        <w:jc w:val="both"/>
        <w:rPr>
          <w:sz w:val="28"/>
          <w:szCs w:val="28"/>
          <w:lang w:val="uk-UA"/>
        </w:rPr>
      </w:pPr>
      <w:r>
        <w:rPr>
          <w:sz w:val="28"/>
          <w:szCs w:val="28"/>
          <w:lang w:val="uk-UA"/>
        </w:rPr>
        <w:t>У відсотковому співвідношенні (рис. 2.1) емоційні стани військовослужбовців на момент проведення емпіричного дослідження в середньому складають: Радість (40%), Гнів (25%), Страх (19%)  і Печал</w:t>
      </w:r>
      <w:r w:rsidR="00645ACB">
        <w:rPr>
          <w:sz w:val="28"/>
          <w:szCs w:val="28"/>
          <w:lang w:val="uk-UA"/>
        </w:rPr>
        <w:t>ь</w:t>
      </w:r>
      <w:r>
        <w:rPr>
          <w:sz w:val="28"/>
          <w:szCs w:val="28"/>
          <w:lang w:val="uk-UA"/>
        </w:rPr>
        <w:t xml:space="preserve"> (16%).</w:t>
      </w:r>
    </w:p>
    <w:p w14:paraId="6267BAAC" w14:textId="77777777" w:rsidR="00C922C3" w:rsidRDefault="00C922C3" w:rsidP="004A166A">
      <w:pPr>
        <w:pStyle w:val="Default"/>
        <w:spacing w:line="360" w:lineRule="auto"/>
        <w:ind w:firstLine="709"/>
        <w:jc w:val="both"/>
        <w:rPr>
          <w:sz w:val="28"/>
          <w:szCs w:val="28"/>
          <w:lang w:val="uk-UA"/>
        </w:rPr>
      </w:pPr>
    </w:p>
    <w:p w14:paraId="08CB0F3D" w14:textId="77777777" w:rsidR="00C922C3" w:rsidRDefault="00C922C3" w:rsidP="00C922C3">
      <w:pPr>
        <w:pStyle w:val="Default"/>
        <w:spacing w:line="360" w:lineRule="auto"/>
        <w:ind w:firstLine="709"/>
        <w:jc w:val="both"/>
        <w:rPr>
          <w:sz w:val="28"/>
          <w:szCs w:val="28"/>
          <w:highlight w:val="green"/>
          <w:lang w:val="uk-UA"/>
        </w:rPr>
      </w:pPr>
      <w:r>
        <w:rPr>
          <w:noProof/>
          <w:sz w:val="28"/>
          <w:szCs w:val="28"/>
        </w:rPr>
        <w:drawing>
          <wp:inline distT="0" distB="0" distL="0" distR="0" wp14:anchorId="34F88470" wp14:editId="3CFD7DF3">
            <wp:extent cx="5305425" cy="280987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038E1BB" w14:textId="05B25141" w:rsidR="00C922C3" w:rsidRDefault="00C922C3" w:rsidP="00D92A72">
      <w:pPr>
        <w:pStyle w:val="Default"/>
        <w:suppressAutoHyphens/>
        <w:spacing w:line="360" w:lineRule="auto"/>
        <w:ind w:firstLine="709"/>
        <w:jc w:val="both"/>
        <w:rPr>
          <w:b/>
          <w:szCs w:val="28"/>
          <w:lang w:val="uk-UA"/>
        </w:rPr>
      </w:pPr>
      <w:r w:rsidRPr="00AC15DD">
        <w:rPr>
          <w:b/>
          <w:sz w:val="28"/>
          <w:szCs w:val="32"/>
          <w:lang w:val="uk-UA"/>
        </w:rPr>
        <w:t>Рис. 2.1</w:t>
      </w:r>
      <w:r w:rsidR="0089298B">
        <w:rPr>
          <w:b/>
          <w:sz w:val="28"/>
          <w:szCs w:val="32"/>
          <w:lang w:val="uk-UA"/>
        </w:rPr>
        <w:t>.</w:t>
      </w:r>
      <w:r w:rsidRPr="00AC15DD">
        <w:rPr>
          <w:b/>
          <w:sz w:val="28"/>
          <w:szCs w:val="32"/>
          <w:lang w:val="uk-UA"/>
        </w:rPr>
        <w:t xml:space="preserve"> Співвідношення </w:t>
      </w:r>
      <w:r w:rsidR="00D92A72">
        <w:rPr>
          <w:b/>
          <w:sz w:val="28"/>
          <w:szCs w:val="32"/>
          <w:lang w:val="uk-UA"/>
        </w:rPr>
        <w:t xml:space="preserve">показників </w:t>
      </w:r>
      <w:r w:rsidRPr="00AC15DD">
        <w:rPr>
          <w:b/>
          <w:sz w:val="28"/>
          <w:szCs w:val="32"/>
          <w:lang w:val="uk-UA"/>
        </w:rPr>
        <w:t>емоційних станів у військовослужбовців</w:t>
      </w:r>
      <w:r w:rsidR="001D7773" w:rsidRPr="001D7773">
        <w:t xml:space="preserve"> </w:t>
      </w:r>
      <w:r w:rsidR="001D7773" w:rsidRPr="001D7773">
        <w:rPr>
          <w:b/>
          <w:sz w:val="28"/>
          <w:szCs w:val="32"/>
          <w:lang w:val="uk-UA"/>
        </w:rPr>
        <w:t>за методикою «Чотирьохмодальний емоційний опитувальник»</w:t>
      </w:r>
    </w:p>
    <w:p w14:paraId="15E83EDD" w14:textId="1892BBBC" w:rsidR="00ED735B" w:rsidRPr="00C922C3" w:rsidRDefault="00ED735B" w:rsidP="00C922C3">
      <w:pPr>
        <w:pStyle w:val="Default"/>
        <w:spacing w:line="360" w:lineRule="auto"/>
        <w:ind w:firstLine="709"/>
        <w:jc w:val="both"/>
        <w:rPr>
          <w:b/>
          <w:szCs w:val="28"/>
          <w:lang w:val="uk-UA"/>
        </w:rPr>
      </w:pPr>
      <w:r>
        <w:rPr>
          <w:sz w:val="28"/>
          <w:szCs w:val="28"/>
          <w:lang w:val="uk-UA"/>
        </w:rPr>
        <w:lastRenderedPageBreak/>
        <w:t xml:space="preserve"> </w:t>
      </w:r>
    </w:p>
    <w:p w14:paraId="622E1746" w14:textId="575BADBE" w:rsidR="004A166A" w:rsidRPr="002338E4" w:rsidRDefault="00ED735B" w:rsidP="00DB465F">
      <w:pPr>
        <w:pStyle w:val="Default"/>
        <w:suppressAutoHyphens/>
        <w:spacing w:line="360" w:lineRule="auto"/>
        <w:ind w:firstLine="709"/>
        <w:jc w:val="both"/>
        <w:rPr>
          <w:sz w:val="28"/>
          <w:szCs w:val="28"/>
          <w:lang w:val="uk-UA"/>
        </w:rPr>
      </w:pPr>
      <w:r>
        <w:rPr>
          <w:sz w:val="28"/>
          <w:szCs w:val="28"/>
          <w:lang w:val="uk-UA"/>
        </w:rPr>
        <w:t xml:space="preserve">Інтегральний показник Емоційної стійкості респондентів дозволяє визначити загальний стан військовослужбовців як із вираженою тенденцією до оптимізму, при цьому із схильністю до </w:t>
      </w:r>
      <w:r w:rsidR="002338E4">
        <w:rPr>
          <w:sz w:val="28"/>
          <w:szCs w:val="28"/>
          <w:lang w:val="uk-UA"/>
        </w:rPr>
        <w:t>залучення</w:t>
      </w:r>
      <w:r w:rsidR="00477EFF">
        <w:rPr>
          <w:sz w:val="28"/>
          <w:szCs w:val="28"/>
          <w:lang w:val="uk-UA"/>
        </w:rPr>
        <w:t xml:space="preserve"> реакцій гніву у різних формах вираження</w:t>
      </w:r>
      <w:r>
        <w:rPr>
          <w:sz w:val="28"/>
          <w:szCs w:val="28"/>
          <w:lang w:val="uk-UA"/>
        </w:rPr>
        <w:t xml:space="preserve">. </w:t>
      </w:r>
      <w:r w:rsidR="002338E4">
        <w:rPr>
          <w:sz w:val="28"/>
          <w:szCs w:val="28"/>
          <w:lang w:val="uk-UA"/>
        </w:rPr>
        <w:t xml:space="preserve">Емоційна стійкість характеризується готовністю і можливістю свідомо </w:t>
      </w:r>
      <w:r w:rsidR="002338E4" w:rsidRPr="002338E4">
        <w:rPr>
          <w:sz w:val="28"/>
          <w:szCs w:val="28"/>
          <w:lang w:val="uk-UA"/>
        </w:rPr>
        <w:t>передбачува</w:t>
      </w:r>
      <w:r w:rsidR="002338E4">
        <w:rPr>
          <w:sz w:val="28"/>
          <w:szCs w:val="28"/>
          <w:lang w:val="uk-UA"/>
        </w:rPr>
        <w:t>ти</w:t>
      </w:r>
      <w:r w:rsidR="002338E4" w:rsidRPr="002338E4">
        <w:rPr>
          <w:sz w:val="28"/>
          <w:szCs w:val="28"/>
          <w:lang w:val="uk-UA"/>
        </w:rPr>
        <w:t xml:space="preserve"> постійність емоційних реакцій,</w:t>
      </w:r>
      <w:r w:rsidR="002338E4">
        <w:rPr>
          <w:sz w:val="28"/>
          <w:szCs w:val="28"/>
          <w:lang w:val="uk-UA"/>
        </w:rPr>
        <w:t xml:space="preserve"> а також</w:t>
      </w:r>
      <w:r w:rsidR="002338E4" w:rsidRPr="002338E4">
        <w:rPr>
          <w:sz w:val="28"/>
          <w:szCs w:val="28"/>
          <w:lang w:val="uk-UA"/>
        </w:rPr>
        <w:t xml:space="preserve"> відсутніст</w:t>
      </w:r>
      <w:r w:rsidR="002338E4">
        <w:rPr>
          <w:sz w:val="28"/>
          <w:szCs w:val="28"/>
          <w:lang w:val="uk-UA"/>
        </w:rPr>
        <w:t>ю</w:t>
      </w:r>
      <w:r w:rsidR="002338E4" w:rsidRPr="002338E4">
        <w:rPr>
          <w:sz w:val="28"/>
          <w:szCs w:val="28"/>
          <w:lang w:val="uk-UA"/>
        </w:rPr>
        <w:t xml:space="preserve"> швидких змін </w:t>
      </w:r>
      <w:r w:rsidR="00477EFF">
        <w:rPr>
          <w:sz w:val="28"/>
          <w:szCs w:val="28"/>
          <w:lang w:val="uk-UA"/>
        </w:rPr>
        <w:t>загального</w:t>
      </w:r>
      <w:r w:rsidR="002338E4">
        <w:rPr>
          <w:sz w:val="28"/>
          <w:szCs w:val="28"/>
          <w:lang w:val="uk-UA"/>
        </w:rPr>
        <w:t xml:space="preserve"> настрою</w:t>
      </w:r>
      <w:r w:rsidR="00477EFF">
        <w:rPr>
          <w:sz w:val="28"/>
          <w:szCs w:val="28"/>
          <w:lang w:val="uk-UA"/>
        </w:rPr>
        <w:t xml:space="preserve"> </w:t>
      </w:r>
      <w:r w:rsidR="00477EFF" w:rsidRPr="009522E9">
        <w:rPr>
          <w:sz w:val="28"/>
          <w:szCs w:val="28"/>
          <w:lang w:val="uk-UA"/>
        </w:rPr>
        <w:t>[</w:t>
      </w:r>
      <w:r w:rsidR="00C922C3" w:rsidRPr="009522E9">
        <w:rPr>
          <w:color w:val="auto"/>
          <w:sz w:val="28"/>
          <w:szCs w:val="28"/>
          <w:lang w:val="uk-UA"/>
        </w:rPr>
        <w:t>40</w:t>
      </w:r>
      <w:r w:rsidR="00477EFF" w:rsidRPr="00477EFF">
        <w:rPr>
          <w:sz w:val="28"/>
          <w:szCs w:val="28"/>
          <w:lang w:val="uk-UA"/>
        </w:rPr>
        <w:t>]</w:t>
      </w:r>
      <w:r w:rsidR="002338E4">
        <w:rPr>
          <w:sz w:val="28"/>
          <w:szCs w:val="28"/>
          <w:lang w:val="uk-UA"/>
        </w:rPr>
        <w:t xml:space="preserve">. </w:t>
      </w:r>
      <w:r w:rsidR="00477EFF">
        <w:rPr>
          <w:sz w:val="28"/>
          <w:szCs w:val="28"/>
          <w:lang w:val="uk-UA"/>
        </w:rPr>
        <w:t>Відповідно</w:t>
      </w:r>
      <w:r w:rsidR="002338E4">
        <w:rPr>
          <w:sz w:val="28"/>
          <w:szCs w:val="28"/>
          <w:lang w:val="uk-UA"/>
        </w:rPr>
        <w:t>, стійкість в</w:t>
      </w:r>
      <w:r w:rsidR="00477EFF">
        <w:rPr>
          <w:sz w:val="28"/>
          <w:szCs w:val="28"/>
          <w:lang w:val="uk-UA"/>
        </w:rPr>
        <w:t xml:space="preserve"> сфері емоцій</w:t>
      </w:r>
      <w:r w:rsidR="002338E4">
        <w:rPr>
          <w:sz w:val="28"/>
          <w:szCs w:val="28"/>
          <w:lang w:val="uk-UA"/>
        </w:rPr>
        <w:t xml:space="preserve"> можна розуміти свідомою та адаптивною здібністю регуляції власних афективних проявів під час будь-яких ситуацій і умов. </w:t>
      </w:r>
    </w:p>
    <w:p w14:paraId="09C06780" w14:textId="44F5448F" w:rsidR="00ED735B" w:rsidRDefault="00477EFF" w:rsidP="00DB465F">
      <w:pPr>
        <w:pStyle w:val="Default"/>
        <w:suppressAutoHyphens/>
        <w:spacing w:line="360" w:lineRule="auto"/>
        <w:ind w:firstLine="709"/>
        <w:jc w:val="both"/>
        <w:rPr>
          <w:sz w:val="28"/>
          <w:szCs w:val="28"/>
          <w:lang w:val="uk-UA"/>
        </w:rPr>
      </w:pPr>
      <w:r>
        <w:rPr>
          <w:sz w:val="28"/>
          <w:szCs w:val="28"/>
          <w:lang w:val="uk-UA"/>
        </w:rPr>
        <w:t xml:space="preserve">У опитуваних також можна констатувати </w:t>
      </w:r>
      <w:r w:rsidR="00ED735B">
        <w:rPr>
          <w:sz w:val="28"/>
          <w:szCs w:val="28"/>
          <w:lang w:val="uk-UA"/>
        </w:rPr>
        <w:t>прояви страху</w:t>
      </w:r>
      <w:r w:rsidR="00ED735B" w:rsidRPr="002338E4">
        <w:rPr>
          <w:sz w:val="28"/>
          <w:szCs w:val="28"/>
          <w:lang w:val="uk-UA"/>
        </w:rPr>
        <w:t xml:space="preserve"> </w:t>
      </w:r>
      <w:r w:rsidR="00ED735B">
        <w:rPr>
          <w:sz w:val="28"/>
          <w:szCs w:val="28"/>
          <w:lang w:val="uk-UA"/>
        </w:rPr>
        <w:t>і печалі, але середні показники все ж таки дозволяють припустити збереження оптимістичного настрою, адже відсоток Радості переважає загальну суму песимістичних ознак (Страх і Печаль).</w:t>
      </w:r>
    </w:p>
    <w:p w14:paraId="3CBB9B42" w14:textId="77777777" w:rsidR="00477EFF" w:rsidRDefault="00477EFF" w:rsidP="00DB465F">
      <w:pPr>
        <w:pStyle w:val="Default"/>
        <w:suppressAutoHyphens/>
        <w:spacing w:line="360" w:lineRule="auto"/>
        <w:ind w:firstLine="709"/>
        <w:jc w:val="both"/>
        <w:rPr>
          <w:color w:val="auto"/>
          <w:sz w:val="28"/>
          <w:szCs w:val="28"/>
          <w:lang w:val="uk-UA"/>
        </w:rPr>
      </w:pPr>
      <w:r w:rsidRPr="00477EFF">
        <w:rPr>
          <w:color w:val="auto"/>
          <w:sz w:val="28"/>
          <w:szCs w:val="28"/>
          <w:lang w:val="uk-UA"/>
        </w:rPr>
        <w:t xml:space="preserve">Для оцінки рівня ситуативної (реактивної) та особистісної тривожності було використано методику </w:t>
      </w:r>
      <w:bookmarkStart w:id="18" w:name="_Hlk136671512"/>
      <w:r w:rsidRPr="00477EFF">
        <w:rPr>
          <w:color w:val="auto"/>
          <w:sz w:val="28"/>
          <w:szCs w:val="28"/>
          <w:lang w:val="uk-UA"/>
        </w:rPr>
        <w:t>«Шкала реактивної та особистісної тривожності»</w:t>
      </w:r>
      <w:bookmarkEnd w:id="18"/>
      <w:r w:rsidRPr="00477EFF">
        <w:rPr>
          <w:color w:val="auto"/>
          <w:sz w:val="28"/>
          <w:szCs w:val="28"/>
          <w:lang w:val="uk-UA"/>
        </w:rPr>
        <w:t>.</w:t>
      </w:r>
    </w:p>
    <w:p w14:paraId="03F7E74D" w14:textId="14E6EBDE" w:rsidR="00477EFF" w:rsidRPr="001D0A66" w:rsidRDefault="00477EFF" w:rsidP="00DB465F">
      <w:pPr>
        <w:pStyle w:val="Default"/>
        <w:suppressAutoHyphens/>
        <w:spacing w:line="360" w:lineRule="auto"/>
        <w:ind w:firstLine="709"/>
        <w:jc w:val="both"/>
        <w:rPr>
          <w:color w:val="auto"/>
          <w:sz w:val="28"/>
          <w:szCs w:val="28"/>
        </w:rPr>
      </w:pPr>
      <w:r w:rsidRPr="008E4D47">
        <w:rPr>
          <w:color w:val="auto"/>
          <w:sz w:val="28"/>
          <w:szCs w:val="28"/>
          <w:lang w:val="uk-UA"/>
        </w:rPr>
        <w:t xml:space="preserve">Ситуативну </w:t>
      </w:r>
      <w:r w:rsidR="00F05336" w:rsidRPr="008E4D47">
        <w:rPr>
          <w:color w:val="auto"/>
          <w:sz w:val="28"/>
          <w:szCs w:val="28"/>
          <w:lang w:val="uk-UA"/>
        </w:rPr>
        <w:t>тривожність</w:t>
      </w:r>
      <w:r w:rsidRPr="008E4D47">
        <w:rPr>
          <w:color w:val="auto"/>
          <w:sz w:val="28"/>
          <w:szCs w:val="28"/>
          <w:lang w:val="uk-UA"/>
        </w:rPr>
        <w:t xml:space="preserve"> автори трактують </w:t>
      </w:r>
      <w:r w:rsidR="00F05336" w:rsidRPr="008E4D47">
        <w:rPr>
          <w:color w:val="auto"/>
          <w:sz w:val="28"/>
          <w:szCs w:val="28"/>
          <w:lang w:val="uk-UA"/>
        </w:rPr>
        <w:t xml:space="preserve">як психічний стан, що відповідає суб'єктивному переживанню </w:t>
      </w:r>
      <w:r w:rsidR="008E4D47" w:rsidRPr="008E4D47">
        <w:rPr>
          <w:color w:val="auto"/>
          <w:sz w:val="28"/>
          <w:szCs w:val="28"/>
          <w:lang w:val="uk-UA"/>
        </w:rPr>
        <w:t xml:space="preserve">людиною </w:t>
      </w:r>
      <w:r w:rsidR="00F05336" w:rsidRPr="008E4D47">
        <w:rPr>
          <w:color w:val="auto"/>
          <w:sz w:val="28"/>
          <w:szCs w:val="28"/>
          <w:lang w:val="uk-UA"/>
        </w:rPr>
        <w:t>емоцій, пов’язаних із занепокоєнням,</w:t>
      </w:r>
      <w:r w:rsidR="008E4D47" w:rsidRPr="008E4D47">
        <w:rPr>
          <w:color w:val="auto"/>
          <w:sz w:val="28"/>
          <w:szCs w:val="28"/>
          <w:lang w:val="uk-UA"/>
        </w:rPr>
        <w:t xml:space="preserve"> стурбованістю та загальною нервозністю. Частіше, ц</w:t>
      </w:r>
      <w:r w:rsidR="00F05336" w:rsidRPr="008E4D47">
        <w:rPr>
          <w:color w:val="auto"/>
          <w:sz w:val="28"/>
          <w:szCs w:val="28"/>
          <w:lang w:val="uk-UA"/>
        </w:rPr>
        <w:t xml:space="preserve">ей стан виникає </w:t>
      </w:r>
      <w:r w:rsidR="008E4D47" w:rsidRPr="008E4D47">
        <w:rPr>
          <w:color w:val="auto"/>
          <w:sz w:val="28"/>
          <w:szCs w:val="28"/>
          <w:lang w:val="uk-UA"/>
        </w:rPr>
        <w:t xml:space="preserve">у формі </w:t>
      </w:r>
      <w:r w:rsidR="00F05336" w:rsidRPr="008E4D47">
        <w:rPr>
          <w:color w:val="auto"/>
          <w:sz w:val="28"/>
          <w:szCs w:val="28"/>
          <w:lang w:val="uk-UA"/>
        </w:rPr>
        <w:t>реакці</w:t>
      </w:r>
      <w:r w:rsidR="008E4D47" w:rsidRPr="008E4D47">
        <w:rPr>
          <w:color w:val="auto"/>
          <w:sz w:val="28"/>
          <w:szCs w:val="28"/>
          <w:lang w:val="uk-UA"/>
        </w:rPr>
        <w:t>ї</w:t>
      </w:r>
      <w:r w:rsidR="00F05336" w:rsidRPr="008E4D47">
        <w:rPr>
          <w:color w:val="auto"/>
          <w:sz w:val="28"/>
          <w:szCs w:val="28"/>
          <w:lang w:val="uk-UA"/>
        </w:rPr>
        <w:t xml:space="preserve"> на ситуацію</w:t>
      </w:r>
      <w:r w:rsidR="008E4D47" w:rsidRPr="008E4D47">
        <w:rPr>
          <w:color w:val="auto"/>
          <w:sz w:val="28"/>
          <w:szCs w:val="28"/>
          <w:lang w:val="uk-UA"/>
        </w:rPr>
        <w:t xml:space="preserve"> або умови, що спричиняють стрес. </w:t>
      </w:r>
      <w:r w:rsidR="00F05336" w:rsidRPr="008E4D47">
        <w:rPr>
          <w:color w:val="auto"/>
          <w:sz w:val="28"/>
          <w:szCs w:val="28"/>
          <w:lang w:val="uk-UA"/>
        </w:rPr>
        <w:t xml:space="preserve"> </w:t>
      </w:r>
    </w:p>
    <w:p w14:paraId="58C64162" w14:textId="797BC5CE" w:rsidR="00477EFF" w:rsidRPr="008E4D47" w:rsidRDefault="00477EFF" w:rsidP="00DB465F">
      <w:pPr>
        <w:pStyle w:val="Default"/>
        <w:suppressAutoHyphens/>
        <w:spacing w:line="360" w:lineRule="auto"/>
        <w:ind w:firstLine="709"/>
        <w:jc w:val="both"/>
        <w:rPr>
          <w:color w:val="auto"/>
          <w:sz w:val="28"/>
          <w:szCs w:val="28"/>
          <w:lang w:val="uk-UA"/>
        </w:rPr>
      </w:pPr>
      <w:r w:rsidRPr="008E4D47">
        <w:rPr>
          <w:color w:val="auto"/>
          <w:sz w:val="28"/>
          <w:szCs w:val="28"/>
          <w:lang w:val="uk-UA"/>
        </w:rPr>
        <w:t>Особистісна триво</w:t>
      </w:r>
      <w:r w:rsidR="00F05336" w:rsidRPr="008E4D47">
        <w:rPr>
          <w:color w:val="auto"/>
          <w:sz w:val="28"/>
          <w:szCs w:val="28"/>
          <w:lang w:val="uk-UA"/>
        </w:rPr>
        <w:t>жність – стійка індивідуально-психологічна характеристика, що демонструє схильність тієї чи іншої людини до відчуття тривоги. Тривожність в особистісному вимірі передбачає наявність в людини тенденції сприймати прояви різних ситуацій як загрозливі, реагуючи на кожну певним типом реакцій. Вона активізується при зустрічі людини з певним стимулом, який людиною розцінюється і вважається небезпечним для самооцінки і самоповаги</w:t>
      </w:r>
      <w:r w:rsidR="008E4D47" w:rsidRPr="008E4D47">
        <w:rPr>
          <w:color w:val="auto"/>
          <w:sz w:val="28"/>
          <w:szCs w:val="28"/>
          <w:lang w:val="uk-UA"/>
        </w:rPr>
        <w:t xml:space="preserve"> [</w:t>
      </w:r>
      <w:r w:rsidR="00C922C3">
        <w:rPr>
          <w:color w:val="auto"/>
          <w:sz w:val="28"/>
          <w:szCs w:val="28"/>
          <w:lang w:val="uk-UA"/>
        </w:rPr>
        <w:t>33</w:t>
      </w:r>
      <w:r w:rsidR="008E4D47" w:rsidRPr="008E4D47">
        <w:rPr>
          <w:color w:val="auto"/>
          <w:sz w:val="28"/>
          <w:szCs w:val="28"/>
          <w:lang w:val="uk-UA"/>
        </w:rPr>
        <w:t>]</w:t>
      </w:r>
      <w:r w:rsidR="00F05336" w:rsidRPr="008E4D47">
        <w:rPr>
          <w:color w:val="auto"/>
          <w:sz w:val="28"/>
          <w:szCs w:val="28"/>
          <w:lang w:val="uk-UA"/>
        </w:rPr>
        <w:t>.</w:t>
      </w:r>
    </w:p>
    <w:p w14:paraId="3D9B0D1F" w14:textId="21C1188A" w:rsidR="004A166A" w:rsidRPr="00D92A72" w:rsidRDefault="00ED735B" w:rsidP="00D92A72">
      <w:pPr>
        <w:pStyle w:val="Default"/>
        <w:suppressAutoHyphens/>
        <w:spacing w:line="360" w:lineRule="auto"/>
        <w:ind w:firstLine="709"/>
        <w:jc w:val="both"/>
        <w:rPr>
          <w:color w:val="000000" w:themeColor="text1"/>
          <w:sz w:val="28"/>
          <w:szCs w:val="28"/>
          <w:lang w:val="uk-UA"/>
        </w:rPr>
      </w:pPr>
      <w:r>
        <w:rPr>
          <w:sz w:val="28"/>
          <w:szCs w:val="28"/>
          <w:lang w:val="uk-UA"/>
        </w:rPr>
        <w:t>При аналізі результатів</w:t>
      </w:r>
      <w:r w:rsidR="008E4D47">
        <w:rPr>
          <w:sz w:val="28"/>
          <w:szCs w:val="28"/>
          <w:lang w:val="uk-UA"/>
        </w:rPr>
        <w:t xml:space="preserve"> даної методики</w:t>
      </w:r>
      <w:r w:rsidR="00477EFF">
        <w:rPr>
          <w:sz w:val="28"/>
          <w:szCs w:val="28"/>
          <w:lang w:val="uk-UA"/>
        </w:rPr>
        <w:t xml:space="preserve">, </w:t>
      </w:r>
      <w:r>
        <w:rPr>
          <w:color w:val="000000" w:themeColor="text1"/>
          <w:sz w:val="28"/>
          <w:szCs w:val="28"/>
          <w:lang w:val="uk-UA"/>
        </w:rPr>
        <w:t xml:space="preserve">виходячи з таблиці 2.3, рівень ситуативної (39,26±1,7) та особистісної тривожності (39,69±1,46) по середньому значенню знаходяться на однаковому, помірному рівні. </w:t>
      </w:r>
      <w:r>
        <w:rPr>
          <w:color w:val="000000" w:themeColor="text1"/>
          <w:sz w:val="28"/>
          <w:szCs w:val="28"/>
          <w:lang w:val="uk-UA"/>
        </w:rPr>
        <w:lastRenderedPageBreak/>
        <w:t xml:space="preserve">Мінімальні, максимальні значення, а також медіана в більшості своїй збігаються, що констатує, що в екстремальних умовах із високим рівнем напруження,  військовослужбовці здатні переносити стресові та ризикові ситуації. Загально, тривожність знаходиться в діапазоні норми. Це демонструє, що опитувані здатні знаходити шляхи зняття фрустрації та фізичної втоми, залишаючись в своєрідному «емоційному тонусі». </w:t>
      </w:r>
    </w:p>
    <w:p w14:paraId="7A215B02" w14:textId="77777777" w:rsidR="00CB2D49" w:rsidRPr="00477EFF" w:rsidRDefault="00CB2D49" w:rsidP="00477EFF">
      <w:pPr>
        <w:pStyle w:val="Default"/>
        <w:spacing w:line="360" w:lineRule="auto"/>
        <w:ind w:firstLine="709"/>
        <w:jc w:val="both"/>
        <w:rPr>
          <w:color w:val="FF0000"/>
          <w:sz w:val="28"/>
          <w:szCs w:val="28"/>
          <w:lang w:val="uk-UA"/>
        </w:rPr>
      </w:pPr>
    </w:p>
    <w:p w14:paraId="3DE44905" w14:textId="77777777" w:rsidR="00ED735B" w:rsidRPr="00CB2D49" w:rsidRDefault="00ED735B" w:rsidP="00ED735B">
      <w:pPr>
        <w:pStyle w:val="Default"/>
        <w:spacing w:line="360" w:lineRule="auto"/>
        <w:ind w:firstLine="709"/>
        <w:jc w:val="right"/>
        <w:rPr>
          <w:b/>
          <w:i/>
          <w:color w:val="000000" w:themeColor="text1"/>
          <w:sz w:val="28"/>
          <w:szCs w:val="32"/>
          <w:lang w:val="uk-UA"/>
        </w:rPr>
      </w:pPr>
      <w:r w:rsidRPr="00CB2D49">
        <w:rPr>
          <w:b/>
          <w:i/>
          <w:color w:val="000000" w:themeColor="text1"/>
          <w:sz w:val="28"/>
          <w:szCs w:val="32"/>
          <w:lang w:val="uk-UA"/>
        </w:rPr>
        <w:t>Таблиця 2.3</w:t>
      </w:r>
    </w:p>
    <w:p w14:paraId="7FF20EF9" w14:textId="41A19623" w:rsidR="001D7773" w:rsidRPr="00950A24" w:rsidRDefault="00A028AC" w:rsidP="00950A24">
      <w:pPr>
        <w:pStyle w:val="Default"/>
        <w:suppressAutoHyphens/>
        <w:spacing w:line="360" w:lineRule="auto"/>
        <w:ind w:firstLine="709"/>
        <w:jc w:val="center"/>
        <w:rPr>
          <w:b/>
          <w:color w:val="auto"/>
          <w:sz w:val="28"/>
          <w:szCs w:val="28"/>
          <w:lang w:val="uk-UA"/>
        </w:rPr>
      </w:pPr>
      <w:r w:rsidRPr="00950A24">
        <w:rPr>
          <w:b/>
          <w:color w:val="auto"/>
          <w:sz w:val="28"/>
          <w:szCs w:val="28"/>
          <w:lang w:val="uk-UA"/>
        </w:rPr>
        <w:t>Показнки</w:t>
      </w:r>
      <w:r w:rsidR="00D92A72" w:rsidRPr="00950A24">
        <w:rPr>
          <w:b/>
          <w:color w:val="auto"/>
          <w:sz w:val="28"/>
          <w:szCs w:val="28"/>
          <w:lang w:val="uk-UA"/>
        </w:rPr>
        <w:t xml:space="preserve"> реактивної та ситуативної</w:t>
      </w:r>
      <w:r w:rsidR="00ED735B" w:rsidRPr="00950A24">
        <w:rPr>
          <w:b/>
          <w:color w:val="auto"/>
          <w:sz w:val="28"/>
          <w:szCs w:val="28"/>
          <w:lang w:val="uk-UA"/>
        </w:rPr>
        <w:t xml:space="preserve"> тривожності </w:t>
      </w:r>
      <w:r w:rsidR="00D92A72" w:rsidRPr="00950A24">
        <w:rPr>
          <w:b/>
          <w:color w:val="auto"/>
          <w:sz w:val="28"/>
          <w:szCs w:val="28"/>
          <w:lang w:val="uk-UA"/>
        </w:rPr>
        <w:t>у</w:t>
      </w:r>
      <w:r w:rsidR="00950A24">
        <w:rPr>
          <w:b/>
          <w:color w:val="auto"/>
          <w:sz w:val="28"/>
          <w:szCs w:val="28"/>
          <w:lang w:val="uk-UA"/>
        </w:rPr>
        <w:t xml:space="preserve"> </w:t>
      </w:r>
      <w:r w:rsidR="00ED735B" w:rsidRPr="00950A24">
        <w:rPr>
          <w:b/>
          <w:color w:val="auto"/>
          <w:sz w:val="28"/>
          <w:szCs w:val="28"/>
          <w:lang w:val="uk-UA"/>
        </w:rPr>
        <w:t>військовослужбовців</w:t>
      </w:r>
      <w:r w:rsidR="001D7773" w:rsidRPr="00950A24">
        <w:rPr>
          <w:b/>
          <w:color w:val="auto"/>
          <w:sz w:val="28"/>
          <w:szCs w:val="28"/>
          <w:lang w:val="uk-UA"/>
        </w:rPr>
        <w:t xml:space="preserve"> за методикою</w:t>
      </w:r>
    </w:p>
    <w:p w14:paraId="79D214FD" w14:textId="043551AF" w:rsidR="00ED735B" w:rsidRPr="00950A24" w:rsidRDefault="001D7773" w:rsidP="001D7773">
      <w:pPr>
        <w:pStyle w:val="Default"/>
        <w:suppressAutoHyphens/>
        <w:spacing w:line="360" w:lineRule="auto"/>
        <w:ind w:firstLine="709"/>
        <w:jc w:val="center"/>
        <w:rPr>
          <w:b/>
          <w:color w:val="auto"/>
          <w:sz w:val="28"/>
          <w:szCs w:val="28"/>
          <w:lang w:val="uk-UA"/>
        </w:rPr>
      </w:pPr>
      <w:bookmarkStart w:id="19" w:name="_Hlk136671973"/>
      <w:r w:rsidRPr="00950A24">
        <w:rPr>
          <w:b/>
          <w:color w:val="auto"/>
          <w:sz w:val="28"/>
          <w:szCs w:val="28"/>
          <w:lang w:val="uk-UA"/>
        </w:rPr>
        <w:t>«Шкала реактивної та особистісної тривожності»</w:t>
      </w:r>
    </w:p>
    <w:tbl>
      <w:tblPr>
        <w:tblW w:w="7121" w:type="dxa"/>
        <w:jc w:val="center"/>
        <w:tblLook w:val="04A0" w:firstRow="1" w:lastRow="0" w:firstColumn="1" w:lastColumn="0" w:noHBand="0" w:noVBand="1"/>
      </w:tblPr>
      <w:tblGrid>
        <w:gridCol w:w="1698"/>
        <w:gridCol w:w="960"/>
        <w:gridCol w:w="1208"/>
        <w:gridCol w:w="960"/>
        <w:gridCol w:w="1204"/>
        <w:gridCol w:w="1544"/>
      </w:tblGrid>
      <w:tr w:rsidR="00ED735B" w:rsidRPr="00595DDB" w14:paraId="6122A916" w14:textId="77777777" w:rsidTr="00595DDB">
        <w:trPr>
          <w:trHeight w:val="945"/>
          <w:jc w:val="center"/>
        </w:trPr>
        <w:tc>
          <w:tcPr>
            <w:tcW w:w="1591"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19"/>
          <w:p w14:paraId="0B7C1564"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 </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324D4AF6"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min</w:t>
            </w:r>
          </w:p>
        </w:tc>
        <w:tc>
          <w:tcPr>
            <w:tcW w:w="1067" w:type="dxa"/>
            <w:tcBorders>
              <w:top w:val="single" w:sz="4" w:space="0" w:color="auto"/>
              <w:left w:val="nil"/>
              <w:bottom w:val="single" w:sz="4" w:space="0" w:color="auto"/>
              <w:right w:val="single" w:sz="4" w:space="0" w:color="auto"/>
            </w:tcBorders>
            <w:shd w:val="clear" w:color="auto" w:fill="auto"/>
            <w:vAlign w:val="center"/>
            <w:hideMark/>
          </w:tcPr>
          <w:p w14:paraId="5A418A98"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Медіана</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1F6ED126"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max</w:t>
            </w:r>
          </w:p>
        </w:tc>
        <w:tc>
          <w:tcPr>
            <w:tcW w:w="1063" w:type="dxa"/>
            <w:tcBorders>
              <w:top w:val="single" w:sz="4" w:space="0" w:color="auto"/>
              <w:left w:val="nil"/>
              <w:bottom w:val="single" w:sz="4" w:space="0" w:color="auto"/>
              <w:right w:val="single" w:sz="4" w:space="0" w:color="auto"/>
            </w:tcBorders>
            <w:shd w:val="clear" w:color="auto" w:fill="auto"/>
            <w:vAlign w:val="center"/>
            <w:hideMark/>
          </w:tcPr>
          <w:p w14:paraId="795A4FCE"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Середнє (М)</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18B48A19"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Cт. пом</w:t>
            </w:r>
            <w:r w:rsidRPr="00595DDB">
              <w:rPr>
                <w:rFonts w:ascii="Times New Roman" w:eastAsia="Times New Roman" w:hAnsi="Times New Roman" w:cs="Times New Roman"/>
                <w:sz w:val="28"/>
                <w:szCs w:val="28"/>
                <w:lang w:val="uk-UA" w:eastAsia="ru-RU"/>
              </w:rPr>
              <w:t>и</w:t>
            </w:r>
            <w:r w:rsidRPr="00595DDB">
              <w:rPr>
                <w:rFonts w:ascii="Times New Roman" w:eastAsia="Times New Roman" w:hAnsi="Times New Roman" w:cs="Times New Roman"/>
                <w:sz w:val="28"/>
                <w:szCs w:val="28"/>
                <w:lang w:val="uk-UA" w:eastAsia="ru-RU"/>
              </w:rPr>
              <w:t>лка сере</w:t>
            </w:r>
            <w:r w:rsidRPr="00595DDB">
              <w:rPr>
                <w:rFonts w:ascii="Times New Roman" w:eastAsia="Times New Roman" w:hAnsi="Times New Roman" w:cs="Times New Roman"/>
                <w:sz w:val="28"/>
                <w:szCs w:val="28"/>
                <w:lang w:val="uk-UA" w:eastAsia="ru-RU"/>
              </w:rPr>
              <w:t>д</w:t>
            </w:r>
            <w:r w:rsidRPr="00595DDB">
              <w:rPr>
                <w:rFonts w:ascii="Times New Roman" w:eastAsia="Times New Roman" w:hAnsi="Times New Roman" w:cs="Times New Roman"/>
                <w:sz w:val="28"/>
                <w:szCs w:val="28"/>
                <w:lang w:val="uk-UA" w:eastAsia="ru-RU"/>
              </w:rPr>
              <w:t xml:space="preserve">нього (m) </w:t>
            </w:r>
          </w:p>
        </w:tc>
      </w:tr>
      <w:tr w:rsidR="00ED735B" w:rsidRPr="00595DDB" w14:paraId="712BFCF4" w14:textId="77777777" w:rsidTr="00595DDB">
        <w:trPr>
          <w:trHeight w:val="630"/>
          <w:jc w:val="center"/>
        </w:trPr>
        <w:tc>
          <w:tcPr>
            <w:tcW w:w="1591" w:type="dxa"/>
            <w:tcBorders>
              <w:top w:val="nil"/>
              <w:left w:val="single" w:sz="4" w:space="0" w:color="auto"/>
              <w:bottom w:val="single" w:sz="4" w:space="0" w:color="auto"/>
              <w:right w:val="single" w:sz="4" w:space="0" w:color="auto"/>
            </w:tcBorders>
            <w:shd w:val="clear" w:color="auto" w:fill="auto"/>
            <w:vAlign w:val="center"/>
            <w:hideMark/>
          </w:tcPr>
          <w:p w14:paraId="09BDA030"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Ситуативна тривожність</w:t>
            </w:r>
          </w:p>
        </w:tc>
        <w:tc>
          <w:tcPr>
            <w:tcW w:w="960" w:type="dxa"/>
            <w:tcBorders>
              <w:top w:val="nil"/>
              <w:left w:val="nil"/>
              <w:bottom w:val="single" w:sz="4" w:space="0" w:color="auto"/>
              <w:right w:val="single" w:sz="4" w:space="0" w:color="auto"/>
            </w:tcBorders>
            <w:shd w:val="clear" w:color="auto" w:fill="auto"/>
            <w:noWrap/>
            <w:vAlign w:val="center"/>
            <w:hideMark/>
          </w:tcPr>
          <w:p w14:paraId="4AB71A31"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067" w:type="dxa"/>
            <w:tcBorders>
              <w:top w:val="nil"/>
              <w:left w:val="nil"/>
              <w:bottom w:val="single" w:sz="4" w:space="0" w:color="auto"/>
              <w:right w:val="single" w:sz="4" w:space="0" w:color="auto"/>
            </w:tcBorders>
            <w:shd w:val="clear" w:color="auto" w:fill="auto"/>
            <w:noWrap/>
            <w:vAlign w:val="center"/>
            <w:hideMark/>
          </w:tcPr>
          <w:p w14:paraId="6D74B1F3"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38,00</w:t>
            </w:r>
          </w:p>
        </w:tc>
        <w:tc>
          <w:tcPr>
            <w:tcW w:w="960" w:type="dxa"/>
            <w:tcBorders>
              <w:top w:val="nil"/>
              <w:left w:val="nil"/>
              <w:bottom w:val="single" w:sz="4" w:space="0" w:color="auto"/>
              <w:right w:val="single" w:sz="4" w:space="0" w:color="auto"/>
            </w:tcBorders>
            <w:shd w:val="clear" w:color="auto" w:fill="auto"/>
            <w:noWrap/>
            <w:vAlign w:val="center"/>
            <w:hideMark/>
          </w:tcPr>
          <w:p w14:paraId="30DBA38D"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69</w:t>
            </w:r>
          </w:p>
        </w:tc>
        <w:tc>
          <w:tcPr>
            <w:tcW w:w="1063" w:type="dxa"/>
            <w:tcBorders>
              <w:top w:val="nil"/>
              <w:left w:val="nil"/>
              <w:bottom w:val="single" w:sz="4" w:space="0" w:color="auto"/>
              <w:right w:val="single" w:sz="4" w:space="0" w:color="auto"/>
            </w:tcBorders>
            <w:shd w:val="clear" w:color="auto" w:fill="auto"/>
            <w:noWrap/>
            <w:vAlign w:val="center"/>
            <w:hideMark/>
          </w:tcPr>
          <w:p w14:paraId="751E1DD4"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39,26</w:t>
            </w:r>
          </w:p>
        </w:tc>
        <w:tc>
          <w:tcPr>
            <w:tcW w:w="1480" w:type="dxa"/>
            <w:tcBorders>
              <w:top w:val="nil"/>
              <w:left w:val="nil"/>
              <w:bottom w:val="single" w:sz="4" w:space="0" w:color="auto"/>
              <w:right w:val="single" w:sz="4" w:space="0" w:color="auto"/>
            </w:tcBorders>
            <w:shd w:val="clear" w:color="auto" w:fill="auto"/>
            <w:noWrap/>
            <w:vAlign w:val="center"/>
            <w:hideMark/>
          </w:tcPr>
          <w:p w14:paraId="1F6B4468"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1,698</w:t>
            </w:r>
          </w:p>
        </w:tc>
      </w:tr>
      <w:tr w:rsidR="00ED735B" w:rsidRPr="00595DDB" w14:paraId="4D4123F1" w14:textId="77777777" w:rsidTr="00595DDB">
        <w:trPr>
          <w:trHeight w:val="630"/>
          <w:jc w:val="center"/>
        </w:trPr>
        <w:tc>
          <w:tcPr>
            <w:tcW w:w="1591" w:type="dxa"/>
            <w:tcBorders>
              <w:top w:val="nil"/>
              <w:left w:val="single" w:sz="4" w:space="0" w:color="auto"/>
              <w:bottom w:val="single" w:sz="4" w:space="0" w:color="auto"/>
              <w:right w:val="single" w:sz="4" w:space="0" w:color="auto"/>
            </w:tcBorders>
            <w:shd w:val="clear" w:color="auto" w:fill="auto"/>
            <w:vAlign w:val="center"/>
            <w:hideMark/>
          </w:tcPr>
          <w:p w14:paraId="3F941F2B"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Особистісна тривожність</w:t>
            </w:r>
          </w:p>
        </w:tc>
        <w:tc>
          <w:tcPr>
            <w:tcW w:w="960" w:type="dxa"/>
            <w:tcBorders>
              <w:top w:val="nil"/>
              <w:left w:val="nil"/>
              <w:bottom w:val="single" w:sz="4" w:space="0" w:color="auto"/>
              <w:right w:val="single" w:sz="4" w:space="0" w:color="auto"/>
            </w:tcBorders>
            <w:shd w:val="clear" w:color="auto" w:fill="auto"/>
            <w:noWrap/>
            <w:vAlign w:val="center"/>
            <w:hideMark/>
          </w:tcPr>
          <w:p w14:paraId="307C7848"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28</w:t>
            </w:r>
          </w:p>
        </w:tc>
        <w:tc>
          <w:tcPr>
            <w:tcW w:w="1067" w:type="dxa"/>
            <w:tcBorders>
              <w:top w:val="nil"/>
              <w:left w:val="nil"/>
              <w:bottom w:val="single" w:sz="4" w:space="0" w:color="auto"/>
              <w:right w:val="single" w:sz="4" w:space="0" w:color="auto"/>
            </w:tcBorders>
            <w:shd w:val="clear" w:color="auto" w:fill="auto"/>
            <w:noWrap/>
            <w:vAlign w:val="center"/>
            <w:hideMark/>
          </w:tcPr>
          <w:p w14:paraId="321F3CD2"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38,00</w:t>
            </w:r>
          </w:p>
        </w:tc>
        <w:tc>
          <w:tcPr>
            <w:tcW w:w="960" w:type="dxa"/>
            <w:tcBorders>
              <w:top w:val="nil"/>
              <w:left w:val="nil"/>
              <w:bottom w:val="single" w:sz="4" w:space="0" w:color="auto"/>
              <w:right w:val="single" w:sz="4" w:space="0" w:color="auto"/>
            </w:tcBorders>
            <w:shd w:val="clear" w:color="auto" w:fill="auto"/>
            <w:noWrap/>
            <w:vAlign w:val="center"/>
            <w:hideMark/>
          </w:tcPr>
          <w:p w14:paraId="736D15E2"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61</w:t>
            </w:r>
          </w:p>
        </w:tc>
        <w:tc>
          <w:tcPr>
            <w:tcW w:w="1063" w:type="dxa"/>
            <w:tcBorders>
              <w:top w:val="nil"/>
              <w:left w:val="nil"/>
              <w:bottom w:val="single" w:sz="4" w:space="0" w:color="auto"/>
              <w:right w:val="single" w:sz="4" w:space="0" w:color="auto"/>
            </w:tcBorders>
            <w:shd w:val="clear" w:color="auto" w:fill="auto"/>
            <w:noWrap/>
            <w:vAlign w:val="center"/>
            <w:hideMark/>
          </w:tcPr>
          <w:p w14:paraId="3AED77E3"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39,69</w:t>
            </w:r>
          </w:p>
        </w:tc>
        <w:tc>
          <w:tcPr>
            <w:tcW w:w="1480" w:type="dxa"/>
            <w:tcBorders>
              <w:top w:val="nil"/>
              <w:left w:val="nil"/>
              <w:bottom w:val="single" w:sz="4" w:space="0" w:color="auto"/>
              <w:right w:val="single" w:sz="4" w:space="0" w:color="auto"/>
            </w:tcBorders>
            <w:shd w:val="clear" w:color="auto" w:fill="auto"/>
            <w:noWrap/>
            <w:vAlign w:val="center"/>
            <w:hideMark/>
          </w:tcPr>
          <w:p w14:paraId="431D11D0" w14:textId="77777777" w:rsidR="00ED735B" w:rsidRPr="00595DDB" w:rsidRDefault="00ED735B" w:rsidP="00505BAC">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1,457</w:t>
            </w:r>
          </w:p>
        </w:tc>
      </w:tr>
    </w:tbl>
    <w:p w14:paraId="570CA40C" w14:textId="30CF2D05" w:rsidR="00ED735B" w:rsidRDefault="00ED735B" w:rsidP="00ED735B">
      <w:pPr>
        <w:pStyle w:val="Default"/>
        <w:spacing w:line="360" w:lineRule="auto"/>
        <w:ind w:firstLine="709"/>
        <w:jc w:val="both"/>
        <w:rPr>
          <w:sz w:val="28"/>
          <w:szCs w:val="28"/>
          <w:lang w:val="uk-UA"/>
        </w:rPr>
      </w:pPr>
    </w:p>
    <w:p w14:paraId="7D892FBB" w14:textId="7695B8EE" w:rsidR="008E4D47" w:rsidRDefault="00ED735B" w:rsidP="00950A24">
      <w:pPr>
        <w:pStyle w:val="Default"/>
        <w:suppressAutoHyphens/>
        <w:spacing w:line="360" w:lineRule="auto"/>
        <w:ind w:firstLine="709"/>
        <w:jc w:val="both"/>
        <w:rPr>
          <w:color w:val="auto"/>
          <w:sz w:val="28"/>
          <w:szCs w:val="28"/>
          <w:lang w:val="uk-UA"/>
        </w:rPr>
      </w:pPr>
      <w:r>
        <w:rPr>
          <w:sz w:val="28"/>
          <w:szCs w:val="28"/>
          <w:lang w:val="uk-UA"/>
        </w:rPr>
        <w:t>За аналізом в</w:t>
      </w:r>
      <w:r w:rsidR="001D7773">
        <w:rPr>
          <w:sz w:val="28"/>
          <w:szCs w:val="28"/>
          <w:lang w:val="uk-UA"/>
        </w:rPr>
        <w:t>і</w:t>
      </w:r>
      <w:r>
        <w:rPr>
          <w:sz w:val="28"/>
          <w:szCs w:val="28"/>
          <w:lang w:val="uk-UA"/>
        </w:rPr>
        <w:t>дсоткового співвідношення рівня кожного виду тривожності – особистісної та реактивної, можна зазначити, що в обох видах тривожності більшість військовослужбовців зберігає помірний рівень тривожності, гармонійний емоційний стан</w:t>
      </w:r>
      <w:r w:rsidR="00A028AC">
        <w:rPr>
          <w:sz w:val="28"/>
          <w:szCs w:val="28"/>
          <w:lang w:val="uk-UA"/>
        </w:rPr>
        <w:t xml:space="preserve"> </w:t>
      </w:r>
      <w:r w:rsidR="00A028AC" w:rsidRPr="00950A24">
        <w:rPr>
          <w:color w:val="auto"/>
          <w:sz w:val="28"/>
          <w:szCs w:val="28"/>
          <w:lang w:val="uk-UA"/>
        </w:rPr>
        <w:t>(Рис. 2.2)</w:t>
      </w:r>
      <w:r w:rsidRPr="00950A24">
        <w:rPr>
          <w:color w:val="auto"/>
          <w:sz w:val="28"/>
          <w:szCs w:val="28"/>
          <w:lang w:val="uk-UA"/>
        </w:rPr>
        <w:t>.</w:t>
      </w:r>
    </w:p>
    <w:p w14:paraId="1E50A9B8" w14:textId="65A54A09" w:rsidR="00950A24" w:rsidRDefault="00950A24" w:rsidP="00950A24">
      <w:pPr>
        <w:pStyle w:val="Default"/>
        <w:suppressAutoHyphens/>
        <w:spacing w:line="360" w:lineRule="auto"/>
        <w:ind w:firstLine="709"/>
        <w:jc w:val="both"/>
        <w:rPr>
          <w:sz w:val="28"/>
          <w:szCs w:val="28"/>
          <w:lang w:val="uk-UA"/>
        </w:rPr>
      </w:pPr>
      <w:r>
        <w:rPr>
          <w:sz w:val="28"/>
          <w:szCs w:val="28"/>
          <w:lang w:val="uk-UA"/>
        </w:rPr>
        <w:t xml:space="preserve">При огляді реактивної тривожності у 20% випадків стан характеризується як депресивний, ареактивний, з </w:t>
      </w:r>
      <w:r w:rsidRPr="00E85419">
        <w:rPr>
          <w:sz w:val="28"/>
          <w:szCs w:val="28"/>
          <w:lang w:val="uk-UA"/>
        </w:rPr>
        <w:t xml:space="preserve">низьким рівнем мотивацій. </w:t>
      </w:r>
      <w:r>
        <w:rPr>
          <w:sz w:val="28"/>
          <w:szCs w:val="28"/>
          <w:lang w:val="uk-UA"/>
        </w:rPr>
        <w:t xml:space="preserve">Згідно з наявним в опитувальнику поясненням, можна зробити припущення, що </w:t>
      </w:r>
      <w:r w:rsidRPr="00E85419">
        <w:rPr>
          <w:sz w:val="28"/>
          <w:szCs w:val="28"/>
          <w:lang w:val="uk-UA"/>
        </w:rPr>
        <w:t xml:space="preserve">дуже низька </w:t>
      </w:r>
      <w:r>
        <w:rPr>
          <w:sz w:val="28"/>
          <w:szCs w:val="28"/>
          <w:lang w:val="uk-UA"/>
        </w:rPr>
        <w:t xml:space="preserve">ситуативна </w:t>
      </w:r>
      <w:r w:rsidRPr="00E85419">
        <w:rPr>
          <w:sz w:val="28"/>
          <w:szCs w:val="28"/>
          <w:lang w:val="uk-UA"/>
        </w:rPr>
        <w:t>тривожність у показниках є</w:t>
      </w:r>
      <w:r>
        <w:rPr>
          <w:sz w:val="28"/>
          <w:szCs w:val="28"/>
          <w:lang w:val="uk-UA"/>
        </w:rPr>
        <w:t xml:space="preserve"> </w:t>
      </w:r>
      <w:r w:rsidRPr="00E85419">
        <w:rPr>
          <w:sz w:val="28"/>
          <w:szCs w:val="28"/>
          <w:lang w:val="uk-UA"/>
        </w:rPr>
        <w:t>результатом активного витіснення особою високої тривоги з метою показати себе в</w:t>
      </w:r>
      <w:r>
        <w:rPr>
          <w:sz w:val="28"/>
          <w:szCs w:val="28"/>
          <w:lang w:val="uk-UA"/>
        </w:rPr>
        <w:t xml:space="preserve"> «кращому світлі»</w:t>
      </w:r>
      <w:r w:rsidRPr="00E85419">
        <w:rPr>
          <w:sz w:val="28"/>
          <w:szCs w:val="28"/>
          <w:lang w:val="uk-UA"/>
        </w:rPr>
        <w:t>.</w:t>
      </w:r>
      <w:r>
        <w:rPr>
          <w:sz w:val="28"/>
          <w:szCs w:val="28"/>
          <w:lang w:val="uk-UA"/>
        </w:rPr>
        <w:t xml:space="preserve"> Останні 20% показників високої тривожності можуть </w:t>
      </w:r>
      <w:r w:rsidRPr="00E85419">
        <w:rPr>
          <w:sz w:val="28"/>
          <w:szCs w:val="28"/>
          <w:lang w:val="uk-UA"/>
        </w:rPr>
        <w:t>прямо корелю</w:t>
      </w:r>
      <w:r>
        <w:rPr>
          <w:sz w:val="28"/>
          <w:szCs w:val="28"/>
          <w:lang w:val="uk-UA"/>
        </w:rPr>
        <w:t>вати</w:t>
      </w:r>
      <w:r w:rsidRPr="00E85419">
        <w:rPr>
          <w:sz w:val="28"/>
          <w:szCs w:val="28"/>
          <w:lang w:val="uk-UA"/>
        </w:rPr>
        <w:t xml:space="preserve"> з на</w:t>
      </w:r>
      <w:r>
        <w:rPr>
          <w:sz w:val="28"/>
          <w:szCs w:val="28"/>
          <w:lang w:val="uk-UA"/>
        </w:rPr>
        <w:t xml:space="preserve">явністю невротичного конфлікту, </w:t>
      </w:r>
      <w:r w:rsidRPr="00E85419">
        <w:rPr>
          <w:sz w:val="28"/>
          <w:szCs w:val="28"/>
          <w:lang w:val="uk-UA"/>
        </w:rPr>
        <w:t>з емоційними і невротичними зривами і з психосоматичними захворюваннями.</w:t>
      </w:r>
      <w:r>
        <w:rPr>
          <w:sz w:val="28"/>
          <w:szCs w:val="28"/>
          <w:lang w:val="uk-UA"/>
        </w:rPr>
        <w:t xml:space="preserve"> </w:t>
      </w:r>
    </w:p>
    <w:p w14:paraId="6D78AEC4" w14:textId="6A0A525D" w:rsidR="00950A24" w:rsidRDefault="00950A24" w:rsidP="00950A24">
      <w:pPr>
        <w:pStyle w:val="Default"/>
        <w:suppressAutoHyphens/>
        <w:spacing w:line="360" w:lineRule="auto"/>
        <w:ind w:firstLine="709"/>
        <w:jc w:val="both"/>
        <w:rPr>
          <w:sz w:val="28"/>
          <w:szCs w:val="28"/>
          <w:lang w:val="uk-UA"/>
        </w:rPr>
      </w:pPr>
      <w:r>
        <w:rPr>
          <w:sz w:val="28"/>
          <w:szCs w:val="28"/>
          <w:lang w:val="uk-UA"/>
        </w:rPr>
        <w:lastRenderedPageBreak/>
        <w:t xml:space="preserve">При огляді реактивної тривожності у 20% випадків стан характеризується як депресивний, ареактивний, з </w:t>
      </w:r>
      <w:r w:rsidRPr="00E85419">
        <w:rPr>
          <w:sz w:val="28"/>
          <w:szCs w:val="28"/>
          <w:lang w:val="uk-UA"/>
        </w:rPr>
        <w:t xml:space="preserve">низьким рівнем мотивацій. </w:t>
      </w:r>
      <w:r>
        <w:rPr>
          <w:sz w:val="28"/>
          <w:szCs w:val="28"/>
          <w:lang w:val="uk-UA"/>
        </w:rPr>
        <w:t xml:space="preserve">Згідно з наявним в опитувальнику поясненням, можна зробити припущення, що </w:t>
      </w:r>
      <w:r w:rsidRPr="00E85419">
        <w:rPr>
          <w:sz w:val="28"/>
          <w:szCs w:val="28"/>
          <w:lang w:val="uk-UA"/>
        </w:rPr>
        <w:t xml:space="preserve">дуже низька </w:t>
      </w:r>
      <w:r>
        <w:rPr>
          <w:sz w:val="28"/>
          <w:szCs w:val="28"/>
          <w:lang w:val="uk-UA"/>
        </w:rPr>
        <w:t xml:space="preserve">ситуативна </w:t>
      </w:r>
      <w:r w:rsidRPr="00E85419">
        <w:rPr>
          <w:sz w:val="28"/>
          <w:szCs w:val="28"/>
          <w:lang w:val="uk-UA"/>
        </w:rPr>
        <w:t>тривожність у показниках є</w:t>
      </w:r>
      <w:r>
        <w:rPr>
          <w:sz w:val="28"/>
          <w:szCs w:val="28"/>
          <w:lang w:val="uk-UA"/>
        </w:rPr>
        <w:t xml:space="preserve"> </w:t>
      </w:r>
      <w:r w:rsidRPr="00E85419">
        <w:rPr>
          <w:sz w:val="28"/>
          <w:szCs w:val="28"/>
          <w:lang w:val="uk-UA"/>
        </w:rPr>
        <w:t>результатом активного витіснення особою високої тривоги з метою показати себе в</w:t>
      </w:r>
      <w:r>
        <w:rPr>
          <w:sz w:val="28"/>
          <w:szCs w:val="28"/>
          <w:lang w:val="uk-UA"/>
        </w:rPr>
        <w:t xml:space="preserve"> «кращому світлі»</w:t>
      </w:r>
      <w:r w:rsidRPr="00E85419">
        <w:rPr>
          <w:sz w:val="28"/>
          <w:szCs w:val="28"/>
          <w:lang w:val="uk-UA"/>
        </w:rPr>
        <w:t>.</w:t>
      </w:r>
      <w:r>
        <w:rPr>
          <w:sz w:val="28"/>
          <w:szCs w:val="28"/>
          <w:lang w:val="uk-UA"/>
        </w:rPr>
        <w:t xml:space="preserve"> Останні 20% показників високої тривожності можуть </w:t>
      </w:r>
      <w:r w:rsidRPr="00E85419">
        <w:rPr>
          <w:sz w:val="28"/>
          <w:szCs w:val="28"/>
          <w:lang w:val="uk-UA"/>
        </w:rPr>
        <w:t>прямо корелю</w:t>
      </w:r>
      <w:r>
        <w:rPr>
          <w:sz w:val="28"/>
          <w:szCs w:val="28"/>
          <w:lang w:val="uk-UA"/>
        </w:rPr>
        <w:t>вати</w:t>
      </w:r>
      <w:r w:rsidRPr="00E85419">
        <w:rPr>
          <w:sz w:val="28"/>
          <w:szCs w:val="28"/>
          <w:lang w:val="uk-UA"/>
        </w:rPr>
        <w:t xml:space="preserve"> з на</w:t>
      </w:r>
      <w:r>
        <w:rPr>
          <w:sz w:val="28"/>
          <w:szCs w:val="28"/>
          <w:lang w:val="uk-UA"/>
        </w:rPr>
        <w:t xml:space="preserve">явністю невротичного конфлікту, </w:t>
      </w:r>
      <w:r w:rsidRPr="00E85419">
        <w:rPr>
          <w:sz w:val="28"/>
          <w:szCs w:val="28"/>
          <w:lang w:val="uk-UA"/>
        </w:rPr>
        <w:t>з емоційними і невротичними зривами і з психосоматичними захворюваннями.</w:t>
      </w:r>
      <w:r>
        <w:rPr>
          <w:sz w:val="28"/>
          <w:szCs w:val="28"/>
          <w:lang w:val="uk-UA"/>
        </w:rPr>
        <w:t xml:space="preserve"> </w:t>
      </w:r>
    </w:p>
    <w:p w14:paraId="2906B352" w14:textId="77777777" w:rsidR="00950A24" w:rsidRDefault="00950A24" w:rsidP="00950A24">
      <w:pPr>
        <w:pStyle w:val="Default"/>
        <w:suppressAutoHyphens/>
        <w:spacing w:line="360" w:lineRule="auto"/>
        <w:ind w:firstLine="709"/>
        <w:jc w:val="both"/>
        <w:rPr>
          <w:sz w:val="28"/>
          <w:szCs w:val="28"/>
          <w:lang w:val="uk-UA"/>
        </w:rPr>
      </w:pPr>
    </w:p>
    <w:p w14:paraId="176BE8E8" w14:textId="77777777" w:rsidR="008E4D47" w:rsidRDefault="008E4D47" w:rsidP="008E4D47">
      <w:pPr>
        <w:pStyle w:val="Default"/>
        <w:spacing w:line="360" w:lineRule="auto"/>
        <w:ind w:firstLine="709"/>
        <w:jc w:val="both"/>
        <w:rPr>
          <w:sz w:val="28"/>
          <w:szCs w:val="28"/>
          <w:lang w:val="uk-UA"/>
        </w:rPr>
      </w:pPr>
      <w:r>
        <w:rPr>
          <w:noProof/>
          <w:sz w:val="28"/>
          <w:szCs w:val="28"/>
        </w:rPr>
        <w:drawing>
          <wp:inline distT="0" distB="0" distL="0" distR="0" wp14:anchorId="2CDF897A" wp14:editId="16A9E42A">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D0F7D34" w14:textId="38485565" w:rsidR="008E4D47" w:rsidRPr="00950A24" w:rsidRDefault="008E4D47" w:rsidP="00D92A72">
      <w:pPr>
        <w:pStyle w:val="Default"/>
        <w:suppressAutoHyphens/>
        <w:spacing w:line="360" w:lineRule="auto"/>
        <w:ind w:firstLine="709"/>
        <w:jc w:val="both"/>
        <w:rPr>
          <w:b/>
          <w:color w:val="auto"/>
          <w:sz w:val="28"/>
          <w:szCs w:val="32"/>
          <w:lang w:val="uk-UA"/>
        </w:rPr>
      </w:pPr>
      <w:r w:rsidRPr="00950A24">
        <w:rPr>
          <w:b/>
          <w:color w:val="auto"/>
          <w:sz w:val="28"/>
          <w:szCs w:val="32"/>
          <w:lang w:val="uk-UA"/>
        </w:rPr>
        <w:t xml:space="preserve">Рис. 2.2 Відсоткове співвідношення </w:t>
      </w:r>
      <w:r w:rsidR="00D92A72" w:rsidRPr="00950A24">
        <w:rPr>
          <w:b/>
          <w:color w:val="auto"/>
          <w:sz w:val="28"/>
          <w:szCs w:val="32"/>
          <w:lang w:val="uk-UA"/>
        </w:rPr>
        <w:t>вираження</w:t>
      </w:r>
      <w:r w:rsidRPr="00950A24">
        <w:rPr>
          <w:b/>
          <w:color w:val="auto"/>
          <w:sz w:val="28"/>
          <w:szCs w:val="32"/>
          <w:lang w:val="uk-UA"/>
        </w:rPr>
        <w:t xml:space="preserve"> </w:t>
      </w:r>
      <w:r w:rsidR="00D92A72" w:rsidRPr="00950A24">
        <w:rPr>
          <w:b/>
          <w:color w:val="auto"/>
          <w:sz w:val="28"/>
          <w:szCs w:val="32"/>
          <w:lang w:val="uk-UA"/>
        </w:rPr>
        <w:t>реактивної та особистісної</w:t>
      </w:r>
      <w:r w:rsidRPr="00950A24">
        <w:rPr>
          <w:b/>
          <w:color w:val="auto"/>
          <w:sz w:val="28"/>
          <w:szCs w:val="32"/>
          <w:lang w:val="uk-UA"/>
        </w:rPr>
        <w:t xml:space="preserve"> тривожності</w:t>
      </w:r>
      <w:r w:rsidR="00D92A72" w:rsidRPr="00950A24">
        <w:rPr>
          <w:b/>
          <w:color w:val="auto"/>
          <w:sz w:val="28"/>
          <w:szCs w:val="32"/>
          <w:lang w:val="uk-UA"/>
        </w:rPr>
        <w:t xml:space="preserve"> у військовослужбовців</w:t>
      </w:r>
      <w:r w:rsidR="00A028AC" w:rsidRPr="00950A24">
        <w:rPr>
          <w:b/>
          <w:color w:val="auto"/>
          <w:sz w:val="28"/>
          <w:szCs w:val="32"/>
          <w:lang w:val="uk-UA"/>
        </w:rPr>
        <w:t xml:space="preserve"> за методикою «Шкала реактивної та особистісної тривожності»</w:t>
      </w:r>
    </w:p>
    <w:p w14:paraId="554C9DC7" w14:textId="77777777" w:rsidR="008E4D47" w:rsidRPr="008E4D47" w:rsidRDefault="008E4D47" w:rsidP="008E4D47">
      <w:pPr>
        <w:pStyle w:val="Default"/>
        <w:spacing w:line="360" w:lineRule="auto"/>
        <w:ind w:firstLine="709"/>
        <w:jc w:val="both"/>
        <w:rPr>
          <w:b/>
          <w:szCs w:val="28"/>
          <w:lang w:val="uk-UA"/>
        </w:rPr>
      </w:pPr>
    </w:p>
    <w:p w14:paraId="2A30387B" w14:textId="77777777" w:rsidR="00ED735B" w:rsidRDefault="00ED735B" w:rsidP="00DB465F">
      <w:pPr>
        <w:pStyle w:val="Default"/>
        <w:suppressAutoHyphens/>
        <w:spacing w:line="360" w:lineRule="auto"/>
        <w:ind w:firstLine="709"/>
        <w:jc w:val="both"/>
        <w:rPr>
          <w:sz w:val="28"/>
          <w:szCs w:val="28"/>
          <w:lang w:val="uk-UA"/>
        </w:rPr>
      </w:pPr>
      <w:r>
        <w:rPr>
          <w:sz w:val="28"/>
          <w:szCs w:val="28"/>
          <w:lang w:val="uk-UA"/>
        </w:rPr>
        <w:t xml:space="preserve"> При огляді реактивної тривожності у 20% випадків стан характеризується як депресивний, ареактивний, з </w:t>
      </w:r>
      <w:r w:rsidRPr="00E85419">
        <w:rPr>
          <w:sz w:val="28"/>
          <w:szCs w:val="28"/>
          <w:lang w:val="uk-UA"/>
        </w:rPr>
        <w:t xml:space="preserve">низьким рівнем мотивацій. </w:t>
      </w:r>
      <w:r>
        <w:rPr>
          <w:sz w:val="28"/>
          <w:szCs w:val="28"/>
          <w:lang w:val="uk-UA"/>
        </w:rPr>
        <w:t xml:space="preserve">Згідно з наявним в опитувальнику поясненням, можна зробити припущення, що </w:t>
      </w:r>
      <w:r w:rsidRPr="00E85419">
        <w:rPr>
          <w:sz w:val="28"/>
          <w:szCs w:val="28"/>
          <w:lang w:val="uk-UA"/>
        </w:rPr>
        <w:t xml:space="preserve">дуже низька </w:t>
      </w:r>
      <w:r>
        <w:rPr>
          <w:sz w:val="28"/>
          <w:szCs w:val="28"/>
          <w:lang w:val="uk-UA"/>
        </w:rPr>
        <w:t xml:space="preserve">ситуативна </w:t>
      </w:r>
      <w:r w:rsidRPr="00E85419">
        <w:rPr>
          <w:sz w:val="28"/>
          <w:szCs w:val="28"/>
          <w:lang w:val="uk-UA"/>
        </w:rPr>
        <w:t>тривожність у показниках є</w:t>
      </w:r>
      <w:r>
        <w:rPr>
          <w:sz w:val="28"/>
          <w:szCs w:val="28"/>
          <w:lang w:val="uk-UA"/>
        </w:rPr>
        <w:t xml:space="preserve"> </w:t>
      </w:r>
      <w:r w:rsidRPr="00E85419">
        <w:rPr>
          <w:sz w:val="28"/>
          <w:szCs w:val="28"/>
          <w:lang w:val="uk-UA"/>
        </w:rPr>
        <w:t>результатом активного витіснення особою високої тривоги з метою показати себе в</w:t>
      </w:r>
      <w:r>
        <w:rPr>
          <w:sz w:val="28"/>
          <w:szCs w:val="28"/>
          <w:lang w:val="uk-UA"/>
        </w:rPr>
        <w:t xml:space="preserve"> «кращому світлі»</w:t>
      </w:r>
      <w:r w:rsidRPr="00E85419">
        <w:rPr>
          <w:sz w:val="28"/>
          <w:szCs w:val="28"/>
          <w:lang w:val="uk-UA"/>
        </w:rPr>
        <w:t>.</w:t>
      </w:r>
      <w:r>
        <w:rPr>
          <w:sz w:val="28"/>
          <w:szCs w:val="28"/>
          <w:lang w:val="uk-UA"/>
        </w:rPr>
        <w:t xml:space="preserve"> Останні 20% показників високої тривожності можуть </w:t>
      </w:r>
      <w:r w:rsidRPr="00E85419">
        <w:rPr>
          <w:sz w:val="28"/>
          <w:szCs w:val="28"/>
          <w:lang w:val="uk-UA"/>
        </w:rPr>
        <w:lastRenderedPageBreak/>
        <w:t>прямо корелю</w:t>
      </w:r>
      <w:r>
        <w:rPr>
          <w:sz w:val="28"/>
          <w:szCs w:val="28"/>
          <w:lang w:val="uk-UA"/>
        </w:rPr>
        <w:t>вати</w:t>
      </w:r>
      <w:r w:rsidRPr="00E85419">
        <w:rPr>
          <w:sz w:val="28"/>
          <w:szCs w:val="28"/>
          <w:lang w:val="uk-UA"/>
        </w:rPr>
        <w:t xml:space="preserve"> з на</w:t>
      </w:r>
      <w:r>
        <w:rPr>
          <w:sz w:val="28"/>
          <w:szCs w:val="28"/>
          <w:lang w:val="uk-UA"/>
        </w:rPr>
        <w:t xml:space="preserve">явністю невротичного конфлікту, </w:t>
      </w:r>
      <w:r w:rsidRPr="00E85419">
        <w:rPr>
          <w:sz w:val="28"/>
          <w:szCs w:val="28"/>
          <w:lang w:val="uk-UA"/>
        </w:rPr>
        <w:t>з емоційними і невротичними зривами і з психосоматичними захворюваннями.</w:t>
      </w:r>
      <w:r>
        <w:rPr>
          <w:sz w:val="28"/>
          <w:szCs w:val="28"/>
          <w:lang w:val="uk-UA"/>
        </w:rPr>
        <w:t xml:space="preserve"> </w:t>
      </w:r>
    </w:p>
    <w:p w14:paraId="14C0AA14" w14:textId="77777777" w:rsidR="008E4D47" w:rsidRDefault="00ED735B" w:rsidP="00DB465F">
      <w:pPr>
        <w:pStyle w:val="Default"/>
        <w:suppressAutoHyphens/>
        <w:spacing w:line="360" w:lineRule="auto"/>
        <w:ind w:firstLine="709"/>
        <w:jc w:val="both"/>
        <w:rPr>
          <w:sz w:val="28"/>
          <w:szCs w:val="28"/>
          <w:lang w:val="uk-UA"/>
        </w:rPr>
      </w:pPr>
      <w:r>
        <w:rPr>
          <w:sz w:val="28"/>
          <w:szCs w:val="28"/>
          <w:lang w:val="uk-UA"/>
        </w:rPr>
        <w:t xml:space="preserve">Щодо показників особистісної тривожності, визначено, що тут так само 60% займають службовці з середнім рівнем тривожності як особистісної риси. У 28,6% чоловіків виражена висока конституційна тривожність, що припускає схильність до прояву невизначеності у ситуаціях із загрозливими стресорами та в моменти оцінки власної компетентності. Низька особистісна тривожність виявлена лише у 11,4% опитуваних, що характеризується зменшеним почуттям відповідальності, зі зниженим рівнем мотивації, що також характеризується небезпекою у ситуаціях підвищеної загрози життю, коли від кожного потребується самодисципліна та активність у діяльності.  </w:t>
      </w:r>
    </w:p>
    <w:p w14:paraId="50E20B66" w14:textId="029FD379" w:rsidR="008E4D47" w:rsidRPr="00117580" w:rsidRDefault="008E4D47" w:rsidP="00117580">
      <w:pPr>
        <w:pStyle w:val="Default"/>
        <w:suppressAutoHyphens/>
        <w:spacing w:line="360" w:lineRule="auto"/>
        <w:ind w:firstLine="709"/>
        <w:jc w:val="both"/>
        <w:rPr>
          <w:sz w:val="28"/>
          <w:szCs w:val="28"/>
          <w:lang w:val="uk-UA"/>
        </w:rPr>
      </w:pPr>
      <w:r w:rsidRPr="00B503F6">
        <w:rPr>
          <w:color w:val="auto"/>
          <w:sz w:val="28"/>
          <w:szCs w:val="28"/>
          <w:lang w:val="uk-UA"/>
        </w:rPr>
        <w:t xml:space="preserve">Первинну фундаментальну типологію індивідуальності у вигляді проявів домінуючих інстинктів було виявлено за допомогою </w:t>
      </w:r>
      <w:r w:rsidR="00B503F6" w:rsidRPr="00B503F6">
        <w:rPr>
          <w:color w:val="auto"/>
          <w:sz w:val="28"/>
          <w:szCs w:val="28"/>
          <w:lang w:val="uk-UA"/>
        </w:rPr>
        <w:t xml:space="preserve">опитувальника </w:t>
      </w:r>
      <w:bookmarkStart w:id="20" w:name="_Hlk136672007"/>
      <w:r w:rsidR="00B503F6" w:rsidRPr="00B503F6">
        <w:rPr>
          <w:color w:val="auto"/>
          <w:sz w:val="28"/>
          <w:szCs w:val="28"/>
          <w:lang w:val="uk-UA"/>
        </w:rPr>
        <w:t xml:space="preserve">«Визначення домінуючого інстинкту». </w:t>
      </w:r>
      <w:r w:rsidR="00117580">
        <w:rPr>
          <w:sz w:val="28"/>
          <w:szCs w:val="28"/>
          <w:lang w:val="uk-UA"/>
        </w:rPr>
        <w:t xml:space="preserve">Отримані результати опитування,  до якого наведена таблиця даних 2.4, демонструють, що Лібертофільний інстинкт (11,03±0,29) у військовослужбовців переважує над усіма іншими, маючи медіану у значеннях на 11 балів, мінімальне у 8 балів і максимальне у 15 балів, що є максимальним значенням у виборці. </w:t>
      </w:r>
    </w:p>
    <w:p w14:paraId="1F8CE5B0" w14:textId="77777777" w:rsidR="00950A24" w:rsidRPr="00E65114" w:rsidRDefault="00950A24" w:rsidP="00950A24">
      <w:pPr>
        <w:pStyle w:val="Default"/>
        <w:spacing w:line="360" w:lineRule="auto"/>
        <w:ind w:firstLine="709"/>
        <w:jc w:val="right"/>
        <w:rPr>
          <w:b/>
          <w:i/>
          <w:sz w:val="28"/>
          <w:szCs w:val="32"/>
          <w:lang w:val="uk-UA"/>
        </w:rPr>
      </w:pPr>
      <w:r w:rsidRPr="00E65114">
        <w:rPr>
          <w:b/>
          <w:i/>
          <w:sz w:val="28"/>
          <w:szCs w:val="32"/>
          <w:lang w:val="uk-UA"/>
        </w:rPr>
        <w:t>Таблиця 2.4</w:t>
      </w:r>
    </w:p>
    <w:p w14:paraId="7B5451E6" w14:textId="77777777" w:rsidR="00950A24" w:rsidRDefault="00950A24" w:rsidP="00950A24">
      <w:pPr>
        <w:pStyle w:val="Default"/>
        <w:spacing w:line="360" w:lineRule="auto"/>
        <w:ind w:firstLine="709"/>
        <w:jc w:val="center"/>
        <w:rPr>
          <w:b/>
          <w:sz w:val="28"/>
          <w:szCs w:val="28"/>
          <w:lang w:val="uk-UA"/>
        </w:rPr>
      </w:pPr>
      <w:r>
        <w:rPr>
          <w:b/>
          <w:sz w:val="28"/>
          <w:szCs w:val="28"/>
          <w:lang w:val="uk-UA"/>
        </w:rPr>
        <w:t>Показники домінуючих типів інстинктів військовослужбовців</w:t>
      </w:r>
    </w:p>
    <w:p w14:paraId="0818FA93" w14:textId="1AE2061A" w:rsidR="00950A24" w:rsidRPr="00950A24" w:rsidRDefault="00950A24" w:rsidP="00950A24">
      <w:pPr>
        <w:pStyle w:val="Default"/>
        <w:spacing w:line="360" w:lineRule="auto"/>
        <w:ind w:firstLine="709"/>
        <w:jc w:val="center"/>
        <w:rPr>
          <w:b/>
          <w:sz w:val="28"/>
          <w:szCs w:val="28"/>
          <w:lang w:val="uk-UA"/>
        </w:rPr>
      </w:pPr>
      <w:r>
        <w:rPr>
          <w:b/>
          <w:sz w:val="28"/>
          <w:szCs w:val="28"/>
          <w:lang w:val="uk-UA"/>
        </w:rPr>
        <w:t xml:space="preserve">за методикою </w:t>
      </w:r>
      <w:r w:rsidRPr="00A028AC">
        <w:rPr>
          <w:b/>
          <w:sz w:val="28"/>
          <w:szCs w:val="28"/>
          <w:lang w:val="uk-UA"/>
        </w:rPr>
        <w:t>«Визначення домінуючого інстинкту»</w:t>
      </w:r>
      <w:r w:rsidRPr="009F2FB7">
        <w:rPr>
          <w:sz w:val="22"/>
          <w:lang w:val="uk-UA"/>
        </w:rPr>
        <w:fldChar w:fldCharType="begin"/>
      </w:r>
      <w:r w:rsidRPr="009F2FB7">
        <w:rPr>
          <w:sz w:val="22"/>
          <w:lang w:val="uk-UA"/>
        </w:rPr>
        <w:instrText xml:space="preserve"> LINK </w:instrText>
      </w:r>
      <w:r>
        <w:rPr>
          <w:sz w:val="22"/>
          <w:lang w:val="uk-UA"/>
        </w:rPr>
        <w:instrText xml:space="preserve">Excel.Sheet.12 C:\\Users\\User\\Desktop\\дослідАня.xlsx Лист3!R3C2:R11C10 </w:instrText>
      </w:r>
      <w:r w:rsidRPr="009F2FB7">
        <w:rPr>
          <w:sz w:val="22"/>
          <w:lang w:val="uk-UA"/>
        </w:rPr>
        <w:instrText xml:space="preserve">\a \f 4 \h  \* MERGEFORMAT </w:instrText>
      </w:r>
      <w:r w:rsidRPr="009F2FB7">
        <w:rPr>
          <w:sz w:val="22"/>
          <w:lang w:val="uk-UA"/>
        </w:rPr>
        <w:fldChar w:fldCharType="separate"/>
      </w:r>
    </w:p>
    <w:tbl>
      <w:tblPr>
        <w:tblW w:w="9775" w:type="dxa"/>
        <w:jc w:val="center"/>
        <w:tblLayout w:type="fixed"/>
        <w:tblLook w:val="04A0" w:firstRow="1" w:lastRow="0" w:firstColumn="1" w:lastColumn="0" w:noHBand="0" w:noVBand="1"/>
      </w:tblPr>
      <w:tblGrid>
        <w:gridCol w:w="757"/>
        <w:gridCol w:w="1223"/>
        <w:gridCol w:w="850"/>
        <w:gridCol w:w="921"/>
        <w:gridCol w:w="1274"/>
        <w:gridCol w:w="1214"/>
        <w:gridCol w:w="1049"/>
        <w:gridCol w:w="1261"/>
        <w:gridCol w:w="1226"/>
      </w:tblGrid>
      <w:tr w:rsidR="00950A24" w:rsidRPr="00595DDB" w14:paraId="116EE370" w14:textId="77777777" w:rsidTr="00AF3B2B">
        <w:trPr>
          <w:trHeight w:val="945"/>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15185FC" w14:textId="77777777" w:rsidR="00950A24" w:rsidRPr="00595DDB" w:rsidRDefault="00950A24" w:rsidP="00AF3B2B">
            <w:pPr>
              <w:spacing w:after="0" w:line="240" w:lineRule="auto"/>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6F8DF14E"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proofErr w:type="spellStart"/>
            <w:r w:rsidRPr="00595DDB">
              <w:rPr>
                <w:rFonts w:ascii="Times New Roman" w:eastAsia="Times New Roman" w:hAnsi="Times New Roman" w:cs="Times New Roman"/>
                <w:sz w:val="28"/>
                <w:szCs w:val="28"/>
                <w:lang w:val="uk-UA" w:eastAsia="ru-RU"/>
              </w:rPr>
              <w:t>Ег</w:t>
            </w:r>
            <w:r w:rsidRPr="00595DDB">
              <w:rPr>
                <w:rFonts w:ascii="Times New Roman" w:eastAsia="Times New Roman" w:hAnsi="Times New Roman" w:cs="Times New Roman"/>
                <w:sz w:val="28"/>
                <w:szCs w:val="28"/>
                <w:lang w:val="uk-UA" w:eastAsia="ru-RU"/>
              </w:rPr>
              <w:t>о</w:t>
            </w:r>
            <w:r w:rsidRPr="00595DDB">
              <w:rPr>
                <w:rFonts w:ascii="Times New Roman" w:eastAsia="Times New Roman" w:hAnsi="Times New Roman" w:cs="Times New Roman"/>
                <w:sz w:val="28"/>
                <w:szCs w:val="28"/>
                <w:lang w:val="uk-UA" w:eastAsia="ru-RU"/>
              </w:rPr>
              <w:t>ф</w:t>
            </w:r>
            <w:r w:rsidRPr="00595DDB">
              <w:rPr>
                <w:rFonts w:ascii="Times New Roman" w:eastAsia="Times New Roman" w:hAnsi="Times New Roman" w:cs="Times New Roman"/>
                <w:sz w:val="28"/>
                <w:szCs w:val="28"/>
                <w:lang w:val="uk-UA" w:eastAsia="ru-RU"/>
              </w:rPr>
              <w:t>і</w:t>
            </w:r>
            <w:r w:rsidRPr="00595DDB">
              <w:rPr>
                <w:rFonts w:ascii="Times New Roman" w:eastAsia="Times New Roman" w:hAnsi="Times New Roman" w:cs="Times New Roman"/>
                <w:sz w:val="28"/>
                <w:szCs w:val="28"/>
                <w:lang w:val="uk-UA" w:eastAsia="ru-RU"/>
              </w:rPr>
              <w:t>льний</w:t>
            </w:r>
            <w:proofErr w:type="spellEnd"/>
          </w:p>
        </w:tc>
        <w:tc>
          <w:tcPr>
            <w:tcW w:w="921" w:type="dxa"/>
            <w:tcBorders>
              <w:top w:val="single" w:sz="4" w:space="0" w:color="auto"/>
              <w:left w:val="nil"/>
              <w:bottom w:val="single" w:sz="4" w:space="0" w:color="auto"/>
              <w:right w:val="single" w:sz="4" w:space="0" w:color="auto"/>
            </w:tcBorders>
            <w:shd w:val="clear" w:color="auto" w:fill="auto"/>
            <w:vAlign w:val="center"/>
            <w:hideMark/>
          </w:tcPr>
          <w:p w14:paraId="336F389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proofErr w:type="spellStart"/>
            <w:r w:rsidRPr="00595DDB">
              <w:rPr>
                <w:rFonts w:ascii="Times New Roman" w:eastAsia="Times New Roman" w:hAnsi="Times New Roman" w:cs="Times New Roman"/>
                <w:sz w:val="28"/>
                <w:szCs w:val="28"/>
                <w:lang w:val="uk-UA" w:eastAsia="ru-RU"/>
              </w:rPr>
              <w:t>Г</w:t>
            </w:r>
            <w:r w:rsidRPr="00595DDB">
              <w:rPr>
                <w:rFonts w:ascii="Times New Roman" w:eastAsia="Times New Roman" w:hAnsi="Times New Roman" w:cs="Times New Roman"/>
                <w:sz w:val="28"/>
                <w:szCs w:val="28"/>
                <w:lang w:val="uk-UA" w:eastAsia="ru-RU"/>
              </w:rPr>
              <w:t>е</w:t>
            </w:r>
            <w:r w:rsidRPr="00595DDB">
              <w:rPr>
                <w:rFonts w:ascii="Times New Roman" w:eastAsia="Times New Roman" w:hAnsi="Times New Roman" w:cs="Times New Roman"/>
                <w:sz w:val="28"/>
                <w:szCs w:val="28"/>
                <w:lang w:val="uk-UA" w:eastAsia="ru-RU"/>
              </w:rPr>
              <w:t>ноф</w:t>
            </w:r>
            <w:r w:rsidRPr="00595DDB">
              <w:rPr>
                <w:rFonts w:ascii="Times New Roman" w:eastAsia="Times New Roman" w:hAnsi="Times New Roman" w:cs="Times New Roman"/>
                <w:sz w:val="28"/>
                <w:szCs w:val="28"/>
                <w:lang w:val="uk-UA" w:eastAsia="ru-RU"/>
              </w:rPr>
              <w:t>і</w:t>
            </w:r>
            <w:r w:rsidRPr="00595DDB">
              <w:rPr>
                <w:rFonts w:ascii="Times New Roman" w:eastAsia="Times New Roman" w:hAnsi="Times New Roman" w:cs="Times New Roman"/>
                <w:sz w:val="28"/>
                <w:szCs w:val="28"/>
                <w:lang w:val="uk-UA" w:eastAsia="ru-RU"/>
              </w:rPr>
              <w:t>льний</w:t>
            </w:r>
            <w:proofErr w:type="spellEnd"/>
          </w:p>
        </w:tc>
        <w:tc>
          <w:tcPr>
            <w:tcW w:w="1274" w:type="dxa"/>
            <w:tcBorders>
              <w:top w:val="single" w:sz="4" w:space="0" w:color="auto"/>
              <w:left w:val="nil"/>
              <w:bottom w:val="single" w:sz="4" w:space="0" w:color="auto"/>
              <w:right w:val="single" w:sz="4" w:space="0" w:color="auto"/>
            </w:tcBorders>
            <w:shd w:val="clear" w:color="auto" w:fill="auto"/>
            <w:vAlign w:val="center"/>
            <w:hideMark/>
          </w:tcPr>
          <w:p w14:paraId="4CDAF16A"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Альтр</w:t>
            </w:r>
            <w:r w:rsidRPr="00595DDB">
              <w:rPr>
                <w:rFonts w:ascii="Times New Roman" w:eastAsia="Times New Roman" w:hAnsi="Times New Roman" w:cs="Times New Roman"/>
                <w:sz w:val="28"/>
                <w:szCs w:val="28"/>
                <w:lang w:val="uk-UA" w:eastAsia="ru-RU"/>
              </w:rPr>
              <w:t>у</w:t>
            </w:r>
            <w:r w:rsidRPr="00595DDB">
              <w:rPr>
                <w:rFonts w:ascii="Times New Roman" w:eastAsia="Times New Roman" w:hAnsi="Times New Roman" w:cs="Times New Roman"/>
                <w:sz w:val="28"/>
                <w:szCs w:val="28"/>
                <w:lang w:val="uk-UA" w:eastAsia="ru-RU"/>
              </w:rPr>
              <w:t>їсти</w:t>
            </w:r>
            <w:r w:rsidRPr="00595DDB">
              <w:rPr>
                <w:rFonts w:ascii="Times New Roman" w:eastAsia="Times New Roman" w:hAnsi="Times New Roman" w:cs="Times New Roman"/>
                <w:sz w:val="28"/>
                <w:szCs w:val="28"/>
                <w:lang w:val="uk-UA" w:eastAsia="ru-RU"/>
              </w:rPr>
              <w:t>ч</w:t>
            </w:r>
            <w:r w:rsidRPr="00595DDB">
              <w:rPr>
                <w:rFonts w:ascii="Times New Roman" w:eastAsia="Times New Roman" w:hAnsi="Times New Roman" w:cs="Times New Roman"/>
                <w:sz w:val="28"/>
                <w:szCs w:val="28"/>
                <w:lang w:val="uk-UA" w:eastAsia="ru-RU"/>
              </w:rPr>
              <w:t>ний</w:t>
            </w:r>
          </w:p>
        </w:tc>
        <w:tc>
          <w:tcPr>
            <w:tcW w:w="1214" w:type="dxa"/>
            <w:tcBorders>
              <w:top w:val="single" w:sz="4" w:space="0" w:color="auto"/>
              <w:left w:val="nil"/>
              <w:bottom w:val="single" w:sz="4" w:space="0" w:color="auto"/>
              <w:right w:val="single" w:sz="4" w:space="0" w:color="auto"/>
            </w:tcBorders>
            <w:shd w:val="clear" w:color="auto" w:fill="auto"/>
            <w:vAlign w:val="center"/>
            <w:hideMark/>
          </w:tcPr>
          <w:p w14:paraId="066C5351"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Дослі</w:t>
            </w:r>
            <w:r w:rsidRPr="00595DDB">
              <w:rPr>
                <w:rFonts w:ascii="Times New Roman" w:eastAsia="Times New Roman" w:hAnsi="Times New Roman" w:cs="Times New Roman"/>
                <w:sz w:val="28"/>
                <w:szCs w:val="28"/>
                <w:lang w:val="uk-UA" w:eastAsia="ru-RU"/>
              </w:rPr>
              <w:t>д</w:t>
            </w:r>
            <w:r w:rsidRPr="00595DDB">
              <w:rPr>
                <w:rFonts w:ascii="Times New Roman" w:eastAsia="Times New Roman" w:hAnsi="Times New Roman" w:cs="Times New Roman"/>
                <w:sz w:val="28"/>
                <w:szCs w:val="28"/>
                <w:lang w:val="uk-UA" w:eastAsia="ru-RU"/>
              </w:rPr>
              <w:t>ниц</w:t>
            </w:r>
            <w:r w:rsidRPr="00595DDB">
              <w:rPr>
                <w:rFonts w:ascii="Times New Roman" w:eastAsia="Times New Roman" w:hAnsi="Times New Roman" w:cs="Times New Roman"/>
                <w:sz w:val="28"/>
                <w:szCs w:val="28"/>
                <w:lang w:val="uk-UA" w:eastAsia="ru-RU"/>
              </w:rPr>
              <w:t>ь</w:t>
            </w:r>
            <w:r w:rsidRPr="00595DDB">
              <w:rPr>
                <w:rFonts w:ascii="Times New Roman" w:eastAsia="Times New Roman" w:hAnsi="Times New Roman" w:cs="Times New Roman"/>
                <w:sz w:val="28"/>
                <w:szCs w:val="28"/>
                <w:lang w:val="uk-UA" w:eastAsia="ru-RU"/>
              </w:rPr>
              <w:t>кий</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14:paraId="04C4FBCF"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Дом</w:t>
            </w:r>
            <w:r w:rsidRPr="00595DDB">
              <w:rPr>
                <w:rFonts w:ascii="Times New Roman" w:eastAsia="Times New Roman" w:hAnsi="Times New Roman" w:cs="Times New Roman"/>
                <w:sz w:val="28"/>
                <w:szCs w:val="28"/>
                <w:lang w:val="uk-UA" w:eastAsia="ru-RU"/>
              </w:rPr>
              <w:t>і</w:t>
            </w:r>
            <w:r w:rsidRPr="00595DDB">
              <w:rPr>
                <w:rFonts w:ascii="Times New Roman" w:eastAsia="Times New Roman" w:hAnsi="Times New Roman" w:cs="Times New Roman"/>
                <w:sz w:val="28"/>
                <w:szCs w:val="28"/>
                <w:lang w:val="uk-UA" w:eastAsia="ru-RU"/>
              </w:rPr>
              <w:t>ну</w:t>
            </w:r>
            <w:r w:rsidRPr="00595DDB">
              <w:rPr>
                <w:rFonts w:ascii="Times New Roman" w:eastAsia="Times New Roman" w:hAnsi="Times New Roman" w:cs="Times New Roman"/>
                <w:sz w:val="28"/>
                <w:szCs w:val="28"/>
                <w:lang w:val="uk-UA" w:eastAsia="ru-RU"/>
              </w:rPr>
              <w:t>ю</w:t>
            </w:r>
            <w:r w:rsidRPr="00595DDB">
              <w:rPr>
                <w:rFonts w:ascii="Times New Roman" w:eastAsia="Times New Roman" w:hAnsi="Times New Roman" w:cs="Times New Roman"/>
                <w:sz w:val="28"/>
                <w:szCs w:val="28"/>
                <w:lang w:val="uk-UA" w:eastAsia="ru-RU"/>
              </w:rPr>
              <w:t>чий</w:t>
            </w:r>
          </w:p>
        </w:tc>
        <w:tc>
          <w:tcPr>
            <w:tcW w:w="1261" w:type="dxa"/>
            <w:tcBorders>
              <w:top w:val="single" w:sz="4" w:space="0" w:color="auto"/>
              <w:left w:val="nil"/>
              <w:bottom w:val="single" w:sz="4" w:space="0" w:color="auto"/>
              <w:right w:val="single" w:sz="4" w:space="0" w:color="auto"/>
            </w:tcBorders>
            <w:shd w:val="clear" w:color="auto" w:fill="auto"/>
            <w:vAlign w:val="center"/>
            <w:hideMark/>
          </w:tcPr>
          <w:p w14:paraId="13FCDC3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proofErr w:type="spellStart"/>
            <w:r w:rsidRPr="00595DDB">
              <w:rPr>
                <w:rFonts w:ascii="Times New Roman" w:eastAsia="Times New Roman" w:hAnsi="Times New Roman" w:cs="Times New Roman"/>
                <w:sz w:val="28"/>
                <w:szCs w:val="28"/>
                <w:lang w:val="uk-UA" w:eastAsia="ru-RU"/>
              </w:rPr>
              <w:t>Лібе</w:t>
            </w:r>
            <w:r w:rsidRPr="00595DDB">
              <w:rPr>
                <w:rFonts w:ascii="Times New Roman" w:eastAsia="Times New Roman" w:hAnsi="Times New Roman" w:cs="Times New Roman"/>
                <w:sz w:val="28"/>
                <w:szCs w:val="28"/>
                <w:lang w:val="uk-UA" w:eastAsia="ru-RU"/>
              </w:rPr>
              <w:t>р</w:t>
            </w:r>
            <w:r w:rsidRPr="00595DDB">
              <w:rPr>
                <w:rFonts w:ascii="Times New Roman" w:eastAsia="Times New Roman" w:hAnsi="Times New Roman" w:cs="Times New Roman"/>
                <w:sz w:val="28"/>
                <w:szCs w:val="28"/>
                <w:lang w:val="uk-UA" w:eastAsia="ru-RU"/>
              </w:rPr>
              <w:t>тофіл</w:t>
            </w:r>
            <w:r w:rsidRPr="00595DDB">
              <w:rPr>
                <w:rFonts w:ascii="Times New Roman" w:eastAsia="Times New Roman" w:hAnsi="Times New Roman" w:cs="Times New Roman"/>
                <w:sz w:val="28"/>
                <w:szCs w:val="28"/>
                <w:lang w:val="uk-UA" w:eastAsia="ru-RU"/>
              </w:rPr>
              <w:t>ь</w:t>
            </w:r>
            <w:r w:rsidRPr="00595DDB">
              <w:rPr>
                <w:rFonts w:ascii="Times New Roman" w:eastAsia="Times New Roman" w:hAnsi="Times New Roman" w:cs="Times New Roman"/>
                <w:sz w:val="28"/>
                <w:szCs w:val="28"/>
                <w:lang w:val="uk-UA" w:eastAsia="ru-RU"/>
              </w:rPr>
              <w:t>ний</w:t>
            </w:r>
            <w:proofErr w:type="spellEnd"/>
          </w:p>
        </w:tc>
        <w:tc>
          <w:tcPr>
            <w:tcW w:w="1226" w:type="dxa"/>
            <w:tcBorders>
              <w:top w:val="single" w:sz="4" w:space="0" w:color="auto"/>
              <w:left w:val="nil"/>
              <w:bottom w:val="single" w:sz="4" w:space="0" w:color="auto"/>
              <w:right w:val="single" w:sz="4" w:space="0" w:color="auto"/>
            </w:tcBorders>
            <w:shd w:val="clear" w:color="auto" w:fill="auto"/>
            <w:vAlign w:val="center"/>
            <w:hideMark/>
          </w:tcPr>
          <w:p w14:paraId="6698DD4E"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proofErr w:type="spellStart"/>
            <w:r w:rsidRPr="00595DDB">
              <w:rPr>
                <w:rFonts w:ascii="Times New Roman" w:eastAsia="Times New Roman" w:hAnsi="Times New Roman" w:cs="Times New Roman"/>
                <w:sz w:val="28"/>
                <w:szCs w:val="28"/>
                <w:lang w:val="uk-UA" w:eastAsia="ru-RU"/>
              </w:rPr>
              <w:t>Дігн</w:t>
            </w:r>
            <w:r w:rsidRPr="00595DDB">
              <w:rPr>
                <w:rFonts w:ascii="Times New Roman" w:eastAsia="Times New Roman" w:hAnsi="Times New Roman" w:cs="Times New Roman"/>
                <w:sz w:val="28"/>
                <w:szCs w:val="28"/>
                <w:lang w:val="uk-UA" w:eastAsia="ru-RU"/>
              </w:rPr>
              <w:t>і</w:t>
            </w:r>
            <w:r w:rsidRPr="00595DDB">
              <w:rPr>
                <w:rFonts w:ascii="Times New Roman" w:eastAsia="Times New Roman" w:hAnsi="Times New Roman" w:cs="Times New Roman"/>
                <w:sz w:val="28"/>
                <w:szCs w:val="28"/>
                <w:lang w:val="uk-UA" w:eastAsia="ru-RU"/>
              </w:rPr>
              <w:t>тофіл</w:t>
            </w:r>
            <w:r w:rsidRPr="00595DDB">
              <w:rPr>
                <w:rFonts w:ascii="Times New Roman" w:eastAsia="Times New Roman" w:hAnsi="Times New Roman" w:cs="Times New Roman"/>
                <w:sz w:val="28"/>
                <w:szCs w:val="28"/>
                <w:lang w:val="uk-UA" w:eastAsia="ru-RU"/>
              </w:rPr>
              <w:t>ь</w:t>
            </w:r>
            <w:r w:rsidRPr="00595DDB">
              <w:rPr>
                <w:rFonts w:ascii="Times New Roman" w:eastAsia="Times New Roman" w:hAnsi="Times New Roman" w:cs="Times New Roman"/>
                <w:sz w:val="28"/>
                <w:szCs w:val="28"/>
                <w:lang w:val="uk-UA" w:eastAsia="ru-RU"/>
              </w:rPr>
              <w:t>ний</w:t>
            </w:r>
            <w:proofErr w:type="spellEnd"/>
          </w:p>
        </w:tc>
      </w:tr>
      <w:tr w:rsidR="00950A24" w:rsidRPr="00595DDB" w14:paraId="7DCA11B3" w14:textId="77777777" w:rsidTr="00AF3B2B">
        <w:trPr>
          <w:trHeight w:val="315"/>
          <w:jc w:val="center"/>
        </w:trPr>
        <w:tc>
          <w:tcPr>
            <w:tcW w:w="757" w:type="dxa"/>
            <w:vMerge w:val="restart"/>
            <w:tcBorders>
              <w:top w:val="nil"/>
              <w:left w:val="single" w:sz="4" w:space="0" w:color="auto"/>
              <w:bottom w:val="single" w:sz="4" w:space="0" w:color="auto"/>
              <w:right w:val="single" w:sz="4" w:space="0" w:color="auto"/>
            </w:tcBorders>
            <w:shd w:val="clear" w:color="auto" w:fill="auto"/>
            <w:vAlign w:val="center"/>
            <w:hideMark/>
          </w:tcPr>
          <w:p w14:paraId="6617FAF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N</w:t>
            </w:r>
          </w:p>
        </w:tc>
        <w:tc>
          <w:tcPr>
            <w:tcW w:w="1223" w:type="dxa"/>
            <w:tcBorders>
              <w:top w:val="nil"/>
              <w:left w:val="nil"/>
              <w:bottom w:val="single" w:sz="4" w:space="0" w:color="auto"/>
              <w:right w:val="single" w:sz="4" w:space="0" w:color="auto"/>
            </w:tcBorders>
            <w:shd w:val="clear" w:color="auto" w:fill="auto"/>
            <w:vAlign w:val="center"/>
            <w:hideMark/>
          </w:tcPr>
          <w:p w14:paraId="4103567B"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proofErr w:type="spellStart"/>
            <w:r w:rsidRPr="00595DDB">
              <w:rPr>
                <w:rFonts w:ascii="Times New Roman" w:eastAsia="Times New Roman" w:hAnsi="Times New Roman" w:cs="Times New Roman"/>
                <w:sz w:val="28"/>
                <w:szCs w:val="28"/>
                <w:lang w:val="uk-UA" w:eastAsia="ru-RU"/>
              </w:rPr>
              <w:t>Валідні</w:t>
            </w:r>
            <w:proofErr w:type="spellEnd"/>
          </w:p>
        </w:tc>
        <w:tc>
          <w:tcPr>
            <w:tcW w:w="850" w:type="dxa"/>
            <w:tcBorders>
              <w:top w:val="nil"/>
              <w:left w:val="nil"/>
              <w:bottom w:val="single" w:sz="4" w:space="0" w:color="auto"/>
              <w:right w:val="single" w:sz="4" w:space="0" w:color="auto"/>
            </w:tcBorders>
            <w:shd w:val="clear" w:color="auto" w:fill="auto"/>
            <w:noWrap/>
            <w:vAlign w:val="center"/>
            <w:hideMark/>
          </w:tcPr>
          <w:p w14:paraId="38197F7B"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921" w:type="dxa"/>
            <w:tcBorders>
              <w:top w:val="nil"/>
              <w:left w:val="nil"/>
              <w:bottom w:val="single" w:sz="4" w:space="0" w:color="auto"/>
              <w:right w:val="single" w:sz="4" w:space="0" w:color="auto"/>
            </w:tcBorders>
            <w:shd w:val="clear" w:color="auto" w:fill="auto"/>
            <w:noWrap/>
            <w:vAlign w:val="center"/>
            <w:hideMark/>
          </w:tcPr>
          <w:p w14:paraId="453C6082"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1274" w:type="dxa"/>
            <w:tcBorders>
              <w:top w:val="nil"/>
              <w:left w:val="nil"/>
              <w:bottom w:val="single" w:sz="4" w:space="0" w:color="auto"/>
              <w:right w:val="single" w:sz="4" w:space="0" w:color="auto"/>
            </w:tcBorders>
            <w:shd w:val="clear" w:color="auto" w:fill="auto"/>
            <w:noWrap/>
            <w:vAlign w:val="center"/>
            <w:hideMark/>
          </w:tcPr>
          <w:p w14:paraId="384F385D"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1214" w:type="dxa"/>
            <w:tcBorders>
              <w:top w:val="nil"/>
              <w:left w:val="nil"/>
              <w:bottom w:val="single" w:sz="4" w:space="0" w:color="auto"/>
              <w:right w:val="single" w:sz="4" w:space="0" w:color="auto"/>
            </w:tcBorders>
            <w:shd w:val="clear" w:color="auto" w:fill="auto"/>
            <w:noWrap/>
            <w:vAlign w:val="center"/>
            <w:hideMark/>
          </w:tcPr>
          <w:p w14:paraId="5232192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1049" w:type="dxa"/>
            <w:tcBorders>
              <w:top w:val="nil"/>
              <w:left w:val="nil"/>
              <w:bottom w:val="single" w:sz="4" w:space="0" w:color="auto"/>
              <w:right w:val="single" w:sz="4" w:space="0" w:color="auto"/>
            </w:tcBorders>
            <w:shd w:val="clear" w:color="auto" w:fill="auto"/>
            <w:noWrap/>
            <w:vAlign w:val="center"/>
            <w:hideMark/>
          </w:tcPr>
          <w:p w14:paraId="66FBF769"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1261" w:type="dxa"/>
            <w:tcBorders>
              <w:top w:val="nil"/>
              <w:left w:val="nil"/>
              <w:bottom w:val="single" w:sz="4" w:space="0" w:color="auto"/>
              <w:right w:val="single" w:sz="4" w:space="0" w:color="auto"/>
            </w:tcBorders>
            <w:shd w:val="clear" w:color="auto" w:fill="auto"/>
            <w:noWrap/>
            <w:vAlign w:val="center"/>
            <w:hideMark/>
          </w:tcPr>
          <w:p w14:paraId="6B4F55DA"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c>
          <w:tcPr>
            <w:tcW w:w="1226" w:type="dxa"/>
            <w:tcBorders>
              <w:top w:val="nil"/>
              <w:left w:val="nil"/>
              <w:bottom w:val="single" w:sz="4" w:space="0" w:color="auto"/>
              <w:right w:val="single" w:sz="4" w:space="0" w:color="auto"/>
            </w:tcBorders>
            <w:shd w:val="clear" w:color="auto" w:fill="auto"/>
            <w:noWrap/>
            <w:vAlign w:val="center"/>
            <w:hideMark/>
          </w:tcPr>
          <w:p w14:paraId="5D9D7CD0"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35</w:t>
            </w:r>
          </w:p>
        </w:tc>
      </w:tr>
      <w:tr w:rsidR="00950A24" w:rsidRPr="00595DDB" w14:paraId="536A90BD" w14:textId="77777777" w:rsidTr="00AF3B2B">
        <w:trPr>
          <w:trHeight w:val="630"/>
          <w:jc w:val="center"/>
        </w:trPr>
        <w:tc>
          <w:tcPr>
            <w:tcW w:w="757" w:type="dxa"/>
            <w:vMerge/>
            <w:tcBorders>
              <w:top w:val="nil"/>
              <w:left w:val="single" w:sz="4" w:space="0" w:color="auto"/>
              <w:bottom w:val="single" w:sz="4" w:space="0" w:color="auto"/>
              <w:right w:val="single" w:sz="4" w:space="0" w:color="auto"/>
            </w:tcBorders>
            <w:vAlign w:val="center"/>
            <w:hideMark/>
          </w:tcPr>
          <w:p w14:paraId="4C15ED92" w14:textId="77777777" w:rsidR="00950A24" w:rsidRPr="00595DDB" w:rsidRDefault="00950A24" w:rsidP="00AF3B2B">
            <w:pPr>
              <w:spacing w:after="0" w:line="240" w:lineRule="auto"/>
              <w:rPr>
                <w:rFonts w:ascii="Times New Roman" w:eastAsia="Times New Roman" w:hAnsi="Times New Roman" w:cs="Times New Roman"/>
                <w:sz w:val="28"/>
                <w:szCs w:val="28"/>
                <w:lang w:val="uk-UA" w:eastAsia="ru-RU"/>
              </w:rPr>
            </w:pPr>
          </w:p>
        </w:tc>
        <w:tc>
          <w:tcPr>
            <w:tcW w:w="1223" w:type="dxa"/>
            <w:tcBorders>
              <w:top w:val="nil"/>
              <w:left w:val="nil"/>
              <w:bottom w:val="single" w:sz="4" w:space="0" w:color="auto"/>
              <w:right w:val="single" w:sz="4" w:space="0" w:color="auto"/>
            </w:tcBorders>
            <w:shd w:val="clear" w:color="auto" w:fill="auto"/>
            <w:vAlign w:val="center"/>
            <w:hideMark/>
          </w:tcPr>
          <w:p w14:paraId="0047E976"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Проп</w:t>
            </w:r>
            <w:r w:rsidRPr="00595DDB">
              <w:rPr>
                <w:rFonts w:ascii="Times New Roman" w:eastAsia="Times New Roman" w:hAnsi="Times New Roman" w:cs="Times New Roman"/>
                <w:sz w:val="28"/>
                <w:szCs w:val="28"/>
                <w:lang w:val="uk-UA" w:eastAsia="ru-RU"/>
              </w:rPr>
              <w:t>у</w:t>
            </w:r>
            <w:r w:rsidRPr="00595DDB">
              <w:rPr>
                <w:rFonts w:ascii="Times New Roman" w:eastAsia="Times New Roman" w:hAnsi="Times New Roman" w:cs="Times New Roman"/>
                <w:sz w:val="28"/>
                <w:szCs w:val="28"/>
                <w:lang w:val="uk-UA" w:eastAsia="ru-RU"/>
              </w:rPr>
              <w:t>щені</w:t>
            </w:r>
          </w:p>
        </w:tc>
        <w:tc>
          <w:tcPr>
            <w:tcW w:w="850" w:type="dxa"/>
            <w:tcBorders>
              <w:top w:val="nil"/>
              <w:left w:val="nil"/>
              <w:bottom w:val="single" w:sz="4" w:space="0" w:color="auto"/>
              <w:right w:val="single" w:sz="4" w:space="0" w:color="auto"/>
            </w:tcBorders>
            <w:shd w:val="clear" w:color="auto" w:fill="auto"/>
            <w:noWrap/>
            <w:vAlign w:val="center"/>
            <w:hideMark/>
          </w:tcPr>
          <w:p w14:paraId="61D40B2A"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921" w:type="dxa"/>
            <w:tcBorders>
              <w:top w:val="nil"/>
              <w:left w:val="nil"/>
              <w:bottom w:val="single" w:sz="4" w:space="0" w:color="auto"/>
              <w:right w:val="single" w:sz="4" w:space="0" w:color="auto"/>
            </w:tcBorders>
            <w:shd w:val="clear" w:color="auto" w:fill="auto"/>
            <w:noWrap/>
            <w:vAlign w:val="center"/>
            <w:hideMark/>
          </w:tcPr>
          <w:p w14:paraId="1EBD260C"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274" w:type="dxa"/>
            <w:tcBorders>
              <w:top w:val="nil"/>
              <w:left w:val="nil"/>
              <w:bottom w:val="single" w:sz="4" w:space="0" w:color="auto"/>
              <w:right w:val="single" w:sz="4" w:space="0" w:color="auto"/>
            </w:tcBorders>
            <w:shd w:val="clear" w:color="auto" w:fill="auto"/>
            <w:noWrap/>
            <w:vAlign w:val="center"/>
            <w:hideMark/>
          </w:tcPr>
          <w:p w14:paraId="59696FC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214" w:type="dxa"/>
            <w:tcBorders>
              <w:top w:val="nil"/>
              <w:left w:val="nil"/>
              <w:bottom w:val="single" w:sz="4" w:space="0" w:color="auto"/>
              <w:right w:val="single" w:sz="4" w:space="0" w:color="auto"/>
            </w:tcBorders>
            <w:shd w:val="clear" w:color="auto" w:fill="auto"/>
            <w:noWrap/>
            <w:vAlign w:val="center"/>
            <w:hideMark/>
          </w:tcPr>
          <w:p w14:paraId="3CF201D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049" w:type="dxa"/>
            <w:tcBorders>
              <w:top w:val="nil"/>
              <w:left w:val="nil"/>
              <w:bottom w:val="single" w:sz="4" w:space="0" w:color="auto"/>
              <w:right w:val="single" w:sz="4" w:space="0" w:color="auto"/>
            </w:tcBorders>
            <w:shd w:val="clear" w:color="auto" w:fill="auto"/>
            <w:noWrap/>
            <w:vAlign w:val="center"/>
            <w:hideMark/>
          </w:tcPr>
          <w:p w14:paraId="2B3D085F"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261" w:type="dxa"/>
            <w:tcBorders>
              <w:top w:val="nil"/>
              <w:left w:val="nil"/>
              <w:bottom w:val="single" w:sz="4" w:space="0" w:color="auto"/>
              <w:right w:val="single" w:sz="4" w:space="0" w:color="auto"/>
            </w:tcBorders>
            <w:shd w:val="clear" w:color="auto" w:fill="auto"/>
            <w:noWrap/>
            <w:vAlign w:val="center"/>
            <w:hideMark/>
          </w:tcPr>
          <w:p w14:paraId="5F76DCA2"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c>
          <w:tcPr>
            <w:tcW w:w="1226" w:type="dxa"/>
            <w:tcBorders>
              <w:top w:val="nil"/>
              <w:left w:val="nil"/>
              <w:bottom w:val="single" w:sz="4" w:space="0" w:color="auto"/>
              <w:right w:val="single" w:sz="4" w:space="0" w:color="auto"/>
            </w:tcBorders>
            <w:shd w:val="clear" w:color="auto" w:fill="auto"/>
            <w:noWrap/>
            <w:vAlign w:val="center"/>
            <w:hideMark/>
          </w:tcPr>
          <w:p w14:paraId="6DFB0E90"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w:t>
            </w:r>
          </w:p>
        </w:tc>
      </w:tr>
      <w:tr w:rsidR="00950A24" w:rsidRPr="00595DDB" w14:paraId="42201963" w14:textId="77777777" w:rsidTr="00AF3B2B">
        <w:trPr>
          <w:trHeight w:val="345"/>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A3F8830"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Середнє (М)</w:t>
            </w:r>
          </w:p>
        </w:tc>
        <w:tc>
          <w:tcPr>
            <w:tcW w:w="850" w:type="dxa"/>
            <w:tcBorders>
              <w:top w:val="nil"/>
              <w:left w:val="nil"/>
              <w:bottom w:val="single" w:sz="4" w:space="0" w:color="auto"/>
              <w:right w:val="single" w:sz="4" w:space="0" w:color="auto"/>
            </w:tcBorders>
            <w:shd w:val="clear" w:color="auto" w:fill="auto"/>
            <w:noWrap/>
            <w:vAlign w:val="center"/>
            <w:hideMark/>
          </w:tcPr>
          <w:p w14:paraId="32587800"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8,57</w:t>
            </w:r>
          </w:p>
        </w:tc>
        <w:tc>
          <w:tcPr>
            <w:tcW w:w="921" w:type="dxa"/>
            <w:tcBorders>
              <w:top w:val="nil"/>
              <w:left w:val="nil"/>
              <w:bottom w:val="single" w:sz="4" w:space="0" w:color="auto"/>
              <w:right w:val="single" w:sz="4" w:space="0" w:color="auto"/>
            </w:tcBorders>
            <w:shd w:val="clear" w:color="auto" w:fill="auto"/>
            <w:noWrap/>
            <w:vAlign w:val="center"/>
            <w:hideMark/>
          </w:tcPr>
          <w:p w14:paraId="07005452"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10,14</w:t>
            </w:r>
          </w:p>
        </w:tc>
        <w:tc>
          <w:tcPr>
            <w:tcW w:w="1274" w:type="dxa"/>
            <w:tcBorders>
              <w:top w:val="nil"/>
              <w:left w:val="nil"/>
              <w:bottom w:val="single" w:sz="4" w:space="0" w:color="auto"/>
              <w:right w:val="single" w:sz="4" w:space="0" w:color="auto"/>
            </w:tcBorders>
            <w:shd w:val="clear" w:color="auto" w:fill="auto"/>
            <w:noWrap/>
            <w:vAlign w:val="center"/>
            <w:hideMark/>
          </w:tcPr>
          <w:p w14:paraId="32AF89BC"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9,11</w:t>
            </w:r>
          </w:p>
        </w:tc>
        <w:tc>
          <w:tcPr>
            <w:tcW w:w="1214" w:type="dxa"/>
            <w:tcBorders>
              <w:top w:val="nil"/>
              <w:left w:val="nil"/>
              <w:bottom w:val="single" w:sz="4" w:space="0" w:color="auto"/>
              <w:right w:val="single" w:sz="4" w:space="0" w:color="auto"/>
            </w:tcBorders>
            <w:shd w:val="clear" w:color="auto" w:fill="auto"/>
            <w:noWrap/>
            <w:vAlign w:val="center"/>
            <w:hideMark/>
          </w:tcPr>
          <w:p w14:paraId="1343B0C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9,49</w:t>
            </w:r>
          </w:p>
        </w:tc>
        <w:tc>
          <w:tcPr>
            <w:tcW w:w="1049" w:type="dxa"/>
            <w:tcBorders>
              <w:top w:val="nil"/>
              <w:left w:val="nil"/>
              <w:bottom w:val="single" w:sz="4" w:space="0" w:color="auto"/>
              <w:right w:val="single" w:sz="4" w:space="0" w:color="auto"/>
            </w:tcBorders>
            <w:shd w:val="clear" w:color="auto" w:fill="auto"/>
            <w:noWrap/>
            <w:vAlign w:val="center"/>
            <w:hideMark/>
          </w:tcPr>
          <w:p w14:paraId="26E0FCE9"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9,63</w:t>
            </w:r>
          </w:p>
        </w:tc>
        <w:tc>
          <w:tcPr>
            <w:tcW w:w="1261" w:type="dxa"/>
            <w:tcBorders>
              <w:top w:val="nil"/>
              <w:left w:val="nil"/>
              <w:bottom w:val="single" w:sz="4" w:space="0" w:color="auto"/>
              <w:right w:val="single" w:sz="4" w:space="0" w:color="auto"/>
            </w:tcBorders>
            <w:shd w:val="clear" w:color="auto" w:fill="auto"/>
            <w:noWrap/>
            <w:vAlign w:val="center"/>
            <w:hideMark/>
          </w:tcPr>
          <w:p w14:paraId="205348D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11,03</w:t>
            </w:r>
          </w:p>
        </w:tc>
        <w:tc>
          <w:tcPr>
            <w:tcW w:w="1226" w:type="dxa"/>
            <w:tcBorders>
              <w:top w:val="nil"/>
              <w:left w:val="nil"/>
              <w:bottom w:val="single" w:sz="4" w:space="0" w:color="auto"/>
              <w:right w:val="single" w:sz="4" w:space="0" w:color="auto"/>
            </w:tcBorders>
            <w:shd w:val="clear" w:color="auto" w:fill="auto"/>
            <w:noWrap/>
            <w:vAlign w:val="center"/>
            <w:hideMark/>
          </w:tcPr>
          <w:p w14:paraId="361E43E9"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10,60</w:t>
            </w:r>
          </w:p>
        </w:tc>
      </w:tr>
      <w:tr w:rsidR="00950A24" w:rsidRPr="00595DDB" w14:paraId="036702EA" w14:textId="77777777" w:rsidTr="00AF3B2B">
        <w:trPr>
          <w:trHeight w:val="630"/>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47AB95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proofErr w:type="spellStart"/>
            <w:r w:rsidRPr="00595DDB">
              <w:rPr>
                <w:rFonts w:ascii="Times New Roman" w:eastAsia="Times New Roman" w:hAnsi="Times New Roman" w:cs="Times New Roman"/>
                <w:sz w:val="28"/>
                <w:szCs w:val="28"/>
                <w:lang w:val="uk-UA" w:eastAsia="ru-RU"/>
              </w:rPr>
              <w:t>Ст.помилка</w:t>
            </w:r>
            <w:proofErr w:type="spellEnd"/>
            <w:r w:rsidRPr="00595DDB">
              <w:rPr>
                <w:rFonts w:ascii="Times New Roman" w:eastAsia="Times New Roman" w:hAnsi="Times New Roman" w:cs="Times New Roman"/>
                <w:sz w:val="28"/>
                <w:szCs w:val="28"/>
                <w:lang w:val="uk-UA" w:eastAsia="ru-RU"/>
              </w:rPr>
              <w:t xml:space="preserve"> середнього (m)</w:t>
            </w:r>
          </w:p>
        </w:tc>
        <w:tc>
          <w:tcPr>
            <w:tcW w:w="850" w:type="dxa"/>
            <w:tcBorders>
              <w:top w:val="nil"/>
              <w:left w:val="nil"/>
              <w:bottom w:val="single" w:sz="4" w:space="0" w:color="auto"/>
              <w:right w:val="single" w:sz="4" w:space="0" w:color="auto"/>
            </w:tcBorders>
            <w:shd w:val="clear" w:color="auto" w:fill="auto"/>
            <w:noWrap/>
            <w:vAlign w:val="center"/>
            <w:hideMark/>
          </w:tcPr>
          <w:p w14:paraId="5325184B"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0,396</w:t>
            </w:r>
          </w:p>
        </w:tc>
        <w:tc>
          <w:tcPr>
            <w:tcW w:w="921" w:type="dxa"/>
            <w:tcBorders>
              <w:top w:val="nil"/>
              <w:left w:val="nil"/>
              <w:bottom w:val="single" w:sz="4" w:space="0" w:color="auto"/>
              <w:right w:val="single" w:sz="4" w:space="0" w:color="auto"/>
            </w:tcBorders>
            <w:shd w:val="clear" w:color="auto" w:fill="auto"/>
            <w:noWrap/>
            <w:vAlign w:val="center"/>
            <w:hideMark/>
          </w:tcPr>
          <w:p w14:paraId="5121DF5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0,416</w:t>
            </w:r>
          </w:p>
        </w:tc>
        <w:tc>
          <w:tcPr>
            <w:tcW w:w="1274" w:type="dxa"/>
            <w:tcBorders>
              <w:top w:val="nil"/>
              <w:left w:val="nil"/>
              <w:bottom w:val="single" w:sz="4" w:space="0" w:color="auto"/>
              <w:right w:val="single" w:sz="4" w:space="0" w:color="auto"/>
            </w:tcBorders>
            <w:shd w:val="clear" w:color="auto" w:fill="auto"/>
            <w:noWrap/>
            <w:vAlign w:val="center"/>
            <w:hideMark/>
          </w:tcPr>
          <w:p w14:paraId="1B82149A"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0,405</w:t>
            </w:r>
          </w:p>
        </w:tc>
        <w:tc>
          <w:tcPr>
            <w:tcW w:w="1214" w:type="dxa"/>
            <w:tcBorders>
              <w:top w:val="nil"/>
              <w:left w:val="nil"/>
              <w:bottom w:val="single" w:sz="4" w:space="0" w:color="auto"/>
              <w:right w:val="single" w:sz="4" w:space="0" w:color="auto"/>
            </w:tcBorders>
            <w:shd w:val="clear" w:color="auto" w:fill="auto"/>
            <w:noWrap/>
            <w:vAlign w:val="center"/>
            <w:hideMark/>
          </w:tcPr>
          <w:p w14:paraId="685D256B"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0,409</w:t>
            </w:r>
          </w:p>
        </w:tc>
        <w:tc>
          <w:tcPr>
            <w:tcW w:w="1049" w:type="dxa"/>
            <w:tcBorders>
              <w:top w:val="nil"/>
              <w:left w:val="nil"/>
              <w:bottom w:val="single" w:sz="4" w:space="0" w:color="auto"/>
              <w:right w:val="single" w:sz="4" w:space="0" w:color="auto"/>
            </w:tcBorders>
            <w:shd w:val="clear" w:color="auto" w:fill="auto"/>
            <w:noWrap/>
            <w:vAlign w:val="center"/>
            <w:hideMark/>
          </w:tcPr>
          <w:p w14:paraId="5871730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0,326</w:t>
            </w:r>
          </w:p>
        </w:tc>
        <w:tc>
          <w:tcPr>
            <w:tcW w:w="1261" w:type="dxa"/>
            <w:tcBorders>
              <w:top w:val="nil"/>
              <w:left w:val="nil"/>
              <w:bottom w:val="single" w:sz="4" w:space="0" w:color="auto"/>
              <w:right w:val="single" w:sz="4" w:space="0" w:color="auto"/>
            </w:tcBorders>
            <w:shd w:val="clear" w:color="auto" w:fill="auto"/>
            <w:noWrap/>
            <w:vAlign w:val="center"/>
            <w:hideMark/>
          </w:tcPr>
          <w:p w14:paraId="1356C8BC"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0,294</w:t>
            </w:r>
          </w:p>
        </w:tc>
        <w:tc>
          <w:tcPr>
            <w:tcW w:w="1226" w:type="dxa"/>
            <w:tcBorders>
              <w:top w:val="nil"/>
              <w:left w:val="nil"/>
              <w:bottom w:val="single" w:sz="4" w:space="0" w:color="auto"/>
              <w:right w:val="single" w:sz="4" w:space="0" w:color="auto"/>
            </w:tcBorders>
            <w:shd w:val="clear" w:color="auto" w:fill="auto"/>
            <w:noWrap/>
            <w:vAlign w:val="center"/>
            <w:hideMark/>
          </w:tcPr>
          <w:p w14:paraId="035F8B13"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0,339</w:t>
            </w:r>
          </w:p>
        </w:tc>
      </w:tr>
      <w:tr w:rsidR="00950A24" w:rsidRPr="00595DDB" w14:paraId="51163951" w14:textId="77777777" w:rsidTr="00AF3B2B">
        <w:trPr>
          <w:trHeight w:val="315"/>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1E7888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Медіана</w:t>
            </w:r>
          </w:p>
        </w:tc>
        <w:tc>
          <w:tcPr>
            <w:tcW w:w="850" w:type="dxa"/>
            <w:tcBorders>
              <w:top w:val="nil"/>
              <w:left w:val="nil"/>
              <w:bottom w:val="single" w:sz="4" w:space="0" w:color="auto"/>
              <w:right w:val="single" w:sz="4" w:space="0" w:color="auto"/>
            </w:tcBorders>
            <w:shd w:val="clear" w:color="auto" w:fill="auto"/>
            <w:noWrap/>
            <w:vAlign w:val="center"/>
            <w:hideMark/>
          </w:tcPr>
          <w:p w14:paraId="4A6D5B6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8,00</w:t>
            </w:r>
          </w:p>
        </w:tc>
        <w:tc>
          <w:tcPr>
            <w:tcW w:w="921" w:type="dxa"/>
            <w:tcBorders>
              <w:top w:val="nil"/>
              <w:left w:val="nil"/>
              <w:bottom w:val="single" w:sz="4" w:space="0" w:color="auto"/>
              <w:right w:val="single" w:sz="4" w:space="0" w:color="auto"/>
            </w:tcBorders>
            <w:shd w:val="clear" w:color="auto" w:fill="auto"/>
            <w:noWrap/>
            <w:vAlign w:val="center"/>
            <w:hideMark/>
          </w:tcPr>
          <w:p w14:paraId="6057D595"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10,00</w:t>
            </w:r>
          </w:p>
        </w:tc>
        <w:tc>
          <w:tcPr>
            <w:tcW w:w="1274" w:type="dxa"/>
            <w:tcBorders>
              <w:top w:val="nil"/>
              <w:left w:val="nil"/>
              <w:bottom w:val="single" w:sz="4" w:space="0" w:color="auto"/>
              <w:right w:val="single" w:sz="4" w:space="0" w:color="auto"/>
            </w:tcBorders>
            <w:shd w:val="clear" w:color="auto" w:fill="auto"/>
            <w:noWrap/>
            <w:vAlign w:val="center"/>
            <w:hideMark/>
          </w:tcPr>
          <w:p w14:paraId="24A98F32"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9,00</w:t>
            </w:r>
          </w:p>
        </w:tc>
        <w:tc>
          <w:tcPr>
            <w:tcW w:w="1214" w:type="dxa"/>
            <w:tcBorders>
              <w:top w:val="nil"/>
              <w:left w:val="nil"/>
              <w:bottom w:val="single" w:sz="4" w:space="0" w:color="auto"/>
              <w:right w:val="single" w:sz="4" w:space="0" w:color="auto"/>
            </w:tcBorders>
            <w:shd w:val="clear" w:color="auto" w:fill="auto"/>
            <w:noWrap/>
            <w:vAlign w:val="center"/>
            <w:hideMark/>
          </w:tcPr>
          <w:p w14:paraId="17E73161"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10,00</w:t>
            </w:r>
          </w:p>
        </w:tc>
        <w:tc>
          <w:tcPr>
            <w:tcW w:w="1049" w:type="dxa"/>
            <w:tcBorders>
              <w:top w:val="nil"/>
              <w:left w:val="nil"/>
              <w:bottom w:val="single" w:sz="4" w:space="0" w:color="auto"/>
              <w:right w:val="single" w:sz="4" w:space="0" w:color="auto"/>
            </w:tcBorders>
            <w:shd w:val="clear" w:color="auto" w:fill="auto"/>
            <w:noWrap/>
            <w:vAlign w:val="center"/>
            <w:hideMark/>
          </w:tcPr>
          <w:p w14:paraId="1B5E234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10,00</w:t>
            </w:r>
          </w:p>
        </w:tc>
        <w:tc>
          <w:tcPr>
            <w:tcW w:w="1261" w:type="dxa"/>
            <w:tcBorders>
              <w:top w:val="nil"/>
              <w:left w:val="nil"/>
              <w:bottom w:val="single" w:sz="4" w:space="0" w:color="auto"/>
              <w:right w:val="single" w:sz="4" w:space="0" w:color="auto"/>
            </w:tcBorders>
            <w:shd w:val="clear" w:color="auto" w:fill="auto"/>
            <w:noWrap/>
            <w:vAlign w:val="center"/>
            <w:hideMark/>
          </w:tcPr>
          <w:p w14:paraId="057BB70E"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11,00</w:t>
            </w:r>
          </w:p>
        </w:tc>
        <w:tc>
          <w:tcPr>
            <w:tcW w:w="1226" w:type="dxa"/>
            <w:tcBorders>
              <w:top w:val="nil"/>
              <w:left w:val="nil"/>
              <w:bottom w:val="single" w:sz="4" w:space="0" w:color="auto"/>
              <w:right w:val="single" w:sz="4" w:space="0" w:color="auto"/>
            </w:tcBorders>
            <w:shd w:val="clear" w:color="auto" w:fill="auto"/>
            <w:noWrap/>
            <w:vAlign w:val="center"/>
            <w:hideMark/>
          </w:tcPr>
          <w:p w14:paraId="762A5545"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10,00</w:t>
            </w:r>
          </w:p>
        </w:tc>
      </w:tr>
      <w:tr w:rsidR="00950A24" w:rsidRPr="00595DDB" w14:paraId="7C3DB103" w14:textId="77777777" w:rsidTr="00AF3B2B">
        <w:trPr>
          <w:trHeight w:val="645"/>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A1BF00"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lastRenderedPageBreak/>
              <w:t>Стандартна відхилення</w:t>
            </w:r>
          </w:p>
        </w:tc>
        <w:tc>
          <w:tcPr>
            <w:tcW w:w="850" w:type="dxa"/>
            <w:tcBorders>
              <w:top w:val="nil"/>
              <w:left w:val="nil"/>
              <w:bottom w:val="single" w:sz="4" w:space="0" w:color="auto"/>
              <w:right w:val="single" w:sz="4" w:space="0" w:color="auto"/>
            </w:tcBorders>
            <w:shd w:val="clear" w:color="auto" w:fill="auto"/>
            <w:noWrap/>
            <w:vAlign w:val="center"/>
            <w:hideMark/>
          </w:tcPr>
          <w:p w14:paraId="4429566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2,343</w:t>
            </w:r>
          </w:p>
        </w:tc>
        <w:tc>
          <w:tcPr>
            <w:tcW w:w="921" w:type="dxa"/>
            <w:tcBorders>
              <w:top w:val="nil"/>
              <w:left w:val="nil"/>
              <w:bottom w:val="single" w:sz="4" w:space="0" w:color="auto"/>
              <w:right w:val="single" w:sz="4" w:space="0" w:color="auto"/>
            </w:tcBorders>
            <w:shd w:val="clear" w:color="auto" w:fill="auto"/>
            <w:noWrap/>
            <w:vAlign w:val="center"/>
            <w:hideMark/>
          </w:tcPr>
          <w:p w14:paraId="00E409AE"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2,463</w:t>
            </w:r>
          </w:p>
        </w:tc>
        <w:tc>
          <w:tcPr>
            <w:tcW w:w="1274" w:type="dxa"/>
            <w:tcBorders>
              <w:top w:val="nil"/>
              <w:left w:val="nil"/>
              <w:bottom w:val="single" w:sz="4" w:space="0" w:color="auto"/>
              <w:right w:val="single" w:sz="4" w:space="0" w:color="auto"/>
            </w:tcBorders>
            <w:shd w:val="clear" w:color="auto" w:fill="auto"/>
            <w:noWrap/>
            <w:vAlign w:val="center"/>
            <w:hideMark/>
          </w:tcPr>
          <w:p w14:paraId="47541966"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2,398</w:t>
            </w:r>
          </w:p>
        </w:tc>
        <w:tc>
          <w:tcPr>
            <w:tcW w:w="1214" w:type="dxa"/>
            <w:tcBorders>
              <w:top w:val="nil"/>
              <w:left w:val="nil"/>
              <w:bottom w:val="single" w:sz="4" w:space="0" w:color="auto"/>
              <w:right w:val="single" w:sz="4" w:space="0" w:color="auto"/>
            </w:tcBorders>
            <w:shd w:val="clear" w:color="auto" w:fill="auto"/>
            <w:noWrap/>
            <w:vAlign w:val="center"/>
            <w:hideMark/>
          </w:tcPr>
          <w:p w14:paraId="005F38F3"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2,418</w:t>
            </w:r>
          </w:p>
        </w:tc>
        <w:tc>
          <w:tcPr>
            <w:tcW w:w="1049" w:type="dxa"/>
            <w:tcBorders>
              <w:top w:val="nil"/>
              <w:left w:val="nil"/>
              <w:bottom w:val="single" w:sz="4" w:space="0" w:color="auto"/>
              <w:right w:val="single" w:sz="4" w:space="0" w:color="auto"/>
            </w:tcBorders>
            <w:shd w:val="clear" w:color="auto" w:fill="auto"/>
            <w:noWrap/>
            <w:vAlign w:val="center"/>
            <w:hideMark/>
          </w:tcPr>
          <w:p w14:paraId="6018678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1,926</w:t>
            </w:r>
          </w:p>
        </w:tc>
        <w:tc>
          <w:tcPr>
            <w:tcW w:w="1261" w:type="dxa"/>
            <w:tcBorders>
              <w:top w:val="nil"/>
              <w:left w:val="nil"/>
              <w:bottom w:val="single" w:sz="4" w:space="0" w:color="auto"/>
              <w:right w:val="single" w:sz="4" w:space="0" w:color="auto"/>
            </w:tcBorders>
            <w:shd w:val="clear" w:color="auto" w:fill="auto"/>
            <w:noWrap/>
            <w:vAlign w:val="center"/>
            <w:hideMark/>
          </w:tcPr>
          <w:p w14:paraId="2348175C"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1,740</w:t>
            </w:r>
          </w:p>
        </w:tc>
        <w:tc>
          <w:tcPr>
            <w:tcW w:w="1226" w:type="dxa"/>
            <w:tcBorders>
              <w:top w:val="nil"/>
              <w:left w:val="nil"/>
              <w:bottom w:val="single" w:sz="4" w:space="0" w:color="auto"/>
              <w:right w:val="single" w:sz="4" w:space="0" w:color="auto"/>
            </w:tcBorders>
            <w:shd w:val="clear" w:color="auto" w:fill="auto"/>
            <w:noWrap/>
            <w:vAlign w:val="center"/>
            <w:hideMark/>
          </w:tcPr>
          <w:p w14:paraId="1FB4F592"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2,003</w:t>
            </w:r>
          </w:p>
        </w:tc>
      </w:tr>
      <w:tr w:rsidR="00950A24" w:rsidRPr="00595DDB" w14:paraId="0FCC8588" w14:textId="77777777" w:rsidTr="00AF3B2B">
        <w:trPr>
          <w:trHeight w:val="315"/>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BCAB29"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Мінімум</w:t>
            </w:r>
          </w:p>
        </w:tc>
        <w:tc>
          <w:tcPr>
            <w:tcW w:w="850" w:type="dxa"/>
            <w:tcBorders>
              <w:top w:val="nil"/>
              <w:left w:val="nil"/>
              <w:bottom w:val="single" w:sz="4" w:space="0" w:color="auto"/>
              <w:right w:val="single" w:sz="4" w:space="0" w:color="auto"/>
            </w:tcBorders>
            <w:shd w:val="clear" w:color="auto" w:fill="auto"/>
            <w:noWrap/>
            <w:vAlign w:val="center"/>
            <w:hideMark/>
          </w:tcPr>
          <w:p w14:paraId="11FF337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w:t>
            </w:r>
          </w:p>
        </w:tc>
        <w:tc>
          <w:tcPr>
            <w:tcW w:w="921" w:type="dxa"/>
            <w:tcBorders>
              <w:top w:val="nil"/>
              <w:left w:val="nil"/>
              <w:bottom w:val="single" w:sz="4" w:space="0" w:color="auto"/>
              <w:right w:val="single" w:sz="4" w:space="0" w:color="auto"/>
            </w:tcBorders>
            <w:shd w:val="clear" w:color="auto" w:fill="auto"/>
            <w:noWrap/>
            <w:vAlign w:val="center"/>
            <w:hideMark/>
          </w:tcPr>
          <w:p w14:paraId="0666217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w:t>
            </w:r>
          </w:p>
        </w:tc>
        <w:tc>
          <w:tcPr>
            <w:tcW w:w="1274" w:type="dxa"/>
            <w:tcBorders>
              <w:top w:val="nil"/>
              <w:left w:val="nil"/>
              <w:bottom w:val="single" w:sz="4" w:space="0" w:color="auto"/>
              <w:right w:val="single" w:sz="4" w:space="0" w:color="auto"/>
            </w:tcBorders>
            <w:shd w:val="clear" w:color="auto" w:fill="auto"/>
            <w:noWrap/>
            <w:vAlign w:val="center"/>
            <w:hideMark/>
          </w:tcPr>
          <w:p w14:paraId="171EA5C7"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w:t>
            </w:r>
          </w:p>
        </w:tc>
        <w:tc>
          <w:tcPr>
            <w:tcW w:w="1214" w:type="dxa"/>
            <w:tcBorders>
              <w:top w:val="nil"/>
              <w:left w:val="nil"/>
              <w:bottom w:val="single" w:sz="4" w:space="0" w:color="auto"/>
              <w:right w:val="single" w:sz="4" w:space="0" w:color="auto"/>
            </w:tcBorders>
            <w:shd w:val="clear" w:color="auto" w:fill="auto"/>
            <w:noWrap/>
            <w:vAlign w:val="center"/>
            <w:hideMark/>
          </w:tcPr>
          <w:p w14:paraId="0DCA8B14"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w:t>
            </w:r>
          </w:p>
        </w:tc>
        <w:tc>
          <w:tcPr>
            <w:tcW w:w="1049" w:type="dxa"/>
            <w:tcBorders>
              <w:top w:val="nil"/>
              <w:left w:val="nil"/>
              <w:bottom w:val="single" w:sz="4" w:space="0" w:color="auto"/>
              <w:right w:val="single" w:sz="4" w:space="0" w:color="auto"/>
            </w:tcBorders>
            <w:shd w:val="clear" w:color="auto" w:fill="auto"/>
            <w:noWrap/>
            <w:vAlign w:val="center"/>
            <w:hideMark/>
          </w:tcPr>
          <w:p w14:paraId="2E463231"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5</w:t>
            </w:r>
          </w:p>
        </w:tc>
        <w:tc>
          <w:tcPr>
            <w:tcW w:w="1261" w:type="dxa"/>
            <w:tcBorders>
              <w:top w:val="nil"/>
              <w:left w:val="nil"/>
              <w:bottom w:val="single" w:sz="4" w:space="0" w:color="auto"/>
              <w:right w:val="single" w:sz="4" w:space="0" w:color="auto"/>
            </w:tcBorders>
            <w:shd w:val="clear" w:color="auto" w:fill="auto"/>
            <w:noWrap/>
            <w:vAlign w:val="center"/>
            <w:hideMark/>
          </w:tcPr>
          <w:p w14:paraId="560056EB"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w:t>
            </w:r>
          </w:p>
        </w:tc>
        <w:tc>
          <w:tcPr>
            <w:tcW w:w="1226" w:type="dxa"/>
            <w:tcBorders>
              <w:top w:val="nil"/>
              <w:left w:val="nil"/>
              <w:bottom w:val="single" w:sz="4" w:space="0" w:color="auto"/>
              <w:right w:val="single" w:sz="4" w:space="0" w:color="auto"/>
            </w:tcBorders>
            <w:shd w:val="clear" w:color="auto" w:fill="auto"/>
            <w:noWrap/>
            <w:vAlign w:val="center"/>
            <w:hideMark/>
          </w:tcPr>
          <w:p w14:paraId="66135C65"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7</w:t>
            </w:r>
          </w:p>
        </w:tc>
      </w:tr>
      <w:tr w:rsidR="00950A24" w:rsidRPr="00595DDB" w14:paraId="1CBDC211" w14:textId="77777777" w:rsidTr="00AF3B2B">
        <w:trPr>
          <w:trHeight w:val="315"/>
          <w:jc w:val="center"/>
        </w:trPr>
        <w:tc>
          <w:tcPr>
            <w:tcW w:w="1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42B690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Максимум</w:t>
            </w:r>
          </w:p>
        </w:tc>
        <w:tc>
          <w:tcPr>
            <w:tcW w:w="850" w:type="dxa"/>
            <w:tcBorders>
              <w:top w:val="nil"/>
              <w:left w:val="nil"/>
              <w:bottom w:val="single" w:sz="4" w:space="0" w:color="auto"/>
              <w:right w:val="single" w:sz="4" w:space="0" w:color="auto"/>
            </w:tcBorders>
            <w:shd w:val="clear" w:color="auto" w:fill="auto"/>
            <w:noWrap/>
            <w:vAlign w:val="center"/>
            <w:hideMark/>
          </w:tcPr>
          <w:p w14:paraId="00691B59"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w:t>
            </w:r>
          </w:p>
        </w:tc>
        <w:tc>
          <w:tcPr>
            <w:tcW w:w="921" w:type="dxa"/>
            <w:tcBorders>
              <w:top w:val="nil"/>
              <w:left w:val="nil"/>
              <w:bottom w:val="single" w:sz="4" w:space="0" w:color="auto"/>
              <w:right w:val="single" w:sz="4" w:space="0" w:color="auto"/>
            </w:tcBorders>
            <w:shd w:val="clear" w:color="auto" w:fill="auto"/>
            <w:noWrap/>
            <w:vAlign w:val="center"/>
            <w:hideMark/>
          </w:tcPr>
          <w:p w14:paraId="5B4AC4BA"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w:t>
            </w:r>
          </w:p>
        </w:tc>
        <w:tc>
          <w:tcPr>
            <w:tcW w:w="1274" w:type="dxa"/>
            <w:tcBorders>
              <w:top w:val="nil"/>
              <w:left w:val="nil"/>
              <w:bottom w:val="single" w:sz="4" w:space="0" w:color="auto"/>
              <w:right w:val="single" w:sz="4" w:space="0" w:color="auto"/>
            </w:tcBorders>
            <w:shd w:val="clear" w:color="auto" w:fill="auto"/>
            <w:noWrap/>
            <w:vAlign w:val="center"/>
            <w:hideMark/>
          </w:tcPr>
          <w:p w14:paraId="5E69F18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15</w:t>
            </w:r>
          </w:p>
        </w:tc>
        <w:tc>
          <w:tcPr>
            <w:tcW w:w="1214" w:type="dxa"/>
            <w:tcBorders>
              <w:top w:val="nil"/>
              <w:left w:val="nil"/>
              <w:bottom w:val="single" w:sz="4" w:space="0" w:color="auto"/>
              <w:right w:val="single" w:sz="4" w:space="0" w:color="auto"/>
            </w:tcBorders>
            <w:shd w:val="clear" w:color="auto" w:fill="auto"/>
            <w:noWrap/>
            <w:vAlign w:val="center"/>
            <w:hideMark/>
          </w:tcPr>
          <w:p w14:paraId="2163CE18"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w:t>
            </w:r>
          </w:p>
        </w:tc>
        <w:tc>
          <w:tcPr>
            <w:tcW w:w="1049" w:type="dxa"/>
            <w:tcBorders>
              <w:top w:val="nil"/>
              <w:left w:val="nil"/>
              <w:bottom w:val="single" w:sz="4" w:space="0" w:color="auto"/>
              <w:right w:val="single" w:sz="4" w:space="0" w:color="auto"/>
            </w:tcBorders>
            <w:shd w:val="clear" w:color="auto" w:fill="auto"/>
            <w:noWrap/>
            <w:vAlign w:val="center"/>
            <w:hideMark/>
          </w:tcPr>
          <w:p w14:paraId="0CE62079"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15</w:t>
            </w:r>
          </w:p>
        </w:tc>
        <w:tc>
          <w:tcPr>
            <w:tcW w:w="1261" w:type="dxa"/>
            <w:tcBorders>
              <w:top w:val="nil"/>
              <w:left w:val="nil"/>
              <w:bottom w:val="single" w:sz="4" w:space="0" w:color="auto"/>
              <w:right w:val="single" w:sz="4" w:space="0" w:color="auto"/>
            </w:tcBorders>
            <w:shd w:val="clear" w:color="auto" w:fill="auto"/>
            <w:noWrap/>
            <w:vAlign w:val="center"/>
            <w:hideMark/>
          </w:tcPr>
          <w:p w14:paraId="73788CCF"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15</w:t>
            </w:r>
          </w:p>
        </w:tc>
        <w:tc>
          <w:tcPr>
            <w:tcW w:w="1226" w:type="dxa"/>
            <w:tcBorders>
              <w:top w:val="nil"/>
              <w:left w:val="nil"/>
              <w:bottom w:val="single" w:sz="4" w:space="0" w:color="auto"/>
              <w:right w:val="single" w:sz="4" w:space="0" w:color="auto"/>
            </w:tcBorders>
            <w:shd w:val="clear" w:color="auto" w:fill="auto"/>
            <w:noWrap/>
            <w:vAlign w:val="center"/>
            <w:hideMark/>
          </w:tcPr>
          <w:p w14:paraId="72BECCA5" w14:textId="77777777" w:rsidR="00950A24" w:rsidRPr="00595DDB" w:rsidRDefault="00950A24" w:rsidP="00AF3B2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w:t>
            </w:r>
          </w:p>
        </w:tc>
      </w:tr>
    </w:tbl>
    <w:p w14:paraId="3FEAD9D4" w14:textId="77777777" w:rsidR="00117580" w:rsidRDefault="00950A24" w:rsidP="00117580">
      <w:pPr>
        <w:pStyle w:val="Default"/>
        <w:suppressAutoHyphens/>
        <w:spacing w:line="360" w:lineRule="auto"/>
        <w:ind w:firstLine="709"/>
        <w:jc w:val="both"/>
        <w:rPr>
          <w:color w:val="auto"/>
          <w:sz w:val="28"/>
          <w:szCs w:val="28"/>
          <w:lang w:val="uk-UA"/>
        </w:rPr>
      </w:pPr>
      <w:r w:rsidRPr="009F2FB7">
        <w:rPr>
          <w:szCs w:val="28"/>
          <w:lang w:val="uk-UA"/>
        </w:rPr>
        <w:fldChar w:fldCharType="end"/>
      </w:r>
      <w:bookmarkEnd w:id="20"/>
    </w:p>
    <w:p w14:paraId="142FCB32" w14:textId="5529CEAE" w:rsidR="00B503F6" w:rsidRPr="00117580" w:rsidRDefault="00ED735B" w:rsidP="00117580">
      <w:pPr>
        <w:pStyle w:val="Default"/>
        <w:suppressAutoHyphens/>
        <w:spacing w:line="360" w:lineRule="auto"/>
        <w:ind w:firstLine="709"/>
        <w:jc w:val="both"/>
        <w:rPr>
          <w:color w:val="auto"/>
          <w:sz w:val="28"/>
          <w:szCs w:val="28"/>
          <w:lang w:val="uk-UA"/>
        </w:rPr>
      </w:pPr>
      <w:r>
        <w:rPr>
          <w:sz w:val="28"/>
          <w:szCs w:val="28"/>
          <w:lang w:val="uk-UA"/>
        </w:rPr>
        <w:t xml:space="preserve">Потім йде привалювання Дігнітофільного типу (10,60±0,34) з медіаною у 10 балів, мінімумом 7 балів, та максимумом, який досягає 14 балів. </w:t>
      </w:r>
    </w:p>
    <w:p w14:paraId="0A8DB994" w14:textId="77777777" w:rsidR="00B503F6" w:rsidRDefault="00ED735B" w:rsidP="00DB465F">
      <w:pPr>
        <w:pStyle w:val="Default"/>
        <w:suppressAutoHyphens/>
        <w:spacing w:line="360" w:lineRule="auto"/>
        <w:ind w:firstLine="709"/>
        <w:jc w:val="both"/>
        <w:rPr>
          <w:sz w:val="28"/>
          <w:szCs w:val="28"/>
          <w:lang w:val="uk-UA"/>
        </w:rPr>
      </w:pPr>
      <w:r>
        <w:rPr>
          <w:sz w:val="28"/>
          <w:szCs w:val="28"/>
          <w:lang w:val="uk-UA"/>
        </w:rPr>
        <w:t xml:space="preserve">Третім по величині середнього значення йде Генофільний інстинкт (10,14±0,42). </w:t>
      </w:r>
    </w:p>
    <w:p w14:paraId="16031A33" w14:textId="5C959263" w:rsidR="00B503F6" w:rsidRDefault="00950A24" w:rsidP="00DB465F">
      <w:pPr>
        <w:pStyle w:val="Default"/>
        <w:suppressAutoHyphens/>
        <w:spacing w:line="360" w:lineRule="auto"/>
        <w:ind w:firstLine="709"/>
        <w:jc w:val="both"/>
        <w:rPr>
          <w:sz w:val="28"/>
          <w:szCs w:val="28"/>
          <w:lang w:val="uk-UA"/>
        </w:rPr>
      </w:pPr>
      <w:r w:rsidRPr="00950A24">
        <w:rPr>
          <w:color w:val="auto"/>
          <w:sz w:val="28"/>
          <w:szCs w:val="28"/>
          <w:lang w:val="uk-UA"/>
        </w:rPr>
        <w:t>Інстинкти</w:t>
      </w:r>
      <w:r w:rsidR="00A028AC">
        <w:rPr>
          <w:sz w:val="28"/>
          <w:szCs w:val="28"/>
          <w:lang w:val="uk-UA"/>
        </w:rPr>
        <w:t xml:space="preserve"> </w:t>
      </w:r>
      <w:r w:rsidR="00ED735B">
        <w:rPr>
          <w:sz w:val="28"/>
          <w:szCs w:val="28"/>
          <w:lang w:val="uk-UA"/>
        </w:rPr>
        <w:t xml:space="preserve">Домінуючий (9,63±0,33), Дослідницький (9,49±0,41) та Альтруїстичний (9,11±0,41) мають майже однаковий рівень прояву у досліджуваних. </w:t>
      </w:r>
    </w:p>
    <w:p w14:paraId="61F3F7B2" w14:textId="09C7D9B2" w:rsidR="00ED735B" w:rsidRPr="00950A24" w:rsidRDefault="00ED735B" w:rsidP="00950A24">
      <w:pPr>
        <w:pStyle w:val="Default"/>
        <w:suppressAutoHyphens/>
        <w:spacing w:line="360" w:lineRule="auto"/>
        <w:ind w:firstLine="709"/>
        <w:jc w:val="both"/>
        <w:rPr>
          <w:sz w:val="28"/>
          <w:szCs w:val="28"/>
          <w:lang w:val="uk-UA"/>
        </w:rPr>
      </w:pPr>
      <w:r>
        <w:rPr>
          <w:sz w:val="28"/>
          <w:szCs w:val="28"/>
          <w:lang w:val="uk-UA"/>
        </w:rPr>
        <w:t xml:space="preserve">Останню позицію займає Егофільний тип (8,57±0,4), що також може додатково пояснити тенденцію військових до оптимістичного настрою, та переважно помірну тривожність. </w:t>
      </w:r>
      <w:r w:rsidR="005F3F3A">
        <w:rPr>
          <w:sz w:val="28"/>
          <w:szCs w:val="28"/>
          <w:lang w:val="uk-UA"/>
        </w:rPr>
        <w:t xml:space="preserve">Адже Егофільний інстинкт автор методики характеризує високим проявом тривоги, занепокоєнням, загальним нервозним настроєм, неможливістю почувати себе у безпеці. </w:t>
      </w:r>
    </w:p>
    <w:p w14:paraId="2E0A0981" w14:textId="5A40143C" w:rsidR="00ED735B" w:rsidRPr="005F3F3A" w:rsidRDefault="00ED735B" w:rsidP="00C55726">
      <w:pPr>
        <w:pStyle w:val="Default"/>
        <w:suppressAutoHyphens/>
        <w:spacing w:line="360" w:lineRule="auto"/>
        <w:ind w:firstLine="709"/>
        <w:jc w:val="both"/>
        <w:rPr>
          <w:sz w:val="28"/>
          <w:szCs w:val="28"/>
          <w:lang w:val="uk-UA"/>
        </w:rPr>
      </w:pPr>
      <w:r>
        <w:rPr>
          <w:sz w:val="28"/>
          <w:szCs w:val="28"/>
          <w:lang w:val="uk-UA"/>
        </w:rPr>
        <w:t xml:space="preserve">За відсотковим співвідношенням  (рис. 2.3), отримані результати вказують, що у більшості респондентів домінуючий інстинкт у 24% Лібертофільний. Даний тип інстинкту характеризується </w:t>
      </w:r>
      <w:r w:rsidRPr="006263F2">
        <w:rPr>
          <w:sz w:val="28"/>
          <w:szCs w:val="28"/>
          <w:lang w:val="uk-UA"/>
        </w:rPr>
        <w:t>схильніст</w:t>
      </w:r>
      <w:r>
        <w:rPr>
          <w:sz w:val="28"/>
          <w:szCs w:val="28"/>
          <w:lang w:val="uk-UA"/>
        </w:rPr>
        <w:t>ю</w:t>
      </w:r>
      <w:r w:rsidRPr="006263F2">
        <w:rPr>
          <w:sz w:val="28"/>
          <w:szCs w:val="28"/>
          <w:lang w:val="uk-UA"/>
        </w:rPr>
        <w:t xml:space="preserve"> до ризику, авантюризм</w:t>
      </w:r>
      <w:r w:rsidR="00645ACB">
        <w:rPr>
          <w:sz w:val="28"/>
          <w:szCs w:val="28"/>
          <w:lang w:val="uk-UA"/>
        </w:rPr>
        <w:t>ом</w:t>
      </w:r>
      <w:r w:rsidRPr="006263F2">
        <w:rPr>
          <w:sz w:val="28"/>
          <w:szCs w:val="28"/>
          <w:lang w:val="uk-UA"/>
        </w:rPr>
        <w:t xml:space="preserve">, </w:t>
      </w:r>
      <w:r>
        <w:rPr>
          <w:sz w:val="28"/>
          <w:szCs w:val="28"/>
          <w:lang w:val="uk-UA"/>
        </w:rPr>
        <w:t>підвищен</w:t>
      </w:r>
      <w:r w:rsidR="00645ACB">
        <w:rPr>
          <w:sz w:val="28"/>
          <w:szCs w:val="28"/>
          <w:lang w:val="uk-UA"/>
        </w:rPr>
        <w:t>ою</w:t>
      </w:r>
      <w:r>
        <w:rPr>
          <w:sz w:val="28"/>
          <w:szCs w:val="28"/>
          <w:lang w:val="uk-UA"/>
        </w:rPr>
        <w:t xml:space="preserve"> </w:t>
      </w:r>
      <w:r w:rsidRPr="006263F2">
        <w:rPr>
          <w:sz w:val="28"/>
          <w:szCs w:val="28"/>
          <w:lang w:val="uk-UA"/>
        </w:rPr>
        <w:t>оптимістичніст</w:t>
      </w:r>
      <w:r w:rsidR="00645ACB">
        <w:rPr>
          <w:sz w:val="28"/>
          <w:szCs w:val="28"/>
          <w:lang w:val="uk-UA"/>
        </w:rPr>
        <w:t>ю</w:t>
      </w:r>
      <w:r w:rsidRPr="006263F2">
        <w:rPr>
          <w:sz w:val="28"/>
          <w:szCs w:val="28"/>
          <w:lang w:val="uk-UA"/>
        </w:rPr>
        <w:t>.</w:t>
      </w:r>
      <w:r>
        <w:rPr>
          <w:sz w:val="28"/>
          <w:szCs w:val="28"/>
          <w:lang w:val="uk-UA"/>
        </w:rPr>
        <w:t xml:space="preserve"> Можна припустити, що вираженість цього типу допомагає людині швидко адаптуватись до умов військової служби та дисципліни, а також зіграти як мотивований фактор піти до армії добровільно. Для даного типу інстинкту характерна знижена схильність до збереження роду, високі показники відходу з сім</w:t>
      </w:r>
      <w:r w:rsidRPr="00EA294A">
        <w:rPr>
          <w:sz w:val="28"/>
          <w:szCs w:val="28"/>
          <w:lang w:val="uk-UA"/>
        </w:rPr>
        <w:t>’</w:t>
      </w:r>
      <w:r>
        <w:rPr>
          <w:sz w:val="28"/>
          <w:szCs w:val="28"/>
          <w:lang w:val="uk-UA"/>
        </w:rPr>
        <w:t>ї. Оскільки, згідно з інтерпретацією автора опитувальника,</w:t>
      </w:r>
      <w:r w:rsidRPr="006263F2">
        <w:rPr>
          <w:sz w:val="28"/>
          <w:szCs w:val="28"/>
          <w:lang w:val="uk-UA"/>
        </w:rPr>
        <w:t xml:space="preserve"> </w:t>
      </w:r>
      <w:r>
        <w:rPr>
          <w:sz w:val="28"/>
          <w:szCs w:val="28"/>
          <w:lang w:val="uk-UA"/>
        </w:rPr>
        <w:t xml:space="preserve">найголовніший </w:t>
      </w:r>
      <w:r w:rsidRPr="006263F2">
        <w:rPr>
          <w:sz w:val="28"/>
          <w:szCs w:val="28"/>
          <w:lang w:val="uk-UA"/>
        </w:rPr>
        <w:t>період у житті людини</w:t>
      </w:r>
      <w:r>
        <w:rPr>
          <w:sz w:val="28"/>
          <w:szCs w:val="28"/>
          <w:lang w:val="uk-UA"/>
        </w:rPr>
        <w:t xml:space="preserve"> з Лібертофільним інстинктом –</w:t>
      </w:r>
      <w:r w:rsidRPr="006263F2">
        <w:rPr>
          <w:sz w:val="28"/>
          <w:szCs w:val="28"/>
          <w:lang w:val="uk-UA"/>
        </w:rPr>
        <w:t xml:space="preserve"> революцій</w:t>
      </w:r>
      <w:r>
        <w:rPr>
          <w:sz w:val="28"/>
          <w:szCs w:val="28"/>
          <w:lang w:val="uk-UA"/>
        </w:rPr>
        <w:t>ні дії, не винятковим стане припущення, що у більшості опитуваних військовослужбовців з виявленим даним типом інстинкту є виражена потреба виборювати свободу, так як поняття свободи взагалі вважається центральним у їх ціннісному світогляді.</w:t>
      </w:r>
    </w:p>
    <w:p w14:paraId="521B586D" w14:textId="675535DC" w:rsidR="00ED735B" w:rsidRDefault="00ED735B" w:rsidP="00C55726">
      <w:pPr>
        <w:pStyle w:val="Default"/>
        <w:suppressAutoHyphens/>
        <w:spacing w:line="360" w:lineRule="auto"/>
        <w:ind w:firstLine="709"/>
        <w:jc w:val="both"/>
        <w:rPr>
          <w:sz w:val="28"/>
          <w:szCs w:val="28"/>
          <w:lang w:val="uk-UA"/>
        </w:rPr>
      </w:pPr>
      <w:r>
        <w:rPr>
          <w:sz w:val="28"/>
          <w:szCs w:val="28"/>
          <w:lang w:val="uk-UA"/>
        </w:rPr>
        <w:lastRenderedPageBreak/>
        <w:t>Наступним за результатами був визначений змішаний тип у 22%, при якому характерно декілька або більше домінуючих інстинктів. Дігнітофільний у 19%, Дослідницький у 14% та Генофільний у 13% респондентів. Для Дігнітофільного типу характерно залучатись до боротьби за національну та власну гідність, вираженість активного відстоювання гідності і честі свого роду та імені. Дослідницький тип зосереджений на творчості та створенні чогось нового для світу, на бажанні привносити зміни у тій діяльності, яку вони за власною інтенцією колись обрали. Генофільний за цінування сім’ї, потребі у її створені та захисті. Найменший відсоток за результатами виявлений у визначенні Домін</w:t>
      </w:r>
      <w:r w:rsidR="0040472C">
        <w:rPr>
          <w:sz w:val="28"/>
          <w:szCs w:val="28"/>
          <w:lang w:val="uk-UA"/>
        </w:rPr>
        <w:t>уючого</w:t>
      </w:r>
      <w:r>
        <w:rPr>
          <w:sz w:val="28"/>
          <w:szCs w:val="28"/>
          <w:lang w:val="uk-UA"/>
        </w:rPr>
        <w:t xml:space="preserve"> (5%), з лідерськими направленостями, та Альтруїстичного (3%), з не сприйняттям насилля, інстинктів.</w:t>
      </w:r>
    </w:p>
    <w:p w14:paraId="4B00209F" w14:textId="5EF05C96" w:rsidR="005F3F3A" w:rsidRDefault="005F3F3A" w:rsidP="00ED735B">
      <w:pPr>
        <w:pStyle w:val="Default"/>
        <w:spacing w:line="360" w:lineRule="auto"/>
        <w:ind w:firstLine="709"/>
        <w:jc w:val="both"/>
        <w:rPr>
          <w:sz w:val="28"/>
          <w:szCs w:val="28"/>
          <w:lang w:val="uk-UA"/>
        </w:rPr>
      </w:pPr>
    </w:p>
    <w:p w14:paraId="58B4E6EB" w14:textId="77777777" w:rsidR="005F3F3A" w:rsidRDefault="005F3F3A" w:rsidP="005F3F3A">
      <w:pPr>
        <w:pStyle w:val="Default"/>
        <w:spacing w:line="360" w:lineRule="auto"/>
        <w:ind w:firstLine="709"/>
        <w:jc w:val="both"/>
        <w:rPr>
          <w:sz w:val="28"/>
          <w:szCs w:val="28"/>
          <w:lang w:val="uk-UA"/>
        </w:rPr>
      </w:pPr>
      <w:r>
        <w:rPr>
          <w:noProof/>
          <w:sz w:val="28"/>
          <w:szCs w:val="28"/>
        </w:rPr>
        <w:drawing>
          <wp:inline distT="0" distB="0" distL="0" distR="0" wp14:anchorId="6FA4E139" wp14:editId="236129DD">
            <wp:extent cx="5419725" cy="290512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F0BB82A" w14:textId="29A1A2F8" w:rsidR="005F3F3A" w:rsidRPr="009522E9" w:rsidRDefault="005F3F3A" w:rsidP="00D92A72">
      <w:pPr>
        <w:pStyle w:val="Default"/>
        <w:suppressAutoHyphens/>
        <w:spacing w:line="360" w:lineRule="auto"/>
        <w:ind w:firstLine="709"/>
        <w:jc w:val="both"/>
        <w:rPr>
          <w:b/>
          <w:sz w:val="28"/>
          <w:szCs w:val="32"/>
          <w:lang w:val="uk-UA"/>
        </w:rPr>
      </w:pPr>
      <w:r w:rsidRPr="009522E9">
        <w:rPr>
          <w:b/>
          <w:sz w:val="28"/>
          <w:szCs w:val="32"/>
          <w:lang w:val="uk-UA"/>
        </w:rPr>
        <w:t xml:space="preserve">Рис. 2.3 Відсоткове співвідношення </w:t>
      </w:r>
      <w:r w:rsidR="00D92A72">
        <w:rPr>
          <w:b/>
          <w:sz w:val="28"/>
          <w:szCs w:val="32"/>
          <w:lang w:val="uk-UA"/>
        </w:rPr>
        <w:t xml:space="preserve">показників </w:t>
      </w:r>
      <w:r w:rsidRPr="009522E9">
        <w:rPr>
          <w:b/>
          <w:sz w:val="28"/>
          <w:szCs w:val="32"/>
          <w:lang w:val="uk-UA"/>
        </w:rPr>
        <w:t>домінуючих типів інстинктів у військов</w:t>
      </w:r>
      <w:r w:rsidR="00D92A72">
        <w:rPr>
          <w:b/>
          <w:sz w:val="28"/>
          <w:szCs w:val="32"/>
          <w:lang w:val="uk-UA"/>
        </w:rPr>
        <w:t xml:space="preserve">ослужбовців </w:t>
      </w:r>
      <w:r w:rsidR="00A028AC" w:rsidRPr="00A028AC">
        <w:rPr>
          <w:b/>
          <w:sz w:val="28"/>
          <w:szCs w:val="32"/>
          <w:lang w:val="uk-UA"/>
        </w:rPr>
        <w:t>«Визначення домінуючого інстинкту»</w:t>
      </w:r>
    </w:p>
    <w:p w14:paraId="3DD5C9AD" w14:textId="77777777" w:rsidR="005F3F3A" w:rsidRPr="00216B8E" w:rsidRDefault="005F3F3A" w:rsidP="005F3F3A">
      <w:pPr>
        <w:pStyle w:val="Default"/>
        <w:spacing w:line="360" w:lineRule="auto"/>
        <w:jc w:val="both"/>
        <w:rPr>
          <w:b/>
          <w:szCs w:val="28"/>
          <w:lang w:val="uk-UA"/>
        </w:rPr>
      </w:pPr>
    </w:p>
    <w:p w14:paraId="7E1C4122" w14:textId="7A096132" w:rsidR="00ED735B" w:rsidRDefault="00ED735B" w:rsidP="00C55726">
      <w:pPr>
        <w:pStyle w:val="Default"/>
        <w:suppressAutoHyphens/>
        <w:spacing w:line="360" w:lineRule="auto"/>
        <w:ind w:firstLine="709"/>
        <w:jc w:val="both"/>
        <w:rPr>
          <w:sz w:val="28"/>
          <w:szCs w:val="28"/>
          <w:lang w:val="uk-UA"/>
        </w:rPr>
      </w:pPr>
      <w:r>
        <w:rPr>
          <w:sz w:val="28"/>
          <w:szCs w:val="28"/>
          <w:lang w:val="uk-UA"/>
        </w:rPr>
        <w:t xml:space="preserve">Егофільний тип інстинкту ні в кого серед досліджуваних не був виявленим. Такому типові вдається </w:t>
      </w:r>
      <w:r w:rsidR="00E739E1">
        <w:rPr>
          <w:sz w:val="28"/>
          <w:szCs w:val="28"/>
          <w:lang w:val="uk-UA"/>
        </w:rPr>
        <w:t>зі</w:t>
      </w:r>
      <w:r>
        <w:rPr>
          <w:sz w:val="28"/>
          <w:szCs w:val="28"/>
          <w:lang w:val="uk-UA"/>
        </w:rPr>
        <w:t xml:space="preserve"> значними труднощами адаптуватися до зовнішніх змін, до ризиків, до постійної загрози власному житт</w:t>
      </w:r>
      <w:r w:rsidR="00645ACB">
        <w:rPr>
          <w:sz w:val="28"/>
          <w:szCs w:val="28"/>
          <w:lang w:val="uk-UA"/>
        </w:rPr>
        <w:t>ю</w:t>
      </w:r>
      <w:r>
        <w:rPr>
          <w:sz w:val="28"/>
          <w:szCs w:val="28"/>
          <w:lang w:val="uk-UA"/>
        </w:rPr>
        <w:t xml:space="preserve">. Характерні </w:t>
      </w:r>
      <w:r>
        <w:rPr>
          <w:sz w:val="28"/>
          <w:szCs w:val="28"/>
          <w:lang w:val="uk-UA"/>
        </w:rPr>
        <w:lastRenderedPageBreak/>
        <w:t xml:space="preserve">також </w:t>
      </w:r>
      <w:r w:rsidR="00645ACB">
        <w:rPr>
          <w:sz w:val="28"/>
          <w:szCs w:val="28"/>
          <w:lang w:val="uk-UA"/>
        </w:rPr>
        <w:t xml:space="preserve">цьому типу </w:t>
      </w:r>
      <w:r>
        <w:rPr>
          <w:sz w:val="28"/>
          <w:szCs w:val="28"/>
          <w:lang w:val="uk-UA"/>
        </w:rPr>
        <w:t xml:space="preserve">консерватизм, підозрілість, мнимість та іпохондричність стали б значними завадами у військовому житті та службі. </w:t>
      </w:r>
    </w:p>
    <w:p w14:paraId="0E2330D1" w14:textId="1C605C30" w:rsidR="00AC15DD" w:rsidRDefault="00ED735B" w:rsidP="00C55726">
      <w:pPr>
        <w:pStyle w:val="Default"/>
        <w:suppressAutoHyphens/>
        <w:spacing w:line="360" w:lineRule="auto"/>
        <w:ind w:firstLine="709"/>
        <w:jc w:val="both"/>
        <w:rPr>
          <w:sz w:val="28"/>
          <w:szCs w:val="28"/>
          <w:lang w:val="uk-UA"/>
        </w:rPr>
      </w:pPr>
      <w:r>
        <w:rPr>
          <w:sz w:val="28"/>
          <w:szCs w:val="28"/>
          <w:lang w:val="uk-UA"/>
        </w:rPr>
        <w:t>Таким чином, отримані дані опитувань дозволяють сформувати наступні загальні результати щодо емоційних станів військовослужбовців</w:t>
      </w:r>
      <w:r w:rsidR="002D2484">
        <w:rPr>
          <w:sz w:val="28"/>
          <w:szCs w:val="28"/>
          <w:lang w:val="uk-UA"/>
        </w:rPr>
        <w:t xml:space="preserve"> в екстремальних умовах</w:t>
      </w:r>
      <w:r>
        <w:rPr>
          <w:sz w:val="28"/>
          <w:szCs w:val="28"/>
          <w:lang w:val="uk-UA"/>
        </w:rPr>
        <w:t xml:space="preserve">: вираженість </w:t>
      </w:r>
      <w:r w:rsidR="002D2484">
        <w:rPr>
          <w:sz w:val="28"/>
          <w:szCs w:val="28"/>
          <w:lang w:val="uk-UA"/>
        </w:rPr>
        <w:t xml:space="preserve">переважно </w:t>
      </w:r>
      <w:r>
        <w:rPr>
          <w:sz w:val="28"/>
          <w:szCs w:val="28"/>
          <w:lang w:val="uk-UA"/>
        </w:rPr>
        <w:t>позитивного емоційного фону із показниками помірної реактивної та особистісної тривожності. Превалюючі інстинкти, такі як Лібертофільний, Дігнітофільний та Дослідницький, надають можливість визначити ціннісні орієнтири</w:t>
      </w:r>
      <w:r w:rsidR="00293D44">
        <w:rPr>
          <w:sz w:val="28"/>
          <w:szCs w:val="28"/>
          <w:lang w:val="uk-UA"/>
        </w:rPr>
        <w:t xml:space="preserve"> військових</w:t>
      </w:r>
      <w:r>
        <w:rPr>
          <w:sz w:val="28"/>
          <w:szCs w:val="28"/>
          <w:lang w:val="uk-UA"/>
        </w:rPr>
        <w:t xml:space="preserve">, спрямовані на збереження свободи, гідності, честі та свідомій зосередженості на змінах. Наявні нині реалії з якогось боку можуть мати сприятливий вплив для втілення ідей боротьби та супротиву, пов’язаних з цим набором виражених інстинктів. </w:t>
      </w:r>
    </w:p>
    <w:p w14:paraId="37BD4F1E" w14:textId="77777777" w:rsidR="00C922C3" w:rsidRDefault="00C922C3" w:rsidP="00C55726">
      <w:pPr>
        <w:pStyle w:val="Default"/>
        <w:suppressAutoHyphens/>
        <w:spacing w:line="360" w:lineRule="auto"/>
        <w:ind w:firstLine="709"/>
        <w:jc w:val="both"/>
        <w:rPr>
          <w:sz w:val="28"/>
          <w:szCs w:val="28"/>
          <w:lang w:val="uk-UA"/>
        </w:rPr>
      </w:pPr>
    </w:p>
    <w:p w14:paraId="781BD634" w14:textId="0EE1DA12" w:rsidR="00ED735B" w:rsidRPr="00A028AC" w:rsidRDefault="00ED735B" w:rsidP="00117580">
      <w:pPr>
        <w:pStyle w:val="Default"/>
        <w:suppressAutoHyphens/>
        <w:spacing w:line="360" w:lineRule="auto"/>
        <w:ind w:firstLine="709"/>
        <w:jc w:val="both"/>
        <w:rPr>
          <w:b/>
          <w:sz w:val="28"/>
          <w:szCs w:val="28"/>
          <w:lang w:val="uk-UA"/>
        </w:rPr>
      </w:pPr>
      <w:r w:rsidRPr="007872BF">
        <w:rPr>
          <w:b/>
          <w:sz w:val="28"/>
          <w:szCs w:val="28"/>
          <w:lang w:val="uk-UA"/>
        </w:rPr>
        <w:t>2.3. Особливості емоційних станів військових</w:t>
      </w:r>
      <w:r w:rsidR="00117580">
        <w:rPr>
          <w:b/>
          <w:sz w:val="28"/>
          <w:szCs w:val="28"/>
          <w:lang w:val="uk-UA"/>
        </w:rPr>
        <w:t xml:space="preserve"> </w:t>
      </w:r>
      <w:r w:rsidRPr="007872BF">
        <w:rPr>
          <w:b/>
          <w:sz w:val="28"/>
          <w:szCs w:val="28"/>
          <w:lang w:val="uk-UA"/>
        </w:rPr>
        <w:t>в екстремальних</w:t>
      </w:r>
      <w:r w:rsidR="00A028AC">
        <w:rPr>
          <w:b/>
          <w:sz w:val="28"/>
          <w:szCs w:val="28"/>
          <w:lang w:val="uk-UA"/>
        </w:rPr>
        <w:t xml:space="preserve"> </w:t>
      </w:r>
      <w:r w:rsidRPr="007872BF">
        <w:rPr>
          <w:b/>
          <w:sz w:val="28"/>
          <w:szCs w:val="28"/>
          <w:lang w:val="uk-UA"/>
        </w:rPr>
        <w:t>умовах</w:t>
      </w:r>
    </w:p>
    <w:p w14:paraId="5EF58A97" w14:textId="77777777" w:rsidR="00ED735B" w:rsidRPr="007872BF" w:rsidRDefault="00ED735B" w:rsidP="00117580">
      <w:pPr>
        <w:pStyle w:val="Default"/>
        <w:suppressAutoHyphens/>
        <w:spacing w:line="360" w:lineRule="auto"/>
        <w:jc w:val="both"/>
        <w:rPr>
          <w:b/>
          <w:sz w:val="28"/>
          <w:szCs w:val="28"/>
          <w:lang w:val="uk-UA"/>
        </w:rPr>
      </w:pPr>
    </w:p>
    <w:p w14:paraId="0CD2ACE2" w14:textId="78D815FB" w:rsidR="00ED735B" w:rsidRDefault="00ED735B" w:rsidP="00C55726">
      <w:pPr>
        <w:pStyle w:val="Default"/>
        <w:suppressAutoHyphens/>
        <w:spacing w:line="360" w:lineRule="auto"/>
        <w:ind w:firstLine="709"/>
        <w:jc w:val="both"/>
        <w:rPr>
          <w:sz w:val="28"/>
          <w:szCs w:val="28"/>
          <w:lang w:val="uk-UA"/>
        </w:rPr>
      </w:pPr>
      <w:r>
        <w:rPr>
          <w:sz w:val="28"/>
          <w:szCs w:val="28"/>
          <w:lang w:val="uk-UA"/>
        </w:rPr>
        <w:t>З ціллю проаналізувати результати за</w:t>
      </w:r>
      <w:r w:rsidR="00A028AC">
        <w:rPr>
          <w:sz w:val="28"/>
          <w:szCs w:val="28"/>
          <w:lang w:val="uk-UA"/>
        </w:rPr>
        <w:t xml:space="preserve"> допомогою</w:t>
      </w:r>
      <w:r>
        <w:rPr>
          <w:sz w:val="28"/>
          <w:szCs w:val="28"/>
          <w:lang w:val="uk-UA"/>
        </w:rPr>
        <w:t xml:space="preserve"> критері</w:t>
      </w:r>
      <w:r w:rsidR="00A028AC">
        <w:rPr>
          <w:sz w:val="28"/>
          <w:szCs w:val="28"/>
          <w:lang w:val="uk-UA"/>
        </w:rPr>
        <w:t>я</w:t>
      </w:r>
      <w:r>
        <w:rPr>
          <w:sz w:val="28"/>
          <w:szCs w:val="28"/>
          <w:lang w:val="uk-UA"/>
        </w:rPr>
        <w:t xml:space="preserve"> Стьюдента, було розділену загальну вибірку досліджуваних на дві групи. Відштовхуючись від наданих в анкеті даних, поділ можна охарактеризувати наступним чином: з огляду на наявність освіти дві групи – ті, що мають вищу освіту, і військові без освіти; а також з ракурсу сімейного стану – одружені і неодружені військові. </w:t>
      </w:r>
    </w:p>
    <w:p w14:paraId="093F0E68" w14:textId="0BD7DDD8" w:rsidR="00ED735B" w:rsidRDefault="00ED735B" w:rsidP="00C55726">
      <w:pPr>
        <w:pStyle w:val="Default"/>
        <w:suppressAutoHyphens/>
        <w:spacing w:line="360" w:lineRule="auto"/>
        <w:ind w:firstLine="709"/>
        <w:jc w:val="both"/>
        <w:rPr>
          <w:sz w:val="28"/>
          <w:szCs w:val="28"/>
          <w:lang w:val="uk-UA"/>
        </w:rPr>
      </w:pPr>
      <w:r>
        <w:rPr>
          <w:sz w:val="28"/>
          <w:szCs w:val="28"/>
          <w:lang w:val="uk-UA"/>
        </w:rPr>
        <w:t xml:space="preserve">За аналізом даних щодо освітнього статусу, як вже було зазначено, створено дві групи: 1 група – службовці з вищою освітою, 2 група – військові без освіти.  У таблиці 2.5 взяті до уваги показники, відмінність яких між двома групами по критерію Стьюдента більше за 0,500. З таблиці порівняння можна відстежити, що військові з отриманою вищою освітою у емоційному фоні менше відчувають радість ніж ті, що вищої освіти не мають ( </w:t>
      </w:r>
      <w:r>
        <w:rPr>
          <w:sz w:val="28"/>
          <w:szCs w:val="28"/>
          <w:lang w:val="en-US"/>
        </w:rPr>
        <w:t>t</w:t>
      </w:r>
      <w:r w:rsidRPr="005C4A84">
        <w:rPr>
          <w:sz w:val="28"/>
          <w:szCs w:val="28"/>
          <w:lang w:val="uk-UA"/>
        </w:rPr>
        <w:t xml:space="preserve"> = -1</w:t>
      </w:r>
      <w:r>
        <w:rPr>
          <w:sz w:val="28"/>
          <w:szCs w:val="28"/>
          <w:lang w:val="uk-UA"/>
        </w:rPr>
        <w:t>,684). При цьому, без наявної освіти військовослужбовці проявляють менше агресивної поведінки (</w:t>
      </w:r>
      <w:r>
        <w:rPr>
          <w:sz w:val="28"/>
          <w:szCs w:val="28"/>
          <w:lang w:val="en-US"/>
        </w:rPr>
        <w:t>t</w:t>
      </w:r>
      <w:r w:rsidRPr="005C4A84">
        <w:rPr>
          <w:sz w:val="28"/>
          <w:szCs w:val="28"/>
          <w:lang w:val="uk-UA"/>
        </w:rPr>
        <w:t>-</w:t>
      </w:r>
      <w:r>
        <w:rPr>
          <w:sz w:val="28"/>
          <w:szCs w:val="28"/>
          <w:lang w:val="uk-UA"/>
        </w:rPr>
        <w:t xml:space="preserve">критерій дорівнює 0,695) чи проявляють печаль </w:t>
      </w:r>
      <w:r>
        <w:rPr>
          <w:sz w:val="28"/>
          <w:szCs w:val="28"/>
          <w:lang w:val="uk-UA"/>
        </w:rPr>
        <w:lastRenderedPageBreak/>
        <w:t xml:space="preserve">(6,40±2,08), </w:t>
      </w:r>
      <w:r w:rsidR="006B25AE">
        <w:rPr>
          <w:sz w:val="28"/>
          <w:szCs w:val="28"/>
          <w:lang w:val="uk-UA"/>
        </w:rPr>
        <w:t>на відміну від тих</w:t>
      </w:r>
      <w:r>
        <w:rPr>
          <w:sz w:val="28"/>
          <w:szCs w:val="28"/>
          <w:lang w:val="uk-UA"/>
        </w:rPr>
        <w:t>,</w:t>
      </w:r>
      <w:r w:rsidR="006B25AE">
        <w:rPr>
          <w:sz w:val="28"/>
          <w:szCs w:val="28"/>
          <w:lang w:val="uk-UA"/>
        </w:rPr>
        <w:t xml:space="preserve"> хто</w:t>
      </w:r>
      <w:r>
        <w:rPr>
          <w:sz w:val="28"/>
          <w:szCs w:val="28"/>
          <w:lang w:val="uk-UA"/>
        </w:rPr>
        <w:t xml:space="preserve"> закінчили певний вищий учбовий заклад (12,50±2,27), що може бути пов’язаним з відсутністю </w:t>
      </w:r>
      <w:r w:rsidR="0069495E">
        <w:rPr>
          <w:sz w:val="28"/>
          <w:szCs w:val="28"/>
          <w:lang w:val="uk-UA"/>
        </w:rPr>
        <w:t>достатньої попередньої</w:t>
      </w:r>
      <w:r>
        <w:rPr>
          <w:sz w:val="28"/>
          <w:szCs w:val="28"/>
          <w:lang w:val="uk-UA"/>
        </w:rPr>
        <w:t xml:space="preserve"> підготовленості та відповідним досвідом. </w:t>
      </w:r>
    </w:p>
    <w:p w14:paraId="73666DAC" w14:textId="47A8078C" w:rsidR="00950A24" w:rsidRDefault="00950A24" w:rsidP="00950A24">
      <w:pPr>
        <w:pStyle w:val="Default"/>
        <w:suppressAutoHyphens/>
        <w:spacing w:line="360" w:lineRule="auto"/>
        <w:ind w:firstLine="709"/>
        <w:jc w:val="both"/>
        <w:rPr>
          <w:sz w:val="28"/>
          <w:szCs w:val="28"/>
          <w:lang w:val="uk-UA"/>
        </w:rPr>
      </w:pPr>
      <w:r>
        <w:rPr>
          <w:sz w:val="28"/>
          <w:szCs w:val="28"/>
          <w:lang w:val="uk-UA"/>
        </w:rPr>
        <w:t>В першій групі, серед респондентів з вищою освітою, особистісна та реактивна тривожність вища, аніж в другій (</w:t>
      </w:r>
      <w:r>
        <w:rPr>
          <w:sz w:val="28"/>
          <w:szCs w:val="28"/>
          <w:lang w:val="en-US"/>
        </w:rPr>
        <w:t>t</w:t>
      </w:r>
      <w:r w:rsidRPr="00F07A83">
        <w:rPr>
          <w:sz w:val="28"/>
          <w:szCs w:val="28"/>
        </w:rPr>
        <w:t>-</w:t>
      </w:r>
      <w:r>
        <w:rPr>
          <w:sz w:val="28"/>
          <w:szCs w:val="28"/>
          <w:lang w:val="uk-UA"/>
        </w:rPr>
        <w:t>критерій відповідно 1,000 та 2,227). При цьому всі зазначені інстинкти, такі як: Альтруїстичний (</w:t>
      </w:r>
      <w:r>
        <w:rPr>
          <w:sz w:val="28"/>
          <w:szCs w:val="28"/>
          <w:lang w:val="en-US"/>
        </w:rPr>
        <w:t>t</w:t>
      </w:r>
      <w:r w:rsidRPr="00F07A83">
        <w:rPr>
          <w:sz w:val="28"/>
          <w:szCs w:val="28"/>
          <w:lang w:val="uk-UA"/>
        </w:rPr>
        <w:t>-</w:t>
      </w:r>
      <w:r>
        <w:rPr>
          <w:sz w:val="28"/>
          <w:szCs w:val="28"/>
          <w:lang w:val="uk-UA"/>
        </w:rPr>
        <w:t>критерій = -0,611), Досліджуючий (</w:t>
      </w:r>
      <w:r>
        <w:rPr>
          <w:sz w:val="28"/>
          <w:szCs w:val="28"/>
          <w:lang w:val="en-US"/>
        </w:rPr>
        <w:t>t</w:t>
      </w:r>
      <w:r w:rsidRPr="00F07A83">
        <w:rPr>
          <w:sz w:val="28"/>
          <w:szCs w:val="28"/>
          <w:lang w:val="uk-UA"/>
        </w:rPr>
        <w:t>-</w:t>
      </w:r>
      <w:r>
        <w:rPr>
          <w:sz w:val="28"/>
          <w:szCs w:val="28"/>
          <w:lang w:val="uk-UA"/>
        </w:rPr>
        <w:t>критерій = -0,711), Домінуючий (</w:t>
      </w:r>
      <w:r>
        <w:rPr>
          <w:sz w:val="28"/>
          <w:szCs w:val="28"/>
          <w:lang w:val="en-US"/>
        </w:rPr>
        <w:t>t</w:t>
      </w:r>
      <w:r w:rsidRPr="00F07A83">
        <w:rPr>
          <w:sz w:val="28"/>
          <w:szCs w:val="28"/>
          <w:lang w:val="uk-UA"/>
        </w:rPr>
        <w:t>-</w:t>
      </w:r>
      <w:r>
        <w:rPr>
          <w:sz w:val="28"/>
          <w:szCs w:val="28"/>
          <w:lang w:val="uk-UA"/>
        </w:rPr>
        <w:t>критерій = -1,078), Лібертофільний (</w:t>
      </w:r>
      <w:r>
        <w:rPr>
          <w:sz w:val="28"/>
          <w:szCs w:val="28"/>
          <w:lang w:val="en-US"/>
        </w:rPr>
        <w:t>t</w:t>
      </w:r>
      <w:r w:rsidRPr="00F07A83">
        <w:rPr>
          <w:sz w:val="28"/>
          <w:szCs w:val="28"/>
          <w:lang w:val="uk-UA"/>
        </w:rPr>
        <w:t>-</w:t>
      </w:r>
      <w:r>
        <w:rPr>
          <w:sz w:val="28"/>
          <w:szCs w:val="28"/>
          <w:lang w:val="uk-UA"/>
        </w:rPr>
        <w:t>критерій = -1,091), Дігнітофільний (</w:t>
      </w:r>
      <w:r>
        <w:rPr>
          <w:sz w:val="28"/>
          <w:szCs w:val="28"/>
          <w:lang w:val="en-US"/>
        </w:rPr>
        <w:t>t</w:t>
      </w:r>
      <w:r w:rsidRPr="00F07A83">
        <w:rPr>
          <w:sz w:val="28"/>
          <w:szCs w:val="28"/>
          <w:lang w:val="uk-UA"/>
        </w:rPr>
        <w:t>-</w:t>
      </w:r>
      <w:r>
        <w:rPr>
          <w:sz w:val="28"/>
          <w:szCs w:val="28"/>
          <w:lang w:val="uk-UA"/>
        </w:rPr>
        <w:t xml:space="preserve">критерій = -2,104) – виразніше проявляються у тих респондентів, хто не мають вищої освіти (Додаток А). </w:t>
      </w:r>
    </w:p>
    <w:p w14:paraId="5F6F28AD" w14:textId="77777777" w:rsidR="00E65114" w:rsidRPr="00AC15DD" w:rsidRDefault="00E65114" w:rsidP="00E65114">
      <w:pPr>
        <w:pStyle w:val="Default"/>
        <w:spacing w:line="360" w:lineRule="auto"/>
        <w:ind w:firstLine="709"/>
        <w:jc w:val="right"/>
        <w:rPr>
          <w:b/>
          <w:i/>
          <w:sz w:val="28"/>
          <w:szCs w:val="32"/>
          <w:lang w:val="uk-UA"/>
        </w:rPr>
      </w:pPr>
      <w:r w:rsidRPr="00AC15DD">
        <w:rPr>
          <w:b/>
          <w:i/>
          <w:sz w:val="28"/>
          <w:szCs w:val="32"/>
          <w:lang w:val="uk-UA"/>
        </w:rPr>
        <w:t>Таблиця 2.5</w:t>
      </w:r>
    </w:p>
    <w:p w14:paraId="593C8CDF" w14:textId="77777777" w:rsidR="00A028AC" w:rsidRDefault="00D92A72" w:rsidP="00D92A72">
      <w:pPr>
        <w:pStyle w:val="Default"/>
        <w:suppressAutoHyphens/>
        <w:spacing w:line="360" w:lineRule="auto"/>
        <w:ind w:firstLine="709"/>
        <w:jc w:val="center"/>
        <w:rPr>
          <w:b/>
          <w:sz w:val="28"/>
          <w:szCs w:val="28"/>
          <w:lang w:val="uk-UA"/>
        </w:rPr>
      </w:pPr>
      <w:r>
        <w:rPr>
          <w:b/>
          <w:sz w:val="28"/>
          <w:szCs w:val="28"/>
          <w:lang w:val="uk-UA"/>
        </w:rPr>
        <w:t xml:space="preserve">Вираженість емоційних станів </w:t>
      </w:r>
      <w:r w:rsidR="00E65114">
        <w:rPr>
          <w:b/>
          <w:sz w:val="28"/>
          <w:szCs w:val="28"/>
          <w:lang w:val="uk-UA"/>
        </w:rPr>
        <w:t xml:space="preserve">двох груп </w:t>
      </w:r>
    </w:p>
    <w:p w14:paraId="467857E7" w14:textId="02F520EE" w:rsidR="00E65114" w:rsidRDefault="00D92A72" w:rsidP="00A028AC">
      <w:pPr>
        <w:pStyle w:val="Default"/>
        <w:suppressAutoHyphens/>
        <w:spacing w:line="360" w:lineRule="auto"/>
        <w:ind w:firstLine="709"/>
        <w:jc w:val="center"/>
        <w:rPr>
          <w:b/>
          <w:sz w:val="28"/>
          <w:szCs w:val="28"/>
          <w:lang w:val="uk-UA"/>
        </w:rPr>
      </w:pPr>
      <w:r>
        <w:rPr>
          <w:b/>
          <w:sz w:val="28"/>
          <w:szCs w:val="28"/>
          <w:lang w:val="uk-UA"/>
        </w:rPr>
        <w:t>військовослужбовців за наявністю освіти</w:t>
      </w:r>
    </w:p>
    <w:tbl>
      <w:tblPr>
        <w:tblW w:w="9775" w:type="dxa"/>
        <w:tblLayout w:type="fixed"/>
        <w:tblLook w:val="04A0" w:firstRow="1" w:lastRow="0" w:firstColumn="1" w:lastColumn="0" w:noHBand="0" w:noVBand="1"/>
      </w:tblPr>
      <w:tblGrid>
        <w:gridCol w:w="2280"/>
        <w:gridCol w:w="840"/>
        <w:gridCol w:w="992"/>
        <w:gridCol w:w="1559"/>
        <w:gridCol w:w="1418"/>
        <w:gridCol w:w="1694"/>
        <w:gridCol w:w="992"/>
      </w:tblGrid>
      <w:tr w:rsidR="00E65114" w:rsidRPr="00595DDB" w14:paraId="10319423" w14:textId="77777777" w:rsidTr="0067698B">
        <w:trPr>
          <w:trHeight w:val="1260"/>
        </w:trPr>
        <w:tc>
          <w:tcPr>
            <w:tcW w:w="228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D117B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 </w:t>
            </w:r>
          </w:p>
        </w:tc>
        <w:tc>
          <w:tcPr>
            <w:tcW w:w="840" w:type="dxa"/>
            <w:tcBorders>
              <w:top w:val="single" w:sz="4" w:space="0" w:color="auto"/>
              <w:left w:val="nil"/>
              <w:bottom w:val="single" w:sz="4" w:space="0" w:color="auto"/>
              <w:right w:val="single" w:sz="4" w:space="0" w:color="auto"/>
            </w:tcBorders>
            <w:shd w:val="clear" w:color="000000" w:fill="FFFFFF"/>
            <w:vAlign w:val="center"/>
            <w:hideMark/>
          </w:tcPr>
          <w:p w14:paraId="1D87259E"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Освіта</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14:paraId="64BACDF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N</w:t>
            </w:r>
          </w:p>
        </w:tc>
        <w:tc>
          <w:tcPr>
            <w:tcW w:w="1559" w:type="dxa"/>
            <w:tcBorders>
              <w:top w:val="single" w:sz="4" w:space="0" w:color="auto"/>
              <w:left w:val="nil"/>
              <w:bottom w:val="single" w:sz="4" w:space="0" w:color="auto"/>
              <w:right w:val="single" w:sz="4" w:space="0" w:color="auto"/>
            </w:tcBorders>
            <w:shd w:val="clear" w:color="000000" w:fill="FFFFFF"/>
            <w:vAlign w:val="center"/>
            <w:hideMark/>
          </w:tcPr>
          <w:p w14:paraId="6D7CD6C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Середнє (М)</w:t>
            </w:r>
          </w:p>
        </w:tc>
        <w:tc>
          <w:tcPr>
            <w:tcW w:w="1418" w:type="dxa"/>
            <w:tcBorders>
              <w:top w:val="single" w:sz="4" w:space="0" w:color="auto"/>
              <w:left w:val="nil"/>
              <w:bottom w:val="single" w:sz="4" w:space="0" w:color="auto"/>
              <w:right w:val="single" w:sz="4" w:space="0" w:color="auto"/>
            </w:tcBorders>
            <w:shd w:val="clear" w:color="000000" w:fill="FFFFFF"/>
            <w:vAlign w:val="center"/>
            <w:hideMark/>
          </w:tcPr>
          <w:p w14:paraId="6948336F"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Сере</w:t>
            </w:r>
            <w:r w:rsidRPr="00595DDB">
              <w:rPr>
                <w:rFonts w:ascii="Times New Roman" w:eastAsia="Times New Roman" w:hAnsi="Times New Roman" w:cs="Times New Roman"/>
                <w:sz w:val="28"/>
                <w:szCs w:val="28"/>
                <w:lang w:val="uk-UA" w:eastAsia="ru-RU"/>
              </w:rPr>
              <w:t>д</w:t>
            </w:r>
            <w:r w:rsidRPr="00595DDB">
              <w:rPr>
                <w:rFonts w:ascii="Times New Roman" w:eastAsia="Times New Roman" w:hAnsi="Times New Roman" w:cs="Times New Roman"/>
                <w:sz w:val="28"/>
                <w:szCs w:val="28"/>
                <w:lang w:val="uk-UA" w:eastAsia="ru-RU"/>
              </w:rPr>
              <w:t>ньокв.відхилення</w:t>
            </w:r>
          </w:p>
        </w:tc>
        <w:tc>
          <w:tcPr>
            <w:tcW w:w="1694" w:type="dxa"/>
            <w:tcBorders>
              <w:top w:val="single" w:sz="4" w:space="0" w:color="auto"/>
              <w:left w:val="nil"/>
              <w:bottom w:val="single" w:sz="4" w:space="0" w:color="auto"/>
              <w:right w:val="single" w:sz="4" w:space="0" w:color="auto"/>
            </w:tcBorders>
            <w:shd w:val="clear" w:color="000000" w:fill="FFFFFF"/>
            <w:vAlign w:val="center"/>
            <w:hideMark/>
          </w:tcPr>
          <w:p w14:paraId="11EA0A8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w:t>
            </w:r>
            <w:r w:rsidRPr="00595DDB">
              <w:rPr>
                <w:rFonts w:ascii="Times New Roman" w:eastAsia="Times New Roman" w:hAnsi="Times New Roman" w:cs="Times New Roman"/>
                <w:sz w:val="28"/>
                <w:szCs w:val="28"/>
                <w:lang w:val="uk-UA" w:eastAsia="ru-RU"/>
              </w:rPr>
              <w:t>е</w:t>
            </w:r>
            <w:r w:rsidRPr="00595DDB">
              <w:rPr>
                <w:rFonts w:ascii="Times New Roman" w:eastAsia="Times New Roman" w:hAnsi="Times New Roman" w:cs="Times New Roman"/>
                <w:sz w:val="28"/>
                <w:szCs w:val="28"/>
                <w:lang w:val="uk-UA" w:eastAsia="ru-RU"/>
              </w:rPr>
              <w:t>ред.помилка середнь</w:t>
            </w:r>
            <w:r w:rsidRPr="00595DDB">
              <w:rPr>
                <w:rFonts w:ascii="Times New Roman" w:eastAsia="Times New Roman" w:hAnsi="Times New Roman" w:cs="Times New Roman"/>
                <w:sz w:val="28"/>
                <w:szCs w:val="28"/>
                <w:lang w:val="uk-UA" w:eastAsia="ru-RU"/>
              </w:rPr>
              <w:t>о</w:t>
            </w:r>
            <w:r w:rsidRPr="00595DDB">
              <w:rPr>
                <w:rFonts w:ascii="Times New Roman" w:eastAsia="Times New Roman" w:hAnsi="Times New Roman" w:cs="Times New Roman"/>
                <w:sz w:val="28"/>
                <w:szCs w:val="28"/>
                <w:lang w:val="uk-UA" w:eastAsia="ru-RU"/>
              </w:rPr>
              <w:t>го (m)</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5AA1E74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t-кр</w:t>
            </w:r>
            <w:r w:rsidRPr="00595DDB">
              <w:rPr>
                <w:rFonts w:ascii="Times New Roman" w:eastAsia="Times New Roman" w:hAnsi="Times New Roman" w:cs="Times New Roman"/>
                <w:sz w:val="28"/>
                <w:szCs w:val="28"/>
                <w:lang w:val="uk-UA" w:eastAsia="ru-RU"/>
              </w:rPr>
              <w:t>и</w:t>
            </w:r>
            <w:r w:rsidRPr="00595DDB">
              <w:rPr>
                <w:rFonts w:ascii="Times New Roman" w:eastAsia="Times New Roman" w:hAnsi="Times New Roman" w:cs="Times New Roman"/>
                <w:sz w:val="28"/>
                <w:szCs w:val="28"/>
                <w:lang w:val="uk-UA" w:eastAsia="ru-RU"/>
              </w:rPr>
              <w:t>терій</w:t>
            </w:r>
          </w:p>
        </w:tc>
      </w:tr>
      <w:tr w:rsidR="00E65114" w:rsidRPr="00595DDB" w14:paraId="3F3787AA"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590CCF4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Радість</w:t>
            </w:r>
          </w:p>
        </w:tc>
        <w:tc>
          <w:tcPr>
            <w:tcW w:w="840" w:type="dxa"/>
            <w:tcBorders>
              <w:top w:val="nil"/>
              <w:left w:val="nil"/>
              <w:bottom w:val="single" w:sz="4" w:space="0" w:color="auto"/>
              <w:right w:val="single" w:sz="4" w:space="0" w:color="auto"/>
            </w:tcBorders>
            <w:shd w:val="clear" w:color="000000" w:fill="FFFFFF"/>
            <w:noWrap/>
            <w:vAlign w:val="center"/>
            <w:hideMark/>
          </w:tcPr>
          <w:p w14:paraId="5B793C2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550557B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4903067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25,55</w:t>
            </w:r>
          </w:p>
        </w:tc>
        <w:tc>
          <w:tcPr>
            <w:tcW w:w="1418" w:type="dxa"/>
            <w:tcBorders>
              <w:top w:val="nil"/>
              <w:left w:val="nil"/>
              <w:bottom w:val="single" w:sz="4" w:space="0" w:color="auto"/>
              <w:right w:val="single" w:sz="4" w:space="0" w:color="auto"/>
            </w:tcBorders>
            <w:shd w:val="clear" w:color="000000" w:fill="FFFFFF"/>
            <w:noWrap/>
            <w:vAlign w:val="center"/>
            <w:hideMark/>
          </w:tcPr>
          <w:p w14:paraId="141C985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10,045</w:t>
            </w:r>
          </w:p>
        </w:tc>
        <w:tc>
          <w:tcPr>
            <w:tcW w:w="1694" w:type="dxa"/>
            <w:tcBorders>
              <w:top w:val="nil"/>
              <w:left w:val="nil"/>
              <w:bottom w:val="single" w:sz="4" w:space="0" w:color="auto"/>
              <w:right w:val="single" w:sz="4" w:space="0" w:color="auto"/>
            </w:tcBorders>
            <w:shd w:val="clear" w:color="000000" w:fill="FFFFFF"/>
            <w:noWrap/>
            <w:vAlign w:val="center"/>
            <w:hideMark/>
          </w:tcPr>
          <w:p w14:paraId="280C2A0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2,246</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5B516C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-1,684</w:t>
            </w:r>
          </w:p>
        </w:tc>
      </w:tr>
      <w:tr w:rsidR="00E65114" w:rsidRPr="00595DDB" w14:paraId="6F93F578"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505C6796"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03FED5B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625A6AE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41C334E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31,80</w:t>
            </w:r>
          </w:p>
        </w:tc>
        <w:tc>
          <w:tcPr>
            <w:tcW w:w="1418" w:type="dxa"/>
            <w:tcBorders>
              <w:top w:val="nil"/>
              <w:left w:val="nil"/>
              <w:bottom w:val="single" w:sz="4" w:space="0" w:color="auto"/>
              <w:right w:val="single" w:sz="4" w:space="0" w:color="auto"/>
            </w:tcBorders>
            <w:shd w:val="clear" w:color="000000" w:fill="FFFFFF"/>
            <w:noWrap/>
            <w:vAlign w:val="center"/>
            <w:hideMark/>
          </w:tcPr>
          <w:p w14:paraId="78D20CE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8,522</w:t>
            </w:r>
          </w:p>
        </w:tc>
        <w:tc>
          <w:tcPr>
            <w:tcW w:w="1694" w:type="dxa"/>
            <w:tcBorders>
              <w:top w:val="nil"/>
              <w:left w:val="nil"/>
              <w:bottom w:val="single" w:sz="4" w:space="0" w:color="auto"/>
              <w:right w:val="single" w:sz="4" w:space="0" w:color="auto"/>
            </w:tcBorders>
            <w:shd w:val="clear" w:color="000000" w:fill="FFFFFF"/>
            <w:noWrap/>
            <w:vAlign w:val="center"/>
            <w:hideMark/>
          </w:tcPr>
          <w:p w14:paraId="2D45416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2,695</w:t>
            </w:r>
          </w:p>
        </w:tc>
        <w:tc>
          <w:tcPr>
            <w:tcW w:w="992" w:type="dxa"/>
            <w:vMerge/>
            <w:tcBorders>
              <w:top w:val="nil"/>
              <w:left w:val="single" w:sz="4" w:space="0" w:color="auto"/>
              <w:bottom w:val="single" w:sz="4" w:space="0" w:color="auto"/>
              <w:right w:val="single" w:sz="4" w:space="0" w:color="auto"/>
            </w:tcBorders>
            <w:vAlign w:val="center"/>
            <w:hideMark/>
          </w:tcPr>
          <w:p w14:paraId="54EBA7DF"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451D599C"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1A3CE62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Гнів</w:t>
            </w:r>
          </w:p>
        </w:tc>
        <w:tc>
          <w:tcPr>
            <w:tcW w:w="840" w:type="dxa"/>
            <w:tcBorders>
              <w:top w:val="nil"/>
              <w:left w:val="nil"/>
              <w:bottom w:val="single" w:sz="4" w:space="0" w:color="auto"/>
              <w:right w:val="single" w:sz="4" w:space="0" w:color="auto"/>
            </w:tcBorders>
            <w:shd w:val="clear" w:color="000000" w:fill="FFFFFF"/>
            <w:noWrap/>
            <w:vAlign w:val="center"/>
            <w:hideMark/>
          </w:tcPr>
          <w:p w14:paraId="2D56D6E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777F99EF"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7541583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17,90</w:t>
            </w:r>
          </w:p>
        </w:tc>
        <w:tc>
          <w:tcPr>
            <w:tcW w:w="1418" w:type="dxa"/>
            <w:tcBorders>
              <w:top w:val="nil"/>
              <w:left w:val="nil"/>
              <w:bottom w:val="single" w:sz="4" w:space="0" w:color="auto"/>
              <w:right w:val="single" w:sz="4" w:space="0" w:color="auto"/>
            </w:tcBorders>
            <w:shd w:val="clear" w:color="000000" w:fill="FFFFFF"/>
            <w:noWrap/>
            <w:vAlign w:val="center"/>
            <w:hideMark/>
          </w:tcPr>
          <w:p w14:paraId="66E3041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11,145</w:t>
            </w:r>
          </w:p>
        </w:tc>
        <w:tc>
          <w:tcPr>
            <w:tcW w:w="1694" w:type="dxa"/>
            <w:tcBorders>
              <w:top w:val="nil"/>
              <w:left w:val="nil"/>
              <w:bottom w:val="single" w:sz="4" w:space="0" w:color="auto"/>
              <w:right w:val="single" w:sz="4" w:space="0" w:color="auto"/>
            </w:tcBorders>
            <w:shd w:val="clear" w:color="000000" w:fill="FFFFFF"/>
            <w:noWrap/>
            <w:vAlign w:val="center"/>
            <w:hideMark/>
          </w:tcPr>
          <w:p w14:paraId="2E20976F"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2,492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5E563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0,695</w:t>
            </w:r>
          </w:p>
        </w:tc>
      </w:tr>
      <w:tr w:rsidR="00E65114" w:rsidRPr="00595DDB" w14:paraId="6D147200"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12039E46"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2FDBACC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19806E3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6F10191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15,10</w:t>
            </w:r>
          </w:p>
        </w:tc>
        <w:tc>
          <w:tcPr>
            <w:tcW w:w="1418" w:type="dxa"/>
            <w:tcBorders>
              <w:top w:val="nil"/>
              <w:left w:val="nil"/>
              <w:bottom w:val="single" w:sz="4" w:space="0" w:color="auto"/>
              <w:right w:val="single" w:sz="4" w:space="0" w:color="auto"/>
            </w:tcBorders>
            <w:shd w:val="clear" w:color="000000" w:fill="FFFFFF"/>
            <w:noWrap/>
            <w:vAlign w:val="center"/>
            <w:hideMark/>
          </w:tcPr>
          <w:p w14:paraId="579FE95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8,621</w:t>
            </w:r>
          </w:p>
        </w:tc>
        <w:tc>
          <w:tcPr>
            <w:tcW w:w="1694" w:type="dxa"/>
            <w:tcBorders>
              <w:top w:val="nil"/>
              <w:left w:val="nil"/>
              <w:bottom w:val="single" w:sz="4" w:space="0" w:color="auto"/>
              <w:right w:val="single" w:sz="4" w:space="0" w:color="auto"/>
            </w:tcBorders>
            <w:shd w:val="clear" w:color="000000" w:fill="FFFFFF"/>
            <w:noWrap/>
            <w:vAlign w:val="center"/>
            <w:hideMark/>
          </w:tcPr>
          <w:p w14:paraId="2CC781D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2,726</w:t>
            </w:r>
          </w:p>
        </w:tc>
        <w:tc>
          <w:tcPr>
            <w:tcW w:w="992" w:type="dxa"/>
            <w:vMerge/>
            <w:tcBorders>
              <w:top w:val="nil"/>
              <w:left w:val="single" w:sz="4" w:space="0" w:color="auto"/>
              <w:bottom w:val="single" w:sz="4" w:space="0" w:color="000000"/>
              <w:right w:val="single" w:sz="4" w:space="0" w:color="auto"/>
            </w:tcBorders>
            <w:vAlign w:val="center"/>
            <w:hideMark/>
          </w:tcPr>
          <w:p w14:paraId="7CCD5A7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6F2C4C21"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4466640F"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Печаль</w:t>
            </w:r>
          </w:p>
        </w:tc>
        <w:tc>
          <w:tcPr>
            <w:tcW w:w="840" w:type="dxa"/>
            <w:tcBorders>
              <w:top w:val="nil"/>
              <w:left w:val="nil"/>
              <w:bottom w:val="single" w:sz="4" w:space="0" w:color="auto"/>
              <w:right w:val="single" w:sz="4" w:space="0" w:color="auto"/>
            </w:tcBorders>
            <w:shd w:val="clear" w:color="000000" w:fill="FFFFFF"/>
            <w:noWrap/>
            <w:vAlign w:val="center"/>
            <w:hideMark/>
          </w:tcPr>
          <w:p w14:paraId="2719693E"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14E7488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07D6A7E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12,50</w:t>
            </w:r>
          </w:p>
        </w:tc>
        <w:tc>
          <w:tcPr>
            <w:tcW w:w="1418" w:type="dxa"/>
            <w:tcBorders>
              <w:top w:val="nil"/>
              <w:left w:val="nil"/>
              <w:bottom w:val="single" w:sz="4" w:space="0" w:color="auto"/>
              <w:right w:val="single" w:sz="4" w:space="0" w:color="auto"/>
            </w:tcBorders>
            <w:shd w:val="clear" w:color="000000" w:fill="FFFFFF"/>
            <w:noWrap/>
            <w:vAlign w:val="center"/>
            <w:hideMark/>
          </w:tcPr>
          <w:p w14:paraId="50F3431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10,149</w:t>
            </w:r>
          </w:p>
        </w:tc>
        <w:tc>
          <w:tcPr>
            <w:tcW w:w="1694" w:type="dxa"/>
            <w:tcBorders>
              <w:top w:val="nil"/>
              <w:left w:val="nil"/>
              <w:bottom w:val="single" w:sz="4" w:space="0" w:color="auto"/>
              <w:right w:val="single" w:sz="4" w:space="0" w:color="auto"/>
            </w:tcBorders>
            <w:shd w:val="clear" w:color="000000" w:fill="FFFFFF"/>
            <w:noWrap/>
            <w:vAlign w:val="center"/>
            <w:hideMark/>
          </w:tcPr>
          <w:p w14:paraId="1F61E030"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2,269</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8E25D9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1,724</w:t>
            </w:r>
          </w:p>
        </w:tc>
      </w:tr>
      <w:tr w:rsidR="00E65114" w:rsidRPr="00595DDB" w14:paraId="2C0283DB"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117180A2"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4A60770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71C33FE0"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6A7669A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6,40</w:t>
            </w:r>
          </w:p>
        </w:tc>
        <w:tc>
          <w:tcPr>
            <w:tcW w:w="1418" w:type="dxa"/>
            <w:tcBorders>
              <w:top w:val="nil"/>
              <w:left w:val="nil"/>
              <w:bottom w:val="single" w:sz="4" w:space="0" w:color="auto"/>
              <w:right w:val="single" w:sz="4" w:space="0" w:color="auto"/>
            </w:tcBorders>
            <w:shd w:val="clear" w:color="000000" w:fill="FFFFFF"/>
            <w:noWrap/>
            <w:vAlign w:val="center"/>
            <w:hideMark/>
          </w:tcPr>
          <w:p w14:paraId="5BBF766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6,501</w:t>
            </w:r>
          </w:p>
        </w:tc>
        <w:tc>
          <w:tcPr>
            <w:tcW w:w="1694" w:type="dxa"/>
            <w:tcBorders>
              <w:top w:val="nil"/>
              <w:left w:val="nil"/>
              <w:bottom w:val="single" w:sz="4" w:space="0" w:color="auto"/>
              <w:right w:val="single" w:sz="4" w:space="0" w:color="auto"/>
            </w:tcBorders>
            <w:shd w:val="clear" w:color="000000" w:fill="FFFFFF"/>
            <w:noWrap/>
            <w:vAlign w:val="center"/>
            <w:hideMark/>
          </w:tcPr>
          <w:p w14:paraId="5B2DD4E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2,056</w:t>
            </w:r>
          </w:p>
        </w:tc>
        <w:tc>
          <w:tcPr>
            <w:tcW w:w="992" w:type="dxa"/>
            <w:vMerge/>
            <w:tcBorders>
              <w:top w:val="nil"/>
              <w:left w:val="single" w:sz="4" w:space="0" w:color="auto"/>
              <w:bottom w:val="single" w:sz="4" w:space="0" w:color="auto"/>
              <w:right w:val="single" w:sz="4" w:space="0" w:color="auto"/>
            </w:tcBorders>
            <w:vAlign w:val="center"/>
            <w:hideMark/>
          </w:tcPr>
          <w:p w14:paraId="084DCEC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4595F128"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7789410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Ос.тривожність</w:t>
            </w:r>
          </w:p>
        </w:tc>
        <w:tc>
          <w:tcPr>
            <w:tcW w:w="840" w:type="dxa"/>
            <w:tcBorders>
              <w:top w:val="nil"/>
              <w:left w:val="nil"/>
              <w:bottom w:val="single" w:sz="4" w:space="0" w:color="auto"/>
              <w:right w:val="single" w:sz="4" w:space="0" w:color="auto"/>
            </w:tcBorders>
            <w:shd w:val="clear" w:color="000000" w:fill="FFFFFF"/>
            <w:noWrap/>
            <w:vAlign w:val="center"/>
            <w:hideMark/>
          </w:tcPr>
          <w:p w14:paraId="6791570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4DC58AE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2E6F93F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40,75</w:t>
            </w:r>
          </w:p>
        </w:tc>
        <w:tc>
          <w:tcPr>
            <w:tcW w:w="1418" w:type="dxa"/>
            <w:tcBorders>
              <w:top w:val="nil"/>
              <w:left w:val="nil"/>
              <w:bottom w:val="single" w:sz="4" w:space="0" w:color="auto"/>
              <w:right w:val="single" w:sz="4" w:space="0" w:color="auto"/>
            </w:tcBorders>
            <w:shd w:val="clear" w:color="000000" w:fill="FFFFFF"/>
            <w:noWrap/>
            <w:vAlign w:val="center"/>
            <w:hideMark/>
          </w:tcPr>
          <w:p w14:paraId="098B695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9,313</w:t>
            </w:r>
          </w:p>
        </w:tc>
        <w:tc>
          <w:tcPr>
            <w:tcW w:w="1694" w:type="dxa"/>
            <w:tcBorders>
              <w:top w:val="nil"/>
              <w:left w:val="nil"/>
              <w:bottom w:val="single" w:sz="4" w:space="0" w:color="auto"/>
              <w:right w:val="single" w:sz="4" w:space="0" w:color="auto"/>
            </w:tcBorders>
            <w:shd w:val="clear" w:color="000000" w:fill="FFFFFF"/>
            <w:noWrap/>
            <w:vAlign w:val="center"/>
            <w:hideMark/>
          </w:tcPr>
          <w:p w14:paraId="4454A11E"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2,082</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DB5E16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1,000</w:t>
            </w:r>
          </w:p>
        </w:tc>
      </w:tr>
      <w:tr w:rsidR="00E65114" w:rsidRPr="00595DDB" w14:paraId="08BEDDFA"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24516E5D"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6303AFA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1F76EA5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300906C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37,30</w:t>
            </w:r>
          </w:p>
        </w:tc>
        <w:tc>
          <w:tcPr>
            <w:tcW w:w="1418" w:type="dxa"/>
            <w:tcBorders>
              <w:top w:val="nil"/>
              <w:left w:val="nil"/>
              <w:bottom w:val="single" w:sz="4" w:space="0" w:color="auto"/>
              <w:right w:val="single" w:sz="4" w:space="0" w:color="auto"/>
            </w:tcBorders>
            <w:shd w:val="clear" w:color="000000" w:fill="FFFFFF"/>
            <w:noWrap/>
            <w:vAlign w:val="center"/>
            <w:hideMark/>
          </w:tcPr>
          <w:p w14:paraId="65563E8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7,987</w:t>
            </w:r>
          </w:p>
        </w:tc>
        <w:tc>
          <w:tcPr>
            <w:tcW w:w="1694" w:type="dxa"/>
            <w:tcBorders>
              <w:top w:val="nil"/>
              <w:left w:val="nil"/>
              <w:bottom w:val="single" w:sz="4" w:space="0" w:color="auto"/>
              <w:right w:val="single" w:sz="4" w:space="0" w:color="auto"/>
            </w:tcBorders>
            <w:shd w:val="clear" w:color="000000" w:fill="FFFFFF"/>
            <w:noWrap/>
            <w:vAlign w:val="center"/>
            <w:hideMark/>
          </w:tcPr>
          <w:p w14:paraId="38A9EEB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2,526</w:t>
            </w:r>
          </w:p>
        </w:tc>
        <w:tc>
          <w:tcPr>
            <w:tcW w:w="992" w:type="dxa"/>
            <w:vMerge/>
            <w:tcBorders>
              <w:top w:val="nil"/>
              <w:left w:val="single" w:sz="4" w:space="0" w:color="auto"/>
              <w:bottom w:val="single" w:sz="4" w:space="0" w:color="auto"/>
              <w:right w:val="single" w:sz="4" w:space="0" w:color="auto"/>
            </w:tcBorders>
            <w:vAlign w:val="center"/>
            <w:hideMark/>
          </w:tcPr>
          <w:p w14:paraId="6A38310E"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75DA6567"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1D5664E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Сит.тривожність</w:t>
            </w:r>
          </w:p>
        </w:tc>
        <w:tc>
          <w:tcPr>
            <w:tcW w:w="840" w:type="dxa"/>
            <w:tcBorders>
              <w:top w:val="nil"/>
              <w:left w:val="nil"/>
              <w:bottom w:val="single" w:sz="4" w:space="0" w:color="auto"/>
              <w:right w:val="single" w:sz="4" w:space="0" w:color="auto"/>
            </w:tcBorders>
            <w:shd w:val="clear" w:color="000000" w:fill="FFFFFF"/>
            <w:noWrap/>
            <w:vAlign w:val="center"/>
            <w:hideMark/>
          </w:tcPr>
          <w:p w14:paraId="166A151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7EB8C48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1158B52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42,65</w:t>
            </w:r>
          </w:p>
        </w:tc>
        <w:tc>
          <w:tcPr>
            <w:tcW w:w="1418" w:type="dxa"/>
            <w:tcBorders>
              <w:top w:val="nil"/>
              <w:left w:val="nil"/>
              <w:bottom w:val="single" w:sz="4" w:space="0" w:color="auto"/>
              <w:right w:val="single" w:sz="4" w:space="0" w:color="auto"/>
            </w:tcBorders>
            <w:shd w:val="clear" w:color="000000" w:fill="FFFFFF"/>
            <w:noWrap/>
            <w:vAlign w:val="center"/>
            <w:hideMark/>
          </w:tcPr>
          <w:p w14:paraId="132A7CE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10,644</w:t>
            </w:r>
          </w:p>
        </w:tc>
        <w:tc>
          <w:tcPr>
            <w:tcW w:w="1694" w:type="dxa"/>
            <w:tcBorders>
              <w:top w:val="nil"/>
              <w:left w:val="nil"/>
              <w:bottom w:val="single" w:sz="4" w:space="0" w:color="auto"/>
              <w:right w:val="single" w:sz="4" w:space="0" w:color="auto"/>
            </w:tcBorders>
            <w:shd w:val="clear" w:color="000000" w:fill="FFFFFF"/>
            <w:noWrap/>
            <w:vAlign w:val="center"/>
            <w:hideMark/>
          </w:tcPr>
          <w:p w14:paraId="6006545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2,380</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DDDED0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2,227</w:t>
            </w:r>
          </w:p>
        </w:tc>
      </w:tr>
      <w:tr w:rsidR="00E65114" w:rsidRPr="00595DDB" w14:paraId="64AE26AC"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56710E09"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4A34659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5729D7B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7B44CE4F"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34,20</w:t>
            </w:r>
          </w:p>
        </w:tc>
        <w:tc>
          <w:tcPr>
            <w:tcW w:w="1418" w:type="dxa"/>
            <w:tcBorders>
              <w:top w:val="nil"/>
              <w:left w:val="nil"/>
              <w:bottom w:val="single" w:sz="4" w:space="0" w:color="auto"/>
              <w:right w:val="single" w:sz="4" w:space="0" w:color="auto"/>
            </w:tcBorders>
            <w:shd w:val="clear" w:color="000000" w:fill="FFFFFF"/>
            <w:noWrap/>
            <w:vAlign w:val="center"/>
            <w:hideMark/>
          </w:tcPr>
          <w:p w14:paraId="19AB963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7,714</w:t>
            </w:r>
          </w:p>
        </w:tc>
        <w:tc>
          <w:tcPr>
            <w:tcW w:w="1694" w:type="dxa"/>
            <w:tcBorders>
              <w:top w:val="nil"/>
              <w:left w:val="nil"/>
              <w:bottom w:val="single" w:sz="4" w:space="0" w:color="auto"/>
              <w:right w:val="single" w:sz="4" w:space="0" w:color="auto"/>
            </w:tcBorders>
            <w:shd w:val="clear" w:color="000000" w:fill="FFFFFF"/>
            <w:noWrap/>
            <w:vAlign w:val="center"/>
            <w:hideMark/>
          </w:tcPr>
          <w:p w14:paraId="66ADF2C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2,439</w:t>
            </w:r>
          </w:p>
        </w:tc>
        <w:tc>
          <w:tcPr>
            <w:tcW w:w="992" w:type="dxa"/>
            <w:vMerge/>
            <w:tcBorders>
              <w:top w:val="nil"/>
              <w:left w:val="single" w:sz="4" w:space="0" w:color="auto"/>
              <w:bottom w:val="single" w:sz="4" w:space="0" w:color="auto"/>
              <w:right w:val="single" w:sz="4" w:space="0" w:color="auto"/>
            </w:tcBorders>
            <w:vAlign w:val="center"/>
            <w:hideMark/>
          </w:tcPr>
          <w:p w14:paraId="3A478460"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10B0869C"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080E7F7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Альтруїстичний</w:t>
            </w:r>
          </w:p>
        </w:tc>
        <w:tc>
          <w:tcPr>
            <w:tcW w:w="840" w:type="dxa"/>
            <w:tcBorders>
              <w:top w:val="nil"/>
              <w:left w:val="nil"/>
              <w:bottom w:val="single" w:sz="4" w:space="0" w:color="auto"/>
              <w:right w:val="single" w:sz="4" w:space="0" w:color="auto"/>
            </w:tcBorders>
            <w:shd w:val="clear" w:color="000000" w:fill="FFFFFF"/>
            <w:noWrap/>
            <w:vAlign w:val="center"/>
            <w:hideMark/>
          </w:tcPr>
          <w:p w14:paraId="2F3D7A3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64862C00"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0A52F9A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8,70</w:t>
            </w:r>
          </w:p>
        </w:tc>
        <w:tc>
          <w:tcPr>
            <w:tcW w:w="1418" w:type="dxa"/>
            <w:tcBorders>
              <w:top w:val="nil"/>
              <w:left w:val="nil"/>
              <w:bottom w:val="single" w:sz="4" w:space="0" w:color="auto"/>
              <w:right w:val="single" w:sz="4" w:space="0" w:color="auto"/>
            </w:tcBorders>
            <w:shd w:val="clear" w:color="000000" w:fill="FFFFFF"/>
            <w:noWrap/>
            <w:vAlign w:val="center"/>
            <w:hideMark/>
          </w:tcPr>
          <w:p w14:paraId="2C406CF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2,155</w:t>
            </w:r>
          </w:p>
        </w:tc>
        <w:tc>
          <w:tcPr>
            <w:tcW w:w="1694" w:type="dxa"/>
            <w:tcBorders>
              <w:top w:val="nil"/>
              <w:left w:val="nil"/>
              <w:bottom w:val="single" w:sz="4" w:space="0" w:color="auto"/>
              <w:right w:val="single" w:sz="4" w:space="0" w:color="auto"/>
            </w:tcBorders>
            <w:shd w:val="clear" w:color="000000" w:fill="FFFFFF"/>
            <w:noWrap/>
            <w:vAlign w:val="center"/>
            <w:hideMark/>
          </w:tcPr>
          <w:p w14:paraId="3EA0E56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0,482</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D8E21B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-0,611</w:t>
            </w:r>
          </w:p>
        </w:tc>
      </w:tr>
      <w:tr w:rsidR="00E65114" w:rsidRPr="00595DDB" w14:paraId="71126171"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5F28BE53"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391A641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447DF24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2EC4BC0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9,30</w:t>
            </w:r>
          </w:p>
        </w:tc>
        <w:tc>
          <w:tcPr>
            <w:tcW w:w="1418" w:type="dxa"/>
            <w:tcBorders>
              <w:top w:val="nil"/>
              <w:left w:val="nil"/>
              <w:bottom w:val="single" w:sz="4" w:space="0" w:color="auto"/>
              <w:right w:val="single" w:sz="4" w:space="0" w:color="auto"/>
            </w:tcBorders>
            <w:shd w:val="clear" w:color="000000" w:fill="FFFFFF"/>
            <w:noWrap/>
            <w:vAlign w:val="center"/>
            <w:hideMark/>
          </w:tcPr>
          <w:p w14:paraId="4C6D31E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3,199</w:t>
            </w:r>
          </w:p>
        </w:tc>
        <w:tc>
          <w:tcPr>
            <w:tcW w:w="1694" w:type="dxa"/>
            <w:tcBorders>
              <w:top w:val="nil"/>
              <w:left w:val="nil"/>
              <w:bottom w:val="single" w:sz="4" w:space="0" w:color="auto"/>
              <w:right w:val="single" w:sz="4" w:space="0" w:color="auto"/>
            </w:tcBorders>
            <w:shd w:val="clear" w:color="000000" w:fill="FFFFFF"/>
            <w:noWrap/>
            <w:vAlign w:val="center"/>
            <w:hideMark/>
          </w:tcPr>
          <w:p w14:paraId="142045F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1,012</w:t>
            </w:r>
          </w:p>
        </w:tc>
        <w:tc>
          <w:tcPr>
            <w:tcW w:w="992" w:type="dxa"/>
            <w:vMerge/>
            <w:tcBorders>
              <w:top w:val="nil"/>
              <w:left w:val="single" w:sz="4" w:space="0" w:color="auto"/>
              <w:bottom w:val="single" w:sz="4" w:space="0" w:color="auto"/>
              <w:right w:val="single" w:sz="4" w:space="0" w:color="auto"/>
            </w:tcBorders>
            <w:vAlign w:val="center"/>
            <w:hideMark/>
          </w:tcPr>
          <w:p w14:paraId="35289615"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33893482"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693126A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Досліджуючий</w:t>
            </w:r>
          </w:p>
        </w:tc>
        <w:tc>
          <w:tcPr>
            <w:tcW w:w="840" w:type="dxa"/>
            <w:tcBorders>
              <w:top w:val="nil"/>
              <w:left w:val="nil"/>
              <w:bottom w:val="single" w:sz="4" w:space="0" w:color="auto"/>
              <w:right w:val="single" w:sz="4" w:space="0" w:color="auto"/>
            </w:tcBorders>
            <w:shd w:val="clear" w:color="000000" w:fill="FFFFFF"/>
            <w:noWrap/>
            <w:vAlign w:val="center"/>
            <w:hideMark/>
          </w:tcPr>
          <w:p w14:paraId="1DA3F4F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35FA431C"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5CED61A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9,45</w:t>
            </w:r>
          </w:p>
        </w:tc>
        <w:tc>
          <w:tcPr>
            <w:tcW w:w="1418" w:type="dxa"/>
            <w:tcBorders>
              <w:top w:val="nil"/>
              <w:left w:val="nil"/>
              <w:bottom w:val="single" w:sz="4" w:space="0" w:color="auto"/>
              <w:right w:val="single" w:sz="4" w:space="0" w:color="auto"/>
            </w:tcBorders>
            <w:shd w:val="clear" w:color="000000" w:fill="FFFFFF"/>
            <w:noWrap/>
            <w:vAlign w:val="center"/>
            <w:hideMark/>
          </w:tcPr>
          <w:p w14:paraId="19C87E1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2,350</w:t>
            </w:r>
          </w:p>
        </w:tc>
        <w:tc>
          <w:tcPr>
            <w:tcW w:w="1694" w:type="dxa"/>
            <w:tcBorders>
              <w:top w:val="nil"/>
              <w:left w:val="nil"/>
              <w:bottom w:val="single" w:sz="4" w:space="0" w:color="auto"/>
              <w:right w:val="single" w:sz="4" w:space="0" w:color="auto"/>
            </w:tcBorders>
            <w:shd w:val="clear" w:color="000000" w:fill="FFFFFF"/>
            <w:noWrap/>
            <w:vAlign w:val="center"/>
            <w:hideMark/>
          </w:tcPr>
          <w:p w14:paraId="3B9A0F3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0,526</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045DF0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-0,711</w:t>
            </w:r>
          </w:p>
        </w:tc>
      </w:tr>
      <w:tr w:rsidR="00E65114" w:rsidRPr="00595DDB" w14:paraId="7D109F5F"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31B01E78"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4C8DA0C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705D110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3D6368F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10,10</w:t>
            </w:r>
          </w:p>
        </w:tc>
        <w:tc>
          <w:tcPr>
            <w:tcW w:w="1418" w:type="dxa"/>
            <w:tcBorders>
              <w:top w:val="nil"/>
              <w:left w:val="nil"/>
              <w:bottom w:val="single" w:sz="4" w:space="0" w:color="auto"/>
              <w:right w:val="single" w:sz="4" w:space="0" w:color="auto"/>
            </w:tcBorders>
            <w:shd w:val="clear" w:color="000000" w:fill="FFFFFF"/>
            <w:noWrap/>
            <w:vAlign w:val="center"/>
            <w:hideMark/>
          </w:tcPr>
          <w:p w14:paraId="29BE14A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2,378</w:t>
            </w:r>
          </w:p>
        </w:tc>
        <w:tc>
          <w:tcPr>
            <w:tcW w:w="1694" w:type="dxa"/>
            <w:tcBorders>
              <w:top w:val="nil"/>
              <w:left w:val="nil"/>
              <w:bottom w:val="single" w:sz="4" w:space="0" w:color="auto"/>
              <w:right w:val="single" w:sz="4" w:space="0" w:color="auto"/>
            </w:tcBorders>
            <w:shd w:val="clear" w:color="000000" w:fill="FFFFFF"/>
            <w:noWrap/>
            <w:vAlign w:val="center"/>
            <w:hideMark/>
          </w:tcPr>
          <w:p w14:paraId="7C2B5DD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0,752</w:t>
            </w:r>
          </w:p>
        </w:tc>
        <w:tc>
          <w:tcPr>
            <w:tcW w:w="992" w:type="dxa"/>
            <w:vMerge/>
            <w:tcBorders>
              <w:top w:val="nil"/>
              <w:left w:val="single" w:sz="4" w:space="0" w:color="auto"/>
              <w:bottom w:val="single" w:sz="4" w:space="0" w:color="auto"/>
              <w:right w:val="single" w:sz="4" w:space="0" w:color="auto"/>
            </w:tcBorders>
            <w:vAlign w:val="center"/>
            <w:hideMark/>
          </w:tcPr>
          <w:p w14:paraId="26BB5DF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7F065051"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01BF0D2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Домінуючий</w:t>
            </w:r>
          </w:p>
        </w:tc>
        <w:tc>
          <w:tcPr>
            <w:tcW w:w="840" w:type="dxa"/>
            <w:tcBorders>
              <w:top w:val="nil"/>
              <w:left w:val="nil"/>
              <w:bottom w:val="single" w:sz="4" w:space="0" w:color="auto"/>
              <w:right w:val="single" w:sz="4" w:space="0" w:color="auto"/>
            </w:tcBorders>
            <w:shd w:val="clear" w:color="000000" w:fill="FFFFFF"/>
            <w:noWrap/>
            <w:vAlign w:val="center"/>
            <w:hideMark/>
          </w:tcPr>
          <w:p w14:paraId="19676A2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2F6038B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196D3142"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9,35</w:t>
            </w:r>
          </w:p>
        </w:tc>
        <w:tc>
          <w:tcPr>
            <w:tcW w:w="1418" w:type="dxa"/>
            <w:tcBorders>
              <w:top w:val="nil"/>
              <w:left w:val="nil"/>
              <w:bottom w:val="single" w:sz="4" w:space="0" w:color="auto"/>
              <w:right w:val="single" w:sz="4" w:space="0" w:color="auto"/>
            </w:tcBorders>
            <w:shd w:val="clear" w:color="000000" w:fill="FFFFFF"/>
            <w:noWrap/>
            <w:vAlign w:val="center"/>
            <w:hideMark/>
          </w:tcPr>
          <w:p w14:paraId="0D0763D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2,084</w:t>
            </w:r>
          </w:p>
        </w:tc>
        <w:tc>
          <w:tcPr>
            <w:tcW w:w="1694" w:type="dxa"/>
            <w:tcBorders>
              <w:top w:val="nil"/>
              <w:left w:val="nil"/>
              <w:bottom w:val="single" w:sz="4" w:space="0" w:color="auto"/>
              <w:right w:val="single" w:sz="4" w:space="0" w:color="auto"/>
            </w:tcBorders>
            <w:shd w:val="clear" w:color="000000" w:fill="FFFFFF"/>
            <w:noWrap/>
            <w:vAlign w:val="center"/>
            <w:hideMark/>
          </w:tcPr>
          <w:p w14:paraId="6F8E88D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0,466</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4A24C0D4"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-1,078</w:t>
            </w:r>
          </w:p>
        </w:tc>
      </w:tr>
      <w:tr w:rsidR="00E65114" w:rsidRPr="00595DDB" w14:paraId="39D20F60"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30442252"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40E5770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3E14668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2FAEA6E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10,20</w:t>
            </w:r>
          </w:p>
        </w:tc>
        <w:tc>
          <w:tcPr>
            <w:tcW w:w="1418" w:type="dxa"/>
            <w:tcBorders>
              <w:top w:val="nil"/>
              <w:left w:val="nil"/>
              <w:bottom w:val="single" w:sz="4" w:space="0" w:color="auto"/>
              <w:right w:val="single" w:sz="4" w:space="0" w:color="auto"/>
            </w:tcBorders>
            <w:shd w:val="clear" w:color="000000" w:fill="FFFFFF"/>
            <w:noWrap/>
            <w:vAlign w:val="center"/>
            <w:hideMark/>
          </w:tcPr>
          <w:p w14:paraId="5A45E5E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1,932</w:t>
            </w:r>
          </w:p>
        </w:tc>
        <w:tc>
          <w:tcPr>
            <w:tcW w:w="1694" w:type="dxa"/>
            <w:tcBorders>
              <w:top w:val="nil"/>
              <w:left w:val="nil"/>
              <w:bottom w:val="single" w:sz="4" w:space="0" w:color="auto"/>
              <w:right w:val="single" w:sz="4" w:space="0" w:color="auto"/>
            </w:tcBorders>
            <w:shd w:val="clear" w:color="000000" w:fill="FFFFFF"/>
            <w:noWrap/>
            <w:vAlign w:val="center"/>
            <w:hideMark/>
          </w:tcPr>
          <w:p w14:paraId="46919DA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0,611</w:t>
            </w:r>
          </w:p>
        </w:tc>
        <w:tc>
          <w:tcPr>
            <w:tcW w:w="992" w:type="dxa"/>
            <w:vMerge/>
            <w:tcBorders>
              <w:top w:val="nil"/>
              <w:left w:val="single" w:sz="4" w:space="0" w:color="auto"/>
              <w:bottom w:val="single" w:sz="4" w:space="0" w:color="auto"/>
              <w:right w:val="single" w:sz="4" w:space="0" w:color="auto"/>
            </w:tcBorders>
            <w:vAlign w:val="center"/>
            <w:hideMark/>
          </w:tcPr>
          <w:p w14:paraId="5B5A7F4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4912337F"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4AA4B961"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Лібертофільний</w:t>
            </w:r>
          </w:p>
        </w:tc>
        <w:tc>
          <w:tcPr>
            <w:tcW w:w="840" w:type="dxa"/>
            <w:tcBorders>
              <w:top w:val="nil"/>
              <w:left w:val="nil"/>
              <w:bottom w:val="single" w:sz="4" w:space="0" w:color="auto"/>
              <w:right w:val="single" w:sz="4" w:space="0" w:color="auto"/>
            </w:tcBorders>
            <w:shd w:val="clear" w:color="000000" w:fill="FFFFFF"/>
            <w:noWrap/>
            <w:vAlign w:val="center"/>
            <w:hideMark/>
          </w:tcPr>
          <w:p w14:paraId="2C68A079"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44E0FA74"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05F50C5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10,60</w:t>
            </w:r>
          </w:p>
        </w:tc>
        <w:tc>
          <w:tcPr>
            <w:tcW w:w="1418" w:type="dxa"/>
            <w:tcBorders>
              <w:top w:val="nil"/>
              <w:left w:val="nil"/>
              <w:bottom w:val="single" w:sz="4" w:space="0" w:color="auto"/>
              <w:right w:val="single" w:sz="4" w:space="0" w:color="auto"/>
            </w:tcBorders>
            <w:shd w:val="clear" w:color="000000" w:fill="FFFFFF"/>
            <w:noWrap/>
            <w:vAlign w:val="center"/>
            <w:hideMark/>
          </w:tcPr>
          <w:p w14:paraId="24E6EAB4"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1,465</w:t>
            </w:r>
          </w:p>
        </w:tc>
        <w:tc>
          <w:tcPr>
            <w:tcW w:w="1694" w:type="dxa"/>
            <w:tcBorders>
              <w:top w:val="nil"/>
              <w:left w:val="nil"/>
              <w:bottom w:val="single" w:sz="4" w:space="0" w:color="auto"/>
              <w:right w:val="single" w:sz="4" w:space="0" w:color="auto"/>
            </w:tcBorders>
            <w:shd w:val="clear" w:color="000000" w:fill="FFFFFF"/>
            <w:noWrap/>
            <w:vAlign w:val="center"/>
            <w:hideMark/>
          </w:tcPr>
          <w:p w14:paraId="49C6BC5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0,328</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834B50A"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-1,091</w:t>
            </w:r>
          </w:p>
        </w:tc>
      </w:tr>
      <w:tr w:rsidR="00E65114" w:rsidRPr="00595DDB" w14:paraId="4D0B32DE"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5A4E7A6F"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0FBBD25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3381EBB0"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1A3B97B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11,30</w:t>
            </w:r>
          </w:p>
        </w:tc>
        <w:tc>
          <w:tcPr>
            <w:tcW w:w="1418" w:type="dxa"/>
            <w:tcBorders>
              <w:top w:val="nil"/>
              <w:left w:val="nil"/>
              <w:bottom w:val="single" w:sz="4" w:space="0" w:color="auto"/>
              <w:right w:val="single" w:sz="4" w:space="0" w:color="auto"/>
            </w:tcBorders>
            <w:shd w:val="clear" w:color="000000" w:fill="FFFFFF"/>
            <w:noWrap/>
            <w:vAlign w:val="center"/>
            <w:hideMark/>
          </w:tcPr>
          <w:p w14:paraId="7B389DC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2,003</w:t>
            </w:r>
          </w:p>
        </w:tc>
        <w:tc>
          <w:tcPr>
            <w:tcW w:w="1694" w:type="dxa"/>
            <w:tcBorders>
              <w:top w:val="nil"/>
              <w:left w:val="nil"/>
              <w:bottom w:val="single" w:sz="4" w:space="0" w:color="auto"/>
              <w:right w:val="single" w:sz="4" w:space="0" w:color="auto"/>
            </w:tcBorders>
            <w:shd w:val="clear" w:color="000000" w:fill="FFFFFF"/>
            <w:noWrap/>
            <w:vAlign w:val="center"/>
            <w:hideMark/>
          </w:tcPr>
          <w:p w14:paraId="4609A1A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0,633</w:t>
            </w:r>
          </w:p>
        </w:tc>
        <w:tc>
          <w:tcPr>
            <w:tcW w:w="992" w:type="dxa"/>
            <w:vMerge/>
            <w:tcBorders>
              <w:top w:val="nil"/>
              <w:left w:val="single" w:sz="4" w:space="0" w:color="auto"/>
              <w:bottom w:val="single" w:sz="4" w:space="0" w:color="auto"/>
              <w:right w:val="single" w:sz="4" w:space="0" w:color="auto"/>
            </w:tcBorders>
            <w:vAlign w:val="center"/>
            <w:hideMark/>
          </w:tcPr>
          <w:p w14:paraId="7A8B4CB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r w:rsidR="00E65114" w:rsidRPr="00595DDB" w14:paraId="11929C83" w14:textId="77777777" w:rsidTr="0067698B">
        <w:trPr>
          <w:trHeight w:val="315"/>
        </w:trPr>
        <w:tc>
          <w:tcPr>
            <w:tcW w:w="2280" w:type="dxa"/>
            <w:vMerge w:val="restart"/>
            <w:tcBorders>
              <w:top w:val="nil"/>
              <w:left w:val="single" w:sz="4" w:space="0" w:color="auto"/>
              <w:bottom w:val="single" w:sz="4" w:space="0" w:color="auto"/>
              <w:right w:val="single" w:sz="4" w:space="0" w:color="auto"/>
            </w:tcBorders>
            <w:shd w:val="clear" w:color="000000" w:fill="FFFFFF"/>
            <w:vAlign w:val="center"/>
            <w:hideMark/>
          </w:tcPr>
          <w:p w14:paraId="41AB4A9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Дігнітофільний</w:t>
            </w:r>
          </w:p>
        </w:tc>
        <w:tc>
          <w:tcPr>
            <w:tcW w:w="840" w:type="dxa"/>
            <w:tcBorders>
              <w:top w:val="nil"/>
              <w:left w:val="nil"/>
              <w:bottom w:val="single" w:sz="4" w:space="0" w:color="auto"/>
              <w:right w:val="single" w:sz="4" w:space="0" w:color="auto"/>
            </w:tcBorders>
            <w:shd w:val="clear" w:color="000000" w:fill="FFFFFF"/>
            <w:noWrap/>
            <w:vAlign w:val="center"/>
            <w:hideMark/>
          </w:tcPr>
          <w:p w14:paraId="6359317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992" w:type="dxa"/>
            <w:tcBorders>
              <w:top w:val="nil"/>
              <w:left w:val="nil"/>
              <w:bottom w:val="single" w:sz="4" w:space="0" w:color="auto"/>
              <w:right w:val="single" w:sz="4" w:space="0" w:color="auto"/>
            </w:tcBorders>
            <w:shd w:val="clear" w:color="000000" w:fill="FFFFFF"/>
            <w:noWrap/>
            <w:vAlign w:val="center"/>
            <w:hideMark/>
          </w:tcPr>
          <w:p w14:paraId="6FCB54F4"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20</w:t>
            </w:r>
          </w:p>
        </w:tc>
        <w:tc>
          <w:tcPr>
            <w:tcW w:w="1559" w:type="dxa"/>
            <w:tcBorders>
              <w:top w:val="nil"/>
              <w:left w:val="nil"/>
              <w:bottom w:val="single" w:sz="4" w:space="0" w:color="auto"/>
              <w:right w:val="single" w:sz="4" w:space="0" w:color="auto"/>
            </w:tcBorders>
            <w:shd w:val="clear" w:color="000000" w:fill="FFFFFF"/>
            <w:noWrap/>
            <w:vAlign w:val="center"/>
            <w:hideMark/>
          </w:tcPr>
          <w:p w14:paraId="668713B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9,85</w:t>
            </w:r>
          </w:p>
        </w:tc>
        <w:tc>
          <w:tcPr>
            <w:tcW w:w="1418" w:type="dxa"/>
            <w:tcBorders>
              <w:top w:val="nil"/>
              <w:left w:val="nil"/>
              <w:bottom w:val="single" w:sz="4" w:space="0" w:color="auto"/>
              <w:right w:val="single" w:sz="4" w:space="0" w:color="auto"/>
            </w:tcBorders>
            <w:shd w:val="clear" w:color="000000" w:fill="FFFFFF"/>
            <w:noWrap/>
            <w:vAlign w:val="center"/>
            <w:hideMark/>
          </w:tcPr>
          <w:p w14:paraId="670C5614"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1,694</w:t>
            </w:r>
          </w:p>
        </w:tc>
        <w:tc>
          <w:tcPr>
            <w:tcW w:w="1694" w:type="dxa"/>
            <w:tcBorders>
              <w:top w:val="nil"/>
              <w:left w:val="nil"/>
              <w:bottom w:val="single" w:sz="4" w:space="0" w:color="auto"/>
              <w:right w:val="single" w:sz="4" w:space="0" w:color="auto"/>
            </w:tcBorders>
            <w:shd w:val="clear" w:color="000000" w:fill="FFFFFF"/>
            <w:noWrap/>
            <w:vAlign w:val="center"/>
            <w:hideMark/>
          </w:tcPr>
          <w:p w14:paraId="5F4F2E1B"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0,379</w:t>
            </w:r>
          </w:p>
        </w:tc>
        <w:tc>
          <w:tcPr>
            <w:tcW w:w="992"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BA8B0C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-2,104</w:t>
            </w:r>
          </w:p>
        </w:tc>
      </w:tr>
      <w:tr w:rsidR="00E65114" w:rsidRPr="00595DDB" w14:paraId="0EA3E28A" w14:textId="77777777" w:rsidTr="0067698B">
        <w:trPr>
          <w:trHeight w:val="315"/>
        </w:trPr>
        <w:tc>
          <w:tcPr>
            <w:tcW w:w="2280" w:type="dxa"/>
            <w:vMerge/>
            <w:tcBorders>
              <w:top w:val="nil"/>
              <w:left w:val="single" w:sz="4" w:space="0" w:color="auto"/>
              <w:bottom w:val="single" w:sz="4" w:space="0" w:color="auto"/>
              <w:right w:val="single" w:sz="4" w:space="0" w:color="auto"/>
            </w:tcBorders>
            <w:vAlign w:val="center"/>
            <w:hideMark/>
          </w:tcPr>
          <w:p w14:paraId="408AF561" w14:textId="77777777" w:rsidR="00E65114" w:rsidRPr="00595DDB" w:rsidRDefault="00E65114" w:rsidP="00B90628">
            <w:pPr>
              <w:spacing w:after="0" w:line="240" w:lineRule="auto"/>
              <w:rPr>
                <w:rFonts w:ascii="Times New Roman" w:eastAsia="Times New Roman" w:hAnsi="Times New Roman" w:cs="Times New Roman"/>
                <w:sz w:val="28"/>
                <w:szCs w:val="28"/>
                <w:lang w:val="uk-UA" w:eastAsia="ru-RU"/>
              </w:rPr>
            </w:pPr>
          </w:p>
        </w:tc>
        <w:tc>
          <w:tcPr>
            <w:tcW w:w="840" w:type="dxa"/>
            <w:tcBorders>
              <w:top w:val="nil"/>
              <w:left w:val="nil"/>
              <w:bottom w:val="single" w:sz="4" w:space="0" w:color="auto"/>
              <w:right w:val="single" w:sz="4" w:space="0" w:color="auto"/>
            </w:tcBorders>
            <w:shd w:val="clear" w:color="000000" w:fill="FFFFFF"/>
            <w:noWrap/>
            <w:vAlign w:val="center"/>
            <w:hideMark/>
          </w:tcPr>
          <w:p w14:paraId="2DF44F06"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992" w:type="dxa"/>
            <w:tcBorders>
              <w:top w:val="nil"/>
              <w:left w:val="nil"/>
              <w:bottom w:val="single" w:sz="4" w:space="0" w:color="auto"/>
              <w:right w:val="single" w:sz="4" w:space="0" w:color="auto"/>
            </w:tcBorders>
            <w:shd w:val="clear" w:color="000000" w:fill="FFFFFF"/>
            <w:noWrap/>
            <w:vAlign w:val="center"/>
            <w:hideMark/>
          </w:tcPr>
          <w:p w14:paraId="10886948"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w:t>
            </w:r>
          </w:p>
        </w:tc>
        <w:tc>
          <w:tcPr>
            <w:tcW w:w="1559" w:type="dxa"/>
            <w:tcBorders>
              <w:top w:val="nil"/>
              <w:left w:val="nil"/>
              <w:bottom w:val="single" w:sz="4" w:space="0" w:color="auto"/>
              <w:right w:val="single" w:sz="4" w:space="0" w:color="auto"/>
            </w:tcBorders>
            <w:shd w:val="clear" w:color="000000" w:fill="FFFFFF"/>
            <w:noWrap/>
            <w:vAlign w:val="center"/>
            <w:hideMark/>
          </w:tcPr>
          <w:p w14:paraId="5C3BA94D"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11,30</w:t>
            </w:r>
          </w:p>
        </w:tc>
        <w:tc>
          <w:tcPr>
            <w:tcW w:w="1418" w:type="dxa"/>
            <w:tcBorders>
              <w:top w:val="nil"/>
              <w:left w:val="nil"/>
              <w:bottom w:val="single" w:sz="4" w:space="0" w:color="auto"/>
              <w:right w:val="single" w:sz="4" w:space="0" w:color="auto"/>
            </w:tcBorders>
            <w:shd w:val="clear" w:color="000000" w:fill="FFFFFF"/>
            <w:noWrap/>
            <w:vAlign w:val="center"/>
            <w:hideMark/>
          </w:tcPr>
          <w:p w14:paraId="77DAC703"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1,947</w:t>
            </w:r>
          </w:p>
        </w:tc>
        <w:tc>
          <w:tcPr>
            <w:tcW w:w="1694" w:type="dxa"/>
            <w:tcBorders>
              <w:top w:val="nil"/>
              <w:left w:val="nil"/>
              <w:bottom w:val="single" w:sz="4" w:space="0" w:color="auto"/>
              <w:right w:val="single" w:sz="4" w:space="0" w:color="auto"/>
            </w:tcBorders>
            <w:shd w:val="clear" w:color="000000" w:fill="FFFFFF"/>
            <w:noWrap/>
            <w:vAlign w:val="center"/>
            <w:hideMark/>
          </w:tcPr>
          <w:p w14:paraId="1F11A85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0,616</w:t>
            </w:r>
          </w:p>
        </w:tc>
        <w:tc>
          <w:tcPr>
            <w:tcW w:w="992" w:type="dxa"/>
            <w:vMerge/>
            <w:tcBorders>
              <w:top w:val="nil"/>
              <w:left w:val="single" w:sz="4" w:space="0" w:color="auto"/>
              <w:bottom w:val="single" w:sz="4" w:space="0" w:color="auto"/>
              <w:right w:val="single" w:sz="4" w:space="0" w:color="auto"/>
            </w:tcBorders>
            <w:vAlign w:val="center"/>
            <w:hideMark/>
          </w:tcPr>
          <w:p w14:paraId="0373DAF7" w14:textId="77777777" w:rsidR="00E65114" w:rsidRPr="00595DDB" w:rsidRDefault="00E65114" w:rsidP="00B90628">
            <w:pPr>
              <w:spacing w:after="0" w:line="240" w:lineRule="auto"/>
              <w:jc w:val="center"/>
              <w:rPr>
                <w:rFonts w:ascii="Times New Roman" w:eastAsia="Times New Roman" w:hAnsi="Times New Roman" w:cs="Times New Roman"/>
                <w:sz w:val="28"/>
                <w:szCs w:val="28"/>
                <w:lang w:val="uk-UA" w:eastAsia="ru-RU"/>
              </w:rPr>
            </w:pPr>
          </w:p>
        </w:tc>
      </w:tr>
    </w:tbl>
    <w:p w14:paraId="4B469FD9" w14:textId="77777777" w:rsidR="00950A24" w:rsidRDefault="00950A24" w:rsidP="00950A24">
      <w:pPr>
        <w:pStyle w:val="Default"/>
        <w:spacing w:line="360" w:lineRule="auto"/>
        <w:ind w:firstLine="709"/>
        <w:jc w:val="both"/>
        <w:rPr>
          <w:b/>
          <w:sz w:val="28"/>
          <w:szCs w:val="28"/>
          <w:lang w:val="uk-UA"/>
        </w:rPr>
      </w:pPr>
    </w:p>
    <w:p w14:paraId="088FB322" w14:textId="3D7BA3C5" w:rsidR="00950A24" w:rsidRDefault="0089298B" w:rsidP="00950A24">
      <w:pPr>
        <w:pStyle w:val="Default"/>
        <w:spacing w:line="360" w:lineRule="auto"/>
        <w:ind w:firstLine="709"/>
        <w:jc w:val="both"/>
        <w:rPr>
          <w:b/>
          <w:sz w:val="28"/>
          <w:szCs w:val="28"/>
          <w:lang w:val="uk-UA"/>
        </w:rPr>
      </w:pPr>
      <w:r>
        <w:rPr>
          <w:b/>
          <w:sz w:val="28"/>
          <w:szCs w:val="28"/>
          <w:lang w:val="uk-UA"/>
        </w:rPr>
        <w:t>Примітка до Табл. 2.5</w:t>
      </w:r>
      <w:r w:rsidR="00690BB1">
        <w:rPr>
          <w:b/>
          <w:sz w:val="28"/>
          <w:szCs w:val="28"/>
          <w:lang w:val="uk-UA"/>
        </w:rPr>
        <w:t>:</w:t>
      </w:r>
      <w:r>
        <w:rPr>
          <w:b/>
          <w:sz w:val="28"/>
          <w:szCs w:val="28"/>
          <w:lang w:val="uk-UA"/>
        </w:rPr>
        <w:t xml:space="preserve"> 1  група</w:t>
      </w:r>
      <w:r w:rsidR="00CD4608">
        <w:rPr>
          <w:b/>
          <w:sz w:val="28"/>
          <w:szCs w:val="28"/>
          <w:lang w:val="uk-UA"/>
        </w:rPr>
        <w:t xml:space="preserve"> </w:t>
      </w:r>
      <w:r>
        <w:rPr>
          <w:b/>
          <w:sz w:val="28"/>
          <w:szCs w:val="28"/>
          <w:lang w:val="uk-UA"/>
        </w:rPr>
        <w:t>– є вища освіта, 2 група – немає вищої освіти</w:t>
      </w:r>
    </w:p>
    <w:p w14:paraId="51A41BC4" w14:textId="77777777" w:rsidR="00950A24" w:rsidRDefault="00950A24" w:rsidP="00950A24">
      <w:pPr>
        <w:pStyle w:val="Default"/>
        <w:spacing w:line="360" w:lineRule="auto"/>
        <w:ind w:firstLine="709"/>
        <w:jc w:val="both"/>
        <w:rPr>
          <w:b/>
          <w:sz w:val="28"/>
          <w:szCs w:val="28"/>
          <w:lang w:val="uk-UA"/>
        </w:rPr>
      </w:pPr>
    </w:p>
    <w:p w14:paraId="5A3C8961" w14:textId="65C9C4CC" w:rsidR="00E65114" w:rsidRPr="00950A24" w:rsidRDefault="0069361E" w:rsidP="00950A24">
      <w:pPr>
        <w:pStyle w:val="Default"/>
        <w:spacing w:line="360" w:lineRule="auto"/>
        <w:ind w:firstLine="709"/>
        <w:jc w:val="both"/>
        <w:rPr>
          <w:b/>
          <w:sz w:val="28"/>
          <w:szCs w:val="28"/>
          <w:lang w:val="uk-UA"/>
        </w:rPr>
      </w:pPr>
      <w:r>
        <w:rPr>
          <w:color w:val="auto"/>
          <w:sz w:val="28"/>
          <w:szCs w:val="28"/>
          <w:lang w:val="uk-UA"/>
        </w:rPr>
        <w:t>Отже</w:t>
      </w:r>
      <w:r w:rsidR="005F3F3A" w:rsidRPr="00B4386A">
        <w:rPr>
          <w:color w:val="auto"/>
          <w:sz w:val="28"/>
          <w:szCs w:val="28"/>
          <w:lang w:val="uk-UA"/>
        </w:rPr>
        <w:t xml:space="preserve">, можемо констатувати, що наявність освіти пов’язана з </w:t>
      </w:r>
      <w:r w:rsidR="00A4626E" w:rsidRPr="00B4386A">
        <w:rPr>
          <w:color w:val="auto"/>
          <w:sz w:val="28"/>
          <w:szCs w:val="28"/>
          <w:lang w:val="uk-UA"/>
        </w:rPr>
        <w:t>емоці</w:t>
      </w:r>
      <w:r w:rsidR="00A4626E" w:rsidRPr="00B4386A">
        <w:rPr>
          <w:color w:val="auto"/>
          <w:sz w:val="28"/>
          <w:szCs w:val="28"/>
          <w:lang w:val="uk-UA"/>
        </w:rPr>
        <w:t>й</w:t>
      </w:r>
      <w:r w:rsidR="00A4626E" w:rsidRPr="00B4386A">
        <w:rPr>
          <w:color w:val="auto"/>
          <w:sz w:val="28"/>
          <w:szCs w:val="28"/>
          <w:lang w:val="uk-UA"/>
        </w:rPr>
        <w:t>ним</w:t>
      </w:r>
      <w:r w:rsidR="005F3F3A" w:rsidRPr="00B4386A">
        <w:rPr>
          <w:color w:val="auto"/>
          <w:sz w:val="28"/>
          <w:szCs w:val="28"/>
          <w:lang w:val="uk-UA"/>
        </w:rPr>
        <w:t xml:space="preserve"> фоном військовослужбовців та тривожністю:  у тих, хто має вищу освіту, емоційний фон значно гірший, ніж у тих, хто не має освіти.  Так само,  тр</w:t>
      </w:r>
      <w:r w:rsidR="005F3F3A" w:rsidRPr="00B4386A">
        <w:rPr>
          <w:color w:val="auto"/>
          <w:sz w:val="28"/>
          <w:szCs w:val="28"/>
          <w:lang w:val="uk-UA"/>
        </w:rPr>
        <w:t>и</w:t>
      </w:r>
      <w:r w:rsidR="005F3F3A" w:rsidRPr="00B4386A">
        <w:rPr>
          <w:color w:val="auto"/>
          <w:sz w:val="28"/>
          <w:szCs w:val="28"/>
          <w:lang w:val="uk-UA"/>
        </w:rPr>
        <w:t xml:space="preserve">вожність </w:t>
      </w:r>
      <w:r w:rsidR="00BC7C98" w:rsidRPr="00B4386A">
        <w:rPr>
          <w:color w:val="auto"/>
          <w:sz w:val="28"/>
          <w:szCs w:val="28"/>
          <w:lang w:val="uk-UA"/>
        </w:rPr>
        <w:t xml:space="preserve">у респондентів із закінченою освітою, </w:t>
      </w:r>
      <w:r w:rsidR="005F3F3A" w:rsidRPr="00B4386A">
        <w:rPr>
          <w:color w:val="auto"/>
          <w:sz w:val="28"/>
          <w:szCs w:val="28"/>
          <w:lang w:val="uk-UA"/>
        </w:rPr>
        <w:t>значно вища ніж у другої групи. З нашої точки зору це може бути обумовлен</w:t>
      </w:r>
      <w:r w:rsidR="00BC7C98" w:rsidRPr="00B4386A">
        <w:rPr>
          <w:color w:val="auto"/>
          <w:sz w:val="28"/>
          <w:szCs w:val="28"/>
          <w:lang w:val="uk-UA"/>
        </w:rPr>
        <w:t xml:space="preserve">о </w:t>
      </w:r>
      <w:r w:rsidR="00B4386A" w:rsidRPr="00B4386A">
        <w:rPr>
          <w:color w:val="auto"/>
          <w:sz w:val="28"/>
          <w:szCs w:val="28"/>
          <w:lang w:val="uk-UA"/>
        </w:rPr>
        <w:t>тим, що чоловіки з ві</w:t>
      </w:r>
      <w:r w:rsidR="00B4386A" w:rsidRPr="00B4386A">
        <w:rPr>
          <w:color w:val="auto"/>
          <w:sz w:val="28"/>
          <w:szCs w:val="28"/>
          <w:lang w:val="uk-UA"/>
        </w:rPr>
        <w:t>й</w:t>
      </w:r>
      <w:r w:rsidR="00B4386A" w:rsidRPr="00B4386A">
        <w:rPr>
          <w:color w:val="auto"/>
          <w:sz w:val="28"/>
          <w:szCs w:val="28"/>
          <w:lang w:val="uk-UA"/>
        </w:rPr>
        <w:t xml:space="preserve">ськовою освітою можуть мати глибше розуміння військового життя, його внутрішнього устрою, можуть більш прозоро прогнозувати можливі ситуації та їх наслідки в умовах екстремального характеру. Маємо </w:t>
      </w:r>
      <w:r w:rsidR="00A4626E">
        <w:rPr>
          <w:color w:val="auto"/>
          <w:sz w:val="28"/>
          <w:szCs w:val="28"/>
          <w:lang w:val="uk-UA"/>
        </w:rPr>
        <w:t>п</w:t>
      </w:r>
      <w:r w:rsidR="00B4386A" w:rsidRPr="00B4386A">
        <w:rPr>
          <w:color w:val="auto"/>
          <w:sz w:val="28"/>
          <w:szCs w:val="28"/>
          <w:lang w:val="uk-UA"/>
        </w:rPr>
        <w:t xml:space="preserve">рипущення щодо наявності у таких людей </w:t>
      </w:r>
      <w:r w:rsidR="00A4626E">
        <w:rPr>
          <w:color w:val="auto"/>
          <w:sz w:val="28"/>
          <w:szCs w:val="28"/>
          <w:lang w:val="uk-UA"/>
        </w:rPr>
        <w:t xml:space="preserve">більш широкого </w:t>
      </w:r>
      <w:r w:rsidR="00B4386A" w:rsidRPr="00B4386A">
        <w:rPr>
          <w:color w:val="auto"/>
          <w:sz w:val="28"/>
          <w:szCs w:val="28"/>
          <w:lang w:val="uk-UA"/>
        </w:rPr>
        <w:t xml:space="preserve">досвіду та більш довготривалого перебування в військовій структурі, </w:t>
      </w:r>
      <w:r w:rsidR="00A4626E">
        <w:rPr>
          <w:color w:val="auto"/>
          <w:sz w:val="28"/>
          <w:szCs w:val="28"/>
          <w:lang w:val="uk-UA"/>
        </w:rPr>
        <w:t xml:space="preserve">що </w:t>
      </w:r>
      <w:r w:rsidR="00B4386A" w:rsidRPr="00B4386A">
        <w:rPr>
          <w:color w:val="auto"/>
          <w:sz w:val="28"/>
          <w:szCs w:val="28"/>
          <w:lang w:val="uk-UA"/>
        </w:rPr>
        <w:t>може висвітлити тенденцію до виг</w:t>
      </w:r>
      <w:r w:rsidR="00B4386A" w:rsidRPr="00B4386A">
        <w:rPr>
          <w:color w:val="auto"/>
          <w:sz w:val="28"/>
          <w:szCs w:val="28"/>
          <w:lang w:val="uk-UA"/>
        </w:rPr>
        <w:t>о</w:t>
      </w:r>
      <w:r w:rsidR="00B4386A" w:rsidRPr="00B4386A">
        <w:rPr>
          <w:color w:val="auto"/>
          <w:sz w:val="28"/>
          <w:szCs w:val="28"/>
          <w:lang w:val="uk-UA"/>
        </w:rPr>
        <w:t xml:space="preserve">рання, невіри у власну компетентність, </w:t>
      </w:r>
      <w:r w:rsidR="00A4626E">
        <w:rPr>
          <w:color w:val="auto"/>
          <w:sz w:val="28"/>
          <w:szCs w:val="28"/>
          <w:lang w:val="uk-UA"/>
        </w:rPr>
        <w:t xml:space="preserve">а також </w:t>
      </w:r>
      <w:r w:rsidR="00B4386A" w:rsidRPr="00B4386A">
        <w:rPr>
          <w:color w:val="auto"/>
          <w:sz w:val="28"/>
          <w:szCs w:val="28"/>
          <w:lang w:val="uk-UA"/>
        </w:rPr>
        <w:t>сумніви стосовно подальшого життя, яке до втручання стресових чинників було відносно стабільним</w:t>
      </w:r>
      <w:r w:rsidR="00A4626E">
        <w:rPr>
          <w:color w:val="auto"/>
          <w:sz w:val="28"/>
          <w:szCs w:val="28"/>
          <w:lang w:val="uk-UA"/>
        </w:rPr>
        <w:t xml:space="preserve"> і н</w:t>
      </w:r>
      <w:r w:rsidR="00A4626E">
        <w:rPr>
          <w:color w:val="auto"/>
          <w:sz w:val="28"/>
          <w:szCs w:val="28"/>
          <w:lang w:val="uk-UA"/>
        </w:rPr>
        <w:t>а</w:t>
      </w:r>
      <w:r w:rsidR="00A4626E">
        <w:rPr>
          <w:color w:val="auto"/>
          <w:sz w:val="28"/>
          <w:szCs w:val="28"/>
          <w:lang w:val="uk-UA"/>
        </w:rPr>
        <w:t>лагодженим</w:t>
      </w:r>
      <w:r w:rsidR="00B4386A">
        <w:rPr>
          <w:color w:val="auto"/>
          <w:sz w:val="28"/>
          <w:szCs w:val="28"/>
          <w:lang w:val="uk-UA"/>
        </w:rPr>
        <w:t>.</w:t>
      </w:r>
      <w:r w:rsidR="00B4386A" w:rsidRPr="00B4386A">
        <w:rPr>
          <w:color w:val="auto"/>
          <w:sz w:val="28"/>
          <w:szCs w:val="28"/>
          <w:lang w:val="uk-UA"/>
        </w:rPr>
        <w:t xml:space="preserve"> На відміну від тих, хто відповідної освіти не мають, і їх </w:t>
      </w:r>
      <w:r w:rsidR="00B4386A">
        <w:rPr>
          <w:color w:val="auto"/>
          <w:sz w:val="28"/>
          <w:szCs w:val="28"/>
          <w:lang w:val="uk-UA"/>
        </w:rPr>
        <w:t xml:space="preserve">власна відповідальність і </w:t>
      </w:r>
      <w:r w:rsidR="00B4386A" w:rsidRPr="00B4386A">
        <w:rPr>
          <w:color w:val="auto"/>
          <w:sz w:val="28"/>
          <w:szCs w:val="28"/>
          <w:lang w:val="uk-UA"/>
        </w:rPr>
        <w:t>готовність стають джерелом більш швидко</w:t>
      </w:r>
      <w:r w:rsidR="00A4626E">
        <w:rPr>
          <w:color w:val="auto"/>
          <w:sz w:val="28"/>
          <w:szCs w:val="28"/>
          <w:lang w:val="uk-UA"/>
        </w:rPr>
        <w:t>го залучення до нового військового середовища</w:t>
      </w:r>
      <w:r w:rsidR="00B4386A" w:rsidRPr="00B4386A">
        <w:rPr>
          <w:color w:val="auto"/>
          <w:sz w:val="28"/>
          <w:szCs w:val="28"/>
          <w:lang w:val="uk-UA"/>
        </w:rPr>
        <w:t>. З іншого боку, добровольці, які пішли до служби без формальної військової освіти, можуть відчувати тривогу через недосвідченість. Однак</w:t>
      </w:r>
      <w:r w:rsidR="00A4626E">
        <w:rPr>
          <w:color w:val="auto"/>
          <w:sz w:val="28"/>
          <w:szCs w:val="28"/>
          <w:lang w:val="uk-UA"/>
        </w:rPr>
        <w:t>,</w:t>
      </w:r>
      <w:r w:rsidR="00B4386A" w:rsidRPr="00B4386A">
        <w:rPr>
          <w:color w:val="auto"/>
          <w:sz w:val="28"/>
          <w:szCs w:val="28"/>
          <w:lang w:val="uk-UA"/>
        </w:rPr>
        <w:t xml:space="preserve"> їх </w:t>
      </w:r>
      <w:r w:rsidR="00B4386A">
        <w:rPr>
          <w:color w:val="auto"/>
          <w:sz w:val="28"/>
          <w:szCs w:val="28"/>
          <w:lang w:val="uk-UA"/>
        </w:rPr>
        <w:t>цілеспрямована відданість певній</w:t>
      </w:r>
      <w:r w:rsidR="00B4386A" w:rsidRPr="00B4386A">
        <w:rPr>
          <w:color w:val="auto"/>
          <w:sz w:val="28"/>
          <w:szCs w:val="28"/>
          <w:lang w:val="uk-UA"/>
        </w:rPr>
        <w:t xml:space="preserve"> меті, </w:t>
      </w:r>
      <w:r w:rsidR="00A4626E">
        <w:rPr>
          <w:color w:val="auto"/>
          <w:sz w:val="28"/>
          <w:szCs w:val="28"/>
          <w:lang w:val="uk-UA"/>
        </w:rPr>
        <w:t>відповід</w:t>
      </w:r>
      <w:r w:rsidR="00A4626E">
        <w:rPr>
          <w:color w:val="auto"/>
          <w:sz w:val="28"/>
          <w:szCs w:val="28"/>
          <w:lang w:val="uk-UA"/>
        </w:rPr>
        <w:t>а</w:t>
      </w:r>
      <w:r w:rsidR="00A4626E">
        <w:rPr>
          <w:color w:val="auto"/>
          <w:sz w:val="28"/>
          <w:szCs w:val="28"/>
          <w:lang w:val="uk-UA"/>
        </w:rPr>
        <w:t xml:space="preserve">льність за власний вибір </w:t>
      </w:r>
      <w:r w:rsidR="00B4386A" w:rsidRPr="00B4386A">
        <w:rPr>
          <w:color w:val="auto"/>
          <w:sz w:val="28"/>
          <w:szCs w:val="28"/>
          <w:lang w:val="uk-UA"/>
        </w:rPr>
        <w:t>мож</w:t>
      </w:r>
      <w:r w:rsidR="00A4626E">
        <w:rPr>
          <w:color w:val="auto"/>
          <w:sz w:val="28"/>
          <w:szCs w:val="28"/>
          <w:lang w:val="uk-UA"/>
        </w:rPr>
        <w:t>уть</w:t>
      </w:r>
      <w:r w:rsidR="00B4386A">
        <w:rPr>
          <w:color w:val="auto"/>
          <w:sz w:val="28"/>
          <w:szCs w:val="28"/>
          <w:lang w:val="uk-UA"/>
        </w:rPr>
        <w:t xml:space="preserve"> сприяти більшій впевненості та визначено</w:t>
      </w:r>
      <w:r w:rsidR="00B4386A">
        <w:rPr>
          <w:color w:val="auto"/>
          <w:sz w:val="28"/>
          <w:szCs w:val="28"/>
          <w:lang w:val="uk-UA"/>
        </w:rPr>
        <w:t>с</w:t>
      </w:r>
      <w:r w:rsidR="00B4386A">
        <w:rPr>
          <w:color w:val="auto"/>
          <w:sz w:val="28"/>
          <w:szCs w:val="28"/>
          <w:lang w:val="uk-UA"/>
        </w:rPr>
        <w:t>ті стосовно власного майбутнього</w:t>
      </w:r>
      <w:r w:rsidR="00B4386A" w:rsidRPr="00B4386A">
        <w:rPr>
          <w:color w:val="auto"/>
          <w:sz w:val="28"/>
          <w:szCs w:val="28"/>
          <w:lang w:val="uk-UA"/>
        </w:rPr>
        <w:t>, беручи тут до уваги</w:t>
      </w:r>
      <w:r w:rsidR="00B4386A">
        <w:rPr>
          <w:color w:val="auto"/>
          <w:sz w:val="28"/>
          <w:szCs w:val="28"/>
          <w:lang w:val="uk-UA"/>
        </w:rPr>
        <w:t xml:space="preserve"> показники</w:t>
      </w:r>
      <w:r w:rsidR="00B4386A" w:rsidRPr="00B4386A">
        <w:rPr>
          <w:color w:val="auto"/>
          <w:sz w:val="28"/>
          <w:szCs w:val="28"/>
          <w:lang w:val="uk-UA"/>
        </w:rPr>
        <w:t xml:space="preserve"> переважно оптимістичн</w:t>
      </w:r>
      <w:r w:rsidR="00B4386A">
        <w:rPr>
          <w:color w:val="auto"/>
          <w:sz w:val="28"/>
          <w:szCs w:val="28"/>
          <w:lang w:val="uk-UA"/>
        </w:rPr>
        <w:t>ої</w:t>
      </w:r>
      <w:r w:rsidR="00B4386A" w:rsidRPr="00B4386A">
        <w:rPr>
          <w:color w:val="auto"/>
          <w:sz w:val="28"/>
          <w:szCs w:val="28"/>
          <w:lang w:val="uk-UA"/>
        </w:rPr>
        <w:t xml:space="preserve"> налаштован</w:t>
      </w:r>
      <w:r w:rsidR="00B4386A">
        <w:rPr>
          <w:color w:val="auto"/>
          <w:sz w:val="28"/>
          <w:szCs w:val="28"/>
          <w:lang w:val="uk-UA"/>
        </w:rPr>
        <w:t>ості.</w:t>
      </w:r>
      <w:r w:rsidR="00B4386A" w:rsidRPr="00B4386A">
        <w:rPr>
          <w:color w:val="auto"/>
          <w:sz w:val="28"/>
          <w:szCs w:val="28"/>
          <w:lang w:val="uk-UA"/>
        </w:rPr>
        <w:t xml:space="preserve"> </w:t>
      </w:r>
    </w:p>
    <w:p w14:paraId="0AEBE38E" w14:textId="27412189" w:rsidR="00ED735B" w:rsidRDefault="00ED735B" w:rsidP="00C55726">
      <w:pPr>
        <w:pStyle w:val="Default"/>
        <w:suppressAutoHyphens/>
        <w:spacing w:line="360" w:lineRule="auto"/>
        <w:ind w:firstLine="709"/>
        <w:jc w:val="both"/>
        <w:rPr>
          <w:color w:val="auto"/>
          <w:sz w:val="28"/>
          <w:szCs w:val="28"/>
          <w:lang w:val="uk-UA"/>
        </w:rPr>
      </w:pPr>
      <w:r>
        <w:rPr>
          <w:color w:val="auto"/>
          <w:sz w:val="28"/>
          <w:szCs w:val="28"/>
          <w:lang w:val="uk-UA"/>
        </w:rPr>
        <w:t xml:space="preserve">При  аналізі вибірки за сімейним станом, до першої групи входили одружені військові, у другу – неодружені. Ще 3 військові не увійшли до аналізу, оскільки в анкетному заповненні залишили відповідь «у стосунках», через малу кількість, ці дані не було введено до окремої групи. </w:t>
      </w:r>
      <w:r w:rsidR="003D09B7">
        <w:rPr>
          <w:color w:val="auto"/>
          <w:sz w:val="28"/>
          <w:szCs w:val="28"/>
          <w:lang w:val="uk-UA"/>
        </w:rPr>
        <w:t xml:space="preserve">За допомогою критерія Стьюдента </w:t>
      </w:r>
      <w:r w:rsidR="003F7A01">
        <w:rPr>
          <w:color w:val="auto"/>
          <w:sz w:val="28"/>
          <w:szCs w:val="28"/>
          <w:lang w:val="uk-UA"/>
        </w:rPr>
        <w:t>б</w:t>
      </w:r>
      <w:r w:rsidR="003D09B7">
        <w:rPr>
          <w:color w:val="auto"/>
          <w:sz w:val="28"/>
          <w:szCs w:val="28"/>
          <w:lang w:val="uk-UA"/>
        </w:rPr>
        <w:t xml:space="preserve">уло досліджено відмінності між двома групами ( таблиця 2.6). </w:t>
      </w:r>
      <w:r w:rsidR="003F7A01">
        <w:rPr>
          <w:color w:val="auto"/>
          <w:sz w:val="28"/>
          <w:szCs w:val="28"/>
          <w:lang w:val="uk-UA"/>
        </w:rPr>
        <w:t>Б</w:t>
      </w:r>
      <w:r>
        <w:rPr>
          <w:color w:val="auto"/>
          <w:sz w:val="28"/>
          <w:szCs w:val="28"/>
          <w:lang w:val="uk-UA"/>
        </w:rPr>
        <w:t xml:space="preserve">уло взято показники, які за критерієм відрізняються на 0,500. </w:t>
      </w:r>
      <w:r>
        <w:rPr>
          <w:color w:val="auto"/>
          <w:sz w:val="28"/>
          <w:szCs w:val="28"/>
          <w:lang w:val="uk-UA"/>
        </w:rPr>
        <w:lastRenderedPageBreak/>
        <w:t>По-перше, можна відслідкувати, що одружені військові мають більш позитивний фон емоційного настрою, на відміну від тих, хто у шлюбі не перебуває (</w:t>
      </w:r>
      <w:r>
        <w:rPr>
          <w:color w:val="auto"/>
          <w:sz w:val="28"/>
          <w:szCs w:val="28"/>
          <w:lang w:val="en-US"/>
        </w:rPr>
        <w:t>t</w:t>
      </w:r>
      <w:r w:rsidRPr="00BA3ECC">
        <w:rPr>
          <w:color w:val="auto"/>
          <w:sz w:val="28"/>
          <w:szCs w:val="28"/>
          <w:lang w:val="uk-UA"/>
        </w:rPr>
        <w:t>-</w:t>
      </w:r>
      <w:r>
        <w:rPr>
          <w:color w:val="auto"/>
          <w:sz w:val="28"/>
          <w:szCs w:val="28"/>
          <w:lang w:val="uk-UA"/>
        </w:rPr>
        <w:t xml:space="preserve">критерій радості = 0,705), при цьому негативні емоції </w:t>
      </w:r>
      <w:r w:rsidR="0069495E">
        <w:rPr>
          <w:color w:val="auto"/>
          <w:sz w:val="28"/>
          <w:szCs w:val="28"/>
          <w:lang w:val="uk-UA"/>
        </w:rPr>
        <w:t>Г</w:t>
      </w:r>
      <w:r>
        <w:rPr>
          <w:color w:val="auto"/>
          <w:sz w:val="28"/>
          <w:szCs w:val="28"/>
          <w:lang w:val="uk-UA"/>
        </w:rPr>
        <w:t xml:space="preserve">ніву, </w:t>
      </w:r>
      <w:r w:rsidR="0069495E">
        <w:rPr>
          <w:color w:val="auto"/>
          <w:sz w:val="28"/>
          <w:szCs w:val="28"/>
          <w:lang w:val="uk-UA"/>
        </w:rPr>
        <w:t>С</w:t>
      </w:r>
      <w:r>
        <w:rPr>
          <w:color w:val="auto"/>
          <w:sz w:val="28"/>
          <w:szCs w:val="28"/>
          <w:lang w:val="uk-UA"/>
        </w:rPr>
        <w:t xml:space="preserve">траху та </w:t>
      </w:r>
      <w:r w:rsidR="0069495E">
        <w:rPr>
          <w:color w:val="auto"/>
          <w:sz w:val="28"/>
          <w:szCs w:val="28"/>
          <w:lang w:val="uk-UA"/>
        </w:rPr>
        <w:t>П</w:t>
      </w:r>
      <w:r>
        <w:rPr>
          <w:color w:val="auto"/>
          <w:sz w:val="28"/>
          <w:szCs w:val="28"/>
          <w:lang w:val="uk-UA"/>
        </w:rPr>
        <w:t>ечалю найбільш були виявлені саме у неодружених військовослужбовців. Подібну ситуацію можна визначити і в розгляді на особистісну тривожність, де критерій Стьюдента дорівнює -1,087. При цьому ситуативна тривожність залишається однаковою в обох групах</w:t>
      </w:r>
      <w:r w:rsidR="003D09B7">
        <w:rPr>
          <w:color w:val="auto"/>
          <w:sz w:val="28"/>
          <w:szCs w:val="28"/>
          <w:lang w:val="uk-UA"/>
        </w:rPr>
        <w:t xml:space="preserve"> (Додаток Б)</w:t>
      </w:r>
      <w:r>
        <w:rPr>
          <w:color w:val="auto"/>
          <w:sz w:val="28"/>
          <w:szCs w:val="28"/>
          <w:lang w:val="uk-UA"/>
        </w:rPr>
        <w:t xml:space="preserve">. </w:t>
      </w:r>
    </w:p>
    <w:p w14:paraId="08B05D0A" w14:textId="74C551A7" w:rsidR="00950A24" w:rsidRDefault="00950A24" w:rsidP="00950A24">
      <w:pPr>
        <w:pStyle w:val="Default"/>
        <w:suppressAutoHyphens/>
        <w:spacing w:line="360" w:lineRule="auto"/>
        <w:ind w:firstLine="709"/>
        <w:jc w:val="both"/>
        <w:rPr>
          <w:color w:val="auto"/>
          <w:sz w:val="28"/>
          <w:szCs w:val="28"/>
          <w:lang w:val="uk-UA"/>
        </w:rPr>
      </w:pPr>
      <w:r>
        <w:rPr>
          <w:color w:val="auto"/>
          <w:sz w:val="28"/>
          <w:szCs w:val="28"/>
          <w:lang w:val="uk-UA"/>
        </w:rPr>
        <w:t xml:space="preserve">Щодо проявів домінуючих типів інстинктів, не було виявлено прямої  залежності у показниках, при цьому акценти Лібертофільного та Дослідницького типів краще проявляються у неодружених військовослужбовців, оскільки у цих типах інстинктів головний пріоритет надається, в першу чергу, боротьбі за свободу, вільній діяльності, на противагу створенню  сімейних стосунків. Скоріше, вони  прагнуть бути незалежними у своїй активності, у той час, коли шлюб буде справляти стримуючий ефект. </w:t>
      </w:r>
    </w:p>
    <w:p w14:paraId="4CF3A1A6" w14:textId="77777777" w:rsidR="00E739E1" w:rsidRPr="00AC15DD" w:rsidRDefault="00E739E1" w:rsidP="00E739E1">
      <w:pPr>
        <w:pStyle w:val="Default"/>
        <w:spacing w:line="360" w:lineRule="auto"/>
        <w:ind w:firstLine="709"/>
        <w:jc w:val="right"/>
        <w:rPr>
          <w:b/>
          <w:i/>
          <w:color w:val="auto"/>
          <w:sz w:val="28"/>
          <w:szCs w:val="32"/>
          <w:lang w:val="uk-UA"/>
        </w:rPr>
      </w:pPr>
      <w:r w:rsidRPr="00AC15DD">
        <w:rPr>
          <w:b/>
          <w:i/>
          <w:color w:val="auto"/>
          <w:sz w:val="28"/>
          <w:szCs w:val="32"/>
          <w:lang w:val="uk-UA"/>
        </w:rPr>
        <w:t>Таблиця 2.6</w:t>
      </w:r>
    </w:p>
    <w:p w14:paraId="2CFF2658" w14:textId="77777777" w:rsidR="00A028AC" w:rsidRDefault="00D92A72" w:rsidP="00CD4608">
      <w:pPr>
        <w:pStyle w:val="Default"/>
        <w:suppressAutoHyphens/>
        <w:spacing w:line="360" w:lineRule="auto"/>
        <w:ind w:firstLine="709"/>
        <w:jc w:val="center"/>
        <w:rPr>
          <w:b/>
          <w:sz w:val="28"/>
          <w:szCs w:val="28"/>
          <w:lang w:val="uk-UA"/>
        </w:rPr>
      </w:pPr>
      <w:r>
        <w:rPr>
          <w:b/>
          <w:sz w:val="28"/>
          <w:szCs w:val="28"/>
          <w:lang w:val="uk-UA"/>
        </w:rPr>
        <w:t xml:space="preserve">Вираженість емоційних станів </w:t>
      </w:r>
      <w:r w:rsidR="00E739E1">
        <w:rPr>
          <w:b/>
          <w:sz w:val="28"/>
          <w:szCs w:val="28"/>
          <w:lang w:val="uk-UA"/>
        </w:rPr>
        <w:t xml:space="preserve">двох груп </w:t>
      </w:r>
    </w:p>
    <w:p w14:paraId="7CCAF29B" w14:textId="359B9711" w:rsidR="00E739E1" w:rsidRDefault="00D92A72" w:rsidP="00CD4608">
      <w:pPr>
        <w:pStyle w:val="Default"/>
        <w:suppressAutoHyphens/>
        <w:spacing w:line="360" w:lineRule="auto"/>
        <w:ind w:firstLine="709"/>
        <w:jc w:val="center"/>
        <w:rPr>
          <w:b/>
          <w:sz w:val="28"/>
          <w:szCs w:val="28"/>
          <w:lang w:val="uk-UA"/>
        </w:rPr>
      </w:pPr>
      <w:r>
        <w:rPr>
          <w:b/>
          <w:sz w:val="28"/>
          <w:szCs w:val="28"/>
          <w:lang w:val="uk-UA"/>
        </w:rPr>
        <w:t>військовослужбовців за сімейним станом</w:t>
      </w:r>
    </w:p>
    <w:tbl>
      <w:tblPr>
        <w:tblW w:w="9496" w:type="dxa"/>
        <w:tblLayout w:type="fixed"/>
        <w:tblLook w:val="04A0" w:firstRow="1" w:lastRow="0" w:firstColumn="1" w:lastColumn="0" w:noHBand="0" w:noVBand="1"/>
      </w:tblPr>
      <w:tblGrid>
        <w:gridCol w:w="2132"/>
        <w:gridCol w:w="850"/>
        <w:gridCol w:w="565"/>
        <w:gridCol w:w="982"/>
        <w:gridCol w:w="2395"/>
        <w:gridCol w:w="1616"/>
        <w:gridCol w:w="956"/>
      </w:tblGrid>
      <w:tr w:rsidR="00E739E1" w:rsidRPr="00595DDB" w14:paraId="32399BC4" w14:textId="77777777" w:rsidTr="00145E3B">
        <w:trPr>
          <w:trHeight w:val="1260"/>
        </w:trPr>
        <w:tc>
          <w:tcPr>
            <w:tcW w:w="213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CA1E3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 </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14:paraId="34F6123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w:t>
            </w:r>
            <w:r w:rsidRPr="00595DDB">
              <w:rPr>
                <w:rFonts w:ascii="Times New Roman" w:eastAsia="Times New Roman" w:hAnsi="Times New Roman" w:cs="Times New Roman"/>
                <w:sz w:val="28"/>
                <w:szCs w:val="28"/>
                <w:lang w:val="uk-UA" w:eastAsia="ru-RU"/>
              </w:rPr>
              <w:t>і</w:t>
            </w:r>
            <w:r w:rsidRPr="00595DDB">
              <w:rPr>
                <w:rFonts w:ascii="Times New Roman" w:eastAsia="Times New Roman" w:hAnsi="Times New Roman" w:cs="Times New Roman"/>
                <w:sz w:val="28"/>
                <w:szCs w:val="28"/>
                <w:lang w:val="uk-UA" w:eastAsia="ru-RU"/>
              </w:rPr>
              <w:t>ме</w:t>
            </w:r>
            <w:r w:rsidRPr="00595DDB">
              <w:rPr>
                <w:rFonts w:ascii="Times New Roman" w:eastAsia="Times New Roman" w:hAnsi="Times New Roman" w:cs="Times New Roman"/>
                <w:sz w:val="28"/>
                <w:szCs w:val="28"/>
                <w:lang w:val="uk-UA" w:eastAsia="ru-RU"/>
              </w:rPr>
              <w:t>й</w:t>
            </w:r>
            <w:r w:rsidRPr="00595DDB">
              <w:rPr>
                <w:rFonts w:ascii="Times New Roman" w:eastAsia="Times New Roman" w:hAnsi="Times New Roman" w:cs="Times New Roman"/>
                <w:sz w:val="28"/>
                <w:szCs w:val="28"/>
                <w:lang w:val="uk-UA" w:eastAsia="ru-RU"/>
              </w:rPr>
              <w:t>ний стан</w:t>
            </w:r>
          </w:p>
        </w:tc>
        <w:tc>
          <w:tcPr>
            <w:tcW w:w="565" w:type="dxa"/>
            <w:tcBorders>
              <w:top w:val="single" w:sz="4" w:space="0" w:color="auto"/>
              <w:left w:val="nil"/>
              <w:bottom w:val="single" w:sz="4" w:space="0" w:color="auto"/>
              <w:right w:val="single" w:sz="4" w:space="0" w:color="auto"/>
            </w:tcBorders>
            <w:shd w:val="clear" w:color="000000" w:fill="FFFFFF"/>
            <w:vAlign w:val="center"/>
            <w:hideMark/>
          </w:tcPr>
          <w:p w14:paraId="5F250FC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N</w:t>
            </w:r>
          </w:p>
        </w:tc>
        <w:tc>
          <w:tcPr>
            <w:tcW w:w="982" w:type="dxa"/>
            <w:tcBorders>
              <w:top w:val="single" w:sz="4" w:space="0" w:color="auto"/>
              <w:left w:val="nil"/>
              <w:bottom w:val="single" w:sz="4" w:space="0" w:color="auto"/>
              <w:right w:val="single" w:sz="4" w:space="0" w:color="auto"/>
            </w:tcBorders>
            <w:shd w:val="clear" w:color="000000" w:fill="FFFFFF"/>
            <w:vAlign w:val="center"/>
            <w:hideMark/>
          </w:tcPr>
          <w:p w14:paraId="2BDB630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w:t>
            </w:r>
            <w:r w:rsidRPr="00595DDB">
              <w:rPr>
                <w:rFonts w:ascii="Times New Roman" w:eastAsia="Times New Roman" w:hAnsi="Times New Roman" w:cs="Times New Roman"/>
                <w:sz w:val="28"/>
                <w:szCs w:val="28"/>
                <w:lang w:val="uk-UA" w:eastAsia="ru-RU"/>
              </w:rPr>
              <w:t>е</w:t>
            </w:r>
            <w:r w:rsidRPr="00595DDB">
              <w:rPr>
                <w:rFonts w:ascii="Times New Roman" w:eastAsia="Times New Roman" w:hAnsi="Times New Roman" w:cs="Times New Roman"/>
                <w:sz w:val="28"/>
                <w:szCs w:val="28"/>
                <w:lang w:val="uk-UA" w:eastAsia="ru-RU"/>
              </w:rPr>
              <w:t>днє (М)</w:t>
            </w:r>
          </w:p>
        </w:tc>
        <w:tc>
          <w:tcPr>
            <w:tcW w:w="2395" w:type="dxa"/>
            <w:tcBorders>
              <w:top w:val="single" w:sz="4" w:space="0" w:color="auto"/>
              <w:left w:val="nil"/>
              <w:bottom w:val="single" w:sz="4" w:space="0" w:color="auto"/>
              <w:right w:val="single" w:sz="4" w:space="0" w:color="auto"/>
            </w:tcBorders>
            <w:shd w:val="clear" w:color="000000" w:fill="FFFFFF"/>
            <w:vAlign w:val="center"/>
            <w:hideMark/>
          </w:tcPr>
          <w:p w14:paraId="1A7277D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Сере</w:t>
            </w:r>
            <w:r w:rsidRPr="00595DDB">
              <w:rPr>
                <w:rFonts w:ascii="Times New Roman" w:eastAsia="Times New Roman" w:hAnsi="Times New Roman" w:cs="Times New Roman"/>
                <w:sz w:val="28"/>
                <w:szCs w:val="28"/>
                <w:lang w:val="uk-UA" w:eastAsia="ru-RU"/>
              </w:rPr>
              <w:t>д</w:t>
            </w:r>
            <w:r w:rsidRPr="00595DDB">
              <w:rPr>
                <w:rFonts w:ascii="Times New Roman" w:eastAsia="Times New Roman" w:hAnsi="Times New Roman" w:cs="Times New Roman"/>
                <w:sz w:val="28"/>
                <w:szCs w:val="28"/>
                <w:lang w:val="uk-UA" w:eastAsia="ru-RU"/>
              </w:rPr>
              <w:t>ньокв.відхилення</w:t>
            </w:r>
          </w:p>
        </w:tc>
        <w:tc>
          <w:tcPr>
            <w:tcW w:w="1616" w:type="dxa"/>
            <w:tcBorders>
              <w:top w:val="single" w:sz="4" w:space="0" w:color="auto"/>
              <w:left w:val="nil"/>
              <w:bottom w:val="single" w:sz="4" w:space="0" w:color="auto"/>
              <w:right w:val="single" w:sz="4" w:space="0" w:color="auto"/>
            </w:tcBorders>
            <w:shd w:val="clear" w:color="000000" w:fill="FFFFFF"/>
            <w:vAlign w:val="center"/>
            <w:hideMark/>
          </w:tcPr>
          <w:p w14:paraId="346CD98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w:t>
            </w:r>
            <w:r w:rsidRPr="00595DDB">
              <w:rPr>
                <w:rFonts w:ascii="Times New Roman" w:eastAsia="Times New Roman" w:hAnsi="Times New Roman" w:cs="Times New Roman"/>
                <w:sz w:val="28"/>
                <w:szCs w:val="28"/>
                <w:lang w:val="uk-UA" w:eastAsia="ru-RU"/>
              </w:rPr>
              <w:t>е</w:t>
            </w:r>
            <w:r w:rsidRPr="00595DDB">
              <w:rPr>
                <w:rFonts w:ascii="Times New Roman" w:eastAsia="Times New Roman" w:hAnsi="Times New Roman" w:cs="Times New Roman"/>
                <w:sz w:val="28"/>
                <w:szCs w:val="28"/>
                <w:lang w:val="uk-UA" w:eastAsia="ru-RU"/>
              </w:rPr>
              <w:t>ред.помилка середнь</w:t>
            </w:r>
            <w:r w:rsidRPr="00595DDB">
              <w:rPr>
                <w:rFonts w:ascii="Times New Roman" w:eastAsia="Times New Roman" w:hAnsi="Times New Roman" w:cs="Times New Roman"/>
                <w:sz w:val="28"/>
                <w:szCs w:val="28"/>
                <w:lang w:val="uk-UA" w:eastAsia="ru-RU"/>
              </w:rPr>
              <w:t>о</w:t>
            </w:r>
            <w:r w:rsidRPr="00595DDB">
              <w:rPr>
                <w:rFonts w:ascii="Times New Roman" w:eastAsia="Times New Roman" w:hAnsi="Times New Roman" w:cs="Times New Roman"/>
                <w:sz w:val="28"/>
                <w:szCs w:val="28"/>
                <w:lang w:val="uk-UA" w:eastAsia="ru-RU"/>
              </w:rPr>
              <w:t>го (m)</w:t>
            </w:r>
          </w:p>
        </w:tc>
        <w:tc>
          <w:tcPr>
            <w:tcW w:w="956" w:type="dxa"/>
            <w:tcBorders>
              <w:top w:val="single" w:sz="4" w:space="0" w:color="auto"/>
              <w:left w:val="nil"/>
              <w:bottom w:val="single" w:sz="4" w:space="0" w:color="auto"/>
              <w:right w:val="single" w:sz="4" w:space="0" w:color="auto"/>
            </w:tcBorders>
            <w:shd w:val="clear" w:color="auto" w:fill="auto"/>
            <w:noWrap/>
            <w:vAlign w:val="center"/>
            <w:hideMark/>
          </w:tcPr>
          <w:p w14:paraId="4EE13EF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t-кр</w:t>
            </w:r>
            <w:r w:rsidRPr="00595DDB">
              <w:rPr>
                <w:rFonts w:ascii="Times New Roman" w:eastAsia="Times New Roman" w:hAnsi="Times New Roman" w:cs="Times New Roman"/>
                <w:sz w:val="28"/>
                <w:szCs w:val="28"/>
                <w:lang w:val="uk-UA" w:eastAsia="ru-RU"/>
              </w:rPr>
              <w:t>и</w:t>
            </w:r>
            <w:r w:rsidRPr="00595DDB">
              <w:rPr>
                <w:rFonts w:ascii="Times New Roman" w:eastAsia="Times New Roman" w:hAnsi="Times New Roman" w:cs="Times New Roman"/>
                <w:sz w:val="28"/>
                <w:szCs w:val="28"/>
                <w:lang w:val="uk-UA" w:eastAsia="ru-RU"/>
              </w:rPr>
              <w:t>терій</w:t>
            </w:r>
          </w:p>
        </w:tc>
      </w:tr>
      <w:tr w:rsidR="00E739E1" w:rsidRPr="00595DDB" w14:paraId="1C10CF9E"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671988B7"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Радість</w:t>
            </w:r>
          </w:p>
        </w:tc>
        <w:tc>
          <w:tcPr>
            <w:tcW w:w="850" w:type="dxa"/>
            <w:tcBorders>
              <w:top w:val="nil"/>
              <w:left w:val="nil"/>
              <w:bottom w:val="single" w:sz="4" w:space="0" w:color="auto"/>
              <w:right w:val="single" w:sz="4" w:space="0" w:color="auto"/>
            </w:tcBorders>
            <w:shd w:val="clear" w:color="000000" w:fill="FFFFFF"/>
            <w:noWrap/>
            <w:vAlign w:val="center"/>
            <w:hideMark/>
          </w:tcPr>
          <w:p w14:paraId="599EBE81"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39FF3587"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0EB54DA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29,09</w:t>
            </w:r>
          </w:p>
        </w:tc>
        <w:tc>
          <w:tcPr>
            <w:tcW w:w="2395" w:type="dxa"/>
            <w:tcBorders>
              <w:top w:val="nil"/>
              <w:left w:val="nil"/>
              <w:bottom w:val="single" w:sz="4" w:space="0" w:color="auto"/>
              <w:right w:val="single" w:sz="4" w:space="0" w:color="auto"/>
            </w:tcBorders>
            <w:shd w:val="clear" w:color="000000" w:fill="FFFFFF"/>
            <w:noWrap/>
            <w:vAlign w:val="center"/>
            <w:hideMark/>
          </w:tcPr>
          <w:p w14:paraId="5C705EF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10,300</w:t>
            </w:r>
          </w:p>
        </w:tc>
        <w:tc>
          <w:tcPr>
            <w:tcW w:w="1616" w:type="dxa"/>
            <w:tcBorders>
              <w:top w:val="nil"/>
              <w:left w:val="nil"/>
              <w:bottom w:val="single" w:sz="4" w:space="0" w:color="auto"/>
              <w:right w:val="single" w:sz="4" w:space="0" w:color="auto"/>
            </w:tcBorders>
            <w:shd w:val="clear" w:color="000000" w:fill="FFFFFF"/>
            <w:noWrap/>
            <w:vAlign w:val="center"/>
            <w:hideMark/>
          </w:tcPr>
          <w:p w14:paraId="5DF9555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3,106</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414C02B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0,705</w:t>
            </w:r>
          </w:p>
        </w:tc>
      </w:tr>
      <w:tr w:rsidR="00E739E1" w:rsidRPr="00595DDB" w14:paraId="1BA3AF69"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4BF9AF86"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44CF7A5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6694A967"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7033B9C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26,45</w:t>
            </w:r>
          </w:p>
        </w:tc>
        <w:tc>
          <w:tcPr>
            <w:tcW w:w="2395" w:type="dxa"/>
            <w:tcBorders>
              <w:top w:val="nil"/>
              <w:left w:val="nil"/>
              <w:bottom w:val="single" w:sz="4" w:space="0" w:color="auto"/>
              <w:right w:val="single" w:sz="4" w:space="0" w:color="auto"/>
            </w:tcBorders>
            <w:shd w:val="clear" w:color="000000" w:fill="FFFFFF"/>
            <w:noWrap/>
            <w:vAlign w:val="center"/>
            <w:hideMark/>
          </w:tcPr>
          <w:p w14:paraId="0B6B97BC"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10,041</w:t>
            </w:r>
          </w:p>
        </w:tc>
        <w:tc>
          <w:tcPr>
            <w:tcW w:w="1616" w:type="dxa"/>
            <w:tcBorders>
              <w:top w:val="nil"/>
              <w:left w:val="nil"/>
              <w:bottom w:val="single" w:sz="4" w:space="0" w:color="auto"/>
              <w:right w:val="single" w:sz="4" w:space="0" w:color="auto"/>
            </w:tcBorders>
            <w:shd w:val="clear" w:color="000000" w:fill="FFFFFF"/>
            <w:noWrap/>
            <w:vAlign w:val="center"/>
            <w:hideMark/>
          </w:tcPr>
          <w:p w14:paraId="39A8CBD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2,141</w:t>
            </w:r>
          </w:p>
        </w:tc>
        <w:tc>
          <w:tcPr>
            <w:tcW w:w="956" w:type="dxa"/>
            <w:vMerge/>
            <w:tcBorders>
              <w:top w:val="nil"/>
              <w:left w:val="single" w:sz="4" w:space="0" w:color="auto"/>
              <w:bottom w:val="single" w:sz="4" w:space="0" w:color="auto"/>
              <w:right w:val="single" w:sz="4" w:space="0" w:color="auto"/>
            </w:tcBorders>
            <w:vAlign w:val="center"/>
            <w:hideMark/>
          </w:tcPr>
          <w:p w14:paraId="1BA1721E"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r w:rsidR="00E739E1" w:rsidRPr="00595DDB" w14:paraId="4DD3605B"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718CFFB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Гнів</w:t>
            </w:r>
          </w:p>
        </w:tc>
        <w:tc>
          <w:tcPr>
            <w:tcW w:w="850" w:type="dxa"/>
            <w:tcBorders>
              <w:top w:val="nil"/>
              <w:left w:val="nil"/>
              <w:bottom w:val="single" w:sz="4" w:space="0" w:color="auto"/>
              <w:right w:val="single" w:sz="4" w:space="0" w:color="auto"/>
            </w:tcBorders>
            <w:shd w:val="clear" w:color="000000" w:fill="FFFFFF"/>
            <w:noWrap/>
            <w:vAlign w:val="center"/>
            <w:hideMark/>
          </w:tcPr>
          <w:p w14:paraId="493A447A"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5B61DD0D"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546A28A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14,82</w:t>
            </w:r>
          </w:p>
        </w:tc>
        <w:tc>
          <w:tcPr>
            <w:tcW w:w="2395" w:type="dxa"/>
            <w:tcBorders>
              <w:top w:val="nil"/>
              <w:left w:val="nil"/>
              <w:bottom w:val="single" w:sz="4" w:space="0" w:color="auto"/>
              <w:right w:val="single" w:sz="4" w:space="0" w:color="auto"/>
            </w:tcBorders>
            <w:shd w:val="clear" w:color="000000" w:fill="FFFFFF"/>
            <w:noWrap/>
            <w:vAlign w:val="center"/>
            <w:hideMark/>
          </w:tcPr>
          <w:p w14:paraId="07A7060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11,007</w:t>
            </w:r>
          </w:p>
        </w:tc>
        <w:tc>
          <w:tcPr>
            <w:tcW w:w="1616" w:type="dxa"/>
            <w:tcBorders>
              <w:top w:val="nil"/>
              <w:left w:val="nil"/>
              <w:bottom w:val="single" w:sz="4" w:space="0" w:color="auto"/>
              <w:right w:val="single" w:sz="4" w:space="0" w:color="auto"/>
            </w:tcBorders>
            <w:shd w:val="clear" w:color="000000" w:fill="FFFFFF"/>
            <w:noWrap/>
            <w:vAlign w:val="center"/>
            <w:hideMark/>
          </w:tcPr>
          <w:p w14:paraId="2D9E450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3,319</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BCC0B1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-0,638</w:t>
            </w:r>
          </w:p>
        </w:tc>
      </w:tr>
      <w:tr w:rsidR="00E739E1" w:rsidRPr="00595DDB" w14:paraId="076CA51E"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41245076"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292F8AB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1FE8A19D"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3A8CBA6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17,05</w:t>
            </w:r>
          </w:p>
        </w:tc>
        <w:tc>
          <w:tcPr>
            <w:tcW w:w="2395" w:type="dxa"/>
            <w:tcBorders>
              <w:top w:val="nil"/>
              <w:left w:val="nil"/>
              <w:bottom w:val="single" w:sz="4" w:space="0" w:color="auto"/>
              <w:right w:val="single" w:sz="4" w:space="0" w:color="auto"/>
            </w:tcBorders>
            <w:shd w:val="clear" w:color="000000" w:fill="FFFFFF"/>
            <w:noWrap/>
            <w:vAlign w:val="center"/>
            <w:hideMark/>
          </w:tcPr>
          <w:p w14:paraId="43D9093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8,627</w:t>
            </w:r>
          </w:p>
        </w:tc>
        <w:tc>
          <w:tcPr>
            <w:tcW w:w="1616" w:type="dxa"/>
            <w:tcBorders>
              <w:top w:val="nil"/>
              <w:left w:val="nil"/>
              <w:bottom w:val="single" w:sz="4" w:space="0" w:color="auto"/>
              <w:right w:val="single" w:sz="4" w:space="0" w:color="auto"/>
            </w:tcBorders>
            <w:shd w:val="clear" w:color="000000" w:fill="FFFFFF"/>
            <w:noWrap/>
            <w:vAlign w:val="center"/>
            <w:hideMark/>
          </w:tcPr>
          <w:p w14:paraId="78437B7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1,839</w:t>
            </w:r>
          </w:p>
        </w:tc>
        <w:tc>
          <w:tcPr>
            <w:tcW w:w="956" w:type="dxa"/>
            <w:vMerge/>
            <w:tcBorders>
              <w:top w:val="nil"/>
              <w:left w:val="single" w:sz="4" w:space="0" w:color="auto"/>
              <w:bottom w:val="single" w:sz="4" w:space="0" w:color="auto"/>
              <w:right w:val="single" w:sz="4" w:space="0" w:color="auto"/>
            </w:tcBorders>
            <w:vAlign w:val="center"/>
            <w:hideMark/>
          </w:tcPr>
          <w:p w14:paraId="4FE46111"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r w:rsidR="00E739E1" w:rsidRPr="00595DDB" w14:paraId="5DDC0F2F"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6E071E8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Страх</w:t>
            </w:r>
          </w:p>
        </w:tc>
        <w:tc>
          <w:tcPr>
            <w:tcW w:w="850" w:type="dxa"/>
            <w:tcBorders>
              <w:top w:val="nil"/>
              <w:left w:val="nil"/>
              <w:bottom w:val="single" w:sz="4" w:space="0" w:color="auto"/>
              <w:right w:val="single" w:sz="4" w:space="0" w:color="auto"/>
            </w:tcBorders>
            <w:shd w:val="clear" w:color="000000" w:fill="FFFFFF"/>
            <w:noWrap/>
            <w:vAlign w:val="center"/>
            <w:hideMark/>
          </w:tcPr>
          <w:p w14:paraId="222A13F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434C506E"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61B66F2A"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11,73</w:t>
            </w:r>
          </w:p>
        </w:tc>
        <w:tc>
          <w:tcPr>
            <w:tcW w:w="2395" w:type="dxa"/>
            <w:tcBorders>
              <w:top w:val="nil"/>
              <w:left w:val="nil"/>
              <w:bottom w:val="single" w:sz="4" w:space="0" w:color="auto"/>
              <w:right w:val="single" w:sz="4" w:space="0" w:color="auto"/>
            </w:tcBorders>
            <w:shd w:val="clear" w:color="000000" w:fill="FFFFFF"/>
            <w:noWrap/>
            <w:vAlign w:val="center"/>
            <w:hideMark/>
          </w:tcPr>
          <w:p w14:paraId="2ED38AF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4,149</w:t>
            </w:r>
          </w:p>
        </w:tc>
        <w:tc>
          <w:tcPr>
            <w:tcW w:w="1616" w:type="dxa"/>
            <w:tcBorders>
              <w:top w:val="nil"/>
              <w:left w:val="nil"/>
              <w:bottom w:val="single" w:sz="4" w:space="0" w:color="auto"/>
              <w:right w:val="single" w:sz="4" w:space="0" w:color="auto"/>
            </w:tcBorders>
            <w:shd w:val="clear" w:color="000000" w:fill="FFFFFF"/>
            <w:noWrap/>
            <w:vAlign w:val="center"/>
            <w:hideMark/>
          </w:tcPr>
          <w:p w14:paraId="0487882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1,251</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E7F89F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-0,973</w:t>
            </w:r>
          </w:p>
        </w:tc>
      </w:tr>
      <w:tr w:rsidR="00E739E1" w:rsidRPr="00595DDB" w14:paraId="1FF085EB"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5E3F6B18"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41FC5C9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0978399D"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6446F714"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13,73</w:t>
            </w:r>
          </w:p>
        </w:tc>
        <w:tc>
          <w:tcPr>
            <w:tcW w:w="2395" w:type="dxa"/>
            <w:tcBorders>
              <w:top w:val="nil"/>
              <w:left w:val="nil"/>
              <w:bottom w:val="single" w:sz="4" w:space="0" w:color="auto"/>
              <w:right w:val="single" w:sz="4" w:space="0" w:color="auto"/>
            </w:tcBorders>
            <w:shd w:val="clear" w:color="000000" w:fill="FFFFFF"/>
            <w:noWrap/>
            <w:vAlign w:val="center"/>
            <w:hideMark/>
          </w:tcPr>
          <w:p w14:paraId="11819934"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6,127</w:t>
            </w:r>
          </w:p>
        </w:tc>
        <w:tc>
          <w:tcPr>
            <w:tcW w:w="1616" w:type="dxa"/>
            <w:tcBorders>
              <w:top w:val="nil"/>
              <w:left w:val="nil"/>
              <w:bottom w:val="single" w:sz="4" w:space="0" w:color="auto"/>
              <w:right w:val="single" w:sz="4" w:space="0" w:color="auto"/>
            </w:tcBorders>
            <w:shd w:val="clear" w:color="000000" w:fill="FFFFFF"/>
            <w:noWrap/>
            <w:vAlign w:val="center"/>
            <w:hideMark/>
          </w:tcPr>
          <w:p w14:paraId="33DF18B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1,306</w:t>
            </w:r>
          </w:p>
        </w:tc>
        <w:tc>
          <w:tcPr>
            <w:tcW w:w="956" w:type="dxa"/>
            <w:vMerge/>
            <w:tcBorders>
              <w:top w:val="nil"/>
              <w:left w:val="single" w:sz="4" w:space="0" w:color="auto"/>
              <w:bottom w:val="single" w:sz="4" w:space="0" w:color="auto"/>
              <w:right w:val="single" w:sz="4" w:space="0" w:color="auto"/>
            </w:tcBorders>
            <w:vAlign w:val="center"/>
            <w:hideMark/>
          </w:tcPr>
          <w:p w14:paraId="10C2E5A4"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r w:rsidR="00E739E1" w:rsidRPr="00595DDB" w14:paraId="7A3308B2"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694E4AD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Печаль</w:t>
            </w:r>
          </w:p>
        </w:tc>
        <w:tc>
          <w:tcPr>
            <w:tcW w:w="850" w:type="dxa"/>
            <w:tcBorders>
              <w:top w:val="nil"/>
              <w:left w:val="nil"/>
              <w:bottom w:val="single" w:sz="4" w:space="0" w:color="auto"/>
              <w:right w:val="single" w:sz="4" w:space="0" w:color="auto"/>
            </w:tcBorders>
            <w:shd w:val="clear" w:color="000000" w:fill="FFFFFF"/>
            <w:noWrap/>
            <w:vAlign w:val="center"/>
            <w:hideMark/>
          </w:tcPr>
          <w:p w14:paraId="7B99ABA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515A796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16EF977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8,27</w:t>
            </w:r>
          </w:p>
        </w:tc>
        <w:tc>
          <w:tcPr>
            <w:tcW w:w="2395" w:type="dxa"/>
            <w:tcBorders>
              <w:top w:val="nil"/>
              <w:left w:val="nil"/>
              <w:bottom w:val="single" w:sz="4" w:space="0" w:color="auto"/>
              <w:right w:val="single" w:sz="4" w:space="0" w:color="auto"/>
            </w:tcBorders>
            <w:shd w:val="clear" w:color="000000" w:fill="FFFFFF"/>
            <w:noWrap/>
            <w:vAlign w:val="center"/>
            <w:hideMark/>
          </w:tcPr>
          <w:p w14:paraId="00929B8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9,100</w:t>
            </w:r>
          </w:p>
        </w:tc>
        <w:tc>
          <w:tcPr>
            <w:tcW w:w="1616" w:type="dxa"/>
            <w:tcBorders>
              <w:top w:val="nil"/>
              <w:left w:val="nil"/>
              <w:bottom w:val="single" w:sz="4" w:space="0" w:color="auto"/>
              <w:right w:val="single" w:sz="4" w:space="0" w:color="auto"/>
            </w:tcBorders>
            <w:shd w:val="clear" w:color="000000" w:fill="FFFFFF"/>
            <w:noWrap/>
            <w:vAlign w:val="center"/>
            <w:hideMark/>
          </w:tcPr>
          <w:p w14:paraId="1365681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2,744</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4569F89"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-1,146</w:t>
            </w:r>
          </w:p>
        </w:tc>
      </w:tr>
      <w:tr w:rsidR="00E739E1" w:rsidRPr="00595DDB" w14:paraId="57B54ACA"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12E18685"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70F2631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1DD18F0E"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0B69CA0E"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12,18</w:t>
            </w:r>
          </w:p>
        </w:tc>
        <w:tc>
          <w:tcPr>
            <w:tcW w:w="2395" w:type="dxa"/>
            <w:tcBorders>
              <w:top w:val="nil"/>
              <w:left w:val="nil"/>
              <w:bottom w:val="single" w:sz="4" w:space="0" w:color="auto"/>
              <w:right w:val="single" w:sz="4" w:space="0" w:color="auto"/>
            </w:tcBorders>
            <w:shd w:val="clear" w:color="000000" w:fill="FFFFFF"/>
            <w:noWrap/>
            <w:vAlign w:val="center"/>
            <w:hideMark/>
          </w:tcPr>
          <w:p w14:paraId="747936E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9,297</w:t>
            </w:r>
          </w:p>
        </w:tc>
        <w:tc>
          <w:tcPr>
            <w:tcW w:w="1616" w:type="dxa"/>
            <w:tcBorders>
              <w:top w:val="nil"/>
              <w:left w:val="nil"/>
              <w:bottom w:val="single" w:sz="4" w:space="0" w:color="auto"/>
              <w:right w:val="single" w:sz="4" w:space="0" w:color="auto"/>
            </w:tcBorders>
            <w:shd w:val="clear" w:color="000000" w:fill="FFFFFF"/>
            <w:noWrap/>
            <w:vAlign w:val="center"/>
            <w:hideMark/>
          </w:tcPr>
          <w:p w14:paraId="693B2DA1"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1,982</w:t>
            </w:r>
          </w:p>
        </w:tc>
        <w:tc>
          <w:tcPr>
            <w:tcW w:w="956" w:type="dxa"/>
            <w:vMerge/>
            <w:tcBorders>
              <w:top w:val="nil"/>
              <w:left w:val="single" w:sz="4" w:space="0" w:color="auto"/>
              <w:bottom w:val="single" w:sz="4" w:space="0" w:color="auto"/>
              <w:right w:val="single" w:sz="4" w:space="0" w:color="auto"/>
            </w:tcBorders>
            <w:vAlign w:val="center"/>
            <w:hideMark/>
          </w:tcPr>
          <w:p w14:paraId="1E5255E1"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r w:rsidR="00E739E1" w:rsidRPr="00595DDB" w14:paraId="56DE76BF"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61030E1C"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Ос.тривожність</w:t>
            </w:r>
          </w:p>
        </w:tc>
        <w:tc>
          <w:tcPr>
            <w:tcW w:w="850" w:type="dxa"/>
            <w:tcBorders>
              <w:top w:val="nil"/>
              <w:left w:val="nil"/>
              <w:bottom w:val="single" w:sz="4" w:space="0" w:color="auto"/>
              <w:right w:val="single" w:sz="4" w:space="0" w:color="auto"/>
            </w:tcBorders>
            <w:shd w:val="clear" w:color="000000" w:fill="FFFFFF"/>
            <w:noWrap/>
            <w:vAlign w:val="center"/>
            <w:hideMark/>
          </w:tcPr>
          <w:p w14:paraId="4D41232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56EDBCD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7971AC9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37,18</w:t>
            </w:r>
          </w:p>
        </w:tc>
        <w:tc>
          <w:tcPr>
            <w:tcW w:w="2395" w:type="dxa"/>
            <w:tcBorders>
              <w:top w:val="nil"/>
              <w:left w:val="nil"/>
              <w:bottom w:val="single" w:sz="4" w:space="0" w:color="auto"/>
              <w:right w:val="single" w:sz="4" w:space="0" w:color="auto"/>
            </w:tcBorders>
            <w:shd w:val="clear" w:color="000000" w:fill="FFFFFF"/>
            <w:noWrap/>
            <w:vAlign w:val="center"/>
            <w:hideMark/>
          </w:tcPr>
          <w:p w14:paraId="18F6F0B4"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9,569</w:t>
            </w:r>
          </w:p>
        </w:tc>
        <w:tc>
          <w:tcPr>
            <w:tcW w:w="1616" w:type="dxa"/>
            <w:tcBorders>
              <w:top w:val="nil"/>
              <w:left w:val="nil"/>
              <w:bottom w:val="single" w:sz="4" w:space="0" w:color="auto"/>
              <w:right w:val="single" w:sz="4" w:space="0" w:color="auto"/>
            </w:tcBorders>
            <w:shd w:val="clear" w:color="000000" w:fill="FFFFFF"/>
            <w:noWrap/>
            <w:vAlign w:val="center"/>
            <w:hideMark/>
          </w:tcPr>
          <w:p w14:paraId="547CE6C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2,885</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6AD714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-1,087</w:t>
            </w:r>
          </w:p>
        </w:tc>
      </w:tr>
      <w:tr w:rsidR="00E739E1" w:rsidRPr="00595DDB" w14:paraId="15CA8C35"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2F7E56B4"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1CD0FEA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18C5F62E"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7D820E4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40,68</w:t>
            </w:r>
          </w:p>
        </w:tc>
        <w:tc>
          <w:tcPr>
            <w:tcW w:w="2395" w:type="dxa"/>
            <w:tcBorders>
              <w:top w:val="nil"/>
              <w:left w:val="nil"/>
              <w:bottom w:val="single" w:sz="4" w:space="0" w:color="auto"/>
              <w:right w:val="single" w:sz="4" w:space="0" w:color="auto"/>
            </w:tcBorders>
            <w:shd w:val="clear" w:color="000000" w:fill="FFFFFF"/>
            <w:noWrap/>
            <w:vAlign w:val="center"/>
            <w:hideMark/>
          </w:tcPr>
          <w:p w14:paraId="016BF77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8,289</w:t>
            </w:r>
          </w:p>
        </w:tc>
        <w:tc>
          <w:tcPr>
            <w:tcW w:w="1616" w:type="dxa"/>
            <w:tcBorders>
              <w:top w:val="nil"/>
              <w:left w:val="nil"/>
              <w:bottom w:val="single" w:sz="4" w:space="0" w:color="auto"/>
              <w:right w:val="single" w:sz="4" w:space="0" w:color="auto"/>
            </w:tcBorders>
            <w:shd w:val="clear" w:color="000000" w:fill="FFFFFF"/>
            <w:noWrap/>
            <w:vAlign w:val="center"/>
            <w:hideMark/>
          </w:tcPr>
          <w:p w14:paraId="2601795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1,767</w:t>
            </w:r>
          </w:p>
        </w:tc>
        <w:tc>
          <w:tcPr>
            <w:tcW w:w="956" w:type="dxa"/>
            <w:vMerge/>
            <w:tcBorders>
              <w:top w:val="nil"/>
              <w:left w:val="single" w:sz="4" w:space="0" w:color="auto"/>
              <w:bottom w:val="single" w:sz="4" w:space="0" w:color="auto"/>
              <w:right w:val="single" w:sz="4" w:space="0" w:color="auto"/>
            </w:tcBorders>
            <w:vAlign w:val="center"/>
            <w:hideMark/>
          </w:tcPr>
          <w:p w14:paraId="21996BD5"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r w:rsidR="00E739E1" w:rsidRPr="00595DDB" w14:paraId="7C359966"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1671837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Досліджуючий</w:t>
            </w:r>
          </w:p>
        </w:tc>
        <w:tc>
          <w:tcPr>
            <w:tcW w:w="850" w:type="dxa"/>
            <w:tcBorders>
              <w:top w:val="nil"/>
              <w:left w:val="nil"/>
              <w:bottom w:val="single" w:sz="4" w:space="0" w:color="auto"/>
              <w:right w:val="single" w:sz="4" w:space="0" w:color="auto"/>
            </w:tcBorders>
            <w:shd w:val="clear" w:color="000000" w:fill="FFFFFF"/>
            <w:noWrap/>
            <w:vAlign w:val="center"/>
            <w:hideMark/>
          </w:tcPr>
          <w:p w14:paraId="1BCD42E3"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2C8BC7B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097946A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8,73</w:t>
            </w:r>
          </w:p>
        </w:tc>
        <w:tc>
          <w:tcPr>
            <w:tcW w:w="2395" w:type="dxa"/>
            <w:tcBorders>
              <w:top w:val="nil"/>
              <w:left w:val="nil"/>
              <w:bottom w:val="single" w:sz="4" w:space="0" w:color="auto"/>
              <w:right w:val="single" w:sz="4" w:space="0" w:color="auto"/>
            </w:tcBorders>
            <w:shd w:val="clear" w:color="000000" w:fill="FFFFFF"/>
            <w:noWrap/>
            <w:vAlign w:val="center"/>
            <w:hideMark/>
          </w:tcPr>
          <w:p w14:paraId="0C98595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2,149</w:t>
            </w:r>
          </w:p>
        </w:tc>
        <w:tc>
          <w:tcPr>
            <w:tcW w:w="1616" w:type="dxa"/>
            <w:tcBorders>
              <w:top w:val="nil"/>
              <w:left w:val="nil"/>
              <w:bottom w:val="single" w:sz="4" w:space="0" w:color="auto"/>
              <w:right w:val="single" w:sz="4" w:space="0" w:color="auto"/>
            </w:tcBorders>
            <w:shd w:val="clear" w:color="000000" w:fill="FFFFFF"/>
            <w:noWrap/>
            <w:vAlign w:val="center"/>
            <w:hideMark/>
          </w:tcPr>
          <w:p w14:paraId="4BA8003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0,648</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71CF026"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-1,110</w:t>
            </w:r>
          </w:p>
        </w:tc>
      </w:tr>
      <w:tr w:rsidR="00E739E1" w:rsidRPr="00595DDB" w14:paraId="73515985"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2F4AD5B7"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64F5AA77"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3F99810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7EF7D5A9"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9,73</w:t>
            </w:r>
          </w:p>
        </w:tc>
        <w:tc>
          <w:tcPr>
            <w:tcW w:w="2395" w:type="dxa"/>
            <w:tcBorders>
              <w:top w:val="nil"/>
              <w:left w:val="nil"/>
              <w:bottom w:val="single" w:sz="4" w:space="0" w:color="auto"/>
              <w:right w:val="single" w:sz="4" w:space="0" w:color="auto"/>
            </w:tcBorders>
            <w:shd w:val="clear" w:color="000000" w:fill="FFFFFF"/>
            <w:noWrap/>
            <w:vAlign w:val="center"/>
            <w:hideMark/>
          </w:tcPr>
          <w:p w14:paraId="04CCB8B9"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2,567</w:t>
            </w:r>
          </w:p>
        </w:tc>
        <w:tc>
          <w:tcPr>
            <w:tcW w:w="1616" w:type="dxa"/>
            <w:tcBorders>
              <w:top w:val="nil"/>
              <w:left w:val="nil"/>
              <w:bottom w:val="single" w:sz="4" w:space="0" w:color="auto"/>
              <w:right w:val="single" w:sz="4" w:space="0" w:color="auto"/>
            </w:tcBorders>
            <w:shd w:val="clear" w:color="000000" w:fill="FFFFFF"/>
            <w:noWrap/>
            <w:vAlign w:val="center"/>
            <w:hideMark/>
          </w:tcPr>
          <w:p w14:paraId="3CD73C4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0,547</w:t>
            </w:r>
          </w:p>
        </w:tc>
        <w:tc>
          <w:tcPr>
            <w:tcW w:w="956" w:type="dxa"/>
            <w:vMerge/>
            <w:tcBorders>
              <w:top w:val="nil"/>
              <w:left w:val="single" w:sz="4" w:space="0" w:color="auto"/>
              <w:bottom w:val="single" w:sz="4" w:space="0" w:color="auto"/>
              <w:right w:val="single" w:sz="4" w:space="0" w:color="auto"/>
            </w:tcBorders>
            <w:vAlign w:val="center"/>
            <w:hideMark/>
          </w:tcPr>
          <w:p w14:paraId="2830CDBB"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r w:rsidR="00E739E1" w:rsidRPr="00595DDB" w14:paraId="6191A2ED" w14:textId="77777777" w:rsidTr="00145E3B">
        <w:trPr>
          <w:trHeight w:val="315"/>
        </w:trPr>
        <w:tc>
          <w:tcPr>
            <w:tcW w:w="2132" w:type="dxa"/>
            <w:vMerge w:val="restart"/>
            <w:tcBorders>
              <w:top w:val="nil"/>
              <w:left w:val="single" w:sz="4" w:space="0" w:color="auto"/>
              <w:bottom w:val="single" w:sz="4" w:space="0" w:color="auto"/>
              <w:right w:val="single" w:sz="4" w:space="0" w:color="auto"/>
            </w:tcBorders>
            <w:shd w:val="clear" w:color="000000" w:fill="FFFFFF"/>
            <w:vAlign w:val="center"/>
            <w:hideMark/>
          </w:tcPr>
          <w:p w14:paraId="12E4345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Лібертофільний</w:t>
            </w:r>
          </w:p>
        </w:tc>
        <w:tc>
          <w:tcPr>
            <w:tcW w:w="850" w:type="dxa"/>
            <w:tcBorders>
              <w:top w:val="nil"/>
              <w:left w:val="nil"/>
              <w:bottom w:val="single" w:sz="4" w:space="0" w:color="auto"/>
              <w:right w:val="single" w:sz="4" w:space="0" w:color="auto"/>
            </w:tcBorders>
            <w:shd w:val="clear" w:color="000000" w:fill="FFFFFF"/>
            <w:noWrap/>
            <w:vAlign w:val="center"/>
            <w:hideMark/>
          </w:tcPr>
          <w:p w14:paraId="57B7913E"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w:t>
            </w:r>
          </w:p>
        </w:tc>
        <w:tc>
          <w:tcPr>
            <w:tcW w:w="565" w:type="dxa"/>
            <w:tcBorders>
              <w:top w:val="nil"/>
              <w:left w:val="nil"/>
              <w:bottom w:val="single" w:sz="4" w:space="0" w:color="auto"/>
              <w:right w:val="single" w:sz="4" w:space="0" w:color="auto"/>
            </w:tcBorders>
            <w:shd w:val="clear" w:color="000000" w:fill="FFFFFF"/>
            <w:noWrap/>
            <w:vAlign w:val="center"/>
            <w:hideMark/>
          </w:tcPr>
          <w:p w14:paraId="384BC97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w:t>
            </w:r>
          </w:p>
        </w:tc>
        <w:tc>
          <w:tcPr>
            <w:tcW w:w="982" w:type="dxa"/>
            <w:tcBorders>
              <w:top w:val="nil"/>
              <w:left w:val="nil"/>
              <w:bottom w:val="single" w:sz="4" w:space="0" w:color="auto"/>
              <w:right w:val="single" w:sz="4" w:space="0" w:color="auto"/>
            </w:tcBorders>
            <w:shd w:val="clear" w:color="000000" w:fill="FFFFFF"/>
            <w:noWrap/>
            <w:vAlign w:val="center"/>
            <w:hideMark/>
          </w:tcPr>
          <w:p w14:paraId="4E7DDC09"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10,55</w:t>
            </w:r>
          </w:p>
        </w:tc>
        <w:tc>
          <w:tcPr>
            <w:tcW w:w="2395" w:type="dxa"/>
            <w:tcBorders>
              <w:top w:val="nil"/>
              <w:left w:val="nil"/>
              <w:bottom w:val="single" w:sz="4" w:space="0" w:color="auto"/>
              <w:right w:val="single" w:sz="4" w:space="0" w:color="auto"/>
            </w:tcBorders>
            <w:shd w:val="clear" w:color="000000" w:fill="FFFFFF"/>
            <w:noWrap/>
            <w:vAlign w:val="center"/>
            <w:hideMark/>
          </w:tcPr>
          <w:p w14:paraId="4D6F296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1,508</w:t>
            </w:r>
          </w:p>
        </w:tc>
        <w:tc>
          <w:tcPr>
            <w:tcW w:w="1616" w:type="dxa"/>
            <w:tcBorders>
              <w:top w:val="nil"/>
              <w:left w:val="nil"/>
              <w:bottom w:val="single" w:sz="4" w:space="0" w:color="auto"/>
              <w:right w:val="single" w:sz="4" w:space="0" w:color="auto"/>
            </w:tcBorders>
            <w:shd w:val="clear" w:color="000000" w:fill="FFFFFF"/>
            <w:noWrap/>
            <w:vAlign w:val="center"/>
            <w:hideMark/>
          </w:tcPr>
          <w:p w14:paraId="3C93152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0,455</w:t>
            </w:r>
          </w:p>
        </w:tc>
        <w:tc>
          <w:tcPr>
            <w:tcW w:w="956"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19E50E0"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-1,388</w:t>
            </w:r>
          </w:p>
        </w:tc>
      </w:tr>
      <w:tr w:rsidR="00E739E1" w:rsidRPr="00595DDB" w14:paraId="450217C9" w14:textId="77777777" w:rsidTr="00145E3B">
        <w:trPr>
          <w:trHeight w:val="315"/>
        </w:trPr>
        <w:tc>
          <w:tcPr>
            <w:tcW w:w="2132" w:type="dxa"/>
            <w:vMerge/>
            <w:tcBorders>
              <w:top w:val="nil"/>
              <w:left w:val="single" w:sz="4" w:space="0" w:color="auto"/>
              <w:bottom w:val="single" w:sz="4" w:space="0" w:color="auto"/>
              <w:right w:val="single" w:sz="4" w:space="0" w:color="auto"/>
            </w:tcBorders>
            <w:vAlign w:val="center"/>
            <w:hideMark/>
          </w:tcPr>
          <w:p w14:paraId="2B243A30"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c>
          <w:tcPr>
            <w:tcW w:w="850" w:type="dxa"/>
            <w:tcBorders>
              <w:top w:val="nil"/>
              <w:left w:val="nil"/>
              <w:bottom w:val="single" w:sz="4" w:space="0" w:color="auto"/>
              <w:right w:val="single" w:sz="4" w:space="0" w:color="auto"/>
            </w:tcBorders>
            <w:shd w:val="clear" w:color="000000" w:fill="FFFFFF"/>
            <w:noWrap/>
            <w:vAlign w:val="center"/>
            <w:hideMark/>
          </w:tcPr>
          <w:p w14:paraId="27D8FFFB"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w:t>
            </w:r>
          </w:p>
        </w:tc>
        <w:tc>
          <w:tcPr>
            <w:tcW w:w="565" w:type="dxa"/>
            <w:tcBorders>
              <w:top w:val="nil"/>
              <w:left w:val="nil"/>
              <w:bottom w:val="single" w:sz="4" w:space="0" w:color="auto"/>
              <w:right w:val="single" w:sz="4" w:space="0" w:color="auto"/>
            </w:tcBorders>
            <w:shd w:val="clear" w:color="000000" w:fill="FFFFFF"/>
            <w:noWrap/>
            <w:vAlign w:val="center"/>
            <w:hideMark/>
          </w:tcPr>
          <w:p w14:paraId="4AE11108"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22</w:t>
            </w:r>
          </w:p>
        </w:tc>
        <w:tc>
          <w:tcPr>
            <w:tcW w:w="982" w:type="dxa"/>
            <w:tcBorders>
              <w:top w:val="nil"/>
              <w:left w:val="nil"/>
              <w:bottom w:val="single" w:sz="4" w:space="0" w:color="auto"/>
              <w:right w:val="single" w:sz="4" w:space="0" w:color="auto"/>
            </w:tcBorders>
            <w:shd w:val="clear" w:color="000000" w:fill="FFFFFF"/>
            <w:noWrap/>
            <w:vAlign w:val="center"/>
            <w:hideMark/>
          </w:tcPr>
          <w:p w14:paraId="3757395F"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11,41</w:t>
            </w:r>
          </w:p>
        </w:tc>
        <w:tc>
          <w:tcPr>
            <w:tcW w:w="2395" w:type="dxa"/>
            <w:tcBorders>
              <w:top w:val="nil"/>
              <w:left w:val="nil"/>
              <w:bottom w:val="single" w:sz="4" w:space="0" w:color="auto"/>
              <w:right w:val="single" w:sz="4" w:space="0" w:color="auto"/>
            </w:tcBorders>
            <w:shd w:val="clear" w:color="000000" w:fill="FFFFFF"/>
            <w:noWrap/>
            <w:vAlign w:val="center"/>
            <w:hideMark/>
          </w:tcPr>
          <w:p w14:paraId="2840C6B5"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1,764</w:t>
            </w:r>
          </w:p>
        </w:tc>
        <w:tc>
          <w:tcPr>
            <w:tcW w:w="1616" w:type="dxa"/>
            <w:tcBorders>
              <w:top w:val="nil"/>
              <w:left w:val="nil"/>
              <w:bottom w:val="single" w:sz="4" w:space="0" w:color="auto"/>
              <w:right w:val="single" w:sz="4" w:space="0" w:color="auto"/>
            </w:tcBorders>
            <w:shd w:val="clear" w:color="000000" w:fill="FFFFFF"/>
            <w:noWrap/>
            <w:vAlign w:val="center"/>
            <w:hideMark/>
          </w:tcPr>
          <w:p w14:paraId="5813D562" w14:textId="77777777" w:rsidR="00E739E1" w:rsidRPr="00595DDB" w:rsidRDefault="00E739E1" w:rsidP="00145E3B">
            <w:pPr>
              <w:spacing w:after="0" w:line="240" w:lineRule="auto"/>
              <w:jc w:val="center"/>
              <w:rPr>
                <w:rFonts w:ascii="Times New Roman" w:eastAsia="Times New Roman" w:hAnsi="Times New Roman" w:cs="Times New Roman"/>
                <w:sz w:val="28"/>
                <w:szCs w:val="28"/>
                <w:lang w:val="uk-UA" w:eastAsia="ru-RU"/>
              </w:rPr>
            </w:pPr>
            <w:r w:rsidRPr="00595DDB">
              <w:rPr>
                <w:rFonts w:ascii="Times New Roman" w:eastAsia="Times New Roman" w:hAnsi="Times New Roman" w:cs="Times New Roman"/>
                <w:sz w:val="28"/>
                <w:szCs w:val="28"/>
                <w:lang w:val="uk-UA" w:eastAsia="ru-RU"/>
              </w:rPr>
              <w:t>0,376</w:t>
            </w:r>
          </w:p>
        </w:tc>
        <w:tc>
          <w:tcPr>
            <w:tcW w:w="956" w:type="dxa"/>
            <w:vMerge/>
            <w:tcBorders>
              <w:top w:val="nil"/>
              <w:left w:val="single" w:sz="4" w:space="0" w:color="auto"/>
              <w:bottom w:val="single" w:sz="4" w:space="0" w:color="auto"/>
              <w:right w:val="single" w:sz="4" w:space="0" w:color="auto"/>
            </w:tcBorders>
            <w:vAlign w:val="center"/>
            <w:hideMark/>
          </w:tcPr>
          <w:p w14:paraId="0BEE0352" w14:textId="77777777" w:rsidR="00E739E1" w:rsidRPr="00595DDB" w:rsidRDefault="00E739E1" w:rsidP="00145E3B">
            <w:pPr>
              <w:spacing w:after="0" w:line="240" w:lineRule="auto"/>
              <w:rPr>
                <w:rFonts w:ascii="Times New Roman" w:eastAsia="Times New Roman" w:hAnsi="Times New Roman" w:cs="Times New Roman"/>
                <w:sz w:val="28"/>
                <w:szCs w:val="28"/>
                <w:lang w:val="uk-UA" w:eastAsia="ru-RU"/>
              </w:rPr>
            </w:pPr>
          </w:p>
        </w:tc>
      </w:tr>
    </w:tbl>
    <w:p w14:paraId="0407E227" w14:textId="77777777" w:rsidR="00950A24" w:rsidRDefault="00950A24" w:rsidP="00950A24">
      <w:pPr>
        <w:pStyle w:val="Default"/>
        <w:spacing w:line="360" w:lineRule="auto"/>
        <w:ind w:firstLine="709"/>
        <w:jc w:val="both"/>
        <w:rPr>
          <w:b/>
          <w:sz w:val="28"/>
          <w:szCs w:val="28"/>
          <w:lang w:val="uk-UA"/>
        </w:rPr>
      </w:pPr>
    </w:p>
    <w:p w14:paraId="248430DD" w14:textId="229D3506" w:rsidR="00CD4608" w:rsidRDefault="00CD4608" w:rsidP="00950A24">
      <w:pPr>
        <w:pStyle w:val="Default"/>
        <w:spacing w:line="360" w:lineRule="auto"/>
        <w:ind w:firstLine="709"/>
        <w:jc w:val="both"/>
        <w:rPr>
          <w:b/>
          <w:sz w:val="28"/>
          <w:szCs w:val="28"/>
          <w:lang w:val="uk-UA"/>
        </w:rPr>
      </w:pPr>
      <w:r>
        <w:rPr>
          <w:b/>
          <w:sz w:val="28"/>
          <w:szCs w:val="28"/>
          <w:lang w:val="uk-UA"/>
        </w:rPr>
        <w:t>Примітка до Табл. 2.6: 1  група – одружені, 2 група – неодружені</w:t>
      </w:r>
    </w:p>
    <w:p w14:paraId="20C5CEDC" w14:textId="77777777" w:rsidR="00CD4608" w:rsidRPr="00CD4608" w:rsidRDefault="00CD4608" w:rsidP="00CD4608">
      <w:pPr>
        <w:pStyle w:val="Default"/>
        <w:spacing w:line="360" w:lineRule="auto"/>
        <w:ind w:firstLine="709"/>
        <w:jc w:val="both"/>
        <w:rPr>
          <w:b/>
          <w:sz w:val="28"/>
          <w:szCs w:val="28"/>
          <w:lang w:val="uk-UA"/>
        </w:rPr>
      </w:pPr>
    </w:p>
    <w:p w14:paraId="5B7CBCB7" w14:textId="5EAE4E57" w:rsidR="00ED735B" w:rsidRPr="00E739E1" w:rsidRDefault="00ED735B" w:rsidP="00E739E1">
      <w:pPr>
        <w:pStyle w:val="Default"/>
        <w:suppressAutoHyphens/>
        <w:spacing w:line="360" w:lineRule="auto"/>
        <w:ind w:firstLine="709"/>
        <w:jc w:val="both"/>
        <w:rPr>
          <w:color w:val="auto"/>
          <w:sz w:val="28"/>
          <w:szCs w:val="28"/>
          <w:lang w:val="uk-UA"/>
        </w:rPr>
      </w:pPr>
      <w:r>
        <w:rPr>
          <w:color w:val="auto"/>
          <w:sz w:val="28"/>
          <w:szCs w:val="28"/>
          <w:lang w:val="uk-UA"/>
        </w:rPr>
        <w:t>Отже, сімейний стан впливає на емоційну сферу військових наступним чином: емоційно оптимістичний фон виявлений у чоловіків, які перебувають в шлюбі; більш песимістичні погляди та проживання емоцій виявлено в групі чоловіків із статусом неодружених. Показники особистісної тривожності для не перебуваючих в шлюбі також є показовим, проте ситуативна тривожність майже не має відмінностей, а отже і залежності від сімейного стану.</w:t>
      </w:r>
    </w:p>
    <w:p w14:paraId="3527E9E8" w14:textId="7A134465" w:rsidR="00E65114" w:rsidRDefault="00ED735B" w:rsidP="0069361E">
      <w:pPr>
        <w:pStyle w:val="Default"/>
        <w:suppressAutoHyphens/>
        <w:spacing w:line="360" w:lineRule="auto"/>
        <w:ind w:firstLine="709"/>
        <w:jc w:val="both"/>
        <w:rPr>
          <w:sz w:val="28"/>
          <w:szCs w:val="28"/>
          <w:lang w:val="uk-UA"/>
        </w:rPr>
      </w:pPr>
      <w:r>
        <w:rPr>
          <w:sz w:val="28"/>
          <w:szCs w:val="28"/>
          <w:lang w:val="uk-UA"/>
        </w:rPr>
        <w:t xml:space="preserve">Якщо розглянути кореляційні зв’язки між шкалами (по кореляції Пірсона), а саме між загальним емоційним станом військового та рівнем його тривожності, </w:t>
      </w:r>
      <w:r w:rsidR="00690BB1">
        <w:rPr>
          <w:sz w:val="28"/>
          <w:szCs w:val="28"/>
          <w:lang w:val="uk-UA"/>
        </w:rPr>
        <w:t xml:space="preserve">виходячи з таблиці 2.7 </w:t>
      </w:r>
      <w:r>
        <w:rPr>
          <w:sz w:val="28"/>
          <w:szCs w:val="28"/>
          <w:lang w:val="uk-UA"/>
        </w:rPr>
        <w:t>було проаналізовано наступну залежність: Радість та Ситуативна тривожність мають обернений кореляційний зв’язок (</w:t>
      </w:r>
      <w:r>
        <w:rPr>
          <w:sz w:val="28"/>
          <w:szCs w:val="28"/>
          <w:lang w:val="en-US"/>
        </w:rPr>
        <w:t>r</w:t>
      </w:r>
      <w:r>
        <w:rPr>
          <w:sz w:val="28"/>
          <w:szCs w:val="28"/>
          <w:lang w:val="uk-UA"/>
        </w:rPr>
        <w:t xml:space="preserve"> </w:t>
      </w:r>
      <w:r w:rsidRPr="00D6626C">
        <w:rPr>
          <w:sz w:val="28"/>
          <w:szCs w:val="28"/>
          <w:lang w:val="uk-UA"/>
        </w:rPr>
        <w:t>=</w:t>
      </w:r>
      <w:r>
        <w:rPr>
          <w:sz w:val="28"/>
          <w:szCs w:val="28"/>
          <w:lang w:val="uk-UA"/>
        </w:rPr>
        <w:t xml:space="preserve"> -0,530), що означає їх наближення до лінійного оберненого кореляційного зв’язку – зі збільшенням одного показника, лінійно зменшується значення іншого. Тобто, чим менше значення ситуативної тривожності у військових, тим більше проявів позитивного емоційного стану. Такий самий зв’язок між Радістю та Особист</w:t>
      </w:r>
      <w:r w:rsidR="0069495E">
        <w:rPr>
          <w:sz w:val="28"/>
          <w:szCs w:val="28"/>
          <w:lang w:val="uk-UA"/>
        </w:rPr>
        <w:t>існо</w:t>
      </w:r>
      <w:r>
        <w:rPr>
          <w:sz w:val="28"/>
          <w:szCs w:val="28"/>
          <w:lang w:val="uk-UA"/>
        </w:rPr>
        <w:t>ю тривожністю, коефіцієнт кореляції Пірсона дорівнює -0,677. Чим вища напруженість та конституційна тривога, тим нижчими будуть показники оптимістичних форм прояву емоцій.</w:t>
      </w:r>
    </w:p>
    <w:p w14:paraId="6EC80C85" w14:textId="77777777" w:rsidR="00950A24" w:rsidRPr="00AC15DD" w:rsidRDefault="00950A24" w:rsidP="00950A24">
      <w:pPr>
        <w:pStyle w:val="Default"/>
        <w:spacing w:line="360" w:lineRule="auto"/>
        <w:ind w:firstLine="709"/>
        <w:jc w:val="right"/>
        <w:rPr>
          <w:b/>
          <w:i/>
          <w:sz w:val="28"/>
          <w:szCs w:val="32"/>
          <w:lang w:val="uk-UA"/>
        </w:rPr>
      </w:pPr>
      <w:r w:rsidRPr="00AC15DD">
        <w:rPr>
          <w:b/>
          <w:i/>
          <w:sz w:val="28"/>
          <w:szCs w:val="32"/>
          <w:lang w:val="uk-UA"/>
        </w:rPr>
        <w:t>Таблиця 2.7</w:t>
      </w:r>
    </w:p>
    <w:p w14:paraId="0B954727" w14:textId="77777777" w:rsidR="00950A24" w:rsidRDefault="00950A24" w:rsidP="00950A24">
      <w:pPr>
        <w:pStyle w:val="Default"/>
        <w:suppressAutoHyphens/>
        <w:spacing w:line="360" w:lineRule="auto"/>
        <w:ind w:firstLine="709"/>
        <w:jc w:val="center"/>
        <w:rPr>
          <w:b/>
          <w:sz w:val="28"/>
          <w:szCs w:val="28"/>
          <w:lang w:val="uk-UA"/>
        </w:rPr>
      </w:pPr>
      <w:r>
        <w:rPr>
          <w:b/>
          <w:sz w:val="28"/>
          <w:szCs w:val="28"/>
          <w:lang w:val="uk-UA"/>
        </w:rPr>
        <w:t>Кореляція між вираженими емоційними станами і показниками реактивної та особистісної тривожності у військовослужбовців</w:t>
      </w:r>
    </w:p>
    <w:tbl>
      <w:tblPr>
        <w:tblStyle w:val="af0"/>
        <w:tblW w:w="0" w:type="auto"/>
        <w:jc w:val="center"/>
        <w:tblLook w:val="04A0" w:firstRow="1" w:lastRow="0" w:firstColumn="1" w:lastColumn="0" w:noHBand="0" w:noVBand="1"/>
      </w:tblPr>
      <w:tblGrid>
        <w:gridCol w:w="1745"/>
        <w:gridCol w:w="1091"/>
        <w:gridCol w:w="941"/>
        <w:gridCol w:w="1015"/>
        <w:gridCol w:w="1076"/>
        <w:gridCol w:w="1696"/>
        <w:gridCol w:w="1696"/>
      </w:tblGrid>
      <w:tr w:rsidR="00950A24" w:rsidRPr="00AC15DD" w14:paraId="16442C33" w14:textId="77777777" w:rsidTr="00AF3B2B">
        <w:trPr>
          <w:jc w:val="center"/>
        </w:trPr>
        <w:tc>
          <w:tcPr>
            <w:tcW w:w="1529" w:type="dxa"/>
            <w:vAlign w:val="center"/>
          </w:tcPr>
          <w:p w14:paraId="78D747F4" w14:textId="77777777" w:rsidR="00950A24" w:rsidRPr="00AC15DD" w:rsidRDefault="00950A24" w:rsidP="00AF3B2B">
            <w:pPr>
              <w:pStyle w:val="Default"/>
              <w:spacing w:line="360" w:lineRule="auto"/>
              <w:jc w:val="center"/>
              <w:rPr>
                <w:sz w:val="28"/>
                <w:szCs w:val="28"/>
                <w:lang w:val="uk-UA"/>
              </w:rPr>
            </w:pPr>
          </w:p>
        </w:tc>
        <w:tc>
          <w:tcPr>
            <w:tcW w:w="1077" w:type="dxa"/>
            <w:vAlign w:val="center"/>
          </w:tcPr>
          <w:p w14:paraId="75F062F5"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Радість</w:t>
            </w:r>
          </w:p>
        </w:tc>
        <w:tc>
          <w:tcPr>
            <w:tcW w:w="941" w:type="dxa"/>
            <w:vAlign w:val="center"/>
          </w:tcPr>
          <w:p w14:paraId="22115302"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 xml:space="preserve">Гнів </w:t>
            </w:r>
          </w:p>
        </w:tc>
        <w:tc>
          <w:tcPr>
            <w:tcW w:w="1015" w:type="dxa"/>
            <w:vAlign w:val="center"/>
          </w:tcPr>
          <w:p w14:paraId="0DAA2CE6"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Страх</w:t>
            </w:r>
          </w:p>
        </w:tc>
        <w:tc>
          <w:tcPr>
            <w:tcW w:w="1071" w:type="dxa"/>
            <w:vAlign w:val="center"/>
          </w:tcPr>
          <w:p w14:paraId="54893DBC"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Печаль</w:t>
            </w:r>
          </w:p>
        </w:tc>
        <w:tc>
          <w:tcPr>
            <w:tcW w:w="1485" w:type="dxa"/>
            <w:vAlign w:val="center"/>
          </w:tcPr>
          <w:p w14:paraId="30122865"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Сит. трив</w:t>
            </w:r>
            <w:r w:rsidRPr="00AC15DD">
              <w:rPr>
                <w:sz w:val="28"/>
                <w:szCs w:val="28"/>
                <w:lang w:val="uk-UA"/>
              </w:rPr>
              <w:t>о</w:t>
            </w:r>
            <w:r w:rsidRPr="00AC15DD">
              <w:rPr>
                <w:sz w:val="28"/>
                <w:szCs w:val="28"/>
                <w:lang w:val="uk-UA"/>
              </w:rPr>
              <w:t>жність</w:t>
            </w:r>
          </w:p>
        </w:tc>
        <w:tc>
          <w:tcPr>
            <w:tcW w:w="1485" w:type="dxa"/>
            <w:vAlign w:val="center"/>
          </w:tcPr>
          <w:p w14:paraId="43A46F07"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Особ. тр</w:t>
            </w:r>
            <w:r w:rsidRPr="00AC15DD">
              <w:rPr>
                <w:sz w:val="28"/>
                <w:szCs w:val="28"/>
                <w:lang w:val="uk-UA"/>
              </w:rPr>
              <w:t>и</w:t>
            </w:r>
            <w:r w:rsidRPr="00AC15DD">
              <w:rPr>
                <w:sz w:val="28"/>
                <w:szCs w:val="28"/>
                <w:lang w:val="uk-UA"/>
              </w:rPr>
              <w:t>вожність</w:t>
            </w:r>
          </w:p>
        </w:tc>
      </w:tr>
      <w:tr w:rsidR="00950A24" w:rsidRPr="00AC15DD" w14:paraId="10918EA4" w14:textId="77777777" w:rsidTr="00AF3B2B">
        <w:trPr>
          <w:jc w:val="center"/>
        </w:trPr>
        <w:tc>
          <w:tcPr>
            <w:tcW w:w="1529" w:type="dxa"/>
            <w:vAlign w:val="center"/>
          </w:tcPr>
          <w:p w14:paraId="50604D09"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Радість</w:t>
            </w:r>
          </w:p>
        </w:tc>
        <w:tc>
          <w:tcPr>
            <w:tcW w:w="1077" w:type="dxa"/>
            <w:vAlign w:val="center"/>
          </w:tcPr>
          <w:p w14:paraId="19782811"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1</w:t>
            </w:r>
          </w:p>
        </w:tc>
        <w:tc>
          <w:tcPr>
            <w:tcW w:w="941" w:type="dxa"/>
            <w:vAlign w:val="center"/>
          </w:tcPr>
          <w:p w14:paraId="31A5C6D4" w14:textId="77777777" w:rsidR="00950A24" w:rsidRPr="00AC15DD" w:rsidRDefault="00950A24" w:rsidP="00AF3B2B">
            <w:pPr>
              <w:pStyle w:val="Default"/>
              <w:spacing w:line="360" w:lineRule="auto"/>
              <w:jc w:val="center"/>
              <w:rPr>
                <w:sz w:val="28"/>
                <w:szCs w:val="28"/>
                <w:lang w:val="uk-UA"/>
              </w:rPr>
            </w:pPr>
          </w:p>
        </w:tc>
        <w:tc>
          <w:tcPr>
            <w:tcW w:w="1015" w:type="dxa"/>
            <w:vAlign w:val="center"/>
          </w:tcPr>
          <w:p w14:paraId="3FC984C3" w14:textId="77777777" w:rsidR="00950A24" w:rsidRPr="00AC15DD" w:rsidRDefault="00950A24" w:rsidP="00AF3B2B">
            <w:pPr>
              <w:pStyle w:val="Default"/>
              <w:spacing w:line="360" w:lineRule="auto"/>
              <w:jc w:val="center"/>
              <w:rPr>
                <w:sz w:val="28"/>
                <w:szCs w:val="28"/>
                <w:lang w:val="uk-UA"/>
              </w:rPr>
            </w:pPr>
          </w:p>
        </w:tc>
        <w:tc>
          <w:tcPr>
            <w:tcW w:w="1071" w:type="dxa"/>
            <w:vAlign w:val="center"/>
          </w:tcPr>
          <w:p w14:paraId="30F70D33"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-0,641</w:t>
            </w:r>
          </w:p>
        </w:tc>
        <w:tc>
          <w:tcPr>
            <w:tcW w:w="1485" w:type="dxa"/>
            <w:vAlign w:val="center"/>
          </w:tcPr>
          <w:p w14:paraId="10C227A2"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-0,530</w:t>
            </w:r>
          </w:p>
        </w:tc>
        <w:tc>
          <w:tcPr>
            <w:tcW w:w="1485" w:type="dxa"/>
            <w:vAlign w:val="center"/>
          </w:tcPr>
          <w:p w14:paraId="03773DFC"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-0,677</w:t>
            </w:r>
          </w:p>
        </w:tc>
      </w:tr>
      <w:tr w:rsidR="00950A24" w:rsidRPr="00AC15DD" w14:paraId="008B371B" w14:textId="77777777" w:rsidTr="00AF3B2B">
        <w:trPr>
          <w:jc w:val="center"/>
        </w:trPr>
        <w:tc>
          <w:tcPr>
            <w:tcW w:w="1529" w:type="dxa"/>
            <w:vAlign w:val="center"/>
          </w:tcPr>
          <w:p w14:paraId="3B19F5DB"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Гнів</w:t>
            </w:r>
          </w:p>
        </w:tc>
        <w:tc>
          <w:tcPr>
            <w:tcW w:w="1077" w:type="dxa"/>
            <w:vAlign w:val="center"/>
          </w:tcPr>
          <w:p w14:paraId="6DF9A8F3" w14:textId="77777777" w:rsidR="00950A24" w:rsidRPr="00AC15DD" w:rsidRDefault="00950A24" w:rsidP="00AF3B2B">
            <w:pPr>
              <w:pStyle w:val="Default"/>
              <w:spacing w:line="360" w:lineRule="auto"/>
              <w:jc w:val="center"/>
              <w:rPr>
                <w:sz w:val="28"/>
                <w:szCs w:val="28"/>
                <w:lang w:val="uk-UA"/>
              </w:rPr>
            </w:pPr>
          </w:p>
        </w:tc>
        <w:tc>
          <w:tcPr>
            <w:tcW w:w="941" w:type="dxa"/>
            <w:vAlign w:val="center"/>
          </w:tcPr>
          <w:p w14:paraId="1DD35CAE"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1</w:t>
            </w:r>
          </w:p>
        </w:tc>
        <w:tc>
          <w:tcPr>
            <w:tcW w:w="1015" w:type="dxa"/>
            <w:vAlign w:val="center"/>
          </w:tcPr>
          <w:p w14:paraId="50972FFD" w14:textId="77777777" w:rsidR="00950A24" w:rsidRPr="00AC15DD" w:rsidRDefault="00950A24" w:rsidP="00AF3B2B">
            <w:pPr>
              <w:pStyle w:val="Default"/>
              <w:spacing w:line="360" w:lineRule="auto"/>
              <w:jc w:val="center"/>
              <w:rPr>
                <w:sz w:val="28"/>
                <w:szCs w:val="28"/>
                <w:lang w:val="uk-UA"/>
              </w:rPr>
            </w:pPr>
          </w:p>
        </w:tc>
        <w:tc>
          <w:tcPr>
            <w:tcW w:w="1071" w:type="dxa"/>
            <w:vAlign w:val="center"/>
          </w:tcPr>
          <w:p w14:paraId="5318E044"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0,563</w:t>
            </w:r>
          </w:p>
        </w:tc>
        <w:tc>
          <w:tcPr>
            <w:tcW w:w="1485" w:type="dxa"/>
            <w:vAlign w:val="center"/>
          </w:tcPr>
          <w:p w14:paraId="7C6064FE"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0,465</w:t>
            </w:r>
          </w:p>
        </w:tc>
        <w:tc>
          <w:tcPr>
            <w:tcW w:w="1485" w:type="dxa"/>
            <w:vAlign w:val="center"/>
          </w:tcPr>
          <w:p w14:paraId="190F71BE"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0,508</w:t>
            </w:r>
          </w:p>
        </w:tc>
      </w:tr>
      <w:tr w:rsidR="00950A24" w:rsidRPr="00AC15DD" w14:paraId="05EBB6E5" w14:textId="77777777" w:rsidTr="00AF3B2B">
        <w:trPr>
          <w:jc w:val="center"/>
        </w:trPr>
        <w:tc>
          <w:tcPr>
            <w:tcW w:w="1529" w:type="dxa"/>
            <w:vAlign w:val="center"/>
          </w:tcPr>
          <w:p w14:paraId="77CDB94F"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Страх</w:t>
            </w:r>
          </w:p>
        </w:tc>
        <w:tc>
          <w:tcPr>
            <w:tcW w:w="1077" w:type="dxa"/>
            <w:vAlign w:val="center"/>
          </w:tcPr>
          <w:p w14:paraId="2A4AF5E0" w14:textId="77777777" w:rsidR="00950A24" w:rsidRPr="00AC15DD" w:rsidRDefault="00950A24" w:rsidP="00AF3B2B">
            <w:pPr>
              <w:pStyle w:val="Default"/>
              <w:spacing w:line="360" w:lineRule="auto"/>
              <w:jc w:val="center"/>
              <w:rPr>
                <w:sz w:val="28"/>
                <w:szCs w:val="28"/>
                <w:lang w:val="uk-UA"/>
              </w:rPr>
            </w:pPr>
          </w:p>
        </w:tc>
        <w:tc>
          <w:tcPr>
            <w:tcW w:w="941" w:type="dxa"/>
            <w:vAlign w:val="center"/>
          </w:tcPr>
          <w:p w14:paraId="18C7603A" w14:textId="77777777" w:rsidR="00950A24" w:rsidRPr="00AC15DD" w:rsidRDefault="00950A24" w:rsidP="00AF3B2B">
            <w:pPr>
              <w:pStyle w:val="Default"/>
              <w:spacing w:line="360" w:lineRule="auto"/>
              <w:jc w:val="center"/>
              <w:rPr>
                <w:sz w:val="28"/>
                <w:szCs w:val="28"/>
                <w:lang w:val="uk-UA"/>
              </w:rPr>
            </w:pPr>
          </w:p>
        </w:tc>
        <w:tc>
          <w:tcPr>
            <w:tcW w:w="1015" w:type="dxa"/>
            <w:vAlign w:val="center"/>
          </w:tcPr>
          <w:p w14:paraId="33C36058"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1</w:t>
            </w:r>
          </w:p>
        </w:tc>
        <w:tc>
          <w:tcPr>
            <w:tcW w:w="1071" w:type="dxa"/>
            <w:vAlign w:val="center"/>
          </w:tcPr>
          <w:p w14:paraId="6953F08D" w14:textId="77777777" w:rsidR="00950A24" w:rsidRPr="00AC15DD" w:rsidRDefault="00950A24" w:rsidP="00AF3B2B">
            <w:pPr>
              <w:pStyle w:val="Default"/>
              <w:spacing w:line="360" w:lineRule="auto"/>
              <w:jc w:val="center"/>
              <w:rPr>
                <w:sz w:val="28"/>
                <w:szCs w:val="28"/>
                <w:lang w:val="uk-UA"/>
              </w:rPr>
            </w:pPr>
          </w:p>
        </w:tc>
        <w:tc>
          <w:tcPr>
            <w:tcW w:w="1485" w:type="dxa"/>
            <w:vAlign w:val="center"/>
          </w:tcPr>
          <w:p w14:paraId="5440303B" w14:textId="77777777" w:rsidR="00950A24" w:rsidRPr="00AC15DD" w:rsidRDefault="00950A24" w:rsidP="00AF3B2B">
            <w:pPr>
              <w:pStyle w:val="Default"/>
              <w:spacing w:line="360" w:lineRule="auto"/>
              <w:jc w:val="center"/>
              <w:rPr>
                <w:sz w:val="28"/>
                <w:szCs w:val="28"/>
                <w:lang w:val="uk-UA"/>
              </w:rPr>
            </w:pPr>
          </w:p>
        </w:tc>
        <w:tc>
          <w:tcPr>
            <w:tcW w:w="1485" w:type="dxa"/>
            <w:vAlign w:val="center"/>
          </w:tcPr>
          <w:p w14:paraId="3D872D90"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0,487</w:t>
            </w:r>
          </w:p>
        </w:tc>
      </w:tr>
      <w:tr w:rsidR="00950A24" w:rsidRPr="00AC15DD" w14:paraId="6CCCF930" w14:textId="77777777" w:rsidTr="00AF3B2B">
        <w:trPr>
          <w:jc w:val="center"/>
        </w:trPr>
        <w:tc>
          <w:tcPr>
            <w:tcW w:w="1529" w:type="dxa"/>
            <w:vAlign w:val="center"/>
          </w:tcPr>
          <w:p w14:paraId="3ED430E7"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lastRenderedPageBreak/>
              <w:t>Печаль</w:t>
            </w:r>
          </w:p>
        </w:tc>
        <w:tc>
          <w:tcPr>
            <w:tcW w:w="1077" w:type="dxa"/>
            <w:vAlign w:val="center"/>
          </w:tcPr>
          <w:p w14:paraId="6D64F338"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-0,641</w:t>
            </w:r>
          </w:p>
        </w:tc>
        <w:tc>
          <w:tcPr>
            <w:tcW w:w="941" w:type="dxa"/>
            <w:vAlign w:val="center"/>
          </w:tcPr>
          <w:p w14:paraId="54D39B5C"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0,563</w:t>
            </w:r>
          </w:p>
        </w:tc>
        <w:tc>
          <w:tcPr>
            <w:tcW w:w="1015" w:type="dxa"/>
            <w:vAlign w:val="center"/>
          </w:tcPr>
          <w:p w14:paraId="54FC078A" w14:textId="77777777" w:rsidR="00950A24" w:rsidRPr="00AC15DD" w:rsidRDefault="00950A24" w:rsidP="00AF3B2B">
            <w:pPr>
              <w:pStyle w:val="Default"/>
              <w:spacing w:line="360" w:lineRule="auto"/>
              <w:jc w:val="center"/>
              <w:rPr>
                <w:sz w:val="28"/>
                <w:szCs w:val="28"/>
                <w:lang w:val="uk-UA"/>
              </w:rPr>
            </w:pPr>
          </w:p>
        </w:tc>
        <w:tc>
          <w:tcPr>
            <w:tcW w:w="1071" w:type="dxa"/>
            <w:vAlign w:val="center"/>
          </w:tcPr>
          <w:p w14:paraId="63BA2148"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1</w:t>
            </w:r>
          </w:p>
        </w:tc>
        <w:tc>
          <w:tcPr>
            <w:tcW w:w="1485" w:type="dxa"/>
            <w:vAlign w:val="center"/>
          </w:tcPr>
          <w:p w14:paraId="769BB36D"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0,526</w:t>
            </w:r>
          </w:p>
        </w:tc>
        <w:tc>
          <w:tcPr>
            <w:tcW w:w="1485" w:type="dxa"/>
            <w:vAlign w:val="center"/>
          </w:tcPr>
          <w:p w14:paraId="4E3F487E"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0,780</w:t>
            </w:r>
          </w:p>
        </w:tc>
      </w:tr>
      <w:tr w:rsidR="00950A24" w:rsidRPr="00AC15DD" w14:paraId="4B7516FC" w14:textId="77777777" w:rsidTr="00AF3B2B">
        <w:trPr>
          <w:jc w:val="center"/>
        </w:trPr>
        <w:tc>
          <w:tcPr>
            <w:tcW w:w="1529" w:type="dxa"/>
            <w:vAlign w:val="center"/>
          </w:tcPr>
          <w:p w14:paraId="0E80AA77"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Сит. Трив</w:t>
            </w:r>
            <w:r w:rsidRPr="00AC15DD">
              <w:rPr>
                <w:sz w:val="28"/>
                <w:szCs w:val="28"/>
                <w:lang w:val="uk-UA"/>
              </w:rPr>
              <w:t>о</w:t>
            </w:r>
            <w:r w:rsidRPr="00AC15DD">
              <w:rPr>
                <w:sz w:val="28"/>
                <w:szCs w:val="28"/>
                <w:lang w:val="uk-UA"/>
              </w:rPr>
              <w:t>жність</w:t>
            </w:r>
          </w:p>
        </w:tc>
        <w:tc>
          <w:tcPr>
            <w:tcW w:w="1077" w:type="dxa"/>
            <w:vAlign w:val="center"/>
          </w:tcPr>
          <w:p w14:paraId="79184CCD"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-0,530</w:t>
            </w:r>
          </w:p>
        </w:tc>
        <w:tc>
          <w:tcPr>
            <w:tcW w:w="941" w:type="dxa"/>
            <w:vAlign w:val="center"/>
          </w:tcPr>
          <w:p w14:paraId="34474FCE"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0,465</w:t>
            </w:r>
          </w:p>
        </w:tc>
        <w:tc>
          <w:tcPr>
            <w:tcW w:w="1015" w:type="dxa"/>
            <w:vAlign w:val="center"/>
          </w:tcPr>
          <w:p w14:paraId="2ECD6B14" w14:textId="77777777" w:rsidR="00950A24" w:rsidRPr="00AC15DD" w:rsidRDefault="00950A24" w:rsidP="00AF3B2B">
            <w:pPr>
              <w:pStyle w:val="Default"/>
              <w:spacing w:line="360" w:lineRule="auto"/>
              <w:jc w:val="center"/>
              <w:rPr>
                <w:sz w:val="28"/>
                <w:szCs w:val="28"/>
                <w:lang w:val="uk-UA"/>
              </w:rPr>
            </w:pPr>
          </w:p>
        </w:tc>
        <w:tc>
          <w:tcPr>
            <w:tcW w:w="1071" w:type="dxa"/>
            <w:vAlign w:val="center"/>
          </w:tcPr>
          <w:p w14:paraId="19919E8F"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0,526</w:t>
            </w:r>
          </w:p>
        </w:tc>
        <w:tc>
          <w:tcPr>
            <w:tcW w:w="1485" w:type="dxa"/>
            <w:vAlign w:val="center"/>
          </w:tcPr>
          <w:p w14:paraId="027C8196"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1</w:t>
            </w:r>
          </w:p>
        </w:tc>
        <w:tc>
          <w:tcPr>
            <w:tcW w:w="1485" w:type="dxa"/>
            <w:vAlign w:val="center"/>
          </w:tcPr>
          <w:p w14:paraId="7D83FC5A"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0,613</w:t>
            </w:r>
          </w:p>
        </w:tc>
      </w:tr>
      <w:tr w:rsidR="00950A24" w:rsidRPr="00AC15DD" w14:paraId="7C228E74" w14:textId="77777777" w:rsidTr="00AF3B2B">
        <w:trPr>
          <w:jc w:val="center"/>
        </w:trPr>
        <w:tc>
          <w:tcPr>
            <w:tcW w:w="1529" w:type="dxa"/>
            <w:vAlign w:val="center"/>
          </w:tcPr>
          <w:p w14:paraId="65FFAFEA"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Особ. тр</w:t>
            </w:r>
            <w:r w:rsidRPr="00AC15DD">
              <w:rPr>
                <w:sz w:val="28"/>
                <w:szCs w:val="28"/>
                <w:lang w:val="uk-UA"/>
              </w:rPr>
              <w:t>и</w:t>
            </w:r>
            <w:r w:rsidRPr="00AC15DD">
              <w:rPr>
                <w:sz w:val="28"/>
                <w:szCs w:val="28"/>
                <w:lang w:val="uk-UA"/>
              </w:rPr>
              <w:t>вожність</w:t>
            </w:r>
          </w:p>
        </w:tc>
        <w:tc>
          <w:tcPr>
            <w:tcW w:w="1077" w:type="dxa"/>
            <w:vAlign w:val="center"/>
          </w:tcPr>
          <w:p w14:paraId="1D0C9334"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-0,677</w:t>
            </w:r>
          </w:p>
        </w:tc>
        <w:tc>
          <w:tcPr>
            <w:tcW w:w="941" w:type="dxa"/>
            <w:vAlign w:val="center"/>
          </w:tcPr>
          <w:p w14:paraId="0677FAA6"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0,508</w:t>
            </w:r>
          </w:p>
        </w:tc>
        <w:tc>
          <w:tcPr>
            <w:tcW w:w="1015" w:type="dxa"/>
            <w:vAlign w:val="center"/>
          </w:tcPr>
          <w:p w14:paraId="43D77418"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0,487</w:t>
            </w:r>
          </w:p>
        </w:tc>
        <w:tc>
          <w:tcPr>
            <w:tcW w:w="1071" w:type="dxa"/>
            <w:vAlign w:val="center"/>
          </w:tcPr>
          <w:p w14:paraId="3B8D82A1"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0,780</w:t>
            </w:r>
          </w:p>
        </w:tc>
        <w:tc>
          <w:tcPr>
            <w:tcW w:w="1485" w:type="dxa"/>
            <w:vAlign w:val="center"/>
          </w:tcPr>
          <w:p w14:paraId="3ED92006"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0,613</w:t>
            </w:r>
          </w:p>
        </w:tc>
        <w:tc>
          <w:tcPr>
            <w:tcW w:w="1485" w:type="dxa"/>
            <w:vAlign w:val="center"/>
          </w:tcPr>
          <w:p w14:paraId="2AAE4F3D" w14:textId="77777777" w:rsidR="00950A24" w:rsidRPr="00AC15DD" w:rsidRDefault="00950A24" w:rsidP="00AF3B2B">
            <w:pPr>
              <w:pStyle w:val="Default"/>
              <w:spacing w:line="360" w:lineRule="auto"/>
              <w:jc w:val="center"/>
              <w:rPr>
                <w:sz w:val="28"/>
                <w:szCs w:val="28"/>
                <w:lang w:val="uk-UA"/>
              </w:rPr>
            </w:pPr>
            <w:r w:rsidRPr="00AC15DD">
              <w:rPr>
                <w:sz w:val="28"/>
                <w:szCs w:val="28"/>
                <w:lang w:val="uk-UA"/>
              </w:rPr>
              <w:t>1</w:t>
            </w:r>
          </w:p>
        </w:tc>
      </w:tr>
    </w:tbl>
    <w:p w14:paraId="5033D039" w14:textId="77777777" w:rsidR="00950A24" w:rsidRDefault="00950A24" w:rsidP="0069361E">
      <w:pPr>
        <w:pStyle w:val="Default"/>
        <w:suppressAutoHyphens/>
        <w:spacing w:line="360" w:lineRule="auto"/>
        <w:ind w:firstLine="709"/>
        <w:jc w:val="both"/>
        <w:rPr>
          <w:sz w:val="28"/>
          <w:szCs w:val="28"/>
          <w:lang w:val="uk-UA"/>
        </w:rPr>
      </w:pPr>
    </w:p>
    <w:p w14:paraId="3184489F" w14:textId="3F174087" w:rsidR="0069361E" w:rsidRDefault="00ED735B" w:rsidP="00950A24">
      <w:pPr>
        <w:pStyle w:val="Default"/>
        <w:suppressAutoHyphens/>
        <w:spacing w:line="360" w:lineRule="auto"/>
        <w:ind w:firstLine="709"/>
        <w:jc w:val="both"/>
        <w:rPr>
          <w:sz w:val="28"/>
          <w:szCs w:val="28"/>
          <w:lang w:val="uk-UA"/>
        </w:rPr>
      </w:pPr>
      <w:r>
        <w:rPr>
          <w:sz w:val="28"/>
          <w:szCs w:val="28"/>
          <w:lang w:val="uk-UA"/>
        </w:rPr>
        <w:t>Протилежна ситуація з показниками негативних емоцій і їх зв’язком зі щкалами тривожності: тут діє позитивний лінійний кореляційний зв’язок: між Гнівом та Особистісною тривожністю (</w:t>
      </w:r>
      <w:r>
        <w:rPr>
          <w:sz w:val="28"/>
          <w:szCs w:val="28"/>
          <w:lang w:val="en-US"/>
        </w:rPr>
        <w:t>r</w:t>
      </w:r>
      <w:r w:rsidRPr="00ED735B">
        <w:rPr>
          <w:sz w:val="28"/>
          <w:szCs w:val="28"/>
          <w:lang w:val="uk-UA"/>
        </w:rPr>
        <w:t xml:space="preserve"> = 0</w:t>
      </w:r>
      <w:r>
        <w:rPr>
          <w:sz w:val="28"/>
          <w:szCs w:val="28"/>
          <w:lang w:val="uk-UA"/>
        </w:rPr>
        <w:t>,508), Страхом та Особистісною тривожністю (</w:t>
      </w:r>
      <w:r>
        <w:rPr>
          <w:sz w:val="28"/>
          <w:szCs w:val="28"/>
          <w:lang w:val="en-US"/>
        </w:rPr>
        <w:t>r</w:t>
      </w:r>
      <w:r w:rsidRPr="00ED735B">
        <w:rPr>
          <w:sz w:val="28"/>
          <w:szCs w:val="28"/>
          <w:lang w:val="uk-UA"/>
        </w:rPr>
        <w:t xml:space="preserve"> = 0,487), </w:t>
      </w:r>
      <w:r>
        <w:rPr>
          <w:sz w:val="28"/>
          <w:szCs w:val="28"/>
          <w:lang w:val="uk-UA"/>
        </w:rPr>
        <w:t>Печалю та Ситуативною тривожністю (</w:t>
      </w:r>
      <w:r>
        <w:rPr>
          <w:sz w:val="28"/>
          <w:szCs w:val="28"/>
        </w:rPr>
        <w:t>r</w:t>
      </w:r>
      <w:r w:rsidRPr="00ED735B">
        <w:rPr>
          <w:sz w:val="28"/>
          <w:szCs w:val="28"/>
          <w:lang w:val="uk-UA"/>
        </w:rPr>
        <w:t xml:space="preserve"> = 0,526)</w:t>
      </w:r>
      <w:r>
        <w:rPr>
          <w:sz w:val="28"/>
          <w:szCs w:val="28"/>
          <w:lang w:val="uk-UA"/>
        </w:rPr>
        <w:t>, тощо (</w:t>
      </w:r>
      <w:r w:rsidR="003F7A01">
        <w:rPr>
          <w:sz w:val="28"/>
          <w:szCs w:val="28"/>
          <w:lang w:val="uk-UA"/>
        </w:rPr>
        <w:t>Додаток В</w:t>
      </w:r>
      <w:r>
        <w:rPr>
          <w:sz w:val="28"/>
          <w:szCs w:val="28"/>
          <w:lang w:val="uk-UA"/>
        </w:rPr>
        <w:t>). Також, визначено, що Печаль має обернений кореляційний зв’язок з Радістю (</w:t>
      </w:r>
      <w:r>
        <w:rPr>
          <w:sz w:val="28"/>
          <w:szCs w:val="28"/>
          <w:lang w:val="en-US"/>
        </w:rPr>
        <w:t>r</w:t>
      </w:r>
      <w:r w:rsidRPr="00230B1B">
        <w:rPr>
          <w:sz w:val="28"/>
          <w:szCs w:val="28"/>
          <w:lang w:val="uk-UA"/>
        </w:rPr>
        <w:t xml:space="preserve"> = -0,641) </w:t>
      </w:r>
      <w:r>
        <w:rPr>
          <w:sz w:val="28"/>
          <w:szCs w:val="28"/>
          <w:lang w:val="uk-UA"/>
        </w:rPr>
        <w:t>та прямий кореляційний зв’язок з Гнівом (</w:t>
      </w:r>
      <w:r>
        <w:rPr>
          <w:sz w:val="28"/>
          <w:szCs w:val="28"/>
          <w:lang w:val="en-US"/>
        </w:rPr>
        <w:t>r</w:t>
      </w:r>
      <w:r w:rsidRPr="00230B1B">
        <w:rPr>
          <w:sz w:val="28"/>
          <w:szCs w:val="28"/>
          <w:lang w:val="uk-UA"/>
        </w:rPr>
        <w:t xml:space="preserve"> = 0,563</w:t>
      </w:r>
      <w:r>
        <w:rPr>
          <w:sz w:val="28"/>
          <w:szCs w:val="28"/>
          <w:lang w:val="uk-UA"/>
        </w:rPr>
        <w:t xml:space="preserve">). Тобто оптимістичні емоції будуть підтримуватись агресивними інтенціями, у той час як виражений емоційний смуток заміняти собою показники емоцій позитивних, і навпаки. Також, реактивна тривожність позитивно лінійно корелює з особистісною тривожністю, коефіцієнт кореляції Пірсона дорівнює </w:t>
      </w:r>
      <w:r w:rsidRPr="00E23532">
        <w:rPr>
          <w:sz w:val="28"/>
          <w:szCs w:val="28"/>
          <w:lang w:val="uk-UA"/>
        </w:rPr>
        <w:t>0,613</w:t>
      </w:r>
      <w:r>
        <w:rPr>
          <w:sz w:val="28"/>
          <w:szCs w:val="28"/>
          <w:lang w:val="uk-UA"/>
        </w:rPr>
        <w:t>, д</w:t>
      </w:r>
      <w:r w:rsidR="0069495E">
        <w:rPr>
          <w:sz w:val="28"/>
          <w:szCs w:val="28"/>
          <w:lang w:val="uk-UA"/>
        </w:rPr>
        <w:t>ля</w:t>
      </w:r>
      <w:r>
        <w:rPr>
          <w:sz w:val="28"/>
          <w:szCs w:val="28"/>
          <w:lang w:val="uk-UA"/>
        </w:rPr>
        <w:t xml:space="preserve"> чого характерно наступне: зі збільшенням ситуативної тривожності особистісна також набуває більших значень. </w:t>
      </w:r>
    </w:p>
    <w:p w14:paraId="2D3BEAC9" w14:textId="5BAE1F1F" w:rsidR="00ED735B" w:rsidRPr="00E65114" w:rsidRDefault="00ED735B" w:rsidP="00C55726">
      <w:pPr>
        <w:pStyle w:val="Default"/>
        <w:suppressAutoHyphens/>
        <w:spacing w:line="360" w:lineRule="auto"/>
        <w:ind w:firstLine="709"/>
        <w:jc w:val="both"/>
        <w:rPr>
          <w:sz w:val="28"/>
          <w:szCs w:val="28"/>
          <w:lang w:val="uk-UA"/>
        </w:rPr>
      </w:pPr>
      <w:r>
        <w:rPr>
          <w:sz w:val="28"/>
          <w:szCs w:val="28"/>
          <w:lang w:val="uk-UA"/>
        </w:rPr>
        <w:t xml:space="preserve">Таким чином, було проаналізовано кореляційну залежність за двома типами відмінностей серед опитуваних військовослужбовців: наявність вищої освіти – без вищої освіти, одружені – неодружені. Кореляційний аналіз за Стьюдентом продемонстрував, що військові з вищою освітою в емоційному фоні менше відчувають емоції позитивного типу, ніж ті, що вищої освіти не мають, додатково до цього, без наявної освіти військовослужбовці проявляють менше агресивної поведінки, чи проявляють печаль, що може бути пов’язаним з відсутністю певної підготовленості та меншим відповідним досвідом. Тривожність і реактивного, і особистісного форм проявів у службовців із наявною освітою також превальовано вища за тих, хто відповідної освіти не отримував. </w:t>
      </w:r>
    </w:p>
    <w:p w14:paraId="6EAADC49" w14:textId="77777777" w:rsidR="00ED735B" w:rsidRDefault="00ED735B" w:rsidP="00C55726">
      <w:pPr>
        <w:pStyle w:val="Default"/>
        <w:suppressAutoHyphens/>
        <w:spacing w:line="360" w:lineRule="auto"/>
        <w:ind w:firstLine="709"/>
        <w:jc w:val="both"/>
        <w:rPr>
          <w:color w:val="auto"/>
          <w:sz w:val="28"/>
          <w:szCs w:val="28"/>
          <w:lang w:val="uk-UA"/>
        </w:rPr>
      </w:pPr>
      <w:r>
        <w:rPr>
          <w:color w:val="auto"/>
          <w:sz w:val="28"/>
          <w:szCs w:val="28"/>
          <w:lang w:val="uk-UA"/>
        </w:rPr>
        <w:lastRenderedPageBreak/>
        <w:t xml:space="preserve">Одружені військові мають більш позитивний фон емоційного настрою, на відміну від тих, хто у шлюбі не перебуває, а емоції гніву, страху та печалю найбільш були виявлені саме у неодружених військовослужбовців.  При цьому ситуативна тривожність залишається однаковою в обох групах, особистісна більш акцентована у неодружених. </w:t>
      </w:r>
    </w:p>
    <w:p w14:paraId="1E3B0AFA" w14:textId="77777777" w:rsidR="00141A55" w:rsidRDefault="00ED735B" w:rsidP="00141A55">
      <w:pPr>
        <w:pStyle w:val="Default"/>
        <w:suppressAutoHyphens/>
        <w:spacing w:line="360" w:lineRule="auto"/>
        <w:ind w:firstLine="709"/>
        <w:jc w:val="both"/>
        <w:rPr>
          <w:sz w:val="28"/>
          <w:szCs w:val="28"/>
          <w:lang w:val="uk-UA"/>
        </w:rPr>
      </w:pPr>
      <w:r>
        <w:rPr>
          <w:color w:val="auto"/>
          <w:sz w:val="28"/>
          <w:szCs w:val="28"/>
          <w:lang w:val="uk-UA"/>
        </w:rPr>
        <w:t xml:space="preserve">За кореляцією Пірсона, між шкалами методик було виявлено наступні зв’язки: </w:t>
      </w:r>
      <w:r>
        <w:rPr>
          <w:sz w:val="28"/>
          <w:szCs w:val="28"/>
          <w:lang w:val="uk-UA"/>
        </w:rPr>
        <w:t xml:space="preserve">чим менше значення ситуативної тривожності у військових, тим більше проявів позитивного емоційного стану. Чим вища напруженість та конституційна тривога, тим нижчими будуть показники оптимістичних форм прояву емоцій. Оптимістичні емоції будуть одночасно підтримуватись </w:t>
      </w:r>
      <w:r w:rsidR="00966930">
        <w:rPr>
          <w:sz w:val="28"/>
          <w:szCs w:val="28"/>
          <w:lang w:val="uk-UA"/>
        </w:rPr>
        <w:t>інтенціями гніву</w:t>
      </w:r>
      <w:r>
        <w:rPr>
          <w:sz w:val="28"/>
          <w:szCs w:val="28"/>
          <w:lang w:val="uk-UA"/>
        </w:rPr>
        <w:t>, у той час як виражений емоційний смуток заміняти собою показники емоцій позитивних, і навпаки. Також, реактивна тривожність позитивно лінійно корелює з особистісною тривожністю, для чого характерно наступне: зі збільшенням ситуативної тривожності особистісна також набуває більших значень.</w:t>
      </w:r>
    </w:p>
    <w:p w14:paraId="3B6661F3" w14:textId="61C87487" w:rsidR="00141A55" w:rsidRDefault="00141A55" w:rsidP="00141A55">
      <w:pPr>
        <w:pStyle w:val="Default"/>
        <w:suppressAutoHyphens/>
        <w:spacing w:line="360" w:lineRule="auto"/>
        <w:ind w:firstLine="709"/>
        <w:jc w:val="both"/>
        <w:rPr>
          <w:sz w:val="28"/>
          <w:szCs w:val="28"/>
          <w:lang w:val="uk-UA"/>
        </w:rPr>
      </w:pPr>
    </w:p>
    <w:p w14:paraId="622B434C" w14:textId="77777777" w:rsidR="00141A55" w:rsidRDefault="00141A55" w:rsidP="00141A55">
      <w:pPr>
        <w:pStyle w:val="Default"/>
        <w:suppressAutoHyphens/>
        <w:spacing w:line="360" w:lineRule="auto"/>
        <w:ind w:firstLine="709"/>
        <w:jc w:val="both"/>
        <w:rPr>
          <w:sz w:val="28"/>
          <w:szCs w:val="28"/>
          <w:lang w:val="uk-UA"/>
        </w:rPr>
      </w:pPr>
    </w:p>
    <w:p w14:paraId="430336FC" w14:textId="5A20E7B8" w:rsidR="00ED735B" w:rsidRPr="00E739E1" w:rsidRDefault="00ED735B" w:rsidP="00141A55">
      <w:pPr>
        <w:pStyle w:val="Default"/>
        <w:suppressAutoHyphens/>
        <w:spacing w:line="360" w:lineRule="auto"/>
        <w:ind w:firstLine="709"/>
        <w:jc w:val="both"/>
        <w:rPr>
          <w:sz w:val="28"/>
          <w:szCs w:val="28"/>
          <w:lang w:val="uk-UA"/>
        </w:rPr>
      </w:pPr>
      <w:r w:rsidRPr="00E739E1">
        <w:rPr>
          <w:b/>
          <w:bCs/>
          <w:sz w:val="28"/>
          <w:szCs w:val="28"/>
          <w:lang w:val="uk-UA"/>
        </w:rPr>
        <w:t xml:space="preserve">Висновки до </w:t>
      </w:r>
      <w:r w:rsidRPr="00E739E1">
        <w:rPr>
          <w:b/>
          <w:bCs/>
          <w:sz w:val="28"/>
          <w:szCs w:val="28"/>
          <w:lang w:val="en-US"/>
        </w:rPr>
        <w:t>I</w:t>
      </w:r>
      <w:r w:rsidRPr="00E739E1">
        <w:rPr>
          <w:b/>
          <w:bCs/>
          <w:sz w:val="28"/>
          <w:szCs w:val="28"/>
          <w:lang w:val="uk-UA"/>
        </w:rPr>
        <w:t>І розділ</w:t>
      </w:r>
      <w:r w:rsidR="00ED244E" w:rsidRPr="00E739E1">
        <w:rPr>
          <w:b/>
          <w:bCs/>
          <w:sz w:val="28"/>
          <w:szCs w:val="28"/>
          <w:lang w:val="uk-UA"/>
        </w:rPr>
        <w:t>у</w:t>
      </w:r>
    </w:p>
    <w:p w14:paraId="1F2ABECA" w14:textId="77777777" w:rsidR="002D2484" w:rsidRDefault="002D2484" w:rsidP="00C55726">
      <w:pPr>
        <w:suppressAutoHyphens/>
        <w:spacing w:after="0" w:line="360" w:lineRule="auto"/>
        <w:ind w:firstLine="709"/>
        <w:contextualSpacing/>
        <w:jc w:val="center"/>
        <w:rPr>
          <w:rFonts w:ascii="Times New Roman" w:hAnsi="Times New Roman" w:cs="Times New Roman"/>
          <w:b/>
          <w:bCs/>
          <w:sz w:val="28"/>
          <w:szCs w:val="28"/>
          <w:lang w:val="uk-UA"/>
        </w:rPr>
      </w:pPr>
    </w:p>
    <w:p w14:paraId="3FA6147C" w14:textId="416BA23E" w:rsidR="00505BAC" w:rsidRDefault="00505BAC" w:rsidP="00C55726">
      <w:pPr>
        <w:suppressAutoHyphens/>
        <w:spacing w:after="0" w:line="360" w:lineRule="auto"/>
        <w:ind w:firstLine="709"/>
        <w:contextualSpacing/>
        <w:jc w:val="both"/>
        <w:rPr>
          <w:rFonts w:ascii="Times New Roman" w:hAnsi="Times New Roman" w:cs="Times New Roman"/>
          <w:bCs/>
          <w:kern w:val="28"/>
          <w:sz w:val="28"/>
          <w:szCs w:val="28"/>
          <w:lang w:val="uk-UA"/>
        </w:rPr>
      </w:pPr>
      <w:r>
        <w:rPr>
          <w:rFonts w:ascii="Times New Roman" w:hAnsi="Times New Roman" w:cs="Times New Roman"/>
          <w:sz w:val="28"/>
          <w:szCs w:val="28"/>
          <w:lang w:val="uk-UA"/>
        </w:rPr>
        <w:t>На другому</w:t>
      </w:r>
      <w:r w:rsidR="002D2484">
        <w:rPr>
          <w:rFonts w:ascii="Times New Roman" w:hAnsi="Times New Roman" w:cs="Times New Roman"/>
          <w:sz w:val="28"/>
          <w:szCs w:val="28"/>
          <w:lang w:val="uk-UA"/>
        </w:rPr>
        <w:t>,</w:t>
      </w:r>
      <w:r>
        <w:rPr>
          <w:rFonts w:ascii="Times New Roman" w:hAnsi="Times New Roman" w:cs="Times New Roman"/>
          <w:sz w:val="28"/>
          <w:szCs w:val="28"/>
          <w:lang w:val="uk-UA"/>
        </w:rPr>
        <w:t xml:space="preserve"> емпіричному етапі роботи, було досліджено емоційні стани військових</w:t>
      </w:r>
      <w:r w:rsidR="00414847">
        <w:rPr>
          <w:rFonts w:ascii="Times New Roman" w:hAnsi="Times New Roman" w:cs="Times New Roman"/>
          <w:sz w:val="28"/>
          <w:szCs w:val="28"/>
          <w:lang w:val="uk-UA"/>
        </w:rPr>
        <w:t xml:space="preserve"> к екстремальних ситуаціях</w:t>
      </w:r>
      <w:r>
        <w:rPr>
          <w:rFonts w:ascii="Times New Roman" w:hAnsi="Times New Roman" w:cs="Times New Roman"/>
          <w:sz w:val="28"/>
          <w:szCs w:val="28"/>
          <w:lang w:val="uk-UA"/>
        </w:rPr>
        <w:t xml:space="preserve"> за допомогою </w:t>
      </w:r>
      <w:r w:rsidR="002D2484" w:rsidRPr="00E3035B">
        <w:rPr>
          <w:rFonts w:ascii="Times New Roman" w:hAnsi="Times New Roman" w:cs="Times New Roman"/>
          <w:bCs/>
          <w:sz w:val="28"/>
          <w:szCs w:val="28"/>
          <w:lang w:val="uk-UA"/>
        </w:rPr>
        <w:t>психодіагностичн</w:t>
      </w:r>
      <w:r w:rsidR="002D2484">
        <w:rPr>
          <w:rFonts w:ascii="Times New Roman" w:hAnsi="Times New Roman" w:cs="Times New Roman"/>
          <w:bCs/>
          <w:sz w:val="28"/>
          <w:szCs w:val="28"/>
          <w:lang w:val="uk-UA"/>
        </w:rPr>
        <w:t>их</w:t>
      </w:r>
      <w:r w:rsidR="002D2484" w:rsidRPr="00E3035B">
        <w:rPr>
          <w:rFonts w:ascii="Times New Roman" w:hAnsi="Times New Roman" w:cs="Times New Roman"/>
          <w:bCs/>
          <w:sz w:val="28"/>
          <w:szCs w:val="28"/>
          <w:lang w:val="uk-UA"/>
        </w:rPr>
        <w:t xml:space="preserve"> метод</w:t>
      </w:r>
      <w:r w:rsidR="002D2484">
        <w:rPr>
          <w:rFonts w:ascii="Times New Roman" w:hAnsi="Times New Roman" w:cs="Times New Roman"/>
          <w:bCs/>
          <w:sz w:val="28"/>
          <w:szCs w:val="28"/>
          <w:lang w:val="uk-UA"/>
        </w:rPr>
        <w:t>ів</w:t>
      </w:r>
      <w:r w:rsidR="002D2484" w:rsidRPr="00E3035B">
        <w:rPr>
          <w:rFonts w:ascii="Times New Roman" w:hAnsi="Times New Roman" w:cs="Times New Roman"/>
          <w:bCs/>
          <w:sz w:val="28"/>
          <w:szCs w:val="28"/>
          <w:lang w:val="uk-UA"/>
        </w:rPr>
        <w:t xml:space="preserve"> (анкетування та психодіагностичні методики)</w:t>
      </w:r>
      <w:r w:rsidR="002D2484">
        <w:rPr>
          <w:rFonts w:ascii="Times New Roman" w:hAnsi="Times New Roman" w:cs="Times New Roman"/>
          <w:bCs/>
          <w:sz w:val="28"/>
          <w:szCs w:val="28"/>
          <w:lang w:val="uk-UA"/>
        </w:rPr>
        <w:t>. Наступним, оціночно-аналітичним етапом, було оброблено та проаналізовано результати дослідження</w:t>
      </w:r>
      <w:r w:rsidR="002D2484" w:rsidRPr="00E3035B">
        <w:rPr>
          <w:rFonts w:ascii="Times New Roman" w:hAnsi="Times New Roman" w:cs="Times New Roman"/>
          <w:bCs/>
          <w:sz w:val="28"/>
          <w:szCs w:val="28"/>
          <w:lang w:val="uk-UA"/>
        </w:rPr>
        <w:t xml:space="preserve"> метод</w:t>
      </w:r>
      <w:r w:rsidR="002D2484">
        <w:rPr>
          <w:rFonts w:ascii="Times New Roman" w:hAnsi="Times New Roman" w:cs="Times New Roman"/>
          <w:bCs/>
          <w:sz w:val="28"/>
          <w:szCs w:val="28"/>
          <w:lang w:val="uk-UA"/>
        </w:rPr>
        <w:t>ами</w:t>
      </w:r>
      <w:r w:rsidR="002D2484" w:rsidRPr="00E3035B">
        <w:rPr>
          <w:rFonts w:ascii="Times New Roman" w:hAnsi="Times New Roman" w:cs="Times New Roman"/>
          <w:bCs/>
          <w:sz w:val="28"/>
          <w:szCs w:val="28"/>
          <w:lang w:val="uk-UA"/>
        </w:rPr>
        <w:t xml:space="preserve"> математичної статистики.</w:t>
      </w:r>
      <w:r w:rsidR="002D2484">
        <w:rPr>
          <w:rFonts w:ascii="Times New Roman" w:hAnsi="Times New Roman" w:cs="Times New Roman"/>
          <w:bCs/>
          <w:sz w:val="28"/>
          <w:szCs w:val="28"/>
          <w:lang w:val="uk-UA"/>
        </w:rPr>
        <w:t xml:space="preserve"> </w:t>
      </w:r>
    </w:p>
    <w:p w14:paraId="5F57675E" w14:textId="7948EC2C" w:rsidR="002D2484" w:rsidRDefault="002D2484" w:rsidP="00C55726">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D2484">
        <w:rPr>
          <w:rFonts w:ascii="Times New Roman" w:hAnsi="Times New Roman" w:cs="Times New Roman"/>
          <w:sz w:val="28"/>
          <w:szCs w:val="28"/>
          <w:lang w:val="uk-UA"/>
        </w:rPr>
        <w:t xml:space="preserve">тримані </w:t>
      </w:r>
      <w:r>
        <w:rPr>
          <w:rFonts w:ascii="Times New Roman" w:hAnsi="Times New Roman" w:cs="Times New Roman"/>
          <w:sz w:val="28"/>
          <w:szCs w:val="28"/>
          <w:lang w:val="uk-UA"/>
        </w:rPr>
        <w:t xml:space="preserve">в ході дослідження </w:t>
      </w:r>
      <w:r w:rsidRPr="002D2484">
        <w:rPr>
          <w:rFonts w:ascii="Times New Roman" w:hAnsi="Times New Roman" w:cs="Times New Roman"/>
          <w:sz w:val="28"/>
          <w:szCs w:val="28"/>
          <w:lang w:val="uk-UA"/>
        </w:rPr>
        <w:t>дані дозволяють сформувати наступні загальні результати щодо емоційних станів військовослужбовців в екстремальних умовах: вираженість переважно позитивного емоційного фону із показниками помірної реактивної та особистісної тривожності. Превалююч</w:t>
      </w:r>
      <w:r>
        <w:rPr>
          <w:rFonts w:ascii="Times New Roman" w:hAnsi="Times New Roman" w:cs="Times New Roman"/>
          <w:sz w:val="28"/>
          <w:szCs w:val="28"/>
          <w:lang w:val="uk-UA"/>
        </w:rPr>
        <w:t>і</w:t>
      </w:r>
      <w:r w:rsidRPr="002D2484">
        <w:rPr>
          <w:rFonts w:ascii="Times New Roman" w:hAnsi="Times New Roman" w:cs="Times New Roman"/>
          <w:sz w:val="28"/>
          <w:szCs w:val="28"/>
          <w:lang w:val="uk-UA"/>
        </w:rPr>
        <w:t xml:space="preserve"> інстинкти, такі як Лібертофільний, Дігнітофільний та </w:t>
      </w:r>
      <w:r w:rsidRPr="002D2484">
        <w:rPr>
          <w:rFonts w:ascii="Times New Roman" w:hAnsi="Times New Roman" w:cs="Times New Roman"/>
          <w:sz w:val="28"/>
          <w:szCs w:val="28"/>
          <w:lang w:val="uk-UA"/>
        </w:rPr>
        <w:lastRenderedPageBreak/>
        <w:t>Дослідницький, надають можливість визначити ціннісні орієнтири</w:t>
      </w:r>
      <w:r>
        <w:rPr>
          <w:rFonts w:ascii="Times New Roman" w:hAnsi="Times New Roman" w:cs="Times New Roman"/>
          <w:sz w:val="28"/>
          <w:szCs w:val="28"/>
          <w:lang w:val="uk-UA"/>
        </w:rPr>
        <w:t xml:space="preserve"> респондентів</w:t>
      </w:r>
      <w:r w:rsidRPr="002D2484">
        <w:rPr>
          <w:rFonts w:ascii="Times New Roman" w:hAnsi="Times New Roman" w:cs="Times New Roman"/>
          <w:sz w:val="28"/>
          <w:szCs w:val="28"/>
          <w:lang w:val="uk-UA"/>
        </w:rPr>
        <w:t>, спрямовані на збереження свободи, гідності, честі</w:t>
      </w:r>
      <w:r>
        <w:rPr>
          <w:rFonts w:ascii="Times New Roman" w:hAnsi="Times New Roman" w:cs="Times New Roman"/>
          <w:sz w:val="28"/>
          <w:szCs w:val="28"/>
          <w:lang w:val="uk-UA"/>
        </w:rPr>
        <w:t>.</w:t>
      </w:r>
    </w:p>
    <w:p w14:paraId="5C89ED5A" w14:textId="77777777" w:rsidR="003F7A01" w:rsidRDefault="002D2484" w:rsidP="003F7A01">
      <w:pPr>
        <w:pStyle w:val="Default"/>
        <w:suppressAutoHyphens/>
        <w:spacing w:line="360" w:lineRule="auto"/>
        <w:ind w:firstLine="709"/>
        <w:jc w:val="both"/>
        <w:rPr>
          <w:color w:val="auto"/>
          <w:sz w:val="28"/>
          <w:szCs w:val="28"/>
          <w:lang w:val="uk-UA"/>
        </w:rPr>
      </w:pPr>
      <w:r>
        <w:rPr>
          <w:sz w:val="28"/>
          <w:szCs w:val="28"/>
          <w:lang w:val="uk-UA"/>
        </w:rPr>
        <w:t xml:space="preserve">Завдяки кореляційним аналізам (за Стьюдентом і Пірсоном), було виявлено залежності між різними групами однієї вибірки через відмінності у особистісних даних, а також між показниками шкал використаних методик. </w:t>
      </w:r>
      <w:r w:rsidR="003F7A01">
        <w:rPr>
          <w:sz w:val="28"/>
          <w:szCs w:val="28"/>
          <w:lang w:val="uk-UA"/>
        </w:rPr>
        <w:t xml:space="preserve">Результати продемонстрували, що військові з вищою професійною освітою в емоційному фоні менше відчувають емоції позитивного типу, ніж ті, що вищої освіти не мають, додатково до цього, без наявної освіти військовослужбовці проявляють менше агресивної поведінки. Тривожність і реактивного, і особистісного форм проявів у службовців із наявною освітою також превальовано вища за тих, хто відповідної освіти не отримував. Також в ході аналізу було визначено, що </w:t>
      </w:r>
      <w:r w:rsidR="003F7A01">
        <w:rPr>
          <w:color w:val="auto"/>
          <w:sz w:val="28"/>
          <w:szCs w:val="28"/>
          <w:lang w:val="uk-UA"/>
        </w:rPr>
        <w:t>одружені військові мають більш позитивний фон емоційного настрою, на відміну від тих, хто у шлюбі не перебуває, а емоції гніву, страху та печалю найбільш були виявлені саме у неодружених військовослужбовців. При цьому ситуативна тривожність залишається однаковою в обох групах, а особистісна більш акцентована у неодружених.</w:t>
      </w:r>
    </w:p>
    <w:p w14:paraId="66A2A4B6" w14:textId="7197F52F" w:rsidR="003F7A01" w:rsidRDefault="003F7A01" w:rsidP="003F7A01">
      <w:pPr>
        <w:pStyle w:val="Default"/>
        <w:suppressAutoHyphens/>
        <w:spacing w:line="360" w:lineRule="auto"/>
        <w:ind w:firstLine="709"/>
        <w:jc w:val="both"/>
        <w:rPr>
          <w:color w:val="auto"/>
          <w:sz w:val="28"/>
          <w:szCs w:val="28"/>
          <w:lang w:val="uk-UA"/>
        </w:rPr>
      </w:pPr>
      <w:r>
        <w:rPr>
          <w:color w:val="auto"/>
          <w:sz w:val="28"/>
          <w:szCs w:val="28"/>
          <w:lang w:val="uk-UA"/>
        </w:rPr>
        <w:t>Відповідно до кореляцій між методиками, можна констатувати</w:t>
      </w:r>
      <w:r w:rsidR="00726C59">
        <w:rPr>
          <w:color w:val="auto"/>
          <w:sz w:val="28"/>
          <w:szCs w:val="28"/>
          <w:lang w:val="uk-UA"/>
        </w:rPr>
        <w:t xml:space="preserve"> наступні</w:t>
      </w:r>
      <w:r>
        <w:rPr>
          <w:color w:val="auto"/>
          <w:sz w:val="28"/>
          <w:szCs w:val="28"/>
          <w:lang w:val="uk-UA"/>
        </w:rPr>
        <w:t xml:space="preserve"> </w:t>
      </w:r>
      <w:r w:rsidR="00726C59">
        <w:rPr>
          <w:color w:val="auto"/>
          <w:sz w:val="28"/>
          <w:szCs w:val="28"/>
          <w:lang w:val="uk-UA"/>
        </w:rPr>
        <w:t xml:space="preserve">взаємозалежності: </w:t>
      </w:r>
      <w:r w:rsidR="00726C59">
        <w:rPr>
          <w:sz w:val="28"/>
          <w:szCs w:val="28"/>
          <w:lang w:val="uk-UA"/>
        </w:rPr>
        <w:t xml:space="preserve">чим нижчі показники ситуативної тривожності у військових, тим вищі прояви позитивного емоційного стану; чим вища напруженість та конституційна тривога, тим меншими будуть прояви оптимістичних емоцій, які одночасно підтримуються інтенціями гніву; виражений емоційний смуток буде заміняти собою показники емоцій позитивних, і навпаки. Між показниками реактивної і особистісної тривожності доречно зазначити наявність прямого кореляційного зв’язку. </w:t>
      </w:r>
    </w:p>
    <w:p w14:paraId="406B9A5D" w14:textId="0895BCE0" w:rsidR="003F7A01" w:rsidRPr="00E65114" w:rsidRDefault="003F7A01" w:rsidP="003F7A01">
      <w:pPr>
        <w:pStyle w:val="Default"/>
        <w:suppressAutoHyphens/>
        <w:spacing w:line="360" w:lineRule="auto"/>
        <w:ind w:firstLine="709"/>
        <w:jc w:val="both"/>
        <w:rPr>
          <w:sz w:val="28"/>
          <w:szCs w:val="28"/>
          <w:lang w:val="uk-UA"/>
        </w:rPr>
      </w:pPr>
    </w:p>
    <w:p w14:paraId="1EB9DA88" w14:textId="7B0DA7C4" w:rsidR="00E739E1" w:rsidRDefault="00E739E1" w:rsidP="00E739E1">
      <w:pPr>
        <w:suppressAutoHyphens/>
        <w:spacing w:after="0" w:line="360" w:lineRule="auto"/>
        <w:ind w:firstLine="709"/>
        <w:contextualSpacing/>
        <w:jc w:val="both"/>
        <w:rPr>
          <w:rFonts w:ascii="Times New Roman" w:hAnsi="Times New Roman" w:cs="Times New Roman"/>
          <w:sz w:val="28"/>
          <w:szCs w:val="28"/>
          <w:lang w:val="uk-UA"/>
        </w:rPr>
      </w:pPr>
    </w:p>
    <w:p w14:paraId="47C153EC" w14:textId="77777777" w:rsidR="0069361E" w:rsidRDefault="0069361E">
      <w:pPr>
        <w:spacing w:after="160" w:line="259"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FCD62E8" w14:textId="2D699D39" w:rsidR="00C96360" w:rsidRPr="00E739E1" w:rsidRDefault="00ED244E" w:rsidP="00E739E1">
      <w:pPr>
        <w:suppressAutoHyphens/>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ВИСНОВКИ</w:t>
      </w:r>
    </w:p>
    <w:p w14:paraId="5207C2A5" w14:textId="77777777" w:rsidR="00724F3C" w:rsidRDefault="00724F3C" w:rsidP="00C55726">
      <w:pPr>
        <w:suppressAutoHyphens/>
        <w:spacing w:after="0" w:line="360" w:lineRule="auto"/>
        <w:ind w:firstLine="709"/>
        <w:contextualSpacing/>
        <w:jc w:val="center"/>
        <w:rPr>
          <w:rFonts w:ascii="Times New Roman" w:hAnsi="Times New Roman" w:cs="Times New Roman"/>
          <w:b/>
          <w:bCs/>
          <w:sz w:val="28"/>
          <w:szCs w:val="28"/>
          <w:lang w:val="uk-UA"/>
        </w:rPr>
      </w:pPr>
    </w:p>
    <w:p w14:paraId="4A067DBF" w14:textId="12371365" w:rsidR="00D979AD" w:rsidRPr="004B46BB" w:rsidRDefault="004B46BB" w:rsidP="004B46BB">
      <w:pPr>
        <w:suppressAutoHyphens/>
        <w:spacing w:after="0" w:line="360" w:lineRule="auto"/>
        <w:ind w:firstLine="709"/>
        <w:jc w:val="both"/>
        <w:rPr>
          <w:rFonts w:ascii="Times New Roman" w:hAnsi="Times New Roman" w:cs="Times New Roman"/>
          <w:bCs/>
          <w:sz w:val="28"/>
          <w:szCs w:val="28"/>
          <w:lang w:val="uk-UA"/>
        </w:rPr>
      </w:pPr>
      <w:r w:rsidRPr="004B46BB">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w:t>
      </w:r>
      <w:r w:rsidR="00C96360" w:rsidRPr="004B46BB">
        <w:rPr>
          <w:rFonts w:ascii="Times New Roman" w:hAnsi="Times New Roman" w:cs="Times New Roman"/>
          <w:bCs/>
          <w:sz w:val="28"/>
          <w:szCs w:val="28"/>
          <w:lang w:val="uk-UA"/>
        </w:rPr>
        <w:t>Результати теоретико-методологічного аналізу досліджен</w:t>
      </w:r>
      <w:r w:rsidR="00B90628" w:rsidRPr="004B46BB">
        <w:rPr>
          <w:rFonts w:ascii="Times New Roman" w:hAnsi="Times New Roman" w:cs="Times New Roman"/>
          <w:bCs/>
          <w:sz w:val="28"/>
          <w:szCs w:val="28"/>
          <w:lang w:val="uk-UA"/>
        </w:rPr>
        <w:t xml:space="preserve">ня емоційних станів в екстремальних умовах </w:t>
      </w:r>
      <w:r w:rsidR="00C96360" w:rsidRPr="004B46BB">
        <w:rPr>
          <w:rFonts w:ascii="Times New Roman" w:hAnsi="Times New Roman" w:cs="Times New Roman"/>
          <w:bCs/>
          <w:sz w:val="28"/>
          <w:szCs w:val="28"/>
          <w:lang w:val="uk-UA"/>
        </w:rPr>
        <w:t>дали змогу сформулювати наступні висновки</w:t>
      </w:r>
      <w:r w:rsidR="00701A53" w:rsidRPr="004B46BB">
        <w:rPr>
          <w:rFonts w:ascii="Times New Roman" w:hAnsi="Times New Roman" w:cs="Times New Roman"/>
          <w:bCs/>
          <w:sz w:val="28"/>
          <w:szCs w:val="28"/>
          <w:lang w:val="uk-UA"/>
        </w:rPr>
        <w:t>.</w:t>
      </w:r>
    </w:p>
    <w:p w14:paraId="1FF4869B" w14:textId="2FF0F57D" w:rsidR="00CF14C0" w:rsidRDefault="00D979AD" w:rsidP="004B46BB">
      <w:pPr>
        <w:suppressAutoHyphen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Е</w:t>
      </w:r>
      <w:r w:rsidR="00CF14C0" w:rsidRPr="00CF14C0">
        <w:rPr>
          <w:rFonts w:ascii="Times New Roman" w:hAnsi="Times New Roman" w:cs="Times New Roman"/>
          <w:bCs/>
          <w:sz w:val="28"/>
          <w:szCs w:val="28"/>
          <w:lang w:val="uk-UA"/>
        </w:rPr>
        <w:t>моційне життя людей ста</w:t>
      </w:r>
      <w:r w:rsidR="00724F3C">
        <w:rPr>
          <w:rFonts w:ascii="Times New Roman" w:hAnsi="Times New Roman" w:cs="Times New Roman"/>
          <w:bCs/>
          <w:sz w:val="28"/>
          <w:szCs w:val="28"/>
          <w:lang w:val="uk-UA"/>
        </w:rPr>
        <w:t>вало</w:t>
      </w:r>
      <w:r w:rsidR="00CF14C0" w:rsidRPr="00CF14C0">
        <w:rPr>
          <w:rFonts w:ascii="Times New Roman" w:hAnsi="Times New Roman" w:cs="Times New Roman"/>
          <w:bCs/>
          <w:sz w:val="28"/>
          <w:szCs w:val="28"/>
          <w:lang w:val="uk-UA"/>
        </w:rPr>
        <w:t xml:space="preserve"> об’єктом роздумів ще з давніх часів, та розвивалось у динаміці з історичною плинністю і зміною соціокультурних, релігійних, економічних і політичних засад. </w:t>
      </w:r>
      <w:r w:rsidR="00CF14C0">
        <w:rPr>
          <w:rFonts w:ascii="Times New Roman" w:hAnsi="Times New Roman" w:cs="Times New Roman"/>
          <w:sz w:val="28"/>
          <w:szCs w:val="28"/>
          <w:lang w:val="uk-UA"/>
        </w:rPr>
        <w:t>Самі е</w:t>
      </w:r>
      <w:r w:rsidR="00931803" w:rsidRPr="005D5404">
        <w:rPr>
          <w:rFonts w:ascii="Times New Roman" w:hAnsi="Times New Roman" w:cs="Times New Roman"/>
          <w:sz w:val="28"/>
          <w:szCs w:val="28"/>
          <w:lang w:val="uk-UA"/>
        </w:rPr>
        <w:t>моції вивчались у рамках таких наук, як філософія, фізіологія, медицина, історія, соціологія емоцій, комп'ютерні науки та психологія.</w:t>
      </w:r>
      <w:r w:rsidR="00CF14C0" w:rsidRPr="00CF14C0">
        <w:rPr>
          <w:rFonts w:ascii="Times New Roman" w:hAnsi="Times New Roman" w:cs="Times New Roman"/>
          <w:sz w:val="28"/>
          <w:szCs w:val="28"/>
          <w:lang w:val="uk-UA"/>
        </w:rPr>
        <w:t xml:space="preserve"> </w:t>
      </w:r>
      <w:r w:rsidR="00CF14C0" w:rsidRPr="00355C6F">
        <w:rPr>
          <w:rFonts w:ascii="Times New Roman" w:hAnsi="Times New Roman" w:cs="Times New Roman"/>
          <w:sz w:val="28"/>
          <w:szCs w:val="28"/>
          <w:lang w:val="uk-UA"/>
        </w:rPr>
        <w:t xml:space="preserve">Психологічна наука вивчення емоцій </w:t>
      </w:r>
      <w:r w:rsidR="00724F3C">
        <w:rPr>
          <w:rFonts w:ascii="Times New Roman" w:hAnsi="Times New Roman" w:cs="Times New Roman"/>
          <w:sz w:val="28"/>
          <w:szCs w:val="28"/>
          <w:lang w:val="uk-UA"/>
        </w:rPr>
        <w:t>містить в собі</w:t>
      </w:r>
      <w:r w:rsidR="00CF14C0" w:rsidRPr="00355C6F">
        <w:rPr>
          <w:rFonts w:ascii="Times New Roman" w:hAnsi="Times New Roman" w:cs="Times New Roman"/>
          <w:sz w:val="28"/>
          <w:szCs w:val="28"/>
          <w:lang w:val="uk-UA"/>
        </w:rPr>
        <w:t xml:space="preserve"> різні підходи, включаючи детерміністські, когнітивні, функціональні, диференційні теорії та еклектичні підходи. Більшість вчених визначають емоції як біологічно обґрунтовані психологічні стани, що виникають у результаті нейрофізіологічних змін. Проживання емоцій має три складові рівні: фізіологічний, суб’єктивний та експресивний. </w:t>
      </w:r>
    </w:p>
    <w:p w14:paraId="460DD327" w14:textId="3BF29B38" w:rsidR="00CF14C0" w:rsidRDefault="00C96360" w:rsidP="00C55726">
      <w:pPr>
        <w:suppressAutoHyphens/>
        <w:spacing w:after="0" w:line="360" w:lineRule="auto"/>
        <w:ind w:firstLine="709"/>
        <w:contextualSpacing/>
        <w:jc w:val="both"/>
        <w:rPr>
          <w:rFonts w:ascii="Times New Roman" w:hAnsi="Times New Roman" w:cs="Times New Roman"/>
          <w:sz w:val="28"/>
          <w:szCs w:val="28"/>
          <w:lang w:val="uk-UA"/>
        </w:rPr>
      </w:pPr>
      <w:r w:rsidRPr="00B90628">
        <w:rPr>
          <w:rFonts w:ascii="Times New Roman" w:hAnsi="Times New Roman" w:cs="Times New Roman"/>
          <w:iCs/>
          <w:sz w:val="28"/>
          <w:szCs w:val="28"/>
          <w:lang w:val="uk-UA"/>
        </w:rPr>
        <w:t>На основі теоретико-методологічного аналізу досліджень</w:t>
      </w:r>
      <w:r w:rsidRPr="00B90628">
        <w:rPr>
          <w:rFonts w:ascii="Times New Roman" w:eastAsia="Calibri" w:hAnsi="Times New Roman" w:cs="Times New Roman"/>
          <w:bCs/>
          <w:sz w:val="28"/>
          <w:szCs w:val="28"/>
          <w:lang w:val="uk-UA" w:eastAsia="ru-RU"/>
        </w:rPr>
        <w:t xml:space="preserve"> пр</w:t>
      </w:r>
      <w:r w:rsidR="00CF14C0">
        <w:rPr>
          <w:rFonts w:ascii="Times New Roman" w:eastAsia="Calibri" w:hAnsi="Times New Roman" w:cs="Times New Roman"/>
          <w:bCs/>
          <w:sz w:val="28"/>
          <w:szCs w:val="28"/>
          <w:lang w:val="uk-UA" w:eastAsia="ru-RU"/>
        </w:rPr>
        <w:t>о емоційні стани в екстремальних умовах</w:t>
      </w:r>
      <w:r w:rsidRPr="00B90628">
        <w:rPr>
          <w:rFonts w:ascii="Times New Roman" w:hAnsi="Times New Roman" w:cs="Times New Roman"/>
          <w:iCs/>
          <w:sz w:val="28"/>
          <w:szCs w:val="28"/>
          <w:lang w:val="uk-UA"/>
        </w:rPr>
        <w:t xml:space="preserve"> було з’ясовано, щ</w:t>
      </w:r>
      <w:r w:rsidR="00CF14C0">
        <w:rPr>
          <w:rFonts w:ascii="Times New Roman" w:hAnsi="Times New Roman" w:cs="Times New Roman"/>
          <w:iCs/>
          <w:sz w:val="28"/>
          <w:szCs w:val="28"/>
          <w:lang w:val="uk-UA"/>
        </w:rPr>
        <w:t xml:space="preserve">о </w:t>
      </w:r>
      <w:r w:rsidR="00CF14C0">
        <w:rPr>
          <w:rFonts w:ascii="Times New Roman" w:hAnsi="Times New Roman" w:cs="Times New Roman"/>
          <w:sz w:val="28"/>
          <w:szCs w:val="28"/>
          <w:lang w:val="uk-UA"/>
        </w:rPr>
        <w:t xml:space="preserve">екстремальну ситуацію спеціалісти розглядають як подію, яка </w:t>
      </w:r>
      <w:r w:rsidR="00CF14C0" w:rsidRPr="00E44D9E">
        <w:rPr>
          <w:rFonts w:ascii="Times New Roman" w:hAnsi="Times New Roman" w:cs="Times New Roman"/>
          <w:sz w:val="28"/>
          <w:szCs w:val="28"/>
          <w:lang w:val="uk-UA"/>
        </w:rPr>
        <w:t>виход</w:t>
      </w:r>
      <w:r w:rsidR="00CF14C0">
        <w:rPr>
          <w:rFonts w:ascii="Times New Roman" w:hAnsi="Times New Roman" w:cs="Times New Roman"/>
          <w:sz w:val="28"/>
          <w:szCs w:val="28"/>
          <w:lang w:val="uk-UA"/>
        </w:rPr>
        <w:t>ить</w:t>
      </w:r>
      <w:r w:rsidR="00CF14C0" w:rsidRPr="00E44D9E">
        <w:rPr>
          <w:rFonts w:ascii="Times New Roman" w:hAnsi="Times New Roman" w:cs="Times New Roman"/>
          <w:sz w:val="28"/>
          <w:szCs w:val="28"/>
          <w:lang w:val="uk-UA"/>
        </w:rPr>
        <w:t xml:space="preserve"> за рамки звичайного життєвого досвіду</w:t>
      </w:r>
      <w:r w:rsidR="00CF14C0">
        <w:rPr>
          <w:rFonts w:ascii="Times New Roman" w:hAnsi="Times New Roman" w:cs="Times New Roman"/>
          <w:sz w:val="28"/>
          <w:szCs w:val="28"/>
          <w:lang w:val="uk-UA"/>
        </w:rPr>
        <w:t xml:space="preserve">, і </w:t>
      </w:r>
      <w:r w:rsidR="00CF14C0" w:rsidRPr="00121591">
        <w:rPr>
          <w:rFonts w:ascii="Times New Roman" w:hAnsi="Times New Roman" w:cs="Times New Roman"/>
          <w:sz w:val="28"/>
          <w:szCs w:val="28"/>
          <w:lang w:val="uk-UA"/>
        </w:rPr>
        <w:t>в людській</w:t>
      </w:r>
      <w:r w:rsidR="00CF14C0">
        <w:rPr>
          <w:rFonts w:ascii="Times New Roman" w:hAnsi="Times New Roman" w:cs="Times New Roman"/>
          <w:sz w:val="28"/>
          <w:szCs w:val="28"/>
          <w:lang w:val="uk-UA"/>
        </w:rPr>
        <w:t xml:space="preserve"> </w:t>
      </w:r>
      <w:r w:rsidR="00CF14C0" w:rsidRPr="00121591">
        <w:rPr>
          <w:rFonts w:ascii="Times New Roman" w:hAnsi="Times New Roman" w:cs="Times New Roman"/>
          <w:sz w:val="28"/>
          <w:szCs w:val="28"/>
          <w:lang w:val="uk-UA"/>
        </w:rPr>
        <w:t>психіці наступні реакції можуть стати тригером таких реакцій</w:t>
      </w:r>
      <w:r w:rsidR="00CF14C0">
        <w:rPr>
          <w:rFonts w:ascii="Times New Roman" w:hAnsi="Times New Roman" w:cs="Times New Roman"/>
          <w:sz w:val="28"/>
          <w:szCs w:val="28"/>
          <w:lang w:val="uk-UA"/>
        </w:rPr>
        <w:t xml:space="preserve">, як </w:t>
      </w:r>
      <w:r w:rsidR="00CF14C0" w:rsidRPr="00355C6F">
        <w:rPr>
          <w:rFonts w:ascii="Times New Roman" w:hAnsi="Times New Roman" w:cs="Times New Roman"/>
          <w:sz w:val="28"/>
          <w:szCs w:val="28"/>
          <w:lang w:val="uk-UA"/>
        </w:rPr>
        <w:t>афект, панік</w:t>
      </w:r>
      <w:r w:rsidR="00CF14C0">
        <w:rPr>
          <w:rFonts w:ascii="Times New Roman" w:hAnsi="Times New Roman" w:cs="Times New Roman"/>
          <w:sz w:val="28"/>
          <w:szCs w:val="28"/>
          <w:lang w:val="uk-UA"/>
        </w:rPr>
        <w:t>а</w:t>
      </w:r>
      <w:r w:rsidR="00CF14C0" w:rsidRPr="00355C6F">
        <w:rPr>
          <w:rFonts w:ascii="Times New Roman" w:hAnsi="Times New Roman" w:cs="Times New Roman"/>
          <w:sz w:val="28"/>
          <w:szCs w:val="28"/>
          <w:lang w:val="uk-UA"/>
        </w:rPr>
        <w:t>, тривог</w:t>
      </w:r>
      <w:r w:rsidR="00CF14C0">
        <w:rPr>
          <w:rFonts w:ascii="Times New Roman" w:hAnsi="Times New Roman" w:cs="Times New Roman"/>
          <w:sz w:val="28"/>
          <w:szCs w:val="28"/>
          <w:lang w:val="uk-UA"/>
        </w:rPr>
        <w:t>а</w:t>
      </w:r>
      <w:r w:rsidR="00CF14C0" w:rsidRPr="00355C6F">
        <w:rPr>
          <w:rFonts w:ascii="Times New Roman" w:hAnsi="Times New Roman" w:cs="Times New Roman"/>
          <w:sz w:val="28"/>
          <w:szCs w:val="28"/>
          <w:lang w:val="uk-UA"/>
        </w:rPr>
        <w:t>, стрес, дистрес, фрустраці</w:t>
      </w:r>
      <w:r w:rsidR="00CF14C0">
        <w:rPr>
          <w:rFonts w:ascii="Times New Roman" w:hAnsi="Times New Roman" w:cs="Times New Roman"/>
          <w:sz w:val="28"/>
          <w:szCs w:val="28"/>
          <w:lang w:val="uk-UA"/>
        </w:rPr>
        <w:t>я</w:t>
      </w:r>
      <w:r w:rsidR="00CF14C0" w:rsidRPr="00355C6F">
        <w:rPr>
          <w:rFonts w:ascii="Times New Roman" w:hAnsi="Times New Roman" w:cs="Times New Roman"/>
          <w:sz w:val="28"/>
          <w:szCs w:val="28"/>
          <w:lang w:val="uk-UA"/>
        </w:rPr>
        <w:t xml:space="preserve"> та апаті</w:t>
      </w:r>
      <w:r w:rsidR="00CF14C0">
        <w:rPr>
          <w:rFonts w:ascii="Times New Roman" w:hAnsi="Times New Roman" w:cs="Times New Roman"/>
          <w:sz w:val="28"/>
          <w:szCs w:val="28"/>
          <w:lang w:val="uk-UA"/>
        </w:rPr>
        <w:t>я</w:t>
      </w:r>
      <w:r w:rsidR="00CF14C0" w:rsidRPr="00355C6F">
        <w:rPr>
          <w:rFonts w:ascii="Times New Roman" w:hAnsi="Times New Roman" w:cs="Times New Roman"/>
          <w:sz w:val="28"/>
          <w:szCs w:val="28"/>
          <w:lang w:val="uk-UA"/>
        </w:rPr>
        <w:t>. Емоційні стани в екстремальних ситуаціях вивчаються в рамках різних підходів, таких як психофізіологічний, когнітивний, нейробіологічний, соціокультурний та теорії стресу у кризових та надзвичайних ситуаціях.</w:t>
      </w:r>
      <w:r w:rsidR="00CF14C0">
        <w:rPr>
          <w:rFonts w:ascii="Times New Roman" w:hAnsi="Times New Roman" w:cs="Times New Roman"/>
          <w:sz w:val="28"/>
          <w:szCs w:val="28"/>
          <w:lang w:val="uk-UA"/>
        </w:rPr>
        <w:t xml:space="preserve"> </w:t>
      </w:r>
    </w:p>
    <w:p w14:paraId="4B6F9A1D" w14:textId="399127D1" w:rsidR="00C96360" w:rsidRPr="00194844" w:rsidRDefault="00CF14C0" w:rsidP="00C55726">
      <w:pPr>
        <w:suppressAutoHyphens/>
        <w:spacing w:after="0" w:line="360" w:lineRule="auto"/>
        <w:ind w:firstLine="709"/>
        <w:jc w:val="both"/>
        <w:rPr>
          <w:rFonts w:ascii="Times New Roman" w:hAnsi="Times New Roman" w:cs="Times New Roman"/>
          <w:sz w:val="28"/>
          <w:szCs w:val="28"/>
          <w:lang w:val="uk-UA"/>
        </w:rPr>
      </w:pPr>
      <w:r w:rsidRPr="00194844">
        <w:rPr>
          <w:rFonts w:ascii="Times New Roman" w:hAnsi="Times New Roman" w:cs="Times New Roman"/>
          <w:sz w:val="28"/>
          <w:szCs w:val="28"/>
          <w:lang w:val="uk-UA"/>
        </w:rPr>
        <w:t>До основних емоційних станів під час екстремальних умов відносять: афект</w:t>
      </w:r>
      <w:r w:rsidR="00194844" w:rsidRPr="00194844">
        <w:rPr>
          <w:rFonts w:ascii="Times New Roman" w:hAnsi="Times New Roman" w:cs="Times New Roman"/>
          <w:sz w:val="28"/>
          <w:szCs w:val="28"/>
          <w:lang w:val="uk-UA"/>
        </w:rPr>
        <w:t xml:space="preserve"> (</w:t>
      </w:r>
      <w:r w:rsidRPr="00194844">
        <w:rPr>
          <w:rFonts w:ascii="Times New Roman" w:hAnsi="Times New Roman" w:cs="Times New Roman"/>
          <w:sz w:val="28"/>
          <w:szCs w:val="28"/>
          <w:lang w:val="uk-UA"/>
        </w:rPr>
        <w:t>як тимчасове спонтанне внутрішнє реагування</w:t>
      </w:r>
      <w:r w:rsidR="00194844" w:rsidRPr="00194844">
        <w:rPr>
          <w:rFonts w:ascii="Times New Roman" w:hAnsi="Times New Roman" w:cs="Times New Roman"/>
          <w:sz w:val="28"/>
          <w:szCs w:val="28"/>
          <w:lang w:val="uk-UA"/>
        </w:rPr>
        <w:t>),</w:t>
      </w:r>
      <w:r w:rsidRPr="00194844">
        <w:rPr>
          <w:rFonts w:ascii="Times New Roman" w:hAnsi="Times New Roman" w:cs="Times New Roman"/>
          <w:sz w:val="28"/>
          <w:szCs w:val="28"/>
          <w:lang w:val="uk-UA"/>
        </w:rPr>
        <w:t xml:space="preserve"> паніку</w:t>
      </w:r>
      <w:r w:rsidR="00194844" w:rsidRPr="00194844">
        <w:rPr>
          <w:rFonts w:ascii="Times New Roman" w:hAnsi="Times New Roman" w:cs="Times New Roman"/>
          <w:sz w:val="28"/>
          <w:szCs w:val="28"/>
          <w:lang w:val="uk-UA"/>
        </w:rPr>
        <w:t xml:space="preserve"> (як наслідок нездоланного та несподіваного страху), тривогу (фізіологічну та патологічну), </w:t>
      </w:r>
      <w:r w:rsidRPr="00194844">
        <w:rPr>
          <w:rFonts w:ascii="Times New Roman" w:hAnsi="Times New Roman" w:cs="Times New Roman"/>
          <w:sz w:val="28"/>
          <w:szCs w:val="28"/>
          <w:lang w:val="uk-UA"/>
        </w:rPr>
        <w:t>стрес</w:t>
      </w:r>
      <w:r w:rsidR="00194844" w:rsidRPr="00194844">
        <w:rPr>
          <w:rFonts w:ascii="Times New Roman" w:hAnsi="Times New Roman" w:cs="Times New Roman"/>
          <w:sz w:val="28"/>
          <w:szCs w:val="28"/>
          <w:lang w:val="uk-UA"/>
        </w:rPr>
        <w:t xml:space="preserve"> (</w:t>
      </w:r>
      <w:r w:rsidRPr="00194844">
        <w:rPr>
          <w:rFonts w:ascii="Times New Roman" w:hAnsi="Times New Roman" w:cs="Times New Roman"/>
          <w:sz w:val="28"/>
          <w:szCs w:val="28"/>
          <w:lang w:val="uk-UA"/>
        </w:rPr>
        <w:t>у сенсі адаптаційного процесу</w:t>
      </w:r>
      <w:r w:rsidR="00194844" w:rsidRPr="00194844">
        <w:rPr>
          <w:rFonts w:ascii="Times New Roman" w:hAnsi="Times New Roman" w:cs="Times New Roman"/>
          <w:sz w:val="28"/>
          <w:szCs w:val="28"/>
          <w:lang w:val="uk-UA"/>
        </w:rPr>
        <w:t>),</w:t>
      </w:r>
      <w:r w:rsidRPr="00194844">
        <w:rPr>
          <w:rFonts w:ascii="Times New Roman" w:hAnsi="Times New Roman" w:cs="Times New Roman"/>
          <w:sz w:val="28"/>
          <w:szCs w:val="28"/>
          <w:lang w:val="uk-UA"/>
        </w:rPr>
        <w:t xml:space="preserve"> дистрес </w:t>
      </w:r>
      <w:r w:rsidR="00194844" w:rsidRPr="00194844">
        <w:rPr>
          <w:rFonts w:ascii="Times New Roman" w:hAnsi="Times New Roman" w:cs="Times New Roman"/>
          <w:sz w:val="28"/>
          <w:szCs w:val="28"/>
          <w:lang w:val="uk-UA"/>
        </w:rPr>
        <w:t>(</w:t>
      </w:r>
      <w:r w:rsidRPr="00194844">
        <w:rPr>
          <w:rFonts w:ascii="Times New Roman" w:hAnsi="Times New Roman" w:cs="Times New Roman"/>
          <w:sz w:val="28"/>
          <w:szCs w:val="28"/>
          <w:lang w:val="uk-UA"/>
        </w:rPr>
        <w:t>як стан довгострокової психічної напруги</w:t>
      </w:r>
      <w:r w:rsidR="00194844" w:rsidRPr="00194844">
        <w:rPr>
          <w:rFonts w:ascii="Times New Roman" w:hAnsi="Times New Roman" w:cs="Times New Roman"/>
          <w:sz w:val="28"/>
          <w:szCs w:val="28"/>
          <w:lang w:val="uk-UA"/>
        </w:rPr>
        <w:t>),</w:t>
      </w:r>
      <w:r w:rsidRPr="00194844">
        <w:rPr>
          <w:rFonts w:ascii="Times New Roman" w:hAnsi="Times New Roman" w:cs="Times New Roman"/>
          <w:sz w:val="28"/>
          <w:szCs w:val="28"/>
          <w:lang w:val="uk-UA"/>
        </w:rPr>
        <w:t xml:space="preserve"> фрустрацію</w:t>
      </w:r>
      <w:r w:rsidR="00194844" w:rsidRPr="00194844">
        <w:rPr>
          <w:rFonts w:ascii="Times New Roman" w:hAnsi="Times New Roman" w:cs="Times New Roman"/>
          <w:sz w:val="28"/>
          <w:szCs w:val="28"/>
          <w:lang w:val="uk-UA"/>
        </w:rPr>
        <w:t xml:space="preserve"> (</w:t>
      </w:r>
      <w:r w:rsidR="00194844">
        <w:rPr>
          <w:rFonts w:ascii="Times New Roman" w:hAnsi="Times New Roman" w:cs="Times New Roman"/>
          <w:sz w:val="28"/>
          <w:szCs w:val="28"/>
          <w:lang w:val="uk-UA"/>
        </w:rPr>
        <w:t xml:space="preserve">що </w:t>
      </w:r>
      <w:r w:rsidRPr="00194844">
        <w:rPr>
          <w:rFonts w:ascii="Times New Roman" w:hAnsi="Times New Roman" w:cs="Times New Roman"/>
          <w:sz w:val="28"/>
          <w:szCs w:val="28"/>
          <w:lang w:val="uk-UA"/>
        </w:rPr>
        <w:t xml:space="preserve">виникає внаслідок </w:t>
      </w:r>
      <w:r w:rsidRPr="00194844">
        <w:rPr>
          <w:rFonts w:ascii="Times New Roman" w:hAnsi="Times New Roman" w:cs="Times New Roman"/>
          <w:sz w:val="28"/>
          <w:szCs w:val="28"/>
          <w:lang w:val="uk-UA"/>
        </w:rPr>
        <w:lastRenderedPageBreak/>
        <w:t>перешкод до задоволення потреб</w:t>
      </w:r>
      <w:r w:rsidR="00194844" w:rsidRPr="00194844">
        <w:rPr>
          <w:rFonts w:ascii="Times New Roman" w:hAnsi="Times New Roman" w:cs="Times New Roman"/>
          <w:sz w:val="28"/>
          <w:szCs w:val="28"/>
          <w:lang w:val="uk-UA"/>
        </w:rPr>
        <w:t>) та апатію (як показник психологічного виснаження).</w:t>
      </w:r>
    </w:p>
    <w:p w14:paraId="6CAD61FF" w14:textId="38C23CC7" w:rsidR="00CB2D49" w:rsidRDefault="004B46BB" w:rsidP="004B46BB">
      <w:pPr>
        <w:pStyle w:val="Default"/>
        <w:suppressAutoHyphens/>
        <w:spacing w:line="360" w:lineRule="auto"/>
        <w:ind w:firstLine="709"/>
        <w:jc w:val="both"/>
        <w:rPr>
          <w:sz w:val="28"/>
          <w:szCs w:val="28"/>
          <w:lang w:val="uk-UA"/>
        </w:rPr>
      </w:pPr>
      <w:r w:rsidRPr="004B46BB">
        <w:rPr>
          <w:sz w:val="28"/>
          <w:szCs w:val="28"/>
          <w:lang w:val="uk-UA"/>
        </w:rPr>
        <w:t>2.</w:t>
      </w:r>
      <w:r>
        <w:rPr>
          <w:sz w:val="28"/>
          <w:szCs w:val="28"/>
          <w:lang w:val="uk-UA"/>
        </w:rPr>
        <w:t xml:space="preserve"> </w:t>
      </w:r>
      <w:r w:rsidR="00194844">
        <w:rPr>
          <w:sz w:val="28"/>
          <w:szCs w:val="28"/>
          <w:lang w:val="uk-UA"/>
        </w:rPr>
        <w:t>Дослідження емоційних станів та індивідуально-психологічних рис військових в екстремальних умовах демонструє наступні результат</w:t>
      </w:r>
      <w:r w:rsidR="00247FEB">
        <w:rPr>
          <w:sz w:val="28"/>
          <w:szCs w:val="28"/>
          <w:lang w:val="uk-UA"/>
        </w:rPr>
        <w:t>и.</w:t>
      </w:r>
      <w:r w:rsidR="00194844">
        <w:rPr>
          <w:sz w:val="28"/>
          <w:szCs w:val="28"/>
          <w:lang w:val="uk-UA"/>
        </w:rPr>
        <w:t xml:space="preserve"> За допомогою «Чотирьохмодального емоційного опитувальника» було проведено оцінк</w:t>
      </w:r>
      <w:r w:rsidR="00CB2D49">
        <w:rPr>
          <w:sz w:val="28"/>
          <w:szCs w:val="28"/>
          <w:lang w:val="uk-UA"/>
        </w:rPr>
        <w:t>у</w:t>
      </w:r>
      <w:r w:rsidR="00194844">
        <w:rPr>
          <w:sz w:val="28"/>
          <w:szCs w:val="28"/>
          <w:lang w:val="uk-UA"/>
        </w:rPr>
        <w:t xml:space="preserve"> емоційної стійкості особистості військовослужбовців.</w:t>
      </w:r>
      <w:r w:rsidR="00247FEB">
        <w:rPr>
          <w:sz w:val="28"/>
          <w:szCs w:val="28"/>
          <w:lang w:val="uk-UA"/>
        </w:rPr>
        <w:t xml:space="preserve"> Результати</w:t>
      </w:r>
      <w:r w:rsidR="00CB2D49">
        <w:rPr>
          <w:sz w:val="28"/>
          <w:szCs w:val="28"/>
          <w:lang w:val="uk-UA"/>
        </w:rPr>
        <w:t xml:space="preserve"> </w:t>
      </w:r>
      <w:r w:rsidR="00247FEB">
        <w:rPr>
          <w:sz w:val="28"/>
          <w:szCs w:val="28"/>
          <w:lang w:val="uk-UA"/>
        </w:rPr>
        <w:t xml:space="preserve">щодо інтегрального показника емоційної стійкості респондентів дозволяє визначити загальний стан військовослужбовців як із вираженою тенденцією до оптимізму, при цьому із схильністю до залучення реакцій гніву у різних формах вираження. Песимістичний емоційний фон виявлено </w:t>
      </w:r>
      <w:r w:rsidR="00724F3C">
        <w:rPr>
          <w:sz w:val="28"/>
          <w:szCs w:val="28"/>
          <w:lang w:val="uk-UA"/>
        </w:rPr>
        <w:t>значно рідше</w:t>
      </w:r>
      <w:r w:rsidR="00247FEB">
        <w:rPr>
          <w:sz w:val="28"/>
          <w:szCs w:val="28"/>
          <w:lang w:val="uk-UA"/>
        </w:rPr>
        <w:t xml:space="preserve">,  порівняно з емоційними проявами позитивних модальностей. </w:t>
      </w:r>
    </w:p>
    <w:p w14:paraId="257396CD" w14:textId="77777777" w:rsidR="00724F3C" w:rsidRDefault="00C96360" w:rsidP="00C55726">
      <w:pPr>
        <w:pStyle w:val="Default"/>
        <w:suppressAutoHyphens/>
        <w:spacing w:line="360" w:lineRule="auto"/>
        <w:ind w:firstLine="709"/>
        <w:jc w:val="both"/>
        <w:rPr>
          <w:sz w:val="28"/>
          <w:szCs w:val="28"/>
          <w:lang w:val="uk-UA"/>
        </w:rPr>
      </w:pPr>
      <w:r w:rsidRPr="00B90628">
        <w:rPr>
          <w:sz w:val="28"/>
          <w:szCs w:val="28"/>
          <w:lang w:val="uk-UA"/>
        </w:rPr>
        <w:t>В ході емпіричного дослідження проаналізовано особливості емоційних станів військових в екстремальних умовах</w:t>
      </w:r>
      <w:r w:rsidR="00247FEB">
        <w:rPr>
          <w:sz w:val="28"/>
          <w:szCs w:val="28"/>
          <w:lang w:val="uk-UA"/>
        </w:rPr>
        <w:t>, а саме показники тривожності. Застосувавши «Шкалу реактивної та особистісної тривожності» було визначено в цілому помірн</w:t>
      </w:r>
      <w:r w:rsidR="00724F3C">
        <w:rPr>
          <w:sz w:val="28"/>
          <w:szCs w:val="28"/>
          <w:lang w:val="uk-UA"/>
        </w:rPr>
        <w:t xml:space="preserve">і результати за двома шкалами. Більшість опитаних військовослужбовців зберігає помірний рівень тривожності, гармонійний емоційний стан. </w:t>
      </w:r>
    </w:p>
    <w:p w14:paraId="17CD0D9C" w14:textId="7170F2B2" w:rsidR="00724F3C" w:rsidRDefault="00724F3C" w:rsidP="00C55726">
      <w:pPr>
        <w:pStyle w:val="Default"/>
        <w:suppressAutoHyphens/>
        <w:spacing w:line="360" w:lineRule="auto"/>
        <w:ind w:firstLine="709"/>
        <w:jc w:val="both"/>
        <w:rPr>
          <w:sz w:val="28"/>
          <w:szCs w:val="28"/>
          <w:lang w:val="uk-UA"/>
        </w:rPr>
      </w:pPr>
      <w:r>
        <w:rPr>
          <w:sz w:val="28"/>
          <w:szCs w:val="28"/>
          <w:lang w:val="uk-UA"/>
        </w:rPr>
        <w:t>При дослідженні індивідуально-психологічних рис військових в екстремальних ситуаціях</w:t>
      </w:r>
      <w:r w:rsidR="00966930">
        <w:rPr>
          <w:sz w:val="28"/>
          <w:szCs w:val="28"/>
          <w:lang w:val="uk-UA"/>
        </w:rPr>
        <w:t>, було використано опитувальник «Визначення домінуючого інстинкту», який допоміг визначити типологічні особливості учасників. Так, найбільш частіше зустрічались результати з наявним Лібертофільним, Змішаним, Дігнітофільним та Дослідницьким типами інстинктів, яким притаманні такі ціннісні орієнтири: спрямованість на збереження свободи, гідності, честі, свідома зосередженість на змінах. Найменших значень за результатами було визначено за  Егофільним типом інстинкту, який характеризується низькою адаптивністю, консерватизмом, підозрілістю, мнимістю та іпохондричністю.</w:t>
      </w:r>
    </w:p>
    <w:p w14:paraId="3633F6C5" w14:textId="455DA260" w:rsidR="00724F3C" w:rsidRDefault="004B46BB" w:rsidP="004B46BB">
      <w:pPr>
        <w:pStyle w:val="Default"/>
        <w:suppressAutoHyphens/>
        <w:spacing w:line="360" w:lineRule="auto"/>
        <w:ind w:firstLine="709"/>
        <w:jc w:val="both"/>
        <w:rPr>
          <w:color w:val="auto"/>
          <w:sz w:val="28"/>
          <w:szCs w:val="28"/>
          <w:lang w:val="uk-UA"/>
        </w:rPr>
      </w:pPr>
      <w:r w:rsidRPr="004B46BB">
        <w:rPr>
          <w:sz w:val="28"/>
          <w:szCs w:val="28"/>
          <w:lang w:val="uk-UA"/>
        </w:rPr>
        <w:t>3.</w:t>
      </w:r>
      <w:r>
        <w:rPr>
          <w:sz w:val="28"/>
          <w:szCs w:val="28"/>
          <w:lang w:val="uk-UA"/>
        </w:rPr>
        <w:t xml:space="preserve"> </w:t>
      </w:r>
      <w:r w:rsidR="00724F3C">
        <w:rPr>
          <w:sz w:val="28"/>
          <w:szCs w:val="28"/>
          <w:lang w:val="uk-UA"/>
        </w:rPr>
        <w:t>При цьому, при проведенн</w:t>
      </w:r>
      <w:r w:rsidR="009665A0">
        <w:rPr>
          <w:sz w:val="28"/>
          <w:szCs w:val="28"/>
          <w:lang w:val="uk-UA"/>
        </w:rPr>
        <w:t>і статистичного аналізу Стьюдента</w:t>
      </w:r>
      <w:r w:rsidR="00724F3C">
        <w:rPr>
          <w:sz w:val="28"/>
          <w:szCs w:val="28"/>
          <w:lang w:val="uk-UA"/>
        </w:rPr>
        <w:t>, була виявлена певна залежність між наявністю та відсутністю освіти серед досліджуваних військових</w:t>
      </w:r>
      <w:r w:rsidR="00724F3C" w:rsidRPr="00B4386A">
        <w:rPr>
          <w:color w:val="auto"/>
          <w:sz w:val="28"/>
          <w:szCs w:val="28"/>
          <w:lang w:val="uk-UA"/>
        </w:rPr>
        <w:t xml:space="preserve">:  у тих, хто має вищу </w:t>
      </w:r>
      <w:r w:rsidR="00724F3C">
        <w:rPr>
          <w:color w:val="auto"/>
          <w:sz w:val="28"/>
          <w:szCs w:val="28"/>
          <w:lang w:val="uk-UA"/>
        </w:rPr>
        <w:t xml:space="preserve">військову </w:t>
      </w:r>
      <w:r w:rsidR="00724F3C" w:rsidRPr="00B4386A">
        <w:rPr>
          <w:color w:val="auto"/>
          <w:sz w:val="28"/>
          <w:szCs w:val="28"/>
          <w:lang w:val="uk-UA"/>
        </w:rPr>
        <w:t xml:space="preserve">освіту, емоційний </w:t>
      </w:r>
      <w:r w:rsidR="00724F3C" w:rsidRPr="00B4386A">
        <w:rPr>
          <w:color w:val="auto"/>
          <w:sz w:val="28"/>
          <w:szCs w:val="28"/>
          <w:lang w:val="uk-UA"/>
        </w:rPr>
        <w:lastRenderedPageBreak/>
        <w:t xml:space="preserve">фон </w:t>
      </w:r>
      <w:r w:rsidR="00724F3C">
        <w:rPr>
          <w:color w:val="auto"/>
          <w:sz w:val="28"/>
          <w:szCs w:val="28"/>
          <w:lang w:val="uk-UA"/>
        </w:rPr>
        <w:t xml:space="preserve"> емоційно</w:t>
      </w:r>
      <w:r w:rsidR="00724F3C" w:rsidRPr="00B4386A">
        <w:rPr>
          <w:color w:val="auto"/>
          <w:sz w:val="28"/>
          <w:szCs w:val="28"/>
          <w:lang w:val="uk-UA"/>
        </w:rPr>
        <w:t xml:space="preserve"> гірший, </w:t>
      </w:r>
      <w:r w:rsidR="00724F3C">
        <w:rPr>
          <w:color w:val="auto"/>
          <w:sz w:val="28"/>
          <w:szCs w:val="28"/>
          <w:lang w:val="uk-UA"/>
        </w:rPr>
        <w:t>на відміну від тих</w:t>
      </w:r>
      <w:r w:rsidR="00724F3C" w:rsidRPr="00B4386A">
        <w:rPr>
          <w:color w:val="auto"/>
          <w:sz w:val="28"/>
          <w:szCs w:val="28"/>
          <w:lang w:val="uk-UA"/>
        </w:rPr>
        <w:t>, хто не має</w:t>
      </w:r>
      <w:r w:rsidR="00724F3C">
        <w:rPr>
          <w:color w:val="auto"/>
          <w:sz w:val="28"/>
          <w:szCs w:val="28"/>
          <w:lang w:val="uk-UA"/>
        </w:rPr>
        <w:t xml:space="preserve"> відповідної</w:t>
      </w:r>
      <w:r w:rsidR="00724F3C" w:rsidRPr="00B4386A">
        <w:rPr>
          <w:color w:val="auto"/>
          <w:sz w:val="28"/>
          <w:szCs w:val="28"/>
          <w:lang w:val="uk-UA"/>
        </w:rPr>
        <w:t xml:space="preserve"> освіти.  Так само,  тривожність у респондентів із закінченою освітою</w:t>
      </w:r>
      <w:r w:rsidR="00724F3C">
        <w:rPr>
          <w:color w:val="auto"/>
          <w:sz w:val="28"/>
          <w:szCs w:val="28"/>
          <w:lang w:val="uk-UA"/>
        </w:rPr>
        <w:t xml:space="preserve"> дещо</w:t>
      </w:r>
      <w:r w:rsidR="00724F3C" w:rsidRPr="00B4386A">
        <w:rPr>
          <w:color w:val="auto"/>
          <w:sz w:val="28"/>
          <w:szCs w:val="28"/>
          <w:lang w:val="uk-UA"/>
        </w:rPr>
        <w:t xml:space="preserve"> вища</w:t>
      </w:r>
      <w:r w:rsidR="00966930">
        <w:rPr>
          <w:color w:val="auto"/>
          <w:sz w:val="28"/>
          <w:szCs w:val="28"/>
          <w:lang w:val="uk-UA"/>
        </w:rPr>
        <w:t>,</w:t>
      </w:r>
      <w:r w:rsidR="00724F3C" w:rsidRPr="00B4386A">
        <w:rPr>
          <w:color w:val="auto"/>
          <w:sz w:val="28"/>
          <w:szCs w:val="28"/>
          <w:lang w:val="uk-UA"/>
        </w:rPr>
        <w:t xml:space="preserve"> ніж у другої групи.</w:t>
      </w:r>
    </w:p>
    <w:p w14:paraId="5C985F0C" w14:textId="40C8AA6D" w:rsidR="00966930" w:rsidRDefault="00966930" w:rsidP="00C55726">
      <w:pPr>
        <w:pStyle w:val="Default"/>
        <w:suppressAutoHyphens/>
        <w:spacing w:line="360" w:lineRule="auto"/>
        <w:ind w:firstLine="709"/>
        <w:jc w:val="both"/>
        <w:rPr>
          <w:color w:val="auto"/>
          <w:sz w:val="28"/>
          <w:szCs w:val="28"/>
          <w:lang w:val="uk-UA"/>
        </w:rPr>
      </w:pPr>
      <w:r>
        <w:rPr>
          <w:color w:val="auto"/>
          <w:sz w:val="28"/>
          <w:szCs w:val="28"/>
          <w:lang w:val="uk-UA"/>
        </w:rPr>
        <w:t xml:space="preserve">Також було сформульовано залежність отриманих результатів від сімейного статусу опитуваних військовослужбовців. Одружені військові мають більш позитивний фон емоційного настрою, на відміну від тих, хто у шлюбі не перебуває, а емоції песимістичних типів прояву найбільш були виявлені саме у неодружених військовослужбовців.  При цьому ситуативна тривожність залишається однаковою в обох групах, але особистісна більш акцентована у неодружених. </w:t>
      </w:r>
    </w:p>
    <w:p w14:paraId="398E2613" w14:textId="7CD0F5E9" w:rsidR="00C96360" w:rsidRPr="00B90628" w:rsidRDefault="00966930" w:rsidP="00C55726">
      <w:pPr>
        <w:pStyle w:val="Default"/>
        <w:suppressAutoHyphens/>
        <w:spacing w:line="360" w:lineRule="auto"/>
        <w:ind w:firstLine="709"/>
        <w:jc w:val="both"/>
        <w:rPr>
          <w:sz w:val="28"/>
          <w:szCs w:val="28"/>
          <w:lang w:val="uk-UA"/>
        </w:rPr>
      </w:pPr>
      <w:r>
        <w:rPr>
          <w:color w:val="auto"/>
          <w:sz w:val="28"/>
          <w:szCs w:val="28"/>
          <w:lang w:val="uk-UA"/>
        </w:rPr>
        <w:t xml:space="preserve">За наступною кореляцією (Пірсона), між шкалами застосованих нами методик було виявлено наступні зв’язки: </w:t>
      </w:r>
      <w:r>
        <w:rPr>
          <w:sz w:val="28"/>
          <w:szCs w:val="28"/>
          <w:lang w:val="uk-UA"/>
        </w:rPr>
        <w:t xml:space="preserve">чим менші значення ситуативної тривожності у військових, тим більші прояви позитивного емоційного стану. Чим вища напруженість та конституційна тривога, тим нижчими будуть показники оптимістичних форм прояву емоцій. Оптимістичні емоції будуть одночасно підтримуватись інтенціями гніву, у той час як виражений емоційний смуток заміняти собою показники емоцій позитивних, і навпаки. Також, реактивна тривожність позитивно лінійно корелює з особистісною тривожністю, для чого характерно наступне: зі збільшенням ситуативної тривожності особистісна також набуває більших значень. </w:t>
      </w:r>
    </w:p>
    <w:p w14:paraId="0CAE801C" w14:textId="49CAD188" w:rsidR="00C96360" w:rsidRPr="00B90628" w:rsidRDefault="00C96360" w:rsidP="00C55726">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sz w:val="28"/>
          <w:szCs w:val="28"/>
          <w:lang w:val="uk-UA"/>
        </w:rPr>
      </w:pPr>
      <w:r w:rsidRPr="00B90628">
        <w:rPr>
          <w:rFonts w:ascii="Times New Roman" w:hAnsi="Times New Roman" w:cs="Times New Roman"/>
          <w:sz w:val="28"/>
          <w:szCs w:val="28"/>
          <w:lang w:val="uk-UA"/>
        </w:rPr>
        <w:t>Отримані в дан</w:t>
      </w:r>
      <w:r w:rsidR="00966930">
        <w:rPr>
          <w:rFonts w:ascii="Times New Roman" w:hAnsi="Times New Roman" w:cs="Times New Roman"/>
          <w:sz w:val="28"/>
          <w:szCs w:val="28"/>
          <w:lang w:val="uk-UA"/>
        </w:rPr>
        <w:t>ій</w:t>
      </w:r>
      <w:r w:rsidRPr="00B90628">
        <w:rPr>
          <w:rFonts w:ascii="Times New Roman" w:hAnsi="Times New Roman" w:cs="Times New Roman"/>
          <w:sz w:val="28"/>
          <w:szCs w:val="28"/>
          <w:lang w:val="uk-UA"/>
        </w:rPr>
        <w:t xml:space="preserve"> роботі результати, безумовно, мають практичну цінність. Це обумовлює необхідність перспективи як теоретичного розвитку даної теми, так і подальшої емпіричної верифікації отриманих результатів. Перспективи подальшого дослідження вбачаємо у </w:t>
      </w:r>
      <w:r w:rsidR="009665A0">
        <w:rPr>
          <w:rFonts w:ascii="Times New Roman" w:hAnsi="Times New Roman" w:cs="Times New Roman"/>
          <w:sz w:val="28"/>
          <w:szCs w:val="28"/>
          <w:lang w:val="uk-UA"/>
        </w:rPr>
        <w:t xml:space="preserve">більш поглибленому вивченні емоційних станів військових, можливо, із перспективою опору вже на пост екстремальні умови, з урахуванням завершення повсюдної небезпеки, з метою відстежити </w:t>
      </w:r>
      <w:r w:rsidR="00F5092E">
        <w:rPr>
          <w:rFonts w:ascii="Times New Roman" w:hAnsi="Times New Roman" w:cs="Times New Roman"/>
          <w:sz w:val="28"/>
          <w:szCs w:val="28"/>
          <w:lang w:val="uk-UA"/>
        </w:rPr>
        <w:t>подальший вплив</w:t>
      </w:r>
      <w:r w:rsidR="009665A0">
        <w:rPr>
          <w:rFonts w:ascii="Times New Roman" w:hAnsi="Times New Roman" w:cs="Times New Roman"/>
          <w:sz w:val="28"/>
          <w:szCs w:val="28"/>
          <w:lang w:val="uk-UA"/>
        </w:rPr>
        <w:t xml:space="preserve"> зовнішніх проявів на внутрішнє життя респондентів, на їх емоційні стани </w:t>
      </w:r>
      <w:r w:rsidR="00420F27">
        <w:rPr>
          <w:rFonts w:ascii="Times New Roman" w:hAnsi="Times New Roman" w:cs="Times New Roman"/>
          <w:sz w:val="28"/>
          <w:szCs w:val="28"/>
          <w:lang w:val="uk-UA"/>
        </w:rPr>
        <w:t xml:space="preserve">у взаємозалежності із </w:t>
      </w:r>
      <w:r w:rsidR="009665A0">
        <w:rPr>
          <w:rFonts w:ascii="Times New Roman" w:hAnsi="Times New Roman" w:cs="Times New Roman"/>
          <w:sz w:val="28"/>
          <w:szCs w:val="28"/>
          <w:lang w:val="uk-UA"/>
        </w:rPr>
        <w:t>індивідуально-психологічн</w:t>
      </w:r>
      <w:r w:rsidR="00420F27">
        <w:rPr>
          <w:rFonts w:ascii="Times New Roman" w:hAnsi="Times New Roman" w:cs="Times New Roman"/>
          <w:sz w:val="28"/>
          <w:szCs w:val="28"/>
          <w:lang w:val="uk-UA"/>
        </w:rPr>
        <w:t>ими</w:t>
      </w:r>
      <w:r w:rsidR="009665A0">
        <w:rPr>
          <w:rFonts w:ascii="Times New Roman" w:hAnsi="Times New Roman" w:cs="Times New Roman"/>
          <w:sz w:val="28"/>
          <w:szCs w:val="28"/>
          <w:lang w:val="uk-UA"/>
        </w:rPr>
        <w:t xml:space="preserve"> рис</w:t>
      </w:r>
      <w:r w:rsidR="00420F27">
        <w:rPr>
          <w:rFonts w:ascii="Times New Roman" w:hAnsi="Times New Roman" w:cs="Times New Roman"/>
          <w:sz w:val="28"/>
          <w:szCs w:val="28"/>
          <w:lang w:val="uk-UA"/>
        </w:rPr>
        <w:t>ами</w:t>
      </w:r>
      <w:r w:rsidR="009665A0">
        <w:rPr>
          <w:rFonts w:ascii="Times New Roman" w:hAnsi="Times New Roman" w:cs="Times New Roman"/>
          <w:sz w:val="28"/>
          <w:szCs w:val="28"/>
          <w:lang w:val="uk-UA"/>
        </w:rPr>
        <w:t>.</w:t>
      </w:r>
    </w:p>
    <w:p w14:paraId="3BC0C35D" w14:textId="77777777" w:rsidR="00C96360" w:rsidRDefault="00C96360" w:rsidP="00C55726">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both"/>
        <w:rPr>
          <w:rFonts w:ascii="Times New Roman" w:hAnsi="Times New Roman" w:cs="Times New Roman"/>
          <w:color w:val="FF0000"/>
          <w:sz w:val="28"/>
          <w:szCs w:val="28"/>
          <w:lang w:val="uk-UA"/>
        </w:rPr>
      </w:pPr>
    </w:p>
    <w:p w14:paraId="26CEF73C" w14:textId="77777777" w:rsidR="00C96360" w:rsidRDefault="00C96360" w:rsidP="00C55726">
      <w:pPr>
        <w:suppressAutoHyphens/>
        <w:spacing w:after="160" w:line="259" w:lineRule="auto"/>
        <w:rPr>
          <w:rFonts w:ascii="Times New Roman" w:hAnsi="Times New Roman" w:cs="Times New Roman"/>
          <w:color w:val="FF0000"/>
          <w:sz w:val="28"/>
          <w:szCs w:val="28"/>
          <w:lang w:val="uk-UA"/>
        </w:rPr>
      </w:pPr>
      <w:r>
        <w:rPr>
          <w:rFonts w:ascii="Times New Roman" w:hAnsi="Times New Roman" w:cs="Times New Roman"/>
          <w:color w:val="FF0000"/>
          <w:sz w:val="28"/>
          <w:szCs w:val="28"/>
          <w:lang w:val="uk-UA"/>
        </w:rPr>
        <w:lastRenderedPageBreak/>
        <w:br w:type="page"/>
      </w:r>
    </w:p>
    <w:p w14:paraId="479AC2FF" w14:textId="4A0239E9" w:rsidR="00E93272" w:rsidRPr="00C822FE" w:rsidRDefault="00ED244E" w:rsidP="00C822FE">
      <w:pPr>
        <w:widowControl w:val="0"/>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849"/>
        </w:tabs>
        <w:suppressAutoHyphens/>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ВИКОРИСТАНОЇ ЛІТЕРАТУРИ</w:t>
      </w:r>
    </w:p>
    <w:p w14:paraId="5BF95C9E" w14:textId="38814AB9" w:rsidR="00ED244E" w:rsidRDefault="00ED244E" w:rsidP="00C55726">
      <w:pPr>
        <w:suppressAutoHyphens/>
        <w:spacing w:after="0" w:line="360" w:lineRule="auto"/>
        <w:ind w:firstLine="709"/>
        <w:contextualSpacing/>
        <w:jc w:val="center"/>
        <w:rPr>
          <w:rFonts w:ascii="Times New Roman" w:hAnsi="Times New Roman" w:cs="Times New Roman"/>
          <w:b/>
          <w:bCs/>
          <w:sz w:val="28"/>
          <w:szCs w:val="28"/>
          <w:lang w:val="uk-UA"/>
        </w:rPr>
      </w:pPr>
    </w:p>
    <w:p w14:paraId="6D574A86"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1. Банькевич Г. А. Витоки емоцій (екскурс в античність): соціокомун</w:t>
      </w:r>
      <w:r w:rsidRPr="00141A55">
        <w:rPr>
          <w:rFonts w:ascii="Times New Roman" w:hAnsi="Times New Roman" w:cs="Times New Roman"/>
          <w:sz w:val="28"/>
          <w:szCs w:val="28"/>
          <w:lang w:val="uk-UA"/>
        </w:rPr>
        <w:t>і</w:t>
      </w:r>
      <w:r w:rsidRPr="00141A55">
        <w:rPr>
          <w:rFonts w:ascii="Times New Roman" w:hAnsi="Times New Roman" w:cs="Times New Roman"/>
          <w:sz w:val="28"/>
          <w:szCs w:val="28"/>
          <w:lang w:val="uk-UA"/>
        </w:rPr>
        <w:t xml:space="preserve">каційний аспект. </w:t>
      </w:r>
      <w:r w:rsidRPr="00141A55">
        <w:rPr>
          <w:rFonts w:ascii="Times New Roman" w:hAnsi="Times New Roman" w:cs="Times New Roman"/>
          <w:sz w:val="28"/>
          <w:szCs w:val="28"/>
        </w:rPr>
        <w:t>No</w:t>
      </w:r>
      <w:r w:rsidRPr="00141A55">
        <w:rPr>
          <w:rFonts w:ascii="Times New Roman" w:hAnsi="Times New Roman" w:cs="Times New Roman"/>
          <w:sz w:val="28"/>
          <w:szCs w:val="28"/>
          <w:lang w:val="uk-UA"/>
        </w:rPr>
        <w:t xml:space="preserve"> 13 (2018): </w:t>
      </w:r>
      <w:r w:rsidRPr="00141A55">
        <w:rPr>
          <w:rFonts w:ascii="Times New Roman" w:hAnsi="Times New Roman" w:cs="Times New Roman"/>
          <w:i/>
          <w:iCs/>
          <w:sz w:val="28"/>
          <w:szCs w:val="28"/>
          <w:lang w:val="uk-UA"/>
        </w:rPr>
        <w:t>Серія "Соціальні комунікації"</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C</w:t>
      </w:r>
      <w:r w:rsidRPr="00141A55">
        <w:rPr>
          <w:rFonts w:ascii="Times New Roman" w:hAnsi="Times New Roman" w:cs="Times New Roman"/>
          <w:sz w:val="28"/>
          <w:szCs w:val="28"/>
          <w:lang w:val="uk-UA"/>
        </w:rPr>
        <w:t>. 5-8.</w:t>
      </w:r>
    </w:p>
    <w:p w14:paraId="48D2ED97"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2. Березюк Т. П. Психологія травми: ключові поняття та шляхи адапт</w:t>
      </w:r>
      <w:r w:rsidRPr="00141A55">
        <w:rPr>
          <w:rFonts w:ascii="Times New Roman" w:hAnsi="Times New Roman" w:cs="Times New Roman"/>
          <w:sz w:val="28"/>
          <w:szCs w:val="28"/>
          <w:lang w:val="uk-UA"/>
        </w:rPr>
        <w:t>а</w:t>
      </w:r>
      <w:r w:rsidRPr="00141A55">
        <w:rPr>
          <w:rFonts w:ascii="Times New Roman" w:hAnsi="Times New Roman" w:cs="Times New Roman"/>
          <w:sz w:val="28"/>
          <w:szCs w:val="28"/>
          <w:lang w:val="uk-UA"/>
        </w:rPr>
        <w:t>ції в умовах військового конфлікту. Освіта України в умовах воєнного стану. 2022. 224</w:t>
      </w:r>
      <w:r w:rsidRPr="00141A55">
        <w:rPr>
          <w:rFonts w:ascii="Times New Roman" w:hAnsi="Times New Roman" w:cs="Times New Roman"/>
          <w:sz w:val="28"/>
          <w:szCs w:val="28"/>
        </w:rPr>
        <w:t xml:space="preserve"> </w:t>
      </w:r>
      <w:r w:rsidRPr="00141A55">
        <w:rPr>
          <w:rFonts w:ascii="Times New Roman" w:hAnsi="Times New Roman" w:cs="Times New Roman"/>
          <w:sz w:val="28"/>
          <w:szCs w:val="28"/>
          <w:lang w:val="en-US"/>
        </w:rPr>
        <w:t>c</w:t>
      </w:r>
      <w:r w:rsidRPr="00141A55">
        <w:rPr>
          <w:rFonts w:ascii="Times New Roman" w:hAnsi="Times New Roman" w:cs="Times New Roman"/>
          <w:sz w:val="28"/>
          <w:szCs w:val="28"/>
          <w:lang w:val="uk-UA"/>
        </w:rPr>
        <w:t>.</w:t>
      </w:r>
    </w:p>
    <w:p w14:paraId="5EF19DE2"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 </w:t>
      </w:r>
      <w:r w:rsidRPr="00141A55">
        <w:rPr>
          <w:rFonts w:ascii="Times New Roman" w:hAnsi="Times New Roman" w:cs="Times New Roman"/>
          <w:sz w:val="28"/>
          <w:szCs w:val="28"/>
        </w:rPr>
        <w:t>Бурдьє П. Структура, габітус, практика</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rPr>
        <w:t>// Журнал соціології та</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rPr>
        <w:t>соціальної антропології</w:t>
      </w:r>
      <w:r w:rsidRPr="00141A55">
        <w:rPr>
          <w:rFonts w:ascii="Times New Roman" w:hAnsi="Times New Roman" w:cs="Times New Roman"/>
          <w:i/>
          <w:iCs/>
          <w:sz w:val="28"/>
          <w:szCs w:val="28"/>
        </w:rPr>
        <w:t>.</w:t>
      </w:r>
      <w:r w:rsidRPr="00141A55">
        <w:rPr>
          <w:rFonts w:ascii="Times New Roman" w:hAnsi="Times New Roman" w:cs="Times New Roman"/>
          <w:i/>
          <w:iCs/>
          <w:sz w:val="28"/>
          <w:szCs w:val="28"/>
          <w:lang w:val="uk-UA"/>
        </w:rPr>
        <w:t xml:space="preserve"> </w:t>
      </w:r>
      <w:r w:rsidRPr="00141A55">
        <w:rPr>
          <w:rFonts w:ascii="Times New Roman" w:hAnsi="Times New Roman" w:cs="Times New Roman"/>
          <w:sz w:val="28"/>
          <w:szCs w:val="28"/>
          <w:lang w:val="uk-UA"/>
        </w:rPr>
        <w:t>1998. С. 44-59</w:t>
      </w:r>
      <w:r w:rsidRPr="00141A55">
        <w:rPr>
          <w:rFonts w:ascii="Times New Roman" w:hAnsi="Times New Roman" w:cs="Times New Roman"/>
          <w:i/>
          <w:iCs/>
          <w:sz w:val="28"/>
          <w:szCs w:val="28"/>
          <w:lang w:val="uk-UA"/>
        </w:rPr>
        <w:t>.</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w:t>
      </w:r>
      <w:r w:rsidRPr="00141A55">
        <w:rPr>
          <w:lang w:val="uk-UA"/>
        </w:rPr>
        <w:t xml:space="preserve"> </w:t>
      </w:r>
      <w:r w:rsidRPr="00141A55">
        <w:rPr>
          <w:rFonts w:ascii="Times New Roman" w:hAnsi="Times New Roman" w:cs="Times New Roman"/>
          <w:sz w:val="28"/>
          <w:szCs w:val="28"/>
        </w:rPr>
        <w:t>http</w:t>
      </w:r>
      <w:r w:rsidRPr="00141A55">
        <w:rPr>
          <w:rFonts w:ascii="Times New Roman" w:hAnsi="Times New Roman" w:cs="Times New Roman"/>
          <w:sz w:val="28"/>
          <w:szCs w:val="28"/>
          <w:lang w:val="uk-UA"/>
        </w:rPr>
        <w:t>://</w:t>
      </w:r>
      <w:r w:rsidRPr="00141A55">
        <w:rPr>
          <w:rFonts w:ascii="Times New Roman" w:hAnsi="Times New Roman" w:cs="Times New Roman"/>
          <w:sz w:val="28"/>
          <w:szCs w:val="28"/>
        </w:rPr>
        <w:t>surl</w:t>
      </w:r>
      <w:r w:rsidRPr="00141A55">
        <w:rPr>
          <w:rFonts w:ascii="Times New Roman" w:hAnsi="Times New Roman" w:cs="Times New Roman"/>
          <w:sz w:val="28"/>
          <w:szCs w:val="28"/>
          <w:lang w:val="uk-UA"/>
        </w:rPr>
        <w:t>.</w:t>
      </w:r>
      <w:r w:rsidRPr="00141A55">
        <w:rPr>
          <w:rFonts w:ascii="Times New Roman" w:hAnsi="Times New Roman" w:cs="Times New Roman"/>
          <w:sz w:val="28"/>
          <w:szCs w:val="28"/>
        </w:rPr>
        <w:t>li</w:t>
      </w:r>
      <w:r w:rsidRPr="00141A55">
        <w:rPr>
          <w:rFonts w:ascii="Times New Roman" w:hAnsi="Times New Roman" w:cs="Times New Roman"/>
          <w:sz w:val="28"/>
          <w:szCs w:val="28"/>
          <w:lang w:val="uk-UA"/>
        </w:rPr>
        <w:t>/</w:t>
      </w:r>
      <w:r w:rsidRPr="00141A55">
        <w:rPr>
          <w:rFonts w:ascii="Times New Roman" w:hAnsi="Times New Roman" w:cs="Times New Roman"/>
          <w:sz w:val="28"/>
          <w:szCs w:val="28"/>
        </w:rPr>
        <w:t>hnhgl</w:t>
      </w:r>
      <w:r w:rsidRPr="00141A55">
        <w:rPr>
          <w:rFonts w:ascii="Times New Roman" w:hAnsi="Times New Roman" w:cs="Times New Roman"/>
          <w:sz w:val="28"/>
          <w:szCs w:val="28"/>
          <w:lang w:val="uk-UA"/>
        </w:rPr>
        <w:t xml:space="preserve">. </w:t>
      </w:r>
    </w:p>
    <w:p w14:paraId="7642D3BF"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4. Васєчко О.О., Четверіков О.Ф. Екстремологія: поведінковий та кіл</w:t>
      </w:r>
      <w:r w:rsidRPr="00141A55">
        <w:rPr>
          <w:rFonts w:ascii="Times New Roman" w:hAnsi="Times New Roman" w:cs="Times New Roman"/>
          <w:sz w:val="28"/>
          <w:szCs w:val="28"/>
          <w:lang w:val="uk-UA"/>
        </w:rPr>
        <w:t>ь</w:t>
      </w:r>
      <w:r w:rsidRPr="00141A55">
        <w:rPr>
          <w:rFonts w:ascii="Times New Roman" w:hAnsi="Times New Roman" w:cs="Times New Roman"/>
          <w:sz w:val="28"/>
          <w:szCs w:val="28"/>
          <w:lang w:val="uk-UA"/>
        </w:rPr>
        <w:t xml:space="preserve">кісний аспекти. Статистика України. 2020. № 1. </w:t>
      </w:r>
      <w:r w:rsidRPr="00141A55">
        <w:rPr>
          <w:rFonts w:ascii="Times New Roman" w:hAnsi="Times New Roman" w:cs="Times New Roman"/>
          <w:sz w:val="28"/>
          <w:szCs w:val="28"/>
          <w:lang w:val="en-US"/>
        </w:rPr>
        <w:t>C</w:t>
      </w:r>
      <w:r w:rsidRPr="00141A55">
        <w:rPr>
          <w:rFonts w:ascii="Times New Roman" w:hAnsi="Times New Roman" w:cs="Times New Roman"/>
          <w:sz w:val="28"/>
          <w:szCs w:val="28"/>
          <w:lang w:val="uk-UA"/>
        </w:rPr>
        <w:t>. 24–34.</w:t>
      </w:r>
    </w:p>
    <w:p w14:paraId="7CC22EC2"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5. «Визначення домінуючого інстинкту». URL: https://msn.khnu.km.ua › mod_folder. </w:t>
      </w:r>
    </w:p>
    <w:p w14:paraId="4088C9BA"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 xml:space="preserve">6. </w:t>
      </w:r>
      <w:r w:rsidRPr="00141A55">
        <w:rPr>
          <w:rFonts w:ascii="Times New Roman" w:hAnsi="Times New Roman" w:cs="Times New Roman"/>
          <w:sz w:val="28"/>
          <w:szCs w:val="28"/>
        </w:rPr>
        <w:t xml:space="preserve">Вишневський С. В. Механізми виникнення емоцій, їх види, прояви та стани. </w:t>
      </w:r>
      <w:r w:rsidRPr="00141A55">
        <w:rPr>
          <w:rFonts w:ascii="Times New Roman" w:hAnsi="Times New Roman" w:cs="Times New Roman"/>
          <w:i/>
          <w:iCs/>
          <w:sz w:val="28"/>
          <w:szCs w:val="28"/>
        </w:rPr>
        <w:t>Матеріали І Всеукраїнського круглого столу ДДУВС</w:t>
      </w:r>
      <w:r w:rsidRPr="00141A55">
        <w:rPr>
          <w:rFonts w:ascii="Times New Roman" w:hAnsi="Times New Roman" w:cs="Times New Roman"/>
          <w:sz w:val="28"/>
          <w:szCs w:val="28"/>
        </w:rPr>
        <w:t>.</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rPr>
        <w:t xml:space="preserve">2018. </w:t>
      </w:r>
      <w:r w:rsidRPr="00141A55">
        <w:rPr>
          <w:rFonts w:ascii="Times New Roman" w:hAnsi="Times New Roman" w:cs="Times New Roman"/>
          <w:sz w:val="28"/>
          <w:szCs w:val="28"/>
          <w:lang w:val="en-US"/>
        </w:rPr>
        <w:t>C</w:t>
      </w:r>
      <w:r w:rsidRPr="00141A55">
        <w:rPr>
          <w:rFonts w:ascii="Times New Roman" w:hAnsi="Times New Roman" w:cs="Times New Roman"/>
          <w:sz w:val="28"/>
          <w:szCs w:val="28"/>
        </w:rPr>
        <w:t>.</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rPr>
        <w:t>3</w:t>
      </w:r>
      <w:r w:rsidRPr="00141A55">
        <w:rPr>
          <w:rFonts w:ascii="Times New Roman" w:hAnsi="Times New Roman" w:cs="Times New Roman"/>
          <w:sz w:val="28"/>
          <w:szCs w:val="28"/>
          <w:lang w:val="uk-UA"/>
        </w:rPr>
        <w:t>-6</w:t>
      </w:r>
      <w:r w:rsidRPr="00141A55">
        <w:rPr>
          <w:rFonts w:ascii="Times New Roman" w:hAnsi="Times New Roman" w:cs="Times New Roman"/>
          <w:sz w:val="28"/>
          <w:szCs w:val="28"/>
        </w:rPr>
        <w:t>.</w:t>
      </w:r>
    </w:p>
    <w:p w14:paraId="5AAFCB25"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7. Гільман А., Кулеша Н. Посттравматичний стресовий розлад (ПТСР): теорія, діагностика та практичні аспекти психотерапії. European Science. 2022. </w:t>
      </w:r>
      <w:r w:rsidRPr="00141A55">
        <w:rPr>
          <w:rFonts w:ascii="Times New Roman" w:hAnsi="Times New Roman" w:cs="Times New Roman"/>
          <w:sz w:val="28"/>
          <w:szCs w:val="28"/>
          <w:lang w:val="en-US"/>
        </w:rPr>
        <w:t>C</w:t>
      </w:r>
      <w:r w:rsidRPr="00141A55">
        <w:rPr>
          <w:rFonts w:ascii="Times New Roman" w:hAnsi="Times New Roman" w:cs="Times New Roman"/>
          <w:sz w:val="28"/>
          <w:szCs w:val="28"/>
          <w:lang w:val="uk-UA"/>
        </w:rPr>
        <w:t>. 50-66.</w:t>
      </w:r>
    </w:p>
    <w:p w14:paraId="25113DD5"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8. </w:t>
      </w:r>
      <w:r w:rsidRPr="00141A55">
        <w:rPr>
          <w:rFonts w:ascii="Times New Roman" w:hAnsi="Times New Roman" w:cs="Times New Roman"/>
          <w:sz w:val="28"/>
          <w:szCs w:val="28"/>
        </w:rPr>
        <w:t>Емоційний</w:t>
      </w:r>
      <w:r w:rsidRPr="00141A55">
        <w:rPr>
          <w:rFonts w:ascii="Times New Roman" w:hAnsi="Times New Roman" w:cs="Times New Roman"/>
          <w:sz w:val="28"/>
          <w:szCs w:val="28"/>
          <w:lang w:val="en-US"/>
        </w:rPr>
        <w:t xml:space="preserve"> </w:t>
      </w:r>
      <w:r w:rsidRPr="00141A55">
        <w:rPr>
          <w:rFonts w:ascii="Times New Roman" w:hAnsi="Times New Roman" w:cs="Times New Roman"/>
          <w:sz w:val="28"/>
          <w:szCs w:val="28"/>
        </w:rPr>
        <w:t>стан</w:t>
      </w:r>
      <w:r w:rsidRPr="00141A55">
        <w:rPr>
          <w:rFonts w:ascii="Times New Roman" w:hAnsi="Times New Roman" w:cs="Times New Roman"/>
          <w:sz w:val="28"/>
          <w:szCs w:val="28"/>
          <w:lang w:val="en-US"/>
        </w:rPr>
        <w:t xml:space="preserve">. URL: </w:t>
      </w:r>
      <w:hyperlink r:id="rId12" w:history="1">
        <w:r w:rsidRPr="00141A55">
          <w:rPr>
            <w:rStyle w:val="a8"/>
            <w:rFonts w:ascii="Times New Roman" w:hAnsi="Times New Roman" w:cs="Times New Roman"/>
            <w:color w:val="auto"/>
            <w:sz w:val="28"/>
            <w:szCs w:val="28"/>
            <w:u w:val="none"/>
            <w:lang w:val="en-US"/>
          </w:rPr>
          <w:t>http://surl.li/hlzdr</w:t>
        </w:r>
      </w:hyperlink>
      <w:r w:rsidRPr="00141A55">
        <w:rPr>
          <w:rFonts w:ascii="Times New Roman" w:hAnsi="Times New Roman" w:cs="Times New Roman"/>
          <w:sz w:val="28"/>
          <w:szCs w:val="28"/>
          <w:lang w:val="uk-UA"/>
        </w:rPr>
        <w:t>.</w:t>
      </w:r>
    </w:p>
    <w:p w14:paraId="217DE3BB"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 xml:space="preserve">9. </w:t>
      </w:r>
      <w:r w:rsidRPr="00141A55">
        <w:rPr>
          <w:rFonts w:ascii="Times New Roman" w:hAnsi="Times New Roman" w:cs="Times New Roman"/>
          <w:sz w:val="28"/>
          <w:szCs w:val="28"/>
        </w:rPr>
        <w:t xml:space="preserve">Емпатія. Словник. </w:t>
      </w:r>
      <w:r w:rsidRPr="00141A55">
        <w:rPr>
          <w:rFonts w:ascii="Times New Roman" w:hAnsi="Times New Roman" w:cs="Times New Roman"/>
          <w:sz w:val="28"/>
          <w:szCs w:val="28"/>
          <w:lang w:val="en-US"/>
        </w:rPr>
        <w:t>URL</w:t>
      </w:r>
      <w:r w:rsidRPr="00141A55">
        <w:rPr>
          <w:rFonts w:ascii="Times New Roman" w:hAnsi="Times New Roman" w:cs="Times New Roman"/>
          <w:sz w:val="28"/>
          <w:szCs w:val="28"/>
        </w:rPr>
        <w:t xml:space="preserve">: </w:t>
      </w:r>
      <w:hyperlink r:id="rId13" w:history="1">
        <w:r w:rsidRPr="00141A55">
          <w:rPr>
            <w:rStyle w:val="a8"/>
            <w:rFonts w:ascii="Times New Roman" w:hAnsi="Times New Roman" w:cs="Times New Roman"/>
            <w:color w:val="auto"/>
            <w:sz w:val="28"/>
            <w:szCs w:val="28"/>
            <w:u w:val="none"/>
            <w:lang w:val="en-US"/>
          </w:rPr>
          <w:t>https</w:t>
        </w:r>
        <w:r w:rsidRPr="00141A55">
          <w:rPr>
            <w:rStyle w:val="a8"/>
            <w:rFonts w:ascii="Times New Roman" w:hAnsi="Times New Roman" w:cs="Times New Roman"/>
            <w:color w:val="auto"/>
            <w:sz w:val="28"/>
            <w:szCs w:val="28"/>
            <w:u w:val="none"/>
          </w:rPr>
          <w:t>://</w:t>
        </w:r>
        <w:r w:rsidRPr="00141A55">
          <w:rPr>
            <w:rStyle w:val="a8"/>
            <w:rFonts w:ascii="Times New Roman" w:hAnsi="Times New Roman" w:cs="Times New Roman"/>
            <w:color w:val="auto"/>
            <w:sz w:val="28"/>
            <w:szCs w:val="28"/>
            <w:u w:val="none"/>
            <w:lang w:val="en-US"/>
          </w:rPr>
          <w:t>slovnyk</w:t>
        </w:r>
        <w:r w:rsidRPr="00141A55">
          <w:rPr>
            <w:rStyle w:val="a8"/>
            <w:rFonts w:ascii="Times New Roman" w:hAnsi="Times New Roman" w:cs="Times New Roman"/>
            <w:color w:val="auto"/>
            <w:sz w:val="28"/>
            <w:szCs w:val="28"/>
            <w:u w:val="none"/>
          </w:rPr>
          <w:t>.</w:t>
        </w:r>
        <w:r w:rsidRPr="00141A55">
          <w:rPr>
            <w:rStyle w:val="a8"/>
            <w:rFonts w:ascii="Times New Roman" w:hAnsi="Times New Roman" w:cs="Times New Roman"/>
            <w:color w:val="auto"/>
            <w:sz w:val="28"/>
            <w:szCs w:val="28"/>
            <w:u w:val="none"/>
            <w:lang w:val="en-US"/>
          </w:rPr>
          <w:t>ua</w:t>
        </w:r>
        <w:r w:rsidRPr="00141A55">
          <w:rPr>
            <w:rStyle w:val="a8"/>
            <w:rFonts w:ascii="Times New Roman" w:hAnsi="Times New Roman" w:cs="Times New Roman"/>
            <w:color w:val="auto"/>
            <w:sz w:val="28"/>
            <w:szCs w:val="28"/>
            <w:u w:val="none"/>
          </w:rPr>
          <w:t>/</w:t>
        </w:r>
        <w:r w:rsidRPr="00141A55">
          <w:rPr>
            <w:rStyle w:val="a8"/>
            <w:rFonts w:ascii="Times New Roman" w:hAnsi="Times New Roman" w:cs="Times New Roman"/>
            <w:color w:val="auto"/>
            <w:sz w:val="28"/>
            <w:szCs w:val="28"/>
            <w:u w:val="none"/>
            <w:lang w:val="en-US"/>
          </w:rPr>
          <w:t>index</w:t>
        </w:r>
        <w:r w:rsidRPr="00141A55">
          <w:rPr>
            <w:rStyle w:val="a8"/>
            <w:rFonts w:ascii="Times New Roman" w:hAnsi="Times New Roman" w:cs="Times New Roman"/>
            <w:color w:val="auto"/>
            <w:sz w:val="28"/>
            <w:szCs w:val="28"/>
            <w:u w:val="none"/>
          </w:rPr>
          <w:t>.</w:t>
        </w:r>
        <w:r w:rsidRPr="00141A55">
          <w:rPr>
            <w:rStyle w:val="a8"/>
            <w:rFonts w:ascii="Times New Roman" w:hAnsi="Times New Roman" w:cs="Times New Roman"/>
            <w:color w:val="auto"/>
            <w:sz w:val="28"/>
            <w:szCs w:val="28"/>
            <w:u w:val="none"/>
            <w:lang w:val="en-US"/>
          </w:rPr>
          <w:t>php</w:t>
        </w:r>
        <w:r w:rsidRPr="00141A55">
          <w:rPr>
            <w:rStyle w:val="a8"/>
            <w:rFonts w:ascii="Times New Roman" w:hAnsi="Times New Roman" w:cs="Times New Roman"/>
            <w:color w:val="auto"/>
            <w:sz w:val="28"/>
            <w:szCs w:val="28"/>
            <w:u w:val="none"/>
          </w:rPr>
          <w:t>?</w:t>
        </w:r>
        <w:r w:rsidRPr="00141A55">
          <w:rPr>
            <w:rStyle w:val="a8"/>
            <w:rFonts w:ascii="Times New Roman" w:hAnsi="Times New Roman" w:cs="Times New Roman"/>
            <w:color w:val="auto"/>
            <w:sz w:val="28"/>
            <w:szCs w:val="28"/>
            <w:u w:val="none"/>
            <w:lang w:val="en-US"/>
          </w:rPr>
          <w:t>swrd</w:t>
        </w:r>
        <w:r w:rsidRPr="00141A55">
          <w:rPr>
            <w:rStyle w:val="a8"/>
            <w:rFonts w:ascii="Times New Roman" w:hAnsi="Times New Roman" w:cs="Times New Roman"/>
            <w:color w:val="auto"/>
            <w:sz w:val="28"/>
            <w:szCs w:val="28"/>
            <w:u w:val="none"/>
          </w:rPr>
          <w:t>=емпатія</w:t>
        </w:r>
      </w:hyperlink>
      <w:r w:rsidRPr="00141A55">
        <w:rPr>
          <w:rFonts w:ascii="Times New Roman" w:hAnsi="Times New Roman" w:cs="Times New Roman"/>
          <w:sz w:val="28"/>
          <w:szCs w:val="28"/>
        </w:rPr>
        <w:t>.</w:t>
      </w:r>
    </w:p>
    <w:p w14:paraId="75963E1E"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 xml:space="preserve">10. </w:t>
      </w:r>
      <w:r w:rsidRPr="00141A55">
        <w:rPr>
          <w:rFonts w:ascii="Times New Roman" w:hAnsi="Times New Roman" w:cs="Times New Roman"/>
          <w:sz w:val="28"/>
          <w:szCs w:val="28"/>
        </w:rPr>
        <w:t xml:space="preserve">Історія Психології: від античності до початку XX століття. </w:t>
      </w:r>
      <w:r w:rsidRPr="00141A55">
        <w:rPr>
          <w:rFonts w:ascii="Times New Roman" w:hAnsi="Times New Roman" w:cs="Times New Roman"/>
          <w:i/>
          <w:iCs/>
          <w:sz w:val="28"/>
          <w:szCs w:val="28"/>
        </w:rPr>
        <w:t>На</w:t>
      </w:r>
      <w:r w:rsidRPr="00141A55">
        <w:rPr>
          <w:rFonts w:ascii="Times New Roman" w:hAnsi="Times New Roman" w:cs="Times New Roman"/>
          <w:i/>
          <w:iCs/>
          <w:sz w:val="28"/>
          <w:szCs w:val="28"/>
        </w:rPr>
        <w:t>в</w:t>
      </w:r>
      <w:r w:rsidRPr="00141A55">
        <w:rPr>
          <w:rFonts w:ascii="Times New Roman" w:hAnsi="Times New Roman" w:cs="Times New Roman"/>
          <w:i/>
          <w:iCs/>
          <w:sz w:val="28"/>
          <w:szCs w:val="28"/>
        </w:rPr>
        <w:t>чальний посібник.</w:t>
      </w:r>
      <w:r w:rsidRPr="00141A55">
        <w:rPr>
          <w:rFonts w:ascii="Times New Roman" w:hAnsi="Times New Roman" w:cs="Times New Roman"/>
          <w:sz w:val="28"/>
          <w:szCs w:val="28"/>
        </w:rPr>
        <w:t xml:space="preserve"> Київ. 2016. </w:t>
      </w:r>
      <w:r w:rsidRPr="00141A55">
        <w:rPr>
          <w:rFonts w:ascii="Times New Roman" w:hAnsi="Times New Roman" w:cs="Times New Roman"/>
          <w:sz w:val="28"/>
          <w:szCs w:val="28"/>
          <w:lang w:val="en-US"/>
        </w:rPr>
        <w:t>C</w:t>
      </w:r>
      <w:r w:rsidRPr="00141A55">
        <w:rPr>
          <w:rFonts w:ascii="Times New Roman" w:hAnsi="Times New Roman" w:cs="Times New Roman"/>
          <w:sz w:val="28"/>
          <w:szCs w:val="28"/>
        </w:rPr>
        <w:t>. 106-115.</w:t>
      </w:r>
    </w:p>
    <w:p w14:paraId="1FDA0627"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11. Кабанцева А., Панченко О. Паніка як психологічний фактор інфо</w:t>
      </w:r>
      <w:r w:rsidRPr="00141A55">
        <w:rPr>
          <w:rFonts w:ascii="Times New Roman" w:hAnsi="Times New Roman" w:cs="Times New Roman"/>
          <w:sz w:val="28"/>
          <w:szCs w:val="28"/>
          <w:lang w:val="uk-UA"/>
        </w:rPr>
        <w:t>р</w:t>
      </w:r>
      <w:r w:rsidRPr="00141A55">
        <w:rPr>
          <w:rFonts w:ascii="Times New Roman" w:hAnsi="Times New Roman" w:cs="Times New Roman"/>
          <w:sz w:val="28"/>
          <w:szCs w:val="28"/>
          <w:lang w:val="uk-UA"/>
        </w:rPr>
        <w:t>маційної небезпеки особистості. </w:t>
      </w:r>
      <w:r w:rsidRPr="00141A55">
        <w:rPr>
          <w:rFonts w:ascii="Times New Roman" w:hAnsi="Times New Roman" w:cs="Times New Roman"/>
          <w:i/>
          <w:iCs/>
          <w:sz w:val="28"/>
          <w:szCs w:val="28"/>
          <w:lang w:val="uk-UA"/>
        </w:rPr>
        <w:t>Психологія і особистість</w:t>
      </w:r>
      <w:r w:rsidRPr="00141A55">
        <w:rPr>
          <w:rFonts w:ascii="Times New Roman" w:hAnsi="Times New Roman" w:cs="Times New Roman"/>
          <w:sz w:val="28"/>
          <w:szCs w:val="28"/>
          <w:lang w:val="uk-UA"/>
        </w:rPr>
        <w:t xml:space="preserve">, (2). 2020. </w:t>
      </w:r>
      <w:r w:rsidRPr="00141A55">
        <w:rPr>
          <w:rFonts w:ascii="Times New Roman" w:hAnsi="Times New Roman" w:cs="Times New Roman"/>
          <w:sz w:val="28"/>
          <w:szCs w:val="28"/>
          <w:lang w:val="en-US"/>
        </w:rPr>
        <w:t>C</w:t>
      </w:r>
      <w:r w:rsidRPr="00141A55">
        <w:rPr>
          <w:rFonts w:ascii="Times New Roman" w:hAnsi="Times New Roman" w:cs="Times New Roman"/>
          <w:sz w:val="28"/>
          <w:szCs w:val="28"/>
          <w:lang w:val="uk-UA"/>
        </w:rPr>
        <w:t>. 9-22.</w:t>
      </w:r>
    </w:p>
    <w:p w14:paraId="0A2AC663"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 xml:space="preserve">12.  </w:t>
      </w:r>
      <w:r w:rsidRPr="00141A55">
        <w:rPr>
          <w:rFonts w:ascii="Times New Roman" w:hAnsi="Times New Roman" w:cs="Times New Roman"/>
          <w:sz w:val="28"/>
          <w:szCs w:val="28"/>
        </w:rPr>
        <w:t>Карпенко О. С. Настрій як психологічна категорія. Психологічний часопис. 2014. Том 4. Вип. 4. С. 75-86.</w:t>
      </w:r>
    </w:p>
    <w:p w14:paraId="26096AA1"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13.  Климчук В., Карачевський А., Лазос Г., Омельченко Я., Гребінь Л., Царенко Л., Фруе В. Особливості корекції психотравмуючого досвіду підлі</w:t>
      </w:r>
      <w:r w:rsidRPr="00141A55">
        <w:rPr>
          <w:rFonts w:ascii="Times New Roman" w:hAnsi="Times New Roman" w:cs="Times New Roman"/>
          <w:sz w:val="28"/>
          <w:szCs w:val="28"/>
          <w:lang w:val="uk-UA"/>
        </w:rPr>
        <w:t>т</w:t>
      </w:r>
      <w:r w:rsidRPr="00141A55">
        <w:rPr>
          <w:rFonts w:ascii="Times New Roman" w:hAnsi="Times New Roman" w:cs="Times New Roman"/>
          <w:sz w:val="28"/>
          <w:szCs w:val="28"/>
          <w:lang w:val="uk-UA"/>
        </w:rPr>
        <w:t>ка. 2022. С. 47-51.</w:t>
      </w:r>
    </w:p>
    <w:p w14:paraId="524C71D6"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lastRenderedPageBreak/>
        <w:t>14. Коваль Г. Ш., Грицик О. А. Корекція Емоційного інтелекту підлі</w:t>
      </w:r>
      <w:r w:rsidRPr="00141A55">
        <w:rPr>
          <w:rFonts w:ascii="Times New Roman" w:hAnsi="Times New Roman" w:cs="Times New Roman"/>
          <w:sz w:val="28"/>
          <w:szCs w:val="28"/>
          <w:lang w:val="uk-UA"/>
        </w:rPr>
        <w:t>т</w:t>
      </w:r>
      <w:r w:rsidRPr="00141A55">
        <w:rPr>
          <w:rFonts w:ascii="Times New Roman" w:hAnsi="Times New Roman" w:cs="Times New Roman"/>
          <w:sz w:val="28"/>
          <w:szCs w:val="28"/>
          <w:lang w:val="uk-UA"/>
        </w:rPr>
        <w:t>ків у період соціальних потрясінь.</w:t>
      </w:r>
      <w:r w:rsidRPr="00141A55">
        <w:rPr>
          <w:rFonts w:ascii="Times New Roman" w:hAnsi="Times New Roman" w:cs="Times New Roman"/>
          <w:sz w:val="28"/>
          <w:szCs w:val="28"/>
        </w:rPr>
        <w:t xml:space="preserve"> </w:t>
      </w:r>
      <w:r w:rsidRPr="00141A55">
        <w:rPr>
          <w:rFonts w:ascii="Times New Roman" w:hAnsi="Times New Roman" w:cs="Times New Roman"/>
          <w:i/>
          <w:iCs/>
          <w:sz w:val="28"/>
          <w:szCs w:val="28"/>
        </w:rPr>
        <w:t>Вісник Донецького національного уніве</w:t>
      </w:r>
      <w:r w:rsidRPr="00141A55">
        <w:rPr>
          <w:rFonts w:ascii="Times New Roman" w:hAnsi="Times New Roman" w:cs="Times New Roman"/>
          <w:i/>
          <w:iCs/>
          <w:sz w:val="28"/>
          <w:szCs w:val="28"/>
        </w:rPr>
        <w:t>р</w:t>
      </w:r>
      <w:r w:rsidRPr="00141A55">
        <w:rPr>
          <w:rFonts w:ascii="Times New Roman" w:hAnsi="Times New Roman" w:cs="Times New Roman"/>
          <w:i/>
          <w:iCs/>
          <w:sz w:val="28"/>
          <w:szCs w:val="28"/>
        </w:rPr>
        <w:t>ситету імені Василя Стуса.</w:t>
      </w:r>
      <w:r w:rsidRPr="00141A55">
        <w:rPr>
          <w:rFonts w:ascii="Times New Roman" w:hAnsi="Times New Roman" w:cs="Times New Roman"/>
          <w:i/>
          <w:iCs/>
          <w:sz w:val="28"/>
          <w:szCs w:val="28"/>
          <w:lang w:val="uk-UA"/>
        </w:rPr>
        <w:t xml:space="preserve"> </w:t>
      </w:r>
      <w:r w:rsidRPr="00141A55">
        <w:rPr>
          <w:rFonts w:ascii="Times New Roman" w:hAnsi="Times New Roman" w:cs="Times New Roman"/>
          <w:sz w:val="28"/>
          <w:szCs w:val="28"/>
        </w:rPr>
        <w:t>Психологічні науки, Випуск 1(1). Вінниця: Вид-во Дон-НУ імені Василя Стуса, 2022. 114 с.</w:t>
      </w:r>
    </w:p>
    <w:p w14:paraId="59B8064B"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15. Ковальов Д. В. Вплив філософії Аврелія Августина на сучасність. </w:t>
      </w:r>
      <w:r w:rsidRPr="00141A55">
        <w:rPr>
          <w:rFonts w:ascii="Times New Roman" w:hAnsi="Times New Roman" w:cs="Times New Roman"/>
          <w:sz w:val="28"/>
          <w:szCs w:val="28"/>
        </w:rPr>
        <w:t>201</w:t>
      </w:r>
      <w:r w:rsidRPr="00141A55">
        <w:rPr>
          <w:rFonts w:ascii="Times New Roman" w:hAnsi="Times New Roman" w:cs="Times New Roman"/>
          <w:sz w:val="28"/>
          <w:szCs w:val="28"/>
          <w:lang w:val="uk-UA"/>
        </w:rPr>
        <w:t>6</w:t>
      </w:r>
      <w:r w:rsidRPr="00141A55">
        <w:rPr>
          <w:rFonts w:ascii="Times New Roman" w:hAnsi="Times New Roman" w:cs="Times New Roman"/>
          <w:sz w:val="28"/>
          <w:szCs w:val="28"/>
        </w:rPr>
        <w:t>.</w:t>
      </w:r>
      <w:r w:rsidRPr="00141A55">
        <w:rPr>
          <w:rFonts w:ascii="Times New Roman" w:hAnsi="Times New Roman" w:cs="Times New Roman"/>
          <w:sz w:val="28"/>
          <w:szCs w:val="28"/>
          <w:lang w:val="uk-UA"/>
        </w:rPr>
        <w:t xml:space="preserve"> С.1-11.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w:t>
      </w:r>
      <w:r w:rsidRPr="00141A55">
        <w:t xml:space="preserve"> </w:t>
      </w:r>
      <w:r w:rsidRPr="00141A55">
        <w:rPr>
          <w:rFonts w:ascii="Times New Roman" w:hAnsi="Times New Roman" w:cs="Times New Roman"/>
          <w:sz w:val="28"/>
          <w:szCs w:val="28"/>
          <w:lang w:val="uk-UA"/>
        </w:rPr>
        <w:t xml:space="preserve">http://surl.li/hnhil. </w:t>
      </w:r>
    </w:p>
    <w:p w14:paraId="03D64623"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16. Лисенкова І. П. Когнітивний підхід у дослідженні емоційної сфери. </w:t>
      </w:r>
      <w:r w:rsidRPr="00141A55">
        <w:rPr>
          <w:rFonts w:ascii="Times New Roman" w:hAnsi="Times New Roman" w:cs="Times New Roman"/>
          <w:i/>
          <w:iCs/>
          <w:sz w:val="28"/>
          <w:szCs w:val="28"/>
          <w:lang w:val="uk-UA"/>
        </w:rPr>
        <w:t>Психологія і особистість.</w:t>
      </w:r>
      <w:r w:rsidRPr="00141A55">
        <w:rPr>
          <w:rFonts w:ascii="Times New Roman" w:hAnsi="Times New Roman" w:cs="Times New Roman"/>
          <w:sz w:val="28"/>
          <w:szCs w:val="28"/>
          <w:lang w:val="uk-UA"/>
        </w:rPr>
        <w:t xml:space="preserve"> 2018. </w:t>
      </w:r>
      <w:r w:rsidRPr="00141A55">
        <w:rPr>
          <w:rFonts w:ascii="Times New Roman" w:hAnsi="Times New Roman" w:cs="Times New Roman"/>
          <w:sz w:val="28"/>
          <w:szCs w:val="28"/>
          <w:lang w:val="en-US"/>
        </w:rPr>
        <w:t>No</w:t>
      </w:r>
      <w:r w:rsidRPr="00141A55">
        <w:rPr>
          <w:rFonts w:ascii="Times New Roman" w:hAnsi="Times New Roman" w:cs="Times New Roman"/>
          <w:sz w:val="28"/>
          <w:szCs w:val="28"/>
          <w:lang w:val="uk-UA"/>
        </w:rPr>
        <w:t xml:space="preserve"> 2(14). С. 59-68. </w:t>
      </w:r>
    </w:p>
    <w:p w14:paraId="4E4D6CDA"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 xml:space="preserve">17. Назаренко, А. А. Емоції та їх роль у житті людини. </w:t>
      </w:r>
      <w:r w:rsidRPr="00141A55">
        <w:rPr>
          <w:rFonts w:ascii="Times New Roman" w:hAnsi="Times New Roman" w:cs="Times New Roman"/>
          <w:i/>
          <w:iCs/>
          <w:sz w:val="28"/>
          <w:szCs w:val="28"/>
          <w:lang w:val="uk-UA"/>
        </w:rPr>
        <w:t>Вісник Київськ</w:t>
      </w:r>
      <w:r w:rsidRPr="00141A55">
        <w:rPr>
          <w:rFonts w:ascii="Times New Roman" w:hAnsi="Times New Roman" w:cs="Times New Roman"/>
          <w:i/>
          <w:iCs/>
          <w:sz w:val="28"/>
          <w:szCs w:val="28"/>
          <w:lang w:val="uk-UA"/>
        </w:rPr>
        <w:t>о</w:t>
      </w:r>
      <w:r w:rsidRPr="00141A55">
        <w:rPr>
          <w:rFonts w:ascii="Times New Roman" w:hAnsi="Times New Roman" w:cs="Times New Roman"/>
          <w:i/>
          <w:iCs/>
          <w:sz w:val="28"/>
          <w:szCs w:val="28"/>
          <w:lang w:val="uk-UA"/>
        </w:rPr>
        <w:t>го національного університету імені Тараса Шевченка.</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rPr>
        <w:t xml:space="preserve">2016. </w:t>
      </w:r>
      <w:r w:rsidRPr="00141A55">
        <w:rPr>
          <w:rFonts w:ascii="Times New Roman" w:hAnsi="Times New Roman" w:cs="Times New Roman"/>
          <w:sz w:val="28"/>
          <w:szCs w:val="28"/>
          <w:lang w:val="uk-UA"/>
        </w:rPr>
        <w:t>С</w:t>
      </w:r>
      <w:r w:rsidRPr="00141A55">
        <w:rPr>
          <w:rFonts w:ascii="Times New Roman" w:hAnsi="Times New Roman" w:cs="Times New Roman"/>
          <w:sz w:val="28"/>
          <w:szCs w:val="28"/>
        </w:rPr>
        <w:t>. 7-17.</w:t>
      </w:r>
    </w:p>
    <w:p w14:paraId="0B55D39F"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18. Оніщенко Н. В. Розвиток та становлення служби невідкладної пс</w:t>
      </w:r>
      <w:r w:rsidRPr="00141A55">
        <w:rPr>
          <w:rFonts w:ascii="Times New Roman" w:hAnsi="Times New Roman" w:cs="Times New Roman"/>
          <w:sz w:val="28"/>
          <w:szCs w:val="28"/>
          <w:lang w:val="uk-UA"/>
        </w:rPr>
        <w:t>и</w:t>
      </w:r>
      <w:r w:rsidRPr="00141A55">
        <w:rPr>
          <w:rFonts w:ascii="Times New Roman" w:hAnsi="Times New Roman" w:cs="Times New Roman"/>
          <w:sz w:val="28"/>
          <w:szCs w:val="28"/>
          <w:lang w:val="uk-UA"/>
        </w:rPr>
        <w:t>хологічної допомоги. 2013. С. 1-10.</w:t>
      </w:r>
    </w:p>
    <w:p w14:paraId="76A427DE"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19. Потапчук Н. Д. Динаміка виникнення паніки в екстремальних сит</w:t>
      </w:r>
      <w:r w:rsidRPr="00141A55">
        <w:rPr>
          <w:rFonts w:ascii="Times New Roman" w:hAnsi="Times New Roman" w:cs="Times New Roman"/>
          <w:sz w:val="28"/>
          <w:szCs w:val="28"/>
          <w:lang w:val="uk-UA"/>
        </w:rPr>
        <w:t>у</w:t>
      </w:r>
      <w:r w:rsidRPr="00141A55">
        <w:rPr>
          <w:rFonts w:ascii="Times New Roman" w:hAnsi="Times New Roman" w:cs="Times New Roman"/>
          <w:sz w:val="28"/>
          <w:szCs w:val="28"/>
          <w:lang w:val="uk-UA"/>
        </w:rPr>
        <w:t>аціях та особливості її подолання. </w:t>
      </w:r>
      <w:r w:rsidRPr="00141A55">
        <w:rPr>
          <w:rFonts w:ascii="Times New Roman" w:hAnsi="Times New Roman" w:cs="Times New Roman"/>
          <w:i/>
          <w:iCs/>
          <w:sz w:val="28"/>
          <w:szCs w:val="28"/>
          <w:lang w:val="uk-UA"/>
        </w:rPr>
        <w:t>Проблеми екстремальної та кризової пс</w:t>
      </w:r>
      <w:r w:rsidRPr="00141A55">
        <w:rPr>
          <w:rFonts w:ascii="Times New Roman" w:hAnsi="Times New Roman" w:cs="Times New Roman"/>
          <w:i/>
          <w:iCs/>
          <w:sz w:val="28"/>
          <w:szCs w:val="28"/>
          <w:lang w:val="uk-UA"/>
        </w:rPr>
        <w:t>и</w:t>
      </w:r>
      <w:r w:rsidRPr="00141A55">
        <w:rPr>
          <w:rFonts w:ascii="Times New Roman" w:hAnsi="Times New Roman" w:cs="Times New Roman"/>
          <w:i/>
          <w:iCs/>
          <w:sz w:val="28"/>
          <w:szCs w:val="28"/>
          <w:lang w:val="uk-UA"/>
        </w:rPr>
        <w:t>хології</w:t>
      </w:r>
      <w:r w:rsidRPr="00141A55">
        <w:rPr>
          <w:rFonts w:ascii="Times New Roman" w:hAnsi="Times New Roman" w:cs="Times New Roman"/>
          <w:sz w:val="28"/>
          <w:szCs w:val="28"/>
          <w:lang w:val="uk-UA"/>
        </w:rPr>
        <w:t>. 2016. С. 131-140.</w:t>
      </w:r>
    </w:p>
    <w:p w14:paraId="129A56D4"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20. Романовський О. Г., Черкашин А. І., Грень Л. М., Костиря І. В., Олінковська Я. О., Панфілов Ю.І. Психологія екстремальних та кризових с</w:t>
      </w:r>
      <w:r w:rsidRPr="00141A55">
        <w:rPr>
          <w:rFonts w:ascii="Times New Roman" w:hAnsi="Times New Roman" w:cs="Times New Roman"/>
          <w:sz w:val="28"/>
          <w:szCs w:val="28"/>
          <w:lang w:val="uk-UA"/>
        </w:rPr>
        <w:t>и</w:t>
      </w:r>
      <w:r w:rsidRPr="00141A55">
        <w:rPr>
          <w:rFonts w:ascii="Times New Roman" w:hAnsi="Times New Roman" w:cs="Times New Roman"/>
          <w:sz w:val="28"/>
          <w:szCs w:val="28"/>
          <w:lang w:val="uk-UA"/>
        </w:rPr>
        <w:t xml:space="preserve">туацій. </w:t>
      </w:r>
      <w:r w:rsidRPr="00141A55">
        <w:rPr>
          <w:rFonts w:ascii="Times New Roman" w:hAnsi="Times New Roman" w:cs="Times New Roman"/>
          <w:i/>
          <w:iCs/>
          <w:sz w:val="28"/>
          <w:szCs w:val="28"/>
          <w:lang w:val="uk-UA"/>
        </w:rPr>
        <w:t>Навчальний посібник</w:t>
      </w:r>
      <w:r w:rsidRPr="00141A55">
        <w:rPr>
          <w:rFonts w:ascii="Times New Roman" w:hAnsi="Times New Roman" w:cs="Times New Roman"/>
          <w:sz w:val="28"/>
          <w:szCs w:val="28"/>
          <w:lang w:val="uk-UA"/>
        </w:rPr>
        <w:t>. Харків. 2022. С. 8-17.</w:t>
      </w:r>
    </w:p>
    <w:p w14:paraId="4601BB23"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21. Руденко, Я. С. Розкриття емоції страху в умовах війни в Україні. </w:t>
      </w:r>
      <w:r w:rsidRPr="00141A55">
        <w:rPr>
          <w:rFonts w:ascii="Times New Roman" w:hAnsi="Times New Roman" w:cs="Times New Roman"/>
          <w:i/>
          <w:iCs/>
          <w:sz w:val="28"/>
          <w:szCs w:val="28"/>
          <w:lang w:val="uk-UA"/>
        </w:rPr>
        <w:t>In The 11 th International scientific and practical conference “Modern directions of scientific research development”(April 20-22, 2022) BoScience Publisher, Chicago, USA.</w:t>
      </w:r>
      <w:r w:rsidRPr="00141A55">
        <w:rPr>
          <w:rFonts w:ascii="Times New Roman" w:hAnsi="Times New Roman" w:cs="Times New Roman"/>
          <w:sz w:val="28"/>
          <w:szCs w:val="28"/>
          <w:lang w:val="uk-UA"/>
        </w:rPr>
        <w:t xml:space="preserve"> 2022. 440 с.</w:t>
      </w:r>
    </w:p>
    <w:p w14:paraId="4B75096D"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22. Савчук М. Р. «Теоретичні основи дослідження емоційного інтеле</w:t>
      </w:r>
      <w:r w:rsidRPr="00141A55">
        <w:rPr>
          <w:rFonts w:ascii="Times New Roman" w:hAnsi="Times New Roman" w:cs="Times New Roman"/>
          <w:sz w:val="28"/>
          <w:szCs w:val="28"/>
          <w:lang w:val="uk-UA"/>
        </w:rPr>
        <w:t>к</w:t>
      </w:r>
      <w:r w:rsidRPr="00141A55">
        <w:rPr>
          <w:rFonts w:ascii="Times New Roman" w:hAnsi="Times New Roman" w:cs="Times New Roman"/>
          <w:sz w:val="28"/>
          <w:szCs w:val="28"/>
          <w:lang w:val="uk-UA"/>
        </w:rPr>
        <w:t xml:space="preserve">ту». Національний університет «Львівська політехніка». </w:t>
      </w:r>
      <w:r w:rsidRPr="00141A55">
        <w:rPr>
          <w:rFonts w:ascii="Times New Roman" w:hAnsi="Times New Roman" w:cs="Times New Roman"/>
          <w:sz w:val="28"/>
          <w:szCs w:val="28"/>
        </w:rPr>
        <w:t>№ 5, 2017</w:t>
      </w:r>
      <w:r w:rsidRPr="00141A55">
        <w:rPr>
          <w:rFonts w:ascii="Times New Roman" w:hAnsi="Times New Roman" w:cs="Times New Roman"/>
          <w:sz w:val="28"/>
          <w:szCs w:val="28"/>
          <w:lang w:val="uk-UA"/>
        </w:rPr>
        <w:t>. С. 1-7</w:t>
      </w:r>
      <w:r w:rsidRPr="00141A55">
        <w:rPr>
          <w:rFonts w:ascii="Times New Roman" w:hAnsi="Times New Roman" w:cs="Times New Roman"/>
          <w:sz w:val="28"/>
          <w:szCs w:val="28"/>
        </w:rPr>
        <w:t>.</w:t>
      </w:r>
    </w:p>
    <w:p w14:paraId="63F78106"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23. Саннікова О. П. Переживання кризи: диференціально-психологічний аналіз.</w:t>
      </w:r>
      <w:r w:rsidRPr="00141A55">
        <w:rPr>
          <w:rFonts w:ascii="Times New Roman" w:hAnsi="Times New Roman" w:cs="Times New Roman"/>
          <w:i/>
          <w:iCs/>
          <w:sz w:val="28"/>
          <w:szCs w:val="28"/>
          <w:lang w:val="uk-UA"/>
        </w:rPr>
        <w:t xml:space="preserve"> Журнал «Наука і освіта».</w:t>
      </w:r>
      <w:r w:rsidRPr="00141A55">
        <w:rPr>
          <w:rFonts w:ascii="Times New Roman" w:hAnsi="Times New Roman" w:cs="Times New Roman"/>
          <w:sz w:val="28"/>
          <w:szCs w:val="28"/>
          <w:lang w:val="uk-UA"/>
        </w:rPr>
        <w:t xml:space="preserve"> 2015. С. 16-22.</w:t>
      </w:r>
    </w:p>
    <w:p w14:paraId="291DA8A2"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24. Сучасні зарубіжні концепції емоцій.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xml:space="preserve">: </w:t>
      </w:r>
      <w:hyperlink r:id="rId14" w:history="1">
        <w:r w:rsidRPr="00141A55">
          <w:rPr>
            <w:rStyle w:val="a8"/>
            <w:rFonts w:ascii="Times New Roman" w:hAnsi="Times New Roman" w:cs="Times New Roman"/>
            <w:color w:val="auto"/>
            <w:sz w:val="28"/>
            <w:szCs w:val="28"/>
            <w:u w:val="none"/>
            <w:lang w:val="en-US"/>
          </w:rPr>
          <w:t>http</w:t>
        </w:r>
        <w:r w:rsidRPr="00141A55">
          <w:rPr>
            <w:rStyle w:val="a8"/>
            <w:rFonts w:ascii="Times New Roman" w:hAnsi="Times New Roman" w:cs="Times New Roman"/>
            <w:color w:val="auto"/>
            <w:sz w:val="28"/>
            <w:szCs w:val="28"/>
            <w:u w:val="none"/>
            <w:lang w:val="uk-UA"/>
          </w:rPr>
          <w:t>://</w:t>
        </w:r>
        <w:proofErr w:type="spellStart"/>
        <w:r w:rsidRPr="00141A55">
          <w:rPr>
            <w:rStyle w:val="a8"/>
            <w:rFonts w:ascii="Times New Roman" w:hAnsi="Times New Roman" w:cs="Times New Roman"/>
            <w:color w:val="auto"/>
            <w:sz w:val="28"/>
            <w:szCs w:val="28"/>
            <w:u w:val="none"/>
            <w:lang w:val="en-US"/>
          </w:rPr>
          <w:t>surl</w:t>
        </w:r>
        <w:proofErr w:type="spellEnd"/>
        <w:r w:rsidRPr="00141A55">
          <w:rPr>
            <w:rStyle w:val="a8"/>
            <w:rFonts w:ascii="Times New Roman" w:hAnsi="Times New Roman" w:cs="Times New Roman"/>
            <w:color w:val="auto"/>
            <w:sz w:val="28"/>
            <w:szCs w:val="28"/>
            <w:u w:val="none"/>
            <w:lang w:val="uk-UA"/>
          </w:rPr>
          <w:t>.</w:t>
        </w:r>
        <w:r w:rsidRPr="00141A55">
          <w:rPr>
            <w:rStyle w:val="a8"/>
            <w:rFonts w:ascii="Times New Roman" w:hAnsi="Times New Roman" w:cs="Times New Roman"/>
            <w:color w:val="auto"/>
            <w:sz w:val="28"/>
            <w:szCs w:val="28"/>
            <w:u w:val="none"/>
            <w:lang w:val="en-US"/>
          </w:rPr>
          <w:t>li</w:t>
        </w:r>
        <w:r w:rsidRPr="00141A55">
          <w:rPr>
            <w:rStyle w:val="a8"/>
            <w:rFonts w:ascii="Times New Roman" w:hAnsi="Times New Roman" w:cs="Times New Roman"/>
            <w:color w:val="auto"/>
            <w:sz w:val="28"/>
            <w:szCs w:val="28"/>
            <w:u w:val="none"/>
            <w:lang w:val="uk-UA"/>
          </w:rPr>
          <w:t>/</w:t>
        </w:r>
        <w:proofErr w:type="spellStart"/>
        <w:r w:rsidRPr="00141A55">
          <w:rPr>
            <w:rStyle w:val="a8"/>
            <w:rFonts w:ascii="Times New Roman" w:hAnsi="Times New Roman" w:cs="Times New Roman"/>
            <w:color w:val="auto"/>
            <w:sz w:val="28"/>
            <w:szCs w:val="28"/>
            <w:u w:val="none"/>
            <w:lang w:val="en-US"/>
          </w:rPr>
          <w:t>hlzcg</w:t>
        </w:r>
        <w:proofErr w:type="spellEnd"/>
      </w:hyperlink>
      <w:r w:rsidRPr="00141A55">
        <w:rPr>
          <w:rFonts w:ascii="Times New Roman" w:hAnsi="Times New Roman" w:cs="Times New Roman"/>
          <w:sz w:val="28"/>
          <w:szCs w:val="28"/>
          <w:lang w:val="uk-UA"/>
        </w:rPr>
        <w:t>.</w:t>
      </w:r>
    </w:p>
    <w:p w14:paraId="71DB2671"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25. Сучасні підходи проблеми вивчення стресу і стресостійкості. 2018. С. 348-349. URL: </w:t>
      </w:r>
      <w:hyperlink r:id="rId15" w:history="1">
        <w:r w:rsidRPr="00141A55">
          <w:rPr>
            <w:rStyle w:val="a8"/>
            <w:rFonts w:ascii="Times New Roman" w:hAnsi="Times New Roman" w:cs="Times New Roman"/>
            <w:color w:val="auto"/>
            <w:sz w:val="28"/>
            <w:szCs w:val="28"/>
            <w:u w:val="none"/>
            <w:lang w:val="uk-UA"/>
          </w:rPr>
          <w:t>https://elibrary.ru/item.asp?id=35330397</w:t>
        </w:r>
      </w:hyperlink>
      <w:r w:rsidRPr="00141A55">
        <w:rPr>
          <w:rFonts w:ascii="Times New Roman" w:hAnsi="Times New Roman" w:cs="Times New Roman"/>
          <w:sz w:val="28"/>
          <w:szCs w:val="28"/>
          <w:lang w:val="uk-UA"/>
        </w:rPr>
        <w:t>.</w:t>
      </w:r>
    </w:p>
    <w:p w14:paraId="7F5EA3D9"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lastRenderedPageBreak/>
        <w:t>26. Томалінцев Н. В. Соціальна екстремологія як наука: становлення і розвиток. 2017. С. 94-98. URL:</w:t>
      </w:r>
      <w:r w:rsidRPr="00141A55">
        <w:t xml:space="preserve"> </w:t>
      </w:r>
      <w:hyperlink r:id="rId16" w:history="1">
        <w:r w:rsidRPr="00141A55">
          <w:rPr>
            <w:rStyle w:val="a8"/>
            <w:rFonts w:ascii="Times New Roman" w:hAnsi="Times New Roman" w:cs="Times New Roman"/>
            <w:color w:val="auto"/>
            <w:sz w:val="28"/>
            <w:szCs w:val="28"/>
            <w:u w:val="none"/>
            <w:lang w:val="uk-UA"/>
          </w:rPr>
          <w:t>http://surl.li/hnhke</w:t>
        </w:r>
      </w:hyperlink>
      <w:r w:rsidRPr="00141A55">
        <w:rPr>
          <w:rFonts w:ascii="Times New Roman" w:hAnsi="Times New Roman" w:cs="Times New Roman"/>
          <w:sz w:val="28"/>
          <w:szCs w:val="28"/>
          <w:lang w:val="uk-UA"/>
        </w:rPr>
        <w:t>.</w:t>
      </w:r>
    </w:p>
    <w:p w14:paraId="6CC0C420"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27. Усенко С. Г., Бойко А. О., Федченко К. А. Як впливає війна на пс</w:t>
      </w:r>
      <w:r w:rsidRPr="00141A55">
        <w:rPr>
          <w:rFonts w:ascii="Times New Roman" w:hAnsi="Times New Roman" w:cs="Times New Roman"/>
          <w:sz w:val="28"/>
          <w:szCs w:val="28"/>
          <w:lang w:val="uk-UA"/>
        </w:rPr>
        <w:t>и</w:t>
      </w:r>
      <w:r w:rsidRPr="00141A55">
        <w:rPr>
          <w:rFonts w:ascii="Times New Roman" w:hAnsi="Times New Roman" w:cs="Times New Roman"/>
          <w:sz w:val="28"/>
          <w:szCs w:val="28"/>
          <w:lang w:val="uk-UA"/>
        </w:rPr>
        <w:t xml:space="preserve">хічний стан людини? </w:t>
      </w:r>
      <w:r w:rsidRPr="00141A55">
        <w:rPr>
          <w:rFonts w:ascii="Times New Roman" w:hAnsi="Times New Roman" w:cs="Times New Roman"/>
          <w:i/>
          <w:iCs/>
          <w:sz w:val="28"/>
          <w:szCs w:val="28"/>
          <w:lang w:val="uk-UA"/>
        </w:rPr>
        <w:t>In The 4th International scientific and practical conference “Discussion and development of modern scientific research”. Helsinki, Finland. International Science Group.</w:t>
      </w:r>
      <w:r w:rsidRPr="00141A55">
        <w:rPr>
          <w:rFonts w:ascii="Times New Roman" w:hAnsi="Times New Roman" w:cs="Times New Roman"/>
          <w:sz w:val="28"/>
          <w:szCs w:val="28"/>
          <w:lang w:val="uk-UA"/>
        </w:rPr>
        <w:t xml:space="preserve"> 2022. С. 281-283.</w:t>
      </w:r>
    </w:p>
    <w:p w14:paraId="3A30E90D"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28. </w:t>
      </w:r>
      <w:r w:rsidRPr="00141A55">
        <w:rPr>
          <w:rFonts w:ascii="Times New Roman" w:hAnsi="Times New Roman" w:cs="Times New Roman"/>
          <w:sz w:val="28"/>
          <w:szCs w:val="28"/>
        </w:rPr>
        <w:t>Фройд</w:t>
      </w:r>
      <w:r w:rsidRPr="00141A55">
        <w:rPr>
          <w:rFonts w:ascii="Times New Roman" w:hAnsi="Times New Roman" w:cs="Times New Roman"/>
          <w:sz w:val="28"/>
          <w:szCs w:val="28"/>
          <w:lang w:val="en-US"/>
        </w:rPr>
        <w:t xml:space="preserve"> </w:t>
      </w:r>
      <w:r w:rsidRPr="00141A55">
        <w:rPr>
          <w:rFonts w:ascii="Times New Roman" w:hAnsi="Times New Roman" w:cs="Times New Roman"/>
          <w:sz w:val="28"/>
          <w:szCs w:val="28"/>
        </w:rPr>
        <w:t>З</w:t>
      </w:r>
      <w:r w:rsidRPr="00141A55">
        <w:rPr>
          <w:rFonts w:ascii="Times New Roman" w:hAnsi="Times New Roman" w:cs="Times New Roman"/>
          <w:sz w:val="28"/>
          <w:szCs w:val="28"/>
          <w:lang w:val="en-US"/>
        </w:rPr>
        <w:t xml:space="preserve">. </w:t>
      </w:r>
      <w:r w:rsidRPr="00141A55">
        <w:rPr>
          <w:rFonts w:ascii="Times New Roman" w:hAnsi="Times New Roman" w:cs="Times New Roman"/>
          <w:sz w:val="28"/>
          <w:szCs w:val="28"/>
          <w:lang w:val="uk-UA"/>
        </w:rPr>
        <w:t>«</w:t>
      </w:r>
      <w:r w:rsidRPr="00141A55">
        <w:rPr>
          <w:rFonts w:ascii="Times New Roman" w:hAnsi="Times New Roman" w:cs="Times New Roman"/>
          <w:sz w:val="28"/>
          <w:szCs w:val="28"/>
        </w:rPr>
        <w:t>Вступ</w:t>
      </w:r>
      <w:r w:rsidRPr="00141A55">
        <w:rPr>
          <w:rFonts w:ascii="Times New Roman" w:hAnsi="Times New Roman" w:cs="Times New Roman"/>
          <w:sz w:val="28"/>
          <w:szCs w:val="28"/>
          <w:lang w:val="en-US"/>
        </w:rPr>
        <w:t xml:space="preserve"> </w:t>
      </w:r>
      <w:r w:rsidRPr="00141A55">
        <w:rPr>
          <w:rFonts w:ascii="Times New Roman" w:hAnsi="Times New Roman" w:cs="Times New Roman"/>
          <w:sz w:val="28"/>
          <w:szCs w:val="28"/>
        </w:rPr>
        <w:t>до</w:t>
      </w:r>
      <w:r w:rsidRPr="00141A55">
        <w:rPr>
          <w:rFonts w:ascii="Times New Roman" w:hAnsi="Times New Roman" w:cs="Times New Roman"/>
          <w:sz w:val="28"/>
          <w:szCs w:val="28"/>
          <w:lang w:val="en-US"/>
        </w:rPr>
        <w:t xml:space="preserve"> </w:t>
      </w:r>
      <w:r w:rsidRPr="00141A55">
        <w:rPr>
          <w:rFonts w:ascii="Times New Roman" w:hAnsi="Times New Roman" w:cs="Times New Roman"/>
          <w:sz w:val="28"/>
          <w:szCs w:val="28"/>
        </w:rPr>
        <w:t>психоаналізу</w:t>
      </w:r>
      <w:r w:rsidRPr="00141A55">
        <w:rPr>
          <w:rFonts w:ascii="Times New Roman" w:hAnsi="Times New Roman" w:cs="Times New Roman"/>
          <w:sz w:val="28"/>
          <w:szCs w:val="28"/>
          <w:lang w:val="uk-UA"/>
        </w:rPr>
        <w:t>» (пер. Таращук П. В). Харків.</w:t>
      </w:r>
      <w:r w:rsidRPr="00141A55">
        <w:rPr>
          <w:rFonts w:ascii="Times New Roman" w:hAnsi="Times New Roman" w:cs="Times New Roman"/>
          <w:sz w:val="28"/>
          <w:szCs w:val="28"/>
        </w:rPr>
        <w:t xml:space="preserve"> 2015. </w:t>
      </w:r>
      <w:r w:rsidRPr="00141A55">
        <w:rPr>
          <w:rFonts w:ascii="Times New Roman" w:hAnsi="Times New Roman" w:cs="Times New Roman"/>
          <w:sz w:val="28"/>
          <w:szCs w:val="28"/>
          <w:lang w:val="en-US"/>
        </w:rPr>
        <w:t>URL</w:t>
      </w:r>
      <w:r w:rsidRPr="00141A55">
        <w:rPr>
          <w:rFonts w:ascii="Times New Roman" w:hAnsi="Times New Roman" w:cs="Times New Roman"/>
          <w:sz w:val="28"/>
          <w:szCs w:val="28"/>
        </w:rPr>
        <w:t>:</w:t>
      </w:r>
      <w:r w:rsidRPr="00141A55">
        <w:rPr>
          <w:lang w:val="uk-UA"/>
        </w:rPr>
        <w:t xml:space="preserve"> </w:t>
      </w:r>
      <w:r w:rsidRPr="00141A55">
        <w:rPr>
          <w:rFonts w:ascii="Times New Roman" w:hAnsi="Times New Roman" w:cs="Times New Roman"/>
          <w:sz w:val="28"/>
          <w:szCs w:val="28"/>
          <w:lang w:val="uk-UA"/>
        </w:rPr>
        <w:t xml:space="preserve">http://surl.li/hlzbe. </w:t>
      </w:r>
    </w:p>
    <w:p w14:paraId="01696115"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29. Хоменко, Т. М. Сучасні психологічні підходи до вивчення кризи особистості. Херсонський державний університет. 2018. С. 1-6.</w:t>
      </w:r>
    </w:p>
    <w:p w14:paraId="42BE0F70"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30. Четверіков О. Ф., Мотузка О.М. Огляд теоретичних і практичних підходів до екстремології. </w:t>
      </w:r>
      <w:r w:rsidRPr="00141A55">
        <w:rPr>
          <w:rFonts w:ascii="Times New Roman" w:hAnsi="Times New Roman" w:cs="Times New Roman"/>
          <w:i/>
          <w:iCs/>
          <w:sz w:val="28"/>
          <w:szCs w:val="28"/>
          <w:lang w:val="uk-UA"/>
        </w:rPr>
        <w:t>International scientific journal «Internauka»</w:t>
      </w:r>
      <w:r w:rsidRPr="00141A55">
        <w:rPr>
          <w:rFonts w:ascii="Times New Roman" w:hAnsi="Times New Roman" w:cs="Times New Roman"/>
          <w:sz w:val="28"/>
          <w:szCs w:val="28"/>
          <w:lang w:val="uk-UA"/>
        </w:rPr>
        <w:t>. № 9(89), 2020. С. 54-60.</w:t>
      </w:r>
    </w:p>
    <w:p w14:paraId="106306FF"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31. «Чотирьохмодальний емоційний опитувальник». URL: </w:t>
      </w:r>
      <w:hyperlink r:id="rId17" w:history="1">
        <w:r w:rsidRPr="00141A55">
          <w:rPr>
            <w:rStyle w:val="a8"/>
            <w:rFonts w:ascii="Times New Roman" w:hAnsi="Times New Roman" w:cs="Times New Roman"/>
            <w:color w:val="auto"/>
            <w:sz w:val="28"/>
            <w:szCs w:val="28"/>
            <w:u w:val="none"/>
            <w:lang w:val="uk-UA"/>
          </w:rPr>
          <w:t>http://surl.li/hlzac</w:t>
        </w:r>
      </w:hyperlink>
      <w:r w:rsidRPr="00141A55">
        <w:rPr>
          <w:rFonts w:ascii="Times New Roman" w:hAnsi="Times New Roman" w:cs="Times New Roman"/>
          <w:sz w:val="28"/>
          <w:szCs w:val="28"/>
          <w:lang w:val="uk-UA"/>
        </w:rPr>
        <w:t>.</w:t>
      </w:r>
    </w:p>
    <w:p w14:paraId="42101245"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rPr>
      </w:pPr>
      <w:r w:rsidRPr="00141A55">
        <w:rPr>
          <w:rFonts w:ascii="Times New Roman" w:hAnsi="Times New Roman" w:cs="Times New Roman"/>
          <w:sz w:val="28"/>
          <w:szCs w:val="28"/>
          <w:lang w:val="uk-UA"/>
        </w:rPr>
        <w:t xml:space="preserve">32. </w:t>
      </w:r>
      <w:r w:rsidRPr="00141A55">
        <w:rPr>
          <w:rFonts w:ascii="Times New Roman" w:hAnsi="Times New Roman" w:cs="Times New Roman"/>
          <w:sz w:val="28"/>
          <w:szCs w:val="28"/>
        </w:rPr>
        <w:t xml:space="preserve">Шевченко Л. І. Несвідоме структуроване як мова. </w:t>
      </w:r>
      <w:r w:rsidRPr="00141A55">
        <w:rPr>
          <w:rFonts w:ascii="Times New Roman" w:hAnsi="Times New Roman" w:cs="Times New Roman"/>
          <w:i/>
          <w:iCs/>
          <w:sz w:val="28"/>
          <w:szCs w:val="28"/>
        </w:rPr>
        <w:t>Лінгвістичний контекст Жака Лакана</w:t>
      </w:r>
      <w:r w:rsidRPr="00141A55">
        <w:rPr>
          <w:rFonts w:ascii="Times New Roman" w:hAnsi="Times New Roman" w:cs="Times New Roman"/>
          <w:sz w:val="28"/>
          <w:szCs w:val="28"/>
        </w:rPr>
        <w:t xml:space="preserve">. 2001. Вип. 2. С. 20-33. </w:t>
      </w:r>
    </w:p>
    <w:p w14:paraId="7D99AC4A"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33. «Шкала реактивної та особистісної тривожності». URL: </w:t>
      </w:r>
      <w:hyperlink r:id="rId18" w:history="1">
        <w:r w:rsidRPr="00141A55">
          <w:rPr>
            <w:rStyle w:val="a8"/>
            <w:rFonts w:ascii="Times New Roman" w:hAnsi="Times New Roman" w:cs="Times New Roman"/>
            <w:color w:val="auto"/>
            <w:sz w:val="28"/>
            <w:szCs w:val="28"/>
            <w:u w:val="none"/>
            <w:lang w:val="uk-UA"/>
          </w:rPr>
          <w:t>https://www.lnu.edu.ua/life-safety/wp-content/uploads/2019/09/OZDSH_PR-4-2019.pdf</w:t>
        </w:r>
      </w:hyperlink>
      <w:r w:rsidRPr="00141A55">
        <w:rPr>
          <w:rFonts w:ascii="Times New Roman" w:hAnsi="Times New Roman" w:cs="Times New Roman"/>
          <w:sz w:val="28"/>
          <w:szCs w:val="28"/>
          <w:lang w:val="uk-UA"/>
        </w:rPr>
        <w:t>.</w:t>
      </w:r>
    </w:p>
    <w:p w14:paraId="0B73A12D"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34. Ягупова Ю. В. Психологічні особливості адаптації особистості до екстремальних ситуацій. </w:t>
      </w:r>
      <w:r w:rsidRPr="00141A55">
        <w:rPr>
          <w:rFonts w:ascii="Times New Roman" w:hAnsi="Times New Roman" w:cs="Times New Roman"/>
          <w:i/>
          <w:iCs/>
          <w:sz w:val="28"/>
          <w:szCs w:val="28"/>
          <w:lang w:val="uk-UA"/>
        </w:rPr>
        <w:t>Вісник студентського наукового товариства До</w:t>
      </w:r>
      <w:r w:rsidRPr="00141A55">
        <w:rPr>
          <w:rFonts w:ascii="Times New Roman" w:hAnsi="Times New Roman" w:cs="Times New Roman"/>
          <w:i/>
          <w:iCs/>
          <w:sz w:val="28"/>
          <w:szCs w:val="28"/>
          <w:lang w:val="uk-UA"/>
        </w:rPr>
        <w:t>н</w:t>
      </w:r>
      <w:r w:rsidRPr="00141A55">
        <w:rPr>
          <w:rFonts w:ascii="Times New Roman" w:hAnsi="Times New Roman" w:cs="Times New Roman"/>
          <w:i/>
          <w:iCs/>
          <w:sz w:val="28"/>
          <w:szCs w:val="28"/>
          <w:lang w:val="uk-UA"/>
        </w:rPr>
        <w:t>НУ імені Василя Стуса.</w:t>
      </w:r>
      <w:r w:rsidRPr="00141A55">
        <w:rPr>
          <w:rFonts w:ascii="Times New Roman" w:hAnsi="Times New Roman" w:cs="Times New Roman"/>
          <w:sz w:val="28"/>
          <w:szCs w:val="28"/>
          <w:lang w:val="uk-UA"/>
        </w:rPr>
        <w:t xml:space="preserve"> 2(14). 2022. С. 174-177.</w:t>
      </w:r>
    </w:p>
    <w:p w14:paraId="6DFAEC6C"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35. </w:t>
      </w:r>
      <w:r w:rsidRPr="00141A55">
        <w:rPr>
          <w:rFonts w:ascii="Times New Roman" w:hAnsi="Times New Roman" w:cs="Times New Roman"/>
          <w:sz w:val="28"/>
          <w:szCs w:val="28"/>
          <w:lang w:val="en-US"/>
        </w:rPr>
        <w:t>Adam</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Smith</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The</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Theory</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of</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Moral</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Sentiments</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Cambridge, UK: Ca</w:t>
      </w:r>
      <w:r w:rsidRPr="00141A55">
        <w:rPr>
          <w:rFonts w:ascii="Times New Roman" w:hAnsi="Times New Roman" w:cs="Times New Roman"/>
          <w:sz w:val="28"/>
          <w:szCs w:val="28"/>
          <w:lang w:val="en-US"/>
        </w:rPr>
        <w:t>m</w:t>
      </w:r>
      <w:r w:rsidRPr="00141A55">
        <w:rPr>
          <w:rFonts w:ascii="Times New Roman" w:hAnsi="Times New Roman" w:cs="Times New Roman"/>
          <w:sz w:val="28"/>
          <w:szCs w:val="28"/>
          <w:lang w:val="en-US"/>
        </w:rPr>
        <w:t>bridge University Press, 2002)</w:t>
      </w:r>
      <w:r w:rsidRPr="00141A55">
        <w:rPr>
          <w:lang w:val="en-US"/>
        </w:rPr>
        <w:t xml:space="preserve"> </w:t>
      </w:r>
      <w:r w:rsidRPr="00141A55">
        <w:rPr>
          <w:rFonts w:ascii="Times New Roman" w:hAnsi="Times New Roman" w:cs="Times New Roman"/>
          <w:sz w:val="28"/>
          <w:szCs w:val="28"/>
          <w:lang w:val="en-US"/>
        </w:rPr>
        <w:t>Edited by Knud Haakonssen, Boston University</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 xml:space="preserve">DOI: </w:t>
      </w:r>
      <w:hyperlink r:id="rId19" w:history="1">
        <w:r w:rsidRPr="00141A55">
          <w:rPr>
            <w:rStyle w:val="a8"/>
            <w:rFonts w:ascii="Times New Roman" w:hAnsi="Times New Roman" w:cs="Times New Roman"/>
            <w:color w:val="auto"/>
            <w:sz w:val="28"/>
            <w:szCs w:val="28"/>
            <w:u w:val="none"/>
            <w:lang w:val="en-US"/>
          </w:rPr>
          <w:t>https://doi.org/10.1017/CBO9780511800153</w:t>
        </w:r>
      </w:hyperlink>
      <w:r w:rsidRPr="00141A55">
        <w:rPr>
          <w:rFonts w:ascii="Times New Roman" w:hAnsi="Times New Roman" w:cs="Times New Roman"/>
          <w:sz w:val="28"/>
          <w:szCs w:val="28"/>
          <w:lang w:val="en-US"/>
        </w:rPr>
        <w:t>.</w:t>
      </w:r>
    </w:p>
    <w:p w14:paraId="4E4CEA76"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36. American Psychological Association. 2017</w:t>
      </w:r>
      <w:r w:rsidRPr="00141A55">
        <w:rPr>
          <w:rFonts w:ascii="Times New Roman" w:hAnsi="Times New Roman" w:cs="Times New Roman"/>
          <w:sz w:val="28"/>
          <w:szCs w:val="28"/>
          <w:lang w:val="en-US"/>
        </w:rPr>
        <w:t>.</w:t>
      </w:r>
      <w:r w:rsidRPr="00141A55">
        <w:rPr>
          <w:rFonts w:ascii="Times New Roman" w:hAnsi="Times New Roman" w:cs="Times New Roman"/>
          <w:sz w:val="28"/>
          <w:szCs w:val="28"/>
          <w:lang w:val="uk-UA"/>
        </w:rPr>
        <w:t xml:space="preserve"> Stress effects on the body.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xml:space="preserve">: </w:t>
      </w:r>
      <w:hyperlink r:id="rId20" w:history="1">
        <w:r w:rsidRPr="00141A55">
          <w:rPr>
            <w:rStyle w:val="a8"/>
            <w:rFonts w:ascii="Times New Roman" w:hAnsi="Times New Roman" w:cs="Times New Roman"/>
            <w:color w:val="auto"/>
            <w:sz w:val="28"/>
            <w:szCs w:val="28"/>
            <w:u w:val="none"/>
            <w:lang w:val="uk-UA"/>
          </w:rPr>
          <w:t>http://surl.li/hmabs</w:t>
        </w:r>
      </w:hyperlink>
      <w:r w:rsidRPr="00141A55">
        <w:rPr>
          <w:rFonts w:ascii="Times New Roman" w:hAnsi="Times New Roman" w:cs="Times New Roman"/>
          <w:sz w:val="28"/>
          <w:szCs w:val="28"/>
          <w:lang w:val="uk-UA"/>
        </w:rPr>
        <w:t xml:space="preserve">. </w:t>
      </w:r>
    </w:p>
    <w:p w14:paraId="77CB9B30"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37. American Psychological Association. Distress. 2014.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xml:space="preserve">: </w:t>
      </w:r>
      <w:hyperlink r:id="rId21" w:history="1">
        <w:r w:rsidRPr="00141A55">
          <w:rPr>
            <w:rStyle w:val="a8"/>
            <w:rFonts w:ascii="Times New Roman" w:hAnsi="Times New Roman" w:cs="Times New Roman"/>
            <w:color w:val="auto"/>
            <w:sz w:val="28"/>
            <w:szCs w:val="28"/>
            <w:u w:val="none"/>
            <w:lang w:val="uk-UA"/>
          </w:rPr>
          <w:t>https://dictionary.apa.org/distress</w:t>
        </w:r>
      </w:hyperlink>
      <w:r w:rsidRPr="00141A55">
        <w:rPr>
          <w:rFonts w:ascii="Times New Roman" w:hAnsi="Times New Roman" w:cs="Times New Roman"/>
          <w:sz w:val="28"/>
          <w:szCs w:val="28"/>
          <w:lang w:val="uk-UA"/>
        </w:rPr>
        <w:t>.</w:t>
      </w:r>
    </w:p>
    <w:p w14:paraId="590D76F9"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lastRenderedPageBreak/>
        <w:t xml:space="preserve">38. APA Dictionary of Psychology.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w:t>
      </w:r>
      <w:hyperlink r:id="rId22" w:history="1">
        <w:r w:rsidRPr="00141A55">
          <w:rPr>
            <w:rStyle w:val="a8"/>
            <w:rFonts w:ascii="Times New Roman" w:hAnsi="Times New Roman" w:cs="Times New Roman"/>
            <w:color w:val="auto"/>
            <w:sz w:val="28"/>
            <w:szCs w:val="28"/>
            <w:u w:val="none"/>
            <w:lang w:val="uk-UA"/>
          </w:rPr>
          <w:t>https://dictionary.apa.org/fear</w:t>
        </w:r>
      </w:hyperlink>
      <w:r w:rsidRPr="00141A55">
        <w:rPr>
          <w:rFonts w:ascii="Times New Roman" w:hAnsi="Times New Roman" w:cs="Times New Roman"/>
          <w:sz w:val="28"/>
          <w:szCs w:val="28"/>
          <w:lang w:val="uk-UA"/>
        </w:rPr>
        <w:t>.</w:t>
      </w:r>
    </w:p>
    <w:p w14:paraId="749A1614"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39. APA Dictionary of Psychology. </w:t>
      </w:r>
      <w:r w:rsidRPr="00141A55">
        <w:rPr>
          <w:rFonts w:ascii="Times New Roman" w:hAnsi="Times New Roman" w:cs="Times New Roman"/>
          <w:sz w:val="28"/>
          <w:szCs w:val="28"/>
          <w:lang w:val="en-US"/>
        </w:rPr>
        <w:t>DOI</w:t>
      </w:r>
      <w:r w:rsidRPr="00141A55">
        <w:rPr>
          <w:rFonts w:ascii="Times New Roman" w:hAnsi="Times New Roman" w:cs="Times New Roman"/>
          <w:sz w:val="28"/>
          <w:szCs w:val="28"/>
          <w:lang w:val="uk-UA"/>
        </w:rPr>
        <w:t>:  </w:t>
      </w:r>
      <w:hyperlink r:id="rId23" w:history="1">
        <w:r w:rsidRPr="00141A55">
          <w:rPr>
            <w:rStyle w:val="a8"/>
            <w:rFonts w:ascii="Times New Roman" w:hAnsi="Times New Roman" w:cs="Times New Roman"/>
            <w:color w:val="auto"/>
            <w:sz w:val="28"/>
            <w:szCs w:val="28"/>
            <w:u w:val="none"/>
            <w:lang w:val="uk-UA"/>
          </w:rPr>
          <w:t>https://dictionary.apa.org/sadness</w:t>
        </w:r>
      </w:hyperlink>
      <w:r w:rsidRPr="00141A55">
        <w:rPr>
          <w:rFonts w:ascii="Times New Roman" w:hAnsi="Times New Roman" w:cs="Times New Roman"/>
          <w:sz w:val="28"/>
          <w:szCs w:val="28"/>
          <w:lang w:val="uk-UA"/>
        </w:rPr>
        <w:t>.</w:t>
      </w:r>
    </w:p>
    <w:p w14:paraId="564E057C"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40. APA Dictionary of Psychology.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xml:space="preserve">: </w:t>
      </w:r>
      <w:hyperlink r:id="rId24" w:history="1">
        <w:r w:rsidRPr="00141A55">
          <w:rPr>
            <w:rStyle w:val="a8"/>
            <w:rFonts w:ascii="Times New Roman" w:hAnsi="Times New Roman" w:cs="Times New Roman"/>
            <w:color w:val="auto"/>
            <w:sz w:val="28"/>
            <w:szCs w:val="28"/>
            <w:u w:val="none"/>
            <w:lang w:val="uk-UA"/>
          </w:rPr>
          <w:t>https://dictionary.apa.org/anger</w:t>
        </w:r>
      </w:hyperlink>
      <w:r w:rsidRPr="00141A55">
        <w:rPr>
          <w:rFonts w:ascii="Times New Roman" w:hAnsi="Times New Roman" w:cs="Times New Roman"/>
          <w:sz w:val="28"/>
          <w:szCs w:val="28"/>
          <w:lang w:val="uk-UA"/>
        </w:rPr>
        <w:t>.</w:t>
      </w:r>
    </w:p>
    <w:p w14:paraId="0A354895"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41. APA Dictionary of Psychology.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xml:space="preserve">: </w:t>
      </w:r>
      <w:hyperlink r:id="rId25" w:history="1">
        <w:r w:rsidRPr="00141A55">
          <w:rPr>
            <w:rStyle w:val="a8"/>
            <w:rFonts w:ascii="Times New Roman" w:hAnsi="Times New Roman" w:cs="Times New Roman"/>
            <w:color w:val="auto"/>
            <w:sz w:val="28"/>
            <w:szCs w:val="28"/>
            <w:u w:val="none"/>
            <w:lang w:val="uk-UA"/>
          </w:rPr>
          <w:t>http://surl.li/hlzzh</w:t>
        </w:r>
      </w:hyperlink>
      <w:r w:rsidRPr="00141A55">
        <w:rPr>
          <w:rFonts w:ascii="Times New Roman" w:hAnsi="Times New Roman" w:cs="Times New Roman"/>
          <w:sz w:val="28"/>
          <w:szCs w:val="28"/>
          <w:lang w:val="uk-UA"/>
        </w:rPr>
        <w:t xml:space="preserve">. </w:t>
      </w:r>
    </w:p>
    <w:p w14:paraId="392E2A23"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42. APA Dictionary of Psychology.</w:t>
      </w:r>
      <w:r w:rsidRPr="00141A55">
        <w:rPr>
          <w:rFonts w:ascii="Times New Roman" w:hAnsi="Times New Roman" w:cs="Times New Roman"/>
          <w:sz w:val="28"/>
          <w:szCs w:val="28"/>
          <w:lang w:val="en-US"/>
        </w:rPr>
        <w:t xml:space="preserve"> URL</w:t>
      </w:r>
      <w:r w:rsidRPr="00141A55">
        <w:rPr>
          <w:rFonts w:ascii="Times New Roman" w:hAnsi="Times New Roman" w:cs="Times New Roman"/>
          <w:sz w:val="28"/>
          <w:szCs w:val="28"/>
          <w:lang w:val="uk-UA"/>
        </w:rPr>
        <w:t xml:space="preserve">: </w:t>
      </w:r>
      <w:hyperlink r:id="rId26" w:history="1">
        <w:r w:rsidRPr="00141A55">
          <w:rPr>
            <w:rStyle w:val="a8"/>
            <w:rFonts w:ascii="Times New Roman" w:hAnsi="Times New Roman" w:cs="Times New Roman"/>
            <w:color w:val="auto"/>
            <w:sz w:val="28"/>
            <w:szCs w:val="28"/>
            <w:u w:val="none"/>
            <w:lang w:val="uk-UA"/>
          </w:rPr>
          <w:t>https://dictionary.apa.org/joy</w:t>
        </w:r>
      </w:hyperlink>
      <w:r w:rsidRPr="00141A55">
        <w:rPr>
          <w:rFonts w:ascii="Times New Roman" w:hAnsi="Times New Roman" w:cs="Times New Roman"/>
          <w:sz w:val="28"/>
          <w:szCs w:val="28"/>
          <w:lang w:val="uk-UA"/>
        </w:rPr>
        <w:t xml:space="preserve">. </w:t>
      </w:r>
    </w:p>
    <w:p w14:paraId="3B13486C"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43. </w:t>
      </w:r>
      <w:r w:rsidRPr="00141A55">
        <w:rPr>
          <w:rFonts w:ascii="Times New Roman" w:hAnsi="Times New Roman" w:cs="Times New Roman"/>
          <w:sz w:val="28"/>
          <w:szCs w:val="28"/>
          <w:lang w:val="en-US"/>
        </w:rPr>
        <w:t>Brown M. A Political Biography of John Toland // London: Pickering &amp; Chatto</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 xml:space="preserve"> 2012. 208 p. DOI: </w:t>
      </w:r>
      <w:hyperlink r:id="rId27" w:history="1">
        <w:r w:rsidRPr="00141A55">
          <w:rPr>
            <w:rStyle w:val="a8"/>
            <w:rFonts w:ascii="Times New Roman" w:hAnsi="Times New Roman" w:cs="Times New Roman"/>
            <w:color w:val="auto"/>
            <w:sz w:val="28"/>
            <w:szCs w:val="28"/>
            <w:u w:val="none"/>
            <w:lang w:val="en-US"/>
          </w:rPr>
          <w:t>https://libgen.lc/edition.php?id=136539992</w:t>
        </w:r>
      </w:hyperlink>
      <w:r w:rsidRPr="00141A55">
        <w:rPr>
          <w:rFonts w:ascii="Times New Roman" w:hAnsi="Times New Roman" w:cs="Times New Roman"/>
          <w:sz w:val="28"/>
          <w:szCs w:val="28"/>
          <w:lang w:val="en-US"/>
        </w:rPr>
        <w:t>.</w:t>
      </w:r>
    </w:p>
    <w:p w14:paraId="6DCE2A8D"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44. </w:t>
      </w:r>
      <w:r w:rsidRPr="00141A55">
        <w:rPr>
          <w:rFonts w:ascii="Times New Roman" w:hAnsi="Times New Roman" w:cs="Times New Roman"/>
          <w:sz w:val="28"/>
          <w:szCs w:val="28"/>
          <w:lang w:val="en-US"/>
        </w:rPr>
        <w:t>C. Conn. Locke's Skeptical Realism. 2022. P. 1-32. DOI: https://doi.org/10.5206/ls.2022.15152</w:t>
      </w:r>
      <w:r w:rsidRPr="00141A55">
        <w:rPr>
          <w:rFonts w:ascii="Times New Roman" w:hAnsi="Times New Roman" w:cs="Times New Roman"/>
          <w:sz w:val="28"/>
          <w:szCs w:val="28"/>
          <w:lang w:val="uk-UA"/>
        </w:rPr>
        <w:t xml:space="preserve">. </w:t>
      </w:r>
    </w:p>
    <w:p w14:paraId="194362D4"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45. </w:t>
      </w:r>
      <w:r w:rsidRPr="00141A55">
        <w:rPr>
          <w:rFonts w:ascii="Times New Roman" w:hAnsi="Times New Roman" w:cs="Times New Roman"/>
          <w:sz w:val="28"/>
          <w:szCs w:val="28"/>
          <w:lang w:val="en-US"/>
        </w:rPr>
        <w:t xml:space="preserve">D. Hume. Book 2, sect. 3. </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Of the Passions</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 xml:space="preserve">. DOI: </w:t>
      </w:r>
      <w:hyperlink r:id="rId28" w:anchor="4" w:history="1">
        <w:r w:rsidRPr="00141A55">
          <w:rPr>
            <w:rStyle w:val="a8"/>
            <w:rFonts w:ascii="Times New Roman" w:hAnsi="Times New Roman" w:cs="Times New Roman"/>
            <w:color w:val="auto"/>
            <w:sz w:val="28"/>
            <w:szCs w:val="28"/>
            <w:u w:val="none"/>
            <w:lang w:val="en-US"/>
          </w:rPr>
          <w:t>https://davidhume.org/texts/t/2/3/3#4</w:t>
        </w:r>
      </w:hyperlink>
      <w:r w:rsidRPr="00141A55">
        <w:rPr>
          <w:rFonts w:ascii="Times New Roman" w:hAnsi="Times New Roman" w:cs="Times New Roman"/>
          <w:sz w:val="28"/>
          <w:szCs w:val="28"/>
          <w:lang w:val="uk-UA"/>
        </w:rPr>
        <w:t>.</w:t>
      </w:r>
    </w:p>
    <w:p w14:paraId="49331F61"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46. </w:t>
      </w:r>
      <w:r w:rsidRPr="00141A55">
        <w:rPr>
          <w:rFonts w:ascii="Times New Roman" w:hAnsi="Times New Roman" w:cs="Times New Roman"/>
          <w:sz w:val="28"/>
          <w:szCs w:val="28"/>
          <w:lang w:val="en-US"/>
        </w:rPr>
        <w:t>Fink, G. (Ed.). Stress: Concepts, cognition, emotion, and behavior</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 A</w:t>
      </w:r>
      <w:r w:rsidRPr="00141A55">
        <w:rPr>
          <w:rFonts w:ascii="Times New Roman" w:hAnsi="Times New Roman" w:cs="Times New Roman"/>
          <w:sz w:val="28"/>
          <w:szCs w:val="28"/>
          <w:lang w:val="en-US"/>
        </w:rPr>
        <w:t>c</w:t>
      </w:r>
      <w:r w:rsidRPr="00141A55">
        <w:rPr>
          <w:rFonts w:ascii="Times New Roman" w:hAnsi="Times New Roman" w:cs="Times New Roman"/>
          <w:sz w:val="28"/>
          <w:szCs w:val="28"/>
          <w:lang w:val="en-US"/>
        </w:rPr>
        <w:t xml:space="preserve">ademic Press. 2016. DOI: </w:t>
      </w:r>
      <w:hyperlink r:id="rId29" w:history="1">
        <w:r w:rsidRPr="00141A55">
          <w:rPr>
            <w:rStyle w:val="a8"/>
            <w:rFonts w:ascii="Times New Roman" w:hAnsi="Times New Roman" w:cs="Times New Roman"/>
            <w:color w:val="auto"/>
            <w:sz w:val="28"/>
            <w:szCs w:val="28"/>
            <w:u w:val="none"/>
            <w:lang w:val="en-US"/>
          </w:rPr>
          <w:t>https://doi.org/10.1016/C2013-0-12842-5</w:t>
        </w:r>
      </w:hyperlink>
      <w:r w:rsidRPr="00141A55">
        <w:rPr>
          <w:rFonts w:ascii="Times New Roman" w:hAnsi="Times New Roman" w:cs="Times New Roman"/>
          <w:sz w:val="28"/>
          <w:szCs w:val="28"/>
          <w:lang w:val="en-US"/>
        </w:rPr>
        <w:t>.</w:t>
      </w:r>
    </w:p>
    <w:p w14:paraId="4947A733"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47. Frustration. (n.d.). In Encyclopedia Britannica. Retrieved March 6, 2023.</w:t>
      </w:r>
      <w:r w:rsidRPr="00141A55">
        <w:rPr>
          <w:rFonts w:ascii="Times New Roman" w:hAnsi="Times New Roman" w:cs="Times New Roman"/>
          <w:sz w:val="28"/>
          <w:szCs w:val="28"/>
          <w:lang w:val="en-US"/>
        </w:rPr>
        <w:t xml:space="preserve"> DOI</w:t>
      </w:r>
      <w:r w:rsidRPr="00141A55">
        <w:rPr>
          <w:rFonts w:ascii="Times New Roman" w:hAnsi="Times New Roman" w:cs="Times New Roman"/>
          <w:sz w:val="28"/>
          <w:szCs w:val="28"/>
          <w:lang w:val="uk-UA"/>
        </w:rPr>
        <w:t xml:space="preserve">: https://www.britannica.com/topic/frustration-psychology. </w:t>
      </w:r>
    </w:p>
    <w:p w14:paraId="5CE63CFF"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48. </w:t>
      </w:r>
      <w:r w:rsidRPr="00141A55">
        <w:rPr>
          <w:rFonts w:ascii="Times New Roman" w:hAnsi="Times New Roman" w:cs="Times New Roman"/>
          <w:sz w:val="28"/>
          <w:szCs w:val="28"/>
          <w:lang w:val="en-US"/>
        </w:rPr>
        <w:t xml:space="preserve">Gross D.V. The Secret History of Emotion: From Aristotle’s Rhetoric to Modern Brain Science. 2006. 194 p. URL: </w:t>
      </w:r>
      <w:hyperlink r:id="rId30" w:history="1">
        <w:r w:rsidRPr="00141A55">
          <w:rPr>
            <w:rStyle w:val="a8"/>
            <w:rFonts w:ascii="Times New Roman" w:hAnsi="Times New Roman" w:cs="Times New Roman"/>
            <w:color w:val="auto"/>
            <w:sz w:val="28"/>
            <w:szCs w:val="28"/>
            <w:u w:val="none"/>
            <w:lang w:val="en-US"/>
          </w:rPr>
          <w:t>https://libgen.lc/edition.php?id=141445902</w:t>
        </w:r>
      </w:hyperlink>
      <w:r w:rsidRPr="00141A55">
        <w:rPr>
          <w:rFonts w:ascii="Times New Roman" w:hAnsi="Times New Roman" w:cs="Times New Roman"/>
          <w:sz w:val="28"/>
          <w:szCs w:val="28"/>
          <w:lang w:val="en-US"/>
        </w:rPr>
        <w:t>.</w:t>
      </w:r>
    </w:p>
    <w:p w14:paraId="07BEEAF1"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49. </w:t>
      </w:r>
      <w:r w:rsidRPr="00141A55">
        <w:rPr>
          <w:rFonts w:ascii="Times New Roman" w:hAnsi="Times New Roman" w:cs="Times New Roman"/>
          <w:sz w:val="28"/>
          <w:szCs w:val="28"/>
          <w:lang w:val="en-US"/>
        </w:rPr>
        <w:t xml:space="preserve">Harmon-Jones E., &amp; Mills J. (Eds.). Cognitive dissonance: Reexamining a pivotal theory in psychology // American Psychological Association. 2019. P. 3-24. DOI: </w:t>
      </w:r>
      <w:hyperlink r:id="rId31" w:history="1">
        <w:r w:rsidRPr="00141A55">
          <w:rPr>
            <w:rStyle w:val="a8"/>
            <w:rFonts w:ascii="Times New Roman" w:hAnsi="Times New Roman" w:cs="Times New Roman"/>
            <w:color w:val="auto"/>
            <w:sz w:val="28"/>
            <w:szCs w:val="28"/>
            <w:u w:val="none"/>
            <w:lang w:val="en-US"/>
          </w:rPr>
          <w:t>https://psycnet.apa.org/doi/10.1037/0000135-000</w:t>
        </w:r>
      </w:hyperlink>
      <w:r w:rsidRPr="00141A55">
        <w:rPr>
          <w:rFonts w:ascii="Times New Roman" w:hAnsi="Times New Roman" w:cs="Times New Roman"/>
          <w:sz w:val="28"/>
          <w:szCs w:val="28"/>
          <w:lang w:val="en-US"/>
        </w:rPr>
        <w:t>.</w:t>
      </w:r>
    </w:p>
    <w:p w14:paraId="4247CD08"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50. </w:t>
      </w:r>
      <w:r w:rsidRPr="00141A55">
        <w:rPr>
          <w:rFonts w:ascii="Times New Roman" w:hAnsi="Times New Roman" w:cs="Times New Roman"/>
          <w:sz w:val="28"/>
          <w:szCs w:val="28"/>
          <w:lang w:val="en-US"/>
        </w:rPr>
        <w:t xml:space="preserve">J. Scott. </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Aristotle – the Ethics of Happiness</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 xml:space="preserve">. Posted by UK, 2017. P. 1-2. DOI: </w:t>
      </w:r>
      <w:hyperlink r:id="rId32" w:history="1">
        <w:r w:rsidRPr="00141A55">
          <w:rPr>
            <w:rStyle w:val="a8"/>
            <w:rFonts w:ascii="Times New Roman" w:hAnsi="Times New Roman" w:cs="Times New Roman"/>
            <w:color w:val="auto"/>
            <w:sz w:val="28"/>
            <w:szCs w:val="28"/>
            <w:u w:val="none"/>
            <w:lang w:val="en-US"/>
          </w:rPr>
          <w:t>https://library.acropolis.org/aristotle-the-ethics-of-happiness/</w:t>
        </w:r>
      </w:hyperlink>
      <w:r w:rsidRPr="00141A55">
        <w:rPr>
          <w:rFonts w:ascii="Times New Roman" w:hAnsi="Times New Roman" w:cs="Times New Roman"/>
          <w:sz w:val="28"/>
          <w:szCs w:val="28"/>
          <w:lang w:val="uk-UA"/>
        </w:rPr>
        <w:t>.</w:t>
      </w:r>
    </w:p>
    <w:p w14:paraId="57918F8F"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51. </w:t>
      </w:r>
      <w:r w:rsidRPr="00141A55">
        <w:rPr>
          <w:rFonts w:ascii="Times New Roman" w:hAnsi="Times New Roman" w:cs="Times New Roman"/>
          <w:sz w:val="28"/>
          <w:szCs w:val="28"/>
          <w:lang w:val="en-US"/>
        </w:rPr>
        <w:t xml:space="preserve">Matsumoto, D. </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Culture and emotion. In L. F. Barrett, M. Lewis, &amp; J. M. Haviland-Jones (Eds.)</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 Handbook of emotions. Guilford Press. 2019. P. 583-596.</w:t>
      </w:r>
    </w:p>
    <w:p w14:paraId="063D511F"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52. Psychology Today. Affect. 2021. </w:t>
      </w:r>
      <w:r w:rsidRPr="00141A55">
        <w:rPr>
          <w:rFonts w:ascii="Times New Roman" w:hAnsi="Times New Roman" w:cs="Times New Roman"/>
          <w:sz w:val="28"/>
          <w:szCs w:val="28"/>
          <w:lang w:val="en-US"/>
        </w:rPr>
        <w:t>URL</w:t>
      </w:r>
      <w:r w:rsidRPr="00141A55">
        <w:rPr>
          <w:rFonts w:ascii="Times New Roman" w:hAnsi="Times New Roman" w:cs="Times New Roman"/>
          <w:sz w:val="28"/>
          <w:szCs w:val="28"/>
          <w:lang w:val="uk-UA"/>
        </w:rPr>
        <w:t xml:space="preserve">: </w:t>
      </w:r>
      <w:hyperlink r:id="rId33" w:history="1">
        <w:r w:rsidRPr="00141A55">
          <w:rPr>
            <w:rStyle w:val="a8"/>
            <w:rFonts w:ascii="Times New Roman" w:hAnsi="Times New Roman" w:cs="Times New Roman"/>
            <w:color w:val="auto"/>
            <w:sz w:val="28"/>
            <w:szCs w:val="28"/>
            <w:u w:val="none"/>
            <w:lang w:val="uk-UA"/>
          </w:rPr>
          <w:t>http://surl.li/hlzwt</w:t>
        </w:r>
      </w:hyperlink>
      <w:r w:rsidRPr="00141A55">
        <w:rPr>
          <w:rFonts w:ascii="Times New Roman" w:hAnsi="Times New Roman" w:cs="Times New Roman"/>
          <w:sz w:val="28"/>
          <w:szCs w:val="28"/>
          <w:lang w:val="uk-UA"/>
        </w:rPr>
        <w:t xml:space="preserve">. </w:t>
      </w:r>
    </w:p>
    <w:p w14:paraId="795DC283"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53. </w:t>
      </w:r>
      <w:r w:rsidRPr="00141A55">
        <w:rPr>
          <w:rFonts w:ascii="Times New Roman" w:hAnsi="Times New Roman" w:cs="Times New Roman"/>
          <w:sz w:val="28"/>
          <w:szCs w:val="28"/>
          <w:lang w:val="en-US"/>
        </w:rPr>
        <w:t xml:space="preserve">R. Firth-Godbehere. </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A Human History of Emotion: How the Way We Feel Built the World We Know</w:t>
      </w:r>
      <w:r w:rsidRPr="00141A55">
        <w:rPr>
          <w:rFonts w:ascii="Times New Roman" w:hAnsi="Times New Roman" w:cs="Times New Roman"/>
          <w:sz w:val="28"/>
          <w:szCs w:val="28"/>
          <w:lang w:val="uk-UA"/>
        </w:rPr>
        <w:t>»</w:t>
      </w:r>
      <w:r w:rsidRPr="00141A55">
        <w:rPr>
          <w:rFonts w:ascii="Times New Roman" w:hAnsi="Times New Roman" w:cs="Times New Roman"/>
          <w:sz w:val="28"/>
          <w:szCs w:val="28"/>
          <w:lang w:val="en-US"/>
        </w:rPr>
        <w:t xml:space="preserve">. 2021. 296 p. URL: </w:t>
      </w:r>
      <w:hyperlink r:id="rId34" w:history="1">
        <w:r w:rsidRPr="00141A55">
          <w:rPr>
            <w:rStyle w:val="a8"/>
            <w:rFonts w:ascii="Times New Roman" w:hAnsi="Times New Roman" w:cs="Times New Roman"/>
            <w:color w:val="auto"/>
            <w:sz w:val="28"/>
            <w:szCs w:val="28"/>
            <w:u w:val="none"/>
            <w:lang w:val="en-US"/>
          </w:rPr>
          <w:t>http://surl.li/hlzvr</w:t>
        </w:r>
      </w:hyperlink>
      <w:r w:rsidRPr="00141A55">
        <w:rPr>
          <w:rFonts w:ascii="Times New Roman" w:hAnsi="Times New Roman" w:cs="Times New Roman"/>
          <w:sz w:val="28"/>
          <w:szCs w:val="28"/>
          <w:lang w:val="uk-UA"/>
        </w:rPr>
        <w:t>.</w:t>
      </w:r>
    </w:p>
    <w:p w14:paraId="1CFC1AE5"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lastRenderedPageBreak/>
        <w:t xml:space="preserve">54. </w:t>
      </w:r>
      <w:r w:rsidRPr="00141A55">
        <w:rPr>
          <w:rFonts w:ascii="Times New Roman" w:hAnsi="Times New Roman" w:cs="Times New Roman"/>
          <w:sz w:val="28"/>
          <w:szCs w:val="28"/>
          <w:lang w:val="en-US"/>
        </w:rPr>
        <w:t>Rosenwein B.H. Problems and Methods in the History of Emotions. P. 2-33. URL:  </w:t>
      </w:r>
      <w:hyperlink r:id="rId35" w:history="1">
        <w:r w:rsidRPr="00141A55">
          <w:rPr>
            <w:rStyle w:val="a8"/>
            <w:rFonts w:ascii="Times New Roman" w:hAnsi="Times New Roman" w:cs="Times New Roman"/>
            <w:color w:val="auto"/>
            <w:sz w:val="28"/>
            <w:szCs w:val="28"/>
            <w:u w:val="none"/>
            <w:lang w:val="en-US"/>
          </w:rPr>
          <w:t>http://surl.li/hlzvb</w:t>
        </w:r>
      </w:hyperlink>
      <w:r w:rsidRPr="00141A55">
        <w:rPr>
          <w:rFonts w:ascii="Times New Roman" w:hAnsi="Times New Roman" w:cs="Times New Roman"/>
          <w:sz w:val="28"/>
          <w:szCs w:val="28"/>
          <w:lang w:val="en-US"/>
        </w:rPr>
        <w:t>.</w:t>
      </w:r>
    </w:p>
    <w:p w14:paraId="0EA08E0C"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55. </w:t>
      </w:r>
      <w:r w:rsidRPr="00141A55">
        <w:rPr>
          <w:rFonts w:ascii="Times New Roman" w:hAnsi="Times New Roman" w:cs="Times New Roman"/>
          <w:sz w:val="28"/>
          <w:szCs w:val="28"/>
          <w:lang w:val="en-US"/>
        </w:rPr>
        <w:t xml:space="preserve">Scheer M. Are emotions a Kind of Practice // History and Theory. 2012. P. 193-220. URL: </w:t>
      </w:r>
      <w:hyperlink r:id="rId36" w:history="1">
        <w:r w:rsidRPr="00141A55">
          <w:rPr>
            <w:rStyle w:val="a8"/>
            <w:rFonts w:ascii="Times New Roman" w:hAnsi="Times New Roman" w:cs="Times New Roman"/>
            <w:color w:val="auto"/>
            <w:sz w:val="28"/>
            <w:szCs w:val="28"/>
            <w:u w:val="none"/>
            <w:lang w:val="en-US"/>
          </w:rPr>
          <w:t>https://www.jstor.org/stable/23277639</w:t>
        </w:r>
      </w:hyperlink>
      <w:r w:rsidRPr="00141A55">
        <w:rPr>
          <w:rFonts w:ascii="Times New Roman" w:hAnsi="Times New Roman" w:cs="Times New Roman"/>
          <w:sz w:val="28"/>
          <w:szCs w:val="28"/>
          <w:lang w:val="en-US"/>
        </w:rPr>
        <w:t>.</w:t>
      </w:r>
    </w:p>
    <w:p w14:paraId="40762772"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56. </w:t>
      </w:r>
      <w:r w:rsidRPr="00141A55">
        <w:rPr>
          <w:rFonts w:ascii="Times New Roman" w:hAnsi="Times New Roman" w:cs="Times New Roman"/>
          <w:sz w:val="28"/>
          <w:szCs w:val="28"/>
          <w:lang w:val="en-US"/>
        </w:rPr>
        <w:t>Stearns P., Stearns C. Emotionology: Clarifying the History of</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Emotions and Emotional Standards</w:t>
      </w:r>
      <w:r w:rsidRPr="00141A55">
        <w:rPr>
          <w:rFonts w:ascii="Times New Roman" w:hAnsi="Times New Roman" w:cs="Times New Roman"/>
          <w:sz w:val="28"/>
          <w:szCs w:val="28"/>
          <w:lang w:val="uk-UA"/>
        </w:rPr>
        <w:t xml:space="preserve"> </w:t>
      </w:r>
      <w:r w:rsidRPr="00141A55">
        <w:rPr>
          <w:rFonts w:ascii="Times New Roman" w:hAnsi="Times New Roman" w:cs="Times New Roman"/>
          <w:sz w:val="28"/>
          <w:szCs w:val="28"/>
          <w:lang w:val="en-US"/>
        </w:rPr>
        <w:t xml:space="preserve">// American Historical Review. 1985. №4. P. 813 – 836. URL: </w:t>
      </w:r>
      <w:hyperlink r:id="rId37" w:history="1">
        <w:r w:rsidRPr="00141A55">
          <w:rPr>
            <w:rStyle w:val="a8"/>
            <w:rFonts w:ascii="Times New Roman" w:hAnsi="Times New Roman" w:cs="Times New Roman"/>
            <w:color w:val="auto"/>
            <w:sz w:val="28"/>
            <w:szCs w:val="28"/>
            <w:u w:val="none"/>
            <w:lang w:val="en-US"/>
          </w:rPr>
          <w:t>https://libgen.lc/edition.php?id=28154530</w:t>
        </w:r>
      </w:hyperlink>
      <w:r w:rsidRPr="00141A55">
        <w:rPr>
          <w:rFonts w:ascii="Times New Roman" w:hAnsi="Times New Roman" w:cs="Times New Roman"/>
          <w:sz w:val="28"/>
          <w:szCs w:val="28"/>
          <w:lang w:val="en-US"/>
        </w:rPr>
        <w:t>.</w:t>
      </w:r>
    </w:p>
    <w:p w14:paraId="0FD40607"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en-US"/>
        </w:rPr>
      </w:pPr>
      <w:r w:rsidRPr="00141A55">
        <w:rPr>
          <w:rFonts w:ascii="Times New Roman" w:hAnsi="Times New Roman" w:cs="Times New Roman"/>
          <w:sz w:val="28"/>
          <w:szCs w:val="28"/>
          <w:lang w:val="uk-UA"/>
        </w:rPr>
        <w:t xml:space="preserve">57. </w:t>
      </w:r>
      <w:r w:rsidRPr="00141A55">
        <w:rPr>
          <w:rFonts w:ascii="Times New Roman" w:hAnsi="Times New Roman" w:cs="Times New Roman"/>
          <w:sz w:val="28"/>
          <w:szCs w:val="28"/>
          <w:lang w:val="en-US"/>
        </w:rPr>
        <w:t xml:space="preserve">Thomas Hobbes. Clarendon Edition of the Works of Thomas Hobbes // Oxford University Press. 2014. 426 p. URL: </w:t>
      </w:r>
      <w:hyperlink r:id="rId38" w:history="1">
        <w:r w:rsidRPr="00141A55">
          <w:rPr>
            <w:rStyle w:val="a8"/>
            <w:rFonts w:ascii="Times New Roman" w:hAnsi="Times New Roman" w:cs="Times New Roman"/>
            <w:color w:val="auto"/>
            <w:sz w:val="28"/>
            <w:szCs w:val="28"/>
            <w:u w:val="none"/>
            <w:lang w:val="en-US"/>
          </w:rPr>
          <w:t>https://libgen.lc/edition.php?id=137094379</w:t>
        </w:r>
      </w:hyperlink>
      <w:r w:rsidRPr="00141A55">
        <w:rPr>
          <w:rFonts w:ascii="Times New Roman" w:hAnsi="Times New Roman" w:cs="Times New Roman"/>
          <w:sz w:val="28"/>
          <w:szCs w:val="28"/>
          <w:lang w:val="en-US"/>
        </w:rPr>
        <w:t>.</w:t>
      </w:r>
    </w:p>
    <w:p w14:paraId="53F7E434" w14:textId="77777777" w:rsidR="00141A55" w:rsidRPr="00141A55" w:rsidRDefault="00141A55" w:rsidP="00141A55">
      <w:pPr>
        <w:pStyle w:val="a7"/>
        <w:spacing w:line="360" w:lineRule="auto"/>
        <w:ind w:left="0" w:firstLine="709"/>
        <w:jc w:val="both"/>
        <w:rPr>
          <w:rFonts w:ascii="Times New Roman" w:hAnsi="Times New Roman" w:cs="Times New Roman"/>
          <w:sz w:val="28"/>
          <w:szCs w:val="28"/>
          <w:lang w:val="uk-UA"/>
        </w:rPr>
      </w:pPr>
      <w:r w:rsidRPr="00141A55">
        <w:rPr>
          <w:rFonts w:ascii="Times New Roman" w:hAnsi="Times New Roman" w:cs="Times New Roman"/>
          <w:sz w:val="28"/>
          <w:szCs w:val="28"/>
          <w:lang w:val="uk-UA"/>
        </w:rPr>
        <w:t xml:space="preserve">58. </w:t>
      </w:r>
      <w:r w:rsidRPr="00141A55">
        <w:rPr>
          <w:rFonts w:ascii="Times New Roman" w:hAnsi="Times New Roman" w:cs="Times New Roman"/>
          <w:sz w:val="28"/>
          <w:szCs w:val="28"/>
          <w:lang w:val="en-US"/>
        </w:rPr>
        <w:t xml:space="preserve">William M. Reddy, The Navigation of Feeling: A Framework for the History of Emotions. </w:t>
      </w:r>
      <w:r w:rsidRPr="006D60AE">
        <w:rPr>
          <w:rFonts w:ascii="Times New Roman" w:hAnsi="Times New Roman" w:cs="Times New Roman"/>
          <w:sz w:val="28"/>
          <w:szCs w:val="28"/>
        </w:rPr>
        <w:t>2009.</w:t>
      </w:r>
      <w:r w:rsidRPr="00141A55">
        <w:rPr>
          <w:rFonts w:ascii="Times New Roman" w:hAnsi="Times New Roman" w:cs="Times New Roman"/>
          <w:sz w:val="28"/>
          <w:szCs w:val="28"/>
          <w:lang w:val="uk-UA"/>
        </w:rPr>
        <w:t xml:space="preserve"> </w:t>
      </w:r>
      <w:r w:rsidRPr="006D60AE">
        <w:rPr>
          <w:rFonts w:ascii="Times New Roman" w:hAnsi="Times New Roman" w:cs="Times New Roman"/>
          <w:sz w:val="28"/>
          <w:szCs w:val="28"/>
        </w:rPr>
        <w:t xml:space="preserve">396 </w:t>
      </w:r>
      <w:r w:rsidRPr="00141A55">
        <w:rPr>
          <w:rFonts w:ascii="Times New Roman" w:hAnsi="Times New Roman" w:cs="Times New Roman"/>
          <w:sz w:val="28"/>
          <w:szCs w:val="28"/>
          <w:lang w:val="en-US"/>
        </w:rPr>
        <w:t>p</w:t>
      </w:r>
      <w:r w:rsidRPr="006D60AE">
        <w:rPr>
          <w:rFonts w:ascii="Times New Roman" w:hAnsi="Times New Roman" w:cs="Times New Roman"/>
          <w:sz w:val="28"/>
          <w:szCs w:val="28"/>
        </w:rPr>
        <w:t xml:space="preserve">. </w:t>
      </w:r>
      <w:r w:rsidRPr="00141A55">
        <w:rPr>
          <w:rFonts w:ascii="Times New Roman" w:hAnsi="Times New Roman" w:cs="Times New Roman"/>
          <w:sz w:val="28"/>
          <w:szCs w:val="28"/>
          <w:lang w:val="en-US"/>
        </w:rPr>
        <w:t>DOI</w:t>
      </w:r>
      <w:r w:rsidRPr="006D60AE">
        <w:rPr>
          <w:rFonts w:ascii="Times New Roman" w:hAnsi="Times New Roman" w:cs="Times New Roman"/>
          <w:sz w:val="28"/>
          <w:szCs w:val="28"/>
        </w:rPr>
        <w:t xml:space="preserve">: </w:t>
      </w:r>
      <w:r w:rsidRPr="00141A55">
        <w:rPr>
          <w:rFonts w:ascii="Times New Roman" w:hAnsi="Times New Roman" w:cs="Times New Roman"/>
          <w:sz w:val="28"/>
          <w:szCs w:val="28"/>
          <w:lang w:val="en-US"/>
        </w:rPr>
        <w:t>https</w:t>
      </w:r>
      <w:r w:rsidRPr="006D60AE">
        <w:rPr>
          <w:rFonts w:ascii="Times New Roman" w:hAnsi="Times New Roman" w:cs="Times New Roman"/>
          <w:sz w:val="28"/>
          <w:szCs w:val="28"/>
        </w:rPr>
        <w:t>://</w:t>
      </w:r>
      <w:proofErr w:type="spellStart"/>
      <w:r w:rsidRPr="00141A55">
        <w:rPr>
          <w:rFonts w:ascii="Times New Roman" w:hAnsi="Times New Roman" w:cs="Times New Roman"/>
          <w:sz w:val="28"/>
          <w:szCs w:val="28"/>
          <w:lang w:val="en-US"/>
        </w:rPr>
        <w:t>doi</w:t>
      </w:r>
      <w:proofErr w:type="spellEnd"/>
      <w:r w:rsidRPr="006D60AE">
        <w:rPr>
          <w:rFonts w:ascii="Times New Roman" w:hAnsi="Times New Roman" w:cs="Times New Roman"/>
          <w:sz w:val="28"/>
          <w:szCs w:val="28"/>
        </w:rPr>
        <w:t>.</w:t>
      </w:r>
      <w:r w:rsidRPr="00141A55">
        <w:rPr>
          <w:rFonts w:ascii="Times New Roman" w:hAnsi="Times New Roman" w:cs="Times New Roman"/>
          <w:sz w:val="28"/>
          <w:szCs w:val="28"/>
          <w:lang w:val="en-US"/>
        </w:rPr>
        <w:t>org</w:t>
      </w:r>
      <w:r w:rsidRPr="006D60AE">
        <w:rPr>
          <w:rFonts w:ascii="Times New Roman" w:hAnsi="Times New Roman" w:cs="Times New Roman"/>
          <w:sz w:val="28"/>
          <w:szCs w:val="28"/>
        </w:rPr>
        <w:t>/10.1017/</w:t>
      </w:r>
      <w:r w:rsidRPr="00141A55">
        <w:rPr>
          <w:rFonts w:ascii="Times New Roman" w:hAnsi="Times New Roman" w:cs="Times New Roman"/>
          <w:sz w:val="28"/>
          <w:szCs w:val="28"/>
          <w:lang w:val="en-US"/>
        </w:rPr>
        <w:t>CBO</w:t>
      </w:r>
      <w:r w:rsidRPr="006D60AE">
        <w:rPr>
          <w:rFonts w:ascii="Times New Roman" w:hAnsi="Times New Roman" w:cs="Times New Roman"/>
          <w:sz w:val="28"/>
          <w:szCs w:val="28"/>
        </w:rPr>
        <w:t>9780511512001.</w:t>
      </w:r>
    </w:p>
    <w:p w14:paraId="5A059B35" w14:textId="76A468A8" w:rsidR="00ED244E" w:rsidRDefault="00ED244E" w:rsidP="00C55726">
      <w:pPr>
        <w:suppressAutoHyphens/>
        <w:spacing w:after="160" w:line="259" w:lineRule="auto"/>
        <w:rPr>
          <w:rFonts w:ascii="Times New Roman" w:eastAsia="Times New Roman" w:hAnsi="Times New Roman" w:cs="Times New Roman"/>
          <w:color w:val="000000"/>
          <w:sz w:val="28"/>
          <w:szCs w:val="28"/>
          <w:lang w:val="uk-UA" w:eastAsia="ru-RU"/>
        </w:rPr>
      </w:pPr>
    </w:p>
    <w:p w14:paraId="644DA7F6" w14:textId="77777777" w:rsidR="00323DB8" w:rsidRDefault="00323DB8" w:rsidP="00C96360">
      <w:pPr>
        <w:pStyle w:val="Default"/>
        <w:spacing w:line="360" w:lineRule="auto"/>
        <w:jc w:val="right"/>
        <w:rPr>
          <w:b/>
          <w:bCs/>
          <w:sz w:val="28"/>
          <w:szCs w:val="28"/>
          <w:lang w:val="uk-UA"/>
        </w:rPr>
        <w:sectPr w:rsidR="00323DB8" w:rsidSect="00117580">
          <w:headerReference w:type="default" r:id="rId39"/>
          <w:pgSz w:w="11906" w:h="16838" w:code="9"/>
          <w:pgMar w:top="1134" w:right="851" w:bottom="1134" w:left="1701" w:header="709" w:footer="709" w:gutter="0"/>
          <w:cols w:space="708"/>
          <w:titlePg/>
          <w:docGrid w:linePitch="360"/>
        </w:sectPr>
      </w:pPr>
    </w:p>
    <w:p w14:paraId="60C6D73A" w14:textId="02E5213B" w:rsidR="00ED735B" w:rsidRDefault="00ED735B" w:rsidP="00C96360">
      <w:pPr>
        <w:pStyle w:val="Default"/>
        <w:spacing w:line="360" w:lineRule="auto"/>
        <w:jc w:val="right"/>
        <w:rPr>
          <w:b/>
          <w:bCs/>
          <w:sz w:val="28"/>
          <w:szCs w:val="28"/>
          <w:lang w:val="uk-UA"/>
        </w:rPr>
      </w:pPr>
      <w:r w:rsidRPr="00F67643">
        <w:rPr>
          <w:b/>
          <w:bCs/>
          <w:sz w:val="28"/>
          <w:szCs w:val="28"/>
          <w:lang w:val="uk-UA"/>
        </w:rPr>
        <w:lastRenderedPageBreak/>
        <w:t>ДОДАТ</w:t>
      </w:r>
      <w:r w:rsidR="00C96360">
        <w:rPr>
          <w:b/>
          <w:bCs/>
          <w:sz w:val="28"/>
          <w:szCs w:val="28"/>
          <w:lang w:val="uk-UA"/>
        </w:rPr>
        <w:t>ОК А</w:t>
      </w:r>
    </w:p>
    <w:p w14:paraId="02441AAD" w14:textId="438EC818" w:rsidR="00D97EFC" w:rsidRDefault="00C96360" w:rsidP="00C96360">
      <w:pPr>
        <w:pStyle w:val="Default"/>
        <w:spacing w:line="360" w:lineRule="auto"/>
        <w:jc w:val="center"/>
        <w:rPr>
          <w:b/>
          <w:sz w:val="28"/>
          <w:szCs w:val="28"/>
          <w:lang w:val="uk-UA"/>
        </w:rPr>
      </w:pPr>
      <w:r>
        <w:rPr>
          <w:b/>
          <w:sz w:val="28"/>
          <w:szCs w:val="28"/>
          <w:lang w:val="uk-UA"/>
        </w:rPr>
        <w:t>Аналіз двох груп за наявністю освіти</w:t>
      </w:r>
    </w:p>
    <w:p w14:paraId="473BA5E9" w14:textId="3F973EAA" w:rsidR="00ED735B" w:rsidRDefault="00690BB1" w:rsidP="00C96360">
      <w:pPr>
        <w:pStyle w:val="Default"/>
        <w:spacing w:line="360" w:lineRule="auto"/>
        <w:jc w:val="center"/>
        <w:rPr>
          <w:sz w:val="28"/>
          <w:szCs w:val="28"/>
          <w:lang w:val="uk-UA"/>
        </w:rPr>
      </w:pPr>
      <w:r>
        <w:rPr>
          <w:noProof/>
        </w:rPr>
        <w:drawing>
          <wp:anchor distT="0" distB="0" distL="114300" distR="114300" simplePos="0" relativeHeight="251659264" behindDoc="0" locked="0" layoutInCell="1" allowOverlap="1" wp14:anchorId="0F9382D4" wp14:editId="284BE4EA">
            <wp:simplePos x="0" y="0"/>
            <wp:positionH relativeFrom="margin">
              <wp:align>center</wp:align>
            </wp:positionH>
            <wp:positionV relativeFrom="paragraph">
              <wp:posOffset>281940</wp:posOffset>
            </wp:positionV>
            <wp:extent cx="6362375" cy="6445273"/>
            <wp:effectExtent l="0" t="0" r="635" b="0"/>
            <wp:wrapThrough wrapText="bothSides">
              <wp:wrapPolygon edited="0">
                <wp:start x="0" y="0"/>
                <wp:lineTo x="0" y="21515"/>
                <wp:lineTo x="21537" y="21515"/>
                <wp:lineTo x="2153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54907" t="18472" r="5709" b="10604"/>
                    <a:stretch/>
                  </pic:blipFill>
                  <pic:spPr bwMode="auto">
                    <a:xfrm>
                      <a:off x="0" y="0"/>
                      <a:ext cx="6362375" cy="6445273"/>
                    </a:xfrm>
                    <a:prstGeom prst="rect">
                      <a:avLst/>
                    </a:prstGeom>
                    <a:ln>
                      <a:noFill/>
                    </a:ln>
                    <a:extLst>
                      <a:ext uri="{53640926-AAD7-44D8-BBD7-CCE9431645EC}">
                        <a14:shadowObscured xmlns:a14="http://schemas.microsoft.com/office/drawing/2010/main"/>
                      </a:ext>
                    </a:extLst>
                  </pic:spPr>
                </pic:pic>
              </a:graphicData>
            </a:graphic>
          </wp:anchor>
        </w:drawing>
      </w:r>
      <w:r w:rsidR="00C96360">
        <w:rPr>
          <w:b/>
          <w:sz w:val="28"/>
          <w:szCs w:val="28"/>
          <w:lang w:val="uk-UA"/>
        </w:rPr>
        <w:t xml:space="preserve"> у військовослужбовців (1 – є вища освіта, 2 – немає вищої освіти)</w:t>
      </w:r>
    </w:p>
    <w:p w14:paraId="4EA95843" w14:textId="3878414B" w:rsidR="00323DB8" w:rsidRDefault="00323DB8" w:rsidP="00323DB8">
      <w:pPr>
        <w:spacing w:after="160" w:line="259" w:lineRule="auto"/>
        <w:rPr>
          <w:b/>
          <w:bCs/>
          <w:sz w:val="28"/>
          <w:szCs w:val="28"/>
          <w:lang w:val="uk-UA"/>
        </w:rPr>
      </w:pPr>
    </w:p>
    <w:p w14:paraId="3F5226F8" w14:textId="2E8857A6" w:rsidR="00690BB1" w:rsidRDefault="00690BB1" w:rsidP="00323DB8">
      <w:pPr>
        <w:spacing w:after="160" w:line="259" w:lineRule="auto"/>
        <w:rPr>
          <w:b/>
          <w:bCs/>
          <w:sz w:val="28"/>
          <w:szCs w:val="28"/>
          <w:lang w:val="uk-UA"/>
        </w:rPr>
        <w:sectPr w:rsidR="00690BB1" w:rsidSect="00117580">
          <w:pgSz w:w="11906" w:h="16838" w:code="9"/>
          <w:pgMar w:top="1134" w:right="851" w:bottom="1134" w:left="1701" w:header="709" w:footer="709" w:gutter="0"/>
          <w:cols w:space="708"/>
          <w:titlePg/>
          <w:docGrid w:linePitch="360"/>
        </w:sectPr>
      </w:pPr>
    </w:p>
    <w:p w14:paraId="1930DB74" w14:textId="1E1EF320" w:rsidR="000441C0" w:rsidRPr="00323DB8" w:rsidRDefault="000441C0" w:rsidP="00323DB8">
      <w:pPr>
        <w:spacing w:after="160" w:line="259" w:lineRule="auto"/>
        <w:jc w:val="right"/>
        <w:rPr>
          <w:rFonts w:ascii="Times New Roman" w:eastAsia="Times New Roman" w:hAnsi="Times New Roman" w:cs="Times New Roman"/>
          <w:color w:val="000000"/>
          <w:sz w:val="28"/>
          <w:szCs w:val="28"/>
          <w:lang w:val="uk-UA" w:eastAsia="ru-RU"/>
        </w:rPr>
      </w:pPr>
      <w:r w:rsidRPr="00323DB8">
        <w:rPr>
          <w:rFonts w:ascii="Times New Roman" w:hAnsi="Times New Roman" w:cs="Times New Roman"/>
          <w:b/>
          <w:bCs/>
          <w:sz w:val="28"/>
          <w:szCs w:val="28"/>
          <w:lang w:val="uk-UA"/>
        </w:rPr>
        <w:lastRenderedPageBreak/>
        <w:t>ДОДАТОК Б</w:t>
      </w:r>
    </w:p>
    <w:p w14:paraId="54C68D82" w14:textId="77777777" w:rsidR="00C55726" w:rsidRDefault="00690BB1" w:rsidP="000441C0">
      <w:pPr>
        <w:pStyle w:val="Default"/>
        <w:spacing w:line="360" w:lineRule="auto"/>
        <w:ind w:firstLine="709"/>
        <w:jc w:val="center"/>
        <w:rPr>
          <w:b/>
          <w:sz w:val="28"/>
          <w:szCs w:val="28"/>
          <w:lang w:val="uk-UA"/>
        </w:rPr>
      </w:pPr>
      <w:r>
        <w:rPr>
          <w:noProof/>
        </w:rPr>
        <w:drawing>
          <wp:anchor distT="0" distB="0" distL="114300" distR="114300" simplePos="0" relativeHeight="251660288" behindDoc="0" locked="0" layoutInCell="1" allowOverlap="1" wp14:anchorId="394E35FA" wp14:editId="1CC9B287">
            <wp:simplePos x="0" y="0"/>
            <wp:positionH relativeFrom="column">
              <wp:posOffset>-432435</wp:posOffset>
            </wp:positionH>
            <wp:positionV relativeFrom="paragraph">
              <wp:posOffset>626745</wp:posOffset>
            </wp:positionV>
            <wp:extent cx="6675120" cy="6226175"/>
            <wp:effectExtent l="0" t="0" r="0" b="3175"/>
            <wp:wrapThrough wrapText="bothSides">
              <wp:wrapPolygon edited="0">
                <wp:start x="0" y="0"/>
                <wp:lineTo x="0" y="21545"/>
                <wp:lineTo x="21514" y="21545"/>
                <wp:lineTo x="21514" y="0"/>
                <wp:lineTo x="0" y="0"/>
              </wp:wrapPolygon>
            </wp:wrapThrough>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6414" t="19385" r="51507" b="10832"/>
                    <a:stretch/>
                  </pic:blipFill>
                  <pic:spPr bwMode="auto">
                    <a:xfrm>
                      <a:off x="0" y="0"/>
                      <a:ext cx="6675120" cy="6226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441C0">
        <w:rPr>
          <w:b/>
          <w:sz w:val="28"/>
          <w:szCs w:val="28"/>
          <w:lang w:val="uk-UA"/>
        </w:rPr>
        <w:t xml:space="preserve">Аналіз двох груп за сімейним станом у військовослужбовців </w:t>
      </w:r>
    </w:p>
    <w:p w14:paraId="06DCC020" w14:textId="1E44E9B5" w:rsidR="00ED735B" w:rsidRPr="000441C0" w:rsidRDefault="000441C0" w:rsidP="000441C0">
      <w:pPr>
        <w:pStyle w:val="Default"/>
        <w:spacing w:line="360" w:lineRule="auto"/>
        <w:ind w:firstLine="709"/>
        <w:jc w:val="center"/>
        <w:rPr>
          <w:b/>
          <w:sz w:val="28"/>
          <w:szCs w:val="28"/>
          <w:lang w:val="uk-UA"/>
        </w:rPr>
      </w:pPr>
      <w:r>
        <w:rPr>
          <w:b/>
          <w:sz w:val="28"/>
          <w:szCs w:val="28"/>
          <w:lang w:val="uk-UA"/>
        </w:rPr>
        <w:t xml:space="preserve">(1 – одружений, 2 – неодружений) </w:t>
      </w:r>
    </w:p>
    <w:p w14:paraId="5AB7D07E" w14:textId="3ACB9DAA" w:rsidR="00323DB8" w:rsidRDefault="00323DB8" w:rsidP="000441C0">
      <w:pPr>
        <w:pStyle w:val="Default"/>
        <w:spacing w:line="360" w:lineRule="auto"/>
        <w:jc w:val="right"/>
        <w:rPr>
          <w:b/>
          <w:bCs/>
          <w:sz w:val="28"/>
          <w:szCs w:val="28"/>
          <w:lang w:val="uk-UA"/>
        </w:rPr>
      </w:pPr>
    </w:p>
    <w:p w14:paraId="5939CE5F" w14:textId="1C01B23C" w:rsidR="00690BB1" w:rsidRDefault="00690BB1" w:rsidP="000441C0">
      <w:pPr>
        <w:pStyle w:val="Default"/>
        <w:spacing w:line="360" w:lineRule="auto"/>
        <w:jc w:val="right"/>
        <w:rPr>
          <w:b/>
          <w:bCs/>
          <w:sz w:val="28"/>
          <w:szCs w:val="28"/>
          <w:lang w:val="uk-UA"/>
        </w:rPr>
        <w:sectPr w:rsidR="00690BB1" w:rsidSect="00117580">
          <w:pgSz w:w="11906" w:h="16838" w:code="9"/>
          <w:pgMar w:top="1134" w:right="851" w:bottom="1134" w:left="1701" w:header="709" w:footer="709" w:gutter="0"/>
          <w:cols w:space="708"/>
          <w:titlePg/>
          <w:docGrid w:linePitch="360"/>
        </w:sectPr>
      </w:pPr>
    </w:p>
    <w:p w14:paraId="4148343A" w14:textId="6BFE841B" w:rsidR="000441C0" w:rsidRPr="000441C0" w:rsidRDefault="000441C0" w:rsidP="000441C0">
      <w:pPr>
        <w:pStyle w:val="Default"/>
        <w:spacing w:line="360" w:lineRule="auto"/>
        <w:jc w:val="right"/>
        <w:rPr>
          <w:b/>
          <w:bCs/>
          <w:sz w:val="28"/>
          <w:szCs w:val="28"/>
          <w:lang w:val="uk-UA"/>
        </w:rPr>
      </w:pPr>
      <w:r w:rsidRPr="000441C0">
        <w:rPr>
          <w:b/>
          <w:bCs/>
          <w:sz w:val="28"/>
          <w:szCs w:val="28"/>
          <w:lang w:val="uk-UA"/>
        </w:rPr>
        <w:lastRenderedPageBreak/>
        <w:t>ДОДАТОК В</w:t>
      </w:r>
    </w:p>
    <w:p w14:paraId="624A78FE" w14:textId="75BC78F5" w:rsidR="002E7302" w:rsidRDefault="000441C0" w:rsidP="000441C0">
      <w:pPr>
        <w:pStyle w:val="Default"/>
        <w:spacing w:line="360" w:lineRule="auto"/>
        <w:ind w:firstLine="709"/>
        <w:jc w:val="center"/>
        <w:rPr>
          <w:b/>
          <w:sz w:val="28"/>
          <w:szCs w:val="28"/>
          <w:lang w:val="uk-UA"/>
        </w:rPr>
      </w:pPr>
      <w:r w:rsidRPr="002E7302">
        <w:rPr>
          <w:b/>
          <w:bCs/>
          <w:noProof/>
          <w:color w:val="00B050"/>
        </w:rPr>
        <w:drawing>
          <wp:anchor distT="0" distB="0" distL="114300" distR="114300" simplePos="0" relativeHeight="251658240" behindDoc="0" locked="0" layoutInCell="1" allowOverlap="1" wp14:anchorId="5CD52DB5" wp14:editId="5697D2F1">
            <wp:simplePos x="0" y="0"/>
            <wp:positionH relativeFrom="margin">
              <wp:align>center</wp:align>
            </wp:positionH>
            <wp:positionV relativeFrom="margin">
              <wp:posOffset>1016635</wp:posOffset>
            </wp:positionV>
            <wp:extent cx="6568440" cy="6322060"/>
            <wp:effectExtent l="0" t="0" r="3810" b="254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568440" cy="63220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sz w:val="28"/>
          <w:szCs w:val="28"/>
          <w:lang w:val="uk-UA"/>
        </w:rPr>
        <w:t xml:space="preserve">Кореляція між емоціями та шкалами тривожності </w:t>
      </w:r>
    </w:p>
    <w:p w14:paraId="00B4C238" w14:textId="2BA899B1" w:rsidR="00E05F50" w:rsidRPr="00E05F50" w:rsidRDefault="000441C0" w:rsidP="00E05F50">
      <w:pPr>
        <w:pStyle w:val="Default"/>
        <w:spacing w:line="360" w:lineRule="auto"/>
        <w:ind w:firstLine="709"/>
        <w:jc w:val="center"/>
        <w:rPr>
          <w:b/>
          <w:sz w:val="28"/>
          <w:szCs w:val="28"/>
          <w:lang w:val="uk-UA"/>
        </w:rPr>
      </w:pPr>
      <w:r>
        <w:rPr>
          <w:b/>
          <w:sz w:val="28"/>
          <w:szCs w:val="28"/>
          <w:lang w:val="uk-UA"/>
        </w:rPr>
        <w:t xml:space="preserve">у військовослужбовців </w:t>
      </w:r>
    </w:p>
    <w:p w14:paraId="4FCB14F7" w14:textId="77777777" w:rsidR="00E05F50" w:rsidRDefault="00E05F50" w:rsidP="00E05F50">
      <w:pPr>
        <w:pStyle w:val="Default"/>
        <w:spacing w:line="360" w:lineRule="auto"/>
        <w:rPr>
          <w:sz w:val="28"/>
          <w:szCs w:val="28"/>
          <w:lang w:val="uk-UA"/>
        </w:rPr>
      </w:pPr>
    </w:p>
    <w:p w14:paraId="1B0B302C" w14:textId="37AD52BF" w:rsidR="00BC19EC" w:rsidRPr="00E05F50" w:rsidRDefault="00BC19EC" w:rsidP="00E05F50">
      <w:pPr>
        <w:pStyle w:val="Default"/>
        <w:spacing w:line="360" w:lineRule="auto"/>
        <w:rPr>
          <w:color w:val="FF0000"/>
          <w:sz w:val="28"/>
          <w:szCs w:val="28"/>
          <w:lang w:val="uk-UA"/>
        </w:rPr>
      </w:pPr>
    </w:p>
    <w:sectPr w:rsidR="00BC19EC" w:rsidRPr="00E05F50" w:rsidSect="00117580">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29164F" w14:textId="77777777" w:rsidR="00F95E6E" w:rsidRDefault="00F95E6E" w:rsidP="007B6404">
      <w:pPr>
        <w:spacing w:after="0" w:line="240" w:lineRule="auto"/>
      </w:pPr>
      <w:r>
        <w:separator/>
      </w:r>
    </w:p>
  </w:endnote>
  <w:endnote w:type="continuationSeparator" w:id="0">
    <w:p w14:paraId="03E47CD9" w14:textId="77777777" w:rsidR="00F95E6E" w:rsidRDefault="00F95E6E" w:rsidP="007B64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ヒラギノ角ゴ Pro W3">
    <w:charset w:val="00"/>
    <w:family w:val="roman"/>
    <w:pitch w:val="default"/>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4C12DD" w14:textId="77777777" w:rsidR="00F95E6E" w:rsidRDefault="00F95E6E" w:rsidP="007B6404">
      <w:pPr>
        <w:spacing w:after="0" w:line="240" w:lineRule="auto"/>
      </w:pPr>
      <w:r>
        <w:separator/>
      </w:r>
    </w:p>
  </w:footnote>
  <w:footnote w:type="continuationSeparator" w:id="0">
    <w:p w14:paraId="4B419631" w14:textId="77777777" w:rsidR="00F95E6E" w:rsidRDefault="00F95E6E" w:rsidP="007B64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430745"/>
      <w:docPartObj>
        <w:docPartGallery w:val="Page Numbers (Top of Page)"/>
        <w:docPartUnique/>
      </w:docPartObj>
    </w:sdtPr>
    <w:sdtEndPr/>
    <w:sdtContent>
      <w:p w14:paraId="1DBA0BB1" w14:textId="08ACF11C" w:rsidR="004D4401" w:rsidRDefault="004D4401">
        <w:pPr>
          <w:pStyle w:val="a3"/>
          <w:jc w:val="right"/>
        </w:pPr>
        <w:r w:rsidRPr="00420F27">
          <w:fldChar w:fldCharType="begin"/>
        </w:r>
        <w:r w:rsidRPr="00420F27">
          <w:instrText>PAGE   \* MERGEFORMAT</w:instrText>
        </w:r>
        <w:r w:rsidRPr="00420F27">
          <w:fldChar w:fldCharType="separate"/>
        </w:r>
        <w:r w:rsidR="008F6142">
          <w:rPr>
            <w:noProof/>
          </w:rPr>
          <w:t>61</w:t>
        </w:r>
        <w:r w:rsidRPr="00420F27">
          <w:fldChar w:fldCharType="end"/>
        </w:r>
      </w:p>
    </w:sdtContent>
  </w:sdt>
  <w:p w14:paraId="7B6C4AC1" w14:textId="77777777" w:rsidR="004D4401" w:rsidRDefault="004D440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B6E2A"/>
    <w:multiLevelType w:val="hybridMultilevel"/>
    <w:tmpl w:val="DC960226"/>
    <w:lvl w:ilvl="0" w:tplc="A496A1C0">
      <w:start w:val="1"/>
      <w:numFmt w:val="decimal"/>
      <w:lvlText w:val="%1."/>
      <w:lvlJc w:val="left"/>
      <w:pPr>
        <w:ind w:left="1080" w:hanging="360"/>
      </w:pPr>
      <w:rPr>
        <w:rFonts w:ascii="Times New Roman" w:eastAsiaTheme="minorHAns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26C19AA"/>
    <w:multiLevelType w:val="hybridMultilevel"/>
    <w:tmpl w:val="16121468"/>
    <w:lvl w:ilvl="0" w:tplc="847E78B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4D4735E"/>
    <w:multiLevelType w:val="hybridMultilevel"/>
    <w:tmpl w:val="4DD44686"/>
    <w:lvl w:ilvl="0" w:tplc="DCA40C90">
      <w:start w:val="1"/>
      <w:numFmt w:val="decimal"/>
      <w:lvlText w:val="%1)"/>
      <w:lvlJc w:val="left"/>
      <w:pPr>
        <w:ind w:left="1080" w:hanging="360"/>
      </w:pPr>
      <w:rPr>
        <w:rFonts w:ascii="Times New Roman" w:eastAsiaTheme="minorHAnsi"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1B03DBC"/>
    <w:multiLevelType w:val="hybridMultilevel"/>
    <w:tmpl w:val="6E52CD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C9D7C89"/>
    <w:multiLevelType w:val="hybridMultilevel"/>
    <w:tmpl w:val="B44445D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E5D082E"/>
    <w:multiLevelType w:val="hybridMultilevel"/>
    <w:tmpl w:val="FF7E1CE2"/>
    <w:lvl w:ilvl="0" w:tplc="5DFC0D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16145A9"/>
    <w:multiLevelType w:val="hybridMultilevel"/>
    <w:tmpl w:val="B3683B60"/>
    <w:lvl w:ilvl="0" w:tplc="221027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3A10DCD"/>
    <w:multiLevelType w:val="hybridMultilevel"/>
    <w:tmpl w:val="DA962D8A"/>
    <w:lvl w:ilvl="0" w:tplc="8842E6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41452D2"/>
    <w:multiLevelType w:val="hybridMultilevel"/>
    <w:tmpl w:val="EFDC4CFE"/>
    <w:lvl w:ilvl="0" w:tplc="275418F2">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5AD279A"/>
    <w:multiLevelType w:val="hybridMultilevel"/>
    <w:tmpl w:val="7C94A914"/>
    <w:lvl w:ilvl="0" w:tplc="006812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C6D023F"/>
    <w:multiLevelType w:val="hybridMultilevel"/>
    <w:tmpl w:val="54B874B8"/>
    <w:lvl w:ilvl="0" w:tplc="D534B22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0630B28"/>
    <w:multiLevelType w:val="hybridMultilevel"/>
    <w:tmpl w:val="E0B29564"/>
    <w:lvl w:ilvl="0" w:tplc="5D7E0CD0">
      <w:start w:val="1"/>
      <w:numFmt w:val="decimal"/>
      <w:lvlText w:val="%1)"/>
      <w:lvlJc w:val="left"/>
      <w:pPr>
        <w:ind w:left="1207" w:hanging="360"/>
      </w:pPr>
      <w:rPr>
        <w:rFonts w:hint="default"/>
      </w:rPr>
    </w:lvl>
    <w:lvl w:ilvl="1" w:tplc="04190019" w:tentative="1">
      <w:start w:val="1"/>
      <w:numFmt w:val="lowerLetter"/>
      <w:lvlText w:val="%2."/>
      <w:lvlJc w:val="left"/>
      <w:pPr>
        <w:ind w:left="1927" w:hanging="360"/>
      </w:pPr>
    </w:lvl>
    <w:lvl w:ilvl="2" w:tplc="0419001B" w:tentative="1">
      <w:start w:val="1"/>
      <w:numFmt w:val="lowerRoman"/>
      <w:lvlText w:val="%3."/>
      <w:lvlJc w:val="right"/>
      <w:pPr>
        <w:ind w:left="2647" w:hanging="180"/>
      </w:pPr>
    </w:lvl>
    <w:lvl w:ilvl="3" w:tplc="0419000F" w:tentative="1">
      <w:start w:val="1"/>
      <w:numFmt w:val="decimal"/>
      <w:lvlText w:val="%4."/>
      <w:lvlJc w:val="left"/>
      <w:pPr>
        <w:ind w:left="3367" w:hanging="360"/>
      </w:pPr>
    </w:lvl>
    <w:lvl w:ilvl="4" w:tplc="04190019" w:tentative="1">
      <w:start w:val="1"/>
      <w:numFmt w:val="lowerLetter"/>
      <w:lvlText w:val="%5."/>
      <w:lvlJc w:val="left"/>
      <w:pPr>
        <w:ind w:left="4087" w:hanging="360"/>
      </w:pPr>
    </w:lvl>
    <w:lvl w:ilvl="5" w:tplc="0419001B" w:tentative="1">
      <w:start w:val="1"/>
      <w:numFmt w:val="lowerRoman"/>
      <w:lvlText w:val="%6."/>
      <w:lvlJc w:val="right"/>
      <w:pPr>
        <w:ind w:left="4807" w:hanging="180"/>
      </w:pPr>
    </w:lvl>
    <w:lvl w:ilvl="6" w:tplc="0419000F" w:tentative="1">
      <w:start w:val="1"/>
      <w:numFmt w:val="decimal"/>
      <w:lvlText w:val="%7."/>
      <w:lvlJc w:val="left"/>
      <w:pPr>
        <w:ind w:left="5527" w:hanging="360"/>
      </w:pPr>
    </w:lvl>
    <w:lvl w:ilvl="7" w:tplc="04190019" w:tentative="1">
      <w:start w:val="1"/>
      <w:numFmt w:val="lowerLetter"/>
      <w:lvlText w:val="%8."/>
      <w:lvlJc w:val="left"/>
      <w:pPr>
        <w:ind w:left="6247" w:hanging="360"/>
      </w:pPr>
    </w:lvl>
    <w:lvl w:ilvl="8" w:tplc="0419001B" w:tentative="1">
      <w:start w:val="1"/>
      <w:numFmt w:val="lowerRoman"/>
      <w:lvlText w:val="%9."/>
      <w:lvlJc w:val="right"/>
      <w:pPr>
        <w:ind w:left="6967" w:hanging="180"/>
      </w:pPr>
    </w:lvl>
  </w:abstractNum>
  <w:abstractNum w:abstractNumId="12">
    <w:nsid w:val="35F82669"/>
    <w:multiLevelType w:val="hybridMultilevel"/>
    <w:tmpl w:val="86109E52"/>
    <w:lvl w:ilvl="0" w:tplc="9AD213E4">
      <w:start w:val="1"/>
      <w:numFmt w:val="decimal"/>
      <w:lvlText w:val="%1."/>
      <w:lvlJc w:val="left"/>
      <w:pPr>
        <w:ind w:left="380" w:hanging="360"/>
      </w:pPr>
      <w:rPr>
        <w:rFonts w:hint="default"/>
      </w:rPr>
    </w:lvl>
    <w:lvl w:ilvl="1" w:tplc="04190019" w:tentative="1">
      <w:start w:val="1"/>
      <w:numFmt w:val="lowerLetter"/>
      <w:lvlText w:val="%2."/>
      <w:lvlJc w:val="left"/>
      <w:pPr>
        <w:ind w:left="1100" w:hanging="360"/>
      </w:pPr>
    </w:lvl>
    <w:lvl w:ilvl="2" w:tplc="0419001B" w:tentative="1">
      <w:start w:val="1"/>
      <w:numFmt w:val="lowerRoman"/>
      <w:lvlText w:val="%3."/>
      <w:lvlJc w:val="right"/>
      <w:pPr>
        <w:ind w:left="1820" w:hanging="180"/>
      </w:pPr>
    </w:lvl>
    <w:lvl w:ilvl="3" w:tplc="0419000F" w:tentative="1">
      <w:start w:val="1"/>
      <w:numFmt w:val="decimal"/>
      <w:lvlText w:val="%4."/>
      <w:lvlJc w:val="left"/>
      <w:pPr>
        <w:ind w:left="2540" w:hanging="360"/>
      </w:pPr>
    </w:lvl>
    <w:lvl w:ilvl="4" w:tplc="04190019" w:tentative="1">
      <w:start w:val="1"/>
      <w:numFmt w:val="lowerLetter"/>
      <w:lvlText w:val="%5."/>
      <w:lvlJc w:val="left"/>
      <w:pPr>
        <w:ind w:left="3260" w:hanging="360"/>
      </w:pPr>
    </w:lvl>
    <w:lvl w:ilvl="5" w:tplc="0419001B" w:tentative="1">
      <w:start w:val="1"/>
      <w:numFmt w:val="lowerRoman"/>
      <w:lvlText w:val="%6."/>
      <w:lvlJc w:val="right"/>
      <w:pPr>
        <w:ind w:left="3980" w:hanging="180"/>
      </w:pPr>
    </w:lvl>
    <w:lvl w:ilvl="6" w:tplc="0419000F" w:tentative="1">
      <w:start w:val="1"/>
      <w:numFmt w:val="decimal"/>
      <w:lvlText w:val="%7."/>
      <w:lvlJc w:val="left"/>
      <w:pPr>
        <w:ind w:left="4700" w:hanging="360"/>
      </w:pPr>
    </w:lvl>
    <w:lvl w:ilvl="7" w:tplc="04190019" w:tentative="1">
      <w:start w:val="1"/>
      <w:numFmt w:val="lowerLetter"/>
      <w:lvlText w:val="%8."/>
      <w:lvlJc w:val="left"/>
      <w:pPr>
        <w:ind w:left="5420" w:hanging="360"/>
      </w:pPr>
    </w:lvl>
    <w:lvl w:ilvl="8" w:tplc="0419001B" w:tentative="1">
      <w:start w:val="1"/>
      <w:numFmt w:val="lowerRoman"/>
      <w:lvlText w:val="%9."/>
      <w:lvlJc w:val="right"/>
      <w:pPr>
        <w:ind w:left="6140" w:hanging="180"/>
      </w:pPr>
    </w:lvl>
  </w:abstractNum>
  <w:abstractNum w:abstractNumId="13">
    <w:nsid w:val="3B1E37AD"/>
    <w:multiLevelType w:val="hybridMultilevel"/>
    <w:tmpl w:val="CBE215EA"/>
    <w:lvl w:ilvl="0" w:tplc="1C241738">
      <w:start w:val="1"/>
      <w:numFmt w:val="decimal"/>
      <w:lvlText w:val="%1."/>
      <w:lvlJc w:val="left"/>
      <w:pPr>
        <w:ind w:left="1789" w:hanging="360"/>
      </w:pPr>
      <w:rPr>
        <w:rFonts w:ascii="Times New Roman" w:eastAsia="Times New Roman" w:hAnsi="Times New Roman" w:cs="Times New Roman"/>
      </w:rPr>
    </w:lvl>
    <w:lvl w:ilvl="1" w:tplc="8704493C">
      <w:numFmt w:val="bullet"/>
      <w:lvlText w:val="-"/>
      <w:lvlJc w:val="left"/>
      <w:pPr>
        <w:ind w:left="2149" w:hanging="360"/>
      </w:pPr>
      <w:rPr>
        <w:rFonts w:ascii="Times New Roman" w:eastAsia="Times New Roman"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4295185A"/>
    <w:multiLevelType w:val="hybridMultilevel"/>
    <w:tmpl w:val="2586DB3A"/>
    <w:lvl w:ilvl="0" w:tplc="1C241738">
      <w:start w:val="1"/>
      <w:numFmt w:val="decimal"/>
      <w:lvlText w:val="%1."/>
      <w:lvlJc w:val="left"/>
      <w:pPr>
        <w:ind w:left="1789" w:hanging="360"/>
      </w:pPr>
      <w:rPr>
        <w:rFonts w:ascii="Times New Roman" w:eastAsia="Times New Roman" w:hAnsi="Times New Roman" w:cs="Times New Roman" w:hint="default"/>
      </w:rPr>
    </w:lvl>
    <w:lvl w:ilvl="1" w:tplc="8704493C">
      <w:numFmt w:val="bullet"/>
      <w:lvlText w:val="-"/>
      <w:lvlJc w:val="left"/>
      <w:pPr>
        <w:ind w:left="2149" w:hanging="360"/>
      </w:pPr>
      <w:rPr>
        <w:rFonts w:ascii="Times New Roman" w:eastAsia="Times New Roman"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42D10C0C"/>
    <w:multiLevelType w:val="hybridMultilevel"/>
    <w:tmpl w:val="B4D85592"/>
    <w:lvl w:ilvl="0" w:tplc="CD3058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8BF59AA"/>
    <w:multiLevelType w:val="hybridMultilevel"/>
    <w:tmpl w:val="C61EFB04"/>
    <w:lvl w:ilvl="0" w:tplc="94CA8E48">
      <w:start w:val="3"/>
      <w:numFmt w:val="decimal"/>
      <w:lvlText w:val="%1."/>
      <w:lvlJc w:val="left"/>
      <w:pPr>
        <w:ind w:left="1489" w:hanging="360"/>
      </w:pPr>
    </w:lvl>
    <w:lvl w:ilvl="1" w:tplc="20000019">
      <w:start w:val="1"/>
      <w:numFmt w:val="lowerLetter"/>
      <w:lvlText w:val="%2."/>
      <w:lvlJc w:val="left"/>
      <w:pPr>
        <w:ind w:left="2209" w:hanging="360"/>
      </w:pPr>
    </w:lvl>
    <w:lvl w:ilvl="2" w:tplc="2000001B">
      <w:start w:val="1"/>
      <w:numFmt w:val="lowerRoman"/>
      <w:lvlText w:val="%3."/>
      <w:lvlJc w:val="right"/>
      <w:pPr>
        <w:ind w:left="2929" w:hanging="180"/>
      </w:pPr>
    </w:lvl>
    <w:lvl w:ilvl="3" w:tplc="2000000F">
      <w:start w:val="1"/>
      <w:numFmt w:val="decimal"/>
      <w:lvlText w:val="%4."/>
      <w:lvlJc w:val="left"/>
      <w:pPr>
        <w:ind w:left="3649" w:hanging="360"/>
      </w:pPr>
    </w:lvl>
    <w:lvl w:ilvl="4" w:tplc="20000019">
      <w:start w:val="1"/>
      <w:numFmt w:val="lowerLetter"/>
      <w:lvlText w:val="%5."/>
      <w:lvlJc w:val="left"/>
      <w:pPr>
        <w:ind w:left="4369" w:hanging="360"/>
      </w:pPr>
    </w:lvl>
    <w:lvl w:ilvl="5" w:tplc="2000001B">
      <w:start w:val="1"/>
      <w:numFmt w:val="lowerRoman"/>
      <w:lvlText w:val="%6."/>
      <w:lvlJc w:val="right"/>
      <w:pPr>
        <w:ind w:left="5089" w:hanging="180"/>
      </w:pPr>
    </w:lvl>
    <w:lvl w:ilvl="6" w:tplc="2000000F">
      <w:start w:val="1"/>
      <w:numFmt w:val="decimal"/>
      <w:lvlText w:val="%7."/>
      <w:lvlJc w:val="left"/>
      <w:pPr>
        <w:ind w:left="5809" w:hanging="360"/>
      </w:pPr>
    </w:lvl>
    <w:lvl w:ilvl="7" w:tplc="20000019">
      <w:start w:val="1"/>
      <w:numFmt w:val="lowerLetter"/>
      <w:lvlText w:val="%8."/>
      <w:lvlJc w:val="left"/>
      <w:pPr>
        <w:ind w:left="6529" w:hanging="360"/>
      </w:pPr>
    </w:lvl>
    <w:lvl w:ilvl="8" w:tplc="2000001B">
      <w:start w:val="1"/>
      <w:numFmt w:val="lowerRoman"/>
      <w:lvlText w:val="%9."/>
      <w:lvlJc w:val="right"/>
      <w:pPr>
        <w:ind w:left="7249" w:hanging="180"/>
      </w:pPr>
    </w:lvl>
  </w:abstractNum>
  <w:abstractNum w:abstractNumId="17">
    <w:nsid w:val="59857A2A"/>
    <w:multiLevelType w:val="hybridMultilevel"/>
    <w:tmpl w:val="CF5A26CE"/>
    <w:lvl w:ilvl="0" w:tplc="A40CDA42">
      <w:start w:val="1"/>
      <w:numFmt w:val="decimal"/>
      <w:lvlText w:val="%1."/>
      <w:lvlJc w:val="left"/>
      <w:pPr>
        <w:ind w:left="3114" w:hanging="4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5744E40"/>
    <w:multiLevelType w:val="hybridMultilevel"/>
    <w:tmpl w:val="36165E06"/>
    <w:lvl w:ilvl="0" w:tplc="83AA7ACE">
      <w:start w:val="1"/>
      <w:numFmt w:val="decimal"/>
      <w:lvlText w:val="%1."/>
      <w:lvlJc w:val="left"/>
      <w:pPr>
        <w:ind w:left="1789" w:hanging="360"/>
      </w:pPr>
      <w:rPr>
        <w:rFonts w:ascii="Times New Roman" w:eastAsia="Times New Roman" w:hAnsi="Times New Roman" w:cs="Times New Roman"/>
      </w:rPr>
    </w:lvl>
    <w:lvl w:ilvl="1" w:tplc="8704493C">
      <w:numFmt w:val="bullet"/>
      <w:lvlText w:val="-"/>
      <w:lvlJc w:val="left"/>
      <w:pPr>
        <w:ind w:left="2149" w:hanging="360"/>
      </w:pPr>
      <w:rPr>
        <w:rFonts w:ascii="Times New Roman" w:eastAsia="Times New Roman" w:hAnsi="Times New Roman" w:cs="Times New Roman"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68775B2B"/>
    <w:multiLevelType w:val="multilevel"/>
    <w:tmpl w:val="AAE0E1A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6E684F89"/>
    <w:multiLevelType w:val="hybridMultilevel"/>
    <w:tmpl w:val="CE3ECF24"/>
    <w:lvl w:ilvl="0" w:tplc="C284F49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0082808"/>
    <w:multiLevelType w:val="hybridMultilevel"/>
    <w:tmpl w:val="FC94447C"/>
    <w:lvl w:ilvl="0" w:tplc="04190001">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cs="Wingdings" w:hint="default"/>
      </w:rPr>
    </w:lvl>
    <w:lvl w:ilvl="3" w:tplc="04190001" w:tentative="1">
      <w:start w:val="1"/>
      <w:numFmt w:val="bullet"/>
      <w:lvlText w:val=""/>
      <w:lvlJc w:val="left"/>
      <w:pPr>
        <w:ind w:left="3589" w:hanging="360"/>
      </w:pPr>
      <w:rPr>
        <w:rFonts w:ascii="Symbol" w:hAnsi="Symbol" w:cs="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cs="Wingdings" w:hint="default"/>
      </w:rPr>
    </w:lvl>
    <w:lvl w:ilvl="6" w:tplc="04190001" w:tentative="1">
      <w:start w:val="1"/>
      <w:numFmt w:val="bullet"/>
      <w:lvlText w:val=""/>
      <w:lvlJc w:val="left"/>
      <w:pPr>
        <w:ind w:left="5749" w:hanging="360"/>
      </w:pPr>
      <w:rPr>
        <w:rFonts w:ascii="Symbol" w:hAnsi="Symbol" w:cs="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cs="Wingdings" w:hint="default"/>
      </w:rPr>
    </w:lvl>
  </w:abstractNum>
  <w:abstractNum w:abstractNumId="22">
    <w:nsid w:val="7EB82FDE"/>
    <w:multiLevelType w:val="hybridMultilevel"/>
    <w:tmpl w:val="4CE8E91E"/>
    <w:lvl w:ilvl="0" w:tplc="275418F2">
      <w:start w:val="1"/>
      <w:numFmt w:val="decimal"/>
      <w:lvlText w:val="%1)"/>
      <w:lvlJc w:val="left"/>
      <w:pPr>
        <w:ind w:left="178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7"/>
  </w:num>
  <w:num w:numId="2">
    <w:abstractNumId w:val="6"/>
  </w:num>
  <w:num w:numId="3">
    <w:abstractNumId w:val="19"/>
  </w:num>
  <w:num w:numId="4">
    <w:abstractNumId w:val="0"/>
  </w:num>
  <w:num w:numId="5">
    <w:abstractNumId w:val="18"/>
  </w:num>
  <w:num w:numId="6">
    <w:abstractNumId w:val="21"/>
  </w:num>
  <w:num w:numId="7">
    <w:abstractNumId w:val="22"/>
  </w:num>
  <w:num w:numId="8">
    <w:abstractNumId w:val="8"/>
  </w:num>
  <w:num w:numId="9">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4"/>
  </w:num>
  <w:num w:numId="12">
    <w:abstractNumId w:val="10"/>
  </w:num>
  <w:num w:numId="13">
    <w:abstractNumId w:val="20"/>
  </w:num>
  <w:num w:numId="14">
    <w:abstractNumId w:val="4"/>
  </w:num>
  <w:num w:numId="15">
    <w:abstractNumId w:val="2"/>
  </w:num>
  <w:num w:numId="16">
    <w:abstractNumId w:val="9"/>
  </w:num>
  <w:num w:numId="17">
    <w:abstractNumId w:val="3"/>
  </w:num>
  <w:num w:numId="18">
    <w:abstractNumId w:val="5"/>
  </w:num>
  <w:num w:numId="19">
    <w:abstractNumId w:val="12"/>
  </w:num>
  <w:num w:numId="20">
    <w:abstractNumId w:val="11"/>
  </w:num>
  <w:num w:numId="21">
    <w:abstractNumId w:val="15"/>
  </w:num>
  <w:num w:numId="22">
    <w:abstractNumId w:val="1"/>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69A"/>
    <w:rsid w:val="000119A2"/>
    <w:rsid w:val="00014BA7"/>
    <w:rsid w:val="000441C0"/>
    <w:rsid w:val="00044299"/>
    <w:rsid w:val="00044D0B"/>
    <w:rsid w:val="000469B1"/>
    <w:rsid w:val="00060C2A"/>
    <w:rsid w:val="00063AC8"/>
    <w:rsid w:val="00064B50"/>
    <w:rsid w:val="0007562B"/>
    <w:rsid w:val="0008323E"/>
    <w:rsid w:val="00092188"/>
    <w:rsid w:val="00095D34"/>
    <w:rsid w:val="000A7057"/>
    <w:rsid w:val="000B22B6"/>
    <w:rsid w:val="000B6CA7"/>
    <w:rsid w:val="000E7917"/>
    <w:rsid w:val="00103E7A"/>
    <w:rsid w:val="001127DA"/>
    <w:rsid w:val="001141E7"/>
    <w:rsid w:val="00117580"/>
    <w:rsid w:val="00120BD7"/>
    <w:rsid w:val="00121591"/>
    <w:rsid w:val="00136B62"/>
    <w:rsid w:val="00141A55"/>
    <w:rsid w:val="001428E0"/>
    <w:rsid w:val="00145E3B"/>
    <w:rsid w:val="0014699B"/>
    <w:rsid w:val="00150C7A"/>
    <w:rsid w:val="00162BEA"/>
    <w:rsid w:val="00163D57"/>
    <w:rsid w:val="00187E31"/>
    <w:rsid w:val="00194844"/>
    <w:rsid w:val="001A1CBB"/>
    <w:rsid w:val="001A372C"/>
    <w:rsid w:val="001A3B2A"/>
    <w:rsid w:val="001A4073"/>
    <w:rsid w:val="001A6ACC"/>
    <w:rsid w:val="001B41A4"/>
    <w:rsid w:val="001D0A66"/>
    <w:rsid w:val="001D7773"/>
    <w:rsid w:val="00214EA9"/>
    <w:rsid w:val="002338E4"/>
    <w:rsid w:val="002355F0"/>
    <w:rsid w:val="002371DC"/>
    <w:rsid w:val="00247FEB"/>
    <w:rsid w:val="00273DA1"/>
    <w:rsid w:val="002779F3"/>
    <w:rsid w:val="002835BE"/>
    <w:rsid w:val="00293D44"/>
    <w:rsid w:val="002A7566"/>
    <w:rsid w:val="002C5156"/>
    <w:rsid w:val="002D02F7"/>
    <w:rsid w:val="002D2484"/>
    <w:rsid w:val="002D2AA3"/>
    <w:rsid w:val="002E110A"/>
    <w:rsid w:val="002E7302"/>
    <w:rsid w:val="002F3DF8"/>
    <w:rsid w:val="002F5787"/>
    <w:rsid w:val="00306512"/>
    <w:rsid w:val="00323DB8"/>
    <w:rsid w:val="00330362"/>
    <w:rsid w:val="00333D79"/>
    <w:rsid w:val="00355C6F"/>
    <w:rsid w:val="00385163"/>
    <w:rsid w:val="00387838"/>
    <w:rsid w:val="003A052C"/>
    <w:rsid w:val="003A1080"/>
    <w:rsid w:val="003B05BA"/>
    <w:rsid w:val="003B3B44"/>
    <w:rsid w:val="003B7ADB"/>
    <w:rsid w:val="003C3B86"/>
    <w:rsid w:val="003D09B7"/>
    <w:rsid w:val="003E1143"/>
    <w:rsid w:val="003F4F29"/>
    <w:rsid w:val="003F6178"/>
    <w:rsid w:val="003F7286"/>
    <w:rsid w:val="003F7A01"/>
    <w:rsid w:val="0040472C"/>
    <w:rsid w:val="0040621E"/>
    <w:rsid w:val="00406415"/>
    <w:rsid w:val="00412D8D"/>
    <w:rsid w:val="00413780"/>
    <w:rsid w:val="00414847"/>
    <w:rsid w:val="00420F27"/>
    <w:rsid w:val="00425A2B"/>
    <w:rsid w:val="00442BB1"/>
    <w:rsid w:val="004436DC"/>
    <w:rsid w:val="00443C13"/>
    <w:rsid w:val="004442E0"/>
    <w:rsid w:val="0044798C"/>
    <w:rsid w:val="004679C5"/>
    <w:rsid w:val="00477EFF"/>
    <w:rsid w:val="00480342"/>
    <w:rsid w:val="00485A4E"/>
    <w:rsid w:val="004864DD"/>
    <w:rsid w:val="0049025F"/>
    <w:rsid w:val="004908F5"/>
    <w:rsid w:val="00492782"/>
    <w:rsid w:val="004A166A"/>
    <w:rsid w:val="004B0945"/>
    <w:rsid w:val="004B46BB"/>
    <w:rsid w:val="004C23E8"/>
    <w:rsid w:val="004C7B5A"/>
    <w:rsid w:val="004D4401"/>
    <w:rsid w:val="004E48FF"/>
    <w:rsid w:val="004E493B"/>
    <w:rsid w:val="004F2BDB"/>
    <w:rsid w:val="004F64BE"/>
    <w:rsid w:val="00505BAC"/>
    <w:rsid w:val="00516D80"/>
    <w:rsid w:val="005201D0"/>
    <w:rsid w:val="00526CFF"/>
    <w:rsid w:val="00546621"/>
    <w:rsid w:val="005635EF"/>
    <w:rsid w:val="0056511C"/>
    <w:rsid w:val="00571088"/>
    <w:rsid w:val="005738E8"/>
    <w:rsid w:val="00591695"/>
    <w:rsid w:val="00592712"/>
    <w:rsid w:val="005948BF"/>
    <w:rsid w:val="00595DDB"/>
    <w:rsid w:val="005A5315"/>
    <w:rsid w:val="005A7F2B"/>
    <w:rsid w:val="005B271C"/>
    <w:rsid w:val="005C57B1"/>
    <w:rsid w:val="005C5E4F"/>
    <w:rsid w:val="005D5404"/>
    <w:rsid w:val="005F3F3A"/>
    <w:rsid w:val="005F5856"/>
    <w:rsid w:val="005F6381"/>
    <w:rsid w:val="00604451"/>
    <w:rsid w:val="006057BE"/>
    <w:rsid w:val="00606DC0"/>
    <w:rsid w:val="0060712C"/>
    <w:rsid w:val="00615DAB"/>
    <w:rsid w:val="0061748E"/>
    <w:rsid w:val="006229D1"/>
    <w:rsid w:val="00622B33"/>
    <w:rsid w:val="00623302"/>
    <w:rsid w:val="00624B75"/>
    <w:rsid w:val="0062730A"/>
    <w:rsid w:val="00645ACB"/>
    <w:rsid w:val="006466B6"/>
    <w:rsid w:val="006660A5"/>
    <w:rsid w:val="00673420"/>
    <w:rsid w:val="0067698B"/>
    <w:rsid w:val="006863D3"/>
    <w:rsid w:val="00690BB1"/>
    <w:rsid w:val="0069361E"/>
    <w:rsid w:val="0069495E"/>
    <w:rsid w:val="00695230"/>
    <w:rsid w:val="006A03EE"/>
    <w:rsid w:val="006A3313"/>
    <w:rsid w:val="006B25AE"/>
    <w:rsid w:val="006C0B77"/>
    <w:rsid w:val="006C1163"/>
    <w:rsid w:val="006C171D"/>
    <w:rsid w:val="006C2C2C"/>
    <w:rsid w:val="006D60AE"/>
    <w:rsid w:val="006E2121"/>
    <w:rsid w:val="006F399C"/>
    <w:rsid w:val="00701A53"/>
    <w:rsid w:val="00724F3C"/>
    <w:rsid w:val="00726C59"/>
    <w:rsid w:val="0073598E"/>
    <w:rsid w:val="00750EB0"/>
    <w:rsid w:val="00760B82"/>
    <w:rsid w:val="0076603E"/>
    <w:rsid w:val="0076606A"/>
    <w:rsid w:val="007802A7"/>
    <w:rsid w:val="00790A74"/>
    <w:rsid w:val="007A589F"/>
    <w:rsid w:val="007B0822"/>
    <w:rsid w:val="007B6404"/>
    <w:rsid w:val="007C66BE"/>
    <w:rsid w:val="007D62CE"/>
    <w:rsid w:val="007D669A"/>
    <w:rsid w:val="007E3251"/>
    <w:rsid w:val="007F12F8"/>
    <w:rsid w:val="007F30D6"/>
    <w:rsid w:val="007F3A02"/>
    <w:rsid w:val="00813DCE"/>
    <w:rsid w:val="00822332"/>
    <w:rsid w:val="008242FF"/>
    <w:rsid w:val="00831B08"/>
    <w:rsid w:val="008330CD"/>
    <w:rsid w:val="00833326"/>
    <w:rsid w:val="00835ED4"/>
    <w:rsid w:val="00851721"/>
    <w:rsid w:val="00860020"/>
    <w:rsid w:val="00870751"/>
    <w:rsid w:val="008714C7"/>
    <w:rsid w:val="00873D33"/>
    <w:rsid w:val="008843DE"/>
    <w:rsid w:val="0089298B"/>
    <w:rsid w:val="008A7C42"/>
    <w:rsid w:val="008B2D83"/>
    <w:rsid w:val="008E4D47"/>
    <w:rsid w:val="008E60A1"/>
    <w:rsid w:val="008E623E"/>
    <w:rsid w:val="008F20CD"/>
    <w:rsid w:val="008F6142"/>
    <w:rsid w:val="009024ED"/>
    <w:rsid w:val="00915DE3"/>
    <w:rsid w:val="00916CAC"/>
    <w:rsid w:val="00920AE5"/>
    <w:rsid w:val="00922C48"/>
    <w:rsid w:val="00927D21"/>
    <w:rsid w:val="00931803"/>
    <w:rsid w:val="00937F8D"/>
    <w:rsid w:val="0094375B"/>
    <w:rsid w:val="00945030"/>
    <w:rsid w:val="0094766D"/>
    <w:rsid w:val="00950A24"/>
    <w:rsid w:val="00950EE2"/>
    <w:rsid w:val="009516B8"/>
    <w:rsid w:val="009522E9"/>
    <w:rsid w:val="00952501"/>
    <w:rsid w:val="00963ABA"/>
    <w:rsid w:val="009641DD"/>
    <w:rsid w:val="009665A0"/>
    <w:rsid w:val="00966930"/>
    <w:rsid w:val="00974B4C"/>
    <w:rsid w:val="009766FA"/>
    <w:rsid w:val="009815E4"/>
    <w:rsid w:val="009869F8"/>
    <w:rsid w:val="009A1849"/>
    <w:rsid w:val="009A18FC"/>
    <w:rsid w:val="009A3ED8"/>
    <w:rsid w:val="009A5E40"/>
    <w:rsid w:val="009B0BFD"/>
    <w:rsid w:val="009C71A2"/>
    <w:rsid w:val="009D1A96"/>
    <w:rsid w:val="009D4DA6"/>
    <w:rsid w:val="009D71B0"/>
    <w:rsid w:val="009E6444"/>
    <w:rsid w:val="00A028AC"/>
    <w:rsid w:val="00A06286"/>
    <w:rsid w:val="00A10691"/>
    <w:rsid w:val="00A22DE8"/>
    <w:rsid w:val="00A30FD6"/>
    <w:rsid w:val="00A31C99"/>
    <w:rsid w:val="00A32B05"/>
    <w:rsid w:val="00A42AA9"/>
    <w:rsid w:val="00A4626E"/>
    <w:rsid w:val="00A46718"/>
    <w:rsid w:val="00A53F59"/>
    <w:rsid w:val="00A54914"/>
    <w:rsid w:val="00A6021E"/>
    <w:rsid w:val="00A743F1"/>
    <w:rsid w:val="00AB38B5"/>
    <w:rsid w:val="00AB677B"/>
    <w:rsid w:val="00AC15DD"/>
    <w:rsid w:val="00AE11D1"/>
    <w:rsid w:val="00AE3E9D"/>
    <w:rsid w:val="00AE476F"/>
    <w:rsid w:val="00AE7EB0"/>
    <w:rsid w:val="00AF1AFF"/>
    <w:rsid w:val="00AF3C27"/>
    <w:rsid w:val="00B01E24"/>
    <w:rsid w:val="00B05970"/>
    <w:rsid w:val="00B05C52"/>
    <w:rsid w:val="00B07A9A"/>
    <w:rsid w:val="00B2204B"/>
    <w:rsid w:val="00B22589"/>
    <w:rsid w:val="00B260A1"/>
    <w:rsid w:val="00B277F9"/>
    <w:rsid w:val="00B35DCF"/>
    <w:rsid w:val="00B4386A"/>
    <w:rsid w:val="00B47E34"/>
    <w:rsid w:val="00B503F6"/>
    <w:rsid w:val="00B51F1E"/>
    <w:rsid w:val="00B52B40"/>
    <w:rsid w:val="00B56E46"/>
    <w:rsid w:val="00B56E8E"/>
    <w:rsid w:val="00B63B05"/>
    <w:rsid w:val="00B73077"/>
    <w:rsid w:val="00B81115"/>
    <w:rsid w:val="00B82A74"/>
    <w:rsid w:val="00B90628"/>
    <w:rsid w:val="00B915B7"/>
    <w:rsid w:val="00B92717"/>
    <w:rsid w:val="00B928FD"/>
    <w:rsid w:val="00B95FAB"/>
    <w:rsid w:val="00BA069A"/>
    <w:rsid w:val="00BB1B6D"/>
    <w:rsid w:val="00BB3B4A"/>
    <w:rsid w:val="00BB6AC1"/>
    <w:rsid w:val="00BC19EC"/>
    <w:rsid w:val="00BC63DE"/>
    <w:rsid w:val="00BC7C98"/>
    <w:rsid w:val="00BD1F51"/>
    <w:rsid w:val="00BD6F5F"/>
    <w:rsid w:val="00BF210A"/>
    <w:rsid w:val="00BF5C68"/>
    <w:rsid w:val="00BF702F"/>
    <w:rsid w:val="00C15E83"/>
    <w:rsid w:val="00C237C0"/>
    <w:rsid w:val="00C26538"/>
    <w:rsid w:val="00C3160A"/>
    <w:rsid w:val="00C32570"/>
    <w:rsid w:val="00C37592"/>
    <w:rsid w:val="00C40A0B"/>
    <w:rsid w:val="00C41AB4"/>
    <w:rsid w:val="00C44994"/>
    <w:rsid w:val="00C47E97"/>
    <w:rsid w:val="00C55726"/>
    <w:rsid w:val="00C627FC"/>
    <w:rsid w:val="00C822FE"/>
    <w:rsid w:val="00C83657"/>
    <w:rsid w:val="00C922C3"/>
    <w:rsid w:val="00C9531A"/>
    <w:rsid w:val="00C953D1"/>
    <w:rsid w:val="00C96360"/>
    <w:rsid w:val="00CA227F"/>
    <w:rsid w:val="00CA2BEA"/>
    <w:rsid w:val="00CA5647"/>
    <w:rsid w:val="00CB2D49"/>
    <w:rsid w:val="00CB48E2"/>
    <w:rsid w:val="00CC1990"/>
    <w:rsid w:val="00CC4B21"/>
    <w:rsid w:val="00CC5ADE"/>
    <w:rsid w:val="00CD0C92"/>
    <w:rsid w:val="00CD4608"/>
    <w:rsid w:val="00CF1335"/>
    <w:rsid w:val="00CF14C0"/>
    <w:rsid w:val="00CF720B"/>
    <w:rsid w:val="00D24BD2"/>
    <w:rsid w:val="00D32096"/>
    <w:rsid w:val="00D33A82"/>
    <w:rsid w:val="00D52A56"/>
    <w:rsid w:val="00D549E6"/>
    <w:rsid w:val="00D708D1"/>
    <w:rsid w:val="00D7414C"/>
    <w:rsid w:val="00D759B7"/>
    <w:rsid w:val="00D802A3"/>
    <w:rsid w:val="00D815C7"/>
    <w:rsid w:val="00D92104"/>
    <w:rsid w:val="00D92A01"/>
    <w:rsid w:val="00D92A72"/>
    <w:rsid w:val="00D979AD"/>
    <w:rsid w:val="00D97EFC"/>
    <w:rsid w:val="00DA323E"/>
    <w:rsid w:val="00DB2B85"/>
    <w:rsid w:val="00DB465F"/>
    <w:rsid w:val="00DD40C0"/>
    <w:rsid w:val="00DD56CF"/>
    <w:rsid w:val="00DE1D88"/>
    <w:rsid w:val="00DF2121"/>
    <w:rsid w:val="00DF38C0"/>
    <w:rsid w:val="00DF3DD1"/>
    <w:rsid w:val="00DF443D"/>
    <w:rsid w:val="00DF55C9"/>
    <w:rsid w:val="00DF69BC"/>
    <w:rsid w:val="00DF7BA8"/>
    <w:rsid w:val="00E00174"/>
    <w:rsid w:val="00E05F50"/>
    <w:rsid w:val="00E05FD9"/>
    <w:rsid w:val="00E1384A"/>
    <w:rsid w:val="00E22960"/>
    <w:rsid w:val="00E3035B"/>
    <w:rsid w:val="00E30AE6"/>
    <w:rsid w:val="00E41F28"/>
    <w:rsid w:val="00E44D9E"/>
    <w:rsid w:val="00E45AFB"/>
    <w:rsid w:val="00E46141"/>
    <w:rsid w:val="00E51573"/>
    <w:rsid w:val="00E65114"/>
    <w:rsid w:val="00E70586"/>
    <w:rsid w:val="00E726B3"/>
    <w:rsid w:val="00E739E1"/>
    <w:rsid w:val="00E81C78"/>
    <w:rsid w:val="00E85EBD"/>
    <w:rsid w:val="00E93272"/>
    <w:rsid w:val="00EA137D"/>
    <w:rsid w:val="00EA59DF"/>
    <w:rsid w:val="00EA6D99"/>
    <w:rsid w:val="00EB2B91"/>
    <w:rsid w:val="00EB404F"/>
    <w:rsid w:val="00EB6B25"/>
    <w:rsid w:val="00EC4578"/>
    <w:rsid w:val="00ED1834"/>
    <w:rsid w:val="00ED244E"/>
    <w:rsid w:val="00ED735B"/>
    <w:rsid w:val="00EE4070"/>
    <w:rsid w:val="00EF242E"/>
    <w:rsid w:val="00F05336"/>
    <w:rsid w:val="00F105EA"/>
    <w:rsid w:val="00F12C76"/>
    <w:rsid w:val="00F24671"/>
    <w:rsid w:val="00F31662"/>
    <w:rsid w:val="00F37C0A"/>
    <w:rsid w:val="00F503A7"/>
    <w:rsid w:val="00F5092E"/>
    <w:rsid w:val="00F5616B"/>
    <w:rsid w:val="00F56A67"/>
    <w:rsid w:val="00F56B01"/>
    <w:rsid w:val="00F64EB9"/>
    <w:rsid w:val="00F67643"/>
    <w:rsid w:val="00F72848"/>
    <w:rsid w:val="00F72B8C"/>
    <w:rsid w:val="00F75594"/>
    <w:rsid w:val="00F818A5"/>
    <w:rsid w:val="00F84AFC"/>
    <w:rsid w:val="00F95E6E"/>
    <w:rsid w:val="00FB1EDA"/>
    <w:rsid w:val="00FB2023"/>
    <w:rsid w:val="00FB3975"/>
    <w:rsid w:val="00FC1FC5"/>
    <w:rsid w:val="00FC63FC"/>
    <w:rsid w:val="00FD5189"/>
    <w:rsid w:val="00FD58AC"/>
    <w:rsid w:val="00FF0F8C"/>
    <w:rsid w:val="00FF1681"/>
    <w:rsid w:val="00FF3114"/>
    <w:rsid w:val="00FF4381"/>
    <w:rsid w:val="00FF53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021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476F"/>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AE476F"/>
    <w:pPr>
      <w:spacing w:after="0" w:line="240" w:lineRule="auto"/>
    </w:pPr>
    <w:rPr>
      <w:rFonts w:ascii="Times New Roman" w:eastAsia="ヒラギノ角ゴ Pro W3" w:hAnsi="Times New Roman" w:cs="Times New Roman"/>
      <w:color w:val="000000"/>
      <w:sz w:val="24"/>
      <w:szCs w:val="20"/>
      <w:lang w:eastAsia="ru-RU"/>
    </w:rPr>
  </w:style>
  <w:style w:type="paragraph" w:customStyle="1" w:styleId="Default">
    <w:name w:val="Default"/>
    <w:rsid w:val="001127D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3">
    <w:name w:val="header"/>
    <w:basedOn w:val="a"/>
    <w:link w:val="a4"/>
    <w:uiPriority w:val="99"/>
    <w:unhideWhenUsed/>
    <w:rsid w:val="007B640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B6404"/>
  </w:style>
  <w:style w:type="paragraph" w:styleId="a5">
    <w:name w:val="footer"/>
    <w:basedOn w:val="a"/>
    <w:link w:val="a6"/>
    <w:uiPriority w:val="99"/>
    <w:unhideWhenUsed/>
    <w:rsid w:val="007B640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B6404"/>
  </w:style>
  <w:style w:type="paragraph" w:styleId="a7">
    <w:name w:val="List Paragraph"/>
    <w:basedOn w:val="a"/>
    <w:uiPriority w:val="34"/>
    <w:qFormat/>
    <w:rsid w:val="00615DAB"/>
    <w:pPr>
      <w:ind w:left="720"/>
      <w:contextualSpacing/>
    </w:pPr>
  </w:style>
  <w:style w:type="character" w:styleId="a8">
    <w:name w:val="Hyperlink"/>
    <w:basedOn w:val="a0"/>
    <w:uiPriority w:val="99"/>
    <w:unhideWhenUsed/>
    <w:rsid w:val="00B05C52"/>
    <w:rPr>
      <w:color w:val="0563C1" w:themeColor="hyperlink"/>
      <w:u w:val="single"/>
    </w:rPr>
  </w:style>
  <w:style w:type="character" w:customStyle="1" w:styleId="UnresolvedMention">
    <w:name w:val="Unresolved Mention"/>
    <w:basedOn w:val="a0"/>
    <w:uiPriority w:val="99"/>
    <w:semiHidden/>
    <w:unhideWhenUsed/>
    <w:rsid w:val="00B05C52"/>
    <w:rPr>
      <w:color w:val="605E5C"/>
      <w:shd w:val="clear" w:color="auto" w:fill="E1DFDD"/>
    </w:rPr>
  </w:style>
  <w:style w:type="character" w:styleId="a9">
    <w:name w:val="annotation reference"/>
    <w:basedOn w:val="a0"/>
    <w:uiPriority w:val="99"/>
    <w:semiHidden/>
    <w:unhideWhenUsed/>
    <w:rsid w:val="00950EE2"/>
    <w:rPr>
      <w:sz w:val="16"/>
      <w:szCs w:val="16"/>
    </w:rPr>
  </w:style>
  <w:style w:type="paragraph" w:styleId="aa">
    <w:name w:val="annotation text"/>
    <w:basedOn w:val="a"/>
    <w:link w:val="ab"/>
    <w:uiPriority w:val="99"/>
    <w:semiHidden/>
    <w:unhideWhenUsed/>
    <w:rsid w:val="00950EE2"/>
    <w:pPr>
      <w:spacing w:line="240" w:lineRule="auto"/>
    </w:pPr>
    <w:rPr>
      <w:sz w:val="20"/>
      <w:szCs w:val="20"/>
    </w:rPr>
  </w:style>
  <w:style w:type="character" w:customStyle="1" w:styleId="ab">
    <w:name w:val="Текст примечания Знак"/>
    <w:basedOn w:val="a0"/>
    <w:link w:val="aa"/>
    <w:uiPriority w:val="99"/>
    <w:semiHidden/>
    <w:rsid w:val="00950EE2"/>
    <w:rPr>
      <w:sz w:val="20"/>
      <w:szCs w:val="20"/>
    </w:rPr>
  </w:style>
  <w:style w:type="paragraph" w:styleId="ac">
    <w:name w:val="annotation subject"/>
    <w:basedOn w:val="aa"/>
    <w:next w:val="aa"/>
    <w:link w:val="ad"/>
    <w:uiPriority w:val="99"/>
    <w:semiHidden/>
    <w:unhideWhenUsed/>
    <w:rsid w:val="00950EE2"/>
    <w:rPr>
      <w:b/>
      <w:bCs/>
    </w:rPr>
  </w:style>
  <w:style w:type="character" w:customStyle="1" w:styleId="ad">
    <w:name w:val="Тема примечания Знак"/>
    <w:basedOn w:val="ab"/>
    <w:link w:val="ac"/>
    <w:uiPriority w:val="99"/>
    <w:semiHidden/>
    <w:rsid w:val="00950EE2"/>
    <w:rPr>
      <w:b/>
      <w:bCs/>
      <w:sz w:val="20"/>
      <w:szCs w:val="20"/>
    </w:rPr>
  </w:style>
  <w:style w:type="paragraph" w:styleId="ae">
    <w:name w:val="Balloon Text"/>
    <w:basedOn w:val="a"/>
    <w:link w:val="af"/>
    <w:uiPriority w:val="99"/>
    <w:semiHidden/>
    <w:unhideWhenUsed/>
    <w:rsid w:val="00950EE2"/>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950EE2"/>
    <w:rPr>
      <w:rFonts w:ascii="Segoe UI" w:hAnsi="Segoe UI" w:cs="Segoe UI"/>
      <w:sz w:val="18"/>
      <w:szCs w:val="18"/>
    </w:rPr>
  </w:style>
  <w:style w:type="paragraph" w:customStyle="1" w:styleId="-">
    <w:name w:val="КУРСАЧ-ТЕКСТ"/>
    <w:basedOn w:val="a"/>
    <w:link w:val="-0"/>
    <w:qFormat/>
    <w:rsid w:val="00480342"/>
    <w:pPr>
      <w:spacing w:after="0" w:line="360" w:lineRule="auto"/>
      <w:ind w:firstLine="709"/>
      <w:jc w:val="both"/>
    </w:pPr>
    <w:rPr>
      <w:rFonts w:ascii="Times New Roman" w:hAnsi="Times New Roman"/>
      <w:color w:val="000000" w:themeColor="text1"/>
      <w:sz w:val="28"/>
      <w:lang w:val="uk-UA"/>
    </w:rPr>
  </w:style>
  <w:style w:type="character" w:customStyle="1" w:styleId="-0">
    <w:name w:val="КУРСАЧ-ТЕКСТ Знак"/>
    <w:basedOn w:val="a0"/>
    <w:link w:val="-"/>
    <w:rsid w:val="00480342"/>
    <w:rPr>
      <w:rFonts w:ascii="Times New Roman" w:hAnsi="Times New Roman"/>
      <w:color w:val="000000" w:themeColor="text1"/>
      <w:sz w:val="28"/>
      <w:lang w:val="uk-UA"/>
    </w:rPr>
  </w:style>
  <w:style w:type="table" w:styleId="af0">
    <w:name w:val="Table Grid"/>
    <w:basedOn w:val="a1"/>
    <w:uiPriority w:val="39"/>
    <w:qFormat/>
    <w:rsid w:val="00480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Сетка таблицы1"/>
    <w:basedOn w:val="a1"/>
    <w:next w:val="af0"/>
    <w:uiPriority w:val="39"/>
    <w:rsid w:val="00480342"/>
    <w:pPr>
      <w:spacing w:after="200" w:line="276" w:lineRule="auto"/>
    </w:pPr>
    <w:rPr>
      <w:rFonts w:ascii="Calibri" w:eastAsia="Calibri" w:hAnsi="Calibri" w:cs="Times New Roman"/>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476F"/>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AE476F"/>
    <w:pPr>
      <w:spacing w:after="0" w:line="240" w:lineRule="auto"/>
    </w:pPr>
    <w:rPr>
      <w:rFonts w:ascii="Times New Roman" w:eastAsia="ヒラギノ角ゴ Pro W3" w:hAnsi="Times New Roman" w:cs="Times New Roman"/>
      <w:color w:val="000000"/>
      <w:sz w:val="24"/>
      <w:szCs w:val="20"/>
      <w:lang w:eastAsia="ru-RU"/>
    </w:rPr>
  </w:style>
  <w:style w:type="paragraph" w:customStyle="1" w:styleId="Default">
    <w:name w:val="Default"/>
    <w:rsid w:val="001127D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3">
    <w:name w:val="header"/>
    <w:basedOn w:val="a"/>
    <w:link w:val="a4"/>
    <w:uiPriority w:val="99"/>
    <w:unhideWhenUsed/>
    <w:rsid w:val="007B640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B6404"/>
  </w:style>
  <w:style w:type="paragraph" w:styleId="a5">
    <w:name w:val="footer"/>
    <w:basedOn w:val="a"/>
    <w:link w:val="a6"/>
    <w:uiPriority w:val="99"/>
    <w:unhideWhenUsed/>
    <w:rsid w:val="007B640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B6404"/>
  </w:style>
  <w:style w:type="paragraph" w:styleId="a7">
    <w:name w:val="List Paragraph"/>
    <w:basedOn w:val="a"/>
    <w:uiPriority w:val="34"/>
    <w:qFormat/>
    <w:rsid w:val="00615DAB"/>
    <w:pPr>
      <w:ind w:left="720"/>
      <w:contextualSpacing/>
    </w:pPr>
  </w:style>
  <w:style w:type="character" w:styleId="a8">
    <w:name w:val="Hyperlink"/>
    <w:basedOn w:val="a0"/>
    <w:uiPriority w:val="99"/>
    <w:unhideWhenUsed/>
    <w:rsid w:val="00B05C52"/>
    <w:rPr>
      <w:color w:val="0563C1" w:themeColor="hyperlink"/>
      <w:u w:val="single"/>
    </w:rPr>
  </w:style>
  <w:style w:type="character" w:customStyle="1" w:styleId="UnresolvedMention">
    <w:name w:val="Unresolved Mention"/>
    <w:basedOn w:val="a0"/>
    <w:uiPriority w:val="99"/>
    <w:semiHidden/>
    <w:unhideWhenUsed/>
    <w:rsid w:val="00B05C52"/>
    <w:rPr>
      <w:color w:val="605E5C"/>
      <w:shd w:val="clear" w:color="auto" w:fill="E1DFDD"/>
    </w:rPr>
  </w:style>
  <w:style w:type="character" w:styleId="a9">
    <w:name w:val="annotation reference"/>
    <w:basedOn w:val="a0"/>
    <w:uiPriority w:val="99"/>
    <w:semiHidden/>
    <w:unhideWhenUsed/>
    <w:rsid w:val="00950EE2"/>
    <w:rPr>
      <w:sz w:val="16"/>
      <w:szCs w:val="16"/>
    </w:rPr>
  </w:style>
  <w:style w:type="paragraph" w:styleId="aa">
    <w:name w:val="annotation text"/>
    <w:basedOn w:val="a"/>
    <w:link w:val="ab"/>
    <w:uiPriority w:val="99"/>
    <w:semiHidden/>
    <w:unhideWhenUsed/>
    <w:rsid w:val="00950EE2"/>
    <w:pPr>
      <w:spacing w:line="240" w:lineRule="auto"/>
    </w:pPr>
    <w:rPr>
      <w:sz w:val="20"/>
      <w:szCs w:val="20"/>
    </w:rPr>
  </w:style>
  <w:style w:type="character" w:customStyle="1" w:styleId="ab">
    <w:name w:val="Текст примечания Знак"/>
    <w:basedOn w:val="a0"/>
    <w:link w:val="aa"/>
    <w:uiPriority w:val="99"/>
    <w:semiHidden/>
    <w:rsid w:val="00950EE2"/>
    <w:rPr>
      <w:sz w:val="20"/>
      <w:szCs w:val="20"/>
    </w:rPr>
  </w:style>
  <w:style w:type="paragraph" w:styleId="ac">
    <w:name w:val="annotation subject"/>
    <w:basedOn w:val="aa"/>
    <w:next w:val="aa"/>
    <w:link w:val="ad"/>
    <w:uiPriority w:val="99"/>
    <w:semiHidden/>
    <w:unhideWhenUsed/>
    <w:rsid w:val="00950EE2"/>
    <w:rPr>
      <w:b/>
      <w:bCs/>
    </w:rPr>
  </w:style>
  <w:style w:type="character" w:customStyle="1" w:styleId="ad">
    <w:name w:val="Тема примечания Знак"/>
    <w:basedOn w:val="ab"/>
    <w:link w:val="ac"/>
    <w:uiPriority w:val="99"/>
    <w:semiHidden/>
    <w:rsid w:val="00950EE2"/>
    <w:rPr>
      <w:b/>
      <w:bCs/>
      <w:sz w:val="20"/>
      <w:szCs w:val="20"/>
    </w:rPr>
  </w:style>
  <w:style w:type="paragraph" w:styleId="ae">
    <w:name w:val="Balloon Text"/>
    <w:basedOn w:val="a"/>
    <w:link w:val="af"/>
    <w:uiPriority w:val="99"/>
    <w:semiHidden/>
    <w:unhideWhenUsed/>
    <w:rsid w:val="00950EE2"/>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950EE2"/>
    <w:rPr>
      <w:rFonts w:ascii="Segoe UI" w:hAnsi="Segoe UI" w:cs="Segoe UI"/>
      <w:sz w:val="18"/>
      <w:szCs w:val="18"/>
    </w:rPr>
  </w:style>
  <w:style w:type="paragraph" w:customStyle="1" w:styleId="-">
    <w:name w:val="КУРСАЧ-ТЕКСТ"/>
    <w:basedOn w:val="a"/>
    <w:link w:val="-0"/>
    <w:qFormat/>
    <w:rsid w:val="00480342"/>
    <w:pPr>
      <w:spacing w:after="0" w:line="360" w:lineRule="auto"/>
      <w:ind w:firstLine="709"/>
      <w:jc w:val="both"/>
    </w:pPr>
    <w:rPr>
      <w:rFonts w:ascii="Times New Roman" w:hAnsi="Times New Roman"/>
      <w:color w:val="000000" w:themeColor="text1"/>
      <w:sz w:val="28"/>
      <w:lang w:val="uk-UA"/>
    </w:rPr>
  </w:style>
  <w:style w:type="character" w:customStyle="1" w:styleId="-0">
    <w:name w:val="КУРСАЧ-ТЕКСТ Знак"/>
    <w:basedOn w:val="a0"/>
    <w:link w:val="-"/>
    <w:rsid w:val="00480342"/>
    <w:rPr>
      <w:rFonts w:ascii="Times New Roman" w:hAnsi="Times New Roman"/>
      <w:color w:val="000000" w:themeColor="text1"/>
      <w:sz w:val="28"/>
      <w:lang w:val="uk-UA"/>
    </w:rPr>
  </w:style>
  <w:style w:type="table" w:styleId="af0">
    <w:name w:val="Table Grid"/>
    <w:basedOn w:val="a1"/>
    <w:uiPriority w:val="39"/>
    <w:qFormat/>
    <w:rsid w:val="00480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Сетка таблицы1"/>
    <w:basedOn w:val="a1"/>
    <w:next w:val="af0"/>
    <w:uiPriority w:val="39"/>
    <w:rsid w:val="00480342"/>
    <w:pPr>
      <w:spacing w:after="200" w:line="276" w:lineRule="auto"/>
    </w:pPr>
    <w:rPr>
      <w:rFonts w:ascii="Calibri" w:eastAsia="Calibri" w:hAnsi="Calibri" w:cs="Times New Roman"/>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98361">
      <w:bodyDiv w:val="1"/>
      <w:marLeft w:val="0"/>
      <w:marRight w:val="0"/>
      <w:marTop w:val="0"/>
      <w:marBottom w:val="0"/>
      <w:divBdr>
        <w:top w:val="none" w:sz="0" w:space="0" w:color="auto"/>
        <w:left w:val="none" w:sz="0" w:space="0" w:color="auto"/>
        <w:bottom w:val="none" w:sz="0" w:space="0" w:color="auto"/>
        <w:right w:val="none" w:sz="0" w:space="0" w:color="auto"/>
      </w:divBdr>
    </w:div>
    <w:div w:id="59528198">
      <w:bodyDiv w:val="1"/>
      <w:marLeft w:val="0"/>
      <w:marRight w:val="0"/>
      <w:marTop w:val="0"/>
      <w:marBottom w:val="0"/>
      <w:divBdr>
        <w:top w:val="none" w:sz="0" w:space="0" w:color="auto"/>
        <w:left w:val="none" w:sz="0" w:space="0" w:color="auto"/>
        <w:bottom w:val="none" w:sz="0" w:space="0" w:color="auto"/>
        <w:right w:val="none" w:sz="0" w:space="0" w:color="auto"/>
      </w:divBdr>
    </w:div>
    <w:div w:id="103382250">
      <w:bodyDiv w:val="1"/>
      <w:marLeft w:val="0"/>
      <w:marRight w:val="0"/>
      <w:marTop w:val="0"/>
      <w:marBottom w:val="0"/>
      <w:divBdr>
        <w:top w:val="none" w:sz="0" w:space="0" w:color="auto"/>
        <w:left w:val="none" w:sz="0" w:space="0" w:color="auto"/>
        <w:bottom w:val="none" w:sz="0" w:space="0" w:color="auto"/>
        <w:right w:val="none" w:sz="0" w:space="0" w:color="auto"/>
      </w:divBdr>
      <w:divsChild>
        <w:div w:id="1186748005">
          <w:marLeft w:val="0"/>
          <w:marRight w:val="0"/>
          <w:marTop w:val="0"/>
          <w:marBottom w:val="0"/>
          <w:divBdr>
            <w:top w:val="none" w:sz="0" w:space="0" w:color="auto"/>
            <w:left w:val="none" w:sz="0" w:space="0" w:color="auto"/>
            <w:bottom w:val="none" w:sz="0" w:space="0" w:color="auto"/>
            <w:right w:val="none" w:sz="0" w:space="0" w:color="auto"/>
          </w:divBdr>
        </w:div>
      </w:divsChild>
    </w:div>
    <w:div w:id="144277407">
      <w:bodyDiv w:val="1"/>
      <w:marLeft w:val="0"/>
      <w:marRight w:val="0"/>
      <w:marTop w:val="0"/>
      <w:marBottom w:val="0"/>
      <w:divBdr>
        <w:top w:val="none" w:sz="0" w:space="0" w:color="auto"/>
        <w:left w:val="none" w:sz="0" w:space="0" w:color="auto"/>
        <w:bottom w:val="none" w:sz="0" w:space="0" w:color="auto"/>
        <w:right w:val="none" w:sz="0" w:space="0" w:color="auto"/>
      </w:divBdr>
    </w:div>
    <w:div w:id="174882076">
      <w:bodyDiv w:val="1"/>
      <w:marLeft w:val="0"/>
      <w:marRight w:val="0"/>
      <w:marTop w:val="0"/>
      <w:marBottom w:val="0"/>
      <w:divBdr>
        <w:top w:val="none" w:sz="0" w:space="0" w:color="auto"/>
        <w:left w:val="none" w:sz="0" w:space="0" w:color="auto"/>
        <w:bottom w:val="none" w:sz="0" w:space="0" w:color="auto"/>
        <w:right w:val="none" w:sz="0" w:space="0" w:color="auto"/>
      </w:divBdr>
      <w:divsChild>
        <w:div w:id="1331445198">
          <w:marLeft w:val="0"/>
          <w:marRight w:val="0"/>
          <w:marTop w:val="15"/>
          <w:marBottom w:val="0"/>
          <w:divBdr>
            <w:top w:val="single" w:sz="48" w:space="0" w:color="auto"/>
            <w:left w:val="single" w:sz="48" w:space="0" w:color="auto"/>
            <w:bottom w:val="single" w:sz="48" w:space="0" w:color="auto"/>
            <w:right w:val="single" w:sz="48" w:space="0" w:color="auto"/>
          </w:divBdr>
          <w:divsChild>
            <w:div w:id="34775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603398">
      <w:bodyDiv w:val="1"/>
      <w:marLeft w:val="0"/>
      <w:marRight w:val="0"/>
      <w:marTop w:val="0"/>
      <w:marBottom w:val="0"/>
      <w:divBdr>
        <w:top w:val="none" w:sz="0" w:space="0" w:color="auto"/>
        <w:left w:val="none" w:sz="0" w:space="0" w:color="auto"/>
        <w:bottom w:val="none" w:sz="0" w:space="0" w:color="auto"/>
        <w:right w:val="none" w:sz="0" w:space="0" w:color="auto"/>
      </w:divBdr>
      <w:divsChild>
        <w:div w:id="1409964736">
          <w:marLeft w:val="0"/>
          <w:marRight w:val="0"/>
          <w:marTop w:val="0"/>
          <w:marBottom w:val="0"/>
          <w:divBdr>
            <w:top w:val="none" w:sz="0" w:space="0" w:color="auto"/>
            <w:left w:val="none" w:sz="0" w:space="0" w:color="auto"/>
            <w:bottom w:val="none" w:sz="0" w:space="0" w:color="auto"/>
            <w:right w:val="none" w:sz="0" w:space="0" w:color="auto"/>
          </w:divBdr>
        </w:div>
      </w:divsChild>
    </w:div>
    <w:div w:id="343476052">
      <w:bodyDiv w:val="1"/>
      <w:marLeft w:val="0"/>
      <w:marRight w:val="0"/>
      <w:marTop w:val="0"/>
      <w:marBottom w:val="0"/>
      <w:divBdr>
        <w:top w:val="none" w:sz="0" w:space="0" w:color="auto"/>
        <w:left w:val="none" w:sz="0" w:space="0" w:color="auto"/>
        <w:bottom w:val="none" w:sz="0" w:space="0" w:color="auto"/>
        <w:right w:val="none" w:sz="0" w:space="0" w:color="auto"/>
      </w:divBdr>
    </w:div>
    <w:div w:id="406802619">
      <w:bodyDiv w:val="1"/>
      <w:marLeft w:val="0"/>
      <w:marRight w:val="0"/>
      <w:marTop w:val="0"/>
      <w:marBottom w:val="0"/>
      <w:divBdr>
        <w:top w:val="none" w:sz="0" w:space="0" w:color="auto"/>
        <w:left w:val="none" w:sz="0" w:space="0" w:color="auto"/>
        <w:bottom w:val="none" w:sz="0" w:space="0" w:color="auto"/>
        <w:right w:val="none" w:sz="0" w:space="0" w:color="auto"/>
      </w:divBdr>
    </w:div>
    <w:div w:id="423840164">
      <w:bodyDiv w:val="1"/>
      <w:marLeft w:val="0"/>
      <w:marRight w:val="0"/>
      <w:marTop w:val="0"/>
      <w:marBottom w:val="0"/>
      <w:divBdr>
        <w:top w:val="none" w:sz="0" w:space="0" w:color="auto"/>
        <w:left w:val="none" w:sz="0" w:space="0" w:color="auto"/>
        <w:bottom w:val="none" w:sz="0" w:space="0" w:color="auto"/>
        <w:right w:val="none" w:sz="0" w:space="0" w:color="auto"/>
      </w:divBdr>
    </w:div>
    <w:div w:id="845366601">
      <w:bodyDiv w:val="1"/>
      <w:marLeft w:val="0"/>
      <w:marRight w:val="0"/>
      <w:marTop w:val="0"/>
      <w:marBottom w:val="0"/>
      <w:divBdr>
        <w:top w:val="none" w:sz="0" w:space="0" w:color="auto"/>
        <w:left w:val="none" w:sz="0" w:space="0" w:color="auto"/>
        <w:bottom w:val="none" w:sz="0" w:space="0" w:color="auto"/>
        <w:right w:val="none" w:sz="0" w:space="0" w:color="auto"/>
      </w:divBdr>
    </w:div>
    <w:div w:id="924655371">
      <w:bodyDiv w:val="1"/>
      <w:marLeft w:val="0"/>
      <w:marRight w:val="0"/>
      <w:marTop w:val="0"/>
      <w:marBottom w:val="0"/>
      <w:divBdr>
        <w:top w:val="none" w:sz="0" w:space="0" w:color="auto"/>
        <w:left w:val="none" w:sz="0" w:space="0" w:color="auto"/>
        <w:bottom w:val="none" w:sz="0" w:space="0" w:color="auto"/>
        <w:right w:val="none" w:sz="0" w:space="0" w:color="auto"/>
      </w:divBdr>
      <w:divsChild>
        <w:div w:id="653990829">
          <w:marLeft w:val="0"/>
          <w:marRight w:val="0"/>
          <w:marTop w:val="0"/>
          <w:marBottom w:val="0"/>
          <w:divBdr>
            <w:top w:val="none" w:sz="0" w:space="0" w:color="auto"/>
            <w:left w:val="none" w:sz="0" w:space="0" w:color="auto"/>
            <w:bottom w:val="none" w:sz="0" w:space="0" w:color="auto"/>
            <w:right w:val="none" w:sz="0" w:space="0" w:color="auto"/>
          </w:divBdr>
        </w:div>
      </w:divsChild>
    </w:div>
    <w:div w:id="937567694">
      <w:bodyDiv w:val="1"/>
      <w:marLeft w:val="0"/>
      <w:marRight w:val="0"/>
      <w:marTop w:val="0"/>
      <w:marBottom w:val="0"/>
      <w:divBdr>
        <w:top w:val="none" w:sz="0" w:space="0" w:color="auto"/>
        <w:left w:val="none" w:sz="0" w:space="0" w:color="auto"/>
        <w:bottom w:val="none" w:sz="0" w:space="0" w:color="auto"/>
        <w:right w:val="none" w:sz="0" w:space="0" w:color="auto"/>
      </w:divBdr>
      <w:divsChild>
        <w:div w:id="715082461">
          <w:marLeft w:val="0"/>
          <w:marRight w:val="0"/>
          <w:marTop w:val="0"/>
          <w:marBottom w:val="0"/>
          <w:divBdr>
            <w:top w:val="none" w:sz="0" w:space="0" w:color="auto"/>
            <w:left w:val="none" w:sz="0" w:space="0" w:color="auto"/>
            <w:bottom w:val="none" w:sz="0" w:space="0" w:color="auto"/>
            <w:right w:val="none" w:sz="0" w:space="0" w:color="auto"/>
          </w:divBdr>
        </w:div>
      </w:divsChild>
    </w:div>
    <w:div w:id="1005865160">
      <w:bodyDiv w:val="1"/>
      <w:marLeft w:val="0"/>
      <w:marRight w:val="0"/>
      <w:marTop w:val="0"/>
      <w:marBottom w:val="0"/>
      <w:divBdr>
        <w:top w:val="none" w:sz="0" w:space="0" w:color="auto"/>
        <w:left w:val="none" w:sz="0" w:space="0" w:color="auto"/>
        <w:bottom w:val="none" w:sz="0" w:space="0" w:color="auto"/>
        <w:right w:val="none" w:sz="0" w:space="0" w:color="auto"/>
      </w:divBdr>
    </w:div>
    <w:div w:id="1030688010">
      <w:bodyDiv w:val="1"/>
      <w:marLeft w:val="0"/>
      <w:marRight w:val="0"/>
      <w:marTop w:val="0"/>
      <w:marBottom w:val="0"/>
      <w:divBdr>
        <w:top w:val="none" w:sz="0" w:space="0" w:color="auto"/>
        <w:left w:val="none" w:sz="0" w:space="0" w:color="auto"/>
        <w:bottom w:val="none" w:sz="0" w:space="0" w:color="auto"/>
        <w:right w:val="none" w:sz="0" w:space="0" w:color="auto"/>
      </w:divBdr>
    </w:div>
    <w:div w:id="1059089410">
      <w:bodyDiv w:val="1"/>
      <w:marLeft w:val="0"/>
      <w:marRight w:val="0"/>
      <w:marTop w:val="0"/>
      <w:marBottom w:val="0"/>
      <w:divBdr>
        <w:top w:val="none" w:sz="0" w:space="0" w:color="auto"/>
        <w:left w:val="none" w:sz="0" w:space="0" w:color="auto"/>
        <w:bottom w:val="none" w:sz="0" w:space="0" w:color="auto"/>
        <w:right w:val="none" w:sz="0" w:space="0" w:color="auto"/>
      </w:divBdr>
    </w:div>
    <w:div w:id="1137339155">
      <w:bodyDiv w:val="1"/>
      <w:marLeft w:val="0"/>
      <w:marRight w:val="0"/>
      <w:marTop w:val="0"/>
      <w:marBottom w:val="0"/>
      <w:divBdr>
        <w:top w:val="none" w:sz="0" w:space="0" w:color="auto"/>
        <w:left w:val="none" w:sz="0" w:space="0" w:color="auto"/>
        <w:bottom w:val="none" w:sz="0" w:space="0" w:color="auto"/>
        <w:right w:val="none" w:sz="0" w:space="0" w:color="auto"/>
      </w:divBdr>
    </w:div>
    <w:div w:id="1140342153">
      <w:bodyDiv w:val="1"/>
      <w:marLeft w:val="0"/>
      <w:marRight w:val="0"/>
      <w:marTop w:val="0"/>
      <w:marBottom w:val="0"/>
      <w:divBdr>
        <w:top w:val="none" w:sz="0" w:space="0" w:color="auto"/>
        <w:left w:val="none" w:sz="0" w:space="0" w:color="auto"/>
        <w:bottom w:val="none" w:sz="0" w:space="0" w:color="auto"/>
        <w:right w:val="none" w:sz="0" w:space="0" w:color="auto"/>
      </w:divBdr>
    </w:div>
    <w:div w:id="1341619661">
      <w:bodyDiv w:val="1"/>
      <w:marLeft w:val="0"/>
      <w:marRight w:val="0"/>
      <w:marTop w:val="0"/>
      <w:marBottom w:val="0"/>
      <w:divBdr>
        <w:top w:val="none" w:sz="0" w:space="0" w:color="auto"/>
        <w:left w:val="none" w:sz="0" w:space="0" w:color="auto"/>
        <w:bottom w:val="none" w:sz="0" w:space="0" w:color="auto"/>
        <w:right w:val="none" w:sz="0" w:space="0" w:color="auto"/>
      </w:divBdr>
      <w:divsChild>
        <w:div w:id="1359233259">
          <w:marLeft w:val="0"/>
          <w:marRight w:val="0"/>
          <w:marTop w:val="0"/>
          <w:marBottom w:val="0"/>
          <w:divBdr>
            <w:top w:val="none" w:sz="0" w:space="0" w:color="auto"/>
            <w:left w:val="none" w:sz="0" w:space="0" w:color="auto"/>
            <w:bottom w:val="none" w:sz="0" w:space="0" w:color="auto"/>
            <w:right w:val="none" w:sz="0" w:space="0" w:color="auto"/>
          </w:divBdr>
        </w:div>
      </w:divsChild>
    </w:div>
    <w:div w:id="1970817304">
      <w:bodyDiv w:val="1"/>
      <w:marLeft w:val="0"/>
      <w:marRight w:val="0"/>
      <w:marTop w:val="0"/>
      <w:marBottom w:val="0"/>
      <w:divBdr>
        <w:top w:val="none" w:sz="0" w:space="0" w:color="auto"/>
        <w:left w:val="none" w:sz="0" w:space="0" w:color="auto"/>
        <w:bottom w:val="none" w:sz="0" w:space="0" w:color="auto"/>
        <w:right w:val="none" w:sz="0" w:space="0" w:color="auto"/>
      </w:divBdr>
      <w:divsChild>
        <w:div w:id="1423448465">
          <w:marLeft w:val="0"/>
          <w:marRight w:val="0"/>
          <w:marTop w:val="0"/>
          <w:marBottom w:val="0"/>
          <w:divBdr>
            <w:top w:val="none" w:sz="0" w:space="0" w:color="auto"/>
            <w:left w:val="none" w:sz="0" w:space="0" w:color="auto"/>
            <w:bottom w:val="none" w:sz="0" w:space="0" w:color="auto"/>
            <w:right w:val="none" w:sz="0" w:space="0" w:color="auto"/>
          </w:divBdr>
        </w:div>
      </w:divsChild>
    </w:div>
    <w:div w:id="2082288876">
      <w:bodyDiv w:val="1"/>
      <w:marLeft w:val="0"/>
      <w:marRight w:val="0"/>
      <w:marTop w:val="0"/>
      <w:marBottom w:val="0"/>
      <w:divBdr>
        <w:top w:val="none" w:sz="0" w:space="0" w:color="auto"/>
        <w:left w:val="none" w:sz="0" w:space="0" w:color="auto"/>
        <w:bottom w:val="none" w:sz="0" w:space="0" w:color="auto"/>
        <w:right w:val="none" w:sz="0" w:space="0" w:color="auto"/>
      </w:divBdr>
    </w:div>
    <w:div w:id="2141217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lovnyk.ua/index.php?swrd=&#1077;&#1084;&#1087;&#1072;&#1090;&#1110;&#1103;" TargetMode="External"/><Relationship Id="rId18" Type="http://schemas.openxmlformats.org/officeDocument/2006/relationships/hyperlink" Target="https://www.lnu.edu.ua/life-safety/wp-content/uploads/2019/09/OZDSH_PR-4-2019.pdf" TargetMode="External"/><Relationship Id="rId26" Type="http://schemas.openxmlformats.org/officeDocument/2006/relationships/hyperlink" Target="https://dictionary.apa.org/joy"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dictionary.apa.org/distress" TargetMode="External"/><Relationship Id="rId34" Type="http://schemas.openxmlformats.org/officeDocument/2006/relationships/hyperlink" Target="http://surl.li/hlzvr" TargetMode="External"/><Relationship Id="rId42"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hyperlink" Target="http://surl.li/hlzdr" TargetMode="External"/><Relationship Id="rId17" Type="http://schemas.openxmlformats.org/officeDocument/2006/relationships/hyperlink" Target="http://surl.li/hlzac" TargetMode="External"/><Relationship Id="rId25" Type="http://schemas.openxmlformats.org/officeDocument/2006/relationships/hyperlink" Target="http://surl.li/hlzzh" TargetMode="External"/><Relationship Id="rId33" Type="http://schemas.openxmlformats.org/officeDocument/2006/relationships/hyperlink" Target="http://surl.li/hlzwt" TargetMode="External"/><Relationship Id="rId38" Type="http://schemas.openxmlformats.org/officeDocument/2006/relationships/hyperlink" Target="https://libgen.lc/edition.php?id=137094379" TargetMode="External"/><Relationship Id="rId2" Type="http://schemas.openxmlformats.org/officeDocument/2006/relationships/numbering" Target="numbering.xml"/><Relationship Id="rId16" Type="http://schemas.openxmlformats.org/officeDocument/2006/relationships/hyperlink" Target="http://surl.li/hnhke" TargetMode="External"/><Relationship Id="rId20" Type="http://schemas.openxmlformats.org/officeDocument/2006/relationships/hyperlink" Target="http://surl.li/hmabs" TargetMode="External"/><Relationship Id="rId29" Type="http://schemas.openxmlformats.org/officeDocument/2006/relationships/hyperlink" Target="https://doi.org/10.1016/C2013-0-12842-5" TargetMode="External"/><Relationship Id="rId41"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dictionary.apa.org/anger" TargetMode="External"/><Relationship Id="rId32" Type="http://schemas.openxmlformats.org/officeDocument/2006/relationships/hyperlink" Target="https://library.acropolis.org/aristotle-the-ethics-of-happiness/" TargetMode="External"/><Relationship Id="rId37" Type="http://schemas.openxmlformats.org/officeDocument/2006/relationships/hyperlink" Target="https://libgen.lc/edition.php?id=28154530" TargetMode="External"/><Relationship Id="rId40"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yperlink" Target="https://elibrary.ru/item.asp?id=35330397" TargetMode="External"/><Relationship Id="rId23" Type="http://schemas.openxmlformats.org/officeDocument/2006/relationships/hyperlink" Target="https://dictionary.apa.org/sadness" TargetMode="External"/><Relationship Id="rId28" Type="http://schemas.openxmlformats.org/officeDocument/2006/relationships/hyperlink" Target="https://davidhume.org/texts/t/2/3/3" TargetMode="External"/><Relationship Id="rId36" Type="http://schemas.openxmlformats.org/officeDocument/2006/relationships/hyperlink" Target="https://www.jstor.org/stable/23277639" TargetMode="External"/><Relationship Id="rId10" Type="http://schemas.openxmlformats.org/officeDocument/2006/relationships/chart" Target="charts/chart2.xml"/><Relationship Id="rId19" Type="http://schemas.openxmlformats.org/officeDocument/2006/relationships/hyperlink" Target="https://doi.org/10.1017/CBO9780511800153" TargetMode="External"/><Relationship Id="rId31" Type="http://schemas.openxmlformats.org/officeDocument/2006/relationships/hyperlink" Target="https://psycnet.apa.org/doi/10.1037/0000135-000"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url.li/hlzcg" TargetMode="External"/><Relationship Id="rId22" Type="http://schemas.openxmlformats.org/officeDocument/2006/relationships/hyperlink" Target="https://dictionary.apa.org/fear" TargetMode="External"/><Relationship Id="rId27" Type="http://schemas.openxmlformats.org/officeDocument/2006/relationships/hyperlink" Target="https://libgen.lc/edition.php?id=136539992" TargetMode="External"/><Relationship Id="rId30" Type="http://schemas.openxmlformats.org/officeDocument/2006/relationships/hyperlink" Target="https://libgen.lc/edition.php?id=141445902" TargetMode="External"/><Relationship Id="rId35" Type="http://schemas.openxmlformats.org/officeDocument/2006/relationships/hyperlink" Target="http://surl.li/hlzvb"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Столбец1</c:v>
                </c:pt>
              </c:strCache>
            </c:strRef>
          </c:tx>
          <c:dPt>
            <c:idx val="0"/>
            <c:bubble3D val="0"/>
            <c:spPr>
              <a:gradFill rotWithShape="1">
                <a:gsLst>
                  <a:gs pos="0">
                    <a:schemeClr val="accent3">
                      <a:tint val="58000"/>
                      <a:lumMod val="110000"/>
                      <a:satMod val="105000"/>
                      <a:tint val="67000"/>
                    </a:schemeClr>
                  </a:gs>
                  <a:gs pos="50000">
                    <a:schemeClr val="accent3">
                      <a:tint val="58000"/>
                      <a:lumMod val="105000"/>
                      <a:satMod val="103000"/>
                      <a:tint val="73000"/>
                    </a:schemeClr>
                  </a:gs>
                  <a:gs pos="100000">
                    <a:schemeClr val="accent3">
                      <a:tint val="58000"/>
                      <a:lumMod val="105000"/>
                      <a:satMod val="109000"/>
                      <a:tint val="81000"/>
                    </a:schemeClr>
                  </a:gs>
                </a:gsLst>
                <a:lin ang="5400000" scaled="0"/>
              </a:gradFill>
              <a:ln w="9525" cap="flat" cmpd="sng" algn="ctr">
                <a:solidFill>
                  <a:schemeClr val="accent3">
                    <a:tint val="58000"/>
                    <a:shade val="95000"/>
                  </a:schemeClr>
                </a:solidFill>
                <a:round/>
              </a:ln>
              <a:effectLst/>
            </c:spPr>
            <c:extLst xmlns:c16r2="http://schemas.microsoft.com/office/drawing/2015/06/chart">
              <c:ext xmlns:c16="http://schemas.microsoft.com/office/drawing/2014/chart" uri="{C3380CC4-5D6E-409C-BE32-E72D297353CC}">
                <c16:uniqueId val="{00000001-2F21-45BE-9EFB-82C3FF955817}"/>
              </c:ext>
            </c:extLst>
          </c:dPt>
          <c:dPt>
            <c:idx val="1"/>
            <c:bubble3D val="0"/>
            <c:spPr>
              <a:gradFill rotWithShape="1">
                <a:gsLst>
                  <a:gs pos="0">
                    <a:schemeClr val="accent3">
                      <a:tint val="86000"/>
                      <a:lumMod val="110000"/>
                      <a:satMod val="105000"/>
                      <a:tint val="67000"/>
                    </a:schemeClr>
                  </a:gs>
                  <a:gs pos="50000">
                    <a:schemeClr val="accent3">
                      <a:tint val="86000"/>
                      <a:lumMod val="105000"/>
                      <a:satMod val="103000"/>
                      <a:tint val="73000"/>
                    </a:schemeClr>
                  </a:gs>
                  <a:gs pos="100000">
                    <a:schemeClr val="accent3">
                      <a:tint val="86000"/>
                      <a:lumMod val="105000"/>
                      <a:satMod val="109000"/>
                      <a:tint val="81000"/>
                    </a:schemeClr>
                  </a:gs>
                </a:gsLst>
                <a:lin ang="5400000" scaled="0"/>
              </a:gradFill>
              <a:ln w="9525" cap="flat" cmpd="sng" algn="ctr">
                <a:solidFill>
                  <a:schemeClr val="accent3">
                    <a:tint val="86000"/>
                    <a:shade val="95000"/>
                  </a:schemeClr>
                </a:solidFill>
                <a:round/>
              </a:ln>
              <a:effectLst/>
            </c:spPr>
            <c:extLst xmlns:c16r2="http://schemas.microsoft.com/office/drawing/2015/06/chart">
              <c:ext xmlns:c16="http://schemas.microsoft.com/office/drawing/2014/chart" uri="{C3380CC4-5D6E-409C-BE32-E72D297353CC}">
                <c16:uniqueId val="{00000003-2F21-45BE-9EFB-82C3FF955817}"/>
              </c:ext>
            </c:extLst>
          </c:dPt>
          <c:dPt>
            <c:idx val="2"/>
            <c:bubble3D val="0"/>
            <c:spPr>
              <a:gradFill rotWithShape="1">
                <a:gsLst>
                  <a:gs pos="0">
                    <a:schemeClr val="accent3">
                      <a:shade val="86000"/>
                      <a:lumMod val="110000"/>
                      <a:satMod val="105000"/>
                      <a:tint val="67000"/>
                    </a:schemeClr>
                  </a:gs>
                  <a:gs pos="50000">
                    <a:schemeClr val="accent3">
                      <a:shade val="86000"/>
                      <a:lumMod val="105000"/>
                      <a:satMod val="103000"/>
                      <a:tint val="73000"/>
                    </a:schemeClr>
                  </a:gs>
                  <a:gs pos="100000">
                    <a:schemeClr val="accent3">
                      <a:shade val="86000"/>
                      <a:lumMod val="105000"/>
                      <a:satMod val="109000"/>
                      <a:tint val="81000"/>
                    </a:schemeClr>
                  </a:gs>
                </a:gsLst>
                <a:lin ang="5400000" scaled="0"/>
              </a:gradFill>
              <a:ln w="9525" cap="flat" cmpd="sng" algn="ctr">
                <a:solidFill>
                  <a:schemeClr val="accent3">
                    <a:shade val="86000"/>
                    <a:shade val="95000"/>
                  </a:schemeClr>
                </a:solidFill>
                <a:round/>
              </a:ln>
              <a:effectLst/>
            </c:spPr>
            <c:extLst xmlns:c16r2="http://schemas.microsoft.com/office/drawing/2015/06/chart">
              <c:ext xmlns:c16="http://schemas.microsoft.com/office/drawing/2014/chart" uri="{C3380CC4-5D6E-409C-BE32-E72D297353CC}">
                <c16:uniqueId val="{00000005-2F21-45BE-9EFB-82C3FF955817}"/>
              </c:ext>
            </c:extLst>
          </c:dPt>
          <c:dPt>
            <c:idx val="3"/>
            <c:bubble3D val="0"/>
            <c:spPr>
              <a:gradFill rotWithShape="1">
                <a:gsLst>
                  <a:gs pos="0">
                    <a:schemeClr val="accent3">
                      <a:shade val="58000"/>
                      <a:lumMod val="110000"/>
                      <a:satMod val="105000"/>
                      <a:tint val="67000"/>
                    </a:schemeClr>
                  </a:gs>
                  <a:gs pos="50000">
                    <a:schemeClr val="accent3">
                      <a:shade val="58000"/>
                      <a:lumMod val="105000"/>
                      <a:satMod val="103000"/>
                      <a:tint val="73000"/>
                    </a:schemeClr>
                  </a:gs>
                  <a:gs pos="100000">
                    <a:schemeClr val="accent3">
                      <a:shade val="58000"/>
                      <a:lumMod val="105000"/>
                      <a:satMod val="109000"/>
                      <a:tint val="81000"/>
                    </a:schemeClr>
                  </a:gs>
                </a:gsLst>
                <a:lin ang="5400000" scaled="0"/>
              </a:gradFill>
              <a:ln w="9525" cap="flat" cmpd="sng" algn="ctr">
                <a:solidFill>
                  <a:schemeClr val="accent3">
                    <a:shade val="58000"/>
                    <a:shade val="95000"/>
                  </a:schemeClr>
                </a:solidFill>
                <a:round/>
              </a:ln>
              <a:effectLst/>
            </c:spPr>
            <c:extLst xmlns:c16r2="http://schemas.microsoft.com/office/drawing/2015/06/chart">
              <c:ext xmlns:c16="http://schemas.microsoft.com/office/drawing/2014/chart" uri="{C3380CC4-5D6E-409C-BE32-E72D297353CC}">
                <c16:uniqueId val="{00000007-2F21-45BE-9EFB-82C3FF9558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Лист1!$A$2:$A$5</c:f>
              <c:strCache>
                <c:ptCount val="4"/>
                <c:pt idx="0">
                  <c:v>Радість</c:v>
                </c:pt>
                <c:pt idx="1">
                  <c:v>Гнів</c:v>
                </c:pt>
                <c:pt idx="2">
                  <c:v>Страх</c:v>
                </c:pt>
                <c:pt idx="3">
                  <c:v>Печаль</c:v>
                </c:pt>
              </c:strCache>
            </c:strRef>
          </c:cat>
          <c:val>
            <c:numRef>
              <c:f>Лист1!$B$2:$B$5</c:f>
              <c:numCache>
                <c:formatCode>General</c:formatCode>
                <c:ptCount val="4"/>
                <c:pt idx="0">
                  <c:v>27.57</c:v>
                </c:pt>
                <c:pt idx="1">
                  <c:v>16.8</c:v>
                </c:pt>
                <c:pt idx="2">
                  <c:v>13.26</c:v>
                </c:pt>
                <c:pt idx="3">
                  <c:v>10.91</c:v>
                </c:pt>
              </c:numCache>
            </c:numRef>
          </c:val>
          <c:extLst xmlns:c16r2="http://schemas.microsoft.com/office/drawing/2015/06/chart">
            <c:ext xmlns:c16="http://schemas.microsoft.com/office/drawing/2014/chart" uri="{C3380CC4-5D6E-409C-BE32-E72D297353CC}">
              <c16:uniqueId val="{00000008-2F21-45BE-9EFB-82C3FF95581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84934364975211429"/>
          <c:y val="0.37408448943882017"/>
          <c:w val="0.11791157164600385"/>
          <c:h val="0.3165421949374972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Лист1!$A$2:$A$3</c:f>
              <c:strCache>
                <c:ptCount val="2"/>
                <c:pt idx="0">
                  <c:v>Реактивна тривожність</c:v>
                </c:pt>
                <c:pt idx="1">
                  <c:v>Особистісна тривожність</c:v>
                </c:pt>
              </c:strCache>
            </c:strRef>
          </c:cat>
          <c:val>
            <c:numRef>
              <c:f>Лист1!$B$2:$B$3</c:f>
              <c:numCache>
                <c:formatCode>0.00%</c:formatCode>
                <c:ptCount val="2"/>
                <c:pt idx="0" formatCode="0%">
                  <c:v>0.2</c:v>
                </c:pt>
                <c:pt idx="1">
                  <c:v>0.114</c:v>
                </c:pt>
              </c:numCache>
            </c:numRef>
          </c:val>
          <c:extLst xmlns:c16r2="http://schemas.microsoft.com/office/drawing/2015/06/chart">
            <c:ext xmlns:c16="http://schemas.microsoft.com/office/drawing/2014/chart" uri="{C3380CC4-5D6E-409C-BE32-E72D297353CC}">
              <c16:uniqueId val="{00000000-0695-4578-BEC3-E04464998F26}"/>
            </c:ext>
          </c:extLst>
        </c:ser>
        <c:ser>
          <c:idx val="1"/>
          <c:order val="1"/>
          <c:tx>
            <c:strRef>
              <c:f>Лист1!$C$1</c:f>
              <c:strCache>
                <c:ptCount val="1"/>
                <c:pt idx="0">
                  <c:v>Помірний рівень</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Лист1!$A$2:$A$3</c:f>
              <c:strCache>
                <c:ptCount val="2"/>
                <c:pt idx="0">
                  <c:v>Реактивна тривожність</c:v>
                </c:pt>
                <c:pt idx="1">
                  <c:v>Особистісна тривожність</c:v>
                </c:pt>
              </c:strCache>
            </c:strRef>
          </c:cat>
          <c:val>
            <c:numRef>
              <c:f>Лист1!$C$2:$C$3</c:f>
              <c:numCache>
                <c:formatCode>0%</c:formatCode>
                <c:ptCount val="2"/>
                <c:pt idx="0">
                  <c:v>0.6</c:v>
                </c:pt>
                <c:pt idx="1">
                  <c:v>0.6</c:v>
                </c:pt>
              </c:numCache>
            </c:numRef>
          </c:val>
          <c:extLst xmlns:c16r2="http://schemas.microsoft.com/office/drawing/2015/06/chart">
            <c:ext xmlns:c16="http://schemas.microsoft.com/office/drawing/2014/chart" uri="{C3380CC4-5D6E-409C-BE32-E72D297353CC}">
              <c16:uniqueId val="{00000001-0695-4578-BEC3-E04464998F26}"/>
            </c:ext>
          </c:extLst>
        </c:ser>
        <c:ser>
          <c:idx val="2"/>
          <c:order val="2"/>
          <c:tx>
            <c:strRef>
              <c:f>Лист1!$D$1</c:f>
              <c:strCache>
                <c:ptCount val="1"/>
                <c:pt idx="0">
                  <c:v>Високий рівень</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Лист1!$A$2:$A$3</c:f>
              <c:strCache>
                <c:ptCount val="2"/>
                <c:pt idx="0">
                  <c:v>Реактивна тривожність</c:v>
                </c:pt>
                <c:pt idx="1">
                  <c:v>Особистісна тривожність</c:v>
                </c:pt>
              </c:strCache>
            </c:strRef>
          </c:cat>
          <c:val>
            <c:numRef>
              <c:f>Лист1!$D$2:$D$3</c:f>
              <c:numCache>
                <c:formatCode>0.00%</c:formatCode>
                <c:ptCount val="2"/>
                <c:pt idx="0" formatCode="0%">
                  <c:v>0.2</c:v>
                </c:pt>
                <c:pt idx="1">
                  <c:v>0.28599999999999998</c:v>
                </c:pt>
              </c:numCache>
            </c:numRef>
          </c:val>
          <c:extLst xmlns:c16r2="http://schemas.microsoft.com/office/drawing/2015/06/chart">
            <c:ext xmlns:c16="http://schemas.microsoft.com/office/drawing/2014/chart" uri="{C3380CC4-5D6E-409C-BE32-E72D297353CC}">
              <c16:uniqueId val="{00000002-0695-4578-BEC3-E04464998F26}"/>
            </c:ext>
          </c:extLst>
        </c:ser>
        <c:dLbls>
          <c:showLegendKey val="0"/>
          <c:showVal val="1"/>
          <c:showCatName val="0"/>
          <c:showSerName val="0"/>
          <c:showPercent val="0"/>
          <c:showBubbleSize val="0"/>
        </c:dLbls>
        <c:gapWidth val="267"/>
        <c:overlap val="-43"/>
        <c:axId val="97088640"/>
        <c:axId val="97090176"/>
      </c:barChart>
      <c:catAx>
        <c:axId val="9708864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ru-RU"/>
          </a:p>
        </c:txPr>
        <c:crossAx val="97090176"/>
        <c:crosses val="autoZero"/>
        <c:auto val="1"/>
        <c:lblAlgn val="ctr"/>
        <c:lblOffset val="100"/>
        <c:noMultiLvlLbl val="0"/>
      </c:catAx>
      <c:valAx>
        <c:axId val="9709017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a:t>Відсоток</a:t>
                </a:r>
                <a:r>
                  <a:rPr lang="en-US"/>
                  <a:t> </a:t>
                </a:r>
                <a:r>
                  <a:rPr lang="uk-UA"/>
                  <a:t>військовослужбовців</a:t>
                </a:r>
                <a:endParaRPr lang="ru-RU"/>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97088640"/>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3">
                  <a:shade val="4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A855-45B3-869C-41DF8647E46A}"/>
              </c:ext>
            </c:extLst>
          </c:dPt>
          <c:dPt>
            <c:idx val="1"/>
            <c:bubble3D val="0"/>
            <c:spPr>
              <a:solidFill>
                <a:schemeClr val="accent3">
                  <a:shade val="61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A855-45B3-869C-41DF8647E46A}"/>
              </c:ext>
            </c:extLst>
          </c:dPt>
          <c:dPt>
            <c:idx val="2"/>
            <c:bubble3D val="0"/>
            <c:spPr>
              <a:solidFill>
                <a:schemeClr val="accent3">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A855-45B3-869C-41DF8647E46A}"/>
              </c:ext>
            </c:extLst>
          </c:dPt>
          <c:dPt>
            <c:idx val="3"/>
            <c:bubble3D val="0"/>
            <c:spPr>
              <a:solidFill>
                <a:schemeClr val="accent3">
                  <a:shade val="92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A855-45B3-869C-41DF8647E46A}"/>
              </c:ext>
            </c:extLst>
          </c:dPt>
          <c:dPt>
            <c:idx val="4"/>
            <c:bubble3D val="0"/>
            <c:spPr>
              <a:solidFill>
                <a:schemeClr val="accent3">
                  <a:tint val="93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A855-45B3-869C-41DF8647E46A}"/>
              </c:ext>
            </c:extLst>
          </c:dPt>
          <c:dPt>
            <c:idx val="5"/>
            <c:bubble3D val="0"/>
            <c:spPr>
              <a:solidFill>
                <a:schemeClr val="accent3">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B-A855-45B3-869C-41DF8647E46A}"/>
              </c:ext>
            </c:extLst>
          </c:dPt>
          <c:dPt>
            <c:idx val="6"/>
            <c:bubble3D val="0"/>
            <c:spPr>
              <a:solidFill>
                <a:schemeClr val="accent3">
                  <a:tint val="62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A855-45B3-869C-41DF8647E46A}"/>
              </c:ext>
            </c:extLst>
          </c:dPt>
          <c:dPt>
            <c:idx val="7"/>
            <c:bubble3D val="0"/>
            <c:spPr>
              <a:solidFill>
                <a:schemeClr val="accent3">
                  <a:tint val="4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A855-45B3-869C-41DF8647E46A}"/>
              </c:ext>
            </c:extLst>
          </c:dPt>
          <c:dLbls>
            <c:dLbl>
              <c:idx val="3"/>
              <c:tx>
                <c:rich>
                  <a:bodyPr/>
                  <a:lstStyle/>
                  <a:p>
                    <a:fld id="{D332E1E5-0F67-4AFC-AED7-EE9628E5BCAC}" type="CATEGORYNAME">
                      <a:rPr lang="ru-RU"/>
                      <a:pPr/>
                      <a:t>[ИМЯ КАТЕГОРИИ]</a:t>
                    </a:fld>
                    <a:r>
                      <a:rPr lang="ru-RU" baseline="0"/>
                      <a:t>
14%</a:t>
                    </a:r>
                  </a:p>
                </c:rich>
              </c:tx>
              <c:showLegendKey val="1"/>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7-A855-45B3-869C-41DF8647E46A}"/>
                </c:ext>
              </c:extLst>
            </c:dLbl>
            <c:dLbl>
              <c:idx val="5"/>
              <c:layout>
                <c:manualLayout>
                  <c:x val="5.0484288422280546E-2"/>
                  <c:y val="-0.18861111111111112"/>
                </c:manualLayout>
              </c:layout>
              <c:showLegendKey val="1"/>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A855-45B3-869C-41DF8647E46A}"/>
                </c:ext>
              </c:extLst>
            </c:dLbl>
            <c:dLbl>
              <c:idx val="6"/>
              <c:tx>
                <c:rich>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fld id="{5CC2038E-CC96-4CDC-B519-9A8671916916}" type="CATEGORYNAME">
                      <a:rPr lang="ru-RU"/>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t>[ИМЯ КАТЕГОРИИ]</a:t>
                    </a:fld>
                    <a:r>
                      <a:rPr lang="ru-RU" baseline="0"/>
                      <a:t>
19%</a:t>
                    </a:r>
                  </a:p>
                </c:rich>
              </c:tx>
              <c:spPr>
                <a:noFill/>
                <a:ln>
                  <a:noFill/>
                </a:ln>
                <a:effectLst/>
              </c:spPr>
              <c:showLegendKey val="1"/>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D-A855-45B3-869C-41DF8647E46A}"/>
                </c:ext>
              </c:extLst>
            </c:dLbl>
            <c:dLbl>
              <c:idx val="7"/>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showLegendKey val="1"/>
              <c:showVal val="0"/>
              <c:showCatName val="1"/>
              <c:showSerName val="0"/>
              <c:showPercent val="1"/>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Лист1!$A$2:$A$9</c:f>
              <c:strCache>
                <c:ptCount val="8"/>
                <c:pt idx="0">
                  <c:v>Егофільний </c:v>
                </c:pt>
                <c:pt idx="1">
                  <c:v>Генофільний</c:v>
                </c:pt>
                <c:pt idx="2">
                  <c:v>Альтруїстичний</c:v>
                </c:pt>
                <c:pt idx="3">
                  <c:v>Дослідницький</c:v>
                </c:pt>
                <c:pt idx="4">
                  <c:v>Домінуючий</c:v>
                </c:pt>
                <c:pt idx="5">
                  <c:v>Лібертофільний</c:v>
                </c:pt>
                <c:pt idx="6">
                  <c:v>Дігнітофільний</c:v>
                </c:pt>
                <c:pt idx="7">
                  <c:v>Змішаний</c:v>
                </c:pt>
              </c:strCache>
            </c:strRef>
          </c:cat>
          <c:val>
            <c:numRef>
              <c:f>Лист1!$B$2:$B$9</c:f>
              <c:numCache>
                <c:formatCode>General</c:formatCode>
                <c:ptCount val="8"/>
                <c:pt idx="0">
                  <c:v>0</c:v>
                </c:pt>
                <c:pt idx="1">
                  <c:v>5</c:v>
                </c:pt>
                <c:pt idx="2">
                  <c:v>1</c:v>
                </c:pt>
                <c:pt idx="3">
                  <c:v>7</c:v>
                </c:pt>
                <c:pt idx="4">
                  <c:v>2</c:v>
                </c:pt>
                <c:pt idx="5">
                  <c:v>9</c:v>
                </c:pt>
                <c:pt idx="6">
                  <c:v>5</c:v>
                </c:pt>
                <c:pt idx="7">
                  <c:v>8</c:v>
                </c:pt>
              </c:numCache>
            </c:numRef>
          </c:val>
          <c:extLst xmlns:c16r2="http://schemas.microsoft.com/office/drawing/2015/06/chart">
            <c:ext xmlns:c16="http://schemas.microsoft.com/office/drawing/2014/chart" uri="{C3380CC4-5D6E-409C-BE32-E72D297353CC}">
              <c16:uniqueId val="{00000010-A855-45B3-869C-41DF8647E46A}"/>
            </c:ext>
          </c:extLst>
        </c:ser>
        <c:dLbls>
          <c:showLegendKey val="0"/>
          <c:showVal val="1"/>
          <c:showCatName val="0"/>
          <c:showSerName val="0"/>
          <c:showPercent val="0"/>
          <c:showBubbleSize val="0"/>
          <c:showLeaderLines val="1"/>
        </c:dLbls>
        <c:firstSliceAng val="0"/>
      </c:pieChart>
      <c:spPr>
        <a:noFill/>
        <a:ln>
          <a:noFill/>
        </a:ln>
        <a:effectLst/>
      </c:spPr>
    </c:plotArea>
    <c:legend>
      <c:legendPos val="l"/>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withinLinearReversed" id="23">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EF7B47-C56E-4E81-8C0D-0D17D3E10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15341</Words>
  <Characters>87449</Characters>
  <Application>Microsoft Office Word</Application>
  <DocSecurity>0</DocSecurity>
  <Lines>728</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kolotusha anna</dc:creator>
  <cp:lastModifiedBy>libonu</cp:lastModifiedBy>
  <cp:revision>2</cp:revision>
  <dcterms:created xsi:type="dcterms:W3CDTF">2023-09-26T08:59:00Z</dcterms:created>
  <dcterms:modified xsi:type="dcterms:W3CDTF">2023-09-26T08:59:00Z</dcterms:modified>
</cp:coreProperties>
</file>