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0812" w:rsidRPr="00580812" w:rsidRDefault="00580812" w:rsidP="0058081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i/>
          <w:iCs/>
          <w:noProof/>
          <w:sz w:val="28"/>
          <w:szCs w:val="28"/>
        </w:rPr>
      </w:pPr>
      <w:r w:rsidRPr="00580812">
        <w:rPr>
          <w:rFonts w:ascii="Times New Roman" w:eastAsia="Calibri" w:hAnsi="Times New Roman" w:cs="Times New Roman"/>
          <w:noProof/>
          <w:sz w:val="28"/>
          <w:szCs w:val="28"/>
        </w:rPr>
        <w:t>Одеський національний університет імені І. І. Мечникова</w:t>
      </w:r>
    </w:p>
    <w:p w:rsidR="00580812" w:rsidRPr="00580812" w:rsidRDefault="00580812" w:rsidP="00580812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Геолого-географічний факультет</w:t>
      </w:r>
    </w:p>
    <w:p w:rsidR="00580812" w:rsidRPr="00580812" w:rsidRDefault="00580812" w:rsidP="00580812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Кафедра економічної та соціальної географії і туризму</w:t>
      </w:r>
    </w:p>
    <w:p w:rsidR="00580812" w:rsidRPr="00580812" w:rsidRDefault="00580812" w:rsidP="00580812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</w:p>
    <w:p w:rsidR="00580812" w:rsidRPr="00580812" w:rsidRDefault="00580812" w:rsidP="00580812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</w:p>
    <w:p w:rsidR="00580812" w:rsidRPr="00580812" w:rsidRDefault="00580812" w:rsidP="00580812">
      <w:p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</w:p>
    <w:p w:rsidR="00580812" w:rsidRPr="00580812" w:rsidRDefault="00580812" w:rsidP="0058081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noProof/>
          <w:sz w:val="36"/>
          <w:szCs w:val="36"/>
          <w:lang w:eastAsia="ru-RU"/>
        </w:rPr>
      </w:pPr>
      <w:r w:rsidRPr="00580812">
        <w:rPr>
          <w:rFonts w:ascii="Times New Roman" w:eastAsia="Times New Roman" w:hAnsi="Times New Roman" w:cs="Times New Roman"/>
          <w:b/>
          <w:noProof/>
          <w:sz w:val="36"/>
          <w:szCs w:val="36"/>
          <w:lang w:eastAsia="ru-RU"/>
        </w:rPr>
        <w:t>Дипломна робота</w:t>
      </w:r>
    </w:p>
    <w:p w:rsidR="00580812" w:rsidRPr="00580812" w:rsidRDefault="00580812" w:rsidP="0058081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noProof/>
          <w:sz w:val="36"/>
          <w:szCs w:val="36"/>
          <w:u w:val="single"/>
          <w:lang w:eastAsia="ru-RU"/>
        </w:rPr>
      </w:pPr>
      <w:r w:rsidRPr="00580812">
        <w:rPr>
          <w:rFonts w:ascii="Times New Roman" w:eastAsia="Times New Roman" w:hAnsi="Times New Roman" w:cs="Times New Roman"/>
          <w:bCs/>
          <w:noProof/>
          <w:sz w:val="36"/>
          <w:szCs w:val="36"/>
          <w:u w:val="single"/>
          <w:lang w:eastAsia="ru-RU"/>
        </w:rPr>
        <w:t>бакалавра</w:t>
      </w:r>
    </w:p>
    <w:p w:rsidR="00580812" w:rsidRPr="00580812" w:rsidRDefault="00580812" w:rsidP="00580812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0"/>
          <w:szCs w:val="24"/>
          <w:lang w:eastAsia="ru-RU"/>
        </w:rPr>
        <w:t>(освітньо-кваліфікаційний рівень)</w:t>
      </w:r>
    </w:p>
    <w:p w:rsidR="00580812" w:rsidRPr="00580812" w:rsidRDefault="00580812" w:rsidP="0058081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noProof/>
          <w:sz w:val="36"/>
          <w:szCs w:val="36"/>
          <w:lang w:eastAsia="ru-RU"/>
        </w:rPr>
      </w:pPr>
    </w:p>
    <w:p w:rsidR="00580812" w:rsidRPr="00580812" w:rsidRDefault="00580812" w:rsidP="0058081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0812">
        <w:rPr>
          <w:rFonts w:ascii="Times New Roman" w:eastAsia="Times New Roman" w:hAnsi="Times New Roman" w:cs="Times New Roman"/>
          <w:sz w:val="28"/>
          <w:szCs w:val="28"/>
          <w:lang w:eastAsia="uk-UA"/>
        </w:rPr>
        <w:t>на тему:</w:t>
      </w:r>
      <w:r w:rsidRPr="00580812">
        <w:rPr>
          <w:rFonts w:ascii="Courier New" w:eastAsia="Times New Roman" w:hAnsi="Courier New" w:cs="Courier New"/>
          <w:sz w:val="28"/>
          <w:szCs w:val="28"/>
          <w:lang w:eastAsia="uk-UA"/>
        </w:rPr>
        <w:t xml:space="preserve"> «</w:t>
      </w:r>
      <w:r w:rsidRPr="005808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80812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Розвиток туризму в Індії</w:t>
      </w:r>
      <w:r w:rsidRPr="00580812">
        <w:rPr>
          <w:rFonts w:ascii="Courier New" w:eastAsia="Times New Roman" w:hAnsi="Courier New" w:cs="Courier New"/>
          <w:sz w:val="28"/>
          <w:szCs w:val="28"/>
          <w:lang w:eastAsia="uk-UA"/>
        </w:rPr>
        <w:t>»</w:t>
      </w:r>
    </w:p>
    <w:p w:rsidR="00580812" w:rsidRPr="00580812" w:rsidRDefault="00580812" w:rsidP="00580812">
      <w:pPr>
        <w:spacing w:after="0" w:line="240" w:lineRule="auto"/>
        <w:ind w:firstLine="560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80812" w:rsidRPr="00580812" w:rsidRDefault="00580812" w:rsidP="00580812">
      <w:pPr>
        <w:spacing w:after="0" w:line="240" w:lineRule="auto"/>
        <w:ind w:firstLine="560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80812">
        <w:rPr>
          <w:rFonts w:ascii="Times New Roman" w:eastAsia="Times New Roman" w:hAnsi="Times New Roman" w:cs="Times New Roman"/>
          <w:sz w:val="28"/>
          <w:szCs w:val="28"/>
          <w:lang w:eastAsia="uk-UA"/>
        </w:rPr>
        <w:t>«</w:t>
      </w:r>
      <w:r w:rsidRPr="00580812">
        <w:rPr>
          <w:rFonts w:ascii="Times New Roman" w:eastAsia="Times New Roman" w:hAnsi="Times New Roman" w:cs="Times New Roman"/>
          <w:sz w:val="28"/>
          <w:szCs w:val="24"/>
          <w:lang w:val="en" w:eastAsia="ru-RU"/>
        </w:rPr>
        <w:t>Tourism development in India</w:t>
      </w:r>
      <w:r w:rsidRPr="00580812">
        <w:rPr>
          <w:rFonts w:ascii="Times New Roman" w:eastAsia="Times New Roman" w:hAnsi="Times New Roman" w:cs="Times New Roman"/>
          <w:sz w:val="28"/>
          <w:szCs w:val="28"/>
          <w:lang w:eastAsia="uk-UA"/>
        </w:rPr>
        <w:t>»</w:t>
      </w:r>
    </w:p>
    <w:p w:rsidR="00580812" w:rsidRPr="00580812" w:rsidRDefault="00580812" w:rsidP="00580812">
      <w:pPr>
        <w:spacing w:after="0" w:line="240" w:lineRule="auto"/>
        <w:ind w:firstLine="560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580812" w:rsidRPr="00580812" w:rsidRDefault="00580812" w:rsidP="00580812">
      <w:pPr>
        <w:spacing w:after="0" w:line="240" w:lineRule="auto"/>
        <w:jc w:val="right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                        </w:t>
      </w:r>
    </w:p>
    <w:p w:rsidR="00580812" w:rsidRPr="00580812" w:rsidRDefault="00580812" w:rsidP="00580812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Виконала: студентка 4 курсу</w:t>
      </w:r>
    </w:p>
    <w:p w:rsidR="00580812" w:rsidRPr="00580812" w:rsidRDefault="00580812" w:rsidP="00580812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денної форми навчання</w:t>
      </w:r>
    </w:p>
    <w:p w:rsidR="00580812" w:rsidRPr="00580812" w:rsidRDefault="00580812" w:rsidP="00580812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t>напряму підготовки/спеціальності</w:t>
      </w:r>
    </w:p>
    <w:p w:rsidR="00580812" w:rsidRPr="00580812" w:rsidRDefault="00580812" w:rsidP="00580812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4"/>
          <w:u w:val="single"/>
          <w:lang w:eastAsia="ru-RU"/>
        </w:rPr>
        <w:t xml:space="preserve">242 Туризм </w:t>
      </w:r>
    </w:p>
    <w:p w:rsidR="00580812" w:rsidRPr="00580812" w:rsidRDefault="00580812" w:rsidP="00580812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  <w:t>(шифр і назва напряму підготовки, спеціальності)</w:t>
      </w:r>
    </w:p>
    <w:p w:rsidR="00580812" w:rsidRPr="00580812" w:rsidRDefault="00580812" w:rsidP="005808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0812" w:rsidRPr="00580812" w:rsidRDefault="00580812" w:rsidP="00580812">
      <w:pPr>
        <w:keepNext/>
        <w:spacing w:after="0" w:line="240" w:lineRule="auto"/>
        <w:ind w:left="4956"/>
        <w:outlineLvl w:val="1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  <w:proofErr w:type="spellStart"/>
      <w:r w:rsidRPr="00580812">
        <w:rPr>
          <w:rFonts w:ascii="Times New Roman" w:eastAsia="Times New Roman" w:hAnsi="Times New Roman" w:cs="Times New Roman"/>
          <w:sz w:val="28"/>
          <w:szCs w:val="24"/>
          <w:u w:val="single"/>
          <w:lang w:eastAsia="ru-RU"/>
        </w:rPr>
        <w:t>Косойкіна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4"/>
          <w:u w:val="single"/>
          <w:lang w:eastAsia="ru-RU"/>
        </w:rPr>
        <w:t xml:space="preserve"> Анастасія Євгеніївна</w:t>
      </w:r>
    </w:p>
    <w:p w:rsidR="00580812" w:rsidRPr="00580812" w:rsidRDefault="00580812" w:rsidP="00580812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  <w:t xml:space="preserve">              (прізвище та ініціали)</w:t>
      </w:r>
    </w:p>
    <w:p w:rsidR="00580812" w:rsidRPr="00580812" w:rsidRDefault="00580812" w:rsidP="00580812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Керівник: </w:t>
      </w:r>
    </w:p>
    <w:p w:rsidR="00580812" w:rsidRPr="00580812" w:rsidRDefault="00580812" w:rsidP="00580812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к.г.н., доц. Шашеро А. М.</w:t>
      </w:r>
      <w:r w:rsidRPr="00580812">
        <w:rPr>
          <w:rFonts w:ascii="Times New Roman" w:eastAsia="Times New Roman" w:hAnsi="Times New Roman" w:cs="Times New Roman"/>
          <w:noProof/>
          <w:sz w:val="20"/>
          <w:szCs w:val="28"/>
          <w:u w:val="single"/>
          <w:lang w:eastAsia="ru-RU"/>
        </w:rPr>
        <w:t xml:space="preserve"> </w:t>
      </w:r>
      <w:r w:rsidRPr="00580812"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  <w:t xml:space="preserve">                                (прізвище та ініціали)</w:t>
      </w:r>
    </w:p>
    <w:p w:rsidR="00580812" w:rsidRPr="00580812" w:rsidRDefault="00580812" w:rsidP="00580812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</w:p>
    <w:p w:rsidR="00580812" w:rsidRPr="00580812" w:rsidRDefault="00580812" w:rsidP="00580812">
      <w:pPr>
        <w:spacing w:after="0" w:line="240" w:lineRule="auto"/>
        <w:ind w:left="4956" w:right="-143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Рецензент: </w:t>
      </w:r>
    </w:p>
    <w:p w:rsidR="00580812" w:rsidRPr="00580812" w:rsidRDefault="00580812" w:rsidP="00580812">
      <w:pPr>
        <w:spacing w:after="0" w:line="240" w:lineRule="auto"/>
        <w:ind w:left="4956" w:right="-143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д.е.н., проф. Транченко Л.В.</w:t>
      </w:r>
    </w:p>
    <w:p w:rsidR="00580812" w:rsidRPr="00580812" w:rsidRDefault="00580812" w:rsidP="00580812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0"/>
          <w:szCs w:val="28"/>
          <w:lang w:eastAsia="ru-RU"/>
        </w:rPr>
        <w:t>(прізвище та ініціали)</w:t>
      </w:r>
    </w:p>
    <w:p w:rsidR="00580812" w:rsidRPr="00580812" w:rsidRDefault="00580812" w:rsidP="00580812">
      <w:pPr>
        <w:spacing w:after="0" w:line="240" w:lineRule="auto"/>
        <w:jc w:val="right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                   </w:t>
      </w:r>
    </w:p>
    <w:p w:rsidR="00580812" w:rsidRPr="00580812" w:rsidRDefault="00580812" w:rsidP="00580812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Рекомендовано до захисту:                Захищено на засіданні ЕК №__</w:t>
      </w:r>
    </w:p>
    <w:p w:rsidR="00580812" w:rsidRPr="00580812" w:rsidRDefault="00580812" w:rsidP="00580812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протокол засідання кафедри               протокол №___від «___»_____р.</w:t>
      </w:r>
    </w:p>
    <w:p w:rsidR="00580812" w:rsidRPr="00580812" w:rsidRDefault="00580812" w:rsidP="00580812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№  </w:t>
      </w:r>
      <w:r w:rsidRPr="00580812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__</w:t>
      </w: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від «</w:t>
      </w:r>
      <w:r w:rsidRPr="00580812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__</w:t>
      </w: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» </w:t>
      </w:r>
      <w:r w:rsidRPr="00580812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______  2020</w:t>
      </w: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р.           Оцінка_____ /________/________</w:t>
      </w:r>
    </w:p>
    <w:p w:rsidR="00580812" w:rsidRPr="00580812" w:rsidRDefault="00580812" w:rsidP="00580812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Завідувач кафедри                                </w:t>
      </w:r>
      <w:r w:rsidRPr="00580812">
        <w:rPr>
          <w:rFonts w:ascii="Times New Roman" w:eastAsia="Times New Roman" w:hAnsi="Times New Roman" w:cs="Times New Roman"/>
          <w:noProof/>
          <w:sz w:val="20"/>
          <w:szCs w:val="24"/>
          <w:lang w:eastAsia="ru-RU"/>
        </w:rPr>
        <w:t>(за національною шкалою, за шкалою ЕСТS, бал)</w:t>
      </w:r>
    </w:p>
    <w:p w:rsidR="00580812" w:rsidRPr="00580812" w:rsidRDefault="00580812" w:rsidP="00580812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________</w:t>
      </w:r>
      <w:r w:rsidRPr="00580812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проф.</w:t>
      </w: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Pr="00580812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 xml:space="preserve">Топчієв О. Г. </w:t>
      </w: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Голова ЕК </w:t>
      </w:r>
    </w:p>
    <w:p w:rsidR="00580812" w:rsidRPr="00580812" w:rsidRDefault="00580812" w:rsidP="00580812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</w:t>
      </w:r>
      <w:r w:rsidRPr="00580812">
        <w:rPr>
          <w:rFonts w:ascii="Times New Roman" w:eastAsia="Times New Roman" w:hAnsi="Times New Roman" w:cs="Times New Roman"/>
          <w:noProof/>
          <w:sz w:val="20"/>
          <w:szCs w:val="24"/>
          <w:lang w:eastAsia="ru-RU"/>
        </w:rPr>
        <w:t>(підпис)             (прізвище,ініціали</w:t>
      </w:r>
      <w:r w:rsidRPr="00580812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)                       ________________</w:t>
      </w:r>
      <w:r w:rsidRPr="00580812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 xml:space="preserve">проф. Топчієв О.Г. </w:t>
      </w: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                                                </w:t>
      </w:r>
    </w:p>
    <w:p w:rsidR="00580812" w:rsidRPr="00580812" w:rsidRDefault="00580812" w:rsidP="00580812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                                                  </w:t>
      </w:r>
      <w:r w:rsidRPr="00580812">
        <w:rPr>
          <w:rFonts w:ascii="Times New Roman" w:eastAsia="Times New Roman" w:hAnsi="Times New Roman" w:cs="Times New Roman"/>
          <w:noProof/>
          <w:sz w:val="20"/>
          <w:szCs w:val="24"/>
          <w:lang w:eastAsia="ru-RU"/>
        </w:rPr>
        <w:t>(підпис)                   (прізвище,ініціали</w:t>
      </w:r>
      <w:r w:rsidRPr="00580812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t>)</w:t>
      </w:r>
    </w:p>
    <w:p w:rsidR="00580812" w:rsidRPr="00580812" w:rsidRDefault="00580812" w:rsidP="00580812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580812" w:rsidRPr="00580812" w:rsidRDefault="00580812" w:rsidP="00580812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580812" w:rsidRPr="00580812" w:rsidRDefault="00580812" w:rsidP="00580812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Одеса – 2020 </w:t>
      </w:r>
    </w:p>
    <w:p w:rsidR="00580812" w:rsidRDefault="00580812" w:rsidP="00580812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</w:pPr>
    </w:p>
    <w:p w:rsidR="00580812" w:rsidRDefault="00580812" w:rsidP="00580812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</w:pPr>
    </w:p>
    <w:p w:rsidR="00580812" w:rsidRPr="00580812" w:rsidRDefault="00580812" w:rsidP="00580812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  <w:t>ЗМІСТ</w:t>
      </w:r>
    </w:p>
    <w:p w:rsidR="00580812" w:rsidRPr="00580812" w:rsidRDefault="00580812" w:rsidP="00580812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tbl>
      <w:tblPr>
        <w:tblW w:w="949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09"/>
        <w:gridCol w:w="40"/>
        <w:gridCol w:w="7753"/>
        <w:gridCol w:w="993"/>
      </w:tblGrid>
      <w:tr w:rsidR="00580812" w:rsidRPr="00580812" w:rsidTr="00580812">
        <w:tc>
          <w:tcPr>
            <w:tcW w:w="749" w:type="dxa"/>
            <w:gridSpan w:val="2"/>
          </w:tcPr>
          <w:p w:rsidR="00580812" w:rsidRPr="00580812" w:rsidRDefault="00580812" w:rsidP="0058081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7756" w:type="dxa"/>
          </w:tcPr>
          <w:p w:rsidR="00580812" w:rsidRPr="00580812" w:rsidRDefault="00580812" w:rsidP="0058081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993" w:type="dxa"/>
            <w:hideMark/>
          </w:tcPr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 w:eastAsia="ru-RU"/>
              </w:rPr>
            </w:pPr>
            <w:r w:rsidRPr="0058081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en-US" w:eastAsia="ru-RU"/>
              </w:rPr>
              <w:t>C</w:t>
            </w:r>
            <w:r w:rsidRPr="0058081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 w:eastAsia="ru-RU"/>
              </w:rPr>
              <w:t>т</w:t>
            </w:r>
            <w:r w:rsidRPr="0058081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о</w:t>
            </w:r>
            <w:r w:rsidRPr="0058081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ru-RU" w:eastAsia="ru-RU"/>
              </w:rPr>
              <w:t>р.</w:t>
            </w:r>
          </w:p>
        </w:tc>
      </w:tr>
      <w:tr w:rsidR="00580812" w:rsidRPr="00580812" w:rsidTr="00580812">
        <w:tc>
          <w:tcPr>
            <w:tcW w:w="749" w:type="dxa"/>
            <w:gridSpan w:val="2"/>
          </w:tcPr>
          <w:p w:rsidR="00580812" w:rsidRPr="00580812" w:rsidRDefault="00580812" w:rsidP="0058081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7756" w:type="dxa"/>
            <w:hideMark/>
          </w:tcPr>
          <w:p w:rsidR="00580812" w:rsidRPr="00580812" w:rsidRDefault="00580812" w:rsidP="00580812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ВСТУП</w:t>
            </w:r>
            <w:r w:rsidRPr="0058081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............................................................................................</w:t>
            </w:r>
          </w:p>
        </w:tc>
        <w:tc>
          <w:tcPr>
            <w:tcW w:w="993" w:type="dxa"/>
            <w:hideMark/>
          </w:tcPr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</w:tr>
      <w:tr w:rsidR="00580812" w:rsidRPr="00580812" w:rsidTr="00580812">
        <w:trPr>
          <w:cantSplit/>
          <w:trHeight w:val="505"/>
        </w:trPr>
        <w:tc>
          <w:tcPr>
            <w:tcW w:w="8505" w:type="dxa"/>
            <w:gridSpan w:val="3"/>
            <w:hideMark/>
          </w:tcPr>
          <w:p w:rsidR="00580812" w:rsidRPr="00580812" w:rsidRDefault="00580812" w:rsidP="0058081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 xml:space="preserve">РОЗДІЛ 1. ТУРИСТИЧНА СФЕРА – ВАЖЛИВА СКЛАДОВА СУЧАСНОЇ  ЕКОНОМІКИ КРАЇН СВІТУ </w:t>
            </w:r>
            <w:r w:rsidRPr="0058081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.......................................</w:t>
            </w:r>
          </w:p>
        </w:tc>
        <w:tc>
          <w:tcPr>
            <w:tcW w:w="993" w:type="dxa"/>
          </w:tcPr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</w:tr>
      <w:tr w:rsidR="00580812" w:rsidRPr="00580812" w:rsidTr="00580812">
        <w:trPr>
          <w:cantSplit/>
          <w:trHeight w:val="505"/>
        </w:trPr>
        <w:tc>
          <w:tcPr>
            <w:tcW w:w="709" w:type="dxa"/>
          </w:tcPr>
          <w:p w:rsidR="00580812" w:rsidRPr="00580812" w:rsidRDefault="00580812" w:rsidP="0058081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</w:tc>
        <w:tc>
          <w:tcPr>
            <w:tcW w:w="7796" w:type="dxa"/>
            <w:gridSpan w:val="2"/>
            <w:hideMark/>
          </w:tcPr>
          <w:p w:rsidR="00580812" w:rsidRPr="00580812" w:rsidRDefault="00580812" w:rsidP="0058081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1.1.</w:t>
            </w:r>
            <w:r w:rsidRPr="0058081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 xml:space="preserve"> Історико-географічні аспекти розвитку туризму</w:t>
            </w:r>
            <w:r w:rsidRPr="0058081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...................</w:t>
            </w:r>
          </w:p>
        </w:tc>
        <w:tc>
          <w:tcPr>
            <w:tcW w:w="993" w:type="dxa"/>
            <w:hideMark/>
          </w:tcPr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</w:tr>
      <w:tr w:rsidR="00580812" w:rsidRPr="00580812" w:rsidTr="00580812">
        <w:trPr>
          <w:cantSplit/>
          <w:trHeight w:val="505"/>
        </w:trPr>
        <w:tc>
          <w:tcPr>
            <w:tcW w:w="709" w:type="dxa"/>
          </w:tcPr>
          <w:p w:rsidR="00580812" w:rsidRPr="00580812" w:rsidRDefault="00580812" w:rsidP="0058081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</w:tc>
        <w:tc>
          <w:tcPr>
            <w:tcW w:w="7796" w:type="dxa"/>
            <w:gridSpan w:val="2"/>
            <w:hideMark/>
          </w:tcPr>
          <w:p w:rsidR="00580812" w:rsidRPr="00580812" w:rsidRDefault="00580812" w:rsidP="0058081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1.2  </w:t>
            </w:r>
            <w:proofErr w:type="spellStart"/>
            <w:r w:rsidRPr="0058081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Класифікації</w:t>
            </w:r>
            <w:proofErr w:type="spellEnd"/>
            <w:r w:rsidRPr="0058081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, </w:t>
            </w:r>
            <w:proofErr w:type="spellStart"/>
            <w:r w:rsidRPr="0058081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види</w:t>
            </w:r>
            <w:proofErr w:type="spellEnd"/>
            <w:r w:rsidRPr="0058081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та </w:t>
            </w:r>
            <w:proofErr w:type="spellStart"/>
            <w:r w:rsidRPr="0058081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форми</w:t>
            </w:r>
            <w:proofErr w:type="spellEnd"/>
            <w:r w:rsidRPr="0058081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r w:rsidRPr="0058081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туризму ..................................</w:t>
            </w:r>
          </w:p>
        </w:tc>
        <w:tc>
          <w:tcPr>
            <w:tcW w:w="993" w:type="dxa"/>
            <w:hideMark/>
          </w:tcPr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</w:tr>
      <w:tr w:rsidR="00580812" w:rsidRPr="00580812" w:rsidTr="00580812">
        <w:trPr>
          <w:cantSplit/>
          <w:trHeight w:val="505"/>
        </w:trPr>
        <w:tc>
          <w:tcPr>
            <w:tcW w:w="709" w:type="dxa"/>
          </w:tcPr>
          <w:p w:rsidR="00580812" w:rsidRPr="00580812" w:rsidRDefault="00580812" w:rsidP="0058081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</w:p>
        </w:tc>
        <w:tc>
          <w:tcPr>
            <w:tcW w:w="7796" w:type="dxa"/>
            <w:gridSpan w:val="2"/>
            <w:hideMark/>
          </w:tcPr>
          <w:p w:rsidR="00580812" w:rsidRPr="00580812" w:rsidRDefault="00580812" w:rsidP="0058081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1.3  </w:t>
            </w:r>
            <w:r w:rsidRPr="0058081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>Місце туризму в економіці країни .........................................</w:t>
            </w:r>
          </w:p>
        </w:tc>
        <w:tc>
          <w:tcPr>
            <w:tcW w:w="993" w:type="dxa"/>
            <w:hideMark/>
          </w:tcPr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12</w:t>
            </w:r>
          </w:p>
        </w:tc>
      </w:tr>
      <w:tr w:rsidR="00580812" w:rsidRPr="00580812" w:rsidTr="00580812">
        <w:trPr>
          <w:cantSplit/>
        </w:trPr>
        <w:tc>
          <w:tcPr>
            <w:tcW w:w="8505" w:type="dxa"/>
            <w:gridSpan w:val="3"/>
            <w:hideMark/>
          </w:tcPr>
          <w:p w:rsidR="00580812" w:rsidRPr="00580812" w:rsidRDefault="00580812" w:rsidP="00580812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РОЗДІЛ 2. ПЕРЕДУМОВИ ФОРМУВАННЯ ТА РОЗВИТКУ ТУРИЗМУ В ІНДІЇ </w:t>
            </w:r>
            <w:r w:rsidRPr="00580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..................................................................................</w:t>
            </w:r>
          </w:p>
        </w:tc>
        <w:tc>
          <w:tcPr>
            <w:tcW w:w="993" w:type="dxa"/>
          </w:tcPr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17</w:t>
            </w:r>
          </w:p>
        </w:tc>
      </w:tr>
      <w:tr w:rsidR="00580812" w:rsidRPr="00580812" w:rsidTr="00580812">
        <w:tc>
          <w:tcPr>
            <w:tcW w:w="749" w:type="dxa"/>
            <w:gridSpan w:val="2"/>
          </w:tcPr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756" w:type="dxa"/>
            <w:hideMark/>
          </w:tcPr>
          <w:p w:rsidR="00580812" w:rsidRPr="00580812" w:rsidRDefault="00580812" w:rsidP="00580812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2.1 Природні передумови розвитку ..............................................</w:t>
            </w:r>
          </w:p>
        </w:tc>
        <w:tc>
          <w:tcPr>
            <w:tcW w:w="993" w:type="dxa"/>
            <w:hideMark/>
          </w:tcPr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17</w:t>
            </w:r>
          </w:p>
        </w:tc>
      </w:tr>
      <w:tr w:rsidR="00580812" w:rsidRPr="00580812" w:rsidTr="00580812">
        <w:tc>
          <w:tcPr>
            <w:tcW w:w="749" w:type="dxa"/>
            <w:gridSpan w:val="2"/>
          </w:tcPr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756" w:type="dxa"/>
            <w:hideMark/>
          </w:tcPr>
          <w:p w:rsidR="00580812" w:rsidRPr="00580812" w:rsidRDefault="00580812" w:rsidP="00580812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580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2.2 Культурно-історичні передумови розвитку та основні центри туризму ...............................................................................</w:t>
            </w:r>
          </w:p>
        </w:tc>
        <w:tc>
          <w:tcPr>
            <w:tcW w:w="993" w:type="dxa"/>
          </w:tcPr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25</w:t>
            </w:r>
          </w:p>
        </w:tc>
      </w:tr>
      <w:tr w:rsidR="00580812" w:rsidRPr="00580812" w:rsidTr="00580812">
        <w:tc>
          <w:tcPr>
            <w:tcW w:w="8505" w:type="dxa"/>
            <w:gridSpan w:val="3"/>
            <w:hideMark/>
          </w:tcPr>
          <w:p w:rsidR="00580812" w:rsidRPr="00580812" w:rsidRDefault="00580812" w:rsidP="00580812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РОЗДІЛ 3. ІНДІЯ – ЛІДЕР ТУРИСТИЧНОЇ ГАЛУЗІ МАКРОРЕГІОНУ ПІВДЕННА АЗІЯ </w:t>
            </w:r>
            <w:r w:rsidRPr="0058081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..................................................</w:t>
            </w:r>
          </w:p>
        </w:tc>
        <w:tc>
          <w:tcPr>
            <w:tcW w:w="993" w:type="dxa"/>
          </w:tcPr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43</w:t>
            </w:r>
          </w:p>
        </w:tc>
      </w:tr>
      <w:tr w:rsidR="00580812" w:rsidRPr="00580812" w:rsidTr="00580812">
        <w:tc>
          <w:tcPr>
            <w:tcW w:w="749" w:type="dxa"/>
            <w:gridSpan w:val="2"/>
          </w:tcPr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756" w:type="dxa"/>
            <w:hideMark/>
          </w:tcPr>
          <w:p w:rsidR="00580812" w:rsidRPr="00580812" w:rsidRDefault="00580812" w:rsidP="00580812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3.1 </w:t>
            </w:r>
            <w:r w:rsidRPr="00580812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>Особливості розвитку туризму в Індії ...................................</w:t>
            </w:r>
          </w:p>
        </w:tc>
        <w:tc>
          <w:tcPr>
            <w:tcW w:w="993" w:type="dxa"/>
            <w:hideMark/>
          </w:tcPr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43</w:t>
            </w:r>
          </w:p>
        </w:tc>
      </w:tr>
      <w:tr w:rsidR="00580812" w:rsidRPr="00580812" w:rsidTr="00580812">
        <w:tc>
          <w:tcPr>
            <w:tcW w:w="749" w:type="dxa"/>
            <w:gridSpan w:val="2"/>
          </w:tcPr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756" w:type="dxa"/>
            <w:hideMark/>
          </w:tcPr>
          <w:p w:rsidR="00580812" w:rsidRPr="00580812" w:rsidRDefault="00580812" w:rsidP="00580812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3.2 Характеристика і динаміка туристичних потоків в Індії .....</w:t>
            </w:r>
          </w:p>
        </w:tc>
        <w:tc>
          <w:tcPr>
            <w:tcW w:w="993" w:type="dxa"/>
            <w:hideMark/>
          </w:tcPr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50</w:t>
            </w:r>
          </w:p>
        </w:tc>
      </w:tr>
      <w:tr w:rsidR="00580812" w:rsidRPr="00580812" w:rsidTr="00580812">
        <w:tc>
          <w:tcPr>
            <w:tcW w:w="8505" w:type="dxa"/>
            <w:gridSpan w:val="3"/>
            <w:hideMark/>
          </w:tcPr>
          <w:p w:rsidR="00580812" w:rsidRPr="00580812" w:rsidRDefault="00580812" w:rsidP="00580812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 xml:space="preserve">РОЗДІЛ 4. ПЕРСПЕКТИВИ РОЗВИТКУ ТУРИЗМУ В ІНДІЇ </w:t>
            </w:r>
            <w:r w:rsidRPr="0058081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...... </w:t>
            </w:r>
          </w:p>
        </w:tc>
        <w:tc>
          <w:tcPr>
            <w:tcW w:w="993" w:type="dxa"/>
            <w:hideMark/>
          </w:tcPr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55</w:t>
            </w:r>
          </w:p>
        </w:tc>
      </w:tr>
      <w:tr w:rsidR="00580812" w:rsidRPr="00580812" w:rsidTr="00580812">
        <w:tc>
          <w:tcPr>
            <w:tcW w:w="749" w:type="dxa"/>
            <w:gridSpan w:val="2"/>
          </w:tcPr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756" w:type="dxa"/>
            <w:hideMark/>
          </w:tcPr>
          <w:p w:rsidR="00580812" w:rsidRPr="00580812" w:rsidRDefault="00580812" w:rsidP="0058081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ВИСНОВКИ </w:t>
            </w:r>
            <w:r w:rsidRPr="0058081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...................................................................................</w:t>
            </w:r>
          </w:p>
        </w:tc>
        <w:tc>
          <w:tcPr>
            <w:tcW w:w="993" w:type="dxa"/>
            <w:hideMark/>
          </w:tcPr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61</w:t>
            </w:r>
          </w:p>
        </w:tc>
      </w:tr>
      <w:tr w:rsidR="00580812" w:rsidRPr="00580812" w:rsidTr="00580812">
        <w:tc>
          <w:tcPr>
            <w:tcW w:w="749" w:type="dxa"/>
            <w:gridSpan w:val="2"/>
          </w:tcPr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7756" w:type="dxa"/>
            <w:hideMark/>
          </w:tcPr>
          <w:p w:rsidR="00580812" w:rsidRPr="00580812" w:rsidRDefault="00580812" w:rsidP="00580812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СПИСОК ВИКОРИСТАНИХ ДЖЕРЕЛ</w:t>
            </w:r>
            <w:r w:rsidRPr="0058081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..................................</w:t>
            </w:r>
          </w:p>
        </w:tc>
        <w:tc>
          <w:tcPr>
            <w:tcW w:w="993" w:type="dxa"/>
            <w:hideMark/>
          </w:tcPr>
          <w:p w:rsidR="00580812" w:rsidRPr="00580812" w:rsidRDefault="00580812" w:rsidP="0058081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8081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66</w:t>
            </w:r>
          </w:p>
        </w:tc>
      </w:tr>
    </w:tbl>
    <w:p w:rsidR="00580812" w:rsidRPr="00580812" w:rsidRDefault="00580812" w:rsidP="00580812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580812" w:rsidRPr="00580812" w:rsidRDefault="00580812" w:rsidP="005808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0812" w:rsidRPr="00580812" w:rsidRDefault="00580812" w:rsidP="005808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0812" w:rsidRPr="00580812" w:rsidRDefault="00580812" w:rsidP="005808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0812" w:rsidRPr="00580812" w:rsidRDefault="00580812" w:rsidP="005808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0812" w:rsidRPr="00580812" w:rsidRDefault="00580812" w:rsidP="005808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0812" w:rsidRPr="00580812" w:rsidRDefault="00580812" w:rsidP="005808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0812" w:rsidRPr="00580812" w:rsidRDefault="00580812" w:rsidP="005808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0812" w:rsidRPr="00580812" w:rsidRDefault="00580812" w:rsidP="005808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0812" w:rsidRPr="00580812" w:rsidRDefault="00580812" w:rsidP="005808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0812" w:rsidRPr="00580812" w:rsidRDefault="00580812" w:rsidP="005808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0812" w:rsidRPr="00580812" w:rsidRDefault="00580812" w:rsidP="005808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0812" w:rsidRPr="00580812" w:rsidRDefault="00580812" w:rsidP="005808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0812" w:rsidRDefault="00580812" w:rsidP="005808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0812" w:rsidRPr="00580812" w:rsidRDefault="00580812" w:rsidP="005808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0812" w:rsidRPr="00580812" w:rsidRDefault="00580812" w:rsidP="00580812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</w:pPr>
      <w:r w:rsidRPr="00580812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lastRenderedPageBreak/>
        <w:t>ВСТУП</w:t>
      </w:r>
    </w:p>
    <w:p w:rsidR="00580812" w:rsidRPr="00580812" w:rsidRDefault="00580812" w:rsidP="0058081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80812" w:rsidRPr="00580812" w:rsidRDefault="00580812" w:rsidP="00580812">
      <w:pPr>
        <w:tabs>
          <w:tab w:val="left" w:pos="709"/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580812">
        <w:rPr>
          <w:rFonts w:ascii="Times New Roman" w:eastAsia="Times New Roman" w:hAnsi="Times New Roman" w:cs="Times New Roman"/>
          <w:sz w:val="28"/>
          <w:szCs w:val="24"/>
          <w:lang w:eastAsia="ru-RU"/>
        </w:rPr>
        <w:t>З середини ХХ століття туризм представляє собою найпотужніший сектор мирової економіки, який активно розвивається. Це явлення характеризується як загальними тенденціями, які спільні для більшості країн, так і специфічними рисами, що дозволяє мовити про просторові (географічні) особливості розвитку туристичної діяльності.</w:t>
      </w:r>
    </w:p>
    <w:p w:rsidR="00580812" w:rsidRPr="00580812" w:rsidRDefault="00580812" w:rsidP="005808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сучасному глобалізованому світі провідні держави дали належну оцінку перевагам від розвитку туристичної галузі. Туризм сприяє зростанню зайнятості, диверсифікації економіки, оскільки сфера туризму і курортів пов’язана з діяльністю більш як 50 галузей, підвищує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інноваційність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національного господарства. Туризм сприяє збереженню і розвитку культурного потенціалу, веде до гармонізації відносин між різними країнами і народами, збереженню екологічно безпечного довкілля. Крім того, туризм є одним із чинників реалізації зовнішньої політики держави.</w:t>
      </w:r>
    </w:p>
    <w:p w:rsidR="00580812" w:rsidRPr="00580812" w:rsidRDefault="00580812" w:rsidP="00580812">
      <w:pPr>
        <w:tabs>
          <w:tab w:val="left" w:pos="709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 глобальність туризму та його пріоритетність в світовій економіці свідчать як динаміка світових туристичних потоків (4-5% зростання на рік) протягом останніх років, так і доходи від туризму, які становлять біля 30% світового експорту послуг.</w:t>
      </w:r>
    </w:p>
    <w:p w:rsidR="00580812" w:rsidRPr="00580812" w:rsidRDefault="00580812" w:rsidP="00580812">
      <w:pPr>
        <w:tabs>
          <w:tab w:val="left" w:pos="709"/>
          <w:tab w:val="left" w:pos="1134"/>
        </w:tabs>
        <w:spacing w:after="0" w:line="360" w:lineRule="auto"/>
        <w:ind w:firstLine="709"/>
        <w:jc w:val="both"/>
        <w:rPr>
          <w:rFonts w:ascii="Arial" w:eastAsia="Times New Roman" w:hAnsi="Arial" w:cs="Arial"/>
          <w:color w:val="800000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Arial"/>
          <w:color w:val="000000"/>
          <w:sz w:val="28"/>
          <w:szCs w:val="28"/>
          <w:lang w:eastAsia="ru-RU"/>
        </w:rPr>
        <w:t xml:space="preserve">Індія належить до найперспективніших рекреаційно-туристичних країн не лише Азійського </w:t>
      </w:r>
      <w:proofErr w:type="spellStart"/>
      <w:r w:rsidRPr="00580812">
        <w:rPr>
          <w:rFonts w:ascii="Times New Roman" w:eastAsia="Times New Roman" w:hAnsi="Times New Roman" w:cs="Arial"/>
          <w:color w:val="000000"/>
          <w:sz w:val="28"/>
          <w:szCs w:val="28"/>
          <w:lang w:eastAsia="ru-RU"/>
        </w:rPr>
        <w:t>макрорегіону</w:t>
      </w:r>
      <w:proofErr w:type="spellEnd"/>
      <w:r w:rsidRPr="00580812">
        <w:rPr>
          <w:rFonts w:ascii="Times New Roman" w:eastAsia="Times New Roman" w:hAnsi="Times New Roman" w:cs="Arial"/>
          <w:color w:val="000000"/>
          <w:sz w:val="28"/>
          <w:szCs w:val="28"/>
          <w:lang w:eastAsia="ru-RU"/>
        </w:rPr>
        <w:t xml:space="preserve">, а й усього світу. Це країна, де минуле, сучасне і майбутнє тісно переплелися. Космічно-ядерна держава з більш як мільярдним населенням, найсучаснішими інформаційними технологіями мирно співіснує з коровами, які гуляють вулицями міст, мавпами, які роблять нальоти на ринки, </w:t>
      </w:r>
      <w:proofErr w:type="spellStart"/>
      <w:r w:rsidRPr="00580812">
        <w:rPr>
          <w:rFonts w:ascii="Times New Roman" w:eastAsia="Times New Roman" w:hAnsi="Times New Roman" w:cs="Arial"/>
          <w:color w:val="000000"/>
          <w:sz w:val="28"/>
          <w:szCs w:val="28"/>
          <w:lang w:eastAsia="ru-RU"/>
        </w:rPr>
        <w:t>рікшами</w:t>
      </w:r>
      <w:proofErr w:type="spellEnd"/>
      <w:r w:rsidRPr="00580812">
        <w:rPr>
          <w:rFonts w:ascii="Times New Roman" w:eastAsia="Times New Roman" w:hAnsi="Times New Roman" w:cs="Arial"/>
          <w:color w:val="000000"/>
          <w:sz w:val="28"/>
          <w:szCs w:val="28"/>
          <w:lang w:eastAsia="ru-RU"/>
        </w:rPr>
        <w:t>, жебраками і вогнищами, на яких спалюють мертвих. Іншої такої країни у світі немає. Її унікальність і приваблює туристів</w:t>
      </w:r>
      <w:r w:rsidRPr="00580812">
        <w:rPr>
          <w:rFonts w:ascii="Arial" w:eastAsia="Times New Roman" w:hAnsi="Arial" w:cs="Arial"/>
          <w:color w:val="800000"/>
          <w:sz w:val="28"/>
          <w:szCs w:val="28"/>
          <w:lang w:eastAsia="ru-RU"/>
        </w:rPr>
        <w:t>.</w:t>
      </w:r>
    </w:p>
    <w:p w:rsidR="00580812" w:rsidRPr="00580812" w:rsidRDefault="00580812" w:rsidP="00580812">
      <w:pPr>
        <w:tabs>
          <w:tab w:val="left" w:pos="709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Arial"/>
          <w:color w:val="000000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Arial"/>
          <w:color w:val="000000"/>
          <w:sz w:val="28"/>
          <w:szCs w:val="28"/>
          <w:lang w:eastAsia="ru-RU"/>
        </w:rPr>
        <w:t>Нині за вартістю валового національного продукту Індія посідає 4-те місце у світі, випередивши всі європейські країни. За цим показником попереду неї лише США, Китай і Японія. Однак швидкість, з якою розвивається Індія, величезний людський і природно-ресурсний потенціал вказують на те, що у XXI ст. ця країна разом з Китаєм диктуватиме світовий економічний порядок, у тому числі й особливості розвитку рекреаційно-туристичного господарства.</w:t>
      </w:r>
    </w:p>
    <w:p w:rsidR="00580812" w:rsidRPr="00580812" w:rsidRDefault="00580812" w:rsidP="00580812">
      <w:pPr>
        <w:tabs>
          <w:tab w:val="left" w:pos="709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Для молодих спеціалістів, які у майбутньому мають намір працювати у сфері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турбізнесу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існує головний недолік – відсутність знань про особливості розвитку туризму в окремих країнах та регіонах. </w:t>
      </w:r>
      <w:r w:rsidRPr="00580812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Актуальність</w:t>
      </w: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цієї роботи полягає в отриманні географічної грамотності спеціалістів сучасного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турбізнесу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, підвищення їх культурного та професійного рівнів.</w:t>
      </w:r>
    </w:p>
    <w:p w:rsidR="00580812" w:rsidRPr="00580812" w:rsidRDefault="00580812" w:rsidP="005808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Метою</w:t>
      </w: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даної дипломної роботи є характеристика туристичної діяльності в Індії.</w:t>
      </w:r>
    </w:p>
    <w:p w:rsidR="00580812" w:rsidRPr="00580812" w:rsidRDefault="00580812" w:rsidP="005808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Виходячи з мети, в роботі поставлені такі </w:t>
      </w:r>
      <w:r w:rsidRPr="0058081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завдання</w:t>
      </w: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580812" w:rsidRPr="00580812" w:rsidRDefault="00580812" w:rsidP="005808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1. Розглянути теоретичні положення дослідження туристичної сфери економіки країни.</w:t>
      </w:r>
    </w:p>
    <w:p w:rsidR="00580812" w:rsidRPr="00580812" w:rsidRDefault="00580812" w:rsidP="00580812">
      <w:pPr>
        <w:tabs>
          <w:tab w:val="left" w:pos="709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Охарактеризувати передумови формування туристичного </w:t>
      </w:r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комплексу</w:t>
      </w: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Індії.</w:t>
      </w:r>
    </w:p>
    <w:p w:rsidR="00580812" w:rsidRPr="00580812" w:rsidRDefault="00580812" w:rsidP="005808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3. Провести оцінку рекреаційних ресурсів Індії.</w:t>
      </w:r>
    </w:p>
    <w:p w:rsidR="00580812" w:rsidRPr="00580812" w:rsidRDefault="00580812" w:rsidP="005808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4. Дати характеристику туристичних потоків Індії.</w:t>
      </w:r>
    </w:p>
    <w:p w:rsidR="00580812" w:rsidRPr="00580812" w:rsidRDefault="00580812" w:rsidP="00580812">
      <w:pPr>
        <w:tabs>
          <w:tab w:val="left" w:pos="709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5. Визначити перспективи розвитку туризму в Індії.</w:t>
      </w:r>
    </w:p>
    <w:p w:rsidR="00580812" w:rsidRPr="00580812" w:rsidRDefault="00580812" w:rsidP="005808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 xml:space="preserve">Об'єктом </w:t>
      </w: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 даної дипломної роботи є розвиток туризму в Індії</w:t>
      </w:r>
    </w:p>
    <w:p w:rsidR="00580812" w:rsidRPr="00580812" w:rsidRDefault="00580812" w:rsidP="005808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 xml:space="preserve">Предметом </w:t>
      </w: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 є сучасний стан, закономірності, тенденції та  перспективи розвитку туризму в Індії.</w:t>
      </w:r>
    </w:p>
    <w:p w:rsidR="00580812" w:rsidRPr="00580812" w:rsidRDefault="00580812" w:rsidP="005808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Робота складається з вступу, 4 розділів, висновків та списку використаних джерел.</w:t>
      </w:r>
    </w:p>
    <w:p w:rsidR="00580812" w:rsidRPr="00580812" w:rsidRDefault="00580812" w:rsidP="00580812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ході дослідження були використані такі методи: порівняльно-географічний, який  використовувався для представлення зібраних даних по туризму та рекреації, методи аналізу та  синтезу, статистичний метод та картографічний метод. </w:t>
      </w:r>
    </w:p>
    <w:p w:rsidR="00580812" w:rsidRPr="00580812" w:rsidRDefault="00580812" w:rsidP="005808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У дипломній роботі використані офіційні статистичні дані, літературні та інтернет-джерела – всього посилань 40,   таблиць - 4,   рисунків – 16.</w:t>
      </w:r>
    </w:p>
    <w:p w:rsidR="008B456E" w:rsidRDefault="008B456E"/>
    <w:p w:rsidR="00580812" w:rsidRDefault="00580812"/>
    <w:p w:rsidR="00580812" w:rsidRDefault="00580812"/>
    <w:p w:rsidR="00580812" w:rsidRDefault="00580812"/>
    <w:p w:rsidR="00580812" w:rsidRPr="00580812" w:rsidRDefault="00580812" w:rsidP="00580812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</w:pPr>
      <w:r w:rsidRPr="00580812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lang w:eastAsia="ru-RU"/>
        </w:rPr>
        <w:lastRenderedPageBreak/>
        <w:t>ВИСНОВКИ</w:t>
      </w:r>
    </w:p>
    <w:p w:rsidR="00580812" w:rsidRPr="00580812" w:rsidRDefault="00580812" w:rsidP="0058081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</w:p>
    <w:p w:rsidR="00580812" w:rsidRPr="00580812" w:rsidRDefault="00580812" w:rsidP="00580812">
      <w:pPr>
        <w:tabs>
          <w:tab w:val="left" w:pos="241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 процесі проведеного дослідження можемо зробити наступні висновки.</w:t>
      </w:r>
    </w:p>
    <w:p w:rsidR="00580812" w:rsidRPr="00580812" w:rsidRDefault="00580812" w:rsidP="0058081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580812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1. </w:t>
      </w:r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В сучасних глобальних умовах попит та пропозиція на ринку туристичних послуг мають стрімку тенденцію до збільшення. За даними міжнародних аналітиків, туризм є однією з найбільших і швидко зростаючих галузей економіки в світі. </w:t>
      </w:r>
    </w:p>
    <w:p w:rsidR="00580812" w:rsidRPr="00580812" w:rsidRDefault="00580812" w:rsidP="005808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>Класифікація туризму за видами і формами дає змогу розв’язати низку проблем розвитку і територіальної організації туристського господарства, визначати попит на окремі види туристських послуг і на цій підставі розробляти плани розвитку матеріально-технічної бази туризму.</w:t>
      </w:r>
    </w:p>
    <w:p w:rsidR="00580812" w:rsidRPr="00580812" w:rsidRDefault="00580812" w:rsidP="005808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t xml:space="preserve">Туризм можна класифікувати за найрізноманітнішими показниками: за метою, засобами пересування, характером, термінами і тривалістю подорожі, засобами розміщення тощо. У класифікації туристських подорожей і розподілі їх на види вирішальне значення має їхня мета. </w:t>
      </w:r>
    </w:p>
    <w:p w:rsidR="00580812" w:rsidRPr="00580812" w:rsidRDefault="00580812" w:rsidP="005808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 Туристична сфера – це сукупність готелів і інших засобів розміщення, засобів транспорту, підприємств громадського харчування, розваги, об'єктів пізнавального, ділового, оздоровчого і іншого призначення; організацій, які здійснюють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туроператорську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турагентську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діяльність, а також закладів, які надають екскурсійні послуги і послуги гідів-перекладачів.</w:t>
      </w:r>
    </w:p>
    <w:p w:rsidR="00580812" w:rsidRPr="00580812" w:rsidRDefault="00580812" w:rsidP="00580812">
      <w:pPr>
        <w:tabs>
          <w:tab w:val="left" w:pos="567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Отже, туризм – це диверсифікований міжгалузевий комплекс соціально-побутової інфраструктури.</w:t>
      </w:r>
    </w:p>
    <w:p w:rsidR="00580812" w:rsidRPr="00580812" w:rsidRDefault="00580812" w:rsidP="0058081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 </w:t>
      </w:r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Індія належить до найперспективніших рекреаційно-туристичних країн не лише Південно-Азійського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макрорегіону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, а й усього світу. Це країна, де минуле, сучасне і майбутнє тісно переплелися. Досягнення давньої і середньовічної Індії в науці, літературі та мистецтві здійснили вплив на розвиток багатьох цивілізацій Сходу, стали невід’ємною складовою світової культури. Країна має різноманітне природне середовище та багато культурних пам’яток світового значення. Індійська архітектура є однією з областей, у якій найяскравіше представлена розмаїтість індійської культури. Індія з повним </w:t>
      </w:r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lastRenderedPageBreak/>
        <w:t xml:space="preserve">правом може носити назву «музею під відкритим небом». 28 пам'яток Індії занесено до реєстру природної та культурної спадщини людства. </w:t>
      </w:r>
    </w:p>
    <w:p w:rsidR="00580812" w:rsidRPr="00580812" w:rsidRDefault="00580812" w:rsidP="0058081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Arial"/>
          <w:color w:val="000000"/>
          <w:sz w:val="28"/>
          <w:szCs w:val="24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4. Індія не є внутрішньо цілісною країною. Тут живе понад 500 народів зі своїми мовами, культурами, віруваннями. В адміністративно-територіальному поділі налічується 28 штатів та 8 союзних територій. Різні штати суттєво відрізняються своїм стилем життя, мовою, заможністю. Відмінні вони і за кліматичними особливостями, природними ресурсами, географічним положенням, рельєфом, рослинним і тваринним світом тощо</w:t>
      </w:r>
      <w:r w:rsidRPr="00580812">
        <w:rPr>
          <w:rFonts w:ascii="Times New Roman" w:eastAsia="Times New Roman" w:hAnsi="Times New Roman" w:cs="Arial"/>
          <w:color w:val="000000"/>
          <w:sz w:val="28"/>
          <w:szCs w:val="24"/>
          <w:lang w:eastAsia="ru-RU"/>
        </w:rPr>
        <w:t>.</w:t>
      </w:r>
    </w:p>
    <w:p w:rsidR="00580812" w:rsidRPr="00580812" w:rsidRDefault="00580812" w:rsidP="005808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5.</w:t>
      </w:r>
      <w:r w:rsidRPr="0058081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Індія має одну з найкрупніших економік світу. Її ВВП досягає 2,6 трлн.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дол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США (2,3% від світового, займає 4 місце в рейтингу країн світу - </w:t>
      </w:r>
      <w:r w:rsidRPr="0058081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попереду неї лише США, Китай і Японія).</w:t>
      </w:r>
    </w:p>
    <w:p w:rsidR="00580812" w:rsidRPr="00580812" w:rsidRDefault="00580812" w:rsidP="005808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Туризм є 3-ою галуззю за обсягом валових фінансових надходжень у бюджет країни.</w:t>
      </w:r>
    </w:p>
    <w:p w:rsidR="00580812" w:rsidRPr="00580812" w:rsidRDefault="00580812" w:rsidP="005808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6. Міжнародний туризм в Індії переважно пізнавальний і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оздоровчо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-лікувальний, а також релігійний, діловий, паломницький, екологічний,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шопінг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-туризм та останнім часом – медичний.</w:t>
      </w:r>
    </w:p>
    <w:p w:rsidR="00580812" w:rsidRPr="00580812" w:rsidRDefault="00580812" w:rsidP="0058081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Туристичний сезон триває у найбільш м'який кліматичний період Індії – з вересня по березень. Пік попиту на індійський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турпродукт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на міжнародному ринку припадає на вересень, квітень та різдвяні свята.  Туризм в Індії розвивається нерівномірно, цьому сприяє нерівномірне розташування природних та антропогенних туристичних ресурсів по країні.</w:t>
      </w:r>
    </w:p>
    <w:p w:rsidR="00580812" w:rsidRPr="00580812" w:rsidRDefault="00580812" w:rsidP="005808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 узбережжях розвинутий пляжній відпочинок, практично по всіх регіонах – релігійний та паломницький туризм, в Центральній Індії – найбільше значення має пізнавальний та діловий туризм, в Індійських Гімалаях – активні види туризму (сплави по річках, дельтапланеризм). Індія залучає також і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екотуристів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що мріють скорити гірські вершини.</w:t>
      </w:r>
    </w:p>
    <w:p w:rsidR="00580812" w:rsidRPr="00580812" w:rsidRDefault="00580812" w:rsidP="005808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Переважають міжрегіональні поїздки, багато туристів з США та європейських країн, особливо з колишньої метрополії – Великобританії. Цьому сприяють економічні і культурні зв’язки, які збереглися,  а також поширення в Індії англійської мови.</w:t>
      </w:r>
    </w:p>
    <w:p w:rsidR="00580812" w:rsidRPr="00580812" w:rsidRDefault="00580812" w:rsidP="0058081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lastRenderedPageBreak/>
        <w:t xml:space="preserve">Основний в’їзний туристичний потік іноземних відвідувачів спрямований до великих міст – </w:t>
      </w:r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Делі, Бомбей, Мадрас,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Тамілнад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80812" w:rsidRPr="00580812" w:rsidRDefault="00580812" w:rsidP="0058081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погляду туризму найбільший інтерес в Індії представляють: </w:t>
      </w:r>
    </w:p>
    <w:p w:rsidR="00580812" w:rsidRPr="00580812" w:rsidRDefault="00580812" w:rsidP="00580812">
      <w:pPr>
        <w:numPr>
          <w:ilvl w:val="0"/>
          <w:numId w:val="1"/>
        </w:num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колишній португальський анклав, а нині штат Індії – Гоа; </w:t>
      </w:r>
    </w:p>
    <w:p w:rsidR="00580812" w:rsidRPr="00580812" w:rsidRDefault="00580812" w:rsidP="00580812">
      <w:pPr>
        <w:numPr>
          <w:ilvl w:val="0"/>
          <w:numId w:val="1"/>
        </w:num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національні парки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Сандарбан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Казіранга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Нандадеві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; </w:t>
      </w:r>
    </w:p>
    <w:p w:rsidR="00580812" w:rsidRPr="00580812" w:rsidRDefault="00580812" w:rsidP="00580812">
      <w:pPr>
        <w:numPr>
          <w:ilvl w:val="0"/>
          <w:numId w:val="1"/>
        </w:num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знаменитий “Золотий трикутник” (Делі-Агра-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Джанпур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з відвідуванням  мавзолея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Тадж-Махал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; </w:t>
      </w:r>
    </w:p>
    <w:p w:rsidR="00580812" w:rsidRPr="00580812" w:rsidRDefault="00580812" w:rsidP="00580812">
      <w:pPr>
        <w:numPr>
          <w:ilvl w:val="0"/>
          <w:numId w:val="1"/>
        </w:num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Калькутта – батьківщина всесвітньо відомого індійського письменника Рабіндраната Тагора;</w:t>
      </w:r>
    </w:p>
    <w:p w:rsidR="00580812" w:rsidRPr="00580812" w:rsidRDefault="00580812" w:rsidP="00580812">
      <w:pPr>
        <w:numPr>
          <w:ilvl w:val="0"/>
          <w:numId w:val="1"/>
        </w:numP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золотий храм в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Амрітсарі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– головному релігійному центрі сикхів, печерні храми;</w:t>
      </w:r>
    </w:p>
    <w:p w:rsidR="00580812" w:rsidRPr="00580812" w:rsidRDefault="00580812" w:rsidP="00580812">
      <w:pPr>
        <w:numPr>
          <w:ilvl w:val="0"/>
          <w:numId w:val="1"/>
        </w:numP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міста Північної Індії, розвиток яких відбувався на перехрестях торгових шляхів, в області контактів різних цивілізацій і чия архітектурна і культурна зовнішність формувалися під впливом індуїстських, мусульманських і англіканських традицій містобудування (Варанасі, Аллахабад,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Каджурахо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, Агра);</w:t>
      </w:r>
    </w:p>
    <w:p w:rsidR="00580812" w:rsidRPr="00580812" w:rsidRDefault="00580812" w:rsidP="00580812">
      <w:pPr>
        <w:numPr>
          <w:ilvl w:val="0"/>
          <w:numId w:val="1"/>
        </w:numP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штат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Хімачал-Прадеш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(один з північних штатів) – природа величних Гімалаїв, містечко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Наггар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,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где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працював та був похований руський художник  М.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Реріх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, резиденція Далай-лами у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Дхарамсале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.</w:t>
      </w:r>
    </w:p>
    <w:p w:rsidR="00580812" w:rsidRPr="00580812" w:rsidRDefault="00580812" w:rsidP="005808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На території країни існує 4 священних  місця паломництва буддистів. В Індію здійснюють паломництво туристи з усього світу.</w:t>
      </w:r>
    </w:p>
    <w:p w:rsidR="00580812" w:rsidRPr="00580812" w:rsidRDefault="00580812" w:rsidP="005808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6. Темпи зростання туристських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прибуттів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протягом 2005-2013 років становили 6,4% в рік, що було менше середньосвітових показників (7,4%) . За період 2015-2018 рр. кількість міжнародних туристів зростає з 13 мільйонів до 17,4 мільйони. Темп зростання складає 12,1%. Це 3 показник зростання після Європейського та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Азійсько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-Тихоокеанського туристичних 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макрорегіонів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.</w:t>
      </w:r>
    </w:p>
    <w:p w:rsidR="00580812" w:rsidRPr="00580812" w:rsidRDefault="00580812" w:rsidP="0058081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Кількість відправлень у 2018 році складала 26,3 мільйони осіб.</w:t>
      </w:r>
    </w:p>
    <w:p w:rsidR="00580812" w:rsidRPr="00580812" w:rsidRDefault="00580812" w:rsidP="0058081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0"/>
          <w:lang w:eastAsia="ru-RU"/>
        </w:rPr>
        <w:t xml:space="preserve">Темпи приросту доходів від міжнародного туризму становили в 2007-2018 рр. 9,5% проти 4,5% в середньому по світу. </w:t>
      </w:r>
    </w:p>
    <w:p w:rsidR="00580812" w:rsidRPr="00580812" w:rsidRDefault="00580812" w:rsidP="0058081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Індія заробляє на міжнародному туризмі 29,1 млрд.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дол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. (2018 р.)</w:t>
      </w:r>
    </w:p>
    <w:p w:rsidR="00580812" w:rsidRPr="00580812" w:rsidRDefault="00580812" w:rsidP="0058081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6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color w:val="000000"/>
          <w:sz w:val="28"/>
          <w:szCs w:val="24"/>
          <w:lang w:eastAsia="ru-RU"/>
        </w:rPr>
        <w:t xml:space="preserve">Внутрішні туристи у 2018 році склали кількість 748 млн. чоловік. Внутрішні туристи найчастіше відвідують Уттар-Прадеш, Андхра-Прадеш та Тамілнад. </w:t>
      </w:r>
      <w:r w:rsidRPr="00580812">
        <w:rPr>
          <w:rFonts w:ascii="Times New Roman" w:eastAsia="Times New Roman" w:hAnsi="Times New Roman" w:cs="Times New Roman"/>
          <w:noProof/>
          <w:color w:val="000000"/>
          <w:sz w:val="28"/>
          <w:szCs w:val="26"/>
          <w:lang w:eastAsia="ru-RU"/>
        </w:rPr>
        <w:t>Саме внутрішні турмандрівки годують індійську економіку – вони вносять 6,23% ВВП в бюджет країни (в 2018 році -   200 млрд. надходжень).</w:t>
      </w:r>
    </w:p>
    <w:p w:rsidR="00580812" w:rsidRPr="00580812" w:rsidRDefault="00580812" w:rsidP="0058081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Helvetica"/>
          <w:color w:val="000000"/>
          <w:sz w:val="28"/>
          <w:szCs w:val="21"/>
          <w:lang w:eastAsia="ru-RU"/>
        </w:rPr>
      </w:pPr>
      <w:r w:rsidRPr="00580812">
        <w:rPr>
          <w:rFonts w:ascii="Times New Roman" w:eastAsia="Times New Roman" w:hAnsi="Times New Roman" w:cs="Arial"/>
          <w:color w:val="000000"/>
          <w:sz w:val="28"/>
          <w:szCs w:val="24"/>
          <w:lang w:eastAsia="ru-RU"/>
        </w:rPr>
        <w:lastRenderedPageBreak/>
        <w:t xml:space="preserve">7. </w:t>
      </w:r>
      <w:r w:rsidRPr="00580812">
        <w:rPr>
          <w:rFonts w:ascii="Times New Roman" w:eastAsia="Times New Roman" w:hAnsi="Times New Roman" w:cs="Helvetica"/>
          <w:color w:val="000000"/>
          <w:sz w:val="28"/>
          <w:szCs w:val="21"/>
          <w:lang w:eastAsia="ru-RU"/>
        </w:rPr>
        <w:t>За кількістю працівників, зайнятих у туристичній сфері країна посідає 2 місце у світі. Індустрією туризму в Індії займається велика кількість людей, як кваліфікованих, так і некваліфікованих. У цій галузі працює майже 40 млн осіб. Це 7,9 % від усього економічно активного населення країни</w:t>
      </w:r>
    </w:p>
    <w:p w:rsidR="00580812" w:rsidRPr="00580812" w:rsidRDefault="00580812" w:rsidP="0058081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580812">
        <w:rPr>
          <w:rFonts w:ascii="Times New Roman" w:eastAsia="Times New Roman" w:hAnsi="Times New Roman" w:cs="Helvetica"/>
          <w:color w:val="000000"/>
          <w:sz w:val="28"/>
          <w:szCs w:val="21"/>
          <w:lang w:eastAsia="ru-RU"/>
        </w:rPr>
        <w:t xml:space="preserve">8. Туризм в Індії – це прибуткова галузь економіки. Він є другим за величиною джерелом надходження іноземної валюти до країни. </w:t>
      </w:r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Міністерство туризму вживає активних заходів щодо подальшого розвитку та диверсифікації індійського туристичного продукту та надає великого значення покращенню туристичного іміджу з метою просування країни на світовий туристичний ринок. Міністерство консультується і співпрацює з різними зацікавленими особами, включаючи центральні міністерства та агенції, уряди штатів та союзних територій, а також приватний сектор. Це стосується транспортної, готельної  інфраструктури, ресторанного бізнесу та ін.</w:t>
      </w:r>
    </w:p>
    <w:p w:rsidR="00580812" w:rsidRPr="00580812" w:rsidRDefault="00580812" w:rsidP="0058081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Спільними зусиллями здійснюється пошук нових туристичних продуктів, щоб розвинути такі види туризму, як сільський, гольф-туризм, круїзний, медичний, кемпінговий, вертолітний, автомобільний, оздоровчий,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екотуризм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, залізничний. </w:t>
      </w:r>
    </w:p>
    <w:p w:rsidR="00580812" w:rsidRPr="00580812" w:rsidRDefault="00580812" w:rsidP="0058081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Міністерство туризму також підтримує міжнародну маркетингову кампанію «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Incredible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India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» («Неймовірна Індія»), яку проводить уряд Індії з 2002 р. для просунення та розвитку туризму на глобальний рівень.</w:t>
      </w:r>
    </w:p>
    <w:p w:rsidR="00580812" w:rsidRPr="00580812" w:rsidRDefault="00580812" w:rsidP="0058081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580812">
        <w:rPr>
          <w:rFonts w:ascii="Times New Roman" w:eastAsia="Times New Roman" w:hAnsi="Times New Roman" w:cs="Helvetica"/>
          <w:color w:val="000000"/>
          <w:sz w:val="28"/>
          <w:szCs w:val="21"/>
          <w:lang w:eastAsia="ru-RU"/>
        </w:rPr>
        <w:t xml:space="preserve">9. За прогнозами експертів Індія збереже за собою високі позиції в темпах зростання туристичних показників і протягом наступних років. </w:t>
      </w:r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Головними причинами цього є унікальний природно-ресурсний потенціал, чисельні унікальні пам'ятки історії, культури і релігії, традиційні та культурні особливості народу, постійно зростаюча база розміщення, розвиток та удосконалення транспортного сполучення, а, найголовніше, ефективна політика держави щодо просування національного продукту на міжнародний туристичний ринок, а також надання пріоритету туризму в національній політиці розвитку.</w:t>
      </w:r>
    </w:p>
    <w:p w:rsidR="00580812" w:rsidRPr="00580812" w:rsidRDefault="00580812" w:rsidP="0058081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Arial"/>
          <w:color w:val="000000"/>
          <w:sz w:val="28"/>
          <w:szCs w:val="24"/>
          <w:lang w:eastAsia="ru-RU"/>
        </w:rPr>
        <w:br/>
      </w:r>
    </w:p>
    <w:p w:rsidR="00580812" w:rsidRDefault="00580812" w:rsidP="00580812">
      <w:pPr>
        <w:keepNext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center"/>
        <w:outlineLvl w:val="6"/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</w:pPr>
    </w:p>
    <w:p w:rsidR="00580812" w:rsidRDefault="00580812" w:rsidP="00580812">
      <w:pPr>
        <w:keepNext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center"/>
        <w:outlineLvl w:val="6"/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</w:pPr>
    </w:p>
    <w:p w:rsidR="00580812" w:rsidRPr="00580812" w:rsidRDefault="00580812" w:rsidP="00580812">
      <w:pPr>
        <w:keepNext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center"/>
        <w:outlineLvl w:val="6"/>
        <w:rPr>
          <w:rFonts w:ascii="Times New Roman" w:eastAsia="Times New Roman" w:hAnsi="Times New Roman" w:cs="Times New Roman"/>
          <w:b/>
          <w:bCs/>
          <w:sz w:val="28"/>
          <w:szCs w:val="24"/>
          <w:lang w:val="ru-RU" w:eastAsia="ru-RU"/>
        </w:rPr>
      </w:pPr>
      <w:bookmarkStart w:id="0" w:name="_GoBack"/>
      <w:bookmarkEnd w:id="0"/>
      <w:r w:rsidRPr="00580812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СПИСОК ВИКОРИСТАНИХ ДЖЕРЕЛ</w:t>
      </w:r>
    </w:p>
    <w:p w:rsidR="00580812" w:rsidRPr="00580812" w:rsidRDefault="00580812" w:rsidP="0058081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</w:t>
      </w: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ксандрова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</w:t>
      </w: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Ю. М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еждународн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ы</w:t>
      </w: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й </w:t>
      </w:r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туризм: Учебное пособие для вузов </w:t>
      </w: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А. Ю. Александрова. – М. : Аспект Пресс,</w:t>
      </w:r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2001</w:t>
      </w: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- </w:t>
      </w:r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464с.</w:t>
      </w:r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Ананьев М. А. Экономика и география международного туризма  / М. А. Ананьев. – М.</w:t>
      </w:r>
      <w:proofErr w:type="gram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proofErr w:type="gramEnd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МГУ, 1975. - 350 с.</w:t>
      </w:r>
    </w:p>
    <w:p w:rsidR="00580812" w:rsidRPr="00580812" w:rsidRDefault="00580812" w:rsidP="00580812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lang w:eastAsia="ru-RU"/>
        </w:rPr>
        <w:t>Атлас мира. – М., 1985. – 340 с.</w:t>
      </w:r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Бартон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Р. Визначні  архітектурні споруди і пам’ятки всіх  віків  і народів / Р.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Бартон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, Р.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Кевердиш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(Атлас чудес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lang w:eastAsia="ru-RU"/>
        </w:rPr>
        <w:t>света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lang w:eastAsia="ru-RU"/>
        </w:rPr>
        <w:t>)</w:t>
      </w: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М.,1997. – 218 с. </w:t>
      </w:r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Безруков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Ю.Ф.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Рекреационные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ресурсы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курортология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пособие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Ю. Ф.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Безруков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– 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Симферополь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-во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Симферопольского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университета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, 1998. – 110 с.</w:t>
      </w:r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Бейдик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 О. Словник-довідник з географії туризму,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рекреалогії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рекреаційної географії / О. О.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Бейдик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К.: Палітра, 1997. – 130 с.</w:t>
      </w:r>
    </w:p>
    <w:p w:rsidR="00580812" w:rsidRPr="00580812" w:rsidRDefault="00580812" w:rsidP="00580812">
      <w:pPr>
        <w:numPr>
          <w:ilvl w:val="0"/>
          <w:numId w:val="2"/>
        </w:numPr>
        <w:tabs>
          <w:tab w:val="num" w:pos="14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Бейдик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О.О. Рекреаційно-туристські ресурси України: Методологія і методика аналізу, термінологія, районування: Монографія / О. О.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Бейдик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. – К.: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Видавничо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-поліграфічний центр «Київський університет», 2001. – 395 с. </w:t>
      </w:r>
    </w:p>
    <w:p w:rsidR="00580812" w:rsidRPr="00580812" w:rsidRDefault="00580812" w:rsidP="00580812">
      <w:pPr>
        <w:numPr>
          <w:ilvl w:val="0"/>
          <w:numId w:val="2"/>
        </w:numPr>
        <w:tabs>
          <w:tab w:val="num" w:pos="14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Биржаков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М.Б. Введение в туризм / </w:t>
      </w: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М. Б.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Биржаков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 Москва - Санкт-Петербург: Изд.</w:t>
      </w: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«Невский Фонд», 2004.</w:t>
      </w:r>
    </w:p>
    <w:p w:rsidR="00580812" w:rsidRPr="00580812" w:rsidRDefault="00580812" w:rsidP="00580812">
      <w:pPr>
        <w:numPr>
          <w:ilvl w:val="0"/>
          <w:numId w:val="2"/>
        </w:numPr>
        <w:tabs>
          <w:tab w:val="num" w:pos="14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Всесвітня туристична організація при ООН (ЮНВТО) </w:t>
      </w:r>
      <w:r w:rsidRPr="00580812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[</w:t>
      </w:r>
      <w:r w:rsidRPr="00580812">
        <w:rPr>
          <w:rFonts w:ascii="Times New Roman" w:eastAsia="Times New Roman" w:hAnsi="Times New Roman" w:cs="Times New Roman"/>
          <w:sz w:val="28"/>
          <w:szCs w:val="20"/>
          <w:lang w:eastAsia="ru-RU"/>
        </w:rPr>
        <w:t>Електронний ресурс] – Режим доступу: www2.unwto.org.</w:t>
      </w:r>
    </w:p>
    <w:p w:rsidR="00580812" w:rsidRPr="00580812" w:rsidRDefault="00580812" w:rsidP="00580812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</w:pP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Гёбель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П. Природное наследие человечества. Ландшафты и сокровища природы под охраной ЮНЕСКО / П.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Гёбель</w:t>
      </w:r>
      <w:proofErr w:type="spellEnd"/>
      <w:proofErr w:type="gramStart"/>
      <w:r w:rsidRPr="00580812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.</w:t>
      </w:r>
      <w:proofErr w:type="gramEnd"/>
      <w:r w:rsidRPr="00580812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- М.: БММ АО, 1999.- 256с.</w:t>
      </w:r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Генш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К. Курорт</w:t>
      </w: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св</w:t>
      </w:r>
      <w:proofErr w:type="gram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іту / К.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Генш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- </w:t>
      </w:r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М.: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Аст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2007</w:t>
      </w: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195с. </w:t>
      </w:r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Глушко А.А.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География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туризма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/А. А. Глушко, А. М.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Сазыкин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. -  Владивосток: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Дальневосточный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госуниверситет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, 2002. – 256 с.</w:t>
      </w:r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Квартальнов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 А.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Иностранный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туризм / В. А.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Квартальнов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М.: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Финансы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статистика, 2009, - 280 с.</w:t>
      </w:r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Косолапов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 В.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Туристическое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страноведение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Европа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А. В.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Косолапов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, Л. Л. Руденко. – Владивосток: ДВГАЄУ, 1998. – 192 с.</w:t>
      </w:r>
    </w:p>
    <w:p w:rsidR="00580812" w:rsidRPr="00580812" w:rsidRDefault="00580812" w:rsidP="00580812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Косолапов А.В. Туристское страноведение. Часть II. Азия / А.В. Косолапов,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Л.Л.Руденко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, А. А. Берестовой. - Владивосток: ДВГАЭУ, 1998.- 196 с.</w:t>
      </w:r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Котлер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Ф. А.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Основы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маркетинга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Краткий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курс / Ф. А.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Котлер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- М.: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Издательский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дом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‹‹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Вильямс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››, 2007. — 656 с.</w:t>
      </w:r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Котляров</w:t>
      </w: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Е. Я. География туризма и отдыха</w:t>
      </w: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/</w:t>
      </w:r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Е. Я.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Котляров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 М.: Мысль, 1987, - 283 с.</w:t>
      </w:r>
    </w:p>
    <w:p w:rsidR="00580812" w:rsidRPr="00580812" w:rsidRDefault="00580812" w:rsidP="00580812">
      <w:pPr>
        <w:numPr>
          <w:ilvl w:val="0"/>
          <w:numId w:val="2"/>
        </w:numPr>
        <w:tabs>
          <w:tab w:val="num" w:pos="14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Лобас К.В. Развитие туристической отрасли Индии. Анализ современного состояния и перспективы развития / К. В. Лобас, Е. В. Логвина. – Журнал  “Проблемы материальной культуры – географические науки” № 8. - М., 2015. С. 216-220.</w:t>
      </w:r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80812">
        <w:rPr>
          <w:rFonts w:ascii="Times New Roman" w:eastAsia="Calibri" w:hAnsi="Times New Roman" w:cs="Times New Roman"/>
          <w:sz w:val="28"/>
          <w:szCs w:val="28"/>
          <w:lang w:val="ru-RU"/>
        </w:rPr>
        <w:t>Максаковский</w:t>
      </w:r>
      <w:proofErr w:type="spellEnd"/>
      <w:r w:rsidRPr="0058081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П. Географическая картина мира: в 2 кн. Кн. </w:t>
      </w:r>
      <w:r w:rsidRPr="00580812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58081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Общая характеристика мира. – 2-е изд., стереотип / В. П. </w:t>
      </w:r>
      <w:proofErr w:type="spellStart"/>
      <w:r w:rsidRPr="00580812">
        <w:rPr>
          <w:rFonts w:ascii="Times New Roman" w:eastAsia="Calibri" w:hAnsi="Times New Roman" w:cs="Times New Roman"/>
          <w:sz w:val="28"/>
          <w:szCs w:val="28"/>
          <w:lang w:val="ru-RU"/>
        </w:rPr>
        <w:t>Максаковский</w:t>
      </w:r>
      <w:proofErr w:type="spellEnd"/>
      <w:r w:rsidRPr="00580812">
        <w:rPr>
          <w:rFonts w:ascii="Times New Roman" w:eastAsia="Calibri" w:hAnsi="Times New Roman" w:cs="Times New Roman"/>
          <w:sz w:val="28"/>
          <w:szCs w:val="28"/>
          <w:lang w:val="ru-RU"/>
        </w:rPr>
        <w:t>. – М.: Дрофа, 2004. – 496 с.</w:t>
      </w:r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80812">
        <w:rPr>
          <w:rFonts w:ascii="Times New Roman" w:eastAsia="Calibri" w:hAnsi="Times New Roman" w:cs="Times New Roman"/>
          <w:sz w:val="28"/>
          <w:szCs w:val="28"/>
        </w:rPr>
        <w:t>Максаковский</w:t>
      </w:r>
      <w:proofErr w:type="spellEnd"/>
      <w:r w:rsidRPr="00580812">
        <w:rPr>
          <w:rFonts w:ascii="Times New Roman" w:eastAsia="Calibri" w:hAnsi="Times New Roman" w:cs="Times New Roman"/>
          <w:sz w:val="28"/>
          <w:szCs w:val="28"/>
        </w:rPr>
        <w:t xml:space="preserve"> В. П. </w:t>
      </w:r>
      <w:proofErr w:type="spellStart"/>
      <w:r w:rsidRPr="00580812">
        <w:rPr>
          <w:rFonts w:ascii="Times New Roman" w:eastAsia="Calibri" w:hAnsi="Times New Roman" w:cs="Times New Roman"/>
          <w:sz w:val="28"/>
          <w:szCs w:val="28"/>
        </w:rPr>
        <w:t>Географическая</w:t>
      </w:r>
      <w:proofErr w:type="spellEnd"/>
      <w:r w:rsidRPr="00580812">
        <w:rPr>
          <w:rFonts w:ascii="Times New Roman" w:eastAsia="Calibri" w:hAnsi="Times New Roman" w:cs="Times New Roman"/>
          <w:sz w:val="28"/>
          <w:szCs w:val="28"/>
        </w:rPr>
        <w:t xml:space="preserve"> картина мира: в 2 </w:t>
      </w:r>
      <w:proofErr w:type="spellStart"/>
      <w:r w:rsidRPr="00580812">
        <w:rPr>
          <w:rFonts w:ascii="Times New Roman" w:eastAsia="Calibri" w:hAnsi="Times New Roman" w:cs="Times New Roman"/>
          <w:sz w:val="28"/>
          <w:szCs w:val="28"/>
        </w:rPr>
        <w:t>кн</w:t>
      </w:r>
      <w:proofErr w:type="spellEnd"/>
      <w:r w:rsidRPr="00580812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80812">
        <w:rPr>
          <w:rFonts w:ascii="Times New Roman" w:eastAsia="Calibri" w:hAnsi="Times New Roman" w:cs="Times New Roman"/>
          <w:sz w:val="28"/>
          <w:szCs w:val="28"/>
        </w:rPr>
        <w:t>Кн</w:t>
      </w:r>
      <w:proofErr w:type="spellEnd"/>
      <w:r w:rsidRPr="00580812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80812">
        <w:rPr>
          <w:rFonts w:ascii="Times New Roman" w:eastAsia="Calibri" w:hAnsi="Times New Roman" w:cs="Times New Roman"/>
          <w:sz w:val="28"/>
          <w:szCs w:val="28"/>
          <w:lang w:val="en-US"/>
        </w:rPr>
        <w:t>II</w:t>
      </w:r>
      <w:r w:rsidRPr="0058081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Региональная характеристика мира. – 2-е изд., стереотип / В. П. </w:t>
      </w:r>
      <w:proofErr w:type="spellStart"/>
      <w:r w:rsidRPr="00580812">
        <w:rPr>
          <w:rFonts w:ascii="Times New Roman" w:eastAsia="Calibri" w:hAnsi="Times New Roman" w:cs="Times New Roman"/>
          <w:sz w:val="28"/>
          <w:szCs w:val="28"/>
          <w:lang w:val="ru-RU"/>
        </w:rPr>
        <w:t>Максаковский</w:t>
      </w:r>
      <w:proofErr w:type="spellEnd"/>
      <w:r w:rsidRPr="0058081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-  М.: Дрофа, 2005. – 480 с.</w:t>
      </w:r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Масляк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П. О.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Країнознавство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proofErr w:type="gramStart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ідручник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 П. О.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Масляк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-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Знання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2008. - 292 с.</w:t>
      </w:r>
    </w:p>
    <w:p w:rsidR="00580812" w:rsidRPr="00580812" w:rsidRDefault="00580812" w:rsidP="00580812">
      <w:pPr>
        <w:numPr>
          <w:ilvl w:val="0"/>
          <w:numId w:val="2"/>
        </w:numPr>
        <w:tabs>
          <w:tab w:val="num" w:pos="14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Матвієнко Н. М. Сучасний стан та перспективи розвитку туризму Індії / Н. М. Матвієнко. – Л.: Географія та туризм, 2014 . - С. 46-52.</w:t>
      </w:r>
    </w:p>
    <w:p w:rsidR="00580812" w:rsidRPr="00580812" w:rsidRDefault="00580812" w:rsidP="00580812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Окладникова Е.А. Международный туризм. География туристских ресурсов мира: Учебное пособие /Е. А. Окладникова. - М., СПб</w:t>
      </w:r>
      <w:proofErr w:type="gramStart"/>
      <w:r w:rsidRPr="00580812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.: </w:t>
      </w:r>
      <w:proofErr w:type="gramEnd"/>
      <w:r w:rsidRPr="00580812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ИФК Омега-Л; Учитель и ученик, 2002.- 384с.</w:t>
      </w:r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Папирян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Г. А. Международные экономические отношения: экономика туризма / Г. А.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Папирян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М.: Финансы и статистика 200</w:t>
      </w: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9. </w:t>
      </w:r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- 208 с.</w:t>
      </w:r>
    </w:p>
    <w:p w:rsidR="00580812" w:rsidRPr="00580812" w:rsidRDefault="00580812" w:rsidP="00580812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</w:pP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>Плоткина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lang w:val="ru-RU" w:eastAsia="ru-RU"/>
        </w:rPr>
        <w:t xml:space="preserve"> Н.П. География туризма. Азия.- Владивосток: ДВГАЭУ, 2001.- 192 с.</w:t>
      </w:r>
    </w:p>
    <w:p w:rsidR="00580812" w:rsidRPr="00580812" w:rsidRDefault="00580812" w:rsidP="00580812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580812">
        <w:rPr>
          <w:rFonts w:ascii="Times New Roman" w:eastAsia="Times New Roman" w:hAnsi="Times New Roman" w:cs="Times New Roman"/>
          <w:sz w:val="28"/>
          <w:lang w:val="ru-RU" w:eastAsia="ru-RU"/>
        </w:rPr>
        <w:lastRenderedPageBreak/>
        <w:t xml:space="preserve">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Поколодна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М.М.,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Полчанінова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І.Л.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Рекреаційні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комплекси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proofErr w:type="gramStart"/>
      <w:r w:rsidRPr="00580812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св</w:t>
      </w:r>
      <w:proofErr w:type="gramEnd"/>
      <w:r w:rsidRPr="00580812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іту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( у тому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числі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турресурси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Украни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) /Конспект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лекцій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Харків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: ХНАМГ, 2012. - 174 с.</w:t>
      </w:r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Сайт “Медицина в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Индии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” [ Електронний ресурс]. – Режим доступу:</w:t>
      </w:r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hyperlink r:id="rId6" w:history="1"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ru-RU" w:eastAsia="ru-RU"/>
          </w:rPr>
          <w:t>htt</w:t>
        </w:r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eastAsia="ru-RU"/>
          </w:rPr>
          <w:t>p://</w:t>
        </w:r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ru-RU" w:eastAsia="ru-RU"/>
          </w:rPr>
          <w:t>me</w:t>
        </w:r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eastAsia="ru-RU"/>
          </w:rPr>
          <w:t>d</w:t>
        </w:r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ru-RU" w:eastAsia="ru-RU"/>
          </w:rPr>
          <w:t>.</w:t>
        </w:r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en-US" w:eastAsia="ru-RU"/>
          </w:rPr>
          <w:t>ind</w:t>
        </w:r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eastAsia="ru-RU"/>
          </w:rPr>
          <w:t>-</w:t>
        </w:r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ru-RU" w:eastAsia="ru-RU"/>
          </w:rPr>
          <w:t>trave</w:t>
        </w:r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eastAsia="ru-RU"/>
          </w:rPr>
          <w:t>l.</w:t>
        </w:r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ru-RU" w:eastAsia="ru-RU"/>
          </w:rPr>
          <w:t>co</w:t>
        </w:r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eastAsia="ru-RU"/>
          </w:rPr>
          <w:t>m.</w:t>
        </w:r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ru-RU" w:eastAsia="ru-RU"/>
          </w:rPr>
          <w:t>u</w:t>
        </w:r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eastAsia="ru-RU"/>
          </w:rPr>
          <w:t>a/</w:t>
        </w:r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ru-RU" w:eastAsia="ru-RU"/>
          </w:rPr>
          <w:t>sanatoriu</w:t>
        </w:r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eastAsia="ru-RU"/>
          </w:rPr>
          <w:t>m/</w:t>
        </w:r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ru-RU" w:eastAsia="ru-RU"/>
          </w:rPr>
          <w:t>franc</w:t>
        </w:r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eastAsia="ru-RU"/>
          </w:rPr>
          <w:t>e/</w:t>
        </w:r>
      </w:hyperlink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Сайт ‹‹7 Чудес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света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›› [Електронний ресурс]. – Режим доступу: </w:t>
      </w:r>
      <w:hyperlink r:id="rId7" w:history="1"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eastAsia="ru-RU"/>
          </w:rPr>
          <w:t>http://www.francetour.ru/city_114.htm</w:t>
        </w:r>
      </w:hyperlink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Сайт ‹‹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Вікіпедія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›› [Електронний ресурс]. – Режим доступу: </w:t>
      </w:r>
      <w:hyperlink r:id="rId8" w:history="1"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eastAsia="ru-RU"/>
          </w:rPr>
          <w:t>http://uk.wikipedia.org/wiki/</w:t>
        </w:r>
      </w:hyperlink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Сайт ‹‹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Достопримечательности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Индии</w:t>
      </w:r>
      <w:proofErr w:type="spellEnd"/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›› [Електронний ресурс ]. – Режим доступу: </w:t>
      </w:r>
      <w:hyperlink r:id="rId9" w:history="1"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eastAsia="ru-RU"/>
          </w:rPr>
          <w:t>http://www.</w:t>
        </w:r>
        <w:proofErr w:type="spellStart"/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en-US" w:eastAsia="ru-RU"/>
          </w:rPr>
          <w:t>flyingwheels</w:t>
        </w:r>
        <w:proofErr w:type="spellEnd"/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ru-RU" w:eastAsia="ru-RU"/>
          </w:rPr>
          <w:t>.</w:t>
        </w:r>
        <w:proofErr w:type="spellStart"/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en-US" w:eastAsia="ru-RU"/>
          </w:rPr>
          <w:t>ru</w:t>
        </w:r>
        <w:proofErr w:type="spellEnd"/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eastAsia="ru-RU"/>
          </w:rPr>
          <w:t>l</w:t>
        </w:r>
      </w:hyperlink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Сайт ‹‹</w:t>
      </w:r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Мировой атлас данных</w:t>
      </w:r>
      <w:r w:rsidRPr="0058081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›› [ Електронний ресурс]. – Режим доступу: </w:t>
      </w:r>
      <w:hyperlink r:id="rId10" w:history="1"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ru-RU" w:eastAsia="ru-RU"/>
          </w:rPr>
          <w:t>http://</w:t>
        </w:r>
        <w:proofErr w:type="spellStart"/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en-US" w:eastAsia="ru-RU"/>
          </w:rPr>
          <w:t>knoema</w:t>
        </w:r>
        <w:proofErr w:type="spellEnd"/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ru-RU" w:eastAsia="ru-RU"/>
          </w:rPr>
          <w:t>.</w:t>
        </w:r>
        <w:proofErr w:type="spellStart"/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en-US" w:eastAsia="ru-RU"/>
          </w:rPr>
          <w:t>ru</w:t>
        </w:r>
        <w:proofErr w:type="spellEnd"/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ru-RU" w:eastAsia="ru-RU"/>
          </w:rPr>
          <w:t>/</w:t>
        </w:r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en-US" w:eastAsia="ru-RU"/>
          </w:rPr>
          <w:t>atlas</w:t>
        </w:r>
        <w:r w:rsidRPr="00580812">
          <w:rPr>
            <w:rFonts w:ascii="Times New Roman" w:eastAsia="Times New Roman" w:hAnsi="Times New Roman" w:cs="Times New Roman"/>
            <w:color w:val="000000"/>
            <w:sz w:val="24"/>
            <w:szCs w:val="28"/>
            <w:u w:val="single"/>
            <w:lang w:val="ru-RU" w:eastAsia="ru-RU"/>
          </w:rPr>
          <w:t>/индия</w:t>
        </w:r>
      </w:hyperlink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Сайт ‹‹</w:t>
      </w:r>
      <w:r w:rsidRPr="005808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Туристическая Индия</w:t>
      </w:r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›› [Електронний ресурс]. – Режим доступу: http://www.Generationvoyage.fr</w:t>
      </w:r>
    </w:p>
    <w:p w:rsidR="00580812" w:rsidRPr="00580812" w:rsidRDefault="00580812" w:rsidP="00580812">
      <w:pPr>
        <w:numPr>
          <w:ilvl w:val="0"/>
          <w:numId w:val="2"/>
        </w:numPr>
        <w:tabs>
          <w:tab w:val="num" w:pos="14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t>Сич В. А.  Основи екологічного туризму: навч. посіб. 2-е видання, доповнене / В. А. Сич, В. В. Яворська, К. В. Коломієць</w:t>
      </w:r>
      <w:r w:rsidRPr="00580812">
        <w:rPr>
          <w:rFonts w:ascii="Times New Roman" w:eastAsia="Times New Roman" w:hAnsi="Times New Roman" w:cs="Times New Roman"/>
          <w:sz w:val="28"/>
          <w:szCs w:val="24"/>
          <w:lang w:eastAsia="ru-RU"/>
        </w:rPr>
        <w:t>. - Одеса: Одеський національний університет імені І. І. Мечникова, 2018. - 240 с.</w:t>
      </w:r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Смаль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І. В. Основи географії рекреації і туризму: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посібник / І. В.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Смаль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. -  Ніжин: Видавництво НДПУ ім. М. Гоголя, 2004. – 264 с.</w:t>
      </w:r>
    </w:p>
    <w:p w:rsidR="00580812" w:rsidRPr="00580812" w:rsidRDefault="00580812" w:rsidP="00580812">
      <w:pPr>
        <w:numPr>
          <w:ilvl w:val="0"/>
          <w:numId w:val="2"/>
        </w:numPr>
        <w:tabs>
          <w:tab w:val="num" w:pos="14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580812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Стратегія розвитку туризму і курортів на 2016-2020 роки (проект). </w:t>
      </w:r>
      <w:r w:rsidRPr="00580812">
        <w:rPr>
          <w:rFonts w:ascii="Times New Roman" w:eastAsia="Times New Roman" w:hAnsi="Times New Roman" w:cs="Times New Roman"/>
          <w:sz w:val="28"/>
          <w:szCs w:val="20"/>
          <w:lang w:eastAsia="ru-RU"/>
        </w:rPr>
        <w:t>[Електронний ресурс] – Режим доступу: https://zakon.rada.gov.ua.</w:t>
      </w:r>
    </w:p>
    <w:p w:rsidR="00580812" w:rsidRPr="00580812" w:rsidRDefault="00580812" w:rsidP="00580812">
      <w:pPr>
        <w:numPr>
          <w:ilvl w:val="0"/>
          <w:numId w:val="2"/>
        </w:numPr>
        <w:tabs>
          <w:tab w:val="num" w:pos="1429"/>
        </w:tabs>
        <w:spacing w:after="0" w:line="360" w:lineRule="auto"/>
        <w:jc w:val="both"/>
        <w:rPr>
          <w:rFonts w:ascii="Times New Roman" w:eastAsia="TimesNewRomanPSMT" w:hAnsi="Times New Roman" w:cs="Times New Roman"/>
          <w:noProof/>
          <w:sz w:val="28"/>
          <w:szCs w:val="24"/>
          <w:lang w:eastAsia="ru-RU"/>
        </w:rPr>
      </w:pPr>
      <w:r w:rsidRPr="00580812">
        <w:rPr>
          <w:rFonts w:ascii="Times New Roman" w:eastAsia="TimesNewRomanPSMT" w:hAnsi="Times New Roman" w:cs="Times New Roman"/>
          <w:noProof/>
          <w:sz w:val="28"/>
          <w:szCs w:val="24"/>
          <w:lang w:eastAsia="ru-RU"/>
        </w:rPr>
        <w:t>Топчієв О. Г. Рекреаційно-туристична діяльність як складова регіональних господарських комплексів: концептуально-понятійний огляд/ О. Г. Топчієв, В. В. Яворська, О. І. Ніколаєва. – Науковий Вісник Херсонського державного університету. Випуск 5. Серія географічні науки, 2016. – С.128-134.</w:t>
      </w:r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Топчієв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 Г. Суспільно-географічні дослідження: методологія, методи, методики: Навчальний посібник / О. Г.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Топчієв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Одеса: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Астропринт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8"/>
          <w:lang w:eastAsia="ru-RU"/>
        </w:rPr>
        <w:t>, 2005. – 632 с.</w:t>
      </w:r>
    </w:p>
    <w:p w:rsidR="00580812" w:rsidRPr="00580812" w:rsidRDefault="00580812" w:rsidP="00580812">
      <w:pPr>
        <w:numPr>
          <w:ilvl w:val="0"/>
          <w:numId w:val="2"/>
        </w:numPr>
        <w:tabs>
          <w:tab w:val="num" w:pos="14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w:t>Топчієв О.Г. Суспільно-географічні дослідження: методологія, методи, методики: [навчальний посібник] /О. Г. Топчієв. – Одеса: Астропринт, 2005. – 632 с.</w:t>
      </w:r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80812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t>Яворська В. В. Географія туризму: [навчально-методичний посібник] / Н.Є.Нефедова, В.В.Яворська, С.Б.Куделіна. - Одеса: ФОП Бондаренко М.О., 2018. - 160 с.</w:t>
      </w:r>
    </w:p>
    <w:p w:rsidR="00580812" w:rsidRPr="00580812" w:rsidRDefault="00580812" w:rsidP="00580812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80812">
        <w:rPr>
          <w:rFonts w:ascii="Times New Roman" w:eastAsia="Times New Roman" w:hAnsi="Times New Roman" w:cs="Times New Roman"/>
          <w:sz w:val="28"/>
          <w:szCs w:val="24"/>
          <w:lang w:eastAsia="ru-RU"/>
        </w:rPr>
        <w:t>Яворська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В. В. Організація і менеджмент туризму: [навчальний посібник] / В. В. </w:t>
      </w:r>
      <w:proofErr w:type="spellStart"/>
      <w:r w:rsidRPr="00580812">
        <w:rPr>
          <w:rFonts w:ascii="Times New Roman" w:eastAsia="Times New Roman" w:hAnsi="Times New Roman" w:cs="Times New Roman"/>
          <w:sz w:val="28"/>
          <w:szCs w:val="24"/>
          <w:lang w:eastAsia="ru-RU"/>
        </w:rPr>
        <w:t>Яворська</w:t>
      </w:r>
      <w:proofErr w:type="spellEnd"/>
      <w:r w:rsidRPr="00580812">
        <w:rPr>
          <w:rFonts w:ascii="Times New Roman" w:eastAsia="Times New Roman" w:hAnsi="Times New Roman" w:cs="Times New Roman"/>
          <w:sz w:val="28"/>
          <w:szCs w:val="24"/>
          <w:lang w:eastAsia="ru-RU"/>
        </w:rPr>
        <w:t>. - Одеса: Вид-во "Друк південь", 2018. - 218 с.</w:t>
      </w:r>
    </w:p>
    <w:p w:rsidR="00580812" w:rsidRDefault="00580812"/>
    <w:sectPr w:rsidR="0058081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D82327"/>
    <w:multiLevelType w:val="hybridMultilevel"/>
    <w:tmpl w:val="40789D02"/>
    <w:lvl w:ilvl="0" w:tplc="1A3E140A"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">
    <w:nsid w:val="316C2D39"/>
    <w:multiLevelType w:val="hybridMultilevel"/>
    <w:tmpl w:val="4D982F9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2843"/>
    <w:rsid w:val="00580812"/>
    <w:rsid w:val="008B456E"/>
    <w:rsid w:val="00D32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437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74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k.wikipedia.org/wiki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francetour.ru/city_114.ht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ed.ind-travel.com.ua/sanatorium/france/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visitefrance.ru/category/regiony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rstnw.ru/statistika-po-franczii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12460</Words>
  <Characters>7103</Characters>
  <Application>Microsoft Office Word</Application>
  <DocSecurity>0</DocSecurity>
  <Lines>59</Lines>
  <Paragraphs>39</Paragraphs>
  <ScaleCrop>false</ScaleCrop>
  <Company/>
  <LinksUpToDate>false</LinksUpToDate>
  <CharactersWithSpaces>19524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2020-10-20T10:47:00Z</dcterms:created>
  <dcterms:modified xsi:type="dcterms:W3CDTF">2020-10-20T10:49:00Z</dcterms:modified>
</cp:coreProperties>
</file>