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129483" w14:textId="163BA5E5" w:rsidR="00B67FEF" w:rsidRDefault="00B67FEF" w:rsidP="00D44603">
      <w:pPr>
        <w:jc w:val="center"/>
        <w:rPr>
          <w:sz w:val="28"/>
          <w:szCs w:val="28"/>
        </w:rPr>
      </w:pPr>
      <w:r>
        <w:rPr>
          <w:sz w:val="28"/>
          <w:szCs w:val="28"/>
        </w:rPr>
        <w:t>Одеський національний університет імені І. І. Мечникова</w:t>
      </w:r>
    </w:p>
    <w:p w14:paraId="0957FAC4" w14:textId="77777777" w:rsidR="00B67FEF" w:rsidRDefault="00B67FEF" w:rsidP="00D44603">
      <w:pPr>
        <w:jc w:val="center"/>
        <w:rPr>
          <w:sz w:val="28"/>
          <w:szCs w:val="28"/>
        </w:rPr>
      </w:pPr>
    </w:p>
    <w:p w14:paraId="59CEE50C" w14:textId="0F3BEA01" w:rsidR="00B67FEF" w:rsidRDefault="00B67FEF" w:rsidP="00D44603">
      <w:pPr>
        <w:spacing w:before="240"/>
        <w:jc w:val="center"/>
        <w:rPr>
          <w:sz w:val="28"/>
          <w:szCs w:val="28"/>
        </w:rPr>
      </w:pPr>
      <w:r>
        <w:rPr>
          <w:sz w:val="28"/>
          <w:szCs w:val="28"/>
        </w:rPr>
        <w:t>Факультет історії та філософії</w:t>
      </w:r>
    </w:p>
    <w:p w14:paraId="088CCFB4" w14:textId="77777777" w:rsidR="00B67FEF" w:rsidRDefault="00B67FEF" w:rsidP="00D44603">
      <w:pPr>
        <w:spacing w:before="240"/>
        <w:jc w:val="center"/>
        <w:rPr>
          <w:sz w:val="28"/>
          <w:szCs w:val="28"/>
        </w:rPr>
      </w:pPr>
    </w:p>
    <w:p w14:paraId="6682C1FA" w14:textId="4BF26A58" w:rsidR="00B67FEF" w:rsidRDefault="00B67FEF" w:rsidP="00D44603">
      <w:pPr>
        <w:spacing w:before="240"/>
        <w:jc w:val="center"/>
        <w:rPr>
          <w:sz w:val="28"/>
          <w:szCs w:val="28"/>
        </w:rPr>
      </w:pPr>
      <w:r>
        <w:rPr>
          <w:sz w:val="28"/>
          <w:szCs w:val="28"/>
        </w:rPr>
        <w:t>Кафедра культурології</w:t>
      </w:r>
    </w:p>
    <w:p w14:paraId="64FC726D" w14:textId="77777777" w:rsidR="00B67FEF" w:rsidRDefault="00B67FEF" w:rsidP="00D44603">
      <w:pPr>
        <w:jc w:val="center"/>
        <w:rPr>
          <w:b/>
          <w:spacing w:val="60"/>
          <w:sz w:val="28"/>
          <w:szCs w:val="28"/>
        </w:rPr>
      </w:pPr>
    </w:p>
    <w:p w14:paraId="35E1D9D4" w14:textId="7DE8BF36" w:rsidR="00B67FEF" w:rsidRPr="00D44603" w:rsidRDefault="00B67FEF" w:rsidP="00D44603">
      <w:pPr>
        <w:jc w:val="center"/>
        <w:rPr>
          <w:b/>
          <w:spacing w:val="60"/>
          <w:sz w:val="32"/>
          <w:szCs w:val="32"/>
        </w:rPr>
      </w:pPr>
      <w:r w:rsidRPr="00D44603">
        <w:rPr>
          <w:b/>
          <w:spacing w:val="60"/>
          <w:sz w:val="32"/>
          <w:szCs w:val="32"/>
        </w:rPr>
        <w:t>Дипломна робота</w:t>
      </w:r>
    </w:p>
    <w:p w14:paraId="0ACCFC57" w14:textId="5199418C" w:rsidR="00B67FEF" w:rsidRDefault="00B67FEF" w:rsidP="00D44603">
      <w:pPr>
        <w:spacing w:before="240"/>
        <w:ind w:left="1134" w:right="850"/>
        <w:jc w:val="center"/>
        <w:rPr>
          <w:sz w:val="28"/>
          <w:szCs w:val="28"/>
        </w:rPr>
      </w:pPr>
      <w:r w:rsidRPr="00B67FEF">
        <w:rPr>
          <w:sz w:val="28"/>
          <w:szCs w:val="28"/>
        </w:rPr>
        <w:t>на здобуття ступеня вищої освіти «</w:t>
      </w:r>
      <w:r>
        <w:rPr>
          <w:sz w:val="28"/>
          <w:szCs w:val="28"/>
        </w:rPr>
        <w:t>бакалавр</w:t>
      </w:r>
      <w:r w:rsidRPr="00B67FEF">
        <w:rPr>
          <w:sz w:val="28"/>
          <w:szCs w:val="28"/>
        </w:rPr>
        <w:t xml:space="preserve">» </w:t>
      </w:r>
    </w:p>
    <w:p w14:paraId="57D6A7A8" w14:textId="60EABCE2" w:rsidR="00B67FEF" w:rsidRDefault="00B67FEF" w:rsidP="00D44603">
      <w:pPr>
        <w:spacing w:before="240"/>
        <w:ind w:left="1134" w:right="850"/>
        <w:jc w:val="center"/>
        <w:rPr>
          <w:sz w:val="28"/>
          <w:szCs w:val="28"/>
        </w:rPr>
      </w:pPr>
    </w:p>
    <w:p w14:paraId="285D16AD" w14:textId="77777777" w:rsidR="00B67FEF" w:rsidRPr="00B67FEF" w:rsidRDefault="00B67FEF" w:rsidP="00D44603">
      <w:pPr>
        <w:spacing w:before="240"/>
        <w:ind w:left="1134" w:right="850"/>
        <w:rPr>
          <w:sz w:val="28"/>
          <w:szCs w:val="28"/>
        </w:rPr>
      </w:pPr>
    </w:p>
    <w:p w14:paraId="5A4BA83C" w14:textId="502AFFA0" w:rsidR="00D44603" w:rsidRDefault="00B67FEF" w:rsidP="00D44603">
      <w:pPr>
        <w:tabs>
          <w:tab w:val="right" w:pos="9355"/>
        </w:tabs>
        <w:jc w:val="center"/>
        <w:rPr>
          <w:sz w:val="28"/>
          <w:szCs w:val="28"/>
        </w:rPr>
      </w:pPr>
      <w:r>
        <w:rPr>
          <w:sz w:val="28"/>
          <w:szCs w:val="28"/>
        </w:rPr>
        <w:t xml:space="preserve">на тему: </w:t>
      </w:r>
      <w:r w:rsidR="00D44603" w:rsidRPr="00D44603">
        <w:rPr>
          <w:b/>
          <w:bCs/>
          <w:sz w:val="28"/>
          <w:szCs w:val="28"/>
        </w:rPr>
        <w:t xml:space="preserve">«Психологічний театр як культурний феномен </w:t>
      </w:r>
      <w:r w:rsidR="00076616">
        <w:rPr>
          <w:b/>
          <w:bCs/>
          <w:sz w:val="28"/>
          <w:szCs w:val="28"/>
        </w:rPr>
        <w:t>ХХ</w:t>
      </w:r>
      <w:r w:rsidR="00D44603" w:rsidRPr="00D44603">
        <w:rPr>
          <w:b/>
          <w:bCs/>
          <w:sz w:val="28"/>
          <w:szCs w:val="28"/>
        </w:rPr>
        <w:t xml:space="preserve"> століття»</w:t>
      </w:r>
    </w:p>
    <w:p w14:paraId="74F94A21" w14:textId="34FBC365" w:rsidR="00B67FEF" w:rsidRPr="00D44603" w:rsidRDefault="00B67FEF" w:rsidP="00D44603">
      <w:pPr>
        <w:tabs>
          <w:tab w:val="right" w:pos="9355"/>
        </w:tabs>
        <w:jc w:val="center"/>
        <w:rPr>
          <w:bCs/>
          <w:sz w:val="28"/>
          <w:szCs w:val="28"/>
        </w:rPr>
      </w:pPr>
      <w:r w:rsidRPr="00D44603">
        <w:rPr>
          <w:bCs/>
          <w:sz w:val="28"/>
          <w:szCs w:val="28"/>
        </w:rPr>
        <w:t>«</w:t>
      </w:r>
      <w:r w:rsidR="00F75808" w:rsidRPr="00F75808">
        <w:rPr>
          <w:bCs/>
          <w:sz w:val="28"/>
          <w:szCs w:val="28"/>
          <w:lang w:val="en-US"/>
        </w:rPr>
        <w:t>Psychological theater as a cultural phenomenon of the twentieth century</w:t>
      </w:r>
      <w:r w:rsidRPr="00D44603">
        <w:rPr>
          <w:bCs/>
          <w:sz w:val="28"/>
          <w:szCs w:val="28"/>
        </w:rPr>
        <w:t>»</w:t>
      </w:r>
    </w:p>
    <w:p w14:paraId="300839D5" w14:textId="7F747D29" w:rsidR="00B67FEF" w:rsidRDefault="00B67FEF" w:rsidP="00D44603">
      <w:pPr>
        <w:tabs>
          <w:tab w:val="right" w:pos="9355"/>
        </w:tabs>
        <w:rPr>
          <w:sz w:val="28"/>
          <w:szCs w:val="28"/>
        </w:rPr>
      </w:pPr>
    </w:p>
    <w:p w14:paraId="32F27DEA" w14:textId="446B482E" w:rsidR="00B67FEF" w:rsidRDefault="00B67FEF" w:rsidP="00D44603">
      <w:pPr>
        <w:tabs>
          <w:tab w:val="right" w:pos="9355"/>
        </w:tabs>
        <w:rPr>
          <w:sz w:val="28"/>
          <w:szCs w:val="28"/>
        </w:rPr>
      </w:pPr>
    </w:p>
    <w:p w14:paraId="62BCF89B" w14:textId="069A41BB" w:rsidR="00B67FEF" w:rsidRDefault="00B67FEF" w:rsidP="00D44603">
      <w:pPr>
        <w:tabs>
          <w:tab w:val="right" w:pos="9355"/>
        </w:tabs>
        <w:rPr>
          <w:sz w:val="28"/>
          <w:szCs w:val="28"/>
        </w:rPr>
      </w:pPr>
    </w:p>
    <w:p w14:paraId="4ADA02BD" w14:textId="28A7EDFE" w:rsidR="00B67FEF" w:rsidRDefault="00B67FEF" w:rsidP="00D44603">
      <w:pPr>
        <w:tabs>
          <w:tab w:val="right" w:pos="9355"/>
        </w:tabs>
        <w:rPr>
          <w:sz w:val="28"/>
          <w:szCs w:val="28"/>
        </w:rPr>
      </w:pPr>
    </w:p>
    <w:p w14:paraId="4D62013D" w14:textId="43D66471" w:rsidR="00B67FEF" w:rsidRDefault="00B67FEF" w:rsidP="00D44603">
      <w:pPr>
        <w:tabs>
          <w:tab w:val="right" w:pos="9355"/>
        </w:tabs>
        <w:rPr>
          <w:sz w:val="28"/>
          <w:szCs w:val="28"/>
        </w:rPr>
      </w:pPr>
    </w:p>
    <w:p w14:paraId="12D81061" w14:textId="05F91E1A" w:rsidR="00B67FEF" w:rsidRDefault="00B67FEF" w:rsidP="00D44603">
      <w:pPr>
        <w:tabs>
          <w:tab w:val="right" w:pos="9355"/>
        </w:tabs>
        <w:rPr>
          <w:sz w:val="28"/>
          <w:szCs w:val="28"/>
        </w:rPr>
      </w:pPr>
    </w:p>
    <w:p w14:paraId="11F72238" w14:textId="77777777" w:rsidR="00B67FEF" w:rsidRDefault="00B67FEF" w:rsidP="00D44603">
      <w:pPr>
        <w:tabs>
          <w:tab w:val="right" w:pos="9355"/>
        </w:tabs>
        <w:rPr>
          <w:sz w:val="28"/>
          <w:szCs w:val="28"/>
        </w:rPr>
      </w:pPr>
    </w:p>
    <w:p w14:paraId="5F6F1AFD" w14:textId="77777777" w:rsidR="00B67FEF" w:rsidRDefault="00B67FEF" w:rsidP="00D44603">
      <w:pPr>
        <w:tabs>
          <w:tab w:val="right" w:pos="9355"/>
        </w:tabs>
        <w:rPr>
          <w:sz w:val="28"/>
          <w:szCs w:val="28"/>
          <w:u w:val="single"/>
        </w:rPr>
      </w:pPr>
    </w:p>
    <w:p w14:paraId="469F73D9" w14:textId="77777777" w:rsidR="00B67FEF" w:rsidRDefault="00B67FEF" w:rsidP="00D44603">
      <w:pPr>
        <w:jc w:val="right"/>
        <w:rPr>
          <w:sz w:val="28"/>
          <w:szCs w:val="28"/>
        </w:rPr>
      </w:pPr>
      <w:r>
        <w:rPr>
          <w:sz w:val="28"/>
          <w:szCs w:val="28"/>
        </w:rPr>
        <w:t xml:space="preserve">                                                   Виконала: студентка денної форми навчання</w:t>
      </w:r>
    </w:p>
    <w:p w14:paraId="6E2C3301" w14:textId="77777777" w:rsidR="00B67FEF" w:rsidRDefault="00B67FEF" w:rsidP="00D44603">
      <w:pPr>
        <w:jc w:val="right"/>
        <w:rPr>
          <w:sz w:val="28"/>
          <w:szCs w:val="28"/>
        </w:rPr>
      </w:pPr>
      <w:r>
        <w:rPr>
          <w:sz w:val="28"/>
          <w:szCs w:val="28"/>
        </w:rPr>
        <w:t xml:space="preserve">                                                   спеціальності  034 Культурологія</w:t>
      </w:r>
    </w:p>
    <w:p w14:paraId="30ADB223" w14:textId="1D8AA632" w:rsidR="00B67FEF" w:rsidRDefault="00B67FEF" w:rsidP="00D44603">
      <w:pPr>
        <w:jc w:val="right"/>
        <w:rPr>
          <w:sz w:val="28"/>
          <w:szCs w:val="28"/>
        </w:rPr>
      </w:pPr>
      <w:r>
        <w:rPr>
          <w:sz w:val="28"/>
          <w:szCs w:val="28"/>
        </w:rPr>
        <w:t xml:space="preserve">                                                   </w:t>
      </w:r>
      <w:bookmarkStart w:id="0" w:name="_GoBack"/>
      <w:r>
        <w:rPr>
          <w:sz w:val="28"/>
          <w:szCs w:val="28"/>
        </w:rPr>
        <w:t>Погребна Юлія Олегівна</w:t>
      </w:r>
      <w:bookmarkEnd w:id="0"/>
    </w:p>
    <w:p w14:paraId="1297BD76" w14:textId="12E54A02" w:rsidR="00B67FEF" w:rsidRDefault="00B67FEF" w:rsidP="00D44603">
      <w:pPr>
        <w:tabs>
          <w:tab w:val="left" w:pos="5245"/>
          <w:tab w:val="right" w:pos="9355"/>
        </w:tabs>
        <w:spacing w:before="120"/>
        <w:jc w:val="right"/>
        <w:rPr>
          <w:sz w:val="28"/>
          <w:szCs w:val="28"/>
        </w:rPr>
      </w:pPr>
      <w:r>
        <w:rPr>
          <w:sz w:val="28"/>
          <w:szCs w:val="28"/>
        </w:rPr>
        <w:t xml:space="preserve">                                                   Керівник к.ф.н., доц. Левченко В.Л. _______ </w:t>
      </w:r>
    </w:p>
    <w:p w14:paraId="624C1C0D" w14:textId="4609C6FC" w:rsidR="00B67FEF" w:rsidRDefault="00B67FEF" w:rsidP="00D44603">
      <w:pPr>
        <w:tabs>
          <w:tab w:val="left" w:pos="5245"/>
          <w:tab w:val="right" w:pos="9355"/>
        </w:tabs>
        <w:spacing w:before="120" w:line="360" w:lineRule="auto"/>
        <w:jc w:val="right"/>
        <w:rPr>
          <w:sz w:val="28"/>
          <w:szCs w:val="28"/>
        </w:rPr>
      </w:pPr>
      <w:r>
        <w:rPr>
          <w:sz w:val="28"/>
          <w:szCs w:val="28"/>
        </w:rPr>
        <w:t xml:space="preserve">                                   </w:t>
      </w:r>
      <w:r w:rsidR="00A21E4A">
        <w:rPr>
          <w:sz w:val="28"/>
          <w:szCs w:val="28"/>
          <w:lang w:val="ru-RU"/>
        </w:rPr>
        <w:t xml:space="preserve"> </w:t>
      </w:r>
      <w:r>
        <w:rPr>
          <w:sz w:val="28"/>
          <w:szCs w:val="28"/>
        </w:rPr>
        <w:t>Рецензент</w:t>
      </w:r>
      <w:r w:rsidR="00A21E4A">
        <w:rPr>
          <w:sz w:val="28"/>
          <w:szCs w:val="28"/>
          <w:lang w:val="ru-RU"/>
        </w:rPr>
        <w:t xml:space="preserve"> </w:t>
      </w:r>
      <w:r w:rsidR="00A21E4A" w:rsidRPr="00A21E4A">
        <w:rPr>
          <w:sz w:val="28"/>
          <w:szCs w:val="28"/>
        </w:rPr>
        <w:t>к.ф.н., доц</w:t>
      </w:r>
      <w:r w:rsidR="00A21E4A">
        <w:rPr>
          <w:sz w:val="28"/>
          <w:szCs w:val="28"/>
          <w:lang w:val="ru-RU"/>
        </w:rPr>
        <w:t>.</w:t>
      </w:r>
      <w:r w:rsidR="00A21E4A">
        <w:rPr>
          <w:sz w:val="28"/>
          <w:szCs w:val="28"/>
        </w:rPr>
        <w:t xml:space="preserve"> </w:t>
      </w:r>
      <w:r w:rsidR="00A21E4A" w:rsidRPr="00A21E4A">
        <w:rPr>
          <w:sz w:val="28"/>
          <w:szCs w:val="28"/>
        </w:rPr>
        <w:t>Лопуга О</w:t>
      </w:r>
      <w:r w:rsidR="00A21E4A">
        <w:rPr>
          <w:sz w:val="28"/>
          <w:szCs w:val="28"/>
          <w:lang w:val="ru-RU"/>
        </w:rPr>
        <w:t>.</w:t>
      </w:r>
      <w:r w:rsidR="00A21E4A" w:rsidRPr="00A21E4A">
        <w:rPr>
          <w:sz w:val="28"/>
          <w:szCs w:val="28"/>
        </w:rPr>
        <w:t xml:space="preserve"> І</w:t>
      </w:r>
      <w:r w:rsidR="00A21E4A">
        <w:rPr>
          <w:sz w:val="28"/>
          <w:szCs w:val="28"/>
          <w:lang w:val="ru-RU"/>
        </w:rPr>
        <w:t>.</w:t>
      </w:r>
      <w:r w:rsidR="00A21E4A">
        <w:rPr>
          <w:sz w:val="28"/>
          <w:szCs w:val="28"/>
        </w:rPr>
        <w:t xml:space="preserve"> _______ </w:t>
      </w:r>
      <w:r w:rsidR="00A21E4A">
        <w:rPr>
          <w:sz w:val="28"/>
          <w:szCs w:val="28"/>
          <w:lang w:val="ru-RU"/>
        </w:rPr>
        <w:t xml:space="preserve">        </w:t>
      </w:r>
      <w:r>
        <w:rPr>
          <w:sz w:val="28"/>
          <w:szCs w:val="28"/>
        </w:rPr>
        <w:t xml:space="preserve"> </w:t>
      </w:r>
    </w:p>
    <w:p w14:paraId="1CDD03CE" w14:textId="77777777" w:rsidR="00B67FEF" w:rsidRDefault="00B67FEF" w:rsidP="00D44603">
      <w:pPr>
        <w:spacing w:line="360" w:lineRule="auto"/>
        <w:ind w:left="3969"/>
        <w:rPr>
          <w:sz w:val="28"/>
          <w:szCs w:val="28"/>
        </w:rPr>
      </w:pPr>
    </w:p>
    <w:p w14:paraId="65E7AA95" w14:textId="77777777" w:rsidR="00B67FEF" w:rsidRDefault="00B67FEF" w:rsidP="00D44603">
      <w:pPr>
        <w:spacing w:line="360" w:lineRule="auto"/>
        <w:ind w:left="3969"/>
        <w:rPr>
          <w:sz w:val="28"/>
          <w:szCs w:val="28"/>
        </w:rPr>
      </w:pPr>
    </w:p>
    <w:tbl>
      <w:tblPr>
        <w:tblW w:w="5155" w:type="pct"/>
        <w:jc w:val="center"/>
        <w:tblLook w:val="00A0" w:firstRow="1" w:lastRow="0" w:firstColumn="1" w:lastColumn="0" w:noHBand="0" w:noVBand="0"/>
      </w:tblPr>
      <w:tblGrid>
        <w:gridCol w:w="5117"/>
        <w:gridCol w:w="4820"/>
      </w:tblGrid>
      <w:tr w:rsidR="00B67FEF" w14:paraId="5A419233" w14:textId="77777777" w:rsidTr="00B67FEF">
        <w:trPr>
          <w:jc w:val="center"/>
        </w:trPr>
        <w:tc>
          <w:tcPr>
            <w:tcW w:w="4967" w:type="dxa"/>
            <w:hideMark/>
          </w:tcPr>
          <w:p w14:paraId="0388118A" w14:textId="77777777" w:rsidR="00B67FEF" w:rsidRDefault="00B67FEF" w:rsidP="00D44603">
            <w:pPr>
              <w:rPr>
                <w:sz w:val="28"/>
                <w:szCs w:val="28"/>
              </w:rPr>
            </w:pPr>
            <w:r>
              <w:rPr>
                <w:sz w:val="28"/>
                <w:szCs w:val="28"/>
              </w:rPr>
              <w:t>Рекомендовано до захисту:</w:t>
            </w:r>
          </w:p>
          <w:p w14:paraId="161594D5" w14:textId="77777777" w:rsidR="00B67FEF" w:rsidRDefault="00B67FEF" w:rsidP="00D44603">
            <w:pPr>
              <w:rPr>
                <w:sz w:val="28"/>
                <w:szCs w:val="28"/>
              </w:rPr>
            </w:pPr>
            <w:r>
              <w:rPr>
                <w:sz w:val="28"/>
                <w:szCs w:val="28"/>
              </w:rPr>
              <w:t>Протокол засідання кафедри</w:t>
            </w:r>
          </w:p>
          <w:p w14:paraId="54FB5D9C" w14:textId="22D3FBEF" w:rsidR="00B67FEF" w:rsidRDefault="00B67FEF" w:rsidP="00D44603">
            <w:pPr>
              <w:rPr>
                <w:sz w:val="28"/>
                <w:szCs w:val="28"/>
              </w:rPr>
            </w:pPr>
            <w:r>
              <w:rPr>
                <w:sz w:val="28"/>
                <w:szCs w:val="28"/>
              </w:rPr>
              <w:t>№ __ від _________ 20</w:t>
            </w:r>
            <w:r w:rsidR="00D44603">
              <w:rPr>
                <w:sz w:val="28"/>
                <w:szCs w:val="28"/>
              </w:rPr>
              <w:t>23</w:t>
            </w:r>
            <w:r>
              <w:rPr>
                <w:sz w:val="28"/>
                <w:szCs w:val="28"/>
              </w:rPr>
              <w:t xml:space="preserve"> р. </w:t>
            </w:r>
          </w:p>
          <w:p w14:paraId="4A430648" w14:textId="77777777" w:rsidR="00B67FEF" w:rsidRDefault="00B67FEF" w:rsidP="00D44603">
            <w:pPr>
              <w:rPr>
                <w:sz w:val="28"/>
                <w:szCs w:val="28"/>
              </w:rPr>
            </w:pPr>
            <w:r>
              <w:rPr>
                <w:sz w:val="28"/>
                <w:szCs w:val="28"/>
              </w:rPr>
              <w:t>Завідувач кафедри</w:t>
            </w:r>
          </w:p>
          <w:p w14:paraId="0854E57B" w14:textId="77777777" w:rsidR="00B67FEF" w:rsidRDefault="00B67FEF" w:rsidP="00D44603">
            <w:pPr>
              <w:rPr>
                <w:sz w:val="28"/>
                <w:szCs w:val="28"/>
                <w:u w:val="single"/>
              </w:rPr>
            </w:pPr>
            <w:r>
              <w:rPr>
                <w:sz w:val="28"/>
                <w:szCs w:val="28"/>
                <w:u w:val="single"/>
              </w:rPr>
              <w:tab/>
            </w:r>
            <w:r>
              <w:rPr>
                <w:sz w:val="28"/>
                <w:szCs w:val="28"/>
              </w:rPr>
              <w:t xml:space="preserve">              ______________</w:t>
            </w:r>
          </w:p>
          <w:p w14:paraId="3BF453AF" w14:textId="77777777" w:rsidR="00B67FEF" w:rsidRDefault="00B67FEF" w:rsidP="00D44603">
            <w:pPr>
              <w:tabs>
                <w:tab w:val="left" w:pos="284"/>
                <w:tab w:val="left" w:pos="1767"/>
              </w:tabs>
            </w:pPr>
            <w:r>
              <w:t>(підпис)</w:t>
            </w:r>
            <w:r>
              <w:tab/>
              <w:t xml:space="preserve"> (прізвище, ініціали)</w:t>
            </w:r>
          </w:p>
        </w:tc>
        <w:tc>
          <w:tcPr>
            <w:tcW w:w="4678" w:type="dxa"/>
            <w:hideMark/>
          </w:tcPr>
          <w:p w14:paraId="273B3CAA" w14:textId="77777777" w:rsidR="00B67FEF" w:rsidRDefault="00B67FEF" w:rsidP="00D44603">
            <w:pPr>
              <w:tabs>
                <w:tab w:val="right" w:pos="4462"/>
              </w:tabs>
              <w:jc w:val="right"/>
              <w:rPr>
                <w:sz w:val="28"/>
                <w:szCs w:val="28"/>
              </w:rPr>
            </w:pPr>
            <w:r>
              <w:rPr>
                <w:sz w:val="28"/>
                <w:szCs w:val="28"/>
              </w:rPr>
              <w:t>Захищено на засіданні ЕК № __</w:t>
            </w:r>
          </w:p>
          <w:p w14:paraId="2693024D" w14:textId="4F52B487" w:rsidR="00B67FEF" w:rsidRDefault="00B67FEF" w:rsidP="00D44603">
            <w:pPr>
              <w:tabs>
                <w:tab w:val="right" w:pos="4462"/>
              </w:tabs>
              <w:jc w:val="right"/>
              <w:rPr>
                <w:sz w:val="28"/>
                <w:szCs w:val="28"/>
              </w:rPr>
            </w:pPr>
            <w:r>
              <w:rPr>
                <w:sz w:val="28"/>
                <w:szCs w:val="28"/>
              </w:rPr>
              <w:t>протокол № __ від ______ 20</w:t>
            </w:r>
            <w:r w:rsidR="00D44603">
              <w:rPr>
                <w:sz w:val="28"/>
                <w:szCs w:val="28"/>
              </w:rPr>
              <w:t>23</w:t>
            </w:r>
            <w:r>
              <w:rPr>
                <w:sz w:val="28"/>
                <w:szCs w:val="28"/>
              </w:rPr>
              <w:t xml:space="preserve"> р.</w:t>
            </w:r>
          </w:p>
          <w:p w14:paraId="70CC14D1" w14:textId="7B7F3AE6" w:rsidR="00B67FEF" w:rsidRDefault="00B67FEF" w:rsidP="00D44603">
            <w:pPr>
              <w:tabs>
                <w:tab w:val="right" w:pos="4462"/>
              </w:tabs>
              <w:jc w:val="right"/>
              <w:rPr>
                <w:sz w:val="28"/>
                <w:szCs w:val="28"/>
              </w:rPr>
            </w:pPr>
            <w:r>
              <w:rPr>
                <w:sz w:val="28"/>
                <w:szCs w:val="28"/>
              </w:rPr>
              <w:t>Оцінка___________/___</w:t>
            </w:r>
            <w:r>
              <w:rPr>
                <w:sz w:val="28"/>
                <w:szCs w:val="28"/>
              </w:rPr>
              <w:tab/>
              <w:t>___/_____</w:t>
            </w:r>
          </w:p>
          <w:p w14:paraId="604795C0" w14:textId="77777777" w:rsidR="00B67FEF" w:rsidRDefault="00B67FEF" w:rsidP="00D44603">
            <w:pPr>
              <w:jc w:val="right"/>
            </w:pPr>
            <w:r>
              <w:t>(за національною шкалою, шкалою ЕСТ</w:t>
            </w:r>
            <w:r>
              <w:rPr>
                <w:lang w:val="en-US"/>
              </w:rPr>
              <w:t>S</w:t>
            </w:r>
            <w:r>
              <w:t>, бали)</w:t>
            </w:r>
          </w:p>
          <w:p w14:paraId="3548E275" w14:textId="77777777" w:rsidR="00B67FEF" w:rsidRDefault="00B67FEF" w:rsidP="00D44603">
            <w:pPr>
              <w:jc w:val="right"/>
              <w:rPr>
                <w:sz w:val="28"/>
                <w:szCs w:val="28"/>
              </w:rPr>
            </w:pPr>
            <w:r>
              <w:rPr>
                <w:sz w:val="28"/>
                <w:szCs w:val="28"/>
              </w:rPr>
              <w:t>Голова ЕК</w:t>
            </w:r>
          </w:p>
          <w:p w14:paraId="48247812" w14:textId="0040BBD3" w:rsidR="00B67FEF" w:rsidRDefault="00B67FEF" w:rsidP="00D44603">
            <w:pPr>
              <w:tabs>
                <w:tab w:val="left" w:pos="1446"/>
                <w:tab w:val="right" w:pos="4462"/>
              </w:tabs>
              <w:jc w:val="right"/>
              <w:rPr>
                <w:sz w:val="28"/>
                <w:szCs w:val="28"/>
                <w:u w:val="single"/>
              </w:rPr>
            </w:pPr>
            <w:r>
              <w:rPr>
                <w:sz w:val="28"/>
                <w:szCs w:val="28"/>
              </w:rPr>
              <w:t>_________________</w:t>
            </w:r>
          </w:p>
          <w:p w14:paraId="3A1F3503" w14:textId="4E723344" w:rsidR="00B67FEF" w:rsidRDefault="00B67FEF" w:rsidP="00D44603">
            <w:pPr>
              <w:tabs>
                <w:tab w:val="left" w:pos="454"/>
                <w:tab w:val="left" w:pos="2155"/>
              </w:tabs>
              <w:jc w:val="right"/>
            </w:pPr>
            <w:r>
              <w:t>(підпис)</w:t>
            </w:r>
            <w:r>
              <w:tab/>
              <w:t>(прізвище, ініціали)</w:t>
            </w:r>
          </w:p>
        </w:tc>
      </w:tr>
      <w:tr w:rsidR="00B67FEF" w14:paraId="2F7ECCCF" w14:textId="77777777" w:rsidTr="00B67FEF">
        <w:trPr>
          <w:jc w:val="center"/>
        </w:trPr>
        <w:tc>
          <w:tcPr>
            <w:tcW w:w="4967" w:type="dxa"/>
          </w:tcPr>
          <w:p w14:paraId="20928DC3" w14:textId="77777777" w:rsidR="00B67FEF" w:rsidRDefault="00B67FEF" w:rsidP="00D44603">
            <w:pPr>
              <w:spacing w:line="360" w:lineRule="auto"/>
              <w:rPr>
                <w:sz w:val="28"/>
                <w:szCs w:val="28"/>
              </w:rPr>
            </w:pPr>
          </w:p>
        </w:tc>
        <w:tc>
          <w:tcPr>
            <w:tcW w:w="4678" w:type="dxa"/>
          </w:tcPr>
          <w:p w14:paraId="31554683" w14:textId="77777777" w:rsidR="00B67FEF" w:rsidRDefault="00B67FEF" w:rsidP="00D44603">
            <w:pPr>
              <w:spacing w:line="360" w:lineRule="auto"/>
              <w:jc w:val="right"/>
              <w:rPr>
                <w:sz w:val="28"/>
                <w:szCs w:val="28"/>
              </w:rPr>
            </w:pPr>
          </w:p>
        </w:tc>
      </w:tr>
    </w:tbl>
    <w:p w14:paraId="1DF15D00" w14:textId="4F8996DA" w:rsidR="0039496E" w:rsidRDefault="00B67FEF" w:rsidP="00D44603">
      <w:pPr>
        <w:spacing w:line="360" w:lineRule="auto"/>
        <w:jc w:val="center"/>
        <w:rPr>
          <w:b/>
          <w:sz w:val="28"/>
          <w:szCs w:val="28"/>
          <w:lang w:val="en-US"/>
        </w:rPr>
        <w:sectPr w:rsidR="0039496E" w:rsidSect="004D40C3">
          <w:headerReference w:type="default" r:id="rId8"/>
          <w:headerReference w:type="first" r:id="rId9"/>
          <w:pgSz w:w="11906" w:h="16838" w:code="9"/>
          <w:pgMar w:top="1418" w:right="567" w:bottom="1418" w:left="1701" w:header="709" w:footer="709" w:gutter="0"/>
          <w:cols w:space="708"/>
          <w:titlePg/>
          <w:docGrid w:linePitch="360"/>
        </w:sectPr>
      </w:pPr>
      <w:r>
        <w:rPr>
          <w:b/>
          <w:sz w:val="28"/>
          <w:szCs w:val="28"/>
        </w:rPr>
        <w:t>Одеса</w:t>
      </w:r>
      <w:r>
        <w:rPr>
          <w:b/>
          <w:sz w:val="28"/>
          <w:szCs w:val="28"/>
          <w:lang w:val="en-US"/>
        </w:rPr>
        <w:t xml:space="preserve"> –</w:t>
      </w:r>
      <w:r>
        <w:rPr>
          <w:b/>
          <w:sz w:val="28"/>
          <w:szCs w:val="28"/>
        </w:rPr>
        <w:t xml:space="preserve"> 2023</w:t>
      </w:r>
    </w:p>
    <w:p w14:paraId="61070B4B" w14:textId="06DC32E9" w:rsidR="00B67FEF" w:rsidRDefault="00D44603" w:rsidP="0039496E">
      <w:pPr>
        <w:tabs>
          <w:tab w:val="center" w:pos="5386"/>
          <w:tab w:val="right" w:pos="9071"/>
        </w:tabs>
        <w:spacing w:before="100" w:beforeAutospacing="1" w:line="360" w:lineRule="auto"/>
        <w:ind w:right="567"/>
        <w:jc w:val="center"/>
        <w:rPr>
          <w:b/>
          <w:bCs/>
          <w:sz w:val="28"/>
          <w:szCs w:val="28"/>
        </w:rPr>
      </w:pPr>
      <w:bookmarkStart w:id="1" w:name="_Hlk132456530"/>
      <w:r w:rsidRPr="00D44603">
        <w:rPr>
          <w:b/>
          <w:bCs/>
          <w:sz w:val="28"/>
          <w:szCs w:val="28"/>
        </w:rPr>
        <w:lastRenderedPageBreak/>
        <w:t>Зміст</w:t>
      </w:r>
      <w:r>
        <w:rPr>
          <w:b/>
          <w:bCs/>
          <w:sz w:val="28"/>
          <w:szCs w:val="28"/>
        </w:rPr>
        <w:t>:</w:t>
      </w:r>
    </w:p>
    <w:tbl>
      <w:tblPr>
        <w:tblStyle w:val="a3"/>
        <w:tblW w:w="0" w:type="auto"/>
        <w:tblInd w:w="142" w:type="dxa"/>
        <w:tblLook w:val="04A0" w:firstRow="1" w:lastRow="0" w:firstColumn="1" w:lastColumn="0" w:noHBand="0" w:noVBand="1"/>
      </w:tblPr>
      <w:tblGrid>
        <w:gridCol w:w="9474"/>
      </w:tblGrid>
      <w:tr w:rsidR="00D44603" w14:paraId="342F2ECB" w14:textId="77777777" w:rsidTr="0030545D">
        <w:trPr>
          <w:trHeight w:val="608"/>
        </w:trPr>
        <w:tc>
          <w:tcPr>
            <w:tcW w:w="9474" w:type="dxa"/>
            <w:tcBorders>
              <w:top w:val="nil"/>
              <w:left w:val="nil"/>
              <w:bottom w:val="nil"/>
              <w:right w:val="nil"/>
            </w:tcBorders>
          </w:tcPr>
          <w:p w14:paraId="6F2687A8" w14:textId="3596D46C" w:rsidR="00D44603" w:rsidRPr="0039496E" w:rsidRDefault="00D44603" w:rsidP="000518EB">
            <w:pPr>
              <w:pStyle w:val="2"/>
              <w:outlineLvl w:val="1"/>
              <w:rPr>
                <w:rFonts w:ascii="Times New Roman" w:hAnsi="Times New Roman"/>
                <w:b w:val="0"/>
                <w:i w:val="0"/>
              </w:rPr>
            </w:pPr>
            <w:r>
              <w:rPr>
                <w:rFonts w:ascii="Times New Roman" w:hAnsi="Times New Roman"/>
                <w:b w:val="0"/>
                <w:i w:val="0"/>
              </w:rPr>
              <w:t>Вступ</w:t>
            </w:r>
            <w:r w:rsidR="0039496E">
              <w:rPr>
                <w:rFonts w:ascii="Times New Roman" w:hAnsi="Times New Roman"/>
                <w:b w:val="0"/>
                <w:i w:val="0"/>
              </w:rPr>
              <w:t xml:space="preserve"> </w:t>
            </w:r>
            <w:r>
              <w:rPr>
                <w:rFonts w:ascii="Times New Roman" w:hAnsi="Times New Roman"/>
                <w:b w:val="0"/>
                <w:i w:val="0"/>
              </w:rPr>
              <w:t>……………………………………………………………</w:t>
            </w:r>
            <w:r w:rsidR="0030545D">
              <w:rPr>
                <w:rFonts w:ascii="Times New Roman" w:hAnsi="Times New Roman"/>
                <w:b w:val="0"/>
                <w:i w:val="0"/>
                <w:lang w:val="ru-RU"/>
              </w:rPr>
              <w:t>………</w:t>
            </w:r>
            <w:r w:rsidR="0039496E">
              <w:rPr>
                <w:rFonts w:ascii="Times New Roman" w:hAnsi="Times New Roman"/>
                <w:b w:val="0"/>
                <w:i w:val="0"/>
                <w:lang w:val="ru-RU"/>
              </w:rPr>
              <w:t>.</w:t>
            </w:r>
            <w:r w:rsidR="0030545D">
              <w:rPr>
                <w:rFonts w:ascii="Times New Roman" w:hAnsi="Times New Roman"/>
                <w:b w:val="0"/>
                <w:i w:val="0"/>
                <w:lang w:val="ru-RU"/>
              </w:rPr>
              <w:t>……</w:t>
            </w:r>
            <w:r w:rsidR="0039496E">
              <w:rPr>
                <w:rFonts w:ascii="Times New Roman" w:hAnsi="Times New Roman"/>
                <w:b w:val="0"/>
                <w:i w:val="0"/>
                <w:lang w:val="ru-RU"/>
              </w:rPr>
              <w:t>….</w:t>
            </w:r>
            <w:r w:rsidR="0039496E">
              <w:rPr>
                <w:rFonts w:ascii="Times New Roman" w:hAnsi="Times New Roman"/>
                <w:b w:val="0"/>
                <w:i w:val="0"/>
              </w:rPr>
              <w:t xml:space="preserve"> </w:t>
            </w:r>
            <w:r w:rsidR="0039496E">
              <w:rPr>
                <w:rFonts w:ascii="Times New Roman" w:hAnsi="Times New Roman"/>
                <w:b w:val="0"/>
                <w:i w:val="0"/>
                <w:lang w:eastAsia="x-none"/>
              </w:rPr>
              <w:t>3</w:t>
            </w:r>
          </w:p>
        </w:tc>
      </w:tr>
      <w:tr w:rsidR="00D44603" w14:paraId="058AC1A2" w14:textId="77777777" w:rsidTr="0030545D">
        <w:trPr>
          <w:trHeight w:val="608"/>
        </w:trPr>
        <w:tc>
          <w:tcPr>
            <w:tcW w:w="9474" w:type="dxa"/>
            <w:tcBorders>
              <w:top w:val="nil"/>
              <w:left w:val="nil"/>
              <w:bottom w:val="nil"/>
              <w:right w:val="nil"/>
            </w:tcBorders>
          </w:tcPr>
          <w:p w14:paraId="1122F7D8" w14:textId="6735C790" w:rsidR="00D44603" w:rsidRPr="0039496E" w:rsidRDefault="000518EB" w:rsidP="000518EB">
            <w:pPr>
              <w:spacing w:line="360" w:lineRule="auto"/>
              <w:jc w:val="both"/>
              <w:rPr>
                <w:sz w:val="28"/>
                <w:szCs w:val="28"/>
              </w:rPr>
            </w:pPr>
            <w:r>
              <w:rPr>
                <w:sz w:val="28"/>
                <w:szCs w:val="28"/>
              </w:rPr>
              <w:t xml:space="preserve">Розділ 1. </w:t>
            </w:r>
            <w:r w:rsidR="004304A2">
              <w:rPr>
                <w:sz w:val="28"/>
                <w:szCs w:val="28"/>
              </w:rPr>
              <w:t>Поява і</w:t>
            </w:r>
            <w:r>
              <w:rPr>
                <w:sz w:val="28"/>
                <w:szCs w:val="28"/>
              </w:rPr>
              <w:t xml:space="preserve"> розвит</w:t>
            </w:r>
            <w:r w:rsidR="004304A2">
              <w:rPr>
                <w:sz w:val="28"/>
                <w:szCs w:val="28"/>
              </w:rPr>
              <w:t>ок</w:t>
            </w:r>
            <w:r>
              <w:rPr>
                <w:sz w:val="28"/>
                <w:szCs w:val="28"/>
              </w:rPr>
              <w:t xml:space="preserve"> психологічного </w:t>
            </w:r>
            <w:r w:rsidR="00076616">
              <w:rPr>
                <w:sz w:val="28"/>
                <w:szCs w:val="28"/>
              </w:rPr>
              <w:t>театру</w:t>
            </w:r>
            <w:r w:rsidR="0039496E">
              <w:rPr>
                <w:sz w:val="28"/>
                <w:szCs w:val="28"/>
              </w:rPr>
              <w:t xml:space="preserve"> </w:t>
            </w:r>
            <w:r>
              <w:rPr>
                <w:sz w:val="28"/>
                <w:szCs w:val="28"/>
              </w:rPr>
              <w:t>………</w:t>
            </w:r>
            <w:r w:rsidR="0030545D">
              <w:rPr>
                <w:sz w:val="28"/>
                <w:szCs w:val="28"/>
                <w:lang w:val="ru-RU"/>
              </w:rPr>
              <w:t>……………</w:t>
            </w:r>
            <w:r w:rsidR="0039496E">
              <w:rPr>
                <w:sz w:val="28"/>
                <w:szCs w:val="28"/>
                <w:lang w:val="ru-RU"/>
              </w:rPr>
              <w:t>...</w:t>
            </w:r>
            <w:r>
              <w:rPr>
                <w:sz w:val="28"/>
                <w:szCs w:val="28"/>
              </w:rPr>
              <w:t>…..</w:t>
            </w:r>
            <w:r w:rsidR="00076616">
              <w:rPr>
                <w:sz w:val="28"/>
                <w:szCs w:val="28"/>
              </w:rPr>
              <w:t>...</w:t>
            </w:r>
            <w:r w:rsidR="0039496E">
              <w:rPr>
                <w:sz w:val="28"/>
                <w:szCs w:val="28"/>
              </w:rPr>
              <w:t xml:space="preserve"> 5</w:t>
            </w:r>
          </w:p>
        </w:tc>
      </w:tr>
      <w:tr w:rsidR="00076616" w14:paraId="4B329B79" w14:textId="77777777" w:rsidTr="0030545D">
        <w:trPr>
          <w:trHeight w:val="608"/>
        </w:trPr>
        <w:tc>
          <w:tcPr>
            <w:tcW w:w="9474" w:type="dxa"/>
            <w:tcBorders>
              <w:top w:val="nil"/>
              <w:left w:val="nil"/>
              <w:bottom w:val="nil"/>
              <w:right w:val="nil"/>
            </w:tcBorders>
          </w:tcPr>
          <w:p w14:paraId="5E826391" w14:textId="071D2EA2" w:rsidR="00076616" w:rsidRPr="0039496E" w:rsidRDefault="0030545D" w:rsidP="0030545D">
            <w:pPr>
              <w:spacing w:line="360" w:lineRule="auto"/>
              <w:rPr>
                <w:sz w:val="28"/>
                <w:szCs w:val="28"/>
              </w:rPr>
            </w:pPr>
            <w:r>
              <w:rPr>
                <w:sz w:val="28"/>
                <w:szCs w:val="28"/>
                <w:lang w:val="ru-RU"/>
              </w:rPr>
              <w:t xml:space="preserve">            </w:t>
            </w:r>
            <w:r w:rsidR="00076616">
              <w:rPr>
                <w:sz w:val="28"/>
                <w:szCs w:val="28"/>
              </w:rPr>
              <w:t>1.1.</w:t>
            </w:r>
            <w:r w:rsidR="009F65D8">
              <w:rPr>
                <w:sz w:val="28"/>
                <w:szCs w:val="28"/>
              </w:rPr>
              <w:t>Передумови</w:t>
            </w:r>
            <w:r w:rsidR="00076616">
              <w:rPr>
                <w:sz w:val="28"/>
                <w:szCs w:val="28"/>
              </w:rPr>
              <w:t xml:space="preserve"> виникнення </w:t>
            </w:r>
            <w:r w:rsidR="004304A2">
              <w:rPr>
                <w:sz w:val="28"/>
                <w:szCs w:val="28"/>
              </w:rPr>
              <w:t>психологічного театру</w:t>
            </w:r>
            <w:r w:rsidR="0039496E">
              <w:rPr>
                <w:sz w:val="28"/>
                <w:szCs w:val="28"/>
              </w:rPr>
              <w:t xml:space="preserve"> </w:t>
            </w:r>
            <w:r w:rsidR="00076616">
              <w:rPr>
                <w:sz w:val="28"/>
                <w:szCs w:val="28"/>
              </w:rPr>
              <w:t>…</w:t>
            </w:r>
            <w:r>
              <w:rPr>
                <w:sz w:val="28"/>
                <w:szCs w:val="28"/>
                <w:lang w:val="ru-RU"/>
              </w:rPr>
              <w:t>………</w:t>
            </w:r>
            <w:r w:rsidR="0039496E">
              <w:rPr>
                <w:sz w:val="28"/>
                <w:szCs w:val="28"/>
                <w:lang w:val="ru-RU"/>
              </w:rPr>
              <w:t>..</w:t>
            </w:r>
            <w:r>
              <w:rPr>
                <w:sz w:val="28"/>
                <w:szCs w:val="28"/>
                <w:lang w:val="ru-RU"/>
              </w:rPr>
              <w:t>……..</w:t>
            </w:r>
            <w:r w:rsidR="0039496E">
              <w:rPr>
                <w:sz w:val="28"/>
                <w:szCs w:val="28"/>
                <w:lang w:val="ru-RU"/>
              </w:rPr>
              <w:t xml:space="preserve"> </w:t>
            </w:r>
            <w:r w:rsidR="0039496E">
              <w:rPr>
                <w:sz w:val="28"/>
                <w:szCs w:val="28"/>
              </w:rPr>
              <w:t>5</w:t>
            </w:r>
          </w:p>
        </w:tc>
      </w:tr>
      <w:tr w:rsidR="009F65D8" w14:paraId="4025736F" w14:textId="77777777" w:rsidTr="0030545D">
        <w:trPr>
          <w:trHeight w:val="608"/>
        </w:trPr>
        <w:tc>
          <w:tcPr>
            <w:tcW w:w="9474" w:type="dxa"/>
            <w:tcBorders>
              <w:top w:val="nil"/>
              <w:left w:val="nil"/>
              <w:bottom w:val="nil"/>
              <w:right w:val="nil"/>
            </w:tcBorders>
          </w:tcPr>
          <w:p w14:paraId="4CDC729B" w14:textId="211B6B8D" w:rsidR="009F65D8" w:rsidRPr="0039496E" w:rsidRDefault="00D81EC0" w:rsidP="0030545D">
            <w:pPr>
              <w:spacing w:line="360" w:lineRule="auto"/>
              <w:jc w:val="both"/>
              <w:rPr>
                <w:sz w:val="28"/>
                <w:szCs w:val="28"/>
              </w:rPr>
            </w:pPr>
            <w:bookmarkStart w:id="2" w:name="_Hlk135047157"/>
            <w:r>
              <w:rPr>
                <w:sz w:val="28"/>
                <w:szCs w:val="28"/>
                <w:lang w:val="ru-RU"/>
              </w:rPr>
              <w:t xml:space="preserve">            </w:t>
            </w:r>
            <w:r w:rsidR="009F65D8">
              <w:rPr>
                <w:sz w:val="28"/>
                <w:szCs w:val="28"/>
              </w:rPr>
              <w:t>1.2.</w:t>
            </w:r>
            <w:r w:rsidR="004304A2">
              <w:rPr>
                <w:sz w:val="28"/>
                <w:szCs w:val="28"/>
              </w:rPr>
              <w:t>Психологічний театр як теорія</w:t>
            </w:r>
            <w:r w:rsidR="009F65D8">
              <w:rPr>
                <w:sz w:val="28"/>
                <w:szCs w:val="28"/>
              </w:rPr>
              <w:t xml:space="preserve"> </w:t>
            </w:r>
            <w:r w:rsidR="004304A2">
              <w:rPr>
                <w:sz w:val="28"/>
                <w:szCs w:val="28"/>
              </w:rPr>
              <w:t>та практика в культурному просторі</w:t>
            </w:r>
            <w:r w:rsidR="0030545D">
              <w:rPr>
                <w:sz w:val="28"/>
                <w:szCs w:val="28"/>
                <w:lang w:val="ru-RU"/>
              </w:rPr>
              <w:t xml:space="preserve"> </w:t>
            </w:r>
            <w:r w:rsidR="009F65D8">
              <w:rPr>
                <w:sz w:val="28"/>
                <w:szCs w:val="28"/>
              </w:rPr>
              <w:t>Європ</w:t>
            </w:r>
            <w:r w:rsidR="004304A2">
              <w:rPr>
                <w:sz w:val="28"/>
                <w:szCs w:val="28"/>
              </w:rPr>
              <w:t>и та США</w:t>
            </w:r>
            <w:bookmarkEnd w:id="2"/>
            <w:r w:rsidR="0039496E">
              <w:rPr>
                <w:sz w:val="28"/>
                <w:szCs w:val="28"/>
              </w:rPr>
              <w:t xml:space="preserve"> </w:t>
            </w:r>
            <w:r w:rsidR="004304A2">
              <w:rPr>
                <w:sz w:val="28"/>
                <w:szCs w:val="28"/>
              </w:rPr>
              <w:t>…………………………</w:t>
            </w:r>
            <w:r w:rsidR="0030545D">
              <w:rPr>
                <w:sz w:val="28"/>
                <w:szCs w:val="28"/>
                <w:lang w:val="ru-RU"/>
              </w:rPr>
              <w:t>…………………………</w:t>
            </w:r>
            <w:r w:rsidR="0039496E">
              <w:rPr>
                <w:sz w:val="28"/>
                <w:szCs w:val="28"/>
                <w:lang w:val="ru-RU"/>
              </w:rPr>
              <w:t>...</w:t>
            </w:r>
            <w:r w:rsidR="0030545D">
              <w:rPr>
                <w:sz w:val="28"/>
                <w:szCs w:val="28"/>
                <w:lang w:val="ru-RU"/>
              </w:rPr>
              <w:t>………..</w:t>
            </w:r>
            <w:r w:rsidR="004304A2">
              <w:rPr>
                <w:sz w:val="28"/>
                <w:szCs w:val="28"/>
              </w:rPr>
              <w:t>…</w:t>
            </w:r>
            <w:r w:rsidR="0039496E">
              <w:rPr>
                <w:sz w:val="28"/>
                <w:szCs w:val="28"/>
              </w:rPr>
              <w:t xml:space="preserve"> 8</w:t>
            </w:r>
          </w:p>
        </w:tc>
      </w:tr>
      <w:tr w:rsidR="004D40C3" w14:paraId="3466ED9F" w14:textId="77777777" w:rsidTr="0030545D">
        <w:trPr>
          <w:trHeight w:val="608"/>
        </w:trPr>
        <w:tc>
          <w:tcPr>
            <w:tcW w:w="9474" w:type="dxa"/>
            <w:tcBorders>
              <w:top w:val="nil"/>
              <w:left w:val="nil"/>
              <w:bottom w:val="nil"/>
              <w:right w:val="nil"/>
            </w:tcBorders>
          </w:tcPr>
          <w:p w14:paraId="5D2D7824" w14:textId="647C006D" w:rsidR="004D40C3" w:rsidRPr="004D40C3" w:rsidRDefault="004D40C3" w:rsidP="0030545D">
            <w:pPr>
              <w:spacing w:line="360" w:lineRule="auto"/>
              <w:jc w:val="both"/>
              <w:rPr>
                <w:bCs/>
                <w:sz w:val="28"/>
                <w:szCs w:val="28"/>
                <w:lang w:val="ru-RU"/>
              </w:rPr>
            </w:pPr>
            <w:r>
              <w:rPr>
                <w:bCs/>
                <w:iCs/>
                <w:sz w:val="28"/>
                <w:szCs w:val="28"/>
              </w:rPr>
              <w:t xml:space="preserve">                </w:t>
            </w:r>
            <w:r w:rsidRPr="004D40C3">
              <w:rPr>
                <w:bCs/>
                <w:iCs/>
                <w:sz w:val="28"/>
                <w:szCs w:val="28"/>
              </w:rPr>
              <w:t>1.2.1 Теорія епічного театру Бертольда Брехта</w:t>
            </w:r>
            <w:r w:rsidR="0039496E">
              <w:rPr>
                <w:bCs/>
                <w:iCs/>
                <w:sz w:val="28"/>
                <w:szCs w:val="28"/>
              </w:rPr>
              <w:t xml:space="preserve"> </w:t>
            </w:r>
            <w:r>
              <w:rPr>
                <w:bCs/>
                <w:iCs/>
                <w:sz w:val="28"/>
                <w:szCs w:val="28"/>
              </w:rPr>
              <w:t>…………</w:t>
            </w:r>
            <w:r w:rsidR="0039496E">
              <w:rPr>
                <w:bCs/>
                <w:iCs/>
                <w:sz w:val="28"/>
                <w:szCs w:val="28"/>
              </w:rPr>
              <w:t>..</w:t>
            </w:r>
            <w:r>
              <w:rPr>
                <w:bCs/>
                <w:iCs/>
                <w:sz w:val="28"/>
                <w:szCs w:val="28"/>
              </w:rPr>
              <w:t>…………</w:t>
            </w:r>
            <w:r w:rsidR="0039496E">
              <w:rPr>
                <w:bCs/>
                <w:iCs/>
                <w:sz w:val="28"/>
                <w:szCs w:val="28"/>
              </w:rPr>
              <w:t xml:space="preserve"> 8</w:t>
            </w:r>
          </w:p>
        </w:tc>
      </w:tr>
      <w:tr w:rsidR="004D40C3" w14:paraId="431AF3A1" w14:textId="77777777" w:rsidTr="0030545D">
        <w:trPr>
          <w:trHeight w:val="608"/>
        </w:trPr>
        <w:tc>
          <w:tcPr>
            <w:tcW w:w="9474" w:type="dxa"/>
            <w:tcBorders>
              <w:top w:val="nil"/>
              <w:left w:val="nil"/>
              <w:bottom w:val="nil"/>
              <w:right w:val="nil"/>
            </w:tcBorders>
          </w:tcPr>
          <w:p w14:paraId="5CEB1F41" w14:textId="05998941" w:rsidR="004D40C3" w:rsidRPr="004D40C3" w:rsidRDefault="004D40C3" w:rsidP="0030545D">
            <w:pPr>
              <w:spacing w:line="360" w:lineRule="auto"/>
              <w:jc w:val="both"/>
              <w:rPr>
                <w:bCs/>
                <w:sz w:val="28"/>
                <w:szCs w:val="28"/>
                <w:lang w:val="ru-RU"/>
              </w:rPr>
            </w:pPr>
            <w:r>
              <w:rPr>
                <w:bCs/>
                <w:iCs/>
                <w:sz w:val="28"/>
                <w:szCs w:val="28"/>
              </w:rPr>
              <w:t xml:space="preserve">                </w:t>
            </w:r>
            <w:r w:rsidRPr="004D40C3">
              <w:rPr>
                <w:bCs/>
                <w:iCs/>
                <w:sz w:val="28"/>
                <w:szCs w:val="28"/>
              </w:rPr>
              <w:t>1.2.2 Теорія умовного театру Всеволода Мейєрхольда</w:t>
            </w:r>
            <w:r w:rsidR="0039496E">
              <w:rPr>
                <w:bCs/>
                <w:iCs/>
                <w:sz w:val="28"/>
                <w:szCs w:val="28"/>
              </w:rPr>
              <w:t xml:space="preserve"> </w:t>
            </w:r>
            <w:r>
              <w:rPr>
                <w:bCs/>
                <w:iCs/>
                <w:sz w:val="28"/>
                <w:szCs w:val="28"/>
              </w:rPr>
              <w:t>…</w:t>
            </w:r>
            <w:r w:rsidR="0039496E">
              <w:rPr>
                <w:bCs/>
                <w:iCs/>
                <w:sz w:val="28"/>
                <w:szCs w:val="28"/>
              </w:rPr>
              <w:t>...</w:t>
            </w:r>
            <w:r>
              <w:rPr>
                <w:bCs/>
                <w:iCs/>
                <w:sz w:val="28"/>
                <w:szCs w:val="28"/>
              </w:rPr>
              <w:t>………</w:t>
            </w:r>
            <w:r w:rsidR="0039496E">
              <w:rPr>
                <w:bCs/>
                <w:iCs/>
                <w:sz w:val="28"/>
                <w:szCs w:val="28"/>
              </w:rPr>
              <w:t xml:space="preserve"> 13</w:t>
            </w:r>
          </w:p>
        </w:tc>
      </w:tr>
      <w:tr w:rsidR="004D40C3" w14:paraId="72236411" w14:textId="77777777" w:rsidTr="0030545D">
        <w:trPr>
          <w:trHeight w:val="608"/>
        </w:trPr>
        <w:tc>
          <w:tcPr>
            <w:tcW w:w="9474" w:type="dxa"/>
            <w:tcBorders>
              <w:top w:val="nil"/>
              <w:left w:val="nil"/>
              <w:bottom w:val="nil"/>
              <w:right w:val="nil"/>
            </w:tcBorders>
          </w:tcPr>
          <w:p w14:paraId="5628B137" w14:textId="35FFD6D7" w:rsidR="004D40C3" w:rsidRPr="004D40C3" w:rsidRDefault="004D40C3" w:rsidP="0030545D">
            <w:pPr>
              <w:spacing w:line="360" w:lineRule="auto"/>
              <w:jc w:val="both"/>
              <w:rPr>
                <w:bCs/>
                <w:sz w:val="28"/>
                <w:szCs w:val="28"/>
                <w:lang w:val="ru-RU"/>
              </w:rPr>
            </w:pPr>
            <w:r>
              <w:rPr>
                <w:bCs/>
                <w:iCs/>
                <w:sz w:val="28"/>
                <w:szCs w:val="28"/>
                <w:lang w:val="ru-RU"/>
              </w:rPr>
              <w:t xml:space="preserve">                </w:t>
            </w:r>
            <w:r w:rsidRPr="004D40C3">
              <w:rPr>
                <w:bCs/>
                <w:iCs/>
                <w:sz w:val="28"/>
                <w:szCs w:val="28"/>
                <w:lang w:val="ru-RU"/>
              </w:rPr>
              <w:t xml:space="preserve">1.2.3 </w:t>
            </w:r>
            <w:r w:rsidRPr="004D40C3">
              <w:rPr>
                <w:bCs/>
                <w:iCs/>
                <w:sz w:val="28"/>
                <w:szCs w:val="28"/>
              </w:rPr>
              <w:t>Формування психотехніки актора в теорії</w:t>
            </w:r>
            <w:r w:rsidRPr="004D40C3">
              <w:rPr>
                <w:bCs/>
                <w:iCs/>
                <w:sz w:val="28"/>
                <w:szCs w:val="28"/>
                <w:lang w:val="ru-RU"/>
              </w:rPr>
              <w:t xml:space="preserve"> Михайла Чехова</w:t>
            </w:r>
            <w:proofErr w:type="gramStart"/>
            <w:r w:rsidR="0039496E">
              <w:rPr>
                <w:bCs/>
                <w:iCs/>
                <w:sz w:val="28"/>
                <w:szCs w:val="28"/>
                <w:lang w:val="ru-RU"/>
              </w:rPr>
              <w:t xml:space="preserve"> ..</w:t>
            </w:r>
            <w:proofErr w:type="gramEnd"/>
            <w:r w:rsidR="0039496E">
              <w:rPr>
                <w:bCs/>
                <w:iCs/>
                <w:sz w:val="28"/>
                <w:szCs w:val="28"/>
                <w:lang w:val="ru-RU"/>
              </w:rPr>
              <w:t xml:space="preserve"> 16</w:t>
            </w:r>
          </w:p>
        </w:tc>
      </w:tr>
      <w:tr w:rsidR="00076616" w14:paraId="4023AB64" w14:textId="77777777" w:rsidTr="0030545D">
        <w:trPr>
          <w:trHeight w:val="608"/>
        </w:trPr>
        <w:tc>
          <w:tcPr>
            <w:tcW w:w="9474" w:type="dxa"/>
            <w:tcBorders>
              <w:top w:val="nil"/>
              <w:left w:val="nil"/>
              <w:bottom w:val="nil"/>
              <w:right w:val="nil"/>
            </w:tcBorders>
          </w:tcPr>
          <w:p w14:paraId="3733251D" w14:textId="7981C418" w:rsidR="00076616" w:rsidRPr="0039496E" w:rsidRDefault="00076616" w:rsidP="00076616">
            <w:pPr>
              <w:spacing w:line="360" w:lineRule="auto"/>
              <w:jc w:val="both"/>
              <w:rPr>
                <w:sz w:val="28"/>
                <w:szCs w:val="28"/>
              </w:rPr>
            </w:pPr>
            <w:r>
              <w:rPr>
                <w:sz w:val="28"/>
                <w:szCs w:val="28"/>
              </w:rPr>
              <w:t xml:space="preserve">Розділ 2. </w:t>
            </w:r>
            <w:bookmarkStart w:id="3" w:name="_Hlk135856829"/>
            <w:r w:rsidR="004304A2">
              <w:rPr>
                <w:sz w:val="28"/>
                <w:szCs w:val="28"/>
              </w:rPr>
              <w:t>Основні концепти психологічного театру</w:t>
            </w:r>
            <w:bookmarkEnd w:id="3"/>
            <w:r w:rsidR="0039496E">
              <w:rPr>
                <w:sz w:val="28"/>
                <w:szCs w:val="28"/>
              </w:rPr>
              <w:t xml:space="preserve"> </w:t>
            </w:r>
            <w:r>
              <w:rPr>
                <w:sz w:val="28"/>
                <w:szCs w:val="28"/>
              </w:rPr>
              <w:t>…</w:t>
            </w:r>
            <w:r w:rsidR="004304A2">
              <w:rPr>
                <w:sz w:val="28"/>
                <w:szCs w:val="28"/>
              </w:rPr>
              <w:t>….</w:t>
            </w:r>
            <w:r>
              <w:rPr>
                <w:sz w:val="28"/>
                <w:szCs w:val="28"/>
              </w:rPr>
              <w:t>..</w:t>
            </w:r>
            <w:r w:rsidR="0030545D">
              <w:rPr>
                <w:sz w:val="28"/>
                <w:szCs w:val="28"/>
                <w:lang w:val="ru-RU"/>
              </w:rPr>
              <w:t>.......................</w:t>
            </w:r>
            <w:r>
              <w:rPr>
                <w:sz w:val="28"/>
                <w:szCs w:val="28"/>
              </w:rPr>
              <w:t>.......</w:t>
            </w:r>
            <w:r w:rsidR="0039496E">
              <w:rPr>
                <w:sz w:val="28"/>
                <w:szCs w:val="28"/>
              </w:rPr>
              <w:t xml:space="preserve"> 23</w:t>
            </w:r>
          </w:p>
        </w:tc>
      </w:tr>
      <w:tr w:rsidR="00076616" w14:paraId="1E4CCB0E" w14:textId="77777777" w:rsidTr="0030545D">
        <w:trPr>
          <w:trHeight w:val="608"/>
        </w:trPr>
        <w:tc>
          <w:tcPr>
            <w:tcW w:w="9474" w:type="dxa"/>
            <w:tcBorders>
              <w:top w:val="nil"/>
              <w:left w:val="nil"/>
              <w:bottom w:val="nil"/>
              <w:right w:val="nil"/>
            </w:tcBorders>
          </w:tcPr>
          <w:p w14:paraId="1C19A146" w14:textId="550E261F" w:rsidR="00076616" w:rsidRPr="0039496E" w:rsidRDefault="0030545D" w:rsidP="0030545D">
            <w:pPr>
              <w:spacing w:line="360" w:lineRule="auto"/>
              <w:rPr>
                <w:sz w:val="28"/>
                <w:szCs w:val="28"/>
              </w:rPr>
            </w:pPr>
            <w:r>
              <w:rPr>
                <w:sz w:val="28"/>
                <w:szCs w:val="28"/>
                <w:lang w:val="ru-RU"/>
              </w:rPr>
              <w:t xml:space="preserve">            </w:t>
            </w:r>
            <w:bookmarkStart w:id="4" w:name="_Hlk135858154"/>
            <w:r w:rsidR="00076616">
              <w:rPr>
                <w:sz w:val="28"/>
                <w:szCs w:val="28"/>
              </w:rPr>
              <w:t>2.1.</w:t>
            </w:r>
            <w:r w:rsidR="009F65D8">
              <w:rPr>
                <w:sz w:val="28"/>
                <w:szCs w:val="28"/>
              </w:rPr>
              <w:t>Творчий процес переживання</w:t>
            </w:r>
            <w:bookmarkEnd w:id="4"/>
            <w:r w:rsidR="0039496E">
              <w:rPr>
                <w:sz w:val="28"/>
                <w:szCs w:val="28"/>
              </w:rPr>
              <w:t xml:space="preserve"> </w:t>
            </w:r>
            <w:r w:rsidR="00076616">
              <w:rPr>
                <w:sz w:val="28"/>
                <w:szCs w:val="28"/>
              </w:rPr>
              <w:t>…</w:t>
            </w:r>
            <w:r w:rsidR="009F65D8">
              <w:rPr>
                <w:sz w:val="28"/>
                <w:szCs w:val="28"/>
              </w:rPr>
              <w:t>..</w:t>
            </w:r>
            <w:r w:rsidR="00076616">
              <w:rPr>
                <w:sz w:val="28"/>
                <w:szCs w:val="28"/>
              </w:rPr>
              <w:t>…..……</w:t>
            </w:r>
            <w:r>
              <w:rPr>
                <w:sz w:val="28"/>
                <w:szCs w:val="28"/>
                <w:lang w:val="ru-RU"/>
              </w:rPr>
              <w:t>…………….</w:t>
            </w:r>
            <w:r w:rsidR="00076616">
              <w:rPr>
                <w:sz w:val="28"/>
                <w:szCs w:val="28"/>
              </w:rPr>
              <w:t>……........</w:t>
            </w:r>
            <w:r w:rsidR="0039496E">
              <w:rPr>
                <w:sz w:val="28"/>
                <w:szCs w:val="28"/>
              </w:rPr>
              <w:t xml:space="preserve"> 23</w:t>
            </w:r>
          </w:p>
        </w:tc>
      </w:tr>
      <w:tr w:rsidR="00076616" w14:paraId="28A96E44" w14:textId="77777777" w:rsidTr="0030545D">
        <w:trPr>
          <w:trHeight w:val="608"/>
        </w:trPr>
        <w:tc>
          <w:tcPr>
            <w:tcW w:w="9474" w:type="dxa"/>
            <w:tcBorders>
              <w:top w:val="nil"/>
              <w:left w:val="nil"/>
              <w:bottom w:val="nil"/>
              <w:right w:val="nil"/>
            </w:tcBorders>
          </w:tcPr>
          <w:p w14:paraId="7E269184" w14:textId="1F279356" w:rsidR="00076616" w:rsidRDefault="0030545D" w:rsidP="0030545D">
            <w:pPr>
              <w:spacing w:line="360" w:lineRule="auto"/>
              <w:rPr>
                <w:sz w:val="28"/>
                <w:szCs w:val="28"/>
              </w:rPr>
            </w:pPr>
            <w:r>
              <w:rPr>
                <w:sz w:val="28"/>
                <w:szCs w:val="28"/>
                <w:lang w:val="ru-RU"/>
              </w:rPr>
              <w:t xml:space="preserve">            </w:t>
            </w:r>
            <w:r w:rsidR="00076616">
              <w:rPr>
                <w:sz w:val="28"/>
                <w:szCs w:val="28"/>
              </w:rPr>
              <w:t>2.2.</w:t>
            </w:r>
            <w:r w:rsidR="009F65D8">
              <w:rPr>
                <w:sz w:val="28"/>
                <w:szCs w:val="28"/>
              </w:rPr>
              <w:t>Творчий процес втілення</w:t>
            </w:r>
            <w:r w:rsidR="0039496E">
              <w:rPr>
                <w:sz w:val="28"/>
                <w:szCs w:val="28"/>
              </w:rPr>
              <w:t xml:space="preserve"> </w:t>
            </w:r>
            <w:r w:rsidR="00076616">
              <w:rPr>
                <w:sz w:val="28"/>
                <w:szCs w:val="28"/>
              </w:rPr>
              <w:t>………………………</w:t>
            </w:r>
            <w:r>
              <w:rPr>
                <w:sz w:val="28"/>
                <w:szCs w:val="28"/>
              </w:rPr>
              <w:t>…</w:t>
            </w:r>
            <w:r>
              <w:rPr>
                <w:sz w:val="28"/>
                <w:szCs w:val="28"/>
                <w:lang w:val="ru-RU"/>
              </w:rPr>
              <w:t>…………...</w:t>
            </w:r>
            <w:r w:rsidR="00076616">
              <w:rPr>
                <w:sz w:val="28"/>
                <w:szCs w:val="28"/>
              </w:rPr>
              <w:t>......</w:t>
            </w:r>
            <w:r w:rsidR="0039496E">
              <w:rPr>
                <w:sz w:val="28"/>
                <w:szCs w:val="28"/>
              </w:rPr>
              <w:t xml:space="preserve"> 29</w:t>
            </w:r>
          </w:p>
        </w:tc>
      </w:tr>
      <w:tr w:rsidR="00076616" w14:paraId="369E0CE4" w14:textId="77777777" w:rsidTr="0030545D">
        <w:trPr>
          <w:trHeight w:val="608"/>
        </w:trPr>
        <w:tc>
          <w:tcPr>
            <w:tcW w:w="9474" w:type="dxa"/>
            <w:tcBorders>
              <w:top w:val="nil"/>
              <w:left w:val="nil"/>
              <w:bottom w:val="nil"/>
              <w:right w:val="nil"/>
            </w:tcBorders>
          </w:tcPr>
          <w:p w14:paraId="1852AC05" w14:textId="3D79F55F" w:rsidR="00076616" w:rsidRPr="000518EB" w:rsidRDefault="00076616" w:rsidP="00076616">
            <w:pPr>
              <w:spacing w:line="360" w:lineRule="auto"/>
              <w:jc w:val="both"/>
              <w:rPr>
                <w:sz w:val="28"/>
                <w:szCs w:val="28"/>
              </w:rPr>
            </w:pPr>
            <w:r>
              <w:rPr>
                <w:sz w:val="28"/>
                <w:szCs w:val="28"/>
              </w:rPr>
              <w:t xml:space="preserve">Розділ 3. </w:t>
            </w:r>
            <w:bookmarkStart w:id="5" w:name="_Hlk135246536"/>
            <w:r w:rsidR="004304A2">
              <w:rPr>
                <w:sz w:val="28"/>
                <w:szCs w:val="28"/>
              </w:rPr>
              <w:t>Вплив теорії психологічного театру в українському драматичному мистецтві доби модерну</w:t>
            </w:r>
            <w:r w:rsidR="008C642B">
              <w:rPr>
                <w:sz w:val="28"/>
                <w:szCs w:val="28"/>
              </w:rPr>
              <w:t xml:space="preserve"> </w:t>
            </w:r>
            <w:bookmarkEnd w:id="5"/>
            <w:r>
              <w:rPr>
                <w:sz w:val="28"/>
                <w:szCs w:val="28"/>
              </w:rPr>
              <w:t>………</w:t>
            </w:r>
            <w:r w:rsidR="009F65D8">
              <w:rPr>
                <w:sz w:val="28"/>
                <w:szCs w:val="28"/>
                <w:lang w:val="ru-RU"/>
              </w:rPr>
              <w:t>…</w:t>
            </w:r>
            <w:r w:rsidR="004304A2">
              <w:rPr>
                <w:sz w:val="28"/>
                <w:szCs w:val="28"/>
                <w:lang w:val="ru-RU"/>
              </w:rPr>
              <w:t>……</w:t>
            </w:r>
            <w:r w:rsidR="0030545D">
              <w:rPr>
                <w:sz w:val="28"/>
                <w:szCs w:val="28"/>
                <w:lang w:val="ru-RU"/>
              </w:rPr>
              <w:t>……………………………...</w:t>
            </w:r>
            <w:r w:rsidR="004304A2">
              <w:rPr>
                <w:sz w:val="28"/>
                <w:szCs w:val="28"/>
                <w:lang w:val="ru-RU"/>
              </w:rPr>
              <w:t>..</w:t>
            </w:r>
            <w:r w:rsidR="009F65D8" w:rsidRPr="009F65D8">
              <w:rPr>
                <w:sz w:val="28"/>
                <w:szCs w:val="28"/>
                <w:lang w:val="ru-RU"/>
              </w:rPr>
              <w:t>...</w:t>
            </w:r>
            <w:r>
              <w:rPr>
                <w:sz w:val="28"/>
                <w:szCs w:val="28"/>
              </w:rPr>
              <w:t>…</w:t>
            </w:r>
            <w:r w:rsidR="0039496E">
              <w:rPr>
                <w:sz w:val="28"/>
                <w:szCs w:val="28"/>
              </w:rPr>
              <w:t>...</w:t>
            </w:r>
            <w:r>
              <w:rPr>
                <w:sz w:val="28"/>
                <w:szCs w:val="28"/>
              </w:rPr>
              <w:t>..</w:t>
            </w:r>
            <w:r w:rsidR="0039496E">
              <w:rPr>
                <w:sz w:val="28"/>
                <w:szCs w:val="28"/>
              </w:rPr>
              <w:t xml:space="preserve"> 35</w:t>
            </w:r>
          </w:p>
        </w:tc>
      </w:tr>
      <w:tr w:rsidR="00076616" w14:paraId="14D392C2" w14:textId="77777777" w:rsidTr="0030545D">
        <w:trPr>
          <w:trHeight w:val="608"/>
        </w:trPr>
        <w:tc>
          <w:tcPr>
            <w:tcW w:w="9474" w:type="dxa"/>
            <w:tcBorders>
              <w:top w:val="nil"/>
              <w:left w:val="nil"/>
              <w:bottom w:val="nil"/>
              <w:right w:val="nil"/>
            </w:tcBorders>
          </w:tcPr>
          <w:p w14:paraId="780C8EEA" w14:textId="6E0D71DC" w:rsidR="00076616" w:rsidRPr="0039496E" w:rsidRDefault="0030545D" w:rsidP="0030545D">
            <w:pPr>
              <w:spacing w:line="360" w:lineRule="auto"/>
              <w:rPr>
                <w:sz w:val="28"/>
                <w:szCs w:val="28"/>
              </w:rPr>
            </w:pPr>
            <w:r>
              <w:rPr>
                <w:sz w:val="28"/>
                <w:szCs w:val="28"/>
                <w:lang w:val="ru-RU"/>
              </w:rPr>
              <w:t xml:space="preserve">             </w:t>
            </w:r>
            <w:r w:rsidR="00D81EC0">
              <w:rPr>
                <w:sz w:val="28"/>
                <w:szCs w:val="28"/>
                <w:lang w:val="ru-RU"/>
              </w:rPr>
              <w:t xml:space="preserve"> </w:t>
            </w:r>
            <w:r w:rsidR="00076616">
              <w:rPr>
                <w:sz w:val="28"/>
                <w:szCs w:val="28"/>
              </w:rPr>
              <w:t>3.1.</w:t>
            </w:r>
            <w:r w:rsidR="009F65D8">
              <w:rPr>
                <w:sz w:val="28"/>
                <w:szCs w:val="28"/>
              </w:rPr>
              <w:t>Виникнення</w:t>
            </w:r>
            <w:r w:rsidR="00563943">
              <w:rPr>
                <w:sz w:val="28"/>
                <w:szCs w:val="28"/>
              </w:rPr>
              <w:t xml:space="preserve"> та розвиток</w:t>
            </w:r>
            <w:r w:rsidR="009F65D8">
              <w:rPr>
                <w:sz w:val="28"/>
                <w:szCs w:val="28"/>
              </w:rPr>
              <w:t xml:space="preserve"> професійного театру </w:t>
            </w:r>
            <w:r w:rsidR="008C642B">
              <w:rPr>
                <w:sz w:val="28"/>
                <w:szCs w:val="28"/>
              </w:rPr>
              <w:t xml:space="preserve">в Україні </w:t>
            </w:r>
            <w:r>
              <w:rPr>
                <w:sz w:val="28"/>
                <w:szCs w:val="28"/>
                <w:lang w:val="ru-RU"/>
              </w:rPr>
              <w:t>.....</w:t>
            </w:r>
            <w:r w:rsidR="00076616">
              <w:rPr>
                <w:sz w:val="28"/>
                <w:szCs w:val="28"/>
              </w:rPr>
              <w:t>..</w:t>
            </w:r>
            <w:r w:rsidR="0039496E">
              <w:rPr>
                <w:sz w:val="28"/>
                <w:szCs w:val="28"/>
              </w:rPr>
              <w:t>..</w:t>
            </w:r>
            <w:r w:rsidR="00076616">
              <w:rPr>
                <w:sz w:val="28"/>
                <w:szCs w:val="28"/>
              </w:rPr>
              <w:t>..</w:t>
            </w:r>
            <w:r w:rsidR="008C642B">
              <w:rPr>
                <w:sz w:val="28"/>
                <w:szCs w:val="28"/>
              </w:rPr>
              <w:t xml:space="preserve"> </w:t>
            </w:r>
            <w:r w:rsidR="0039496E">
              <w:rPr>
                <w:sz w:val="28"/>
                <w:szCs w:val="28"/>
              </w:rPr>
              <w:t>35</w:t>
            </w:r>
          </w:p>
        </w:tc>
      </w:tr>
      <w:tr w:rsidR="00076616" w14:paraId="4A9EFC15" w14:textId="77777777" w:rsidTr="0030545D">
        <w:trPr>
          <w:trHeight w:val="608"/>
        </w:trPr>
        <w:tc>
          <w:tcPr>
            <w:tcW w:w="9474" w:type="dxa"/>
            <w:tcBorders>
              <w:top w:val="nil"/>
              <w:left w:val="nil"/>
              <w:bottom w:val="nil"/>
              <w:right w:val="nil"/>
            </w:tcBorders>
          </w:tcPr>
          <w:p w14:paraId="28AE87DD" w14:textId="12848B18" w:rsidR="00076616" w:rsidRPr="0039496E" w:rsidRDefault="00D81EC0" w:rsidP="0030545D">
            <w:pPr>
              <w:spacing w:line="360" w:lineRule="auto"/>
              <w:jc w:val="both"/>
              <w:rPr>
                <w:sz w:val="28"/>
                <w:szCs w:val="28"/>
              </w:rPr>
            </w:pPr>
            <w:r>
              <w:rPr>
                <w:sz w:val="28"/>
                <w:szCs w:val="28"/>
                <w:lang w:val="ru-RU"/>
              </w:rPr>
              <w:t xml:space="preserve">              </w:t>
            </w:r>
            <w:r w:rsidR="00076616">
              <w:rPr>
                <w:sz w:val="28"/>
                <w:szCs w:val="28"/>
              </w:rPr>
              <w:t>3.2.</w:t>
            </w:r>
            <w:r w:rsidR="009F65D8">
              <w:rPr>
                <w:sz w:val="28"/>
                <w:szCs w:val="28"/>
              </w:rPr>
              <w:t xml:space="preserve"> Українська акторська школа</w:t>
            </w:r>
            <w:r w:rsidR="008C642B">
              <w:rPr>
                <w:sz w:val="28"/>
                <w:szCs w:val="28"/>
              </w:rPr>
              <w:t xml:space="preserve"> та її оцінка засновниками</w:t>
            </w:r>
            <w:r w:rsidR="0030545D">
              <w:rPr>
                <w:sz w:val="28"/>
                <w:szCs w:val="28"/>
                <w:lang w:val="ru-RU"/>
              </w:rPr>
              <w:t xml:space="preserve"> </w:t>
            </w:r>
            <w:r w:rsidR="008C642B">
              <w:rPr>
                <w:sz w:val="28"/>
                <w:szCs w:val="28"/>
              </w:rPr>
              <w:t xml:space="preserve">психологічного театру </w:t>
            </w:r>
            <w:r w:rsidR="0030545D">
              <w:rPr>
                <w:sz w:val="28"/>
                <w:szCs w:val="28"/>
                <w:lang w:val="ru-RU"/>
              </w:rPr>
              <w:t>……………………………………</w:t>
            </w:r>
            <w:r>
              <w:rPr>
                <w:sz w:val="28"/>
                <w:szCs w:val="28"/>
                <w:lang w:val="ru-RU"/>
              </w:rPr>
              <w:t>...</w:t>
            </w:r>
            <w:r w:rsidR="0030545D">
              <w:rPr>
                <w:sz w:val="28"/>
                <w:szCs w:val="28"/>
                <w:lang w:val="ru-RU"/>
              </w:rPr>
              <w:t>…….</w:t>
            </w:r>
            <w:r w:rsidR="009F65D8">
              <w:rPr>
                <w:sz w:val="28"/>
                <w:szCs w:val="28"/>
              </w:rPr>
              <w:t>…...</w:t>
            </w:r>
            <w:r w:rsidR="00076616">
              <w:rPr>
                <w:sz w:val="28"/>
                <w:szCs w:val="28"/>
              </w:rPr>
              <w:t>…...</w:t>
            </w:r>
            <w:r w:rsidR="0039496E">
              <w:rPr>
                <w:sz w:val="28"/>
                <w:szCs w:val="28"/>
              </w:rPr>
              <w:t>..</w:t>
            </w:r>
            <w:r w:rsidR="00076616">
              <w:rPr>
                <w:sz w:val="28"/>
                <w:szCs w:val="28"/>
              </w:rPr>
              <w:t>....</w:t>
            </w:r>
            <w:r w:rsidR="008C642B">
              <w:rPr>
                <w:sz w:val="28"/>
                <w:szCs w:val="28"/>
              </w:rPr>
              <w:t xml:space="preserve"> </w:t>
            </w:r>
            <w:r w:rsidR="0039496E">
              <w:rPr>
                <w:sz w:val="28"/>
                <w:szCs w:val="28"/>
              </w:rPr>
              <w:t>40</w:t>
            </w:r>
          </w:p>
        </w:tc>
      </w:tr>
      <w:tr w:rsidR="00076616" w14:paraId="0EB91464" w14:textId="77777777" w:rsidTr="0030545D">
        <w:trPr>
          <w:trHeight w:val="593"/>
        </w:trPr>
        <w:tc>
          <w:tcPr>
            <w:tcW w:w="9474" w:type="dxa"/>
            <w:tcBorders>
              <w:top w:val="nil"/>
              <w:left w:val="nil"/>
              <w:bottom w:val="nil"/>
              <w:right w:val="nil"/>
            </w:tcBorders>
          </w:tcPr>
          <w:p w14:paraId="40EE3D79" w14:textId="63A479BA" w:rsidR="00076616" w:rsidRPr="000518EB" w:rsidRDefault="00076616" w:rsidP="00076616">
            <w:pPr>
              <w:spacing w:line="360" w:lineRule="auto"/>
              <w:jc w:val="both"/>
              <w:rPr>
                <w:sz w:val="28"/>
                <w:szCs w:val="28"/>
              </w:rPr>
            </w:pPr>
            <w:r>
              <w:rPr>
                <w:sz w:val="28"/>
                <w:szCs w:val="28"/>
              </w:rPr>
              <w:t>Висновки</w:t>
            </w:r>
            <w:r w:rsidR="0039496E">
              <w:rPr>
                <w:sz w:val="28"/>
                <w:szCs w:val="28"/>
              </w:rPr>
              <w:t xml:space="preserve"> </w:t>
            </w:r>
            <w:r>
              <w:rPr>
                <w:sz w:val="28"/>
                <w:szCs w:val="28"/>
              </w:rPr>
              <w:t>……………………………………………………</w:t>
            </w:r>
            <w:r w:rsidR="00D81EC0">
              <w:rPr>
                <w:sz w:val="28"/>
                <w:szCs w:val="28"/>
                <w:lang w:val="ru-RU"/>
              </w:rPr>
              <w:t>………………</w:t>
            </w:r>
            <w:r w:rsidR="0039496E">
              <w:rPr>
                <w:sz w:val="28"/>
                <w:szCs w:val="28"/>
                <w:lang w:val="ru-RU"/>
              </w:rPr>
              <w:t>.</w:t>
            </w:r>
            <w:r>
              <w:rPr>
                <w:sz w:val="28"/>
                <w:szCs w:val="28"/>
              </w:rPr>
              <w:t>….</w:t>
            </w:r>
            <w:r w:rsidR="0039496E">
              <w:rPr>
                <w:sz w:val="28"/>
                <w:szCs w:val="28"/>
              </w:rPr>
              <w:t xml:space="preserve"> 4</w:t>
            </w:r>
            <w:r w:rsidR="00A81925">
              <w:rPr>
                <w:sz w:val="28"/>
                <w:szCs w:val="28"/>
              </w:rPr>
              <w:t>3</w:t>
            </w:r>
          </w:p>
        </w:tc>
      </w:tr>
      <w:tr w:rsidR="00076616" w14:paraId="5665B754" w14:textId="77777777" w:rsidTr="0030545D">
        <w:trPr>
          <w:trHeight w:val="593"/>
        </w:trPr>
        <w:tc>
          <w:tcPr>
            <w:tcW w:w="9474" w:type="dxa"/>
            <w:tcBorders>
              <w:top w:val="nil"/>
              <w:left w:val="nil"/>
              <w:bottom w:val="nil"/>
              <w:right w:val="nil"/>
            </w:tcBorders>
          </w:tcPr>
          <w:p w14:paraId="2F5476FE" w14:textId="26DB2343" w:rsidR="00076616" w:rsidRPr="000518EB" w:rsidRDefault="00076616" w:rsidP="00076616">
            <w:pPr>
              <w:spacing w:line="360" w:lineRule="auto"/>
              <w:jc w:val="both"/>
              <w:rPr>
                <w:sz w:val="28"/>
                <w:szCs w:val="28"/>
              </w:rPr>
            </w:pPr>
            <w:r>
              <w:rPr>
                <w:sz w:val="28"/>
                <w:szCs w:val="28"/>
              </w:rPr>
              <w:t>Список джерел та літератури</w:t>
            </w:r>
            <w:r w:rsidR="0039496E">
              <w:rPr>
                <w:sz w:val="28"/>
                <w:szCs w:val="28"/>
              </w:rPr>
              <w:t xml:space="preserve"> </w:t>
            </w:r>
            <w:r>
              <w:rPr>
                <w:sz w:val="28"/>
                <w:szCs w:val="28"/>
              </w:rPr>
              <w:t>……………………</w:t>
            </w:r>
            <w:r w:rsidR="00D81EC0">
              <w:rPr>
                <w:sz w:val="28"/>
                <w:szCs w:val="28"/>
                <w:lang w:val="ru-RU"/>
              </w:rPr>
              <w:t>……………..</w:t>
            </w:r>
            <w:r>
              <w:rPr>
                <w:sz w:val="28"/>
                <w:szCs w:val="28"/>
              </w:rPr>
              <w:t>……….…...</w:t>
            </w:r>
            <w:r w:rsidR="00A81925">
              <w:rPr>
                <w:sz w:val="28"/>
                <w:szCs w:val="28"/>
              </w:rPr>
              <w:t>..</w:t>
            </w:r>
            <w:r>
              <w:rPr>
                <w:sz w:val="28"/>
                <w:szCs w:val="28"/>
              </w:rPr>
              <w:t>.</w:t>
            </w:r>
            <w:r w:rsidR="0039496E">
              <w:rPr>
                <w:sz w:val="28"/>
                <w:szCs w:val="28"/>
              </w:rPr>
              <w:t xml:space="preserve"> </w:t>
            </w:r>
            <w:r w:rsidR="00A81925">
              <w:rPr>
                <w:sz w:val="28"/>
                <w:szCs w:val="28"/>
              </w:rPr>
              <w:t>46</w:t>
            </w:r>
          </w:p>
        </w:tc>
      </w:tr>
    </w:tbl>
    <w:p w14:paraId="18A7D2B6" w14:textId="29F3564B" w:rsidR="00D44603" w:rsidRDefault="00D44603" w:rsidP="00D44603">
      <w:pPr>
        <w:spacing w:before="100" w:beforeAutospacing="1" w:line="360" w:lineRule="auto"/>
        <w:ind w:left="1701" w:right="567"/>
        <w:rPr>
          <w:b/>
          <w:bCs/>
          <w:sz w:val="28"/>
          <w:szCs w:val="28"/>
        </w:rPr>
      </w:pPr>
    </w:p>
    <w:p w14:paraId="77424EDD" w14:textId="45D86966" w:rsidR="000518EB" w:rsidRDefault="000518EB" w:rsidP="00D44603">
      <w:pPr>
        <w:spacing w:before="100" w:beforeAutospacing="1" w:line="360" w:lineRule="auto"/>
        <w:ind w:left="1701" w:right="567"/>
        <w:rPr>
          <w:b/>
          <w:bCs/>
          <w:sz w:val="28"/>
          <w:szCs w:val="28"/>
        </w:rPr>
      </w:pPr>
    </w:p>
    <w:p w14:paraId="1A50444D" w14:textId="1458F413" w:rsidR="000518EB" w:rsidRDefault="000518EB" w:rsidP="00D44603">
      <w:pPr>
        <w:spacing w:before="100" w:beforeAutospacing="1" w:line="360" w:lineRule="auto"/>
        <w:ind w:left="1701" w:right="567"/>
        <w:rPr>
          <w:b/>
          <w:bCs/>
          <w:sz w:val="28"/>
          <w:szCs w:val="28"/>
        </w:rPr>
      </w:pPr>
    </w:p>
    <w:p w14:paraId="2D8CB960" w14:textId="0AB06787" w:rsidR="000518EB" w:rsidRDefault="000518EB" w:rsidP="00F5307B">
      <w:pPr>
        <w:spacing w:before="100" w:beforeAutospacing="1" w:line="360" w:lineRule="auto"/>
        <w:ind w:right="567"/>
        <w:rPr>
          <w:b/>
          <w:bCs/>
          <w:sz w:val="28"/>
          <w:szCs w:val="28"/>
        </w:rPr>
      </w:pPr>
    </w:p>
    <w:bookmarkEnd w:id="1"/>
    <w:p w14:paraId="2C805CBE" w14:textId="1E7D21C5" w:rsidR="00C867A4" w:rsidRPr="00C867A4" w:rsidRDefault="00C867A4" w:rsidP="00C867A4">
      <w:pPr>
        <w:spacing w:before="100" w:beforeAutospacing="1" w:line="360" w:lineRule="auto"/>
        <w:ind w:left="1701" w:right="567"/>
        <w:jc w:val="center"/>
        <w:rPr>
          <w:b/>
          <w:bCs/>
          <w:sz w:val="28"/>
          <w:szCs w:val="28"/>
        </w:rPr>
      </w:pPr>
      <w:r>
        <w:rPr>
          <w:b/>
          <w:bCs/>
          <w:sz w:val="28"/>
          <w:szCs w:val="28"/>
        </w:rPr>
        <w:lastRenderedPageBreak/>
        <w:t>ВСТУП</w:t>
      </w:r>
    </w:p>
    <w:p w14:paraId="14F8F9CB" w14:textId="0CAAE7B6" w:rsidR="00C867A4" w:rsidRPr="00C867A4" w:rsidRDefault="00C867A4" w:rsidP="00D07C22">
      <w:pPr>
        <w:spacing w:after="160" w:line="360" w:lineRule="auto"/>
        <w:ind w:firstLine="720"/>
        <w:jc w:val="both"/>
        <w:rPr>
          <w:sz w:val="28"/>
          <w:szCs w:val="28"/>
        </w:rPr>
      </w:pPr>
      <w:r w:rsidRPr="00C867A4">
        <w:rPr>
          <w:sz w:val="28"/>
          <w:szCs w:val="28"/>
        </w:rPr>
        <w:t>Психологічний театр – це театральний жанр, який фокусується на вивченні та зображенні психологічних процесів та станів персонажів. Він був розвинений у 20-х роках XX століття, коли багато театральних режисерів і драматургів почали цікавитися дослідженням внутрішнього життя людини та її психологічних конфліктів.</w:t>
      </w:r>
      <w:r w:rsidR="00D07C22" w:rsidRPr="00D07C22">
        <w:t xml:space="preserve"> </w:t>
      </w:r>
      <w:r w:rsidR="00D07C22" w:rsidRPr="00D07C22">
        <w:rPr>
          <w:sz w:val="28"/>
          <w:szCs w:val="28"/>
        </w:rPr>
        <w:t>Психологічний театр має велику цінність у культурній та театральній сферах, оскільки він дозволяє глядачам краще розуміти та відчувати переживання та внутрішній світ інших людей.</w:t>
      </w:r>
      <w:r w:rsidR="00D07C22" w:rsidRPr="00D07C22">
        <w:t xml:space="preserve"> </w:t>
      </w:r>
      <w:r w:rsidR="00D07C22" w:rsidRPr="00D07C22">
        <w:rPr>
          <w:sz w:val="28"/>
          <w:szCs w:val="28"/>
        </w:rPr>
        <w:t>Психологічний театр ґрунтується на ідеї, що розуміння психології персонажів може допомогти глядачеві краще зрозуміти їхні вчинки та рішення. Він використовує різні техніки, такі як методи Станіславського, психоаналіз та експериментальну психологію, для створення більш реалістичних та глибоких персонажів.</w:t>
      </w:r>
    </w:p>
    <w:p w14:paraId="422B49C7" w14:textId="6ED94F12" w:rsidR="00C867A4" w:rsidRPr="00C867A4" w:rsidRDefault="000C54F6" w:rsidP="00D07C22">
      <w:pPr>
        <w:spacing w:after="160" w:line="360" w:lineRule="auto"/>
        <w:ind w:firstLine="720"/>
        <w:jc w:val="both"/>
        <w:rPr>
          <w:sz w:val="28"/>
          <w:szCs w:val="28"/>
        </w:rPr>
      </w:pPr>
      <w:r w:rsidRPr="000C54F6">
        <w:rPr>
          <w:sz w:val="28"/>
          <w:szCs w:val="28"/>
        </w:rPr>
        <w:t xml:space="preserve">Костянтин Станіславський </w:t>
      </w:r>
      <w:r>
        <w:rPr>
          <w:sz w:val="28"/>
          <w:szCs w:val="28"/>
        </w:rPr>
        <w:t>є одним із засновників психологічного театру.</w:t>
      </w:r>
      <w:r w:rsidRPr="000C54F6">
        <w:rPr>
          <w:sz w:val="28"/>
          <w:szCs w:val="28"/>
        </w:rPr>
        <w:t xml:space="preserve"> </w:t>
      </w:r>
      <w:r w:rsidR="00C867A4" w:rsidRPr="00C867A4">
        <w:rPr>
          <w:sz w:val="28"/>
          <w:szCs w:val="28"/>
        </w:rPr>
        <w:t>Система Станіславського, також відома як Метод акторської гри, була розроблена для того, щоб допомогти акторам створювати більш реалістичн</w:t>
      </w:r>
      <w:r w:rsidR="009B1B5F">
        <w:rPr>
          <w:sz w:val="28"/>
          <w:szCs w:val="28"/>
        </w:rPr>
        <w:t>их</w:t>
      </w:r>
      <w:r w:rsidR="00C867A4" w:rsidRPr="00C867A4">
        <w:rPr>
          <w:sz w:val="28"/>
          <w:szCs w:val="28"/>
        </w:rPr>
        <w:t xml:space="preserve"> та емоційно</w:t>
      </w:r>
      <w:r>
        <w:rPr>
          <w:sz w:val="28"/>
          <w:szCs w:val="28"/>
        </w:rPr>
        <w:t>-</w:t>
      </w:r>
      <w:r w:rsidR="00C867A4" w:rsidRPr="00C867A4">
        <w:rPr>
          <w:sz w:val="28"/>
          <w:szCs w:val="28"/>
        </w:rPr>
        <w:t>прониклив</w:t>
      </w:r>
      <w:r w:rsidR="00D07C22">
        <w:rPr>
          <w:sz w:val="28"/>
          <w:szCs w:val="28"/>
        </w:rPr>
        <w:t>их</w:t>
      </w:r>
      <w:r w:rsidR="00C867A4" w:rsidRPr="00C867A4">
        <w:rPr>
          <w:sz w:val="28"/>
          <w:szCs w:val="28"/>
        </w:rPr>
        <w:t xml:space="preserve"> персонажі</w:t>
      </w:r>
      <w:r w:rsidR="00D07C22">
        <w:rPr>
          <w:sz w:val="28"/>
          <w:szCs w:val="28"/>
        </w:rPr>
        <w:t>в</w:t>
      </w:r>
      <w:r w:rsidR="00C867A4" w:rsidRPr="00C867A4">
        <w:rPr>
          <w:sz w:val="28"/>
          <w:szCs w:val="28"/>
        </w:rPr>
        <w:t xml:space="preserve"> на сцені.</w:t>
      </w:r>
    </w:p>
    <w:p w14:paraId="4D262FD6" w14:textId="77777777" w:rsidR="00D07C22" w:rsidRDefault="00C867A4" w:rsidP="00D07C22">
      <w:pPr>
        <w:spacing w:after="160" w:line="360" w:lineRule="auto"/>
        <w:ind w:firstLine="720"/>
        <w:jc w:val="both"/>
        <w:rPr>
          <w:sz w:val="28"/>
          <w:szCs w:val="28"/>
        </w:rPr>
      </w:pPr>
      <w:r w:rsidRPr="00C867A4">
        <w:rPr>
          <w:sz w:val="28"/>
          <w:szCs w:val="28"/>
        </w:rPr>
        <w:t xml:space="preserve">Незважаючи на те, що система була розроблена понад сто років тому, вона досі </w:t>
      </w:r>
      <w:r w:rsidRPr="00D07C22">
        <w:rPr>
          <w:b/>
          <w:bCs/>
          <w:sz w:val="28"/>
          <w:szCs w:val="28"/>
        </w:rPr>
        <w:t xml:space="preserve">актуальна </w:t>
      </w:r>
      <w:r w:rsidRPr="00C867A4">
        <w:rPr>
          <w:sz w:val="28"/>
          <w:szCs w:val="28"/>
        </w:rPr>
        <w:t>та широко використовується у сучасному театрі та кіноіндустрії. Система Станіславського включає різні техніки і методи, які допомагають акторам створювати глибоко опрацьован</w:t>
      </w:r>
      <w:r w:rsidR="00D07C22">
        <w:rPr>
          <w:sz w:val="28"/>
          <w:szCs w:val="28"/>
        </w:rPr>
        <w:t>их</w:t>
      </w:r>
      <w:r w:rsidRPr="00C867A4">
        <w:rPr>
          <w:sz w:val="28"/>
          <w:szCs w:val="28"/>
        </w:rPr>
        <w:t xml:space="preserve"> персонажі</w:t>
      </w:r>
      <w:r w:rsidR="00D07C22">
        <w:rPr>
          <w:sz w:val="28"/>
          <w:szCs w:val="28"/>
        </w:rPr>
        <w:t>в</w:t>
      </w:r>
      <w:r w:rsidRPr="00C867A4">
        <w:rPr>
          <w:sz w:val="28"/>
          <w:szCs w:val="28"/>
        </w:rPr>
        <w:t>.</w:t>
      </w:r>
      <w:r w:rsidR="00D07C22">
        <w:rPr>
          <w:sz w:val="28"/>
          <w:szCs w:val="28"/>
        </w:rPr>
        <w:t xml:space="preserve"> </w:t>
      </w:r>
    </w:p>
    <w:p w14:paraId="2C83537A" w14:textId="5394508C" w:rsidR="00C867A4" w:rsidRPr="00C867A4" w:rsidRDefault="00C867A4" w:rsidP="00D07C22">
      <w:pPr>
        <w:spacing w:after="160" w:line="360" w:lineRule="auto"/>
        <w:ind w:firstLine="720"/>
        <w:jc w:val="both"/>
        <w:rPr>
          <w:sz w:val="28"/>
          <w:szCs w:val="28"/>
        </w:rPr>
      </w:pPr>
      <w:r w:rsidRPr="00C867A4">
        <w:rPr>
          <w:sz w:val="28"/>
          <w:szCs w:val="28"/>
        </w:rPr>
        <w:t xml:space="preserve">Однією з головних причин, чому система Станіславського досі є актуальною, є її фокус на внутрішньому світі персонажа. </w:t>
      </w:r>
      <w:r w:rsidR="000C54F6">
        <w:rPr>
          <w:sz w:val="28"/>
          <w:szCs w:val="28"/>
        </w:rPr>
        <w:t>За допомогою системи</w:t>
      </w:r>
      <w:r w:rsidRPr="00C867A4">
        <w:rPr>
          <w:sz w:val="28"/>
          <w:szCs w:val="28"/>
        </w:rPr>
        <w:t xml:space="preserve"> актор</w:t>
      </w:r>
      <w:r w:rsidR="000C54F6">
        <w:rPr>
          <w:sz w:val="28"/>
          <w:szCs w:val="28"/>
        </w:rPr>
        <w:t>и</w:t>
      </w:r>
      <w:r w:rsidRPr="00C867A4">
        <w:rPr>
          <w:sz w:val="28"/>
          <w:szCs w:val="28"/>
        </w:rPr>
        <w:t xml:space="preserve"> розгляда</w:t>
      </w:r>
      <w:r w:rsidR="000C54F6">
        <w:rPr>
          <w:sz w:val="28"/>
          <w:szCs w:val="28"/>
        </w:rPr>
        <w:t>ють</w:t>
      </w:r>
      <w:r w:rsidRPr="00C867A4">
        <w:rPr>
          <w:sz w:val="28"/>
          <w:szCs w:val="28"/>
        </w:rPr>
        <w:t xml:space="preserve"> персонажа з погляду його мотивацій, цілей та внутрішнього життя. Це дозволяє акторам створювати складніших і багатогранніших персонажів, які викликають у глядачів сильніші емоційні реакції.</w:t>
      </w:r>
    </w:p>
    <w:p w14:paraId="45263AA0" w14:textId="79D66DDE" w:rsidR="00C867A4" w:rsidRPr="00C867A4" w:rsidRDefault="00C867A4" w:rsidP="00D07C22">
      <w:pPr>
        <w:spacing w:after="160" w:line="360" w:lineRule="auto"/>
        <w:ind w:firstLine="720"/>
        <w:jc w:val="both"/>
        <w:rPr>
          <w:sz w:val="28"/>
          <w:szCs w:val="28"/>
        </w:rPr>
      </w:pPr>
      <w:r w:rsidRPr="00C867A4">
        <w:rPr>
          <w:sz w:val="28"/>
          <w:szCs w:val="28"/>
        </w:rPr>
        <w:t>Ще однією причиною актуальності системи Станіславського є її універсальність. Техніки, розроблені Станіславським, можуть допомогти людям краще розуміти себе та інших, розвивати емпатію та покращувати комунікацію.</w:t>
      </w:r>
    </w:p>
    <w:p w14:paraId="66A3D4A7" w14:textId="77777777" w:rsidR="00C867A4" w:rsidRDefault="00C867A4" w:rsidP="00D07C22">
      <w:pPr>
        <w:spacing w:after="160" w:line="360" w:lineRule="auto"/>
        <w:ind w:firstLine="720"/>
        <w:jc w:val="both"/>
        <w:rPr>
          <w:sz w:val="28"/>
          <w:szCs w:val="28"/>
        </w:rPr>
      </w:pPr>
      <w:r w:rsidRPr="00C867A4">
        <w:rPr>
          <w:sz w:val="28"/>
          <w:szCs w:val="28"/>
        </w:rPr>
        <w:t>Зрештою, система Станіславського продовжує розвиватися та адаптуватися до сучасних умов. Багато акторів і режисерів, як і раніше, використовують техніки та методи, розроблені Станіславським, але внесли в них свої власні модифікації та вдосконалення.</w:t>
      </w:r>
    </w:p>
    <w:p w14:paraId="2BD74074" w14:textId="77777777" w:rsidR="009B1B5F" w:rsidRDefault="00D07C22" w:rsidP="009B1B5F">
      <w:pPr>
        <w:spacing w:after="160" w:line="360" w:lineRule="auto"/>
        <w:ind w:firstLine="720"/>
        <w:jc w:val="both"/>
        <w:rPr>
          <w:b/>
          <w:bCs/>
          <w:sz w:val="28"/>
          <w:szCs w:val="28"/>
        </w:rPr>
      </w:pPr>
      <w:r w:rsidRPr="00D07C22">
        <w:rPr>
          <w:sz w:val="28"/>
          <w:szCs w:val="28"/>
        </w:rPr>
        <w:t xml:space="preserve">Отже, </w:t>
      </w:r>
      <w:r w:rsidRPr="00D07C22">
        <w:rPr>
          <w:b/>
          <w:bCs/>
          <w:sz w:val="28"/>
          <w:szCs w:val="28"/>
        </w:rPr>
        <w:t>об’єкт</w:t>
      </w:r>
      <w:r>
        <w:rPr>
          <w:b/>
          <w:bCs/>
          <w:sz w:val="28"/>
          <w:szCs w:val="28"/>
        </w:rPr>
        <w:t>ом</w:t>
      </w:r>
      <w:r w:rsidRPr="00D07C22">
        <w:rPr>
          <w:b/>
          <w:bCs/>
          <w:sz w:val="28"/>
          <w:szCs w:val="28"/>
        </w:rPr>
        <w:t xml:space="preserve"> дослідження</w:t>
      </w:r>
      <w:r w:rsidRPr="00D07C22">
        <w:rPr>
          <w:sz w:val="28"/>
          <w:szCs w:val="28"/>
        </w:rPr>
        <w:t xml:space="preserve"> є </w:t>
      </w:r>
      <w:r>
        <w:rPr>
          <w:sz w:val="28"/>
          <w:szCs w:val="28"/>
        </w:rPr>
        <w:t>безпосередньо психологічний театр</w:t>
      </w:r>
      <w:r w:rsidRPr="00D07C22">
        <w:rPr>
          <w:sz w:val="28"/>
          <w:szCs w:val="28"/>
        </w:rPr>
        <w:t>.</w:t>
      </w:r>
      <w:r w:rsidR="009B1B5F" w:rsidRPr="009B1B5F">
        <w:rPr>
          <w:b/>
          <w:bCs/>
          <w:sz w:val="28"/>
          <w:szCs w:val="28"/>
        </w:rPr>
        <w:t xml:space="preserve"> </w:t>
      </w:r>
    </w:p>
    <w:p w14:paraId="73891621" w14:textId="27294C4E" w:rsidR="00D07C22" w:rsidRPr="00D07C22" w:rsidRDefault="009B1B5F" w:rsidP="009B1B5F">
      <w:pPr>
        <w:spacing w:after="160" w:line="360" w:lineRule="auto"/>
        <w:ind w:firstLine="720"/>
        <w:jc w:val="both"/>
        <w:rPr>
          <w:sz w:val="28"/>
          <w:szCs w:val="28"/>
        </w:rPr>
      </w:pPr>
      <w:r w:rsidRPr="00D07C22">
        <w:rPr>
          <w:b/>
          <w:bCs/>
          <w:sz w:val="28"/>
          <w:szCs w:val="28"/>
        </w:rPr>
        <w:t>Предмет дослідження:</w:t>
      </w:r>
      <w:r>
        <w:rPr>
          <w:b/>
          <w:bCs/>
          <w:sz w:val="28"/>
          <w:szCs w:val="28"/>
        </w:rPr>
        <w:t xml:space="preserve"> </w:t>
      </w:r>
      <w:r>
        <w:rPr>
          <w:sz w:val="28"/>
          <w:szCs w:val="28"/>
        </w:rPr>
        <w:t>реалізація ідей психологічного театру у театральній практиці кінця ХІХ – початку ХХ століття.</w:t>
      </w:r>
    </w:p>
    <w:p w14:paraId="0FAA0ABD" w14:textId="386F8EB9" w:rsidR="000C54F6" w:rsidRPr="000C54F6" w:rsidRDefault="00D07C22" w:rsidP="00D07C22">
      <w:pPr>
        <w:spacing w:after="160" w:line="360" w:lineRule="auto"/>
        <w:ind w:firstLine="720"/>
        <w:jc w:val="both"/>
        <w:rPr>
          <w:sz w:val="28"/>
          <w:szCs w:val="28"/>
        </w:rPr>
      </w:pPr>
      <w:r w:rsidRPr="00D07C22">
        <w:rPr>
          <w:b/>
          <w:bCs/>
          <w:sz w:val="28"/>
          <w:szCs w:val="28"/>
        </w:rPr>
        <w:t>Мета</w:t>
      </w:r>
      <w:r w:rsidR="000C54F6">
        <w:rPr>
          <w:b/>
          <w:bCs/>
          <w:sz w:val="28"/>
          <w:szCs w:val="28"/>
        </w:rPr>
        <w:t xml:space="preserve"> роботи: </w:t>
      </w:r>
      <w:r w:rsidR="000C54F6" w:rsidRPr="000C54F6">
        <w:rPr>
          <w:sz w:val="28"/>
          <w:szCs w:val="28"/>
        </w:rPr>
        <w:t>дослідити феномен психологічного театру та основні концепції його засновників</w:t>
      </w:r>
    </w:p>
    <w:p w14:paraId="6D22F32F" w14:textId="43A1DF8D" w:rsidR="00D07C22" w:rsidRPr="00D07C22" w:rsidRDefault="00D07C22" w:rsidP="00D07C22">
      <w:pPr>
        <w:spacing w:after="160" w:line="360" w:lineRule="auto"/>
        <w:ind w:firstLine="720"/>
        <w:jc w:val="both"/>
        <w:rPr>
          <w:sz w:val="28"/>
          <w:szCs w:val="28"/>
        </w:rPr>
      </w:pPr>
      <w:r w:rsidRPr="00D07C22">
        <w:rPr>
          <w:b/>
          <w:bCs/>
          <w:sz w:val="28"/>
          <w:szCs w:val="28"/>
        </w:rPr>
        <w:t xml:space="preserve"> </w:t>
      </w:r>
      <w:r w:rsidR="000C54F6">
        <w:rPr>
          <w:b/>
          <w:bCs/>
          <w:sz w:val="28"/>
          <w:szCs w:val="28"/>
        </w:rPr>
        <w:t>Завдання</w:t>
      </w:r>
      <w:r w:rsidRPr="00D07C22">
        <w:rPr>
          <w:b/>
          <w:bCs/>
          <w:sz w:val="28"/>
          <w:szCs w:val="28"/>
        </w:rPr>
        <w:t xml:space="preserve"> роботи</w:t>
      </w:r>
      <w:r w:rsidRPr="00D07C22">
        <w:rPr>
          <w:sz w:val="28"/>
          <w:szCs w:val="28"/>
        </w:rPr>
        <w:t>:</w:t>
      </w:r>
    </w:p>
    <w:p w14:paraId="70D8545F" w14:textId="6874DB36" w:rsidR="00D07C22" w:rsidRDefault="00D07C22" w:rsidP="00D07C22">
      <w:pPr>
        <w:numPr>
          <w:ilvl w:val="0"/>
          <w:numId w:val="5"/>
        </w:numPr>
        <w:spacing w:after="160" w:line="360" w:lineRule="auto"/>
        <w:jc w:val="both"/>
        <w:rPr>
          <w:sz w:val="28"/>
          <w:szCs w:val="28"/>
        </w:rPr>
      </w:pPr>
      <w:bookmarkStart w:id="6" w:name="_Hlk135999081"/>
      <w:r w:rsidRPr="00D07C22">
        <w:rPr>
          <w:sz w:val="28"/>
          <w:szCs w:val="28"/>
        </w:rPr>
        <w:t xml:space="preserve">Розглянути історичні умови виникнення </w:t>
      </w:r>
      <w:r>
        <w:rPr>
          <w:sz w:val="28"/>
          <w:szCs w:val="28"/>
        </w:rPr>
        <w:t>психологічного театру</w:t>
      </w:r>
    </w:p>
    <w:p w14:paraId="3B6D6B9C" w14:textId="17E65EB8" w:rsidR="00D07C22" w:rsidRPr="00D07C22" w:rsidRDefault="00D07C22" w:rsidP="00D07C22">
      <w:pPr>
        <w:numPr>
          <w:ilvl w:val="0"/>
          <w:numId w:val="5"/>
        </w:numPr>
        <w:spacing w:after="160" w:line="360" w:lineRule="auto"/>
        <w:jc w:val="both"/>
        <w:rPr>
          <w:sz w:val="28"/>
          <w:szCs w:val="28"/>
        </w:rPr>
      </w:pPr>
      <w:r>
        <w:rPr>
          <w:sz w:val="28"/>
          <w:szCs w:val="28"/>
        </w:rPr>
        <w:t>Розглянути розвиток психологічного театру</w:t>
      </w:r>
    </w:p>
    <w:p w14:paraId="3629BBEB" w14:textId="27030D1B" w:rsidR="00D07C22" w:rsidRPr="00D07C22" w:rsidRDefault="00D07C22" w:rsidP="00D07C22">
      <w:pPr>
        <w:numPr>
          <w:ilvl w:val="0"/>
          <w:numId w:val="5"/>
        </w:numPr>
        <w:spacing w:after="160" w:line="360" w:lineRule="auto"/>
        <w:jc w:val="both"/>
        <w:rPr>
          <w:sz w:val="28"/>
          <w:szCs w:val="28"/>
        </w:rPr>
      </w:pPr>
      <w:r>
        <w:rPr>
          <w:sz w:val="28"/>
          <w:szCs w:val="28"/>
        </w:rPr>
        <w:t>Проаналізувати</w:t>
      </w:r>
      <w:r w:rsidRPr="00D07C22">
        <w:rPr>
          <w:sz w:val="28"/>
          <w:szCs w:val="28"/>
        </w:rPr>
        <w:t xml:space="preserve"> </w:t>
      </w:r>
      <w:r>
        <w:rPr>
          <w:sz w:val="28"/>
          <w:szCs w:val="28"/>
        </w:rPr>
        <w:t xml:space="preserve">вплив системи Станіславського на театральне життя </w:t>
      </w:r>
      <w:r>
        <w:rPr>
          <w:sz w:val="28"/>
          <w:szCs w:val="28"/>
          <w:lang w:val="en-US"/>
        </w:rPr>
        <w:t>XX</w:t>
      </w:r>
      <w:r>
        <w:rPr>
          <w:sz w:val="28"/>
          <w:szCs w:val="28"/>
        </w:rPr>
        <w:t xml:space="preserve"> століття</w:t>
      </w:r>
    </w:p>
    <w:p w14:paraId="7A1B0680" w14:textId="7B9B8094" w:rsidR="00D07C22" w:rsidRPr="00D07C22" w:rsidRDefault="00D07C22" w:rsidP="00D07C22">
      <w:pPr>
        <w:numPr>
          <w:ilvl w:val="0"/>
          <w:numId w:val="5"/>
        </w:numPr>
        <w:spacing w:after="160" w:line="360" w:lineRule="auto"/>
        <w:jc w:val="both"/>
        <w:rPr>
          <w:sz w:val="28"/>
          <w:szCs w:val="28"/>
        </w:rPr>
      </w:pPr>
      <w:r>
        <w:rPr>
          <w:sz w:val="28"/>
          <w:szCs w:val="28"/>
        </w:rPr>
        <w:t>Розглянути основні</w:t>
      </w:r>
      <w:r w:rsidR="000C54F6">
        <w:rPr>
          <w:sz w:val="28"/>
          <w:szCs w:val="28"/>
        </w:rPr>
        <w:t xml:space="preserve"> концепти</w:t>
      </w:r>
      <w:r>
        <w:rPr>
          <w:sz w:val="28"/>
          <w:szCs w:val="28"/>
        </w:rPr>
        <w:t xml:space="preserve"> акторської гри в українському театрі</w:t>
      </w:r>
      <w:r w:rsidR="009B1B5F">
        <w:rPr>
          <w:sz w:val="28"/>
          <w:szCs w:val="28"/>
        </w:rPr>
        <w:t xml:space="preserve"> кінці ХІХ - початку</w:t>
      </w:r>
      <w:r>
        <w:rPr>
          <w:sz w:val="28"/>
          <w:szCs w:val="28"/>
        </w:rPr>
        <w:t xml:space="preserve"> </w:t>
      </w:r>
      <w:r>
        <w:rPr>
          <w:sz w:val="28"/>
          <w:szCs w:val="28"/>
          <w:lang w:val="en-US"/>
        </w:rPr>
        <w:t>XX</w:t>
      </w:r>
      <w:r>
        <w:rPr>
          <w:sz w:val="28"/>
          <w:szCs w:val="28"/>
        </w:rPr>
        <w:t xml:space="preserve"> століття</w:t>
      </w:r>
    </w:p>
    <w:bookmarkEnd w:id="6"/>
    <w:p w14:paraId="13FB16D1" w14:textId="77777777" w:rsidR="00A21E4A" w:rsidRDefault="00D07C22" w:rsidP="00D07C22">
      <w:pPr>
        <w:spacing w:after="160" w:line="360" w:lineRule="auto"/>
        <w:ind w:firstLine="720"/>
        <w:jc w:val="both"/>
        <w:rPr>
          <w:sz w:val="28"/>
          <w:szCs w:val="28"/>
          <w:lang w:val="ru-RU"/>
        </w:rPr>
      </w:pPr>
      <w:r w:rsidRPr="00D07C22">
        <w:rPr>
          <w:b/>
          <w:bCs/>
          <w:sz w:val="28"/>
          <w:szCs w:val="28"/>
        </w:rPr>
        <w:t>Методи дослідження</w:t>
      </w:r>
      <w:r w:rsidR="00A21E4A">
        <w:rPr>
          <w:sz w:val="28"/>
          <w:szCs w:val="28"/>
          <w:lang w:val="ru-RU"/>
        </w:rPr>
        <w:t>:</w:t>
      </w:r>
    </w:p>
    <w:p w14:paraId="07285856" w14:textId="0A7277BD" w:rsidR="009B1B5F" w:rsidRPr="00A21E4A" w:rsidRDefault="00672D5C" w:rsidP="00F75E2C">
      <w:pPr>
        <w:pStyle w:val="a4"/>
        <w:numPr>
          <w:ilvl w:val="0"/>
          <w:numId w:val="8"/>
        </w:numPr>
        <w:spacing w:after="160" w:line="360" w:lineRule="auto"/>
        <w:jc w:val="both"/>
        <w:rPr>
          <w:sz w:val="28"/>
          <w:szCs w:val="28"/>
        </w:rPr>
      </w:pPr>
      <w:r w:rsidRPr="00672D5C">
        <w:rPr>
          <w:b/>
          <w:bCs/>
          <w:sz w:val="28"/>
          <w:szCs w:val="28"/>
        </w:rPr>
        <w:t>М</w:t>
      </w:r>
      <w:r w:rsidR="00D07C22" w:rsidRPr="00672D5C">
        <w:rPr>
          <w:b/>
          <w:bCs/>
          <w:sz w:val="28"/>
          <w:szCs w:val="28"/>
        </w:rPr>
        <w:t>етод дескрипції</w:t>
      </w:r>
      <w:r w:rsidR="00D07C22" w:rsidRPr="00A21E4A">
        <w:rPr>
          <w:sz w:val="28"/>
          <w:szCs w:val="28"/>
        </w:rPr>
        <w:t>,</w:t>
      </w:r>
      <w:r w:rsidR="00A21E4A" w:rsidRPr="00A21E4A">
        <w:rPr>
          <w:sz w:val="28"/>
          <w:szCs w:val="28"/>
          <w:lang w:val="ru-RU"/>
        </w:rPr>
        <w:t xml:space="preserve"> </w:t>
      </w:r>
      <w:r w:rsidR="00A21E4A" w:rsidRPr="00A21E4A">
        <w:rPr>
          <w:sz w:val="28"/>
          <w:szCs w:val="28"/>
        </w:rPr>
        <w:t>використовується за для опису ідей і теорій засновників</w:t>
      </w:r>
      <w:r w:rsidR="00A21E4A" w:rsidRPr="00A21E4A">
        <w:rPr>
          <w:sz w:val="28"/>
          <w:szCs w:val="28"/>
          <w:lang w:val="ru-RU"/>
        </w:rPr>
        <w:t xml:space="preserve"> </w:t>
      </w:r>
      <w:r w:rsidR="00A21E4A" w:rsidRPr="00A21E4A">
        <w:rPr>
          <w:sz w:val="28"/>
          <w:szCs w:val="28"/>
        </w:rPr>
        <w:t>психологічного театру.</w:t>
      </w:r>
    </w:p>
    <w:p w14:paraId="4CA839AF" w14:textId="0F62067D" w:rsidR="009B1B5F" w:rsidRPr="00A21E4A" w:rsidRDefault="00672D5C" w:rsidP="00F75E2C">
      <w:pPr>
        <w:pStyle w:val="a4"/>
        <w:numPr>
          <w:ilvl w:val="0"/>
          <w:numId w:val="8"/>
        </w:numPr>
        <w:spacing w:after="160" w:line="360" w:lineRule="auto"/>
        <w:jc w:val="both"/>
        <w:rPr>
          <w:sz w:val="28"/>
          <w:szCs w:val="28"/>
        </w:rPr>
      </w:pPr>
      <w:r w:rsidRPr="00672D5C">
        <w:rPr>
          <w:b/>
          <w:bCs/>
          <w:sz w:val="28"/>
          <w:szCs w:val="28"/>
        </w:rPr>
        <w:t>М</w:t>
      </w:r>
      <w:r w:rsidR="00D07C22" w:rsidRPr="00672D5C">
        <w:rPr>
          <w:b/>
          <w:bCs/>
          <w:sz w:val="28"/>
          <w:szCs w:val="28"/>
        </w:rPr>
        <w:t>етод аналізу</w:t>
      </w:r>
      <w:r w:rsidR="00A21E4A" w:rsidRPr="00A21E4A">
        <w:rPr>
          <w:sz w:val="28"/>
          <w:szCs w:val="28"/>
        </w:rPr>
        <w:t xml:space="preserve"> є інструментом, що дозволяє </w:t>
      </w:r>
      <w:r>
        <w:rPr>
          <w:sz w:val="28"/>
          <w:szCs w:val="28"/>
        </w:rPr>
        <w:t>зробити разбір</w:t>
      </w:r>
      <w:r w:rsidR="00A21E4A" w:rsidRPr="00A21E4A">
        <w:rPr>
          <w:sz w:val="28"/>
          <w:szCs w:val="28"/>
        </w:rPr>
        <w:t xml:space="preserve"> та виявити причинно-наслідкові зв'язки щодо різних об'єктів, явищ і систем.</w:t>
      </w:r>
    </w:p>
    <w:p w14:paraId="0994543E" w14:textId="75FDB841" w:rsidR="00D07C22" w:rsidRPr="00A21E4A" w:rsidRDefault="00672D5C" w:rsidP="00F75E2C">
      <w:pPr>
        <w:pStyle w:val="a4"/>
        <w:numPr>
          <w:ilvl w:val="0"/>
          <w:numId w:val="8"/>
        </w:numPr>
        <w:spacing w:after="160" w:line="360" w:lineRule="auto"/>
        <w:jc w:val="both"/>
        <w:rPr>
          <w:sz w:val="28"/>
          <w:szCs w:val="28"/>
        </w:rPr>
      </w:pPr>
      <w:r w:rsidRPr="00672D5C">
        <w:rPr>
          <w:b/>
          <w:bCs/>
          <w:sz w:val="28"/>
          <w:szCs w:val="28"/>
        </w:rPr>
        <w:t>Г</w:t>
      </w:r>
      <w:r w:rsidR="00D07C22" w:rsidRPr="00672D5C">
        <w:rPr>
          <w:b/>
          <w:bCs/>
          <w:sz w:val="28"/>
          <w:szCs w:val="28"/>
        </w:rPr>
        <w:t>ерменевтичний метод</w:t>
      </w:r>
      <w:r w:rsidRPr="00672D5C">
        <w:t xml:space="preserve"> </w:t>
      </w:r>
      <w:r w:rsidRPr="00672D5C">
        <w:rPr>
          <w:sz w:val="28"/>
          <w:szCs w:val="28"/>
        </w:rPr>
        <w:t>дає можливість забезпечити повноцінне сприйняття, розуміння тексту та його інтерпретацію.</w:t>
      </w:r>
    </w:p>
    <w:p w14:paraId="71FA18C4" w14:textId="2C3CC372" w:rsidR="009B1B5F" w:rsidRPr="00A21E4A" w:rsidRDefault="00672D5C" w:rsidP="00F75E2C">
      <w:pPr>
        <w:pStyle w:val="a4"/>
        <w:numPr>
          <w:ilvl w:val="0"/>
          <w:numId w:val="8"/>
        </w:numPr>
        <w:spacing w:after="160" w:line="360" w:lineRule="auto"/>
        <w:jc w:val="both"/>
        <w:rPr>
          <w:b/>
          <w:sz w:val="28"/>
          <w:szCs w:val="28"/>
        </w:rPr>
      </w:pPr>
      <w:r>
        <w:rPr>
          <w:sz w:val="28"/>
          <w:szCs w:val="28"/>
        </w:rPr>
        <w:t xml:space="preserve">За допомогою </w:t>
      </w:r>
      <w:r w:rsidR="009B1B5F" w:rsidRPr="00672D5C">
        <w:rPr>
          <w:b/>
          <w:bCs/>
          <w:sz w:val="28"/>
          <w:szCs w:val="28"/>
        </w:rPr>
        <w:t>метод</w:t>
      </w:r>
      <w:r w:rsidRPr="00672D5C">
        <w:rPr>
          <w:b/>
          <w:bCs/>
          <w:sz w:val="28"/>
          <w:szCs w:val="28"/>
        </w:rPr>
        <w:t>у</w:t>
      </w:r>
      <w:r w:rsidR="009B1B5F" w:rsidRPr="00672D5C">
        <w:rPr>
          <w:b/>
          <w:bCs/>
          <w:sz w:val="28"/>
          <w:szCs w:val="28"/>
        </w:rPr>
        <w:t xml:space="preserve"> компаративістики</w:t>
      </w:r>
      <w:r>
        <w:rPr>
          <w:sz w:val="28"/>
          <w:szCs w:val="28"/>
        </w:rPr>
        <w:t xml:space="preserve"> можна зробити аналіз, який</w:t>
      </w:r>
      <w:r w:rsidR="009B1B5F" w:rsidRPr="00A21E4A">
        <w:rPr>
          <w:sz w:val="28"/>
          <w:szCs w:val="28"/>
        </w:rPr>
        <w:t xml:space="preserve"> </w:t>
      </w:r>
      <w:r w:rsidRPr="00672D5C">
        <w:rPr>
          <w:sz w:val="28"/>
          <w:szCs w:val="28"/>
        </w:rPr>
        <w:t>являє собою низку зіставлень у пошуку подібності та відмінності, передумов та наслідків</w:t>
      </w:r>
      <w:r>
        <w:rPr>
          <w:sz w:val="28"/>
          <w:szCs w:val="28"/>
        </w:rPr>
        <w:t xml:space="preserve"> будь-яких явищ.</w:t>
      </w:r>
    </w:p>
    <w:p w14:paraId="513C01FC" w14:textId="55B6B25C" w:rsidR="00AE37C8" w:rsidRDefault="00AE37C8" w:rsidP="00F75E2C">
      <w:pPr>
        <w:spacing w:before="100" w:beforeAutospacing="1" w:line="360" w:lineRule="auto"/>
        <w:ind w:right="567" w:firstLine="720"/>
        <w:jc w:val="both"/>
        <w:rPr>
          <w:b/>
          <w:bCs/>
          <w:sz w:val="28"/>
          <w:szCs w:val="28"/>
        </w:rPr>
      </w:pPr>
      <w:r w:rsidRPr="00AE37C8">
        <w:rPr>
          <w:sz w:val="28"/>
          <w:szCs w:val="28"/>
        </w:rPr>
        <w:t>Мета та завдання роботи потребують</w:t>
      </w:r>
      <w:r>
        <w:rPr>
          <w:b/>
          <w:bCs/>
          <w:sz w:val="28"/>
          <w:szCs w:val="28"/>
        </w:rPr>
        <w:t xml:space="preserve"> </w:t>
      </w:r>
      <w:r w:rsidRPr="00AE37C8">
        <w:rPr>
          <w:sz w:val="28"/>
          <w:szCs w:val="28"/>
        </w:rPr>
        <w:t>наступну</w:t>
      </w:r>
      <w:r>
        <w:rPr>
          <w:b/>
          <w:bCs/>
          <w:sz w:val="28"/>
          <w:szCs w:val="28"/>
        </w:rPr>
        <w:t xml:space="preserve"> структуру </w:t>
      </w:r>
      <w:r w:rsidRPr="00AE37C8">
        <w:rPr>
          <w:sz w:val="28"/>
          <w:szCs w:val="28"/>
        </w:rPr>
        <w:t xml:space="preserve">викладення  </w:t>
      </w:r>
      <w:r>
        <w:rPr>
          <w:sz w:val="28"/>
          <w:szCs w:val="28"/>
        </w:rPr>
        <w:t>досліджуваного матеріалу</w:t>
      </w:r>
      <w:r w:rsidR="00672D5C">
        <w:rPr>
          <w:sz w:val="28"/>
          <w:szCs w:val="28"/>
        </w:rPr>
        <w:t>. Дипломна робота складається з змісту роботи, вступу, трьох розділів кожен з яких складається з двох підрозділів, висновків та списку використаної літератури та джерел.</w:t>
      </w:r>
    </w:p>
    <w:p w14:paraId="6AC0948D" w14:textId="2FA019F0" w:rsidR="00AE37C8" w:rsidRDefault="00AE37C8" w:rsidP="00F75E2C">
      <w:pPr>
        <w:spacing w:before="100" w:beforeAutospacing="1" w:line="360" w:lineRule="auto"/>
        <w:ind w:right="567"/>
        <w:jc w:val="both"/>
        <w:rPr>
          <w:b/>
          <w:bCs/>
          <w:sz w:val="28"/>
          <w:szCs w:val="28"/>
        </w:rPr>
      </w:pPr>
      <w:r w:rsidRPr="00AE37C8">
        <w:rPr>
          <w:b/>
          <w:bCs/>
          <w:sz w:val="28"/>
          <w:szCs w:val="28"/>
        </w:rPr>
        <w:t>Апробації</w:t>
      </w:r>
      <w:r w:rsidR="00F75E2C">
        <w:rPr>
          <w:b/>
          <w:bCs/>
          <w:sz w:val="28"/>
          <w:szCs w:val="28"/>
        </w:rPr>
        <w:t xml:space="preserve"> дослідження. </w:t>
      </w:r>
      <w:r w:rsidR="00F75E2C" w:rsidRPr="00F75E2C">
        <w:rPr>
          <w:sz w:val="28"/>
          <w:szCs w:val="28"/>
        </w:rPr>
        <w:t>Результати дослідження</w:t>
      </w:r>
      <w:r w:rsidR="00F75E2C">
        <w:rPr>
          <w:sz w:val="28"/>
          <w:szCs w:val="28"/>
        </w:rPr>
        <w:t xml:space="preserve"> розглядались та</w:t>
      </w:r>
      <w:r w:rsidR="00F75E2C" w:rsidRPr="00F75E2C">
        <w:rPr>
          <w:sz w:val="28"/>
          <w:szCs w:val="28"/>
        </w:rPr>
        <w:t xml:space="preserve"> доповідались на</w:t>
      </w:r>
      <w:r w:rsidR="00F75E2C">
        <w:rPr>
          <w:sz w:val="28"/>
          <w:szCs w:val="28"/>
        </w:rPr>
        <w:t xml:space="preserve"> міжнародних наукових конференціях «ІІ Верніковські читання» (травень 2022 р. ), «ІІІ Верніковські читання» (квітень 2023 р.), на науковій конференції молодих дослідників  Одеського національного університету імені І.І. Мечникова (квітень 2023 р.) та в наукових публікаціях «</w:t>
      </w:r>
      <w:r w:rsidR="009B2648" w:rsidRPr="009B2648">
        <w:rPr>
          <w:bCs/>
          <w:iCs/>
          <w:sz w:val="28"/>
          <w:szCs w:val="28"/>
        </w:rPr>
        <w:t>Іммерсивний театр як феномен сучасної культури</w:t>
      </w:r>
      <w:r w:rsidR="00F75E2C">
        <w:rPr>
          <w:sz w:val="28"/>
          <w:szCs w:val="28"/>
        </w:rPr>
        <w:t>»</w:t>
      </w:r>
      <w:r w:rsidR="009B2648" w:rsidRPr="009B2648">
        <w:rPr>
          <w:sz w:val="28"/>
          <w:szCs w:val="28"/>
        </w:rPr>
        <w:t xml:space="preserve"> [10]</w:t>
      </w:r>
      <w:r w:rsidR="00F75E2C">
        <w:rPr>
          <w:sz w:val="28"/>
          <w:szCs w:val="28"/>
        </w:rPr>
        <w:t>, «</w:t>
      </w:r>
      <w:r w:rsidR="009B2648" w:rsidRPr="009B2648">
        <w:rPr>
          <w:sz w:val="28"/>
          <w:szCs w:val="28"/>
        </w:rPr>
        <w:t>Театр корифеїв і культурний розвиток України</w:t>
      </w:r>
      <w:r w:rsidR="00F75E2C">
        <w:rPr>
          <w:sz w:val="28"/>
          <w:szCs w:val="28"/>
        </w:rPr>
        <w:t>»</w:t>
      </w:r>
      <w:r w:rsidR="009B2648" w:rsidRPr="009B2648">
        <w:rPr>
          <w:sz w:val="28"/>
          <w:szCs w:val="28"/>
        </w:rPr>
        <w:t xml:space="preserve"> [11]</w:t>
      </w:r>
      <w:r w:rsidR="00F75E2C">
        <w:rPr>
          <w:sz w:val="28"/>
          <w:szCs w:val="28"/>
        </w:rPr>
        <w:t>.</w:t>
      </w:r>
    </w:p>
    <w:p w14:paraId="768FE7D5" w14:textId="77777777" w:rsidR="00F75E2C" w:rsidRDefault="00F75E2C" w:rsidP="00F75E2C">
      <w:pPr>
        <w:spacing w:before="100" w:beforeAutospacing="1" w:line="360" w:lineRule="auto"/>
        <w:ind w:right="567"/>
        <w:jc w:val="both"/>
        <w:rPr>
          <w:b/>
          <w:bCs/>
          <w:sz w:val="28"/>
          <w:szCs w:val="28"/>
        </w:rPr>
      </w:pPr>
    </w:p>
    <w:p w14:paraId="71904F2B" w14:textId="77777777" w:rsidR="00F75E2C" w:rsidRDefault="00F75E2C" w:rsidP="00AE37C8">
      <w:pPr>
        <w:spacing w:before="100" w:beforeAutospacing="1" w:line="360" w:lineRule="auto"/>
        <w:ind w:right="567"/>
        <w:rPr>
          <w:b/>
          <w:bCs/>
          <w:sz w:val="28"/>
          <w:szCs w:val="28"/>
        </w:rPr>
      </w:pPr>
    </w:p>
    <w:p w14:paraId="7D619FE2" w14:textId="43756EA7" w:rsidR="00AE37C8" w:rsidRDefault="00AE37C8" w:rsidP="00AE37C8">
      <w:pPr>
        <w:spacing w:after="160" w:line="259" w:lineRule="auto"/>
        <w:rPr>
          <w:b/>
          <w:bCs/>
          <w:sz w:val="28"/>
          <w:szCs w:val="28"/>
        </w:rPr>
      </w:pPr>
      <w:r>
        <w:rPr>
          <w:b/>
          <w:bCs/>
          <w:sz w:val="28"/>
          <w:szCs w:val="28"/>
        </w:rPr>
        <w:br w:type="page"/>
      </w:r>
    </w:p>
    <w:p w14:paraId="461C950C" w14:textId="24BDD237" w:rsidR="00722FEE" w:rsidRPr="00AE37C8" w:rsidRDefault="00722FEE" w:rsidP="00AE37C8">
      <w:pPr>
        <w:spacing w:after="160" w:line="259" w:lineRule="auto"/>
        <w:jc w:val="center"/>
        <w:rPr>
          <w:b/>
          <w:bCs/>
          <w:sz w:val="28"/>
          <w:szCs w:val="28"/>
        </w:rPr>
      </w:pPr>
      <w:r>
        <w:rPr>
          <w:b/>
          <w:iCs/>
          <w:sz w:val="28"/>
          <w:szCs w:val="28"/>
        </w:rPr>
        <w:t xml:space="preserve">Розділ </w:t>
      </w:r>
      <w:r w:rsidR="00F5307B">
        <w:rPr>
          <w:b/>
          <w:iCs/>
          <w:sz w:val="28"/>
          <w:szCs w:val="28"/>
        </w:rPr>
        <w:t>І</w:t>
      </w:r>
    </w:p>
    <w:p w14:paraId="34552E67" w14:textId="77777777" w:rsidR="00722FEE" w:rsidRDefault="00F5307B" w:rsidP="00722FEE">
      <w:pPr>
        <w:spacing w:before="100" w:beforeAutospacing="1" w:line="360" w:lineRule="auto"/>
        <w:ind w:left="1701" w:right="567"/>
        <w:jc w:val="center"/>
        <w:rPr>
          <w:b/>
          <w:iCs/>
          <w:sz w:val="28"/>
          <w:szCs w:val="28"/>
        </w:rPr>
      </w:pPr>
      <w:r>
        <w:rPr>
          <w:b/>
          <w:iCs/>
          <w:sz w:val="28"/>
          <w:szCs w:val="28"/>
        </w:rPr>
        <w:t xml:space="preserve"> ПОЯВА І РОЗВИТОК ПСИХОЛОГІЧНОГО ТЕАТРУ</w:t>
      </w:r>
    </w:p>
    <w:p w14:paraId="7517E667" w14:textId="19678430" w:rsidR="00C42615" w:rsidRPr="00C42615" w:rsidRDefault="00722FEE" w:rsidP="00953001">
      <w:pPr>
        <w:spacing w:before="100" w:beforeAutospacing="1" w:line="360" w:lineRule="auto"/>
        <w:ind w:right="567" w:firstLine="720"/>
        <w:jc w:val="both"/>
        <w:rPr>
          <w:sz w:val="28"/>
          <w:szCs w:val="28"/>
        </w:rPr>
      </w:pPr>
      <w:r>
        <w:rPr>
          <w:b/>
          <w:iCs/>
          <w:sz w:val="28"/>
          <w:szCs w:val="28"/>
        </w:rPr>
        <w:t>1.1.</w:t>
      </w:r>
      <w:r w:rsidRPr="00722FEE">
        <w:rPr>
          <w:sz w:val="28"/>
          <w:szCs w:val="28"/>
        </w:rPr>
        <w:t xml:space="preserve"> </w:t>
      </w:r>
      <w:r w:rsidRPr="00722FEE">
        <w:rPr>
          <w:b/>
          <w:bCs/>
          <w:sz w:val="28"/>
          <w:szCs w:val="28"/>
        </w:rPr>
        <w:t>Передумови виникнення психологічного театру</w:t>
      </w:r>
      <w:r w:rsidR="003101B5">
        <w:rPr>
          <w:b/>
          <w:bCs/>
          <w:sz w:val="28"/>
          <w:szCs w:val="28"/>
        </w:rPr>
        <w:t>.</w:t>
      </w:r>
      <w:r>
        <w:rPr>
          <w:b/>
          <w:bCs/>
          <w:sz w:val="28"/>
          <w:szCs w:val="28"/>
        </w:rPr>
        <w:t xml:space="preserve"> </w:t>
      </w:r>
      <w:r w:rsidR="00C42615" w:rsidRPr="00C42615">
        <w:rPr>
          <w:sz w:val="28"/>
          <w:szCs w:val="28"/>
        </w:rPr>
        <w:t xml:space="preserve">Передумови виникнення психологічного театру були пов'язані зі зміною культурних і суспільних умов на початку </w:t>
      </w:r>
      <w:r w:rsidR="00C42615">
        <w:rPr>
          <w:sz w:val="28"/>
          <w:szCs w:val="28"/>
        </w:rPr>
        <w:t>ХХ</w:t>
      </w:r>
      <w:r w:rsidR="00C42615" w:rsidRPr="00C42615">
        <w:rPr>
          <w:sz w:val="28"/>
          <w:szCs w:val="28"/>
        </w:rPr>
        <w:t xml:space="preserve"> століття. У цей період відбувалися великі соціальні та політичні зміни, які вплинули на життя людей і на їхні взаємини. Було усвідомлено, що театр має відображати ці зміни та нові реалії життя.</w:t>
      </w:r>
    </w:p>
    <w:p w14:paraId="60593773" w14:textId="2FA510CD" w:rsidR="00C42615" w:rsidRPr="009B1B5F" w:rsidRDefault="00C42615" w:rsidP="00FA53E5">
      <w:pPr>
        <w:spacing w:before="100" w:beforeAutospacing="1" w:line="360" w:lineRule="auto"/>
        <w:ind w:right="567" w:firstLine="720"/>
        <w:jc w:val="both"/>
        <w:rPr>
          <w:sz w:val="28"/>
          <w:szCs w:val="28"/>
          <w:lang w:val="ru-RU"/>
        </w:rPr>
      </w:pPr>
      <w:bookmarkStart w:id="7" w:name="_Hlk135999280"/>
      <w:r w:rsidRPr="00C42615">
        <w:rPr>
          <w:sz w:val="28"/>
          <w:szCs w:val="28"/>
        </w:rPr>
        <w:t>По-перше, на зміну класичному театру прийшов новий жанр - реалістичний театр. Його творці прагнули показати реальність життя, відмовляючись від традиційних костюмів і декорацій, а також від зайвої емоційності. Реалістичний театр звертався до соціальних проблем, які до цього не були предметом театрального мистецтва.</w:t>
      </w:r>
      <w:r>
        <w:rPr>
          <w:sz w:val="28"/>
          <w:szCs w:val="28"/>
        </w:rPr>
        <w:t xml:space="preserve"> </w:t>
      </w:r>
      <w:r w:rsidRPr="00C42615">
        <w:rPr>
          <w:sz w:val="28"/>
          <w:szCs w:val="28"/>
        </w:rPr>
        <w:t xml:space="preserve">По-друге, виникла потреба в психологічному вивченні персонажів. Раніше театр був орієнтований на дію та сюжет, а не на внутрішній світ героїв. Проте з появою нових теорій психології та психоаналізу, стало зрозуміло, що внутрішній світ персонажів також може бути предметом театрального мистецтва. </w:t>
      </w:r>
      <w:bookmarkEnd w:id="7"/>
      <w:r w:rsidRPr="00C42615">
        <w:rPr>
          <w:sz w:val="28"/>
          <w:szCs w:val="28"/>
        </w:rPr>
        <w:t>Тому театральні авангардисти та експериментатори почали цікавитися психологією персонажів і створювати вистави, де була приділена увага їхньому внутрішньому світу.</w:t>
      </w:r>
      <w:r>
        <w:rPr>
          <w:sz w:val="28"/>
          <w:szCs w:val="28"/>
        </w:rPr>
        <w:t xml:space="preserve"> «</w:t>
      </w:r>
      <w:r w:rsidRPr="00C42615">
        <w:rPr>
          <w:sz w:val="28"/>
          <w:szCs w:val="28"/>
        </w:rPr>
        <w:t>Вочевидь, щоб стати трагіком, недостатньо замкнути себе в підвал із щурами, а треба щось інше. Але що? Мабуть, навпаки, треба підняти себе кудись високо, у піднесені сфери. Але як туди дістатися - ніхто не каже. Режисери талановито пояснюють те, чого їм хочеться домогтися, що треба для п'єси; їх цікавить тільки кінцевий результат. Вони критикують, вказуючи також, чого не треба. Але як домогтися бажаного, про це вони замовчують</w:t>
      </w:r>
      <w:r>
        <w:rPr>
          <w:sz w:val="28"/>
          <w:szCs w:val="28"/>
        </w:rPr>
        <w:t>»</w:t>
      </w:r>
      <w:r w:rsidR="00946579">
        <w:rPr>
          <w:sz w:val="28"/>
          <w:szCs w:val="28"/>
        </w:rPr>
        <w:t xml:space="preserve"> </w:t>
      </w:r>
      <w:r>
        <w:rPr>
          <w:sz w:val="28"/>
          <w:szCs w:val="28"/>
        </w:rPr>
        <w:t>- писав один з перших засновників психологічного театру Костянтин Станіславський</w:t>
      </w:r>
      <w:r w:rsidR="00C97320" w:rsidRPr="00C97320">
        <w:rPr>
          <w:sz w:val="28"/>
          <w:szCs w:val="28"/>
          <w:lang w:val="ru-RU"/>
        </w:rPr>
        <w:t xml:space="preserve"> [</w:t>
      </w:r>
      <w:r w:rsidR="009B2648" w:rsidRPr="009B2648">
        <w:rPr>
          <w:sz w:val="28"/>
          <w:szCs w:val="28"/>
          <w:lang w:val="ru-RU"/>
        </w:rPr>
        <w:t>23</w:t>
      </w:r>
      <w:r w:rsidR="00C97320" w:rsidRPr="00C97320">
        <w:rPr>
          <w:sz w:val="28"/>
          <w:szCs w:val="28"/>
          <w:lang w:val="ru-RU"/>
        </w:rPr>
        <w:t xml:space="preserve">, </w:t>
      </w:r>
      <w:r w:rsidR="00C97320">
        <w:rPr>
          <w:sz w:val="28"/>
          <w:szCs w:val="28"/>
          <w:lang w:val="en-US"/>
        </w:rPr>
        <w:t>c</w:t>
      </w:r>
      <w:r w:rsidR="00C97320" w:rsidRPr="00C97320">
        <w:rPr>
          <w:sz w:val="28"/>
          <w:szCs w:val="28"/>
          <w:lang w:val="ru-RU"/>
        </w:rPr>
        <w:t xml:space="preserve"> 146]</w:t>
      </w:r>
      <w:r>
        <w:rPr>
          <w:sz w:val="28"/>
          <w:szCs w:val="28"/>
        </w:rPr>
        <w:t xml:space="preserve">. Він на своєму особистому досвіді пройшов «стадії становлення актора» та розробив нову систему акторської гри </w:t>
      </w:r>
      <w:r w:rsidR="00A81925" w:rsidRPr="009B1B5F">
        <w:rPr>
          <w:sz w:val="28"/>
          <w:szCs w:val="28"/>
          <w:lang w:val="ru-RU"/>
        </w:rPr>
        <w:t>[</w:t>
      </w:r>
      <w:r w:rsidR="009B2648" w:rsidRPr="009B2648">
        <w:rPr>
          <w:sz w:val="28"/>
          <w:szCs w:val="28"/>
          <w:lang w:val="ru-RU"/>
        </w:rPr>
        <w:t>18</w:t>
      </w:r>
      <w:r w:rsidR="00A81925" w:rsidRPr="009B1B5F">
        <w:rPr>
          <w:sz w:val="28"/>
          <w:szCs w:val="28"/>
          <w:lang w:val="ru-RU"/>
        </w:rPr>
        <w:t>]</w:t>
      </w:r>
      <w:r w:rsidR="00AE37C8">
        <w:rPr>
          <w:sz w:val="28"/>
          <w:szCs w:val="28"/>
          <w:lang w:val="ru-RU"/>
        </w:rPr>
        <w:t>.</w:t>
      </w:r>
    </w:p>
    <w:p w14:paraId="59B1290B" w14:textId="3E5069A6" w:rsidR="00C42615" w:rsidRDefault="00C42615" w:rsidP="00FA53E5">
      <w:pPr>
        <w:spacing w:before="100" w:beforeAutospacing="1" w:line="360" w:lineRule="auto"/>
        <w:ind w:right="567" w:firstLine="720"/>
        <w:jc w:val="both"/>
        <w:rPr>
          <w:sz w:val="28"/>
          <w:szCs w:val="28"/>
        </w:rPr>
      </w:pPr>
      <w:r w:rsidRPr="00C42615">
        <w:rPr>
          <w:sz w:val="28"/>
          <w:szCs w:val="28"/>
        </w:rPr>
        <w:t xml:space="preserve">Станіславський і Немирович-Данченко заклали принципи нового театру, який мав встановити безпрецедентний стандарт драматичного мистецтва. Московський </w:t>
      </w:r>
      <w:r>
        <w:rPr>
          <w:sz w:val="28"/>
          <w:szCs w:val="28"/>
        </w:rPr>
        <w:t>х</w:t>
      </w:r>
      <w:r w:rsidRPr="00C42615">
        <w:rPr>
          <w:sz w:val="28"/>
          <w:szCs w:val="28"/>
        </w:rPr>
        <w:t>удожній</w:t>
      </w:r>
      <w:r>
        <w:rPr>
          <w:sz w:val="28"/>
          <w:szCs w:val="28"/>
        </w:rPr>
        <w:t xml:space="preserve"> т</w:t>
      </w:r>
      <w:r w:rsidRPr="00C42615">
        <w:rPr>
          <w:sz w:val="28"/>
          <w:szCs w:val="28"/>
        </w:rPr>
        <w:t>еатр був заснований з двома основними цілями: дати підготовку акторам</w:t>
      </w:r>
      <w:r>
        <w:rPr>
          <w:sz w:val="28"/>
          <w:szCs w:val="28"/>
        </w:rPr>
        <w:t xml:space="preserve"> і </w:t>
      </w:r>
      <w:r w:rsidRPr="00C42615">
        <w:rPr>
          <w:sz w:val="28"/>
          <w:szCs w:val="28"/>
        </w:rPr>
        <w:t>підняти рівень смаку і театральної поведінки глядачів.</w:t>
      </w:r>
      <w:r>
        <w:rPr>
          <w:sz w:val="28"/>
          <w:szCs w:val="28"/>
        </w:rPr>
        <w:t xml:space="preserve"> </w:t>
      </w:r>
      <w:r w:rsidRPr="00C42615">
        <w:rPr>
          <w:sz w:val="28"/>
          <w:szCs w:val="28"/>
        </w:rPr>
        <w:t xml:space="preserve">За словами Станіславського: </w:t>
      </w:r>
      <w:r w:rsidR="00C97320">
        <w:rPr>
          <w:sz w:val="28"/>
          <w:szCs w:val="28"/>
        </w:rPr>
        <w:t>«</w:t>
      </w:r>
      <w:r w:rsidRPr="00C42615">
        <w:rPr>
          <w:sz w:val="28"/>
          <w:szCs w:val="28"/>
        </w:rPr>
        <w:t>Наша програма була революційною. Ми повстали</w:t>
      </w:r>
      <w:r>
        <w:rPr>
          <w:sz w:val="28"/>
          <w:szCs w:val="28"/>
        </w:rPr>
        <w:t xml:space="preserve"> </w:t>
      </w:r>
      <w:r w:rsidRPr="00C42615">
        <w:rPr>
          <w:sz w:val="28"/>
          <w:szCs w:val="28"/>
        </w:rPr>
        <w:t>проти старого способу акторської гри, проти манірності й помилкового пафосу, проти</w:t>
      </w:r>
      <w:r>
        <w:rPr>
          <w:sz w:val="28"/>
          <w:szCs w:val="28"/>
        </w:rPr>
        <w:t xml:space="preserve"> </w:t>
      </w:r>
      <w:r w:rsidRPr="00C42615">
        <w:rPr>
          <w:sz w:val="28"/>
          <w:szCs w:val="28"/>
        </w:rPr>
        <w:t>декламації та богемного перебільшення, проти поганої умовності</w:t>
      </w:r>
      <w:r>
        <w:rPr>
          <w:sz w:val="28"/>
          <w:szCs w:val="28"/>
        </w:rPr>
        <w:t xml:space="preserve"> </w:t>
      </w:r>
      <w:r w:rsidRPr="00C42615">
        <w:rPr>
          <w:sz w:val="28"/>
          <w:szCs w:val="28"/>
        </w:rPr>
        <w:t>постановки і декорацій, проти системи зірок, яка руйнувала ансамбль</w:t>
      </w:r>
      <w:r w:rsidR="00C97320">
        <w:rPr>
          <w:sz w:val="28"/>
          <w:szCs w:val="28"/>
        </w:rPr>
        <w:t>»</w:t>
      </w:r>
      <w:r w:rsidR="00C97320" w:rsidRPr="00C97320">
        <w:rPr>
          <w:sz w:val="28"/>
          <w:szCs w:val="28"/>
          <w:lang w:val="ru-RU"/>
        </w:rPr>
        <w:t xml:space="preserve"> [</w:t>
      </w:r>
      <w:r w:rsidR="009B2648" w:rsidRPr="009B2648">
        <w:rPr>
          <w:sz w:val="28"/>
          <w:szCs w:val="28"/>
          <w:lang w:val="ru-RU"/>
        </w:rPr>
        <w:t>23</w:t>
      </w:r>
      <w:r w:rsidR="00C97320" w:rsidRPr="00C97320">
        <w:rPr>
          <w:sz w:val="28"/>
          <w:szCs w:val="28"/>
          <w:lang w:val="ru-RU"/>
        </w:rPr>
        <w:t xml:space="preserve">, </w:t>
      </w:r>
      <w:r w:rsidR="00C97320">
        <w:rPr>
          <w:sz w:val="28"/>
          <w:szCs w:val="28"/>
          <w:lang w:val="en-US"/>
        </w:rPr>
        <w:t>c</w:t>
      </w:r>
      <w:r w:rsidR="00AE37C8">
        <w:rPr>
          <w:sz w:val="28"/>
          <w:szCs w:val="28"/>
        </w:rPr>
        <w:t>.</w:t>
      </w:r>
      <w:r w:rsidR="00C97320" w:rsidRPr="00C97320">
        <w:rPr>
          <w:sz w:val="28"/>
          <w:szCs w:val="28"/>
          <w:lang w:val="ru-RU"/>
        </w:rPr>
        <w:t xml:space="preserve"> 87]</w:t>
      </w:r>
      <w:r w:rsidR="00C97320">
        <w:rPr>
          <w:sz w:val="28"/>
          <w:szCs w:val="28"/>
        </w:rPr>
        <w:t>.</w:t>
      </w:r>
    </w:p>
    <w:p w14:paraId="324F6058" w14:textId="242A0B82" w:rsidR="00EC21AA" w:rsidRPr="00A81925" w:rsidRDefault="00EC21AA" w:rsidP="00FA53E5">
      <w:pPr>
        <w:spacing w:before="100" w:beforeAutospacing="1" w:line="360" w:lineRule="auto"/>
        <w:ind w:right="567" w:firstLine="720"/>
        <w:jc w:val="both"/>
        <w:rPr>
          <w:sz w:val="28"/>
          <w:szCs w:val="28"/>
          <w:lang w:val="ru-RU"/>
        </w:rPr>
      </w:pPr>
      <w:r w:rsidRPr="00EC21AA">
        <w:rPr>
          <w:sz w:val="28"/>
          <w:szCs w:val="28"/>
        </w:rPr>
        <w:t>Їхній репертуар складався</w:t>
      </w:r>
      <w:r>
        <w:rPr>
          <w:sz w:val="28"/>
          <w:szCs w:val="28"/>
        </w:rPr>
        <w:t xml:space="preserve"> </w:t>
      </w:r>
      <w:r w:rsidRPr="00EC21AA">
        <w:rPr>
          <w:sz w:val="28"/>
          <w:szCs w:val="28"/>
        </w:rPr>
        <w:t>майже виключно з драм сучасних</w:t>
      </w:r>
      <w:r>
        <w:rPr>
          <w:sz w:val="28"/>
          <w:szCs w:val="28"/>
        </w:rPr>
        <w:t xml:space="preserve"> </w:t>
      </w:r>
      <w:r w:rsidRPr="00EC21AA">
        <w:rPr>
          <w:sz w:val="28"/>
          <w:szCs w:val="28"/>
        </w:rPr>
        <w:t>поетів. Саме на цих сценах були поставлені драми</w:t>
      </w:r>
      <w:r>
        <w:rPr>
          <w:sz w:val="28"/>
          <w:szCs w:val="28"/>
        </w:rPr>
        <w:t xml:space="preserve"> </w:t>
      </w:r>
      <w:r w:rsidRPr="00EC21AA">
        <w:rPr>
          <w:sz w:val="28"/>
          <w:szCs w:val="28"/>
        </w:rPr>
        <w:t>Ібсена, Бйорнсона, Стріндберга, Тургенєва, Толстого,</w:t>
      </w:r>
      <w:r>
        <w:rPr>
          <w:sz w:val="28"/>
          <w:szCs w:val="28"/>
        </w:rPr>
        <w:t xml:space="preserve"> </w:t>
      </w:r>
      <w:r w:rsidRPr="00EC21AA">
        <w:rPr>
          <w:sz w:val="28"/>
          <w:szCs w:val="28"/>
        </w:rPr>
        <w:t>Чехова, Горького, Гауптмана, Гофмансталя,</w:t>
      </w:r>
      <w:r>
        <w:rPr>
          <w:sz w:val="28"/>
          <w:szCs w:val="28"/>
        </w:rPr>
        <w:t xml:space="preserve"> </w:t>
      </w:r>
      <w:r w:rsidRPr="00EC21AA">
        <w:rPr>
          <w:sz w:val="28"/>
          <w:szCs w:val="28"/>
        </w:rPr>
        <w:t>Метерлінка, Вайльда, Йітса, Голсуорсі та</w:t>
      </w:r>
      <w:r>
        <w:rPr>
          <w:sz w:val="28"/>
          <w:szCs w:val="28"/>
        </w:rPr>
        <w:t xml:space="preserve"> </w:t>
      </w:r>
      <w:r w:rsidRPr="00EC21AA">
        <w:rPr>
          <w:sz w:val="28"/>
          <w:szCs w:val="28"/>
        </w:rPr>
        <w:t>Шоу. Майже всі ці</w:t>
      </w:r>
      <w:r>
        <w:rPr>
          <w:sz w:val="28"/>
          <w:szCs w:val="28"/>
        </w:rPr>
        <w:t xml:space="preserve"> </w:t>
      </w:r>
      <w:r w:rsidRPr="00EC21AA">
        <w:rPr>
          <w:sz w:val="28"/>
          <w:szCs w:val="28"/>
        </w:rPr>
        <w:t>вистави викликали бурхливу реакцію, як</w:t>
      </w:r>
      <w:r>
        <w:rPr>
          <w:sz w:val="28"/>
          <w:szCs w:val="28"/>
        </w:rPr>
        <w:t xml:space="preserve"> </w:t>
      </w:r>
      <w:r w:rsidRPr="00EC21AA">
        <w:rPr>
          <w:sz w:val="28"/>
          <w:szCs w:val="28"/>
        </w:rPr>
        <w:t>серед глядачів і критиків - чи то у вигляді ентузіазму або рішучого, безкомпромісного осуду. Найбільш значні</w:t>
      </w:r>
      <w:r>
        <w:rPr>
          <w:sz w:val="28"/>
          <w:szCs w:val="28"/>
        </w:rPr>
        <w:t xml:space="preserve"> </w:t>
      </w:r>
      <w:r w:rsidRPr="00EC21AA">
        <w:rPr>
          <w:sz w:val="28"/>
          <w:szCs w:val="28"/>
        </w:rPr>
        <w:t>критики того часу - такі як Фонтане в Берліні</w:t>
      </w:r>
      <w:r>
        <w:rPr>
          <w:sz w:val="28"/>
          <w:szCs w:val="28"/>
        </w:rPr>
        <w:t xml:space="preserve"> </w:t>
      </w:r>
      <w:r w:rsidRPr="00EC21AA">
        <w:rPr>
          <w:sz w:val="28"/>
          <w:szCs w:val="28"/>
        </w:rPr>
        <w:t>і Сарсі в Парижі - писали про п'єси і</w:t>
      </w:r>
      <w:r>
        <w:rPr>
          <w:sz w:val="28"/>
          <w:szCs w:val="28"/>
        </w:rPr>
        <w:t xml:space="preserve"> </w:t>
      </w:r>
      <w:r w:rsidRPr="00EC21AA">
        <w:rPr>
          <w:sz w:val="28"/>
          <w:szCs w:val="28"/>
        </w:rPr>
        <w:t>спектакл</w:t>
      </w:r>
      <w:r>
        <w:rPr>
          <w:sz w:val="28"/>
          <w:szCs w:val="28"/>
        </w:rPr>
        <w:t>і</w:t>
      </w:r>
      <w:r w:rsidRPr="00EC21AA">
        <w:rPr>
          <w:sz w:val="28"/>
          <w:szCs w:val="28"/>
        </w:rPr>
        <w:t xml:space="preserve"> у провідних газетах і</w:t>
      </w:r>
      <w:r>
        <w:rPr>
          <w:sz w:val="28"/>
          <w:szCs w:val="28"/>
        </w:rPr>
        <w:t xml:space="preserve"> </w:t>
      </w:r>
      <w:r w:rsidRPr="00EC21AA">
        <w:rPr>
          <w:sz w:val="28"/>
          <w:szCs w:val="28"/>
        </w:rPr>
        <w:t>тим самим продовжу</w:t>
      </w:r>
      <w:r>
        <w:rPr>
          <w:sz w:val="28"/>
          <w:szCs w:val="28"/>
        </w:rPr>
        <w:t>вали</w:t>
      </w:r>
      <w:r w:rsidRPr="00EC21AA">
        <w:rPr>
          <w:sz w:val="28"/>
          <w:szCs w:val="28"/>
        </w:rPr>
        <w:t xml:space="preserve"> дискусію, яку театр викликав у широкої публіки</w:t>
      </w:r>
      <w:r w:rsidR="00AE37C8">
        <w:rPr>
          <w:sz w:val="28"/>
          <w:szCs w:val="28"/>
        </w:rPr>
        <w:t xml:space="preserve"> </w:t>
      </w:r>
      <w:r w:rsidR="00A81925" w:rsidRPr="00A81925">
        <w:rPr>
          <w:sz w:val="28"/>
          <w:szCs w:val="28"/>
          <w:lang w:val="ru-RU"/>
        </w:rPr>
        <w:t>[</w:t>
      </w:r>
      <w:r w:rsidR="009B2648" w:rsidRPr="009B2648">
        <w:rPr>
          <w:sz w:val="28"/>
          <w:szCs w:val="28"/>
          <w:lang w:val="ru-RU"/>
        </w:rPr>
        <w:t>24</w:t>
      </w:r>
      <w:r w:rsidR="00A81925" w:rsidRPr="00A81925">
        <w:rPr>
          <w:sz w:val="28"/>
          <w:szCs w:val="28"/>
          <w:lang w:val="ru-RU"/>
        </w:rPr>
        <w:t>].</w:t>
      </w:r>
    </w:p>
    <w:p w14:paraId="61A5DF3F" w14:textId="0C221B3D" w:rsidR="00EC21AA" w:rsidRPr="00AE37C8" w:rsidRDefault="00EC21AA" w:rsidP="00FA53E5">
      <w:pPr>
        <w:spacing w:before="100" w:beforeAutospacing="1" w:line="360" w:lineRule="auto"/>
        <w:ind w:right="567" w:firstLine="720"/>
        <w:jc w:val="both"/>
        <w:rPr>
          <w:sz w:val="28"/>
          <w:szCs w:val="28"/>
        </w:rPr>
      </w:pPr>
      <w:r w:rsidRPr="00EC21AA">
        <w:rPr>
          <w:sz w:val="28"/>
          <w:szCs w:val="28"/>
        </w:rPr>
        <w:t>Глядачі були зворушені до сліз на кожн</w:t>
      </w:r>
      <w:r>
        <w:rPr>
          <w:sz w:val="28"/>
          <w:szCs w:val="28"/>
        </w:rPr>
        <w:t xml:space="preserve">ій </w:t>
      </w:r>
      <w:r w:rsidRPr="00EC21AA">
        <w:rPr>
          <w:sz w:val="28"/>
          <w:szCs w:val="28"/>
        </w:rPr>
        <w:t xml:space="preserve">виставі Станіславського </w:t>
      </w:r>
      <w:r w:rsidR="00C97320">
        <w:rPr>
          <w:sz w:val="28"/>
          <w:szCs w:val="28"/>
        </w:rPr>
        <w:t>«</w:t>
      </w:r>
      <w:r w:rsidRPr="00EC21AA">
        <w:rPr>
          <w:sz w:val="28"/>
          <w:szCs w:val="28"/>
        </w:rPr>
        <w:t>Три сестри</w:t>
      </w:r>
      <w:r w:rsidR="00C97320">
        <w:rPr>
          <w:sz w:val="28"/>
          <w:szCs w:val="28"/>
        </w:rPr>
        <w:t>»</w:t>
      </w:r>
      <w:r w:rsidRPr="00EC21AA">
        <w:rPr>
          <w:sz w:val="28"/>
          <w:szCs w:val="28"/>
        </w:rPr>
        <w:t xml:space="preserve"> (прем'єра відбулася 31 січня 1901 року)</w:t>
      </w:r>
      <w:r>
        <w:rPr>
          <w:sz w:val="28"/>
          <w:szCs w:val="28"/>
        </w:rPr>
        <w:t>.</w:t>
      </w:r>
      <w:r w:rsidRPr="00EC21AA">
        <w:t xml:space="preserve"> </w:t>
      </w:r>
      <w:r w:rsidRPr="00EC21AA">
        <w:rPr>
          <w:sz w:val="28"/>
          <w:szCs w:val="28"/>
        </w:rPr>
        <w:t>Не випускаючи з уваги соціальні</w:t>
      </w:r>
      <w:r>
        <w:rPr>
          <w:sz w:val="28"/>
          <w:szCs w:val="28"/>
        </w:rPr>
        <w:t xml:space="preserve"> </w:t>
      </w:r>
      <w:r w:rsidRPr="00EC21AA">
        <w:rPr>
          <w:sz w:val="28"/>
          <w:szCs w:val="28"/>
        </w:rPr>
        <w:t>і сімейні причини кризи ідентичності</w:t>
      </w:r>
      <w:r>
        <w:rPr>
          <w:sz w:val="28"/>
          <w:szCs w:val="28"/>
        </w:rPr>
        <w:t xml:space="preserve"> </w:t>
      </w:r>
      <w:r w:rsidRPr="00EC21AA">
        <w:rPr>
          <w:sz w:val="28"/>
          <w:szCs w:val="28"/>
        </w:rPr>
        <w:t>індивіда в драмах</w:t>
      </w:r>
      <w:r w:rsidR="00503C11">
        <w:rPr>
          <w:sz w:val="28"/>
          <w:szCs w:val="28"/>
        </w:rPr>
        <w:t xml:space="preserve"> Чехова</w:t>
      </w:r>
      <w:r w:rsidRPr="00EC21AA">
        <w:rPr>
          <w:sz w:val="28"/>
          <w:szCs w:val="28"/>
        </w:rPr>
        <w:t xml:space="preserve">, </w:t>
      </w:r>
      <w:r w:rsidR="00503C11">
        <w:rPr>
          <w:sz w:val="28"/>
          <w:szCs w:val="28"/>
        </w:rPr>
        <w:t>автор</w:t>
      </w:r>
      <w:r w:rsidRPr="00EC21AA">
        <w:rPr>
          <w:sz w:val="28"/>
          <w:szCs w:val="28"/>
        </w:rPr>
        <w:t xml:space="preserve"> покладає на </w:t>
      </w:r>
      <w:r>
        <w:rPr>
          <w:sz w:val="28"/>
          <w:szCs w:val="28"/>
        </w:rPr>
        <w:t xml:space="preserve"> </w:t>
      </w:r>
      <w:r w:rsidRPr="00EC21AA">
        <w:rPr>
          <w:sz w:val="28"/>
          <w:szCs w:val="28"/>
        </w:rPr>
        <w:t>людину остаточну відповідальність за сво</w:t>
      </w:r>
      <w:r w:rsidR="00503C11">
        <w:rPr>
          <w:sz w:val="28"/>
          <w:szCs w:val="28"/>
        </w:rPr>
        <w:t>є</w:t>
      </w:r>
      <w:r w:rsidRPr="00EC21AA">
        <w:rPr>
          <w:sz w:val="28"/>
          <w:szCs w:val="28"/>
        </w:rPr>
        <w:t xml:space="preserve"> власн</w:t>
      </w:r>
      <w:r w:rsidR="00503C11">
        <w:rPr>
          <w:sz w:val="28"/>
          <w:szCs w:val="28"/>
        </w:rPr>
        <w:t>е</w:t>
      </w:r>
      <w:r w:rsidRPr="00EC21AA">
        <w:rPr>
          <w:sz w:val="28"/>
          <w:szCs w:val="28"/>
        </w:rPr>
        <w:t xml:space="preserve"> життя. Ця відповідальність не може бути</w:t>
      </w:r>
      <w:r>
        <w:rPr>
          <w:sz w:val="28"/>
          <w:szCs w:val="28"/>
        </w:rPr>
        <w:t xml:space="preserve"> </w:t>
      </w:r>
      <w:r w:rsidRPr="00EC21AA">
        <w:rPr>
          <w:sz w:val="28"/>
          <w:szCs w:val="28"/>
        </w:rPr>
        <w:t>перекладена ні на кого іншого.</w:t>
      </w:r>
      <w:r>
        <w:rPr>
          <w:sz w:val="28"/>
          <w:szCs w:val="28"/>
        </w:rPr>
        <w:t xml:space="preserve"> </w:t>
      </w:r>
      <w:r w:rsidRPr="00EC21AA">
        <w:rPr>
          <w:sz w:val="28"/>
          <w:szCs w:val="28"/>
        </w:rPr>
        <w:t>Дещо іронічно, що драми Чехова</w:t>
      </w:r>
      <w:r>
        <w:rPr>
          <w:sz w:val="28"/>
          <w:szCs w:val="28"/>
        </w:rPr>
        <w:t xml:space="preserve"> </w:t>
      </w:r>
      <w:r w:rsidRPr="00EC21AA">
        <w:rPr>
          <w:sz w:val="28"/>
          <w:szCs w:val="28"/>
        </w:rPr>
        <w:t>мали успіх серед сучасників тільки тому що вони не були сприйняті таким чином.</w:t>
      </w:r>
      <w:r>
        <w:rPr>
          <w:sz w:val="28"/>
          <w:szCs w:val="28"/>
        </w:rPr>
        <w:t xml:space="preserve"> </w:t>
      </w:r>
      <w:r w:rsidRPr="00EC21AA">
        <w:rPr>
          <w:sz w:val="28"/>
          <w:szCs w:val="28"/>
        </w:rPr>
        <w:t>Вистави Станіславського, які були поставлені</w:t>
      </w:r>
      <w:r>
        <w:rPr>
          <w:sz w:val="28"/>
          <w:szCs w:val="28"/>
        </w:rPr>
        <w:t xml:space="preserve"> </w:t>
      </w:r>
      <w:r w:rsidRPr="00EC21AA">
        <w:rPr>
          <w:sz w:val="28"/>
          <w:szCs w:val="28"/>
        </w:rPr>
        <w:t xml:space="preserve">як </w:t>
      </w:r>
      <w:r w:rsidR="00C97320">
        <w:rPr>
          <w:sz w:val="28"/>
          <w:szCs w:val="28"/>
        </w:rPr>
        <w:t>«</w:t>
      </w:r>
      <w:r w:rsidRPr="00EC21AA">
        <w:rPr>
          <w:sz w:val="28"/>
          <w:szCs w:val="28"/>
        </w:rPr>
        <w:t>атмосферні драми</w:t>
      </w:r>
      <w:r w:rsidR="00C97320">
        <w:rPr>
          <w:sz w:val="28"/>
          <w:szCs w:val="28"/>
        </w:rPr>
        <w:t>»</w:t>
      </w:r>
      <w:r w:rsidRPr="00EC21AA">
        <w:rPr>
          <w:sz w:val="28"/>
          <w:szCs w:val="28"/>
        </w:rPr>
        <w:t>, в яких драматичні фігури були звільнені від будь-якої відповідальності</w:t>
      </w:r>
      <w:r>
        <w:rPr>
          <w:sz w:val="28"/>
          <w:szCs w:val="28"/>
        </w:rPr>
        <w:t xml:space="preserve"> </w:t>
      </w:r>
      <w:r w:rsidRPr="00EC21AA">
        <w:rPr>
          <w:sz w:val="28"/>
          <w:szCs w:val="28"/>
        </w:rPr>
        <w:t>за</w:t>
      </w:r>
      <w:r>
        <w:rPr>
          <w:sz w:val="28"/>
          <w:szCs w:val="28"/>
        </w:rPr>
        <w:t xml:space="preserve"> </w:t>
      </w:r>
      <w:r w:rsidRPr="00EC21AA">
        <w:rPr>
          <w:sz w:val="28"/>
          <w:szCs w:val="28"/>
        </w:rPr>
        <w:t xml:space="preserve">їхні </w:t>
      </w:r>
      <w:r w:rsidR="00A81925">
        <w:rPr>
          <w:sz w:val="28"/>
          <w:szCs w:val="28"/>
        </w:rPr>
        <w:t>«</w:t>
      </w:r>
      <w:r w:rsidRPr="00EC21AA">
        <w:rPr>
          <w:sz w:val="28"/>
          <w:szCs w:val="28"/>
        </w:rPr>
        <w:t>бідні й нудні життя</w:t>
      </w:r>
      <w:r w:rsidR="00A81925">
        <w:rPr>
          <w:sz w:val="28"/>
          <w:szCs w:val="28"/>
        </w:rPr>
        <w:t>»</w:t>
      </w:r>
      <w:r w:rsidRPr="00EC21AA">
        <w:rPr>
          <w:sz w:val="28"/>
          <w:szCs w:val="28"/>
        </w:rPr>
        <w:t>, і могли в такий спосіб</w:t>
      </w:r>
      <w:r>
        <w:rPr>
          <w:sz w:val="28"/>
          <w:szCs w:val="28"/>
        </w:rPr>
        <w:t xml:space="preserve"> </w:t>
      </w:r>
      <w:r w:rsidRPr="00EC21AA">
        <w:rPr>
          <w:sz w:val="28"/>
          <w:szCs w:val="28"/>
        </w:rPr>
        <w:t>забезпечити слізливу жалість глядачів,</w:t>
      </w:r>
      <w:r>
        <w:rPr>
          <w:sz w:val="28"/>
          <w:szCs w:val="28"/>
        </w:rPr>
        <w:t xml:space="preserve"> </w:t>
      </w:r>
      <w:r w:rsidRPr="00EC21AA">
        <w:rPr>
          <w:sz w:val="28"/>
          <w:szCs w:val="28"/>
        </w:rPr>
        <w:t>стали зразком для постановок Чехова</w:t>
      </w:r>
      <w:r>
        <w:rPr>
          <w:sz w:val="28"/>
          <w:szCs w:val="28"/>
        </w:rPr>
        <w:t xml:space="preserve"> </w:t>
      </w:r>
      <w:r w:rsidRPr="00EC21AA">
        <w:rPr>
          <w:sz w:val="28"/>
          <w:szCs w:val="28"/>
        </w:rPr>
        <w:t>як у Росії, так і в решті Європи,</w:t>
      </w:r>
      <w:r>
        <w:rPr>
          <w:sz w:val="28"/>
          <w:szCs w:val="28"/>
        </w:rPr>
        <w:t xml:space="preserve"> </w:t>
      </w:r>
      <w:r w:rsidRPr="00EC21AA">
        <w:rPr>
          <w:sz w:val="28"/>
          <w:szCs w:val="28"/>
        </w:rPr>
        <w:t>яка познайомилася з п'єсами Чехова тільки тоді</w:t>
      </w:r>
      <w:r w:rsidR="00503C11">
        <w:rPr>
          <w:sz w:val="28"/>
          <w:szCs w:val="28"/>
        </w:rPr>
        <w:t>,</w:t>
      </w:r>
      <w:r>
        <w:rPr>
          <w:sz w:val="28"/>
          <w:szCs w:val="28"/>
        </w:rPr>
        <w:t xml:space="preserve"> </w:t>
      </w:r>
      <w:r w:rsidRPr="00EC21AA">
        <w:rPr>
          <w:sz w:val="28"/>
          <w:szCs w:val="28"/>
        </w:rPr>
        <w:t xml:space="preserve">коли Московський </w:t>
      </w:r>
      <w:r w:rsidR="00503C11">
        <w:rPr>
          <w:sz w:val="28"/>
          <w:szCs w:val="28"/>
        </w:rPr>
        <w:t>х</w:t>
      </w:r>
      <w:r w:rsidRPr="00EC21AA">
        <w:rPr>
          <w:sz w:val="28"/>
          <w:szCs w:val="28"/>
        </w:rPr>
        <w:t>удожній театр гастролював у Європі.</w:t>
      </w:r>
      <w:r>
        <w:rPr>
          <w:sz w:val="28"/>
          <w:szCs w:val="28"/>
        </w:rPr>
        <w:t xml:space="preserve"> </w:t>
      </w:r>
      <w:r w:rsidRPr="00EC21AA">
        <w:rPr>
          <w:sz w:val="28"/>
          <w:szCs w:val="28"/>
        </w:rPr>
        <w:t xml:space="preserve">Буржуазна публіка могла </w:t>
      </w:r>
      <w:r w:rsidR="00503C11">
        <w:rPr>
          <w:sz w:val="28"/>
          <w:szCs w:val="28"/>
        </w:rPr>
        <w:t>лише зворушитися виставою</w:t>
      </w:r>
      <w:r w:rsidRPr="00EC21AA">
        <w:rPr>
          <w:sz w:val="28"/>
          <w:szCs w:val="28"/>
        </w:rPr>
        <w:t xml:space="preserve">, замість того, щоб зіткнутися зі своїм </w:t>
      </w:r>
      <w:r w:rsidR="00C97320">
        <w:rPr>
          <w:sz w:val="28"/>
          <w:szCs w:val="28"/>
        </w:rPr>
        <w:t>«</w:t>
      </w:r>
      <w:r w:rsidRPr="00EC21AA">
        <w:rPr>
          <w:sz w:val="28"/>
          <w:szCs w:val="28"/>
        </w:rPr>
        <w:t>бідним і нудним</w:t>
      </w:r>
      <w:r>
        <w:rPr>
          <w:sz w:val="28"/>
          <w:szCs w:val="28"/>
        </w:rPr>
        <w:t xml:space="preserve"> </w:t>
      </w:r>
      <w:r w:rsidRPr="00EC21AA">
        <w:rPr>
          <w:sz w:val="28"/>
          <w:szCs w:val="28"/>
        </w:rPr>
        <w:t>життям</w:t>
      </w:r>
      <w:r w:rsidR="00C97320">
        <w:rPr>
          <w:sz w:val="28"/>
          <w:szCs w:val="28"/>
        </w:rPr>
        <w:t>»</w:t>
      </w:r>
      <w:r w:rsidRPr="00EC21AA">
        <w:rPr>
          <w:sz w:val="28"/>
          <w:szCs w:val="28"/>
        </w:rPr>
        <w:t>. Драми Чехова були успішними, тому що пропонували плаксиву розраду для їхніх власних</w:t>
      </w:r>
      <w:r w:rsidR="00503C11">
        <w:rPr>
          <w:sz w:val="28"/>
          <w:szCs w:val="28"/>
        </w:rPr>
        <w:t xml:space="preserve"> </w:t>
      </w:r>
      <w:r w:rsidRPr="00EC21AA">
        <w:rPr>
          <w:sz w:val="28"/>
          <w:szCs w:val="28"/>
        </w:rPr>
        <w:t>нещаст</w:t>
      </w:r>
      <w:r w:rsidR="00503C11">
        <w:rPr>
          <w:sz w:val="28"/>
          <w:szCs w:val="28"/>
        </w:rPr>
        <w:t>ь</w:t>
      </w:r>
      <w:r w:rsidRPr="00EC21AA">
        <w:rPr>
          <w:sz w:val="28"/>
          <w:szCs w:val="28"/>
        </w:rPr>
        <w:t>: можна було насолоджуватися культом власної,</w:t>
      </w:r>
      <w:r w:rsidR="00503C11">
        <w:rPr>
          <w:sz w:val="28"/>
          <w:szCs w:val="28"/>
        </w:rPr>
        <w:t xml:space="preserve"> </w:t>
      </w:r>
      <w:r w:rsidRPr="00EC21AA">
        <w:rPr>
          <w:sz w:val="28"/>
          <w:szCs w:val="28"/>
        </w:rPr>
        <w:t>високочутливої особистості та витікаючою з цього</w:t>
      </w:r>
      <w:r w:rsidR="00503C11">
        <w:rPr>
          <w:sz w:val="28"/>
          <w:szCs w:val="28"/>
        </w:rPr>
        <w:t xml:space="preserve"> </w:t>
      </w:r>
      <w:r w:rsidRPr="00EC21AA">
        <w:rPr>
          <w:sz w:val="28"/>
          <w:szCs w:val="28"/>
        </w:rPr>
        <w:t>нездатністю діяти, бути зворушеним і меланхолійним у</w:t>
      </w:r>
      <w:r w:rsidR="00503C11">
        <w:rPr>
          <w:sz w:val="28"/>
          <w:szCs w:val="28"/>
        </w:rPr>
        <w:t xml:space="preserve"> </w:t>
      </w:r>
      <w:r w:rsidRPr="00EC21AA">
        <w:rPr>
          <w:sz w:val="28"/>
          <w:szCs w:val="28"/>
        </w:rPr>
        <w:t xml:space="preserve">естетичній атмосфері </w:t>
      </w:r>
      <w:r w:rsidR="00A81925" w:rsidRPr="00AE37C8">
        <w:rPr>
          <w:sz w:val="28"/>
          <w:szCs w:val="28"/>
        </w:rPr>
        <w:t>[</w:t>
      </w:r>
      <w:r w:rsidR="009B2648" w:rsidRPr="009B2648">
        <w:rPr>
          <w:sz w:val="28"/>
          <w:szCs w:val="28"/>
        </w:rPr>
        <w:t>17</w:t>
      </w:r>
      <w:r w:rsidR="00A81925" w:rsidRPr="00AE37C8">
        <w:rPr>
          <w:sz w:val="28"/>
          <w:szCs w:val="28"/>
        </w:rPr>
        <w:t>]</w:t>
      </w:r>
      <w:r w:rsidR="00AE37C8" w:rsidRPr="00AE37C8">
        <w:rPr>
          <w:sz w:val="28"/>
          <w:szCs w:val="28"/>
        </w:rPr>
        <w:t>.</w:t>
      </w:r>
    </w:p>
    <w:p w14:paraId="396C1E8D" w14:textId="6477CEA2" w:rsidR="00503C11" w:rsidRPr="00AD50CB" w:rsidRDefault="00503C11" w:rsidP="00FA53E5">
      <w:pPr>
        <w:spacing w:before="100" w:beforeAutospacing="1" w:line="360" w:lineRule="auto"/>
        <w:ind w:right="567" w:firstLine="720"/>
        <w:jc w:val="both"/>
        <w:rPr>
          <w:sz w:val="28"/>
          <w:szCs w:val="28"/>
          <w:lang w:val="ru-RU"/>
        </w:rPr>
      </w:pPr>
      <w:r w:rsidRPr="00503C11">
        <w:rPr>
          <w:sz w:val="28"/>
          <w:szCs w:val="28"/>
        </w:rPr>
        <w:t>З іншого боку, не можна</w:t>
      </w:r>
      <w:r>
        <w:rPr>
          <w:sz w:val="28"/>
          <w:szCs w:val="28"/>
        </w:rPr>
        <w:t xml:space="preserve"> </w:t>
      </w:r>
      <w:r w:rsidRPr="00503C11">
        <w:rPr>
          <w:sz w:val="28"/>
          <w:szCs w:val="28"/>
        </w:rPr>
        <w:t>випускати з уваги той факт, що в основному саме завдяки</w:t>
      </w:r>
      <w:r>
        <w:rPr>
          <w:sz w:val="28"/>
          <w:szCs w:val="28"/>
        </w:rPr>
        <w:t xml:space="preserve"> </w:t>
      </w:r>
      <w:r w:rsidRPr="00503C11">
        <w:rPr>
          <w:sz w:val="28"/>
          <w:szCs w:val="28"/>
        </w:rPr>
        <w:t xml:space="preserve">Станіславському, драми Чехова мали успіх на сцені за життя автора: у той час як </w:t>
      </w:r>
      <w:r w:rsidR="003101B5">
        <w:rPr>
          <w:sz w:val="28"/>
          <w:szCs w:val="28"/>
        </w:rPr>
        <w:t>«</w:t>
      </w:r>
      <w:r w:rsidRPr="00503C11">
        <w:rPr>
          <w:sz w:val="28"/>
          <w:szCs w:val="28"/>
        </w:rPr>
        <w:t>Чайка</w:t>
      </w:r>
      <w:r w:rsidR="003101B5">
        <w:rPr>
          <w:sz w:val="28"/>
          <w:szCs w:val="28"/>
        </w:rPr>
        <w:t>»</w:t>
      </w:r>
      <w:r w:rsidRPr="00503C11">
        <w:rPr>
          <w:sz w:val="28"/>
          <w:szCs w:val="28"/>
        </w:rPr>
        <w:t xml:space="preserve"> була освистана на своїй прем'єрі</w:t>
      </w:r>
      <w:r>
        <w:rPr>
          <w:sz w:val="28"/>
          <w:szCs w:val="28"/>
        </w:rPr>
        <w:t xml:space="preserve"> </w:t>
      </w:r>
      <w:r w:rsidRPr="00503C11">
        <w:rPr>
          <w:sz w:val="28"/>
          <w:szCs w:val="28"/>
        </w:rPr>
        <w:t>у Петербурзі (17 жовтня 1896 року), вона отримала</w:t>
      </w:r>
      <w:r>
        <w:rPr>
          <w:sz w:val="28"/>
          <w:szCs w:val="28"/>
        </w:rPr>
        <w:t xml:space="preserve"> </w:t>
      </w:r>
      <w:r w:rsidRPr="00503C11">
        <w:rPr>
          <w:sz w:val="28"/>
          <w:szCs w:val="28"/>
        </w:rPr>
        <w:t xml:space="preserve">тріумфальний успіх у Московському </w:t>
      </w:r>
      <w:r>
        <w:rPr>
          <w:sz w:val="28"/>
          <w:szCs w:val="28"/>
        </w:rPr>
        <w:t>х</w:t>
      </w:r>
      <w:r w:rsidRPr="00503C11">
        <w:rPr>
          <w:sz w:val="28"/>
          <w:szCs w:val="28"/>
        </w:rPr>
        <w:t>удожньому театрі</w:t>
      </w:r>
      <w:r>
        <w:rPr>
          <w:sz w:val="28"/>
          <w:szCs w:val="28"/>
        </w:rPr>
        <w:t xml:space="preserve"> </w:t>
      </w:r>
      <w:r w:rsidRPr="00503C11">
        <w:rPr>
          <w:sz w:val="28"/>
          <w:szCs w:val="28"/>
        </w:rPr>
        <w:t>(17 грудня 1898 року). Пояснити цей успіх неправильною інтерпретацією драми</w:t>
      </w:r>
      <w:r>
        <w:rPr>
          <w:sz w:val="28"/>
          <w:szCs w:val="28"/>
        </w:rPr>
        <w:t xml:space="preserve"> </w:t>
      </w:r>
      <w:r w:rsidRPr="00503C11">
        <w:rPr>
          <w:sz w:val="28"/>
          <w:szCs w:val="28"/>
        </w:rPr>
        <w:t xml:space="preserve">видається, однак, лише частково. </w:t>
      </w:r>
      <w:r>
        <w:rPr>
          <w:sz w:val="28"/>
          <w:szCs w:val="28"/>
        </w:rPr>
        <w:t>Насправді такий успіх п’єсам Чехова принесло о</w:t>
      </w:r>
      <w:r w:rsidRPr="00503C11">
        <w:rPr>
          <w:sz w:val="28"/>
          <w:szCs w:val="28"/>
        </w:rPr>
        <w:t>собливе акторське мистецтво, розроблене і використане Станіславським.</w:t>
      </w:r>
      <w:r>
        <w:rPr>
          <w:sz w:val="28"/>
          <w:szCs w:val="28"/>
        </w:rPr>
        <w:t xml:space="preserve"> </w:t>
      </w:r>
      <w:r w:rsidRPr="00503C11">
        <w:rPr>
          <w:sz w:val="28"/>
          <w:szCs w:val="28"/>
        </w:rPr>
        <w:t>Станіславський, безсумнівно, значною мірою сприяв</w:t>
      </w:r>
      <w:r w:rsidR="00FA53E5">
        <w:rPr>
          <w:sz w:val="28"/>
          <w:szCs w:val="28"/>
        </w:rPr>
        <w:t>,</w:t>
      </w:r>
      <w:r>
        <w:rPr>
          <w:sz w:val="28"/>
          <w:szCs w:val="28"/>
        </w:rPr>
        <w:t xml:space="preserve"> </w:t>
      </w:r>
      <w:r w:rsidRPr="00503C11">
        <w:rPr>
          <w:sz w:val="28"/>
          <w:szCs w:val="28"/>
        </w:rPr>
        <w:t>оскільки цей стиль акторської гри був особливо</w:t>
      </w:r>
      <w:r>
        <w:rPr>
          <w:sz w:val="28"/>
          <w:szCs w:val="28"/>
        </w:rPr>
        <w:t xml:space="preserve"> </w:t>
      </w:r>
      <w:r w:rsidRPr="00503C11">
        <w:rPr>
          <w:sz w:val="28"/>
          <w:szCs w:val="28"/>
        </w:rPr>
        <w:t>придатним для представлення специфічної індивідуальності драматичних персонажів, зображених у концепції Чехова.</w:t>
      </w:r>
      <w:r w:rsidR="00FA53E5">
        <w:rPr>
          <w:sz w:val="28"/>
          <w:szCs w:val="28"/>
        </w:rPr>
        <w:t xml:space="preserve"> </w:t>
      </w:r>
      <w:r w:rsidRPr="00503C11">
        <w:rPr>
          <w:sz w:val="28"/>
          <w:szCs w:val="28"/>
        </w:rPr>
        <w:t xml:space="preserve">Так званий </w:t>
      </w:r>
      <w:r w:rsidR="003101B5">
        <w:rPr>
          <w:sz w:val="28"/>
          <w:szCs w:val="28"/>
        </w:rPr>
        <w:t>«</w:t>
      </w:r>
      <w:r w:rsidRPr="00503C11">
        <w:rPr>
          <w:sz w:val="28"/>
          <w:szCs w:val="28"/>
        </w:rPr>
        <w:t>метод</w:t>
      </w:r>
      <w:r w:rsidR="003101B5">
        <w:rPr>
          <w:sz w:val="28"/>
          <w:szCs w:val="28"/>
        </w:rPr>
        <w:t>»</w:t>
      </w:r>
      <w:r w:rsidRPr="00503C11">
        <w:rPr>
          <w:sz w:val="28"/>
          <w:szCs w:val="28"/>
        </w:rPr>
        <w:t xml:space="preserve"> акторської майстерності, який</w:t>
      </w:r>
      <w:r>
        <w:rPr>
          <w:sz w:val="28"/>
          <w:szCs w:val="28"/>
        </w:rPr>
        <w:t xml:space="preserve"> </w:t>
      </w:r>
      <w:r w:rsidRPr="00503C11">
        <w:rPr>
          <w:sz w:val="28"/>
          <w:szCs w:val="28"/>
        </w:rPr>
        <w:t>Станіславський розробляв протягом багатьох років</w:t>
      </w:r>
      <w:r>
        <w:rPr>
          <w:sz w:val="28"/>
          <w:szCs w:val="28"/>
        </w:rPr>
        <w:t>. «</w:t>
      </w:r>
      <w:r w:rsidRPr="00503C11">
        <w:rPr>
          <w:sz w:val="28"/>
          <w:szCs w:val="28"/>
        </w:rPr>
        <w:t>Але без віри і серйозності не можна грати комедію або сатиру, тим більше французьку, тим більше класичну, тим більше мольєрівську. Тут уся справа в тому, щоб щиро повірити своєму дурному, або неймовірному,</w:t>
      </w:r>
      <w:r>
        <w:rPr>
          <w:sz w:val="28"/>
          <w:szCs w:val="28"/>
        </w:rPr>
        <w:t xml:space="preserve"> </w:t>
      </w:r>
      <w:r w:rsidRPr="00503C11">
        <w:rPr>
          <w:sz w:val="28"/>
          <w:szCs w:val="28"/>
        </w:rPr>
        <w:t>або безвихідному становищу; щиро хвилюватися і страждати від нього. Можна награти цей серйоз, але тоді результат вийде зовсім зворотний. Комедія настільки педантична, що мститься за себе. Пережити чи уявитися таким, що переживає, - величезна різниця, така сама, яка існує між природним, органічним комізмом і зовнішнім ламанням блазня</w:t>
      </w:r>
      <w:r>
        <w:rPr>
          <w:sz w:val="28"/>
          <w:szCs w:val="28"/>
        </w:rPr>
        <w:t>»</w:t>
      </w:r>
      <w:r w:rsidR="00946579">
        <w:rPr>
          <w:sz w:val="28"/>
          <w:szCs w:val="28"/>
        </w:rPr>
        <w:t>- писав Станіславський в своїй праці «Моє життя в мистецтві», отже основою його метода, була віра в те що відбувається на сцені, віра, що ти той чи інший персонаж в тих, чи інших умовах</w:t>
      </w:r>
      <w:r w:rsidR="00286D7B">
        <w:rPr>
          <w:sz w:val="28"/>
          <w:szCs w:val="28"/>
        </w:rPr>
        <w:t xml:space="preserve"> </w:t>
      </w:r>
      <w:r w:rsidR="00A81925" w:rsidRPr="00A81925">
        <w:rPr>
          <w:sz w:val="28"/>
          <w:szCs w:val="28"/>
        </w:rPr>
        <w:t>[</w:t>
      </w:r>
      <w:r w:rsidR="009B2648" w:rsidRPr="009B2648">
        <w:rPr>
          <w:sz w:val="28"/>
          <w:szCs w:val="28"/>
        </w:rPr>
        <w:t>23</w:t>
      </w:r>
      <w:r w:rsidR="00286D7B">
        <w:rPr>
          <w:sz w:val="28"/>
          <w:szCs w:val="28"/>
        </w:rPr>
        <w:t>, с</w:t>
      </w:r>
      <w:r w:rsidR="00AE37C8">
        <w:rPr>
          <w:sz w:val="28"/>
          <w:szCs w:val="28"/>
        </w:rPr>
        <w:t xml:space="preserve">. </w:t>
      </w:r>
      <w:r w:rsidR="00286D7B">
        <w:rPr>
          <w:sz w:val="28"/>
          <w:szCs w:val="28"/>
        </w:rPr>
        <w:t>151</w:t>
      </w:r>
      <w:r w:rsidR="00A81925" w:rsidRPr="00A81925">
        <w:rPr>
          <w:sz w:val="28"/>
          <w:szCs w:val="28"/>
        </w:rPr>
        <w:t>]</w:t>
      </w:r>
      <w:r w:rsidR="00946579">
        <w:rPr>
          <w:sz w:val="28"/>
          <w:szCs w:val="28"/>
        </w:rPr>
        <w:t>.</w:t>
      </w:r>
      <w:r w:rsidR="00A81925" w:rsidRPr="00A81925">
        <w:rPr>
          <w:sz w:val="28"/>
          <w:szCs w:val="28"/>
        </w:rPr>
        <w:t xml:space="preserve"> </w:t>
      </w:r>
      <w:r w:rsidR="00946579">
        <w:rPr>
          <w:sz w:val="28"/>
          <w:szCs w:val="28"/>
        </w:rPr>
        <w:t>Звісно, що це лише крихта з його методу акторської гри, якому він навчав своїх студентів. Ця система акторської гри стала основою для багатьох театрів. Також систему Станіславського використовували, як базу для написання своїх праць з акторської майстерності. Так наприклад, два видатних студента Костянтина Станіславського на ім’я Михайло Чехов та  Всеволод Мейєрхольд  переосмислили метод акторської гри їх вчителя</w:t>
      </w:r>
      <w:r w:rsidR="00286D7B">
        <w:rPr>
          <w:sz w:val="28"/>
          <w:szCs w:val="28"/>
          <w:lang w:val="ru-RU"/>
        </w:rPr>
        <w:t>.</w:t>
      </w:r>
    </w:p>
    <w:p w14:paraId="77A9257A" w14:textId="77777777" w:rsidR="00953001" w:rsidRDefault="00953001" w:rsidP="00953001">
      <w:pPr>
        <w:spacing w:after="160" w:line="259" w:lineRule="auto"/>
        <w:rPr>
          <w:b/>
          <w:iCs/>
          <w:sz w:val="28"/>
          <w:szCs w:val="28"/>
        </w:rPr>
      </w:pPr>
    </w:p>
    <w:p w14:paraId="4552F7D5" w14:textId="28DA6708" w:rsidR="00AE37C8" w:rsidRDefault="00C84D66" w:rsidP="00AE37C8">
      <w:pPr>
        <w:spacing w:after="160" w:line="360" w:lineRule="auto"/>
        <w:ind w:firstLine="720"/>
        <w:jc w:val="both"/>
        <w:rPr>
          <w:b/>
          <w:iCs/>
          <w:sz w:val="28"/>
          <w:szCs w:val="28"/>
        </w:rPr>
      </w:pPr>
      <w:r w:rsidRPr="00C84D66">
        <w:rPr>
          <w:b/>
          <w:iCs/>
          <w:sz w:val="28"/>
          <w:szCs w:val="28"/>
        </w:rPr>
        <w:t>1.2.</w:t>
      </w:r>
      <w:r w:rsidR="00AE37C8">
        <w:rPr>
          <w:b/>
          <w:iCs/>
          <w:sz w:val="28"/>
          <w:szCs w:val="28"/>
        </w:rPr>
        <w:t xml:space="preserve"> </w:t>
      </w:r>
      <w:r w:rsidRPr="00C84D66">
        <w:rPr>
          <w:b/>
          <w:iCs/>
          <w:sz w:val="28"/>
          <w:szCs w:val="28"/>
        </w:rPr>
        <w:t>Психологічний театр як теорія та практика в культурному просторі Європи та США</w:t>
      </w:r>
      <w:r w:rsidR="003101B5">
        <w:rPr>
          <w:b/>
          <w:iCs/>
          <w:sz w:val="28"/>
          <w:szCs w:val="28"/>
        </w:rPr>
        <w:t>.</w:t>
      </w:r>
    </w:p>
    <w:p w14:paraId="3FB5F90B" w14:textId="51620152" w:rsidR="00C84D66" w:rsidRPr="00953001" w:rsidRDefault="0049763C" w:rsidP="0049763C">
      <w:pPr>
        <w:spacing w:after="160" w:line="360" w:lineRule="auto"/>
        <w:ind w:firstLine="720"/>
        <w:jc w:val="both"/>
        <w:rPr>
          <w:b/>
          <w:iCs/>
          <w:sz w:val="28"/>
          <w:szCs w:val="28"/>
        </w:rPr>
      </w:pPr>
      <w:r>
        <w:rPr>
          <w:b/>
          <w:iCs/>
          <w:sz w:val="28"/>
          <w:szCs w:val="28"/>
        </w:rPr>
        <w:t>1.2.1 Теорія епічного театру Бертольда Брехта</w:t>
      </w:r>
      <w:r w:rsidR="003101B5">
        <w:rPr>
          <w:b/>
          <w:iCs/>
          <w:sz w:val="28"/>
          <w:szCs w:val="28"/>
        </w:rPr>
        <w:t>.</w:t>
      </w:r>
      <w:r>
        <w:rPr>
          <w:b/>
          <w:iCs/>
          <w:sz w:val="28"/>
          <w:szCs w:val="28"/>
        </w:rPr>
        <w:t xml:space="preserve"> </w:t>
      </w:r>
      <w:r w:rsidR="00C84D66" w:rsidRPr="00C84D66">
        <w:rPr>
          <w:bCs/>
          <w:iCs/>
          <w:sz w:val="28"/>
          <w:szCs w:val="28"/>
        </w:rPr>
        <w:t>Сучасний театр неможливо обійти без звернення до багатої спадщини Брехта.</w:t>
      </w:r>
      <w:r w:rsidR="00753B66" w:rsidRPr="00753B66">
        <w:t xml:space="preserve"> </w:t>
      </w:r>
      <w:r>
        <w:t xml:space="preserve"> </w:t>
      </w:r>
      <w:r w:rsidRPr="00753B66">
        <w:rPr>
          <w:bCs/>
          <w:iCs/>
          <w:sz w:val="28"/>
          <w:szCs w:val="28"/>
        </w:rPr>
        <w:t>Бертольд</w:t>
      </w:r>
      <w:r w:rsidR="00753B66" w:rsidRPr="00753B66">
        <w:rPr>
          <w:bCs/>
          <w:iCs/>
          <w:sz w:val="28"/>
          <w:szCs w:val="28"/>
        </w:rPr>
        <w:t xml:space="preserve"> Брехт був німецьким драматургом, поетом та прозаїком, а також театральним </w:t>
      </w:r>
      <w:r w:rsidR="00286D7B" w:rsidRPr="00753B66">
        <w:rPr>
          <w:bCs/>
          <w:iCs/>
          <w:sz w:val="28"/>
          <w:szCs w:val="28"/>
        </w:rPr>
        <w:t>діяч</w:t>
      </w:r>
      <w:r w:rsidR="00286D7B">
        <w:rPr>
          <w:bCs/>
          <w:iCs/>
          <w:sz w:val="28"/>
          <w:szCs w:val="28"/>
        </w:rPr>
        <w:t>е</w:t>
      </w:r>
      <w:r w:rsidR="00286D7B" w:rsidRPr="00753B66">
        <w:rPr>
          <w:bCs/>
          <w:iCs/>
          <w:sz w:val="28"/>
          <w:szCs w:val="28"/>
        </w:rPr>
        <w:t>м</w:t>
      </w:r>
      <w:r w:rsidR="00753B66" w:rsidRPr="00753B66">
        <w:rPr>
          <w:bCs/>
          <w:iCs/>
          <w:sz w:val="28"/>
          <w:szCs w:val="28"/>
        </w:rPr>
        <w:t xml:space="preserve"> та теоретиком мистецтва. Він заснував театр </w:t>
      </w:r>
      <w:r w:rsidR="002C032E">
        <w:rPr>
          <w:bCs/>
          <w:iCs/>
          <w:sz w:val="28"/>
          <w:szCs w:val="28"/>
        </w:rPr>
        <w:t>«</w:t>
      </w:r>
      <w:r w:rsidR="00753B66" w:rsidRPr="00753B66">
        <w:rPr>
          <w:bCs/>
          <w:iCs/>
          <w:sz w:val="28"/>
          <w:szCs w:val="28"/>
        </w:rPr>
        <w:t>Берлін</w:t>
      </w:r>
      <w:r w:rsidR="002C032E">
        <w:rPr>
          <w:bCs/>
          <w:iCs/>
          <w:sz w:val="28"/>
          <w:szCs w:val="28"/>
        </w:rPr>
        <w:t>ський</w:t>
      </w:r>
      <w:r w:rsidR="00753B66" w:rsidRPr="00753B66">
        <w:rPr>
          <w:bCs/>
          <w:iCs/>
          <w:sz w:val="28"/>
          <w:szCs w:val="28"/>
        </w:rPr>
        <w:t xml:space="preserve"> ансамбль</w:t>
      </w:r>
      <w:r w:rsidR="002C032E">
        <w:rPr>
          <w:bCs/>
          <w:iCs/>
          <w:sz w:val="28"/>
          <w:szCs w:val="28"/>
        </w:rPr>
        <w:t>»</w:t>
      </w:r>
      <w:r w:rsidR="00753B66" w:rsidRPr="00753B66">
        <w:rPr>
          <w:bCs/>
          <w:iCs/>
          <w:sz w:val="28"/>
          <w:szCs w:val="28"/>
        </w:rPr>
        <w:t xml:space="preserve"> і був відомий своєю творчістю, яка завжди викликала суперечки, включаючи його теорію </w:t>
      </w:r>
      <w:r w:rsidR="003101B5">
        <w:rPr>
          <w:bCs/>
          <w:iCs/>
          <w:sz w:val="28"/>
          <w:szCs w:val="28"/>
        </w:rPr>
        <w:t>«</w:t>
      </w:r>
      <w:r w:rsidR="00753B66" w:rsidRPr="00753B66">
        <w:rPr>
          <w:bCs/>
          <w:iCs/>
          <w:sz w:val="28"/>
          <w:szCs w:val="28"/>
        </w:rPr>
        <w:t>епічного театру</w:t>
      </w:r>
      <w:r w:rsidR="003101B5">
        <w:rPr>
          <w:bCs/>
          <w:iCs/>
          <w:sz w:val="28"/>
          <w:szCs w:val="28"/>
        </w:rPr>
        <w:t>»</w:t>
      </w:r>
      <w:r w:rsidR="00753B66" w:rsidRPr="00753B66">
        <w:rPr>
          <w:bCs/>
          <w:iCs/>
          <w:sz w:val="28"/>
          <w:szCs w:val="28"/>
        </w:rPr>
        <w:t>. Однак уже в 50-х роках п'єси Брехта зміцнилися в європейському театральному репертуарі, і його ідеї сприйняли багато сучасних драматург</w:t>
      </w:r>
      <w:r w:rsidR="00753B66">
        <w:rPr>
          <w:bCs/>
          <w:iCs/>
          <w:sz w:val="28"/>
          <w:szCs w:val="28"/>
        </w:rPr>
        <w:t>ів</w:t>
      </w:r>
      <w:r w:rsidR="00753B66" w:rsidRPr="00753B66">
        <w:rPr>
          <w:bCs/>
          <w:iCs/>
          <w:sz w:val="28"/>
          <w:szCs w:val="28"/>
        </w:rPr>
        <w:t>.</w:t>
      </w:r>
      <w:r w:rsidR="00C84D66">
        <w:rPr>
          <w:bCs/>
          <w:iCs/>
          <w:sz w:val="28"/>
          <w:szCs w:val="28"/>
        </w:rPr>
        <w:t xml:space="preserve"> </w:t>
      </w:r>
      <w:r w:rsidRPr="00C84D66">
        <w:rPr>
          <w:bCs/>
          <w:iCs/>
          <w:sz w:val="28"/>
          <w:szCs w:val="28"/>
        </w:rPr>
        <w:t>Бертольд</w:t>
      </w:r>
      <w:r w:rsidR="00C84D66" w:rsidRPr="00C84D66">
        <w:rPr>
          <w:bCs/>
          <w:iCs/>
          <w:sz w:val="28"/>
          <w:szCs w:val="28"/>
        </w:rPr>
        <w:t xml:space="preserve"> Брехт є одним із художників, чий сміливий талант набирає все більше і більше шанувальників. Ставлення Брехта до спадщини Станіславського змінювалося багато років, оскільки його погляди еволюціонували. У період аугсбурзьких рецензій (1918-1920 роки) Брехт висловлювався на користь акторської гри, яка вражала глядача своєю духовністю та поетичн</w:t>
      </w:r>
      <w:r w:rsidR="00C84D66">
        <w:rPr>
          <w:bCs/>
          <w:iCs/>
          <w:sz w:val="28"/>
          <w:szCs w:val="28"/>
        </w:rPr>
        <w:t>істю</w:t>
      </w:r>
      <w:r w:rsidR="00C84D66" w:rsidRPr="00C84D66">
        <w:rPr>
          <w:bCs/>
          <w:iCs/>
          <w:sz w:val="28"/>
          <w:szCs w:val="28"/>
        </w:rPr>
        <w:t xml:space="preserve">, змушуючи його забути про те, що на сцені відбувається </w:t>
      </w:r>
      <w:r w:rsidR="003101B5">
        <w:rPr>
          <w:bCs/>
          <w:iCs/>
          <w:sz w:val="28"/>
          <w:szCs w:val="28"/>
        </w:rPr>
        <w:t>«</w:t>
      </w:r>
      <w:r w:rsidR="00C84D66" w:rsidRPr="00C84D66">
        <w:rPr>
          <w:bCs/>
          <w:iCs/>
          <w:sz w:val="28"/>
          <w:szCs w:val="28"/>
        </w:rPr>
        <w:t>балаган</w:t>
      </w:r>
      <w:r w:rsidR="003101B5">
        <w:rPr>
          <w:bCs/>
          <w:iCs/>
          <w:sz w:val="28"/>
          <w:szCs w:val="28"/>
        </w:rPr>
        <w:t>»</w:t>
      </w:r>
      <w:r w:rsidR="00C84D66" w:rsidRPr="00C84D66">
        <w:rPr>
          <w:bCs/>
          <w:iCs/>
          <w:sz w:val="28"/>
          <w:szCs w:val="28"/>
        </w:rPr>
        <w:t xml:space="preserve">. На той час Брехт вважав, що акторська гра має </w:t>
      </w:r>
      <w:r w:rsidR="00C84D66">
        <w:rPr>
          <w:bCs/>
          <w:iCs/>
          <w:sz w:val="28"/>
          <w:szCs w:val="28"/>
        </w:rPr>
        <w:t>«</w:t>
      </w:r>
      <w:r w:rsidR="00C84D66" w:rsidRPr="00C84D66">
        <w:rPr>
          <w:bCs/>
          <w:iCs/>
          <w:sz w:val="28"/>
          <w:szCs w:val="28"/>
        </w:rPr>
        <w:t>захоплювати</w:t>
      </w:r>
      <w:r w:rsidR="00C84D66">
        <w:rPr>
          <w:bCs/>
          <w:iCs/>
          <w:sz w:val="28"/>
          <w:szCs w:val="28"/>
        </w:rPr>
        <w:t>»</w:t>
      </w:r>
      <w:r w:rsidR="00C84D66" w:rsidRPr="00C84D66">
        <w:rPr>
          <w:bCs/>
          <w:iCs/>
          <w:sz w:val="28"/>
          <w:szCs w:val="28"/>
        </w:rPr>
        <w:t xml:space="preserve"> глядача. Можна припустити, що такі погляди на акторську діяльність були сформовані під впливом гастролей Станіславського до Німеччини в 1911-1914 роках.</w:t>
      </w:r>
    </w:p>
    <w:p w14:paraId="451C0BE3" w14:textId="1485D59F" w:rsidR="00C84D66" w:rsidRPr="00C84D66" w:rsidRDefault="00C84D66" w:rsidP="00C84D66">
      <w:pPr>
        <w:spacing w:after="160" w:line="360" w:lineRule="auto"/>
        <w:ind w:firstLine="720"/>
        <w:jc w:val="both"/>
        <w:rPr>
          <w:bCs/>
          <w:iCs/>
          <w:sz w:val="28"/>
          <w:szCs w:val="28"/>
        </w:rPr>
      </w:pPr>
      <w:r w:rsidRPr="00C84D66">
        <w:rPr>
          <w:bCs/>
          <w:iCs/>
          <w:sz w:val="28"/>
          <w:szCs w:val="28"/>
        </w:rPr>
        <w:t>У період аугсбурзьких рецензій Брехт</w:t>
      </w:r>
      <w:r>
        <w:rPr>
          <w:bCs/>
          <w:iCs/>
          <w:sz w:val="28"/>
          <w:szCs w:val="28"/>
        </w:rPr>
        <w:t xml:space="preserve"> також</w:t>
      </w:r>
      <w:r w:rsidRPr="00C84D66">
        <w:rPr>
          <w:bCs/>
          <w:iCs/>
          <w:sz w:val="28"/>
          <w:szCs w:val="28"/>
        </w:rPr>
        <w:t xml:space="preserve"> висловлював свою прихильність до театру ілюзій, перевтілення актора та гіпнотичного впливу на глядача. Однак, коли він почав створювати свої </w:t>
      </w:r>
      <w:r w:rsidR="002C032E">
        <w:rPr>
          <w:bCs/>
          <w:iCs/>
          <w:sz w:val="28"/>
          <w:szCs w:val="28"/>
        </w:rPr>
        <w:t>«</w:t>
      </w:r>
      <w:r w:rsidRPr="00C84D66">
        <w:rPr>
          <w:bCs/>
          <w:iCs/>
          <w:sz w:val="28"/>
          <w:szCs w:val="28"/>
        </w:rPr>
        <w:t>навчальні п'єси</w:t>
      </w:r>
      <w:r w:rsidR="00A81925">
        <w:rPr>
          <w:bCs/>
          <w:iCs/>
          <w:sz w:val="28"/>
          <w:szCs w:val="28"/>
        </w:rPr>
        <w:t xml:space="preserve">», </w:t>
      </w:r>
      <w:r w:rsidRPr="00C84D66">
        <w:rPr>
          <w:bCs/>
          <w:iCs/>
          <w:sz w:val="28"/>
          <w:szCs w:val="28"/>
        </w:rPr>
        <w:t>його ставлення до системи Станіславського стало скептичним. У 1931 ро</w:t>
      </w:r>
      <w:r w:rsidR="002C032E">
        <w:rPr>
          <w:bCs/>
          <w:iCs/>
          <w:sz w:val="28"/>
          <w:szCs w:val="28"/>
        </w:rPr>
        <w:t>ці</w:t>
      </w:r>
      <w:r w:rsidRPr="00C84D66">
        <w:rPr>
          <w:bCs/>
          <w:iCs/>
          <w:sz w:val="28"/>
          <w:szCs w:val="28"/>
        </w:rPr>
        <w:t xml:space="preserve"> Брехт заявив, що </w:t>
      </w:r>
      <w:r>
        <w:rPr>
          <w:bCs/>
          <w:iCs/>
          <w:sz w:val="28"/>
          <w:szCs w:val="28"/>
        </w:rPr>
        <w:t>«</w:t>
      </w:r>
      <w:r w:rsidRPr="00C84D66">
        <w:rPr>
          <w:bCs/>
          <w:iCs/>
          <w:sz w:val="28"/>
          <w:szCs w:val="28"/>
        </w:rPr>
        <w:t>ефект відчуження</w:t>
      </w:r>
      <w:r>
        <w:rPr>
          <w:bCs/>
          <w:iCs/>
          <w:sz w:val="28"/>
          <w:szCs w:val="28"/>
        </w:rPr>
        <w:t>»</w:t>
      </w:r>
      <w:r w:rsidRPr="00C84D66">
        <w:rPr>
          <w:bCs/>
          <w:iCs/>
          <w:sz w:val="28"/>
          <w:szCs w:val="28"/>
        </w:rPr>
        <w:t xml:space="preserve"> протилежний принципам традиційного аристотелевского театру, заснованого на перевтіленні виконавця. У цей час скепсис Брехта та </w:t>
      </w:r>
      <w:r>
        <w:rPr>
          <w:bCs/>
          <w:iCs/>
          <w:sz w:val="28"/>
          <w:szCs w:val="28"/>
        </w:rPr>
        <w:t>його</w:t>
      </w:r>
      <w:r w:rsidRPr="00C84D66">
        <w:rPr>
          <w:bCs/>
          <w:iCs/>
          <w:sz w:val="28"/>
          <w:szCs w:val="28"/>
        </w:rPr>
        <w:t xml:space="preserve"> критика перетворення поєднувалися з критикою аристотелевской драматургії. Брехт вважав, що катарсис, інтрига, перипеті</w:t>
      </w:r>
      <w:r w:rsidR="002C032E">
        <w:rPr>
          <w:bCs/>
          <w:iCs/>
          <w:sz w:val="28"/>
          <w:szCs w:val="28"/>
        </w:rPr>
        <w:t>я</w:t>
      </w:r>
      <w:r w:rsidRPr="00C84D66">
        <w:rPr>
          <w:bCs/>
          <w:iCs/>
          <w:sz w:val="28"/>
          <w:szCs w:val="28"/>
        </w:rPr>
        <w:t>, впізнавання та інші арістотелівські елементи сприяють появі акторської гри, заснованої на перевтіленні</w:t>
      </w:r>
      <w:r w:rsidR="002C032E">
        <w:rPr>
          <w:bCs/>
          <w:iCs/>
          <w:sz w:val="28"/>
          <w:szCs w:val="28"/>
        </w:rPr>
        <w:t>.</w:t>
      </w:r>
    </w:p>
    <w:p w14:paraId="67A8191C" w14:textId="2472DA47" w:rsidR="00C84D66" w:rsidRPr="00C84D66" w:rsidRDefault="00C84D66" w:rsidP="00C84D66">
      <w:pPr>
        <w:spacing w:after="160" w:line="360" w:lineRule="auto"/>
        <w:ind w:firstLine="720"/>
        <w:jc w:val="both"/>
        <w:rPr>
          <w:bCs/>
          <w:iCs/>
          <w:sz w:val="28"/>
          <w:szCs w:val="28"/>
        </w:rPr>
      </w:pPr>
      <w:r>
        <w:rPr>
          <w:bCs/>
          <w:iCs/>
          <w:sz w:val="28"/>
          <w:szCs w:val="28"/>
        </w:rPr>
        <w:t>До</w:t>
      </w:r>
      <w:r w:rsidRPr="00C84D66">
        <w:rPr>
          <w:bCs/>
          <w:iCs/>
          <w:sz w:val="28"/>
          <w:szCs w:val="28"/>
        </w:rPr>
        <w:t xml:space="preserve"> 1940 року Брехт ще підтверджував свою вірність колишнім висновкам і продовжував дотримуватися своєї формули відчуження, протиставляючи її техніці перетворення</w:t>
      </w:r>
      <w:r>
        <w:rPr>
          <w:bCs/>
          <w:iCs/>
          <w:sz w:val="28"/>
          <w:szCs w:val="28"/>
        </w:rPr>
        <w:t>,</w:t>
      </w:r>
      <w:r w:rsidRPr="00C84D66">
        <w:rPr>
          <w:bCs/>
          <w:iCs/>
          <w:sz w:val="28"/>
          <w:szCs w:val="28"/>
        </w:rPr>
        <w:t xml:space="preserve"> </w:t>
      </w:r>
      <w:r>
        <w:rPr>
          <w:bCs/>
          <w:iCs/>
          <w:sz w:val="28"/>
          <w:szCs w:val="28"/>
        </w:rPr>
        <w:t>о</w:t>
      </w:r>
      <w:r w:rsidRPr="00C84D66">
        <w:rPr>
          <w:bCs/>
          <w:iCs/>
          <w:sz w:val="28"/>
          <w:szCs w:val="28"/>
        </w:rPr>
        <w:t>днак із 1949 року думка Брехта все частіше починає звертатися до системи Станіславського.</w:t>
      </w:r>
      <w:r w:rsidRPr="00C84D66">
        <w:t xml:space="preserve"> </w:t>
      </w:r>
      <w:r w:rsidRPr="00C84D66">
        <w:rPr>
          <w:bCs/>
          <w:iCs/>
          <w:sz w:val="28"/>
          <w:szCs w:val="28"/>
        </w:rPr>
        <w:t xml:space="preserve">Брехт висловлює жаль про те, що він та інші театральні діячі Західної Європи недостатньо добре знайомі з роботами Станіславського та вимагає, щоб основні засади Станіславського та його учнів стали більш доступними. Він пропонує запозичити із техніки Станіславського те, що відповідає індивідуальним методам роботи </w:t>
      </w:r>
      <w:r>
        <w:rPr>
          <w:bCs/>
          <w:iCs/>
          <w:sz w:val="28"/>
          <w:szCs w:val="28"/>
        </w:rPr>
        <w:t xml:space="preserve">європейських </w:t>
      </w:r>
      <w:r w:rsidRPr="00C84D66">
        <w:rPr>
          <w:bCs/>
          <w:iCs/>
          <w:sz w:val="28"/>
          <w:szCs w:val="28"/>
        </w:rPr>
        <w:t>режисерів та акторів. На думку Брехта,</w:t>
      </w:r>
      <w:r w:rsidR="00753B66">
        <w:rPr>
          <w:bCs/>
          <w:iCs/>
          <w:sz w:val="28"/>
          <w:szCs w:val="28"/>
        </w:rPr>
        <w:t xml:space="preserve"> в</w:t>
      </w:r>
      <w:r w:rsidRPr="00C84D66">
        <w:rPr>
          <w:bCs/>
          <w:iCs/>
          <w:sz w:val="28"/>
          <w:szCs w:val="28"/>
        </w:rPr>
        <w:t xml:space="preserve"> Станіславськ</w:t>
      </w:r>
      <w:r w:rsidR="00753B66">
        <w:rPr>
          <w:bCs/>
          <w:iCs/>
          <w:sz w:val="28"/>
          <w:szCs w:val="28"/>
        </w:rPr>
        <w:t>ого</w:t>
      </w:r>
      <w:r w:rsidRPr="00C84D66">
        <w:rPr>
          <w:bCs/>
          <w:iCs/>
          <w:sz w:val="28"/>
          <w:szCs w:val="28"/>
        </w:rPr>
        <w:t xml:space="preserve"> </w:t>
      </w:r>
      <w:r w:rsidR="00753B66">
        <w:rPr>
          <w:bCs/>
          <w:iCs/>
          <w:sz w:val="28"/>
          <w:szCs w:val="28"/>
        </w:rPr>
        <w:t>є чому</w:t>
      </w:r>
      <w:r w:rsidRPr="00C84D66">
        <w:rPr>
          <w:bCs/>
          <w:iCs/>
          <w:sz w:val="28"/>
          <w:szCs w:val="28"/>
        </w:rPr>
        <w:t xml:space="preserve"> повчитися щодо розкриття поетичної сутності п'єси, принципової гри в ансамблі та значущості розробленої концепції п'єси.</w:t>
      </w:r>
    </w:p>
    <w:p w14:paraId="4E07BE94" w14:textId="633F0CA5" w:rsidR="00C84D66" w:rsidRPr="00A81925" w:rsidRDefault="00C84D66" w:rsidP="002C032E">
      <w:pPr>
        <w:spacing w:after="160" w:line="360" w:lineRule="auto"/>
        <w:ind w:firstLine="720"/>
        <w:jc w:val="both"/>
        <w:rPr>
          <w:bCs/>
          <w:iCs/>
          <w:sz w:val="28"/>
          <w:szCs w:val="28"/>
          <w:lang w:val="ru-RU"/>
        </w:rPr>
      </w:pPr>
      <w:r w:rsidRPr="00C84D66">
        <w:rPr>
          <w:bCs/>
          <w:iCs/>
          <w:sz w:val="28"/>
          <w:szCs w:val="28"/>
        </w:rPr>
        <w:t>Проте, Брехт стверджує, що система Станіславського все ж таки потребує доповнення, яке буде служити цілям його власного театру. Він вважає, що в теоретичному плані можна витягти із системи Станіславського те, що відповідає його ідеям. Важливо відзначити, що всі ці заяви, зроблені Брехтом у 1951-1953 роках, вимагають подальшої конкретизації, оскільки жоден із принципів системи Станіславського не є у чистому вигляді в брехтівській теорії епічного театру. Проте Брехт у багатьох аспектах виходить за рамки системи Станіславського, модифікуючи її на свій розсуд</w:t>
      </w:r>
      <w:r w:rsidR="00286D7B">
        <w:rPr>
          <w:bCs/>
          <w:iCs/>
          <w:sz w:val="28"/>
          <w:szCs w:val="28"/>
        </w:rPr>
        <w:t xml:space="preserve"> </w:t>
      </w:r>
      <w:r w:rsidR="00A81925" w:rsidRPr="00A81925">
        <w:rPr>
          <w:bCs/>
          <w:iCs/>
          <w:sz w:val="28"/>
          <w:szCs w:val="28"/>
          <w:lang w:val="ru-RU"/>
        </w:rPr>
        <w:t>[8]</w:t>
      </w:r>
      <w:r w:rsidRPr="00C84D66">
        <w:rPr>
          <w:bCs/>
          <w:iCs/>
          <w:sz w:val="28"/>
          <w:szCs w:val="28"/>
        </w:rPr>
        <w:t>.</w:t>
      </w:r>
    </w:p>
    <w:p w14:paraId="790957D3" w14:textId="54CBD8EF" w:rsidR="00753B66" w:rsidRDefault="00753B66" w:rsidP="002C032E">
      <w:pPr>
        <w:spacing w:after="160" w:line="360" w:lineRule="auto"/>
        <w:ind w:firstLine="720"/>
        <w:jc w:val="both"/>
        <w:rPr>
          <w:bCs/>
          <w:iCs/>
          <w:sz w:val="28"/>
          <w:szCs w:val="28"/>
        </w:rPr>
      </w:pPr>
      <w:r w:rsidRPr="00753B66">
        <w:rPr>
          <w:bCs/>
          <w:iCs/>
          <w:sz w:val="28"/>
          <w:szCs w:val="28"/>
        </w:rPr>
        <w:t xml:space="preserve">Станіславський шукав поетичність у півтонах та нюансах, в інтимній та ліричній тональності оповідання. Він використав їх для передачі чеховської краси п'єс та створення унікальної атмосфери. </w:t>
      </w:r>
      <w:r>
        <w:rPr>
          <w:bCs/>
          <w:iCs/>
          <w:sz w:val="28"/>
          <w:szCs w:val="28"/>
        </w:rPr>
        <w:t>В той час як</w:t>
      </w:r>
      <w:r w:rsidRPr="00753B66">
        <w:rPr>
          <w:bCs/>
          <w:iCs/>
          <w:sz w:val="28"/>
          <w:szCs w:val="28"/>
        </w:rPr>
        <w:t xml:space="preserve"> Брехт прагнув знайти поетичність у більш виразних та рельєфних мазках, він був художником-полемістом. Він прагнув вирішувати соціально-значущі проблеми та висвітлювати виставу дивовижним світлом, щоб вдихнути в н</w:t>
      </w:r>
      <w:r>
        <w:rPr>
          <w:bCs/>
          <w:iCs/>
          <w:sz w:val="28"/>
          <w:szCs w:val="28"/>
        </w:rPr>
        <w:t>еї</w:t>
      </w:r>
      <w:r w:rsidRPr="00753B66">
        <w:rPr>
          <w:bCs/>
          <w:iCs/>
          <w:sz w:val="28"/>
          <w:szCs w:val="28"/>
        </w:rPr>
        <w:t xml:space="preserve"> нове життя.</w:t>
      </w:r>
      <w:r>
        <w:rPr>
          <w:bCs/>
          <w:iCs/>
          <w:sz w:val="28"/>
          <w:szCs w:val="28"/>
        </w:rPr>
        <w:t xml:space="preserve"> Це звісно н</w:t>
      </w:r>
      <w:r w:rsidRPr="00753B66">
        <w:rPr>
          <w:bCs/>
          <w:iCs/>
          <w:sz w:val="28"/>
          <w:szCs w:val="28"/>
        </w:rPr>
        <w:t>е означає, що Станіславський не прагнув вирішувати великі і глибокі ідеї з допомогою специфічних засобів мистецтва. Він також визнавав необхідність цих завдань та стверджував, що сценічна творчість вимагає ставити перед собою великі завдання. Однак Брехт і Станіславський по-різному залучають глядачів до самого процесу вирішення цих завдань.</w:t>
      </w:r>
    </w:p>
    <w:p w14:paraId="538C4FC6" w14:textId="3FBCE75B" w:rsidR="007E110C" w:rsidRDefault="007E110C" w:rsidP="00E01D39">
      <w:pPr>
        <w:spacing w:after="160" w:line="360" w:lineRule="auto"/>
        <w:ind w:firstLine="720"/>
        <w:jc w:val="both"/>
        <w:rPr>
          <w:bCs/>
          <w:iCs/>
          <w:sz w:val="28"/>
          <w:szCs w:val="28"/>
        </w:rPr>
      </w:pPr>
      <w:r w:rsidRPr="007E110C">
        <w:rPr>
          <w:bCs/>
          <w:iCs/>
          <w:sz w:val="28"/>
          <w:szCs w:val="28"/>
        </w:rPr>
        <w:t xml:space="preserve">Станіславський вважав, що творчість завжди починається з принципу </w:t>
      </w:r>
      <w:r w:rsidR="00286D7B">
        <w:rPr>
          <w:bCs/>
          <w:iCs/>
          <w:sz w:val="28"/>
          <w:szCs w:val="28"/>
        </w:rPr>
        <w:t>«</w:t>
      </w:r>
      <w:r w:rsidRPr="007E110C">
        <w:rPr>
          <w:bCs/>
          <w:iCs/>
          <w:sz w:val="28"/>
          <w:szCs w:val="28"/>
        </w:rPr>
        <w:t>якби</w:t>
      </w:r>
      <w:r w:rsidR="00286D7B">
        <w:rPr>
          <w:bCs/>
          <w:iCs/>
          <w:sz w:val="28"/>
          <w:szCs w:val="28"/>
        </w:rPr>
        <w:t>»</w:t>
      </w:r>
      <w:r w:rsidRPr="007E110C">
        <w:rPr>
          <w:bCs/>
          <w:iCs/>
          <w:sz w:val="28"/>
          <w:szCs w:val="28"/>
        </w:rPr>
        <w:t xml:space="preserve">. Цей принцип дає початковий імпульс у розвиток творчого процесу ролі, а запропоновані обставини розвивають його. На етапах роботи над роллю відбувається аналіз ролі, визначення лінії поведінки та перспективи ролі та актора. Також формується образ героя, використовуючи засоби зовнішньої характеристики, такі як ходьба, голос, жести тощо, які допомагають розкрити психологію персонажа. Станіславський визнавав умовність принципу </w:t>
      </w:r>
      <w:r w:rsidR="00286D7B">
        <w:rPr>
          <w:bCs/>
          <w:iCs/>
          <w:sz w:val="28"/>
          <w:szCs w:val="28"/>
        </w:rPr>
        <w:t>«</w:t>
      </w:r>
      <w:r w:rsidRPr="007E110C">
        <w:rPr>
          <w:bCs/>
          <w:iCs/>
          <w:sz w:val="28"/>
          <w:szCs w:val="28"/>
        </w:rPr>
        <w:t>якби</w:t>
      </w:r>
      <w:r w:rsidR="00286D7B">
        <w:rPr>
          <w:bCs/>
          <w:iCs/>
          <w:sz w:val="28"/>
          <w:szCs w:val="28"/>
        </w:rPr>
        <w:t>»</w:t>
      </w:r>
      <w:r w:rsidRPr="007E110C">
        <w:rPr>
          <w:bCs/>
          <w:iCs/>
          <w:sz w:val="28"/>
          <w:szCs w:val="28"/>
        </w:rPr>
        <w:t xml:space="preserve">, який стимулює творчу активність уяви героя. Це припущення не стверджує нічого конкретного, воно ставить проблему перед актором, </w:t>
      </w:r>
      <w:r w:rsidR="002C032E">
        <w:rPr>
          <w:bCs/>
          <w:iCs/>
          <w:sz w:val="28"/>
          <w:szCs w:val="28"/>
        </w:rPr>
        <w:t>на я</w:t>
      </w:r>
      <w:r w:rsidRPr="007E110C">
        <w:rPr>
          <w:bCs/>
          <w:iCs/>
          <w:sz w:val="28"/>
          <w:szCs w:val="28"/>
        </w:rPr>
        <w:t>ку він прагне знайти відповідь.</w:t>
      </w:r>
      <w:r>
        <w:rPr>
          <w:bCs/>
          <w:iCs/>
          <w:sz w:val="28"/>
          <w:szCs w:val="28"/>
        </w:rPr>
        <w:t xml:space="preserve"> </w:t>
      </w:r>
      <w:r w:rsidRPr="007E110C">
        <w:rPr>
          <w:bCs/>
          <w:iCs/>
          <w:sz w:val="28"/>
          <w:szCs w:val="28"/>
        </w:rPr>
        <w:t xml:space="preserve">Брехт, основоположник теорії епічного театру, пропонував альтернативний принцип полярності та протилежності принципу Станіславського </w:t>
      </w:r>
      <w:r w:rsidR="00286D7B">
        <w:rPr>
          <w:bCs/>
          <w:iCs/>
          <w:sz w:val="28"/>
          <w:szCs w:val="28"/>
        </w:rPr>
        <w:t>«</w:t>
      </w:r>
      <w:r w:rsidRPr="007E110C">
        <w:rPr>
          <w:bCs/>
          <w:iCs/>
          <w:sz w:val="28"/>
          <w:szCs w:val="28"/>
        </w:rPr>
        <w:t>якби я</w:t>
      </w:r>
      <w:r w:rsidR="00286D7B">
        <w:rPr>
          <w:bCs/>
          <w:iCs/>
          <w:sz w:val="28"/>
          <w:szCs w:val="28"/>
        </w:rPr>
        <w:t>»</w:t>
      </w:r>
      <w:r w:rsidRPr="007E110C">
        <w:rPr>
          <w:bCs/>
          <w:iCs/>
          <w:sz w:val="28"/>
          <w:szCs w:val="28"/>
        </w:rPr>
        <w:t xml:space="preserve"> - свій власний принцип </w:t>
      </w:r>
      <w:r w:rsidR="00286D7B">
        <w:rPr>
          <w:bCs/>
          <w:iCs/>
          <w:sz w:val="28"/>
          <w:szCs w:val="28"/>
        </w:rPr>
        <w:t>«</w:t>
      </w:r>
      <w:r w:rsidRPr="007E110C">
        <w:rPr>
          <w:bCs/>
          <w:iCs/>
          <w:sz w:val="28"/>
          <w:szCs w:val="28"/>
        </w:rPr>
        <w:t>якби він</w:t>
      </w:r>
      <w:r w:rsidR="00286D7B">
        <w:rPr>
          <w:bCs/>
          <w:iCs/>
          <w:sz w:val="28"/>
          <w:szCs w:val="28"/>
        </w:rPr>
        <w:t>»</w:t>
      </w:r>
      <w:r w:rsidRPr="007E110C">
        <w:rPr>
          <w:bCs/>
          <w:iCs/>
          <w:sz w:val="28"/>
          <w:szCs w:val="28"/>
        </w:rPr>
        <w:t xml:space="preserve">. Він прагнув виключити ілюзію того, що кожен на місці зображуваного героя діяв би так само. Брехт вважав, що необхідно відійти від ідентифікації з героєм і використовувати принцип </w:t>
      </w:r>
      <w:r w:rsidR="00286D7B">
        <w:rPr>
          <w:bCs/>
          <w:iCs/>
          <w:sz w:val="28"/>
          <w:szCs w:val="28"/>
        </w:rPr>
        <w:t>«</w:t>
      </w:r>
      <w:r w:rsidRPr="007E110C">
        <w:rPr>
          <w:bCs/>
          <w:iCs/>
          <w:sz w:val="28"/>
          <w:szCs w:val="28"/>
        </w:rPr>
        <w:t>якби він</w:t>
      </w:r>
      <w:r w:rsidR="00286D7B">
        <w:rPr>
          <w:bCs/>
          <w:iCs/>
          <w:sz w:val="28"/>
          <w:szCs w:val="28"/>
        </w:rPr>
        <w:t>»</w:t>
      </w:r>
      <w:r w:rsidRPr="007E110C">
        <w:rPr>
          <w:bCs/>
          <w:iCs/>
          <w:sz w:val="28"/>
          <w:szCs w:val="28"/>
        </w:rPr>
        <w:t xml:space="preserve">, щоб актори уявляли себе не замість героїв, а разом з ними. Таким чином, він наголошував на важливості позитивного керівництва до дії, яке не ґрунтується на особистому </w:t>
      </w:r>
      <w:r w:rsidR="00286D7B">
        <w:rPr>
          <w:bCs/>
          <w:iCs/>
          <w:sz w:val="28"/>
          <w:szCs w:val="28"/>
        </w:rPr>
        <w:t>«</w:t>
      </w:r>
      <w:r w:rsidRPr="007E110C">
        <w:rPr>
          <w:bCs/>
          <w:iCs/>
          <w:sz w:val="28"/>
          <w:szCs w:val="28"/>
        </w:rPr>
        <w:t>якби я</w:t>
      </w:r>
      <w:r w:rsidR="00286D7B">
        <w:rPr>
          <w:bCs/>
          <w:iCs/>
          <w:sz w:val="28"/>
          <w:szCs w:val="28"/>
        </w:rPr>
        <w:t>»</w:t>
      </w:r>
      <w:r w:rsidRPr="007E110C">
        <w:rPr>
          <w:bCs/>
          <w:iCs/>
          <w:sz w:val="28"/>
          <w:szCs w:val="28"/>
        </w:rPr>
        <w:t xml:space="preserve">, а на уявленні </w:t>
      </w:r>
      <w:r w:rsidR="00286D7B">
        <w:rPr>
          <w:bCs/>
          <w:iCs/>
          <w:sz w:val="28"/>
          <w:szCs w:val="28"/>
        </w:rPr>
        <w:t>«</w:t>
      </w:r>
      <w:r w:rsidRPr="007E110C">
        <w:rPr>
          <w:bCs/>
          <w:iCs/>
          <w:sz w:val="28"/>
          <w:szCs w:val="28"/>
        </w:rPr>
        <w:t>якби він</w:t>
      </w:r>
      <w:r w:rsidR="00286D7B">
        <w:rPr>
          <w:bCs/>
          <w:iCs/>
          <w:sz w:val="28"/>
          <w:szCs w:val="28"/>
        </w:rPr>
        <w:t>»</w:t>
      </w:r>
      <w:r w:rsidRPr="007E110C">
        <w:rPr>
          <w:bCs/>
          <w:iCs/>
          <w:sz w:val="28"/>
          <w:szCs w:val="28"/>
        </w:rPr>
        <w:t>.</w:t>
      </w:r>
      <w:r w:rsidRPr="007E110C">
        <w:t xml:space="preserve"> </w:t>
      </w:r>
      <w:r w:rsidRPr="007E110C">
        <w:rPr>
          <w:bCs/>
          <w:iCs/>
          <w:sz w:val="28"/>
          <w:szCs w:val="28"/>
        </w:rPr>
        <w:t xml:space="preserve">У своєму скептицизмі щодо принципу </w:t>
      </w:r>
      <w:r w:rsidR="00286D7B">
        <w:rPr>
          <w:bCs/>
          <w:iCs/>
          <w:sz w:val="28"/>
          <w:szCs w:val="28"/>
        </w:rPr>
        <w:t>«</w:t>
      </w:r>
      <w:r w:rsidRPr="007E110C">
        <w:rPr>
          <w:bCs/>
          <w:iCs/>
          <w:sz w:val="28"/>
          <w:szCs w:val="28"/>
        </w:rPr>
        <w:t>якби я</w:t>
      </w:r>
      <w:r w:rsidR="00286D7B">
        <w:rPr>
          <w:bCs/>
          <w:iCs/>
          <w:sz w:val="28"/>
          <w:szCs w:val="28"/>
        </w:rPr>
        <w:t>»</w:t>
      </w:r>
      <w:r w:rsidRPr="007E110C">
        <w:rPr>
          <w:bCs/>
          <w:iCs/>
          <w:sz w:val="28"/>
          <w:szCs w:val="28"/>
        </w:rPr>
        <w:t xml:space="preserve">, Брехт аргументував, що цей принцип, здається, затушовує акторське </w:t>
      </w:r>
      <w:r w:rsidR="00286D7B">
        <w:rPr>
          <w:bCs/>
          <w:iCs/>
          <w:sz w:val="28"/>
          <w:szCs w:val="28"/>
        </w:rPr>
        <w:t>«</w:t>
      </w:r>
      <w:r w:rsidRPr="007E110C">
        <w:rPr>
          <w:bCs/>
          <w:iCs/>
          <w:sz w:val="28"/>
          <w:szCs w:val="28"/>
        </w:rPr>
        <w:t>я</w:t>
      </w:r>
      <w:r w:rsidR="00286D7B">
        <w:rPr>
          <w:bCs/>
          <w:iCs/>
          <w:sz w:val="28"/>
          <w:szCs w:val="28"/>
        </w:rPr>
        <w:t>»</w:t>
      </w:r>
      <w:r w:rsidRPr="007E110C">
        <w:rPr>
          <w:bCs/>
          <w:iCs/>
          <w:sz w:val="28"/>
          <w:szCs w:val="28"/>
        </w:rPr>
        <w:t xml:space="preserve"> в образі, що зображується, знищує оцінну позицію художника і руйнує сценічну умовність. Однак, при більш уважному розгляді обох принципів, можна побачити, що </w:t>
      </w:r>
      <w:r w:rsidR="00286D7B">
        <w:rPr>
          <w:bCs/>
          <w:iCs/>
          <w:sz w:val="28"/>
          <w:szCs w:val="28"/>
        </w:rPr>
        <w:t>«</w:t>
      </w:r>
      <w:r w:rsidRPr="007E110C">
        <w:rPr>
          <w:bCs/>
          <w:iCs/>
          <w:sz w:val="28"/>
          <w:szCs w:val="28"/>
        </w:rPr>
        <w:t>якби я</w:t>
      </w:r>
      <w:r w:rsidR="00286D7B">
        <w:rPr>
          <w:bCs/>
          <w:iCs/>
          <w:sz w:val="28"/>
          <w:szCs w:val="28"/>
        </w:rPr>
        <w:t>»</w:t>
      </w:r>
      <w:r w:rsidRPr="007E110C">
        <w:rPr>
          <w:bCs/>
          <w:iCs/>
          <w:sz w:val="28"/>
          <w:szCs w:val="28"/>
        </w:rPr>
        <w:t xml:space="preserve"> і </w:t>
      </w:r>
      <w:r w:rsidR="00286D7B">
        <w:rPr>
          <w:bCs/>
          <w:iCs/>
          <w:sz w:val="28"/>
          <w:szCs w:val="28"/>
        </w:rPr>
        <w:t>«</w:t>
      </w:r>
      <w:r w:rsidRPr="007E110C">
        <w:rPr>
          <w:bCs/>
          <w:iCs/>
          <w:sz w:val="28"/>
          <w:szCs w:val="28"/>
        </w:rPr>
        <w:t>якби він</w:t>
      </w:r>
      <w:r w:rsidR="00286D7B">
        <w:rPr>
          <w:bCs/>
          <w:iCs/>
          <w:sz w:val="28"/>
          <w:szCs w:val="28"/>
        </w:rPr>
        <w:t>»</w:t>
      </w:r>
      <w:r w:rsidRPr="007E110C">
        <w:rPr>
          <w:bCs/>
          <w:iCs/>
          <w:sz w:val="28"/>
          <w:szCs w:val="28"/>
        </w:rPr>
        <w:t xml:space="preserve"> не є такими кардинально протилежними.</w:t>
      </w:r>
      <w:r>
        <w:rPr>
          <w:bCs/>
          <w:iCs/>
          <w:sz w:val="28"/>
          <w:szCs w:val="28"/>
        </w:rPr>
        <w:t xml:space="preserve"> П</w:t>
      </w:r>
      <w:r w:rsidRPr="007E110C">
        <w:rPr>
          <w:bCs/>
          <w:iCs/>
          <w:sz w:val="28"/>
          <w:szCs w:val="28"/>
        </w:rPr>
        <w:t xml:space="preserve">ринцип </w:t>
      </w:r>
      <w:r w:rsidR="00286D7B">
        <w:rPr>
          <w:bCs/>
          <w:iCs/>
          <w:sz w:val="28"/>
          <w:szCs w:val="28"/>
        </w:rPr>
        <w:t>«</w:t>
      </w:r>
      <w:r w:rsidRPr="007E110C">
        <w:rPr>
          <w:bCs/>
          <w:iCs/>
          <w:sz w:val="28"/>
          <w:szCs w:val="28"/>
        </w:rPr>
        <w:t>якби він</w:t>
      </w:r>
      <w:r w:rsidR="00286D7B">
        <w:rPr>
          <w:bCs/>
          <w:iCs/>
          <w:sz w:val="28"/>
          <w:szCs w:val="28"/>
        </w:rPr>
        <w:t>»</w:t>
      </w:r>
      <w:r w:rsidRPr="007E110C">
        <w:rPr>
          <w:bCs/>
          <w:iCs/>
          <w:sz w:val="28"/>
          <w:szCs w:val="28"/>
        </w:rPr>
        <w:t xml:space="preserve"> передбачає оцінну позицію з боку третьої особи. Актор виступає у ролі свідка, що спостерігає дії персонажа та оцінює їх. На думку Брехта, принцип </w:t>
      </w:r>
      <w:r w:rsidR="00286D7B">
        <w:rPr>
          <w:bCs/>
          <w:iCs/>
          <w:sz w:val="28"/>
          <w:szCs w:val="28"/>
        </w:rPr>
        <w:t>«</w:t>
      </w:r>
      <w:r w:rsidRPr="007E110C">
        <w:rPr>
          <w:bCs/>
          <w:iCs/>
          <w:sz w:val="28"/>
          <w:szCs w:val="28"/>
        </w:rPr>
        <w:t>якби він</w:t>
      </w:r>
      <w:r w:rsidR="00286D7B">
        <w:rPr>
          <w:bCs/>
          <w:iCs/>
          <w:sz w:val="28"/>
          <w:szCs w:val="28"/>
        </w:rPr>
        <w:t>»</w:t>
      </w:r>
      <w:r w:rsidRPr="007E110C">
        <w:rPr>
          <w:bCs/>
          <w:iCs/>
          <w:sz w:val="28"/>
          <w:szCs w:val="28"/>
        </w:rPr>
        <w:t xml:space="preserve"> дає можливість акторові представляти своїх героїв і сприяє встановленню кордону між роллю та виконавцем, не дозволяючи акторському </w:t>
      </w:r>
      <w:r w:rsidR="00286D7B">
        <w:rPr>
          <w:bCs/>
          <w:iCs/>
          <w:sz w:val="28"/>
          <w:szCs w:val="28"/>
        </w:rPr>
        <w:t>«</w:t>
      </w:r>
      <w:r w:rsidRPr="007E110C">
        <w:rPr>
          <w:bCs/>
          <w:iCs/>
          <w:sz w:val="28"/>
          <w:szCs w:val="28"/>
        </w:rPr>
        <w:t>я</w:t>
      </w:r>
      <w:r w:rsidR="00286D7B">
        <w:rPr>
          <w:bCs/>
          <w:iCs/>
          <w:sz w:val="28"/>
          <w:szCs w:val="28"/>
        </w:rPr>
        <w:t>»</w:t>
      </w:r>
      <w:r w:rsidRPr="007E110C">
        <w:rPr>
          <w:bCs/>
          <w:iCs/>
          <w:sz w:val="28"/>
          <w:szCs w:val="28"/>
        </w:rPr>
        <w:t xml:space="preserve"> повністю зливатися з зображуваним чином.</w:t>
      </w:r>
      <w:r>
        <w:rPr>
          <w:bCs/>
          <w:iCs/>
          <w:sz w:val="28"/>
          <w:szCs w:val="28"/>
        </w:rPr>
        <w:t xml:space="preserve"> </w:t>
      </w:r>
      <w:r w:rsidRPr="007E110C">
        <w:rPr>
          <w:bCs/>
          <w:iCs/>
          <w:sz w:val="28"/>
          <w:szCs w:val="28"/>
        </w:rPr>
        <w:t xml:space="preserve">З іншого боку, принцип </w:t>
      </w:r>
      <w:r w:rsidR="00286D7B">
        <w:rPr>
          <w:bCs/>
          <w:iCs/>
          <w:sz w:val="28"/>
          <w:szCs w:val="28"/>
        </w:rPr>
        <w:t>«</w:t>
      </w:r>
      <w:r w:rsidRPr="007E110C">
        <w:rPr>
          <w:bCs/>
          <w:iCs/>
          <w:sz w:val="28"/>
          <w:szCs w:val="28"/>
        </w:rPr>
        <w:t>якби я</w:t>
      </w:r>
      <w:r w:rsidR="00286D7B">
        <w:rPr>
          <w:bCs/>
          <w:iCs/>
          <w:sz w:val="28"/>
          <w:szCs w:val="28"/>
        </w:rPr>
        <w:t>»</w:t>
      </w:r>
      <w:r w:rsidRPr="007E110C">
        <w:rPr>
          <w:bCs/>
          <w:iCs/>
          <w:sz w:val="28"/>
          <w:szCs w:val="28"/>
        </w:rPr>
        <w:t xml:space="preserve"> передбачає, що актор підходить до ролі </w:t>
      </w:r>
      <w:r w:rsidR="00286D7B">
        <w:rPr>
          <w:bCs/>
          <w:iCs/>
          <w:sz w:val="28"/>
          <w:szCs w:val="28"/>
        </w:rPr>
        <w:t>«</w:t>
      </w:r>
      <w:r w:rsidRPr="007E110C">
        <w:rPr>
          <w:bCs/>
          <w:iCs/>
          <w:sz w:val="28"/>
          <w:szCs w:val="28"/>
        </w:rPr>
        <w:t>від себе</w:t>
      </w:r>
      <w:r w:rsidR="00286D7B">
        <w:rPr>
          <w:bCs/>
          <w:iCs/>
          <w:sz w:val="28"/>
          <w:szCs w:val="28"/>
        </w:rPr>
        <w:t>»</w:t>
      </w:r>
      <w:r w:rsidRPr="007E110C">
        <w:rPr>
          <w:bCs/>
          <w:iCs/>
          <w:sz w:val="28"/>
          <w:szCs w:val="28"/>
        </w:rPr>
        <w:t>, вивчає її через призму свого власного досвіду, емоцій та сприйняття. Цей принцип дозволяє актору використовувати свої особисті ресурси для створення та інтерпретації ролі.</w:t>
      </w:r>
      <w:r>
        <w:rPr>
          <w:bCs/>
          <w:iCs/>
          <w:sz w:val="28"/>
          <w:szCs w:val="28"/>
        </w:rPr>
        <w:t xml:space="preserve"> </w:t>
      </w:r>
      <w:r w:rsidRPr="007E110C">
        <w:rPr>
          <w:bCs/>
          <w:iCs/>
          <w:sz w:val="28"/>
          <w:szCs w:val="28"/>
        </w:rPr>
        <w:t xml:space="preserve">Таким чином, погляд Брехта на принципи </w:t>
      </w:r>
      <w:r w:rsidR="00286D7B">
        <w:rPr>
          <w:bCs/>
          <w:iCs/>
          <w:sz w:val="28"/>
          <w:szCs w:val="28"/>
        </w:rPr>
        <w:t>«</w:t>
      </w:r>
      <w:r w:rsidRPr="007E110C">
        <w:rPr>
          <w:bCs/>
          <w:iCs/>
          <w:sz w:val="28"/>
          <w:szCs w:val="28"/>
        </w:rPr>
        <w:t>якби я</w:t>
      </w:r>
      <w:r w:rsidR="00286D7B">
        <w:rPr>
          <w:bCs/>
          <w:iCs/>
          <w:sz w:val="28"/>
          <w:szCs w:val="28"/>
        </w:rPr>
        <w:t>»</w:t>
      </w:r>
      <w:r w:rsidRPr="007E110C">
        <w:rPr>
          <w:bCs/>
          <w:iCs/>
          <w:sz w:val="28"/>
          <w:szCs w:val="28"/>
        </w:rPr>
        <w:t xml:space="preserve"> і </w:t>
      </w:r>
      <w:r w:rsidR="00286D7B">
        <w:rPr>
          <w:bCs/>
          <w:iCs/>
          <w:sz w:val="28"/>
          <w:szCs w:val="28"/>
        </w:rPr>
        <w:t>«</w:t>
      </w:r>
      <w:r w:rsidRPr="007E110C">
        <w:rPr>
          <w:bCs/>
          <w:iCs/>
          <w:sz w:val="28"/>
          <w:szCs w:val="28"/>
        </w:rPr>
        <w:t>якби він</w:t>
      </w:r>
      <w:r w:rsidR="00286D7B">
        <w:rPr>
          <w:bCs/>
          <w:iCs/>
          <w:sz w:val="28"/>
          <w:szCs w:val="28"/>
        </w:rPr>
        <w:t>»</w:t>
      </w:r>
      <w:r w:rsidRPr="007E110C">
        <w:rPr>
          <w:bCs/>
          <w:iCs/>
          <w:sz w:val="28"/>
          <w:szCs w:val="28"/>
        </w:rPr>
        <w:t xml:space="preserve"> вказує на те, що вони не є абсолютно протилежними. Він визнавав, що обидва принципи мають свою цінність і можуть бути використані актором у творчому процесі.</w:t>
      </w:r>
    </w:p>
    <w:p w14:paraId="0A281BF8" w14:textId="0B65A805" w:rsidR="00E01D39" w:rsidRDefault="00E01D39" w:rsidP="00E01D39">
      <w:pPr>
        <w:spacing w:after="160" w:line="360" w:lineRule="auto"/>
        <w:ind w:firstLine="720"/>
        <w:jc w:val="both"/>
        <w:rPr>
          <w:bCs/>
          <w:iCs/>
          <w:sz w:val="28"/>
          <w:szCs w:val="28"/>
        </w:rPr>
      </w:pPr>
      <w:r w:rsidRPr="00E01D39">
        <w:rPr>
          <w:bCs/>
          <w:iCs/>
          <w:sz w:val="28"/>
          <w:szCs w:val="28"/>
        </w:rPr>
        <w:t xml:space="preserve">Принцип фізичної дії, розроблений Станіславським та застосовуваний ним у роботі актора над роллю, викликав інтерес Брехта, який зазначив, що </w:t>
      </w:r>
      <w:r>
        <w:rPr>
          <w:bCs/>
          <w:iCs/>
          <w:sz w:val="28"/>
          <w:szCs w:val="28"/>
        </w:rPr>
        <w:t>«</w:t>
      </w:r>
      <w:r w:rsidRPr="00E01D39">
        <w:rPr>
          <w:bCs/>
          <w:iCs/>
          <w:sz w:val="28"/>
          <w:szCs w:val="28"/>
        </w:rPr>
        <w:t xml:space="preserve">теорія фізичних дій Станіславського є, можливо, його визначним внеском у новий театр. Принцип фізичних дій швидко прижився у </w:t>
      </w:r>
      <w:r>
        <w:rPr>
          <w:bCs/>
          <w:iCs/>
          <w:sz w:val="28"/>
          <w:szCs w:val="28"/>
        </w:rPr>
        <w:t>«</w:t>
      </w:r>
      <w:r w:rsidRPr="00E01D39">
        <w:rPr>
          <w:bCs/>
          <w:iCs/>
          <w:sz w:val="28"/>
          <w:szCs w:val="28"/>
        </w:rPr>
        <w:t>Берлінському ансамблі</w:t>
      </w:r>
      <w:r>
        <w:rPr>
          <w:bCs/>
          <w:iCs/>
          <w:sz w:val="28"/>
          <w:szCs w:val="28"/>
        </w:rPr>
        <w:t>»</w:t>
      </w:r>
      <w:r w:rsidRPr="00E01D39">
        <w:rPr>
          <w:bCs/>
          <w:iCs/>
          <w:sz w:val="28"/>
          <w:szCs w:val="28"/>
        </w:rPr>
        <w:t xml:space="preserve"> Брехта. Однак, якщо у Станіславського фізичні дії служили головним чином для реалістичної постановки ролі, то для Брехта вони ставали основним орієнтиром у контексті фабули.</w:t>
      </w:r>
      <w:r>
        <w:rPr>
          <w:bCs/>
          <w:iCs/>
          <w:sz w:val="28"/>
          <w:szCs w:val="28"/>
        </w:rPr>
        <w:t xml:space="preserve"> </w:t>
      </w:r>
      <w:r w:rsidRPr="00E01D39">
        <w:rPr>
          <w:bCs/>
          <w:iCs/>
          <w:sz w:val="28"/>
          <w:szCs w:val="28"/>
        </w:rPr>
        <w:t xml:space="preserve">Для Брехта, головне в акторському мистецтві епічного театру, була не зовнішня чарівність, а подія. Тому принцип фізичних дій допомагав актору епічного театру передати насамперед фабулу, подію та процес. Станіславський також пропонував відіграти зовнішню фабулу через фізичні дії, але </w:t>
      </w:r>
      <w:r>
        <w:rPr>
          <w:bCs/>
          <w:iCs/>
          <w:sz w:val="28"/>
          <w:szCs w:val="28"/>
        </w:rPr>
        <w:t>для нього</w:t>
      </w:r>
      <w:r w:rsidRPr="00E01D39">
        <w:rPr>
          <w:bCs/>
          <w:iCs/>
          <w:sz w:val="28"/>
          <w:szCs w:val="28"/>
        </w:rPr>
        <w:t xml:space="preserve"> фізичні дії були лише початково</w:t>
      </w:r>
      <w:r>
        <w:rPr>
          <w:bCs/>
          <w:iCs/>
          <w:sz w:val="28"/>
          <w:szCs w:val="28"/>
        </w:rPr>
        <w:t>ю</w:t>
      </w:r>
      <w:r w:rsidRPr="00E01D39">
        <w:rPr>
          <w:bCs/>
          <w:iCs/>
          <w:sz w:val="28"/>
          <w:szCs w:val="28"/>
        </w:rPr>
        <w:t xml:space="preserve"> точкою роботи над роллю, тоді як </w:t>
      </w:r>
      <w:r>
        <w:rPr>
          <w:bCs/>
          <w:iCs/>
          <w:sz w:val="28"/>
          <w:szCs w:val="28"/>
        </w:rPr>
        <w:t xml:space="preserve">для </w:t>
      </w:r>
      <w:r w:rsidRPr="00E01D39">
        <w:rPr>
          <w:bCs/>
          <w:iCs/>
          <w:sz w:val="28"/>
          <w:szCs w:val="28"/>
        </w:rPr>
        <w:t>Брехта фабула була основним орієнтиром.</w:t>
      </w:r>
      <w:r>
        <w:rPr>
          <w:bCs/>
          <w:iCs/>
          <w:sz w:val="28"/>
          <w:szCs w:val="28"/>
        </w:rPr>
        <w:t xml:space="preserve"> </w:t>
      </w:r>
      <w:r w:rsidRPr="00E01D39">
        <w:rPr>
          <w:bCs/>
          <w:iCs/>
          <w:sz w:val="28"/>
          <w:szCs w:val="28"/>
        </w:rPr>
        <w:t>У роботі над роллю за Станіславським</w:t>
      </w:r>
      <w:r>
        <w:rPr>
          <w:bCs/>
          <w:iCs/>
          <w:sz w:val="28"/>
          <w:szCs w:val="28"/>
        </w:rPr>
        <w:t xml:space="preserve"> </w:t>
      </w:r>
      <w:r w:rsidRPr="00E01D39">
        <w:rPr>
          <w:bCs/>
          <w:iCs/>
          <w:sz w:val="28"/>
          <w:szCs w:val="28"/>
        </w:rPr>
        <w:t xml:space="preserve">важливими стають дедалі тонші психологічні обґрунтування певних обставин, що відповідає його прагненню не давати глядачеві можливості бачити розрив між актором та роллю. З іншого боку, для Брехта важливо, щоб принцип фізичних дій, тобто зображення логіки зміни подій, послідовно застосовувався </w:t>
      </w:r>
      <w:r>
        <w:rPr>
          <w:bCs/>
          <w:iCs/>
          <w:sz w:val="28"/>
          <w:szCs w:val="28"/>
        </w:rPr>
        <w:t>для усіх</w:t>
      </w:r>
      <w:r w:rsidRPr="00E01D39">
        <w:rPr>
          <w:bCs/>
          <w:iCs/>
          <w:sz w:val="28"/>
          <w:szCs w:val="28"/>
        </w:rPr>
        <w:t xml:space="preserve"> етап</w:t>
      </w:r>
      <w:r>
        <w:rPr>
          <w:bCs/>
          <w:iCs/>
          <w:sz w:val="28"/>
          <w:szCs w:val="28"/>
        </w:rPr>
        <w:t>ів</w:t>
      </w:r>
      <w:r w:rsidRPr="00E01D39">
        <w:rPr>
          <w:bCs/>
          <w:iCs/>
          <w:sz w:val="28"/>
          <w:szCs w:val="28"/>
        </w:rPr>
        <w:t xml:space="preserve"> формування образу до його сценічного втілення. Ця вимога Брехта була викликана його прагненням активізувати розумову участь глядача у процесі сприйняття вистави.</w:t>
      </w:r>
      <w:r>
        <w:rPr>
          <w:bCs/>
          <w:iCs/>
          <w:sz w:val="28"/>
          <w:szCs w:val="28"/>
        </w:rPr>
        <w:t xml:space="preserve"> </w:t>
      </w:r>
      <w:r w:rsidRPr="00E01D39">
        <w:rPr>
          <w:bCs/>
          <w:iCs/>
          <w:sz w:val="28"/>
          <w:szCs w:val="28"/>
        </w:rPr>
        <w:t xml:space="preserve">Відмінності у трактуванні теорії фізичних процесів між Станіславським і Брехтом </w:t>
      </w:r>
      <w:r w:rsidR="00C24F75">
        <w:rPr>
          <w:bCs/>
          <w:iCs/>
          <w:sz w:val="28"/>
          <w:szCs w:val="28"/>
        </w:rPr>
        <w:t>відрізняються</w:t>
      </w:r>
      <w:r w:rsidRPr="00E01D39">
        <w:rPr>
          <w:bCs/>
          <w:iCs/>
          <w:sz w:val="28"/>
          <w:szCs w:val="28"/>
        </w:rPr>
        <w:t xml:space="preserve"> більш високо</w:t>
      </w:r>
      <w:r>
        <w:rPr>
          <w:bCs/>
          <w:iCs/>
          <w:sz w:val="28"/>
          <w:szCs w:val="28"/>
        </w:rPr>
        <w:t>ю</w:t>
      </w:r>
      <w:r w:rsidRPr="00E01D39">
        <w:rPr>
          <w:bCs/>
          <w:iCs/>
          <w:sz w:val="28"/>
          <w:szCs w:val="28"/>
        </w:rPr>
        <w:t xml:space="preserve"> стаді</w:t>
      </w:r>
      <w:r>
        <w:rPr>
          <w:bCs/>
          <w:iCs/>
          <w:sz w:val="28"/>
          <w:szCs w:val="28"/>
        </w:rPr>
        <w:t xml:space="preserve">єю </w:t>
      </w:r>
      <w:r w:rsidRPr="00E01D39">
        <w:rPr>
          <w:bCs/>
          <w:iCs/>
          <w:sz w:val="28"/>
          <w:szCs w:val="28"/>
        </w:rPr>
        <w:t>реалістичного втілення. Ці відмінності випливають із різної художньої концептуальності системи Станіславського та теорії епічного театру Брехта. У Станіславського фізичні дії використовуються в основному для створення реалістичної та переконливої постановки ролі, де актор прагне зливатися з персонажем та передати його внутрішній світ. Це вимагає глибокого занурення в психологію персонажа та використання детальної фізичної характеристики, такої як жести, рухи та міміка.</w:t>
      </w:r>
      <w:r w:rsidR="00C24F75">
        <w:rPr>
          <w:bCs/>
          <w:iCs/>
          <w:sz w:val="28"/>
          <w:szCs w:val="28"/>
        </w:rPr>
        <w:t xml:space="preserve"> </w:t>
      </w:r>
      <w:r w:rsidRPr="00E01D39">
        <w:rPr>
          <w:bCs/>
          <w:iCs/>
          <w:sz w:val="28"/>
          <w:szCs w:val="28"/>
        </w:rPr>
        <w:t>З іншого боку, теоретично епічного театру Брехта фізичні дії служать головним чином передачі фабули, події та процесу. Актор використовує фізичні дії, щоб показати послідовність та логіку подій, а не лише внутрішній світ персонажа. Він залишається спостерігачем і свідком подій, що дозволяє глядачеві брати активну участь в аналізі та осмисленні того, що відбувається на сцені.</w:t>
      </w:r>
      <w:r>
        <w:rPr>
          <w:bCs/>
          <w:iCs/>
          <w:sz w:val="28"/>
          <w:szCs w:val="28"/>
        </w:rPr>
        <w:t xml:space="preserve"> </w:t>
      </w:r>
      <w:r w:rsidRPr="00E01D39">
        <w:rPr>
          <w:bCs/>
          <w:iCs/>
          <w:sz w:val="28"/>
          <w:szCs w:val="28"/>
        </w:rPr>
        <w:t>Таким чином, відмінність у підході до принципу фізичних дій полягає у встановлених цілях та акцентах. У Станіславського фізичні дії спрямовані на глибоке занурення в психологію персонажа та створення реалістичного втілення ролі, тоді як у Брехта вони служать для передачі фабули та події, активізації участі глядача та формування епічного театрального досвіду.</w:t>
      </w:r>
    </w:p>
    <w:p w14:paraId="073FCC8D" w14:textId="04D4F016" w:rsidR="00E01D39" w:rsidRPr="00A81925" w:rsidRDefault="00E01D39" w:rsidP="00E01D39">
      <w:pPr>
        <w:spacing w:after="160" w:line="360" w:lineRule="auto"/>
        <w:ind w:firstLine="720"/>
        <w:jc w:val="both"/>
        <w:rPr>
          <w:bCs/>
          <w:iCs/>
          <w:sz w:val="28"/>
          <w:szCs w:val="28"/>
        </w:rPr>
      </w:pPr>
      <w:r w:rsidRPr="00E01D39">
        <w:rPr>
          <w:bCs/>
          <w:iCs/>
          <w:sz w:val="28"/>
          <w:szCs w:val="28"/>
        </w:rPr>
        <w:t>Справді, незважаючи на відмінності у своїх концепціях та методах, Брехт та Станіславський мали деякі спільні риси та цілі у своєму творчому підході.</w:t>
      </w:r>
      <w:r w:rsidR="00C24F75">
        <w:rPr>
          <w:bCs/>
          <w:iCs/>
          <w:sz w:val="28"/>
          <w:szCs w:val="28"/>
        </w:rPr>
        <w:t xml:space="preserve"> </w:t>
      </w:r>
      <w:r w:rsidRPr="00E01D39">
        <w:rPr>
          <w:bCs/>
          <w:iCs/>
          <w:sz w:val="28"/>
          <w:szCs w:val="28"/>
        </w:rPr>
        <w:t>Обидва режисери прагнули до дослідження та осмислення реальності через мистецтво, хоч і з різних точок зору. Станіславський сконцентрувався на дослідженні внутрішнього світу персонажів та їхньої психології, прагнучи до створення правдивого і природного втілення ролі на сцені. Брехт був зацікавлений у соціальних та політичних аспектах дійсності, і його метою було створення театру, який провокував би глядача до аналізу та осмислення соціальної реальності та викликав би його активну участь.</w:t>
      </w:r>
      <w:r>
        <w:rPr>
          <w:bCs/>
          <w:iCs/>
          <w:sz w:val="28"/>
          <w:szCs w:val="28"/>
        </w:rPr>
        <w:t xml:space="preserve"> </w:t>
      </w:r>
      <w:r w:rsidRPr="00E01D39">
        <w:rPr>
          <w:bCs/>
          <w:iCs/>
          <w:sz w:val="28"/>
          <w:szCs w:val="28"/>
        </w:rPr>
        <w:t>Обидва режисери також прагнули залучення глядача до процесу театральної вистави. Станіславський заохочував емпатію та співпереживання глядача з персонажами, а Брехт намагався зруйнувати ілюзію та викликати у глядача критичне мислення та аналіз.</w:t>
      </w:r>
      <w:r w:rsidR="00C24F75">
        <w:rPr>
          <w:bCs/>
          <w:iCs/>
          <w:sz w:val="28"/>
          <w:szCs w:val="28"/>
        </w:rPr>
        <w:t xml:space="preserve"> </w:t>
      </w:r>
      <w:r w:rsidRPr="00E01D39">
        <w:rPr>
          <w:bCs/>
          <w:iCs/>
          <w:sz w:val="28"/>
          <w:szCs w:val="28"/>
        </w:rPr>
        <w:t>Таким чином, хоча Брехт і Станіславський мали свої відмінності, вони обидва прагнули використати мистецтво театру для осмислення та передачі дійсності, взаємодії з публікою та виклику соціального усвідомлення</w:t>
      </w:r>
      <w:r w:rsidR="00286D7B">
        <w:rPr>
          <w:bCs/>
          <w:iCs/>
          <w:sz w:val="28"/>
          <w:szCs w:val="28"/>
        </w:rPr>
        <w:t xml:space="preserve"> </w:t>
      </w:r>
      <w:r w:rsidR="00A81925" w:rsidRPr="00A81925">
        <w:rPr>
          <w:bCs/>
          <w:iCs/>
          <w:sz w:val="28"/>
          <w:szCs w:val="28"/>
        </w:rPr>
        <w:t>[4].</w:t>
      </w:r>
    </w:p>
    <w:p w14:paraId="4726A338" w14:textId="22BC4C79" w:rsidR="00787430" w:rsidRPr="0049763C" w:rsidRDefault="00787430" w:rsidP="0049763C">
      <w:pPr>
        <w:spacing w:after="160" w:line="360" w:lineRule="auto"/>
        <w:ind w:firstLine="720"/>
        <w:jc w:val="both"/>
        <w:rPr>
          <w:b/>
          <w:iCs/>
          <w:sz w:val="28"/>
          <w:szCs w:val="28"/>
        </w:rPr>
      </w:pPr>
      <w:r w:rsidRPr="004D40C3">
        <w:rPr>
          <w:b/>
          <w:iCs/>
          <w:sz w:val="28"/>
          <w:szCs w:val="28"/>
        </w:rPr>
        <w:t>1.2.2</w:t>
      </w:r>
      <w:r w:rsidR="00AE37C8">
        <w:rPr>
          <w:b/>
          <w:iCs/>
          <w:sz w:val="28"/>
          <w:szCs w:val="28"/>
        </w:rPr>
        <w:t>.</w:t>
      </w:r>
      <w:r w:rsidR="0049763C" w:rsidRPr="004D40C3">
        <w:rPr>
          <w:b/>
          <w:iCs/>
          <w:sz w:val="28"/>
          <w:szCs w:val="28"/>
        </w:rPr>
        <w:t xml:space="preserve"> Теорія умовного театру</w:t>
      </w:r>
      <w:r w:rsidRPr="004D40C3">
        <w:rPr>
          <w:b/>
          <w:iCs/>
          <w:sz w:val="28"/>
          <w:szCs w:val="28"/>
        </w:rPr>
        <w:t xml:space="preserve"> </w:t>
      </w:r>
      <w:r w:rsidR="0049763C" w:rsidRPr="004D40C3">
        <w:rPr>
          <w:b/>
          <w:iCs/>
          <w:sz w:val="28"/>
          <w:szCs w:val="28"/>
        </w:rPr>
        <w:t xml:space="preserve">Всеволода </w:t>
      </w:r>
      <w:r w:rsidR="004D40C3" w:rsidRPr="004D40C3">
        <w:rPr>
          <w:b/>
          <w:iCs/>
          <w:sz w:val="28"/>
          <w:szCs w:val="28"/>
        </w:rPr>
        <w:t>Мейє</w:t>
      </w:r>
      <w:r w:rsidR="004D40C3">
        <w:rPr>
          <w:b/>
          <w:iCs/>
          <w:sz w:val="28"/>
          <w:szCs w:val="28"/>
        </w:rPr>
        <w:t>р</w:t>
      </w:r>
      <w:r w:rsidR="004D40C3" w:rsidRPr="004D40C3">
        <w:rPr>
          <w:b/>
          <w:iCs/>
          <w:sz w:val="28"/>
          <w:szCs w:val="28"/>
        </w:rPr>
        <w:t>хольда</w:t>
      </w:r>
      <w:r w:rsidR="003101B5">
        <w:rPr>
          <w:b/>
          <w:iCs/>
          <w:sz w:val="28"/>
          <w:szCs w:val="28"/>
        </w:rPr>
        <w:t>.</w:t>
      </w:r>
      <w:r w:rsidR="0049763C">
        <w:rPr>
          <w:b/>
          <w:iCs/>
          <w:sz w:val="28"/>
          <w:szCs w:val="28"/>
        </w:rPr>
        <w:t xml:space="preserve"> </w:t>
      </w:r>
      <w:r w:rsidRPr="00787430">
        <w:rPr>
          <w:bCs/>
          <w:iCs/>
          <w:sz w:val="28"/>
          <w:szCs w:val="28"/>
        </w:rPr>
        <w:t>Станіславський поділяв високу оцінку, яку Немирович-Данченко давав Мейєрхольду. У першому сезоні Мейєрхольду було довірено вісім ролей.</w:t>
      </w:r>
      <w:r w:rsidRPr="00787430">
        <w:t xml:space="preserve"> </w:t>
      </w:r>
      <w:r w:rsidRPr="00787430">
        <w:rPr>
          <w:bCs/>
          <w:iCs/>
          <w:sz w:val="28"/>
          <w:szCs w:val="28"/>
        </w:rPr>
        <w:t xml:space="preserve">Влітку 1903 року Мейєрхольд став одноосібним директором Херсонського театру і перейменував його на </w:t>
      </w:r>
      <w:r w:rsidR="003101B5">
        <w:rPr>
          <w:bCs/>
          <w:iCs/>
          <w:sz w:val="28"/>
          <w:szCs w:val="28"/>
        </w:rPr>
        <w:t>«</w:t>
      </w:r>
      <w:r w:rsidRPr="00787430">
        <w:rPr>
          <w:bCs/>
          <w:iCs/>
          <w:sz w:val="28"/>
          <w:szCs w:val="28"/>
        </w:rPr>
        <w:t>Братство нової драми</w:t>
      </w:r>
      <w:r w:rsidR="003101B5">
        <w:rPr>
          <w:bCs/>
          <w:iCs/>
          <w:sz w:val="28"/>
          <w:szCs w:val="28"/>
        </w:rPr>
        <w:t>»</w:t>
      </w:r>
      <w:r w:rsidRPr="00787430">
        <w:rPr>
          <w:bCs/>
          <w:iCs/>
          <w:sz w:val="28"/>
          <w:szCs w:val="28"/>
        </w:rPr>
        <w:t xml:space="preserve">. То справді був цілеспрямований крок, який відбиває його нову художню політику, що він планував проводити. Термін </w:t>
      </w:r>
      <w:r w:rsidR="003101B5">
        <w:rPr>
          <w:bCs/>
          <w:iCs/>
          <w:sz w:val="28"/>
          <w:szCs w:val="28"/>
        </w:rPr>
        <w:t>«</w:t>
      </w:r>
      <w:r w:rsidRPr="00787430">
        <w:rPr>
          <w:bCs/>
          <w:iCs/>
          <w:sz w:val="28"/>
          <w:szCs w:val="28"/>
        </w:rPr>
        <w:t>нова драма</w:t>
      </w:r>
      <w:r w:rsidR="003101B5">
        <w:rPr>
          <w:bCs/>
          <w:iCs/>
          <w:sz w:val="28"/>
          <w:szCs w:val="28"/>
        </w:rPr>
        <w:t xml:space="preserve">» </w:t>
      </w:r>
      <w:r w:rsidRPr="00787430">
        <w:rPr>
          <w:bCs/>
          <w:iCs/>
          <w:sz w:val="28"/>
          <w:szCs w:val="28"/>
        </w:rPr>
        <w:t>був синонімом символістської драми, яку Мейєрхольд мав намір розвивати та представляти на сцені.</w:t>
      </w:r>
    </w:p>
    <w:p w14:paraId="5607B697" w14:textId="1448FBBF" w:rsidR="00615637" w:rsidRPr="00AD50CB" w:rsidRDefault="00615637" w:rsidP="00E01D39">
      <w:pPr>
        <w:spacing w:after="160" w:line="360" w:lineRule="auto"/>
        <w:ind w:firstLine="720"/>
        <w:jc w:val="both"/>
        <w:rPr>
          <w:bCs/>
          <w:iCs/>
          <w:sz w:val="28"/>
          <w:szCs w:val="28"/>
        </w:rPr>
      </w:pPr>
      <w:r w:rsidRPr="00615637">
        <w:rPr>
          <w:bCs/>
          <w:iCs/>
          <w:sz w:val="28"/>
          <w:szCs w:val="28"/>
        </w:rPr>
        <w:t xml:space="preserve">Як і Станіславський, Мейєрхольд прагнув надати театру статусу самостійного мистецтва і відрізнити його від літератури. Він досліджував і використав усі можливості театрального вираження. Це призвело до його незгоди з </w:t>
      </w:r>
      <w:r w:rsidR="00286D7B">
        <w:rPr>
          <w:bCs/>
          <w:iCs/>
          <w:sz w:val="28"/>
          <w:szCs w:val="28"/>
        </w:rPr>
        <w:t>«</w:t>
      </w:r>
      <w:r w:rsidRPr="00615637">
        <w:rPr>
          <w:bCs/>
          <w:iCs/>
          <w:sz w:val="28"/>
          <w:szCs w:val="28"/>
        </w:rPr>
        <w:t>літературною</w:t>
      </w:r>
      <w:r w:rsidR="00286D7B">
        <w:rPr>
          <w:bCs/>
          <w:iCs/>
          <w:sz w:val="28"/>
          <w:szCs w:val="28"/>
        </w:rPr>
        <w:t>»</w:t>
      </w:r>
      <w:r w:rsidRPr="00615637">
        <w:rPr>
          <w:bCs/>
          <w:iCs/>
          <w:sz w:val="28"/>
          <w:szCs w:val="28"/>
        </w:rPr>
        <w:t xml:space="preserve"> тенденцією у МХАТі. Мейєрхольд спростовував твердження про те, що театр був </w:t>
      </w:r>
      <w:r w:rsidR="004D40C3">
        <w:rPr>
          <w:bCs/>
          <w:iCs/>
          <w:sz w:val="28"/>
          <w:szCs w:val="28"/>
        </w:rPr>
        <w:t>«</w:t>
      </w:r>
      <w:r w:rsidR="00286D7B" w:rsidRPr="00615637">
        <w:rPr>
          <w:bCs/>
          <w:iCs/>
          <w:sz w:val="28"/>
          <w:szCs w:val="28"/>
        </w:rPr>
        <w:t>роман</w:t>
      </w:r>
      <w:r w:rsidR="00286D7B">
        <w:rPr>
          <w:bCs/>
          <w:iCs/>
          <w:sz w:val="28"/>
          <w:szCs w:val="28"/>
        </w:rPr>
        <w:t>т</w:t>
      </w:r>
      <w:r w:rsidR="00286D7B" w:rsidRPr="00615637">
        <w:rPr>
          <w:bCs/>
          <w:iCs/>
          <w:sz w:val="28"/>
          <w:szCs w:val="28"/>
        </w:rPr>
        <w:t>изований</w:t>
      </w:r>
      <w:r w:rsidR="004D40C3">
        <w:rPr>
          <w:bCs/>
          <w:iCs/>
          <w:sz w:val="28"/>
          <w:szCs w:val="28"/>
        </w:rPr>
        <w:t>»</w:t>
      </w:r>
      <w:r w:rsidRPr="00615637">
        <w:rPr>
          <w:bCs/>
          <w:iCs/>
          <w:sz w:val="28"/>
          <w:szCs w:val="28"/>
        </w:rPr>
        <w:t>, і стверджував, що Достоєвськ</w:t>
      </w:r>
      <w:r>
        <w:rPr>
          <w:bCs/>
          <w:iCs/>
          <w:sz w:val="28"/>
          <w:szCs w:val="28"/>
        </w:rPr>
        <w:t>ого</w:t>
      </w:r>
      <w:r w:rsidRPr="00615637">
        <w:rPr>
          <w:bCs/>
          <w:iCs/>
          <w:sz w:val="28"/>
          <w:szCs w:val="28"/>
        </w:rPr>
        <w:t xml:space="preserve"> слід розглядати як драматурга. Щодо оформлення театру Мейєрхольд був одним із перших режисерів, хто відкрив сцену для публіки, розширивши сценічний простір до залу для глядачів. Він залишав свої уявлення структурно та світлово відкритими для інтерпретації глядачів</w:t>
      </w:r>
      <w:r>
        <w:rPr>
          <w:bCs/>
          <w:iCs/>
          <w:sz w:val="28"/>
          <w:szCs w:val="28"/>
        </w:rPr>
        <w:t xml:space="preserve">. </w:t>
      </w:r>
      <w:r w:rsidRPr="00615637">
        <w:rPr>
          <w:bCs/>
          <w:iCs/>
          <w:sz w:val="28"/>
          <w:szCs w:val="28"/>
        </w:rPr>
        <w:t xml:space="preserve">Мейєрхольд дотримувався практики, в якій втілювалися образи народного театру. </w:t>
      </w:r>
      <w:r w:rsidR="00E85390">
        <w:rPr>
          <w:bCs/>
          <w:iCs/>
          <w:sz w:val="28"/>
          <w:szCs w:val="28"/>
        </w:rPr>
        <w:t>Щ</w:t>
      </w:r>
      <w:r w:rsidRPr="00615637">
        <w:rPr>
          <w:bCs/>
          <w:iCs/>
          <w:sz w:val="28"/>
          <w:szCs w:val="28"/>
        </w:rPr>
        <w:t>одо акторської майстерності Мейєрхольд звернувся до біхевіористської теорії Івана Павлова та наукового управління Ф. У. Тейлора, виключаючи посилання на природу, дух і підсвідомість, які так часто згадувалися Станіславським</w:t>
      </w:r>
      <w:r w:rsidR="00286D7B">
        <w:rPr>
          <w:bCs/>
          <w:iCs/>
          <w:sz w:val="28"/>
          <w:szCs w:val="28"/>
        </w:rPr>
        <w:t xml:space="preserve"> </w:t>
      </w:r>
      <w:r w:rsidR="009B2648" w:rsidRPr="009B2648">
        <w:rPr>
          <w:bCs/>
          <w:iCs/>
          <w:sz w:val="28"/>
          <w:szCs w:val="28"/>
        </w:rPr>
        <w:t>[20</w:t>
      </w:r>
      <w:r w:rsidR="00AD50CB" w:rsidRPr="00AD50CB">
        <w:rPr>
          <w:bCs/>
          <w:iCs/>
          <w:sz w:val="28"/>
          <w:szCs w:val="28"/>
        </w:rPr>
        <w:t>].</w:t>
      </w:r>
    </w:p>
    <w:p w14:paraId="5D555367" w14:textId="3933AC3F" w:rsidR="00615637" w:rsidRPr="00615637" w:rsidRDefault="00615637" w:rsidP="00615637">
      <w:pPr>
        <w:spacing w:after="160" w:line="360" w:lineRule="auto"/>
        <w:ind w:firstLine="720"/>
        <w:jc w:val="both"/>
        <w:rPr>
          <w:bCs/>
          <w:iCs/>
          <w:sz w:val="28"/>
          <w:szCs w:val="28"/>
        </w:rPr>
      </w:pPr>
      <w:r w:rsidRPr="00615637">
        <w:rPr>
          <w:bCs/>
          <w:iCs/>
          <w:sz w:val="28"/>
          <w:szCs w:val="28"/>
        </w:rPr>
        <w:t>Станіславський вважа</w:t>
      </w:r>
      <w:r>
        <w:rPr>
          <w:bCs/>
          <w:iCs/>
          <w:sz w:val="28"/>
          <w:szCs w:val="28"/>
        </w:rPr>
        <w:t>в</w:t>
      </w:r>
      <w:r w:rsidRPr="00615637">
        <w:rPr>
          <w:bCs/>
          <w:iCs/>
          <w:sz w:val="28"/>
          <w:szCs w:val="28"/>
        </w:rPr>
        <w:t>, що роль режисера полягає у розкритті творчого потенціалу актора у роботі над персонажем. З іншого боку Мейєрхольд більше зосереджувався на творчих ідеях режисера, ніж на акторах. Його режисерський стиль був скоріше демонстрацією, ніж обговоренням, і він надавав великого значення важливому діалогу між актором та глядачем. Це повертає нас до питання про авторство: Станіславський говор</w:t>
      </w:r>
      <w:r>
        <w:rPr>
          <w:bCs/>
          <w:iCs/>
          <w:sz w:val="28"/>
          <w:szCs w:val="28"/>
        </w:rPr>
        <w:t>ить</w:t>
      </w:r>
      <w:r w:rsidRPr="00615637">
        <w:rPr>
          <w:bCs/>
          <w:iCs/>
          <w:sz w:val="28"/>
          <w:szCs w:val="28"/>
        </w:rPr>
        <w:t xml:space="preserve"> про створення персонажа, тоді як Мейєрхольд є автором постановки, а глядачі судять про її емоційний вплив чи значення.</w:t>
      </w:r>
    </w:p>
    <w:p w14:paraId="6BE28DC5" w14:textId="144BA34F" w:rsidR="00615637" w:rsidRDefault="00615637" w:rsidP="00615637">
      <w:pPr>
        <w:spacing w:after="160" w:line="360" w:lineRule="auto"/>
        <w:ind w:firstLine="720"/>
        <w:jc w:val="both"/>
      </w:pPr>
      <w:r w:rsidRPr="00615637">
        <w:rPr>
          <w:bCs/>
          <w:iCs/>
          <w:sz w:val="28"/>
          <w:szCs w:val="28"/>
        </w:rPr>
        <w:t xml:space="preserve">Для Станіславського викликом символізму було вираження духовного змісту через фізичну форму актора, тоді як Мейєрхольда це було створення стилізованої форми театру. Іншою назвою символістського театру був </w:t>
      </w:r>
      <w:r w:rsidR="00286D7B">
        <w:rPr>
          <w:bCs/>
          <w:iCs/>
          <w:sz w:val="28"/>
          <w:szCs w:val="28"/>
        </w:rPr>
        <w:t>«</w:t>
      </w:r>
      <w:r w:rsidRPr="00615637">
        <w:rPr>
          <w:bCs/>
          <w:iCs/>
          <w:sz w:val="28"/>
          <w:szCs w:val="28"/>
        </w:rPr>
        <w:t>умовний театр</w:t>
      </w:r>
      <w:r w:rsidR="00286D7B">
        <w:rPr>
          <w:bCs/>
          <w:iCs/>
          <w:sz w:val="28"/>
          <w:szCs w:val="28"/>
        </w:rPr>
        <w:t>»</w:t>
      </w:r>
      <w:r w:rsidRPr="00615637">
        <w:rPr>
          <w:bCs/>
          <w:iCs/>
          <w:sz w:val="28"/>
          <w:szCs w:val="28"/>
        </w:rPr>
        <w:t xml:space="preserve">, який, є театром, що діє за </w:t>
      </w:r>
      <w:r w:rsidR="00286D7B">
        <w:rPr>
          <w:bCs/>
          <w:iCs/>
          <w:sz w:val="28"/>
          <w:szCs w:val="28"/>
        </w:rPr>
        <w:t>«</w:t>
      </w:r>
      <w:r w:rsidRPr="00615637">
        <w:rPr>
          <w:bCs/>
          <w:iCs/>
          <w:sz w:val="28"/>
          <w:szCs w:val="28"/>
        </w:rPr>
        <w:t>узгодженим принципом</w:t>
      </w:r>
      <w:r w:rsidR="00286D7B">
        <w:rPr>
          <w:bCs/>
          <w:iCs/>
          <w:sz w:val="28"/>
          <w:szCs w:val="28"/>
        </w:rPr>
        <w:t>»</w:t>
      </w:r>
      <w:r w:rsidRPr="00615637">
        <w:rPr>
          <w:bCs/>
          <w:iCs/>
          <w:sz w:val="28"/>
          <w:szCs w:val="28"/>
        </w:rPr>
        <w:t xml:space="preserve"> або припущенням про те, що театр є самостійним мистецтвом, яке не залежить від реальності як опорної точки.</w:t>
      </w:r>
      <w:r>
        <w:rPr>
          <w:bCs/>
          <w:iCs/>
          <w:sz w:val="28"/>
          <w:szCs w:val="28"/>
        </w:rPr>
        <w:t xml:space="preserve"> </w:t>
      </w:r>
      <w:r w:rsidRPr="00615637">
        <w:rPr>
          <w:bCs/>
          <w:iCs/>
          <w:sz w:val="28"/>
          <w:szCs w:val="28"/>
        </w:rPr>
        <w:t>Мейєрхольд послідовно проводив принципи умовного театру у своїх постановках, визнаючи його театральну природу та досліджуючи специфічний семіотичний матеріал театру</w:t>
      </w:r>
      <w:r>
        <w:rPr>
          <w:bCs/>
          <w:iCs/>
          <w:sz w:val="28"/>
          <w:szCs w:val="28"/>
        </w:rPr>
        <w:t>.</w:t>
      </w:r>
      <w:r w:rsidRPr="00615637">
        <w:t xml:space="preserve"> </w:t>
      </w:r>
    </w:p>
    <w:p w14:paraId="2585DBD7" w14:textId="2FB19A48" w:rsidR="00615637" w:rsidRDefault="00615637" w:rsidP="00615637">
      <w:pPr>
        <w:spacing w:after="160" w:line="360" w:lineRule="auto"/>
        <w:ind w:firstLine="720"/>
        <w:jc w:val="both"/>
        <w:rPr>
          <w:bCs/>
          <w:iCs/>
          <w:sz w:val="28"/>
          <w:szCs w:val="28"/>
        </w:rPr>
      </w:pPr>
      <w:r w:rsidRPr="00615637">
        <w:rPr>
          <w:bCs/>
          <w:iCs/>
          <w:sz w:val="28"/>
          <w:szCs w:val="28"/>
        </w:rPr>
        <w:t>Мейєрхольд стверджує, що форма та зміст мають бути міцно пов'язані, і це досягається лише через живу силу волі художника. На відміну від Станіславського, який шукав творчий процес у недоступних глибинах несвідомої та підсвідомості, Мейєрхольд дотримувався усвідомленого та вольового підходу. Він уявляв себе як свідомого художника та розвивав концепцію режисера-автора.</w:t>
      </w:r>
      <w:r w:rsidR="00E85390">
        <w:rPr>
          <w:bCs/>
          <w:iCs/>
          <w:sz w:val="28"/>
          <w:szCs w:val="28"/>
        </w:rPr>
        <w:t xml:space="preserve"> </w:t>
      </w:r>
      <w:r>
        <w:rPr>
          <w:bCs/>
          <w:iCs/>
          <w:sz w:val="28"/>
          <w:szCs w:val="28"/>
        </w:rPr>
        <w:t>У</w:t>
      </w:r>
      <w:r w:rsidRPr="00615637">
        <w:rPr>
          <w:bCs/>
          <w:iCs/>
          <w:sz w:val="28"/>
          <w:szCs w:val="28"/>
        </w:rPr>
        <w:t xml:space="preserve"> своїй роботі Мейєрхольд був активним учасником широких культурних дебатів про те, що таке театральне мистецтво, як його творити, ким і для кого. Мейєрхольд розглядав творчість, композицію та акторську майстерність з погляду жесту, звуку та руху.</w:t>
      </w:r>
    </w:p>
    <w:p w14:paraId="744B7B9B" w14:textId="4EEE9532" w:rsidR="00E85390" w:rsidRPr="00A81925" w:rsidRDefault="00E85390" w:rsidP="00E85390">
      <w:pPr>
        <w:spacing w:after="160" w:line="360" w:lineRule="auto"/>
        <w:ind w:firstLine="720"/>
        <w:jc w:val="both"/>
        <w:rPr>
          <w:bCs/>
          <w:iCs/>
          <w:sz w:val="28"/>
          <w:szCs w:val="28"/>
          <w:lang w:val="ru-RU"/>
        </w:rPr>
      </w:pPr>
      <w:r w:rsidRPr="00E85390">
        <w:rPr>
          <w:bCs/>
          <w:iCs/>
          <w:sz w:val="28"/>
          <w:szCs w:val="28"/>
        </w:rPr>
        <w:t>Мейєрхольд надавав важливого значення поняттям дії та руху у своїх постановках та акторській підготовці. Він бачив їх як основні засоби виразності у театрі. Для Мейєрхольда рух і жест були рівнозначними письмовому тексту і мали свою власну цінність. Він робив різницю між літературним і театральним значенням, стверджуючи, що істина людських відносин проявляється через жести, пози, погляди і тишу. Він вважав, що слова не завжди здатні передати всю суть, і тому потрібні рух і пластика.</w:t>
      </w:r>
      <w:r>
        <w:rPr>
          <w:bCs/>
          <w:iCs/>
          <w:sz w:val="28"/>
          <w:szCs w:val="28"/>
        </w:rPr>
        <w:t xml:space="preserve"> </w:t>
      </w:r>
      <w:r w:rsidRPr="00E85390">
        <w:rPr>
          <w:bCs/>
          <w:iCs/>
          <w:sz w:val="28"/>
          <w:szCs w:val="28"/>
        </w:rPr>
        <w:t xml:space="preserve">Ідеї Мейєрхольда про рух та дію мали деяку подібність із </w:t>
      </w:r>
      <w:r>
        <w:rPr>
          <w:bCs/>
          <w:iCs/>
          <w:sz w:val="28"/>
          <w:szCs w:val="28"/>
        </w:rPr>
        <w:t>м</w:t>
      </w:r>
      <w:r w:rsidRPr="00E85390">
        <w:rPr>
          <w:bCs/>
          <w:iCs/>
          <w:sz w:val="28"/>
          <w:szCs w:val="28"/>
        </w:rPr>
        <w:t>етодом фізичних дій Станіславського. Обидва режисери надавали важливості фізичної активності актора і використовували її для вираження емоцій та характеру персонажа. Однак Мейєрхольд наголошував на різницю між мовою і пластикою, стверджуючи, що вони мають свої власні ритми і не обов'язково збігаються. Він прагнув до створення нової форми театру, де слово та пластика були б підпорядковані своїм особливим ритмам.</w:t>
      </w:r>
      <w:r>
        <w:rPr>
          <w:bCs/>
          <w:iCs/>
          <w:sz w:val="28"/>
          <w:szCs w:val="28"/>
        </w:rPr>
        <w:t xml:space="preserve"> </w:t>
      </w:r>
      <w:r w:rsidRPr="00E85390">
        <w:rPr>
          <w:bCs/>
          <w:iCs/>
          <w:sz w:val="28"/>
          <w:szCs w:val="28"/>
        </w:rPr>
        <w:t>Мейєрхольд розвивав своє розуміння різних видів театральної виразності, та його творчість продовжувала поглиблювати це усвідомлення. Він визнавав, що у старому театрі пластика вважалася невід'ємним засобом виразності, але прагнув до нової формі, де пластика необов'язково відповідає словам</w:t>
      </w:r>
      <w:r w:rsidR="00286D7B">
        <w:rPr>
          <w:bCs/>
          <w:iCs/>
          <w:sz w:val="28"/>
          <w:szCs w:val="28"/>
        </w:rPr>
        <w:t xml:space="preserve"> </w:t>
      </w:r>
      <w:r w:rsidR="00A81925" w:rsidRPr="00A81925">
        <w:rPr>
          <w:bCs/>
          <w:iCs/>
          <w:sz w:val="28"/>
          <w:szCs w:val="28"/>
          <w:lang w:val="ru-RU"/>
        </w:rPr>
        <w:t>[1</w:t>
      </w:r>
      <w:r w:rsidR="009B2648" w:rsidRPr="009B2648">
        <w:rPr>
          <w:bCs/>
          <w:iCs/>
          <w:sz w:val="28"/>
          <w:szCs w:val="28"/>
          <w:lang w:val="ru-RU"/>
        </w:rPr>
        <w:t>5</w:t>
      </w:r>
      <w:r w:rsidR="00A81925" w:rsidRPr="00A81925">
        <w:rPr>
          <w:bCs/>
          <w:iCs/>
          <w:sz w:val="28"/>
          <w:szCs w:val="28"/>
          <w:lang w:val="ru-RU"/>
        </w:rPr>
        <w:t>].</w:t>
      </w:r>
    </w:p>
    <w:p w14:paraId="6CD72107" w14:textId="0ED1D19D" w:rsidR="00E85390" w:rsidRDefault="00E85390" w:rsidP="00E85390">
      <w:pPr>
        <w:spacing w:after="160" w:line="360" w:lineRule="auto"/>
        <w:ind w:firstLine="720"/>
        <w:jc w:val="both"/>
        <w:rPr>
          <w:bCs/>
          <w:iCs/>
          <w:sz w:val="28"/>
          <w:szCs w:val="28"/>
        </w:rPr>
      </w:pPr>
      <w:r w:rsidRPr="00E85390">
        <w:rPr>
          <w:bCs/>
          <w:iCs/>
          <w:sz w:val="28"/>
          <w:szCs w:val="28"/>
        </w:rPr>
        <w:t>Таким чином, Мейєрхольд висловлював свою позицію через розмежування та відмінності у підході до руху та жесту, підкреслюючи їхню власну цінність та ритм. Він бачив у них засоби передачі істини людських відносин і прагнув створення нової форми театру, де слово і пластика були б у гармонії, але не обов'язково збігалися.</w:t>
      </w:r>
    </w:p>
    <w:p w14:paraId="387293C3" w14:textId="2CCE76D4" w:rsidR="00293EA6" w:rsidRPr="0049763C" w:rsidRDefault="00293EA6" w:rsidP="0049763C">
      <w:pPr>
        <w:spacing w:after="160" w:line="360" w:lineRule="auto"/>
        <w:ind w:firstLine="720"/>
        <w:jc w:val="both"/>
        <w:rPr>
          <w:b/>
          <w:iCs/>
          <w:sz w:val="28"/>
          <w:szCs w:val="28"/>
          <w:lang w:val="ru-RU"/>
        </w:rPr>
      </w:pPr>
      <w:r w:rsidRPr="00293EA6">
        <w:rPr>
          <w:b/>
          <w:iCs/>
          <w:sz w:val="28"/>
          <w:szCs w:val="28"/>
          <w:lang w:val="ru-RU"/>
        </w:rPr>
        <w:t>1.2.3</w:t>
      </w:r>
      <w:r w:rsidR="00AE37C8">
        <w:rPr>
          <w:b/>
          <w:iCs/>
          <w:sz w:val="28"/>
          <w:szCs w:val="28"/>
          <w:lang w:val="ru-RU"/>
        </w:rPr>
        <w:t>.</w:t>
      </w:r>
      <w:r w:rsidRPr="00293EA6">
        <w:rPr>
          <w:b/>
          <w:iCs/>
          <w:sz w:val="28"/>
          <w:szCs w:val="28"/>
          <w:lang w:val="ru-RU"/>
        </w:rPr>
        <w:t xml:space="preserve"> </w:t>
      </w:r>
      <w:r w:rsidR="0049763C" w:rsidRPr="0049763C">
        <w:rPr>
          <w:b/>
          <w:iCs/>
          <w:sz w:val="28"/>
          <w:szCs w:val="28"/>
        </w:rPr>
        <w:t xml:space="preserve">Формування психотехніки актора </w:t>
      </w:r>
      <w:r w:rsidR="009E3E0D">
        <w:rPr>
          <w:b/>
          <w:iCs/>
          <w:sz w:val="28"/>
          <w:szCs w:val="28"/>
        </w:rPr>
        <w:t>в</w:t>
      </w:r>
      <w:r w:rsidR="0049763C" w:rsidRPr="0049763C">
        <w:rPr>
          <w:b/>
          <w:iCs/>
          <w:sz w:val="28"/>
          <w:szCs w:val="28"/>
        </w:rPr>
        <w:t xml:space="preserve"> теорії</w:t>
      </w:r>
      <w:r w:rsidR="0049763C">
        <w:rPr>
          <w:b/>
          <w:iCs/>
          <w:sz w:val="28"/>
          <w:szCs w:val="28"/>
          <w:lang w:val="ru-RU"/>
        </w:rPr>
        <w:t xml:space="preserve"> Михайла Чехова</w:t>
      </w:r>
      <w:r w:rsidR="003101B5">
        <w:rPr>
          <w:b/>
          <w:iCs/>
          <w:sz w:val="28"/>
          <w:szCs w:val="28"/>
          <w:lang w:val="ru-RU"/>
        </w:rPr>
        <w:t>.</w:t>
      </w:r>
      <w:r w:rsidR="0049763C">
        <w:rPr>
          <w:b/>
          <w:iCs/>
          <w:sz w:val="28"/>
          <w:szCs w:val="28"/>
          <w:lang w:val="ru-RU"/>
        </w:rPr>
        <w:t xml:space="preserve"> </w:t>
      </w:r>
      <w:r w:rsidRPr="00293EA6">
        <w:rPr>
          <w:bCs/>
          <w:iCs/>
          <w:sz w:val="28"/>
          <w:szCs w:val="28"/>
        </w:rPr>
        <w:t xml:space="preserve">Публікація статей </w:t>
      </w:r>
      <w:r w:rsidR="00504FAD">
        <w:rPr>
          <w:bCs/>
          <w:iCs/>
          <w:sz w:val="28"/>
          <w:szCs w:val="28"/>
        </w:rPr>
        <w:t>з теорії акторської гри надихнули Михайла</w:t>
      </w:r>
      <w:r w:rsidRPr="00293EA6">
        <w:rPr>
          <w:bCs/>
          <w:iCs/>
          <w:sz w:val="28"/>
          <w:szCs w:val="28"/>
        </w:rPr>
        <w:t xml:space="preserve"> Чехова на роздуми та обґрунтування власної системи підготовки акторів.</w:t>
      </w:r>
      <w:r w:rsidR="00504FAD" w:rsidRPr="00504FAD">
        <w:t xml:space="preserve"> </w:t>
      </w:r>
      <w:r w:rsidR="00504FAD" w:rsidRPr="00504FAD">
        <w:rPr>
          <w:bCs/>
          <w:iCs/>
          <w:sz w:val="28"/>
          <w:szCs w:val="28"/>
        </w:rPr>
        <w:t>Михайло Олександрович Чехов був російським та американським актором, режисером та театральним педагогом</w:t>
      </w:r>
      <w:r w:rsidR="00504FAD">
        <w:rPr>
          <w:bCs/>
          <w:iCs/>
          <w:sz w:val="28"/>
          <w:szCs w:val="28"/>
        </w:rPr>
        <w:t>, але починав він свій творчий шлях, як учень Костянтина Станіславського.</w:t>
      </w:r>
      <w:r w:rsidRPr="00293EA6">
        <w:rPr>
          <w:bCs/>
          <w:iCs/>
          <w:sz w:val="28"/>
          <w:szCs w:val="28"/>
        </w:rPr>
        <w:t xml:space="preserve"> </w:t>
      </w:r>
      <w:r w:rsidR="00504FAD">
        <w:rPr>
          <w:bCs/>
          <w:iCs/>
          <w:sz w:val="28"/>
          <w:szCs w:val="28"/>
        </w:rPr>
        <w:t>Пізніше Чехов</w:t>
      </w:r>
      <w:r w:rsidRPr="00293EA6">
        <w:rPr>
          <w:bCs/>
          <w:iCs/>
          <w:sz w:val="28"/>
          <w:szCs w:val="28"/>
        </w:rPr>
        <w:t xml:space="preserve"> розпочав створення </w:t>
      </w:r>
      <w:r w:rsidR="00504FAD">
        <w:rPr>
          <w:bCs/>
          <w:iCs/>
          <w:sz w:val="28"/>
          <w:szCs w:val="28"/>
        </w:rPr>
        <w:t>своєї</w:t>
      </w:r>
      <w:r w:rsidRPr="00293EA6">
        <w:rPr>
          <w:bCs/>
          <w:iCs/>
          <w:sz w:val="28"/>
          <w:szCs w:val="28"/>
        </w:rPr>
        <w:t xml:space="preserve"> системи через незгоду з принципами, що визначають процес роботи режисера з актором за методом </w:t>
      </w:r>
      <w:r w:rsidR="00504FAD">
        <w:rPr>
          <w:bCs/>
          <w:iCs/>
          <w:sz w:val="28"/>
          <w:szCs w:val="28"/>
        </w:rPr>
        <w:t>його вчителя</w:t>
      </w:r>
      <w:r w:rsidRPr="00293EA6">
        <w:rPr>
          <w:bCs/>
          <w:iCs/>
          <w:sz w:val="28"/>
          <w:szCs w:val="28"/>
        </w:rPr>
        <w:t xml:space="preserve">. У той час Станіславський вважав, що актор повинен виходити з себе, враховуючи </w:t>
      </w:r>
      <w:r w:rsidR="0049763C">
        <w:rPr>
          <w:bCs/>
          <w:iCs/>
          <w:sz w:val="28"/>
          <w:szCs w:val="28"/>
        </w:rPr>
        <w:t>«</w:t>
      </w:r>
      <w:r w:rsidRPr="00293EA6">
        <w:rPr>
          <w:bCs/>
          <w:iCs/>
          <w:sz w:val="28"/>
          <w:szCs w:val="28"/>
        </w:rPr>
        <w:t>правду переживань</w:t>
      </w:r>
      <w:r w:rsidR="0049763C">
        <w:rPr>
          <w:bCs/>
          <w:iCs/>
          <w:sz w:val="28"/>
          <w:szCs w:val="28"/>
        </w:rPr>
        <w:t>»</w:t>
      </w:r>
      <w:r w:rsidRPr="00293EA6">
        <w:rPr>
          <w:bCs/>
          <w:iCs/>
          <w:sz w:val="28"/>
          <w:szCs w:val="28"/>
        </w:rPr>
        <w:t>, тоді як Чехов вважав, що актор не може використовувати свою особистість як матеріал для створення ролі, оскільки це призведе до монотонності на сцені. Він вважав, що художній образ має бути звільнений від звичних почуттів актора. Подальший розвиток цих ідей привело Чехова до висновку, що світ художніх образів існує поза нами. В результаті він виявив інтерес до антропософії, яка є шляхом пізнання, що прагне привести духовне в людині до духовного у Всесвіті</w:t>
      </w:r>
      <w:r w:rsidR="00504FAD">
        <w:rPr>
          <w:bCs/>
          <w:iCs/>
          <w:sz w:val="28"/>
          <w:szCs w:val="28"/>
        </w:rPr>
        <w:t>.</w:t>
      </w:r>
    </w:p>
    <w:p w14:paraId="5265600A" w14:textId="77777777" w:rsidR="00504FAD" w:rsidRDefault="00504FAD" w:rsidP="00504FAD">
      <w:pPr>
        <w:spacing w:after="160" w:line="360" w:lineRule="auto"/>
        <w:ind w:firstLine="720"/>
        <w:jc w:val="both"/>
        <w:rPr>
          <w:bCs/>
          <w:iCs/>
          <w:sz w:val="28"/>
          <w:szCs w:val="28"/>
        </w:rPr>
      </w:pPr>
      <w:r w:rsidRPr="00504FAD">
        <w:rPr>
          <w:bCs/>
          <w:iCs/>
          <w:sz w:val="28"/>
          <w:szCs w:val="28"/>
        </w:rPr>
        <w:t>Михайло Чехов запропонував концепцію створення сценічного образу актора, яка відрізнялася від системи Станіславського та називалася концепцією імітації. У цій концепції акторові потрібно спочатку створити образ у своїй уяві, а потім імітувати його внутрішні та зовнішні якості на сцені.</w:t>
      </w:r>
    </w:p>
    <w:p w14:paraId="40D7A288" w14:textId="495ECE8C" w:rsidR="00504FAD" w:rsidRPr="00A81925" w:rsidRDefault="00504FAD" w:rsidP="00504FAD">
      <w:pPr>
        <w:spacing w:after="160" w:line="360" w:lineRule="auto"/>
        <w:ind w:firstLine="720"/>
        <w:jc w:val="both"/>
        <w:rPr>
          <w:bCs/>
          <w:iCs/>
          <w:sz w:val="28"/>
          <w:szCs w:val="28"/>
          <w:lang w:val="ru-RU"/>
        </w:rPr>
      </w:pPr>
      <w:r w:rsidRPr="00504FAD">
        <w:rPr>
          <w:bCs/>
          <w:iCs/>
          <w:sz w:val="28"/>
          <w:szCs w:val="28"/>
        </w:rPr>
        <w:t xml:space="preserve">У своїй роботі </w:t>
      </w:r>
      <w:r w:rsidR="0049763C">
        <w:rPr>
          <w:bCs/>
          <w:iCs/>
          <w:sz w:val="28"/>
          <w:szCs w:val="28"/>
        </w:rPr>
        <w:t>«</w:t>
      </w:r>
      <w:r w:rsidRPr="00504FAD">
        <w:rPr>
          <w:bCs/>
          <w:iCs/>
          <w:sz w:val="28"/>
          <w:szCs w:val="28"/>
        </w:rPr>
        <w:t>Про техніку актора</w:t>
      </w:r>
      <w:r w:rsidR="0049763C">
        <w:rPr>
          <w:bCs/>
          <w:iCs/>
          <w:sz w:val="28"/>
          <w:szCs w:val="28"/>
        </w:rPr>
        <w:t>»</w:t>
      </w:r>
      <w:r w:rsidR="00286D7B">
        <w:rPr>
          <w:bCs/>
          <w:iCs/>
          <w:sz w:val="28"/>
          <w:szCs w:val="28"/>
        </w:rPr>
        <w:t xml:space="preserve"> </w:t>
      </w:r>
      <w:r w:rsidR="00AD50CB" w:rsidRPr="00AD50CB">
        <w:rPr>
          <w:bCs/>
          <w:iCs/>
          <w:sz w:val="28"/>
          <w:szCs w:val="28"/>
          <w:lang w:val="ru-RU"/>
        </w:rPr>
        <w:t>[</w:t>
      </w:r>
      <w:r w:rsidR="009B2648" w:rsidRPr="009B2648">
        <w:rPr>
          <w:bCs/>
          <w:iCs/>
          <w:sz w:val="28"/>
          <w:szCs w:val="28"/>
          <w:lang w:val="ru-RU"/>
        </w:rPr>
        <w:t>21</w:t>
      </w:r>
      <w:r w:rsidR="00AD50CB" w:rsidRPr="00AD50CB">
        <w:rPr>
          <w:bCs/>
          <w:iCs/>
          <w:sz w:val="28"/>
          <w:szCs w:val="28"/>
          <w:lang w:val="ru-RU"/>
        </w:rPr>
        <w:t>]</w:t>
      </w:r>
      <w:r w:rsidRPr="00504FAD">
        <w:rPr>
          <w:bCs/>
          <w:iCs/>
          <w:sz w:val="28"/>
          <w:szCs w:val="28"/>
        </w:rPr>
        <w:t xml:space="preserve"> Чехов виділив та описав принципи, які регулювали організацію репетиційного процесу. Першим принципом була уява та увага, що вимагало особливої уваги до образів персонажів та активного очікування з боку актора. Для розвитку уяви розробили комплекс вправ, метою яких було досягнення особливого творчого стану</w:t>
      </w:r>
      <w:r w:rsidR="00286D7B">
        <w:rPr>
          <w:bCs/>
          <w:iCs/>
          <w:sz w:val="28"/>
          <w:szCs w:val="28"/>
        </w:rPr>
        <w:t xml:space="preserve"> </w:t>
      </w:r>
      <w:r w:rsidR="00A81925" w:rsidRPr="00A81925">
        <w:rPr>
          <w:bCs/>
          <w:iCs/>
          <w:sz w:val="28"/>
          <w:szCs w:val="28"/>
          <w:lang w:val="ru-RU"/>
        </w:rPr>
        <w:t>[</w:t>
      </w:r>
      <w:r w:rsidR="009B2648" w:rsidRPr="009B2648">
        <w:rPr>
          <w:bCs/>
          <w:iCs/>
          <w:sz w:val="28"/>
          <w:szCs w:val="28"/>
          <w:lang w:val="ru-RU"/>
        </w:rPr>
        <w:t>16</w:t>
      </w:r>
      <w:r w:rsidR="00A81925" w:rsidRPr="00A81925">
        <w:rPr>
          <w:bCs/>
          <w:iCs/>
          <w:sz w:val="28"/>
          <w:szCs w:val="28"/>
          <w:lang w:val="ru-RU"/>
        </w:rPr>
        <w:t>].</w:t>
      </w:r>
    </w:p>
    <w:p w14:paraId="612BA887" w14:textId="31966C58" w:rsidR="00504FAD" w:rsidRPr="00504FAD" w:rsidRDefault="00504FAD" w:rsidP="00504FAD">
      <w:pPr>
        <w:spacing w:after="160" w:line="360" w:lineRule="auto"/>
        <w:ind w:firstLine="720"/>
        <w:jc w:val="both"/>
        <w:rPr>
          <w:bCs/>
          <w:iCs/>
          <w:sz w:val="28"/>
          <w:szCs w:val="28"/>
        </w:rPr>
      </w:pPr>
      <w:r w:rsidRPr="00504FAD">
        <w:rPr>
          <w:bCs/>
          <w:iCs/>
          <w:sz w:val="28"/>
          <w:szCs w:val="28"/>
        </w:rPr>
        <w:t xml:space="preserve">Другим принципом була атмосфера, яка відігравала важливу роль у створенні особливого зв'язку між актором та глядачем під час театральної вистави. </w:t>
      </w:r>
    </w:p>
    <w:p w14:paraId="40905836" w14:textId="1D7248CF" w:rsidR="00504FAD" w:rsidRPr="00504FAD" w:rsidRDefault="00504FAD" w:rsidP="00504FAD">
      <w:pPr>
        <w:spacing w:after="160" w:line="360" w:lineRule="auto"/>
        <w:ind w:firstLine="720"/>
        <w:jc w:val="both"/>
        <w:rPr>
          <w:bCs/>
          <w:iCs/>
          <w:sz w:val="28"/>
          <w:szCs w:val="28"/>
        </w:rPr>
      </w:pPr>
      <w:r w:rsidRPr="00504FAD">
        <w:rPr>
          <w:bCs/>
          <w:iCs/>
          <w:sz w:val="28"/>
          <w:szCs w:val="28"/>
        </w:rPr>
        <w:t>Третій принцип, індивідуальне почуття дії з певним забарвленням, передбачав давати певне емоційне забарвлення сценам чи постановкам, щоб актор мав інформацію про те, як рухатися на сцені, не шукати емоції, а відчувати їх органічно.</w:t>
      </w:r>
    </w:p>
    <w:p w14:paraId="749F83C6" w14:textId="445FFDBF" w:rsidR="00504FAD" w:rsidRPr="00504FAD" w:rsidRDefault="00504FAD" w:rsidP="00504FAD">
      <w:pPr>
        <w:spacing w:after="160" w:line="360" w:lineRule="auto"/>
        <w:ind w:firstLine="720"/>
        <w:jc w:val="both"/>
        <w:rPr>
          <w:bCs/>
          <w:iCs/>
          <w:sz w:val="28"/>
          <w:szCs w:val="28"/>
        </w:rPr>
      </w:pPr>
      <w:r w:rsidRPr="00504FAD">
        <w:rPr>
          <w:bCs/>
          <w:iCs/>
          <w:sz w:val="28"/>
          <w:szCs w:val="28"/>
        </w:rPr>
        <w:t>Четвертий принцип, психологічний жест, приділяв увагу первинності жесту перед емоціями і пропонував вправи для видалення зайвого натуралізму та надання більшої виразності та розмаху акторській техніці.</w:t>
      </w:r>
    </w:p>
    <w:p w14:paraId="5D8E6972" w14:textId="6D958A8C" w:rsidR="00504FAD" w:rsidRPr="00504FAD" w:rsidRDefault="00504FAD" w:rsidP="00504FAD">
      <w:pPr>
        <w:spacing w:after="160" w:line="360" w:lineRule="auto"/>
        <w:ind w:firstLine="720"/>
        <w:jc w:val="both"/>
        <w:rPr>
          <w:bCs/>
          <w:iCs/>
          <w:sz w:val="28"/>
          <w:szCs w:val="28"/>
        </w:rPr>
      </w:pPr>
      <w:r w:rsidRPr="00504FAD">
        <w:rPr>
          <w:bCs/>
          <w:iCs/>
          <w:sz w:val="28"/>
          <w:szCs w:val="28"/>
        </w:rPr>
        <w:t>П'ятий принцип, втілення образу та характерність, пропонував актору втілювати образ поступово, вроздріб, щоб уникнути навантаження органів сприйняття. Особлива увага приділялася елементам характеру та описувався процес аналізу та імітації характеру на сцені.</w:t>
      </w:r>
    </w:p>
    <w:p w14:paraId="2D467E1F" w14:textId="606FE446" w:rsidR="00504FAD" w:rsidRDefault="00504FAD" w:rsidP="00504FAD">
      <w:pPr>
        <w:spacing w:after="160" w:line="360" w:lineRule="auto"/>
        <w:ind w:firstLine="720"/>
        <w:jc w:val="both"/>
        <w:rPr>
          <w:bCs/>
          <w:iCs/>
          <w:sz w:val="28"/>
          <w:szCs w:val="28"/>
        </w:rPr>
      </w:pPr>
      <w:r w:rsidRPr="00504FAD">
        <w:rPr>
          <w:bCs/>
          <w:iCs/>
          <w:sz w:val="28"/>
          <w:szCs w:val="28"/>
        </w:rPr>
        <w:t>Шостий принцип, імпровізація, наголошував на важливості розвитку творчого початку в актора</w:t>
      </w:r>
      <w:r>
        <w:rPr>
          <w:bCs/>
          <w:iCs/>
          <w:sz w:val="28"/>
          <w:szCs w:val="28"/>
        </w:rPr>
        <w:t>.</w:t>
      </w:r>
      <w:r w:rsidRPr="00504FAD">
        <w:t xml:space="preserve"> </w:t>
      </w:r>
      <w:r w:rsidRPr="00504FAD">
        <w:rPr>
          <w:bCs/>
          <w:iCs/>
          <w:sz w:val="28"/>
          <w:szCs w:val="28"/>
        </w:rPr>
        <w:t>Існують актори, які обмежуються дослівним відтворенням тексту та заздалегідь продуманими прийомами гри, виробленими на репетиціях. Однак актор, здатний на імпровізацію, має більшу варіативність, впевненість і кращу техніку гри. Всі ці принципи взаємопов'язані один з одним та впливають на розвиток акторської майстерності.</w:t>
      </w:r>
    </w:p>
    <w:p w14:paraId="5C5E5D0F" w14:textId="09C45945" w:rsidR="00504FAD" w:rsidRDefault="00504FAD" w:rsidP="00504FAD">
      <w:pPr>
        <w:spacing w:after="160" w:line="360" w:lineRule="auto"/>
        <w:ind w:firstLine="720"/>
        <w:jc w:val="both"/>
        <w:rPr>
          <w:bCs/>
          <w:iCs/>
          <w:sz w:val="28"/>
          <w:szCs w:val="28"/>
        </w:rPr>
      </w:pPr>
      <w:r w:rsidRPr="00504FAD">
        <w:rPr>
          <w:bCs/>
          <w:iCs/>
          <w:sz w:val="28"/>
          <w:szCs w:val="28"/>
        </w:rPr>
        <w:t xml:space="preserve">Система вправ та методів навчання, розроблених Чеховим, мала на меті формування психотехніки актора та досягнення особливого стану – </w:t>
      </w:r>
      <w:r w:rsidR="0049763C">
        <w:rPr>
          <w:bCs/>
          <w:iCs/>
          <w:sz w:val="28"/>
          <w:szCs w:val="28"/>
        </w:rPr>
        <w:t>«</w:t>
      </w:r>
      <w:r w:rsidRPr="00504FAD">
        <w:rPr>
          <w:bCs/>
          <w:iCs/>
          <w:sz w:val="28"/>
          <w:szCs w:val="28"/>
        </w:rPr>
        <w:t>збудження творчого пориву</w:t>
      </w:r>
      <w:r w:rsidR="0049763C">
        <w:rPr>
          <w:bCs/>
          <w:iCs/>
          <w:sz w:val="28"/>
          <w:szCs w:val="28"/>
        </w:rPr>
        <w:t>»</w:t>
      </w:r>
      <w:r w:rsidRPr="00504FAD">
        <w:rPr>
          <w:bCs/>
          <w:iCs/>
          <w:sz w:val="28"/>
          <w:szCs w:val="28"/>
        </w:rPr>
        <w:t xml:space="preserve">. Якщо актор досягав такого стану, то навчальний процес припинявся і він переходив до творчої роботи. Вправи, запропоновані Чеховим, були організовані </w:t>
      </w:r>
      <w:r>
        <w:rPr>
          <w:bCs/>
          <w:iCs/>
          <w:sz w:val="28"/>
          <w:szCs w:val="28"/>
        </w:rPr>
        <w:t>за принципом</w:t>
      </w:r>
      <w:r w:rsidRPr="00504FAD">
        <w:rPr>
          <w:bCs/>
          <w:iCs/>
          <w:sz w:val="28"/>
          <w:szCs w:val="28"/>
        </w:rPr>
        <w:t xml:space="preserve"> зростаюч</w:t>
      </w:r>
      <w:r>
        <w:rPr>
          <w:bCs/>
          <w:iCs/>
          <w:sz w:val="28"/>
          <w:szCs w:val="28"/>
        </w:rPr>
        <w:t>ої</w:t>
      </w:r>
      <w:r w:rsidRPr="00504FAD">
        <w:rPr>
          <w:bCs/>
          <w:iCs/>
          <w:sz w:val="28"/>
          <w:szCs w:val="28"/>
        </w:rPr>
        <w:t xml:space="preserve"> складн</w:t>
      </w:r>
      <w:r>
        <w:rPr>
          <w:bCs/>
          <w:iCs/>
          <w:sz w:val="28"/>
          <w:szCs w:val="28"/>
        </w:rPr>
        <w:t>ості</w:t>
      </w:r>
      <w:r w:rsidRPr="00504FAD">
        <w:rPr>
          <w:bCs/>
          <w:iCs/>
          <w:sz w:val="28"/>
          <w:szCs w:val="28"/>
        </w:rPr>
        <w:t>, з поступовим переходом від простих до складніши</w:t>
      </w:r>
      <w:r w:rsidR="00755C45">
        <w:rPr>
          <w:bCs/>
          <w:iCs/>
          <w:sz w:val="28"/>
          <w:szCs w:val="28"/>
        </w:rPr>
        <w:t>х</w:t>
      </w:r>
      <w:r w:rsidRPr="00504FAD">
        <w:rPr>
          <w:bCs/>
          <w:iCs/>
          <w:sz w:val="28"/>
          <w:szCs w:val="28"/>
        </w:rPr>
        <w:t xml:space="preserve"> прийом</w:t>
      </w:r>
      <w:r w:rsidR="00755C45">
        <w:rPr>
          <w:bCs/>
          <w:iCs/>
          <w:sz w:val="28"/>
          <w:szCs w:val="28"/>
        </w:rPr>
        <w:t>ів</w:t>
      </w:r>
      <w:r w:rsidRPr="00504FAD">
        <w:rPr>
          <w:bCs/>
          <w:iCs/>
          <w:sz w:val="28"/>
          <w:szCs w:val="28"/>
        </w:rPr>
        <w:t xml:space="preserve"> гри. Репетиційний процес розбивався на компоненти і актори проходили етапи навчання крок за кроком.</w:t>
      </w:r>
      <w:r>
        <w:rPr>
          <w:bCs/>
          <w:iCs/>
          <w:sz w:val="28"/>
          <w:szCs w:val="28"/>
        </w:rPr>
        <w:t xml:space="preserve"> </w:t>
      </w:r>
      <w:r w:rsidRPr="00504FAD">
        <w:rPr>
          <w:bCs/>
          <w:iCs/>
          <w:sz w:val="28"/>
          <w:szCs w:val="28"/>
        </w:rPr>
        <w:t xml:space="preserve">Чехов також надавав великого значення етюдному методу, який дозволяв досягти імпровізаційного стану та вільного самопочуття актора. Цей метод включав роботу над вихованням творчої особистості актора, формуванням внутрішньої психотехніки і розвитком зовнішньої техніки. Чехов наголошував на важливості попередньої роботи з актором, що включає визначення характеристик дійових осіб, розстановку їх у конфлікті та аналіз </w:t>
      </w:r>
      <w:r w:rsidR="00755C45">
        <w:rPr>
          <w:bCs/>
          <w:iCs/>
          <w:sz w:val="28"/>
          <w:szCs w:val="28"/>
        </w:rPr>
        <w:t>подій</w:t>
      </w:r>
      <w:r w:rsidRPr="00504FAD">
        <w:rPr>
          <w:bCs/>
          <w:iCs/>
          <w:sz w:val="28"/>
          <w:szCs w:val="28"/>
        </w:rPr>
        <w:t>, а також вихідної авторської запропонованої обставини, яка є відправною точкою конфлікту.</w:t>
      </w:r>
    </w:p>
    <w:p w14:paraId="46D9B3F2" w14:textId="51D1DA44" w:rsidR="00755C45" w:rsidRPr="00755C45" w:rsidRDefault="00755C45" w:rsidP="00755C45">
      <w:pPr>
        <w:spacing w:after="160" w:line="360" w:lineRule="auto"/>
        <w:ind w:firstLine="720"/>
        <w:jc w:val="both"/>
        <w:rPr>
          <w:bCs/>
          <w:iCs/>
          <w:sz w:val="28"/>
          <w:szCs w:val="28"/>
        </w:rPr>
      </w:pPr>
      <w:r w:rsidRPr="00755C45">
        <w:rPr>
          <w:bCs/>
          <w:iCs/>
          <w:sz w:val="28"/>
          <w:szCs w:val="28"/>
        </w:rPr>
        <w:t xml:space="preserve">Чехов надавав велике значення театральному колективу під час підготовки та виховання актора. Він розумів, що актор не може повністю розгорнути свій хист, якщо він ізолює себе від колективу. Чехов стверджував, що актор має розвинути здатність до колективної імпровізації, бути відкритим для творчих імпульсів інших акторів, виявляти підвищену активність та розвинути почуття стилю. Це допомагає як індивідуальному розвитку актора </w:t>
      </w:r>
      <w:r w:rsidR="000F71D1">
        <w:rPr>
          <w:bCs/>
          <w:iCs/>
          <w:sz w:val="28"/>
          <w:szCs w:val="28"/>
        </w:rPr>
        <w:t>та його</w:t>
      </w:r>
      <w:r w:rsidRPr="00755C45">
        <w:rPr>
          <w:bCs/>
          <w:iCs/>
          <w:sz w:val="28"/>
          <w:szCs w:val="28"/>
        </w:rPr>
        <w:t xml:space="preserve"> психотехніці, </w:t>
      </w:r>
      <w:r w:rsidR="000F71D1">
        <w:rPr>
          <w:bCs/>
          <w:iCs/>
          <w:sz w:val="28"/>
          <w:szCs w:val="28"/>
        </w:rPr>
        <w:t>так</w:t>
      </w:r>
      <w:r w:rsidRPr="00755C45">
        <w:rPr>
          <w:bCs/>
          <w:iCs/>
          <w:sz w:val="28"/>
          <w:szCs w:val="28"/>
        </w:rPr>
        <w:t xml:space="preserve"> й формуванню згуртованого театрального колективу.</w:t>
      </w:r>
    </w:p>
    <w:p w14:paraId="0EF79A2D" w14:textId="2FE1F82F" w:rsidR="00755C45" w:rsidRPr="00755C45" w:rsidRDefault="00755C45" w:rsidP="002E6D3A">
      <w:pPr>
        <w:spacing w:after="160" w:line="360" w:lineRule="auto"/>
        <w:ind w:firstLine="720"/>
        <w:jc w:val="both"/>
        <w:rPr>
          <w:bCs/>
          <w:iCs/>
          <w:sz w:val="28"/>
          <w:szCs w:val="28"/>
        </w:rPr>
      </w:pPr>
      <w:r w:rsidRPr="00755C45">
        <w:rPr>
          <w:bCs/>
          <w:iCs/>
          <w:sz w:val="28"/>
          <w:szCs w:val="28"/>
        </w:rPr>
        <w:t xml:space="preserve">Хоча Чехов критикував і заперечував деякі аспекти </w:t>
      </w:r>
      <w:r w:rsidR="000F71D1">
        <w:rPr>
          <w:bCs/>
          <w:iCs/>
          <w:sz w:val="28"/>
          <w:szCs w:val="28"/>
        </w:rPr>
        <w:t>«</w:t>
      </w:r>
      <w:r w:rsidRPr="00755C45">
        <w:rPr>
          <w:bCs/>
          <w:iCs/>
          <w:sz w:val="28"/>
          <w:szCs w:val="28"/>
        </w:rPr>
        <w:t>системи Станіславського</w:t>
      </w:r>
      <w:r w:rsidR="000F71D1">
        <w:rPr>
          <w:bCs/>
          <w:iCs/>
          <w:sz w:val="28"/>
          <w:szCs w:val="28"/>
        </w:rPr>
        <w:t>»</w:t>
      </w:r>
      <w:r w:rsidRPr="00755C45">
        <w:rPr>
          <w:bCs/>
          <w:iCs/>
          <w:sz w:val="28"/>
          <w:szCs w:val="28"/>
        </w:rPr>
        <w:t xml:space="preserve">, він все ж спирався на ідеї та розробки свого вчителя. Можна сказати, що практичне керівництво, створене Чеховим, є покращеною версією системи підготовки актора психологічного театру. Обидва режисери виділяли уяву як ключову якість актора, але основна відмінність полягала в роботі з образами. У Станіславського актор шукав подібність між собою та персонажем, у той час як у Чехова наголошувалося на різницю між актором і персонажем. Актор не намагався грати персонажа, а шукав образ та втілював його на сцені. Чехов вважав, що це допомагає уникнути проблем, пов'язаних із </w:t>
      </w:r>
      <w:r w:rsidR="000F71D1">
        <w:rPr>
          <w:bCs/>
          <w:iCs/>
          <w:sz w:val="28"/>
          <w:szCs w:val="28"/>
        </w:rPr>
        <w:t>«</w:t>
      </w:r>
      <w:r w:rsidRPr="00755C45">
        <w:rPr>
          <w:bCs/>
          <w:iCs/>
          <w:sz w:val="28"/>
          <w:szCs w:val="28"/>
        </w:rPr>
        <w:t>натуралізмом</w:t>
      </w:r>
      <w:r w:rsidR="000F71D1">
        <w:rPr>
          <w:bCs/>
          <w:iCs/>
          <w:sz w:val="28"/>
          <w:szCs w:val="28"/>
        </w:rPr>
        <w:t>»</w:t>
      </w:r>
      <w:r w:rsidRPr="00755C45">
        <w:rPr>
          <w:bCs/>
          <w:iCs/>
          <w:sz w:val="28"/>
          <w:szCs w:val="28"/>
        </w:rPr>
        <w:t>, який, на його думку, руйнує сутність театрального мистецтва.</w:t>
      </w:r>
      <w:r w:rsidR="002E6D3A" w:rsidRPr="002E6D3A">
        <w:t xml:space="preserve"> </w:t>
      </w:r>
      <w:r w:rsidR="002E6D3A" w:rsidRPr="002E6D3A">
        <w:rPr>
          <w:bCs/>
          <w:iCs/>
          <w:sz w:val="28"/>
          <w:szCs w:val="28"/>
        </w:rPr>
        <w:t>Михайло Чехов розробив нову концепцію формування сценічного образу актора, яка ґрунтується на принципі імітації. Згідно з цією концепцією, актор спочатку створює образ у своїй уяві, а потім імітує його внутрішні та зовнішні якості на сцені. Методика Чехова відкидає спробу актора приховати відсутність деяких здібностей, оскільки вона йде врозріз з ідеєю поступового розвитку образу від простої органічності до складнішого стану. Через це, методика Чехова може бути небезпечною не тільки для акторів-початківців, але і для досвідчених професіоналів.</w:t>
      </w:r>
      <w:r w:rsidR="002E6D3A">
        <w:rPr>
          <w:bCs/>
          <w:iCs/>
          <w:sz w:val="28"/>
          <w:szCs w:val="28"/>
        </w:rPr>
        <w:t xml:space="preserve"> </w:t>
      </w:r>
      <w:r w:rsidRPr="00755C45">
        <w:rPr>
          <w:bCs/>
          <w:iCs/>
          <w:sz w:val="28"/>
          <w:szCs w:val="28"/>
        </w:rPr>
        <w:t xml:space="preserve">Чехов вважав свою систему простішою та зручнішою, вона не вимагала від актора видавлювання чи пошуку емоцій, що не відповідають образу. Він стверджував, що </w:t>
      </w:r>
      <w:r w:rsidR="000F71D1">
        <w:rPr>
          <w:bCs/>
          <w:iCs/>
          <w:sz w:val="28"/>
          <w:szCs w:val="28"/>
        </w:rPr>
        <w:t>«</w:t>
      </w:r>
      <w:r w:rsidRPr="00755C45">
        <w:rPr>
          <w:bCs/>
          <w:iCs/>
          <w:sz w:val="28"/>
          <w:szCs w:val="28"/>
        </w:rPr>
        <w:t>натуралізм</w:t>
      </w:r>
      <w:r w:rsidR="000F71D1">
        <w:rPr>
          <w:bCs/>
          <w:iCs/>
          <w:sz w:val="28"/>
          <w:szCs w:val="28"/>
        </w:rPr>
        <w:t>»</w:t>
      </w:r>
      <w:r w:rsidRPr="00755C45">
        <w:rPr>
          <w:bCs/>
          <w:iCs/>
          <w:sz w:val="28"/>
          <w:szCs w:val="28"/>
        </w:rPr>
        <w:t xml:space="preserve"> призводить до </w:t>
      </w:r>
      <w:r w:rsidR="00286D7B" w:rsidRPr="00755C45">
        <w:rPr>
          <w:bCs/>
          <w:iCs/>
          <w:sz w:val="28"/>
          <w:szCs w:val="28"/>
        </w:rPr>
        <w:t>тваринн</w:t>
      </w:r>
      <w:r w:rsidR="00286D7B">
        <w:rPr>
          <w:bCs/>
          <w:iCs/>
          <w:sz w:val="28"/>
          <w:szCs w:val="28"/>
        </w:rPr>
        <w:t>их</w:t>
      </w:r>
      <w:r w:rsidRPr="00755C45">
        <w:rPr>
          <w:bCs/>
          <w:iCs/>
          <w:sz w:val="28"/>
          <w:szCs w:val="28"/>
        </w:rPr>
        <w:t xml:space="preserve"> та мовних штампів, а не до справжнього мистецтва. Чехов дотримувався погляду, що у мистецтві важлива правда, а не просто копіювання випадковостей.</w:t>
      </w:r>
    </w:p>
    <w:p w14:paraId="7D568531" w14:textId="08FA8694" w:rsidR="00755C45" w:rsidRDefault="00755C45" w:rsidP="002E6D3A">
      <w:pPr>
        <w:spacing w:after="160" w:line="360" w:lineRule="auto"/>
        <w:ind w:firstLine="720"/>
        <w:jc w:val="both"/>
        <w:rPr>
          <w:bCs/>
          <w:iCs/>
          <w:sz w:val="28"/>
          <w:szCs w:val="28"/>
        </w:rPr>
      </w:pPr>
      <w:r w:rsidRPr="00755C45">
        <w:rPr>
          <w:bCs/>
          <w:iCs/>
          <w:sz w:val="28"/>
          <w:szCs w:val="28"/>
        </w:rPr>
        <w:t>Чехов вважав свій метод ефективним за умови наявності достатнього часу для організації репетиційного процесу. Він вважав, що його метод дозволяє досягти імпровізаційного стану, не втрачаючи зосередженості на партнері та підтримуючи активну взаємодію. Чехов надавав великого значення підготовці актора, щоб він був готовий до спонтанних ситуацій на сцені та міг висловити свою творчу сутність у моменті.</w:t>
      </w:r>
      <w:r w:rsidR="002E6D3A">
        <w:rPr>
          <w:bCs/>
          <w:iCs/>
          <w:sz w:val="28"/>
          <w:szCs w:val="28"/>
        </w:rPr>
        <w:t xml:space="preserve"> </w:t>
      </w:r>
      <w:r w:rsidRPr="00755C45">
        <w:rPr>
          <w:bCs/>
          <w:iCs/>
          <w:sz w:val="28"/>
          <w:szCs w:val="28"/>
        </w:rPr>
        <w:t>Михайло Чехов акцентував увагу на колективній імпровізації, відмінності між актором та персонажем, а також на створенні здорового клімату у театральному колективі. Система Чехова була спрямована на формування актора-творця, здатного на творчу свободу та органічність у виразі.</w:t>
      </w:r>
    </w:p>
    <w:p w14:paraId="2055E8DC" w14:textId="7392FDDC" w:rsidR="002E6D3A" w:rsidRDefault="002E6D3A" w:rsidP="002E6D3A">
      <w:pPr>
        <w:spacing w:after="160" w:line="360" w:lineRule="auto"/>
        <w:ind w:firstLine="720"/>
        <w:jc w:val="both"/>
        <w:rPr>
          <w:bCs/>
          <w:iCs/>
          <w:sz w:val="28"/>
          <w:szCs w:val="28"/>
        </w:rPr>
      </w:pPr>
      <w:r w:rsidRPr="002E6D3A">
        <w:rPr>
          <w:bCs/>
          <w:iCs/>
          <w:sz w:val="28"/>
          <w:szCs w:val="28"/>
        </w:rPr>
        <w:t>Михайло Чехов присвятив своє творче життя переосмисленню театрального мистецтва, прагнучи створити нове сприйняття світу. Він працював у різних країнах, включаючи Німеччину, Австрію, Францію, Латвію, Литву і, нарешті, Англі</w:t>
      </w:r>
      <w:r w:rsidR="000F71D1">
        <w:rPr>
          <w:bCs/>
          <w:iCs/>
          <w:sz w:val="28"/>
          <w:szCs w:val="28"/>
        </w:rPr>
        <w:t>ю</w:t>
      </w:r>
      <w:r w:rsidRPr="002E6D3A">
        <w:rPr>
          <w:bCs/>
          <w:iCs/>
          <w:sz w:val="28"/>
          <w:szCs w:val="28"/>
        </w:rPr>
        <w:t>, де заснував першу англомовну школу акторського навчання у Європі. Враховуючи важливість театру в культурі Східної Європи, Михайло Чехов відчував відповідальність перед цим та підходив до своїх режисерських робіт з урахуванням етичних та соціальних питань. У своїх постановках і під час занять у студії він прагнув змін у театральному мистецтві, рухаючись у напрямку нового театру.</w:t>
      </w:r>
    </w:p>
    <w:p w14:paraId="7831AFCA" w14:textId="77777777" w:rsidR="00B17586" w:rsidRDefault="002E6D3A" w:rsidP="002E6D3A">
      <w:pPr>
        <w:spacing w:after="160" w:line="360" w:lineRule="auto"/>
        <w:ind w:firstLine="720"/>
        <w:jc w:val="both"/>
        <w:rPr>
          <w:bCs/>
          <w:iCs/>
          <w:sz w:val="28"/>
          <w:szCs w:val="28"/>
        </w:rPr>
      </w:pPr>
      <w:r w:rsidRPr="002E6D3A">
        <w:rPr>
          <w:bCs/>
          <w:iCs/>
          <w:sz w:val="28"/>
          <w:szCs w:val="28"/>
        </w:rPr>
        <w:t>Михайло Чехов поступово розвивав прагнення досягти гармонії у театральних постановках. Він усвідомлював необхідність гармонізації і почав шукати нові методи, щоб досягти цієї мети, що призвело до режисури. Чехов розробив свій власний метод гармонізації постановок, але зауважив, що його можливості обмежені, оскільки акторам, навченим за старими методами, було важко прийняти нові ідеї та опанувати нову техніку. Це призвело його до наступного кроку – навчання нових акторів новим методам у рамках нового театру, а згодом він сам став педагогом. Таким чином, шлях від актора до режисера і від режисера до педагога є логічною послідовністю, де кожна зміна обумовлена необхідністю вирішення певних проблем.</w:t>
      </w:r>
    </w:p>
    <w:p w14:paraId="48977719" w14:textId="3568F040" w:rsidR="00B17586" w:rsidRDefault="00B17586" w:rsidP="00B17586">
      <w:pPr>
        <w:spacing w:after="160" w:line="360" w:lineRule="auto"/>
        <w:ind w:firstLine="720"/>
        <w:jc w:val="both"/>
        <w:rPr>
          <w:bCs/>
          <w:iCs/>
          <w:sz w:val="28"/>
          <w:szCs w:val="28"/>
        </w:rPr>
      </w:pPr>
      <w:r w:rsidRPr="00B17586">
        <w:rPr>
          <w:bCs/>
          <w:iCs/>
          <w:sz w:val="28"/>
          <w:szCs w:val="28"/>
        </w:rPr>
        <w:t xml:space="preserve">Під час останньої зустрічі Михайла Чехова та Костянтина Станіславського обговорювалися дві основні проблеми, які відрізняли їх методи: використання афективної пам'яті та способи створення персонажа. Станіславський наголошував на необхідності актору спиратися на своє власне, інтимне життя, щоб викликати емоції та відкривати персонажа, тоді як Чехов дотримувався ідеї про те, що актор повинен забути себе та використовувати творчі почуття та образ персонажа, відокремлюючи їх від особистісного елемента. Він вважав, що </w:t>
      </w:r>
      <w:r w:rsidR="009A64C0">
        <w:rPr>
          <w:bCs/>
          <w:iCs/>
          <w:sz w:val="28"/>
          <w:szCs w:val="28"/>
        </w:rPr>
        <w:t>«</w:t>
      </w:r>
      <w:r w:rsidRPr="00B17586">
        <w:rPr>
          <w:bCs/>
          <w:iCs/>
          <w:sz w:val="28"/>
          <w:szCs w:val="28"/>
        </w:rPr>
        <w:t>особисті нетрансформовані почуття</w:t>
      </w:r>
      <w:r w:rsidR="009A64C0">
        <w:rPr>
          <w:bCs/>
          <w:iCs/>
          <w:sz w:val="28"/>
          <w:szCs w:val="28"/>
        </w:rPr>
        <w:t>»</w:t>
      </w:r>
      <w:r w:rsidRPr="00B17586">
        <w:rPr>
          <w:bCs/>
          <w:iCs/>
          <w:sz w:val="28"/>
          <w:szCs w:val="28"/>
        </w:rPr>
        <w:t xml:space="preserve"> не грають ролі у творчому процесі, який є взаємодією художника з автономними образами. У своїй роботі з акторами Чехов постійно наголошував на важливості ансамблевого співробітництва та необхідності розвитку нового типу комунікації в театрі, де актори, драматурги, режисери, сценографи та інші театральні артисти можуть розробляти матеріал і передавати його духовний зміст глядачеві через мову постановки.</w:t>
      </w:r>
    </w:p>
    <w:p w14:paraId="45B0252E" w14:textId="7ACBE097" w:rsidR="00B17586" w:rsidRDefault="00B17586" w:rsidP="00B17586">
      <w:pPr>
        <w:spacing w:after="160" w:line="360" w:lineRule="auto"/>
        <w:ind w:firstLine="720"/>
        <w:jc w:val="both"/>
        <w:rPr>
          <w:bCs/>
          <w:iCs/>
          <w:sz w:val="28"/>
          <w:szCs w:val="28"/>
        </w:rPr>
      </w:pPr>
      <w:r w:rsidRPr="00B17586">
        <w:rPr>
          <w:bCs/>
          <w:iCs/>
          <w:sz w:val="28"/>
          <w:szCs w:val="28"/>
        </w:rPr>
        <w:t xml:space="preserve">Одним із важливих аспектів у методиці М. Чехова є глибоке вивчення п'єси, включаючи її історію, історичні цінності, костюми тощо. Це особливе дослідження допомагає зрозуміти світ, в якому розгортається дія п'єси, оскільки кожен акторський виступ має відбуватися у контексті цього унікального світу. М. Чехов використовував психологічний жест у тому, щоб ці аспекти п'єси </w:t>
      </w:r>
      <w:r>
        <w:rPr>
          <w:bCs/>
          <w:iCs/>
          <w:sz w:val="28"/>
          <w:szCs w:val="28"/>
        </w:rPr>
        <w:t>розкрити</w:t>
      </w:r>
      <w:r w:rsidRPr="00B17586">
        <w:rPr>
          <w:bCs/>
          <w:iCs/>
          <w:sz w:val="28"/>
          <w:szCs w:val="28"/>
        </w:rPr>
        <w:t xml:space="preserve"> </w:t>
      </w:r>
      <w:r>
        <w:rPr>
          <w:bCs/>
          <w:iCs/>
          <w:sz w:val="28"/>
          <w:szCs w:val="28"/>
        </w:rPr>
        <w:t xml:space="preserve">на </w:t>
      </w:r>
      <w:r w:rsidRPr="00B17586">
        <w:rPr>
          <w:bCs/>
          <w:iCs/>
          <w:sz w:val="28"/>
          <w:szCs w:val="28"/>
        </w:rPr>
        <w:t xml:space="preserve">сцені. На його думку, саме жест дозволяє актору справді висловити те, що він збирається зробити на сцені, включаючи ідеї, інтерпретацію, дію та текст. Жести є основою тексту, почуттів, атмосфери тощо. </w:t>
      </w:r>
    </w:p>
    <w:p w14:paraId="1D4A1C78" w14:textId="1D6FAEB0" w:rsidR="00454A78" w:rsidRPr="00454A78" w:rsidRDefault="00454A78" w:rsidP="00454A78">
      <w:pPr>
        <w:spacing w:after="160" w:line="360" w:lineRule="auto"/>
        <w:ind w:firstLine="720"/>
        <w:jc w:val="both"/>
        <w:rPr>
          <w:bCs/>
          <w:iCs/>
          <w:sz w:val="28"/>
          <w:szCs w:val="28"/>
        </w:rPr>
      </w:pPr>
      <w:r w:rsidRPr="00454A78">
        <w:rPr>
          <w:bCs/>
          <w:iCs/>
          <w:sz w:val="28"/>
          <w:szCs w:val="28"/>
        </w:rPr>
        <w:t>М. Чехов розглядав рух як мову театру, рівноцінну словам, і тому акцентував увагу на репетиціях з використанням рухів, які сприяють створенню нової театральної мови. Він вважав, що сутність п'єси грає центральну роль мові руху театру, та її форма визначається жестом.</w:t>
      </w:r>
    </w:p>
    <w:p w14:paraId="0956C1AC" w14:textId="2F12DF9D" w:rsidR="00454A78" w:rsidRPr="00A81925" w:rsidRDefault="00454A78" w:rsidP="00454A78">
      <w:pPr>
        <w:spacing w:after="160" w:line="360" w:lineRule="auto"/>
        <w:ind w:firstLine="720"/>
        <w:jc w:val="both"/>
        <w:rPr>
          <w:bCs/>
          <w:iCs/>
          <w:sz w:val="28"/>
          <w:szCs w:val="28"/>
        </w:rPr>
      </w:pPr>
      <w:r w:rsidRPr="00454A78">
        <w:rPr>
          <w:bCs/>
          <w:iCs/>
          <w:sz w:val="28"/>
          <w:szCs w:val="28"/>
        </w:rPr>
        <w:t xml:space="preserve">Методика М. Чехова включала розробку </w:t>
      </w:r>
      <w:r w:rsidR="009A64C0">
        <w:rPr>
          <w:bCs/>
          <w:iCs/>
          <w:sz w:val="28"/>
          <w:szCs w:val="28"/>
        </w:rPr>
        <w:t>«</w:t>
      </w:r>
      <w:r w:rsidRPr="00454A78">
        <w:rPr>
          <w:bCs/>
          <w:iCs/>
          <w:sz w:val="28"/>
          <w:szCs w:val="28"/>
        </w:rPr>
        <w:t>ритмічного жесту ідеї</w:t>
      </w:r>
      <w:r w:rsidR="009A64C0">
        <w:rPr>
          <w:bCs/>
          <w:iCs/>
          <w:sz w:val="28"/>
          <w:szCs w:val="28"/>
        </w:rPr>
        <w:t>»</w:t>
      </w:r>
      <w:r w:rsidRPr="00454A78">
        <w:rPr>
          <w:bCs/>
          <w:iCs/>
          <w:sz w:val="28"/>
          <w:szCs w:val="28"/>
        </w:rPr>
        <w:t xml:space="preserve"> для п'єси, починаючи з дослідження атмосфери і потім переходячи до створення образів персонажів. Він також використав цей жест для вивчення мови в атмосфері п'єси, закликаючи студійців знайти жест, який присутній у їхніх словах, підкреслюючи, що спочатку необхідно виявити жест, а потім – правильну мову, тому що кожному слову властивий свій жест, і ми повинні знайти його. Основним є створення атмосфери, образів та жестів, що компонують динаміку п'єси, включаючи всі елементи постановки. Психологія сценічного простору має стати гармонійною єдністю з актором. Це гармонійне, але водночас індивідуальне кожної п'єси, світ якої потребує дослідження</w:t>
      </w:r>
      <w:r w:rsidR="00286D7B">
        <w:rPr>
          <w:bCs/>
          <w:iCs/>
          <w:sz w:val="28"/>
          <w:szCs w:val="28"/>
        </w:rPr>
        <w:t xml:space="preserve"> </w:t>
      </w:r>
      <w:r w:rsidR="00A81925" w:rsidRPr="00A81925">
        <w:rPr>
          <w:bCs/>
          <w:iCs/>
          <w:sz w:val="28"/>
          <w:szCs w:val="28"/>
        </w:rPr>
        <w:t>[</w:t>
      </w:r>
      <w:r w:rsidR="009B2648" w:rsidRPr="009B2648">
        <w:rPr>
          <w:bCs/>
          <w:iCs/>
          <w:sz w:val="28"/>
          <w:szCs w:val="28"/>
        </w:rPr>
        <w:t>19</w:t>
      </w:r>
      <w:r w:rsidR="00A81925" w:rsidRPr="00A81925">
        <w:rPr>
          <w:bCs/>
          <w:iCs/>
          <w:sz w:val="28"/>
          <w:szCs w:val="28"/>
        </w:rPr>
        <w:t>].</w:t>
      </w:r>
    </w:p>
    <w:p w14:paraId="21962D91" w14:textId="444A2486" w:rsidR="00B17586" w:rsidRDefault="00B17586" w:rsidP="00B17586">
      <w:pPr>
        <w:spacing w:after="160" w:line="360" w:lineRule="auto"/>
        <w:ind w:firstLine="720"/>
        <w:jc w:val="both"/>
        <w:rPr>
          <w:bCs/>
          <w:iCs/>
          <w:sz w:val="28"/>
          <w:szCs w:val="28"/>
        </w:rPr>
      </w:pPr>
      <w:r w:rsidRPr="00B17586">
        <w:rPr>
          <w:bCs/>
          <w:iCs/>
          <w:sz w:val="28"/>
          <w:szCs w:val="28"/>
        </w:rPr>
        <w:t xml:space="preserve">Таким чином, методика М. Чехова виходить за межі традиційного поділу між духовним та матеріальним, пропонуючи розглядати актора як художника, чиє мистецтво полягає у створенні нематеріального матеріалу вистави. Він довів орієнтацію на етику та духовність системи К. Станіславського в її першому періоді до крайності, коли акторська дія ґрунтувалася на емпатії та відсутності критичного судження. Однак саме ця духовна складова призводила його учнів до досягнення нового стану актора. Актор часто виходив за межі свого звичайного </w:t>
      </w:r>
      <w:r w:rsidR="0049763C">
        <w:rPr>
          <w:bCs/>
          <w:iCs/>
          <w:sz w:val="28"/>
          <w:szCs w:val="28"/>
        </w:rPr>
        <w:t>«</w:t>
      </w:r>
      <w:r w:rsidRPr="00B17586">
        <w:rPr>
          <w:bCs/>
          <w:iCs/>
          <w:sz w:val="28"/>
          <w:szCs w:val="28"/>
        </w:rPr>
        <w:t>Я</w:t>
      </w:r>
      <w:r w:rsidR="0049763C">
        <w:rPr>
          <w:bCs/>
          <w:iCs/>
          <w:sz w:val="28"/>
          <w:szCs w:val="28"/>
        </w:rPr>
        <w:t>»</w:t>
      </w:r>
      <w:r w:rsidRPr="00B17586">
        <w:rPr>
          <w:bCs/>
          <w:iCs/>
          <w:sz w:val="28"/>
          <w:szCs w:val="28"/>
        </w:rPr>
        <w:t xml:space="preserve"> і розширювався до нового виміру, де не було місця сумнівам.</w:t>
      </w:r>
    </w:p>
    <w:p w14:paraId="0EDB6A16" w14:textId="7820E971" w:rsidR="000C54F6" w:rsidRDefault="000C54F6" w:rsidP="00B17586">
      <w:pPr>
        <w:spacing w:after="160" w:line="360" w:lineRule="auto"/>
        <w:ind w:firstLine="720"/>
        <w:jc w:val="both"/>
        <w:rPr>
          <w:bCs/>
          <w:iCs/>
          <w:sz w:val="28"/>
          <w:szCs w:val="28"/>
        </w:rPr>
      </w:pPr>
    </w:p>
    <w:p w14:paraId="3DC759E1" w14:textId="165A804F" w:rsidR="007903F4" w:rsidRDefault="00C84D66" w:rsidP="00B17586">
      <w:pPr>
        <w:spacing w:after="160" w:line="360" w:lineRule="auto"/>
        <w:ind w:firstLine="720"/>
        <w:jc w:val="both"/>
        <w:rPr>
          <w:bCs/>
          <w:iCs/>
          <w:sz w:val="28"/>
          <w:szCs w:val="28"/>
        </w:rPr>
      </w:pPr>
      <w:r w:rsidRPr="002E6D3A">
        <w:rPr>
          <w:bCs/>
          <w:iCs/>
          <w:sz w:val="28"/>
          <w:szCs w:val="28"/>
        </w:rPr>
        <w:br w:type="page"/>
      </w:r>
    </w:p>
    <w:p w14:paraId="115BEEF4" w14:textId="3A42B64F" w:rsidR="007903F4" w:rsidRDefault="007903F4" w:rsidP="007903F4">
      <w:pPr>
        <w:spacing w:after="160" w:line="259" w:lineRule="auto"/>
        <w:jc w:val="center"/>
        <w:rPr>
          <w:b/>
          <w:bCs/>
          <w:sz w:val="28"/>
          <w:szCs w:val="28"/>
        </w:rPr>
      </w:pPr>
      <w:r w:rsidRPr="007903F4">
        <w:rPr>
          <w:b/>
          <w:bCs/>
          <w:sz w:val="28"/>
          <w:szCs w:val="28"/>
        </w:rPr>
        <w:t>Розділ ІІ</w:t>
      </w:r>
    </w:p>
    <w:p w14:paraId="6366136B" w14:textId="55DA628E" w:rsidR="007903F4" w:rsidRPr="007903F4" w:rsidRDefault="007903F4" w:rsidP="007903F4">
      <w:pPr>
        <w:spacing w:after="160" w:line="259" w:lineRule="auto"/>
        <w:jc w:val="center"/>
        <w:rPr>
          <w:b/>
          <w:bCs/>
          <w:sz w:val="28"/>
          <w:szCs w:val="28"/>
        </w:rPr>
      </w:pPr>
      <w:r>
        <w:rPr>
          <w:b/>
          <w:bCs/>
          <w:sz w:val="28"/>
          <w:szCs w:val="28"/>
        </w:rPr>
        <w:t>ОСНОВНІ КОНЦЕПТИ ПСИХОЛОГІЧНОГО ТЕАТРУ</w:t>
      </w:r>
    </w:p>
    <w:p w14:paraId="437D7AD9" w14:textId="47852CC6" w:rsidR="007903F4" w:rsidRDefault="007903F4" w:rsidP="00A267BC">
      <w:pPr>
        <w:spacing w:after="160" w:line="360" w:lineRule="auto"/>
        <w:ind w:firstLine="720"/>
        <w:jc w:val="both"/>
        <w:rPr>
          <w:bCs/>
          <w:iCs/>
          <w:sz w:val="28"/>
          <w:szCs w:val="28"/>
        </w:rPr>
      </w:pPr>
      <w:r w:rsidRPr="007903F4">
        <w:rPr>
          <w:bCs/>
          <w:iCs/>
          <w:sz w:val="28"/>
          <w:szCs w:val="28"/>
        </w:rPr>
        <w:t>К</w:t>
      </w:r>
      <w:r>
        <w:rPr>
          <w:bCs/>
          <w:iCs/>
          <w:sz w:val="28"/>
          <w:szCs w:val="28"/>
        </w:rPr>
        <w:t>остянтина</w:t>
      </w:r>
      <w:r w:rsidRPr="007903F4">
        <w:rPr>
          <w:bCs/>
          <w:iCs/>
          <w:sz w:val="28"/>
          <w:szCs w:val="28"/>
        </w:rPr>
        <w:t xml:space="preserve"> Станіславського визнано основоположником психологічного театру, нової системи театральної практики, яка прагне достовірності та реалізму акторських робіт. Він ввів такі поняття, як </w:t>
      </w:r>
      <w:r w:rsidR="00AD50CB" w:rsidRPr="00AD50CB">
        <w:rPr>
          <w:bCs/>
          <w:iCs/>
          <w:sz w:val="28"/>
          <w:szCs w:val="28"/>
        </w:rPr>
        <w:t>«</w:t>
      </w:r>
      <w:r w:rsidRPr="007903F4">
        <w:rPr>
          <w:bCs/>
          <w:iCs/>
          <w:sz w:val="28"/>
          <w:szCs w:val="28"/>
        </w:rPr>
        <w:t>четверта стіна</w:t>
      </w:r>
      <w:r w:rsidR="00AD50CB" w:rsidRPr="00AD50CB">
        <w:rPr>
          <w:bCs/>
          <w:iCs/>
          <w:sz w:val="28"/>
          <w:szCs w:val="28"/>
        </w:rPr>
        <w:t>»</w:t>
      </w:r>
      <w:r w:rsidRPr="007903F4">
        <w:rPr>
          <w:bCs/>
          <w:iCs/>
          <w:sz w:val="28"/>
          <w:szCs w:val="28"/>
        </w:rPr>
        <w:t xml:space="preserve">, </w:t>
      </w:r>
      <w:r w:rsidR="00AD50CB" w:rsidRPr="00AD50CB">
        <w:rPr>
          <w:bCs/>
          <w:iCs/>
          <w:sz w:val="28"/>
          <w:szCs w:val="28"/>
        </w:rPr>
        <w:t>«</w:t>
      </w:r>
      <w:r w:rsidRPr="007903F4">
        <w:rPr>
          <w:bCs/>
          <w:iCs/>
          <w:sz w:val="28"/>
          <w:szCs w:val="28"/>
        </w:rPr>
        <w:t>підтекст</w:t>
      </w:r>
      <w:r w:rsidR="00AD50CB" w:rsidRPr="00AD50CB">
        <w:rPr>
          <w:bCs/>
          <w:iCs/>
          <w:sz w:val="28"/>
          <w:szCs w:val="28"/>
        </w:rPr>
        <w:t>»</w:t>
      </w:r>
      <w:r w:rsidRPr="007903F4">
        <w:rPr>
          <w:bCs/>
          <w:iCs/>
          <w:sz w:val="28"/>
          <w:szCs w:val="28"/>
        </w:rPr>
        <w:t xml:space="preserve"> та </w:t>
      </w:r>
      <w:r w:rsidR="00AD50CB" w:rsidRPr="00AD50CB">
        <w:rPr>
          <w:bCs/>
          <w:iCs/>
          <w:sz w:val="28"/>
          <w:szCs w:val="28"/>
        </w:rPr>
        <w:t>«</w:t>
      </w:r>
      <w:r w:rsidRPr="007903F4">
        <w:rPr>
          <w:bCs/>
          <w:iCs/>
          <w:sz w:val="28"/>
          <w:szCs w:val="28"/>
        </w:rPr>
        <w:t>надзавдання</w:t>
      </w:r>
      <w:r w:rsidR="00AD50CB" w:rsidRPr="00AD50CB">
        <w:rPr>
          <w:bCs/>
          <w:iCs/>
          <w:sz w:val="28"/>
          <w:szCs w:val="28"/>
        </w:rPr>
        <w:t>»</w:t>
      </w:r>
      <w:r w:rsidRPr="007903F4">
        <w:rPr>
          <w:bCs/>
          <w:iCs/>
          <w:sz w:val="28"/>
          <w:szCs w:val="28"/>
        </w:rPr>
        <w:t>, які розширюють можливості актора у тонкій характеризації персонажів. Московський художній театр (МХТ) та його система навчання та розвитку актора були засновані на принципах, розроблених Станіславським.</w:t>
      </w:r>
    </w:p>
    <w:p w14:paraId="4BF78992" w14:textId="1A582B2F" w:rsidR="007903F4" w:rsidRPr="007903F4" w:rsidRDefault="007903F4" w:rsidP="00A267BC">
      <w:pPr>
        <w:spacing w:after="160" w:line="360" w:lineRule="auto"/>
        <w:ind w:firstLine="720"/>
        <w:jc w:val="both"/>
        <w:rPr>
          <w:bCs/>
          <w:iCs/>
          <w:sz w:val="28"/>
          <w:szCs w:val="28"/>
        </w:rPr>
      </w:pPr>
      <w:r w:rsidRPr="007903F4">
        <w:rPr>
          <w:bCs/>
          <w:iCs/>
          <w:sz w:val="28"/>
          <w:szCs w:val="28"/>
        </w:rPr>
        <w:t>Система К. С. Станіславського, відома своєю естетичною природою, відрізняється від наукової системи. Станіславський не підтримував претензії деяких модних театральних течій зводити сценічну практику до схоластичної гри дефініції. Можливо, саме тому він так наполегливо наголошував на практичній значущості своїх узагальнень.</w:t>
      </w:r>
    </w:p>
    <w:p w14:paraId="68015659" w14:textId="1A5D2A24" w:rsidR="007903F4" w:rsidRDefault="007903F4" w:rsidP="00A267BC">
      <w:pPr>
        <w:spacing w:after="160" w:line="360" w:lineRule="auto"/>
        <w:ind w:firstLine="720"/>
        <w:jc w:val="both"/>
        <w:rPr>
          <w:bCs/>
          <w:iCs/>
          <w:sz w:val="28"/>
          <w:szCs w:val="28"/>
        </w:rPr>
      </w:pPr>
      <w:r w:rsidRPr="007903F4">
        <w:rPr>
          <w:bCs/>
          <w:iCs/>
          <w:sz w:val="28"/>
          <w:szCs w:val="28"/>
        </w:rPr>
        <w:t xml:space="preserve">Проте зі сказаного годі було, що К.С. Станіславський заперечував наукове пізнання сценічної творчості. Він також не поділяв ту поширену в деяких діячів театру позицію, що мистецтво та наука є протилежностями. При розробці своєї системи Станіславський неодноразово наголошував на тому, що багато з його формулюваних положень можуть стати </w:t>
      </w:r>
      <w:r w:rsidR="00B66430">
        <w:rPr>
          <w:bCs/>
          <w:iCs/>
          <w:sz w:val="28"/>
          <w:szCs w:val="28"/>
          <w:lang w:val="ru-RU"/>
        </w:rPr>
        <w:t>предметом</w:t>
      </w:r>
      <w:r w:rsidRPr="007903F4">
        <w:rPr>
          <w:bCs/>
          <w:iCs/>
          <w:sz w:val="28"/>
          <w:szCs w:val="28"/>
        </w:rPr>
        <w:t xml:space="preserve"> об'єктивних досліджень. Думка про наукове обґрунтування акторської творчості пронизує його роботи.</w:t>
      </w:r>
    </w:p>
    <w:p w14:paraId="06A86142" w14:textId="3D7988BC" w:rsidR="00D754BD" w:rsidRPr="00AD50CB" w:rsidRDefault="00D754BD" w:rsidP="00A267BC">
      <w:pPr>
        <w:spacing w:after="160" w:line="360" w:lineRule="auto"/>
        <w:ind w:firstLine="720"/>
        <w:jc w:val="both"/>
        <w:rPr>
          <w:sz w:val="28"/>
          <w:szCs w:val="28"/>
          <w:lang w:val="ru-RU"/>
        </w:rPr>
      </w:pPr>
      <w:r w:rsidRPr="00D754BD">
        <w:rPr>
          <w:b/>
          <w:bCs/>
          <w:sz w:val="28"/>
          <w:szCs w:val="28"/>
        </w:rPr>
        <w:t>2.1.Творчий процес переживання</w:t>
      </w:r>
      <w:r w:rsidR="003101B5">
        <w:rPr>
          <w:b/>
          <w:bCs/>
          <w:sz w:val="28"/>
          <w:szCs w:val="28"/>
        </w:rPr>
        <w:t>.</w:t>
      </w:r>
      <w:r w:rsidRPr="00D754BD">
        <w:rPr>
          <w:sz w:val="28"/>
          <w:szCs w:val="28"/>
          <w:lang w:val="ru-RU"/>
        </w:rPr>
        <w:t xml:space="preserve"> </w:t>
      </w:r>
      <w:r w:rsidRPr="00D754BD">
        <w:rPr>
          <w:sz w:val="28"/>
          <w:szCs w:val="28"/>
        </w:rPr>
        <w:t xml:space="preserve">К.С. Станіславський стверджує, що перший етап у освоєнні акторського мистецтва полягає у здатності актора досягти на сцені </w:t>
      </w:r>
      <w:r>
        <w:rPr>
          <w:sz w:val="28"/>
          <w:szCs w:val="28"/>
          <w:lang w:val="ru-RU"/>
        </w:rPr>
        <w:t>«</w:t>
      </w:r>
      <w:r w:rsidRPr="00D754BD">
        <w:rPr>
          <w:sz w:val="28"/>
          <w:szCs w:val="28"/>
        </w:rPr>
        <w:t>правильного, практично повністю природного людського стану</w:t>
      </w:r>
      <w:r>
        <w:rPr>
          <w:sz w:val="28"/>
          <w:szCs w:val="28"/>
          <w:lang w:val="ru-RU"/>
        </w:rPr>
        <w:t>»</w:t>
      </w:r>
      <w:r w:rsidRPr="00D754BD">
        <w:rPr>
          <w:sz w:val="28"/>
          <w:szCs w:val="28"/>
        </w:rPr>
        <w:t xml:space="preserve">, незважаючи на всі умовності театральної вистави. Цей </w:t>
      </w:r>
      <w:r>
        <w:rPr>
          <w:sz w:val="28"/>
          <w:szCs w:val="28"/>
          <w:lang w:val="ru-RU"/>
        </w:rPr>
        <w:t>«</w:t>
      </w:r>
      <w:r w:rsidRPr="00D754BD">
        <w:rPr>
          <w:sz w:val="28"/>
          <w:szCs w:val="28"/>
        </w:rPr>
        <w:t>правильний, природний</w:t>
      </w:r>
      <w:r>
        <w:rPr>
          <w:sz w:val="28"/>
          <w:szCs w:val="28"/>
          <w:lang w:val="ru-RU"/>
        </w:rPr>
        <w:t>»</w:t>
      </w:r>
      <w:r w:rsidRPr="00D754BD">
        <w:rPr>
          <w:sz w:val="28"/>
          <w:szCs w:val="28"/>
        </w:rPr>
        <w:t xml:space="preserve"> стан актора Станіславський називає творчим (сценічним) самопочуттям, на відміну від </w:t>
      </w:r>
      <w:r>
        <w:rPr>
          <w:sz w:val="28"/>
          <w:szCs w:val="28"/>
          <w:lang w:val="ru-RU"/>
        </w:rPr>
        <w:t>«</w:t>
      </w:r>
      <w:r w:rsidRPr="00D754BD">
        <w:rPr>
          <w:sz w:val="28"/>
          <w:szCs w:val="28"/>
        </w:rPr>
        <w:t>неправильного, негативного</w:t>
      </w:r>
      <w:r>
        <w:rPr>
          <w:sz w:val="28"/>
          <w:szCs w:val="28"/>
          <w:lang w:val="ru-RU"/>
        </w:rPr>
        <w:t>»</w:t>
      </w:r>
      <w:r w:rsidRPr="00D754BD">
        <w:rPr>
          <w:sz w:val="28"/>
          <w:szCs w:val="28"/>
        </w:rPr>
        <w:t xml:space="preserve"> ремісничого (акторського) самопочуття. Станіславський розрізняє внутрішнє, зовнішнє та загальне сценічне самопочуття. Внутрішнє сценічне самопочуття складається з елементів системи, що належать до розділу </w:t>
      </w:r>
      <w:r w:rsidRPr="00B66430">
        <w:rPr>
          <w:sz w:val="28"/>
          <w:szCs w:val="28"/>
        </w:rPr>
        <w:t>«</w:t>
      </w:r>
      <w:r w:rsidRPr="00D754BD">
        <w:rPr>
          <w:sz w:val="28"/>
          <w:szCs w:val="28"/>
        </w:rPr>
        <w:t>Робота актора над собою у творчому процесі переживання</w:t>
      </w:r>
      <w:r w:rsidRPr="00B66430">
        <w:rPr>
          <w:sz w:val="28"/>
          <w:szCs w:val="28"/>
        </w:rPr>
        <w:t>»</w:t>
      </w:r>
      <w:r w:rsidR="00286D7B">
        <w:rPr>
          <w:sz w:val="28"/>
          <w:szCs w:val="28"/>
        </w:rPr>
        <w:t xml:space="preserve"> </w:t>
      </w:r>
      <w:r w:rsidR="00286D7B" w:rsidRPr="009B1B5F">
        <w:rPr>
          <w:sz w:val="28"/>
          <w:szCs w:val="28"/>
        </w:rPr>
        <w:t>[</w:t>
      </w:r>
      <w:r w:rsidR="009B2648" w:rsidRPr="001C5F29">
        <w:rPr>
          <w:sz w:val="28"/>
          <w:szCs w:val="28"/>
        </w:rPr>
        <w:t>22</w:t>
      </w:r>
      <w:r w:rsidR="00286D7B" w:rsidRPr="009B1B5F">
        <w:rPr>
          <w:sz w:val="28"/>
          <w:szCs w:val="28"/>
        </w:rPr>
        <w:t>]</w:t>
      </w:r>
      <w:r w:rsidRPr="00D754BD">
        <w:rPr>
          <w:sz w:val="28"/>
          <w:szCs w:val="28"/>
        </w:rPr>
        <w:t xml:space="preserve">. </w:t>
      </w:r>
      <w:r>
        <w:rPr>
          <w:sz w:val="28"/>
          <w:szCs w:val="28"/>
          <w:lang w:val="ru-RU"/>
        </w:rPr>
        <w:t>«</w:t>
      </w:r>
      <w:r w:rsidRPr="00D754BD">
        <w:rPr>
          <w:sz w:val="28"/>
          <w:szCs w:val="28"/>
        </w:rPr>
        <w:t>Досі ми називали артистичні здібності, властивості, обдарування, природні дані, навіть деякі прийоми психотехніки просто «елементами». Це було лише тимчасове найменування. Ми припускали його лише тому, що рано було говорити про самопочуття. Тепер же... я оголошую вам справжню їхню назву: елементи внутрішнього сценічного самопочуття»</w:t>
      </w:r>
      <w:r w:rsidR="00286D7B">
        <w:rPr>
          <w:sz w:val="28"/>
          <w:szCs w:val="28"/>
        </w:rPr>
        <w:t xml:space="preserve"> </w:t>
      </w:r>
      <w:r w:rsidR="00AD50CB" w:rsidRPr="00AD50CB">
        <w:rPr>
          <w:sz w:val="28"/>
          <w:szCs w:val="28"/>
          <w:lang w:val="ru-RU"/>
        </w:rPr>
        <w:t>[</w:t>
      </w:r>
      <w:r w:rsidR="009B2648" w:rsidRPr="009B2648">
        <w:rPr>
          <w:sz w:val="28"/>
          <w:szCs w:val="28"/>
          <w:lang w:val="ru-RU"/>
        </w:rPr>
        <w:t>22</w:t>
      </w:r>
      <w:r w:rsidR="00286D7B">
        <w:rPr>
          <w:sz w:val="28"/>
          <w:szCs w:val="28"/>
          <w:lang w:val="ru-RU"/>
        </w:rPr>
        <w:t xml:space="preserve">, </w:t>
      </w:r>
      <w:r w:rsidR="003101B5">
        <w:rPr>
          <w:sz w:val="28"/>
          <w:szCs w:val="28"/>
          <w:lang w:val="ru-RU"/>
        </w:rPr>
        <w:t>р</w:t>
      </w:r>
      <w:r w:rsidR="00286D7B">
        <w:rPr>
          <w:sz w:val="28"/>
          <w:szCs w:val="28"/>
          <w:lang w:val="ru-RU"/>
        </w:rPr>
        <w:t>. 94</w:t>
      </w:r>
      <w:r w:rsidR="00AD50CB" w:rsidRPr="00AD50CB">
        <w:rPr>
          <w:sz w:val="28"/>
          <w:szCs w:val="28"/>
          <w:lang w:val="ru-RU"/>
        </w:rPr>
        <w:t>].</w:t>
      </w:r>
    </w:p>
    <w:p w14:paraId="1B2AE025" w14:textId="03266160" w:rsidR="00D754BD" w:rsidRPr="00D754BD" w:rsidRDefault="00D754BD" w:rsidP="00A267BC">
      <w:pPr>
        <w:spacing w:after="160" w:line="360" w:lineRule="auto"/>
        <w:ind w:firstLine="720"/>
        <w:jc w:val="both"/>
        <w:rPr>
          <w:sz w:val="28"/>
          <w:szCs w:val="28"/>
        </w:rPr>
      </w:pPr>
      <w:r w:rsidRPr="00D754BD">
        <w:rPr>
          <w:sz w:val="28"/>
          <w:szCs w:val="28"/>
        </w:rPr>
        <w:t>Зовнішнє сценічне самопочуття поєднує елементи системи, пов'язані з процесом акторського втілення. Воно включає такі природні складові, як міміка, інтонація, мова, рух та пластика – усі аспекти фізичного вираження актора.</w:t>
      </w:r>
      <w:r>
        <w:rPr>
          <w:sz w:val="28"/>
          <w:szCs w:val="28"/>
          <w:lang w:val="ru-RU"/>
        </w:rPr>
        <w:t xml:space="preserve"> </w:t>
      </w:r>
      <w:r w:rsidRPr="00D754BD">
        <w:rPr>
          <w:sz w:val="28"/>
          <w:szCs w:val="28"/>
        </w:rPr>
        <w:t>Загальне сценічне самопочуття поєднує у собі як внутрішнє, і зовнішнє самопочуття. У цьому стані кожне почуття, яке актор створює в собі, автоматично відбивається назовні. Актор легко реагує на всі завдання, які ставлять перед ним п'єса, поет чи режисер, а душевні та фізичні аспекти його самопочуття миттєво реагують на виклики.</w:t>
      </w:r>
    </w:p>
    <w:p w14:paraId="5DA0D3BA" w14:textId="48C272CF" w:rsidR="00D754BD" w:rsidRPr="00AD50CB" w:rsidRDefault="00D754BD" w:rsidP="00A267BC">
      <w:pPr>
        <w:spacing w:after="160" w:line="360" w:lineRule="auto"/>
        <w:ind w:firstLine="720"/>
        <w:jc w:val="both"/>
        <w:rPr>
          <w:sz w:val="28"/>
          <w:szCs w:val="28"/>
          <w:lang w:val="ru-RU"/>
        </w:rPr>
      </w:pPr>
      <w:r w:rsidRPr="00D754BD">
        <w:rPr>
          <w:sz w:val="28"/>
          <w:szCs w:val="28"/>
        </w:rPr>
        <w:t xml:space="preserve">Таким чином, проблема нормального творчого самопочуття актора на сцені посідає важливе місце у системі К.С. Станіславського. Вона становить основний зміст одного з двох ключових розділів системи, </w:t>
      </w:r>
      <w:r>
        <w:rPr>
          <w:sz w:val="28"/>
          <w:szCs w:val="28"/>
          <w:lang w:val="ru-RU"/>
        </w:rPr>
        <w:t>«</w:t>
      </w:r>
      <w:r w:rsidRPr="00D754BD">
        <w:rPr>
          <w:sz w:val="28"/>
          <w:szCs w:val="28"/>
        </w:rPr>
        <w:t>Робота актора над собою</w:t>
      </w:r>
      <w:r>
        <w:rPr>
          <w:sz w:val="28"/>
          <w:szCs w:val="28"/>
          <w:lang w:val="ru-RU"/>
        </w:rPr>
        <w:t>»</w:t>
      </w:r>
      <w:r w:rsidR="00286D7B">
        <w:rPr>
          <w:sz w:val="28"/>
          <w:szCs w:val="28"/>
          <w:lang w:val="ru-RU"/>
        </w:rPr>
        <w:t xml:space="preserve"> </w:t>
      </w:r>
      <w:r w:rsidR="00286D7B" w:rsidRPr="00286D7B">
        <w:rPr>
          <w:sz w:val="28"/>
          <w:szCs w:val="28"/>
          <w:lang w:val="ru-RU"/>
        </w:rPr>
        <w:t>[8]</w:t>
      </w:r>
      <w:r w:rsidRPr="00D754BD">
        <w:rPr>
          <w:sz w:val="28"/>
          <w:szCs w:val="28"/>
        </w:rPr>
        <w:t>, де послідовно викладається шлях формування артистичної техніки, який готує актора до творчої роботи зі створення сценічного образу та ролі.</w:t>
      </w:r>
      <w:r>
        <w:rPr>
          <w:sz w:val="28"/>
          <w:szCs w:val="28"/>
          <w:lang w:val="ru-RU"/>
        </w:rPr>
        <w:t xml:space="preserve"> </w:t>
      </w:r>
      <w:r w:rsidRPr="00D754BD">
        <w:rPr>
          <w:sz w:val="28"/>
          <w:szCs w:val="28"/>
        </w:rPr>
        <w:t xml:space="preserve">К.С. Станіславський наполегливо підкреслює природний та органічний характер творчого (сценічного) самопочуття. Він говорить про те, що </w:t>
      </w:r>
      <w:r>
        <w:rPr>
          <w:sz w:val="28"/>
          <w:szCs w:val="28"/>
          <w:lang w:val="ru-RU"/>
        </w:rPr>
        <w:t>«</w:t>
      </w:r>
      <w:r w:rsidRPr="00D754BD">
        <w:rPr>
          <w:sz w:val="28"/>
          <w:szCs w:val="28"/>
        </w:rPr>
        <w:t>складене за елементами сценічне самопочуття виявляється найпростішим, нормальним людським станом, який нам добре знайомий у реальному житті</w:t>
      </w:r>
      <w:r>
        <w:rPr>
          <w:sz w:val="28"/>
          <w:szCs w:val="28"/>
          <w:lang w:val="ru-RU"/>
        </w:rPr>
        <w:t>»</w:t>
      </w:r>
      <w:r w:rsidR="00822C3D">
        <w:rPr>
          <w:sz w:val="28"/>
          <w:szCs w:val="28"/>
          <w:lang w:val="ru-RU"/>
        </w:rPr>
        <w:t xml:space="preserve"> </w:t>
      </w:r>
      <w:r w:rsidR="00AD50CB" w:rsidRPr="00AD50CB">
        <w:rPr>
          <w:sz w:val="28"/>
          <w:szCs w:val="28"/>
          <w:lang w:val="ru-RU"/>
        </w:rPr>
        <w:t>[</w:t>
      </w:r>
      <w:r w:rsidR="009B2648" w:rsidRPr="009B2648">
        <w:rPr>
          <w:sz w:val="28"/>
          <w:szCs w:val="28"/>
          <w:lang w:val="ru-RU"/>
        </w:rPr>
        <w:t>22</w:t>
      </w:r>
      <w:r w:rsidR="00822C3D">
        <w:rPr>
          <w:sz w:val="28"/>
          <w:szCs w:val="28"/>
          <w:lang w:val="ru-RU"/>
        </w:rPr>
        <w:t xml:space="preserve">, </w:t>
      </w:r>
      <w:r w:rsidR="003101B5">
        <w:rPr>
          <w:sz w:val="28"/>
          <w:szCs w:val="28"/>
          <w:lang w:val="ru-RU"/>
        </w:rPr>
        <w:t>р</w:t>
      </w:r>
      <w:r w:rsidR="00822C3D">
        <w:rPr>
          <w:sz w:val="28"/>
          <w:szCs w:val="28"/>
          <w:lang w:val="ru-RU"/>
        </w:rPr>
        <w:t>.</w:t>
      </w:r>
      <w:r w:rsidR="003101B5">
        <w:rPr>
          <w:sz w:val="28"/>
          <w:szCs w:val="28"/>
          <w:lang w:val="ru-RU"/>
        </w:rPr>
        <w:t xml:space="preserve"> 40</w:t>
      </w:r>
      <w:r w:rsidR="00AD50CB" w:rsidRPr="00AD50CB">
        <w:rPr>
          <w:sz w:val="28"/>
          <w:szCs w:val="28"/>
          <w:lang w:val="ru-RU"/>
        </w:rPr>
        <w:t>]</w:t>
      </w:r>
      <w:r w:rsidRPr="00D754BD">
        <w:rPr>
          <w:sz w:val="28"/>
          <w:szCs w:val="28"/>
        </w:rPr>
        <w:t xml:space="preserve">. Проте, основна складність полягає у передачі цього нормального стану у специфічні умови сценічного уявлення. </w:t>
      </w:r>
      <w:r>
        <w:rPr>
          <w:sz w:val="28"/>
          <w:szCs w:val="28"/>
          <w:lang w:val="ru-RU"/>
        </w:rPr>
        <w:t>«</w:t>
      </w:r>
      <w:r w:rsidRPr="00D754BD">
        <w:rPr>
          <w:sz w:val="28"/>
          <w:szCs w:val="28"/>
        </w:rPr>
        <w:t>Дивно, що те, що природно і нормально в реальному житті, зникає або втрачає свою природність, як тільки актор виходить на сцену. Потрібна значна робота... щоб повернути на сцену те, що для кожної людини є таким нормальним у житті</w:t>
      </w:r>
      <w:r>
        <w:rPr>
          <w:sz w:val="28"/>
          <w:szCs w:val="28"/>
          <w:lang w:val="ru-RU"/>
        </w:rPr>
        <w:t>»</w:t>
      </w:r>
      <w:r w:rsidR="00822C3D">
        <w:rPr>
          <w:sz w:val="28"/>
          <w:szCs w:val="28"/>
          <w:lang w:val="ru-RU"/>
        </w:rPr>
        <w:t xml:space="preserve"> </w:t>
      </w:r>
      <w:r w:rsidR="00AD50CB" w:rsidRPr="00AD50CB">
        <w:rPr>
          <w:sz w:val="28"/>
          <w:szCs w:val="28"/>
          <w:lang w:val="ru-RU"/>
        </w:rPr>
        <w:t>[</w:t>
      </w:r>
      <w:r w:rsidR="009B2648" w:rsidRPr="009B2648">
        <w:rPr>
          <w:sz w:val="28"/>
          <w:szCs w:val="28"/>
          <w:lang w:val="ru-RU"/>
        </w:rPr>
        <w:t>22</w:t>
      </w:r>
      <w:r w:rsidR="00286D7B" w:rsidRPr="00286D7B">
        <w:rPr>
          <w:sz w:val="28"/>
          <w:szCs w:val="28"/>
          <w:lang w:val="ru-RU"/>
        </w:rPr>
        <w:t xml:space="preserve">, </w:t>
      </w:r>
      <w:r w:rsidR="003101B5">
        <w:rPr>
          <w:sz w:val="28"/>
          <w:szCs w:val="28"/>
        </w:rPr>
        <w:t>р</w:t>
      </w:r>
      <w:r w:rsidR="00286D7B" w:rsidRPr="00286D7B">
        <w:rPr>
          <w:sz w:val="28"/>
          <w:szCs w:val="28"/>
          <w:lang w:val="ru-RU"/>
        </w:rPr>
        <w:t>. 48</w:t>
      </w:r>
      <w:r w:rsidR="00AD50CB" w:rsidRPr="00AD50CB">
        <w:rPr>
          <w:sz w:val="28"/>
          <w:szCs w:val="28"/>
          <w:lang w:val="ru-RU"/>
        </w:rPr>
        <w:t>].</w:t>
      </w:r>
    </w:p>
    <w:p w14:paraId="34868184" w14:textId="66BB4032" w:rsidR="00A267BC" w:rsidRPr="00AD50CB" w:rsidRDefault="00A267BC" w:rsidP="00A267BC">
      <w:pPr>
        <w:spacing w:after="160" w:line="360" w:lineRule="auto"/>
        <w:ind w:firstLine="720"/>
        <w:jc w:val="both"/>
        <w:rPr>
          <w:sz w:val="28"/>
          <w:szCs w:val="28"/>
          <w:lang w:val="ru-RU"/>
        </w:rPr>
      </w:pPr>
      <w:r w:rsidRPr="00A267BC">
        <w:rPr>
          <w:sz w:val="28"/>
          <w:szCs w:val="28"/>
        </w:rPr>
        <w:t>Однак шлях до досягнення сценічної присутності є складним і має починатися з освоєння контексту ролі, її подій та, насамперед, дій, що випливають із цих подій. Існують два етапи дій та прийомів, які спрямовують актора до підсвідомої творчості та переживання.</w:t>
      </w:r>
      <w:r>
        <w:rPr>
          <w:sz w:val="28"/>
          <w:szCs w:val="28"/>
          <w:lang w:val="ru-RU"/>
        </w:rPr>
        <w:t xml:space="preserve"> </w:t>
      </w:r>
      <w:r w:rsidRPr="00A267BC">
        <w:rPr>
          <w:sz w:val="28"/>
          <w:szCs w:val="28"/>
        </w:rPr>
        <w:t xml:space="preserve">Перший етап - це усвідомлена, обґрунтована, продуктивна і справжня дія. Другий етап - це </w:t>
      </w:r>
      <w:r>
        <w:rPr>
          <w:sz w:val="28"/>
          <w:szCs w:val="28"/>
          <w:lang w:val="ru-RU"/>
        </w:rPr>
        <w:t>«</w:t>
      </w:r>
      <w:r w:rsidRPr="00A267BC">
        <w:rPr>
          <w:sz w:val="28"/>
          <w:szCs w:val="28"/>
        </w:rPr>
        <w:t>якби</w:t>
      </w:r>
      <w:r>
        <w:rPr>
          <w:sz w:val="28"/>
          <w:szCs w:val="28"/>
          <w:lang w:val="ru-RU"/>
        </w:rPr>
        <w:t>»</w:t>
      </w:r>
      <w:r w:rsidRPr="00A267BC">
        <w:rPr>
          <w:sz w:val="28"/>
          <w:szCs w:val="28"/>
        </w:rPr>
        <w:t>, де акторові пропонуються певні обставини.</w:t>
      </w:r>
      <w:r>
        <w:rPr>
          <w:sz w:val="28"/>
          <w:szCs w:val="28"/>
          <w:lang w:val="ru-RU"/>
        </w:rPr>
        <w:t xml:space="preserve"> </w:t>
      </w:r>
      <w:r w:rsidRPr="00A267BC">
        <w:rPr>
          <w:sz w:val="28"/>
          <w:szCs w:val="28"/>
        </w:rPr>
        <w:t xml:space="preserve">Поняття </w:t>
      </w:r>
      <w:r>
        <w:rPr>
          <w:sz w:val="28"/>
          <w:szCs w:val="28"/>
          <w:lang w:val="ru-RU"/>
        </w:rPr>
        <w:t>«</w:t>
      </w:r>
      <w:r w:rsidRPr="00A267BC">
        <w:rPr>
          <w:sz w:val="28"/>
          <w:szCs w:val="28"/>
        </w:rPr>
        <w:t>пропоновані обставини</w:t>
      </w:r>
      <w:r>
        <w:rPr>
          <w:sz w:val="28"/>
          <w:szCs w:val="28"/>
          <w:lang w:val="ru-RU"/>
        </w:rPr>
        <w:t>»</w:t>
      </w:r>
      <w:r w:rsidRPr="00A267BC">
        <w:rPr>
          <w:sz w:val="28"/>
          <w:szCs w:val="28"/>
        </w:rPr>
        <w:t xml:space="preserve"> відноситься до місця дії, часу дії та способу дії. Сценічні пропоновані обставини - це умови, в яких розгортається дія п'єси та в яких перебувають усі персонажі</w:t>
      </w:r>
      <w:r w:rsidR="00286D7B" w:rsidRPr="00286D7B">
        <w:rPr>
          <w:sz w:val="28"/>
          <w:szCs w:val="28"/>
          <w:lang w:val="ru-RU"/>
        </w:rPr>
        <w:t xml:space="preserve"> </w:t>
      </w:r>
      <w:r w:rsidR="00AD50CB" w:rsidRPr="00AD50CB">
        <w:rPr>
          <w:sz w:val="28"/>
          <w:szCs w:val="28"/>
          <w:lang w:val="ru-RU"/>
        </w:rPr>
        <w:t>[1].</w:t>
      </w:r>
    </w:p>
    <w:p w14:paraId="588418D0" w14:textId="3E4FBAD9" w:rsidR="00A267BC" w:rsidRDefault="00A267BC" w:rsidP="00CE7D2E">
      <w:pPr>
        <w:spacing w:after="160" w:line="360" w:lineRule="auto"/>
        <w:ind w:firstLine="720"/>
        <w:jc w:val="both"/>
        <w:rPr>
          <w:sz w:val="28"/>
          <w:szCs w:val="28"/>
        </w:rPr>
      </w:pPr>
      <w:r w:rsidRPr="00A267BC">
        <w:rPr>
          <w:sz w:val="28"/>
          <w:szCs w:val="28"/>
        </w:rPr>
        <w:t xml:space="preserve">У наукових матеріалах, присвячених системі Станіславського, запропоновані обставини докладно визначено. Вони включають фабулу п'єси, факти, події, епоху та умови життя, закладені в драматургії. Ці обставини є відправною точкою для розуміння акторами та режисерами самої п'єси у процесі створення сценічного образу та художнього </w:t>
      </w:r>
      <w:r w:rsidR="00B66430">
        <w:rPr>
          <w:sz w:val="28"/>
          <w:szCs w:val="28"/>
          <w:lang w:val="ru-RU"/>
        </w:rPr>
        <w:t>ви</w:t>
      </w:r>
      <w:r w:rsidRPr="00A267BC">
        <w:rPr>
          <w:sz w:val="28"/>
          <w:szCs w:val="28"/>
        </w:rPr>
        <w:t>рішення вистави загалом. У ході репетиційної роботи актори здійснюють запропоноване режисерське бачення, включаючи мізансценування, сценографію, освітлення, звук тощо. Як сказав К.С. Станіславський, пропоновані обставини - це вигадки, що доповнюють внутрішнє життя ролі, і через накопичення та відбір цих обставин актор переходить від свого «Я» до «Він» - образу. Пропоновані обставини розглядаються не як театральні, не як сценічні, а як обставини реального життя</w:t>
      </w:r>
      <w:r w:rsidR="00B66430">
        <w:rPr>
          <w:sz w:val="28"/>
          <w:szCs w:val="28"/>
          <w:lang w:val="ru-RU"/>
        </w:rPr>
        <w:t xml:space="preserve">. </w:t>
      </w:r>
      <w:r w:rsidRPr="00A267BC">
        <w:rPr>
          <w:sz w:val="28"/>
          <w:szCs w:val="28"/>
        </w:rPr>
        <w:t>Зазвичай ці обставини задаються автором, розробляються і пропонуються режисером, і будуються з урахуванням уяви актора. Внаслідок виконання дій у запропонованих обставинах актор, конкретизуючи лінію фізичних дій, цілеспрямовано наближається до втілення сценічного образу.</w:t>
      </w:r>
      <w:r>
        <w:rPr>
          <w:sz w:val="28"/>
          <w:szCs w:val="28"/>
          <w:lang w:val="ru-RU"/>
        </w:rPr>
        <w:t xml:space="preserve"> </w:t>
      </w:r>
      <w:r w:rsidRPr="00A267BC">
        <w:rPr>
          <w:sz w:val="28"/>
          <w:szCs w:val="28"/>
        </w:rPr>
        <w:t>Запропоновані обставини різноманітні та охоплюють широкий спектр дій, спрямованих на досягнення результату актором. Можна виділити кілька важливих видів запропонованих обставин, з якими актор працює над своєю роллю: історичні (епоха, події, особливості часу); соціальні (соціальний статус, коло спілкування, походження, виховання); фізичний стан (вік героя, взаємини з оточуючими); тимчасові особливості (місце та час дії, погодні умови); спосіб життя (найближче середовище, звички, хобі).</w:t>
      </w:r>
      <w:r w:rsidR="00CE7D2E" w:rsidRPr="00CE7D2E">
        <w:rPr>
          <w:rFonts w:ascii="poppinsregular" w:hAnsi="poppinsregular"/>
          <w:color w:val="202020"/>
          <w:sz w:val="21"/>
          <w:szCs w:val="21"/>
          <w:shd w:val="clear" w:color="auto" w:fill="FFFFFF"/>
        </w:rPr>
        <w:t xml:space="preserve"> </w:t>
      </w:r>
      <w:r w:rsidR="00CE7D2E" w:rsidRPr="00CE7D2E">
        <w:rPr>
          <w:sz w:val="28"/>
          <w:szCs w:val="28"/>
        </w:rPr>
        <w:t>Водночас, діючи у запропонованих обставинах, актор</w:t>
      </w:r>
      <w:r w:rsidR="00CE7D2E">
        <w:rPr>
          <w:sz w:val="28"/>
          <w:szCs w:val="28"/>
        </w:rPr>
        <w:t xml:space="preserve"> </w:t>
      </w:r>
      <w:r w:rsidR="00CE7D2E" w:rsidRPr="00CE7D2E">
        <w:rPr>
          <w:sz w:val="28"/>
          <w:szCs w:val="28"/>
        </w:rPr>
        <w:t>повинен жити від своєї власної істоти, діяти психічно</w:t>
      </w:r>
      <w:r w:rsidR="00CE7D2E">
        <w:rPr>
          <w:sz w:val="28"/>
          <w:szCs w:val="28"/>
        </w:rPr>
        <w:t xml:space="preserve"> </w:t>
      </w:r>
      <w:r w:rsidR="00CE7D2E" w:rsidRPr="00CE7D2E">
        <w:rPr>
          <w:sz w:val="28"/>
          <w:szCs w:val="28"/>
        </w:rPr>
        <w:t>правильно, фізично точно і</w:t>
      </w:r>
      <w:r w:rsidR="00CE7D2E">
        <w:rPr>
          <w:sz w:val="28"/>
          <w:szCs w:val="28"/>
        </w:rPr>
        <w:t xml:space="preserve"> </w:t>
      </w:r>
      <w:r w:rsidR="00CE7D2E" w:rsidRPr="00CE7D2E">
        <w:rPr>
          <w:sz w:val="28"/>
          <w:szCs w:val="28"/>
        </w:rPr>
        <w:t>докладно, не думаючи в цей час про</w:t>
      </w:r>
      <w:r w:rsidR="00CE7D2E">
        <w:rPr>
          <w:sz w:val="28"/>
          <w:szCs w:val="28"/>
        </w:rPr>
        <w:t xml:space="preserve"> </w:t>
      </w:r>
      <w:r w:rsidR="00CE7D2E" w:rsidRPr="00CE7D2E">
        <w:rPr>
          <w:sz w:val="28"/>
          <w:szCs w:val="28"/>
        </w:rPr>
        <w:t>почуттях і переживаннях, при правильній фізичній дії</w:t>
      </w:r>
      <w:r w:rsidR="00CE7D2E">
        <w:rPr>
          <w:sz w:val="28"/>
          <w:szCs w:val="28"/>
        </w:rPr>
        <w:t xml:space="preserve">. </w:t>
      </w:r>
      <w:r w:rsidR="00CE7D2E" w:rsidRPr="00CE7D2E">
        <w:rPr>
          <w:sz w:val="28"/>
          <w:szCs w:val="28"/>
        </w:rPr>
        <w:t>При ролі</w:t>
      </w:r>
      <w:r w:rsidR="00CE7D2E">
        <w:rPr>
          <w:sz w:val="28"/>
          <w:szCs w:val="28"/>
        </w:rPr>
        <w:t>,</w:t>
      </w:r>
      <w:r w:rsidR="00CE7D2E" w:rsidRPr="00CE7D2E">
        <w:rPr>
          <w:sz w:val="28"/>
          <w:szCs w:val="28"/>
        </w:rPr>
        <w:t xml:space="preserve"> переживання народиться само собою. Таким чином, дія розвивається як психофізичний процес, чітко</w:t>
      </w:r>
      <w:r w:rsidR="00CE7D2E">
        <w:rPr>
          <w:sz w:val="28"/>
          <w:szCs w:val="28"/>
        </w:rPr>
        <w:t xml:space="preserve"> </w:t>
      </w:r>
      <w:r w:rsidR="00CE7D2E" w:rsidRPr="00CE7D2E">
        <w:rPr>
          <w:sz w:val="28"/>
          <w:szCs w:val="28"/>
        </w:rPr>
        <w:t>спрямований на досягнення будь-якої сценічної мети у боротьбі з</w:t>
      </w:r>
      <w:r w:rsidR="00CE7D2E">
        <w:rPr>
          <w:sz w:val="28"/>
          <w:szCs w:val="28"/>
        </w:rPr>
        <w:t xml:space="preserve"> </w:t>
      </w:r>
      <w:r w:rsidR="00CE7D2E" w:rsidRPr="00CE7D2E">
        <w:rPr>
          <w:sz w:val="28"/>
          <w:szCs w:val="28"/>
        </w:rPr>
        <w:t>пропонованими обставинами.</w:t>
      </w:r>
    </w:p>
    <w:p w14:paraId="2556A0E2" w14:textId="5AA6581D" w:rsidR="00CE7D2E" w:rsidRDefault="00CE7D2E" w:rsidP="00CE7D2E">
      <w:pPr>
        <w:spacing w:after="160" w:line="360" w:lineRule="auto"/>
        <w:ind w:firstLine="720"/>
        <w:jc w:val="both"/>
        <w:rPr>
          <w:sz w:val="28"/>
          <w:szCs w:val="28"/>
        </w:rPr>
      </w:pPr>
      <w:r w:rsidRPr="00CE7D2E">
        <w:rPr>
          <w:sz w:val="28"/>
          <w:szCs w:val="28"/>
        </w:rPr>
        <w:t>На сцені ми маємо справу з вигаданим світом, де ніщо не є реальністю, лише продукт уяви. Саме уява дозволяє артисту створювати на сцені життя, яке відчувається справжнім, правдоподібним та істинним. Кожен крок на сцені має бути осмисленим і не механічним, інакше без внутрішнього обґрунтування та участі уяви. Костянтин Станіславський говорив, що творча робота над роллю та перетворенням словесного твору драматурга в живе уявлення повністю залежить від уяв</w:t>
      </w:r>
      <w:r>
        <w:rPr>
          <w:sz w:val="28"/>
          <w:szCs w:val="28"/>
        </w:rPr>
        <w:t>и</w:t>
      </w:r>
      <w:r w:rsidRPr="00CE7D2E">
        <w:rPr>
          <w:sz w:val="28"/>
          <w:szCs w:val="28"/>
        </w:rPr>
        <w:t>. Театр звертається до уяви глядача та його віри у вигадку.</w:t>
      </w:r>
      <w:r>
        <w:rPr>
          <w:sz w:val="28"/>
          <w:szCs w:val="28"/>
        </w:rPr>
        <w:t xml:space="preserve"> </w:t>
      </w:r>
      <w:r w:rsidRPr="00CE7D2E">
        <w:rPr>
          <w:sz w:val="28"/>
          <w:szCs w:val="28"/>
        </w:rPr>
        <w:t xml:space="preserve">Артист і режисер не можуть обійтися без збудливості, гнучкості та чуйності уяви. </w:t>
      </w:r>
      <w:r w:rsidR="00B66430" w:rsidRPr="00B66430">
        <w:rPr>
          <w:sz w:val="28"/>
          <w:szCs w:val="28"/>
        </w:rPr>
        <w:t>Тому</w:t>
      </w:r>
      <w:r w:rsidRPr="00CE7D2E">
        <w:rPr>
          <w:sz w:val="28"/>
          <w:szCs w:val="28"/>
        </w:rPr>
        <w:t xml:space="preserve"> більшість театральних педагогічних робіт здебільшого присвячені розвитку акторської уяви та фантазії.</w:t>
      </w:r>
    </w:p>
    <w:p w14:paraId="72F985FB" w14:textId="258BC27E" w:rsidR="008E48CC" w:rsidRDefault="008E48CC" w:rsidP="008E48CC">
      <w:pPr>
        <w:spacing w:after="160" w:line="360" w:lineRule="auto"/>
        <w:ind w:firstLine="720"/>
        <w:jc w:val="both"/>
        <w:rPr>
          <w:sz w:val="28"/>
          <w:szCs w:val="28"/>
        </w:rPr>
      </w:pPr>
      <w:r w:rsidRPr="008E48CC">
        <w:rPr>
          <w:sz w:val="28"/>
          <w:szCs w:val="28"/>
        </w:rPr>
        <w:t xml:space="preserve">Також в акторській роботі сценічна увага грає </w:t>
      </w:r>
      <w:r w:rsidR="00B66430" w:rsidRPr="008E48CC">
        <w:rPr>
          <w:sz w:val="28"/>
          <w:szCs w:val="28"/>
        </w:rPr>
        <w:t>важливу</w:t>
      </w:r>
      <w:r w:rsidRPr="008E48CC">
        <w:rPr>
          <w:sz w:val="28"/>
          <w:szCs w:val="28"/>
        </w:rPr>
        <w:t xml:space="preserve"> роль. </w:t>
      </w:r>
      <w:r w:rsidR="00B66430" w:rsidRPr="008E48CC">
        <w:rPr>
          <w:sz w:val="28"/>
          <w:szCs w:val="28"/>
        </w:rPr>
        <w:t>Вона</w:t>
      </w:r>
      <w:r w:rsidRPr="008E48CC">
        <w:rPr>
          <w:sz w:val="28"/>
          <w:szCs w:val="28"/>
        </w:rPr>
        <w:t xml:space="preserve"> є першою, основною та найбільш значущою умовою для правильного сценічного самопочуття та є ключовим елементом творчого стану актора.</w:t>
      </w:r>
      <w:r>
        <w:rPr>
          <w:sz w:val="28"/>
          <w:szCs w:val="28"/>
        </w:rPr>
        <w:t xml:space="preserve"> </w:t>
      </w:r>
      <w:r w:rsidRPr="008E48CC">
        <w:rPr>
          <w:sz w:val="28"/>
          <w:szCs w:val="28"/>
        </w:rPr>
        <w:t xml:space="preserve">Активне зосередження уваги актора на подіях, що розгортаються на сцені, на об'єктах сценічного середовища є інструментом, який призводить до гальмування або придушення інших нервових центрів. Це гальмування функціональної системи нервових центрів, </w:t>
      </w:r>
      <w:r w:rsidR="00B66430">
        <w:rPr>
          <w:sz w:val="28"/>
          <w:szCs w:val="28"/>
        </w:rPr>
        <w:t xml:space="preserve">активує </w:t>
      </w:r>
      <w:r w:rsidRPr="008E48CC">
        <w:rPr>
          <w:sz w:val="28"/>
          <w:szCs w:val="28"/>
        </w:rPr>
        <w:t>акторську діяльність, і створює можливість природного (творчого) стану актора на сцені.</w:t>
      </w:r>
      <w:r>
        <w:rPr>
          <w:sz w:val="28"/>
          <w:szCs w:val="28"/>
        </w:rPr>
        <w:t xml:space="preserve"> </w:t>
      </w:r>
      <w:r w:rsidRPr="008E48CC">
        <w:rPr>
          <w:sz w:val="28"/>
          <w:szCs w:val="28"/>
        </w:rPr>
        <w:t xml:space="preserve">Цей стан можна описати як </w:t>
      </w:r>
      <w:r>
        <w:rPr>
          <w:sz w:val="28"/>
          <w:szCs w:val="28"/>
        </w:rPr>
        <w:t>«</w:t>
      </w:r>
      <w:r w:rsidRPr="008E48CC">
        <w:rPr>
          <w:sz w:val="28"/>
          <w:szCs w:val="28"/>
        </w:rPr>
        <w:t>публічну самотність</w:t>
      </w:r>
      <w:r>
        <w:rPr>
          <w:sz w:val="28"/>
          <w:szCs w:val="28"/>
        </w:rPr>
        <w:t>»</w:t>
      </w:r>
      <w:r w:rsidRPr="008E48CC">
        <w:rPr>
          <w:sz w:val="28"/>
          <w:szCs w:val="28"/>
        </w:rPr>
        <w:t xml:space="preserve">, яка досягається через застосування методичного прийому, званого </w:t>
      </w:r>
      <w:r>
        <w:rPr>
          <w:sz w:val="28"/>
          <w:szCs w:val="28"/>
        </w:rPr>
        <w:t>«</w:t>
      </w:r>
      <w:r w:rsidRPr="008E48CC">
        <w:rPr>
          <w:sz w:val="28"/>
          <w:szCs w:val="28"/>
        </w:rPr>
        <w:t>колами уваги</w:t>
      </w:r>
      <w:r>
        <w:rPr>
          <w:sz w:val="28"/>
          <w:szCs w:val="28"/>
        </w:rPr>
        <w:t>»</w:t>
      </w:r>
      <w:r w:rsidRPr="008E48CC">
        <w:rPr>
          <w:sz w:val="28"/>
          <w:szCs w:val="28"/>
        </w:rPr>
        <w:t xml:space="preserve">. Станіславський рекомендує актору обмежувати свою увагу певними ділянками сценічного простору. Актор, який має цю навичку, може довільно зосередитися у тому, що усередині цього кола уваги, і лише частково усвідомлювати те, що за її межами. При необхідності він може звужувати це коло уваги настільки, що досягає стану </w:t>
      </w:r>
      <w:r>
        <w:rPr>
          <w:sz w:val="28"/>
          <w:szCs w:val="28"/>
        </w:rPr>
        <w:t>«</w:t>
      </w:r>
      <w:r w:rsidRPr="008E48CC">
        <w:rPr>
          <w:sz w:val="28"/>
          <w:szCs w:val="28"/>
        </w:rPr>
        <w:t>публічної самотності</w:t>
      </w:r>
      <w:r>
        <w:rPr>
          <w:sz w:val="28"/>
          <w:szCs w:val="28"/>
        </w:rPr>
        <w:t>»</w:t>
      </w:r>
      <w:r w:rsidRPr="008E48CC">
        <w:rPr>
          <w:sz w:val="28"/>
          <w:szCs w:val="28"/>
        </w:rPr>
        <w:t>. Цей прийом особливо корисний при посиленні факторів, що відволікають, які можуть порушити правильне сценічне самопочуття.</w:t>
      </w:r>
      <w:r>
        <w:rPr>
          <w:sz w:val="28"/>
          <w:szCs w:val="28"/>
        </w:rPr>
        <w:t xml:space="preserve"> </w:t>
      </w:r>
      <w:r w:rsidRPr="008E48CC">
        <w:rPr>
          <w:sz w:val="28"/>
          <w:szCs w:val="28"/>
        </w:rPr>
        <w:t>Отже, система спеціальних методичних прийомів організації сценічного уваги, розроблена К.С. Станіславським, поєднує питання технології акторської творчості та особливостей акторських здібностей.</w:t>
      </w:r>
    </w:p>
    <w:p w14:paraId="1F9984D9" w14:textId="0D03869D" w:rsidR="0054296E" w:rsidRDefault="00A67F48" w:rsidP="008E48CC">
      <w:pPr>
        <w:spacing w:after="160" w:line="360" w:lineRule="auto"/>
        <w:ind w:firstLine="720"/>
        <w:jc w:val="both"/>
        <w:rPr>
          <w:sz w:val="28"/>
          <w:szCs w:val="28"/>
        </w:rPr>
      </w:pPr>
      <w:r>
        <w:rPr>
          <w:sz w:val="28"/>
          <w:szCs w:val="28"/>
        </w:rPr>
        <w:t>Вагомим</w:t>
      </w:r>
      <w:r w:rsidRPr="00A67F48">
        <w:rPr>
          <w:sz w:val="28"/>
          <w:szCs w:val="28"/>
        </w:rPr>
        <w:t xml:space="preserve"> принципом художньої системи К. Станіславського є прагнення до життєвої правди, що має на увазі чітку різницю між сценічною правдою та спокусливою брехнею, а також пов'язує акторське мистецтво виключно з правдоподібним втіленням ролі на сцені. Для запобігання театральності необхідно розвивати відповідальність передачі реальностей життя на сцені, постійно оцінюючи свої досягнення і результати театрального дня.</w:t>
      </w:r>
    </w:p>
    <w:p w14:paraId="54C3EDFF" w14:textId="5381CA10" w:rsidR="0054296E" w:rsidRDefault="0054296E" w:rsidP="0054296E">
      <w:pPr>
        <w:spacing w:after="160" w:line="360" w:lineRule="auto"/>
        <w:ind w:firstLine="720"/>
        <w:jc w:val="both"/>
        <w:rPr>
          <w:sz w:val="28"/>
          <w:szCs w:val="28"/>
        </w:rPr>
      </w:pPr>
      <w:r w:rsidRPr="0054296E">
        <w:rPr>
          <w:sz w:val="28"/>
          <w:szCs w:val="28"/>
        </w:rPr>
        <w:t>Проте основну роль</w:t>
      </w:r>
      <w:r>
        <w:rPr>
          <w:sz w:val="28"/>
          <w:szCs w:val="28"/>
        </w:rPr>
        <w:t xml:space="preserve"> в мистецтві актора </w:t>
      </w:r>
      <w:r w:rsidRPr="0054296E">
        <w:rPr>
          <w:sz w:val="28"/>
          <w:szCs w:val="28"/>
        </w:rPr>
        <w:t>грають фізичні дії.</w:t>
      </w:r>
      <w:r>
        <w:rPr>
          <w:sz w:val="28"/>
          <w:szCs w:val="28"/>
        </w:rPr>
        <w:t xml:space="preserve"> </w:t>
      </w:r>
      <w:r w:rsidRPr="0054296E">
        <w:rPr>
          <w:sz w:val="28"/>
          <w:szCs w:val="28"/>
        </w:rPr>
        <w:t xml:space="preserve">Основний принцип у техніці акторського мистецтва полягає у прийнятті припущень </w:t>
      </w:r>
      <w:r w:rsidR="00A67F48">
        <w:rPr>
          <w:sz w:val="28"/>
          <w:szCs w:val="28"/>
        </w:rPr>
        <w:t>–</w:t>
      </w:r>
      <w:r w:rsidRPr="0054296E">
        <w:rPr>
          <w:sz w:val="28"/>
          <w:szCs w:val="28"/>
        </w:rPr>
        <w:t xml:space="preserve"> </w:t>
      </w:r>
      <w:r w:rsidR="00A67F48">
        <w:rPr>
          <w:sz w:val="28"/>
          <w:szCs w:val="28"/>
        </w:rPr>
        <w:t>«</w:t>
      </w:r>
      <w:r w:rsidRPr="0054296E">
        <w:rPr>
          <w:sz w:val="28"/>
          <w:szCs w:val="28"/>
        </w:rPr>
        <w:t>що було б, якщо</w:t>
      </w:r>
      <w:r w:rsidR="00A67F48">
        <w:rPr>
          <w:sz w:val="28"/>
          <w:szCs w:val="28"/>
        </w:rPr>
        <w:t>»</w:t>
      </w:r>
      <w:r w:rsidRPr="0054296E">
        <w:rPr>
          <w:sz w:val="28"/>
          <w:szCs w:val="28"/>
        </w:rPr>
        <w:t>. Актор ставить собі запитання у тому, що</w:t>
      </w:r>
      <w:r w:rsidR="00DD0352">
        <w:rPr>
          <w:sz w:val="28"/>
          <w:szCs w:val="28"/>
        </w:rPr>
        <w:t xml:space="preserve"> б</w:t>
      </w:r>
      <w:r w:rsidRPr="0054296E">
        <w:rPr>
          <w:sz w:val="28"/>
          <w:szCs w:val="28"/>
        </w:rPr>
        <w:t xml:space="preserve"> він робив і що вчинив, перебуваючи </w:t>
      </w:r>
      <w:r w:rsidR="00DD0352">
        <w:rPr>
          <w:sz w:val="28"/>
          <w:szCs w:val="28"/>
        </w:rPr>
        <w:t xml:space="preserve">в </w:t>
      </w:r>
      <w:r w:rsidRPr="0054296E">
        <w:rPr>
          <w:sz w:val="28"/>
          <w:szCs w:val="28"/>
        </w:rPr>
        <w:t>дом</w:t>
      </w:r>
      <w:r w:rsidR="00DD0352">
        <w:rPr>
          <w:sz w:val="28"/>
          <w:szCs w:val="28"/>
        </w:rPr>
        <w:t>і</w:t>
      </w:r>
      <w:r w:rsidRPr="0054296E">
        <w:rPr>
          <w:sz w:val="28"/>
          <w:szCs w:val="28"/>
        </w:rPr>
        <w:t xml:space="preserve"> сценічного героя, і відповідає ними низкою послідовних дій. Уявити себе дома зображуваного персонажа - означає уявляти сукупність умов, у яких цей персонаж живе і діє. Це необхідно для обґрунтування та конкретизації фізичних дій, оскільки відсутність ясності призводить до дій, які не відповідають конкретним умовам даного драматичного твору. Ретельно продумана фізична дія викликає необхідні емоційні переживання, які, своєю чергою, визначають дію, роблячи </w:t>
      </w:r>
      <w:r w:rsidR="00DD0352">
        <w:rPr>
          <w:sz w:val="28"/>
          <w:szCs w:val="28"/>
        </w:rPr>
        <w:t>її</w:t>
      </w:r>
      <w:r w:rsidRPr="0054296E">
        <w:rPr>
          <w:sz w:val="28"/>
          <w:szCs w:val="28"/>
        </w:rPr>
        <w:t xml:space="preserve"> </w:t>
      </w:r>
      <w:r w:rsidR="00DD0352" w:rsidRPr="0054296E">
        <w:rPr>
          <w:sz w:val="28"/>
          <w:szCs w:val="28"/>
        </w:rPr>
        <w:t>обґрунтован</w:t>
      </w:r>
      <w:r w:rsidR="00DD0352">
        <w:rPr>
          <w:sz w:val="28"/>
          <w:szCs w:val="28"/>
        </w:rPr>
        <w:t>ою</w:t>
      </w:r>
      <w:r w:rsidRPr="0054296E">
        <w:rPr>
          <w:sz w:val="28"/>
          <w:szCs w:val="28"/>
        </w:rPr>
        <w:t>. Разом з тим, фізична дія є потужним стимулом, що спонукає уяву. Хоча ця дія поки що не реалізується і залишається невирішеним спонуканням, важливо, що вона викликає і відчувається не лише психічно, а й фізично. Це відчуття закріплює створену уяву.</w:t>
      </w:r>
    </w:p>
    <w:p w14:paraId="1A5E4A7D" w14:textId="23CF766F" w:rsidR="00A67F48" w:rsidRDefault="00A67F48" w:rsidP="0054296E">
      <w:pPr>
        <w:spacing w:after="160" w:line="360" w:lineRule="auto"/>
        <w:ind w:firstLine="720"/>
        <w:jc w:val="both"/>
        <w:rPr>
          <w:sz w:val="28"/>
          <w:szCs w:val="28"/>
        </w:rPr>
      </w:pPr>
      <w:r w:rsidRPr="00A67F48">
        <w:rPr>
          <w:sz w:val="28"/>
          <w:szCs w:val="28"/>
        </w:rPr>
        <w:t xml:space="preserve">Дії актора ролі сценічного персонажа обумовлені двома основними концепціями системи К.С. Станіславського: </w:t>
      </w:r>
      <w:r>
        <w:rPr>
          <w:sz w:val="28"/>
          <w:szCs w:val="28"/>
        </w:rPr>
        <w:t>«</w:t>
      </w:r>
      <w:r w:rsidRPr="00A67F48">
        <w:rPr>
          <w:sz w:val="28"/>
          <w:szCs w:val="28"/>
        </w:rPr>
        <w:t>надзавданням</w:t>
      </w:r>
      <w:r>
        <w:rPr>
          <w:sz w:val="28"/>
          <w:szCs w:val="28"/>
        </w:rPr>
        <w:t>»</w:t>
      </w:r>
      <w:r w:rsidRPr="00A67F48">
        <w:rPr>
          <w:sz w:val="28"/>
          <w:szCs w:val="28"/>
        </w:rPr>
        <w:t xml:space="preserve"> та </w:t>
      </w:r>
      <w:r>
        <w:rPr>
          <w:sz w:val="28"/>
          <w:szCs w:val="28"/>
        </w:rPr>
        <w:t>«</w:t>
      </w:r>
      <w:r w:rsidRPr="00A67F48">
        <w:rPr>
          <w:sz w:val="28"/>
          <w:szCs w:val="28"/>
        </w:rPr>
        <w:t>наскрізною дією</w:t>
      </w:r>
      <w:r>
        <w:rPr>
          <w:sz w:val="28"/>
          <w:szCs w:val="28"/>
        </w:rPr>
        <w:t>»</w:t>
      </w:r>
      <w:r w:rsidRPr="00A67F48">
        <w:rPr>
          <w:sz w:val="28"/>
          <w:szCs w:val="28"/>
        </w:rPr>
        <w:t>. Надзавдання являє собою основну, головну мету, яку переслідує персонаж у п'єсі, тоді як наскрізна дія є основною лінією боротьби за досягнення ц</w:t>
      </w:r>
      <w:r w:rsidR="00DD0352">
        <w:rPr>
          <w:sz w:val="28"/>
          <w:szCs w:val="28"/>
        </w:rPr>
        <w:t>ього</w:t>
      </w:r>
      <w:r w:rsidRPr="00A67F48">
        <w:rPr>
          <w:sz w:val="28"/>
          <w:szCs w:val="28"/>
        </w:rPr>
        <w:t xml:space="preserve"> надзавдання, що пронизує всю п'єсу від початку до кінця. Наскрізна дія формує напрямок, який веде актора до головної мети його дій, не дозволяючи надто сильно відхилятися у бік другорядних подій. Очевидно, що надзавдання в повному обсязі пояснює внутрішній зміст кожної окремої дії, що здійснюється в процесі її досягнення.</w:t>
      </w:r>
      <w:r>
        <w:rPr>
          <w:sz w:val="28"/>
          <w:szCs w:val="28"/>
        </w:rPr>
        <w:t xml:space="preserve"> </w:t>
      </w:r>
      <w:r w:rsidRPr="00A67F48">
        <w:rPr>
          <w:sz w:val="28"/>
          <w:szCs w:val="28"/>
        </w:rPr>
        <w:t xml:space="preserve">Необхідно розбити ланцюг подій п'єси на складові її елементи. Розчленування п'єси на </w:t>
      </w:r>
      <w:r>
        <w:rPr>
          <w:sz w:val="28"/>
          <w:szCs w:val="28"/>
        </w:rPr>
        <w:t>«</w:t>
      </w:r>
      <w:r w:rsidRPr="00A67F48">
        <w:rPr>
          <w:sz w:val="28"/>
          <w:szCs w:val="28"/>
        </w:rPr>
        <w:t>шматки</w:t>
      </w:r>
      <w:r>
        <w:rPr>
          <w:sz w:val="28"/>
          <w:szCs w:val="28"/>
        </w:rPr>
        <w:t>»</w:t>
      </w:r>
      <w:r w:rsidRPr="00A67F48">
        <w:rPr>
          <w:sz w:val="28"/>
          <w:szCs w:val="28"/>
        </w:rPr>
        <w:t xml:space="preserve"> і визначення </w:t>
      </w:r>
      <w:r>
        <w:rPr>
          <w:sz w:val="28"/>
          <w:szCs w:val="28"/>
        </w:rPr>
        <w:t>«</w:t>
      </w:r>
      <w:r w:rsidRPr="00A67F48">
        <w:rPr>
          <w:sz w:val="28"/>
          <w:szCs w:val="28"/>
        </w:rPr>
        <w:t>шматкових завдань</w:t>
      </w:r>
      <w:r>
        <w:rPr>
          <w:sz w:val="28"/>
          <w:szCs w:val="28"/>
        </w:rPr>
        <w:t>»</w:t>
      </w:r>
      <w:r w:rsidRPr="00A67F48">
        <w:rPr>
          <w:sz w:val="28"/>
          <w:szCs w:val="28"/>
        </w:rPr>
        <w:t xml:space="preserve"> передбачає деталізацію рушійних сил, які визначають дії персонажа. Завдяки шматковим завданням кожна дія актора стає чітко обґрунтованою та спрямованою до мети. Однак такий поділ п'єси може призвести до порушення наскрізної дії. Тому дії актора, створені задля досягнення проміжних цілей, повинні становити безперервну лінію, яка веде виконавця до вирішення головного завдання. Збереження перспективи є обов'язковою умовою творчості на сцені. Таким чином, у кожний момент сценічного часу актор повинен зосередитися на конкретній дії, яка реалізує певну шматкову задачу, а одночасно мати на увазі загальну перспективу ролі, її кінцеву мету (надзавдання), яка у певному сенсі є </w:t>
      </w:r>
      <w:r>
        <w:rPr>
          <w:sz w:val="28"/>
          <w:szCs w:val="28"/>
        </w:rPr>
        <w:t>«</w:t>
      </w:r>
      <w:r w:rsidRPr="00A67F48">
        <w:rPr>
          <w:sz w:val="28"/>
          <w:szCs w:val="28"/>
        </w:rPr>
        <w:t>зовнішньою</w:t>
      </w:r>
      <w:r>
        <w:rPr>
          <w:sz w:val="28"/>
          <w:szCs w:val="28"/>
        </w:rPr>
        <w:t>»</w:t>
      </w:r>
      <w:r w:rsidRPr="00A67F48">
        <w:rPr>
          <w:sz w:val="28"/>
          <w:szCs w:val="28"/>
        </w:rPr>
        <w:t xml:space="preserve"> по відношенню до поточної дії . Цей </w:t>
      </w:r>
      <w:r>
        <w:rPr>
          <w:sz w:val="28"/>
          <w:szCs w:val="28"/>
        </w:rPr>
        <w:t>«</w:t>
      </w:r>
      <w:r w:rsidRPr="00A67F48">
        <w:rPr>
          <w:sz w:val="28"/>
          <w:szCs w:val="28"/>
        </w:rPr>
        <w:t>подвійний напрямок</w:t>
      </w:r>
      <w:r>
        <w:rPr>
          <w:sz w:val="28"/>
          <w:szCs w:val="28"/>
        </w:rPr>
        <w:t>»</w:t>
      </w:r>
      <w:r w:rsidRPr="00A67F48">
        <w:rPr>
          <w:sz w:val="28"/>
          <w:szCs w:val="28"/>
        </w:rPr>
        <w:t xml:space="preserve"> сценічної дії, об'єднання конкретних і загальних цілей є вкрай важливим аспектом для розуміння психологічного значення </w:t>
      </w:r>
      <w:r>
        <w:rPr>
          <w:sz w:val="28"/>
          <w:szCs w:val="28"/>
        </w:rPr>
        <w:t>«</w:t>
      </w:r>
      <w:r w:rsidRPr="00A67F48">
        <w:rPr>
          <w:sz w:val="28"/>
          <w:szCs w:val="28"/>
        </w:rPr>
        <w:t>сценічного самопочуття</w:t>
      </w:r>
      <w:r>
        <w:rPr>
          <w:sz w:val="28"/>
          <w:szCs w:val="28"/>
        </w:rPr>
        <w:t>»</w:t>
      </w:r>
      <w:r w:rsidRPr="00A67F48">
        <w:rPr>
          <w:sz w:val="28"/>
          <w:szCs w:val="28"/>
        </w:rPr>
        <w:t>.</w:t>
      </w:r>
    </w:p>
    <w:p w14:paraId="0594CDBD" w14:textId="0D4C1016" w:rsidR="005A5047" w:rsidRDefault="005A5047" w:rsidP="0054296E">
      <w:pPr>
        <w:spacing w:after="160" w:line="360" w:lineRule="auto"/>
        <w:ind w:firstLine="720"/>
        <w:jc w:val="both"/>
        <w:rPr>
          <w:sz w:val="28"/>
          <w:szCs w:val="28"/>
        </w:rPr>
      </w:pPr>
      <w:r w:rsidRPr="005A5047">
        <w:rPr>
          <w:sz w:val="28"/>
          <w:szCs w:val="28"/>
        </w:rPr>
        <w:t>Станіславський відкидає ідею про прямий довільний вплив на підсвідомі механізми творчості, натомість він наголошує на важливості непрямих способів свідомого впливу на ці механізми. Він вважає, що професійна психотехніка артиста є інструментом для такого впливу, який має виконувати два завдання: готувати ґрунт для роботи підсвідомості та не заважати йому. Замість безпосередньо маніпулювати підсвідомістю, Станіславський пропонує звернутися до свідоми</w:t>
      </w:r>
      <w:r w:rsidR="00376107">
        <w:rPr>
          <w:sz w:val="28"/>
          <w:szCs w:val="28"/>
        </w:rPr>
        <w:t>х</w:t>
      </w:r>
      <w:r w:rsidRPr="005A5047">
        <w:rPr>
          <w:sz w:val="28"/>
          <w:szCs w:val="28"/>
        </w:rPr>
        <w:t xml:space="preserve"> підход</w:t>
      </w:r>
      <w:r w:rsidR="00376107">
        <w:rPr>
          <w:sz w:val="28"/>
          <w:szCs w:val="28"/>
        </w:rPr>
        <w:t>ів</w:t>
      </w:r>
      <w:r w:rsidRPr="005A5047">
        <w:rPr>
          <w:sz w:val="28"/>
          <w:szCs w:val="28"/>
        </w:rPr>
        <w:t xml:space="preserve"> до творчості та свідомим методам психотехніки. Головн</w:t>
      </w:r>
      <w:r w:rsidR="00376107">
        <w:rPr>
          <w:sz w:val="28"/>
          <w:szCs w:val="28"/>
        </w:rPr>
        <w:t>ий</w:t>
      </w:r>
      <w:r w:rsidRPr="005A5047">
        <w:rPr>
          <w:sz w:val="28"/>
          <w:szCs w:val="28"/>
        </w:rPr>
        <w:t xml:space="preserve"> урок, як</w:t>
      </w:r>
      <w:r w:rsidR="00376107">
        <w:rPr>
          <w:sz w:val="28"/>
          <w:szCs w:val="28"/>
        </w:rPr>
        <w:t>ому</w:t>
      </w:r>
      <w:r w:rsidRPr="005A5047">
        <w:rPr>
          <w:sz w:val="28"/>
          <w:szCs w:val="28"/>
        </w:rPr>
        <w:t xml:space="preserve"> вони вчать нас, полягає в тому, що коли підсвідомість входить у процес роботи, ми повинні вміти не заважати йому.</w:t>
      </w:r>
      <w:r w:rsidRPr="005A5047">
        <w:t xml:space="preserve"> </w:t>
      </w:r>
      <w:r w:rsidRPr="005A5047">
        <w:rPr>
          <w:sz w:val="28"/>
          <w:szCs w:val="28"/>
        </w:rPr>
        <w:t xml:space="preserve">Особливо привабливим є факт, що К. С. Станіславський, коли говорить про несвідомі етапи художньої творчості, постійно використовує два терміни </w:t>
      </w:r>
      <w:r>
        <w:rPr>
          <w:sz w:val="28"/>
          <w:szCs w:val="28"/>
        </w:rPr>
        <w:t>–</w:t>
      </w:r>
      <w:r w:rsidRPr="005A5047">
        <w:rPr>
          <w:sz w:val="28"/>
          <w:szCs w:val="28"/>
        </w:rPr>
        <w:t xml:space="preserve"> </w:t>
      </w:r>
      <w:r>
        <w:rPr>
          <w:sz w:val="28"/>
          <w:szCs w:val="28"/>
        </w:rPr>
        <w:t>«</w:t>
      </w:r>
      <w:r w:rsidRPr="005A5047">
        <w:rPr>
          <w:sz w:val="28"/>
          <w:szCs w:val="28"/>
        </w:rPr>
        <w:t>підсвідомість</w:t>
      </w:r>
      <w:r>
        <w:rPr>
          <w:sz w:val="28"/>
          <w:szCs w:val="28"/>
        </w:rPr>
        <w:t>»</w:t>
      </w:r>
      <w:r w:rsidRPr="005A5047">
        <w:rPr>
          <w:sz w:val="28"/>
          <w:szCs w:val="28"/>
        </w:rPr>
        <w:t xml:space="preserve"> і </w:t>
      </w:r>
      <w:r>
        <w:rPr>
          <w:sz w:val="28"/>
          <w:szCs w:val="28"/>
        </w:rPr>
        <w:t>«</w:t>
      </w:r>
      <w:r w:rsidRPr="005A5047">
        <w:rPr>
          <w:sz w:val="28"/>
          <w:szCs w:val="28"/>
        </w:rPr>
        <w:t>надсвідомість</w:t>
      </w:r>
      <w:r>
        <w:rPr>
          <w:sz w:val="28"/>
          <w:szCs w:val="28"/>
        </w:rPr>
        <w:t>»</w:t>
      </w:r>
      <w:r w:rsidRPr="005A5047">
        <w:rPr>
          <w:sz w:val="28"/>
          <w:szCs w:val="28"/>
        </w:rPr>
        <w:t>. Він зазначає, що чим видатн</w:t>
      </w:r>
      <w:r w:rsidR="00376107">
        <w:rPr>
          <w:sz w:val="28"/>
          <w:szCs w:val="28"/>
        </w:rPr>
        <w:t>іша</w:t>
      </w:r>
      <w:r w:rsidRPr="005A5047">
        <w:rPr>
          <w:sz w:val="28"/>
          <w:szCs w:val="28"/>
        </w:rPr>
        <w:t xml:space="preserve"> майстерність у артиста, тим більше йому необхідні технічні прийоми творчості, доступні свідомості, щоб впливати на приховані глибин</w:t>
      </w:r>
      <w:r w:rsidR="00376107">
        <w:rPr>
          <w:sz w:val="28"/>
          <w:szCs w:val="28"/>
        </w:rPr>
        <w:t>и</w:t>
      </w:r>
      <w:r w:rsidRPr="005A5047">
        <w:rPr>
          <w:sz w:val="28"/>
          <w:szCs w:val="28"/>
        </w:rPr>
        <w:t xml:space="preserve"> своєї свідомості, де є джерело натхнення.</w:t>
      </w:r>
      <w:r w:rsidRPr="005A5047">
        <w:t xml:space="preserve"> </w:t>
      </w:r>
      <w:r w:rsidRPr="005A5047">
        <w:rPr>
          <w:sz w:val="28"/>
          <w:szCs w:val="28"/>
        </w:rPr>
        <w:t xml:space="preserve">Розумно вловлюючи подвійну природу свідомості, К. С. Станіславський розробив метод фізичних дій як основу </w:t>
      </w:r>
      <w:r>
        <w:rPr>
          <w:sz w:val="28"/>
          <w:szCs w:val="28"/>
        </w:rPr>
        <w:t>«</w:t>
      </w:r>
      <w:r w:rsidRPr="005A5047">
        <w:rPr>
          <w:sz w:val="28"/>
          <w:szCs w:val="28"/>
        </w:rPr>
        <w:t>свідомої психотехніки артиста</w:t>
      </w:r>
      <w:r>
        <w:rPr>
          <w:sz w:val="28"/>
          <w:szCs w:val="28"/>
        </w:rPr>
        <w:t>»</w:t>
      </w:r>
      <w:r w:rsidRPr="005A5047">
        <w:rPr>
          <w:sz w:val="28"/>
          <w:szCs w:val="28"/>
        </w:rPr>
        <w:t>. Цей метод повністю піддається логічному контролю і може бути переданий словесно учн</w:t>
      </w:r>
      <w:r w:rsidR="00376107">
        <w:rPr>
          <w:sz w:val="28"/>
          <w:szCs w:val="28"/>
        </w:rPr>
        <w:t>еві</w:t>
      </w:r>
      <w:r w:rsidRPr="005A5047">
        <w:rPr>
          <w:sz w:val="28"/>
          <w:szCs w:val="28"/>
        </w:rPr>
        <w:t>. Станіславський пропонував актору створювати дію, що відповідає тексту, не переймаючись підтекстом. Він вважав, що підтекст виникне природно, якщо актор повірить у істинність своєї фізичної дії.</w:t>
      </w:r>
    </w:p>
    <w:p w14:paraId="00CC2DEE" w14:textId="77777777" w:rsidR="00376107" w:rsidRDefault="005A5047" w:rsidP="00376107">
      <w:pPr>
        <w:spacing w:after="160" w:line="360" w:lineRule="auto"/>
        <w:ind w:firstLine="720"/>
        <w:jc w:val="both"/>
        <w:rPr>
          <w:sz w:val="28"/>
          <w:szCs w:val="28"/>
          <w:lang w:val="ru-RU"/>
        </w:rPr>
      </w:pPr>
      <w:r w:rsidRPr="005A5047">
        <w:rPr>
          <w:bCs/>
          <w:iCs/>
          <w:sz w:val="28"/>
          <w:szCs w:val="28"/>
        </w:rPr>
        <w:t xml:space="preserve">Іноді рекомендацію Станіславського </w:t>
      </w:r>
      <w:r>
        <w:rPr>
          <w:bCs/>
          <w:iCs/>
          <w:sz w:val="28"/>
          <w:szCs w:val="28"/>
        </w:rPr>
        <w:t>«</w:t>
      </w:r>
      <w:r w:rsidRPr="005A5047">
        <w:rPr>
          <w:bCs/>
          <w:iCs/>
          <w:sz w:val="28"/>
          <w:szCs w:val="28"/>
        </w:rPr>
        <w:t>йти від себе</w:t>
      </w:r>
      <w:r>
        <w:rPr>
          <w:bCs/>
          <w:iCs/>
          <w:sz w:val="28"/>
          <w:szCs w:val="28"/>
        </w:rPr>
        <w:t>»</w:t>
      </w:r>
      <w:r w:rsidRPr="005A5047">
        <w:rPr>
          <w:bCs/>
          <w:iCs/>
          <w:sz w:val="28"/>
          <w:szCs w:val="28"/>
        </w:rPr>
        <w:t xml:space="preserve"> тлумачать як пошук у своїй особистості деяких рис, подібних до вимог сценічного персонажа. Однак, </w:t>
      </w:r>
      <w:r>
        <w:rPr>
          <w:bCs/>
          <w:iCs/>
          <w:sz w:val="28"/>
          <w:szCs w:val="28"/>
        </w:rPr>
        <w:t>«</w:t>
      </w:r>
      <w:r w:rsidRPr="005A5047">
        <w:rPr>
          <w:bCs/>
          <w:iCs/>
          <w:sz w:val="28"/>
          <w:szCs w:val="28"/>
        </w:rPr>
        <w:t>йти від себе</w:t>
      </w:r>
      <w:r>
        <w:rPr>
          <w:bCs/>
          <w:iCs/>
          <w:sz w:val="28"/>
          <w:szCs w:val="28"/>
        </w:rPr>
        <w:t>»</w:t>
      </w:r>
      <w:r w:rsidRPr="005A5047">
        <w:rPr>
          <w:bCs/>
          <w:iCs/>
          <w:sz w:val="28"/>
          <w:szCs w:val="28"/>
        </w:rPr>
        <w:t xml:space="preserve"> насамперед означає вирішувати своє надзавдання і передавати людям своє повідомлення про них. Пошук елементів спільності між персонажем та своїм внутрішнім світом здійснюється за участю підсвідомості. Рішення надзавдання та перетворення потреби у "повідомленні" на мотиви поведінки персонажа відбуваються завдяки механізмам надсвідомості. Одним із способів зв'язку між надзавданням та свідомістю є процес її назви. Вибір назви надзавдання є надзвичайно важливим моментом, який надає сенсу та напряму всієї роботи.</w:t>
      </w:r>
    </w:p>
    <w:p w14:paraId="5B0E36DC" w14:textId="025277BA" w:rsidR="00B755BB" w:rsidRPr="00B755BB" w:rsidRDefault="00376107" w:rsidP="00B755BB">
      <w:pPr>
        <w:spacing w:after="160" w:line="360" w:lineRule="auto"/>
        <w:ind w:firstLine="720"/>
        <w:jc w:val="both"/>
        <w:rPr>
          <w:sz w:val="28"/>
          <w:szCs w:val="28"/>
        </w:rPr>
      </w:pPr>
      <w:r w:rsidRPr="00376107">
        <w:rPr>
          <w:b/>
          <w:bCs/>
          <w:sz w:val="28"/>
          <w:szCs w:val="28"/>
        </w:rPr>
        <w:t>2.2.</w:t>
      </w:r>
      <w:r w:rsidR="00822C3D">
        <w:rPr>
          <w:b/>
          <w:bCs/>
          <w:sz w:val="28"/>
          <w:szCs w:val="28"/>
        </w:rPr>
        <w:t xml:space="preserve"> </w:t>
      </w:r>
      <w:r w:rsidRPr="00376107">
        <w:rPr>
          <w:b/>
          <w:bCs/>
          <w:sz w:val="28"/>
          <w:szCs w:val="28"/>
        </w:rPr>
        <w:t>Творчий процес втілення</w:t>
      </w:r>
      <w:r w:rsidR="00822C3D">
        <w:rPr>
          <w:b/>
          <w:bCs/>
          <w:sz w:val="28"/>
          <w:szCs w:val="28"/>
        </w:rPr>
        <w:t>.</w:t>
      </w:r>
      <w:r w:rsidR="00B755BB">
        <w:rPr>
          <w:b/>
          <w:bCs/>
          <w:sz w:val="28"/>
          <w:szCs w:val="28"/>
        </w:rPr>
        <w:t xml:space="preserve"> </w:t>
      </w:r>
      <w:r w:rsidR="00B755BB" w:rsidRPr="00B755BB">
        <w:rPr>
          <w:sz w:val="28"/>
          <w:szCs w:val="28"/>
        </w:rPr>
        <w:t xml:space="preserve">Успішна словесна взаємодія потребує високого рівня загальної культури мови в актора. Хороша мова, </w:t>
      </w:r>
      <w:r w:rsidR="00615F9B">
        <w:rPr>
          <w:sz w:val="28"/>
          <w:szCs w:val="28"/>
        </w:rPr>
        <w:t>правильна</w:t>
      </w:r>
      <w:r w:rsidR="00B755BB" w:rsidRPr="00B755BB">
        <w:rPr>
          <w:sz w:val="28"/>
          <w:szCs w:val="28"/>
        </w:rPr>
        <w:t xml:space="preserve"> дикція, знання мови та її правил створюють найкращі умови для словесного спілкування, тоді як проблеми з голосом і вимовою, порушення логічних правил мови можуть перешкодити та спотворити передачу інформації, а іноді навіть зробити її неможливою.</w:t>
      </w:r>
    </w:p>
    <w:p w14:paraId="6B9785C9" w14:textId="30A8BB28" w:rsidR="00B755BB" w:rsidRDefault="00B755BB" w:rsidP="00B755BB">
      <w:pPr>
        <w:spacing w:after="160" w:line="360" w:lineRule="auto"/>
        <w:ind w:firstLine="720"/>
        <w:jc w:val="both"/>
        <w:rPr>
          <w:sz w:val="28"/>
          <w:szCs w:val="28"/>
        </w:rPr>
      </w:pPr>
      <w:r w:rsidRPr="00B755BB">
        <w:rPr>
          <w:sz w:val="28"/>
          <w:szCs w:val="28"/>
        </w:rPr>
        <w:t>Станіславський часто використовував приклад глухонімого або людини з порушеною мовою, яка намагається висловити своє кохання. Він може відчувати красиво та глибоко, але не може передати це у словах. У грубій та неприємній формі його почуття викликають лише негативне враження. Так само, як невдалий інструмент не може передати красу музики, незважаючи на талановитого піаніста. Тому для актора важливо насамперед підготувати свій творчий інструмент, особливо свій мовний апарат.</w:t>
      </w:r>
      <w:r>
        <w:rPr>
          <w:sz w:val="28"/>
          <w:szCs w:val="28"/>
        </w:rPr>
        <w:t xml:space="preserve"> </w:t>
      </w:r>
      <w:r w:rsidRPr="00B755BB">
        <w:rPr>
          <w:sz w:val="28"/>
          <w:szCs w:val="28"/>
        </w:rPr>
        <w:t xml:space="preserve">Поліпшення фізичних даних звільняє психіку актора. Дефекти мови, а також проблеми </w:t>
      </w:r>
      <w:r w:rsidR="00615F9B">
        <w:rPr>
          <w:sz w:val="28"/>
          <w:szCs w:val="28"/>
        </w:rPr>
        <w:t>із</w:t>
      </w:r>
      <w:r w:rsidRPr="00B755BB">
        <w:rPr>
          <w:sz w:val="28"/>
          <w:szCs w:val="28"/>
        </w:rPr>
        <w:t xml:space="preserve"> зором і слухом призводять до порушення природного зв'язку людини з навколишнім світом і порушують його органічність. Однак, удосконалення органів сприйняття та впливу, включаючи мовлення (</w:t>
      </w:r>
      <w:r w:rsidR="00615F9B">
        <w:rPr>
          <w:sz w:val="28"/>
          <w:szCs w:val="28"/>
        </w:rPr>
        <w:t>що</w:t>
      </w:r>
      <w:r w:rsidRPr="00B755BB">
        <w:rPr>
          <w:sz w:val="28"/>
          <w:szCs w:val="28"/>
        </w:rPr>
        <w:t xml:space="preserve"> є найбільш досконалим засобом впливу), допомагає створенню та зміцненню органічності. Взаємозв'язок фізичного і психічного виявляється особливо яскраво у мові, і можна з упевненістю стверджувати, що це елементи мовної техніки актора є елементами органічно</w:t>
      </w:r>
      <w:r w:rsidR="00615F9B">
        <w:rPr>
          <w:sz w:val="28"/>
          <w:szCs w:val="28"/>
        </w:rPr>
        <w:t>ї</w:t>
      </w:r>
      <w:r w:rsidRPr="00B755BB">
        <w:rPr>
          <w:sz w:val="28"/>
          <w:szCs w:val="28"/>
        </w:rPr>
        <w:t xml:space="preserve"> словесно</w:t>
      </w:r>
      <w:r w:rsidR="00615F9B">
        <w:rPr>
          <w:sz w:val="28"/>
          <w:szCs w:val="28"/>
        </w:rPr>
        <w:t>ї</w:t>
      </w:r>
      <w:r w:rsidRPr="00B755BB">
        <w:rPr>
          <w:sz w:val="28"/>
          <w:szCs w:val="28"/>
        </w:rPr>
        <w:t xml:space="preserve"> взаємодії.</w:t>
      </w:r>
      <w:r>
        <w:rPr>
          <w:sz w:val="28"/>
          <w:szCs w:val="28"/>
        </w:rPr>
        <w:t xml:space="preserve"> </w:t>
      </w:r>
      <w:r w:rsidRPr="00B755BB">
        <w:rPr>
          <w:sz w:val="28"/>
          <w:szCs w:val="28"/>
        </w:rPr>
        <w:t>Для ефективної дії словом на сцені необхідно мати звучний і добре контрольований голос. Навіть якщо актор має талант і органічність, але його голос ледь чутний у залі для глядачів, не можна вважати його повноцінним професіоналом. Необхідно також противитися явищу, коли глибокі думки і прекрасні почуття спотворюються на сцені через тьмяний, хрипкий, гугнений або скрипучий голос, коли недостатнє дихання заважає передачі авторських ідей.</w:t>
      </w:r>
      <w:r>
        <w:rPr>
          <w:sz w:val="28"/>
          <w:szCs w:val="28"/>
        </w:rPr>
        <w:t xml:space="preserve"> П</w:t>
      </w:r>
      <w:r w:rsidRPr="00B755BB">
        <w:rPr>
          <w:sz w:val="28"/>
          <w:szCs w:val="28"/>
        </w:rPr>
        <w:t>отрібні великі зусилля, щоб впровадити у свідомість акторів і режисерів забуту істину: актор має бути не просто здатний використовувати свій голос (адже це доступно кожній нормальній людині), але також має стати майстром у контролі та володінні звуком, оскільки голос є головним засобом передачі та вираження його почуттів.</w:t>
      </w:r>
      <w:r>
        <w:rPr>
          <w:sz w:val="28"/>
          <w:szCs w:val="28"/>
        </w:rPr>
        <w:t xml:space="preserve"> </w:t>
      </w:r>
      <w:r w:rsidRPr="00B755BB">
        <w:rPr>
          <w:sz w:val="28"/>
          <w:szCs w:val="28"/>
        </w:rPr>
        <w:t>Багатство та різноманітність вокального репертуару актора безпосередньо залежать не тільки від його природних голосових здібностей, але також від правильної техніки дихання та контролю голосу. Досвід вокального навчання показує, що потрібні роки наполегливої праці, щоб набути навичок володіння звуком, надати йому сили, гнучкості та прекрасних тембрових відтінків. Однак, якщо співаку, у якого за природою гарні вокальні дані, потрібно кілька років для освоєння правильної техніки дихання та голосу, то не можна вважати, що для драматичного артиста достатньо лише кількох занять із цією метою. Потрібні постійні та регулярні зустрічі з вокальним педагогом, які поступово стають рідшими, але не припиняються до завершення навчання.</w:t>
      </w:r>
    </w:p>
    <w:p w14:paraId="4F8FFEE6" w14:textId="4EF680DE" w:rsidR="00B1792C" w:rsidRDefault="00AF759D" w:rsidP="00AF759D">
      <w:pPr>
        <w:spacing w:after="160" w:line="360" w:lineRule="auto"/>
        <w:ind w:firstLine="720"/>
        <w:jc w:val="both"/>
      </w:pPr>
      <w:r w:rsidRPr="00AF759D">
        <w:rPr>
          <w:sz w:val="28"/>
          <w:szCs w:val="28"/>
        </w:rPr>
        <w:t>Вся різноманітність і багатство духовного життя людини зрештою проявляються у рухах його м'язів. Дії та вчинки знаходять своє втілення у м'язових рухах, а мова формується завдяки роботі м'язів дихального та голосового апаратів. Якщо м'язи актора недостатньо розвинені та нерухомі, тонкі нюанси його переживань не сягають глядача. Більше того, згідно з нерозривним зв'язком між тілом і душею, м'язова напруга призводить до психічного гальмування, а психічне гальмування викликає м'язову напругу. Напружене тіло стає на заваді органічних процесів. Від цього залежить виразність дії, її ефективність та завершеність зовнішнього прояву.</w:t>
      </w:r>
      <w:r>
        <w:rPr>
          <w:sz w:val="28"/>
          <w:szCs w:val="28"/>
        </w:rPr>
        <w:t xml:space="preserve"> </w:t>
      </w:r>
      <w:r w:rsidRPr="00AF759D">
        <w:rPr>
          <w:sz w:val="28"/>
          <w:szCs w:val="28"/>
        </w:rPr>
        <w:t>Таким чином, не можна недооцінювати значення фізичної культури актора, важливість його тренування в галузі фізичної підготовки, пластики та ритму.</w:t>
      </w:r>
      <w:r>
        <w:rPr>
          <w:sz w:val="28"/>
          <w:szCs w:val="28"/>
        </w:rPr>
        <w:t xml:space="preserve"> </w:t>
      </w:r>
      <w:r w:rsidRPr="00AF759D">
        <w:rPr>
          <w:sz w:val="28"/>
          <w:szCs w:val="28"/>
        </w:rPr>
        <w:t>«Залежність тілесного життя артиста на сцені від духовного життя особливо важлива</w:t>
      </w:r>
      <w:r>
        <w:rPr>
          <w:sz w:val="28"/>
          <w:szCs w:val="28"/>
        </w:rPr>
        <w:t xml:space="preserve"> </w:t>
      </w:r>
      <w:r w:rsidRPr="00AF759D">
        <w:rPr>
          <w:sz w:val="28"/>
          <w:szCs w:val="28"/>
        </w:rPr>
        <w:t>саме у нашому напрямі мистецтва</w:t>
      </w:r>
      <w:r w:rsidR="00B1792C">
        <w:rPr>
          <w:sz w:val="28"/>
          <w:szCs w:val="28"/>
        </w:rPr>
        <w:t>»</w:t>
      </w:r>
      <w:r w:rsidRPr="00AF759D">
        <w:rPr>
          <w:sz w:val="28"/>
          <w:szCs w:val="28"/>
        </w:rPr>
        <w:t xml:space="preserve"> - стверджує Станіславський</w:t>
      </w:r>
      <w:r w:rsidR="00286D7B" w:rsidRPr="00286D7B">
        <w:rPr>
          <w:sz w:val="28"/>
          <w:szCs w:val="28"/>
          <w:lang w:val="ru-RU"/>
        </w:rPr>
        <w:t xml:space="preserve"> </w:t>
      </w:r>
      <w:r w:rsidR="00AD50CB" w:rsidRPr="00AD50CB">
        <w:rPr>
          <w:sz w:val="28"/>
          <w:szCs w:val="28"/>
          <w:lang w:val="ru-RU"/>
        </w:rPr>
        <w:t>[</w:t>
      </w:r>
      <w:r w:rsidR="009B2648" w:rsidRPr="009B2648">
        <w:rPr>
          <w:sz w:val="28"/>
          <w:szCs w:val="28"/>
          <w:lang w:val="ru-RU"/>
        </w:rPr>
        <w:t>22</w:t>
      </w:r>
      <w:r w:rsidR="00286D7B" w:rsidRPr="00286D7B">
        <w:rPr>
          <w:sz w:val="28"/>
          <w:szCs w:val="28"/>
          <w:lang w:val="ru-RU"/>
        </w:rPr>
        <w:t xml:space="preserve">, </w:t>
      </w:r>
      <w:r w:rsidR="00822C3D">
        <w:rPr>
          <w:sz w:val="28"/>
          <w:szCs w:val="28"/>
          <w:lang w:val="en-US"/>
        </w:rPr>
        <w:t>p</w:t>
      </w:r>
      <w:r w:rsidR="00286D7B" w:rsidRPr="00286D7B">
        <w:rPr>
          <w:sz w:val="28"/>
          <w:szCs w:val="28"/>
          <w:lang w:val="ru-RU"/>
        </w:rPr>
        <w:t xml:space="preserve">. </w:t>
      </w:r>
      <w:r w:rsidR="00EE5026" w:rsidRPr="00EE5026">
        <w:rPr>
          <w:sz w:val="28"/>
          <w:szCs w:val="28"/>
          <w:lang w:val="ru-RU"/>
        </w:rPr>
        <w:t>4</w:t>
      </w:r>
      <w:r w:rsidR="00286D7B" w:rsidRPr="00286D7B">
        <w:rPr>
          <w:sz w:val="28"/>
          <w:szCs w:val="28"/>
          <w:lang w:val="ru-RU"/>
        </w:rPr>
        <w:t>38</w:t>
      </w:r>
      <w:r w:rsidR="00AD50CB" w:rsidRPr="00AD50CB">
        <w:rPr>
          <w:sz w:val="28"/>
          <w:szCs w:val="28"/>
          <w:lang w:val="ru-RU"/>
        </w:rPr>
        <w:t>]</w:t>
      </w:r>
      <w:r w:rsidRPr="00AF759D">
        <w:rPr>
          <w:sz w:val="28"/>
          <w:szCs w:val="28"/>
        </w:rPr>
        <w:t>.</w:t>
      </w:r>
      <w:r>
        <w:rPr>
          <w:sz w:val="28"/>
          <w:szCs w:val="28"/>
        </w:rPr>
        <w:t xml:space="preserve"> </w:t>
      </w:r>
      <w:r w:rsidRPr="00AF759D">
        <w:rPr>
          <w:sz w:val="28"/>
          <w:szCs w:val="28"/>
        </w:rPr>
        <w:t>Тому актор має приділити набагато більше уваги не лише внутрішньому апарату, який створює процес переживання, а й зовнішньому тілесному апарату, який достовірно передає результати його творчої роботи, висловлюючи зовнішню форму його чуттєвого втілення.</w:t>
      </w:r>
      <w:r w:rsidRPr="00AF759D">
        <w:t xml:space="preserve"> </w:t>
      </w:r>
      <w:r w:rsidRPr="00AF759D">
        <w:rPr>
          <w:sz w:val="28"/>
          <w:szCs w:val="28"/>
        </w:rPr>
        <w:t>Станіславський завжди надавав великого значення розвитку та поліпшення фізичного апарату актора для втілення на сцені. Його прагнення полягало в тому, щоб тіло актора, подібно до чуйного барометра, відображало всі зміни його внутрішнього світу і виражало його в прекрасній художній формі.</w:t>
      </w:r>
      <w:r w:rsidRPr="00AF759D">
        <w:t xml:space="preserve"> </w:t>
      </w:r>
    </w:p>
    <w:p w14:paraId="1E5E98DC" w14:textId="5DB58F5C" w:rsidR="00AF759D" w:rsidRDefault="00B1792C" w:rsidP="00B1792C">
      <w:pPr>
        <w:spacing w:after="160" w:line="360" w:lineRule="auto"/>
        <w:ind w:firstLine="720"/>
        <w:jc w:val="both"/>
        <w:rPr>
          <w:sz w:val="28"/>
          <w:szCs w:val="28"/>
        </w:rPr>
      </w:pPr>
      <w:r w:rsidRPr="00B1792C">
        <w:rPr>
          <w:sz w:val="28"/>
          <w:szCs w:val="28"/>
        </w:rPr>
        <w:t xml:space="preserve">Станіславський часто поєднував поняття темпу і ритму, використовуючи термін </w:t>
      </w:r>
      <w:r>
        <w:rPr>
          <w:sz w:val="28"/>
          <w:szCs w:val="28"/>
          <w:lang w:val="ru-RU"/>
        </w:rPr>
        <w:t>«</w:t>
      </w:r>
      <w:r w:rsidRPr="00B1792C">
        <w:rPr>
          <w:sz w:val="28"/>
          <w:szCs w:val="28"/>
        </w:rPr>
        <w:t>темпо-ритм</w:t>
      </w:r>
      <w:r>
        <w:rPr>
          <w:sz w:val="28"/>
          <w:szCs w:val="28"/>
          <w:lang w:val="ru-RU"/>
        </w:rPr>
        <w:t>»</w:t>
      </w:r>
      <w:r w:rsidRPr="00B1792C">
        <w:rPr>
          <w:sz w:val="28"/>
          <w:szCs w:val="28"/>
        </w:rPr>
        <w:t>. Вони часто пов'язані один з одним: активний ритм прискорює процес дії, а знижений ритм уповільнює його. Однак іноді між ними може бути пряма суперечність.</w:t>
      </w:r>
      <w:r>
        <w:rPr>
          <w:sz w:val="28"/>
          <w:szCs w:val="28"/>
          <w:lang w:val="ru-RU"/>
        </w:rPr>
        <w:t xml:space="preserve"> </w:t>
      </w:r>
      <w:r w:rsidR="00AF759D" w:rsidRPr="00AF759D">
        <w:rPr>
          <w:sz w:val="28"/>
          <w:szCs w:val="28"/>
        </w:rPr>
        <w:t>Темп визначає швидкість виконання дії, незалежно від його внутрішнього стану. Він може бути повільним, помірним, швидким тощо, і потребує різної фізичної енергії. Однак швидкість дії не завжди впливає значно на внутрішній стан. Наприклад, недосвідчений режисер може змусити акторів говорити та діяти швидше, щоб збільшити енергетику вистави, але це зовнішнє механічне прискорення не обов'язково призведе до внутрішньої активності.</w:t>
      </w:r>
      <w:r w:rsidR="00AF759D">
        <w:rPr>
          <w:sz w:val="28"/>
          <w:szCs w:val="28"/>
        </w:rPr>
        <w:t xml:space="preserve"> </w:t>
      </w:r>
      <w:r w:rsidR="00AF759D" w:rsidRPr="00AF759D">
        <w:rPr>
          <w:sz w:val="28"/>
          <w:szCs w:val="28"/>
        </w:rPr>
        <w:t xml:space="preserve">З іншого боку, ритм поведінки має глибше значення. Коли кажуть, що </w:t>
      </w:r>
      <w:r w:rsidR="00AF759D">
        <w:rPr>
          <w:sz w:val="28"/>
          <w:szCs w:val="28"/>
        </w:rPr>
        <w:t>«</w:t>
      </w:r>
      <w:r w:rsidR="00AF759D" w:rsidRPr="00AF759D">
        <w:rPr>
          <w:sz w:val="28"/>
          <w:szCs w:val="28"/>
        </w:rPr>
        <w:t>вистава йде не в тому ритмі</w:t>
      </w:r>
      <w:r w:rsidR="00AF759D">
        <w:rPr>
          <w:sz w:val="28"/>
          <w:szCs w:val="28"/>
        </w:rPr>
        <w:t>»</w:t>
      </w:r>
      <w:r w:rsidR="00AF759D" w:rsidRPr="00AF759D">
        <w:rPr>
          <w:sz w:val="28"/>
          <w:szCs w:val="28"/>
        </w:rPr>
        <w:t>, мають на увазі не лише швидкість, а й інтенсивність дій та переживань акторів. Ритм включає також ритмічність, яка визначає рівномірне чергування напруги і розслаблення, руху і зупинок в часі і просторі. Аритмічність, навпаки, порушує цю рівновагу і може призвести до неорганізованості дії.</w:t>
      </w:r>
      <w:r w:rsidR="00AF759D">
        <w:rPr>
          <w:sz w:val="28"/>
          <w:szCs w:val="28"/>
        </w:rPr>
        <w:t xml:space="preserve"> </w:t>
      </w:r>
      <w:r w:rsidR="00AF759D" w:rsidRPr="00AF759D">
        <w:rPr>
          <w:sz w:val="28"/>
          <w:szCs w:val="28"/>
        </w:rPr>
        <w:t xml:space="preserve">Отже, поняття </w:t>
      </w:r>
      <w:r w:rsidR="00AF759D">
        <w:rPr>
          <w:sz w:val="28"/>
          <w:szCs w:val="28"/>
        </w:rPr>
        <w:t>«</w:t>
      </w:r>
      <w:r w:rsidR="00AF759D" w:rsidRPr="00AF759D">
        <w:rPr>
          <w:sz w:val="28"/>
          <w:szCs w:val="28"/>
        </w:rPr>
        <w:t>ритм</w:t>
      </w:r>
      <w:r w:rsidR="00AF759D">
        <w:rPr>
          <w:sz w:val="28"/>
          <w:szCs w:val="28"/>
        </w:rPr>
        <w:t>»</w:t>
      </w:r>
      <w:r w:rsidR="00AF759D" w:rsidRPr="00AF759D">
        <w:rPr>
          <w:sz w:val="28"/>
          <w:szCs w:val="28"/>
        </w:rPr>
        <w:t xml:space="preserve"> поєднує як інтенсивність,</w:t>
      </w:r>
      <w:r w:rsidR="00AF759D">
        <w:rPr>
          <w:sz w:val="28"/>
          <w:szCs w:val="28"/>
        </w:rPr>
        <w:t xml:space="preserve"> так</w:t>
      </w:r>
      <w:r w:rsidR="00AF759D" w:rsidRPr="00AF759D">
        <w:rPr>
          <w:sz w:val="28"/>
          <w:szCs w:val="28"/>
        </w:rPr>
        <w:t xml:space="preserve"> і розміреність дії. Навіть за однакового швидкого темпу дій вони можуть мати різний характер і різний ритм.</w:t>
      </w:r>
    </w:p>
    <w:p w14:paraId="4259A4F6" w14:textId="0E16B800" w:rsidR="00CC1043" w:rsidRDefault="00CC1043" w:rsidP="00CC1043">
      <w:pPr>
        <w:spacing w:after="160" w:line="360" w:lineRule="auto"/>
        <w:ind w:firstLine="720"/>
        <w:jc w:val="both"/>
        <w:rPr>
          <w:sz w:val="28"/>
          <w:szCs w:val="28"/>
        </w:rPr>
      </w:pPr>
      <w:r w:rsidRPr="00CC1043">
        <w:rPr>
          <w:sz w:val="28"/>
          <w:szCs w:val="28"/>
        </w:rPr>
        <w:t xml:space="preserve">Акторське мистецтво не обмежується простим відтворенням емоцій та переживань персонажа на сцені. Це лише засіб на глядача, який у актора є у розпорядженні. Важливість цього впливу у тому, щоб глядач розумів емоційний стан персонажа, але, головним чином, у його емоційної реакцію цей стан. Здатність актора викликати співпереживання у глядачів і називається сценічною заразливістю. Сценічна заразливість акторського мистецтва залежить від того, наскільки точно актор передає емоційні реакції персонажа: </w:t>
      </w:r>
      <w:r w:rsidR="00AD50CB">
        <w:rPr>
          <w:sz w:val="28"/>
          <w:szCs w:val="28"/>
        </w:rPr>
        <w:t>«</w:t>
      </w:r>
      <w:r w:rsidRPr="00CC1043">
        <w:rPr>
          <w:sz w:val="28"/>
          <w:szCs w:val="28"/>
        </w:rPr>
        <w:t>Кр</w:t>
      </w:r>
      <w:r w:rsidR="00AD50CB">
        <w:rPr>
          <w:sz w:val="28"/>
          <w:szCs w:val="28"/>
        </w:rPr>
        <w:t>и</w:t>
      </w:r>
      <w:r w:rsidRPr="00CC1043">
        <w:rPr>
          <w:sz w:val="28"/>
          <w:szCs w:val="28"/>
        </w:rPr>
        <w:t>к розпачу матері на сцені, звичайно, виражає справжній відчай. Але велич актора полягає не в самому розпачі, а в тому, як він втілює цей розпач</w:t>
      </w:r>
      <w:r w:rsidR="00AD50CB">
        <w:rPr>
          <w:sz w:val="28"/>
          <w:szCs w:val="28"/>
        </w:rPr>
        <w:t>»</w:t>
      </w:r>
      <w:r w:rsidR="00286D7B" w:rsidRPr="00286D7B">
        <w:rPr>
          <w:sz w:val="28"/>
          <w:szCs w:val="28"/>
          <w:lang w:val="ru-RU"/>
        </w:rPr>
        <w:t xml:space="preserve"> </w:t>
      </w:r>
      <w:r w:rsidR="00AD50CB" w:rsidRPr="00AD50CB">
        <w:rPr>
          <w:sz w:val="28"/>
          <w:szCs w:val="28"/>
          <w:lang w:val="ru-RU"/>
        </w:rPr>
        <w:t>[</w:t>
      </w:r>
      <w:r w:rsidR="009B2648" w:rsidRPr="009B2648">
        <w:rPr>
          <w:sz w:val="28"/>
          <w:szCs w:val="28"/>
          <w:lang w:val="ru-RU"/>
        </w:rPr>
        <w:t>2</w:t>
      </w:r>
      <w:r w:rsidR="009B2648" w:rsidRPr="008E3D9E">
        <w:rPr>
          <w:sz w:val="28"/>
          <w:szCs w:val="28"/>
          <w:lang w:val="ru-RU"/>
        </w:rPr>
        <w:t>2</w:t>
      </w:r>
      <w:r w:rsidR="00286D7B" w:rsidRPr="00286D7B">
        <w:rPr>
          <w:sz w:val="28"/>
          <w:szCs w:val="28"/>
          <w:lang w:val="ru-RU"/>
        </w:rPr>
        <w:t xml:space="preserve">, </w:t>
      </w:r>
      <w:r w:rsidR="00822C3D">
        <w:rPr>
          <w:sz w:val="28"/>
          <w:szCs w:val="28"/>
        </w:rPr>
        <w:t>р</w:t>
      </w:r>
      <w:r w:rsidR="00286D7B" w:rsidRPr="00286D7B">
        <w:rPr>
          <w:sz w:val="28"/>
          <w:szCs w:val="28"/>
          <w:lang w:val="ru-RU"/>
        </w:rPr>
        <w:t xml:space="preserve">. </w:t>
      </w:r>
      <w:r w:rsidR="00EE5026" w:rsidRPr="00EE5026">
        <w:rPr>
          <w:sz w:val="28"/>
          <w:szCs w:val="28"/>
          <w:lang w:val="ru-RU"/>
        </w:rPr>
        <w:t>520</w:t>
      </w:r>
      <w:r w:rsidR="00AD50CB" w:rsidRPr="00AD50CB">
        <w:rPr>
          <w:sz w:val="28"/>
          <w:szCs w:val="28"/>
          <w:lang w:val="ru-RU"/>
        </w:rPr>
        <w:t>]</w:t>
      </w:r>
      <w:r w:rsidRPr="00CC1043">
        <w:rPr>
          <w:sz w:val="28"/>
          <w:szCs w:val="28"/>
        </w:rPr>
        <w:t xml:space="preserve">. Важливо також точно передати інтенсивність емоційних реакцій персонажа. Невідповідність інтенсивності емоційного переживання персонажа реальності його життя </w:t>
      </w:r>
      <w:r w:rsidR="00B1792C" w:rsidRPr="00B1792C">
        <w:rPr>
          <w:sz w:val="28"/>
          <w:szCs w:val="28"/>
        </w:rPr>
        <w:t>може</w:t>
      </w:r>
      <w:r w:rsidR="00B1792C" w:rsidRPr="009B1B5F">
        <w:rPr>
          <w:sz w:val="28"/>
          <w:szCs w:val="28"/>
        </w:rPr>
        <w:t xml:space="preserve"> </w:t>
      </w:r>
      <w:r w:rsidRPr="00CC1043">
        <w:rPr>
          <w:sz w:val="28"/>
          <w:szCs w:val="28"/>
        </w:rPr>
        <w:t>як зниж</w:t>
      </w:r>
      <w:r w:rsidR="00B1792C" w:rsidRPr="009B1B5F">
        <w:rPr>
          <w:sz w:val="28"/>
          <w:szCs w:val="28"/>
        </w:rPr>
        <w:t>ити</w:t>
      </w:r>
      <w:r w:rsidRPr="00CC1043">
        <w:rPr>
          <w:sz w:val="28"/>
          <w:szCs w:val="28"/>
        </w:rPr>
        <w:t xml:space="preserve"> враження від виконання, а й може спотворити сенс сцени.</w:t>
      </w:r>
    </w:p>
    <w:p w14:paraId="6BF63019" w14:textId="620D03F0" w:rsidR="00CC1043" w:rsidRDefault="00CC1043" w:rsidP="00CC1043">
      <w:pPr>
        <w:spacing w:after="160" w:line="360" w:lineRule="auto"/>
        <w:ind w:firstLine="720"/>
        <w:jc w:val="both"/>
        <w:rPr>
          <w:sz w:val="28"/>
          <w:szCs w:val="28"/>
        </w:rPr>
      </w:pPr>
      <w:r w:rsidRPr="00CC1043">
        <w:rPr>
          <w:sz w:val="28"/>
          <w:szCs w:val="28"/>
        </w:rPr>
        <w:t xml:space="preserve">Тим не менш, точне відтворення актором інтенсивності емоційних реакцій, заданих сюжетом, саме по собі не є достатньою умовою заразливості. Це зазвичай призводить до парадоксального результату, коли на сцені є </w:t>
      </w:r>
      <w:r w:rsidR="00B1792C">
        <w:rPr>
          <w:sz w:val="28"/>
          <w:szCs w:val="28"/>
          <w:lang w:val="ru-RU"/>
        </w:rPr>
        <w:t>«</w:t>
      </w:r>
      <w:r w:rsidRPr="00CC1043">
        <w:rPr>
          <w:sz w:val="28"/>
          <w:szCs w:val="28"/>
        </w:rPr>
        <w:t>правда життя</w:t>
      </w:r>
      <w:r w:rsidR="00B1792C">
        <w:rPr>
          <w:sz w:val="28"/>
          <w:szCs w:val="28"/>
          <w:lang w:val="ru-RU"/>
        </w:rPr>
        <w:t>»</w:t>
      </w:r>
      <w:r w:rsidRPr="00CC1043">
        <w:rPr>
          <w:sz w:val="28"/>
          <w:szCs w:val="28"/>
        </w:rPr>
        <w:t>, але немає мистецтва.</w:t>
      </w:r>
      <w:r>
        <w:rPr>
          <w:sz w:val="28"/>
          <w:szCs w:val="28"/>
        </w:rPr>
        <w:t xml:space="preserve"> </w:t>
      </w:r>
      <w:r w:rsidRPr="00CC1043">
        <w:t xml:space="preserve"> </w:t>
      </w:r>
      <w:r w:rsidRPr="00CC1043">
        <w:rPr>
          <w:sz w:val="28"/>
          <w:szCs w:val="28"/>
        </w:rPr>
        <w:t>Якщо сценічна заразливість актора пов'язана з його здатністю викликати емоційне співпереживання у глядачів, то переконливість пов'язана з його здатністю впливати на їхнє логічне мислення та раціональність. Заразливість звертається до емоцій, а переконливість звертається до розуму глядача. Переконливість можна</w:t>
      </w:r>
      <w:r>
        <w:rPr>
          <w:sz w:val="28"/>
          <w:szCs w:val="28"/>
        </w:rPr>
        <w:t xml:space="preserve"> розглядати</w:t>
      </w:r>
      <w:r w:rsidRPr="00CC1043">
        <w:rPr>
          <w:sz w:val="28"/>
          <w:szCs w:val="28"/>
        </w:rPr>
        <w:t xml:space="preserve"> як своєрідн</w:t>
      </w:r>
      <w:r>
        <w:rPr>
          <w:sz w:val="28"/>
          <w:szCs w:val="28"/>
        </w:rPr>
        <w:t>у</w:t>
      </w:r>
      <w:r w:rsidRPr="00CC1043">
        <w:rPr>
          <w:sz w:val="28"/>
          <w:szCs w:val="28"/>
        </w:rPr>
        <w:t xml:space="preserve"> </w:t>
      </w:r>
      <w:r>
        <w:rPr>
          <w:sz w:val="28"/>
          <w:szCs w:val="28"/>
        </w:rPr>
        <w:t>«</w:t>
      </w:r>
      <w:r w:rsidRPr="00CC1043">
        <w:rPr>
          <w:sz w:val="28"/>
          <w:szCs w:val="28"/>
        </w:rPr>
        <w:t>попередн</w:t>
      </w:r>
      <w:r>
        <w:rPr>
          <w:sz w:val="28"/>
          <w:szCs w:val="28"/>
        </w:rPr>
        <w:t>ю</w:t>
      </w:r>
      <w:r w:rsidRPr="00CC1043">
        <w:rPr>
          <w:sz w:val="28"/>
          <w:szCs w:val="28"/>
        </w:rPr>
        <w:t xml:space="preserve"> умов</w:t>
      </w:r>
      <w:r>
        <w:rPr>
          <w:sz w:val="28"/>
          <w:szCs w:val="28"/>
        </w:rPr>
        <w:t>у»</w:t>
      </w:r>
      <w:r w:rsidRPr="00CC1043">
        <w:rPr>
          <w:sz w:val="28"/>
          <w:szCs w:val="28"/>
        </w:rPr>
        <w:t xml:space="preserve"> для заразливості. Актор, який діє розумно, послідовно та логічно, не обов'язково буде заразливим. Проте, актор, який має потенційну заразливість, але порушує логіку, не викличе співчутливої реакції у глядача.</w:t>
      </w:r>
    </w:p>
    <w:p w14:paraId="53241F27" w14:textId="33CBFFB4" w:rsidR="00CC1043" w:rsidRDefault="00CC1043" w:rsidP="00CC1043">
      <w:pPr>
        <w:spacing w:after="160" w:line="360" w:lineRule="auto"/>
        <w:ind w:firstLine="720"/>
        <w:jc w:val="both"/>
        <w:rPr>
          <w:sz w:val="28"/>
          <w:szCs w:val="28"/>
        </w:rPr>
      </w:pPr>
      <w:r w:rsidRPr="00CC1043">
        <w:rPr>
          <w:sz w:val="28"/>
          <w:szCs w:val="28"/>
        </w:rPr>
        <w:t>У всіх аспектах акторської природи необхідно дотримуватися логіки та послідовності. Логіка необхідна не тільки для дій та емоційного сприйняття, але й для всіх інших аспектів творчості, включаючи мислення, уяву, створення вигадки, постановку завдань, безперервне спілкування та пристосування. Подібно до сценічної заразливості, тут ми стикаємося з корекцією процесу сценічного перетворення. У той час як здатність до перетворення пов'язана з оригінальністю та унікальністю акторської уяви, відмінними від загальноприйнятих шаблонів, здатність бути переконливим визначається тим, наскільки уява дотримується певних обмежень, заснованих на логічній обґрунтованості та свідомості його творчості.</w:t>
      </w:r>
    </w:p>
    <w:p w14:paraId="671460B6" w14:textId="6AECFC09" w:rsidR="00CC1043" w:rsidRDefault="00CC1043" w:rsidP="00CC1043">
      <w:pPr>
        <w:spacing w:after="160" w:line="360" w:lineRule="auto"/>
        <w:ind w:firstLine="720"/>
        <w:jc w:val="both"/>
        <w:rPr>
          <w:sz w:val="28"/>
          <w:szCs w:val="28"/>
        </w:rPr>
      </w:pPr>
      <w:r w:rsidRPr="00CC1043">
        <w:rPr>
          <w:sz w:val="28"/>
          <w:szCs w:val="28"/>
        </w:rPr>
        <w:t xml:space="preserve">Чарівність в акторському мистецтві описує незрозумілу привабливість актора, за якої навіть його недоліки перетворюються на переваги. Воно проявляється у всіх жанрах театру та у будь-яких ролях, незалежно від моральних якостей особистості. Чарівність актора відчувається глядачем навіть у короткому контакті та виражається через його зовнішність, стиль поведінки, манеру спілкування та інші аспекти. Воно є характеристикою самого художника, відбиваючи певні ідеальні риси, які відповідають суспільним очікуванням та ідеалам. Чарівність, подібно до заразливості і переконливості, обмежує процес сценічного перетворення. Здатність викликати заразливість пов'язані з точністю емоційних реакцій актора, як щодо психологічного змісту сцени, і у естетичному аспекті представлення. Здатність бути переконливим залежить від того, наскільки уява актора відповідає логічній обґрунтованості та свідомості його творчості. </w:t>
      </w:r>
    </w:p>
    <w:p w14:paraId="7F2CD668" w14:textId="1AD53494" w:rsidR="004D40C3" w:rsidRDefault="004D40C3" w:rsidP="00CC1043">
      <w:pPr>
        <w:spacing w:after="160" w:line="360" w:lineRule="auto"/>
        <w:ind w:firstLine="720"/>
        <w:jc w:val="both"/>
        <w:rPr>
          <w:sz w:val="28"/>
          <w:szCs w:val="28"/>
        </w:rPr>
      </w:pPr>
      <w:bookmarkStart w:id="8" w:name="_Hlk136000971"/>
      <w:r w:rsidRPr="004D40C3">
        <w:rPr>
          <w:sz w:val="28"/>
          <w:szCs w:val="28"/>
        </w:rPr>
        <w:t>Заразливість, переконливість і чарівність</w:t>
      </w:r>
      <w:bookmarkEnd w:id="8"/>
      <w:r w:rsidRPr="004D40C3">
        <w:rPr>
          <w:sz w:val="28"/>
          <w:szCs w:val="28"/>
        </w:rPr>
        <w:t xml:space="preserve"> є невід'ємними компонентами акторських здібностей, які визначають точність сценічного перетворення. Заразливість актора обумовлена ефективністю регулятивних механізмів, які забезпечують точність емоційних реакцій у процесі втілення ролі, чи то розуміння психологічного змісту сцени, чи унікальн</w:t>
      </w:r>
      <w:r>
        <w:rPr>
          <w:sz w:val="28"/>
          <w:szCs w:val="28"/>
        </w:rPr>
        <w:t>ої</w:t>
      </w:r>
      <w:r w:rsidRPr="004D40C3">
        <w:rPr>
          <w:sz w:val="28"/>
          <w:szCs w:val="28"/>
        </w:rPr>
        <w:t xml:space="preserve"> естетик</w:t>
      </w:r>
      <w:r>
        <w:rPr>
          <w:sz w:val="28"/>
          <w:szCs w:val="28"/>
        </w:rPr>
        <w:t>и</w:t>
      </w:r>
      <w:r w:rsidRPr="004D40C3">
        <w:rPr>
          <w:sz w:val="28"/>
          <w:szCs w:val="28"/>
        </w:rPr>
        <w:t xml:space="preserve"> сценічного уявлення.</w:t>
      </w:r>
      <w:r>
        <w:rPr>
          <w:sz w:val="28"/>
          <w:szCs w:val="28"/>
        </w:rPr>
        <w:t xml:space="preserve"> </w:t>
      </w:r>
      <w:r w:rsidRPr="004D40C3">
        <w:rPr>
          <w:sz w:val="28"/>
          <w:szCs w:val="28"/>
        </w:rPr>
        <w:t xml:space="preserve">Переконливість актора визначається здатністю його уяви дотримуватися певних обмежень у процесі розвитку </w:t>
      </w:r>
      <w:r w:rsidR="00AD50CB">
        <w:rPr>
          <w:sz w:val="28"/>
          <w:szCs w:val="28"/>
        </w:rPr>
        <w:t>«</w:t>
      </w:r>
      <w:r w:rsidRPr="004D40C3">
        <w:rPr>
          <w:sz w:val="28"/>
          <w:szCs w:val="28"/>
        </w:rPr>
        <w:t>життєвої лінії</w:t>
      </w:r>
      <w:r w:rsidR="00AD50CB">
        <w:rPr>
          <w:sz w:val="28"/>
          <w:szCs w:val="28"/>
        </w:rPr>
        <w:t>»</w:t>
      </w:r>
      <w:r w:rsidRPr="004D40C3">
        <w:rPr>
          <w:sz w:val="28"/>
          <w:szCs w:val="28"/>
        </w:rPr>
        <w:t xml:space="preserve"> ролі, особливо тих, які забезпечують логічну послідовність та свідомість його виступів. Чарівність також відіграє роль </w:t>
      </w:r>
      <w:r w:rsidR="00AD50CB">
        <w:rPr>
          <w:sz w:val="28"/>
          <w:szCs w:val="28"/>
        </w:rPr>
        <w:t>«</w:t>
      </w:r>
      <w:r w:rsidRPr="004D40C3">
        <w:rPr>
          <w:sz w:val="28"/>
          <w:szCs w:val="28"/>
        </w:rPr>
        <w:t>обмежувального умови</w:t>
      </w:r>
      <w:r w:rsidR="00AD50CB">
        <w:rPr>
          <w:sz w:val="28"/>
          <w:szCs w:val="28"/>
        </w:rPr>
        <w:t>»</w:t>
      </w:r>
      <w:r w:rsidRPr="004D40C3">
        <w:rPr>
          <w:sz w:val="28"/>
          <w:szCs w:val="28"/>
        </w:rPr>
        <w:t xml:space="preserve"> у сценічному перевтіленні, вводячи </w:t>
      </w:r>
      <w:r w:rsidR="00AD50CB">
        <w:rPr>
          <w:sz w:val="28"/>
          <w:szCs w:val="28"/>
        </w:rPr>
        <w:t>«</w:t>
      </w:r>
      <w:r w:rsidRPr="004D40C3">
        <w:rPr>
          <w:sz w:val="28"/>
          <w:szCs w:val="28"/>
        </w:rPr>
        <w:t>стихію акторської суб'єктивності</w:t>
      </w:r>
      <w:r w:rsidR="00AD50CB">
        <w:rPr>
          <w:sz w:val="28"/>
          <w:szCs w:val="28"/>
        </w:rPr>
        <w:t>»</w:t>
      </w:r>
      <w:r w:rsidRPr="004D40C3">
        <w:rPr>
          <w:sz w:val="28"/>
          <w:szCs w:val="28"/>
        </w:rPr>
        <w:t xml:space="preserve"> у рамки соціальних очікувань глядача та забезпечуючи відповідність сценічного образу об'єктивним суспільним цінностям.</w:t>
      </w:r>
    </w:p>
    <w:p w14:paraId="5C5B4B81" w14:textId="49F3B3C4" w:rsidR="003101B5" w:rsidRDefault="003101B5" w:rsidP="00CC1043">
      <w:pPr>
        <w:spacing w:after="160" w:line="360" w:lineRule="auto"/>
        <w:ind w:firstLine="720"/>
        <w:jc w:val="both"/>
        <w:rPr>
          <w:sz w:val="28"/>
          <w:szCs w:val="28"/>
        </w:rPr>
      </w:pPr>
      <w:r>
        <w:rPr>
          <w:sz w:val="28"/>
          <w:szCs w:val="28"/>
        </w:rPr>
        <w:t xml:space="preserve">Система Станіславського значного вплинула на розвиток театральної культури в ХХ столітті. Але психологічний театр і досі є актуальним та </w:t>
      </w:r>
      <w:r w:rsidR="001833E2">
        <w:rPr>
          <w:sz w:val="28"/>
          <w:szCs w:val="28"/>
        </w:rPr>
        <w:t xml:space="preserve">завдяки концепції Станіславського й досі виникають нові театральні напрями, які базуються на психологічному підході. Так, наприклад, популярний зараз іммерсивний театр </w:t>
      </w:r>
      <w:r w:rsidR="001833E2" w:rsidRPr="001833E2">
        <w:rPr>
          <w:bCs/>
          <w:sz w:val="28"/>
          <w:szCs w:val="28"/>
        </w:rPr>
        <w:t>залуч</w:t>
      </w:r>
      <w:r w:rsidR="001833E2">
        <w:rPr>
          <w:bCs/>
          <w:sz w:val="28"/>
          <w:szCs w:val="28"/>
        </w:rPr>
        <w:t>ає</w:t>
      </w:r>
      <w:r w:rsidR="001833E2" w:rsidRPr="001833E2">
        <w:rPr>
          <w:bCs/>
          <w:sz w:val="28"/>
          <w:szCs w:val="28"/>
        </w:rPr>
        <w:t xml:space="preserve"> глядача до театральної дії, </w:t>
      </w:r>
      <w:r w:rsidR="001833E2">
        <w:rPr>
          <w:bCs/>
          <w:sz w:val="28"/>
          <w:szCs w:val="28"/>
        </w:rPr>
        <w:t xml:space="preserve">таким чином </w:t>
      </w:r>
      <w:r w:rsidR="001833E2" w:rsidRPr="001833E2">
        <w:rPr>
          <w:bCs/>
          <w:sz w:val="28"/>
          <w:szCs w:val="28"/>
        </w:rPr>
        <w:t>межа між залом та сценою буквально стриється</w:t>
      </w:r>
      <w:r w:rsidR="001833E2">
        <w:rPr>
          <w:bCs/>
          <w:sz w:val="28"/>
          <w:szCs w:val="28"/>
        </w:rPr>
        <w:t xml:space="preserve"> та</w:t>
      </w:r>
      <w:r w:rsidR="001833E2" w:rsidRPr="001833E2">
        <w:rPr>
          <w:bCs/>
          <w:sz w:val="28"/>
          <w:szCs w:val="28"/>
        </w:rPr>
        <w:t xml:space="preserve"> </w:t>
      </w:r>
      <w:r w:rsidR="001833E2">
        <w:rPr>
          <w:bCs/>
          <w:sz w:val="28"/>
          <w:szCs w:val="28"/>
        </w:rPr>
        <w:t>г</w:t>
      </w:r>
      <w:r w:rsidR="001833E2" w:rsidRPr="001833E2">
        <w:rPr>
          <w:bCs/>
          <w:sz w:val="28"/>
          <w:szCs w:val="28"/>
        </w:rPr>
        <w:t xml:space="preserve">лядач </w:t>
      </w:r>
      <w:r w:rsidR="001833E2">
        <w:rPr>
          <w:bCs/>
          <w:sz w:val="28"/>
          <w:szCs w:val="28"/>
        </w:rPr>
        <w:t>стає</w:t>
      </w:r>
      <w:r w:rsidR="001833E2" w:rsidRPr="001833E2">
        <w:rPr>
          <w:bCs/>
          <w:sz w:val="28"/>
          <w:szCs w:val="28"/>
        </w:rPr>
        <w:t xml:space="preserve"> безпосереднім учасником спектаклю.</w:t>
      </w:r>
      <w:r w:rsidR="00920037" w:rsidRPr="00920037">
        <w:t xml:space="preserve"> </w:t>
      </w:r>
      <w:r w:rsidR="00920037" w:rsidRPr="00920037">
        <w:rPr>
          <w:bCs/>
          <w:sz w:val="28"/>
          <w:szCs w:val="28"/>
        </w:rPr>
        <w:t>В останні роки театральні критики та теоретики дійшли висновку, що саме поняття іммерсії дозволяє адекватно описувати сучасні театральні процеси, включаючи театральні комунікації. Особливістю іммерсивного театру є стимулювання його до творчої співпраці</w:t>
      </w:r>
      <w:r w:rsidR="00920037" w:rsidRPr="008E3D9E">
        <w:rPr>
          <w:bCs/>
          <w:sz w:val="28"/>
          <w:szCs w:val="28"/>
        </w:rPr>
        <w:t xml:space="preserve"> [</w:t>
      </w:r>
      <w:r w:rsidR="008E3D9E" w:rsidRPr="008E3D9E">
        <w:rPr>
          <w:bCs/>
          <w:sz w:val="28"/>
          <w:szCs w:val="28"/>
        </w:rPr>
        <w:t>3</w:t>
      </w:r>
      <w:r w:rsidR="00920037" w:rsidRPr="008E3D9E">
        <w:rPr>
          <w:bCs/>
          <w:sz w:val="28"/>
          <w:szCs w:val="28"/>
        </w:rPr>
        <w:t>].</w:t>
      </w:r>
      <w:r w:rsidR="001833E2">
        <w:rPr>
          <w:bCs/>
          <w:sz w:val="28"/>
          <w:szCs w:val="28"/>
        </w:rPr>
        <w:t xml:space="preserve"> В своїй науковій роботі «</w:t>
      </w:r>
      <w:r w:rsidR="005555EB">
        <w:rPr>
          <w:bCs/>
          <w:sz w:val="28"/>
          <w:szCs w:val="28"/>
        </w:rPr>
        <w:t>Іммерсивний театр як феномен сучасної культури</w:t>
      </w:r>
      <w:r w:rsidR="001833E2">
        <w:rPr>
          <w:bCs/>
          <w:sz w:val="28"/>
          <w:szCs w:val="28"/>
        </w:rPr>
        <w:t>»</w:t>
      </w:r>
      <w:r w:rsidR="00920037" w:rsidRPr="008E3D9E">
        <w:rPr>
          <w:bCs/>
          <w:sz w:val="28"/>
          <w:szCs w:val="28"/>
        </w:rPr>
        <w:t xml:space="preserve"> [</w:t>
      </w:r>
      <w:r w:rsidR="008E3D9E" w:rsidRPr="008E3D9E">
        <w:rPr>
          <w:bCs/>
          <w:sz w:val="28"/>
          <w:szCs w:val="28"/>
        </w:rPr>
        <w:t>10</w:t>
      </w:r>
      <w:r w:rsidR="00920037" w:rsidRPr="008E3D9E">
        <w:rPr>
          <w:bCs/>
          <w:sz w:val="28"/>
          <w:szCs w:val="28"/>
        </w:rPr>
        <w:t>]</w:t>
      </w:r>
      <w:r w:rsidR="001833E2">
        <w:rPr>
          <w:bCs/>
          <w:sz w:val="28"/>
          <w:szCs w:val="28"/>
        </w:rPr>
        <w:t xml:space="preserve"> я розглядала вплив таких вистав на глядачів та способи за допомогою яких відбувається занурення у дію. </w:t>
      </w:r>
      <w:r w:rsidR="00920037" w:rsidRPr="00920037">
        <w:rPr>
          <w:bCs/>
          <w:sz w:val="28"/>
          <w:szCs w:val="28"/>
        </w:rPr>
        <w:t xml:space="preserve">У іммерсивному театрі актори </w:t>
      </w:r>
      <w:r w:rsidR="00920037">
        <w:rPr>
          <w:bCs/>
          <w:sz w:val="28"/>
          <w:szCs w:val="28"/>
        </w:rPr>
        <w:t xml:space="preserve">часто </w:t>
      </w:r>
      <w:r w:rsidR="00920037" w:rsidRPr="00920037">
        <w:rPr>
          <w:bCs/>
          <w:sz w:val="28"/>
          <w:szCs w:val="28"/>
        </w:rPr>
        <w:t>використовують</w:t>
      </w:r>
      <w:r w:rsidR="00920037">
        <w:rPr>
          <w:bCs/>
          <w:sz w:val="28"/>
          <w:szCs w:val="28"/>
        </w:rPr>
        <w:t xml:space="preserve"> </w:t>
      </w:r>
      <w:r w:rsidR="00920037" w:rsidRPr="00920037">
        <w:rPr>
          <w:bCs/>
          <w:sz w:val="28"/>
          <w:szCs w:val="28"/>
        </w:rPr>
        <w:t>невербальні методи прямого спілкування з глядачем. Наприклад, вони можуть змінювати звичні очікування глядача щодо локації, позбавляти їх візуального контакту, накладати пов'язки на очі або забороняти спілкування між глядачами, а також примушувати до фізичного контакту. В іммерсивному театрі стає нормою тактильні провокації, такі як дотики, обійми, сидіння на колінах, поцілунки, все це з метою залучення глядачів до сценічної дії, де виконавські та глядацькі функції тісно переплітаються. Також у іммерсивному театрі активно використовуються вербальні провокації [</w:t>
      </w:r>
      <w:r w:rsidR="008E3D9E" w:rsidRPr="008E3D9E">
        <w:rPr>
          <w:bCs/>
          <w:sz w:val="28"/>
          <w:szCs w:val="28"/>
        </w:rPr>
        <w:t>5</w:t>
      </w:r>
      <w:r w:rsidR="00920037" w:rsidRPr="00920037">
        <w:rPr>
          <w:bCs/>
          <w:sz w:val="28"/>
          <w:szCs w:val="28"/>
        </w:rPr>
        <w:t>].</w:t>
      </w:r>
      <w:r w:rsidR="00920037">
        <w:rPr>
          <w:bCs/>
          <w:sz w:val="28"/>
          <w:szCs w:val="28"/>
        </w:rPr>
        <w:t xml:space="preserve"> Таким чином і</w:t>
      </w:r>
      <w:r w:rsidR="001833E2">
        <w:rPr>
          <w:bCs/>
          <w:sz w:val="28"/>
          <w:szCs w:val="28"/>
        </w:rPr>
        <w:t>ммерсивний театр був би неможливий без професійної гри акторів, яка повинна включати в себе методи гри за Станіславським: метод переживання та метод втілення.</w:t>
      </w:r>
      <w:r w:rsidR="00920037">
        <w:rPr>
          <w:bCs/>
          <w:sz w:val="28"/>
          <w:szCs w:val="28"/>
        </w:rPr>
        <w:t xml:space="preserve"> </w:t>
      </w:r>
    </w:p>
    <w:p w14:paraId="5D3C54DB" w14:textId="77777777" w:rsidR="00CC1043" w:rsidRPr="00B755BB" w:rsidRDefault="00CC1043" w:rsidP="00CC1043">
      <w:pPr>
        <w:spacing w:after="160" w:line="360" w:lineRule="auto"/>
        <w:ind w:firstLine="720"/>
        <w:jc w:val="both"/>
        <w:rPr>
          <w:sz w:val="28"/>
          <w:szCs w:val="28"/>
        </w:rPr>
      </w:pPr>
    </w:p>
    <w:p w14:paraId="67F70204" w14:textId="64486B62" w:rsidR="00C84D66" w:rsidRPr="00B755BB" w:rsidRDefault="007903F4" w:rsidP="0049763C">
      <w:pPr>
        <w:spacing w:after="160" w:line="259" w:lineRule="auto"/>
        <w:rPr>
          <w:iCs/>
          <w:sz w:val="28"/>
          <w:szCs w:val="28"/>
        </w:rPr>
      </w:pPr>
      <w:r w:rsidRPr="00B755BB">
        <w:rPr>
          <w:iCs/>
          <w:sz w:val="28"/>
          <w:szCs w:val="28"/>
        </w:rPr>
        <w:br w:type="page"/>
      </w:r>
    </w:p>
    <w:p w14:paraId="7068671F" w14:textId="47EF3AE6" w:rsidR="00C84D66" w:rsidRPr="00D81EC0" w:rsidRDefault="00D81EC0" w:rsidP="00D81EC0">
      <w:pPr>
        <w:spacing w:after="160" w:line="360" w:lineRule="auto"/>
        <w:jc w:val="center"/>
        <w:rPr>
          <w:b/>
          <w:iCs/>
          <w:sz w:val="28"/>
          <w:szCs w:val="28"/>
        </w:rPr>
      </w:pPr>
      <w:r w:rsidRPr="00D81EC0">
        <w:rPr>
          <w:b/>
          <w:iCs/>
          <w:sz w:val="28"/>
          <w:szCs w:val="28"/>
        </w:rPr>
        <w:t>Розділ ІІІ</w:t>
      </w:r>
    </w:p>
    <w:p w14:paraId="1D2647A7" w14:textId="4C761AFE" w:rsidR="00D81EC0" w:rsidRDefault="00D81EC0" w:rsidP="00D81EC0">
      <w:pPr>
        <w:spacing w:after="160" w:line="360" w:lineRule="auto"/>
        <w:jc w:val="center"/>
        <w:rPr>
          <w:b/>
          <w:iCs/>
          <w:sz w:val="28"/>
          <w:szCs w:val="28"/>
        </w:rPr>
      </w:pPr>
      <w:r>
        <w:rPr>
          <w:b/>
          <w:iCs/>
          <w:sz w:val="28"/>
          <w:szCs w:val="28"/>
        </w:rPr>
        <w:t>ВПЛИВ ТЕОРІЇ ПСИХОЛОГІЧНОГО ТЕАТРУ В УКРАЇНСЬКОМУ ДРАМАТИЧНОМУ МИСТЕЦТВІ ДОБИ МОДЕРНУ</w:t>
      </w:r>
    </w:p>
    <w:p w14:paraId="61EA34FD" w14:textId="34933B43" w:rsidR="00D81EC0" w:rsidRDefault="00D81EC0" w:rsidP="00953001">
      <w:pPr>
        <w:spacing w:after="160" w:line="360" w:lineRule="auto"/>
        <w:ind w:firstLine="720"/>
        <w:jc w:val="both"/>
        <w:rPr>
          <w:sz w:val="28"/>
          <w:szCs w:val="28"/>
        </w:rPr>
      </w:pPr>
      <w:r w:rsidRPr="00D81EC0">
        <w:rPr>
          <w:b/>
          <w:bCs/>
          <w:sz w:val="28"/>
          <w:szCs w:val="28"/>
        </w:rPr>
        <w:t>3.1.</w:t>
      </w:r>
      <w:r w:rsidR="00822C3D">
        <w:rPr>
          <w:b/>
          <w:bCs/>
          <w:sz w:val="28"/>
          <w:szCs w:val="28"/>
        </w:rPr>
        <w:t xml:space="preserve"> </w:t>
      </w:r>
      <w:r w:rsidRPr="00D81EC0">
        <w:rPr>
          <w:b/>
          <w:bCs/>
          <w:sz w:val="28"/>
          <w:szCs w:val="28"/>
        </w:rPr>
        <w:t xml:space="preserve">Виникнення </w:t>
      </w:r>
      <w:r w:rsidR="00563943">
        <w:rPr>
          <w:b/>
          <w:bCs/>
          <w:sz w:val="28"/>
          <w:szCs w:val="28"/>
        </w:rPr>
        <w:t xml:space="preserve">та розвиток </w:t>
      </w:r>
      <w:r w:rsidRPr="00D81EC0">
        <w:rPr>
          <w:b/>
          <w:bCs/>
          <w:sz w:val="28"/>
          <w:szCs w:val="28"/>
        </w:rPr>
        <w:t>професійного театру в Україні</w:t>
      </w:r>
      <w:r w:rsidR="00822C3D">
        <w:rPr>
          <w:b/>
          <w:bCs/>
          <w:sz w:val="28"/>
          <w:szCs w:val="28"/>
        </w:rPr>
        <w:t>.</w:t>
      </w:r>
      <w:r>
        <w:rPr>
          <w:b/>
          <w:bCs/>
          <w:sz w:val="28"/>
          <w:szCs w:val="28"/>
        </w:rPr>
        <w:t xml:space="preserve"> </w:t>
      </w:r>
      <w:r w:rsidRPr="00D81EC0">
        <w:rPr>
          <w:sz w:val="28"/>
          <w:szCs w:val="28"/>
        </w:rPr>
        <w:t xml:space="preserve">Історичні джерела підтверджують важливу роль українського професійного драматичного театру Наддніпрянщини у другій половині ХІХ століття у збереженні етнічних принципів українського народу та популяризації української культури. Художня діяльність, включаючи театр, залежить від біосоціальної природи людини. В умовах національних утисків, яким піддавався національний театр у другій половині ХІХ століття, він виконував не лише художньо-естетичну функцію, а й сприяв збереженню етнічної та національної ідентичності. Український театр на той час розвивався завдяки талановитим, амбітним та честолюбним людям, у кожного з яких були свої уявлення про честь, справедливість та художньо-естетичний розвиток театру. Театр </w:t>
      </w:r>
      <w:r w:rsidR="00563943">
        <w:rPr>
          <w:sz w:val="28"/>
          <w:szCs w:val="28"/>
        </w:rPr>
        <w:t xml:space="preserve">не тільки </w:t>
      </w:r>
      <w:r w:rsidRPr="00D81EC0">
        <w:rPr>
          <w:sz w:val="28"/>
          <w:szCs w:val="28"/>
        </w:rPr>
        <w:t>відображає соціально-етнічні процеси у суспільстві, а й відбиває складність особистих відносин між учасниками театральної діяльності.</w:t>
      </w:r>
    </w:p>
    <w:p w14:paraId="7218847A" w14:textId="7947D2CA" w:rsidR="00D81EC0" w:rsidRDefault="00D81EC0" w:rsidP="00D81EC0">
      <w:pPr>
        <w:spacing w:after="160" w:line="360" w:lineRule="auto"/>
        <w:ind w:firstLine="720"/>
        <w:jc w:val="both"/>
        <w:rPr>
          <w:iCs/>
          <w:sz w:val="28"/>
          <w:szCs w:val="28"/>
        </w:rPr>
      </w:pPr>
      <w:r w:rsidRPr="00D81EC0">
        <w:rPr>
          <w:iCs/>
          <w:sz w:val="28"/>
          <w:szCs w:val="28"/>
        </w:rPr>
        <w:t xml:space="preserve">До створення першої української професійної драматичної трупи у 1882 році сценічне мистецтво в Наддніпрянській Україні представляли професійні російські трупи та аматорські колективи, в яких було багато українських виконавців. У цих самодіяльних колах та професійних трупах поставлені як російські, так і українські </w:t>
      </w:r>
      <w:r>
        <w:rPr>
          <w:iCs/>
          <w:sz w:val="28"/>
          <w:szCs w:val="28"/>
        </w:rPr>
        <w:t>вистави</w:t>
      </w:r>
      <w:r w:rsidRPr="00D81EC0">
        <w:rPr>
          <w:iCs/>
          <w:sz w:val="28"/>
          <w:szCs w:val="28"/>
        </w:rPr>
        <w:t>, враховуючи їхню величезну популярність серед населення. За етнічним складом та репертуарною спрямованістю, професійні трупи та самодіяльні театральні гуртки в Наддніпрянській Україні до 1882 року фактично можуть бути визначені як російсько-українські сценічні колективи.</w:t>
      </w:r>
    </w:p>
    <w:p w14:paraId="5000A7D9" w14:textId="12F1C859" w:rsidR="00D81EC0" w:rsidRDefault="00D81EC0" w:rsidP="00D81EC0">
      <w:pPr>
        <w:spacing w:after="160" w:line="360" w:lineRule="auto"/>
        <w:ind w:firstLine="720"/>
        <w:jc w:val="both"/>
        <w:rPr>
          <w:iCs/>
          <w:sz w:val="28"/>
          <w:szCs w:val="28"/>
        </w:rPr>
      </w:pPr>
      <w:r w:rsidRPr="00D81EC0">
        <w:rPr>
          <w:iCs/>
          <w:sz w:val="28"/>
          <w:szCs w:val="28"/>
        </w:rPr>
        <w:t xml:space="preserve">Український професійний драматичний театр розпочав свою історію 27 жовтня 1882 року на сцені міського театру в Єлисаветграді (нині Кропивницький). Цього дня Микола Кропивницький поставив п'єсу </w:t>
      </w:r>
      <w:r w:rsidR="00920037">
        <w:rPr>
          <w:iCs/>
          <w:sz w:val="28"/>
          <w:szCs w:val="28"/>
        </w:rPr>
        <w:t>«</w:t>
      </w:r>
      <w:r w:rsidRPr="00D81EC0">
        <w:rPr>
          <w:iCs/>
          <w:sz w:val="28"/>
          <w:szCs w:val="28"/>
        </w:rPr>
        <w:t>Наталка Полтавка</w:t>
      </w:r>
      <w:r w:rsidR="00920037">
        <w:rPr>
          <w:iCs/>
          <w:sz w:val="28"/>
          <w:szCs w:val="28"/>
        </w:rPr>
        <w:t>»</w:t>
      </w:r>
      <w:r w:rsidRPr="00D81EC0">
        <w:rPr>
          <w:iCs/>
          <w:sz w:val="28"/>
          <w:szCs w:val="28"/>
        </w:rPr>
        <w:t xml:space="preserve"> Івана Котляревського, в якій також Марія Заньковецька брала участь. Поява театру </w:t>
      </w:r>
      <w:r>
        <w:rPr>
          <w:iCs/>
          <w:sz w:val="28"/>
          <w:szCs w:val="28"/>
        </w:rPr>
        <w:t>не була</w:t>
      </w:r>
      <w:r w:rsidRPr="00D81EC0">
        <w:rPr>
          <w:iCs/>
          <w:sz w:val="28"/>
          <w:szCs w:val="28"/>
        </w:rPr>
        <w:t xml:space="preserve"> випадков</w:t>
      </w:r>
      <w:r>
        <w:rPr>
          <w:iCs/>
          <w:sz w:val="28"/>
          <w:szCs w:val="28"/>
        </w:rPr>
        <w:t>ою</w:t>
      </w:r>
      <w:r w:rsidRPr="00D81EC0">
        <w:rPr>
          <w:iCs/>
          <w:sz w:val="28"/>
          <w:szCs w:val="28"/>
        </w:rPr>
        <w:t>, вон</w:t>
      </w:r>
      <w:r>
        <w:rPr>
          <w:iCs/>
          <w:sz w:val="28"/>
          <w:szCs w:val="28"/>
        </w:rPr>
        <w:t>а</w:t>
      </w:r>
      <w:r w:rsidRPr="00D81EC0">
        <w:rPr>
          <w:iCs/>
          <w:sz w:val="28"/>
          <w:szCs w:val="28"/>
        </w:rPr>
        <w:t xml:space="preserve"> бул</w:t>
      </w:r>
      <w:r>
        <w:rPr>
          <w:iCs/>
          <w:sz w:val="28"/>
          <w:szCs w:val="28"/>
        </w:rPr>
        <w:t>а</w:t>
      </w:r>
      <w:r w:rsidRPr="00D81EC0">
        <w:rPr>
          <w:iCs/>
          <w:sz w:val="28"/>
          <w:szCs w:val="28"/>
        </w:rPr>
        <w:t xml:space="preserve"> результатом попереднього процесу розвитку та відбивал</w:t>
      </w:r>
      <w:r>
        <w:rPr>
          <w:iCs/>
          <w:sz w:val="28"/>
          <w:szCs w:val="28"/>
        </w:rPr>
        <w:t>а</w:t>
      </w:r>
      <w:r w:rsidRPr="00D81EC0">
        <w:rPr>
          <w:iCs/>
          <w:sz w:val="28"/>
          <w:szCs w:val="28"/>
        </w:rPr>
        <w:t xml:space="preserve"> накопичений позитивний досвід попередників. Вирішальну роль у створенні першої української професійної драматичної трупи відіграв Марк</w:t>
      </w:r>
      <w:r>
        <w:rPr>
          <w:iCs/>
          <w:sz w:val="28"/>
          <w:szCs w:val="28"/>
        </w:rPr>
        <w:t>о</w:t>
      </w:r>
      <w:r w:rsidRPr="00D81EC0">
        <w:rPr>
          <w:iCs/>
          <w:sz w:val="28"/>
          <w:szCs w:val="28"/>
        </w:rPr>
        <w:t xml:space="preserve"> Кропивницький. Він був не лише першим організатором професійного українського театру, а й першим національним українським режисером</w:t>
      </w:r>
      <w:r w:rsidR="00822C3D">
        <w:rPr>
          <w:iCs/>
          <w:sz w:val="28"/>
          <w:szCs w:val="28"/>
        </w:rPr>
        <w:t xml:space="preserve"> </w:t>
      </w:r>
      <w:r w:rsidR="00AD50CB" w:rsidRPr="00AD50CB">
        <w:rPr>
          <w:iCs/>
          <w:sz w:val="28"/>
          <w:szCs w:val="28"/>
          <w:lang w:val="ru-RU"/>
        </w:rPr>
        <w:t>[</w:t>
      </w:r>
      <w:r w:rsidR="008E3D9E" w:rsidRPr="008E3D9E">
        <w:rPr>
          <w:iCs/>
          <w:sz w:val="28"/>
          <w:szCs w:val="28"/>
          <w:lang w:val="ru-RU"/>
        </w:rPr>
        <w:t>7</w:t>
      </w:r>
      <w:r w:rsidR="00AD50CB" w:rsidRPr="00AD50CB">
        <w:rPr>
          <w:iCs/>
          <w:sz w:val="28"/>
          <w:szCs w:val="28"/>
          <w:lang w:val="ru-RU"/>
        </w:rPr>
        <w:t>]</w:t>
      </w:r>
      <w:r w:rsidRPr="00D81EC0">
        <w:rPr>
          <w:iCs/>
          <w:sz w:val="28"/>
          <w:szCs w:val="28"/>
        </w:rPr>
        <w:t>.</w:t>
      </w:r>
    </w:p>
    <w:p w14:paraId="0BCCA5F5" w14:textId="666ADC55" w:rsidR="00D81EC0" w:rsidRDefault="00D81EC0" w:rsidP="00D81EC0">
      <w:pPr>
        <w:spacing w:after="160" w:line="360" w:lineRule="auto"/>
        <w:ind w:firstLine="720"/>
        <w:jc w:val="both"/>
        <w:rPr>
          <w:iCs/>
          <w:sz w:val="28"/>
          <w:szCs w:val="28"/>
        </w:rPr>
      </w:pPr>
      <w:r w:rsidRPr="00D81EC0">
        <w:rPr>
          <w:iCs/>
          <w:sz w:val="28"/>
          <w:szCs w:val="28"/>
        </w:rPr>
        <w:t>У спектаклях першої професійної трупи відчувалося, що артисти повністю усвідомлюють особливості національних характерів створюваних ними персонажів. Вони були добре знайомі з особливостями українського театрального мистецтва та національної драматургії. Марк</w:t>
      </w:r>
      <w:r>
        <w:rPr>
          <w:iCs/>
          <w:sz w:val="28"/>
          <w:szCs w:val="28"/>
        </w:rPr>
        <w:t>о</w:t>
      </w:r>
      <w:r w:rsidRPr="00D81EC0">
        <w:rPr>
          <w:iCs/>
          <w:sz w:val="28"/>
          <w:szCs w:val="28"/>
        </w:rPr>
        <w:t xml:space="preserve"> Кропивницький, у листі до редакції </w:t>
      </w:r>
      <w:r w:rsidR="00920037">
        <w:rPr>
          <w:iCs/>
          <w:sz w:val="28"/>
          <w:szCs w:val="28"/>
        </w:rPr>
        <w:t>«</w:t>
      </w:r>
      <w:r w:rsidRPr="00D81EC0">
        <w:rPr>
          <w:iCs/>
          <w:sz w:val="28"/>
          <w:szCs w:val="28"/>
        </w:rPr>
        <w:t>Нового часу</w:t>
      </w:r>
      <w:r w:rsidR="00920037">
        <w:rPr>
          <w:iCs/>
          <w:sz w:val="28"/>
          <w:szCs w:val="28"/>
        </w:rPr>
        <w:t>»</w:t>
      </w:r>
      <w:r w:rsidRPr="00D81EC0">
        <w:rPr>
          <w:iCs/>
          <w:sz w:val="28"/>
          <w:szCs w:val="28"/>
        </w:rPr>
        <w:t xml:space="preserve"> у 1887 році, зазначав</w:t>
      </w:r>
      <w:r w:rsidR="00EE5026">
        <w:rPr>
          <w:iCs/>
          <w:sz w:val="28"/>
          <w:szCs w:val="28"/>
        </w:rPr>
        <w:t>, що він</w:t>
      </w:r>
      <w:r w:rsidRPr="00D81EC0">
        <w:rPr>
          <w:iCs/>
          <w:sz w:val="28"/>
          <w:szCs w:val="28"/>
        </w:rPr>
        <w:t xml:space="preserve"> гра</w:t>
      </w:r>
      <w:r w:rsidR="00EE5026">
        <w:rPr>
          <w:iCs/>
          <w:sz w:val="28"/>
          <w:szCs w:val="28"/>
        </w:rPr>
        <w:t>є</w:t>
      </w:r>
      <w:r w:rsidRPr="00D81EC0">
        <w:rPr>
          <w:iCs/>
          <w:sz w:val="28"/>
          <w:szCs w:val="28"/>
        </w:rPr>
        <w:t xml:space="preserve"> малоросійською мовою, тому що </w:t>
      </w:r>
      <w:r w:rsidR="00EE5026">
        <w:rPr>
          <w:iCs/>
          <w:sz w:val="28"/>
          <w:szCs w:val="28"/>
        </w:rPr>
        <w:t>він</w:t>
      </w:r>
      <w:r w:rsidRPr="00D81EC0">
        <w:rPr>
          <w:iCs/>
          <w:sz w:val="28"/>
          <w:szCs w:val="28"/>
        </w:rPr>
        <w:t xml:space="preserve"> народився в Малоросії, в малоросійській родині, виріс у товаристві селянських дітей. </w:t>
      </w:r>
      <w:r w:rsidR="00EE5026">
        <w:rPr>
          <w:iCs/>
          <w:sz w:val="28"/>
          <w:szCs w:val="28"/>
        </w:rPr>
        <w:t>Він</w:t>
      </w:r>
      <w:r w:rsidRPr="00D81EC0">
        <w:rPr>
          <w:iCs/>
          <w:sz w:val="28"/>
          <w:szCs w:val="28"/>
        </w:rPr>
        <w:t xml:space="preserve"> зна</w:t>
      </w:r>
      <w:r w:rsidR="00EE5026">
        <w:rPr>
          <w:iCs/>
          <w:sz w:val="28"/>
          <w:szCs w:val="28"/>
        </w:rPr>
        <w:t>є</w:t>
      </w:r>
      <w:r w:rsidRPr="00D81EC0">
        <w:rPr>
          <w:iCs/>
          <w:sz w:val="28"/>
          <w:szCs w:val="28"/>
        </w:rPr>
        <w:t xml:space="preserve"> мову моєї родини, знайомий з її звичаями, і все це </w:t>
      </w:r>
      <w:r w:rsidR="00EE5026">
        <w:rPr>
          <w:iCs/>
          <w:sz w:val="28"/>
          <w:szCs w:val="28"/>
        </w:rPr>
        <w:t>йому</w:t>
      </w:r>
      <w:r w:rsidRPr="00D81EC0">
        <w:rPr>
          <w:iCs/>
          <w:sz w:val="28"/>
          <w:szCs w:val="28"/>
        </w:rPr>
        <w:t xml:space="preserve"> дорого</w:t>
      </w:r>
      <w:r w:rsidR="00AD50CB">
        <w:rPr>
          <w:iCs/>
          <w:sz w:val="28"/>
          <w:szCs w:val="28"/>
        </w:rPr>
        <w:t>.</w:t>
      </w:r>
      <w:r w:rsidRPr="00D81EC0">
        <w:rPr>
          <w:iCs/>
          <w:sz w:val="28"/>
          <w:szCs w:val="28"/>
        </w:rPr>
        <w:t xml:space="preserve"> Не лише Марк</w:t>
      </w:r>
      <w:r>
        <w:rPr>
          <w:iCs/>
          <w:sz w:val="28"/>
          <w:szCs w:val="28"/>
        </w:rPr>
        <w:t>о</w:t>
      </w:r>
      <w:r w:rsidRPr="00D81EC0">
        <w:rPr>
          <w:iCs/>
          <w:sz w:val="28"/>
          <w:szCs w:val="28"/>
        </w:rPr>
        <w:t xml:space="preserve"> Кропивницький, а й інші визначні представники українського сценічного мистецтва, такі як брати Тобілевичі, Марія Заньковецька та Михайло Старицький, народилися в Україні та провели своє дитинство серед селян. Вистави Марка Кропивницького та його трупи були українськими не лише тому, що вони використовували українські костюми та мову. Вони були справжніми українськими спектаклями у своїй суті, у сценічному втіленні всіх естетичних особливостей національного театрального мистецтва.</w:t>
      </w:r>
    </w:p>
    <w:p w14:paraId="018B5F2C" w14:textId="47106906" w:rsidR="00104A6E" w:rsidRDefault="00104A6E" w:rsidP="00D81EC0">
      <w:pPr>
        <w:spacing w:after="160" w:line="360" w:lineRule="auto"/>
        <w:ind w:firstLine="720"/>
        <w:jc w:val="both"/>
        <w:rPr>
          <w:iCs/>
          <w:sz w:val="28"/>
          <w:szCs w:val="28"/>
        </w:rPr>
      </w:pPr>
      <w:r w:rsidRPr="00104A6E">
        <w:rPr>
          <w:iCs/>
          <w:sz w:val="28"/>
          <w:szCs w:val="28"/>
        </w:rPr>
        <w:t>У серпні 1883 року Михайло Старицький прийняв на себе роль директора та підприємця трупи Марка Кропивницького, тоді як Кропивницький залишався режисером та актором. Об'єднання цих великих діячів українського театру справило позитивний вплив на зміцнення та творче зростання колективу. Поява Старицького у трупі об'єктивно пояснювалась необхідністю забезпечити гідні матеріальні та фінансові умови для молодої групи. У червні 1883 року Старицький продав усі свої землі, відмовився від с</w:t>
      </w:r>
      <w:r w:rsidR="00B722B7">
        <w:rPr>
          <w:iCs/>
          <w:sz w:val="28"/>
          <w:szCs w:val="28"/>
        </w:rPr>
        <w:t>а</w:t>
      </w:r>
      <w:r w:rsidRPr="00104A6E">
        <w:rPr>
          <w:iCs/>
          <w:sz w:val="28"/>
          <w:szCs w:val="28"/>
        </w:rPr>
        <w:t xml:space="preserve">харного заводу та вклав усю отриману суму у театральну справу. Це був його справжній суспільний </w:t>
      </w:r>
      <w:r w:rsidR="00B722B7">
        <w:rPr>
          <w:iCs/>
          <w:sz w:val="28"/>
          <w:szCs w:val="28"/>
        </w:rPr>
        <w:t>вчинок</w:t>
      </w:r>
      <w:r w:rsidRPr="00104A6E">
        <w:rPr>
          <w:iCs/>
          <w:sz w:val="28"/>
          <w:szCs w:val="28"/>
        </w:rPr>
        <w:t>.</w:t>
      </w:r>
    </w:p>
    <w:p w14:paraId="789DEF96" w14:textId="5B99E0D2" w:rsidR="00104A6E" w:rsidRDefault="00104A6E" w:rsidP="00D81EC0">
      <w:pPr>
        <w:spacing w:after="160" w:line="360" w:lineRule="auto"/>
        <w:ind w:firstLine="720"/>
        <w:jc w:val="both"/>
        <w:rPr>
          <w:iCs/>
          <w:sz w:val="28"/>
          <w:szCs w:val="28"/>
        </w:rPr>
      </w:pPr>
      <w:r w:rsidRPr="00104A6E">
        <w:rPr>
          <w:iCs/>
          <w:sz w:val="28"/>
          <w:szCs w:val="28"/>
        </w:rPr>
        <w:t>Незважаючи на досягнення у творчому плані, сезон 1884-1885 років став останнім для першої трупи в її успішному складі, який люби</w:t>
      </w:r>
      <w:r w:rsidR="00085F0D">
        <w:rPr>
          <w:iCs/>
          <w:sz w:val="28"/>
          <w:szCs w:val="28"/>
          <w:lang w:val="ru-RU"/>
        </w:rPr>
        <w:t>ли</w:t>
      </w:r>
      <w:r w:rsidRPr="00104A6E">
        <w:rPr>
          <w:iCs/>
          <w:sz w:val="28"/>
          <w:szCs w:val="28"/>
        </w:rPr>
        <w:t xml:space="preserve"> глядачі. Фінансова нестабільність стала неминучою для цієї групи і рано чи пізно призвела до її краху. Постійні суперечки між керівниками також викликали поділ, який існував від початку їхньої співпраці. Характер та причини конфліктів між засновниками першої української професійної трупи можна дізнатися з мемуарів Михайла Садовського та Пантелеймона Саксаганського, які були безпосередніми свідками та учасниками подій. За словами П. Саксаганського у його мемуарах, Марк</w:t>
      </w:r>
      <w:r w:rsidR="00B722B7">
        <w:rPr>
          <w:iCs/>
          <w:sz w:val="28"/>
          <w:szCs w:val="28"/>
        </w:rPr>
        <w:t>о</w:t>
      </w:r>
      <w:r w:rsidRPr="00104A6E">
        <w:rPr>
          <w:iCs/>
          <w:sz w:val="28"/>
          <w:szCs w:val="28"/>
        </w:rPr>
        <w:t xml:space="preserve"> Кропивницький та Михайло Старицький не змогли поєднати егоїстичні інтереси з художніми ідеями.</w:t>
      </w:r>
    </w:p>
    <w:p w14:paraId="2B2D11AC" w14:textId="2752F6C7" w:rsidR="00085F0D" w:rsidRDefault="00085F0D" w:rsidP="00085F0D">
      <w:pPr>
        <w:spacing w:after="160" w:line="360" w:lineRule="auto"/>
        <w:ind w:firstLine="720"/>
        <w:jc w:val="both"/>
        <w:rPr>
          <w:iCs/>
          <w:sz w:val="28"/>
          <w:szCs w:val="28"/>
        </w:rPr>
      </w:pPr>
      <w:r w:rsidRPr="00085F0D">
        <w:rPr>
          <w:iCs/>
          <w:sz w:val="28"/>
          <w:szCs w:val="28"/>
        </w:rPr>
        <w:t>Після поділу першої трупи з'явилися дві нові групи. Одна з них, під керівництвом Михайла Старицького, включала переважно молодих виконавців, тоді як в іншій групі, під керівництвом Марка Кропивницького, зібралися основні артисти першої трупи.</w:t>
      </w:r>
      <w:r>
        <w:rPr>
          <w:iCs/>
          <w:sz w:val="28"/>
          <w:szCs w:val="28"/>
          <w:lang w:val="ru-RU"/>
        </w:rPr>
        <w:t xml:space="preserve"> </w:t>
      </w:r>
      <w:r w:rsidRPr="00085F0D">
        <w:rPr>
          <w:iCs/>
          <w:sz w:val="28"/>
          <w:szCs w:val="28"/>
        </w:rPr>
        <w:t>Розкол першої професійної трупи, незважаючи на негативні наслідки, мав свої позитивні сторони. Цей та подальші розколи розкидали талановиті артистичні сили по всій Україні, а навіть по всій Російській імперії, що дало змогу значній кількості людей познайомитися з українським театральним мистецтвом та розширити географію виступів українських труп. Завдяки театральному мистецтву українська мова отримала можливість звучати на сценах різних міст України та всієї Російської імперії.</w:t>
      </w:r>
    </w:p>
    <w:p w14:paraId="770FA0B6" w14:textId="45D21868" w:rsidR="00085F0D" w:rsidRDefault="00085F0D" w:rsidP="00085F0D">
      <w:pPr>
        <w:spacing w:after="160" w:line="360" w:lineRule="auto"/>
        <w:ind w:firstLine="720"/>
        <w:jc w:val="both"/>
        <w:rPr>
          <w:iCs/>
          <w:sz w:val="28"/>
          <w:szCs w:val="28"/>
        </w:rPr>
      </w:pPr>
      <w:r w:rsidRPr="00085F0D">
        <w:rPr>
          <w:iCs/>
          <w:sz w:val="28"/>
          <w:szCs w:val="28"/>
        </w:rPr>
        <w:t>Український театр опинився в епо</w:t>
      </w:r>
      <w:r>
        <w:rPr>
          <w:iCs/>
          <w:sz w:val="28"/>
          <w:szCs w:val="28"/>
          <w:lang w:val="ru-RU"/>
        </w:rPr>
        <w:t>с</w:t>
      </w:r>
      <w:r>
        <w:rPr>
          <w:iCs/>
          <w:sz w:val="28"/>
          <w:szCs w:val="28"/>
        </w:rPr>
        <w:t>і</w:t>
      </w:r>
      <w:r w:rsidRPr="00085F0D">
        <w:rPr>
          <w:iCs/>
          <w:sz w:val="28"/>
          <w:szCs w:val="28"/>
        </w:rPr>
        <w:t xml:space="preserve"> конкуренції, що супроводжується боротьбою між провідними трупами та творчими розбіжностями. Цей процес мав як позитивні,</w:t>
      </w:r>
      <w:r w:rsidR="00B722B7">
        <w:rPr>
          <w:iCs/>
          <w:sz w:val="28"/>
          <w:szCs w:val="28"/>
        </w:rPr>
        <w:t xml:space="preserve"> так</w:t>
      </w:r>
      <w:r w:rsidRPr="00085F0D">
        <w:rPr>
          <w:iCs/>
          <w:sz w:val="28"/>
          <w:szCs w:val="28"/>
        </w:rPr>
        <w:t xml:space="preserve"> і негативні наслідки у розвит</w:t>
      </w:r>
      <w:r w:rsidR="00B722B7">
        <w:rPr>
          <w:iCs/>
          <w:sz w:val="28"/>
          <w:szCs w:val="28"/>
        </w:rPr>
        <w:t>ку</w:t>
      </w:r>
      <w:r w:rsidRPr="00085F0D">
        <w:rPr>
          <w:iCs/>
          <w:sz w:val="28"/>
          <w:szCs w:val="28"/>
        </w:rPr>
        <w:t xml:space="preserve"> драматичного мистецтва. Дослідження причин та наслідків цієї боротьби для сценічного мистецтва може бути проведено за допомогою психологічного підходу. У психології існує окремий напрямок - конфліктологія, що досліджує природу та наслідки конкуренції. У житті творчих особистостей виникають конфлікти між амбіціями та почуттям обов'язку, включаючи соціальне</w:t>
      </w:r>
      <w:r>
        <w:rPr>
          <w:iCs/>
          <w:sz w:val="28"/>
          <w:szCs w:val="28"/>
        </w:rPr>
        <w:t>. С</w:t>
      </w:r>
      <w:r w:rsidRPr="00085F0D">
        <w:rPr>
          <w:iCs/>
          <w:sz w:val="28"/>
          <w:szCs w:val="28"/>
        </w:rPr>
        <w:t>уперництво між провідними театральними діячами спричинило певні позитивні результати. Провідні діячі національного театру, починаючи свою самостійну роботу, розвивали свою творчу індивідуальність та збагачували театральне мистецтво новими ідеями, сприяючи творчому плюралізму у сценічному житті.</w:t>
      </w:r>
      <w:r>
        <w:rPr>
          <w:iCs/>
          <w:sz w:val="28"/>
          <w:szCs w:val="28"/>
        </w:rPr>
        <w:t xml:space="preserve"> </w:t>
      </w:r>
      <w:r w:rsidRPr="00085F0D">
        <w:rPr>
          <w:iCs/>
          <w:sz w:val="28"/>
          <w:szCs w:val="28"/>
        </w:rPr>
        <w:t xml:space="preserve">Однак конкуренція має і негативні наслідки, такі як атмосфера заздрощів, особливо до сильних та талановитих особистостей. Серед театральних діячів це породжувало прояви ворожості та агресії. Шовіністична преса часто використовувала ці конфлікти, маніпулюючи фактами та ще більше поглиблюючи розбіжності. Артисти також неодноразово використовували конфлікти між провідними режисерами задля досягнення своїх егоїстичних цілей. Відсутність атмосфери творчого співробітництва у театральному середовищі негативно </w:t>
      </w:r>
      <w:r w:rsidR="00B722B7">
        <w:rPr>
          <w:iCs/>
          <w:sz w:val="28"/>
          <w:szCs w:val="28"/>
        </w:rPr>
        <w:t>впливала на</w:t>
      </w:r>
      <w:r w:rsidRPr="00085F0D">
        <w:rPr>
          <w:iCs/>
          <w:sz w:val="28"/>
          <w:szCs w:val="28"/>
        </w:rPr>
        <w:t xml:space="preserve"> розвит</w:t>
      </w:r>
      <w:r w:rsidR="00B722B7">
        <w:rPr>
          <w:iCs/>
          <w:sz w:val="28"/>
          <w:szCs w:val="28"/>
        </w:rPr>
        <w:t>ок</w:t>
      </w:r>
      <w:r w:rsidRPr="00085F0D">
        <w:rPr>
          <w:iCs/>
          <w:sz w:val="28"/>
          <w:szCs w:val="28"/>
        </w:rPr>
        <w:t xml:space="preserve"> театру.</w:t>
      </w:r>
    </w:p>
    <w:p w14:paraId="4ECEF683" w14:textId="1016BFB8" w:rsidR="00085F0D" w:rsidRDefault="00085F0D" w:rsidP="00085F0D">
      <w:pPr>
        <w:spacing w:after="160" w:line="360" w:lineRule="auto"/>
        <w:ind w:firstLine="720"/>
        <w:jc w:val="both"/>
        <w:rPr>
          <w:iCs/>
          <w:sz w:val="28"/>
          <w:szCs w:val="28"/>
        </w:rPr>
      </w:pPr>
      <w:r w:rsidRPr="00085F0D">
        <w:rPr>
          <w:iCs/>
          <w:sz w:val="28"/>
          <w:szCs w:val="28"/>
        </w:rPr>
        <w:t>На початку 1888 року Михайло Садовський став керівником трупи М. Кропивницького. До цієї трупи також увійшли всі брати Тобілевичі та їхня сестра Марія Садовська-Барілотті. Наприкінці 1880-х років остаточно сформувалися характерні риси творчих індивідуальностей братів Тобілевичів. У трупі виникли серйозні особисті та психологічні суперечки, а також художні розбіжності між Михайлом Садовським з одного боку, та Панасом Саксаганським та Іваном Тобілевичем – з іншого.</w:t>
      </w:r>
    </w:p>
    <w:p w14:paraId="5F9350C1" w14:textId="1760E0F7" w:rsidR="00085F0D" w:rsidRDefault="00085F0D" w:rsidP="00085F0D">
      <w:pPr>
        <w:spacing w:after="160" w:line="360" w:lineRule="auto"/>
        <w:ind w:firstLine="720"/>
        <w:jc w:val="both"/>
        <w:rPr>
          <w:iCs/>
          <w:sz w:val="28"/>
          <w:szCs w:val="28"/>
        </w:rPr>
      </w:pPr>
      <w:r w:rsidRPr="00085F0D">
        <w:rPr>
          <w:iCs/>
          <w:sz w:val="28"/>
          <w:szCs w:val="28"/>
        </w:rPr>
        <w:t xml:space="preserve">Трупу під назвою </w:t>
      </w:r>
      <w:r w:rsidR="00920037">
        <w:rPr>
          <w:iCs/>
          <w:sz w:val="28"/>
          <w:szCs w:val="28"/>
        </w:rPr>
        <w:t>«</w:t>
      </w:r>
      <w:r w:rsidR="00B722B7" w:rsidRPr="00B722B7">
        <w:rPr>
          <w:iCs/>
          <w:sz w:val="28"/>
          <w:szCs w:val="28"/>
        </w:rPr>
        <w:t>Товариство російсько-малоросійських артистів</w:t>
      </w:r>
      <w:r w:rsidR="00920037">
        <w:rPr>
          <w:iCs/>
          <w:sz w:val="28"/>
          <w:szCs w:val="28"/>
        </w:rPr>
        <w:t>»</w:t>
      </w:r>
      <w:r w:rsidRPr="00085F0D">
        <w:rPr>
          <w:iCs/>
          <w:sz w:val="28"/>
          <w:szCs w:val="28"/>
        </w:rPr>
        <w:t xml:space="preserve"> офіційно очолив Панас Саксаганський, а ідеологічним та мистецьким керівником колективу став Іван Карпенко-Карий. Брати об'єднувалися спільністю своїх суспільно-політичних та літературно-мистецьких поглядів, а також психологічною сумісністю. До кінця 1880-х і початку 1890-х років романтично-побутовий театр вичерпав свій творчий потенціал, і відбувся перехід до реалістично-побутового театру. Трупа Панаса Саксаганського у художньому плані представляла напрямок реалістично-побутового сценічного мистецтва. Таким чином, розкол у театрі був неминучим та став наслідком об'єктивних творчих розбіжностей.</w:t>
      </w:r>
      <w:r>
        <w:rPr>
          <w:iCs/>
          <w:sz w:val="28"/>
          <w:szCs w:val="28"/>
        </w:rPr>
        <w:t xml:space="preserve"> </w:t>
      </w:r>
      <w:r w:rsidRPr="00085F0D">
        <w:rPr>
          <w:iCs/>
          <w:sz w:val="28"/>
          <w:szCs w:val="28"/>
        </w:rPr>
        <w:t>Незважаючи на численні суперечки між провідними українськими театральними діячами, варто зазначити, що їхня творчість об'єктивно зберігала та просувала українську мову. Існує безліч свідчень від артистів та відомих громадських діячів про вплив сценічного мистецтва на публіку, завдяки якому як виконавці, так і глядачі усвідомлювали себе частиною єдиної етнічної спільноти.</w:t>
      </w:r>
    </w:p>
    <w:p w14:paraId="76ABC258" w14:textId="55739212" w:rsidR="00563943" w:rsidRDefault="00563943" w:rsidP="00563943">
      <w:pPr>
        <w:spacing w:after="160" w:line="360" w:lineRule="auto"/>
        <w:ind w:firstLine="720"/>
        <w:jc w:val="both"/>
        <w:rPr>
          <w:iCs/>
          <w:sz w:val="28"/>
          <w:szCs w:val="28"/>
        </w:rPr>
      </w:pPr>
      <w:r w:rsidRPr="00563943">
        <w:rPr>
          <w:iCs/>
          <w:sz w:val="28"/>
          <w:szCs w:val="28"/>
        </w:rPr>
        <w:t>У досліджувану епоху професійний український театр розвивався в умовах постійних протиріч та суперечок між його провідними представниками. Ці конфлікти мали як позитивні, і негативні наслідки.</w:t>
      </w:r>
      <w:r>
        <w:rPr>
          <w:iCs/>
          <w:sz w:val="28"/>
          <w:szCs w:val="28"/>
        </w:rPr>
        <w:t xml:space="preserve"> </w:t>
      </w:r>
      <w:r w:rsidRPr="00563943">
        <w:rPr>
          <w:iCs/>
          <w:sz w:val="28"/>
          <w:szCs w:val="28"/>
        </w:rPr>
        <w:t>Одним із позитивних результатів було значне розширення сфери використання української мови завдяки театру, який використав мистецькі засоби для пропаганди української історії, етнографічних засад та менталітету українського народу. Театр сприяв інтенсифікації процесу формування етнічної самосвідомості та відігравав важливу роль у національно-культурному відродженні.</w:t>
      </w:r>
      <w:r>
        <w:rPr>
          <w:iCs/>
          <w:sz w:val="28"/>
          <w:szCs w:val="28"/>
        </w:rPr>
        <w:t xml:space="preserve"> </w:t>
      </w:r>
      <w:r w:rsidRPr="00563943">
        <w:rPr>
          <w:iCs/>
          <w:sz w:val="28"/>
          <w:szCs w:val="28"/>
        </w:rPr>
        <w:t>Театр також виконував кілька соціальних функцій, включаючи захист етнічної ідентичності, національне виховання та соціальну консолідацію. Він служив засобом зміцнення української спільноти, сприяв формуванню та зміцненню національної ідентичності.</w:t>
      </w:r>
      <w:r>
        <w:rPr>
          <w:iCs/>
          <w:sz w:val="28"/>
          <w:szCs w:val="28"/>
        </w:rPr>
        <w:t xml:space="preserve"> </w:t>
      </w:r>
      <w:r w:rsidRPr="00563943">
        <w:rPr>
          <w:iCs/>
          <w:sz w:val="28"/>
          <w:szCs w:val="28"/>
        </w:rPr>
        <w:t>Проте суперництво та конфлікти між театральними діячами також мали негативні наслідки. Вони іноді породжували ворожість, заздрість та агресивність, що могло негативно позначатися на атмосфері співробітництва та розвитку театру загалом.</w:t>
      </w:r>
    </w:p>
    <w:p w14:paraId="20D863B4" w14:textId="77777777" w:rsidR="00953001" w:rsidRPr="00953001" w:rsidRDefault="00563943" w:rsidP="00953001">
      <w:pPr>
        <w:spacing w:after="160" w:line="360" w:lineRule="auto"/>
        <w:ind w:firstLine="720"/>
        <w:jc w:val="both"/>
        <w:rPr>
          <w:iCs/>
          <w:sz w:val="28"/>
          <w:szCs w:val="28"/>
        </w:rPr>
      </w:pPr>
      <w:r w:rsidRPr="00563943">
        <w:rPr>
          <w:iCs/>
          <w:sz w:val="28"/>
          <w:szCs w:val="28"/>
        </w:rPr>
        <w:t>Таким чином, професійний український театр був свідком постійних протиріч та суперечок, але його роль у національно-культурному відродженні та пропаганді української мови та історії була значною</w:t>
      </w:r>
      <w:r w:rsidR="00953001" w:rsidRPr="00953001">
        <w:rPr>
          <w:iCs/>
          <w:sz w:val="28"/>
          <w:szCs w:val="28"/>
        </w:rPr>
        <w:t>.</w:t>
      </w:r>
    </w:p>
    <w:p w14:paraId="2A182F4C" w14:textId="2113EDB7" w:rsidR="00953001" w:rsidRDefault="00953001" w:rsidP="00B964A8">
      <w:pPr>
        <w:spacing w:after="160" w:line="360" w:lineRule="auto"/>
        <w:ind w:firstLine="720"/>
        <w:jc w:val="both"/>
        <w:rPr>
          <w:sz w:val="28"/>
          <w:szCs w:val="28"/>
        </w:rPr>
      </w:pPr>
      <w:r w:rsidRPr="00953001">
        <w:rPr>
          <w:b/>
          <w:bCs/>
          <w:sz w:val="28"/>
          <w:szCs w:val="28"/>
        </w:rPr>
        <w:t>3.2. Українська акторська школа та її оцінка засновниками</w:t>
      </w:r>
      <w:r w:rsidRPr="00953001">
        <w:rPr>
          <w:b/>
          <w:bCs/>
          <w:sz w:val="28"/>
          <w:szCs w:val="28"/>
          <w:lang w:val="ru-RU"/>
        </w:rPr>
        <w:t xml:space="preserve"> </w:t>
      </w:r>
      <w:r w:rsidRPr="00953001">
        <w:rPr>
          <w:b/>
          <w:bCs/>
          <w:sz w:val="28"/>
          <w:szCs w:val="28"/>
        </w:rPr>
        <w:t>психологічного театру</w:t>
      </w:r>
      <w:r w:rsidR="006A4BE5">
        <w:rPr>
          <w:b/>
          <w:bCs/>
          <w:sz w:val="28"/>
          <w:szCs w:val="28"/>
        </w:rPr>
        <w:t>.</w:t>
      </w:r>
      <w:r>
        <w:rPr>
          <w:b/>
          <w:bCs/>
          <w:sz w:val="28"/>
          <w:szCs w:val="28"/>
          <w:lang w:val="ru-RU"/>
        </w:rPr>
        <w:t xml:space="preserve"> </w:t>
      </w:r>
      <w:r w:rsidRPr="00953001">
        <w:rPr>
          <w:sz w:val="28"/>
          <w:szCs w:val="28"/>
        </w:rPr>
        <w:t xml:space="preserve">У ХІХ столітті, незважаючи на зусилля влади щодо придушення національної культури, саме українські </w:t>
      </w:r>
      <w:r>
        <w:rPr>
          <w:sz w:val="28"/>
          <w:szCs w:val="28"/>
        </w:rPr>
        <w:t>корифеї</w:t>
      </w:r>
      <w:r w:rsidRPr="00953001">
        <w:rPr>
          <w:sz w:val="28"/>
          <w:szCs w:val="28"/>
        </w:rPr>
        <w:t xml:space="preserve"> досягли прориву у сфері театрального мистецтва. Станіславський, засновник психологічного театру, висловлювався про них так:</w:t>
      </w:r>
      <w:r w:rsidRPr="00953001">
        <w:t xml:space="preserve"> </w:t>
      </w:r>
      <w:r>
        <w:rPr>
          <w:sz w:val="28"/>
          <w:szCs w:val="28"/>
        </w:rPr>
        <w:t>«Ім</w:t>
      </w:r>
      <w:r w:rsidRPr="00953001">
        <w:rPr>
          <w:sz w:val="28"/>
          <w:szCs w:val="28"/>
        </w:rPr>
        <w:t>ена таких українських акторів, як Кроп</w:t>
      </w:r>
      <w:r>
        <w:rPr>
          <w:sz w:val="28"/>
          <w:szCs w:val="28"/>
        </w:rPr>
        <w:t>и</w:t>
      </w:r>
      <w:r w:rsidRPr="00953001">
        <w:rPr>
          <w:sz w:val="28"/>
          <w:szCs w:val="28"/>
        </w:rPr>
        <w:t>вни</w:t>
      </w:r>
      <w:r>
        <w:rPr>
          <w:sz w:val="28"/>
          <w:szCs w:val="28"/>
        </w:rPr>
        <w:t>ц</w:t>
      </w:r>
      <w:r w:rsidRPr="00953001">
        <w:rPr>
          <w:sz w:val="28"/>
          <w:szCs w:val="28"/>
        </w:rPr>
        <w:t>ький, Заньковецька,</w:t>
      </w:r>
      <w:r>
        <w:rPr>
          <w:sz w:val="28"/>
          <w:szCs w:val="28"/>
        </w:rPr>
        <w:t xml:space="preserve"> </w:t>
      </w:r>
      <w:r w:rsidRPr="00953001">
        <w:rPr>
          <w:sz w:val="28"/>
          <w:szCs w:val="28"/>
        </w:rPr>
        <w:t>Садовський і Саксаганський. блискучої плеяди майстрів укра</w:t>
      </w:r>
      <w:r>
        <w:rPr>
          <w:sz w:val="28"/>
          <w:szCs w:val="28"/>
        </w:rPr>
        <w:t>ї</w:t>
      </w:r>
      <w:r w:rsidRPr="00953001">
        <w:rPr>
          <w:sz w:val="28"/>
          <w:szCs w:val="28"/>
        </w:rPr>
        <w:t>нської сцени -</w:t>
      </w:r>
      <w:r w:rsidR="00B964A8">
        <w:rPr>
          <w:sz w:val="28"/>
          <w:szCs w:val="28"/>
        </w:rPr>
        <w:t xml:space="preserve"> </w:t>
      </w:r>
      <w:r w:rsidRPr="00953001">
        <w:rPr>
          <w:sz w:val="28"/>
          <w:szCs w:val="28"/>
        </w:rPr>
        <w:t>золотими буквами вписані на</w:t>
      </w:r>
      <w:r>
        <w:rPr>
          <w:sz w:val="28"/>
          <w:szCs w:val="28"/>
        </w:rPr>
        <w:t xml:space="preserve"> </w:t>
      </w:r>
      <w:r w:rsidRPr="00953001">
        <w:rPr>
          <w:sz w:val="28"/>
          <w:szCs w:val="28"/>
        </w:rPr>
        <w:t>скрижалях</w:t>
      </w:r>
      <w:r w:rsidR="00B964A8">
        <w:rPr>
          <w:sz w:val="28"/>
          <w:szCs w:val="28"/>
        </w:rPr>
        <w:t xml:space="preserve"> </w:t>
      </w:r>
      <w:r w:rsidRPr="00953001">
        <w:rPr>
          <w:sz w:val="28"/>
          <w:szCs w:val="28"/>
        </w:rPr>
        <w:t xml:space="preserve">історії світового мистецтва, і вони ні в чому не уступають перед такими славними акторами, як </w:t>
      </w:r>
      <w:r w:rsidR="00B964A8">
        <w:rPr>
          <w:sz w:val="28"/>
          <w:szCs w:val="28"/>
        </w:rPr>
        <w:t>Щ</w:t>
      </w:r>
      <w:r w:rsidRPr="00953001">
        <w:rPr>
          <w:sz w:val="28"/>
          <w:szCs w:val="28"/>
        </w:rPr>
        <w:t>епкин, Мочалов, Соло</w:t>
      </w:r>
      <w:r w:rsidR="00B964A8">
        <w:rPr>
          <w:sz w:val="28"/>
          <w:szCs w:val="28"/>
        </w:rPr>
        <w:t>нц</w:t>
      </w:r>
      <w:r w:rsidRPr="00953001">
        <w:rPr>
          <w:sz w:val="28"/>
          <w:szCs w:val="28"/>
        </w:rPr>
        <w:t>ов, Нед</w:t>
      </w:r>
      <w:r w:rsidR="00B964A8">
        <w:rPr>
          <w:sz w:val="28"/>
          <w:szCs w:val="28"/>
        </w:rPr>
        <w:t>є</w:t>
      </w:r>
      <w:r w:rsidRPr="00953001">
        <w:rPr>
          <w:sz w:val="28"/>
          <w:szCs w:val="28"/>
        </w:rPr>
        <w:t>лін. Той, хто бачив гру цих українських ар</w:t>
      </w:r>
      <w:r w:rsidR="00B964A8">
        <w:rPr>
          <w:sz w:val="28"/>
          <w:szCs w:val="28"/>
        </w:rPr>
        <w:t>т</w:t>
      </w:r>
      <w:r w:rsidRPr="00953001">
        <w:rPr>
          <w:sz w:val="28"/>
          <w:szCs w:val="28"/>
        </w:rPr>
        <w:t xml:space="preserve">истів, той зберіг ясну </w:t>
      </w:r>
      <w:r w:rsidR="00B964A8" w:rsidRPr="00953001">
        <w:rPr>
          <w:sz w:val="28"/>
          <w:szCs w:val="28"/>
        </w:rPr>
        <w:t>пам’ять</w:t>
      </w:r>
      <w:r w:rsidRPr="00953001">
        <w:rPr>
          <w:sz w:val="28"/>
          <w:szCs w:val="28"/>
        </w:rPr>
        <w:t xml:space="preserve"> про ни</w:t>
      </w:r>
      <w:r w:rsidR="00B964A8">
        <w:rPr>
          <w:sz w:val="28"/>
          <w:szCs w:val="28"/>
        </w:rPr>
        <w:t xml:space="preserve">х </w:t>
      </w:r>
      <w:r w:rsidRPr="00953001">
        <w:rPr>
          <w:sz w:val="28"/>
          <w:szCs w:val="28"/>
        </w:rPr>
        <w:t>на все життя</w:t>
      </w:r>
      <w:r w:rsidR="00B964A8">
        <w:rPr>
          <w:sz w:val="28"/>
          <w:szCs w:val="28"/>
        </w:rPr>
        <w:t>»</w:t>
      </w:r>
      <w:r w:rsidR="006A4BE5">
        <w:rPr>
          <w:sz w:val="28"/>
          <w:szCs w:val="28"/>
        </w:rPr>
        <w:t xml:space="preserve"> </w:t>
      </w:r>
      <w:r w:rsidR="00AD50CB" w:rsidRPr="00AD50CB">
        <w:rPr>
          <w:sz w:val="28"/>
          <w:szCs w:val="28"/>
          <w:lang w:val="ru-RU"/>
        </w:rPr>
        <w:t>[</w:t>
      </w:r>
      <w:r w:rsidR="008E3D9E" w:rsidRPr="008E3D9E">
        <w:rPr>
          <w:sz w:val="28"/>
          <w:szCs w:val="28"/>
          <w:lang w:val="ru-RU"/>
        </w:rPr>
        <w:t>9</w:t>
      </w:r>
      <w:r w:rsidR="006A4BE5">
        <w:rPr>
          <w:sz w:val="28"/>
          <w:szCs w:val="28"/>
          <w:lang w:val="ru-RU"/>
        </w:rPr>
        <w:t>, с.</w:t>
      </w:r>
      <w:r w:rsidR="008E3D9E" w:rsidRPr="008E3D9E">
        <w:rPr>
          <w:sz w:val="28"/>
          <w:szCs w:val="28"/>
          <w:lang w:val="ru-RU"/>
        </w:rPr>
        <w:t xml:space="preserve"> 1833</w:t>
      </w:r>
      <w:r w:rsidR="00AD50CB" w:rsidRPr="00AD50CB">
        <w:rPr>
          <w:sz w:val="28"/>
          <w:szCs w:val="28"/>
          <w:lang w:val="ru-RU"/>
        </w:rPr>
        <w:t>]</w:t>
      </w:r>
      <w:r w:rsidR="00B964A8">
        <w:rPr>
          <w:sz w:val="28"/>
          <w:szCs w:val="28"/>
        </w:rPr>
        <w:t>.</w:t>
      </w:r>
    </w:p>
    <w:p w14:paraId="43BF33C6" w14:textId="1C65A955" w:rsidR="006B5202" w:rsidRDefault="006B5202" w:rsidP="006B5202">
      <w:pPr>
        <w:spacing w:after="160" w:line="360" w:lineRule="auto"/>
        <w:ind w:firstLine="720"/>
        <w:jc w:val="both"/>
        <w:rPr>
          <w:sz w:val="28"/>
          <w:szCs w:val="28"/>
        </w:rPr>
      </w:pPr>
      <w:r w:rsidRPr="006B5202">
        <w:rPr>
          <w:sz w:val="28"/>
          <w:szCs w:val="28"/>
        </w:rPr>
        <w:t xml:space="preserve">П'єса Марка Кропивницького «Дай серцеві волю, заведе в неволю» призначена для довгого та успішного сценічного життя. Вона заснована на розвагах молоді, вечорницях, сватаннях та весіллі. Ці яскраві етнографічні картини органічно вписуються </w:t>
      </w:r>
      <w:r w:rsidR="00C71006">
        <w:rPr>
          <w:sz w:val="28"/>
          <w:szCs w:val="28"/>
        </w:rPr>
        <w:t xml:space="preserve">у </w:t>
      </w:r>
      <w:r w:rsidRPr="006B5202">
        <w:rPr>
          <w:sz w:val="28"/>
          <w:szCs w:val="28"/>
        </w:rPr>
        <w:t>сюжет драми. Структура цієї п'єси відображає принципи українського народного театру, встановлені Котляревським, Квіткою-Основ'яненком та Шевченком. Тут Кропивницький застосовує традиційний сюжет до нової теми, демонструючи селянське життя та гостроту стосунків між бідними та багатими у пореформений період. Незважаючи на деякі мелодраматичні сцени, в основі п'єси лежить реалізм.</w:t>
      </w:r>
      <w:r>
        <w:rPr>
          <w:sz w:val="28"/>
          <w:szCs w:val="28"/>
        </w:rPr>
        <w:t xml:space="preserve"> </w:t>
      </w:r>
      <w:r w:rsidRPr="006B5202">
        <w:rPr>
          <w:sz w:val="28"/>
          <w:szCs w:val="28"/>
        </w:rPr>
        <w:t>Вже у цій п'єсі Кропивницький акцентує увагу на психології характерів персонажів та глибше розробляє мотивацію соціальних тем. Це відповідає демократичній тенденції реалістичного драматурга, який прагне розширити творчі горизонти української драматургії та уявити своїх позитивних героїв як носіїв гуманістичних та шляхетних людських ідей.</w:t>
      </w:r>
    </w:p>
    <w:p w14:paraId="00577379" w14:textId="5AFC0B01" w:rsidR="006B5202" w:rsidRDefault="00920037" w:rsidP="006B5202">
      <w:pPr>
        <w:spacing w:after="160" w:line="360" w:lineRule="auto"/>
        <w:ind w:firstLine="720"/>
        <w:jc w:val="both"/>
        <w:rPr>
          <w:sz w:val="28"/>
          <w:szCs w:val="28"/>
        </w:rPr>
      </w:pPr>
      <w:r>
        <w:rPr>
          <w:sz w:val="28"/>
          <w:szCs w:val="28"/>
        </w:rPr>
        <w:t>В своїй науковій роботі «</w:t>
      </w:r>
      <w:r w:rsidR="00622CA3">
        <w:rPr>
          <w:sz w:val="28"/>
          <w:szCs w:val="28"/>
        </w:rPr>
        <w:t>Театр корифеїв і культурний розвиток України</w:t>
      </w:r>
      <w:r>
        <w:rPr>
          <w:sz w:val="28"/>
          <w:szCs w:val="28"/>
        </w:rPr>
        <w:t>»</w:t>
      </w:r>
      <w:r w:rsidR="00622CA3" w:rsidRPr="00622CA3">
        <w:rPr>
          <w:sz w:val="28"/>
          <w:szCs w:val="28"/>
          <w:lang w:val="ru-RU"/>
        </w:rPr>
        <w:t>[</w:t>
      </w:r>
      <w:r w:rsidR="008E3D9E" w:rsidRPr="008E3D9E">
        <w:rPr>
          <w:sz w:val="28"/>
          <w:szCs w:val="28"/>
          <w:lang w:val="ru-RU"/>
        </w:rPr>
        <w:t>11</w:t>
      </w:r>
      <w:r w:rsidR="00622CA3" w:rsidRPr="00622CA3">
        <w:rPr>
          <w:sz w:val="28"/>
          <w:szCs w:val="28"/>
          <w:lang w:val="ru-RU"/>
        </w:rPr>
        <w:t>]</w:t>
      </w:r>
      <w:r w:rsidR="00622CA3">
        <w:rPr>
          <w:sz w:val="28"/>
          <w:szCs w:val="28"/>
        </w:rPr>
        <w:t xml:space="preserve"> я досліджувала нові ідеї Марка Кропивницького, які значною мірою вплинули на розвиток театру. Так, наприклад, </w:t>
      </w:r>
      <w:r w:rsidR="006B5202" w:rsidRPr="006B5202">
        <w:rPr>
          <w:sz w:val="28"/>
          <w:szCs w:val="28"/>
        </w:rPr>
        <w:t>Кропивницький активно розвивав демократичну національну літературу і послідовно дотримувався цього шляху. У своїх безперервних творчих пошуках драматург прагнув створити типовий образ морально-цільного, вольового ідеалу українського героя. Він знаходив натхнення та керувався поезією Шевченка, яка містила глибокі образи та ідеали. Життєві питання особливо займали Кропивницького, і вони пов'язувалися з мотивами великого Кобзаря, надихаючи його на нові творчі задуми. Кропивницький залишався вірним ідеям, які проповідував Шевченко, і прагнув втілити їх у своїх творах.</w:t>
      </w:r>
    </w:p>
    <w:p w14:paraId="5D253079" w14:textId="23470068" w:rsidR="006B5202" w:rsidRDefault="006B5202" w:rsidP="006B5202">
      <w:pPr>
        <w:spacing w:after="160" w:line="360" w:lineRule="auto"/>
        <w:ind w:firstLine="720"/>
        <w:jc w:val="both"/>
        <w:rPr>
          <w:sz w:val="28"/>
          <w:szCs w:val="28"/>
        </w:rPr>
      </w:pPr>
      <w:r w:rsidRPr="006B5202">
        <w:rPr>
          <w:sz w:val="28"/>
          <w:szCs w:val="28"/>
        </w:rPr>
        <w:t xml:space="preserve">Сила режисерських поглядів Марка Кропивницького полягає також у його новаторстві. Він був першим українським режисером, який запропонував глибокий аналіз персонажів, ставлячи перед акторським мистецтвом складніші завдання, ніж будь-коли раніше. Прикладом такого аналізу може бути його робота над образом Галі у Шевченковій драмі </w:t>
      </w:r>
      <w:r w:rsidR="006A4BE5">
        <w:rPr>
          <w:sz w:val="28"/>
          <w:szCs w:val="28"/>
        </w:rPr>
        <w:t>«</w:t>
      </w:r>
      <w:r w:rsidRPr="006B5202">
        <w:rPr>
          <w:sz w:val="28"/>
          <w:szCs w:val="28"/>
        </w:rPr>
        <w:t>Назар Стодоля</w:t>
      </w:r>
      <w:r w:rsidR="006A4BE5">
        <w:rPr>
          <w:sz w:val="28"/>
          <w:szCs w:val="28"/>
        </w:rPr>
        <w:t>»</w:t>
      </w:r>
      <w:r w:rsidRPr="006B5202">
        <w:rPr>
          <w:sz w:val="28"/>
          <w:szCs w:val="28"/>
        </w:rPr>
        <w:t>.</w:t>
      </w:r>
      <w:r>
        <w:rPr>
          <w:sz w:val="28"/>
          <w:szCs w:val="28"/>
        </w:rPr>
        <w:t xml:space="preserve"> </w:t>
      </w:r>
      <w:r w:rsidRPr="006B5202">
        <w:rPr>
          <w:sz w:val="28"/>
          <w:szCs w:val="28"/>
        </w:rPr>
        <w:t>У його аналізі центральних ролей драм Шевченка відчувається не лише його знання історії свого народу, а й його здатність застосувати це знання до мистецтва театру та його особливостей. Кропивницький умів виділяти ключові моменти  персонаж</w:t>
      </w:r>
      <w:r>
        <w:rPr>
          <w:sz w:val="28"/>
          <w:szCs w:val="28"/>
        </w:rPr>
        <w:t>ів</w:t>
      </w:r>
      <w:r w:rsidRPr="006B5202">
        <w:rPr>
          <w:sz w:val="28"/>
          <w:szCs w:val="28"/>
        </w:rPr>
        <w:t xml:space="preserve"> та розкривати їх у всій глибині та складності. Він використав свої знання та досвід, щоб привнести нові ідеї та творчі рішення до української режисури</w:t>
      </w:r>
      <w:r w:rsidR="006A4BE5">
        <w:rPr>
          <w:sz w:val="28"/>
          <w:szCs w:val="28"/>
        </w:rPr>
        <w:t xml:space="preserve"> </w:t>
      </w:r>
      <w:r w:rsidR="00AD50CB" w:rsidRPr="00AD50CB">
        <w:rPr>
          <w:sz w:val="28"/>
          <w:szCs w:val="28"/>
        </w:rPr>
        <w:t>[</w:t>
      </w:r>
      <w:r w:rsidR="008E3D9E" w:rsidRPr="008E3D9E">
        <w:rPr>
          <w:sz w:val="28"/>
          <w:szCs w:val="28"/>
        </w:rPr>
        <w:t>4</w:t>
      </w:r>
      <w:r w:rsidR="00AD50CB" w:rsidRPr="00AD50CB">
        <w:rPr>
          <w:sz w:val="28"/>
          <w:szCs w:val="28"/>
        </w:rPr>
        <w:t>]</w:t>
      </w:r>
      <w:r w:rsidRPr="006B5202">
        <w:rPr>
          <w:sz w:val="28"/>
          <w:szCs w:val="28"/>
        </w:rPr>
        <w:t>.</w:t>
      </w:r>
    </w:p>
    <w:p w14:paraId="22FF7A74" w14:textId="64D8944B" w:rsidR="00B964A8" w:rsidRDefault="00B964A8" w:rsidP="00B964A8">
      <w:pPr>
        <w:spacing w:after="160" w:line="360" w:lineRule="auto"/>
        <w:ind w:firstLine="720"/>
        <w:jc w:val="both"/>
        <w:rPr>
          <w:sz w:val="28"/>
          <w:szCs w:val="28"/>
        </w:rPr>
      </w:pPr>
      <w:r w:rsidRPr="00B964A8">
        <w:rPr>
          <w:sz w:val="28"/>
          <w:szCs w:val="28"/>
        </w:rPr>
        <w:t xml:space="preserve">Марко </w:t>
      </w:r>
      <w:r>
        <w:rPr>
          <w:sz w:val="28"/>
          <w:szCs w:val="28"/>
        </w:rPr>
        <w:t>Кропивницький</w:t>
      </w:r>
      <w:r w:rsidRPr="00B964A8">
        <w:rPr>
          <w:sz w:val="28"/>
          <w:szCs w:val="28"/>
        </w:rPr>
        <w:t xml:space="preserve"> головним чином засновував свою роботу на акторському ансамблі та акторській техніці. Він чудово розумів особливості сцени та володів прийомами, здатними утримати глядача у постійній напрузі. Кропивницький представляв свої постановки як барвисте етнографічне видовище і навіть із наївних та слабких п'єс, особливо мелодрам, він умів створити яскраву та захоплюючу виставу.</w:t>
      </w:r>
      <w:r>
        <w:rPr>
          <w:sz w:val="28"/>
          <w:szCs w:val="28"/>
        </w:rPr>
        <w:t xml:space="preserve"> </w:t>
      </w:r>
      <w:r w:rsidRPr="00B964A8">
        <w:rPr>
          <w:sz w:val="28"/>
          <w:szCs w:val="28"/>
        </w:rPr>
        <w:t>Марко Кропивницький мав свою систему роботи над виставою. Спочатку вони читали п'єсу та обмірковували, який ефект вона має викликати у глядачів. Потім вони визначали основний конфлікт і дію у п'єсі, а Марко Лукич надавав кожному персонажу характеристику та визначав його місце у сюжеті, а також розподіляв ролі. Після цього вони переходили на роботу на сцені. При визначенні мізансцен Марко Лукич завжди враховував сценічний ефект та вирішення цієї сцени. Потім вони працювали з акторами над створенням образів та характерів персонажів.</w:t>
      </w:r>
    </w:p>
    <w:p w14:paraId="121423AD" w14:textId="3A2ABFAF" w:rsidR="001556BA" w:rsidRDefault="001556BA" w:rsidP="001556BA">
      <w:pPr>
        <w:spacing w:after="160" w:line="360" w:lineRule="auto"/>
        <w:ind w:firstLine="720"/>
        <w:jc w:val="both"/>
        <w:rPr>
          <w:sz w:val="28"/>
          <w:szCs w:val="28"/>
        </w:rPr>
      </w:pPr>
      <w:r w:rsidRPr="001556BA">
        <w:rPr>
          <w:sz w:val="28"/>
          <w:szCs w:val="28"/>
        </w:rPr>
        <w:t xml:space="preserve">Прикладом новаторського та творчого ставлення до ролі та художнього образу є гра Михайла Садовського у ролі Івана Карася в опері Семена Гулака-Артемовського </w:t>
      </w:r>
      <w:r w:rsidR="006A4BE5">
        <w:rPr>
          <w:sz w:val="28"/>
          <w:szCs w:val="28"/>
        </w:rPr>
        <w:t>«</w:t>
      </w:r>
      <w:r w:rsidRPr="001556BA">
        <w:rPr>
          <w:sz w:val="28"/>
          <w:szCs w:val="28"/>
        </w:rPr>
        <w:t>Запорожець за Дунаєм</w:t>
      </w:r>
      <w:r w:rsidR="006A4BE5">
        <w:rPr>
          <w:sz w:val="28"/>
          <w:szCs w:val="28"/>
        </w:rPr>
        <w:t>»</w:t>
      </w:r>
      <w:r w:rsidRPr="001556BA">
        <w:rPr>
          <w:sz w:val="28"/>
          <w:szCs w:val="28"/>
        </w:rPr>
        <w:t xml:space="preserve">. У його монолозі-оповіданні султану, що описує бій запорожців з яничарами, актор майстерно </w:t>
      </w:r>
      <w:r w:rsidR="00C71006">
        <w:rPr>
          <w:sz w:val="28"/>
          <w:szCs w:val="28"/>
        </w:rPr>
        <w:t>описав</w:t>
      </w:r>
      <w:r w:rsidRPr="001556BA">
        <w:rPr>
          <w:sz w:val="28"/>
          <w:szCs w:val="28"/>
        </w:rPr>
        <w:t xml:space="preserve"> словами та інтонаціями перебіг бою. Монолог завершується поминанням загиблих товаришів, яким притаманні типові українські гумористичні прізвища. Садовський також блискуче виконував комедійні ролі, такі як Городничий у гоголівському </w:t>
      </w:r>
      <w:r w:rsidR="006A4BE5">
        <w:rPr>
          <w:sz w:val="28"/>
          <w:szCs w:val="28"/>
        </w:rPr>
        <w:t>«</w:t>
      </w:r>
      <w:r w:rsidRPr="001556BA">
        <w:rPr>
          <w:sz w:val="28"/>
          <w:szCs w:val="28"/>
        </w:rPr>
        <w:t>Ревізорі</w:t>
      </w:r>
      <w:r w:rsidR="006A4BE5">
        <w:rPr>
          <w:sz w:val="28"/>
          <w:szCs w:val="28"/>
        </w:rPr>
        <w:t>»</w:t>
      </w:r>
      <w:r w:rsidRPr="001556BA">
        <w:rPr>
          <w:sz w:val="28"/>
          <w:szCs w:val="28"/>
        </w:rPr>
        <w:t xml:space="preserve"> та Мартин Боруля у п'єсі Івана Карпенка-Карого.</w:t>
      </w:r>
      <w:r>
        <w:rPr>
          <w:sz w:val="28"/>
          <w:szCs w:val="28"/>
        </w:rPr>
        <w:t xml:space="preserve"> </w:t>
      </w:r>
      <w:r w:rsidRPr="001556BA">
        <w:rPr>
          <w:sz w:val="28"/>
          <w:szCs w:val="28"/>
        </w:rPr>
        <w:t>Михайло Садовський п</w:t>
      </w:r>
      <w:r w:rsidR="00C71006">
        <w:rPr>
          <w:sz w:val="28"/>
          <w:szCs w:val="28"/>
        </w:rPr>
        <w:t>одавав</w:t>
      </w:r>
      <w:r w:rsidRPr="001556BA">
        <w:rPr>
          <w:sz w:val="28"/>
          <w:szCs w:val="28"/>
        </w:rPr>
        <w:t xml:space="preserve"> мистецтво і культуру широк</w:t>
      </w:r>
      <w:r w:rsidR="00AC1D18">
        <w:rPr>
          <w:sz w:val="28"/>
          <w:szCs w:val="28"/>
        </w:rPr>
        <w:t>і</w:t>
      </w:r>
      <w:r w:rsidR="006A4BE5">
        <w:rPr>
          <w:sz w:val="28"/>
          <w:szCs w:val="28"/>
        </w:rPr>
        <w:t>й</w:t>
      </w:r>
      <w:r w:rsidRPr="001556BA">
        <w:rPr>
          <w:sz w:val="28"/>
          <w:szCs w:val="28"/>
        </w:rPr>
        <w:t xml:space="preserve"> аудиторії, використовуючи свій талант і майстерність для створення живих і незабутніх персонажів на сцені.</w:t>
      </w:r>
    </w:p>
    <w:p w14:paraId="728083B3" w14:textId="75E76BDF" w:rsidR="001556BA" w:rsidRDefault="001556BA" w:rsidP="001556BA">
      <w:pPr>
        <w:spacing w:after="160" w:line="360" w:lineRule="auto"/>
        <w:ind w:firstLine="720"/>
        <w:jc w:val="both"/>
        <w:rPr>
          <w:sz w:val="28"/>
          <w:szCs w:val="28"/>
        </w:rPr>
      </w:pPr>
      <w:r w:rsidRPr="001556BA">
        <w:rPr>
          <w:sz w:val="28"/>
          <w:szCs w:val="28"/>
        </w:rPr>
        <w:t xml:space="preserve">Михайло Садовський та Марія Заньковецька, своєю щоденною працею, присвяченою не лише роботі над ролями, а й грою, вимовою тексту, сценічними рухами та національними вбраннями, зробили значний внесок у підвищення естетичного рівня українського театру. Їхні неперевершені класичні образи, створені на сцені, такі як Зінька у </w:t>
      </w:r>
      <w:r w:rsidR="00C71006">
        <w:rPr>
          <w:sz w:val="28"/>
          <w:szCs w:val="28"/>
        </w:rPr>
        <w:t>«</w:t>
      </w:r>
      <w:r w:rsidRPr="001556BA">
        <w:rPr>
          <w:sz w:val="28"/>
          <w:szCs w:val="28"/>
        </w:rPr>
        <w:t>Дв</w:t>
      </w:r>
      <w:r w:rsidR="00C71006">
        <w:rPr>
          <w:sz w:val="28"/>
          <w:szCs w:val="28"/>
        </w:rPr>
        <w:t>і</w:t>
      </w:r>
      <w:r w:rsidRPr="001556BA">
        <w:rPr>
          <w:sz w:val="28"/>
          <w:szCs w:val="28"/>
        </w:rPr>
        <w:t xml:space="preserve"> сім'</w:t>
      </w:r>
      <w:r w:rsidR="00C71006">
        <w:rPr>
          <w:sz w:val="28"/>
          <w:szCs w:val="28"/>
        </w:rPr>
        <w:t>ї»</w:t>
      </w:r>
      <w:r w:rsidRPr="001556BA">
        <w:rPr>
          <w:sz w:val="28"/>
          <w:szCs w:val="28"/>
        </w:rPr>
        <w:t xml:space="preserve">, Наталя у </w:t>
      </w:r>
      <w:r w:rsidR="00C71006">
        <w:rPr>
          <w:sz w:val="28"/>
          <w:szCs w:val="28"/>
        </w:rPr>
        <w:t>«</w:t>
      </w:r>
      <w:r w:rsidR="00C71006" w:rsidRPr="00C71006">
        <w:rPr>
          <w:sz w:val="28"/>
          <w:szCs w:val="28"/>
        </w:rPr>
        <w:t>Лимерівна</w:t>
      </w:r>
      <w:r w:rsidR="00C71006">
        <w:rPr>
          <w:sz w:val="28"/>
          <w:szCs w:val="28"/>
        </w:rPr>
        <w:t>»</w:t>
      </w:r>
      <w:r w:rsidRPr="001556BA">
        <w:rPr>
          <w:sz w:val="28"/>
          <w:szCs w:val="28"/>
        </w:rPr>
        <w:t xml:space="preserve">, Катя у </w:t>
      </w:r>
      <w:r w:rsidR="00C71006">
        <w:rPr>
          <w:sz w:val="28"/>
          <w:szCs w:val="28"/>
        </w:rPr>
        <w:t>«</w:t>
      </w:r>
      <w:r w:rsidRPr="001556BA">
        <w:rPr>
          <w:sz w:val="28"/>
          <w:szCs w:val="28"/>
        </w:rPr>
        <w:t>Не судилося</w:t>
      </w:r>
      <w:r w:rsidR="00C71006">
        <w:rPr>
          <w:sz w:val="28"/>
          <w:szCs w:val="28"/>
        </w:rPr>
        <w:t>»</w:t>
      </w:r>
      <w:r w:rsidRPr="001556BA">
        <w:rPr>
          <w:sz w:val="28"/>
          <w:szCs w:val="28"/>
        </w:rPr>
        <w:t xml:space="preserve"> (Марія Заньковецька) та Самрось у </w:t>
      </w:r>
      <w:r w:rsidR="00C71006">
        <w:rPr>
          <w:sz w:val="28"/>
          <w:szCs w:val="28"/>
        </w:rPr>
        <w:t>«</w:t>
      </w:r>
      <w:r w:rsidRPr="001556BA">
        <w:rPr>
          <w:sz w:val="28"/>
          <w:szCs w:val="28"/>
        </w:rPr>
        <w:t>Дв</w:t>
      </w:r>
      <w:r w:rsidR="00C71006">
        <w:rPr>
          <w:sz w:val="28"/>
          <w:szCs w:val="28"/>
        </w:rPr>
        <w:t>і</w:t>
      </w:r>
      <w:r w:rsidRPr="001556BA">
        <w:rPr>
          <w:sz w:val="28"/>
          <w:szCs w:val="28"/>
        </w:rPr>
        <w:t xml:space="preserve"> сім'</w:t>
      </w:r>
      <w:r w:rsidR="00C71006">
        <w:rPr>
          <w:sz w:val="28"/>
          <w:szCs w:val="28"/>
        </w:rPr>
        <w:t>ї»</w:t>
      </w:r>
      <w:r w:rsidRPr="001556BA">
        <w:rPr>
          <w:sz w:val="28"/>
          <w:szCs w:val="28"/>
        </w:rPr>
        <w:t xml:space="preserve"> та Дмитро у </w:t>
      </w:r>
      <w:r w:rsidR="00C71006">
        <w:rPr>
          <w:sz w:val="28"/>
          <w:szCs w:val="28"/>
        </w:rPr>
        <w:t>«</w:t>
      </w:r>
      <w:r w:rsidRPr="001556BA">
        <w:rPr>
          <w:sz w:val="28"/>
          <w:szCs w:val="28"/>
        </w:rPr>
        <w:t>Не судилося</w:t>
      </w:r>
      <w:r w:rsidR="00C71006">
        <w:rPr>
          <w:sz w:val="28"/>
          <w:szCs w:val="28"/>
        </w:rPr>
        <w:t>»</w:t>
      </w:r>
      <w:r w:rsidRPr="001556BA">
        <w:rPr>
          <w:sz w:val="28"/>
          <w:szCs w:val="28"/>
        </w:rPr>
        <w:t xml:space="preserve"> (Михайло Садовський), є виявом високої акторської майстерності та занурення у внутрішній світ персонажів.</w:t>
      </w:r>
      <w:r>
        <w:rPr>
          <w:sz w:val="28"/>
          <w:szCs w:val="28"/>
        </w:rPr>
        <w:t xml:space="preserve"> </w:t>
      </w:r>
      <w:r w:rsidRPr="001556BA">
        <w:rPr>
          <w:sz w:val="28"/>
          <w:szCs w:val="28"/>
        </w:rPr>
        <w:t xml:space="preserve">Їхнє мовно-сценічне мистецтво залишилося в історії театру як новаторське, а кожна роль набула яскравої індивідуальності. Кожен із цих майстрів реалізовував власне художнє бачення через індивідуальну інтерпретацію образів із глибоким реалізмом та психологізмом. У комедії Івана Карпенка-Карого </w:t>
      </w:r>
      <w:r w:rsidR="00C71006">
        <w:rPr>
          <w:sz w:val="28"/>
          <w:szCs w:val="28"/>
        </w:rPr>
        <w:t>«</w:t>
      </w:r>
      <w:r w:rsidRPr="001556BA">
        <w:rPr>
          <w:sz w:val="28"/>
          <w:szCs w:val="28"/>
        </w:rPr>
        <w:t>Суєта</w:t>
      </w:r>
      <w:r w:rsidR="00C71006">
        <w:rPr>
          <w:sz w:val="28"/>
          <w:szCs w:val="28"/>
        </w:rPr>
        <w:t>»</w:t>
      </w:r>
      <w:r w:rsidRPr="001556BA">
        <w:rPr>
          <w:sz w:val="28"/>
          <w:szCs w:val="28"/>
        </w:rPr>
        <w:t xml:space="preserve"> наміри персонажів інтерпретуються через призму суспільних відносин, а у постановці широко використовується потенціал внутрішніх монологів, що передаються через різноманітність інтонацій та багатозначних пауз. Монологи та діалоги у творі відрізняються точністю виразів та прозорістю світоглядних установок персонажів</w:t>
      </w:r>
      <w:r w:rsidR="006A4BE5">
        <w:rPr>
          <w:sz w:val="28"/>
          <w:szCs w:val="28"/>
        </w:rPr>
        <w:t xml:space="preserve"> </w:t>
      </w:r>
      <w:r w:rsidR="00AD50CB" w:rsidRPr="00AD50CB">
        <w:rPr>
          <w:sz w:val="28"/>
          <w:szCs w:val="28"/>
          <w:lang w:val="ru-RU"/>
        </w:rPr>
        <w:t>[2]</w:t>
      </w:r>
      <w:r w:rsidRPr="001556BA">
        <w:rPr>
          <w:sz w:val="28"/>
          <w:szCs w:val="28"/>
        </w:rPr>
        <w:t>.</w:t>
      </w:r>
    </w:p>
    <w:p w14:paraId="0317205B" w14:textId="77777777" w:rsidR="006B5202" w:rsidRDefault="00B964A8" w:rsidP="00B964A8">
      <w:pPr>
        <w:spacing w:after="160" w:line="360" w:lineRule="auto"/>
        <w:ind w:firstLine="720"/>
        <w:jc w:val="both"/>
        <w:rPr>
          <w:sz w:val="28"/>
          <w:szCs w:val="28"/>
        </w:rPr>
      </w:pPr>
      <w:r w:rsidRPr="00B964A8">
        <w:rPr>
          <w:sz w:val="28"/>
          <w:szCs w:val="28"/>
        </w:rPr>
        <w:t>У контексті вищезазначеного можна виділити кілька ключових моментів, які відігравали важливу роль у режисурі Марка Кропивницького. По-перше, значну увагу приділяли акторському ансамблю: актори повністю вживалися в запропоновані обставини і жили в них, що створювало у глядача відчуття їхньої достовірності та реальності.</w:t>
      </w:r>
      <w:r>
        <w:rPr>
          <w:sz w:val="28"/>
          <w:szCs w:val="28"/>
        </w:rPr>
        <w:t xml:space="preserve"> </w:t>
      </w:r>
    </w:p>
    <w:p w14:paraId="0A0878F0" w14:textId="19CB43DF" w:rsidR="00B964A8" w:rsidRDefault="00B964A8" w:rsidP="00B964A8">
      <w:pPr>
        <w:spacing w:after="160" w:line="360" w:lineRule="auto"/>
        <w:ind w:firstLine="720"/>
        <w:jc w:val="both"/>
        <w:rPr>
          <w:sz w:val="28"/>
          <w:szCs w:val="28"/>
        </w:rPr>
      </w:pPr>
      <w:r w:rsidRPr="00B964A8">
        <w:rPr>
          <w:sz w:val="28"/>
          <w:szCs w:val="28"/>
        </w:rPr>
        <w:t>По-друге, Кропивницький успішно передавав на сцені атмосферу, в яку глядач повністю занурювався. Це досягалося через використання музики, взаємодії між акторами та специфічного національного колориту. Ці елементи співпрацювали разом, щоб створити атмосферу, яка була емоці</w:t>
      </w:r>
      <w:r w:rsidR="006B5202">
        <w:rPr>
          <w:sz w:val="28"/>
          <w:szCs w:val="28"/>
        </w:rPr>
        <w:t>йно</w:t>
      </w:r>
      <w:r w:rsidR="00AC1D18">
        <w:rPr>
          <w:sz w:val="28"/>
          <w:szCs w:val="28"/>
        </w:rPr>
        <w:t>-</w:t>
      </w:r>
      <w:r w:rsidRPr="00B964A8">
        <w:rPr>
          <w:sz w:val="28"/>
          <w:szCs w:val="28"/>
        </w:rPr>
        <w:t>проникливою та занурювала глядача у світ спектаклю.</w:t>
      </w:r>
      <w:r>
        <w:rPr>
          <w:sz w:val="28"/>
          <w:szCs w:val="28"/>
        </w:rPr>
        <w:t xml:space="preserve"> </w:t>
      </w:r>
      <w:r w:rsidRPr="00B964A8">
        <w:rPr>
          <w:sz w:val="28"/>
          <w:szCs w:val="28"/>
        </w:rPr>
        <w:t>Таким чином, акторський ансамбль та створення атмосфери на сцені через музику, взаємодію акторів та національний колорит були важливими аспектами, що відрізняли режисуру Марка Кропивницького.</w:t>
      </w:r>
    </w:p>
    <w:p w14:paraId="21038D45" w14:textId="420BF791" w:rsidR="006B5202" w:rsidRPr="006B5202" w:rsidRDefault="006B5202" w:rsidP="006B5202">
      <w:pPr>
        <w:spacing w:after="160" w:line="360" w:lineRule="auto"/>
        <w:ind w:firstLine="720"/>
        <w:jc w:val="both"/>
        <w:rPr>
          <w:sz w:val="28"/>
          <w:szCs w:val="28"/>
        </w:rPr>
      </w:pPr>
      <w:r w:rsidRPr="006B5202">
        <w:rPr>
          <w:sz w:val="28"/>
          <w:szCs w:val="28"/>
        </w:rPr>
        <w:t>По-третє, Марк</w:t>
      </w:r>
      <w:r>
        <w:rPr>
          <w:sz w:val="28"/>
          <w:szCs w:val="28"/>
        </w:rPr>
        <w:t>о</w:t>
      </w:r>
      <w:r w:rsidRPr="006B5202">
        <w:rPr>
          <w:sz w:val="28"/>
          <w:szCs w:val="28"/>
        </w:rPr>
        <w:t xml:space="preserve"> Кропивницький часто використовував прийом </w:t>
      </w:r>
      <w:r w:rsidR="006A4BE5">
        <w:rPr>
          <w:sz w:val="28"/>
          <w:szCs w:val="28"/>
        </w:rPr>
        <w:t>«</w:t>
      </w:r>
      <w:r w:rsidRPr="006B5202">
        <w:rPr>
          <w:sz w:val="28"/>
          <w:szCs w:val="28"/>
        </w:rPr>
        <w:t>контрасту емоцій</w:t>
      </w:r>
      <w:r w:rsidR="006A4BE5">
        <w:rPr>
          <w:sz w:val="28"/>
          <w:szCs w:val="28"/>
        </w:rPr>
        <w:t>»</w:t>
      </w:r>
      <w:r w:rsidRPr="006B5202">
        <w:rPr>
          <w:sz w:val="28"/>
          <w:szCs w:val="28"/>
        </w:rPr>
        <w:t xml:space="preserve"> у акторів. Цей прийом був яскраво продемонстрований Марією Заньковецькою в її ролях, коли її радість від отриманого листа від коханого раптово змінювалася горем, коли вона дізнавалася про зраду, описану в ньому</w:t>
      </w:r>
      <w:r w:rsidR="006A4BE5">
        <w:rPr>
          <w:sz w:val="28"/>
          <w:szCs w:val="28"/>
        </w:rPr>
        <w:t xml:space="preserve"> </w:t>
      </w:r>
      <w:r w:rsidR="00AD50CB" w:rsidRPr="00AD50CB">
        <w:rPr>
          <w:sz w:val="28"/>
          <w:szCs w:val="28"/>
          <w:lang w:val="ru-RU"/>
        </w:rPr>
        <w:t>[</w:t>
      </w:r>
      <w:r w:rsidR="008E3D9E" w:rsidRPr="008E3D9E">
        <w:rPr>
          <w:sz w:val="28"/>
          <w:szCs w:val="28"/>
          <w:lang w:val="ru-RU"/>
        </w:rPr>
        <w:t>7</w:t>
      </w:r>
      <w:r w:rsidR="00AD50CB" w:rsidRPr="00AD50CB">
        <w:rPr>
          <w:sz w:val="28"/>
          <w:szCs w:val="28"/>
          <w:lang w:val="ru-RU"/>
        </w:rPr>
        <w:t>]</w:t>
      </w:r>
      <w:r w:rsidRPr="006B5202">
        <w:rPr>
          <w:sz w:val="28"/>
          <w:szCs w:val="28"/>
        </w:rPr>
        <w:t>.</w:t>
      </w:r>
    </w:p>
    <w:p w14:paraId="125214E5" w14:textId="1BAF12E0" w:rsidR="006B5202" w:rsidRPr="00B964A8" w:rsidRDefault="006B5202" w:rsidP="006B5202">
      <w:pPr>
        <w:spacing w:after="160" w:line="360" w:lineRule="auto"/>
        <w:ind w:firstLine="720"/>
        <w:jc w:val="both"/>
        <w:rPr>
          <w:sz w:val="28"/>
          <w:szCs w:val="28"/>
        </w:rPr>
      </w:pPr>
      <w:r w:rsidRPr="006B5202">
        <w:rPr>
          <w:sz w:val="28"/>
          <w:szCs w:val="28"/>
        </w:rPr>
        <w:t xml:space="preserve">Сміливо можна стверджувати, що вистави в кращих традиціях театру корифеїв були б привабливими для глядачів і до сьогодні. Популярність трупи Кропивницького не залежала лише від форми автентичної народно-побутової драми, яку Марко Лукич використовував у своїх спектаклях, а від режисерських знахідок, </w:t>
      </w:r>
      <w:r>
        <w:rPr>
          <w:sz w:val="28"/>
          <w:szCs w:val="28"/>
        </w:rPr>
        <w:t>вдало</w:t>
      </w:r>
      <w:r w:rsidRPr="006B5202">
        <w:rPr>
          <w:sz w:val="28"/>
          <w:szCs w:val="28"/>
        </w:rPr>
        <w:t xml:space="preserve"> побудованих конфліктів та успішно створених сценічних образів, що виникали у процесі репетицій під проникливим керівництвом геніального режисера.</w:t>
      </w:r>
    </w:p>
    <w:p w14:paraId="6315E49A" w14:textId="77212F0F" w:rsidR="004D40C3" w:rsidRDefault="00C84D66" w:rsidP="00D81EC0">
      <w:pPr>
        <w:spacing w:after="160" w:line="360" w:lineRule="auto"/>
        <w:rPr>
          <w:iCs/>
          <w:sz w:val="28"/>
          <w:szCs w:val="28"/>
        </w:rPr>
      </w:pPr>
      <w:r w:rsidRPr="00953001">
        <w:rPr>
          <w:iCs/>
          <w:sz w:val="28"/>
          <w:szCs w:val="28"/>
        </w:rPr>
        <w:br w:type="page"/>
      </w:r>
    </w:p>
    <w:p w14:paraId="270A5874" w14:textId="54FE6792" w:rsidR="004D40C3" w:rsidRDefault="004D40C3" w:rsidP="004D40C3">
      <w:pPr>
        <w:spacing w:after="160" w:line="259" w:lineRule="auto"/>
        <w:jc w:val="center"/>
        <w:rPr>
          <w:b/>
          <w:bCs/>
          <w:iCs/>
          <w:sz w:val="28"/>
          <w:szCs w:val="28"/>
        </w:rPr>
      </w:pPr>
      <w:r w:rsidRPr="004D40C3">
        <w:rPr>
          <w:b/>
          <w:bCs/>
          <w:iCs/>
          <w:sz w:val="28"/>
          <w:szCs w:val="28"/>
        </w:rPr>
        <w:t>ВИСНОВКИ</w:t>
      </w:r>
    </w:p>
    <w:p w14:paraId="37294DF8" w14:textId="5298129B" w:rsidR="000C54F6" w:rsidRDefault="008E3D9E" w:rsidP="003328FA">
      <w:pPr>
        <w:spacing w:before="100" w:beforeAutospacing="1" w:line="360" w:lineRule="auto"/>
        <w:ind w:right="567" w:firstLine="720"/>
        <w:jc w:val="both"/>
        <w:rPr>
          <w:iCs/>
          <w:sz w:val="28"/>
          <w:szCs w:val="28"/>
        </w:rPr>
      </w:pPr>
      <w:r w:rsidRPr="008E3D9E">
        <w:rPr>
          <w:iCs/>
          <w:sz w:val="28"/>
          <w:szCs w:val="28"/>
        </w:rPr>
        <w:t>Розгляну</w:t>
      </w:r>
      <w:r>
        <w:rPr>
          <w:iCs/>
          <w:sz w:val="28"/>
          <w:szCs w:val="28"/>
        </w:rPr>
        <w:t>вши</w:t>
      </w:r>
      <w:r w:rsidRPr="008E3D9E">
        <w:rPr>
          <w:iCs/>
          <w:sz w:val="28"/>
          <w:szCs w:val="28"/>
        </w:rPr>
        <w:t xml:space="preserve"> історичні умови виникнення психологічного театру</w:t>
      </w:r>
      <w:r>
        <w:rPr>
          <w:iCs/>
          <w:sz w:val="28"/>
          <w:szCs w:val="28"/>
        </w:rPr>
        <w:t xml:space="preserve"> можемо зробити висновок,</w:t>
      </w:r>
      <w:r w:rsidR="003328FA">
        <w:rPr>
          <w:iCs/>
          <w:sz w:val="28"/>
          <w:szCs w:val="28"/>
        </w:rPr>
        <w:t xml:space="preserve"> </w:t>
      </w:r>
      <w:r>
        <w:rPr>
          <w:iCs/>
          <w:sz w:val="28"/>
          <w:szCs w:val="28"/>
        </w:rPr>
        <w:t>що</w:t>
      </w:r>
      <w:r w:rsidRPr="008E3D9E">
        <w:rPr>
          <w:iCs/>
          <w:sz w:val="28"/>
          <w:szCs w:val="28"/>
          <w:lang w:val="ru-RU"/>
        </w:rPr>
        <w:t xml:space="preserve"> </w:t>
      </w:r>
      <w:r w:rsidR="003328FA">
        <w:rPr>
          <w:iCs/>
          <w:sz w:val="28"/>
          <w:szCs w:val="28"/>
        </w:rPr>
        <w:t>п</w:t>
      </w:r>
      <w:r w:rsidR="000C54F6">
        <w:rPr>
          <w:iCs/>
          <w:sz w:val="28"/>
          <w:szCs w:val="28"/>
        </w:rPr>
        <w:t>сихологічний театр виникає на початку ХХ століття переважно з двох причин:</w:t>
      </w:r>
    </w:p>
    <w:p w14:paraId="3CBA64DE" w14:textId="7268B284" w:rsidR="000C54F6" w:rsidRDefault="000C54F6" w:rsidP="000C54F6">
      <w:pPr>
        <w:spacing w:before="100" w:beforeAutospacing="1" w:line="360" w:lineRule="auto"/>
        <w:ind w:right="567" w:firstLine="720"/>
        <w:jc w:val="both"/>
        <w:rPr>
          <w:iCs/>
          <w:sz w:val="28"/>
          <w:szCs w:val="28"/>
        </w:rPr>
      </w:pPr>
      <w:r>
        <w:rPr>
          <w:iCs/>
          <w:sz w:val="28"/>
          <w:szCs w:val="28"/>
        </w:rPr>
        <w:t xml:space="preserve">1. Відбувається зміна класичного театру на </w:t>
      </w:r>
      <w:r w:rsidR="00851B1A">
        <w:rPr>
          <w:iCs/>
          <w:sz w:val="28"/>
          <w:szCs w:val="28"/>
        </w:rPr>
        <w:t>реалістичний</w:t>
      </w:r>
      <w:r>
        <w:rPr>
          <w:iCs/>
          <w:sz w:val="28"/>
          <w:szCs w:val="28"/>
        </w:rPr>
        <w:t>, такий жанр</w:t>
      </w:r>
      <w:r w:rsidR="00851B1A">
        <w:rPr>
          <w:iCs/>
          <w:sz w:val="28"/>
          <w:szCs w:val="28"/>
        </w:rPr>
        <w:t xml:space="preserve"> більш приваблює глядача, через показ реального життя з різними соціальними проблемами.</w:t>
      </w:r>
    </w:p>
    <w:p w14:paraId="4657A794" w14:textId="5A2529B0" w:rsidR="00851B1A" w:rsidRDefault="00851B1A" w:rsidP="000C54F6">
      <w:pPr>
        <w:spacing w:before="100" w:beforeAutospacing="1" w:line="360" w:lineRule="auto"/>
        <w:ind w:right="567" w:firstLine="720"/>
        <w:jc w:val="both"/>
        <w:rPr>
          <w:iCs/>
          <w:sz w:val="28"/>
          <w:szCs w:val="28"/>
        </w:rPr>
      </w:pPr>
      <w:r>
        <w:rPr>
          <w:iCs/>
          <w:sz w:val="28"/>
          <w:szCs w:val="28"/>
        </w:rPr>
        <w:t>2. Все більшу популярність набуває психологія та психоаналіз, тому орієнтири театру змінюються з сюжету на внутрішній світ персонажу. Ця зміна допомагає акторам більш занурюватись та розуміти своїх персонажів, а також для глядачів вистава здається більш реальною та «живою».</w:t>
      </w:r>
    </w:p>
    <w:p w14:paraId="633BA787" w14:textId="1841EA1A" w:rsidR="000C54F6" w:rsidRDefault="00851B1A" w:rsidP="000C54F6">
      <w:pPr>
        <w:spacing w:before="100" w:beforeAutospacing="1" w:line="360" w:lineRule="auto"/>
        <w:ind w:right="567" w:firstLine="720"/>
        <w:jc w:val="both"/>
        <w:rPr>
          <w:iCs/>
          <w:sz w:val="28"/>
          <w:szCs w:val="28"/>
        </w:rPr>
      </w:pPr>
      <w:r>
        <w:rPr>
          <w:iCs/>
          <w:sz w:val="28"/>
          <w:szCs w:val="28"/>
        </w:rPr>
        <w:t xml:space="preserve">Костянтин Станіславський створює свою систему, щоб </w:t>
      </w:r>
      <w:r w:rsidR="006A4BE5">
        <w:rPr>
          <w:iCs/>
          <w:sz w:val="28"/>
          <w:szCs w:val="28"/>
        </w:rPr>
        <w:t>запропонувати</w:t>
      </w:r>
      <w:r>
        <w:rPr>
          <w:iCs/>
          <w:sz w:val="28"/>
          <w:szCs w:val="28"/>
        </w:rPr>
        <w:t xml:space="preserve"> «посібник» для актора психологічного театру. Він сам відчував на собі зміну орієнтирів акторської гри та зібрав увесь свій досвід та знання в трьох книгах: «Моє життя в мистецтві», «Робота актора над собою в творчому процесі переживання», «Робота актора над собою в творчому процесі втілення». Перша книга присвячена життю Станіславського та в ній він говорить про те як прийшов до необхідності створення ного театру та системи акторської гри. Друга і третя книжки вже присвячені безпосередньо системі Станіславського. </w:t>
      </w:r>
    </w:p>
    <w:p w14:paraId="68AD9333" w14:textId="658950A3" w:rsidR="00851B1A" w:rsidRDefault="003328FA" w:rsidP="003328FA">
      <w:pPr>
        <w:spacing w:before="100" w:beforeAutospacing="1" w:line="360" w:lineRule="auto"/>
        <w:ind w:right="567" w:firstLine="720"/>
        <w:jc w:val="both"/>
        <w:rPr>
          <w:iCs/>
          <w:sz w:val="28"/>
          <w:szCs w:val="28"/>
        </w:rPr>
      </w:pPr>
      <w:r w:rsidRPr="008E3D9E">
        <w:rPr>
          <w:iCs/>
          <w:sz w:val="28"/>
          <w:szCs w:val="28"/>
        </w:rPr>
        <w:t>Розгля</w:t>
      </w:r>
      <w:r>
        <w:rPr>
          <w:iCs/>
          <w:sz w:val="28"/>
          <w:szCs w:val="28"/>
        </w:rPr>
        <w:t>даючи</w:t>
      </w:r>
      <w:r w:rsidRPr="008E3D9E">
        <w:rPr>
          <w:iCs/>
          <w:sz w:val="28"/>
          <w:szCs w:val="28"/>
        </w:rPr>
        <w:t xml:space="preserve"> розвиток психологічного театру</w:t>
      </w:r>
      <w:r>
        <w:rPr>
          <w:iCs/>
          <w:sz w:val="28"/>
          <w:szCs w:val="28"/>
        </w:rPr>
        <w:t xml:space="preserve"> можемо визначити, що у</w:t>
      </w:r>
      <w:r w:rsidR="00851B1A">
        <w:rPr>
          <w:iCs/>
          <w:sz w:val="28"/>
          <w:szCs w:val="28"/>
        </w:rPr>
        <w:t xml:space="preserve"> нової системи акторської гри були як свої прихильники так і критики, але ми не можемо заперечити той факт, що система </w:t>
      </w:r>
      <w:r w:rsidR="00881397">
        <w:rPr>
          <w:iCs/>
          <w:sz w:val="28"/>
          <w:szCs w:val="28"/>
        </w:rPr>
        <w:t>Станіславського</w:t>
      </w:r>
      <w:r w:rsidR="00851B1A">
        <w:rPr>
          <w:iCs/>
          <w:sz w:val="28"/>
          <w:szCs w:val="28"/>
        </w:rPr>
        <w:t xml:space="preserve"> стала </w:t>
      </w:r>
      <w:r w:rsidR="00881397">
        <w:rPr>
          <w:iCs/>
          <w:sz w:val="28"/>
          <w:szCs w:val="28"/>
        </w:rPr>
        <w:t>базою для багатьох його послідовників та розвивалась не лише в Східній Європі. Так</w:t>
      </w:r>
      <w:r w:rsidR="006A4BE5">
        <w:rPr>
          <w:iCs/>
          <w:sz w:val="28"/>
          <w:szCs w:val="28"/>
        </w:rPr>
        <w:t>,</w:t>
      </w:r>
      <w:r w:rsidR="00881397">
        <w:rPr>
          <w:iCs/>
          <w:sz w:val="28"/>
          <w:szCs w:val="28"/>
        </w:rPr>
        <w:t xml:space="preserve"> наприклад</w:t>
      </w:r>
      <w:r w:rsidR="006A4BE5">
        <w:rPr>
          <w:iCs/>
          <w:sz w:val="28"/>
          <w:szCs w:val="28"/>
        </w:rPr>
        <w:t>,</w:t>
      </w:r>
      <w:r w:rsidR="00881397">
        <w:rPr>
          <w:iCs/>
          <w:sz w:val="28"/>
          <w:szCs w:val="28"/>
        </w:rPr>
        <w:t xml:space="preserve"> Бертольд Брехт переосмислив систему Станіславського та заснував свій театр в Німеччині. Видатні студенти Костянтина Станіславського Михайло Чехов та Всеволод Мейєрхольд також переосмислили систему зі свого куту зору. І якщо Всеволод Мейєрхольд залишився розвивати російський театр, то Михайло Чехов своєю роботою вплинув на театри майже по всьому світі: в </w:t>
      </w:r>
      <w:r w:rsidR="00881397" w:rsidRPr="00881397">
        <w:rPr>
          <w:iCs/>
          <w:sz w:val="28"/>
          <w:szCs w:val="28"/>
        </w:rPr>
        <w:t>Латвії, Литві, Польщі, Чехословаччини, Австрії, Німеччин</w:t>
      </w:r>
      <w:r w:rsidR="00881397">
        <w:rPr>
          <w:iCs/>
          <w:sz w:val="28"/>
          <w:szCs w:val="28"/>
        </w:rPr>
        <w:t>і</w:t>
      </w:r>
      <w:r w:rsidR="00881397" w:rsidRPr="00881397">
        <w:rPr>
          <w:iCs/>
          <w:sz w:val="28"/>
          <w:szCs w:val="28"/>
        </w:rPr>
        <w:t>, Франції, Англії та Амери</w:t>
      </w:r>
      <w:r w:rsidR="00881397">
        <w:rPr>
          <w:iCs/>
          <w:sz w:val="28"/>
          <w:szCs w:val="28"/>
        </w:rPr>
        <w:t>ці</w:t>
      </w:r>
      <w:r w:rsidR="00881397" w:rsidRPr="00881397">
        <w:rPr>
          <w:iCs/>
          <w:sz w:val="28"/>
          <w:szCs w:val="28"/>
        </w:rPr>
        <w:t>.</w:t>
      </w:r>
    </w:p>
    <w:p w14:paraId="718D563F" w14:textId="68F5204A" w:rsidR="000C54F6" w:rsidRDefault="00881397" w:rsidP="000C54F6">
      <w:pPr>
        <w:spacing w:before="100" w:beforeAutospacing="1" w:line="360" w:lineRule="auto"/>
        <w:ind w:right="567" w:firstLine="720"/>
        <w:jc w:val="both"/>
        <w:rPr>
          <w:sz w:val="28"/>
          <w:szCs w:val="28"/>
        </w:rPr>
      </w:pPr>
      <w:r>
        <w:rPr>
          <w:iCs/>
          <w:sz w:val="28"/>
          <w:szCs w:val="28"/>
        </w:rPr>
        <w:t xml:space="preserve">Але безпосередньо система Станіславського і досі популярна через її універсальність. Система складається з двох етапів: переживання та втілення. </w:t>
      </w:r>
      <w:r w:rsidR="00AC2893">
        <w:rPr>
          <w:iCs/>
          <w:sz w:val="28"/>
          <w:szCs w:val="28"/>
        </w:rPr>
        <w:t>В першому етапі мова йде про внутрішню підготовку до ролі та включає в себе такі поняття як дія «якби», дія в запропонованих обставинах, акторська уява, сценічна увага, завдання та сверхзавдання, емоційна пам’ять і т</w:t>
      </w:r>
      <w:r w:rsidR="006A4BE5">
        <w:rPr>
          <w:iCs/>
          <w:sz w:val="28"/>
          <w:szCs w:val="28"/>
        </w:rPr>
        <w:t>ак</w:t>
      </w:r>
      <w:r w:rsidR="00AC2893">
        <w:rPr>
          <w:iCs/>
          <w:sz w:val="28"/>
          <w:szCs w:val="28"/>
        </w:rPr>
        <w:t xml:space="preserve"> д</w:t>
      </w:r>
      <w:r w:rsidR="006A4BE5">
        <w:rPr>
          <w:iCs/>
          <w:sz w:val="28"/>
          <w:szCs w:val="28"/>
        </w:rPr>
        <w:t>алі</w:t>
      </w:r>
      <w:r w:rsidR="00AC2893">
        <w:rPr>
          <w:iCs/>
          <w:sz w:val="28"/>
          <w:szCs w:val="28"/>
        </w:rPr>
        <w:t xml:space="preserve">. В другому етапі розглядаються способи втілення, зовнішнього показу персонажів, тут мова йде про важливість актора володіти своєю мовою, дикцією, інтонацією, пластикою, темпо-ритмом, </w:t>
      </w:r>
      <w:r w:rsidR="00AC2893">
        <w:rPr>
          <w:sz w:val="28"/>
          <w:szCs w:val="28"/>
        </w:rPr>
        <w:t>з</w:t>
      </w:r>
      <w:r w:rsidR="00AC2893" w:rsidRPr="004D40C3">
        <w:rPr>
          <w:sz w:val="28"/>
          <w:szCs w:val="28"/>
        </w:rPr>
        <w:t>аразливіст</w:t>
      </w:r>
      <w:r w:rsidR="00AC2893">
        <w:rPr>
          <w:sz w:val="28"/>
          <w:szCs w:val="28"/>
        </w:rPr>
        <w:t>ю</w:t>
      </w:r>
      <w:r w:rsidR="00AC2893" w:rsidRPr="004D40C3">
        <w:rPr>
          <w:sz w:val="28"/>
          <w:szCs w:val="28"/>
        </w:rPr>
        <w:t>, переконливіст</w:t>
      </w:r>
      <w:r w:rsidR="00AC2893">
        <w:rPr>
          <w:sz w:val="28"/>
          <w:szCs w:val="28"/>
        </w:rPr>
        <w:t>ю,</w:t>
      </w:r>
      <w:r w:rsidR="00AC2893" w:rsidRPr="004D40C3">
        <w:rPr>
          <w:sz w:val="28"/>
          <w:szCs w:val="28"/>
        </w:rPr>
        <w:t xml:space="preserve"> чарівніст</w:t>
      </w:r>
      <w:r w:rsidR="00AC2893">
        <w:rPr>
          <w:sz w:val="28"/>
          <w:szCs w:val="28"/>
        </w:rPr>
        <w:t>ю і т</w:t>
      </w:r>
      <w:r w:rsidR="006A4BE5">
        <w:rPr>
          <w:sz w:val="28"/>
          <w:szCs w:val="28"/>
        </w:rPr>
        <w:t xml:space="preserve">ак </w:t>
      </w:r>
      <w:r w:rsidR="00AC2893">
        <w:rPr>
          <w:sz w:val="28"/>
          <w:szCs w:val="28"/>
        </w:rPr>
        <w:t>д</w:t>
      </w:r>
      <w:r w:rsidR="006A4BE5">
        <w:rPr>
          <w:sz w:val="28"/>
          <w:szCs w:val="28"/>
        </w:rPr>
        <w:t>алі</w:t>
      </w:r>
      <w:r w:rsidR="00AC2893">
        <w:rPr>
          <w:sz w:val="28"/>
          <w:szCs w:val="28"/>
        </w:rPr>
        <w:t>. Через таку докладність системи Станіславського нею користуються і в наш час і будь-який актор може особисто для себе зрозуміти та виявити свою методику гри.</w:t>
      </w:r>
      <w:r w:rsidR="003328FA">
        <w:rPr>
          <w:sz w:val="28"/>
          <w:szCs w:val="28"/>
        </w:rPr>
        <w:t xml:space="preserve"> Саме такий висновок можна зробити аналізуючи</w:t>
      </w:r>
      <w:r w:rsidR="003328FA" w:rsidRPr="003328FA">
        <w:rPr>
          <w:sz w:val="28"/>
          <w:szCs w:val="28"/>
        </w:rPr>
        <w:t xml:space="preserve"> вплив системи Станіславського на театральне життя XX століття</w:t>
      </w:r>
    </w:p>
    <w:p w14:paraId="6FD040E9" w14:textId="5C10DA20" w:rsidR="000C54F6" w:rsidRDefault="003328FA" w:rsidP="003328FA">
      <w:pPr>
        <w:spacing w:before="100" w:beforeAutospacing="1" w:line="360" w:lineRule="auto"/>
        <w:ind w:right="567" w:firstLine="720"/>
        <w:jc w:val="both"/>
        <w:rPr>
          <w:iCs/>
          <w:sz w:val="28"/>
          <w:szCs w:val="28"/>
        </w:rPr>
      </w:pPr>
      <w:r w:rsidRPr="008E3D9E">
        <w:rPr>
          <w:iCs/>
          <w:sz w:val="28"/>
          <w:szCs w:val="28"/>
        </w:rPr>
        <w:t>Розгляну</w:t>
      </w:r>
      <w:r>
        <w:rPr>
          <w:iCs/>
          <w:sz w:val="28"/>
          <w:szCs w:val="28"/>
        </w:rPr>
        <w:t>вши</w:t>
      </w:r>
      <w:r w:rsidRPr="008E3D9E">
        <w:rPr>
          <w:iCs/>
          <w:sz w:val="28"/>
          <w:szCs w:val="28"/>
        </w:rPr>
        <w:t xml:space="preserve"> основні концепти акторської гри в українському театрі кінці ХІХ - початку </w:t>
      </w:r>
      <w:r w:rsidRPr="008E3D9E">
        <w:rPr>
          <w:iCs/>
          <w:sz w:val="28"/>
          <w:szCs w:val="28"/>
          <w:lang w:val="en-US"/>
        </w:rPr>
        <w:t>XX</w:t>
      </w:r>
      <w:r w:rsidRPr="008E3D9E">
        <w:rPr>
          <w:iCs/>
          <w:sz w:val="28"/>
          <w:szCs w:val="28"/>
        </w:rPr>
        <w:t xml:space="preserve"> століття</w:t>
      </w:r>
      <w:r>
        <w:rPr>
          <w:iCs/>
          <w:sz w:val="28"/>
          <w:szCs w:val="28"/>
        </w:rPr>
        <w:t xml:space="preserve"> </w:t>
      </w:r>
      <w:r>
        <w:rPr>
          <w:sz w:val="28"/>
          <w:szCs w:val="28"/>
        </w:rPr>
        <w:t>можемо зазначити, що український театр зазнав значних змін</w:t>
      </w:r>
      <w:r w:rsidR="00AC2893">
        <w:rPr>
          <w:sz w:val="28"/>
          <w:szCs w:val="28"/>
        </w:rPr>
        <w:t xml:space="preserve">. Це був театр який не лише підіймав важливі соціальні проблеми та показував реальне життя. Перш за все перший українській професійний театр підіймав важливі проблеми української ідентичності в </w:t>
      </w:r>
      <w:r w:rsidR="00A81925">
        <w:rPr>
          <w:sz w:val="28"/>
          <w:szCs w:val="28"/>
        </w:rPr>
        <w:t>е</w:t>
      </w:r>
      <w:r w:rsidR="00AC2893">
        <w:rPr>
          <w:sz w:val="28"/>
          <w:szCs w:val="28"/>
        </w:rPr>
        <w:t xml:space="preserve">поху національних утисків. </w:t>
      </w:r>
      <w:r w:rsidR="00A81925">
        <w:rPr>
          <w:sz w:val="28"/>
          <w:szCs w:val="28"/>
        </w:rPr>
        <w:t xml:space="preserve">Також </w:t>
      </w:r>
      <w:r w:rsidR="006A4BE5">
        <w:rPr>
          <w:sz w:val="28"/>
          <w:szCs w:val="28"/>
        </w:rPr>
        <w:t>театральні</w:t>
      </w:r>
      <w:r w:rsidR="00A81925">
        <w:rPr>
          <w:sz w:val="28"/>
          <w:szCs w:val="28"/>
        </w:rPr>
        <w:t xml:space="preserve"> діячи проводили просвітницьку діяльність та заснували професійну </w:t>
      </w:r>
      <w:r w:rsidR="00C97320">
        <w:rPr>
          <w:sz w:val="28"/>
          <w:szCs w:val="28"/>
        </w:rPr>
        <w:t>групу</w:t>
      </w:r>
      <w:r w:rsidR="00A81925">
        <w:rPr>
          <w:sz w:val="28"/>
          <w:szCs w:val="28"/>
        </w:rPr>
        <w:t xml:space="preserve"> акторів, які мали популярність не лише в Україні.</w:t>
      </w:r>
    </w:p>
    <w:p w14:paraId="2857FCF2" w14:textId="025AD84B" w:rsidR="000C54F6" w:rsidRPr="00C42615" w:rsidRDefault="000C54F6" w:rsidP="000C54F6">
      <w:pPr>
        <w:spacing w:before="100" w:beforeAutospacing="1" w:line="360" w:lineRule="auto"/>
        <w:ind w:right="567" w:firstLine="720"/>
        <w:jc w:val="both"/>
        <w:rPr>
          <w:sz w:val="28"/>
          <w:szCs w:val="28"/>
        </w:rPr>
      </w:pPr>
      <w:r w:rsidRPr="000C54F6">
        <w:rPr>
          <w:iCs/>
          <w:sz w:val="28"/>
          <w:szCs w:val="28"/>
        </w:rPr>
        <w:t>Отже</w:t>
      </w:r>
      <w:r>
        <w:rPr>
          <w:iCs/>
          <w:sz w:val="28"/>
          <w:szCs w:val="28"/>
        </w:rPr>
        <w:t xml:space="preserve">, </w:t>
      </w:r>
      <w:r>
        <w:rPr>
          <w:sz w:val="28"/>
          <w:szCs w:val="28"/>
        </w:rPr>
        <w:t>п</w:t>
      </w:r>
      <w:r w:rsidRPr="00C42615">
        <w:rPr>
          <w:sz w:val="28"/>
          <w:szCs w:val="28"/>
        </w:rPr>
        <w:t xml:space="preserve">сихологічний театр </w:t>
      </w:r>
      <w:r>
        <w:rPr>
          <w:sz w:val="28"/>
          <w:szCs w:val="28"/>
        </w:rPr>
        <w:t>ХХ</w:t>
      </w:r>
      <w:r w:rsidRPr="00C42615">
        <w:rPr>
          <w:sz w:val="28"/>
          <w:szCs w:val="28"/>
        </w:rPr>
        <w:t xml:space="preserve"> століття - це театральний напрям, у якому акцент робиться на внутрішньому світі персонажів, їхній психології, емоціях і внутрішніх конфліктах. Психологічний театр </w:t>
      </w:r>
      <w:r>
        <w:rPr>
          <w:sz w:val="28"/>
          <w:szCs w:val="28"/>
        </w:rPr>
        <w:t>ХХ</w:t>
      </w:r>
      <w:r w:rsidRPr="00C42615">
        <w:rPr>
          <w:sz w:val="28"/>
          <w:szCs w:val="28"/>
        </w:rPr>
        <w:t xml:space="preserve"> століття став важливим кроком у розвитку театрального мистецтва, який дав змогу заглибитися у внутрішній світ персонажів і показати глядачеві їхні справжні почуття та емоції. Психологічний театр значною мірою вплинув на сучасне театральне мистецтво, залишивши свій слід у багатьох п'єсах, фільмах та інших художніх творах. Театри по всьому світу продовжують експериментувати з цим жанром, показуючи глядачам нові та цікаві способи вивчення психології персонажів і взаємодії між ними.</w:t>
      </w:r>
    </w:p>
    <w:p w14:paraId="157150DD" w14:textId="528F9B11" w:rsidR="000C54F6" w:rsidRPr="000C54F6" w:rsidRDefault="000C54F6" w:rsidP="000C54F6">
      <w:pPr>
        <w:spacing w:after="160" w:line="259" w:lineRule="auto"/>
        <w:ind w:left="720"/>
        <w:jc w:val="both"/>
        <w:rPr>
          <w:iCs/>
          <w:sz w:val="28"/>
          <w:szCs w:val="28"/>
        </w:rPr>
      </w:pPr>
    </w:p>
    <w:p w14:paraId="5F7C6E93" w14:textId="77777777" w:rsidR="000C54F6" w:rsidRDefault="000C54F6" w:rsidP="000C54F6">
      <w:pPr>
        <w:spacing w:after="160" w:line="259" w:lineRule="auto"/>
        <w:jc w:val="both"/>
        <w:rPr>
          <w:b/>
          <w:bCs/>
          <w:iCs/>
          <w:sz w:val="28"/>
          <w:szCs w:val="28"/>
        </w:rPr>
      </w:pPr>
    </w:p>
    <w:p w14:paraId="76B43121" w14:textId="622A4AF1" w:rsidR="00503C11" w:rsidRPr="004D40C3" w:rsidRDefault="004D40C3">
      <w:pPr>
        <w:spacing w:after="160" w:line="259" w:lineRule="auto"/>
        <w:rPr>
          <w:b/>
          <w:bCs/>
          <w:iCs/>
          <w:sz w:val="28"/>
          <w:szCs w:val="28"/>
        </w:rPr>
      </w:pPr>
      <w:r>
        <w:rPr>
          <w:b/>
          <w:bCs/>
          <w:iCs/>
          <w:sz w:val="28"/>
          <w:szCs w:val="28"/>
        </w:rPr>
        <w:br w:type="page"/>
      </w:r>
    </w:p>
    <w:p w14:paraId="30F3E1DC" w14:textId="0714B024" w:rsidR="00076616" w:rsidRDefault="00076616" w:rsidP="003A3488">
      <w:pPr>
        <w:spacing w:before="100" w:beforeAutospacing="1" w:line="360" w:lineRule="auto"/>
        <w:ind w:right="567"/>
        <w:jc w:val="center"/>
        <w:rPr>
          <w:b/>
          <w:iCs/>
          <w:sz w:val="28"/>
          <w:szCs w:val="28"/>
        </w:rPr>
      </w:pPr>
      <w:r w:rsidRPr="00076616">
        <w:rPr>
          <w:b/>
          <w:iCs/>
          <w:sz w:val="28"/>
          <w:szCs w:val="28"/>
        </w:rPr>
        <w:t>Список джерел та літератури:</w:t>
      </w:r>
    </w:p>
    <w:p w14:paraId="45C5EE7A" w14:textId="77777777" w:rsidR="00F75E2C" w:rsidRPr="00F75E2C" w:rsidRDefault="00F75E2C" w:rsidP="00F75E2C">
      <w:pPr>
        <w:pStyle w:val="a4"/>
        <w:spacing w:before="100" w:beforeAutospacing="1" w:line="360" w:lineRule="auto"/>
        <w:ind w:right="567"/>
        <w:jc w:val="both"/>
        <w:rPr>
          <w:bCs/>
          <w:iCs/>
          <w:sz w:val="28"/>
          <w:szCs w:val="28"/>
        </w:rPr>
      </w:pPr>
    </w:p>
    <w:p w14:paraId="555A9443" w14:textId="77777777"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Єршов П. Система Станіславського як наука. Психологія і суспільство. Тернопіль 2015. № 3. С. 62–71.</w:t>
      </w:r>
    </w:p>
    <w:p w14:paraId="0EF6B54B" w14:textId="77777777"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Єфименко О. В. Художня образність режисерського мистецтва українського театру корифеїв в контексті пошуку сучасних засобів впливу на глядача. Культурологічний альманах. Київ, 2019. № 10. С. 17–20.</w:t>
      </w:r>
    </w:p>
    <w:p w14:paraId="2995C7C1" w14:textId="77777777"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Ковальова Н. І., Левченко В. Л. Трансформації театральних комунікацій у сучасному художньому просторі //  "Дні науки філософського факультету – 2018", Міжн. наук. конф. (2018; Київ). Міжнародна наукова конференція "Дні науки філософського факультету –2018", 26-27 квіт. 2018 р.: [матеріали доповідей та виступів] / редкол.: У. В. Мовчан [та ін.]. – К.: Видавничо-поліграфічний центр "Київський університет", 2018. – Ч. 2.– С. 125-127. 0,2 д.а.</w:t>
      </w:r>
    </w:p>
    <w:p w14:paraId="721CF1DB" w14:textId="77777777"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Кокуленко Б. Театр і Марко Кропивницький. Наукові записки. Київ, 2014. № 16. С. 14–21.</w:t>
      </w:r>
    </w:p>
    <w:p w14:paraId="5B7747FB" w14:textId="77777777"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Левченко В.Л. Іммерсійность як механізм створення нової художньої реальності // Δόξα / Докса. Збірник наукових праць з філософії та філології.– Вип. 2 (26).– Одеса: Акваторія, 2016.– С. 173–185</w:t>
      </w:r>
    </w:p>
    <w:p w14:paraId="0A1157E8" w14:textId="77777777"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Морлі М. Брехт і Станіславський: полярності чи суміжності?. Brecht international. Leipzig, 2013. С. 54–57.</w:t>
      </w:r>
    </w:p>
    <w:p w14:paraId="56660C16" w14:textId="77777777"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Мудренко А. Сценічне мистецтво українського театру корифеїв: риси високої художності. Українська культура: минуле, сучасне, шляхи розвитку. Рівне, 2012. Т. 1, № 18. С. 6.</w:t>
      </w:r>
    </w:p>
    <w:p w14:paraId="23EA99A9" w14:textId="77777777"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Нариси з історії інонаціонального театру в україні ХХ – початку ХХІ ст. / ред. М. Гринишина. Київ : Вид-во «Фенікс», 2017. 976 с.</w:t>
      </w:r>
    </w:p>
    <w:p w14:paraId="7A15B0EC" w14:textId="30D39139"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Онацький Є. Українська мала енциклопедія. Буенос-Айрес : Б-ка наук. т-ва ім.Шевченка, 1965.</w:t>
      </w:r>
      <w:r w:rsidR="008E3D9E" w:rsidRPr="008E3D9E">
        <w:rPr>
          <w:bCs/>
          <w:iCs/>
          <w:sz w:val="28"/>
          <w:szCs w:val="28"/>
          <w:lang w:val="ru-RU"/>
        </w:rPr>
        <w:t xml:space="preserve"> </w:t>
      </w:r>
      <w:r w:rsidR="008E3D9E">
        <w:rPr>
          <w:bCs/>
          <w:iCs/>
          <w:sz w:val="28"/>
          <w:szCs w:val="28"/>
          <w:lang w:val="en-US"/>
        </w:rPr>
        <w:t>C. 2178.</w:t>
      </w:r>
    </w:p>
    <w:p w14:paraId="2D314758" w14:textId="77777777"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 xml:space="preserve">Погребна Ю. О. </w:t>
      </w:r>
      <w:bookmarkStart w:id="9" w:name="_Hlk136550111"/>
      <w:r w:rsidRPr="00F75E2C">
        <w:rPr>
          <w:bCs/>
          <w:iCs/>
          <w:sz w:val="28"/>
          <w:szCs w:val="28"/>
        </w:rPr>
        <w:t>Іммерсивний театр як феномен сучасної культури</w:t>
      </w:r>
      <w:bookmarkEnd w:id="9"/>
      <w:r w:rsidRPr="00F75E2C">
        <w:rPr>
          <w:bCs/>
          <w:iCs/>
          <w:sz w:val="28"/>
          <w:szCs w:val="28"/>
        </w:rPr>
        <w:t>. ІІ Верниковські читання, Одеса: Одеський національний університет ім. І. І. Мечникова, 2022, с. 72-74.</w:t>
      </w:r>
    </w:p>
    <w:p w14:paraId="568ACD50" w14:textId="610A8B63"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 xml:space="preserve">Погребна Ю. О. </w:t>
      </w:r>
      <w:bookmarkStart w:id="10" w:name="_Hlk136550141"/>
      <w:r w:rsidRPr="00F75E2C">
        <w:rPr>
          <w:bCs/>
          <w:iCs/>
          <w:sz w:val="28"/>
          <w:szCs w:val="28"/>
        </w:rPr>
        <w:t xml:space="preserve">Театр корифеїв і культурний розвиток </w:t>
      </w:r>
      <w:r w:rsidR="009B2648">
        <w:rPr>
          <w:bCs/>
          <w:iCs/>
          <w:sz w:val="28"/>
          <w:szCs w:val="28"/>
        </w:rPr>
        <w:t>У</w:t>
      </w:r>
      <w:r w:rsidRPr="00F75E2C">
        <w:rPr>
          <w:bCs/>
          <w:iCs/>
          <w:sz w:val="28"/>
          <w:szCs w:val="28"/>
        </w:rPr>
        <w:t>країни</w:t>
      </w:r>
      <w:bookmarkEnd w:id="10"/>
      <w:r w:rsidRPr="00F75E2C">
        <w:rPr>
          <w:bCs/>
          <w:iCs/>
          <w:sz w:val="28"/>
          <w:szCs w:val="28"/>
        </w:rPr>
        <w:t>. ІІІ Верниковські читання, Одеса: Одеський національний університет ім. І. І. Мечникова, 2023, с. 78-80.</w:t>
      </w:r>
    </w:p>
    <w:p w14:paraId="25F367CE" w14:textId="77777777"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Чириков О. Драматургічні принципи бертольта брехта і система станіславського. Brecht international. Leipzig, 2013. С. 8.</w:t>
      </w:r>
    </w:p>
    <w:p w14:paraId="05E21957" w14:textId="77777777"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Шейко В. М., Тишевська Л. Г. Історія української культури: Навч. посібник / Наук. ред. В. М. Шейко. Київ: Кондор, 2006, 264 с.</w:t>
      </w:r>
    </w:p>
    <w:p w14:paraId="4DF2C75E" w14:textId="77777777"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Шкода Н., Крилова А. Виникнення і становлення українського професійного драматичного театру Наддніпрянщини в другій половині ХIХ ст. Українознавчий альманах. Київ, 2015. № 18. С. 215–218.</w:t>
      </w:r>
    </w:p>
    <w:p w14:paraId="75D733CB" w14:textId="77777777"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Braun E. Meyerhold: a revolution in theatre. Iowa City : University of Iowa Press, 1995. 347 p.</w:t>
      </w:r>
    </w:p>
    <w:p w14:paraId="5BEAD9FF" w14:textId="77777777"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 xml:space="preserve">Donchenko N., Sokolenko N. Формування та розвиток головних принципів театральної системи М. Чехова в контексті зміни світосприйняття актора. Вісник Київського національного університету культури і мистецтв. Серія: сценічне мистецтво. Київ: Київського національний університет культури і мистецтв, 2020. Т. 3, № 2. С. 138–150. URL: https://doi.org/10.31866/2616-759x.3.2.2020.219278 </w:t>
      </w:r>
    </w:p>
    <w:p w14:paraId="5BB9F12A" w14:textId="77777777"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Fischer-Lichte E. History of european drama and theatre. Taylor &amp; Francis Group, London, 2002. 396 p.</w:t>
      </w:r>
    </w:p>
    <w:p w14:paraId="0765B6D2" w14:textId="77777777"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Göttsche D., Weninger R., Mucignat R. Landscapes of realism : rethinking literary realism in comparative perspectives. volume I: mapping realism. Benjamins Publishing Company, John, Amsterdam, 2021. 801 p.</w:t>
      </w:r>
    </w:p>
    <w:p w14:paraId="6423529B" w14:textId="77777777"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Lenard P. Michael chekhov handbook. Taylor &amp; Francis Group, London, 2009. 193 p.</w:t>
      </w:r>
    </w:p>
    <w:p w14:paraId="3A24E69D" w14:textId="77777777"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Mccaw D. Bakhtin and theatre: dialogues with stanislavski, meyerhold and grotowski. Taylor &amp; Francis Group, London, 2015. 264 p.</w:t>
      </w:r>
    </w:p>
    <w:p w14:paraId="34AFFADD" w14:textId="77777777"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Powers M., Callow S., Chekhov M. To the actor: on the technique of acting. Routledge, London, 2002. 256 p.</w:t>
      </w:r>
    </w:p>
    <w:p w14:paraId="5E37C45A" w14:textId="77777777"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Stanislavski K. An actor’s work A student’s diary / ред. J. Benedetti ; пер. з рос. J. Benedetti. Abingdon : Routledge, London, 2008. 693 p.</w:t>
      </w:r>
    </w:p>
    <w:p w14:paraId="1C74A942" w14:textId="77777777" w:rsidR="00F75E2C"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Stanislavsky C. My life in art / пер. з рос. G. Bles. Digital Library of India, Kharagpur, 1924. 592 с.</w:t>
      </w:r>
    </w:p>
    <w:p w14:paraId="405E3CD3" w14:textId="428E066B" w:rsidR="005555EB" w:rsidRPr="00F75E2C" w:rsidRDefault="00F75E2C" w:rsidP="00F75E2C">
      <w:pPr>
        <w:pStyle w:val="a4"/>
        <w:numPr>
          <w:ilvl w:val="0"/>
          <w:numId w:val="9"/>
        </w:numPr>
        <w:spacing w:before="100" w:beforeAutospacing="1" w:line="360" w:lineRule="auto"/>
        <w:ind w:right="567"/>
        <w:jc w:val="both"/>
        <w:rPr>
          <w:bCs/>
          <w:iCs/>
          <w:sz w:val="28"/>
          <w:szCs w:val="28"/>
        </w:rPr>
      </w:pPr>
      <w:r w:rsidRPr="00F75E2C">
        <w:rPr>
          <w:bCs/>
          <w:iCs/>
          <w:sz w:val="28"/>
          <w:szCs w:val="28"/>
        </w:rPr>
        <w:t>Worrall N. The moscow art theatre. London : Routledge, 1996. 243 р.</w:t>
      </w:r>
    </w:p>
    <w:p w14:paraId="0814B8AB" w14:textId="77777777" w:rsidR="005643EE" w:rsidRDefault="005643EE" w:rsidP="005643EE">
      <w:pPr>
        <w:spacing w:before="100" w:beforeAutospacing="1" w:line="360" w:lineRule="auto"/>
        <w:ind w:right="567"/>
        <w:jc w:val="both"/>
        <w:rPr>
          <w:bCs/>
          <w:iCs/>
          <w:sz w:val="28"/>
          <w:szCs w:val="28"/>
        </w:rPr>
      </w:pPr>
    </w:p>
    <w:p w14:paraId="11700402" w14:textId="77777777" w:rsidR="005643EE" w:rsidRDefault="005643EE" w:rsidP="005643EE">
      <w:pPr>
        <w:spacing w:before="100" w:beforeAutospacing="1" w:line="360" w:lineRule="auto"/>
        <w:ind w:right="567"/>
        <w:jc w:val="both"/>
        <w:rPr>
          <w:bCs/>
          <w:iCs/>
          <w:sz w:val="28"/>
          <w:szCs w:val="28"/>
        </w:rPr>
      </w:pPr>
    </w:p>
    <w:p w14:paraId="3F21A4A1" w14:textId="77777777" w:rsidR="005643EE" w:rsidRDefault="005643EE" w:rsidP="005643EE">
      <w:pPr>
        <w:spacing w:before="100" w:beforeAutospacing="1" w:line="360" w:lineRule="auto"/>
        <w:ind w:right="567"/>
        <w:jc w:val="both"/>
        <w:rPr>
          <w:bCs/>
          <w:iCs/>
          <w:sz w:val="28"/>
          <w:szCs w:val="28"/>
        </w:rPr>
      </w:pPr>
    </w:p>
    <w:p w14:paraId="241C1224" w14:textId="77777777" w:rsidR="004F15FF" w:rsidRDefault="004F15FF" w:rsidP="005643EE">
      <w:pPr>
        <w:spacing w:before="100" w:beforeAutospacing="1" w:line="360" w:lineRule="auto"/>
        <w:ind w:right="567"/>
        <w:jc w:val="both"/>
        <w:rPr>
          <w:bCs/>
          <w:iCs/>
          <w:sz w:val="28"/>
          <w:szCs w:val="28"/>
        </w:rPr>
      </w:pPr>
    </w:p>
    <w:p w14:paraId="2AF06915" w14:textId="77777777" w:rsidR="004F15FF" w:rsidRPr="005643EE" w:rsidRDefault="004F15FF" w:rsidP="005643EE">
      <w:pPr>
        <w:spacing w:before="100" w:beforeAutospacing="1" w:line="360" w:lineRule="auto"/>
        <w:ind w:right="567"/>
        <w:jc w:val="both"/>
        <w:rPr>
          <w:bCs/>
          <w:iCs/>
          <w:sz w:val="28"/>
          <w:szCs w:val="28"/>
        </w:rPr>
      </w:pPr>
    </w:p>
    <w:sectPr w:rsidR="004F15FF" w:rsidRPr="005643EE" w:rsidSect="004D40C3">
      <w:pgSz w:w="11906" w:h="16838" w:code="9"/>
      <w:pgMar w:top="1418" w:right="567"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61AC7F" w14:textId="77777777" w:rsidR="00FE5575" w:rsidRDefault="00FE5575" w:rsidP="004D40C3">
      <w:r>
        <w:separator/>
      </w:r>
    </w:p>
  </w:endnote>
  <w:endnote w:type="continuationSeparator" w:id="0">
    <w:p w14:paraId="758637C5" w14:textId="77777777" w:rsidR="00FE5575" w:rsidRDefault="00FE5575" w:rsidP="004D4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oppinsregular">
    <w:altName w:val="Cambri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847F2" w14:textId="77777777" w:rsidR="00FE5575" w:rsidRDefault="00FE5575" w:rsidP="004D40C3">
      <w:r>
        <w:separator/>
      </w:r>
    </w:p>
  </w:footnote>
  <w:footnote w:type="continuationSeparator" w:id="0">
    <w:p w14:paraId="312B9C08" w14:textId="77777777" w:rsidR="00FE5575" w:rsidRDefault="00FE5575" w:rsidP="004D4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9057073"/>
      <w:docPartObj>
        <w:docPartGallery w:val="Page Numbers (Top of Page)"/>
        <w:docPartUnique/>
      </w:docPartObj>
    </w:sdtPr>
    <w:sdtEndPr/>
    <w:sdtContent>
      <w:p w14:paraId="1B16B700" w14:textId="007E3B0A" w:rsidR="004D40C3" w:rsidRDefault="004D40C3">
        <w:pPr>
          <w:pStyle w:val="a5"/>
          <w:jc w:val="right"/>
        </w:pPr>
        <w:r>
          <w:fldChar w:fldCharType="begin"/>
        </w:r>
        <w:r>
          <w:instrText>PAGE   \* MERGEFORMAT</w:instrText>
        </w:r>
        <w:r>
          <w:fldChar w:fldCharType="separate"/>
        </w:r>
        <w:r w:rsidR="001C5F29" w:rsidRPr="001C5F29">
          <w:rPr>
            <w:noProof/>
            <w:lang w:val="ru-RU"/>
          </w:rPr>
          <w:t>21</w:t>
        </w:r>
        <w:r>
          <w:fldChar w:fldCharType="end"/>
        </w:r>
      </w:p>
    </w:sdtContent>
  </w:sdt>
  <w:p w14:paraId="1CDF1B97" w14:textId="77777777" w:rsidR="004D40C3" w:rsidRDefault="004D40C3">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43ADD" w14:textId="77777777" w:rsidR="004D40C3" w:rsidRDefault="004D40C3">
    <w:pPr>
      <w:pStyle w:val="a5"/>
    </w:pPr>
  </w:p>
  <w:p w14:paraId="4D21A5CA" w14:textId="77777777" w:rsidR="004D40C3" w:rsidRDefault="004D40C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13857"/>
    <w:multiLevelType w:val="hybridMultilevel"/>
    <w:tmpl w:val="5076528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B416892"/>
    <w:multiLevelType w:val="hybridMultilevel"/>
    <w:tmpl w:val="0A18BA4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DC332AD"/>
    <w:multiLevelType w:val="hybridMultilevel"/>
    <w:tmpl w:val="AE1CF59A"/>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 w15:restartNumberingAfterBreak="0">
    <w:nsid w:val="11DB28BE"/>
    <w:multiLevelType w:val="hybridMultilevel"/>
    <w:tmpl w:val="7328410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 w15:restartNumberingAfterBreak="0">
    <w:nsid w:val="1774748F"/>
    <w:multiLevelType w:val="hybridMultilevel"/>
    <w:tmpl w:val="D86C3A9C"/>
    <w:lvl w:ilvl="0" w:tplc="2000000F">
      <w:start w:val="1"/>
      <w:numFmt w:val="decimal"/>
      <w:lvlText w:val="%1."/>
      <w:lvlJc w:val="left"/>
      <w:pPr>
        <w:ind w:left="2421" w:hanging="360"/>
      </w:pPr>
    </w:lvl>
    <w:lvl w:ilvl="1" w:tplc="20000019" w:tentative="1">
      <w:start w:val="1"/>
      <w:numFmt w:val="lowerLetter"/>
      <w:lvlText w:val="%2."/>
      <w:lvlJc w:val="left"/>
      <w:pPr>
        <w:ind w:left="3141" w:hanging="360"/>
      </w:pPr>
    </w:lvl>
    <w:lvl w:ilvl="2" w:tplc="2000001B" w:tentative="1">
      <w:start w:val="1"/>
      <w:numFmt w:val="lowerRoman"/>
      <w:lvlText w:val="%3."/>
      <w:lvlJc w:val="right"/>
      <w:pPr>
        <w:ind w:left="3861" w:hanging="180"/>
      </w:pPr>
    </w:lvl>
    <w:lvl w:ilvl="3" w:tplc="2000000F" w:tentative="1">
      <w:start w:val="1"/>
      <w:numFmt w:val="decimal"/>
      <w:lvlText w:val="%4."/>
      <w:lvlJc w:val="left"/>
      <w:pPr>
        <w:ind w:left="4581" w:hanging="360"/>
      </w:pPr>
    </w:lvl>
    <w:lvl w:ilvl="4" w:tplc="20000019" w:tentative="1">
      <w:start w:val="1"/>
      <w:numFmt w:val="lowerLetter"/>
      <w:lvlText w:val="%5."/>
      <w:lvlJc w:val="left"/>
      <w:pPr>
        <w:ind w:left="5301" w:hanging="360"/>
      </w:pPr>
    </w:lvl>
    <w:lvl w:ilvl="5" w:tplc="2000001B" w:tentative="1">
      <w:start w:val="1"/>
      <w:numFmt w:val="lowerRoman"/>
      <w:lvlText w:val="%6."/>
      <w:lvlJc w:val="right"/>
      <w:pPr>
        <w:ind w:left="6021" w:hanging="180"/>
      </w:pPr>
    </w:lvl>
    <w:lvl w:ilvl="6" w:tplc="2000000F" w:tentative="1">
      <w:start w:val="1"/>
      <w:numFmt w:val="decimal"/>
      <w:lvlText w:val="%7."/>
      <w:lvlJc w:val="left"/>
      <w:pPr>
        <w:ind w:left="6741" w:hanging="360"/>
      </w:pPr>
    </w:lvl>
    <w:lvl w:ilvl="7" w:tplc="20000019" w:tentative="1">
      <w:start w:val="1"/>
      <w:numFmt w:val="lowerLetter"/>
      <w:lvlText w:val="%8."/>
      <w:lvlJc w:val="left"/>
      <w:pPr>
        <w:ind w:left="7461" w:hanging="360"/>
      </w:pPr>
    </w:lvl>
    <w:lvl w:ilvl="8" w:tplc="2000001B" w:tentative="1">
      <w:start w:val="1"/>
      <w:numFmt w:val="lowerRoman"/>
      <w:lvlText w:val="%9."/>
      <w:lvlJc w:val="right"/>
      <w:pPr>
        <w:ind w:left="8181" w:hanging="180"/>
      </w:pPr>
    </w:lvl>
  </w:abstractNum>
  <w:abstractNum w:abstractNumId="5" w15:restartNumberingAfterBreak="0">
    <w:nsid w:val="33B85DA8"/>
    <w:multiLevelType w:val="hybridMultilevel"/>
    <w:tmpl w:val="9642F73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676167C"/>
    <w:multiLevelType w:val="hybridMultilevel"/>
    <w:tmpl w:val="A25C51E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A5625BE"/>
    <w:multiLevelType w:val="hybridMultilevel"/>
    <w:tmpl w:val="60F651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34D1DE9"/>
    <w:multiLevelType w:val="hybridMultilevel"/>
    <w:tmpl w:val="6E8ED1C4"/>
    <w:lvl w:ilvl="0" w:tplc="2000000F">
      <w:start w:val="1"/>
      <w:numFmt w:val="decimal"/>
      <w:lvlText w:val="%1."/>
      <w:lvlJc w:val="left"/>
      <w:pPr>
        <w:ind w:left="3141" w:hanging="360"/>
      </w:pPr>
    </w:lvl>
    <w:lvl w:ilvl="1" w:tplc="20000019" w:tentative="1">
      <w:start w:val="1"/>
      <w:numFmt w:val="lowerLetter"/>
      <w:lvlText w:val="%2."/>
      <w:lvlJc w:val="left"/>
      <w:pPr>
        <w:ind w:left="3861" w:hanging="360"/>
      </w:pPr>
    </w:lvl>
    <w:lvl w:ilvl="2" w:tplc="2000001B" w:tentative="1">
      <w:start w:val="1"/>
      <w:numFmt w:val="lowerRoman"/>
      <w:lvlText w:val="%3."/>
      <w:lvlJc w:val="right"/>
      <w:pPr>
        <w:ind w:left="4581" w:hanging="180"/>
      </w:pPr>
    </w:lvl>
    <w:lvl w:ilvl="3" w:tplc="2000000F" w:tentative="1">
      <w:start w:val="1"/>
      <w:numFmt w:val="decimal"/>
      <w:lvlText w:val="%4."/>
      <w:lvlJc w:val="left"/>
      <w:pPr>
        <w:ind w:left="5301" w:hanging="360"/>
      </w:pPr>
    </w:lvl>
    <w:lvl w:ilvl="4" w:tplc="20000019" w:tentative="1">
      <w:start w:val="1"/>
      <w:numFmt w:val="lowerLetter"/>
      <w:lvlText w:val="%5."/>
      <w:lvlJc w:val="left"/>
      <w:pPr>
        <w:ind w:left="6021" w:hanging="360"/>
      </w:pPr>
    </w:lvl>
    <w:lvl w:ilvl="5" w:tplc="2000001B" w:tentative="1">
      <w:start w:val="1"/>
      <w:numFmt w:val="lowerRoman"/>
      <w:lvlText w:val="%6."/>
      <w:lvlJc w:val="right"/>
      <w:pPr>
        <w:ind w:left="6741" w:hanging="180"/>
      </w:pPr>
    </w:lvl>
    <w:lvl w:ilvl="6" w:tplc="2000000F" w:tentative="1">
      <w:start w:val="1"/>
      <w:numFmt w:val="decimal"/>
      <w:lvlText w:val="%7."/>
      <w:lvlJc w:val="left"/>
      <w:pPr>
        <w:ind w:left="7461" w:hanging="360"/>
      </w:pPr>
    </w:lvl>
    <w:lvl w:ilvl="7" w:tplc="20000019" w:tentative="1">
      <w:start w:val="1"/>
      <w:numFmt w:val="lowerLetter"/>
      <w:lvlText w:val="%8."/>
      <w:lvlJc w:val="left"/>
      <w:pPr>
        <w:ind w:left="8181" w:hanging="360"/>
      </w:pPr>
    </w:lvl>
    <w:lvl w:ilvl="8" w:tplc="2000001B" w:tentative="1">
      <w:start w:val="1"/>
      <w:numFmt w:val="lowerRoman"/>
      <w:lvlText w:val="%9."/>
      <w:lvlJc w:val="right"/>
      <w:pPr>
        <w:ind w:left="8901" w:hanging="180"/>
      </w:pPr>
    </w:lvl>
  </w:abstractNum>
  <w:num w:numId="1">
    <w:abstractNumId w:val="4"/>
  </w:num>
  <w:num w:numId="2">
    <w:abstractNumId w:val="8"/>
  </w:num>
  <w:num w:numId="3">
    <w:abstractNumId w:val="0"/>
  </w:num>
  <w:num w:numId="4">
    <w:abstractNumId w:val="2"/>
  </w:num>
  <w:num w:numId="5">
    <w:abstractNumId w:val="7"/>
  </w:num>
  <w:num w:numId="6">
    <w:abstractNumId w:val="5"/>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FEF"/>
    <w:rsid w:val="000518EB"/>
    <w:rsid w:val="00076616"/>
    <w:rsid w:val="00085F0D"/>
    <w:rsid w:val="000C54F6"/>
    <w:rsid w:val="000F71D1"/>
    <w:rsid w:val="00104A6E"/>
    <w:rsid w:val="001556BA"/>
    <w:rsid w:val="001833E2"/>
    <w:rsid w:val="00183832"/>
    <w:rsid w:val="001903B6"/>
    <w:rsid w:val="001C5F29"/>
    <w:rsid w:val="00286D7B"/>
    <w:rsid w:val="00293EA6"/>
    <w:rsid w:val="002C032E"/>
    <w:rsid w:val="002E6D3A"/>
    <w:rsid w:val="0030545D"/>
    <w:rsid w:val="003101B5"/>
    <w:rsid w:val="003328FA"/>
    <w:rsid w:val="00376107"/>
    <w:rsid w:val="0039496E"/>
    <w:rsid w:val="00394A3C"/>
    <w:rsid w:val="003A3488"/>
    <w:rsid w:val="003A50BC"/>
    <w:rsid w:val="003F5050"/>
    <w:rsid w:val="004304A2"/>
    <w:rsid w:val="00454A78"/>
    <w:rsid w:val="00472522"/>
    <w:rsid w:val="00481E50"/>
    <w:rsid w:val="0049763C"/>
    <w:rsid w:val="004D40C3"/>
    <w:rsid w:val="004F15FF"/>
    <w:rsid w:val="00503C11"/>
    <w:rsid w:val="00504FAD"/>
    <w:rsid w:val="0054296E"/>
    <w:rsid w:val="005555EB"/>
    <w:rsid w:val="00563943"/>
    <w:rsid w:val="005643EE"/>
    <w:rsid w:val="005A5047"/>
    <w:rsid w:val="00615637"/>
    <w:rsid w:val="00615F9B"/>
    <w:rsid w:val="00622CA3"/>
    <w:rsid w:val="00672D5C"/>
    <w:rsid w:val="006827C9"/>
    <w:rsid w:val="006A4BE5"/>
    <w:rsid w:val="006B5202"/>
    <w:rsid w:val="00722FEE"/>
    <w:rsid w:val="007501C1"/>
    <w:rsid w:val="00753B66"/>
    <w:rsid w:val="00755C45"/>
    <w:rsid w:val="00787430"/>
    <w:rsid w:val="007903F4"/>
    <w:rsid w:val="007E110C"/>
    <w:rsid w:val="00822C3D"/>
    <w:rsid w:val="00851B1A"/>
    <w:rsid w:val="008608F3"/>
    <w:rsid w:val="0086482A"/>
    <w:rsid w:val="00881397"/>
    <w:rsid w:val="00896E10"/>
    <w:rsid w:val="008C642B"/>
    <w:rsid w:val="008E3D9E"/>
    <w:rsid w:val="008E48CC"/>
    <w:rsid w:val="00920037"/>
    <w:rsid w:val="00946579"/>
    <w:rsid w:val="00953001"/>
    <w:rsid w:val="009A5820"/>
    <w:rsid w:val="009A64C0"/>
    <w:rsid w:val="009B1B5F"/>
    <w:rsid w:val="009B2648"/>
    <w:rsid w:val="009D7306"/>
    <w:rsid w:val="009E3E0D"/>
    <w:rsid w:val="009F65D8"/>
    <w:rsid w:val="00A11614"/>
    <w:rsid w:val="00A21E4A"/>
    <w:rsid w:val="00A267BC"/>
    <w:rsid w:val="00A44BD2"/>
    <w:rsid w:val="00A67F48"/>
    <w:rsid w:val="00A81925"/>
    <w:rsid w:val="00AC1D18"/>
    <w:rsid w:val="00AC2893"/>
    <w:rsid w:val="00AD50CB"/>
    <w:rsid w:val="00AE37C8"/>
    <w:rsid w:val="00AF759D"/>
    <w:rsid w:val="00B17586"/>
    <w:rsid w:val="00B1792C"/>
    <w:rsid w:val="00B21ABC"/>
    <w:rsid w:val="00B66430"/>
    <w:rsid w:val="00B67FEF"/>
    <w:rsid w:val="00B722B7"/>
    <w:rsid w:val="00B755BB"/>
    <w:rsid w:val="00B964A8"/>
    <w:rsid w:val="00C24F75"/>
    <w:rsid w:val="00C42615"/>
    <w:rsid w:val="00C71006"/>
    <w:rsid w:val="00C84D66"/>
    <w:rsid w:val="00C867A4"/>
    <w:rsid w:val="00C97320"/>
    <w:rsid w:val="00CC1043"/>
    <w:rsid w:val="00CE7D2E"/>
    <w:rsid w:val="00D07C22"/>
    <w:rsid w:val="00D44603"/>
    <w:rsid w:val="00D754BD"/>
    <w:rsid w:val="00D81EC0"/>
    <w:rsid w:val="00DD0352"/>
    <w:rsid w:val="00E01D39"/>
    <w:rsid w:val="00E85390"/>
    <w:rsid w:val="00EC21AA"/>
    <w:rsid w:val="00EE5026"/>
    <w:rsid w:val="00F5307B"/>
    <w:rsid w:val="00F75808"/>
    <w:rsid w:val="00F75E2C"/>
    <w:rsid w:val="00FA53E5"/>
    <w:rsid w:val="00FE55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D9E4F"/>
  <w15:chartTrackingRefBased/>
  <w15:docId w15:val="{9289F0A7-A5D7-479D-A53A-790B2D429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3D9E"/>
    <w:pPr>
      <w:spacing w:after="0" w:line="240" w:lineRule="auto"/>
    </w:pPr>
    <w:rPr>
      <w:rFonts w:ascii="Times New Roman" w:eastAsia="Times New Roman" w:hAnsi="Times New Roman" w:cs="Times New Roman"/>
      <w:kern w:val="0"/>
      <w:sz w:val="20"/>
      <w:szCs w:val="20"/>
      <w:lang w:eastAsia="ru-RU"/>
      <w14:ligatures w14:val="none"/>
    </w:rPr>
  </w:style>
  <w:style w:type="paragraph" w:styleId="2">
    <w:name w:val="heading 2"/>
    <w:basedOn w:val="a"/>
    <w:next w:val="a"/>
    <w:link w:val="20"/>
    <w:uiPriority w:val="9"/>
    <w:unhideWhenUsed/>
    <w:qFormat/>
    <w:rsid w:val="00D44603"/>
    <w:pPr>
      <w:keepNext/>
      <w:spacing w:line="360" w:lineRule="auto"/>
      <w:jc w:val="both"/>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44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D44603"/>
    <w:rPr>
      <w:rFonts w:ascii="Cambria" w:eastAsia="Times New Roman" w:hAnsi="Cambria" w:cs="Times New Roman"/>
      <w:b/>
      <w:bCs/>
      <w:i/>
      <w:iCs/>
      <w:kern w:val="0"/>
      <w:sz w:val="28"/>
      <w:szCs w:val="28"/>
      <w:lang w:val="uk-UA"/>
      <w14:ligatures w14:val="none"/>
    </w:rPr>
  </w:style>
  <w:style w:type="paragraph" w:styleId="a4">
    <w:name w:val="List Paragraph"/>
    <w:basedOn w:val="a"/>
    <w:uiPriority w:val="34"/>
    <w:qFormat/>
    <w:rsid w:val="00076616"/>
    <w:pPr>
      <w:ind w:left="720"/>
      <w:contextualSpacing/>
    </w:pPr>
  </w:style>
  <w:style w:type="paragraph" w:styleId="a5">
    <w:name w:val="header"/>
    <w:basedOn w:val="a"/>
    <w:link w:val="a6"/>
    <w:uiPriority w:val="99"/>
    <w:unhideWhenUsed/>
    <w:rsid w:val="004D40C3"/>
    <w:pPr>
      <w:tabs>
        <w:tab w:val="center" w:pos="4677"/>
        <w:tab w:val="right" w:pos="9355"/>
      </w:tabs>
    </w:pPr>
  </w:style>
  <w:style w:type="character" w:customStyle="1" w:styleId="a6">
    <w:name w:val="Верхний колонтитул Знак"/>
    <w:basedOn w:val="a0"/>
    <w:link w:val="a5"/>
    <w:uiPriority w:val="99"/>
    <w:rsid w:val="004D40C3"/>
    <w:rPr>
      <w:rFonts w:ascii="Times New Roman" w:eastAsia="Times New Roman" w:hAnsi="Times New Roman" w:cs="Times New Roman"/>
      <w:kern w:val="0"/>
      <w:sz w:val="20"/>
      <w:szCs w:val="20"/>
      <w:lang w:val="uk-UA" w:eastAsia="ru-RU"/>
      <w14:ligatures w14:val="none"/>
    </w:rPr>
  </w:style>
  <w:style w:type="paragraph" w:styleId="a7">
    <w:name w:val="footer"/>
    <w:basedOn w:val="a"/>
    <w:link w:val="a8"/>
    <w:uiPriority w:val="99"/>
    <w:unhideWhenUsed/>
    <w:rsid w:val="004D40C3"/>
    <w:pPr>
      <w:tabs>
        <w:tab w:val="center" w:pos="4677"/>
        <w:tab w:val="right" w:pos="9355"/>
      </w:tabs>
    </w:pPr>
  </w:style>
  <w:style w:type="character" w:customStyle="1" w:styleId="a8">
    <w:name w:val="Нижний колонтитул Знак"/>
    <w:basedOn w:val="a0"/>
    <w:link w:val="a7"/>
    <w:uiPriority w:val="99"/>
    <w:rsid w:val="004D40C3"/>
    <w:rPr>
      <w:rFonts w:ascii="Times New Roman" w:eastAsia="Times New Roman" w:hAnsi="Times New Roman" w:cs="Times New Roman"/>
      <w:kern w:val="0"/>
      <w:sz w:val="20"/>
      <w:szCs w:val="20"/>
      <w:lang w:val="uk-UA" w:eastAsia="ru-RU"/>
      <w14:ligatures w14:val="none"/>
    </w:rPr>
  </w:style>
  <w:style w:type="character" w:styleId="a9">
    <w:name w:val="Hyperlink"/>
    <w:basedOn w:val="a0"/>
    <w:uiPriority w:val="99"/>
    <w:unhideWhenUsed/>
    <w:rsid w:val="00472522"/>
    <w:rPr>
      <w:color w:val="0563C1" w:themeColor="hyperlink"/>
      <w:u w:val="single"/>
    </w:rPr>
  </w:style>
  <w:style w:type="character" w:customStyle="1" w:styleId="UnresolvedMention">
    <w:name w:val="Unresolved Mention"/>
    <w:basedOn w:val="a0"/>
    <w:uiPriority w:val="99"/>
    <w:semiHidden/>
    <w:unhideWhenUsed/>
    <w:rsid w:val="00472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250491">
      <w:bodyDiv w:val="1"/>
      <w:marLeft w:val="0"/>
      <w:marRight w:val="0"/>
      <w:marTop w:val="0"/>
      <w:marBottom w:val="0"/>
      <w:divBdr>
        <w:top w:val="none" w:sz="0" w:space="0" w:color="auto"/>
        <w:left w:val="none" w:sz="0" w:space="0" w:color="auto"/>
        <w:bottom w:val="none" w:sz="0" w:space="0" w:color="auto"/>
        <w:right w:val="none" w:sz="0" w:space="0" w:color="auto"/>
      </w:divBdr>
    </w:div>
    <w:div w:id="452939039">
      <w:bodyDiv w:val="1"/>
      <w:marLeft w:val="0"/>
      <w:marRight w:val="0"/>
      <w:marTop w:val="0"/>
      <w:marBottom w:val="0"/>
      <w:divBdr>
        <w:top w:val="none" w:sz="0" w:space="0" w:color="auto"/>
        <w:left w:val="none" w:sz="0" w:space="0" w:color="auto"/>
        <w:bottom w:val="none" w:sz="0" w:space="0" w:color="auto"/>
        <w:right w:val="none" w:sz="0" w:space="0" w:color="auto"/>
      </w:divBdr>
    </w:div>
    <w:div w:id="510416685">
      <w:bodyDiv w:val="1"/>
      <w:marLeft w:val="0"/>
      <w:marRight w:val="0"/>
      <w:marTop w:val="0"/>
      <w:marBottom w:val="0"/>
      <w:divBdr>
        <w:top w:val="none" w:sz="0" w:space="0" w:color="auto"/>
        <w:left w:val="none" w:sz="0" w:space="0" w:color="auto"/>
        <w:bottom w:val="none" w:sz="0" w:space="0" w:color="auto"/>
        <w:right w:val="none" w:sz="0" w:space="0" w:color="auto"/>
      </w:divBdr>
    </w:div>
    <w:div w:id="857545640">
      <w:bodyDiv w:val="1"/>
      <w:marLeft w:val="0"/>
      <w:marRight w:val="0"/>
      <w:marTop w:val="0"/>
      <w:marBottom w:val="0"/>
      <w:divBdr>
        <w:top w:val="none" w:sz="0" w:space="0" w:color="auto"/>
        <w:left w:val="none" w:sz="0" w:space="0" w:color="auto"/>
        <w:bottom w:val="none" w:sz="0" w:space="0" w:color="auto"/>
        <w:right w:val="none" w:sz="0" w:space="0" w:color="auto"/>
      </w:divBdr>
    </w:div>
    <w:div w:id="1110079585">
      <w:bodyDiv w:val="1"/>
      <w:marLeft w:val="0"/>
      <w:marRight w:val="0"/>
      <w:marTop w:val="0"/>
      <w:marBottom w:val="0"/>
      <w:divBdr>
        <w:top w:val="none" w:sz="0" w:space="0" w:color="auto"/>
        <w:left w:val="none" w:sz="0" w:space="0" w:color="auto"/>
        <w:bottom w:val="none" w:sz="0" w:space="0" w:color="auto"/>
        <w:right w:val="none" w:sz="0" w:space="0" w:color="auto"/>
      </w:divBdr>
    </w:div>
    <w:div w:id="1198199329">
      <w:bodyDiv w:val="1"/>
      <w:marLeft w:val="0"/>
      <w:marRight w:val="0"/>
      <w:marTop w:val="0"/>
      <w:marBottom w:val="0"/>
      <w:divBdr>
        <w:top w:val="none" w:sz="0" w:space="0" w:color="auto"/>
        <w:left w:val="none" w:sz="0" w:space="0" w:color="auto"/>
        <w:bottom w:val="none" w:sz="0" w:space="0" w:color="auto"/>
        <w:right w:val="none" w:sz="0" w:space="0" w:color="auto"/>
      </w:divBdr>
    </w:div>
    <w:div w:id="1228997578">
      <w:bodyDiv w:val="1"/>
      <w:marLeft w:val="0"/>
      <w:marRight w:val="0"/>
      <w:marTop w:val="0"/>
      <w:marBottom w:val="0"/>
      <w:divBdr>
        <w:top w:val="none" w:sz="0" w:space="0" w:color="auto"/>
        <w:left w:val="none" w:sz="0" w:space="0" w:color="auto"/>
        <w:bottom w:val="none" w:sz="0" w:space="0" w:color="auto"/>
        <w:right w:val="none" w:sz="0" w:space="0" w:color="auto"/>
      </w:divBdr>
    </w:div>
    <w:div w:id="1421175082">
      <w:bodyDiv w:val="1"/>
      <w:marLeft w:val="0"/>
      <w:marRight w:val="0"/>
      <w:marTop w:val="0"/>
      <w:marBottom w:val="0"/>
      <w:divBdr>
        <w:top w:val="none" w:sz="0" w:space="0" w:color="auto"/>
        <w:left w:val="none" w:sz="0" w:space="0" w:color="auto"/>
        <w:bottom w:val="none" w:sz="0" w:space="0" w:color="auto"/>
        <w:right w:val="none" w:sz="0" w:space="0" w:color="auto"/>
      </w:divBdr>
    </w:div>
    <w:div w:id="1443064571">
      <w:bodyDiv w:val="1"/>
      <w:marLeft w:val="0"/>
      <w:marRight w:val="0"/>
      <w:marTop w:val="0"/>
      <w:marBottom w:val="0"/>
      <w:divBdr>
        <w:top w:val="none" w:sz="0" w:space="0" w:color="auto"/>
        <w:left w:val="none" w:sz="0" w:space="0" w:color="auto"/>
        <w:bottom w:val="none" w:sz="0" w:space="0" w:color="auto"/>
        <w:right w:val="none" w:sz="0" w:space="0" w:color="auto"/>
      </w:divBdr>
    </w:div>
    <w:div w:id="1578053771">
      <w:bodyDiv w:val="1"/>
      <w:marLeft w:val="0"/>
      <w:marRight w:val="0"/>
      <w:marTop w:val="0"/>
      <w:marBottom w:val="0"/>
      <w:divBdr>
        <w:top w:val="none" w:sz="0" w:space="0" w:color="auto"/>
        <w:left w:val="none" w:sz="0" w:space="0" w:color="auto"/>
        <w:bottom w:val="none" w:sz="0" w:space="0" w:color="auto"/>
        <w:right w:val="none" w:sz="0" w:space="0" w:color="auto"/>
      </w:divBdr>
    </w:div>
    <w:div w:id="1692754334">
      <w:bodyDiv w:val="1"/>
      <w:marLeft w:val="0"/>
      <w:marRight w:val="0"/>
      <w:marTop w:val="0"/>
      <w:marBottom w:val="0"/>
      <w:divBdr>
        <w:top w:val="none" w:sz="0" w:space="0" w:color="auto"/>
        <w:left w:val="none" w:sz="0" w:space="0" w:color="auto"/>
        <w:bottom w:val="none" w:sz="0" w:space="0" w:color="auto"/>
        <w:right w:val="none" w:sz="0" w:space="0" w:color="auto"/>
      </w:divBdr>
    </w:div>
    <w:div w:id="193987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459A4-AF7E-41F4-A8DE-591EB61E1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56474</Words>
  <Characters>32191</Characters>
  <Application>Microsoft Office Word</Application>
  <DocSecurity>0</DocSecurity>
  <Lines>268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P</dc:creator>
  <cp:keywords/>
  <dc:description/>
  <cp:lastModifiedBy>libonu</cp:lastModifiedBy>
  <cp:revision>2</cp:revision>
  <dcterms:created xsi:type="dcterms:W3CDTF">2023-09-21T11:12:00Z</dcterms:created>
  <dcterms:modified xsi:type="dcterms:W3CDTF">2023-09-21T11:12:00Z</dcterms:modified>
</cp:coreProperties>
</file>