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D" w14:textId="6923C498" w:rsidR="003A3E41" w:rsidRDefault="002D2EE6" w:rsidP="00F6377B">
      <w:pPr>
        <w:pBdr>
          <w:bottom w:val="single" w:sz="4" w:space="1" w:color="000000"/>
        </w:pBdr>
        <w:jc w:val="center"/>
        <w:rPr>
          <w:sz w:val="28"/>
          <w:szCs w:val="28"/>
        </w:rPr>
      </w:pPr>
      <w:r>
        <w:rPr>
          <w:sz w:val="28"/>
          <w:szCs w:val="28"/>
        </w:rPr>
        <w:t xml:space="preserve">ОДЕСЬКИЙ </w:t>
      </w:r>
      <w:r w:rsidR="004A258A">
        <w:rPr>
          <w:sz w:val="28"/>
          <w:szCs w:val="28"/>
        </w:rPr>
        <w:t>НАЦІОНАЛЬНИЙ УНІВЕРСИТЕТ ІМЕНІ І. І. МЕЧНИКОВА</w:t>
      </w:r>
    </w:p>
    <w:p w14:paraId="0000000E" w14:textId="77777777" w:rsidR="003A3E41" w:rsidRDefault="004A258A">
      <w:pPr>
        <w:jc w:val="center"/>
        <w:rPr>
          <w:sz w:val="20"/>
          <w:szCs w:val="20"/>
        </w:rPr>
      </w:pPr>
      <w:r>
        <w:rPr>
          <w:sz w:val="20"/>
          <w:szCs w:val="20"/>
        </w:rPr>
        <w:t>(повне найменування закладу вищої освіти)</w:t>
      </w:r>
    </w:p>
    <w:p w14:paraId="0000000F" w14:textId="77777777" w:rsidR="003A3E41" w:rsidRDefault="004A258A">
      <w:pPr>
        <w:pBdr>
          <w:bottom w:val="single" w:sz="4" w:space="1" w:color="000000"/>
        </w:pBdr>
        <w:tabs>
          <w:tab w:val="center" w:pos="4677"/>
        </w:tabs>
        <w:spacing w:before="240"/>
        <w:rPr>
          <w:sz w:val="28"/>
          <w:szCs w:val="28"/>
        </w:rPr>
      </w:pPr>
      <w:r>
        <w:rPr>
          <w:sz w:val="28"/>
          <w:szCs w:val="28"/>
        </w:rPr>
        <w:tab/>
        <w:t xml:space="preserve">Факультет психології та соціальної роботи </w:t>
      </w:r>
    </w:p>
    <w:p w14:paraId="00000010" w14:textId="77777777" w:rsidR="003A3E41" w:rsidRDefault="004A258A">
      <w:pPr>
        <w:jc w:val="center"/>
        <w:rPr>
          <w:sz w:val="18"/>
          <w:szCs w:val="18"/>
        </w:rPr>
      </w:pPr>
      <w:r>
        <w:rPr>
          <w:sz w:val="18"/>
          <w:szCs w:val="18"/>
        </w:rPr>
        <w:t>(повне найменування факультету)</w:t>
      </w:r>
    </w:p>
    <w:p w14:paraId="00000011" w14:textId="77777777" w:rsidR="003A3E41" w:rsidRDefault="004A258A">
      <w:pPr>
        <w:pBdr>
          <w:bottom w:val="single" w:sz="4" w:space="1" w:color="000000"/>
        </w:pBdr>
        <w:spacing w:before="240"/>
        <w:jc w:val="center"/>
        <w:rPr>
          <w:sz w:val="28"/>
          <w:szCs w:val="28"/>
        </w:rPr>
      </w:pPr>
      <w:r>
        <w:rPr>
          <w:sz w:val="28"/>
          <w:szCs w:val="28"/>
        </w:rPr>
        <w:t xml:space="preserve">Кафедра соціальної психології </w:t>
      </w:r>
    </w:p>
    <w:p w14:paraId="00000012" w14:textId="77777777" w:rsidR="003A3E41" w:rsidRDefault="004A258A">
      <w:pPr>
        <w:jc w:val="center"/>
        <w:rPr>
          <w:sz w:val="18"/>
          <w:szCs w:val="18"/>
        </w:rPr>
      </w:pPr>
      <w:r>
        <w:rPr>
          <w:sz w:val="18"/>
          <w:szCs w:val="18"/>
        </w:rPr>
        <w:t>(повна назва кафедри)</w:t>
      </w:r>
    </w:p>
    <w:p w14:paraId="00000013" w14:textId="77777777" w:rsidR="003A3E41" w:rsidRDefault="003A3E41">
      <w:pPr>
        <w:rPr>
          <w:b/>
          <w:sz w:val="40"/>
          <w:szCs w:val="40"/>
        </w:rPr>
      </w:pPr>
    </w:p>
    <w:p w14:paraId="00000014" w14:textId="77777777" w:rsidR="003A3E41" w:rsidRDefault="004A258A">
      <w:pPr>
        <w:jc w:val="center"/>
        <w:rPr>
          <w:b/>
          <w:sz w:val="32"/>
          <w:szCs w:val="32"/>
        </w:rPr>
      </w:pPr>
      <w:r>
        <w:rPr>
          <w:b/>
          <w:sz w:val="32"/>
          <w:szCs w:val="32"/>
        </w:rPr>
        <w:t>Кваліфікаційна робота</w:t>
      </w:r>
    </w:p>
    <w:p w14:paraId="00000015" w14:textId="77777777" w:rsidR="003A3E41" w:rsidRDefault="004A258A">
      <w:pPr>
        <w:pBdr>
          <w:bottom w:val="single" w:sz="4" w:space="1" w:color="000000"/>
        </w:pBdr>
        <w:tabs>
          <w:tab w:val="center" w:pos="4819"/>
          <w:tab w:val="right" w:pos="8505"/>
        </w:tabs>
        <w:spacing w:before="240"/>
        <w:ind w:left="1134" w:right="850"/>
        <w:jc w:val="center"/>
        <w:rPr>
          <w:sz w:val="28"/>
          <w:szCs w:val="28"/>
        </w:rPr>
      </w:pPr>
      <w:r>
        <w:rPr>
          <w:sz w:val="28"/>
          <w:szCs w:val="28"/>
        </w:rPr>
        <w:t xml:space="preserve">на здобуття ступеня вищої освіти « Бакалавра»             </w:t>
      </w:r>
    </w:p>
    <w:p w14:paraId="00000016" w14:textId="77777777" w:rsidR="003A3E41" w:rsidRDefault="003A3E41">
      <w:pPr>
        <w:tabs>
          <w:tab w:val="right" w:pos="9355"/>
        </w:tabs>
        <w:jc w:val="center"/>
        <w:rPr>
          <w:b/>
          <w:sz w:val="28"/>
          <w:szCs w:val="28"/>
        </w:rPr>
      </w:pPr>
    </w:p>
    <w:p w14:paraId="00000017" w14:textId="77777777" w:rsidR="003A3E41" w:rsidRDefault="004A258A">
      <w:pPr>
        <w:tabs>
          <w:tab w:val="right" w:pos="9355"/>
        </w:tabs>
        <w:jc w:val="center"/>
        <w:rPr>
          <w:b/>
          <w:sz w:val="28"/>
          <w:szCs w:val="28"/>
        </w:rPr>
      </w:pPr>
      <w:r>
        <w:rPr>
          <w:b/>
          <w:sz w:val="28"/>
          <w:szCs w:val="28"/>
        </w:rPr>
        <w:t xml:space="preserve">«Порушення харчової поведінки та </w:t>
      </w:r>
      <w:proofErr w:type="spellStart"/>
      <w:r>
        <w:rPr>
          <w:b/>
          <w:sz w:val="28"/>
          <w:szCs w:val="28"/>
        </w:rPr>
        <w:t>ТікТок</w:t>
      </w:r>
      <w:proofErr w:type="spellEnd"/>
      <w:r>
        <w:rPr>
          <w:b/>
          <w:sz w:val="28"/>
          <w:szCs w:val="28"/>
        </w:rPr>
        <w:t>: причинно-наслідковий зв’язок»</w:t>
      </w:r>
    </w:p>
    <w:p w14:paraId="00000018" w14:textId="77777777" w:rsidR="003A3E41" w:rsidRDefault="004A258A">
      <w:pPr>
        <w:tabs>
          <w:tab w:val="right" w:pos="9355"/>
        </w:tabs>
        <w:jc w:val="center"/>
        <w:rPr>
          <w:b/>
          <w:sz w:val="28"/>
          <w:szCs w:val="28"/>
        </w:rPr>
      </w:pPr>
      <w:r>
        <w:rPr>
          <w:b/>
          <w:sz w:val="28"/>
          <w:szCs w:val="28"/>
        </w:rPr>
        <w:t>«</w:t>
      </w:r>
      <w:proofErr w:type="spellStart"/>
      <w:r>
        <w:rPr>
          <w:b/>
          <w:sz w:val="28"/>
          <w:szCs w:val="28"/>
        </w:rPr>
        <w:t>Eating</w:t>
      </w:r>
      <w:proofErr w:type="spellEnd"/>
      <w:r>
        <w:rPr>
          <w:b/>
          <w:sz w:val="28"/>
          <w:szCs w:val="28"/>
        </w:rPr>
        <w:t xml:space="preserve"> </w:t>
      </w:r>
      <w:proofErr w:type="spellStart"/>
      <w:r>
        <w:rPr>
          <w:b/>
          <w:sz w:val="28"/>
          <w:szCs w:val="28"/>
        </w:rPr>
        <w:t>disorders</w:t>
      </w:r>
      <w:proofErr w:type="spellEnd"/>
      <w:r>
        <w:rPr>
          <w:b/>
          <w:sz w:val="28"/>
          <w:szCs w:val="28"/>
        </w:rPr>
        <w:t xml:space="preserve"> </w:t>
      </w:r>
      <w:proofErr w:type="spellStart"/>
      <w:r>
        <w:rPr>
          <w:b/>
          <w:sz w:val="28"/>
          <w:szCs w:val="28"/>
        </w:rPr>
        <w:t>and</w:t>
      </w:r>
      <w:proofErr w:type="spellEnd"/>
      <w:r>
        <w:rPr>
          <w:b/>
          <w:sz w:val="28"/>
          <w:szCs w:val="28"/>
        </w:rPr>
        <w:t xml:space="preserve"> </w:t>
      </w:r>
      <w:proofErr w:type="spellStart"/>
      <w:r>
        <w:rPr>
          <w:b/>
          <w:sz w:val="28"/>
          <w:szCs w:val="28"/>
        </w:rPr>
        <w:t>TikTok</w:t>
      </w:r>
      <w:proofErr w:type="spellEnd"/>
      <w:r>
        <w:rPr>
          <w:b/>
          <w:sz w:val="28"/>
          <w:szCs w:val="28"/>
        </w:rPr>
        <w:t xml:space="preserve">: a </w:t>
      </w:r>
      <w:proofErr w:type="spellStart"/>
      <w:r>
        <w:rPr>
          <w:b/>
          <w:sz w:val="28"/>
          <w:szCs w:val="28"/>
        </w:rPr>
        <w:t>causal</w:t>
      </w:r>
      <w:proofErr w:type="spellEnd"/>
      <w:r>
        <w:rPr>
          <w:b/>
          <w:sz w:val="28"/>
          <w:szCs w:val="28"/>
        </w:rPr>
        <w:t xml:space="preserve"> </w:t>
      </w:r>
      <w:proofErr w:type="spellStart"/>
      <w:r>
        <w:rPr>
          <w:b/>
          <w:sz w:val="28"/>
          <w:szCs w:val="28"/>
        </w:rPr>
        <w:t>relationship</w:t>
      </w:r>
      <w:proofErr w:type="spellEnd"/>
      <w:r>
        <w:rPr>
          <w:b/>
          <w:sz w:val="28"/>
          <w:szCs w:val="28"/>
        </w:rPr>
        <w:t>»</w:t>
      </w:r>
    </w:p>
    <w:p w14:paraId="00000019" w14:textId="77777777" w:rsidR="003A3E41" w:rsidRDefault="003A3E41">
      <w:pPr>
        <w:tabs>
          <w:tab w:val="left" w:pos="2445"/>
        </w:tabs>
        <w:jc w:val="center"/>
        <w:rPr>
          <w:sz w:val="28"/>
          <w:szCs w:val="28"/>
        </w:rPr>
      </w:pPr>
    </w:p>
    <w:p w14:paraId="0000001A" w14:textId="77777777" w:rsidR="003A3E41" w:rsidRDefault="003A3E41">
      <w:pPr>
        <w:tabs>
          <w:tab w:val="right" w:pos="9355"/>
        </w:tabs>
        <w:jc w:val="center"/>
      </w:pPr>
    </w:p>
    <w:p w14:paraId="0000001B" w14:textId="77777777" w:rsidR="003A3E41" w:rsidRDefault="003A3E41">
      <w:pPr>
        <w:tabs>
          <w:tab w:val="right" w:pos="9355"/>
        </w:tabs>
        <w:rPr>
          <w:sz w:val="28"/>
          <w:szCs w:val="28"/>
          <w:u w:val="single"/>
        </w:rPr>
      </w:pPr>
    </w:p>
    <w:p w14:paraId="0000001C" w14:textId="7F466A20" w:rsidR="003A3E41" w:rsidRDefault="004A258A" w:rsidP="00BE6A8C">
      <w:pPr>
        <w:jc w:val="right"/>
        <w:rPr>
          <w:sz w:val="28"/>
          <w:szCs w:val="28"/>
        </w:rPr>
      </w:pPr>
      <w:r>
        <w:rPr>
          <w:sz w:val="28"/>
          <w:szCs w:val="28"/>
        </w:rPr>
        <w:t xml:space="preserve">                                 </w:t>
      </w:r>
      <w:proofErr w:type="spellStart"/>
      <w:r>
        <w:rPr>
          <w:sz w:val="28"/>
          <w:szCs w:val="28"/>
        </w:rPr>
        <w:t>Викона</w:t>
      </w:r>
      <w:proofErr w:type="spellEnd"/>
      <w:r w:rsidR="00BE6A8C">
        <w:rPr>
          <w:sz w:val="28"/>
          <w:szCs w:val="28"/>
          <w:lang w:val="ru-RU"/>
        </w:rPr>
        <w:t>ла</w:t>
      </w:r>
      <w:r>
        <w:rPr>
          <w:sz w:val="28"/>
          <w:szCs w:val="28"/>
        </w:rPr>
        <w:t>: здобувачка денної форми навчання</w:t>
      </w:r>
    </w:p>
    <w:p w14:paraId="0000001D" w14:textId="77777777" w:rsidR="003A3E41" w:rsidRDefault="004A258A" w:rsidP="00BE6A8C">
      <w:pPr>
        <w:jc w:val="right"/>
        <w:rPr>
          <w:sz w:val="28"/>
          <w:szCs w:val="28"/>
        </w:rPr>
      </w:pPr>
      <w:r>
        <w:rPr>
          <w:sz w:val="28"/>
          <w:szCs w:val="28"/>
        </w:rPr>
        <w:t xml:space="preserve">                            спеціальності _053 психологія </w:t>
      </w:r>
    </w:p>
    <w:p w14:paraId="0000001E" w14:textId="1E8733AC" w:rsidR="003A3E41" w:rsidRDefault="00BE6A8C">
      <w:pPr>
        <w:jc w:val="right"/>
        <w:rPr>
          <w:sz w:val="20"/>
          <w:szCs w:val="20"/>
        </w:rPr>
      </w:pPr>
      <w:r>
        <w:rPr>
          <w:sz w:val="28"/>
          <w:szCs w:val="28"/>
          <w:lang w:val="ru-RU"/>
        </w:rPr>
        <w:t>Ос</w:t>
      </w:r>
      <w:proofErr w:type="spellStart"/>
      <w:r>
        <w:rPr>
          <w:sz w:val="28"/>
          <w:szCs w:val="28"/>
        </w:rPr>
        <w:t>вітня</w:t>
      </w:r>
      <w:proofErr w:type="spellEnd"/>
      <w:r>
        <w:t xml:space="preserve"> </w:t>
      </w:r>
      <w:r>
        <w:rPr>
          <w:sz w:val="28"/>
          <w:szCs w:val="28"/>
        </w:rPr>
        <w:t>програма «психологія»</w:t>
      </w:r>
      <w:r w:rsidR="004A258A">
        <w:t xml:space="preserve"> </w:t>
      </w:r>
    </w:p>
    <w:p w14:paraId="0000001F" w14:textId="77777777" w:rsidR="003A3E41" w:rsidRDefault="004A258A" w:rsidP="00BE6A8C">
      <w:pPr>
        <w:jc w:val="right"/>
        <w:rPr>
          <w:sz w:val="20"/>
          <w:szCs w:val="20"/>
        </w:rPr>
      </w:pPr>
      <w:bookmarkStart w:id="0" w:name="_GoBack"/>
      <w:r>
        <w:rPr>
          <w:sz w:val="28"/>
          <w:szCs w:val="28"/>
        </w:rPr>
        <w:t>Васильченко Вікторія Петрівна</w:t>
      </w:r>
    </w:p>
    <w:p w14:paraId="00000020" w14:textId="77777777" w:rsidR="003A3E41" w:rsidRDefault="003A3E41">
      <w:pPr>
        <w:rPr>
          <w:sz w:val="20"/>
          <w:szCs w:val="20"/>
        </w:rPr>
      </w:pPr>
    </w:p>
    <w:bookmarkEnd w:id="0"/>
    <w:p w14:paraId="00000021" w14:textId="77777777" w:rsidR="003A3E41" w:rsidRDefault="004A258A">
      <w:pPr>
        <w:tabs>
          <w:tab w:val="left" w:pos="5245"/>
          <w:tab w:val="right" w:pos="9355"/>
        </w:tabs>
        <w:spacing w:before="120"/>
        <w:jc w:val="right"/>
        <w:rPr>
          <w:sz w:val="28"/>
          <w:szCs w:val="28"/>
        </w:rPr>
      </w:pPr>
      <w:r>
        <w:rPr>
          <w:sz w:val="20"/>
          <w:szCs w:val="20"/>
        </w:rPr>
        <w:t xml:space="preserve">                                                </w:t>
      </w:r>
      <w:r>
        <w:rPr>
          <w:sz w:val="28"/>
          <w:szCs w:val="28"/>
        </w:rPr>
        <w:t xml:space="preserve">Керівник  доктор філософії з психології , доцент </w:t>
      </w:r>
      <w:proofErr w:type="spellStart"/>
      <w:r>
        <w:rPr>
          <w:sz w:val="28"/>
          <w:szCs w:val="28"/>
        </w:rPr>
        <w:t>Гудімова</w:t>
      </w:r>
      <w:proofErr w:type="spellEnd"/>
      <w:r>
        <w:rPr>
          <w:sz w:val="28"/>
          <w:szCs w:val="28"/>
        </w:rPr>
        <w:t xml:space="preserve"> А.Х.</w:t>
      </w:r>
      <w:r>
        <w:rPr>
          <w:sz w:val="16"/>
          <w:szCs w:val="16"/>
        </w:rPr>
        <w:t>_________________</w:t>
      </w:r>
      <w:r>
        <w:rPr>
          <w:sz w:val="28"/>
          <w:szCs w:val="28"/>
        </w:rPr>
        <w:t xml:space="preserve"> </w:t>
      </w:r>
    </w:p>
    <w:p w14:paraId="00000022" w14:textId="14247C90" w:rsidR="003A3E41" w:rsidRDefault="004A258A">
      <w:pPr>
        <w:tabs>
          <w:tab w:val="left" w:pos="5245"/>
          <w:tab w:val="right" w:pos="9355"/>
        </w:tabs>
        <w:spacing w:before="120"/>
        <w:jc w:val="right"/>
        <w:rPr>
          <w:sz w:val="28"/>
          <w:szCs w:val="28"/>
        </w:rPr>
      </w:pPr>
      <w:r>
        <w:rPr>
          <w:sz w:val="28"/>
          <w:szCs w:val="28"/>
        </w:rPr>
        <w:t xml:space="preserve">                                  Рецензент   </w:t>
      </w:r>
      <w:r w:rsidR="009305C7">
        <w:rPr>
          <w:sz w:val="28"/>
          <w:szCs w:val="28"/>
          <w:lang w:val="ru-RU"/>
        </w:rPr>
        <w:t>к</w:t>
      </w:r>
      <w:r>
        <w:rPr>
          <w:sz w:val="28"/>
          <w:szCs w:val="28"/>
        </w:rPr>
        <w:t>.</w:t>
      </w:r>
      <w:proofErr w:type="spellStart"/>
      <w:r>
        <w:rPr>
          <w:sz w:val="28"/>
          <w:szCs w:val="28"/>
        </w:rPr>
        <w:t>психол.наук</w:t>
      </w:r>
      <w:proofErr w:type="spellEnd"/>
      <w:r>
        <w:rPr>
          <w:sz w:val="28"/>
          <w:szCs w:val="28"/>
        </w:rPr>
        <w:t>., доцент, Кременчуцька М.К.</w:t>
      </w:r>
    </w:p>
    <w:p w14:paraId="00000023" w14:textId="77777777" w:rsidR="003A3E41" w:rsidRDefault="003A3E41">
      <w:pPr>
        <w:tabs>
          <w:tab w:val="left" w:pos="5245"/>
          <w:tab w:val="right" w:pos="9355"/>
        </w:tabs>
        <w:spacing w:before="120"/>
        <w:rPr>
          <w:sz w:val="20"/>
          <w:szCs w:val="20"/>
        </w:rPr>
      </w:pPr>
    </w:p>
    <w:p w14:paraId="00000024" w14:textId="77777777" w:rsidR="003A3E41" w:rsidRDefault="003A3E41">
      <w:pPr>
        <w:tabs>
          <w:tab w:val="left" w:pos="5245"/>
          <w:tab w:val="right" w:pos="9355"/>
        </w:tabs>
        <w:spacing w:before="120"/>
        <w:rPr>
          <w:sz w:val="20"/>
          <w:szCs w:val="20"/>
        </w:rPr>
      </w:pPr>
    </w:p>
    <w:p w14:paraId="00000025" w14:textId="77777777" w:rsidR="003A3E41" w:rsidRDefault="003A3E41">
      <w:pPr>
        <w:tabs>
          <w:tab w:val="left" w:pos="5245"/>
          <w:tab w:val="right" w:pos="9355"/>
        </w:tabs>
        <w:spacing w:before="120"/>
        <w:rPr>
          <w:sz w:val="20"/>
          <w:szCs w:val="20"/>
        </w:rPr>
      </w:pPr>
    </w:p>
    <w:tbl>
      <w:tblPr>
        <w:tblStyle w:val="af2"/>
        <w:tblW w:w="9868" w:type="dxa"/>
        <w:tblInd w:w="0" w:type="dxa"/>
        <w:tblLayout w:type="fixed"/>
        <w:tblLook w:val="0000" w:firstRow="0" w:lastRow="0" w:firstColumn="0" w:lastColumn="0" w:noHBand="0" w:noVBand="0"/>
      </w:tblPr>
      <w:tblGrid>
        <w:gridCol w:w="5082"/>
        <w:gridCol w:w="4786"/>
      </w:tblGrid>
      <w:tr w:rsidR="003A3E41" w14:paraId="321EE0E2" w14:textId="77777777">
        <w:tc>
          <w:tcPr>
            <w:tcW w:w="5082" w:type="dxa"/>
          </w:tcPr>
          <w:p w14:paraId="00000026" w14:textId="77777777" w:rsidR="003A3E41" w:rsidRDefault="004A258A">
            <w:pPr>
              <w:rPr>
                <w:sz w:val="28"/>
                <w:szCs w:val="28"/>
              </w:rPr>
            </w:pPr>
            <w:bookmarkStart w:id="1" w:name="_heading=h.gjdgxs" w:colFirst="0" w:colLast="0"/>
            <w:bookmarkEnd w:id="1"/>
            <w:r>
              <w:rPr>
                <w:sz w:val="28"/>
                <w:szCs w:val="28"/>
              </w:rPr>
              <w:t>Рекомендовано до захисту:</w:t>
            </w:r>
          </w:p>
          <w:p w14:paraId="00000027" w14:textId="77777777" w:rsidR="003A3E41" w:rsidRDefault="004A258A">
            <w:pPr>
              <w:rPr>
                <w:sz w:val="28"/>
                <w:szCs w:val="28"/>
              </w:rPr>
            </w:pPr>
            <w:r>
              <w:rPr>
                <w:sz w:val="28"/>
                <w:szCs w:val="28"/>
              </w:rPr>
              <w:t>Протокол засідання кафедри</w:t>
            </w:r>
          </w:p>
          <w:p w14:paraId="00000028" w14:textId="77777777" w:rsidR="003A3E41" w:rsidRDefault="004A258A">
            <w:pPr>
              <w:rPr>
                <w:sz w:val="28"/>
                <w:szCs w:val="28"/>
              </w:rPr>
            </w:pPr>
            <w:r>
              <w:rPr>
                <w:sz w:val="28"/>
                <w:szCs w:val="28"/>
              </w:rPr>
              <w:t>соціальної психології</w:t>
            </w:r>
          </w:p>
          <w:p w14:paraId="00000029" w14:textId="77777777" w:rsidR="003A3E41" w:rsidRDefault="004A258A">
            <w:pPr>
              <w:rPr>
                <w:sz w:val="28"/>
                <w:szCs w:val="28"/>
              </w:rPr>
            </w:pPr>
            <w:r>
              <w:rPr>
                <w:sz w:val="28"/>
                <w:szCs w:val="28"/>
              </w:rPr>
              <w:t xml:space="preserve">№ 9   від 18.05. 20 р. </w:t>
            </w:r>
          </w:p>
          <w:p w14:paraId="0000002A" w14:textId="77777777" w:rsidR="003A3E41" w:rsidRDefault="003A3E41">
            <w:pPr>
              <w:rPr>
                <w:sz w:val="28"/>
                <w:szCs w:val="28"/>
              </w:rPr>
            </w:pPr>
          </w:p>
          <w:p w14:paraId="0000002B" w14:textId="2AA6575B" w:rsidR="003A3E41" w:rsidRDefault="004A258A">
            <w:pPr>
              <w:rPr>
                <w:sz w:val="28"/>
                <w:szCs w:val="28"/>
              </w:rPr>
            </w:pPr>
            <w:r>
              <w:rPr>
                <w:sz w:val="28"/>
                <w:szCs w:val="28"/>
              </w:rPr>
              <w:t>Завідува</w:t>
            </w:r>
            <w:r w:rsidR="00BE6A8C">
              <w:rPr>
                <w:sz w:val="28"/>
                <w:szCs w:val="28"/>
              </w:rPr>
              <w:t>ч</w:t>
            </w:r>
            <w:r>
              <w:rPr>
                <w:sz w:val="28"/>
                <w:szCs w:val="28"/>
              </w:rPr>
              <w:t>ка кафедри</w:t>
            </w:r>
          </w:p>
          <w:p w14:paraId="0000002C" w14:textId="77777777" w:rsidR="003A3E41" w:rsidRDefault="004A258A">
            <w:pPr>
              <w:tabs>
                <w:tab w:val="left" w:pos="1168"/>
                <w:tab w:val="left" w:pos="3861"/>
              </w:tabs>
              <w:rPr>
                <w:sz w:val="28"/>
                <w:szCs w:val="28"/>
                <w:u w:val="single"/>
              </w:rPr>
            </w:pPr>
            <w:r>
              <w:rPr>
                <w:sz w:val="28"/>
                <w:szCs w:val="28"/>
                <w:u w:val="single"/>
              </w:rPr>
              <w:tab/>
            </w:r>
            <w:r>
              <w:rPr>
                <w:sz w:val="28"/>
                <w:szCs w:val="28"/>
              </w:rPr>
              <w:t xml:space="preserve">             Кононенко О.І.</w:t>
            </w:r>
          </w:p>
          <w:p w14:paraId="0000002D" w14:textId="77777777" w:rsidR="003A3E41" w:rsidRDefault="004A258A">
            <w:pPr>
              <w:tabs>
                <w:tab w:val="left" w:pos="284"/>
                <w:tab w:val="left" w:pos="1767"/>
              </w:tabs>
              <w:rPr>
                <w:sz w:val="20"/>
                <w:szCs w:val="20"/>
              </w:rPr>
            </w:pPr>
            <w:r>
              <w:rPr>
                <w:sz w:val="20"/>
                <w:szCs w:val="20"/>
              </w:rPr>
              <w:t xml:space="preserve">     (підпис)</w:t>
            </w:r>
            <w:r>
              <w:rPr>
                <w:sz w:val="20"/>
                <w:szCs w:val="20"/>
              </w:rPr>
              <w:tab/>
              <w:t xml:space="preserve">      </w:t>
            </w:r>
          </w:p>
        </w:tc>
        <w:tc>
          <w:tcPr>
            <w:tcW w:w="4786" w:type="dxa"/>
          </w:tcPr>
          <w:p w14:paraId="0000002E" w14:textId="77777777" w:rsidR="003A3E41" w:rsidRDefault="004A258A">
            <w:pPr>
              <w:tabs>
                <w:tab w:val="right" w:pos="4462"/>
              </w:tabs>
              <w:rPr>
                <w:sz w:val="28"/>
                <w:szCs w:val="28"/>
              </w:rPr>
            </w:pPr>
            <w:r>
              <w:rPr>
                <w:sz w:val="28"/>
                <w:szCs w:val="28"/>
              </w:rPr>
              <w:t>Захищено на засіданні ЕК № _____</w:t>
            </w:r>
          </w:p>
          <w:p w14:paraId="0000002F" w14:textId="77777777" w:rsidR="003A3E41" w:rsidRDefault="004A258A">
            <w:pPr>
              <w:rPr>
                <w:sz w:val="28"/>
                <w:szCs w:val="28"/>
              </w:rPr>
            </w:pPr>
            <w:r>
              <w:rPr>
                <w:sz w:val="28"/>
                <w:szCs w:val="28"/>
              </w:rPr>
              <w:t>протокол № __від ____.____.20___ р.</w:t>
            </w:r>
          </w:p>
          <w:p w14:paraId="00000030" w14:textId="77777777" w:rsidR="003A3E41" w:rsidRDefault="004A258A">
            <w:pPr>
              <w:rPr>
                <w:sz w:val="28"/>
                <w:szCs w:val="28"/>
              </w:rPr>
            </w:pPr>
            <w:r>
              <w:rPr>
                <w:sz w:val="28"/>
                <w:szCs w:val="28"/>
              </w:rPr>
              <w:t xml:space="preserve"> </w:t>
            </w:r>
          </w:p>
          <w:p w14:paraId="00000031" w14:textId="77777777" w:rsidR="003A3E41" w:rsidRDefault="004A258A">
            <w:pPr>
              <w:tabs>
                <w:tab w:val="right" w:pos="4462"/>
              </w:tabs>
              <w:rPr>
                <w:sz w:val="28"/>
                <w:szCs w:val="28"/>
              </w:rPr>
            </w:pPr>
            <w:r>
              <w:rPr>
                <w:sz w:val="28"/>
                <w:szCs w:val="28"/>
              </w:rPr>
              <w:t>Оцінка______________/___</w:t>
            </w:r>
            <w:r>
              <w:rPr>
                <w:sz w:val="20"/>
                <w:szCs w:val="20"/>
              </w:rPr>
              <w:tab/>
            </w:r>
            <w:r>
              <w:rPr>
                <w:sz w:val="28"/>
                <w:szCs w:val="28"/>
              </w:rPr>
              <w:t>___/_____</w:t>
            </w:r>
          </w:p>
          <w:p w14:paraId="00000032" w14:textId="77777777" w:rsidR="003A3E41" w:rsidRDefault="004A258A">
            <w:pPr>
              <w:jc w:val="center"/>
              <w:rPr>
                <w:sz w:val="20"/>
                <w:szCs w:val="20"/>
              </w:rPr>
            </w:pPr>
            <w:r>
              <w:rPr>
                <w:sz w:val="20"/>
                <w:szCs w:val="20"/>
              </w:rPr>
              <w:t>(за національною шкалою/шкалою ЕСТS/ бали)</w:t>
            </w:r>
          </w:p>
          <w:p w14:paraId="00000033" w14:textId="77777777" w:rsidR="003A3E41" w:rsidRDefault="004A258A">
            <w:pPr>
              <w:rPr>
                <w:sz w:val="28"/>
                <w:szCs w:val="28"/>
              </w:rPr>
            </w:pPr>
            <w:r>
              <w:rPr>
                <w:sz w:val="28"/>
                <w:szCs w:val="28"/>
              </w:rPr>
              <w:t>Голова ЕК</w:t>
            </w:r>
          </w:p>
          <w:p w14:paraId="00000034" w14:textId="77777777" w:rsidR="003A3E41" w:rsidRDefault="004A258A">
            <w:pPr>
              <w:rPr>
                <w:sz w:val="28"/>
                <w:szCs w:val="28"/>
                <w:u w:val="single"/>
              </w:rPr>
            </w:pPr>
            <w:r>
              <w:rPr>
                <w:sz w:val="28"/>
                <w:szCs w:val="28"/>
                <w:u w:val="single"/>
              </w:rPr>
              <w:tab/>
            </w:r>
            <w:r>
              <w:rPr>
                <w:sz w:val="28"/>
                <w:szCs w:val="28"/>
              </w:rPr>
              <w:t xml:space="preserve">              Кононенко О.І.</w:t>
            </w:r>
          </w:p>
          <w:p w14:paraId="00000035" w14:textId="77777777" w:rsidR="003A3E41" w:rsidRDefault="004A258A">
            <w:pPr>
              <w:tabs>
                <w:tab w:val="left" w:pos="454"/>
                <w:tab w:val="left" w:pos="2155"/>
              </w:tabs>
              <w:rPr>
                <w:sz w:val="28"/>
                <w:szCs w:val="28"/>
              </w:rPr>
            </w:pPr>
            <w:r>
              <w:rPr>
                <w:sz w:val="20"/>
                <w:szCs w:val="20"/>
              </w:rPr>
              <w:t xml:space="preserve">     (підпис)                       </w:t>
            </w:r>
          </w:p>
        </w:tc>
      </w:tr>
      <w:tr w:rsidR="003A3E41" w14:paraId="65A61C22" w14:textId="77777777">
        <w:tc>
          <w:tcPr>
            <w:tcW w:w="5082" w:type="dxa"/>
          </w:tcPr>
          <w:p w14:paraId="00000036" w14:textId="77777777" w:rsidR="003A3E41" w:rsidRDefault="003A3E41">
            <w:pPr>
              <w:rPr>
                <w:sz w:val="28"/>
                <w:szCs w:val="28"/>
              </w:rPr>
            </w:pPr>
          </w:p>
        </w:tc>
        <w:tc>
          <w:tcPr>
            <w:tcW w:w="4786" w:type="dxa"/>
          </w:tcPr>
          <w:p w14:paraId="00000037" w14:textId="77777777" w:rsidR="003A3E41" w:rsidRDefault="003A3E41">
            <w:pPr>
              <w:rPr>
                <w:sz w:val="28"/>
                <w:szCs w:val="28"/>
              </w:rPr>
            </w:pPr>
          </w:p>
        </w:tc>
      </w:tr>
    </w:tbl>
    <w:p w14:paraId="00000038" w14:textId="77777777" w:rsidR="003A3E41" w:rsidRDefault="004A258A">
      <w:pPr>
        <w:jc w:val="center"/>
        <w:rPr>
          <w:b/>
          <w:sz w:val="28"/>
          <w:szCs w:val="28"/>
        </w:rPr>
      </w:pPr>
      <w:r>
        <w:rPr>
          <w:b/>
          <w:sz w:val="28"/>
          <w:szCs w:val="28"/>
        </w:rPr>
        <w:t>Одеса 2023</w:t>
      </w:r>
    </w:p>
    <w:p w14:paraId="00000039" w14:textId="77777777" w:rsidR="003A3E41" w:rsidRDefault="003A3E41">
      <w:pPr>
        <w:spacing w:after="160" w:line="259" w:lineRule="auto"/>
        <w:jc w:val="left"/>
        <w:rPr>
          <w:b/>
          <w:sz w:val="28"/>
          <w:szCs w:val="28"/>
        </w:rPr>
      </w:pPr>
    </w:p>
    <w:p w14:paraId="0000003A" w14:textId="77777777" w:rsidR="003A3E41" w:rsidRDefault="004A258A">
      <w:pPr>
        <w:spacing w:after="160" w:line="259" w:lineRule="auto"/>
        <w:jc w:val="left"/>
        <w:rPr>
          <w:b/>
          <w:sz w:val="28"/>
          <w:szCs w:val="28"/>
        </w:rPr>
      </w:pPr>
      <w:r>
        <w:br w:type="page"/>
      </w:r>
    </w:p>
    <w:p w14:paraId="0000003B" w14:textId="77777777" w:rsidR="003A3E41" w:rsidRDefault="004A258A">
      <w:pPr>
        <w:spacing w:line="360" w:lineRule="auto"/>
        <w:ind w:firstLine="567"/>
        <w:jc w:val="center"/>
        <w:rPr>
          <w:b/>
          <w:sz w:val="28"/>
          <w:szCs w:val="28"/>
        </w:rPr>
      </w:pPr>
      <w:r>
        <w:rPr>
          <w:b/>
          <w:sz w:val="28"/>
          <w:szCs w:val="28"/>
        </w:rPr>
        <w:lastRenderedPageBreak/>
        <w:t>ЗМІСТ</w:t>
      </w:r>
    </w:p>
    <w:p w14:paraId="0000003C" w14:textId="77777777" w:rsidR="003A3E41" w:rsidRDefault="003A3E41">
      <w:pPr>
        <w:keepNext/>
        <w:keepLines/>
        <w:pBdr>
          <w:top w:val="nil"/>
          <w:left w:val="nil"/>
          <w:bottom w:val="nil"/>
          <w:right w:val="nil"/>
          <w:between w:val="nil"/>
        </w:pBdr>
        <w:spacing w:before="240" w:line="259" w:lineRule="auto"/>
        <w:jc w:val="left"/>
        <w:rPr>
          <w:rFonts w:ascii="Calibri" w:eastAsia="Calibri" w:hAnsi="Calibri" w:cs="Calibri"/>
          <w:color w:val="2F5496"/>
          <w:sz w:val="32"/>
          <w:szCs w:val="32"/>
        </w:rPr>
      </w:pPr>
    </w:p>
    <w:sdt>
      <w:sdtPr>
        <w:id w:val="1124193791"/>
        <w:docPartObj>
          <w:docPartGallery w:val="Table of Contents"/>
          <w:docPartUnique/>
        </w:docPartObj>
      </w:sdtPr>
      <w:sdtEndPr/>
      <w:sdtContent>
        <w:p w14:paraId="0000003D" w14:textId="2F0F8868" w:rsidR="003A3E41" w:rsidRDefault="004A258A">
          <w:pPr>
            <w:pBdr>
              <w:top w:val="nil"/>
              <w:left w:val="nil"/>
              <w:bottom w:val="nil"/>
              <w:right w:val="nil"/>
              <w:between w:val="nil"/>
            </w:pBdr>
            <w:tabs>
              <w:tab w:val="right" w:pos="9344"/>
            </w:tabs>
            <w:spacing w:after="100"/>
            <w:rPr>
              <w:color w:val="000000"/>
              <w:sz w:val="28"/>
              <w:szCs w:val="28"/>
            </w:rPr>
          </w:pPr>
          <w:r>
            <w:fldChar w:fldCharType="begin"/>
          </w:r>
          <w:r>
            <w:instrText xml:space="preserve"> TOC \h \u \z \t "Heading 1,1,Heading 2,2,Heading 3,3,"</w:instrText>
          </w:r>
          <w:r>
            <w:fldChar w:fldCharType="separate"/>
          </w:r>
          <w:hyperlink w:anchor="_heading=h.30j0zll">
            <w:r>
              <w:rPr>
                <w:color w:val="000000"/>
                <w:sz w:val="28"/>
                <w:szCs w:val="28"/>
              </w:rPr>
              <w:t>ВСТУ</w:t>
            </w:r>
            <w:r w:rsidR="00D466B1">
              <w:rPr>
                <w:color w:val="000000"/>
                <w:sz w:val="28"/>
                <w:szCs w:val="28"/>
              </w:rPr>
              <w:t>П</w:t>
            </w:r>
            <w:r>
              <w:rPr>
                <w:color w:val="000000"/>
                <w:sz w:val="28"/>
                <w:szCs w:val="28"/>
              </w:rPr>
              <w:tab/>
            </w:r>
            <w:r w:rsidR="009708D1">
              <w:rPr>
                <w:color w:val="000000"/>
                <w:sz w:val="28"/>
                <w:szCs w:val="28"/>
              </w:rPr>
              <w:t>3</w:t>
            </w:r>
          </w:hyperlink>
        </w:p>
        <w:p w14:paraId="0000003E" w14:textId="1AE1FA45" w:rsidR="003A3E41" w:rsidRPr="00D466B1" w:rsidRDefault="003B6053">
          <w:pPr>
            <w:pBdr>
              <w:top w:val="nil"/>
              <w:left w:val="nil"/>
              <w:bottom w:val="nil"/>
              <w:right w:val="nil"/>
              <w:between w:val="nil"/>
            </w:pBdr>
            <w:tabs>
              <w:tab w:val="right" w:pos="9344"/>
            </w:tabs>
            <w:spacing w:after="100"/>
            <w:rPr>
              <w:color w:val="000000"/>
              <w:sz w:val="28"/>
              <w:szCs w:val="28"/>
              <w:lang w:val="en-US"/>
            </w:rPr>
          </w:pPr>
          <w:hyperlink w:anchor="_heading=h.1fob9te">
            <w:r w:rsidR="004A258A">
              <w:rPr>
                <w:color w:val="000000"/>
                <w:sz w:val="28"/>
                <w:szCs w:val="28"/>
              </w:rPr>
              <w:t>РОЗДІЛ 1. ПОРУШЕННЯ ХАРЧОВОЇ ПОВЕДІНКИ ТА ВПЛИВ ТІКТОКУ НА ЇХ ВИНИКНЕННЯ</w:t>
            </w:r>
            <w:r w:rsidR="004A258A">
              <w:rPr>
                <w:color w:val="000000"/>
                <w:sz w:val="28"/>
                <w:szCs w:val="28"/>
              </w:rPr>
              <w:tab/>
            </w:r>
          </w:hyperlink>
          <w:r w:rsidR="00D466B1">
            <w:rPr>
              <w:color w:val="000000"/>
              <w:sz w:val="28"/>
              <w:szCs w:val="28"/>
              <w:lang w:val="en-US"/>
            </w:rPr>
            <w:t>7</w:t>
          </w:r>
        </w:p>
        <w:p w14:paraId="0000003F" w14:textId="0DBDF542" w:rsidR="003A3E41" w:rsidRDefault="003B6053">
          <w:pPr>
            <w:pBdr>
              <w:top w:val="nil"/>
              <w:left w:val="nil"/>
              <w:bottom w:val="nil"/>
              <w:right w:val="nil"/>
              <w:between w:val="nil"/>
            </w:pBdr>
            <w:tabs>
              <w:tab w:val="right" w:pos="9344"/>
            </w:tabs>
            <w:spacing w:after="100"/>
            <w:ind w:left="240"/>
            <w:rPr>
              <w:color w:val="000000"/>
              <w:sz w:val="28"/>
              <w:szCs w:val="28"/>
            </w:rPr>
          </w:pPr>
          <w:hyperlink w:anchor="_heading=h.3znysh7">
            <w:r w:rsidR="004A258A">
              <w:rPr>
                <w:color w:val="000000"/>
                <w:sz w:val="28"/>
                <w:szCs w:val="28"/>
              </w:rPr>
              <w:t>1.1. Феномен порушень харчової поведінки у психології</w:t>
            </w:r>
            <w:r w:rsidR="004A258A">
              <w:rPr>
                <w:color w:val="000000"/>
                <w:sz w:val="28"/>
                <w:szCs w:val="28"/>
              </w:rPr>
              <w:tab/>
            </w:r>
            <w:r w:rsidR="009708D1">
              <w:rPr>
                <w:color w:val="000000"/>
                <w:sz w:val="28"/>
                <w:szCs w:val="28"/>
              </w:rPr>
              <w:t>7</w:t>
            </w:r>
          </w:hyperlink>
        </w:p>
        <w:p w14:paraId="00000040" w14:textId="21645011" w:rsidR="003A3E41" w:rsidRDefault="003B6053">
          <w:pPr>
            <w:pBdr>
              <w:top w:val="nil"/>
              <w:left w:val="nil"/>
              <w:bottom w:val="nil"/>
              <w:right w:val="nil"/>
              <w:between w:val="nil"/>
            </w:pBdr>
            <w:tabs>
              <w:tab w:val="right" w:pos="9344"/>
            </w:tabs>
            <w:spacing w:after="100"/>
            <w:ind w:left="240"/>
            <w:rPr>
              <w:color w:val="000000"/>
              <w:sz w:val="28"/>
              <w:szCs w:val="28"/>
            </w:rPr>
          </w:pPr>
          <w:hyperlink w:anchor="_heading=h.2et92p0">
            <w:r w:rsidR="004A258A">
              <w:rPr>
                <w:color w:val="000000"/>
                <w:sz w:val="28"/>
                <w:szCs w:val="28"/>
              </w:rPr>
              <w:t>1.2. Психологічні та соціальні  чинники порушень харчової поведінки</w:t>
            </w:r>
            <w:r w:rsidR="004A258A">
              <w:rPr>
                <w:color w:val="000000"/>
                <w:sz w:val="28"/>
                <w:szCs w:val="28"/>
              </w:rPr>
              <w:tab/>
              <w:t>1</w:t>
            </w:r>
            <w:r w:rsidR="009708D1">
              <w:rPr>
                <w:color w:val="000000"/>
                <w:sz w:val="28"/>
                <w:szCs w:val="28"/>
              </w:rPr>
              <w:t>1</w:t>
            </w:r>
          </w:hyperlink>
        </w:p>
        <w:p w14:paraId="00000041" w14:textId="519B9C27" w:rsidR="003A3E41" w:rsidRPr="00D466B1" w:rsidRDefault="003B6053">
          <w:pPr>
            <w:pBdr>
              <w:top w:val="nil"/>
              <w:left w:val="nil"/>
              <w:bottom w:val="nil"/>
              <w:right w:val="nil"/>
              <w:between w:val="nil"/>
            </w:pBdr>
            <w:tabs>
              <w:tab w:val="right" w:pos="9344"/>
            </w:tabs>
            <w:spacing w:after="100"/>
            <w:ind w:left="240"/>
            <w:rPr>
              <w:color w:val="000000"/>
              <w:sz w:val="28"/>
              <w:szCs w:val="28"/>
              <w:lang w:val="en-US"/>
            </w:rPr>
          </w:pPr>
          <w:hyperlink w:anchor="_heading=h.tyjcwt">
            <w:r w:rsidR="004A258A">
              <w:rPr>
                <w:color w:val="000000"/>
                <w:sz w:val="28"/>
                <w:szCs w:val="28"/>
              </w:rPr>
              <w:t>1.3. Вплив ТікТоку на виникнення порушень харчової поведінки</w:t>
            </w:r>
            <w:r w:rsidR="004A258A">
              <w:rPr>
                <w:color w:val="000000"/>
                <w:sz w:val="28"/>
                <w:szCs w:val="28"/>
              </w:rPr>
              <w:tab/>
            </w:r>
            <w:r w:rsidR="009708D1">
              <w:rPr>
                <w:color w:val="000000"/>
                <w:sz w:val="28"/>
                <w:szCs w:val="28"/>
              </w:rPr>
              <w:t>15</w:t>
            </w:r>
          </w:hyperlink>
        </w:p>
        <w:p w14:paraId="00000042" w14:textId="0F79DC31" w:rsidR="003A3E41" w:rsidRDefault="003B6053">
          <w:pPr>
            <w:pBdr>
              <w:top w:val="nil"/>
              <w:left w:val="nil"/>
              <w:bottom w:val="nil"/>
              <w:right w:val="nil"/>
              <w:between w:val="nil"/>
            </w:pBdr>
            <w:tabs>
              <w:tab w:val="right" w:pos="9344"/>
            </w:tabs>
            <w:spacing w:after="100"/>
            <w:ind w:left="240"/>
            <w:rPr>
              <w:color w:val="000000"/>
              <w:sz w:val="28"/>
              <w:szCs w:val="28"/>
            </w:rPr>
          </w:pPr>
          <w:hyperlink w:anchor="_heading=h.3dy6vkm">
            <w:r w:rsidR="004A258A">
              <w:rPr>
                <w:color w:val="000000"/>
                <w:sz w:val="28"/>
                <w:szCs w:val="28"/>
              </w:rPr>
              <w:t>1.4. Наукові підходи до корекції порушень харчової поведінки</w:t>
            </w:r>
            <w:r w:rsidR="004A258A">
              <w:rPr>
                <w:color w:val="000000"/>
                <w:sz w:val="28"/>
                <w:szCs w:val="28"/>
              </w:rPr>
              <w:tab/>
            </w:r>
            <w:r w:rsidR="009708D1">
              <w:rPr>
                <w:color w:val="000000"/>
                <w:sz w:val="28"/>
                <w:szCs w:val="28"/>
              </w:rPr>
              <w:t>17</w:t>
            </w:r>
          </w:hyperlink>
        </w:p>
        <w:p w14:paraId="00000043" w14:textId="306E0A30" w:rsidR="003A3E41" w:rsidRDefault="003B6053">
          <w:pPr>
            <w:pBdr>
              <w:top w:val="nil"/>
              <w:left w:val="nil"/>
              <w:bottom w:val="nil"/>
              <w:right w:val="nil"/>
              <w:between w:val="nil"/>
            </w:pBdr>
            <w:tabs>
              <w:tab w:val="right" w:pos="9344"/>
            </w:tabs>
            <w:spacing w:after="100"/>
            <w:rPr>
              <w:color w:val="000000"/>
              <w:sz w:val="28"/>
              <w:szCs w:val="28"/>
            </w:rPr>
          </w:pPr>
          <w:hyperlink w:anchor="_heading=h.1t3h5sf">
            <w:r w:rsidR="004A258A">
              <w:rPr>
                <w:color w:val="000000"/>
                <w:sz w:val="28"/>
                <w:szCs w:val="28"/>
              </w:rPr>
              <w:t>Висновки до першого розділу</w:t>
            </w:r>
            <w:r w:rsidR="004A258A">
              <w:rPr>
                <w:color w:val="000000"/>
                <w:sz w:val="28"/>
                <w:szCs w:val="28"/>
              </w:rPr>
              <w:tab/>
              <w:t>2</w:t>
            </w:r>
          </w:hyperlink>
          <w:r w:rsidR="009708D1">
            <w:rPr>
              <w:color w:val="000000"/>
              <w:sz w:val="28"/>
              <w:szCs w:val="28"/>
            </w:rPr>
            <w:t>3</w:t>
          </w:r>
        </w:p>
        <w:p w14:paraId="00000044" w14:textId="20234402" w:rsidR="003A3E41" w:rsidRDefault="003B6053">
          <w:pPr>
            <w:pBdr>
              <w:top w:val="nil"/>
              <w:left w:val="nil"/>
              <w:bottom w:val="nil"/>
              <w:right w:val="nil"/>
              <w:between w:val="nil"/>
            </w:pBdr>
            <w:tabs>
              <w:tab w:val="right" w:pos="9344"/>
            </w:tabs>
            <w:spacing w:after="100"/>
            <w:rPr>
              <w:color w:val="000000"/>
              <w:sz w:val="28"/>
              <w:szCs w:val="28"/>
            </w:rPr>
          </w:pPr>
          <w:hyperlink w:anchor="_heading=h.4d34og8">
            <w:r w:rsidR="004A258A">
              <w:rPr>
                <w:color w:val="000000"/>
                <w:sz w:val="28"/>
                <w:szCs w:val="28"/>
              </w:rPr>
              <w:t>РОЗДІЛ 2. ЕМПІРИЧНЕ ДОСЛІДЖЕННЯ ЗВ’ЯЗКУ ПСИХОЛОГІЧНИХ ОСОБЛИВОСТЕЙ КОРИСТУВАЧІВ ТІКТОКУ З ПОРУШЕННЯМИ ХАРЧОВОЇ ПОВЕДІНКИ</w:t>
            </w:r>
            <w:r w:rsidR="004A258A">
              <w:rPr>
                <w:color w:val="000000"/>
                <w:sz w:val="28"/>
                <w:szCs w:val="28"/>
              </w:rPr>
              <w:tab/>
              <w:t>2</w:t>
            </w:r>
          </w:hyperlink>
          <w:r w:rsidR="009708D1">
            <w:rPr>
              <w:color w:val="000000"/>
              <w:sz w:val="28"/>
              <w:szCs w:val="28"/>
            </w:rPr>
            <w:t>5</w:t>
          </w:r>
        </w:p>
        <w:p w14:paraId="00000045" w14:textId="6058620A" w:rsidR="003A3E41" w:rsidRDefault="003B6053">
          <w:pPr>
            <w:pBdr>
              <w:top w:val="nil"/>
              <w:left w:val="nil"/>
              <w:bottom w:val="nil"/>
              <w:right w:val="nil"/>
              <w:between w:val="nil"/>
            </w:pBdr>
            <w:tabs>
              <w:tab w:val="right" w:pos="9344"/>
            </w:tabs>
            <w:spacing w:after="100"/>
            <w:ind w:left="240"/>
            <w:rPr>
              <w:color w:val="000000"/>
              <w:sz w:val="28"/>
              <w:szCs w:val="28"/>
            </w:rPr>
          </w:pPr>
          <w:hyperlink w:anchor="_heading=h.2s8eyo1">
            <w:r w:rsidR="004A258A">
              <w:rPr>
                <w:color w:val="000000"/>
                <w:sz w:val="28"/>
                <w:szCs w:val="28"/>
              </w:rPr>
              <w:t>2.1. Програма та методи емпіричного дослідження порушень харчової поведінки</w:t>
            </w:r>
            <w:r w:rsidR="004A258A">
              <w:rPr>
                <w:color w:val="000000"/>
                <w:sz w:val="28"/>
                <w:szCs w:val="28"/>
              </w:rPr>
              <w:tab/>
              <w:t>2</w:t>
            </w:r>
            <w:r w:rsidR="009708D1">
              <w:rPr>
                <w:color w:val="000000"/>
                <w:sz w:val="28"/>
                <w:szCs w:val="28"/>
              </w:rPr>
              <w:t>5</w:t>
            </w:r>
          </w:hyperlink>
        </w:p>
        <w:p w14:paraId="00000046" w14:textId="6C62E43B" w:rsidR="003A3E41" w:rsidRDefault="003B6053">
          <w:pPr>
            <w:pBdr>
              <w:top w:val="nil"/>
              <w:left w:val="nil"/>
              <w:bottom w:val="nil"/>
              <w:right w:val="nil"/>
              <w:between w:val="nil"/>
            </w:pBdr>
            <w:tabs>
              <w:tab w:val="right" w:pos="9344"/>
            </w:tabs>
            <w:spacing w:after="100"/>
            <w:ind w:left="240"/>
            <w:rPr>
              <w:color w:val="000000"/>
              <w:sz w:val="28"/>
              <w:szCs w:val="28"/>
            </w:rPr>
          </w:pPr>
          <w:hyperlink w:anchor="_heading=h.17dp8vu">
            <w:r w:rsidR="004A258A">
              <w:rPr>
                <w:color w:val="000000"/>
                <w:sz w:val="28"/>
                <w:szCs w:val="28"/>
              </w:rPr>
              <w:t>2.2. Встановлення психологічних особливостей користувачів ТікТоку з порушеннями харчової поведінки</w:t>
            </w:r>
            <w:r w:rsidR="004A258A">
              <w:rPr>
                <w:color w:val="000000"/>
                <w:sz w:val="28"/>
                <w:szCs w:val="28"/>
              </w:rPr>
              <w:tab/>
            </w:r>
            <w:r w:rsidR="009708D1">
              <w:rPr>
                <w:color w:val="000000"/>
                <w:sz w:val="28"/>
                <w:szCs w:val="28"/>
              </w:rPr>
              <w:t>29</w:t>
            </w:r>
          </w:hyperlink>
        </w:p>
        <w:p w14:paraId="00000047" w14:textId="6C5C8FC2" w:rsidR="003A3E41" w:rsidRDefault="003B6053">
          <w:pPr>
            <w:pBdr>
              <w:top w:val="nil"/>
              <w:left w:val="nil"/>
              <w:bottom w:val="nil"/>
              <w:right w:val="nil"/>
              <w:between w:val="nil"/>
            </w:pBdr>
            <w:tabs>
              <w:tab w:val="right" w:pos="9344"/>
            </w:tabs>
            <w:spacing w:after="100"/>
            <w:ind w:left="240"/>
            <w:rPr>
              <w:color w:val="000000"/>
              <w:sz w:val="28"/>
              <w:szCs w:val="28"/>
            </w:rPr>
          </w:pPr>
          <w:hyperlink w:anchor="_heading=h.26in1rg">
            <w:r w:rsidR="004A258A">
              <w:rPr>
                <w:color w:val="000000"/>
                <w:sz w:val="28"/>
                <w:szCs w:val="28"/>
              </w:rPr>
              <w:t>2.3. Рекомендації щодо психокорекції порушень харчової поведінки у користувачів ТікТоку</w:t>
            </w:r>
            <w:r w:rsidR="004A258A">
              <w:rPr>
                <w:color w:val="000000"/>
                <w:sz w:val="28"/>
                <w:szCs w:val="28"/>
              </w:rPr>
              <w:tab/>
              <w:t>47</w:t>
            </w:r>
          </w:hyperlink>
        </w:p>
        <w:p w14:paraId="00000048" w14:textId="51182B44" w:rsidR="003A3E41" w:rsidRDefault="003B6053">
          <w:pPr>
            <w:pBdr>
              <w:top w:val="nil"/>
              <w:left w:val="nil"/>
              <w:bottom w:val="nil"/>
              <w:right w:val="nil"/>
              <w:between w:val="nil"/>
            </w:pBdr>
            <w:tabs>
              <w:tab w:val="right" w:pos="9344"/>
            </w:tabs>
            <w:spacing w:after="100"/>
            <w:rPr>
              <w:color w:val="000000"/>
              <w:sz w:val="28"/>
              <w:szCs w:val="28"/>
            </w:rPr>
          </w:pPr>
          <w:hyperlink w:anchor="_heading=h.lnxbz9">
            <w:r w:rsidR="004A258A">
              <w:rPr>
                <w:color w:val="000000"/>
                <w:sz w:val="28"/>
                <w:szCs w:val="28"/>
              </w:rPr>
              <w:t>Висновки до другого розділу</w:t>
            </w:r>
            <w:r w:rsidR="004A258A">
              <w:rPr>
                <w:color w:val="000000"/>
                <w:sz w:val="28"/>
                <w:szCs w:val="28"/>
              </w:rPr>
              <w:tab/>
            </w:r>
            <w:r w:rsidR="009708D1">
              <w:rPr>
                <w:color w:val="000000"/>
                <w:sz w:val="28"/>
                <w:szCs w:val="28"/>
              </w:rPr>
              <w:t>57</w:t>
            </w:r>
          </w:hyperlink>
        </w:p>
        <w:p w14:paraId="00000049" w14:textId="1E864C5B" w:rsidR="003A3E41" w:rsidRDefault="003B6053">
          <w:pPr>
            <w:pBdr>
              <w:top w:val="nil"/>
              <w:left w:val="nil"/>
              <w:bottom w:val="nil"/>
              <w:right w:val="nil"/>
              <w:between w:val="nil"/>
            </w:pBdr>
            <w:tabs>
              <w:tab w:val="right" w:pos="9344"/>
            </w:tabs>
            <w:spacing w:after="100"/>
            <w:rPr>
              <w:color w:val="000000"/>
              <w:sz w:val="28"/>
              <w:szCs w:val="28"/>
            </w:rPr>
          </w:pPr>
          <w:hyperlink w:anchor="_heading=h.35nkun2">
            <w:r w:rsidR="004A258A">
              <w:rPr>
                <w:color w:val="000000"/>
                <w:sz w:val="28"/>
                <w:szCs w:val="28"/>
              </w:rPr>
              <w:t>ВИСНОВКИ</w:t>
            </w:r>
            <w:r w:rsidR="004A258A">
              <w:rPr>
                <w:color w:val="000000"/>
                <w:sz w:val="28"/>
                <w:szCs w:val="28"/>
              </w:rPr>
              <w:tab/>
            </w:r>
            <w:r w:rsidR="009708D1">
              <w:rPr>
                <w:color w:val="000000"/>
                <w:sz w:val="28"/>
                <w:szCs w:val="28"/>
              </w:rPr>
              <w:t>59</w:t>
            </w:r>
          </w:hyperlink>
        </w:p>
        <w:p w14:paraId="0000004A" w14:textId="2EC7BAA6" w:rsidR="003A3E41" w:rsidRDefault="003B6053">
          <w:pPr>
            <w:pBdr>
              <w:top w:val="nil"/>
              <w:left w:val="nil"/>
              <w:bottom w:val="nil"/>
              <w:right w:val="nil"/>
              <w:between w:val="nil"/>
            </w:pBdr>
            <w:tabs>
              <w:tab w:val="right" w:pos="9344"/>
            </w:tabs>
            <w:spacing w:after="100"/>
            <w:rPr>
              <w:color w:val="000000"/>
              <w:sz w:val="28"/>
              <w:szCs w:val="28"/>
            </w:rPr>
          </w:pPr>
          <w:hyperlink w:anchor="_heading=h.1ksv4uv">
            <w:r w:rsidR="004A258A">
              <w:rPr>
                <w:color w:val="000000"/>
                <w:sz w:val="28"/>
                <w:szCs w:val="28"/>
              </w:rPr>
              <w:t>СПИСОК ЛІТЕРАТУРИ</w:t>
            </w:r>
            <w:r w:rsidR="004A258A">
              <w:rPr>
                <w:color w:val="000000"/>
                <w:sz w:val="28"/>
                <w:szCs w:val="28"/>
              </w:rPr>
              <w:tab/>
              <w:t>6</w:t>
            </w:r>
          </w:hyperlink>
          <w:r w:rsidR="009708D1">
            <w:rPr>
              <w:color w:val="000000"/>
              <w:sz w:val="28"/>
              <w:szCs w:val="28"/>
            </w:rPr>
            <w:t>1</w:t>
          </w:r>
        </w:p>
        <w:p w14:paraId="0000004B" w14:textId="04B44E11" w:rsidR="003A3E41" w:rsidRDefault="003B6053">
          <w:pPr>
            <w:pBdr>
              <w:top w:val="nil"/>
              <w:left w:val="nil"/>
              <w:bottom w:val="nil"/>
              <w:right w:val="nil"/>
              <w:between w:val="nil"/>
            </w:pBdr>
            <w:tabs>
              <w:tab w:val="right" w:pos="9344"/>
            </w:tabs>
            <w:spacing w:after="100"/>
            <w:rPr>
              <w:color w:val="000000"/>
            </w:rPr>
          </w:pPr>
          <w:hyperlink w:anchor="_heading=h.44sinio">
            <w:r w:rsidR="004A258A">
              <w:rPr>
                <w:color w:val="000000"/>
                <w:sz w:val="28"/>
                <w:szCs w:val="28"/>
              </w:rPr>
              <w:t>ДОДАТКИ</w:t>
            </w:r>
            <w:r w:rsidR="004A258A">
              <w:rPr>
                <w:color w:val="000000"/>
                <w:sz w:val="28"/>
                <w:szCs w:val="28"/>
              </w:rPr>
              <w:tab/>
              <w:t>7</w:t>
            </w:r>
            <w:r w:rsidR="009708D1">
              <w:rPr>
                <w:color w:val="000000"/>
                <w:sz w:val="28"/>
                <w:szCs w:val="28"/>
              </w:rPr>
              <w:t>0</w:t>
            </w:r>
          </w:hyperlink>
        </w:p>
        <w:p w14:paraId="0000004C" w14:textId="77777777" w:rsidR="003A3E41" w:rsidRDefault="004A258A">
          <w:r>
            <w:fldChar w:fldCharType="end"/>
          </w:r>
        </w:p>
      </w:sdtContent>
    </w:sdt>
    <w:p w14:paraId="0000004D" w14:textId="77777777" w:rsidR="003A3E41" w:rsidRDefault="003A3E41">
      <w:pPr>
        <w:spacing w:after="160" w:line="259" w:lineRule="auto"/>
        <w:jc w:val="left"/>
      </w:pPr>
    </w:p>
    <w:p w14:paraId="0000004E" w14:textId="77777777" w:rsidR="003A3E41" w:rsidRDefault="004A258A">
      <w:pPr>
        <w:spacing w:after="160" w:line="259" w:lineRule="auto"/>
        <w:jc w:val="left"/>
      </w:pPr>
      <w:r>
        <w:br w:type="page"/>
      </w:r>
    </w:p>
    <w:p w14:paraId="0000004F" w14:textId="77777777" w:rsidR="003A3E41" w:rsidRDefault="004A258A">
      <w:pPr>
        <w:spacing w:after="120" w:line="360" w:lineRule="auto"/>
        <w:jc w:val="center"/>
        <w:rPr>
          <w:b/>
          <w:sz w:val="28"/>
          <w:szCs w:val="28"/>
        </w:rPr>
      </w:pPr>
      <w:bookmarkStart w:id="2" w:name="_heading=h.30j0zll" w:colFirst="0" w:colLast="0"/>
      <w:bookmarkEnd w:id="2"/>
      <w:r>
        <w:rPr>
          <w:b/>
          <w:sz w:val="28"/>
          <w:szCs w:val="28"/>
        </w:rPr>
        <w:lastRenderedPageBreak/>
        <w:t>ВСТУП</w:t>
      </w:r>
    </w:p>
    <w:p w14:paraId="00000050" w14:textId="77777777" w:rsidR="003A3E41" w:rsidRDefault="004A258A">
      <w:pPr>
        <w:spacing w:line="360" w:lineRule="auto"/>
        <w:ind w:firstLine="709"/>
        <w:rPr>
          <w:sz w:val="28"/>
          <w:szCs w:val="28"/>
        </w:rPr>
      </w:pPr>
      <w:r>
        <w:rPr>
          <w:b/>
          <w:sz w:val="28"/>
          <w:szCs w:val="28"/>
        </w:rPr>
        <w:t xml:space="preserve">Актуальність дослідження: </w:t>
      </w:r>
      <w:r>
        <w:rPr>
          <w:sz w:val="28"/>
          <w:szCs w:val="28"/>
        </w:rPr>
        <w:t>тема актуальна у зв'язку з високим поширенням розладів харчової поведінки, а також виникнення нових джерел пропаганди, метою яких є ідеалізація. Харчова поведінка – ціннісне ставлення до їжі та її прийому, стереотип харчування у звичайних умовах та умовах стресу, орієнтація на образ свого тіла та діяльність з його формування. Основною характеристикою розладів харчової поведінки є виражена заклопотаність масою та формою свого тіла, що супроводжується надмірними спробами їх контролю.</w:t>
      </w:r>
    </w:p>
    <w:p w14:paraId="00000051" w14:textId="77777777" w:rsidR="003A3E41" w:rsidRDefault="004A258A">
      <w:pPr>
        <w:spacing w:line="360" w:lineRule="auto"/>
        <w:ind w:firstLine="709"/>
        <w:rPr>
          <w:sz w:val="28"/>
          <w:szCs w:val="28"/>
        </w:rPr>
      </w:pPr>
      <w:r>
        <w:rPr>
          <w:sz w:val="28"/>
          <w:szCs w:val="28"/>
        </w:rPr>
        <w:t xml:space="preserve">Аналіз зарубіжних джерел показує, що індивідуальна складова харчової поведінки людини є основним </w:t>
      </w:r>
      <w:proofErr w:type="spellStart"/>
      <w:r>
        <w:rPr>
          <w:sz w:val="28"/>
          <w:szCs w:val="28"/>
        </w:rPr>
        <w:t>предиктором</w:t>
      </w:r>
      <w:proofErr w:type="spellEnd"/>
      <w:r>
        <w:rPr>
          <w:sz w:val="28"/>
          <w:szCs w:val="28"/>
        </w:rPr>
        <w:t xml:space="preserve"> усіх можливих соціальних та особистих результатів (C. </w:t>
      </w:r>
      <w:proofErr w:type="spellStart"/>
      <w:r>
        <w:rPr>
          <w:sz w:val="28"/>
          <w:szCs w:val="28"/>
        </w:rPr>
        <w:t>Nederkoorn</w:t>
      </w:r>
      <w:proofErr w:type="spellEnd"/>
      <w:r>
        <w:rPr>
          <w:sz w:val="28"/>
          <w:szCs w:val="28"/>
        </w:rPr>
        <w:t xml:space="preserve">, S. </w:t>
      </w:r>
      <w:proofErr w:type="spellStart"/>
      <w:r>
        <w:rPr>
          <w:sz w:val="28"/>
          <w:szCs w:val="28"/>
        </w:rPr>
        <w:t>Pinaquy</w:t>
      </w:r>
      <w:proofErr w:type="spellEnd"/>
      <w:r>
        <w:rPr>
          <w:sz w:val="28"/>
          <w:szCs w:val="28"/>
        </w:rPr>
        <w:t xml:space="preserve">, S. </w:t>
      </w:r>
      <w:proofErr w:type="spellStart"/>
      <w:r>
        <w:rPr>
          <w:sz w:val="28"/>
          <w:szCs w:val="28"/>
        </w:rPr>
        <w:t>Schulz</w:t>
      </w:r>
      <w:proofErr w:type="spellEnd"/>
      <w:r>
        <w:rPr>
          <w:sz w:val="28"/>
          <w:szCs w:val="28"/>
        </w:rPr>
        <w:t xml:space="preserve">, R.G. </w:t>
      </w:r>
      <w:proofErr w:type="spellStart"/>
      <w:r>
        <w:rPr>
          <w:sz w:val="28"/>
          <w:szCs w:val="28"/>
        </w:rPr>
        <w:t>Laessle</w:t>
      </w:r>
      <w:proofErr w:type="spellEnd"/>
      <w:r>
        <w:rPr>
          <w:sz w:val="28"/>
          <w:szCs w:val="28"/>
        </w:rPr>
        <w:t xml:space="preserve">, M.A. </w:t>
      </w:r>
      <w:proofErr w:type="spellStart"/>
      <w:r>
        <w:rPr>
          <w:sz w:val="28"/>
          <w:szCs w:val="28"/>
        </w:rPr>
        <w:t>Friedman</w:t>
      </w:r>
      <w:proofErr w:type="spellEnd"/>
      <w:r>
        <w:rPr>
          <w:sz w:val="28"/>
          <w:szCs w:val="28"/>
        </w:rPr>
        <w:t xml:space="preserve">, K.D. </w:t>
      </w:r>
      <w:proofErr w:type="spellStart"/>
      <w:r>
        <w:rPr>
          <w:sz w:val="28"/>
          <w:szCs w:val="28"/>
        </w:rPr>
        <w:t>Brownell</w:t>
      </w:r>
      <w:proofErr w:type="spellEnd"/>
      <w:r>
        <w:rPr>
          <w:sz w:val="28"/>
          <w:szCs w:val="28"/>
        </w:rPr>
        <w:t xml:space="preserve">, M.T. </w:t>
      </w:r>
      <w:proofErr w:type="spellStart"/>
      <w:r>
        <w:rPr>
          <w:sz w:val="28"/>
          <w:szCs w:val="28"/>
        </w:rPr>
        <w:t>Van</w:t>
      </w:r>
      <w:proofErr w:type="spellEnd"/>
      <w:r>
        <w:rPr>
          <w:sz w:val="28"/>
          <w:szCs w:val="28"/>
        </w:rPr>
        <w:t xml:space="preserve"> </w:t>
      </w:r>
      <w:proofErr w:type="spellStart"/>
      <w:r>
        <w:rPr>
          <w:sz w:val="28"/>
          <w:szCs w:val="28"/>
        </w:rPr>
        <w:t>der</w:t>
      </w:r>
      <w:proofErr w:type="spellEnd"/>
      <w:r>
        <w:rPr>
          <w:sz w:val="28"/>
          <w:szCs w:val="28"/>
        </w:rPr>
        <w:t xml:space="preserve"> </w:t>
      </w:r>
      <w:proofErr w:type="spellStart"/>
      <w:r>
        <w:rPr>
          <w:sz w:val="28"/>
          <w:szCs w:val="28"/>
        </w:rPr>
        <w:t>Merwe</w:t>
      </w:r>
      <w:proofErr w:type="spellEnd"/>
      <w:r>
        <w:rPr>
          <w:sz w:val="28"/>
          <w:szCs w:val="28"/>
        </w:rPr>
        <w:t xml:space="preserve">). Окрім внутрішніх чинників, значний вплив на формування образу тіла суб'єктів мають і зовнішні чинники, серед яких особливо важливими є приклад харчової поведінки батьків (J.M. </w:t>
      </w:r>
      <w:proofErr w:type="spellStart"/>
      <w:r>
        <w:rPr>
          <w:sz w:val="28"/>
          <w:szCs w:val="28"/>
        </w:rPr>
        <w:t>Greeson</w:t>
      </w:r>
      <w:proofErr w:type="spellEnd"/>
      <w:r>
        <w:rPr>
          <w:sz w:val="28"/>
          <w:szCs w:val="28"/>
        </w:rPr>
        <w:t xml:space="preserve">), особливості соціального оточення (K. </w:t>
      </w:r>
      <w:proofErr w:type="spellStart"/>
      <w:r>
        <w:rPr>
          <w:sz w:val="28"/>
          <w:szCs w:val="28"/>
        </w:rPr>
        <w:t>Holmqvist</w:t>
      </w:r>
      <w:proofErr w:type="spellEnd"/>
      <w:r>
        <w:rPr>
          <w:sz w:val="28"/>
          <w:szCs w:val="28"/>
        </w:rPr>
        <w:t xml:space="preserve">, C. </w:t>
      </w:r>
      <w:proofErr w:type="spellStart"/>
      <w:r>
        <w:rPr>
          <w:sz w:val="28"/>
          <w:szCs w:val="28"/>
        </w:rPr>
        <w:t>Lunde</w:t>
      </w:r>
      <w:proofErr w:type="spellEnd"/>
      <w:r>
        <w:rPr>
          <w:sz w:val="28"/>
          <w:szCs w:val="28"/>
        </w:rPr>
        <w:t xml:space="preserve">, A. </w:t>
      </w:r>
      <w:proofErr w:type="spellStart"/>
      <w:r>
        <w:rPr>
          <w:sz w:val="28"/>
          <w:szCs w:val="28"/>
        </w:rPr>
        <w:t>Frisen</w:t>
      </w:r>
      <w:proofErr w:type="spellEnd"/>
      <w:r>
        <w:rPr>
          <w:sz w:val="28"/>
          <w:szCs w:val="28"/>
        </w:rPr>
        <w:t>) та інформаційного простору.</w:t>
      </w:r>
    </w:p>
    <w:p w14:paraId="00000052" w14:textId="77777777" w:rsidR="003A3E41" w:rsidRDefault="004A258A">
      <w:pPr>
        <w:spacing w:line="360" w:lineRule="auto"/>
        <w:ind w:firstLine="709"/>
        <w:rPr>
          <w:sz w:val="28"/>
          <w:szCs w:val="28"/>
        </w:rPr>
      </w:pPr>
      <w:r>
        <w:rPr>
          <w:sz w:val="28"/>
          <w:szCs w:val="28"/>
        </w:rPr>
        <w:t xml:space="preserve">Хоча цей напрям є інноваційним для вітчизняної науки, роботи українських вчених свідчать про його важливість та необхідність подальшого розвитку (Л.М. </w:t>
      </w:r>
      <w:proofErr w:type="spellStart"/>
      <w:r>
        <w:rPr>
          <w:sz w:val="28"/>
          <w:szCs w:val="28"/>
        </w:rPr>
        <w:t>Абсаламова</w:t>
      </w:r>
      <w:proofErr w:type="spellEnd"/>
      <w:r>
        <w:rPr>
          <w:sz w:val="28"/>
          <w:szCs w:val="28"/>
        </w:rPr>
        <w:t xml:space="preserve">, М.В. Білоусенко, Л.Ф. </w:t>
      </w:r>
      <w:proofErr w:type="spellStart"/>
      <w:r>
        <w:rPr>
          <w:sz w:val="28"/>
          <w:szCs w:val="28"/>
        </w:rPr>
        <w:t>Бурлачук</w:t>
      </w:r>
      <w:proofErr w:type="spellEnd"/>
      <w:r>
        <w:rPr>
          <w:sz w:val="28"/>
          <w:szCs w:val="28"/>
        </w:rPr>
        <w:t xml:space="preserve">, Л.-М. </w:t>
      </w:r>
      <w:proofErr w:type="spellStart"/>
      <w:r>
        <w:rPr>
          <w:sz w:val="28"/>
          <w:szCs w:val="28"/>
        </w:rPr>
        <w:t>Ваколюк</w:t>
      </w:r>
      <w:proofErr w:type="spellEnd"/>
      <w:r>
        <w:rPr>
          <w:sz w:val="28"/>
          <w:szCs w:val="28"/>
        </w:rPr>
        <w:t xml:space="preserve">, А.В. </w:t>
      </w:r>
      <w:proofErr w:type="spellStart"/>
      <w:r>
        <w:rPr>
          <w:sz w:val="28"/>
          <w:szCs w:val="28"/>
        </w:rPr>
        <w:t>Володькіна</w:t>
      </w:r>
      <w:proofErr w:type="spellEnd"/>
      <w:r>
        <w:rPr>
          <w:sz w:val="28"/>
          <w:szCs w:val="28"/>
        </w:rPr>
        <w:t xml:space="preserve">, М.В. </w:t>
      </w:r>
      <w:proofErr w:type="spellStart"/>
      <w:r>
        <w:rPr>
          <w:sz w:val="28"/>
          <w:szCs w:val="28"/>
        </w:rPr>
        <w:t>Гриньова</w:t>
      </w:r>
      <w:proofErr w:type="spellEnd"/>
      <w:r>
        <w:rPr>
          <w:sz w:val="28"/>
          <w:szCs w:val="28"/>
        </w:rPr>
        <w:t xml:space="preserve">, Т.М. Ільницька, О.В. </w:t>
      </w:r>
      <w:proofErr w:type="spellStart"/>
      <w:r>
        <w:rPr>
          <w:sz w:val="28"/>
          <w:szCs w:val="28"/>
        </w:rPr>
        <w:t>Кузьмінська</w:t>
      </w:r>
      <w:proofErr w:type="spellEnd"/>
      <w:r>
        <w:rPr>
          <w:sz w:val="28"/>
          <w:szCs w:val="28"/>
        </w:rPr>
        <w:t>, Н.М. </w:t>
      </w:r>
      <w:proofErr w:type="spellStart"/>
      <w:r>
        <w:rPr>
          <w:sz w:val="28"/>
          <w:szCs w:val="28"/>
        </w:rPr>
        <w:t>Капталан</w:t>
      </w:r>
      <w:proofErr w:type="spellEnd"/>
      <w:r>
        <w:rPr>
          <w:sz w:val="28"/>
          <w:szCs w:val="28"/>
        </w:rPr>
        <w:t>, С.Д. Литвин-</w:t>
      </w:r>
      <w:proofErr w:type="spellStart"/>
      <w:r>
        <w:rPr>
          <w:sz w:val="28"/>
          <w:szCs w:val="28"/>
        </w:rPr>
        <w:t>Кіндратюк</w:t>
      </w:r>
      <w:proofErr w:type="spellEnd"/>
      <w:r>
        <w:rPr>
          <w:sz w:val="28"/>
          <w:szCs w:val="28"/>
        </w:rPr>
        <w:t xml:space="preserve">, О.М. </w:t>
      </w:r>
      <w:proofErr w:type="spellStart"/>
      <w:r>
        <w:rPr>
          <w:sz w:val="28"/>
          <w:szCs w:val="28"/>
        </w:rPr>
        <w:t>Мойзріст</w:t>
      </w:r>
      <w:proofErr w:type="spellEnd"/>
      <w:r>
        <w:rPr>
          <w:sz w:val="28"/>
          <w:szCs w:val="28"/>
        </w:rPr>
        <w:t xml:space="preserve">, Г.Г. </w:t>
      </w:r>
      <w:proofErr w:type="spellStart"/>
      <w:r>
        <w:rPr>
          <w:sz w:val="28"/>
          <w:szCs w:val="28"/>
        </w:rPr>
        <w:t>Рахубовська</w:t>
      </w:r>
      <w:proofErr w:type="spellEnd"/>
      <w:r>
        <w:rPr>
          <w:sz w:val="28"/>
          <w:szCs w:val="28"/>
        </w:rPr>
        <w:t xml:space="preserve">, І.М. Самойленко, Т. О. Серга, О.Є. </w:t>
      </w:r>
      <w:proofErr w:type="spellStart"/>
      <w:r>
        <w:rPr>
          <w:sz w:val="28"/>
          <w:szCs w:val="28"/>
        </w:rPr>
        <w:t>Смашна</w:t>
      </w:r>
      <w:proofErr w:type="spellEnd"/>
      <w:r>
        <w:rPr>
          <w:sz w:val="28"/>
          <w:szCs w:val="28"/>
        </w:rPr>
        <w:t xml:space="preserve">, С.О. </w:t>
      </w:r>
      <w:proofErr w:type="spellStart"/>
      <w:r>
        <w:rPr>
          <w:sz w:val="28"/>
          <w:szCs w:val="28"/>
        </w:rPr>
        <w:t>Сокур</w:t>
      </w:r>
      <w:proofErr w:type="spellEnd"/>
      <w:r>
        <w:rPr>
          <w:sz w:val="28"/>
          <w:szCs w:val="28"/>
        </w:rPr>
        <w:t xml:space="preserve">, О.С. </w:t>
      </w:r>
      <w:proofErr w:type="spellStart"/>
      <w:r>
        <w:rPr>
          <w:sz w:val="28"/>
          <w:szCs w:val="28"/>
        </w:rPr>
        <w:t>Травенко</w:t>
      </w:r>
      <w:proofErr w:type="spellEnd"/>
      <w:r>
        <w:rPr>
          <w:sz w:val="28"/>
          <w:szCs w:val="28"/>
        </w:rPr>
        <w:t>, В.І. </w:t>
      </w:r>
      <w:proofErr w:type="spellStart"/>
      <w:r>
        <w:rPr>
          <w:sz w:val="28"/>
          <w:szCs w:val="28"/>
        </w:rPr>
        <w:t>Шебанова</w:t>
      </w:r>
      <w:proofErr w:type="spellEnd"/>
      <w:r>
        <w:rPr>
          <w:sz w:val="28"/>
          <w:szCs w:val="28"/>
        </w:rPr>
        <w:t xml:space="preserve"> та ін.). Вплив соціальних мереж на психологічний стан підлітків вивчала Х. </w:t>
      </w:r>
      <w:proofErr w:type="spellStart"/>
      <w:r>
        <w:rPr>
          <w:sz w:val="28"/>
          <w:szCs w:val="28"/>
        </w:rPr>
        <w:t>Башир</w:t>
      </w:r>
      <w:proofErr w:type="spellEnd"/>
      <w:r>
        <w:rPr>
          <w:sz w:val="28"/>
          <w:szCs w:val="28"/>
        </w:rPr>
        <w:t xml:space="preserve">, І. М. Білоус, А. Х. </w:t>
      </w:r>
      <w:proofErr w:type="spellStart"/>
      <w:r>
        <w:rPr>
          <w:sz w:val="28"/>
          <w:szCs w:val="28"/>
        </w:rPr>
        <w:t>Гудімова</w:t>
      </w:r>
      <w:proofErr w:type="spellEnd"/>
      <w:r>
        <w:rPr>
          <w:sz w:val="28"/>
          <w:szCs w:val="28"/>
        </w:rPr>
        <w:t xml:space="preserve">, Р. </w:t>
      </w:r>
      <w:proofErr w:type="spellStart"/>
      <w:r>
        <w:rPr>
          <w:sz w:val="28"/>
          <w:szCs w:val="28"/>
        </w:rPr>
        <w:t>Каур</w:t>
      </w:r>
      <w:proofErr w:type="spellEnd"/>
      <w:r>
        <w:rPr>
          <w:sz w:val="28"/>
          <w:szCs w:val="28"/>
        </w:rPr>
        <w:t xml:space="preserve">, Р. </w:t>
      </w:r>
      <w:proofErr w:type="spellStart"/>
      <w:r>
        <w:rPr>
          <w:sz w:val="28"/>
          <w:szCs w:val="28"/>
        </w:rPr>
        <w:t>Пантем</w:t>
      </w:r>
      <w:proofErr w:type="spellEnd"/>
      <w:r>
        <w:rPr>
          <w:sz w:val="28"/>
          <w:szCs w:val="28"/>
        </w:rPr>
        <w:t>. Ю. В. Романенко.</w:t>
      </w:r>
    </w:p>
    <w:p w14:paraId="00000053" w14:textId="77777777" w:rsidR="003A3E41" w:rsidRDefault="004A258A">
      <w:pPr>
        <w:spacing w:line="360" w:lineRule="auto"/>
        <w:ind w:firstLine="709"/>
        <w:rPr>
          <w:sz w:val="28"/>
          <w:szCs w:val="28"/>
        </w:rPr>
      </w:pPr>
      <w:r>
        <w:rPr>
          <w:sz w:val="28"/>
          <w:szCs w:val="28"/>
        </w:rPr>
        <w:t xml:space="preserve">З розвитком інформаційних технологій життя людини суттєво змінилося. Тепер одним з основних способів комунікації стає Інтернет, який є джерелом та розповсюджувачем нових ідей та новим соціальним </w:t>
      </w:r>
      <w:r>
        <w:rPr>
          <w:sz w:val="28"/>
          <w:szCs w:val="28"/>
        </w:rPr>
        <w:lastRenderedPageBreak/>
        <w:t>середовищем. Так, сьогодні всесвітня павутина вважається не тільки глобальним сховищем інформації, але і тим місцем, де люди проводять значну частину свого вільного часу, тим самим можна сказати, що Інтернет став специфічним віртуальним соціумом. Одним із способів провести дозвілля люди звикли обирати соціальні мережі. Вони, своєю чергою, дають сучасній людині можливість у стислі терміни отримувати нову інформацію, виконують функції соціалізації та інтеграції.</w:t>
      </w:r>
    </w:p>
    <w:p w14:paraId="00000054" w14:textId="77777777" w:rsidR="003A3E41" w:rsidRDefault="004A258A">
      <w:pPr>
        <w:spacing w:line="360" w:lineRule="auto"/>
        <w:ind w:firstLine="709"/>
        <w:rPr>
          <w:sz w:val="28"/>
          <w:szCs w:val="28"/>
        </w:rPr>
      </w:pPr>
      <w:r>
        <w:rPr>
          <w:sz w:val="28"/>
          <w:szCs w:val="28"/>
        </w:rPr>
        <w:t>У щорічному звіті</w:t>
      </w:r>
      <w:r>
        <w:t xml:space="preserve"> </w:t>
      </w:r>
      <w:r>
        <w:rPr>
          <w:sz w:val="28"/>
          <w:szCs w:val="28"/>
        </w:rPr>
        <w:t xml:space="preserve">Асоціації проти анорексії і </w:t>
      </w:r>
      <w:proofErr w:type="spellStart"/>
      <w:r>
        <w:rPr>
          <w:sz w:val="28"/>
          <w:szCs w:val="28"/>
        </w:rPr>
        <w:t>булімії</w:t>
      </w:r>
      <w:proofErr w:type="spellEnd"/>
      <w:r>
        <w:rPr>
          <w:sz w:val="28"/>
          <w:szCs w:val="28"/>
        </w:rPr>
        <w:t xml:space="preserve"> (ACAB) та агентства якості Інтернету (IQUA), який аналізує збільшення інтернет-контенту, пов'язаного з серйозними розладами харчування, відображає, що найбільш схильними до цих захворювань є молоді жінки та підлітки (у віці від 12 до 24 років). Крім того, за оцінками, існує високий рівень вразливості серед тих, хто відвідує веб-сторінки, оскільки в більшості випадків (75%) вони є неповнолітніми.</w:t>
      </w:r>
    </w:p>
    <w:p w14:paraId="00000055" w14:textId="77777777" w:rsidR="003A3E41" w:rsidRDefault="004A258A">
      <w:pPr>
        <w:spacing w:line="360" w:lineRule="auto"/>
        <w:ind w:firstLine="709"/>
        <w:rPr>
          <w:sz w:val="28"/>
          <w:szCs w:val="28"/>
        </w:rPr>
      </w:pPr>
      <w:r>
        <w:rPr>
          <w:sz w:val="28"/>
          <w:szCs w:val="28"/>
        </w:rPr>
        <w:t xml:space="preserve">Однією з одиниць інформації у соціальних мережах можна назвати мем. Н. Г. Марченко визначала мем як «сховище культурних кодів мережевого співтовариства», що є найширшим визначенням цього феномену. До деяких причин, чому інтернет-меми стали настільки популярні, варто віднести їхню здатність до реплікації, що тягне за собою швидке поширення в мережі. Також до особливостей такого </w:t>
      </w:r>
      <w:proofErr w:type="spellStart"/>
      <w:r>
        <w:rPr>
          <w:sz w:val="28"/>
          <w:szCs w:val="28"/>
        </w:rPr>
        <w:t>медіакультурного</w:t>
      </w:r>
      <w:proofErr w:type="spellEnd"/>
      <w:r>
        <w:rPr>
          <w:sz w:val="28"/>
          <w:szCs w:val="28"/>
        </w:rPr>
        <w:t xml:space="preserve"> явища, як </w:t>
      </w:r>
      <w:proofErr w:type="spellStart"/>
      <w:r>
        <w:rPr>
          <w:sz w:val="28"/>
          <w:szCs w:val="28"/>
        </w:rPr>
        <w:t>мем</w:t>
      </w:r>
      <w:proofErr w:type="spellEnd"/>
      <w:r>
        <w:rPr>
          <w:sz w:val="28"/>
          <w:szCs w:val="28"/>
        </w:rPr>
        <w:t>, належить його здатність викликати емоційний відгук, в основному, за рахунок взаємодії вербальної та візуальної його частин. Це також одна з причин швидкого поширення мемів, оскільки у віртуальному просторі поширюється та інформація, яка породжує певні емоції та асоціації, викликає інтерес.</w:t>
      </w:r>
    </w:p>
    <w:p w14:paraId="00000056" w14:textId="77777777" w:rsidR="003A3E41" w:rsidRDefault="004A258A">
      <w:pPr>
        <w:spacing w:line="360" w:lineRule="auto"/>
        <w:ind w:firstLine="709"/>
        <w:rPr>
          <w:sz w:val="28"/>
          <w:szCs w:val="28"/>
        </w:rPr>
      </w:pPr>
      <w:r>
        <w:rPr>
          <w:sz w:val="28"/>
          <w:szCs w:val="28"/>
        </w:rPr>
        <w:t>Тематика інтернет-мемів дуже велика і найчастіше в соціальних мережах можна знайти групи, де публікуються меми на якусь конкретну та певну тему. До однієї з таких категорій належать мем на тему розладів харчової поведінки.</w:t>
      </w:r>
    </w:p>
    <w:p w14:paraId="00000057" w14:textId="77777777" w:rsidR="003A3E41" w:rsidRDefault="004A258A">
      <w:pPr>
        <w:spacing w:line="360" w:lineRule="auto"/>
        <w:ind w:firstLine="709"/>
        <w:rPr>
          <w:sz w:val="28"/>
          <w:szCs w:val="28"/>
        </w:rPr>
      </w:pPr>
      <w:r>
        <w:rPr>
          <w:sz w:val="28"/>
          <w:szCs w:val="28"/>
        </w:rPr>
        <w:lastRenderedPageBreak/>
        <w:t>Проблема розладів харчової поведінки (РХП) у суспільстві досить актуальна, хоча вона нерідко сприймається всерйоз, і навіть про неї мало обізнані у суспільстві, оскільки, за статистикою, розлади харчової поведінки мають найвищий рівень смертності серед усіх психічних захворювань . Дане дослідження має на меті проаналізувати, як в інтернет-мемах відображена тема розладів харчової поведінки та звернути увагу на низку проблем, з якими стикаються люди з цієї категорії населення, адже через мем транслюється світогляд: «Меми відображають не лише конкретні думки та переживання окремих людей, а й задають певну смислову рамку розуміння тих чи інших явищ».</w:t>
      </w:r>
    </w:p>
    <w:p w14:paraId="00000058" w14:textId="5D9D20FF" w:rsidR="003A3E41" w:rsidRDefault="004A258A">
      <w:pPr>
        <w:spacing w:line="360" w:lineRule="auto"/>
        <w:ind w:firstLine="709"/>
        <w:rPr>
          <w:sz w:val="28"/>
          <w:szCs w:val="28"/>
        </w:rPr>
      </w:pPr>
      <w:r>
        <w:rPr>
          <w:b/>
          <w:sz w:val="28"/>
          <w:szCs w:val="28"/>
        </w:rPr>
        <w:t>Мета дослідження:</w:t>
      </w:r>
      <w:r>
        <w:rPr>
          <w:sz w:val="28"/>
          <w:szCs w:val="28"/>
        </w:rPr>
        <w:t xml:space="preserve"> </w:t>
      </w:r>
      <w:r w:rsidR="00E35401" w:rsidRPr="006F7EA2">
        <w:rPr>
          <w:sz w:val="28"/>
          <w:szCs w:val="28"/>
        </w:rPr>
        <w:t>теоретичне та</w:t>
      </w:r>
      <w:r w:rsidR="00E35401">
        <w:rPr>
          <w:sz w:val="28"/>
          <w:szCs w:val="28"/>
        </w:rPr>
        <w:t xml:space="preserve"> </w:t>
      </w:r>
      <w:r>
        <w:rPr>
          <w:sz w:val="28"/>
          <w:szCs w:val="28"/>
        </w:rPr>
        <w:t xml:space="preserve">емпіричне встановлення </w:t>
      </w:r>
      <w:proofErr w:type="spellStart"/>
      <w:r>
        <w:rPr>
          <w:sz w:val="28"/>
          <w:szCs w:val="28"/>
        </w:rPr>
        <w:t>зв’язків</w:t>
      </w:r>
      <w:proofErr w:type="spellEnd"/>
      <w:r>
        <w:rPr>
          <w:sz w:val="28"/>
          <w:szCs w:val="28"/>
        </w:rPr>
        <w:t xml:space="preserve"> між появою розладів харчової поведінки та проведенням часу у </w:t>
      </w:r>
      <w:proofErr w:type="spellStart"/>
      <w:r>
        <w:rPr>
          <w:sz w:val="28"/>
          <w:szCs w:val="28"/>
        </w:rPr>
        <w:t>TikTok</w:t>
      </w:r>
      <w:proofErr w:type="spellEnd"/>
      <w:r>
        <w:rPr>
          <w:sz w:val="28"/>
          <w:szCs w:val="28"/>
        </w:rPr>
        <w:t>.</w:t>
      </w:r>
    </w:p>
    <w:p w14:paraId="00000059" w14:textId="03D06726" w:rsidR="003A3E41" w:rsidRDefault="004A258A">
      <w:pPr>
        <w:spacing w:line="360" w:lineRule="auto"/>
        <w:ind w:firstLine="709"/>
        <w:rPr>
          <w:sz w:val="28"/>
          <w:szCs w:val="28"/>
        </w:rPr>
      </w:pPr>
      <w:r>
        <w:rPr>
          <w:b/>
          <w:sz w:val="28"/>
          <w:szCs w:val="28"/>
        </w:rPr>
        <w:t>Об'єкт дослідження:</w:t>
      </w:r>
      <w:r>
        <w:rPr>
          <w:sz w:val="28"/>
          <w:szCs w:val="28"/>
        </w:rPr>
        <w:t xml:space="preserve"> феномен розладів харчової поведінки </w:t>
      </w:r>
    </w:p>
    <w:p w14:paraId="33B04305" w14:textId="77777777" w:rsidR="009305C7" w:rsidRPr="009305C7" w:rsidRDefault="009305C7">
      <w:pPr>
        <w:spacing w:line="360" w:lineRule="auto"/>
        <w:ind w:firstLine="709"/>
        <w:rPr>
          <w:bCs/>
          <w:sz w:val="28"/>
          <w:szCs w:val="28"/>
        </w:rPr>
      </w:pPr>
      <w:r w:rsidRPr="009305C7">
        <w:rPr>
          <w:b/>
          <w:sz w:val="28"/>
          <w:szCs w:val="28"/>
        </w:rPr>
        <w:t xml:space="preserve">Предмет дослідження: </w:t>
      </w:r>
      <w:r w:rsidRPr="009305C7">
        <w:rPr>
          <w:bCs/>
          <w:sz w:val="28"/>
          <w:szCs w:val="28"/>
        </w:rPr>
        <w:t xml:space="preserve">порушення харчової поведінки внаслідок використання </w:t>
      </w:r>
      <w:proofErr w:type="spellStart"/>
      <w:r w:rsidRPr="009305C7">
        <w:rPr>
          <w:bCs/>
          <w:sz w:val="28"/>
          <w:szCs w:val="28"/>
        </w:rPr>
        <w:t>ТікТок</w:t>
      </w:r>
      <w:proofErr w:type="spellEnd"/>
      <w:r w:rsidRPr="009305C7">
        <w:rPr>
          <w:bCs/>
          <w:sz w:val="28"/>
          <w:szCs w:val="28"/>
        </w:rPr>
        <w:t xml:space="preserve"> </w:t>
      </w:r>
    </w:p>
    <w:p w14:paraId="0000005B" w14:textId="1C318B0D" w:rsidR="003A3E41" w:rsidRDefault="004A258A">
      <w:pPr>
        <w:spacing w:line="360" w:lineRule="auto"/>
        <w:ind w:firstLine="709"/>
        <w:rPr>
          <w:b/>
          <w:sz w:val="28"/>
          <w:szCs w:val="28"/>
        </w:rPr>
      </w:pPr>
      <w:r>
        <w:rPr>
          <w:b/>
          <w:sz w:val="28"/>
          <w:szCs w:val="28"/>
        </w:rPr>
        <w:t>Завдання дослідження:</w:t>
      </w:r>
    </w:p>
    <w:p w14:paraId="0000005C" w14:textId="77777777" w:rsidR="003A3E41" w:rsidRDefault="004A258A">
      <w:pPr>
        <w:numPr>
          <w:ilvl w:val="0"/>
          <w:numId w:val="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На основі аналізу наукової літератури теоретично дослідити порушення харчової поведінки та вплив </w:t>
      </w:r>
      <w:proofErr w:type="spellStart"/>
      <w:r>
        <w:rPr>
          <w:color w:val="000000"/>
          <w:sz w:val="28"/>
          <w:szCs w:val="28"/>
        </w:rPr>
        <w:t>ТікТоку</w:t>
      </w:r>
      <w:proofErr w:type="spellEnd"/>
      <w:r>
        <w:rPr>
          <w:color w:val="000000"/>
          <w:sz w:val="28"/>
          <w:szCs w:val="28"/>
        </w:rPr>
        <w:t xml:space="preserve"> на їх виникнення.</w:t>
      </w:r>
    </w:p>
    <w:p w14:paraId="0000005E" w14:textId="172AD352" w:rsidR="003A3E41" w:rsidRDefault="004A258A">
      <w:pPr>
        <w:numPr>
          <w:ilvl w:val="0"/>
          <w:numId w:val="6"/>
        </w:numPr>
        <w:pBdr>
          <w:top w:val="nil"/>
          <w:left w:val="nil"/>
          <w:bottom w:val="nil"/>
          <w:right w:val="nil"/>
          <w:between w:val="nil"/>
        </w:pBdr>
        <w:spacing w:line="360" w:lineRule="auto"/>
        <w:ind w:left="0" w:firstLine="709"/>
        <w:rPr>
          <w:color w:val="000000"/>
          <w:sz w:val="28"/>
          <w:szCs w:val="28"/>
        </w:rPr>
      </w:pPr>
      <w:r>
        <w:rPr>
          <w:color w:val="000000"/>
          <w:sz w:val="28"/>
          <w:szCs w:val="28"/>
        </w:rPr>
        <w:t>За результатами проведеного</w:t>
      </w:r>
      <w:r w:rsidR="00E35401">
        <w:rPr>
          <w:color w:val="000000"/>
          <w:sz w:val="28"/>
          <w:szCs w:val="28"/>
        </w:rPr>
        <w:t xml:space="preserve"> </w:t>
      </w:r>
      <w:r w:rsidR="00E35401" w:rsidRPr="006F7EA2">
        <w:rPr>
          <w:color w:val="000000"/>
          <w:sz w:val="28"/>
          <w:szCs w:val="28"/>
        </w:rPr>
        <w:t>емпіричного</w:t>
      </w:r>
      <w:r>
        <w:rPr>
          <w:color w:val="000000"/>
          <w:sz w:val="28"/>
          <w:szCs w:val="28"/>
        </w:rPr>
        <w:t xml:space="preserve"> дослідження встановити психологічні особливості користувачів </w:t>
      </w:r>
      <w:proofErr w:type="spellStart"/>
      <w:r>
        <w:rPr>
          <w:color w:val="000000"/>
          <w:sz w:val="28"/>
          <w:szCs w:val="28"/>
        </w:rPr>
        <w:t>ТікТоку</w:t>
      </w:r>
      <w:proofErr w:type="spellEnd"/>
      <w:r>
        <w:rPr>
          <w:color w:val="000000"/>
          <w:sz w:val="28"/>
          <w:szCs w:val="28"/>
        </w:rPr>
        <w:t xml:space="preserve"> </w:t>
      </w:r>
      <w:r w:rsidR="006F7EA2" w:rsidRPr="006F7EA2">
        <w:rPr>
          <w:color w:val="000000"/>
          <w:sz w:val="28"/>
          <w:szCs w:val="28"/>
        </w:rPr>
        <w:t>та їх зв</w:t>
      </w:r>
      <w:r w:rsidR="006F7EA2" w:rsidRPr="006F7EA2">
        <w:rPr>
          <w:color w:val="000000"/>
          <w:sz w:val="28"/>
          <w:szCs w:val="28"/>
          <w:lang w:val="ru-RU"/>
        </w:rPr>
        <w:t>’</w:t>
      </w:r>
      <w:proofErr w:type="spellStart"/>
      <w:r w:rsidR="006F7EA2" w:rsidRPr="006F7EA2">
        <w:rPr>
          <w:color w:val="000000"/>
          <w:sz w:val="28"/>
          <w:szCs w:val="28"/>
        </w:rPr>
        <w:t>язок</w:t>
      </w:r>
      <w:proofErr w:type="spellEnd"/>
      <w:r w:rsidR="006F7EA2" w:rsidRPr="006F7EA2">
        <w:rPr>
          <w:color w:val="000000"/>
          <w:sz w:val="28"/>
          <w:szCs w:val="28"/>
        </w:rPr>
        <w:t xml:space="preserve"> з можливістю виникнення порушень харчової поведінки.</w:t>
      </w:r>
    </w:p>
    <w:p w14:paraId="0000005F" w14:textId="1E5ACDC5" w:rsidR="003A3E41" w:rsidRDefault="004A258A">
      <w:pPr>
        <w:numPr>
          <w:ilvl w:val="0"/>
          <w:numId w:val="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Розробити рекомендації щодо </w:t>
      </w:r>
      <w:r w:rsidR="00BE6A8C">
        <w:rPr>
          <w:color w:val="000000"/>
          <w:sz w:val="28"/>
          <w:szCs w:val="28"/>
        </w:rPr>
        <w:t>запобігання</w:t>
      </w:r>
      <w:r>
        <w:rPr>
          <w:color w:val="000000"/>
          <w:sz w:val="28"/>
          <w:szCs w:val="28"/>
        </w:rPr>
        <w:t xml:space="preserve"> порушень харчової поведінки у користувачів </w:t>
      </w:r>
      <w:proofErr w:type="spellStart"/>
      <w:r>
        <w:rPr>
          <w:color w:val="000000"/>
          <w:sz w:val="28"/>
          <w:szCs w:val="28"/>
        </w:rPr>
        <w:t>ТікТоку</w:t>
      </w:r>
      <w:proofErr w:type="spellEnd"/>
      <w:r>
        <w:rPr>
          <w:color w:val="000000"/>
          <w:sz w:val="28"/>
          <w:szCs w:val="28"/>
        </w:rPr>
        <w:t>.</w:t>
      </w:r>
    </w:p>
    <w:p w14:paraId="00000060" w14:textId="77777777" w:rsidR="003A3E41" w:rsidRDefault="004A258A">
      <w:pPr>
        <w:pBdr>
          <w:top w:val="nil"/>
          <w:left w:val="nil"/>
          <w:bottom w:val="nil"/>
          <w:right w:val="nil"/>
          <w:between w:val="nil"/>
        </w:pBdr>
        <w:spacing w:line="360" w:lineRule="auto"/>
        <w:ind w:firstLine="709"/>
        <w:rPr>
          <w:b/>
          <w:color w:val="000000"/>
          <w:sz w:val="28"/>
          <w:szCs w:val="28"/>
        </w:rPr>
      </w:pPr>
      <w:r>
        <w:rPr>
          <w:color w:val="000000"/>
          <w:sz w:val="28"/>
          <w:szCs w:val="28"/>
        </w:rPr>
        <w:t xml:space="preserve">Для розв’язання поставлених завдань були використані такі </w:t>
      </w:r>
      <w:r>
        <w:rPr>
          <w:b/>
          <w:color w:val="000000"/>
          <w:sz w:val="28"/>
          <w:szCs w:val="28"/>
        </w:rPr>
        <w:t xml:space="preserve">методи дослідження: </w:t>
      </w:r>
    </w:p>
    <w:p w14:paraId="00000061" w14:textId="77777777" w:rsidR="003A3E41" w:rsidRDefault="004A258A">
      <w:pPr>
        <w:pBdr>
          <w:top w:val="nil"/>
          <w:left w:val="nil"/>
          <w:bottom w:val="nil"/>
          <w:right w:val="nil"/>
          <w:between w:val="nil"/>
        </w:pBdr>
        <w:spacing w:line="360" w:lineRule="auto"/>
        <w:ind w:firstLine="709"/>
        <w:rPr>
          <w:color w:val="000000"/>
          <w:sz w:val="28"/>
          <w:szCs w:val="28"/>
        </w:rPr>
      </w:pPr>
      <w:r>
        <w:rPr>
          <w:color w:val="000000"/>
          <w:sz w:val="28"/>
          <w:szCs w:val="28"/>
        </w:rPr>
        <w:t xml:space="preserve">– теоретичні: теоретичний аналіз першоджерел з досліджуваної тематики, структурно-функціональний метод;  </w:t>
      </w:r>
    </w:p>
    <w:p w14:paraId="00000062" w14:textId="77777777" w:rsidR="003A3E41" w:rsidRDefault="004A258A">
      <w:pPr>
        <w:pBdr>
          <w:top w:val="nil"/>
          <w:left w:val="nil"/>
          <w:bottom w:val="nil"/>
          <w:right w:val="nil"/>
          <w:between w:val="nil"/>
        </w:pBdr>
        <w:spacing w:line="360" w:lineRule="auto"/>
        <w:ind w:firstLine="709"/>
        <w:rPr>
          <w:color w:val="000000"/>
          <w:sz w:val="28"/>
          <w:szCs w:val="28"/>
        </w:rPr>
      </w:pPr>
      <w:r>
        <w:rPr>
          <w:color w:val="000000"/>
          <w:sz w:val="28"/>
          <w:szCs w:val="28"/>
        </w:rPr>
        <w:t xml:space="preserve">– емпіричні: методи </w:t>
      </w:r>
      <w:proofErr w:type="spellStart"/>
      <w:r>
        <w:rPr>
          <w:color w:val="000000"/>
          <w:sz w:val="28"/>
          <w:szCs w:val="28"/>
        </w:rPr>
        <w:t>психодіагностичного</w:t>
      </w:r>
      <w:proofErr w:type="spellEnd"/>
      <w:r>
        <w:rPr>
          <w:color w:val="000000"/>
          <w:sz w:val="28"/>
          <w:szCs w:val="28"/>
        </w:rPr>
        <w:t xml:space="preserve"> обстеження.</w:t>
      </w:r>
    </w:p>
    <w:p w14:paraId="00000063" w14:textId="77777777" w:rsidR="003A3E41" w:rsidRDefault="004A258A">
      <w:pPr>
        <w:pBdr>
          <w:top w:val="nil"/>
          <w:left w:val="nil"/>
          <w:bottom w:val="nil"/>
          <w:right w:val="nil"/>
          <w:between w:val="nil"/>
        </w:pBdr>
        <w:spacing w:line="360" w:lineRule="auto"/>
        <w:ind w:firstLine="709"/>
        <w:rPr>
          <w:color w:val="000000"/>
          <w:sz w:val="28"/>
          <w:szCs w:val="28"/>
        </w:rPr>
      </w:pPr>
      <w:r>
        <w:rPr>
          <w:color w:val="000000"/>
          <w:sz w:val="28"/>
          <w:szCs w:val="28"/>
        </w:rPr>
        <w:t xml:space="preserve">Метод </w:t>
      </w:r>
      <w:proofErr w:type="spellStart"/>
      <w:r>
        <w:rPr>
          <w:color w:val="000000"/>
          <w:sz w:val="28"/>
          <w:szCs w:val="28"/>
        </w:rPr>
        <w:t>психодіагностичного</w:t>
      </w:r>
      <w:proofErr w:type="spellEnd"/>
      <w:r>
        <w:rPr>
          <w:color w:val="000000"/>
          <w:sz w:val="28"/>
          <w:szCs w:val="28"/>
        </w:rPr>
        <w:t xml:space="preserve"> обстеження містив наступні </w:t>
      </w:r>
      <w:proofErr w:type="spellStart"/>
      <w:r>
        <w:rPr>
          <w:color w:val="000000"/>
          <w:sz w:val="28"/>
          <w:szCs w:val="28"/>
        </w:rPr>
        <w:t>психодіагностичні</w:t>
      </w:r>
      <w:proofErr w:type="spellEnd"/>
      <w:r>
        <w:rPr>
          <w:color w:val="000000"/>
          <w:sz w:val="28"/>
          <w:szCs w:val="28"/>
        </w:rPr>
        <w:t xml:space="preserve"> методики: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Attitudes</w:t>
      </w:r>
      <w:proofErr w:type="spellEnd"/>
      <w:r>
        <w:rPr>
          <w:color w:val="000000"/>
          <w:sz w:val="28"/>
          <w:szCs w:val="28"/>
        </w:rPr>
        <w:t xml:space="preserve"> Test-26 (Тест ставлення до </w:t>
      </w:r>
      <w:r>
        <w:rPr>
          <w:color w:val="000000"/>
          <w:sz w:val="28"/>
          <w:szCs w:val="28"/>
        </w:rPr>
        <w:lastRenderedPageBreak/>
        <w:t xml:space="preserve">прийому їжі або Тест харчових установок, EAT) Д. М. </w:t>
      </w:r>
      <w:proofErr w:type="spellStart"/>
      <w:r>
        <w:rPr>
          <w:color w:val="000000"/>
          <w:sz w:val="28"/>
          <w:szCs w:val="28"/>
        </w:rPr>
        <w:t>Гарнер</w:t>
      </w:r>
      <w:proofErr w:type="spellEnd"/>
      <w:r>
        <w:rPr>
          <w:color w:val="000000"/>
          <w:sz w:val="28"/>
          <w:szCs w:val="28"/>
        </w:rPr>
        <w:t xml:space="preserve">; особистісний опитувальник Айзенка EPI, Багатомірна шкала </w:t>
      </w:r>
      <w:proofErr w:type="spellStart"/>
      <w:r>
        <w:rPr>
          <w:color w:val="000000"/>
          <w:sz w:val="28"/>
          <w:szCs w:val="28"/>
        </w:rPr>
        <w:t>перфекціонізму</w:t>
      </w:r>
      <w:proofErr w:type="spellEnd"/>
      <w:r>
        <w:rPr>
          <w:color w:val="000000"/>
          <w:sz w:val="28"/>
          <w:szCs w:val="28"/>
        </w:rPr>
        <w:t xml:space="preserve"> (</w:t>
      </w:r>
      <w:proofErr w:type="spellStart"/>
      <w:r>
        <w:rPr>
          <w:color w:val="000000"/>
          <w:sz w:val="28"/>
          <w:szCs w:val="28"/>
        </w:rPr>
        <w:t>Multidimensional</w:t>
      </w:r>
      <w:proofErr w:type="spellEnd"/>
      <w:r>
        <w:rPr>
          <w:color w:val="000000"/>
          <w:sz w:val="28"/>
          <w:szCs w:val="28"/>
        </w:rPr>
        <w:t xml:space="preserve"> </w:t>
      </w:r>
      <w:proofErr w:type="spellStart"/>
      <w:r>
        <w:rPr>
          <w:color w:val="000000"/>
          <w:sz w:val="28"/>
          <w:szCs w:val="28"/>
        </w:rPr>
        <w:t>perfectionism</w:t>
      </w:r>
      <w:proofErr w:type="spellEnd"/>
      <w:r>
        <w:rPr>
          <w:color w:val="000000"/>
          <w:sz w:val="28"/>
          <w:szCs w:val="28"/>
        </w:rPr>
        <w:t xml:space="preserve"> </w:t>
      </w:r>
      <w:proofErr w:type="spellStart"/>
      <w:r>
        <w:rPr>
          <w:color w:val="000000"/>
          <w:sz w:val="28"/>
          <w:szCs w:val="28"/>
        </w:rPr>
        <w:t>scale</w:t>
      </w:r>
      <w:proofErr w:type="spellEnd"/>
      <w:r>
        <w:rPr>
          <w:color w:val="000000"/>
          <w:sz w:val="28"/>
          <w:szCs w:val="28"/>
        </w:rPr>
        <w:t xml:space="preserve">, MPS) П. </w:t>
      </w:r>
      <w:proofErr w:type="spellStart"/>
      <w:r>
        <w:rPr>
          <w:color w:val="000000"/>
          <w:sz w:val="28"/>
          <w:szCs w:val="28"/>
        </w:rPr>
        <w:t>Хьюїтта</w:t>
      </w:r>
      <w:proofErr w:type="spellEnd"/>
      <w:r>
        <w:rPr>
          <w:color w:val="000000"/>
          <w:sz w:val="28"/>
          <w:szCs w:val="28"/>
        </w:rPr>
        <w:t xml:space="preserve"> та Г. </w:t>
      </w:r>
      <w:proofErr w:type="spellStart"/>
      <w:r>
        <w:rPr>
          <w:color w:val="000000"/>
          <w:sz w:val="28"/>
          <w:szCs w:val="28"/>
        </w:rPr>
        <w:t>Флетта</w:t>
      </w:r>
      <w:proofErr w:type="spellEnd"/>
      <w:r>
        <w:rPr>
          <w:color w:val="000000"/>
          <w:sz w:val="28"/>
          <w:szCs w:val="28"/>
        </w:rPr>
        <w:t xml:space="preserve">, опитувальник «Тенденції у прийнятті рішень» (Р. </w:t>
      </w:r>
      <w:proofErr w:type="spellStart"/>
      <w:r>
        <w:rPr>
          <w:color w:val="000000"/>
          <w:sz w:val="28"/>
          <w:szCs w:val="28"/>
        </w:rPr>
        <w:t>Місурака</w:t>
      </w:r>
      <w:proofErr w:type="spellEnd"/>
      <w:r>
        <w:rPr>
          <w:color w:val="000000"/>
          <w:sz w:val="28"/>
          <w:szCs w:val="28"/>
        </w:rPr>
        <w:t xml:space="preserve"> зі співавторами) в адаптації Г. </w:t>
      </w:r>
      <w:proofErr w:type="spellStart"/>
      <w:r>
        <w:rPr>
          <w:color w:val="000000"/>
          <w:sz w:val="28"/>
          <w:szCs w:val="28"/>
        </w:rPr>
        <w:t>Разваляєвої</w:t>
      </w:r>
      <w:proofErr w:type="spellEnd"/>
      <w:r>
        <w:rPr>
          <w:color w:val="000000"/>
          <w:sz w:val="28"/>
          <w:szCs w:val="28"/>
        </w:rPr>
        <w:t>.</w:t>
      </w:r>
    </w:p>
    <w:p w14:paraId="00000064" w14:textId="77777777" w:rsidR="003A3E41" w:rsidRDefault="004A258A">
      <w:pPr>
        <w:pBdr>
          <w:top w:val="nil"/>
          <w:left w:val="nil"/>
          <w:bottom w:val="nil"/>
          <w:right w:val="nil"/>
          <w:between w:val="nil"/>
        </w:pBdr>
        <w:spacing w:line="360" w:lineRule="auto"/>
        <w:ind w:firstLine="709"/>
        <w:rPr>
          <w:color w:val="000000"/>
          <w:sz w:val="28"/>
          <w:szCs w:val="28"/>
        </w:rPr>
      </w:pPr>
      <w:r>
        <w:rPr>
          <w:color w:val="000000"/>
          <w:sz w:val="28"/>
          <w:szCs w:val="28"/>
        </w:rPr>
        <w:t>– математичної обробки даних з їх подальшою якісною інтерпретацією та змістовним узагальненням. Кореляційний аналіз за t -критерієм Стьюдента.</w:t>
      </w:r>
    </w:p>
    <w:p w14:paraId="00000065" w14:textId="77777777" w:rsidR="003A3E41" w:rsidRDefault="004A258A">
      <w:pPr>
        <w:pBdr>
          <w:top w:val="nil"/>
          <w:left w:val="nil"/>
          <w:bottom w:val="nil"/>
          <w:right w:val="nil"/>
          <w:between w:val="nil"/>
        </w:pBdr>
        <w:spacing w:line="360" w:lineRule="auto"/>
        <w:ind w:firstLine="709"/>
        <w:rPr>
          <w:color w:val="000000"/>
          <w:sz w:val="28"/>
          <w:szCs w:val="28"/>
        </w:rPr>
      </w:pPr>
      <w:r>
        <w:rPr>
          <w:color w:val="000000"/>
          <w:sz w:val="28"/>
          <w:szCs w:val="28"/>
        </w:rPr>
        <w:t xml:space="preserve">Емпіричну вибірку дослідження склали 41 користувач </w:t>
      </w:r>
      <w:proofErr w:type="spellStart"/>
      <w:r>
        <w:rPr>
          <w:color w:val="000000"/>
          <w:sz w:val="28"/>
          <w:szCs w:val="28"/>
        </w:rPr>
        <w:t>ТікТоку</w:t>
      </w:r>
      <w:proofErr w:type="spellEnd"/>
      <w:r>
        <w:rPr>
          <w:color w:val="000000"/>
          <w:sz w:val="28"/>
          <w:szCs w:val="28"/>
        </w:rPr>
        <w:t xml:space="preserve"> віком 14-18 років.</w:t>
      </w:r>
    </w:p>
    <w:p w14:paraId="00000066" w14:textId="77777777" w:rsidR="003A3E41" w:rsidRDefault="004A258A">
      <w:pPr>
        <w:pBdr>
          <w:top w:val="nil"/>
          <w:left w:val="nil"/>
          <w:bottom w:val="nil"/>
          <w:right w:val="nil"/>
          <w:between w:val="nil"/>
        </w:pBdr>
        <w:spacing w:line="360" w:lineRule="auto"/>
        <w:ind w:firstLine="709"/>
        <w:rPr>
          <w:color w:val="000000"/>
          <w:sz w:val="28"/>
          <w:szCs w:val="28"/>
        </w:rPr>
      </w:pPr>
      <w:r>
        <w:rPr>
          <w:b/>
          <w:color w:val="000000"/>
          <w:sz w:val="28"/>
          <w:szCs w:val="28"/>
        </w:rPr>
        <w:t>Практичне значення</w:t>
      </w:r>
      <w:r>
        <w:rPr>
          <w:color w:val="000000"/>
          <w:sz w:val="28"/>
          <w:szCs w:val="28"/>
        </w:rPr>
        <w:t xml:space="preserve"> дослідження  полягає у можливості використання методичного комплексу при проведенні системних досліджень особистості. Отримані результати можуть бути реалізовані у практиці психологічного консультування, в тому числі й сімейного, при організації та проведенні тренінгів; використані в освітньому процесі підготовки здобувачів вищої освіти у галузі психології.</w:t>
      </w:r>
    </w:p>
    <w:p w14:paraId="00000067" w14:textId="366FDF7A" w:rsidR="003A3E41" w:rsidRDefault="004A258A">
      <w:pPr>
        <w:spacing w:line="360" w:lineRule="auto"/>
        <w:ind w:firstLine="709"/>
        <w:rPr>
          <w:sz w:val="28"/>
          <w:szCs w:val="28"/>
        </w:rPr>
      </w:pPr>
      <w:r>
        <w:rPr>
          <w:b/>
          <w:sz w:val="28"/>
          <w:szCs w:val="28"/>
        </w:rPr>
        <w:t>Структура роботи.</w:t>
      </w:r>
      <w:r>
        <w:rPr>
          <w:sz w:val="28"/>
          <w:szCs w:val="28"/>
        </w:rPr>
        <w:t xml:space="preserve"> Робота складається з вступу, 2 розділів, висновків, списку використаних джерел (7</w:t>
      </w:r>
      <w:r w:rsidR="009708D1">
        <w:rPr>
          <w:sz w:val="28"/>
          <w:szCs w:val="28"/>
        </w:rPr>
        <w:t>4</w:t>
      </w:r>
      <w:r>
        <w:rPr>
          <w:sz w:val="28"/>
          <w:szCs w:val="28"/>
        </w:rPr>
        <w:t xml:space="preserve"> найменування, з них 15 – іноземними мовами). Основний обсяг – 59 сторінок, повний обсяг – </w:t>
      </w:r>
      <w:r w:rsidR="00041872">
        <w:rPr>
          <w:sz w:val="28"/>
          <w:szCs w:val="28"/>
        </w:rPr>
        <w:t>86</w:t>
      </w:r>
      <w:r>
        <w:rPr>
          <w:sz w:val="28"/>
          <w:szCs w:val="28"/>
        </w:rPr>
        <w:t xml:space="preserve"> сторінки.</w:t>
      </w:r>
    </w:p>
    <w:p w14:paraId="00000068" w14:textId="77777777" w:rsidR="003A3E41" w:rsidRDefault="004A258A">
      <w:pPr>
        <w:spacing w:line="360" w:lineRule="auto"/>
        <w:ind w:firstLine="709"/>
        <w:rPr>
          <w:sz w:val="28"/>
          <w:szCs w:val="28"/>
        </w:rPr>
      </w:pPr>
      <w:r>
        <w:br w:type="page"/>
      </w:r>
    </w:p>
    <w:p w14:paraId="00000069" w14:textId="77777777" w:rsidR="003A3E41" w:rsidRDefault="004A258A">
      <w:pPr>
        <w:spacing w:line="360" w:lineRule="auto"/>
        <w:ind w:firstLine="567"/>
        <w:jc w:val="center"/>
        <w:rPr>
          <w:b/>
          <w:sz w:val="28"/>
          <w:szCs w:val="28"/>
        </w:rPr>
      </w:pPr>
      <w:bookmarkStart w:id="3" w:name="_heading=h.1fob9te" w:colFirst="0" w:colLast="0"/>
      <w:bookmarkEnd w:id="3"/>
      <w:r>
        <w:rPr>
          <w:b/>
          <w:sz w:val="28"/>
          <w:szCs w:val="28"/>
        </w:rPr>
        <w:lastRenderedPageBreak/>
        <w:t>РОЗДІЛ 1. ПОРУШЕННЯ ХАРЧОВОЇ ПОВЕДІНКИ ТА ВПЛИВ ТІКТОКУ НА ЇХ ВИНИКНЕННЯ</w:t>
      </w:r>
    </w:p>
    <w:p w14:paraId="0000006A" w14:textId="77777777" w:rsidR="003A3E41" w:rsidRDefault="004A258A">
      <w:pPr>
        <w:spacing w:after="120" w:line="360" w:lineRule="auto"/>
        <w:ind w:firstLine="709"/>
        <w:rPr>
          <w:b/>
          <w:sz w:val="28"/>
          <w:szCs w:val="28"/>
        </w:rPr>
      </w:pPr>
      <w:bookmarkStart w:id="4" w:name="_heading=h.3znysh7" w:colFirst="0" w:colLast="0"/>
      <w:bookmarkEnd w:id="4"/>
      <w:r>
        <w:rPr>
          <w:b/>
          <w:sz w:val="28"/>
          <w:szCs w:val="28"/>
        </w:rPr>
        <w:t>1.1. Феномен порушень харчової поведінки у психології</w:t>
      </w:r>
    </w:p>
    <w:p w14:paraId="0000006B" w14:textId="77777777" w:rsidR="003A3E41" w:rsidRDefault="004A258A">
      <w:pPr>
        <w:spacing w:line="360" w:lineRule="auto"/>
        <w:ind w:firstLine="709"/>
        <w:rPr>
          <w:strike/>
          <w:sz w:val="28"/>
          <w:szCs w:val="28"/>
        </w:rPr>
      </w:pPr>
      <w:r>
        <w:rPr>
          <w:sz w:val="28"/>
          <w:szCs w:val="28"/>
        </w:rPr>
        <w:t xml:space="preserve">Розлади харчової поведінки – це клас розладів психіки пов’язаних з порушенням вживання їжі. Люди з такими розладами частіше переїдають або взагалі не їдять, виснажують себе фізичними тренуваннями. У таких людей з’являються патологічні харчові звички, які дуже погано впливають на фізичне та психологічне здоров’я індивіда, виникають такі проблеми, як психогенне переїдання – це коли людина протягом  короткого часу вживає дуже багато їжі [4]. </w:t>
      </w:r>
    </w:p>
    <w:p w14:paraId="0000006C" w14:textId="77777777" w:rsidR="003A3E41" w:rsidRDefault="004A258A">
      <w:pPr>
        <w:spacing w:line="360" w:lineRule="auto"/>
        <w:ind w:firstLine="709"/>
        <w:rPr>
          <w:sz w:val="28"/>
          <w:szCs w:val="28"/>
        </w:rPr>
      </w:pPr>
      <w:r>
        <w:rPr>
          <w:sz w:val="28"/>
          <w:szCs w:val="28"/>
        </w:rPr>
        <w:t xml:space="preserve">Спотворення смаку – це стан, при якому люди навмисно вживають неїстівні товари. Розлади вибіркового харчування – це ситуація, коли у людини знижений інтерес до їжі або взагалі його немає. </w:t>
      </w:r>
    </w:p>
    <w:p w14:paraId="0000006D" w14:textId="77777777" w:rsidR="003A3E41" w:rsidRDefault="004A258A">
      <w:pPr>
        <w:spacing w:line="360" w:lineRule="auto"/>
        <w:ind w:firstLine="709"/>
        <w:rPr>
          <w:sz w:val="28"/>
          <w:szCs w:val="28"/>
        </w:rPr>
      </w:pPr>
      <w:r>
        <w:rPr>
          <w:sz w:val="28"/>
          <w:szCs w:val="28"/>
        </w:rPr>
        <w:t xml:space="preserve">У людей з РХП найчастіше виникають тривожні розлади, депресія, іноді токсикоманія, погіршується емоційний стан. Такий стан людини призводить до дуже негативних наслідків, частіше до смерті. </w:t>
      </w:r>
    </w:p>
    <w:p w14:paraId="0000006E" w14:textId="77777777" w:rsidR="003A3E41" w:rsidRDefault="004A258A">
      <w:pPr>
        <w:spacing w:line="360" w:lineRule="auto"/>
        <w:ind w:firstLine="709"/>
        <w:rPr>
          <w:sz w:val="28"/>
          <w:szCs w:val="28"/>
        </w:rPr>
      </w:pPr>
      <w:r>
        <w:rPr>
          <w:sz w:val="28"/>
          <w:szCs w:val="28"/>
        </w:rPr>
        <w:t xml:space="preserve">Розладами харчової поведінки страждають всього 5% населення, найчастіше – це підлітки (мучать себе дієтами, переїдають, а потім викликають блювоту, часто хочуть виглядати серед однолітків ідеально, що впливає на самооцінку). Найчастіше РХП виникає у жінок, особливо нервова </w:t>
      </w:r>
      <w:proofErr w:type="spellStart"/>
      <w:r>
        <w:rPr>
          <w:sz w:val="28"/>
          <w:szCs w:val="28"/>
        </w:rPr>
        <w:t>булімія</w:t>
      </w:r>
      <w:proofErr w:type="spellEnd"/>
      <w:r>
        <w:rPr>
          <w:sz w:val="28"/>
          <w:szCs w:val="28"/>
        </w:rPr>
        <w:t xml:space="preserve"> та нервова анорексія. РХП може стати залежність.</w:t>
      </w:r>
    </w:p>
    <w:p w14:paraId="0000006F" w14:textId="77777777" w:rsidR="003A3E41" w:rsidRDefault="004A258A">
      <w:pPr>
        <w:spacing w:line="360" w:lineRule="auto"/>
        <w:ind w:firstLine="709"/>
        <w:rPr>
          <w:sz w:val="28"/>
          <w:szCs w:val="28"/>
        </w:rPr>
      </w:pPr>
      <w:r>
        <w:rPr>
          <w:sz w:val="28"/>
          <w:szCs w:val="28"/>
        </w:rPr>
        <w:t xml:space="preserve">Типи розладів харчової поведінки : </w:t>
      </w:r>
    </w:p>
    <w:p w14:paraId="00000070" w14:textId="77777777" w:rsidR="003A3E41" w:rsidRDefault="004A258A">
      <w:pPr>
        <w:numPr>
          <w:ilvl w:val="0"/>
          <w:numId w:val="11"/>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Нервова анорексія </w:t>
      </w:r>
    </w:p>
    <w:p w14:paraId="00000071" w14:textId="77777777" w:rsidR="003A3E41" w:rsidRDefault="004A258A">
      <w:pPr>
        <w:numPr>
          <w:ilvl w:val="0"/>
          <w:numId w:val="11"/>
        </w:numPr>
        <w:pBdr>
          <w:top w:val="nil"/>
          <w:left w:val="nil"/>
          <w:bottom w:val="nil"/>
          <w:right w:val="nil"/>
          <w:between w:val="nil"/>
        </w:pBdr>
        <w:spacing w:line="360" w:lineRule="auto"/>
        <w:ind w:left="0" w:firstLine="709"/>
        <w:rPr>
          <w:color w:val="000000"/>
          <w:sz w:val="28"/>
          <w:szCs w:val="28"/>
        </w:rPr>
      </w:pPr>
      <w:proofErr w:type="spellStart"/>
      <w:r>
        <w:rPr>
          <w:color w:val="000000"/>
          <w:sz w:val="28"/>
          <w:szCs w:val="28"/>
        </w:rPr>
        <w:t>Булімія</w:t>
      </w:r>
      <w:proofErr w:type="spellEnd"/>
      <w:r>
        <w:rPr>
          <w:color w:val="000000"/>
          <w:sz w:val="28"/>
          <w:szCs w:val="28"/>
        </w:rPr>
        <w:t xml:space="preserve"> </w:t>
      </w:r>
    </w:p>
    <w:p w14:paraId="00000072" w14:textId="77777777" w:rsidR="003A3E41" w:rsidRDefault="004A258A">
      <w:pPr>
        <w:numPr>
          <w:ilvl w:val="0"/>
          <w:numId w:val="11"/>
        </w:numPr>
        <w:pBdr>
          <w:top w:val="nil"/>
          <w:left w:val="nil"/>
          <w:bottom w:val="nil"/>
          <w:right w:val="nil"/>
          <w:between w:val="nil"/>
        </w:pBdr>
        <w:spacing w:line="360" w:lineRule="auto"/>
        <w:ind w:left="0" w:firstLine="709"/>
        <w:rPr>
          <w:color w:val="000000"/>
          <w:sz w:val="28"/>
          <w:szCs w:val="28"/>
        </w:rPr>
      </w:pPr>
      <w:proofErr w:type="spellStart"/>
      <w:r>
        <w:rPr>
          <w:color w:val="000000"/>
          <w:sz w:val="28"/>
          <w:szCs w:val="28"/>
        </w:rPr>
        <w:t>Компульсивне</w:t>
      </w:r>
      <w:proofErr w:type="spellEnd"/>
      <w:r>
        <w:rPr>
          <w:color w:val="000000"/>
          <w:sz w:val="28"/>
          <w:szCs w:val="28"/>
        </w:rPr>
        <w:t xml:space="preserve"> переїдання </w:t>
      </w:r>
    </w:p>
    <w:p w14:paraId="00000073" w14:textId="1790AA16" w:rsidR="003A3E41" w:rsidRPr="00B7175F" w:rsidRDefault="004A258A">
      <w:pPr>
        <w:spacing w:line="360" w:lineRule="auto"/>
        <w:ind w:firstLine="709"/>
        <w:rPr>
          <w:sz w:val="28"/>
          <w:szCs w:val="28"/>
        </w:rPr>
      </w:pPr>
      <w:r>
        <w:rPr>
          <w:b/>
          <w:sz w:val="28"/>
          <w:szCs w:val="28"/>
        </w:rPr>
        <w:t>Нервова анорексія</w:t>
      </w:r>
      <w:r>
        <w:rPr>
          <w:sz w:val="28"/>
          <w:szCs w:val="28"/>
        </w:rPr>
        <w:t xml:space="preserve"> характеризується прогресуючим зниженням ваги  внаслідок втрати апетиту. Люди, що страждають анорексією, найчастіше мають спотворення уявлення себе зі сторони,  у вигляді зайвої ваги, або целюліту, великих боків та животу. Підлітки частіше навантажують себе </w:t>
      </w:r>
      <w:r>
        <w:rPr>
          <w:sz w:val="28"/>
          <w:szCs w:val="28"/>
        </w:rPr>
        <w:lastRenderedPageBreak/>
        <w:t>фізичними тренуваннями, вживають проносне або сечогінні таблетки, визивають блювоту. Також особи мають занижений апетит, або навпаки мають відчуття надмірного голоду.</w:t>
      </w:r>
      <w:r w:rsidR="00B7175F" w:rsidRPr="00B7175F">
        <w:rPr>
          <w:sz w:val="28"/>
          <w:szCs w:val="28"/>
        </w:rPr>
        <w:t>[43]</w:t>
      </w:r>
    </w:p>
    <w:p w14:paraId="00000074" w14:textId="77777777" w:rsidR="003A3E41" w:rsidRDefault="004A258A">
      <w:pPr>
        <w:spacing w:line="360" w:lineRule="auto"/>
        <w:ind w:firstLine="709"/>
        <w:rPr>
          <w:sz w:val="28"/>
          <w:szCs w:val="28"/>
        </w:rPr>
      </w:pPr>
      <w:r>
        <w:rPr>
          <w:sz w:val="28"/>
          <w:szCs w:val="28"/>
        </w:rPr>
        <w:t xml:space="preserve">Люди з такими проблемами, часто говорять, що навпаки хочуть набрати вагу, але їхні слова не відповідають дійсності, вони вживають низькокалорійну їжу та виснажують себе фізичними тренуваннями. </w:t>
      </w:r>
    </w:p>
    <w:p w14:paraId="00000075" w14:textId="77777777" w:rsidR="003A3E41" w:rsidRDefault="004A258A">
      <w:pPr>
        <w:spacing w:line="360" w:lineRule="auto"/>
        <w:ind w:firstLine="709"/>
        <w:rPr>
          <w:sz w:val="28"/>
          <w:szCs w:val="28"/>
        </w:rPr>
      </w:pPr>
      <w:r>
        <w:rPr>
          <w:sz w:val="28"/>
          <w:szCs w:val="28"/>
        </w:rPr>
        <w:t>Існує два підтипи нервової анорексії:</w:t>
      </w:r>
    </w:p>
    <w:p w14:paraId="00000076" w14:textId="77777777" w:rsidR="003A3E41" w:rsidRDefault="004A258A">
      <w:pPr>
        <w:spacing w:line="360" w:lineRule="auto"/>
        <w:ind w:firstLine="709"/>
        <w:rPr>
          <w:sz w:val="28"/>
          <w:szCs w:val="28"/>
        </w:rPr>
      </w:pPr>
      <w:r>
        <w:rPr>
          <w:sz w:val="28"/>
          <w:szCs w:val="28"/>
        </w:rPr>
        <w:t xml:space="preserve">Обмежувальний – це  тип, при якому люди втрачають вагу завдяки дієтам, голодуванням та тяжким фізичним вправам. </w:t>
      </w:r>
    </w:p>
    <w:p w14:paraId="00000077" w14:textId="77777777" w:rsidR="003A3E41" w:rsidRDefault="004A258A">
      <w:pPr>
        <w:spacing w:line="360" w:lineRule="auto"/>
        <w:ind w:firstLine="709"/>
        <w:rPr>
          <w:sz w:val="28"/>
          <w:szCs w:val="28"/>
        </w:rPr>
      </w:pPr>
      <w:r>
        <w:rPr>
          <w:sz w:val="28"/>
          <w:szCs w:val="28"/>
        </w:rPr>
        <w:t xml:space="preserve">Тип </w:t>
      </w:r>
      <w:proofErr w:type="spellStart"/>
      <w:r>
        <w:rPr>
          <w:sz w:val="28"/>
          <w:szCs w:val="28"/>
        </w:rPr>
        <w:t>компульсивного</w:t>
      </w:r>
      <w:proofErr w:type="spellEnd"/>
      <w:r>
        <w:rPr>
          <w:sz w:val="28"/>
          <w:szCs w:val="28"/>
        </w:rPr>
        <w:t xml:space="preserve"> переїдання, завдяки якому особи втрачають вагу за рахунок періодичному переїданні або очищенням організму.</w:t>
      </w:r>
    </w:p>
    <w:p w14:paraId="00000080" w14:textId="0B6A74CE" w:rsidR="003A3E41" w:rsidRPr="00766B23" w:rsidRDefault="004A258A" w:rsidP="00766B23">
      <w:pPr>
        <w:spacing w:line="360" w:lineRule="auto"/>
        <w:ind w:firstLine="709"/>
        <w:rPr>
          <w:sz w:val="28"/>
          <w:szCs w:val="28"/>
        </w:rPr>
      </w:pPr>
      <w:r>
        <w:rPr>
          <w:sz w:val="28"/>
          <w:szCs w:val="28"/>
        </w:rPr>
        <w:t>Через деякий час можуть виникнути такі негативні наслідки :</w:t>
      </w:r>
      <w:r w:rsidR="00DA0624">
        <w:rPr>
          <w:sz w:val="28"/>
          <w:szCs w:val="28"/>
        </w:rPr>
        <w:t xml:space="preserve"> </w:t>
      </w:r>
      <w:r w:rsidR="00DA0624">
        <w:rPr>
          <w:color w:val="000000"/>
          <w:sz w:val="28"/>
          <w:szCs w:val="28"/>
        </w:rPr>
        <w:t>м</w:t>
      </w:r>
      <w:r>
        <w:rPr>
          <w:color w:val="000000"/>
          <w:sz w:val="28"/>
          <w:szCs w:val="28"/>
        </w:rPr>
        <w:t>енструальні періоди припиняються</w:t>
      </w:r>
      <w:r w:rsidR="00766B23">
        <w:rPr>
          <w:color w:val="000000"/>
          <w:sz w:val="28"/>
          <w:szCs w:val="28"/>
        </w:rPr>
        <w:t>,</w:t>
      </w:r>
      <w:r w:rsidR="00DA0624">
        <w:rPr>
          <w:color w:val="000000"/>
          <w:sz w:val="28"/>
          <w:szCs w:val="28"/>
        </w:rPr>
        <w:t xml:space="preserve"> з</w:t>
      </w:r>
      <w:r>
        <w:rPr>
          <w:color w:val="000000"/>
          <w:sz w:val="28"/>
          <w:szCs w:val="28"/>
        </w:rPr>
        <w:t>апаморочення або непритомність від зневоднення</w:t>
      </w:r>
      <w:r w:rsidR="00766B23">
        <w:rPr>
          <w:sz w:val="28"/>
          <w:szCs w:val="28"/>
        </w:rPr>
        <w:t>,</w:t>
      </w:r>
      <w:r w:rsidR="00DA0624">
        <w:rPr>
          <w:sz w:val="28"/>
          <w:szCs w:val="28"/>
        </w:rPr>
        <w:t xml:space="preserve"> </w:t>
      </w:r>
      <w:r w:rsidR="00DA0624">
        <w:rPr>
          <w:color w:val="000000"/>
          <w:sz w:val="28"/>
          <w:szCs w:val="28"/>
        </w:rPr>
        <w:t>л</w:t>
      </w:r>
      <w:r>
        <w:rPr>
          <w:color w:val="000000"/>
          <w:sz w:val="28"/>
          <w:szCs w:val="28"/>
        </w:rPr>
        <w:t>омке волосся/нігті</w:t>
      </w:r>
      <w:r w:rsidR="00766B23">
        <w:rPr>
          <w:sz w:val="28"/>
          <w:szCs w:val="28"/>
        </w:rPr>
        <w:t>,</w:t>
      </w:r>
      <w:r w:rsidR="00DA0624">
        <w:rPr>
          <w:sz w:val="28"/>
          <w:szCs w:val="28"/>
        </w:rPr>
        <w:t xml:space="preserve"> </w:t>
      </w:r>
      <w:r w:rsidR="00DA0624">
        <w:rPr>
          <w:color w:val="000000"/>
          <w:sz w:val="28"/>
          <w:szCs w:val="28"/>
        </w:rPr>
        <w:t>н</w:t>
      </w:r>
      <w:r>
        <w:rPr>
          <w:color w:val="000000"/>
          <w:sz w:val="28"/>
          <w:szCs w:val="28"/>
        </w:rPr>
        <w:t>епереносимість холоду</w:t>
      </w:r>
      <w:r w:rsidR="00766B23">
        <w:rPr>
          <w:sz w:val="28"/>
          <w:szCs w:val="28"/>
        </w:rPr>
        <w:t>,</w:t>
      </w:r>
      <w:r w:rsidR="00DA0624">
        <w:rPr>
          <w:sz w:val="28"/>
          <w:szCs w:val="28"/>
        </w:rPr>
        <w:t xml:space="preserve"> </w:t>
      </w:r>
      <w:r w:rsidR="00DA0624">
        <w:rPr>
          <w:color w:val="000000"/>
          <w:sz w:val="28"/>
          <w:szCs w:val="28"/>
        </w:rPr>
        <w:t>м</w:t>
      </w:r>
      <w:r>
        <w:rPr>
          <w:color w:val="000000"/>
          <w:sz w:val="28"/>
          <w:szCs w:val="28"/>
        </w:rPr>
        <w:t>’язова слабкість та виснаження</w:t>
      </w:r>
      <w:r w:rsidR="00766B23">
        <w:rPr>
          <w:sz w:val="28"/>
          <w:szCs w:val="28"/>
        </w:rPr>
        <w:t>,</w:t>
      </w:r>
      <w:r w:rsidR="00DA0624">
        <w:rPr>
          <w:sz w:val="28"/>
          <w:szCs w:val="28"/>
        </w:rPr>
        <w:t xml:space="preserve"> </w:t>
      </w:r>
      <w:r w:rsidR="00DA0624">
        <w:rPr>
          <w:color w:val="000000"/>
          <w:sz w:val="28"/>
          <w:szCs w:val="28"/>
        </w:rPr>
        <w:t>п</w:t>
      </w:r>
      <w:r>
        <w:rPr>
          <w:color w:val="000000"/>
          <w:sz w:val="28"/>
          <w:szCs w:val="28"/>
        </w:rPr>
        <w:t xml:space="preserve">ечія та </w:t>
      </w:r>
      <w:proofErr w:type="spellStart"/>
      <w:r>
        <w:rPr>
          <w:color w:val="000000"/>
          <w:sz w:val="28"/>
          <w:szCs w:val="28"/>
        </w:rPr>
        <w:t>рефлюкс</w:t>
      </w:r>
      <w:proofErr w:type="spellEnd"/>
      <w:r>
        <w:rPr>
          <w:color w:val="000000"/>
          <w:sz w:val="28"/>
          <w:szCs w:val="28"/>
        </w:rPr>
        <w:t xml:space="preserve"> (у тих, у кого блювота)</w:t>
      </w:r>
      <w:r w:rsidR="00766B23">
        <w:rPr>
          <w:sz w:val="28"/>
          <w:szCs w:val="28"/>
        </w:rPr>
        <w:t>,</w:t>
      </w:r>
      <w:r w:rsidR="00DA0624">
        <w:rPr>
          <w:sz w:val="28"/>
          <w:szCs w:val="28"/>
        </w:rPr>
        <w:t xml:space="preserve"> </w:t>
      </w:r>
      <w:r w:rsidR="00DA0624">
        <w:rPr>
          <w:color w:val="000000"/>
          <w:sz w:val="28"/>
          <w:szCs w:val="28"/>
        </w:rPr>
        <w:t>с</w:t>
      </w:r>
      <w:r>
        <w:rPr>
          <w:color w:val="000000"/>
          <w:sz w:val="28"/>
          <w:szCs w:val="28"/>
        </w:rPr>
        <w:t>ильні запори, здуття живота та відчуття перенасичення.</w:t>
      </w:r>
      <w:r w:rsidR="00766B23">
        <w:rPr>
          <w:sz w:val="28"/>
          <w:szCs w:val="28"/>
        </w:rPr>
        <w:t xml:space="preserve"> </w:t>
      </w:r>
      <w:r>
        <w:rPr>
          <w:color w:val="000000"/>
          <w:sz w:val="28"/>
          <w:szCs w:val="28"/>
        </w:rPr>
        <w:t xml:space="preserve">Виникає втрата кісткової маси, що призводить до витончення кісток(остеопороз). </w:t>
      </w:r>
    </w:p>
    <w:p w14:paraId="00000081" w14:textId="73E2CA22" w:rsidR="003A3E41" w:rsidRPr="00B7175F" w:rsidRDefault="004A258A">
      <w:pPr>
        <w:pBdr>
          <w:top w:val="nil"/>
          <w:left w:val="nil"/>
          <w:bottom w:val="nil"/>
          <w:right w:val="nil"/>
          <w:between w:val="nil"/>
        </w:pBdr>
        <w:spacing w:line="360" w:lineRule="auto"/>
        <w:ind w:firstLine="709"/>
        <w:rPr>
          <w:color w:val="000000"/>
          <w:sz w:val="28"/>
          <w:szCs w:val="28"/>
        </w:rPr>
      </w:pPr>
      <w:r>
        <w:rPr>
          <w:color w:val="000000"/>
          <w:sz w:val="28"/>
          <w:szCs w:val="28"/>
        </w:rPr>
        <w:t>РХП викликає сильну дратівливість, депресію, з’являється погана концентрація, людина швидко втомлюється. Такі розлади викликають проблеми з серцевим ритмом ( особливо це проявляється у пацієнтів які викликають блювоту, приймають проносні та сечогінні).</w:t>
      </w:r>
      <w:r w:rsidR="00B7175F" w:rsidRPr="00B7175F">
        <w:rPr>
          <w:color w:val="000000"/>
          <w:sz w:val="28"/>
          <w:szCs w:val="28"/>
        </w:rPr>
        <w:t>[33]</w:t>
      </w:r>
    </w:p>
    <w:p w14:paraId="00000082" w14:textId="77777777" w:rsidR="003A3E41" w:rsidRDefault="004A258A">
      <w:pPr>
        <w:spacing w:line="360" w:lineRule="auto"/>
        <w:ind w:firstLine="709"/>
        <w:rPr>
          <w:b/>
          <w:sz w:val="28"/>
          <w:szCs w:val="28"/>
        </w:rPr>
      </w:pPr>
      <w:proofErr w:type="spellStart"/>
      <w:r>
        <w:rPr>
          <w:b/>
          <w:sz w:val="28"/>
          <w:szCs w:val="28"/>
        </w:rPr>
        <w:t>Булімія</w:t>
      </w:r>
      <w:proofErr w:type="spellEnd"/>
      <w:r>
        <w:rPr>
          <w:b/>
          <w:sz w:val="28"/>
          <w:szCs w:val="28"/>
        </w:rPr>
        <w:t xml:space="preserve"> </w:t>
      </w:r>
    </w:p>
    <w:p w14:paraId="00000083" w14:textId="77777777" w:rsidR="003A3E41" w:rsidRDefault="004A258A">
      <w:pPr>
        <w:spacing w:line="360" w:lineRule="auto"/>
        <w:ind w:firstLine="709"/>
        <w:rPr>
          <w:sz w:val="28"/>
          <w:szCs w:val="28"/>
        </w:rPr>
      </w:pPr>
      <w:r>
        <w:rPr>
          <w:sz w:val="28"/>
          <w:szCs w:val="28"/>
        </w:rPr>
        <w:t xml:space="preserve">Люди з </w:t>
      </w:r>
      <w:proofErr w:type="spellStart"/>
      <w:r>
        <w:rPr>
          <w:sz w:val="28"/>
          <w:szCs w:val="28"/>
        </w:rPr>
        <w:t>булімією</w:t>
      </w:r>
      <w:proofErr w:type="spellEnd"/>
      <w:r>
        <w:rPr>
          <w:sz w:val="28"/>
          <w:szCs w:val="28"/>
        </w:rPr>
        <w:t xml:space="preserve"> зазвичай чергують дієти або лише вживання низькокалорійною їжею з переїданням висококалорійних продуктів. Переїдання характеризується тим, що людина за короткий проміжок часу вживає багато їжі, що супроводжується </w:t>
      </w:r>
      <w:r>
        <w:rPr>
          <w:strike/>
          <w:sz w:val="28"/>
          <w:szCs w:val="28"/>
        </w:rPr>
        <w:t>з</w:t>
      </w:r>
      <w:r>
        <w:rPr>
          <w:sz w:val="28"/>
          <w:szCs w:val="28"/>
        </w:rPr>
        <w:t xml:space="preserve"> почуттям втрати контролю за тим, що або скільки людина їсть. </w:t>
      </w:r>
    </w:p>
    <w:p w14:paraId="00000084" w14:textId="148B47CA" w:rsidR="003A3E41" w:rsidRDefault="004A258A">
      <w:pPr>
        <w:spacing w:line="360" w:lineRule="auto"/>
        <w:ind w:firstLine="709"/>
        <w:rPr>
          <w:sz w:val="28"/>
          <w:szCs w:val="28"/>
        </w:rPr>
      </w:pPr>
      <w:r>
        <w:rPr>
          <w:sz w:val="28"/>
          <w:szCs w:val="28"/>
        </w:rPr>
        <w:t xml:space="preserve">Переїдання трапляються не рідше одного разу на тиждень, що  призводить до «компенсаторної поведінки» для запобігання збільшенню ваги. Особи починають голодувати, блювати, вживати проносні таблетки або </w:t>
      </w:r>
      <w:r>
        <w:rPr>
          <w:sz w:val="28"/>
          <w:szCs w:val="28"/>
        </w:rPr>
        <w:lastRenderedPageBreak/>
        <w:t xml:space="preserve">сечогінні або виснажують себе фізичними вправами. Люди </w:t>
      </w:r>
      <w:r>
        <w:rPr>
          <w:strike/>
          <w:sz w:val="28"/>
          <w:szCs w:val="28"/>
        </w:rPr>
        <w:t>с</w:t>
      </w:r>
      <w:r>
        <w:rPr>
          <w:sz w:val="28"/>
          <w:szCs w:val="28"/>
        </w:rPr>
        <w:t xml:space="preserve"> з </w:t>
      </w:r>
      <w:proofErr w:type="spellStart"/>
      <w:r>
        <w:rPr>
          <w:sz w:val="28"/>
          <w:szCs w:val="28"/>
        </w:rPr>
        <w:t>булімією</w:t>
      </w:r>
      <w:proofErr w:type="spellEnd"/>
      <w:r>
        <w:rPr>
          <w:sz w:val="28"/>
          <w:szCs w:val="28"/>
        </w:rPr>
        <w:t xml:space="preserve"> дуже стурбовані думками про їжу, вагу або форму – це все дуже негативно впливає на самооцінку.</w:t>
      </w:r>
      <w:r w:rsidR="00B7175F" w:rsidRPr="00B7175F">
        <w:rPr>
          <w:sz w:val="28"/>
          <w:szCs w:val="28"/>
          <w:lang w:val="ru-RU"/>
        </w:rPr>
        <w:t>[33]</w:t>
      </w:r>
      <w:r>
        <w:rPr>
          <w:sz w:val="28"/>
          <w:szCs w:val="28"/>
        </w:rPr>
        <w:t xml:space="preserve"> </w:t>
      </w:r>
    </w:p>
    <w:p w14:paraId="0000008F" w14:textId="371979DB" w:rsidR="003A3E41" w:rsidRPr="00766B23" w:rsidRDefault="004A258A" w:rsidP="00766B23">
      <w:pPr>
        <w:spacing w:line="360" w:lineRule="auto"/>
        <w:ind w:firstLine="709"/>
        <w:rPr>
          <w:sz w:val="28"/>
          <w:szCs w:val="28"/>
        </w:rPr>
      </w:pPr>
      <w:r>
        <w:rPr>
          <w:sz w:val="28"/>
          <w:szCs w:val="28"/>
        </w:rPr>
        <w:t xml:space="preserve">Ознаки того, що у когось є </w:t>
      </w:r>
      <w:proofErr w:type="spellStart"/>
      <w:r>
        <w:rPr>
          <w:sz w:val="28"/>
          <w:szCs w:val="28"/>
        </w:rPr>
        <w:t>булімія</w:t>
      </w:r>
      <w:proofErr w:type="spellEnd"/>
      <w:r>
        <w:rPr>
          <w:sz w:val="28"/>
          <w:szCs w:val="28"/>
        </w:rPr>
        <w:t>:</w:t>
      </w:r>
      <w:r w:rsidR="00766B23">
        <w:rPr>
          <w:sz w:val="28"/>
          <w:szCs w:val="28"/>
        </w:rPr>
        <w:t xml:space="preserve"> </w:t>
      </w:r>
      <w:r w:rsidR="00766B23">
        <w:rPr>
          <w:color w:val="000000"/>
          <w:sz w:val="28"/>
          <w:szCs w:val="28"/>
        </w:rPr>
        <w:t>ч</w:t>
      </w:r>
      <w:r>
        <w:rPr>
          <w:color w:val="000000"/>
          <w:sz w:val="28"/>
          <w:szCs w:val="28"/>
        </w:rPr>
        <w:t>асті походи в туалет одразу після їжі</w:t>
      </w:r>
      <w:r w:rsidR="00766B23">
        <w:rPr>
          <w:color w:val="000000"/>
          <w:sz w:val="28"/>
          <w:szCs w:val="28"/>
        </w:rPr>
        <w:t>,</w:t>
      </w:r>
      <w:r w:rsidR="00766B23">
        <w:rPr>
          <w:sz w:val="28"/>
          <w:szCs w:val="28"/>
        </w:rPr>
        <w:t xml:space="preserve"> </w:t>
      </w:r>
      <w:r w:rsidR="00766B23">
        <w:rPr>
          <w:color w:val="000000"/>
          <w:sz w:val="28"/>
          <w:szCs w:val="28"/>
        </w:rPr>
        <w:t>з</w:t>
      </w:r>
      <w:r>
        <w:rPr>
          <w:color w:val="000000"/>
          <w:sz w:val="28"/>
          <w:szCs w:val="28"/>
        </w:rPr>
        <w:t>никнення великої кількості продуктів або незрозумілі порожні упаковки та контейнери для харчових продуктів</w:t>
      </w:r>
      <w:r w:rsidR="00766B23">
        <w:rPr>
          <w:sz w:val="28"/>
          <w:szCs w:val="28"/>
        </w:rPr>
        <w:t xml:space="preserve">, </w:t>
      </w:r>
      <w:r w:rsidR="00766B23">
        <w:rPr>
          <w:color w:val="000000"/>
          <w:sz w:val="28"/>
          <w:szCs w:val="28"/>
        </w:rPr>
        <w:t>х</w:t>
      </w:r>
      <w:r>
        <w:rPr>
          <w:color w:val="000000"/>
          <w:sz w:val="28"/>
          <w:szCs w:val="28"/>
        </w:rPr>
        <w:t>ронічний біль у горлі</w:t>
      </w:r>
      <w:r w:rsidR="00766B23">
        <w:rPr>
          <w:sz w:val="28"/>
          <w:szCs w:val="28"/>
        </w:rPr>
        <w:t xml:space="preserve">, </w:t>
      </w:r>
      <w:r w:rsidR="00766B23">
        <w:rPr>
          <w:color w:val="000000"/>
          <w:sz w:val="28"/>
          <w:szCs w:val="28"/>
        </w:rPr>
        <w:t>н</w:t>
      </w:r>
      <w:r>
        <w:rPr>
          <w:color w:val="000000"/>
          <w:sz w:val="28"/>
          <w:szCs w:val="28"/>
        </w:rPr>
        <w:t>абухання слинних залоз на щоках</w:t>
      </w:r>
      <w:r w:rsidR="00766B23">
        <w:rPr>
          <w:sz w:val="28"/>
          <w:szCs w:val="28"/>
        </w:rPr>
        <w:t xml:space="preserve">, </w:t>
      </w:r>
      <w:r w:rsidR="00766B23">
        <w:rPr>
          <w:color w:val="000000"/>
          <w:sz w:val="28"/>
          <w:szCs w:val="28"/>
        </w:rPr>
        <w:t>р</w:t>
      </w:r>
      <w:r>
        <w:rPr>
          <w:color w:val="000000"/>
          <w:sz w:val="28"/>
          <w:szCs w:val="28"/>
        </w:rPr>
        <w:t>уйнування зубів внаслідок ерозії зубної емалі кислотою шлунку</w:t>
      </w:r>
      <w:r w:rsidR="00766B23">
        <w:rPr>
          <w:color w:val="000000"/>
          <w:sz w:val="28"/>
          <w:szCs w:val="28"/>
        </w:rPr>
        <w:t>, п</w:t>
      </w:r>
      <w:r>
        <w:rPr>
          <w:color w:val="000000"/>
          <w:sz w:val="28"/>
          <w:szCs w:val="28"/>
        </w:rPr>
        <w:t xml:space="preserve">ечія та </w:t>
      </w:r>
      <w:proofErr w:type="spellStart"/>
      <w:r>
        <w:rPr>
          <w:color w:val="000000"/>
          <w:sz w:val="28"/>
          <w:szCs w:val="28"/>
        </w:rPr>
        <w:t>гастроезофагеальний</w:t>
      </w:r>
      <w:proofErr w:type="spellEnd"/>
      <w:r>
        <w:rPr>
          <w:color w:val="000000"/>
          <w:sz w:val="28"/>
          <w:szCs w:val="28"/>
        </w:rPr>
        <w:t xml:space="preserve"> </w:t>
      </w:r>
      <w:proofErr w:type="spellStart"/>
      <w:r>
        <w:rPr>
          <w:color w:val="000000"/>
          <w:sz w:val="28"/>
          <w:szCs w:val="28"/>
        </w:rPr>
        <w:t>рефлюкс</w:t>
      </w:r>
      <w:proofErr w:type="spellEnd"/>
      <w:r w:rsidR="00766B23">
        <w:rPr>
          <w:color w:val="000000"/>
          <w:sz w:val="28"/>
          <w:szCs w:val="28"/>
        </w:rPr>
        <w:t>, з</w:t>
      </w:r>
      <w:r>
        <w:rPr>
          <w:color w:val="000000"/>
          <w:sz w:val="28"/>
          <w:szCs w:val="28"/>
        </w:rPr>
        <w:t>ловживання проносними або дієтичними таблетками</w:t>
      </w:r>
      <w:r w:rsidR="00766B23">
        <w:rPr>
          <w:sz w:val="28"/>
          <w:szCs w:val="28"/>
        </w:rPr>
        <w:t>, р</w:t>
      </w:r>
      <w:r>
        <w:rPr>
          <w:color w:val="000000"/>
          <w:sz w:val="28"/>
          <w:szCs w:val="28"/>
        </w:rPr>
        <w:t>ецидивна незрозуміла діарея</w:t>
      </w:r>
      <w:r w:rsidR="00766B23">
        <w:rPr>
          <w:color w:val="000000"/>
          <w:sz w:val="28"/>
          <w:szCs w:val="28"/>
        </w:rPr>
        <w:t>,</w:t>
      </w:r>
      <w:r w:rsidR="00766B23">
        <w:rPr>
          <w:sz w:val="28"/>
          <w:szCs w:val="28"/>
        </w:rPr>
        <w:t xml:space="preserve"> </w:t>
      </w:r>
      <w:r w:rsidR="00766B23">
        <w:rPr>
          <w:color w:val="000000"/>
          <w:sz w:val="28"/>
          <w:szCs w:val="28"/>
        </w:rPr>
        <w:t>з</w:t>
      </w:r>
      <w:r>
        <w:rPr>
          <w:color w:val="000000"/>
          <w:sz w:val="28"/>
          <w:szCs w:val="28"/>
        </w:rPr>
        <w:t xml:space="preserve">ловживання </w:t>
      </w:r>
      <w:proofErr w:type="spellStart"/>
      <w:r>
        <w:rPr>
          <w:color w:val="000000"/>
          <w:sz w:val="28"/>
          <w:szCs w:val="28"/>
        </w:rPr>
        <w:t>діуретиками</w:t>
      </w:r>
      <w:proofErr w:type="spellEnd"/>
      <w:r>
        <w:rPr>
          <w:color w:val="000000"/>
          <w:sz w:val="28"/>
          <w:szCs w:val="28"/>
        </w:rPr>
        <w:t xml:space="preserve"> (сечогінні пігулки)</w:t>
      </w:r>
      <w:r w:rsidR="00766B23">
        <w:rPr>
          <w:sz w:val="28"/>
          <w:szCs w:val="28"/>
        </w:rPr>
        <w:t xml:space="preserve">, </w:t>
      </w:r>
      <w:r w:rsidR="00766B23">
        <w:rPr>
          <w:color w:val="000000"/>
          <w:sz w:val="28"/>
          <w:szCs w:val="28"/>
        </w:rPr>
        <w:t>п</w:t>
      </w:r>
      <w:r>
        <w:rPr>
          <w:color w:val="000000"/>
          <w:sz w:val="28"/>
          <w:szCs w:val="28"/>
        </w:rPr>
        <w:t>очуття запаморочення або непритомність через надмірне очищення, що призводить до зневоднення.</w:t>
      </w:r>
    </w:p>
    <w:p w14:paraId="00000090" w14:textId="77777777" w:rsidR="003A3E41" w:rsidRDefault="004A258A">
      <w:pPr>
        <w:spacing w:line="360" w:lineRule="auto"/>
        <w:ind w:firstLine="709"/>
        <w:rPr>
          <w:sz w:val="28"/>
          <w:szCs w:val="28"/>
        </w:rPr>
      </w:pPr>
      <w:proofErr w:type="spellStart"/>
      <w:r>
        <w:rPr>
          <w:sz w:val="28"/>
          <w:szCs w:val="28"/>
        </w:rPr>
        <w:t>Булімія</w:t>
      </w:r>
      <w:proofErr w:type="spellEnd"/>
      <w:r>
        <w:rPr>
          <w:sz w:val="28"/>
          <w:szCs w:val="28"/>
        </w:rPr>
        <w:t xml:space="preserve"> призводить до розриву стравоходу, шлунку та серцевої аритмії. </w:t>
      </w:r>
    </w:p>
    <w:p w14:paraId="00000091" w14:textId="77777777" w:rsidR="003A3E41" w:rsidRDefault="004A258A">
      <w:pPr>
        <w:spacing w:line="360" w:lineRule="auto"/>
        <w:ind w:firstLine="709"/>
        <w:rPr>
          <w:b/>
          <w:sz w:val="28"/>
          <w:szCs w:val="28"/>
        </w:rPr>
      </w:pPr>
      <w:proofErr w:type="spellStart"/>
      <w:r>
        <w:rPr>
          <w:b/>
          <w:sz w:val="28"/>
          <w:szCs w:val="28"/>
        </w:rPr>
        <w:t>Компульсивне</w:t>
      </w:r>
      <w:proofErr w:type="spellEnd"/>
      <w:r>
        <w:rPr>
          <w:b/>
          <w:sz w:val="28"/>
          <w:szCs w:val="28"/>
        </w:rPr>
        <w:t xml:space="preserve"> переїдання </w:t>
      </w:r>
    </w:p>
    <w:p w14:paraId="00000092" w14:textId="282B3FE9" w:rsidR="003A3E41" w:rsidRPr="00B7175F" w:rsidRDefault="004A258A">
      <w:pPr>
        <w:spacing w:line="360" w:lineRule="auto"/>
        <w:ind w:firstLine="709"/>
        <w:rPr>
          <w:sz w:val="28"/>
          <w:szCs w:val="28"/>
          <w:lang w:val="ru-RU"/>
        </w:rPr>
      </w:pPr>
      <w:r>
        <w:rPr>
          <w:sz w:val="28"/>
          <w:szCs w:val="28"/>
        </w:rPr>
        <w:t xml:space="preserve">У людей з </w:t>
      </w:r>
      <w:proofErr w:type="spellStart"/>
      <w:r>
        <w:rPr>
          <w:sz w:val="28"/>
          <w:szCs w:val="28"/>
        </w:rPr>
        <w:t>компульсивним</w:t>
      </w:r>
      <w:proofErr w:type="spellEnd"/>
      <w:r>
        <w:rPr>
          <w:sz w:val="28"/>
          <w:szCs w:val="28"/>
        </w:rPr>
        <w:t xml:space="preserve"> переїданням, бувають періоди, коли людина споживає дуже велику кількість їжі за короткий час, відчуває втрату контролю над собою і страждає від </w:t>
      </w:r>
      <w:proofErr w:type="spellStart"/>
      <w:r>
        <w:rPr>
          <w:sz w:val="28"/>
          <w:szCs w:val="28"/>
        </w:rPr>
        <w:t>компульсивної</w:t>
      </w:r>
      <w:proofErr w:type="spellEnd"/>
      <w:r>
        <w:rPr>
          <w:sz w:val="28"/>
          <w:szCs w:val="28"/>
        </w:rPr>
        <w:t xml:space="preserve"> поведінки. Ці особи не використовують компенсаторну поведінку для того, щ позбавитися зайвої їжі. Але </w:t>
      </w:r>
      <w:proofErr w:type="spellStart"/>
      <w:r>
        <w:rPr>
          <w:sz w:val="28"/>
          <w:szCs w:val="28"/>
        </w:rPr>
        <w:t>компульсивне</w:t>
      </w:r>
      <w:proofErr w:type="spellEnd"/>
      <w:r>
        <w:rPr>
          <w:sz w:val="28"/>
          <w:szCs w:val="28"/>
        </w:rPr>
        <w:t xml:space="preserve"> переїдання може призвести до ускладнень для фізичного здоров’я ( ожиріння, діабет, серцево-судинні захворювання, гіпертонію).</w:t>
      </w:r>
      <w:r w:rsidR="00B7175F" w:rsidRPr="00B7175F">
        <w:rPr>
          <w:sz w:val="28"/>
          <w:szCs w:val="28"/>
          <w:lang w:val="ru-RU"/>
        </w:rPr>
        <w:t>[39]</w:t>
      </w:r>
    </w:p>
    <w:p w14:paraId="00000098" w14:textId="7FCEAC59" w:rsidR="003A3E41" w:rsidRPr="00766B23" w:rsidRDefault="004A258A" w:rsidP="00766B23">
      <w:pPr>
        <w:spacing w:line="360" w:lineRule="auto"/>
        <w:ind w:firstLine="709"/>
        <w:rPr>
          <w:sz w:val="28"/>
          <w:szCs w:val="28"/>
        </w:rPr>
      </w:pPr>
      <w:proofErr w:type="spellStart"/>
      <w:r>
        <w:rPr>
          <w:sz w:val="28"/>
          <w:szCs w:val="28"/>
        </w:rPr>
        <w:t>Компульсивне</w:t>
      </w:r>
      <w:proofErr w:type="spellEnd"/>
      <w:r>
        <w:rPr>
          <w:sz w:val="28"/>
          <w:szCs w:val="28"/>
        </w:rPr>
        <w:t xml:space="preserve"> переїдання має такі ознаки: </w:t>
      </w:r>
      <w:r w:rsidR="00766B23">
        <w:rPr>
          <w:color w:val="000000"/>
          <w:sz w:val="28"/>
          <w:szCs w:val="28"/>
        </w:rPr>
        <w:t>с</w:t>
      </w:r>
      <w:r>
        <w:rPr>
          <w:color w:val="000000"/>
          <w:sz w:val="28"/>
          <w:szCs w:val="28"/>
        </w:rPr>
        <w:t>поживання їжі швидше, ніж зазвичай;</w:t>
      </w:r>
      <w:r w:rsidR="00766B23">
        <w:rPr>
          <w:sz w:val="28"/>
          <w:szCs w:val="28"/>
        </w:rPr>
        <w:t xml:space="preserve"> </w:t>
      </w:r>
      <w:r w:rsidR="00766B23">
        <w:rPr>
          <w:color w:val="000000"/>
          <w:sz w:val="28"/>
          <w:szCs w:val="28"/>
        </w:rPr>
        <w:t>с</w:t>
      </w:r>
      <w:r>
        <w:rPr>
          <w:color w:val="000000"/>
          <w:sz w:val="28"/>
          <w:szCs w:val="28"/>
        </w:rPr>
        <w:t xml:space="preserve">поживання їжі доти, поки не стане фізично </w:t>
      </w:r>
      <w:proofErr w:type="spellStart"/>
      <w:r>
        <w:rPr>
          <w:color w:val="000000"/>
          <w:sz w:val="28"/>
          <w:szCs w:val="28"/>
        </w:rPr>
        <w:t>дискомфортно</w:t>
      </w:r>
      <w:proofErr w:type="spellEnd"/>
      <w:r>
        <w:rPr>
          <w:color w:val="000000"/>
          <w:sz w:val="28"/>
          <w:szCs w:val="28"/>
        </w:rPr>
        <w:t>;</w:t>
      </w:r>
      <w:r w:rsidR="00766B23">
        <w:rPr>
          <w:color w:val="000000"/>
          <w:sz w:val="28"/>
          <w:szCs w:val="28"/>
        </w:rPr>
        <w:t xml:space="preserve"> </w:t>
      </w:r>
      <w:r w:rsidR="00766B23">
        <w:rPr>
          <w:sz w:val="28"/>
          <w:szCs w:val="28"/>
        </w:rPr>
        <w:t xml:space="preserve"> </w:t>
      </w:r>
      <w:r w:rsidR="00766B23">
        <w:rPr>
          <w:color w:val="000000"/>
          <w:sz w:val="28"/>
          <w:szCs w:val="28"/>
        </w:rPr>
        <w:t>с</w:t>
      </w:r>
      <w:r>
        <w:rPr>
          <w:color w:val="000000"/>
          <w:sz w:val="28"/>
          <w:szCs w:val="28"/>
        </w:rPr>
        <w:t>поживання великої кількості їжі коли немає почуття голоду;</w:t>
      </w:r>
      <w:r w:rsidR="00766B23">
        <w:rPr>
          <w:sz w:val="28"/>
          <w:szCs w:val="28"/>
        </w:rPr>
        <w:t xml:space="preserve"> </w:t>
      </w:r>
      <w:r w:rsidR="00766B23">
        <w:rPr>
          <w:color w:val="000000"/>
          <w:sz w:val="28"/>
          <w:szCs w:val="28"/>
        </w:rPr>
        <w:t>с</w:t>
      </w:r>
      <w:r>
        <w:rPr>
          <w:color w:val="000000"/>
          <w:sz w:val="28"/>
          <w:szCs w:val="28"/>
        </w:rPr>
        <w:t>поживання їжі на самоті через те, що людині соромно за кількість спожитої їжі;</w:t>
      </w:r>
      <w:r w:rsidR="00766B23">
        <w:rPr>
          <w:sz w:val="28"/>
          <w:szCs w:val="28"/>
        </w:rPr>
        <w:t xml:space="preserve"> </w:t>
      </w:r>
      <w:r w:rsidR="00766B23">
        <w:rPr>
          <w:color w:val="000000"/>
          <w:sz w:val="28"/>
          <w:szCs w:val="28"/>
        </w:rPr>
        <w:t>п</w:t>
      </w:r>
      <w:r>
        <w:rPr>
          <w:color w:val="000000"/>
          <w:sz w:val="28"/>
          <w:szCs w:val="28"/>
        </w:rPr>
        <w:t>очуття огиди до себе, пригніченість чи сильне почуття провини після запою.</w:t>
      </w:r>
    </w:p>
    <w:p w14:paraId="00000099" w14:textId="77777777" w:rsidR="003A3E41" w:rsidRDefault="004A258A">
      <w:pPr>
        <w:spacing w:line="360" w:lineRule="auto"/>
        <w:ind w:firstLine="709"/>
        <w:rPr>
          <w:b/>
          <w:sz w:val="28"/>
          <w:szCs w:val="28"/>
        </w:rPr>
      </w:pPr>
      <w:r>
        <w:rPr>
          <w:b/>
          <w:sz w:val="28"/>
          <w:szCs w:val="28"/>
        </w:rPr>
        <w:t>Атипова нервова анорексія.</w:t>
      </w:r>
    </w:p>
    <w:p w14:paraId="0000009A" w14:textId="77777777" w:rsidR="003A3E41" w:rsidRDefault="004A258A">
      <w:pPr>
        <w:spacing w:line="360" w:lineRule="auto"/>
        <w:ind w:firstLine="709"/>
        <w:rPr>
          <w:sz w:val="28"/>
          <w:szCs w:val="28"/>
        </w:rPr>
      </w:pPr>
      <w:r>
        <w:rPr>
          <w:sz w:val="28"/>
          <w:szCs w:val="28"/>
        </w:rPr>
        <w:t xml:space="preserve">Це люди які сильно </w:t>
      </w:r>
      <w:proofErr w:type="spellStart"/>
      <w:r>
        <w:rPr>
          <w:sz w:val="28"/>
          <w:szCs w:val="28"/>
        </w:rPr>
        <w:t>схудли</w:t>
      </w:r>
      <w:proofErr w:type="spellEnd"/>
      <w:r>
        <w:rPr>
          <w:sz w:val="28"/>
          <w:szCs w:val="28"/>
        </w:rPr>
        <w:t xml:space="preserve"> та занепокоєні тим, що можуть знов набрати вагу. </w:t>
      </w:r>
    </w:p>
    <w:p w14:paraId="23E35F03" w14:textId="6473DD9A" w:rsidR="00766B23" w:rsidRDefault="004A258A" w:rsidP="00766B23">
      <w:pPr>
        <w:spacing w:line="360" w:lineRule="auto"/>
        <w:ind w:firstLine="709"/>
        <w:rPr>
          <w:b/>
          <w:sz w:val="28"/>
          <w:szCs w:val="28"/>
        </w:rPr>
      </w:pPr>
      <w:r>
        <w:rPr>
          <w:b/>
          <w:sz w:val="28"/>
          <w:szCs w:val="28"/>
        </w:rPr>
        <w:t>Обмежувальний розлад прийому їжі (</w:t>
      </w:r>
      <w:r w:rsidR="00017C14">
        <w:rPr>
          <w:b/>
          <w:sz w:val="28"/>
          <w:szCs w:val="28"/>
        </w:rPr>
        <w:t>ОРПЇ)</w:t>
      </w:r>
      <w:r>
        <w:rPr>
          <w:b/>
          <w:sz w:val="28"/>
          <w:szCs w:val="28"/>
        </w:rPr>
        <w:t xml:space="preserve"> </w:t>
      </w:r>
    </w:p>
    <w:p w14:paraId="0000009C" w14:textId="710EB984" w:rsidR="003A3E41" w:rsidRPr="00766B23" w:rsidRDefault="009305C7" w:rsidP="00766B23">
      <w:pPr>
        <w:spacing w:line="360" w:lineRule="auto"/>
        <w:ind w:firstLine="709"/>
        <w:rPr>
          <w:b/>
          <w:sz w:val="28"/>
          <w:szCs w:val="28"/>
        </w:rPr>
      </w:pPr>
      <w:r w:rsidRPr="009305C7">
        <w:rPr>
          <w:sz w:val="28"/>
          <w:szCs w:val="28"/>
        </w:rPr>
        <w:lastRenderedPageBreak/>
        <w:t>ОРПЇ</w:t>
      </w:r>
      <w:r>
        <w:rPr>
          <w:sz w:val="28"/>
          <w:szCs w:val="28"/>
        </w:rPr>
        <w:t xml:space="preserve"> (</w:t>
      </w:r>
      <w:r w:rsidR="004A258A">
        <w:rPr>
          <w:sz w:val="28"/>
          <w:szCs w:val="28"/>
        </w:rPr>
        <w:t>ARFID</w:t>
      </w:r>
      <w:r>
        <w:rPr>
          <w:sz w:val="28"/>
          <w:szCs w:val="28"/>
        </w:rPr>
        <w:t>)</w:t>
      </w:r>
      <w:r w:rsidR="004A258A">
        <w:rPr>
          <w:sz w:val="28"/>
          <w:szCs w:val="28"/>
        </w:rPr>
        <w:t xml:space="preserve"> - це новий розлад РХП, що характеризується тим, що призводить до того, що людина не може задовольнити свої потреби до поживних речовин і до надмірної розбірливості в їжі.</w:t>
      </w:r>
      <w:r w:rsidR="00B7175F" w:rsidRPr="00B7175F">
        <w:rPr>
          <w:sz w:val="28"/>
          <w:szCs w:val="28"/>
          <w:lang w:val="ru-RU"/>
        </w:rPr>
        <w:t>[60]</w:t>
      </w:r>
      <w:r w:rsidR="004A258A">
        <w:rPr>
          <w:sz w:val="28"/>
          <w:szCs w:val="28"/>
        </w:rPr>
        <w:t xml:space="preserve"> </w:t>
      </w:r>
    </w:p>
    <w:p w14:paraId="0000009F" w14:textId="330EA76A" w:rsidR="003A3E41" w:rsidRPr="001E3809" w:rsidRDefault="004A258A" w:rsidP="001E3809">
      <w:pPr>
        <w:spacing w:line="360" w:lineRule="auto"/>
        <w:ind w:firstLine="709"/>
        <w:rPr>
          <w:sz w:val="28"/>
          <w:szCs w:val="28"/>
        </w:rPr>
      </w:pPr>
      <w:r>
        <w:rPr>
          <w:sz w:val="28"/>
          <w:szCs w:val="28"/>
        </w:rPr>
        <w:t xml:space="preserve">При ARFID відмова від їжі або обмеження себе в продуктах може бути викликана такими факторами : </w:t>
      </w:r>
      <w:r w:rsidR="001E3809">
        <w:rPr>
          <w:color w:val="000000"/>
          <w:sz w:val="28"/>
          <w:szCs w:val="28"/>
        </w:rPr>
        <w:t>н</w:t>
      </w:r>
      <w:r>
        <w:rPr>
          <w:color w:val="000000"/>
          <w:sz w:val="28"/>
          <w:szCs w:val="28"/>
        </w:rPr>
        <w:t>изький апетит та відсутність інтересу до їжі</w:t>
      </w:r>
      <w:r w:rsidR="001E3809">
        <w:rPr>
          <w:color w:val="000000"/>
          <w:sz w:val="28"/>
          <w:szCs w:val="28"/>
        </w:rPr>
        <w:t>; е</w:t>
      </w:r>
      <w:r>
        <w:rPr>
          <w:color w:val="000000"/>
          <w:sz w:val="28"/>
          <w:szCs w:val="28"/>
        </w:rPr>
        <w:t>кстремальне уникнення їжі, що ґрунтується на органолептичних характеристиках продуктів, таких як текстура, зовнішній вигляд, колір, запах</w:t>
      </w:r>
      <w:r w:rsidR="001E3809">
        <w:rPr>
          <w:color w:val="000000"/>
          <w:sz w:val="28"/>
          <w:szCs w:val="28"/>
        </w:rPr>
        <w:t>;</w:t>
      </w:r>
    </w:p>
    <w:p w14:paraId="000000A0" w14:textId="4330A5BE" w:rsidR="003A3E41" w:rsidRDefault="001E3809" w:rsidP="001E3809">
      <w:pPr>
        <w:pBdr>
          <w:top w:val="nil"/>
          <w:left w:val="nil"/>
          <w:bottom w:val="nil"/>
          <w:right w:val="nil"/>
          <w:between w:val="nil"/>
        </w:pBdr>
        <w:spacing w:line="360" w:lineRule="auto"/>
        <w:rPr>
          <w:color w:val="000000"/>
          <w:sz w:val="28"/>
          <w:szCs w:val="28"/>
        </w:rPr>
      </w:pPr>
      <w:r>
        <w:rPr>
          <w:color w:val="000000"/>
          <w:sz w:val="28"/>
          <w:szCs w:val="28"/>
        </w:rPr>
        <w:t>з</w:t>
      </w:r>
      <w:r w:rsidR="004A258A">
        <w:rPr>
          <w:color w:val="000000"/>
          <w:sz w:val="28"/>
          <w:szCs w:val="28"/>
        </w:rPr>
        <w:t>анепокоєння наслідками прийому їжі, такими як страх подавитися, нудота, блювання, запор, алергічна реакція тощо</w:t>
      </w:r>
      <w:r>
        <w:rPr>
          <w:color w:val="000000"/>
          <w:sz w:val="28"/>
          <w:szCs w:val="28"/>
        </w:rPr>
        <w:t xml:space="preserve">; </w:t>
      </w:r>
    </w:p>
    <w:p w14:paraId="000000A5" w14:textId="4E604C2F" w:rsidR="003A3E41" w:rsidRPr="001E3809" w:rsidRDefault="004A258A" w:rsidP="001E3809">
      <w:pPr>
        <w:spacing w:line="360" w:lineRule="auto"/>
        <w:ind w:firstLine="709"/>
        <w:rPr>
          <w:sz w:val="28"/>
          <w:szCs w:val="28"/>
        </w:rPr>
      </w:pPr>
      <w:r>
        <w:rPr>
          <w:sz w:val="28"/>
          <w:szCs w:val="28"/>
        </w:rPr>
        <w:t xml:space="preserve">Труднощі з їжею пов’язані з такими ознаками : </w:t>
      </w:r>
      <w:r w:rsidR="001E3809">
        <w:rPr>
          <w:color w:val="000000"/>
          <w:sz w:val="28"/>
          <w:szCs w:val="28"/>
        </w:rPr>
        <w:t>з</w:t>
      </w:r>
      <w:r>
        <w:rPr>
          <w:color w:val="000000"/>
          <w:sz w:val="28"/>
          <w:szCs w:val="28"/>
        </w:rPr>
        <w:t>начна втрата ваги (або нездатність досягти очікуваного збільшення ваги у дітей)</w:t>
      </w:r>
      <w:r w:rsidR="001E3809">
        <w:rPr>
          <w:color w:val="000000"/>
          <w:sz w:val="28"/>
          <w:szCs w:val="28"/>
        </w:rPr>
        <w:t>; з</w:t>
      </w:r>
      <w:r>
        <w:rPr>
          <w:color w:val="000000"/>
          <w:sz w:val="28"/>
          <w:szCs w:val="28"/>
        </w:rPr>
        <w:t>начний дефіцит поживних речовин</w:t>
      </w:r>
      <w:r w:rsidR="001E3809">
        <w:rPr>
          <w:color w:val="000000"/>
          <w:sz w:val="28"/>
          <w:szCs w:val="28"/>
        </w:rPr>
        <w:t>; н</w:t>
      </w:r>
      <w:r>
        <w:rPr>
          <w:color w:val="000000"/>
          <w:sz w:val="28"/>
          <w:szCs w:val="28"/>
        </w:rPr>
        <w:t>еобхідність покладатись на зонд для годування або пероральні харчові добавки для підтримки достатнього споживання їжі</w:t>
      </w:r>
      <w:r w:rsidR="001E3809">
        <w:rPr>
          <w:color w:val="000000"/>
          <w:sz w:val="28"/>
          <w:szCs w:val="28"/>
        </w:rPr>
        <w:t>; п</w:t>
      </w:r>
      <w:r>
        <w:rPr>
          <w:color w:val="000000"/>
          <w:sz w:val="28"/>
          <w:szCs w:val="28"/>
        </w:rPr>
        <w:t>орушення соціального функціонування(наприклад, людина не може їсти з іншими)</w:t>
      </w:r>
      <w:r w:rsidR="001E3809">
        <w:rPr>
          <w:color w:val="000000"/>
          <w:sz w:val="28"/>
          <w:szCs w:val="28"/>
        </w:rPr>
        <w:t>.</w:t>
      </w:r>
    </w:p>
    <w:p w14:paraId="000000A6" w14:textId="77777777" w:rsidR="003A3E41" w:rsidRDefault="004A258A">
      <w:pPr>
        <w:spacing w:line="360" w:lineRule="auto"/>
        <w:ind w:firstLine="709"/>
        <w:rPr>
          <w:sz w:val="28"/>
          <w:szCs w:val="28"/>
        </w:rPr>
      </w:pPr>
      <w:r>
        <w:rPr>
          <w:sz w:val="28"/>
          <w:szCs w:val="28"/>
        </w:rPr>
        <w:t>Люди з цим розладом не нервують з приводу ваги або форми свого тіла. ARFID не включає в себе обмеження щодо продуктів харчування. Взагалі уникнення або обмеження їжі виникає ще в ранньому дитинстві і може продовжуватися у дорослому житті, тому це не може початися у будь-якому віці.</w:t>
      </w:r>
    </w:p>
    <w:p w14:paraId="000000A7" w14:textId="77777777" w:rsidR="003A3E41" w:rsidRDefault="004A258A">
      <w:pPr>
        <w:spacing w:line="360" w:lineRule="auto"/>
        <w:ind w:firstLine="709"/>
        <w:rPr>
          <w:b/>
          <w:sz w:val="28"/>
          <w:szCs w:val="28"/>
        </w:rPr>
      </w:pPr>
      <w:proofErr w:type="spellStart"/>
      <w:r>
        <w:rPr>
          <w:b/>
          <w:sz w:val="28"/>
          <w:szCs w:val="28"/>
        </w:rPr>
        <w:t>Пікацизм</w:t>
      </w:r>
      <w:proofErr w:type="spellEnd"/>
      <w:r>
        <w:rPr>
          <w:b/>
          <w:sz w:val="28"/>
          <w:szCs w:val="28"/>
        </w:rPr>
        <w:t xml:space="preserve"> </w:t>
      </w:r>
    </w:p>
    <w:p w14:paraId="000000A8" w14:textId="4F05B487" w:rsidR="003A3E41" w:rsidRDefault="004A258A">
      <w:pPr>
        <w:spacing w:line="360" w:lineRule="auto"/>
        <w:ind w:firstLine="709"/>
        <w:rPr>
          <w:sz w:val="28"/>
          <w:szCs w:val="28"/>
        </w:rPr>
      </w:pPr>
      <w:r>
        <w:rPr>
          <w:sz w:val="28"/>
          <w:szCs w:val="28"/>
        </w:rPr>
        <w:t>Цей розлад характеризується тим, що людина вживає речі, які не являються їжею і не мають поживної цінності. Це може продовжуватись місяць і є досі серйозною проблемою</w:t>
      </w:r>
      <w:r w:rsidR="00B7175F" w:rsidRPr="00416136">
        <w:rPr>
          <w:sz w:val="28"/>
          <w:szCs w:val="28"/>
          <w:lang w:val="ru-RU"/>
        </w:rPr>
        <w:t>[62]</w:t>
      </w:r>
      <w:r>
        <w:rPr>
          <w:sz w:val="28"/>
          <w:szCs w:val="28"/>
        </w:rPr>
        <w:t>.</w:t>
      </w:r>
    </w:p>
    <w:p w14:paraId="000000A9" w14:textId="77777777" w:rsidR="003A3E41" w:rsidRDefault="004A258A">
      <w:pPr>
        <w:spacing w:line="360" w:lineRule="auto"/>
        <w:ind w:firstLine="709"/>
        <w:rPr>
          <w:sz w:val="28"/>
          <w:szCs w:val="28"/>
        </w:rPr>
      </w:pPr>
      <w:r>
        <w:rPr>
          <w:sz w:val="28"/>
          <w:szCs w:val="28"/>
        </w:rPr>
        <w:t xml:space="preserve">Люди з </w:t>
      </w:r>
      <w:proofErr w:type="spellStart"/>
      <w:r>
        <w:rPr>
          <w:sz w:val="28"/>
          <w:szCs w:val="28"/>
        </w:rPr>
        <w:t>пікацизмом</w:t>
      </w:r>
      <w:proofErr w:type="spellEnd"/>
      <w:r>
        <w:rPr>
          <w:sz w:val="28"/>
          <w:szCs w:val="28"/>
        </w:rPr>
        <w:t xml:space="preserve"> взагалі не мають огиди до їжі. Але можуть вживати такі речовини як крейда, фарби, папір, метал, тканину, мотузки, деревинне вугілля тощо.</w:t>
      </w:r>
    </w:p>
    <w:p w14:paraId="000000AA" w14:textId="77777777" w:rsidR="003A3E41" w:rsidRDefault="004A258A">
      <w:pPr>
        <w:spacing w:line="360" w:lineRule="auto"/>
        <w:ind w:firstLine="709"/>
        <w:rPr>
          <w:sz w:val="28"/>
          <w:szCs w:val="28"/>
        </w:rPr>
      </w:pPr>
      <w:proofErr w:type="spellStart"/>
      <w:r>
        <w:rPr>
          <w:sz w:val="28"/>
          <w:szCs w:val="28"/>
        </w:rPr>
        <w:t>Пікацизм</w:t>
      </w:r>
      <w:proofErr w:type="spellEnd"/>
      <w:r>
        <w:rPr>
          <w:sz w:val="28"/>
          <w:szCs w:val="28"/>
        </w:rPr>
        <w:t xml:space="preserve"> частіше проявляється в дитинстві але може і виникнути і в підлітковому віці, дорослому. Він виникає разом із розладом </w:t>
      </w:r>
      <w:proofErr w:type="spellStart"/>
      <w:r>
        <w:rPr>
          <w:sz w:val="28"/>
          <w:szCs w:val="28"/>
        </w:rPr>
        <w:t>аутистичним</w:t>
      </w:r>
      <w:proofErr w:type="spellEnd"/>
      <w:r>
        <w:rPr>
          <w:sz w:val="28"/>
          <w:szCs w:val="28"/>
        </w:rPr>
        <w:t xml:space="preserve"> </w:t>
      </w:r>
      <w:r>
        <w:rPr>
          <w:sz w:val="28"/>
          <w:szCs w:val="28"/>
        </w:rPr>
        <w:lastRenderedPageBreak/>
        <w:t>спектром та розумовою відсталістю, але і може виникнути і у нормальних дітей. Люди з цим діагнозом схильні до закупорки кишечника або токсичного впливу споживних речовин.</w:t>
      </w:r>
    </w:p>
    <w:p w14:paraId="000000AB" w14:textId="77777777" w:rsidR="003A3E41" w:rsidRDefault="004A258A">
      <w:pPr>
        <w:spacing w:line="360" w:lineRule="auto"/>
        <w:ind w:firstLine="709"/>
        <w:rPr>
          <w:b/>
          <w:sz w:val="28"/>
          <w:szCs w:val="28"/>
        </w:rPr>
      </w:pPr>
      <w:r>
        <w:rPr>
          <w:b/>
          <w:sz w:val="28"/>
          <w:szCs w:val="28"/>
        </w:rPr>
        <w:t xml:space="preserve">Розлад </w:t>
      </w:r>
      <w:proofErr w:type="spellStart"/>
      <w:r>
        <w:rPr>
          <w:b/>
          <w:sz w:val="28"/>
          <w:szCs w:val="28"/>
        </w:rPr>
        <w:t>румінації</w:t>
      </w:r>
      <w:proofErr w:type="spellEnd"/>
      <w:r>
        <w:rPr>
          <w:b/>
          <w:sz w:val="28"/>
          <w:szCs w:val="28"/>
        </w:rPr>
        <w:t xml:space="preserve"> </w:t>
      </w:r>
    </w:p>
    <w:p w14:paraId="000000AC" w14:textId="77777777" w:rsidR="003A3E41" w:rsidRDefault="004A258A">
      <w:pPr>
        <w:spacing w:line="360" w:lineRule="auto"/>
        <w:ind w:firstLine="709"/>
        <w:rPr>
          <w:sz w:val="28"/>
          <w:szCs w:val="28"/>
        </w:rPr>
      </w:pPr>
      <w:r>
        <w:rPr>
          <w:sz w:val="28"/>
          <w:szCs w:val="28"/>
        </w:rPr>
        <w:t xml:space="preserve">Людина з цим розладом спочатку їсть, а потім зригує ( і так декілька раз). Цей розлад виникає частіше в дитинстві але може проявити себе і в підлітковому віці, дорослому. </w:t>
      </w:r>
    </w:p>
    <w:p w14:paraId="002DDF37" w14:textId="77777777" w:rsidR="009305C7" w:rsidRDefault="004A258A" w:rsidP="00766B23">
      <w:pPr>
        <w:spacing w:line="360" w:lineRule="auto"/>
        <w:ind w:firstLine="709"/>
        <w:rPr>
          <w:color w:val="000000"/>
          <w:sz w:val="28"/>
          <w:szCs w:val="28"/>
        </w:rPr>
      </w:pPr>
      <w:r>
        <w:rPr>
          <w:sz w:val="28"/>
          <w:szCs w:val="28"/>
        </w:rPr>
        <w:t xml:space="preserve">Ця поведінка </w:t>
      </w:r>
      <w:r w:rsidR="00766B23">
        <w:rPr>
          <w:sz w:val="28"/>
          <w:szCs w:val="28"/>
        </w:rPr>
        <w:t>в</w:t>
      </w:r>
      <w:r>
        <w:rPr>
          <w:color w:val="000000"/>
          <w:sz w:val="28"/>
          <w:szCs w:val="28"/>
        </w:rPr>
        <w:t>иникає повторно протягом як мінімум 1 місяця</w:t>
      </w:r>
      <w:r w:rsidR="00766B23">
        <w:rPr>
          <w:color w:val="000000"/>
          <w:sz w:val="28"/>
          <w:szCs w:val="28"/>
        </w:rPr>
        <w:t>, не має бути</w:t>
      </w:r>
      <w:r w:rsidR="00766B23">
        <w:rPr>
          <w:sz w:val="28"/>
          <w:szCs w:val="28"/>
        </w:rPr>
        <w:t xml:space="preserve"> </w:t>
      </w:r>
      <w:r>
        <w:rPr>
          <w:color w:val="000000"/>
          <w:sz w:val="28"/>
          <w:szCs w:val="28"/>
        </w:rPr>
        <w:t>спричиненим шлунково-кишковими чи медичними проблемами</w:t>
      </w:r>
      <w:r w:rsidR="00766B23">
        <w:rPr>
          <w:sz w:val="28"/>
          <w:szCs w:val="28"/>
        </w:rPr>
        <w:t xml:space="preserve">, </w:t>
      </w:r>
      <w:r w:rsidR="009305C7" w:rsidRPr="009305C7">
        <w:rPr>
          <w:color w:val="000000"/>
          <w:sz w:val="28"/>
          <w:szCs w:val="28"/>
        </w:rPr>
        <w:t>не виникає як частина одного з інших розладів поведінкових харчової поведінки, перерахованих вище.</w:t>
      </w:r>
    </w:p>
    <w:p w14:paraId="77B93EB5" w14:textId="14CC643B" w:rsidR="00766B23" w:rsidRPr="00766B23" w:rsidRDefault="00766B23" w:rsidP="00766B23">
      <w:pPr>
        <w:spacing w:line="360" w:lineRule="auto"/>
        <w:ind w:firstLine="709"/>
        <w:rPr>
          <w:sz w:val="28"/>
          <w:szCs w:val="28"/>
        </w:rPr>
      </w:pPr>
      <w:r>
        <w:rPr>
          <w:color w:val="000000"/>
          <w:sz w:val="28"/>
          <w:szCs w:val="28"/>
        </w:rPr>
        <w:t>Отже, розлади харчової поведінки мають негативні наслідки для психічного та фізичного здоров</w:t>
      </w:r>
      <w:r w:rsidRPr="009305C7">
        <w:rPr>
          <w:color w:val="000000"/>
          <w:sz w:val="28"/>
          <w:szCs w:val="28"/>
        </w:rPr>
        <w:t>’</w:t>
      </w:r>
      <w:r>
        <w:rPr>
          <w:color w:val="000000"/>
          <w:sz w:val="28"/>
          <w:szCs w:val="28"/>
        </w:rPr>
        <w:t>я, а іноді може призвести до летального кінця.</w:t>
      </w:r>
    </w:p>
    <w:p w14:paraId="49559E80" w14:textId="77777777" w:rsidR="00E35401" w:rsidRDefault="00E35401" w:rsidP="001E3809">
      <w:pPr>
        <w:spacing w:line="360" w:lineRule="auto"/>
        <w:rPr>
          <w:sz w:val="28"/>
          <w:szCs w:val="28"/>
        </w:rPr>
      </w:pPr>
    </w:p>
    <w:p w14:paraId="000000B2" w14:textId="77777777" w:rsidR="003A3E41" w:rsidRDefault="004A258A">
      <w:pPr>
        <w:spacing w:after="120" w:line="360" w:lineRule="auto"/>
        <w:ind w:firstLine="709"/>
        <w:rPr>
          <w:b/>
          <w:sz w:val="28"/>
          <w:szCs w:val="28"/>
        </w:rPr>
      </w:pPr>
      <w:bookmarkStart w:id="5" w:name="_heading=h.2et92p0" w:colFirst="0" w:colLast="0"/>
      <w:bookmarkEnd w:id="5"/>
      <w:r>
        <w:rPr>
          <w:b/>
          <w:sz w:val="28"/>
          <w:szCs w:val="28"/>
        </w:rPr>
        <w:t>1.2. Психологічні та соціальні  чинники порушень харчової поведінки</w:t>
      </w:r>
    </w:p>
    <w:p w14:paraId="000000B3" w14:textId="0A8406F1" w:rsidR="003A3E41" w:rsidRPr="00B7175F" w:rsidRDefault="004A258A">
      <w:pPr>
        <w:spacing w:line="360" w:lineRule="auto"/>
        <w:ind w:firstLine="709"/>
        <w:rPr>
          <w:sz w:val="28"/>
          <w:szCs w:val="28"/>
          <w:lang w:val="ru-RU"/>
        </w:rPr>
      </w:pPr>
      <w:r>
        <w:rPr>
          <w:sz w:val="28"/>
          <w:szCs w:val="28"/>
        </w:rPr>
        <w:t>Особливості сучасного суспільства, ритм життя та психоемоційні навантаження спричиняють суб'єктивну напруженість і дискомфорт у внутрішньому житті людини та значно посилюють постійний психологічний тиск, який відчуває суб'єкт. Те, як людина справляється з об'єктивно чи суб'єктивно складними ситуаціями, має різні форми і причини, пов'язані не тільки з її особистісними характеристиками, а й з особливостями формування всього її життєвого шляху. Однак у будь-якому випадку зусилля, які людина докладає в ситуації психологічної загрози, не тільки повністю розкривають весь її репертуар суб'єктивних способів подолання, але й суттєво обмежують або, навпаки, розширюють її соціальну активність. На розлади харчової поведінки у сучасному світі страждають люди різного віку.</w:t>
      </w:r>
      <w:r w:rsidR="00B7175F" w:rsidRPr="00B7175F">
        <w:rPr>
          <w:sz w:val="28"/>
          <w:szCs w:val="28"/>
          <w:lang w:val="ru-RU"/>
        </w:rPr>
        <w:t>[7]</w:t>
      </w:r>
    </w:p>
    <w:p w14:paraId="000000B4" w14:textId="77777777" w:rsidR="003A3E41" w:rsidRDefault="004A258A">
      <w:pPr>
        <w:spacing w:line="360" w:lineRule="auto"/>
        <w:ind w:firstLine="709"/>
        <w:rPr>
          <w:sz w:val="28"/>
          <w:szCs w:val="28"/>
        </w:rPr>
      </w:pPr>
      <w:r>
        <w:rPr>
          <w:sz w:val="28"/>
          <w:szCs w:val="28"/>
        </w:rPr>
        <w:lastRenderedPageBreak/>
        <w:t xml:space="preserve">Дані сучасних досліджень дозволяють стверджувати, що розлади харчової поведінки мають </w:t>
      </w:r>
      <w:proofErr w:type="spellStart"/>
      <w:r>
        <w:rPr>
          <w:sz w:val="28"/>
          <w:szCs w:val="28"/>
        </w:rPr>
        <w:t>мультифакторну</w:t>
      </w:r>
      <w:proofErr w:type="spellEnd"/>
      <w:r>
        <w:rPr>
          <w:sz w:val="28"/>
          <w:szCs w:val="28"/>
        </w:rPr>
        <w:t xml:space="preserve"> природу. Виділяють дві основні групи факторів ризику: психологічні та соціокультурні.</w:t>
      </w:r>
    </w:p>
    <w:p w14:paraId="000000B5" w14:textId="77777777" w:rsidR="003A3E41" w:rsidRDefault="004A258A">
      <w:pPr>
        <w:spacing w:line="360" w:lineRule="auto"/>
        <w:ind w:firstLine="709"/>
        <w:rPr>
          <w:sz w:val="28"/>
          <w:szCs w:val="28"/>
        </w:rPr>
      </w:pPr>
      <w:r>
        <w:rPr>
          <w:sz w:val="28"/>
          <w:szCs w:val="28"/>
        </w:rPr>
        <w:t xml:space="preserve">Провідними психологічними чинниками, що впливають на стиль </w:t>
      </w:r>
      <w:proofErr w:type="spellStart"/>
      <w:r>
        <w:rPr>
          <w:sz w:val="28"/>
          <w:szCs w:val="28"/>
        </w:rPr>
        <w:t>самосприйняття</w:t>
      </w:r>
      <w:proofErr w:type="spellEnd"/>
      <w:r>
        <w:rPr>
          <w:sz w:val="28"/>
          <w:szCs w:val="28"/>
        </w:rPr>
        <w:t xml:space="preserve"> та соціальної поведінки, є </w:t>
      </w:r>
      <w:proofErr w:type="spellStart"/>
      <w:r>
        <w:rPr>
          <w:sz w:val="28"/>
          <w:szCs w:val="28"/>
        </w:rPr>
        <w:t>перфекціонізм</w:t>
      </w:r>
      <w:proofErr w:type="spellEnd"/>
      <w:r>
        <w:rPr>
          <w:sz w:val="28"/>
          <w:szCs w:val="28"/>
        </w:rPr>
        <w:t>, занижена самооцінка, его і когнітивні розлади, розлади настрою, Незадоволеність життям.</w:t>
      </w:r>
    </w:p>
    <w:p w14:paraId="000000B6" w14:textId="77777777" w:rsidR="003A3E41" w:rsidRDefault="004A258A">
      <w:pPr>
        <w:spacing w:line="360" w:lineRule="auto"/>
        <w:ind w:firstLine="709"/>
        <w:rPr>
          <w:b/>
          <w:sz w:val="28"/>
          <w:szCs w:val="28"/>
        </w:rPr>
      </w:pPr>
      <w:proofErr w:type="spellStart"/>
      <w:r>
        <w:rPr>
          <w:b/>
          <w:sz w:val="28"/>
          <w:szCs w:val="28"/>
        </w:rPr>
        <w:t>Перфекціонізм</w:t>
      </w:r>
      <w:proofErr w:type="spellEnd"/>
      <w:r>
        <w:rPr>
          <w:b/>
          <w:sz w:val="28"/>
          <w:szCs w:val="28"/>
        </w:rPr>
        <w:t xml:space="preserve"> </w:t>
      </w:r>
    </w:p>
    <w:p w14:paraId="000000B7" w14:textId="2C71809C" w:rsidR="003A3E41" w:rsidRPr="00CA7657" w:rsidRDefault="004A258A">
      <w:pPr>
        <w:spacing w:line="360" w:lineRule="auto"/>
        <w:ind w:firstLine="709"/>
        <w:rPr>
          <w:sz w:val="28"/>
          <w:szCs w:val="28"/>
        </w:rPr>
      </w:pPr>
      <w:r>
        <w:rPr>
          <w:sz w:val="28"/>
          <w:szCs w:val="28"/>
        </w:rPr>
        <w:t xml:space="preserve">Це один із найпроблемніших факторів ризику РХП. Особливо, якщо це егоцентричний </w:t>
      </w:r>
      <w:proofErr w:type="spellStart"/>
      <w:r>
        <w:rPr>
          <w:sz w:val="28"/>
          <w:szCs w:val="28"/>
        </w:rPr>
        <w:t>перфекціонізм</w:t>
      </w:r>
      <w:proofErr w:type="spellEnd"/>
      <w:r>
        <w:rPr>
          <w:sz w:val="28"/>
          <w:szCs w:val="28"/>
        </w:rPr>
        <w:t xml:space="preserve"> – люди з таким розладом дуже завищують очікування від себе. Люди з </w:t>
      </w:r>
      <w:proofErr w:type="spellStart"/>
      <w:r>
        <w:rPr>
          <w:sz w:val="28"/>
          <w:szCs w:val="28"/>
        </w:rPr>
        <w:t>перефекціонізмом</w:t>
      </w:r>
      <w:proofErr w:type="spellEnd"/>
      <w:r>
        <w:rPr>
          <w:sz w:val="28"/>
          <w:szCs w:val="28"/>
        </w:rPr>
        <w:t xml:space="preserve"> направленим на себе, також мають РХП. Ці особи </w:t>
      </w:r>
      <w:proofErr w:type="spellStart"/>
      <w:r>
        <w:rPr>
          <w:sz w:val="28"/>
          <w:szCs w:val="28"/>
        </w:rPr>
        <w:t>вважають,що</w:t>
      </w:r>
      <w:proofErr w:type="spellEnd"/>
      <w:r>
        <w:rPr>
          <w:sz w:val="28"/>
          <w:szCs w:val="28"/>
        </w:rPr>
        <w:t xml:space="preserve"> повинні мати ідеальну фігуру, вагу, форми. Такі люди вважають, що всі їх біди від неідеального тіла.</w:t>
      </w:r>
      <w:r w:rsidR="00CA7657" w:rsidRPr="00CA7657">
        <w:rPr>
          <w:sz w:val="28"/>
          <w:szCs w:val="28"/>
        </w:rPr>
        <w:t>[18]</w:t>
      </w:r>
    </w:p>
    <w:p w14:paraId="000000B8" w14:textId="77777777" w:rsidR="003A3E41" w:rsidRDefault="004A258A">
      <w:pPr>
        <w:spacing w:line="360" w:lineRule="auto"/>
        <w:ind w:firstLine="709"/>
        <w:rPr>
          <w:b/>
          <w:sz w:val="28"/>
          <w:szCs w:val="28"/>
        </w:rPr>
      </w:pPr>
      <w:r>
        <w:rPr>
          <w:b/>
          <w:sz w:val="28"/>
          <w:szCs w:val="28"/>
        </w:rPr>
        <w:t>Занижена самооцінка.</w:t>
      </w:r>
    </w:p>
    <w:p w14:paraId="000000B9" w14:textId="77777777" w:rsidR="003A3E41" w:rsidRDefault="004A258A">
      <w:pPr>
        <w:spacing w:line="360" w:lineRule="auto"/>
        <w:ind w:firstLine="709"/>
        <w:rPr>
          <w:sz w:val="28"/>
          <w:szCs w:val="28"/>
        </w:rPr>
      </w:pPr>
      <w:r>
        <w:rPr>
          <w:sz w:val="28"/>
          <w:szCs w:val="28"/>
        </w:rPr>
        <w:t xml:space="preserve">Такі люди завжди незадоволені собою, прагнуть мати найкращу фігуру, вагу, форми. Вони виснажують себе фізичними тренуваннями, аби задовольнити себе. </w:t>
      </w:r>
    </w:p>
    <w:p w14:paraId="000000BA" w14:textId="77777777" w:rsidR="003A3E41" w:rsidRDefault="004A258A">
      <w:pPr>
        <w:spacing w:line="360" w:lineRule="auto"/>
        <w:ind w:firstLine="709"/>
        <w:rPr>
          <w:b/>
          <w:sz w:val="28"/>
          <w:szCs w:val="28"/>
        </w:rPr>
      </w:pPr>
      <w:r>
        <w:rPr>
          <w:b/>
          <w:sz w:val="28"/>
          <w:szCs w:val="28"/>
        </w:rPr>
        <w:t>Его і когнітивні розлади.</w:t>
      </w:r>
    </w:p>
    <w:p w14:paraId="000000BB" w14:textId="77777777" w:rsidR="003A3E41" w:rsidRDefault="004A258A">
      <w:pPr>
        <w:spacing w:line="360" w:lineRule="auto"/>
        <w:ind w:firstLine="709"/>
        <w:rPr>
          <w:sz w:val="28"/>
          <w:szCs w:val="28"/>
        </w:rPr>
      </w:pPr>
      <w:proofErr w:type="spellStart"/>
      <w:r>
        <w:rPr>
          <w:sz w:val="28"/>
          <w:szCs w:val="28"/>
        </w:rPr>
        <w:t>Хільда</w:t>
      </w:r>
      <w:proofErr w:type="spellEnd"/>
      <w:r>
        <w:rPr>
          <w:sz w:val="28"/>
          <w:szCs w:val="28"/>
        </w:rPr>
        <w:t xml:space="preserve"> </w:t>
      </w:r>
      <w:proofErr w:type="spellStart"/>
      <w:r>
        <w:rPr>
          <w:sz w:val="28"/>
          <w:szCs w:val="28"/>
        </w:rPr>
        <w:t>Браш</w:t>
      </w:r>
      <w:proofErr w:type="spellEnd"/>
      <w:r>
        <w:rPr>
          <w:sz w:val="28"/>
          <w:szCs w:val="28"/>
        </w:rPr>
        <w:t xml:space="preserve"> перша хто розробила теорію, яка використовує </w:t>
      </w:r>
      <w:proofErr w:type="spellStart"/>
      <w:r>
        <w:rPr>
          <w:sz w:val="28"/>
          <w:szCs w:val="28"/>
        </w:rPr>
        <w:t>психодинамічні</w:t>
      </w:r>
      <w:proofErr w:type="spellEnd"/>
      <w:r>
        <w:rPr>
          <w:sz w:val="28"/>
          <w:szCs w:val="28"/>
        </w:rPr>
        <w:t xml:space="preserve"> і когнітивні поняття. Вона стверджує, що порушення у взаєминах «мати-дочка» призводять до значного дефіциту Его в дитині (включаючи нестачу незалежності і контролю) та до серйозних когнітивних розладів, що спільно призводить до розладу системи живлення.</w:t>
      </w:r>
    </w:p>
    <w:p w14:paraId="000000BC" w14:textId="0D4FCC28" w:rsidR="003A3E41" w:rsidRPr="00CA7657" w:rsidRDefault="004A258A">
      <w:pPr>
        <w:spacing w:line="360" w:lineRule="auto"/>
        <w:ind w:firstLine="709"/>
        <w:rPr>
          <w:sz w:val="28"/>
          <w:szCs w:val="28"/>
          <w:lang w:val="ru-RU"/>
        </w:rPr>
      </w:pPr>
      <w:r>
        <w:rPr>
          <w:sz w:val="28"/>
          <w:szCs w:val="28"/>
        </w:rPr>
        <w:t xml:space="preserve">Спираючись на </w:t>
      </w:r>
      <w:proofErr w:type="spellStart"/>
      <w:r>
        <w:rPr>
          <w:sz w:val="28"/>
          <w:szCs w:val="28"/>
        </w:rPr>
        <w:t>Браш</w:t>
      </w:r>
      <w:proofErr w:type="spellEnd"/>
      <w:r>
        <w:rPr>
          <w:sz w:val="28"/>
          <w:szCs w:val="28"/>
        </w:rPr>
        <w:t xml:space="preserve">, можна сказати, що батьки можуть реагувати на своїх дітей ефективним і неефективним чином. Ефективні батьки велику увагу приділяють біологічним та емоційним  станам або потребам  дитини. Вони дають їжу тоді, коли дитина показує, що хоче їсти, комфорт та захист, коли дитина плаче від страху або потребує цього. А неефективні батьки, навпаки, самі вирішують коли годувати, коли дитині погано, а коли ні, вони все вирішують за неї. Такі діти, коли дорослішають і стикаються з </w:t>
      </w:r>
      <w:r>
        <w:rPr>
          <w:sz w:val="28"/>
          <w:szCs w:val="28"/>
        </w:rPr>
        <w:lastRenderedPageBreak/>
        <w:t>проблемами, не знають як їх вирішувати, тому що в дитинстві за них це робили батьки, вони навіть, не можуть визначити свої емоції.</w:t>
      </w:r>
      <w:r w:rsidR="00CA7657" w:rsidRPr="00CA7657">
        <w:rPr>
          <w:sz w:val="28"/>
          <w:szCs w:val="28"/>
          <w:lang w:val="ru-RU"/>
        </w:rPr>
        <w:t>[12]</w:t>
      </w:r>
    </w:p>
    <w:p w14:paraId="000000BD" w14:textId="77777777" w:rsidR="003A3E41" w:rsidRDefault="004A258A">
      <w:pPr>
        <w:spacing w:line="360" w:lineRule="auto"/>
        <w:ind w:firstLine="709"/>
        <w:rPr>
          <w:sz w:val="28"/>
          <w:szCs w:val="28"/>
        </w:rPr>
      </w:pPr>
      <w:r>
        <w:rPr>
          <w:sz w:val="28"/>
          <w:szCs w:val="28"/>
        </w:rPr>
        <w:t xml:space="preserve">Коли діти неефективних батьків досягають перехідного віку, то в них виникають проблеми з нездатністю до самостійного життя, тому, щоб здолати почуття безпорадності, вони починають контролювати себе та свої параметри, змінюють свої звички харчування. </w:t>
      </w:r>
    </w:p>
    <w:p w14:paraId="000000BE" w14:textId="77777777" w:rsidR="003A3E41" w:rsidRDefault="004A258A">
      <w:pPr>
        <w:spacing w:line="360" w:lineRule="auto"/>
        <w:ind w:firstLine="709"/>
        <w:rPr>
          <w:b/>
          <w:sz w:val="28"/>
          <w:szCs w:val="28"/>
        </w:rPr>
      </w:pPr>
      <w:r>
        <w:rPr>
          <w:b/>
          <w:sz w:val="28"/>
          <w:szCs w:val="28"/>
        </w:rPr>
        <w:t xml:space="preserve">Розлади настрою.  </w:t>
      </w:r>
    </w:p>
    <w:p w14:paraId="000000BF" w14:textId="77777777" w:rsidR="003A3E41" w:rsidRDefault="004A258A">
      <w:pPr>
        <w:spacing w:line="360" w:lineRule="auto"/>
        <w:ind w:firstLine="709"/>
        <w:rPr>
          <w:sz w:val="28"/>
          <w:szCs w:val="28"/>
        </w:rPr>
      </w:pPr>
      <w:r>
        <w:rPr>
          <w:sz w:val="28"/>
          <w:szCs w:val="28"/>
        </w:rPr>
        <w:t xml:space="preserve">Велика кількість людей з РХП переживають депресію. Вони впадають в песимізм, смуток, починають соромитися свого тіла та себе взагалі. Такі люди часто вживають антидепресанти, мають малу активність серотоніну. </w:t>
      </w:r>
    </w:p>
    <w:p w14:paraId="000000C0" w14:textId="77777777" w:rsidR="003A3E41" w:rsidRDefault="004A258A">
      <w:pPr>
        <w:spacing w:line="360" w:lineRule="auto"/>
        <w:ind w:firstLine="709"/>
        <w:rPr>
          <w:b/>
          <w:sz w:val="28"/>
          <w:szCs w:val="28"/>
        </w:rPr>
      </w:pPr>
      <w:r>
        <w:rPr>
          <w:b/>
          <w:sz w:val="28"/>
          <w:szCs w:val="28"/>
        </w:rPr>
        <w:t xml:space="preserve">Незадоволеність життям. </w:t>
      </w:r>
    </w:p>
    <w:p w14:paraId="000000C1" w14:textId="77777777" w:rsidR="003A3E41" w:rsidRDefault="004A258A">
      <w:pPr>
        <w:spacing w:line="360" w:lineRule="auto"/>
        <w:ind w:firstLine="709"/>
        <w:rPr>
          <w:sz w:val="28"/>
          <w:szCs w:val="28"/>
        </w:rPr>
      </w:pPr>
      <w:r>
        <w:rPr>
          <w:sz w:val="28"/>
          <w:szCs w:val="28"/>
        </w:rPr>
        <w:t xml:space="preserve">Люди, які завжди незадоволені своїм життям, мають цілий ряд </w:t>
      </w:r>
      <w:proofErr w:type="spellStart"/>
      <w:r>
        <w:rPr>
          <w:sz w:val="28"/>
          <w:szCs w:val="28"/>
        </w:rPr>
        <w:t>хвороб</w:t>
      </w:r>
      <w:proofErr w:type="spellEnd"/>
      <w:r>
        <w:rPr>
          <w:sz w:val="28"/>
          <w:szCs w:val="28"/>
        </w:rPr>
        <w:t xml:space="preserve">, які впливають на їх життєвий тонус, а також такий стан призводить до розладів харчової поведінки. Такі люди мають безліч причин, завдяки яким вони незадоволені. Наприклад, неадекватна оцінка, прагнення завжди відповідати очікуванням інших, високий рівень </w:t>
      </w:r>
      <w:proofErr w:type="spellStart"/>
      <w:r>
        <w:rPr>
          <w:sz w:val="28"/>
          <w:szCs w:val="28"/>
        </w:rPr>
        <w:t>перфекціонізму</w:t>
      </w:r>
      <w:proofErr w:type="spellEnd"/>
      <w:r>
        <w:rPr>
          <w:sz w:val="28"/>
          <w:szCs w:val="28"/>
        </w:rPr>
        <w:t>.</w:t>
      </w:r>
    </w:p>
    <w:p w14:paraId="000000C2" w14:textId="77777777" w:rsidR="003A3E41" w:rsidRDefault="004A258A">
      <w:pPr>
        <w:spacing w:line="360" w:lineRule="auto"/>
        <w:ind w:firstLine="709"/>
        <w:rPr>
          <w:sz w:val="28"/>
          <w:szCs w:val="28"/>
        </w:rPr>
      </w:pPr>
      <w:r>
        <w:rPr>
          <w:sz w:val="28"/>
          <w:szCs w:val="28"/>
        </w:rPr>
        <w:t xml:space="preserve">Широку групу представляють безпосередні соціальні впливи, в які автори включили кулінарні стереотипи та традиції, груповий досвід; опосередковані соціальні впливи передбачають наявність у процесі харчової взаємодії іншої людини. Взагалі, на думку вчених, соціальні чинники посилюють свої впливи на формування харчової поведінки через дію соціальної </w:t>
      </w:r>
      <w:proofErr w:type="spellStart"/>
      <w:r>
        <w:rPr>
          <w:sz w:val="28"/>
          <w:szCs w:val="28"/>
        </w:rPr>
        <w:t>фасилітації</w:t>
      </w:r>
      <w:proofErr w:type="spellEnd"/>
      <w:r>
        <w:rPr>
          <w:sz w:val="28"/>
          <w:szCs w:val="28"/>
        </w:rPr>
        <w:t xml:space="preserve">, родинних харчових правил у молодшому віці, соціальне </w:t>
      </w:r>
      <w:proofErr w:type="spellStart"/>
      <w:r>
        <w:rPr>
          <w:sz w:val="28"/>
          <w:szCs w:val="28"/>
        </w:rPr>
        <w:t>научіння</w:t>
      </w:r>
      <w:proofErr w:type="spellEnd"/>
      <w:r>
        <w:rPr>
          <w:sz w:val="28"/>
          <w:szCs w:val="28"/>
        </w:rPr>
        <w:t xml:space="preserve"> [7].</w:t>
      </w:r>
    </w:p>
    <w:p w14:paraId="000000C3" w14:textId="77777777" w:rsidR="003A3E41" w:rsidRDefault="004A258A">
      <w:pPr>
        <w:spacing w:line="360" w:lineRule="auto"/>
        <w:ind w:firstLine="709"/>
        <w:rPr>
          <w:sz w:val="28"/>
          <w:szCs w:val="28"/>
        </w:rPr>
      </w:pPr>
      <w:r>
        <w:rPr>
          <w:sz w:val="28"/>
          <w:szCs w:val="28"/>
        </w:rPr>
        <w:t>До соціальних чинників ми віднесли: соціальний тиск, сімейну обстановку, соціальні мережі, знущання та піддражнювання.</w:t>
      </w:r>
    </w:p>
    <w:p w14:paraId="000000C4" w14:textId="77777777" w:rsidR="003A3E41" w:rsidRDefault="004A258A">
      <w:pPr>
        <w:spacing w:line="360" w:lineRule="auto"/>
        <w:ind w:firstLine="709"/>
        <w:rPr>
          <w:b/>
          <w:sz w:val="28"/>
          <w:szCs w:val="28"/>
        </w:rPr>
      </w:pPr>
      <w:r>
        <w:rPr>
          <w:b/>
          <w:sz w:val="28"/>
          <w:szCs w:val="28"/>
        </w:rPr>
        <w:t xml:space="preserve">Соціальний тиск. </w:t>
      </w:r>
    </w:p>
    <w:p w14:paraId="000000C5" w14:textId="77777777" w:rsidR="003A3E41" w:rsidRDefault="004A258A">
      <w:pPr>
        <w:spacing w:line="360" w:lineRule="auto"/>
        <w:ind w:firstLine="709"/>
        <w:rPr>
          <w:sz w:val="28"/>
          <w:szCs w:val="28"/>
        </w:rPr>
      </w:pPr>
      <w:r>
        <w:rPr>
          <w:sz w:val="28"/>
          <w:szCs w:val="28"/>
        </w:rPr>
        <w:t xml:space="preserve">Для всіх не секрет, що розлади харчової поведінки можуть виникнути із-за сучасних стандартів заходу та моди взагалі. Велика кількість жінок починають комплексувати із-за зайвої ваги, або нехудих ніг та плоского живота. </w:t>
      </w:r>
    </w:p>
    <w:p w14:paraId="000000C6" w14:textId="77777777" w:rsidR="003A3E41" w:rsidRDefault="004A258A">
      <w:pPr>
        <w:spacing w:line="360" w:lineRule="auto"/>
        <w:ind w:firstLine="709"/>
        <w:rPr>
          <w:sz w:val="28"/>
          <w:szCs w:val="28"/>
        </w:rPr>
      </w:pPr>
      <w:r>
        <w:rPr>
          <w:sz w:val="28"/>
          <w:szCs w:val="28"/>
        </w:rPr>
        <w:lastRenderedPageBreak/>
        <w:t>Так як худорлявість більше цінується в індустрії моди, кіно, меді просторі, спортсменів тощо. Серед цих людей, велика кількість який страждає розладами харчової поведінки [13].</w:t>
      </w:r>
    </w:p>
    <w:p w14:paraId="000000C7" w14:textId="77777777" w:rsidR="003A3E41" w:rsidRDefault="004A258A">
      <w:pPr>
        <w:spacing w:line="360" w:lineRule="auto"/>
        <w:ind w:firstLine="709"/>
        <w:rPr>
          <w:b/>
          <w:sz w:val="28"/>
          <w:szCs w:val="28"/>
        </w:rPr>
      </w:pPr>
      <w:r>
        <w:rPr>
          <w:b/>
          <w:sz w:val="28"/>
          <w:szCs w:val="28"/>
        </w:rPr>
        <w:t>Сімейна обстановка.</w:t>
      </w:r>
    </w:p>
    <w:p w14:paraId="000000C8" w14:textId="77777777" w:rsidR="003A3E41" w:rsidRDefault="004A258A">
      <w:pPr>
        <w:spacing w:line="360" w:lineRule="auto"/>
        <w:ind w:firstLine="709"/>
        <w:rPr>
          <w:sz w:val="28"/>
          <w:szCs w:val="28"/>
        </w:rPr>
      </w:pPr>
      <w:r>
        <w:rPr>
          <w:sz w:val="28"/>
          <w:szCs w:val="28"/>
        </w:rPr>
        <w:t xml:space="preserve">Сімейні взаємовідносини грають велику роль у розвитку РХП. Спираючись на деякі дослідження, можна сказати, що в кожній сім’ї є хоча б одна людина, яка занепокоєна своїм зовнішнім виглядом і завжди дотримується дієт. Якщо в сім’ї ненормальні </w:t>
      </w:r>
      <w:proofErr w:type="spellStart"/>
      <w:r>
        <w:rPr>
          <w:sz w:val="28"/>
          <w:szCs w:val="28"/>
        </w:rPr>
        <w:t>внутрісімейні</w:t>
      </w:r>
      <w:proofErr w:type="spellEnd"/>
      <w:r>
        <w:rPr>
          <w:sz w:val="28"/>
          <w:szCs w:val="28"/>
        </w:rPr>
        <w:t xml:space="preserve"> стосунки, то це привід виникненню розладів харчової поведінки. Коли члени сім’ї залучені до справ один одного, або занадто лізуть у життя один одного, виникає залежність. Батьки занадто мало дають простору своїм дітям, та не дають проявляти свою індивідуальність. Але, ми ж знаємо, що підлітку хочеться незалежності, а це на думку батьків, загроза сімейної гармонії та близькості. А є навпаки, сім’ї в яких внутрішні проблеми  компенсуються нездоровою їжею, переїданнями. В цих сім’ях сформована неадекватна харчова поведінка, вони не отримують задоволення від будь якої активності [17]. </w:t>
      </w:r>
    </w:p>
    <w:p w14:paraId="000000C9" w14:textId="77777777" w:rsidR="003A3E41" w:rsidRDefault="004A258A">
      <w:pPr>
        <w:spacing w:line="360" w:lineRule="auto"/>
        <w:ind w:firstLine="709"/>
        <w:rPr>
          <w:b/>
          <w:sz w:val="28"/>
          <w:szCs w:val="28"/>
        </w:rPr>
      </w:pPr>
      <w:r>
        <w:rPr>
          <w:b/>
          <w:sz w:val="28"/>
          <w:szCs w:val="28"/>
        </w:rPr>
        <w:t xml:space="preserve">Соціальні мережі. </w:t>
      </w:r>
    </w:p>
    <w:p w14:paraId="000000CA" w14:textId="77777777" w:rsidR="003A3E41" w:rsidRDefault="004A258A">
      <w:pPr>
        <w:spacing w:line="360" w:lineRule="auto"/>
        <w:ind w:firstLine="709"/>
        <w:rPr>
          <w:sz w:val="28"/>
          <w:szCs w:val="28"/>
        </w:rPr>
      </w:pPr>
      <w:r>
        <w:rPr>
          <w:sz w:val="28"/>
          <w:szCs w:val="28"/>
        </w:rPr>
        <w:t xml:space="preserve">Наш час багато підлітків та дорослих проводять час в соціальних мережах, де можна знімати відео, постити фотографії, писати пости тощо. Багато людей звертають увагу на фотографії блогерів, які виглядають неймовірно, але ніхто не замислюється, що це фото яке </w:t>
      </w:r>
      <w:proofErr w:type="spellStart"/>
      <w:r>
        <w:rPr>
          <w:sz w:val="28"/>
          <w:szCs w:val="28"/>
        </w:rPr>
        <w:t>фотошопили</w:t>
      </w:r>
      <w:proofErr w:type="spellEnd"/>
      <w:r>
        <w:rPr>
          <w:sz w:val="28"/>
          <w:szCs w:val="28"/>
        </w:rPr>
        <w:t>. На фоні цього, у багатьох виникають думки, що він або вона не ідеальні, та треба сідати на дієту. Люди починає шукати по сайтам швидкодіючі засоби для схуднення, дієти, марафони тощо [19].</w:t>
      </w:r>
    </w:p>
    <w:p w14:paraId="000000CB" w14:textId="77777777" w:rsidR="003A3E41" w:rsidRDefault="004A258A">
      <w:pPr>
        <w:spacing w:line="360" w:lineRule="auto"/>
        <w:ind w:firstLine="709"/>
        <w:rPr>
          <w:sz w:val="28"/>
          <w:szCs w:val="28"/>
        </w:rPr>
      </w:pPr>
      <w:r>
        <w:rPr>
          <w:sz w:val="28"/>
          <w:szCs w:val="28"/>
        </w:rPr>
        <w:t xml:space="preserve">Не треба забувати, що в соціальних мережах активно просувається </w:t>
      </w:r>
      <w:proofErr w:type="spellStart"/>
      <w:r>
        <w:rPr>
          <w:sz w:val="28"/>
          <w:szCs w:val="28"/>
        </w:rPr>
        <w:t>кібербулінг</w:t>
      </w:r>
      <w:proofErr w:type="spellEnd"/>
      <w:r>
        <w:rPr>
          <w:sz w:val="28"/>
          <w:szCs w:val="28"/>
        </w:rPr>
        <w:t xml:space="preserve">, велика кількість </w:t>
      </w:r>
      <w:proofErr w:type="spellStart"/>
      <w:r>
        <w:rPr>
          <w:sz w:val="28"/>
          <w:szCs w:val="28"/>
        </w:rPr>
        <w:t>хейтерів</w:t>
      </w:r>
      <w:proofErr w:type="spellEnd"/>
      <w:r>
        <w:rPr>
          <w:sz w:val="28"/>
          <w:szCs w:val="28"/>
        </w:rPr>
        <w:t xml:space="preserve"> часто пише в коментарях, що людині треба схуднути, вони навіть не замислюються, що для когось це болюча тема. На фоні цих проблем занижується самооцінка та виникають розлади харчової поведінки. </w:t>
      </w:r>
    </w:p>
    <w:p w14:paraId="000000CC" w14:textId="77777777" w:rsidR="003A3E41" w:rsidRDefault="004A258A">
      <w:pPr>
        <w:spacing w:line="360" w:lineRule="auto"/>
        <w:ind w:firstLine="709"/>
        <w:rPr>
          <w:b/>
          <w:sz w:val="28"/>
          <w:szCs w:val="28"/>
        </w:rPr>
      </w:pPr>
      <w:r>
        <w:rPr>
          <w:b/>
          <w:sz w:val="28"/>
          <w:szCs w:val="28"/>
        </w:rPr>
        <w:t xml:space="preserve">Знущання та піддражнювання. </w:t>
      </w:r>
    </w:p>
    <w:p w14:paraId="000000CD" w14:textId="77777777" w:rsidR="003A3E41" w:rsidRDefault="004A258A">
      <w:pPr>
        <w:spacing w:line="360" w:lineRule="auto"/>
        <w:ind w:firstLine="709"/>
        <w:rPr>
          <w:sz w:val="28"/>
          <w:szCs w:val="28"/>
        </w:rPr>
      </w:pPr>
      <w:r>
        <w:rPr>
          <w:sz w:val="28"/>
          <w:szCs w:val="28"/>
        </w:rPr>
        <w:lastRenderedPageBreak/>
        <w:t xml:space="preserve">Коли над людиною починають знущатися з приводу зайвої ваги, в неї автоматично формуються комплекси, неприйняття себе такою яка є. 60% людей заявили, що проблеми з РХП в них з’явились через знущання оточуючих над зайвою вагою. </w:t>
      </w:r>
    </w:p>
    <w:p w14:paraId="000000CE" w14:textId="77777777" w:rsidR="003A3E41" w:rsidRDefault="003A3E41">
      <w:pPr>
        <w:spacing w:after="160" w:line="259" w:lineRule="auto"/>
        <w:jc w:val="left"/>
        <w:rPr>
          <w:b/>
          <w:sz w:val="28"/>
          <w:szCs w:val="28"/>
        </w:rPr>
      </w:pPr>
    </w:p>
    <w:p w14:paraId="000000CF" w14:textId="77777777" w:rsidR="003A3E41" w:rsidRDefault="004A258A">
      <w:pPr>
        <w:spacing w:after="120" w:line="360" w:lineRule="auto"/>
        <w:ind w:firstLine="709"/>
        <w:rPr>
          <w:b/>
          <w:sz w:val="28"/>
          <w:szCs w:val="28"/>
        </w:rPr>
      </w:pPr>
      <w:bookmarkStart w:id="6" w:name="_heading=h.tyjcwt" w:colFirst="0" w:colLast="0"/>
      <w:bookmarkEnd w:id="6"/>
      <w:r>
        <w:rPr>
          <w:b/>
          <w:sz w:val="28"/>
          <w:szCs w:val="28"/>
        </w:rPr>
        <w:t xml:space="preserve">1.3. Вплив </w:t>
      </w:r>
      <w:proofErr w:type="spellStart"/>
      <w:r>
        <w:rPr>
          <w:b/>
          <w:sz w:val="28"/>
          <w:szCs w:val="28"/>
        </w:rPr>
        <w:t>ТікТоку</w:t>
      </w:r>
      <w:proofErr w:type="spellEnd"/>
      <w:r>
        <w:rPr>
          <w:b/>
          <w:sz w:val="28"/>
          <w:szCs w:val="28"/>
        </w:rPr>
        <w:t xml:space="preserve"> на виникнення порушень харчової поведінки</w:t>
      </w:r>
    </w:p>
    <w:p w14:paraId="000000D0" w14:textId="11406D48" w:rsidR="003A3E41" w:rsidRPr="008B7406" w:rsidRDefault="004A258A">
      <w:pPr>
        <w:spacing w:line="360" w:lineRule="auto"/>
        <w:ind w:firstLine="709"/>
        <w:rPr>
          <w:sz w:val="28"/>
          <w:szCs w:val="28"/>
        </w:rPr>
      </w:pPr>
      <w:r>
        <w:rPr>
          <w:sz w:val="28"/>
          <w:szCs w:val="28"/>
        </w:rPr>
        <w:t xml:space="preserve">PLOS </w:t>
      </w:r>
      <w:proofErr w:type="spellStart"/>
      <w:r>
        <w:rPr>
          <w:sz w:val="28"/>
          <w:szCs w:val="28"/>
        </w:rPr>
        <w:t>One</w:t>
      </w:r>
      <w:proofErr w:type="spellEnd"/>
      <w:r>
        <w:rPr>
          <w:sz w:val="28"/>
          <w:szCs w:val="28"/>
        </w:rPr>
        <w:t xml:space="preserve"> опублікували статтю про дослідників з Університету </w:t>
      </w:r>
      <w:proofErr w:type="spellStart"/>
      <w:r>
        <w:rPr>
          <w:sz w:val="28"/>
          <w:szCs w:val="28"/>
        </w:rPr>
        <w:t>Вермонта</w:t>
      </w:r>
      <w:proofErr w:type="spellEnd"/>
      <w:r>
        <w:rPr>
          <w:sz w:val="28"/>
          <w:szCs w:val="28"/>
        </w:rPr>
        <w:t xml:space="preserve">, які проаналізували приблизно 1000 відеороликів </w:t>
      </w:r>
      <w:proofErr w:type="spellStart"/>
      <w:r>
        <w:rPr>
          <w:sz w:val="28"/>
          <w:szCs w:val="28"/>
        </w:rPr>
        <w:t>ТікТок</w:t>
      </w:r>
      <w:proofErr w:type="spellEnd"/>
      <w:r>
        <w:rPr>
          <w:sz w:val="28"/>
          <w:szCs w:val="28"/>
        </w:rPr>
        <w:t>, які мали найпопулярніші хештеги, вони були пов’язані з їжею, тілом, модою, вага, правила харчування.</w:t>
      </w:r>
      <w:r w:rsidR="008B7406" w:rsidRPr="008B7406">
        <w:rPr>
          <w:sz w:val="28"/>
          <w:szCs w:val="28"/>
        </w:rPr>
        <w:t>[68]</w:t>
      </w:r>
    </w:p>
    <w:p w14:paraId="000000D1" w14:textId="77777777" w:rsidR="003A3E41" w:rsidRDefault="004A258A">
      <w:pPr>
        <w:spacing w:line="360" w:lineRule="auto"/>
        <w:ind w:firstLine="709"/>
        <w:rPr>
          <w:sz w:val="28"/>
          <w:szCs w:val="28"/>
        </w:rPr>
      </w:pPr>
      <w:r>
        <w:rPr>
          <w:sz w:val="28"/>
          <w:szCs w:val="28"/>
        </w:rPr>
        <w:t xml:space="preserve">До цього дослідження було включено 10 </w:t>
      </w:r>
      <w:proofErr w:type="spellStart"/>
      <w:r>
        <w:rPr>
          <w:sz w:val="28"/>
          <w:szCs w:val="28"/>
        </w:rPr>
        <w:t>хештегів</w:t>
      </w:r>
      <w:proofErr w:type="spellEnd"/>
      <w:r>
        <w:rPr>
          <w:sz w:val="28"/>
          <w:szCs w:val="28"/>
        </w:rPr>
        <w:t xml:space="preserve">, які мали </w:t>
      </w:r>
      <w:proofErr w:type="spellStart"/>
      <w:r>
        <w:rPr>
          <w:sz w:val="28"/>
          <w:szCs w:val="28"/>
        </w:rPr>
        <w:t>мільяр</w:t>
      </w:r>
      <w:proofErr w:type="spellEnd"/>
      <w:r>
        <w:rPr>
          <w:sz w:val="28"/>
          <w:szCs w:val="28"/>
        </w:rPr>
        <w:t xml:space="preserve"> переглядів. </w:t>
      </w:r>
    </w:p>
    <w:p w14:paraId="000000D2" w14:textId="77777777" w:rsidR="003A3E41" w:rsidRDefault="004A258A">
      <w:pPr>
        <w:spacing w:line="360" w:lineRule="auto"/>
        <w:ind w:firstLine="709"/>
        <w:rPr>
          <w:sz w:val="28"/>
          <w:szCs w:val="28"/>
        </w:rPr>
      </w:pPr>
      <w:r>
        <w:rPr>
          <w:sz w:val="28"/>
          <w:szCs w:val="28"/>
        </w:rPr>
        <w:t xml:space="preserve">Менше 3% відео </w:t>
      </w:r>
      <w:proofErr w:type="spellStart"/>
      <w:r>
        <w:rPr>
          <w:sz w:val="28"/>
          <w:szCs w:val="28"/>
        </w:rPr>
        <w:t>TikTok</w:t>
      </w:r>
      <w:proofErr w:type="spellEnd"/>
      <w:r>
        <w:rPr>
          <w:sz w:val="28"/>
          <w:szCs w:val="28"/>
        </w:rPr>
        <w:t xml:space="preserve"> пов’язані з харчуванням, які мають великий вплив на людей. Також було багато відео пов’язані з тим, що вага основна детермінанта здоров’я.</w:t>
      </w:r>
    </w:p>
    <w:p w14:paraId="000000D3" w14:textId="77777777" w:rsidR="003A3E41" w:rsidRDefault="004A258A">
      <w:pPr>
        <w:spacing w:line="360" w:lineRule="auto"/>
        <w:ind w:firstLine="709"/>
        <w:rPr>
          <w:sz w:val="28"/>
          <w:szCs w:val="28"/>
        </w:rPr>
      </w:pPr>
      <w:r>
        <w:rPr>
          <w:sz w:val="28"/>
          <w:szCs w:val="28"/>
        </w:rPr>
        <w:t xml:space="preserve">Майже 44% відео мали матеріал про схуднення, а 20,4% показали те, як інші втрачали вагу. </w:t>
      </w:r>
    </w:p>
    <w:p w14:paraId="000000D4" w14:textId="77777777" w:rsidR="003A3E41" w:rsidRDefault="004A258A">
      <w:pPr>
        <w:spacing w:line="360" w:lineRule="auto"/>
        <w:ind w:firstLine="709"/>
        <w:rPr>
          <w:sz w:val="28"/>
          <w:szCs w:val="28"/>
        </w:rPr>
      </w:pPr>
      <w:r>
        <w:rPr>
          <w:sz w:val="28"/>
          <w:szCs w:val="28"/>
        </w:rPr>
        <w:t xml:space="preserve">В статті було сказано про те, що також було знято багато відео про добру їжу та погану. Це також може призвести до РХП, може з’явитись одержимість до правильних продуктів». - Говориться в дослідженні. </w:t>
      </w:r>
    </w:p>
    <w:p w14:paraId="000000D5" w14:textId="77777777" w:rsidR="003A3E41" w:rsidRDefault="004A258A">
      <w:pPr>
        <w:spacing w:line="360" w:lineRule="auto"/>
        <w:ind w:firstLine="709"/>
        <w:rPr>
          <w:sz w:val="28"/>
          <w:szCs w:val="28"/>
        </w:rPr>
      </w:pPr>
      <w:r>
        <w:rPr>
          <w:sz w:val="28"/>
          <w:szCs w:val="28"/>
        </w:rPr>
        <w:t>Найбільше від цього контенту страждає молодь.</w:t>
      </w:r>
    </w:p>
    <w:p w14:paraId="000000D6" w14:textId="77777777" w:rsidR="003A3E41" w:rsidRDefault="004A258A">
      <w:pPr>
        <w:spacing w:line="360" w:lineRule="auto"/>
        <w:ind w:firstLine="709"/>
        <w:rPr>
          <w:sz w:val="28"/>
          <w:szCs w:val="28"/>
        </w:rPr>
      </w:pPr>
      <w:r>
        <w:rPr>
          <w:sz w:val="28"/>
          <w:szCs w:val="28"/>
        </w:rPr>
        <w:t xml:space="preserve">Шкідливі наслідки контенту дуже сильно позначаються на психіці молоді. Якщо взяти до уваги данні авторів, які взяли участь у цьому дослідженні, то можна твердо сказати, що середній вік користувачів </w:t>
      </w:r>
      <w:proofErr w:type="spellStart"/>
      <w:r>
        <w:rPr>
          <w:sz w:val="28"/>
          <w:szCs w:val="28"/>
        </w:rPr>
        <w:t>TikTok</w:t>
      </w:r>
      <w:proofErr w:type="spellEnd"/>
      <w:r>
        <w:rPr>
          <w:sz w:val="28"/>
          <w:szCs w:val="28"/>
        </w:rPr>
        <w:t xml:space="preserve"> – 14 років. </w:t>
      </w:r>
    </w:p>
    <w:p w14:paraId="000000D7" w14:textId="77777777" w:rsidR="003A3E41" w:rsidRDefault="004A258A">
      <w:pPr>
        <w:spacing w:line="360" w:lineRule="auto"/>
        <w:ind w:firstLine="709"/>
        <w:rPr>
          <w:sz w:val="28"/>
          <w:szCs w:val="28"/>
        </w:rPr>
      </w:pPr>
      <w:r>
        <w:rPr>
          <w:sz w:val="28"/>
          <w:szCs w:val="28"/>
        </w:rPr>
        <w:t xml:space="preserve">Контент </w:t>
      </w:r>
      <w:proofErr w:type="spellStart"/>
      <w:r>
        <w:rPr>
          <w:sz w:val="28"/>
          <w:szCs w:val="28"/>
        </w:rPr>
        <w:t>TikTok</w:t>
      </w:r>
      <w:proofErr w:type="spellEnd"/>
      <w:r>
        <w:rPr>
          <w:sz w:val="28"/>
          <w:szCs w:val="28"/>
        </w:rPr>
        <w:t xml:space="preserve"> про схуднення має великий вплив на молодих жінок, які знаходили по хештегам пігулки для схуднення, або рецепти чудо поїв. </w:t>
      </w:r>
    </w:p>
    <w:p w14:paraId="000000D8" w14:textId="77777777" w:rsidR="003A3E41" w:rsidRDefault="004A258A">
      <w:pPr>
        <w:spacing w:line="360" w:lineRule="auto"/>
        <w:ind w:firstLine="709"/>
        <w:rPr>
          <w:sz w:val="28"/>
          <w:szCs w:val="28"/>
        </w:rPr>
      </w:pPr>
      <w:r>
        <w:rPr>
          <w:sz w:val="28"/>
          <w:szCs w:val="28"/>
        </w:rPr>
        <w:t xml:space="preserve">Дослідники виявили «що молоді жінки, які створюють та взаємодіють з контентом, пов’язаним з вагою або їжею, в </w:t>
      </w:r>
      <w:proofErr w:type="spellStart"/>
      <w:r>
        <w:rPr>
          <w:sz w:val="28"/>
          <w:szCs w:val="28"/>
        </w:rPr>
        <w:t>TikTok</w:t>
      </w:r>
      <w:proofErr w:type="spellEnd"/>
      <w:r>
        <w:rPr>
          <w:sz w:val="28"/>
          <w:szCs w:val="28"/>
        </w:rPr>
        <w:t xml:space="preserve">, схильні до ризику </w:t>
      </w:r>
      <w:proofErr w:type="spellStart"/>
      <w:r>
        <w:rPr>
          <w:sz w:val="28"/>
          <w:szCs w:val="28"/>
        </w:rPr>
        <w:lastRenderedPageBreak/>
        <w:t>інтерналізованого</w:t>
      </w:r>
      <w:proofErr w:type="spellEnd"/>
      <w:r>
        <w:rPr>
          <w:sz w:val="28"/>
          <w:szCs w:val="28"/>
        </w:rPr>
        <w:t xml:space="preserve"> образу тіла та невпорядкованої харчової поведінки з інших аспектів свого життя». Більшість порад щодо схуднення були дані не експертами, а звичайними людьми.  Лише маленька кількість відео була знята дієтологами [26].  </w:t>
      </w:r>
    </w:p>
    <w:p w14:paraId="000000D9" w14:textId="77777777" w:rsidR="003A3E41" w:rsidRDefault="004A258A">
      <w:pPr>
        <w:spacing w:line="360" w:lineRule="auto"/>
        <w:ind w:firstLine="709"/>
        <w:rPr>
          <w:sz w:val="28"/>
          <w:szCs w:val="28"/>
        </w:rPr>
      </w:pPr>
      <w:r>
        <w:rPr>
          <w:sz w:val="28"/>
          <w:szCs w:val="28"/>
        </w:rPr>
        <w:t xml:space="preserve">З цього можна зробити висновок, що </w:t>
      </w:r>
      <w:proofErr w:type="spellStart"/>
      <w:r>
        <w:rPr>
          <w:sz w:val="28"/>
          <w:szCs w:val="28"/>
        </w:rPr>
        <w:t>ТіkTok</w:t>
      </w:r>
      <w:proofErr w:type="spellEnd"/>
      <w:r>
        <w:rPr>
          <w:sz w:val="28"/>
          <w:szCs w:val="28"/>
        </w:rPr>
        <w:t xml:space="preserve"> контент має великий вплив на людей. </w:t>
      </w:r>
    </w:p>
    <w:p w14:paraId="000000DA" w14:textId="77777777" w:rsidR="003A3E41" w:rsidRDefault="004A258A">
      <w:pPr>
        <w:spacing w:line="360" w:lineRule="auto"/>
        <w:ind w:firstLine="709"/>
        <w:rPr>
          <w:sz w:val="28"/>
          <w:szCs w:val="28"/>
        </w:rPr>
      </w:pPr>
      <w:r>
        <w:rPr>
          <w:sz w:val="28"/>
          <w:szCs w:val="28"/>
        </w:rPr>
        <w:t>Доцільним є розглянути наступний клінічний випадок 14-річної дівчини  із діагнозом нервова анорексія. Дівчина повідомила про те що обмежила себе в прийомі їжі та підвищила свою фізичну активність (до 5 годин на біговій доріжці ),ввела в свій раціон низькокалорійну їжу, почала приймати проносне ( 8 таблеток на день ) для прискорення процесу схуднення [32].</w:t>
      </w:r>
    </w:p>
    <w:p w14:paraId="000000DB" w14:textId="77777777" w:rsidR="003A3E41" w:rsidRDefault="004A258A">
      <w:pPr>
        <w:spacing w:line="360" w:lineRule="auto"/>
        <w:ind w:firstLine="709"/>
        <w:rPr>
          <w:sz w:val="28"/>
          <w:szCs w:val="28"/>
        </w:rPr>
      </w:pPr>
      <w:r>
        <w:rPr>
          <w:sz w:val="28"/>
          <w:szCs w:val="28"/>
        </w:rPr>
        <w:t xml:space="preserve">Потрапивши у відділення невідкладної швидкої допомоги, в неї синусова брадикардія (30-40 ударів на хвилину). Дівчина схудла на 16 кілограмів за 6 місяців. Вона повідомила про те що травмувала себе, про це говорять подряпини від нігтів на передпліччях, але не підтверджувала </w:t>
      </w:r>
      <w:proofErr w:type="spellStart"/>
      <w:r>
        <w:rPr>
          <w:sz w:val="28"/>
          <w:szCs w:val="28"/>
        </w:rPr>
        <w:t>суїцидальні</w:t>
      </w:r>
      <w:proofErr w:type="spellEnd"/>
      <w:r>
        <w:rPr>
          <w:sz w:val="28"/>
          <w:szCs w:val="28"/>
        </w:rPr>
        <w:t xml:space="preserve"> думки.</w:t>
      </w:r>
    </w:p>
    <w:p w14:paraId="000000DC" w14:textId="77777777" w:rsidR="003A3E41" w:rsidRDefault="004A258A">
      <w:pPr>
        <w:spacing w:line="360" w:lineRule="auto"/>
        <w:ind w:firstLine="709"/>
        <w:rPr>
          <w:sz w:val="28"/>
          <w:szCs w:val="28"/>
        </w:rPr>
      </w:pPr>
      <w:r>
        <w:rPr>
          <w:sz w:val="28"/>
          <w:szCs w:val="28"/>
        </w:rPr>
        <w:t xml:space="preserve">Дивлячись перше інтерв’ю за дитячим психоневрологом можна сказати, що була наполеглива відмова від їжі, для того щоб, бути госпіталізованою та схуднути. Це було зроблено не через те що, підліток не сприймає своє тіло, а для того, щоб получити «екстремальний досвід», вона стверджувала що її життя було «занадто нудне». Пацієнтка сказала, що її надихнув </w:t>
      </w:r>
      <w:proofErr w:type="spellStart"/>
      <w:r>
        <w:rPr>
          <w:sz w:val="28"/>
          <w:szCs w:val="28"/>
        </w:rPr>
        <w:t>ТікТок</w:t>
      </w:r>
      <w:proofErr w:type="spellEnd"/>
      <w:r>
        <w:rPr>
          <w:sz w:val="28"/>
          <w:szCs w:val="28"/>
        </w:rPr>
        <w:t xml:space="preserve">, де вона спостерігала за великої кількістю підлітків, які страждали розладами харчової поведінки та ділять глибокими стражданнями [34]. </w:t>
      </w:r>
    </w:p>
    <w:p w14:paraId="000000DD" w14:textId="77777777" w:rsidR="003A3E41" w:rsidRDefault="004A258A">
      <w:pPr>
        <w:spacing w:line="360" w:lineRule="auto"/>
        <w:ind w:firstLine="709"/>
        <w:rPr>
          <w:sz w:val="28"/>
          <w:szCs w:val="28"/>
        </w:rPr>
      </w:pPr>
      <w:r>
        <w:rPr>
          <w:sz w:val="28"/>
          <w:szCs w:val="28"/>
        </w:rPr>
        <w:t xml:space="preserve">Дівчина стверджувала, що вона сама себе довела себе до цього, щоб показати собі та іншим наслідки такої поведінки та як впливають соціальні мережі на поведінку індивіда. </w:t>
      </w:r>
    </w:p>
    <w:p w14:paraId="000000DE" w14:textId="77777777" w:rsidR="003A3E41" w:rsidRDefault="004A258A">
      <w:pPr>
        <w:spacing w:line="360" w:lineRule="auto"/>
        <w:ind w:firstLine="709"/>
        <w:rPr>
          <w:sz w:val="28"/>
          <w:szCs w:val="28"/>
        </w:rPr>
      </w:pPr>
      <w:proofErr w:type="spellStart"/>
      <w:r>
        <w:rPr>
          <w:sz w:val="28"/>
          <w:szCs w:val="28"/>
        </w:rPr>
        <w:t>Підлітка</w:t>
      </w:r>
      <w:proofErr w:type="spellEnd"/>
      <w:r>
        <w:rPr>
          <w:sz w:val="28"/>
          <w:szCs w:val="28"/>
        </w:rPr>
        <w:t xml:space="preserve"> госпіталізували та почали проводити співбесіди з психологами та психоневрологами, годували </w:t>
      </w:r>
      <w:proofErr w:type="spellStart"/>
      <w:r>
        <w:rPr>
          <w:sz w:val="28"/>
          <w:szCs w:val="28"/>
        </w:rPr>
        <w:t>ентеральним</w:t>
      </w:r>
      <w:proofErr w:type="spellEnd"/>
      <w:r>
        <w:rPr>
          <w:sz w:val="28"/>
          <w:szCs w:val="28"/>
        </w:rPr>
        <w:t xml:space="preserve"> харчуванням, а потім перевели </w:t>
      </w:r>
      <w:r>
        <w:rPr>
          <w:sz w:val="28"/>
          <w:szCs w:val="28"/>
        </w:rPr>
        <w:lastRenderedPageBreak/>
        <w:t xml:space="preserve">на годування через рот. Дозволили використовувати телефон тільки для освіти, дозволили виходити на вулицю, займатися груповими  заняттями з пацієнтами, які були госпіталізовані з таким ж самим діагнозом. Була виявлена сильна завзятість у відмові їжі, дівчина знала про своє погане здоров’я та причини виникнення проблем із ним. З часом вона набрала вагу, була виписана [54]. </w:t>
      </w:r>
    </w:p>
    <w:p w14:paraId="000000DF" w14:textId="77777777" w:rsidR="003A3E41" w:rsidRDefault="004A258A">
      <w:pPr>
        <w:spacing w:line="360" w:lineRule="auto"/>
        <w:ind w:firstLine="709"/>
        <w:rPr>
          <w:sz w:val="28"/>
          <w:szCs w:val="28"/>
        </w:rPr>
      </w:pPr>
      <w:r>
        <w:rPr>
          <w:sz w:val="28"/>
          <w:szCs w:val="28"/>
        </w:rPr>
        <w:t xml:space="preserve">Отже, можна сказати, як соціальні мережі впливають на розлади харчової поведінки. </w:t>
      </w:r>
      <w:proofErr w:type="spellStart"/>
      <w:r>
        <w:rPr>
          <w:sz w:val="28"/>
          <w:szCs w:val="28"/>
        </w:rPr>
        <w:t>ТікТок</w:t>
      </w:r>
      <w:proofErr w:type="spellEnd"/>
      <w:r>
        <w:rPr>
          <w:sz w:val="28"/>
          <w:szCs w:val="28"/>
        </w:rPr>
        <w:t xml:space="preserve"> – це платформа, яка складається  в основному із підлітків. На відмінну від інших соціальних мереж, тут контент показується в форматі відеороликів, які тривають 15-60 секунд.</w:t>
      </w:r>
    </w:p>
    <w:p w14:paraId="000000E0" w14:textId="77777777" w:rsidR="003A3E41" w:rsidRDefault="004A258A">
      <w:pPr>
        <w:spacing w:line="360" w:lineRule="auto"/>
        <w:ind w:firstLine="709"/>
        <w:rPr>
          <w:sz w:val="28"/>
          <w:szCs w:val="28"/>
        </w:rPr>
      </w:pPr>
      <w:r>
        <w:rPr>
          <w:sz w:val="28"/>
          <w:szCs w:val="28"/>
        </w:rPr>
        <w:t xml:space="preserve">Взагалі, алгоритм роботи </w:t>
      </w:r>
      <w:proofErr w:type="spellStart"/>
      <w:r>
        <w:rPr>
          <w:sz w:val="28"/>
          <w:szCs w:val="28"/>
        </w:rPr>
        <w:t>ТікТок</w:t>
      </w:r>
      <w:proofErr w:type="spellEnd"/>
      <w:r>
        <w:rPr>
          <w:sz w:val="28"/>
          <w:szCs w:val="28"/>
        </w:rPr>
        <w:t xml:space="preserve">: записує данні від окремих користувачів, в рекомендація відкривають будь-які відео, якщо користувача зацікавила тематика відео, він починає шукати ці всі відео. Все це зберігається на персональній сторінці під назвою «Для вас». Тому, якщо хтось переглянув відео де розповідається про анорексію, розлади харчової поведінки, або відеоролик де розповідають про ідеально тіло. Ці алгоритми були створені для того, щоб користувач був задоволений контентом. Нажаль, ці алгоритми поки не здатні виявити негативний вплив. </w:t>
      </w:r>
    </w:p>
    <w:p w14:paraId="000000E1" w14:textId="77777777" w:rsidR="003A3E41" w:rsidRDefault="004A258A">
      <w:pPr>
        <w:spacing w:line="360" w:lineRule="auto"/>
        <w:ind w:firstLine="709"/>
        <w:rPr>
          <w:sz w:val="28"/>
          <w:szCs w:val="28"/>
        </w:rPr>
      </w:pPr>
      <w:r>
        <w:rPr>
          <w:sz w:val="28"/>
          <w:szCs w:val="28"/>
        </w:rPr>
        <w:t xml:space="preserve">Тема анорексія або розлади харчової поведінки, потрапила в </w:t>
      </w:r>
      <w:proofErr w:type="spellStart"/>
      <w:r>
        <w:rPr>
          <w:sz w:val="28"/>
          <w:szCs w:val="28"/>
        </w:rPr>
        <w:t>ТікТок</w:t>
      </w:r>
      <w:proofErr w:type="spellEnd"/>
      <w:r>
        <w:rPr>
          <w:sz w:val="28"/>
          <w:szCs w:val="28"/>
        </w:rPr>
        <w:t xml:space="preserve"> через </w:t>
      </w:r>
      <w:proofErr w:type="spellStart"/>
      <w:r>
        <w:rPr>
          <w:sz w:val="28"/>
          <w:szCs w:val="28"/>
        </w:rPr>
        <w:t>хештег</w:t>
      </w:r>
      <w:proofErr w:type="spellEnd"/>
      <w:r>
        <w:rPr>
          <w:sz w:val="28"/>
          <w:szCs w:val="28"/>
        </w:rPr>
        <w:t xml:space="preserve"> </w:t>
      </w:r>
      <w:proofErr w:type="spellStart"/>
      <w:r>
        <w:rPr>
          <w:sz w:val="28"/>
          <w:szCs w:val="28"/>
        </w:rPr>
        <w:t>pro-anorexia</w:t>
      </w:r>
      <w:proofErr w:type="spellEnd"/>
      <w:r>
        <w:rPr>
          <w:sz w:val="28"/>
          <w:szCs w:val="28"/>
        </w:rPr>
        <w:t xml:space="preserve">. Люди почали ділитися своїми дієтами, хвалили за гарний результат, підтримували один одного в схудненні, кидали виклики один одному. Згодом, ці відео були заблоковані через те, що велика кількість таких відео містили контент про самогубство, та мали поганий вплив для користувачів </w:t>
      </w:r>
      <w:proofErr w:type="spellStart"/>
      <w:r>
        <w:rPr>
          <w:sz w:val="28"/>
          <w:szCs w:val="28"/>
        </w:rPr>
        <w:t>ТікТоку</w:t>
      </w:r>
      <w:proofErr w:type="spellEnd"/>
      <w:r>
        <w:rPr>
          <w:sz w:val="28"/>
          <w:szCs w:val="28"/>
        </w:rPr>
        <w:t xml:space="preserve">. </w:t>
      </w:r>
    </w:p>
    <w:p w14:paraId="000000E2" w14:textId="77777777" w:rsidR="003A3E41" w:rsidRDefault="004A258A">
      <w:pPr>
        <w:spacing w:line="360" w:lineRule="auto"/>
        <w:ind w:firstLine="709"/>
        <w:rPr>
          <w:sz w:val="28"/>
          <w:szCs w:val="28"/>
        </w:rPr>
      </w:pPr>
      <w:r>
        <w:rPr>
          <w:sz w:val="28"/>
          <w:szCs w:val="28"/>
        </w:rPr>
        <w:t xml:space="preserve">Отже, соціальні мережі мають великий вплив на поведінку людей. </w:t>
      </w:r>
    </w:p>
    <w:p w14:paraId="7E56D345" w14:textId="77777777" w:rsidR="009305C7" w:rsidRDefault="009305C7" w:rsidP="001E3809">
      <w:pPr>
        <w:spacing w:after="120" w:line="360" w:lineRule="auto"/>
        <w:rPr>
          <w:b/>
          <w:sz w:val="28"/>
          <w:szCs w:val="28"/>
        </w:rPr>
      </w:pPr>
      <w:bookmarkStart w:id="7" w:name="_heading=h.3dy6vkm" w:colFirst="0" w:colLast="0"/>
      <w:bookmarkEnd w:id="7"/>
    </w:p>
    <w:p w14:paraId="000000E4" w14:textId="5CF000AD" w:rsidR="003A3E41" w:rsidRDefault="004A258A">
      <w:pPr>
        <w:spacing w:after="120" w:line="360" w:lineRule="auto"/>
        <w:ind w:firstLine="709"/>
        <w:rPr>
          <w:b/>
          <w:sz w:val="28"/>
          <w:szCs w:val="28"/>
        </w:rPr>
      </w:pPr>
      <w:r>
        <w:rPr>
          <w:b/>
          <w:sz w:val="28"/>
          <w:szCs w:val="28"/>
        </w:rPr>
        <w:t>1.4. Наукові підходи до корекції порушень харчової поведінки</w:t>
      </w:r>
    </w:p>
    <w:p w14:paraId="000000E5" w14:textId="60B6FA96" w:rsidR="003A3E41" w:rsidRDefault="004A258A">
      <w:pPr>
        <w:spacing w:line="360" w:lineRule="auto"/>
        <w:ind w:firstLine="709"/>
        <w:rPr>
          <w:sz w:val="28"/>
          <w:szCs w:val="28"/>
        </w:rPr>
      </w:pPr>
      <w:r>
        <w:rPr>
          <w:sz w:val="28"/>
          <w:szCs w:val="28"/>
        </w:rPr>
        <w:t xml:space="preserve">У роботі з порушеннями харчової поведінки можуть використовуватись усі відомі психотерапевтичні підходи. Однак вибір </w:t>
      </w:r>
      <w:r>
        <w:rPr>
          <w:sz w:val="28"/>
          <w:szCs w:val="28"/>
        </w:rPr>
        <w:lastRenderedPageBreak/>
        <w:t>конкретного методу та технік залежить від низки факторів – клінічних, психологічних та соціальних факторів, що зумовлюють виникнення симптомів, часу, який планується витратити на психотерапію, а також компетенцій спеціаліста (володіння певними психотерапевтичними методами та техніками) [</w:t>
      </w:r>
      <w:r w:rsidR="008B7406" w:rsidRPr="008B7406">
        <w:rPr>
          <w:sz w:val="28"/>
          <w:szCs w:val="28"/>
        </w:rPr>
        <w:t>71</w:t>
      </w:r>
      <w:r>
        <w:rPr>
          <w:sz w:val="28"/>
          <w:szCs w:val="28"/>
        </w:rPr>
        <w:t>].</w:t>
      </w:r>
    </w:p>
    <w:p w14:paraId="000000E6" w14:textId="77777777" w:rsidR="003A3E41" w:rsidRDefault="004A258A">
      <w:pPr>
        <w:spacing w:line="360" w:lineRule="auto"/>
        <w:ind w:firstLine="709"/>
        <w:rPr>
          <w:sz w:val="28"/>
          <w:szCs w:val="28"/>
        </w:rPr>
      </w:pPr>
      <w:r>
        <w:rPr>
          <w:sz w:val="28"/>
          <w:szCs w:val="28"/>
        </w:rPr>
        <w:t xml:space="preserve">Основними підходами до проблеми харчової </w:t>
      </w:r>
      <w:proofErr w:type="spellStart"/>
      <w:r>
        <w:rPr>
          <w:sz w:val="28"/>
          <w:szCs w:val="28"/>
        </w:rPr>
        <w:t>адикції</w:t>
      </w:r>
      <w:proofErr w:type="spellEnd"/>
      <w:r>
        <w:rPr>
          <w:sz w:val="28"/>
          <w:szCs w:val="28"/>
        </w:rPr>
        <w:t xml:space="preserve"> на сьогоднішній день є </w:t>
      </w:r>
      <w:proofErr w:type="spellStart"/>
      <w:r>
        <w:rPr>
          <w:sz w:val="28"/>
          <w:szCs w:val="28"/>
        </w:rPr>
        <w:t>психодинамічний</w:t>
      </w:r>
      <w:proofErr w:type="spellEnd"/>
      <w:r>
        <w:rPr>
          <w:sz w:val="28"/>
          <w:szCs w:val="28"/>
        </w:rPr>
        <w:t xml:space="preserve">, </w:t>
      </w:r>
      <w:proofErr w:type="spellStart"/>
      <w:r>
        <w:rPr>
          <w:sz w:val="28"/>
          <w:szCs w:val="28"/>
        </w:rPr>
        <w:t>когнітивно</w:t>
      </w:r>
      <w:proofErr w:type="spellEnd"/>
      <w:r>
        <w:rPr>
          <w:sz w:val="28"/>
          <w:szCs w:val="28"/>
        </w:rPr>
        <w:t xml:space="preserve">-поведінковий, </w:t>
      </w:r>
      <w:proofErr w:type="spellStart"/>
      <w:r>
        <w:rPr>
          <w:sz w:val="28"/>
          <w:szCs w:val="28"/>
        </w:rPr>
        <w:t>екзистенційно</w:t>
      </w:r>
      <w:proofErr w:type="spellEnd"/>
      <w:r>
        <w:rPr>
          <w:sz w:val="28"/>
          <w:szCs w:val="28"/>
        </w:rPr>
        <w:t>-гуманістичний та особистісно-орієнтований (реконструктивний).</w:t>
      </w:r>
    </w:p>
    <w:p w14:paraId="000000E7" w14:textId="77777777" w:rsidR="003A3E41" w:rsidRDefault="004A258A">
      <w:pPr>
        <w:spacing w:line="360" w:lineRule="auto"/>
        <w:ind w:firstLine="709"/>
        <w:rPr>
          <w:sz w:val="28"/>
          <w:szCs w:val="28"/>
        </w:rPr>
      </w:pPr>
      <w:r>
        <w:rPr>
          <w:sz w:val="28"/>
          <w:szCs w:val="28"/>
        </w:rPr>
        <w:t xml:space="preserve">Для усіх розладів харчової поведінки проводиться лікування згідно з національними і міжнародними настановами – це форма </w:t>
      </w:r>
      <w:proofErr w:type="spellStart"/>
      <w:r>
        <w:rPr>
          <w:sz w:val="28"/>
          <w:szCs w:val="28"/>
        </w:rPr>
        <w:t>психоповедінкової</w:t>
      </w:r>
      <w:proofErr w:type="spellEnd"/>
      <w:r>
        <w:rPr>
          <w:sz w:val="28"/>
          <w:szCs w:val="28"/>
        </w:rPr>
        <w:t xml:space="preserve"> терапії. Також до наукових методів лікування РХП відносять дієти, медикаментозне лікування [55].</w:t>
      </w:r>
    </w:p>
    <w:p w14:paraId="000000E8" w14:textId="77777777" w:rsidR="003A3E41" w:rsidRDefault="004A258A">
      <w:pPr>
        <w:spacing w:line="360" w:lineRule="auto"/>
        <w:ind w:firstLine="709"/>
        <w:rPr>
          <w:sz w:val="28"/>
          <w:szCs w:val="28"/>
        </w:rPr>
      </w:pPr>
      <w:r>
        <w:rPr>
          <w:sz w:val="28"/>
          <w:szCs w:val="28"/>
        </w:rPr>
        <w:t xml:space="preserve">У роботі з клієнтами, які страждають на психогенне переїдання, добре зарекомендував себе </w:t>
      </w:r>
      <w:proofErr w:type="spellStart"/>
      <w:r>
        <w:rPr>
          <w:sz w:val="28"/>
          <w:szCs w:val="28"/>
        </w:rPr>
        <w:t>когнітивно</w:t>
      </w:r>
      <w:proofErr w:type="spellEnd"/>
      <w:r>
        <w:rPr>
          <w:sz w:val="28"/>
          <w:szCs w:val="28"/>
        </w:rPr>
        <w:t xml:space="preserve">- </w:t>
      </w:r>
      <w:proofErr w:type="spellStart"/>
      <w:r>
        <w:rPr>
          <w:sz w:val="28"/>
          <w:szCs w:val="28"/>
        </w:rPr>
        <w:t>біхевіоральний</w:t>
      </w:r>
      <w:proofErr w:type="spellEnd"/>
      <w:r>
        <w:rPr>
          <w:sz w:val="28"/>
          <w:szCs w:val="28"/>
        </w:rPr>
        <w:t xml:space="preserve"> підхід, в рамках якого ведеться робота з виявлення когнітивних спотворень, ірраціональних переконань клієнта (наприклад, «Якщо я зриваюся і заїдаю стрес, значить у мене немає сили волі не зможу позбутися переїдання», «Я повинна утриматися від «зриву» будь-що-будь», «Психолог повинен мене позбавити від бажання переїдати», «Я починаю заїдати, тому що моє життя повне стресу»). Як правило, ірраціональні переконання клієнтів містять у собі вимоги, «борг» щодо себе, інших людей та життя, перебільшення, максималізм, ідеалізацію. Когнітивні спотворення, ірраціональні переконання призводять до негативних емоцій та деструктивної поведінки (в т. ч. і переїдання). Психолог або психотерапевт допомагає клієнту виявити ці когнітивні помилки (ірраціональні переконання), навчає його критично їх оцінювати, за допомогою правильно поставлених питань спростовувати ці помилки та формулювати нові раціональні переконання, які вже будуть породжувати здорові емоції та конструктивну поведінку [56].</w:t>
      </w:r>
    </w:p>
    <w:p w14:paraId="000000E9" w14:textId="77777777" w:rsidR="003A3E41" w:rsidRDefault="004A258A">
      <w:pPr>
        <w:spacing w:line="360" w:lineRule="auto"/>
        <w:ind w:firstLine="709"/>
        <w:rPr>
          <w:sz w:val="28"/>
          <w:szCs w:val="28"/>
        </w:rPr>
      </w:pPr>
      <w:r>
        <w:rPr>
          <w:sz w:val="28"/>
          <w:szCs w:val="28"/>
        </w:rPr>
        <w:t xml:space="preserve">Також даний підхід психологічної корекції та психотерапії має широкий арсенал поведінкових технік та методів, що дозволяють змінювати </w:t>
      </w:r>
      <w:r>
        <w:rPr>
          <w:sz w:val="28"/>
          <w:szCs w:val="28"/>
        </w:rPr>
        <w:lastRenderedPageBreak/>
        <w:t xml:space="preserve">реакції, поведінку клієнта у відповідь на стимули, що дратують (їжу). Наприклад, </w:t>
      </w:r>
      <w:proofErr w:type="spellStart"/>
      <w:r>
        <w:rPr>
          <w:sz w:val="28"/>
          <w:szCs w:val="28"/>
        </w:rPr>
        <w:t>аверсивна</w:t>
      </w:r>
      <w:proofErr w:type="spellEnd"/>
      <w:r>
        <w:rPr>
          <w:sz w:val="28"/>
          <w:szCs w:val="28"/>
        </w:rPr>
        <w:t xml:space="preserve"> техніка «прихована сенсибілізація» полягає в тому, що небажана поведінка (наприклад, «заїдання стресу» солодким) усувається шляхом асоціації позитивного для клієнта стимулу (наприклад, торт) з неприємним негативним стимулом (наприклад, у клієнта викликають відразу живі черв'яки або запах гнилої риби). Асоціації формуються як у реальності (наприклад, на очах клієнта «посипається торт хробаками»), так і уявою. Внаслідок неодноразового поєднання позитивного стимулу з негативним виникає стійка асоціація між ними і позитивний стимул стає для клієнта нейтральним.</w:t>
      </w:r>
    </w:p>
    <w:p w14:paraId="000000EA" w14:textId="77777777" w:rsidR="003A3E41" w:rsidRDefault="004A258A">
      <w:pPr>
        <w:spacing w:line="360" w:lineRule="auto"/>
        <w:ind w:firstLine="709"/>
        <w:rPr>
          <w:sz w:val="28"/>
          <w:szCs w:val="28"/>
        </w:rPr>
      </w:pPr>
      <w:r>
        <w:rPr>
          <w:sz w:val="28"/>
          <w:szCs w:val="28"/>
        </w:rPr>
        <w:t xml:space="preserve">Велике значення у </w:t>
      </w:r>
      <w:proofErr w:type="spellStart"/>
      <w:r>
        <w:rPr>
          <w:sz w:val="28"/>
          <w:szCs w:val="28"/>
        </w:rPr>
        <w:t>когнітивно</w:t>
      </w:r>
      <w:proofErr w:type="spellEnd"/>
      <w:r>
        <w:rPr>
          <w:sz w:val="28"/>
          <w:szCs w:val="28"/>
        </w:rPr>
        <w:t>-поведінковому підході надають навчанню клієнтів прийомам саморегуляції. Так, наприклад, у моменті неконтрольованого бажання прийняти їжу активно використовуються методи відволікання на зовнішні стимули («знайти навколо себе 5 червоних предметів, 5 жовтих, 5 зелених...») або внутрішні стимули (зосередження на диханні, використання словесних формул самонавіювання, внутрішній діалог).</w:t>
      </w:r>
    </w:p>
    <w:p w14:paraId="000000EB" w14:textId="77777777" w:rsidR="003A3E41" w:rsidRDefault="004A258A">
      <w:pPr>
        <w:spacing w:line="360" w:lineRule="auto"/>
        <w:ind w:firstLine="709"/>
        <w:rPr>
          <w:sz w:val="28"/>
          <w:szCs w:val="28"/>
        </w:rPr>
      </w:pPr>
      <w:r>
        <w:rPr>
          <w:sz w:val="28"/>
          <w:szCs w:val="28"/>
        </w:rPr>
        <w:t>Психологічна корекція та психотерапія психогенного переїдання – це завжди тривала робота психолога (психотерапевта) та клієнта (пацієнта) тривалістю від кількох місяців до року та більше. У процесі такої роботи можливі загострення та ремісії. Важливо вести щоденник самоспостережень, який допоможе виявити чіткі взаємозв'язки емоційного стану клієнта та його харчової поведінки, оцінити динаміку свого стану, зробити правильні висновки для прогнозування подальшої тактики психокорекції та психотерапії.</w:t>
      </w:r>
    </w:p>
    <w:p w14:paraId="000000EC" w14:textId="77777777" w:rsidR="003A3E41" w:rsidRDefault="004A258A">
      <w:pPr>
        <w:spacing w:line="360" w:lineRule="auto"/>
        <w:ind w:firstLine="709"/>
        <w:rPr>
          <w:sz w:val="28"/>
          <w:szCs w:val="28"/>
        </w:rPr>
      </w:pPr>
      <w:r>
        <w:rPr>
          <w:sz w:val="28"/>
          <w:szCs w:val="28"/>
        </w:rPr>
        <w:t xml:space="preserve">Якщо виникненню психогенного переїдання сприяли дитячі переживання, фіксації на оральній стадії психосексуального розвитку та джерела дитячої </w:t>
      </w:r>
      <w:proofErr w:type="spellStart"/>
      <w:r>
        <w:rPr>
          <w:sz w:val="28"/>
          <w:szCs w:val="28"/>
        </w:rPr>
        <w:t>психотравми</w:t>
      </w:r>
      <w:proofErr w:type="spellEnd"/>
      <w:r>
        <w:rPr>
          <w:sz w:val="28"/>
          <w:szCs w:val="28"/>
        </w:rPr>
        <w:t xml:space="preserve"> перебувають у сім'ї клієнта, то цьому випадку необхідно використовувати психоаналітичний підхід у консультуванні та психотерапії. За допомогою психоаналітичних технік (аналіз дитячих </w:t>
      </w:r>
      <w:r>
        <w:rPr>
          <w:sz w:val="28"/>
          <w:szCs w:val="28"/>
        </w:rPr>
        <w:lastRenderedPageBreak/>
        <w:t xml:space="preserve">переживань, метод вільних асоціацій, аналіз сновидінь, інтерпретація опору та ін.) клієнт повертається у свої дитячі переживання, актуалізуючи їх, і завдяки деяким механізмам (перенесення, інсайт, катарсис та ін.) усвідомлює їх, знижуючи інтенсивність переживання. Через війну змінюється сприйняття значних осіб, </w:t>
      </w:r>
      <w:proofErr w:type="spellStart"/>
      <w:r>
        <w:rPr>
          <w:sz w:val="28"/>
          <w:szCs w:val="28"/>
        </w:rPr>
        <w:t>самосприйняття</w:t>
      </w:r>
      <w:proofErr w:type="spellEnd"/>
      <w:r>
        <w:rPr>
          <w:sz w:val="28"/>
          <w:szCs w:val="28"/>
        </w:rPr>
        <w:t xml:space="preserve">, приходить розуміння своїх методів захищатися від реальних переживань, що дозволяє клієнту крім примітивної «оральної регресії» використовувати інші, найбільш зрілі методи психологічного захисту. Нерідко у клієнтів із психогенним переїданням спостерігаються й інші прояви «оральної регресії» – куріння, зловживання спиртним, </w:t>
      </w:r>
      <w:proofErr w:type="spellStart"/>
      <w:r>
        <w:rPr>
          <w:sz w:val="28"/>
          <w:szCs w:val="28"/>
        </w:rPr>
        <w:t>обкушування</w:t>
      </w:r>
      <w:proofErr w:type="spellEnd"/>
      <w:r>
        <w:rPr>
          <w:sz w:val="28"/>
          <w:szCs w:val="28"/>
        </w:rPr>
        <w:t xml:space="preserve"> нігтів тощо [47].</w:t>
      </w:r>
    </w:p>
    <w:p w14:paraId="000000ED" w14:textId="77777777" w:rsidR="003A3E41" w:rsidRDefault="004A258A">
      <w:pPr>
        <w:spacing w:line="360" w:lineRule="auto"/>
        <w:ind w:firstLine="709"/>
        <w:rPr>
          <w:sz w:val="28"/>
          <w:szCs w:val="28"/>
        </w:rPr>
      </w:pPr>
      <w:r>
        <w:rPr>
          <w:sz w:val="28"/>
          <w:szCs w:val="28"/>
        </w:rPr>
        <w:t>У психоаналітичній традиції при переживанні негативних емоцій важливо розвивати у клієнта здатність до сублімації (переведення психоемоційної напруги до соціально прийнятного русла). Так, наприклад, роздратування, гнів, тривогу можна перенаправити на творчість, роботу, спорт.</w:t>
      </w:r>
    </w:p>
    <w:p w14:paraId="000000EE" w14:textId="77777777" w:rsidR="003A3E41" w:rsidRDefault="004A258A">
      <w:pPr>
        <w:spacing w:line="360" w:lineRule="auto"/>
        <w:ind w:firstLine="709"/>
        <w:rPr>
          <w:sz w:val="28"/>
          <w:szCs w:val="28"/>
        </w:rPr>
      </w:pPr>
      <w:r>
        <w:rPr>
          <w:sz w:val="28"/>
          <w:szCs w:val="28"/>
        </w:rPr>
        <w:t xml:space="preserve">Враховуючи той факт, що деякі клієнти з психогенним переїданням мають зайву вагу, вони можуть мати неприйняття свого тіла, занижену самооцінку, м'язові затискачі. Для клієнтів з психогенним переїданням характерно порушення цілісності тілесного образу, межі тіла таких людей відрізняються своєю розмитістю. При взаємодії з навколишнім світом вони часто почуваються вразливими, безпорадними, мають низьку толерантність до </w:t>
      </w:r>
      <w:proofErr w:type="spellStart"/>
      <w:r>
        <w:rPr>
          <w:sz w:val="28"/>
          <w:szCs w:val="28"/>
        </w:rPr>
        <w:t>стресогенних</w:t>
      </w:r>
      <w:proofErr w:type="spellEnd"/>
      <w:r>
        <w:rPr>
          <w:sz w:val="28"/>
          <w:szCs w:val="28"/>
        </w:rPr>
        <w:t xml:space="preserve"> факторів, які запускають механізм психогенного переїдання.</w:t>
      </w:r>
    </w:p>
    <w:p w14:paraId="000000EF" w14:textId="77777777" w:rsidR="003A3E41" w:rsidRDefault="004A258A">
      <w:pPr>
        <w:spacing w:line="360" w:lineRule="auto"/>
        <w:ind w:firstLine="709"/>
        <w:rPr>
          <w:sz w:val="28"/>
          <w:szCs w:val="28"/>
        </w:rPr>
      </w:pPr>
      <w:r>
        <w:rPr>
          <w:sz w:val="28"/>
          <w:szCs w:val="28"/>
        </w:rPr>
        <w:t>Для корекції м'язових затискачів використовується тілесно-орієнтована психотерапія , в ході якої психолог, психотерапевт виявляє природу «м'язового панцира» (блоку, затиску) у клієнта, а потім допомагає його «розблокувати» за допомогою різного роду тілесно-орієнтованих технік. З клієнтами також застосовуються вправи формування чи відновлення порушених кордонів свого Я. У цьому підході використовуються різні типи дотиків, дихальні вправи тощо [23].</w:t>
      </w:r>
    </w:p>
    <w:p w14:paraId="000000F0" w14:textId="77777777" w:rsidR="003A3E41" w:rsidRDefault="004A258A">
      <w:pPr>
        <w:spacing w:line="360" w:lineRule="auto"/>
        <w:ind w:firstLine="709"/>
        <w:rPr>
          <w:sz w:val="28"/>
          <w:szCs w:val="28"/>
        </w:rPr>
      </w:pPr>
      <w:r>
        <w:rPr>
          <w:sz w:val="28"/>
          <w:szCs w:val="28"/>
        </w:rPr>
        <w:lastRenderedPageBreak/>
        <w:t xml:space="preserve">Арт-терапія дозволяє символічно відобразити власні переживання та відреагувати їх за допомогою малювання, ліплення, створення образів. Цей вид психотерапії особливо допомагає людям з </w:t>
      </w:r>
      <w:proofErr w:type="spellStart"/>
      <w:r>
        <w:rPr>
          <w:sz w:val="28"/>
          <w:szCs w:val="28"/>
        </w:rPr>
        <w:t>олекситимією</w:t>
      </w:r>
      <w:proofErr w:type="spellEnd"/>
      <w:r>
        <w:rPr>
          <w:sz w:val="28"/>
          <w:szCs w:val="28"/>
        </w:rPr>
        <w:t xml:space="preserve"> , а вона, як було написано раніше, є нерідким явищем серед людей з психогенним переїданням.</w:t>
      </w:r>
    </w:p>
    <w:p w14:paraId="000000F1" w14:textId="77777777" w:rsidR="003A3E41" w:rsidRDefault="004A258A">
      <w:pPr>
        <w:spacing w:line="360" w:lineRule="auto"/>
        <w:ind w:firstLine="709"/>
        <w:rPr>
          <w:sz w:val="28"/>
          <w:szCs w:val="28"/>
        </w:rPr>
      </w:pPr>
      <w:r>
        <w:rPr>
          <w:sz w:val="28"/>
          <w:szCs w:val="28"/>
        </w:rPr>
        <w:t xml:space="preserve">У рамках </w:t>
      </w:r>
      <w:proofErr w:type="spellStart"/>
      <w:r>
        <w:rPr>
          <w:sz w:val="28"/>
          <w:szCs w:val="28"/>
        </w:rPr>
        <w:t>трансактного</w:t>
      </w:r>
      <w:proofErr w:type="spellEnd"/>
      <w:r>
        <w:rPr>
          <w:sz w:val="28"/>
          <w:szCs w:val="28"/>
        </w:rPr>
        <w:t xml:space="preserve"> аналізу проводиться робота з конфліктуючими его станами клієнта: як правило, бажання «заїдати» тривогу та інші негативні емоції формується у незрілої (інфантильної) частини особистості (дитини), а почуття провини, сорому, роздратування на себе за «зрив» виникає як результат впливу его стану авторитарного батька (частіше </w:t>
      </w:r>
      <w:proofErr w:type="spellStart"/>
      <w:r>
        <w:rPr>
          <w:sz w:val="28"/>
          <w:szCs w:val="28"/>
        </w:rPr>
        <w:t>гіперсоціального</w:t>
      </w:r>
      <w:proofErr w:type="spellEnd"/>
      <w:r>
        <w:rPr>
          <w:sz w:val="28"/>
          <w:szCs w:val="28"/>
        </w:rPr>
        <w:t xml:space="preserve"> типу). Важливо знайти компроміс між цими двома його станами, задовольнити потреби кожної частини особистості, що допоможе усунути </w:t>
      </w:r>
      <w:proofErr w:type="spellStart"/>
      <w:r>
        <w:rPr>
          <w:sz w:val="28"/>
          <w:szCs w:val="28"/>
        </w:rPr>
        <w:t>внутрішньоособистісний</w:t>
      </w:r>
      <w:proofErr w:type="spellEnd"/>
      <w:r>
        <w:rPr>
          <w:sz w:val="28"/>
          <w:szCs w:val="28"/>
        </w:rPr>
        <w:t xml:space="preserve"> конфлікт і гармонізувати емоційний стан клієнта.</w:t>
      </w:r>
    </w:p>
    <w:p w14:paraId="000000F2" w14:textId="77777777" w:rsidR="003A3E41" w:rsidRDefault="004A258A">
      <w:pPr>
        <w:spacing w:line="360" w:lineRule="auto"/>
        <w:ind w:firstLine="709"/>
        <w:rPr>
          <w:sz w:val="28"/>
          <w:szCs w:val="28"/>
        </w:rPr>
      </w:pPr>
      <w:proofErr w:type="spellStart"/>
      <w:r>
        <w:rPr>
          <w:sz w:val="28"/>
          <w:szCs w:val="28"/>
        </w:rPr>
        <w:t>Екзистенційно</w:t>
      </w:r>
      <w:proofErr w:type="spellEnd"/>
      <w:r>
        <w:rPr>
          <w:sz w:val="28"/>
          <w:szCs w:val="28"/>
        </w:rPr>
        <w:t xml:space="preserve">-гуманістичний підхід до консультування та психотерапії при психогенному переїданні дозволяє виявити </w:t>
      </w:r>
      <w:proofErr w:type="spellStart"/>
      <w:r>
        <w:rPr>
          <w:sz w:val="28"/>
          <w:szCs w:val="28"/>
        </w:rPr>
        <w:t>екзистенційні</w:t>
      </w:r>
      <w:proofErr w:type="spellEnd"/>
      <w:r>
        <w:rPr>
          <w:sz w:val="28"/>
          <w:szCs w:val="28"/>
        </w:rPr>
        <w:t xml:space="preserve"> проблеми, які породжують </w:t>
      </w:r>
      <w:proofErr w:type="spellStart"/>
      <w:r>
        <w:rPr>
          <w:sz w:val="28"/>
          <w:szCs w:val="28"/>
        </w:rPr>
        <w:t>внутрішньоособистісний</w:t>
      </w:r>
      <w:proofErr w:type="spellEnd"/>
      <w:r>
        <w:rPr>
          <w:sz w:val="28"/>
          <w:szCs w:val="28"/>
        </w:rPr>
        <w:t xml:space="preserve"> конфлікт та посилюють тривогу клієнта. Так, наприклад, людина може «йти у зрив» перед неминучою ситуацією життєвого вибору, якщо він страх відповідальності за цей вибір.</w:t>
      </w:r>
    </w:p>
    <w:p w14:paraId="000000F3" w14:textId="77777777" w:rsidR="003A3E41" w:rsidRDefault="004A258A">
      <w:pPr>
        <w:spacing w:line="360" w:lineRule="auto"/>
        <w:ind w:firstLine="709"/>
        <w:rPr>
          <w:sz w:val="28"/>
          <w:szCs w:val="28"/>
        </w:rPr>
      </w:pPr>
      <w:r>
        <w:rPr>
          <w:sz w:val="28"/>
          <w:szCs w:val="28"/>
        </w:rPr>
        <w:t xml:space="preserve">Нерідко факторами, що провокують епізоди психогенного переїдання, стають внутрішня неузгодженість, </w:t>
      </w:r>
      <w:proofErr w:type="spellStart"/>
      <w:r>
        <w:rPr>
          <w:sz w:val="28"/>
          <w:szCs w:val="28"/>
        </w:rPr>
        <w:t>внутрішньоособистісні</w:t>
      </w:r>
      <w:proofErr w:type="spellEnd"/>
      <w:r>
        <w:rPr>
          <w:sz w:val="28"/>
          <w:szCs w:val="28"/>
        </w:rPr>
        <w:t xml:space="preserve"> конфлікти між «хочу» і «можу», між «хочу» та «треба», між «Я-ідеальним» та «Я-реальним», а також страхи (страх смерті, страх самотності, страх близькості, страх відсутності кохання та інших) [27].</w:t>
      </w:r>
    </w:p>
    <w:p w14:paraId="000000F4" w14:textId="77777777" w:rsidR="003A3E41" w:rsidRDefault="004A258A">
      <w:pPr>
        <w:spacing w:line="360" w:lineRule="auto"/>
        <w:ind w:firstLine="709"/>
        <w:rPr>
          <w:sz w:val="28"/>
          <w:szCs w:val="28"/>
        </w:rPr>
      </w:pPr>
      <w:r>
        <w:rPr>
          <w:sz w:val="28"/>
          <w:szCs w:val="28"/>
        </w:rPr>
        <w:t xml:space="preserve">В рамках даного підходу використовуються різні техніки, що дозволяють клієнту дійти конгруентності (внутрішньої узгодженості), усвідомити сенс свого існування «тут-і-зараз», навчитися відчувати та проживати емоції в теперішньому (не фокусуючись на майбутньому чи минулих подіях). «Проробляються» ті </w:t>
      </w:r>
      <w:proofErr w:type="spellStart"/>
      <w:r>
        <w:rPr>
          <w:sz w:val="28"/>
          <w:szCs w:val="28"/>
        </w:rPr>
        <w:t>екзистенційні</w:t>
      </w:r>
      <w:proofErr w:type="spellEnd"/>
      <w:r>
        <w:rPr>
          <w:sz w:val="28"/>
          <w:szCs w:val="28"/>
        </w:rPr>
        <w:t xml:space="preserve"> питання, куди клієнт у </w:t>
      </w:r>
      <w:r>
        <w:rPr>
          <w:sz w:val="28"/>
          <w:szCs w:val="28"/>
        </w:rPr>
        <w:lastRenderedPageBreak/>
        <w:t>пошуках відповіді раніше посилював свою тривогу, активізував невротичні захисні реакції, провокуючи переїдання.</w:t>
      </w:r>
    </w:p>
    <w:p w14:paraId="000000F5" w14:textId="77777777" w:rsidR="003A3E41" w:rsidRDefault="004A258A">
      <w:pPr>
        <w:spacing w:line="360" w:lineRule="auto"/>
        <w:ind w:firstLine="709"/>
        <w:rPr>
          <w:sz w:val="28"/>
          <w:szCs w:val="28"/>
        </w:rPr>
      </w:pPr>
      <w:r>
        <w:rPr>
          <w:sz w:val="28"/>
          <w:szCs w:val="28"/>
        </w:rPr>
        <w:t>У ряді випадків, коли психогенне переїдання спровоковане «</w:t>
      </w:r>
      <w:proofErr w:type="spellStart"/>
      <w:r>
        <w:rPr>
          <w:sz w:val="28"/>
          <w:szCs w:val="28"/>
        </w:rPr>
        <w:t>екзистенційним</w:t>
      </w:r>
      <w:proofErr w:type="spellEnd"/>
      <w:r>
        <w:rPr>
          <w:sz w:val="28"/>
          <w:szCs w:val="28"/>
        </w:rPr>
        <w:t xml:space="preserve"> вакуумом», фахівці допомагають клієнту заповнити своє життя новим змістом з урахуванням його пріоритетних мотивів, цінностей та смислів.</w:t>
      </w:r>
    </w:p>
    <w:p w14:paraId="000000F6" w14:textId="77777777" w:rsidR="003A3E41" w:rsidRDefault="004A258A">
      <w:pPr>
        <w:spacing w:line="360" w:lineRule="auto"/>
        <w:ind w:firstLine="709"/>
        <w:rPr>
          <w:sz w:val="28"/>
          <w:szCs w:val="28"/>
        </w:rPr>
      </w:pPr>
      <w:r>
        <w:rPr>
          <w:sz w:val="28"/>
          <w:szCs w:val="28"/>
        </w:rPr>
        <w:t>При необхідності до роботи залучають сім'ю клієнта, оскільки сімейна система може стати одним із чинників, що схильні до психогенного переїдання. Так, наприклад, якщо чоловік маніпулює своєю дружиною, активізуючи в ній почуття провини та тривоги, то саме ці емоційні переживання можуть систематично «заїдатися» жінкою. У цьому випадку системна сімейна психотерапія допоможе виявити «збій» у структурних, динамічних параметрах сім'ї як системи, знайти причини порушених відносин, скоригувати комунікації, взаємодії між членами сім'ї з метою зниження та/або усунення симптомів переїдання в одного з них [43].</w:t>
      </w:r>
    </w:p>
    <w:p w14:paraId="000000F7" w14:textId="77777777" w:rsidR="003A3E41" w:rsidRDefault="004A258A">
      <w:pPr>
        <w:spacing w:line="360" w:lineRule="auto"/>
        <w:ind w:firstLine="709"/>
        <w:rPr>
          <w:sz w:val="28"/>
          <w:szCs w:val="28"/>
        </w:rPr>
      </w:pPr>
      <w:r>
        <w:rPr>
          <w:sz w:val="28"/>
          <w:szCs w:val="28"/>
        </w:rPr>
        <w:t xml:space="preserve">Психологічну корекцію та психотерапію в деяких випадках необхідно поєднувати з харчовою реабілітацією (відновлення адекватного прийому їжі) та фармакотерапією (лікарі призначають антидепресанти, коректори настрою, засоби від ожиріння, </w:t>
      </w:r>
      <w:proofErr w:type="spellStart"/>
      <w:r>
        <w:rPr>
          <w:sz w:val="28"/>
          <w:szCs w:val="28"/>
        </w:rPr>
        <w:t>опіоїдні</w:t>
      </w:r>
      <w:proofErr w:type="spellEnd"/>
      <w:r>
        <w:rPr>
          <w:sz w:val="28"/>
          <w:szCs w:val="28"/>
        </w:rPr>
        <w:t xml:space="preserve"> антагоністи та ін.). У випадках, коли психогенне переїдання спричинило дисфункцію шлунково-кишкового тракту, ендокринні порушення, зміни білкового, жирового, вуглеводного обмінів та інші патології, слід рекомендувати клієнту звернутися до відповідного спеціаліста (терапевта, гастроентеролога, ендокринолога ).</w:t>
      </w:r>
    </w:p>
    <w:p w14:paraId="000000F8" w14:textId="77777777" w:rsidR="003A3E41" w:rsidRDefault="004A258A">
      <w:pPr>
        <w:spacing w:line="360" w:lineRule="auto"/>
        <w:ind w:firstLine="709"/>
        <w:rPr>
          <w:sz w:val="28"/>
          <w:szCs w:val="28"/>
        </w:rPr>
      </w:pPr>
      <w:r>
        <w:rPr>
          <w:sz w:val="28"/>
          <w:szCs w:val="28"/>
        </w:rPr>
        <w:t xml:space="preserve">Д. </w:t>
      </w:r>
      <w:proofErr w:type="spellStart"/>
      <w:r>
        <w:rPr>
          <w:sz w:val="28"/>
          <w:szCs w:val="28"/>
        </w:rPr>
        <w:t>Моуслі</w:t>
      </w:r>
      <w:proofErr w:type="spellEnd"/>
      <w:r>
        <w:rPr>
          <w:sz w:val="28"/>
          <w:szCs w:val="28"/>
        </w:rPr>
        <w:t xml:space="preserve"> запропонував систему сімейної психотерапії. Тобто, члени сім’ї будуть залучені до лікування пацієнта, емпірично доведено, що такий підхід має велику ефективність. Терапія має 3 фази:</w:t>
      </w:r>
    </w:p>
    <w:p w14:paraId="000000F9" w14:textId="77777777" w:rsidR="003A3E41" w:rsidRDefault="004A258A">
      <w:pPr>
        <w:spacing w:line="360" w:lineRule="auto"/>
        <w:ind w:firstLine="709"/>
        <w:rPr>
          <w:sz w:val="28"/>
          <w:szCs w:val="28"/>
        </w:rPr>
      </w:pPr>
      <w:r>
        <w:rPr>
          <w:sz w:val="28"/>
          <w:szCs w:val="28"/>
        </w:rPr>
        <w:t xml:space="preserve">1. Нормалізація маси тіла. Ця фаза спрямована на з’ясування відносин в сім’ї, норми вживання їжі, стереотипів харчування та продуктів. Основна задача – корекція стану організму, пов’язаного з обмеженням харчування. </w:t>
      </w:r>
      <w:r>
        <w:rPr>
          <w:sz w:val="28"/>
          <w:szCs w:val="28"/>
        </w:rPr>
        <w:lastRenderedPageBreak/>
        <w:t>Психотерапевт вчить батьків контролювати прийоми їжі дитиною, намагатися частіше їсти разом.</w:t>
      </w:r>
    </w:p>
    <w:p w14:paraId="000000FA" w14:textId="77777777" w:rsidR="003A3E41" w:rsidRDefault="004A258A">
      <w:pPr>
        <w:spacing w:line="360" w:lineRule="auto"/>
        <w:ind w:firstLine="709"/>
        <w:rPr>
          <w:sz w:val="28"/>
          <w:szCs w:val="28"/>
        </w:rPr>
      </w:pPr>
      <w:r>
        <w:rPr>
          <w:sz w:val="28"/>
          <w:szCs w:val="28"/>
        </w:rPr>
        <w:t>2. Повернення контролю над харчуванням. Це починається після того, як людина починає набирати вагу, відбуваються зміни режиму та харчування. Важливим фактором виникнення РХП – проблеми в сім’ї, тому терапевт починає опрацьовувати  ці проблеми. З часом батьки перестають контролювати, і відповідальність за правильне харчування переходить до пацієнта.</w:t>
      </w:r>
    </w:p>
    <w:p w14:paraId="000000FB" w14:textId="77777777" w:rsidR="003A3E41" w:rsidRDefault="004A258A">
      <w:pPr>
        <w:spacing w:line="360" w:lineRule="auto"/>
        <w:ind w:firstLine="709"/>
        <w:rPr>
          <w:sz w:val="28"/>
          <w:szCs w:val="28"/>
        </w:rPr>
      </w:pPr>
      <w:r>
        <w:rPr>
          <w:sz w:val="28"/>
          <w:szCs w:val="28"/>
        </w:rPr>
        <w:t>3. Відновлення ідентичності пацієнта. Індивід до цієї фази переходить тільки тоді, коли маса тіла на 95% відновилась, а також немає більше харчових обмежень. Мета цієї фази – повернення пацієнта в нормальне життя, налагодження взаємостосунків з батьками. Велику роль в лікуванні грає сім’я, якщо не буде підтримки та розуміння один одного, то нічого не вийде.</w:t>
      </w:r>
    </w:p>
    <w:p w14:paraId="000000FC" w14:textId="77777777" w:rsidR="003A3E41" w:rsidRDefault="004A258A">
      <w:pPr>
        <w:spacing w:line="360" w:lineRule="auto"/>
        <w:ind w:firstLine="709"/>
        <w:rPr>
          <w:sz w:val="28"/>
          <w:szCs w:val="28"/>
        </w:rPr>
      </w:pPr>
      <w:r>
        <w:rPr>
          <w:sz w:val="28"/>
          <w:szCs w:val="28"/>
        </w:rPr>
        <w:t xml:space="preserve">До основних напрямків роботи в руслі </w:t>
      </w:r>
      <w:proofErr w:type="spellStart"/>
      <w:r>
        <w:rPr>
          <w:sz w:val="28"/>
          <w:szCs w:val="28"/>
        </w:rPr>
        <w:t>когнітивно-біхевіоральної</w:t>
      </w:r>
      <w:proofErr w:type="spellEnd"/>
      <w:r>
        <w:rPr>
          <w:sz w:val="28"/>
          <w:szCs w:val="28"/>
        </w:rPr>
        <w:t xml:space="preserve"> психотерапії відносять зміну </w:t>
      </w:r>
      <w:proofErr w:type="spellStart"/>
      <w:r>
        <w:rPr>
          <w:sz w:val="28"/>
          <w:szCs w:val="28"/>
        </w:rPr>
        <w:t>паттернів</w:t>
      </w:r>
      <w:proofErr w:type="spellEnd"/>
      <w:r>
        <w:rPr>
          <w:sz w:val="28"/>
          <w:szCs w:val="28"/>
        </w:rPr>
        <w:t xml:space="preserve"> харчової поведінки, когнітивну реконструкцію, техніки врегулювання настрою та емоційного стану, корекцію образу тіла, підвищення самооцінки. Робота триває протягом року, з частотою зустрічей – раз на тиждень. Особлива увага звертається на </w:t>
      </w:r>
      <w:proofErr w:type="spellStart"/>
      <w:r>
        <w:rPr>
          <w:sz w:val="28"/>
          <w:szCs w:val="28"/>
        </w:rPr>
        <w:t>дезадаптивні</w:t>
      </w:r>
      <w:proofErr w:type="spellEnd"/>
      <w:r>
        <w:rPr>
          <w:sz w:val="28"/>
          <w:szCs w:val="28"/>
        </w:rPr>
        <w:t xml:space="preserve"> думки та переконання, що стосуються власної ваги, ідеального образу тіла, процесу вживання їжі та ін. Для дітей та підлітків варто застосовувати сімейну психотерапію з залученням батьків та інших членів сім’ї [27].</w:t>
      </w:r>
    </w:p>
    <w:p w14:paraId="6D5B3E60" w14:textId="77777777" w:rsidR="009305C7" w:rsidRDefault="009305C7">
      <w:pPr>
        <w:spacing w:after="120" w:line="360" w:lineRule="auto"/>
        <w:ind w:firstLine="709"/>
        <w:jc w:val="center"/>
        <w:rPr>
          <w:b/>
        </w:rPr>
      </w:pPr>
      <w:bookmarkStart w:id="8" w:name="_heading=h.1t3h5sf" w:colFirst="0" w:colLast="0"/>
      <w:bookmarkEnd w:id="8"/>
    </w:p>
    <w:p w14:paraId="000000FD" w14:textId="7AD8E1CC" w:rsidR="003A3E41" w:rsidRDefault="004A258A">
      <w:pPr>
        <w:spacing w:after="120" w:line="360" w:lineRule="auto"/>
        <w:ind w:firstLine="709"/>
        <w:jc w:val="center"/>
        <w:rPr>
          <w:b/>
          <w:sz w:val="28"/>
          <w:szCs w:val="28"/>
        </w:rPr>
      </w:pPr>
      <w:r>
        <w:rPr>
          <w:b/>
        </w:rPr>
        <w:t xml:space="preserve"> </w:t>
      </w:r>
      <w:r>
        <w:rPr>
          <w:b/>
          <w:sz w:val="28"/>
          <w:szCs w:val="28"/>
        </w:rPr>
        <w:t>Висновки до першого розділу</w:t>
      </w:r>
    </w:p>
    <w:p w14:paraId="000000FE" w14:textId="77777777" w:rsidR="003A3E41" w:rsidRDefault="004A258A">
      <w:pPr>
        <w:spacing w:line="360" w:lineRule="auto"/>
        <w:ind w:firstLine="709"/>
        <w:rPr>
          <w:sz w:val="28"/>
          <w:szCs w:val="28"/>
        </w:rPr>
      </w:pPr>
      <w:r>
        <w:rPr>
          <w:sz w:val="28"/>
          <w:szCs w:val="28"/>
        </w:rPr>
        <w:t>На основі аналізу наукової літератури можемо зробити такі висновки.</w:t>
      </w:r>
    </w:p>
    <w:p w14:paraId="000000FF" w14:textId="77777777" w:rsidR="003A3E41" w:rsidRDefault="004A258A">
      <w:pPr>
        <w:spacing w:line="360" w:lineRule="auto"/>
        <w:ind w:firstLine="709"/>
        <w:rPr>
          <w:sz w:val="28"/>
          <w:szCs w:val="28"/>
        </w:rPr>
      </w:pPr>
      <w:r>
        <w:rPr>
          <w:sz w:val="28"/>
          <w:szCs w:val="28"/>
        </w:rPr>
        <w:t xml:space="preserve">До розладів харчової поведінки на сьогодні відносять анорексію, </w:t>
      </w:r>
      <w:proofErr w:type="spellStart"/>
      <w:r>
        <w:rPr>
          <w:sz w:val="28"/>
          <w:szCs w:val="28"/>
        </w:rPr>
        <w:t>булімію</w:t>
      </w:r>
      <w:proofErr w:type="spellEnd"/>
      <w:r>
        <w:rPr>
          <w:sz w:val="28"/>
          <w:szCs w:val="28"/>
        </w:rPr>
        <w:t xml:space="preserve">, </w:t>
      </w:r>
      <w:proofErr w:type="spellStart"/>
      <w:r>
        <w:rPr>
          <w:sz w:val="28"/>
          <w:szCs w:val="28"/>
        </w:rPr>
        <w:t>компульсивне</w:t>
      </w:r>
      <w:proofErr w:type="spellEnd"/>
      <w:r>
        <w:rPr>
          <w:sz w:val="28"/>
          <w:szCs w:val="28"/>
        </w:rPr>
        <w:t xml:space="preserve"> переїдання та інші неуточнені харчові розлади (DSM-V). Незважаючи на те, що досі існує неоднозначний погляд на місце харчової </w:t>
      </w:r>
      <w:proofErr w:type="spellStart"/>
      <w:r>
        <w:rPr>
          <w:sz w:val="28"/>
          <w:szCs w:val="28"/>
        </w:rPr>
        <w:lastRenderedPageBreak/>
        <w:t>адикції</w:t>
      </w:r>
      <w:proofErr w:type="spellEnd"/>
      <w:r>
        <w:rPr>
          <w:sz w:val="28"/>
          <w:szCs w:val="28"/>
        </w:rPr>
        <w:t xml:space="preserve"> серед відомих на сьогоднішній день розладів харчової поведінки, згідно з сучасними уявленнями зазначене порушення харчової поведінки виділяють у самостійну категорію. Харчову </w:t>
      </w:r>
      <w:proofErr w:type="spellStart"/>
      <w:r>
        <w:rPr>
          <w:sz w:val="28"/>
          <w:szCs w:val="28"/>
        </w:rPr>
        <w:t>адикцію</w:t>
      </w:r>
      <w:proofErr w:type="spellEnd"/>
      <w:r>
        <w:rPr>
          <w:sz w:val="28"/>
          <w:szCs w:val="28"/>
        </w:rPr>
        <w:t xml:space="preserve"> від розладів харчової поведінки відрізняє відсутність чіткої генетичної схильності та раннього прояву симптомів. На появу розладів харчової поведінки впливають психологічні та соціальні чинники. Соціальні мережі впливають на розлади харчової поведінки. </w:t>
      </w:r>
      <w:proofErr w:type="spellStart"/>
      <w:r>
        <w:rPr>
          <w:sz w:val="28"/>
          <w:szCs w:val="28"/>
        </w:rPr>
        <w:t>ТікТок</w:t>
      </w:r>
      <w:proofErr w:type="spellEnd"/>
      <w:r>
        <w:rPr>
          <w:sz w:val="28"/>
          <w:szCs w:val="28"/>
        </w:rPr>
        <w:t xml:space="preserve"> – це платформа, яка складається  в основному із підлітків. На відмінну від інших соціальних мереж, тут контент показується в форматі відеороликів, які тривають 15-60 секунд.</w:t>
      </w:r>
    </w:p>
    <w:p w14:paraId="00000100" w14:textId="77777777" w:rsidR="003A3E41" w:rsidRDefault="004A258A">
      <w:pPr>
        <w:spacing w:line="360" w:lineRule="auto"/>
        <w:ind w:firstLine="709"/>
        <w:rPr>
          <w:sz w:val="28"/>
          <w:szCs w:val="28"/>
        </w:rPr>
      </w:pPr>
      <w:r>
        <w:rPr>
          <w:sz w:val="28"/>
          <w:szCs w:val="28"/>
        </w:rPr>
        <w:t xml:space="preserve">Основними підходами до проблеми харчової </w:t>
      </w:r>
      <w:proofErr w:type="spellStart"/>
      <w:r>
        <w:rPr>
          <w:sz w:val="28"/>
          <w:szCs w:val="28"/>
        </w:rPr>
        <w:t>адикції</w:t>
      </w:r>
      <w:proofErr w:type="spellEnd"/>
      <w:r>
        <w:rPr>
          <w:sz w:val="28"/>
          <w:szCs w:val="28"/>
        </w:rPr>
        <w:t xml:space="preserve"> на сьогоднішній день є </w:t>
      </w:r>
      <w:proofErr w:type="spellStart"/>
      <w:r>
        <w:rPr>
          <w:sz w:val="28"/>
          <w:szCs w:val="28"/>
        </w:rPr>
        <w:t>психодинамічний</w:t>
      </w:r>
      <w:proofErr w:type="spellEnd"/>
      <w:r>
        <w:rPr>
          <w:sz w:val="28"/>
          <w:szCs w:val="28"/>
        </w:rPr>
        <w:t xml:space="preserve">, </w:t>
      </w:r>
      <w:proofErr w:type="spellStart"/>
      <w:r>
        <w:rPr>
          <w:sz w:val="28"/>
          <w:szCs w:val="28"/>
        </w:rPr>
        <w:t>когнітивно</w:t>
      </w:r>
      <w:proofErr w:type="spellEnd"/>
      <w:r>
        <w:rPr>
          <w:sz w:val="28"/>
          <w:szCs w:val="28"/>
        </w:rPr>
        <w:t xml:space="preserve">-поведінковий, </w:t>
      </w:r>
      <w:proofErr w:type="spellStart"/>
      <w:r>
        <w:rPr>
          <w:sz w:val="28"/>
          <w:szCs w:val="28"/>
        </w:rPr>
        <w:t>екзистенційно</w:t>
      </w:r>
      <w:proofErr w:type="spellEnd"/>
      <w:r>
        <w:rPr>
          <w:sz w:val="28"/>
          <w:szCs w:val="28"/>
        </w:rPr>
        <w:t>-гуманістичний та особистісно-орієнтований (реконструктивний).</w:t>
      </w:r>
    </w:p>
    <w:p w14:paraId="00000101" w14:textId="77777777" w:rsidR="003A3E41" w:rsidRDefault="004A258A">
      <w:pPr>
        <w:spacing w:line="360" w:lineRule="auto"/>
        <w:ind w:firstLine="709"/>
        <w:rPr>
          <w:sz w:val="28"/>
          <w:szCs w:val="28"/>
        </w:rPr>
      </w:pPr>
      <w:r>
        <w:rPr>
          <w:sz w:val="28"/>
          <w:szCs w:val="28"/>
        </w:rPr>
        <w:t xml:space="preserve">Проведений аналіз наукової літератури та класифікацій </w:t>
      </w:r>
      <w:proofErr w:type="spellStart"/>
      <w:r>
        <w:rPr>
          <w:sz w:val="28"/>
          <w:szCs w:val="28"/>
        </w:rPr>
        <w:t>хвороб</w:t>
      </w:r>
      <w:proofErr w:type="spellEnd"/>
      <w:r>
        <w:rPr>
          <w:sz w:val="28"/>
          <w:szCs w:val="28"/>
        </w:rPr>
        <w:t xml:space="preserve"> МКБ та DSM дозволив нам виділити діагностичні критерії та ознаки психогенного переїдання, сформулювати фактори розвитку даного порушення харчової поведінки, а також позначити основні напрямки психологічної корекції та психотерапії при психогенному переїданні.</w:t>
      </w:r>
    </w:p>
    <w:p w14:paraId="00000102" w14:textId="77777777" w:rsidR="003A3E41" w:rsidRDefault="004A258A">
      <w:pPr>
        <w:spacing w:line="360" w:lineRule="auto"/>
        <w:ind w:firstLine="709"/>
        <w:rPr>
          <w:sz w:val="28"/>
          <w:szCs w:val="28"/>
        </w:rPr>
      </w:pPr>
      <w:r>
        <w:rPr>
          <w:sz w:val="28"/>
          <w:szCs w:val="28"/>
        </w:rPr>
        <w:t>Важливо комплексно розглядати проблему медико-психологічного супроводу клієнтів (пацієнтів) з психогенним переїданням, тільки спільна участь фахівців психологічного та медичного профілів забезпечать ефективність психологічної корекції та психотерапії при даному розладі.</w:t>
      </w:r>
    </w:p>
    <w:p w14:paraId="00000103" w14:textId="77777777" w:rsidR="003A3E41" w:rsidRDefault="004A258A">
      <w:pPr>
        <w:spacing w:after="160" w:line="259" w:lineRule="auto"/>
        <w:jc w:val="left"/>
        <w:rPr>
          <w:b/>
        </w:rPr>
      </w:pPr>
      <w:r>
        <w:br w:type="page"/>
      </w:r>
    </w:p>
    <w:p w14:paraId="00000104" w14:textId="77777777" w:rsidR="003A3E41" w:rsidRDefault="004A258A">
      <w:pPr>
        <w:spacing w:after="120" w:line="360" w:lineRule="auto"/>
        <w:jc w:val="center"/>
        <w:rPr>
          <w:b/>
          <w:sz w:val="28"/>
          <w:szCs w:val="28"/>
        </w:rPr>
      </w:pPr>
      <w:bookmarkStart w:id="9" w:name="_heading=h.4d34og8" w:colFirst="0" w:colLast="0"/>
      <w:bookmarkEnd w:id="9"/>
      <w:r>
        <w:rPr>
          <w:b/>
          <w:sz w:val="28"/>
          <w:szCs w:val="28"/>
        </w:rPr>
        <w:lastRenderedPageBreak/>
        <w:t>РОЗДІЛ 2. ЕМПІРИЧНЕ ДОСЛІДЖЕННЯ ЗВ’ЯЗКУ ПСИХОЛОГІЧНИХ ОСОБЛИВОСТЕЙ КОРИСТУВАЧІВ ТІКТОКУ З ПОРУШЕННЯМИ ХАРЧОВОЇ ПОВЕДІНКИ</w:t>
      </w:r>
    </w:p>
    <w:p w14:paraId="00000105" w14:textId="77777777" w:rsidR="003A3E41" w:rsidRDefault="004A258A">
      <w:pPr>
        <w:spacing w:after="120" w:line="360" w:lineRule="auto"/>
        <w:ind w:firstLine="709"/>
        <w:rPr>
          <w:b/>
          <w:sz w:val="28"/>
          <w:szCs w:val="28"/>
        </w:rPr>
      </w:pPr>
      <w:bookmarkStart w:id="10" w:name="_heading=h.2s8eyo1" w:colFirst="0" w:colLast="0"/>
      <w:bookmarkEnd w:id="10"/>
      <w:r>
        <w:rPr>
          <w:b/>
          <w:sz w:val="28"/>
          <w:szCs w:val="28"/>
        </w:rPr>
        <w:t>2.1. Програма та методи емпіричного дослідження порушень харчової поведінки</w:t>
      </w:r>
    </w:p>
    <w:p w14:paraId="00000106" w14:textId="77777777" w:rsidR="003A3E41" w:rsidRDefault="004A258A">
      <w:pPr>
        <w:spacing w:line="360" w:lineRule="auto"/>
        <w:ind w:firstLine="709"/>
        <w:rPr>
          <w:sz w:val="28"/>
          <w:szCs w:val="28"/>
        </w:rPr>
      </w:pPr>
      <w:r>
        <w:rPr>
          <w:sz w:val="28"/>
          <w:szCs w:val="28"/>
        </w:rPr>
        <w:t xml:space="preserve">Емпіричне дослідження включало три основні етапи: підготовчий, </w:t>
      </w:r>
      <w:proofErr w:type="spellStart"/>
      <w:r>
        <w:rPr>
          <w:sz w:val="28"/>
          <w:szCs w:val="28"/>
        </w:rPr>
        <w:t>психодіагностичний</w:t>
      </w:r>
      <w:proofErr w:type="spellEnd"/>
      <w:r>
        <w:rPr>
          <w:sz w:val="28"/>
          <w:szCs w:val="28"/>
        </w:rPr>
        <w:t xml:space="preserve"> та аналітичний.</w:t>
      </w:r>
    </w:p>
    <w:p w14:paraId="00000107" w14:textId="77777777" w:rsidR="003A3E41" w:rsidRDefault="004A258A">
      <w:pPr>
        <w:spacing w:line="360" w:lineRule="auto"/>
        <w:ind w:firstLine="709"/>
        <w:rPr>
          <w:sz w:val="28"/>
          <w:szCs w:val="28"/>
        </w:rPr>
      </w:pPr>
      <w:r>
        <w:rPr>
          <w:sz w:val="28"/>
          <w:szCs w:val="28"/>
        </w:rPr>
        <w:t xml:space="preserve">Основними завданнями підготовчого етапу були: на основі аналізу наукової літератури теоретично дослідити порушення харчової поведінки та вплив </w:t>
      </w:r>
      <w:proofErr w:type="spellStart"/>
      <w:r>
        <w:rPr>
          <w:sz w:val="28"/>
          <w:szCs w:val="28"/>
        </w:rPr>
        <w:t>ТікТоку</w:t>
      </w:r>
      <w:proofErr w:type="spellEnd"/>
      <w:r>
        <w:rPr>
          <w:sz w:val="28"/>
          <w:szCs w:val="28"/>
        </w:rPr>
        <w:t xml:space="preserve"> на їх виникнення, визначити основні критерії відбору емпіричної бази для </w:t>
      </w:r>
      <w:proofErr w:type="spellStart"/>
      <w:r>
        <w:rPr>
          <w:sz w:val="28"/>
          <w:szCs w:val="28"/>
        </w:rPr>
        <w:t>психодіагностичного</w:t>
      </w:r>
      <w:proofErr w:type="spellEnd"/>
      <w:r>
        <w:rPr>
          <w:sz w:val="28"/>
          <w:szCs w:val="28"/>
        </w:rPr>
        <w:t xml:space="preserve"> дослідження; обґрунтувати вибірку досліджуваних; визначити мету та завдання дослідження; підібрати методики дослідження.</w:t>
      </w:r>
    </w:p>
    <w:p w14:paraId="00000108" w14:textId="77777777" w:rsidR="003A3E41" w:rsidRDefault="004A258A">
      <w:pPr>
        <w:spacing w:line="360" w:lineRule="auto"/>
        <w:ind w:firstLine="709"/>
        <w:rPr>
          <w:sz w:val="28"/>
          <w:szCs w:val="28"/>
        </w:rPr>
      </w:pPr>
      <w:r>
        <w:rPr>
          <w:sz w:val="28"/>
          <w:szCs w:val="28"/>
        </w:rPr>
        <w:t xml:space="preserve">Під час формування емпіричної вибірки було враховано побажання потенційних респондентів та визначено їхню основну мотивацію участі у </w:t>
      </w:r>
      <w:proofErr w:type="spellStart"/>
      <w:r>
        <w:rPr>
          <w:sz w:val="28"/>
          <w:szCs w:val="28"/>
        </w:rPr>
        <w:t>психодіагностичному</w:t>
      </w:r>
      <w:proofErr w:type="spellEnd"/>
      <w:r>
        <w:rPr>
          <w:sz w:val="28"/>
          <w:szCs w:val="28"/>
        </w:rPr>
        <w:t xml:space="preserve"> дослідженні (зацікавленість досліджуваних власними особистісними особливостями).</w:t>
      </w:r>
    </w:p>
    <w:p w14:paraId="00000109" w14:textId="77777777" w:rsidR="003A3E41" w:rsidRDefault="004A258A">
      <w:pPr>
        <w:spacing w:line="360" w:lineRule="auto"/>
        <w:ind w:firstLine="709"/>
        <w:rPr>
          <w:sz w:val="28"/>
          <w:szCs w:val="28"/>
        </w:rPr>
      </w:pPr>
      <w:r>
        <w:rPr>
          <w:sz w:val="28"/>
          <w:szCs w:val="28"/>
        </w:rPr>
        <w:t xml:space="preserve">Під час </w:t>
      </w:r>
      <w:proofErr w:type="spellStart"/>
      <w:r>
        <w:rPr>
          <w:sz w:val="28"/>
          <w:szCs w:val="28"/>
        </w:rPr>
        <w:t>психодіагностичного</w:t>
      </w:r>
      <w:proofErr w:type="spellEnd"/>
      <w:r>
        <w:rPr>
          <w:sz w:val="28"/>
          <w:szCs w:val="28"/>
        </w:rPr>
        <w:t xml:space="preserve"> етапу було зібрано всі показники, що підлягали вивченню. При виконанні </w:t>
      </w:r>
      <w:proofErr w:type="spellStart"/>
      <w:r>
        <w:rPr>
          <w:sz w:val="28"/>
          <w:szCs w:val="28"/>
        </w:rPr>
        <w:t>психодіагностичного</w:t>
      </w:r>
      <w:proofErr w:type="spellEnd"/>
      <w:r>
        <w:rPr>
          <w:sz w:val="28"/>
          <w:szCs w:val="28"/>
        </w:rPr>
        <w:t xml:space="preserve"> завдання всім респондентам були створені однакові умови та єдиний стандартизований спосіб обробки результатів. Перед початком дослідження були проведені інтерв'ю та контакти з досліджуваними, щоб продемонструвати важливість дослідження як для них самих, так і для психології в цілому.</w:t>
      </w:r>
    </w:p>
    <w:p w14:paraId="0000010A" w14:textId="77777777" w:rsidR="003A3E41" w:rsidRDefault="004A258A">
      <w:pPr>
        <w:spacing w:line="360" w:lineRule="auto"/>
        <w:ind w:firstLine="709"/>
        <w:rPr>
          <w:sz w:val="28"/>
          <w:szCs w:val="28"/>
        </w:rPr>
      </w:pPr>
      <w:r>
        <w:rPr>
          <w:sz w:val="28"/>
          <w:szCs w:val="28"/>
        </w:rPr>
        <w:t>На етапі аналізу результати були статистично оброблені та інтерпретовані. Також на цьому етапі було сформульовано основні положення та загальні висновки емпіричного дослідження.</w:t>
      </w:r>
    </w:p>
    <w:p w14:paraId="0000010B" w14:textId="77777777" w:rsidR="003A3E41" w:rsidRDefault="004A258A">
      <w:pPr>
        <w:spacing w:line="360" w:lineRule="auto"/>
        <w:ind w:firstLine="709"/>
        <w:rPr>
          <w:sz w:val="28"/>
          <w:szCs w:val="28"/>
        </w:rPr>
      </w:pPr>
      <w:r>
        <w:rPr>
          <w:sz w:val="28"/>
          <w:szCs w:val="28"/>
        </w:rPr>
        <w:t>Аналітичний етап дипломного проєкту також включав формулювання окремих та загальних висновків теоретичних та емпіричних досліджень психологічних особливостей розладів харчової поведінки.</w:t>
      </w:r>
    </w:p>
    <w:p w14:paraId="0000010C" w14:textId="77777777" w:rsidR="003A3E41" w:rsidRDefault="004A258A">
      <w:pPr>
        <w:spacing w:line="360" w:lineRule="auto"/>
        <w:ind w:firstLine="709"/>
        <w:rPr>
          <w:sz w:val="28"/>
          <w:szCs w:val="28"/>
        </w:rPr>
      </w:pPr>
      <w:r>
        <w:rPr>
          <w:sz w:val="28"/>
          <w:szCs w:val="28"/>
        </w:rPr>
        <w:lastRenderedPageBreak/>
        <w:t xml:space="preserve">Таким чином, емпіричне дослідження психологічних особливостей розладів харчової поведінки проводилося відповідно до основних вимог сучасної психодіагностики з урахуванням зовнішніх та внутрішніх факторів, що впливають на якість діагностичної інформації, таких як етап дослідження, ситуаційні змінні, мета дослідження, </w:t>
      </w:r>
      <w:proofErr w:type="spellStart"/>
      <w:r>
        <w:rPr>
          <w:sz w:val="28"/>
          <w:szCs w:val="28"/>
        </w:rPr>
        <w:t>психодіагностичні</w:t>
      </w:r>
      <w:proofErr w:type="spellEnd"/>
      <w:r>
        <w:rPr>
          <w:sz w:val="28"/>
          <w:szCs w:val="28"/>
        </w:rPr>
        <w:t xml:space="preserve"> тестові завдання та індивідуально-психологічні особливості респондентів.</w:t>
      </w:r>
    </w:p>
    <w:p w14:paraId="0000010D" w14:textId="77777777" w:rsidR="003A3E41" w:rsidRDefault="004A258A">
      <w:pPr>
        <w:spacing w:line="360" w:lineRule="auto"/>
        <w:ind w:firstLine="709"/>
        <w:rPr>
          <w:sz w:val="28"/>
          <w:szCs w:val="28"/>
        </w:rPr>
      </w:pPr>
      <w:r>
        <w:rPr>
          <w:sz w:val="28"/>
          <w:szCs w:val="28"/>
        </w:rPr>
        <w:t xml:space="preserve">Емпіричну вибірку дослідження склали 41 користувач </w:t>
      </w:r>
      <w:proofErr w:type="spellStart"/>
      <w:r>
        <w:rPr>
          <w:sz w:val="28"/>
          <w:szCs w:val="28"/>
        </w:rPr>
        <w:t>ТікТоку</w:t>
      </w:r>
      <w:proofErr w:type="spellEnd"/>
      <w:r>
        <w:rPr>
          <w:sz w:val="28"/>
          <w:szCs w:val="28"/>
        </w:rPr>
        <w:t xml:space="preserve"> віком 14-18 років.</w:t>
      </w:r>
    </w:p>
    <w:p w14:paraId="0000010E" w14:textId="77777777" w:rsidR="003A3E41" w:rsidRDefault="004A258A">
      <w:pPr>
        <w:spacing w:line="360" w:lineRule="auto"/>
        <w:ind w:firstLine="709"/>
        <w:rPr>
          <w:sz w:val="28"/>
          <w:szCs w:val="28"/>
        </w:rPr>
      </w:pPr>
      <w:r>
        <w:rPr>
          <w:sz w:val="28"/>
          <w:szCs w:val="28"/>
        </w:rPr>
        <w:t xml:space="preserve">Конкретні </w:t>
      </w:r>
      <w:proofErr w:type="spellStart"/>
      <w:r>
        <w:rPr>
          <w:sz w:val="28"/>
          <w:szCs w:val="28"/>
        </w:rPr>
        <w:t>психодіагностичні</w:t>
      </w:r>
      <w:proofErr w:type="spellEnd"/>
      <w:r>
        <w:rPr>
          <w:sz w:val="28"/>
          <w:szCs w:val="28"/>
        </w:rPr>
        <w:t xml:space="preserve"> методики як втілення методології дослідження є основною процедурою для досягнення поставлених цілей і допомагають задокументувати обрані поведінкові характеристики та припустити їхній вплив на досліджуваного.</w:t>
      </w:r>
    </w:p>
    <w:p w14:paraId="0000010F" w14:textId="77777777" w:rsidR="003A3E41" w:rsidRDefault="004A258A">
      <w:pPr>
        <w:spacing w:line="360" w:lineRule="auto"/>
        <w:ind w:firstLine="709"/>
        <w:rPr>
          <w:sz w:val="28"/>
          <w:szCs w:val="28"/>
        </w:rPr>
      </w:pPr>
      <w:r>
        <w:rPr>
          <w:sz w:val="28"/>
          <w:szCs w:val="28"/>
        </w:rPr>
        <w:t xml:space="preserve">Особливе значення в побудові логіки дослідження має етап складання методичного комплексу, який тісно пов'язаний з </w:t>
      </w:r>
      <w:proofErr w:type="spellStart"/>
      <w:r>
        <w:rPr>
          <w:sz w:val="28"/>
          <w:szCs w:val="28"/>
        </w:rPr>
        <w:t>валідизацією</w:t>
      </w:r>
      <w:proofErr w:type="spellEnd"/>
      <w:r>
        <w:rPr>
          <w:sz w:val="28"/>
          <w:szCs w:val="28"/>
        </w:rPr>
        <w:t xml:space="preserve"> та ідентифікацією авторських припущень.</w:t>
      </w:r>
    </w:p>
    <w:p w14:paraId="00000110" w14:textId="77777777" w:rsidR="003A3E41" w:rsidRDefault="004A258A">
      <w:pPr>
        <w:spacing w:line="360" w:lineRule="auto"/>
        <w:ind w:firstLine="709"/>
        <w:rPr>
          <w:sz w:val="28"/>
          <w:szCs w:val="28"/>
        </w:rPr>
      </w:pPr>
      <w:r>
        <w:rPr>
          <w:sz w:val="28"/>
          <w:szCs w:val="28"/>
        </w:rPr>
        <w:t>При складанні діагностичного комплексу враховувалася компетентність кожного методу з точки зору точності та надійності щодо вираженості різних факторів, які впливають на формування розладів харчової поведінки. При складанні набору інструментів фокус дослідження також був спрямований на ті інструменти, психометрична валідність та надійність яких була підтверджена, інструкція з використання яких була зрозумілою та повною, а також була описана детальна інтерпретація шкал та інформація про проведення тестування з кількісними та якісними результатами тесту.</w:t>
      </w:r>
    </w:p>
    <w:p w14:paraId="00000111" w14:textId="77777777" w:rsidR="003A3E41" w:rsidRDefault="004A258A">
      <w:pPr>
        <w:spacing w:line="360" w:lineRule="auto"/>
        <w:ind w:firstLine="709"/>
        <w:rPr>
          <w:sz w:val="28"/>
          <w:szCs w:val="28"/>
        </w:rPr>
      </w:pPr>
      <w:r>
        <w:rPr>
          <w:sz w:val="28"/>
          <w:szCs w:val="28"/>
        </w:rPr>
        <w:t xml:space="preserve">Для виявлення психологічних особливостей порушень харчової поведінки нами був укладений методичний комплекс, адекватний предмету та емпіричним завданням дослідження. До нього увійшли: </w:t>
      </w:r>
      <w:proofErr w:type="spellStart"/>
      <w:r>
        <w:rPr>
          <w:sz w:val="28"/>
          <w:szCs w:val="28"/>
        </w:rPr>
        <w:t>Eating</w:t>
      </w:r>
      <w:proofErr w:type="spellEnd"/>
      <w:r>
        <w:rPr>
          <w:sz w:val="28"/>
          <w:szCs w:val="28"/>
        </w:rPr>
        <w:t xml:space="preserve"> </w:t>
      </w:r>
      <w:proofErr w:type="spellStart"/>
      <w:r>
        <w:rPr>
          <w:sz w:val="28"/>
          <w:szCs w:val="28"/>
        </w:rPr>
        <w:t>Attitudes</w:t>
      </w:r>
      <w:proofErr w:type="spellEnd"/>
      <w:r>
        <w:rPr>
          <w:sz w:val="28"/>
          <w:szCs w:val="28"/>
        </w:rPr>
        <w:t xml:space="preserve"> Test-26 (Тест ставлення до прийому їжі або Тест харчових установок, EAT) D.M. </w:t>
      </w:r>
      <w:proofErr w:type="spellStart"/>
      <w:r>
        <w:rPr>
          <w:sz w:val="28"/>
          <w:szCs w:val="28"/>
        </w:rPr>
        <w:t>Garner</w:t>
      </w:r>
      <w:proofErr w:type="spellEnd"/>
      <w:r>
        <w:rPr>
          <w:sz w:val="28"/>
          <w:szCs w:val="28"/>
        </w:rPr>
        <w:t xml:space="preserve">; особистісний опитувальник Айзенка EPI, Багатомірна шкала </w:t>
      </w:r>
      <w:proofErr w:type="spellStart"/>
      <w:r>
        <w:rPr>
          <w:sz w:val="28"/>
          <w:szCs w:val="28"/>
        </w:rPr>
        <w:t>перфекціонізму</w:t>
      </w:r>
      <w:proofErr w:type="spellEnd"/>
      <w:r>
        <w:rPr>
          <w:sz w:val="28"/>
          <w:szCs w:val="28"/>
        </w:rPr>
        <w:t xml:space="preserve"> (</w:t>
      </w:r>
      <w:proofErr w:type="spellStart"/>
      <w:r>
        <w:rPr>
          <w:sz w:val="28"/>
          <w:szCs w:val="28"/>
        </w:rPr>
        <w:t>Multidimensional</w:t>
      </w:r>
      <w:proofErr w:type="spellEnd"/>
      <w:r>
        <w:rPr>
          <w:sz w:val="28"/>
          <w:szCs w:val="28"/>
        </w:rPr>
        <w:t xml:space="preserve"> </w:t>
      </w:r>
      <w:proofErr w:type="spellStart"/>
      <w:r>
        <w:rPr>
          <w:sz w:val="28"/>
          <w:szCs w:val="28"/>
        </w:rPr>
        <w:t>perfectionism</w:t>
      </w:r>
      <w:proofErr w:type="spellEnd"/>
      <w:r>
        <w:rPr>
          <w:sz w:val="28"/>
          <w:szCs w:val="28"/>
        </w:rPr>
        <w:t xml:space="preserve"> </w:t>
      </w:r>
      <w:proofErr w:type="spellStart"/>
      <w:r>
        <w:rPr>
          <w:sz w:val="28"/>
          <w:szCs w:val="28"/>
        </w:rPr>
        <w:t>scale</w:t>
      </w:r>
      <w:proofErr w:type="spellEnd"/>
      <w:r>
        <w:rPr>
          <w:sz w:val="28"/>
          <w:szCs w:val="28"/>
        </w:rPr>
        <w:t xml:space="preserve">, MPS) П. </w:t>
      </w:r>
      <w:proofErr w:type="spellStart"/>
      <w:r>
        <w:rPr>
          <w:sz w:val="28"/>
          <w:szCs w:val="28"/>
        </w:rPr>
        <w:t>Хьюїтта</w:t>
      </w:r>
      <w:proofErr w:type="spellEnd"/>
      <w:r>
        <w:rPr>
          <w:sz w:val="28"/>
          <w:szCs w:val="28"/>
        </w:rPr>
        <w:t xml:space="preserve"> та </w:t>
      </w:r>
      <w:r>
        <w:rPr>
          <w:sz w:val="28"/>
          <w:szCs w:val="28"/>
        </w:rPr>
        <w:lastRenderedPageBreak/>
        <w:t>Г. </w:t>
      </w:r>
      <w:proofErr w:type="spellStart"/>
      <w:r>
        <w:rPr>
          <w:sz w:val="28"/>
          <w:szCs w:val="28"/>
        </w:rPr>
        <w:t>Флетта</w:t>
      </w:r>
      <w:proofErr w:type="spellEnd"/>
      <w:r>
        <w:rPr>
          <w:sz w:val="28"/>
          <w:szCs w:val="28"/>
        </w:rPr>
        <w:t xml:space="preserve">, опитувальник «Тенденції у прийнятті рішень» (R. </w:t>
      </w:r>
      <w:proofErr w:type="spellStart"/>
      <w:r>
        <w:rPr>
          <w:sz w:val="28"/>
          <w:szCs w:val="28"/>
        </w:rPr>
        <w:t>Misuraca</w:t>
      </w:r>
      <w:proofErr w:type="spellEnd"/>
      <w:r>
        <w:rPr>
          <w:sz w:val="28"/>
          <w:szCs w:val="28"/>
        </w:rPr>
        <w:t xml:space="preserve"> зі співавторами) в адаптації Г. </w:t>
      </w:r>
      <w:proofErr w:type="spellStart"/>
      <w:r>
        <w:rPr>
          <w:sz w:val="28"/>
          <w:szCs w:val="28"/>
        </w:rPr>
        <w:t>Разваляєвої</w:t>
      </w:r>
      <w:proofErr w:type="spellEnd"/>
      <w:r>
        <w:rPr>
          <w:sz w:val="28"/>
          <w:szCs w:val="28"/>
        </w:rPr>
        <w:t>.</w:t>
      </w:r>
    </w:p>
    <w:p w14:paraId="00000112" w14:textId="77777777" w:rsidR="003A3E41" w:rsidRDefault="004A258A">
      <w:pPr>
        <w:spacing w:line="360" w:lineRule="auto"/>
        <w:ind w:firstLine="709"/>
        <w:rPr>
          <w:sz w:val="28"/>
          <w:szCs w:val="28"/>
        </w:rPr>
      </w:pPr>
      <w:r>
        <w:rPr>
          <w:sz w:val="28"/>
          <w:szCs w:val="28"/>
        </w:rPr>
        <w:t>Схарактеризуємо коротко кожну методику.</w:t>
      </w:r>
    </w:p>
    <w:p w14:paraId="00000113" w14:textId="77777777" w:rsidR="003A3E41" w:rsidRDefault="004A258A">
      <w:pPr>
        <w:spacing w:line="360" w:lineRule="auto"/>
        <w:ind w:firstLine="709"/>
        <w:rPr>
          <w:sz w:val="28"/>
          <w:szCs w:val="28"/>
        </w:rPr>
      </w:pPr>
      <w:r>
        <w:rPr>
          <w:b/>
          <w:sz w:val="28"/>
          <w:szCs w:val="28"/>
        </w:rPr>
        <w:t xml:space="preserve">1. </w:t>
      </w:r>
      <w:r>
        <w:rPr>
          <w:sz w:val="28"/>
          <w:szCs w:val="28"/>
        </w:rPr>
        <w:t xml:space="preserve">Нами була розроблена соціологічна анкета, яка складалася з 12 запитань (додаток А), одне з яких було з відкритою відповіддю. </w:t>
      </w:r>
    </w:p>
    <w:p w14:paraId="00000114" w14:textId="77777777" w:rsidR="003A3E41" w:rsidRDefault="004A258A">
      <w:pPr>
        <w:spacing w:line="360" w:lineRule="auto"/>
        <w:ind w:firstLine="709"/>
        <w:rPr>
          <w:sz w:val="28"/>
          <w:szCs w:val="28"/>
        </w:rPr>
      </w:pPr>
      <w:r>
        <w:rPr>
          <w:b/>
          <w:sz w:val="28"/>
          <w:szCs w:val="28"/>
        </w:rPr>
        <w:t xml:space="preserve">2. </w:t>
      </w:r>
      <w:proofErr w:type="spellStart"/>
      <w:r>
        <w:rPr>
          <w:b/>
          <w:sz w:val="28"/>
          <w:szCs w:val="28"/>
        </w:rPr>
        <w:t>Eating</w:t>
      </w:r>
      <w:proofErr w:type="spellEnd"/>
      <w:r>
        <w:rPr>
          <w:b/>
          <w:sz w:val="28"/>
          <w:szCs w:val="28"/>
        </w:rPr>
        <w:t xml:space="preserve"> </w:t>
      </w:r>
      <w:proofErr w:type="spellStart"/>
      <w:r>
        <w:rPr>
          <w:b/>
          <w:sz w:val="28"/>
          <w:szCs w:val="28"/>
        </w:rPr>
        <w:t>Attitudes</w:t>
      </w:r>
      <w:proofErr w:type="spellEnd"/>
      <w:r>
        <w:rPr>
          <w:b/>
          <w:sz w:val="28"/>
          <w:szCs w:val="28"/>
        </w:rPr>
        <w:t xml:space="preserve"> Test-26</w:t>
      </w:r>
      <w:r>
        <w:rPr>
          <w:sz w:val="28"/>
          <w:szCs w:val="28"/>
        </w:rPr>
        <w:t xml:space="preserve"> (Тест ставлення до прийому їжі або Тест харчових установок, EAT) розроблений D.M. </w:t>
      </w:r>
      <w:proofErr w:type="spellStart"/>
      <w:r>
        <w:rPr>
          <w:sz w:val="28"/>
          <w:szCs w:val="28"/>
        </w:rPr>
        <w:t>Garner</w:t>
      </w:r>
      <w:proofErr w:type="spellEnd"/>
      <w:r>
        <w:rPr>
          <w:sz w:val="28"/>
          <w:szCs w:val="28"/>
        </w:rPr>
        <w:t xml:space="preserve"> в Інституті психіатрії </w:t>
      </w:r>
      <w:proofErr w:type="spellStart"/>
      <w:r>
        <w:rPr>
          <w:sz w:val="28"/>
          <w:szCs w:val="28"/>
        </w:rPr>
        <w:t>м.Торонто</w:t>
      </w:r>
      <w:proofErr w:type="spellEnd"/>
      <w:r>
        <w:rPr>
          <w:sz w:val="28"/>
          <w:szCs w:val="28"/>
        </w:rPr>
        <w:t xml:space="preserve"> (Канада) та у першому варіанті містив 40 питань, пізніше тест був модифікований та названий EAT-26, оскільки його склад містив вже 26 питань. EAT-26 відповідає всім вимогам надійності та валідності, тому його можна вважати позитивним інструментом діагностики дослідження особливостей порушення харчової поведінки. (Додаток Б)</w:t>
      </w:r>
    </w:p>
    <w:p w14:paraId="00000115" w14:textId="77777777" w:rsidR="003A3E41" w:rsidRDefault="004A258A">
      <w:pPr>
        <w:spacing w:line="360" w:lineRule="auto"/>
        <w:ind w:firstLine="709"/>
        <w:rPr>
          <w:sz w:val="28"/>
          <w:szCs w:val="28"/>
        </w:rPr>
      </w:pPr>
      <w:proofErr w:type="spellStart"/>
      <w:r>
        <w:rPr>
          <w:sz w:val="28"/>
          <w:szCs w:val="28"/>
        </w:rPr>
        <w:t>Eating</w:t>
      </w:r>
      <w:proofErr w:type="spellEnd"/>
      <w:r>
        <w:rPr>
          <w:sz w:val="28"/>
          <w:szCs w:val="28"/>
        </w:rPr>
        <w:t xml:space="preserve"> </w:t>
      </w:r>
      <w:proofErr w:type="spellStart"/>
      <w:r>
        <w:rPr>
          <w:sz w:val="28"/>
          <w:szCs w:val="28"/>
        </w:rPr>
        <w:t>Attitude</w:t>
      </w:r>
      <w:proofErr w:type="spellEnd"/>
      <w:r>
        <w:rPr>
          <w:sz w:val="28"/>
          <w:szCs w:val="28"/>
        </w:rPr>
        <w:t xml:space="preserve"> </w:t>
      </w:r>
      <w:proofErr w:type="spellStart"/>
      <w:r>
        <w:rPr>
          <w:sz w:val="28"/>
          <w:szCs w:val="28"/>
        </w:rPr>
        <w:t>test</w:t>
      </w:r>
      <w:proofErr w:type="spellEnd"/>
      <w:r>
        <w:rPr>
          <w:sz w:val="28"/>
          <w:szCs w:val="28"/>
        </w:rPr>
        <w:t xml:space="preserve"> (ЕАТ-26) складається з трьох </w:t>
      </w:r>
      <w:proofErr w:type="spellStart"/>
      <w:r>
        <w:rPr>
          <w:sz w:val="28"/>
          <w:szCs w:val="28"/>
        </w:rPr>
        <w:t>субшкал</w:t>
      </w:r>
      <w:proofErr w:type="spellEnd"/>
      <w:r>
        <w:rPr>
          <w:sz w:val="28"/>
          <w:szCs w:val="28"/>
        </w:rPr>
        <w:t xml:space="preserve"> «Захоплення дієтами», «</w:t>
      </w:r>
      <w:proofErr w:type="spellStart"/>
      <w:r>
        <w:rPr>
          <w:sz w:val="28"/>
          <w:szCs w:val="28"/>
        </w:rPr>
        <w:t>Булімія</w:t>
      </w:r>
      <w:proofErr w:type="spellEnd"/>
      <w:r>
        <w:rPr>
          <w:sz w:val="28"/>
          <w:szCs w:val="28"/>
        </w:rPr>
        <w:t xml:space="preserve">», «Оральний контроль». D.M. </w:t>
      </w:r>
      <w:proofErr w:type="spellStart"/>
      <w:r>
        <w:rPr>
          <w:sz w:val="28"/>
          <w:szCs w:val="28"/>
        </w:rPr>
        <w:t>Garner</w:t>
      </w:r>
      <w:proofErr w:type="spellEnd"/>
      <w:r>
        <w:rPr>
          <w:sz w:val="28"/>
          <w:szCs w:val="28"/>
        </w:rPr>
        <w:t xml:space="preserve"> рекомендує використовувати цей тест у дослідницькому та діагностичному варіантах. </w:t>
      </w:r>
    </w:p>
    <w:p w14:paraId="00000116" w14:textId="77777777" w:rsidR="003A3E41" w:rsidRDefault="004A258A">
      <w:pPr>
        <w:spacing w:line="360" w:lineRule="auto"/>
        <w:ind w:firstLine="709"/>
        <w:rPr>
          <w:sz w:val="28"/>
          <w:szCs w:val="28"/>
        </w:rPr>
      </w:pPr>
      <w:r>
        <w:rPr>
          <w:sz w:val="28"/>
          <w:szCs w:val="28"/>
        </w:rPr>
        <w:t xml:space="preserve">Для нашого дипломного дослідження особливого значення набуває діагностична шкала, яка дозволяє виділити групу з потенціальним високим  ризиком порушення харчової поведінки (згідно </w:t>
      </w:r>
      <w:proofErr w:type="spellStart"/>
      <w:r>
        <w:rPr>
          <w:sz w:val="28"/>
          <w:szCs w:val="28"/>
        </w:rPr>
        <w:t>мануалу</w:t>
      </w:r>
      <w:proofErr w:type="spellEnd"/>
      <w:r>
        <w:rPr>
          <w:sz w:val="28"/>
          <w:szCs w:val="28"/>
        </w:rPr>
        <w:t xml:space="preserve"> методики в неї включаються респонденти, у яких загальний бал дорівнює або перевищує 20.</w:t>
      </w:r>
    </w:p>
    <w:p w14:paraId="0000012B" w14:textId="77777777" w:rsidR="003A3E41" w:rsidRDefault="004A258A">
      <w:pPr>
        <w:spacing w:line="360" w:lineRule="auto"/>
        <w:ind w:firstLine="709"/>
        <w:rPr>
          <w:sz w:val="28"/>
          <w:szCs w:val="28"/>
        </w:rPr>
      </w:pPr>
      <w:r>
        <w:rPr>
          <w:sz w:val="28"/>
          <w:szCs w:val="28"/>
        </w:rPr>
        <w:t xml:space="preserve">Необхідно відмітити, що високі результати за тестом EAT-26 не обов’язково можуть свідчити про наявність порушення харчової поведінки; але завжди вони фіксують певну </w:t>
      </w:r>
      <w:proofErr w:type="spellStart"/>
      <w:r>
        <w:rPr>
          <w:sz w:val="28"/>
          <w:szCs w:val="28"/>
        </w:rPr>
        <w:t>центрацію</w:t>
      </w:r>
      <w:proofErr w:type="spellEnd"/>
      <w:r>
        <w:rPr>
          <w:sz w:val="28"/>
          <w:szCs w:val="28"/>
        </w:rPr>
        <w:t xml:space="preserve"> на проблемах власної ваги, фігури, перебування на дієтах.</w:t>
      </w:r>
    </w:p>
    <w:p w14:paraId="0000012C" w14:textId="77777777" w:rsidR="003A3E41" w:rsidRDefault="004A258A">
      <w:pPr>
        <w:spacing w:line="360" w:lineRule="auto"/>
        <w:ind w:firstLine="709"/>
        <w:rPr>
          <w:sz w:val="28"/>
          <w:szCs w:val="28"/>
        </w:rPr>
      </w:pPr>
      <w:r>
        <w:rPr>
          <w:sz w:val="28"/>
          <w:szCs w:val="28"/>
        </w:rPr>
        <w:t xml:space="preserve">Для вивчення психологічних особливостей користувачів </w:t>
      </w:r>
      <w:proofErr w:type="spellStart"/>
      <w:r>
        <w:rPr>
          <w:sz w:val="28"/>
          <w:szCs w:val="28"/>
        </w:rPr>
        <w:t>ТікТоку</w:t>
      </w:r>
      <w:proofErr w:type="spellEnd"/>
      <w:r>
        <w:rPr>
          <w:sz w:val="28"/>
          <w:szCs w:val="28"/>
        </w:rPr>
        <w:t xml:space="preserve"> застосовувалися наступні методики.</w:t>
      </w:r>
    </w:p>
    <w:p w14:paraId="0000012D" w14:textId="77777777" w:rsidR="003A3E41" w:rsidRDefault="004A258A">
      <w:pPr>
        <w:spacing w:line="360" w:lineRule="auto"/>
        <w:ind w:firstLine="709"/>
        <w:rPr>
          <w:sz w:val="28"/>
          <w:szCs w:val="28"/>
        </w:rPr>
      </w:pPr>
      <w:r>
        <w:rPr>
          <w:b/>
          <w:sz w:val="28"/>
          <w:szCs w:val="28"/>
        </w:rPr>
        <w:t>3. Тест діагностики темпераменту Г. Ю. Айзенка EPI.</w:t>
      </w:r>
      <w:r>
        <w:rPr>
          <w:sz w:val="28"/>
          <w:szCs w:val="28"/>
        </w:rPr>
        <w:t xml:space="preserve"> Зазначена методика була обрана нами, так як вона дозволяє виявити тип темпераменту, виходячи з даних про рівень нейротизму та екстраверсії-інтроверсії. (Додаток В)</w:t>
      </w:r>
    </w:p>
    <w:p w14:paraId="0000012E" w14:textId="3A025CA9" w:rsidR="003A3E41" w:rsidRDefault="004A258A">
      <w:pPr>
        <w:spacing w:line="360" w:lineRule="auto"/>
        <w:ind w:firstLine="709"/>
        <w:rPr>
          <w:sz w:val="28"/>
          <w:szCs w:val="28"/>
        </w:rPr>
      </w:pPr>
      <w:r>
        <w:rPr>
          <w:sz w:val="28"/>
          <w:szCs w:val="28"/>
        </w:rPr>
        <w:lastRenderedPageBreak/>
        <w:t>Опитувальник містить 57 питань, на які випробуваний має відповісти «так» («+»)</w:t>
      </w:r>
      <w:r w:rsidR="00D466B1">
        <w:rPr>
          <w:sz w:val="28"/>
          <w:szCs w:val="28"/>
        </w:rPr>
        <w:t xml:space="preserve"> – це якщо згодні </w:t>
      </w:r>
      <w:r>
        <w:rPr>
          <w:sz w:val="28"/>
          <w:szCs w:val="28"/>
        </w:rPr>
        <w:t>, або «ні» («-»)</w:t>
      </w:r>
      <w:r w:rsidR="00D466B1">
        <w:rPr>
          <w:sz w:val="28"/>
          <w:szCs w:val="28"/>
        </w:rPr>
        <w:t xml:space="preserve"> – не згодні</w:t>
      </w:r>
      <w:r>
        <w:rPr>
          <w:sz w:val="28"/>
          <w:szCs w:val="28"/>
        </w:rPr>
        <w:t xml:space="preserve">. Час відповідей не обмежується, хоча затягувати процедуру обстеження не рекомендується. </w:t>
      </w:r>
    </w:p>
    <w:p w14:paraId="0000012F" w14:textId="77777777" w:rsidR="003A3E41" w:rsidRDefault="004A258A">
      <w:pPr>
        <w:spacing w:line="360" w:lineRule="auto"/>
        <w:ind w:firstLine="709"/>
        <w:rPr>
          <w:sz w:val="28"/>
          <w:szCs w:val="28"/>
        </w:rPr>
      </w:pPr>
      <w:r>
        <w:rPr>
          <w:sz w:val="28"/>
          <w:szCs w:val="28"/>
        </w:rPr>
        <w:t>Досліджуваним пропонувалося відповісти на питання, що стосуються їх звичайного способу поведінки. Було рекомендовано намагатися уявити типові ситуації і дати першу «природну» відповідь, яка прийде в голову.</w:t>
      </w:r>
    </w:p>
    <w:p w14:paraId="00000131" w14:textId="77777777" w:rsidR="003A3E41" w:rsidRDefault="004A258A">
      <w:pPr>
        <w:spacing w:line="360" w:lineRule="auto"/>
        <w:ind w:firstLine="709"/>
        <w:rPr>
          <w:sz w:val="28"/>
          <w:szCs w:val="28"/>
        </w:rPr>
      </w:pPr>
      <w:r>
        <w:rPr>
          <w:sz w:val="28"/>
          <w:szCs w:val="28"/>
        </w:rPr>
        <w:t xml:space="preserve">Обробка результатів здійснюється таким чином: за допомогою «ключа» підраховується кількість балів, отриманих по кожній з шкал. </w:t>
      </w:r>
    </w:p>
    <w:p w14:paraId="00000133" w14:textId="77777777" w:rsidR="003A3E41" w:rsidRDefault="004A258A">
      <w:pPr>
        <w:spacing w:line="360" w:lineRule="auto"/>
        <w:ind w:firstLine="709"/>
        <w:rPr>
          <w:b/>
          <w:sz w:val="28"/>
          <w:szCs w:val="28"/>
        </w:rPr>
      </w:pPr>
      <w:r>
        <w:rPr>
          <w:b/>
          <w:sz w:val="28"/>
          <w:szCs w:val="28"/>
        </w:rPr>
        <w:t xml:space="preserve">4. Багатомірна шкала </w:t>
      </w:r>
      <w:proofErr w:type="spellStart"/>
      <w:r>
        <w:rPr>
          <w:b/>
          <w:sz w:val="28"/>
          <w:szCs w:val="28"/>
        </w:rPr>
        <w:t>перфекціонізму</w:t>
      </w:r>
      <w:proofErr w:type="spellEnd"/>
      <w:r>
        <w:rPr>
          <w:b/>
          <w:sz w:val="28"/>
          <w:szCs w:val="28"/>
        </w:rPr>
        <w:t xml:space="preserve"> (</w:t>
      </w:r>
      <w:proofErr w:type="spellStart"/>
      <w:r>
        <w:rPr>
          <w:b/>
          <w:sz w:val="28"/>
          <w:szCs w:val="28"/>
        </w:rPr>
        <w:t>Multidimensional</w:t>
      </w:r>
      <w:proofErr w:type="spellEnd"/>
      <w:r>
        <w:rPr>
          <w:b/>
          <w:sz w:val="28"/>
          <w:szCs w:val="28"/>
        </w:rPr>
        <w:t xml:space="preserve"> </w:t>
      </w:r>
      <w:proofErr w:type="spellStart"/>
      <w:r>
        <w:rPr>
          <w:b/>
          <w:sz w:val="28"/>
          <w:szCs w:val="28"/>
        </w:rPr>
        <w:t>perfectionism</w:t>
      </w:r>
      <w:proofErr w:type="spellEnd"/>
      <w:r>
        <w:rPr>
          <w:b/>
          <w:sz w:val="28"/>
          <w:szCs w:val="28"/>
        </w:rPr>
        <w:t xml:space="preserve"> </w:t>
      </w:r>
      <w:proofErr w:type="spellStart"/>
      <w:r>
        <w:rPr>
          <w:b/>
          <w:sz w:val="28"/>
          <w:szCs w:val="28"/>
        </w:rPr>
        <w:t>scale</w:t>
      </w:r>
      <w:proofErr w:type="spellEnd"/>
      <w:r>
        <w:rPr>
          <w:b/>
          <w:sz w:val="28"/>
          <w:szCs w:val="28"/>
        </w:rPr>
        <w:t>, MPS) (Додаток Г)</w:t>
      </w:r>
    </w:p>
    <w:p w14:paraId="00000134" w14:textId="77777777" w:rsidR="003A3E41" w:rsidRDefault="004A258A">
      <w:pPr>
        <w:spacing w:line="360" w:lineRule="auto"/>
        <w:ind w:firstLine="709"/>
        <w:rPr>
          <w:sz w:val="28"/>
          <w:szCs w:val="28"/>
        </w:rPr>
      </w:pPr>
      <w:r>
        <w:rPr>
          <w:sz w:val="28"/>
          <w:szCs w:val="28"/>
        </w:rPr>
        <w:t xml:space="preserve">Ця методика використовувалася нами для виявлення рівня </w:t>
      </w:r>
      <w:proofErr w:type="spellStart"/>
      <w:r>
        <w:rPr>
          <w:sz w:val="28"/>
          <w:szCs w:val="28"/>
        </w:rPr>
        <w:t>перфекціонізму</w:t>
      </w:r>
      <w:proofErr w:type="spellEnd"/>
      <w:r>
        <w:rPr>
          <w:sz w:val="28"/>
          <w:szCs w:val="28"/>
        </w:rPr>
        <w:t>, як психологічного чинника виникнення порушень харчової поведінки.</w:t>
      </w:r>
    </w:p>
    <w:p w14:paraId="00000135" w14:textId="77777777" w:rsidR="003A3E41" w:rsidRDefault="004A258A">
      <w:pPr>
        <w:spacing w:line="360" w:lineRule="auto"/>
        <w:ind w:firstLine="709"/>
        <w:rPr>
          <w:sz w:val="28"/>
          <w:szCs w:val="28"/>
        </w:rPr>
      </w:pPr>
      <w:r>
        <w:rPr>
          <w:sz w:val="28"/>
          <w:szCs w:val="28"/>
        </w:rPr>
        <w:t xml:space="preserve">«Багатовимірна шкала </w:t>
      </w:r>
      <w:proofErr w:type="spellStart"/>
      <w:r>
        <w:rPr>
          <w:sz w:val="28"/>
          <w:szCs w:val="28"/>
        </w:rPr>
        <w:t>перфекціонізму</w:t>
      </w:r>
      <w:proofErr w:type="spellEnd"/>
      <w:r>
        <w:rPr>
          <w:sz w:val="28"/>
          <w:szCs w:val="28"/>
        </w:rPr>
        <w:t>» (</w:t>
      </w:r>
      <w:proofErr w:type="spellStart"/>
      <w:r>
        <w:rPr>
          <w:sz w:val="28"/>
          <w:szCs w:val="28"/>
        </w:rPr>
        <w:t>Multidimensional</w:t>
      </w:r>
      <w:proofErr w:type="spellEnd"/>
      <w:r>
        <w:rPr>
          <w:sz w:val="28"/>
          <w:szCs w:val="28"/>
        </w:rPr>
        <w:t xml:space="preserve"> </w:t>
      </w:r>
      <w:proofErr w:type="spellStart"/>
      <w:r>
        <w:rPr>
          <w:sz w:val="28"/>
          <w:szCs w:val="28"/>
        </w:rPr>
        <w:t>Perfectionism</w:t>
      </w:r>
      <w:proofErr w:type="spellEnd"/>
      <w:r>
        <w:rPr>
          <w:sz w:val="28"/>
          <w:szCs w:val="28"/>
        </w:rPr>
        <w:t xml:space="preserve"> </w:t>
      </w:r>
      <w:proofErr w:type="spellStart"/>
      <w:r>
        <w:rPr>
          <w:sz w:val="28"/>
          <w:szCs w:val="28"/>
        </w:rPr>
        <w:t>Scale</w:t>
      </w:r>
      <w:proofErr w:type="spellEnd"/>
      <w:r>
        <w:rPr>
          <w:sz w:val="28"/>
          <w:szCs w:val="28"/>
        </w:rPr>
        <w:t xml:space="preserve">, MPS-Н) розроблена у 1991 році канадськими вченими П. </w:t>
      </w:r>
      <w:proofErr w:type="spellStart"/>
      <w:r>
        <w:rPr>
          <w:sz w:val="28"/>
          <w:szCs w:val="28"/>
        </w:rPr>
        <w:t>Х’юїттом</w:t>
      </w:r>
      <w:proofErr w:type="spellEnd"/>
      <w:r>
        <w:rPr>
          <w:sz w:val="28"/>
          <w:szCs w:val="28"/>
        </w:rPr>
        <w:t xml:space="preserve"> та Г. </w:t>
      </w:r>
      <w:proofErr w:type="spellStart"/>
      <w:r>
        <w:rPr>
          <w:sz w:val="28"/>
          <w:szCs w:val="28"/>
        </w:rPr>
        <w:t>Флеттом</w:t>
      </w:r>
      <w:proofErr w:type="spellEnd"/>
      <w:r>
        <w:rPr>
          <w:sz w:val="28"/>
          <w:szCs w:val="28"/>
        </w:rPr>
        <w:t xml:space="preserve">. Ця шкала дозволяє визначити структуру </w:t>
      </w:r>
      <w:proofErr w:type="spellStart"/>
      <w:r>
        <w:rPr>
          <w:sz w:val="28"/>
          <w:szCs w:val="28"/>
        </w:rPr>
        <w:t>перфекціонізму</w:t>
      </w:r>
      <w:proofErr w:type="spellEnd"/>
      <w:r>
        <w:rPr>
          <w:sz w:val="28"/>
          <w:szCs w:val="28"/>
        </w:rPr>
        <w:t xml:space="preserve"> як багатовимірного явища. П. </w:t>
      </w:r>
      <w:proofErr w:type="spellStart"/>
      <w:r>
        <w:rPr>
          <w:sz w:val="28"/>
          <w:szCs w:val="28"/>
        </w:rPr>
        <w:t>Х’юїтт</w:t>
      </w:r>
      <w:proofErr w:type="spellEnd"/>
      <w:r>
        <w:rPr>
          <w:sz w:val="28"/>
          <w:szCs w:val="28"/>
        </w:rPr>
        <w:t xml:space="preserve"> та Г. </w:t>
      </w:r>
      <w:proofErr w:type="spellStart"/>
      <w:r>
        <w:rPr>
          <w:sz w:val="28"/>
          <w:szCs w:val="28"/>
        </w:rPr>
        <w:t>Флетт</w:t>
      </w:r>
      <w:proofErr w:type="spellEnd"/>
      <w:r>
        <w:rPr>
          <w:sz w:val="28"/>
          <w:szCs w:val="28"/>
        </w:rPr>
        <w:t xml:space="preserve"> вважають, що </w:t>
      </w:r>
      <w:proofErr w:type="spellStart"/>
      <w:r>
        <w:rPr>
          <w:sz w:val="28"/>
          <w:szCs w:val="28"/>
        </w:rPr>
        <w:t>перфекціонізм</w:t>
      </w:r>
      <w:proofErr w:type="spellEnd"/>
      <w:r>
        <w:rPr>
          <w:sz w:val="28"/>
          <w:szCs w:val="28"/>
        </w:rPr>
        <w:t xml:space="preserve"> – це прагнення бути бездоганним в усьому та </w:t>
      </w:r>
      <w:proofErr w:type="spellStart"/>
      <w:r>
        <w:rPr>
          <w:sz w:val="28"/>
          <w:szCs w:val="28"/>
        </w:rPr>
        <w:t>перфекціонізм</w:t>
      </w:r>
      <w:proofErr w:type="spellEnd"/>
      <w:r>
        <w:rPr>
          <w:sz w:val="28"/>
          <w:szCs w:val="28"/>
        </w:rPr>
        <w:t xml:space="preserve"> визначає величину особистих стандартів індивіда, незалежно від здатності досягти їх [23].</w:t>
      </w:r>
    </w:p>
    <w:p w14:paraId="00000136" w14:textId="77777777" w:rsidR="003A3E41" w:rsidRDefault="004A258A">
      <w:pPr>
        <w:spacing w:line="360" w:lineRule="auto"/>
        <w:ind w:firstLine="709"/>
        <w:rPr>
          <w:sz w:val="28"/>
          <w:szCs w:val="28"/>
        </w:rPr>
      </w:pPr>
      <w:r>
        <w:rPr>
          <w:sz w:val="28"/>
          <w:szCs w:val="28"/>
        </w:rPr>
        <w:t xml:space="preserve">Опитувальник складається з 45 питань та трьох шкал (по 15 тверджень на шкалу), кожна з яких вимірює ступінь вираженості однієї зі складових </w:t>
      </w:r>
      <w:proofErr w:type="spellStart"/>
      <w:r>
        <w:rPr>
          <w:sz w:val="28"/>
          <w:szCs w:val="28"/>
        </w:rPr>
        <w:t>перфекціонізму</w:t>
      </w:r>
      <w:proofErr w:type="spellEnd"/>
      <w:r>
        <w:rPr>
          <w:sz w:val="28"/>
          <w:szCs w:val="28"/>
        </w:rPr>
        <w:t xml:space="preserve">. Сума балів за трьома шкалами відображає загальний рівень </w:t>
      </w:r>
      <w:proofErr w:type="spellStart"/>
      <w:r>
        <w:rPr>
          <w:sz w:val="28"/>
          <w:szCs w:val="28"/>
        </w:rPr>
        <w:t>перфекціонізму</w:t>
      </w:r>
      <w:proofErr w:type="spellEnd"/>
      <w:r>
        <w:rPr>
          <w:sz w:val="28"/>
          <w:szCs w:val="28"/>
        </w:rPr>
        <w:t xml:space="preserve">. Ці три шкали співвідносяться із концепцією П. </w:t>
      </w:r>
      <w:proofErr w:type="spellStart"/>
      <w:r>
        <w:rPr>
          <w:sz w:val="28"/>
          <w:szCs w:val="28"/>
        </w:rPr>
        <w:t>Х’юїтта</w:t>
      </w:r>
      <w:proofErr w:type="spellEnd"/>
      <w:r>
        <w:rPr>
          <w:sz w:val="28"/>
          <w:szCs w:val="28"/>
        </w:rPr>
        <w:t xml:space="preserve"> та Г. </w:t>
      </w:r>
      <w:proofErr w:type="spellStart"/>
      <w:r>
        <w:rPr>
          <w:sz w:val="28"/>
          <w:szCs w:val="28"/>
        </w:rPr>
        <w:t>Флетта</w:t>
      </w:r>
      <w:proofErr w:type="spellEnd"/>
      <w:r>
        <w:rPr>
          <w:sz w:val="28"/>
          <w:szCs w:val="28"/>
        </w:rPr>
        <w:t xml:space="preserve">, яка описує </w:t>
      </w:r>
      <w:proofErr w:type="spellStart"/>
      <w:r>
        <w:rPr>
          <w:sz w:val="28"/>
          <w:szCs w:val="28"/>
        </w:rPr>
        <w:t>перфекціонізм</w:t>
      </w:r>
      <w:proofErr w:type="spellEnd"/>
      <w:r>
        <w:rPr>
          <w:sz w:val="28"/>
          <w:szCs w:val="28"/>
        </w:rPr>
        <w:t xml:space="preserve"> крізь призму його соціальних аспектів та за основу взята об’єктивна спрямованість </w:t>
      </w:r>
      <w:proofErr w:type="spellStart"/>
      <w:r>
        <w:rPr>
          <w:sz w:val="28"/>
          <w:szCs w:val="28"/>
        </w:rPr>
        <w:t>перфекціонізму</w:t>
      </w:r>
      <w:proofErr w:type="spellEnd"/>
      <w:r>
        <w:rPr>
          <w:sz w:val="28"/>
          <w:szCs w:val="28"/>
        </w:rPr>
        <w:t>: «</w:t>
      </w:r>
      <w:proofErr w:type="spellStart"/>
      <w:r>
        <w:rPr>
          <w:sz w:val="28"/>
          <w:szCs w:val="28"/>
        </w:rPr>
        <w:t>перфекціонізм</w:t>
      </w:r>
      <w:proofErr w:type="spellEnd"/>
      <w:r>
        <w:rPr>
          <w:sz w:val="28"/>
          <w:szCs w:val="28"/>
        </w:rPr>
        <w:t>, орієнтований на себе», «</w:t>
      </w:r>
      <w:proofErr w:type="spellStart"/>
      <w:r>
        <w:rPr>
          <w:sz w:val="28"/>
          <w:szCs w:val="28"/>
        </w:rPr>
        <w:t>перфекціонізм</w:t>
      </w:r>
      <w:proofErr w:type="spellEnd"/>
      <w:r>
        <w:rPr>
          <w:sz w:val="28"/>
          <w:szCs w:val="28"/>
        </w:rPr>
        <w:t xml:space="preserve">, орієнтований на інших» та «соціально-приписаний </w:t>
      </w:r>
      <w:proofErr w:type="spellStart"/>
      <w:r>
        <w:rPr>
          <w:sz w:val="28"/>
          <w:szCs w:val="28"/>
        </w:rPr>
        <w:t>перфекціонізм</w:t>
      </w:r>
      <w:proofErr w:type="spellEnd"/>
      <w:r>
        <w:rPr>
          <w:sz w:val="28"/>
          <w:szCs w:val="28"/>
        </w:rPr>
        <w:t>» [23].</w:t>
      </w:r>
    </w:p>
    <w:p w14:paraId="00000138" w14:textId="616293E1" w:rsidR="003A3E41" w:rsidRPr="00D466B1" w:rsidRDefault="004A258A">
      <w:pPr>
        <w:spacing w:line="360" w:lineRule="auto"/>
        <w:ind w:firstLine="709"/>
        <w:rPr>
          <w:sz w:val="28"/>
          <w:szCs w:val="28"/>
        </w:rPr>
      </w:pPr>
      <w:r>
        <w:rPr>
          <w:sz w:val="28"/>
          <w:szCs w:val="28"/>
        </w:rPr>
        <w:t xml:space="preserve">Опитувальник П. </w:t>
      </w:r>
      <w:proofErr w:type="spellStart"/>
      <w:r>
        <w:rPr>
          <w:sz w:val="28"/>
          <w:szCs w:val="28"/>
        </w:rPr>
        <w:t>Х’юїтта</w:t>
      </w:r>
      <w:proofErr w:type="spellEnd"/>
      <w:r>
        <w:rPr>
          <w:sz w:val="28"/>
          <w:szCs w:val="28"/>
        </w:rPr>
        <w:t xml:space="preserve"> та Г. </w:t>
      </w:r>
      <w:proofErr w:type="spellStart"/>
      <w:r>
        <w:rPr>
          <w:sz w:val="28"/>
          <w:szCs w:val="28"/>
        </w:rPr>
        <w:t>Флетта</w:t>
      </w:r>
      <w:proofErr w:type="spellEnd"/>
      <w:r>
        <w:rPr>
          <w:sz w:val="28"/>
          <w:szCs w:val="28"/>
        </w:rPr>
        <w:t xml:space="preserve"> позиціонується як багатовимірний, але, по-суті, спирається лише на один параметр – «високі </w:t>
      </w:r>
      <w:r>
        <w:rPr>
          <w:sz w:val="28"/>
          <w:szCs w:val="28"/>
        </w:rPr>
        <w:lastRenderedPageBreak/>
        <w:t xml:space="preserve">стандарти», які мають різну орієнтацію – «Я», «Інші», «Інші стосовно мене» [23]. </w:t>
      </w:r>
    </w:p>
    <w:p w14:paraId="00000139" w14:textId="77777777" w:rsidR="003A3E41" w:rsidRDefault="004A258A">
      <w:pPr>
        <w:spacing w:line="360" w:lineRule="auto"/>
        <w:ind w:firstLine="709"/>
        <w:rPr>
          <w:b/>
          <w:sz w:val="28"/>
          <w:szCs w:val="28"/>
        </w:rPr>
      </w:pPr>
      <w:r>
        <w:rPr>
          <w:b/>
          <w:sz w:val="28"/>
          <w:szCs w:val="28"/>
        </w:rPr>
        <w:t xml:space="preserve">5. Опитувальник «Тенденції у прийнятті рішень» (R. </w:t>
      </w:r>
      <w:proofErr w:type="spellStart"/>
      <w:r>
        <w:rPr>
          <w:b/>
          <w:sz w:val="28"/>
          <w:szCs w:val="28"/>
        </w:rPr>
        <w:t>Misuraca</w:t>
      </w:r>
      <w:proofErr w:type="spellEnd"/>
      <w:r>
        <w:rPr>
          <w:b/>
          <w:sz w:val="28"/>
          <w:szCs w:val="28"/>
        </w:rPr>
        <w:t xml:space="preserve"> зі співавторами). (Додаток Д)</w:t>
      </w:r>
    </w:p>
    <w:p w14:paraId="0000013A" w14:textId="77777777" w:rsidR="003A3E41" w:rsidRDefault="004A258A">
      <w:pPr>
        <w:spacing w:line="360" w:lineRule="auto"/>
        <w:ind w:firstLine="709"/>
        <w:rPr>
          <w:sz w:val="28"/>
          <w:szCs w:val="28"/>
        </w:rPr>
      </w:pPr>
      <w:r>
        <w:rPr>
          <w:sz w:val="28"/>
          <w:szCs w:val="28"/>
        </w:rPr>
        <w:t>Опитувальник тенденцій під час прийняття рішень [24] діагностує перевагу стратегій прийняття рішень за трьома шкалами — максимізації зусиль (</w:t>
      </w:r>
      <w:proofErr w:type="spellStart"/>
      <w:r>
        <w:rPr>
          <w:sz w:val="28"/>
          <w:szCs w:val="28"/>
        </w:rPr>
        <w:t>maximizing</w:t>
      </w:r>
      <w:proofErr w:type="spellEnd"/>
      <w:r>
        <w:rPr>
          <w:sz w:val="28"/>
          <w:szCs w:val="28"/>
        </w:rPr>
        <w:t xml:space="preserve">), </w:t>
      </w:r>
      <w:proofErr w:type="spellStart"/>
      <w:r>
        <w:rPr>
          <w:sz w:val="28"/>
          <w:szCs w:val="28"/>
        </w:rPr>
        <w:t>сатисфізації</w:t>
      </w:r>
      <w:proofErr w:type="spellEnd"/>
      <w:r>
        <w:rPr>
          <w:sz w:val="28"/>
          <w:szCs w:val="28"/>
        </w:rPr>
        <w:t xml:space="preserve"> — селективного пошуку до знаходження задовольняючого рішення (</w:t>
      </w:r>
      <w:proofErr w:type="spellStart"/>
      <w:r>
        <w:rPr>
          <w:sz w:val="28"/>
          <w:szCs w:val="28"/>
        </w:rPr>
        <w:t>satisficing</w:t>
      </w:r>
      <w:proofErr w:type="spellEnd"/>
      <w:r>
        <w:rPr>
          <w:sz w:val="28"/>
          <w:szCs w:val="28"/>
        </w:rPr>
        <w:t>) та мінімізації зусиль (</w:t>
      </w:r>
      <w:proofErr w:type="spellStart"/>
      <w:r>
        <w:rPr>
          <w:sz w:val="28"/>
          <w:szCs w:val="28"/>
        </w:rPr>
        <w:t>minimizing</w:t>
      </w:r>
      <w:proofErr w:type="spellEnd"/>
      <w:r>
        <w:rPr>
          <w:sz w:val="28"/>
          <w:szCs w:val="28"/>
        </w:rPr>
        <w:t xml:space="preserve">). До опитувальника увійшли 20 пунктів. </w:t>
      </w:r>
    </w:p>
    <w:p w14:paraId="0000013B" w14:textId="77777777" w:rsidR="003A3E41" w:rsidRDefault="003A3E41">
      <w:pPr>
        <w:spacing w:after="160" w:line="259" w:lineRule="auto"/>
        <w:jc w:val="left"/>
        <w:rPr>
          <w:b/>
        </w:rPr>
      </w:pPr>
    </w:p>
    <w:p w14:paraId="0000013D" w14:textId="6BA4CB99" w:rsidR="003A3E41" w:rsidRDefault="00D466B1" w:rsidP="00D466B1">
      <w:pPr>
        <w:spacing w:after="160" w:line="259" w:lineRule="auto"/>
        <w:jc w:val="left"/>
        <w:rPr>
          <w:b/>
          <w:sz w:val="28"/>
          <w:szCs w:val="28"/>
        </w:rPr>
      </w:pPr>
      <w:bookmarkStart w:id="11" w:name="_heading=h.17dp8vu" w:colFirst="0" w:colLast="0"/>
      <w:bookmarkEnd w:id="11"/>
      <w:r w:rsidRPr="00D466B1">
        <w:rPr>
          <w:lang w:val="ru-RU"/>
        </w:rPr>
        <w:t xml:space="preserve">           </w:t>
      </w:r>
      <w:r w:rsidR="004A258A">
        <w:rPr>
          <w:b/>
          <w:sz w:val="28"/>
          <w:szCs w:val="28"/>
        </w:rPr>
        <w:t xml:space="preserve">2.2. Встановлення психологічних особливостей користувачів </w:t>
      </w:r>
      <w:proofErr w:type="spellStart"/>
      <w:r w:rsidR="004A258A">
        <w:rPr>
          <w:b/>
          <w:sz w:val="28"/>
          <w:szCs w:val="28"/>
        </w:rPr>
        <w:t>ТікТоку</w:t>
      </w:r>
      <w:proofErr w:type="spellEnd"/>
      <w:r w:rsidR="004A258A">
        <w:rPr>
          <w:b/>
          <w:sz w:val="28"/>
          <w:szCs w:val="28"/>
        </w:rPr>
        <w:t xml:space="preserve"> з порушеннями харчової поведінки</w:t>
      </w:r>
    </w:p>
    <w:p w14:paraId="0000013E" w14:textId="77777777" w:rsidR="003A3E41" w:rsidRDefault="004A258A">
      <w:pPr>
        <w:spacing w:line="360" w:lineRule="auto"/>
        <w:ind w:firstLine="709"/>
        <w:rPr>
          <w:sz w:val="28"/>
          <w:szCs w:val="28"/>
        </w:rPr>
      </w:pPr>
      <w:r>
        <w:rPr>
          <w:sz w:val="28"/>
          <w:szCs w:val="28"/>
        </w:rPr>
        <w:t xml:space="preserve">У дослідженні брали участь учні 9-11 класів віком 14-17 років. Всього: 41 особа – 28 дівчат та 13 хлопців. 36 респондентів є користувачами </w:t>
      </w:r>
      <w:proofErr w:type="spellStart"/>
      <w:r>
        <w:rPr>
          <w:sz w:val="28"/>
          <w:szCs w:val="28"/>
        </w:rPr>
        <w:t>ТікТоку</w:t>
      </w:r>
      <w:proofErr w:type="spellEnd"/>
      <w:r>
        <w:rPr>
          <w:sz w:val="28"/>
          <w:szCs w:val="28"/>
        </w:rPr>
        <w:t>.</w:t>
      </w:r>
    </w:p>
    <w:p w14:paraId="0000013F" w14:textId="77777777" w:rsidR="003A3E41" w:rsidRDefault="004A258A">
      <w:pPr>
        <w:spacing w:line="360" w:lineRule="auto"/>
        <w:ind w:firstLine="709"/>
        <w:rPr>
          <w:sz w:val="28"/>
          <w:szCs w:val="28"/>
        </w:rPr>
      </w:pPr>
      <w:r>
        <w:rPr>
          <w:sz w:val="28"/>
          <w:szCs w:val="28"/>
        </w:rPr>
        <w:t xml:space="preserve">Нами було висунуто </w:t>
      </w:r>
      <w:r>
        <w:rPr>
          <w:b/>
          <w:sz w:val="28"/>
          <w:szCs w:val="28"/>
        </w:rPr>
        <w:t>гіпотезу дослідження:</w:t>
      </w:r>
      <w:r>
        <w:rPr>
          <w:sz w:val="28"/>
          <w:szCs w:val="28"/>
        </w:rPr>
        <w:t xml:space="preserve"> існує прямий кореляційний зв’язок між порушеннями харчової поведінки та такими індивідуально-психологічними властивостями, як нейротизм, </w:t>
      </w:r>
      <w:proofErr w:type="spellStart"/>
      <w:r>
        <w:rPr>
          <w:sz w:val="28"/>
          <w:szCs w:val="28"/>
        </w:rPr>
        <w:t>перфекціонізм</w:t>
      </w:r>
      <w:proofErr w:type="spellEnd"/>
      <w:r>
        <w:rPr>
          <w:sz w:val="28"/>
          <w:szCs w:val="28"/>
        </w:rPr>
        <w:t>, мінімізація при прийнятті управлінських рішень.</w:t>
      </w:r>
    </w:p>
    <w:p w14:paraId="00000140" w14:textId="4A3E902D" w:rsidR="003A3E41" w:rsidRDefault="00D466B1">
      <w:pPr>
        <w:spacing w:line="360" w:lineRule="auto"/>
        <w:ind w:firstLine="709"/>
        <w:rPr>
          <w:sz w:val="28"/>
          <w:szCs w:val="28"/>
        </w:rPr>
      </w:pPr>
      <w:r w:rsidRPr="00F72B4B">
        <w:rPr>
          <w:sz w:val="28"/>
          <w:szCs w:val="28"/>
        </w:rPr>
        <w:t xml:space="preserve">    </w:t>
      </w:r>
      <w:r w:rsidR="004A258A">
        <w:rPr>
          <w:sz w:val="28"/>
          <w:szCs w:val="28"/>
        </w:rPr>
        <w:t>Проаналізуємо результати, отримані під час анкетування.</w:t>
      </w:r>
    </w:p>
    <w:p w14:paraId="00000141" w14:textId="66B8449A" w:rsidR="003A3E41" w:rsidRDefault="003B6053">
      <w:pPr>
        <w:spacing w:line="360" w:lineRule="auto"/>
        <w:ind w:firstLine="709"/>
        <w:rPr>
          <w:sz w:val="28"/>
          <w:szCs w:val="28"/>
        </w:rPr>
      </w:pPr>
      <w:sdt>
        <w:sdtPr>
          <w:tag w:val="goog_rdk_0"/>
          <w:id w:val="-85229940"/>
          <w:showingPlcHdr/>
        </w:sdtPr>
        <w:sdtEndPr/>
        <w:sdtContent>
          <w:r w:rsidR="008B7406">
            <w:t xml:space="preserve">     </w:t>
          </w:r>
        </w:sdtContent>
      </w:sdt>
      <w:r w:rsidR="004A258A">
        <w:rPr>
          <w:sz w:val="28"/>
          <w:szCs w:val="28"/>
        </w:rPr>
        <w:t xml:space="preserve">На перше питання «Як часто Ви користуєтеся </w:t>
      </w:r>
      <w:proofErr w:type="spellStart"/>
      <w:r w:rsidR="004A258A">
        <w:rPr>
          <w:sz w:val="28"/>
          <w:szCs w:val="28"/>
        </w:rPr>
        <w:t>ТікТоком</w:t>
      </w:r>
      <w:proofErr w:type="spellEnd"/>
      <w:r w:rsidR="004A258A">
        <w:rPr>
          <w:sz w:val="28"/>
          <w:szCs w:val="28"/>
        </w:rPr>
        <w:t xml:space="preserve"> за добу?» 4 респондента (9,8%) відповіли, що до години, 14 осіб (34,1%) – від 1 до 2 годин, 12 осіб (29,3%) – від 3 до 4 годин, 2 особи (4,9%) – від 5 до 6 годин, 4 особи (9,8%) - більше 6 годин, 5 осіб (12,2%) – не є користувачами </w:t>
      </w:r>
      <w:proofErr w:type="spellStart"/>
      <w:r w:rsidR="004A258A">
        <w:rPr>
          <w:sz w:val="28"/>
          <w:szCs w:val="28"/>
        </w:rPr>
        <w:t>ТікТоку</w:t>
      </w:r>
      <w:proofErr w:type="spellEnd"/>
      <w:r w:rsidR="00997F40">
        <w:rPr>
          <w:sz w:val="28"/>
          <w:szCs w:val="28"/>
          <w:lang w:val="ru-RU"/>
        </w:rPr>
        <w:t xml:space="preserve"> (рисунок 2.1)</w:t>
      </w:r>
      <w:r w:rsidR="004A258A">
        <w:rPr>
          <w:sz w:val="28"/>
          <w:szCs w:val="28"/>
        </w:rPr>
        <w:t>.</w:t>
      </w:r>
    </w:p>
    <w:p w14:paraId="7C999F28" w14:textId="77777777" w:rsidR="003925A5" w:rsidRDefault="003925A5">
      <w:pPr>
        <w:spacing w:line="360" w:lineRule="auto"/>
        <w:ind w:firstLine="709"/>
        <w:rPr>
          <w:sz w:val="28"/>
          <w:szCs w:val="28"/>
        </w:rPr>
      </w:pPr>
      <w:r>
        <w:rPr>
          <w:sz w:val="28"/>
          <w:szCs w:val="28"/>
        </w:rPr>
        <w:t>Спираючись на цей дослід можна сказати</w:t>
      </w:r>
      <w:r w:rsidR="00A53D42" w:rsidRPr="00A53D42">
        <w:rPr>
          <w:sz w:val="28"/>
          <w:szCs w:val="28"/>
        </w:rPr>
        <w:t>,</w:t>
      </w:r>
      <w:r>
        <w:rPr>
          <w:sz w:val="28"/>
          <w:szCs w:val="28"/>
        </w:rPr>
        <w:t xml:space="preserve"> що</w:t>
      </w:r>
      <w:r w:rsidR="00A53D42" w:rsidRPr="00A53D42">
        <w:rPr>
          <w:sz w:val="28"/>
          <w:szCs w:val="28"/>
        </w:rPr>
        <w:t xml:space="preserve"> аналіз використання </w:t>
      </w:r>
      <w:proofErr w:type="spellStart"/>
      <w:r w:rsidR="00A53D42" w:rsidRPr="00A53D42">
        <w:rPr>
          <w:sz w:val="28"/>
          <w:szCs w:val="28"/>
        </w:rPr>
        <w:t>TiкToк</w:t>
      </w:r>
      <w:proofErr w:type="spellEnd"/>
      <w:r w:rsidR="00A53D42" w:rsidRPr="00A53D42">
        <w:rPr>
          <w:sz w:val="28"/>
          <w:szCs w:val="28"/>
        </w:rPr>
        <w:t xml:space="preserve"> за день може виявити певні психологічні моделі та звички користувачів. Згідно з наданими даними, найбільша група респондентів (34,1%) користується </w:t>
      </w:r>
      <w:proofErr w:type="spellStart"/>
      <w:r w:rsidR="00A53D42" w:rsidRPr="00A53D42">
        <w:rPr>
          <w:sz w:val="28"/>
          <w:szCs w:val="28"/>
        </w:rPr>
        <w:t>TiкToк</w:t>
      </w:r>
      <w:proofErr w:type="spellEnd"/>
      <w:r w:rsidR="00A53D42" w:rsidRPr="00A53D42">
        <w:rPr>
          <w:sz w:val="28"/>
          <w:szCs w:val="28"/>
        </w:rPr>
        <w:t xml:space="preserve"> 1-2 години на день. Він може показати помірний інтерес і час, проведений на цій соціальній платформі. Оскільки цей період часу є найпоширенішим, можна припустити, що це стандартна </w:t>
      </w:r>
      <w:r w:rsidR="00A53D42" w:rsidRPr="00A53D42">
        <w:rPr>
          <w:sz w:val="28"/>
          <w:szCs w:val="28"/>
        </w:rPr>
        <w:lastRenderedPageBreak/>
        <w:t xml:space="preserve">поведінка для багатьох користувачів </w:t>
      </w:r>
      <w:proofErr w:type="spellStart"/>
      <w:r w:rsidR="00A53D42" w:rsidRPr="00A53D42">
        <w:rPr>
          <w:sz w:val="28"/>
          <w:szCs w:val="28"/>
        </w:rPr>
        <w:t>TikTok</w:t>
      </w:r>
      <w:proofErr w:type="spellEnd"/>
      <w:r w:rsidR="00A53D42" w:rsidRPr="00A53D42">
        <w:rPr>
          <w:sz w:val="28"/>
          <w:szCs w:val="28"/>
        </w:rPr>
        <w:t xml:space="preserve">. Однак варто звернути увагу на інші групи респондентів. </w:t>
      </w:r>
    </w:p>
    <w:p w14:paraId="207F752B" w14:textId="04DB7629" w:rsidR="003925A5" w:rsidRDefault="00A53D42">
      <w:pPr>
        <w:spacing w:line="360" w:lineRule="auto"/>
        <w:ind w:firstLine="709"/>
        <w:rPr>
          <w:sz w:val="28"/>
          <w:szCs w:val="28"/>
        </w:rPr>
      </w:pPr>
      <w:r w:rsidRPr="00A53D42">
        <w:rPr>
          <w:sz w:val="28"/>
          <w:szCs w:val="28"/>
        </w:rPr>
        <w:t xml:space="preserve">Деякі люди (9,8%) сказали, що користуються </w:t>
      </w:r>
      <w:proofErr w:type="spellStart"/>
      <w:r w:rsidRPr="00A53D42">
        <w:rPr>
          <w:sz w:val="28"/>
          <w:szCs w:val="28"/>
        </w:rPr>
        <w:t>TikTok</w:t>
      </w:r>
      <w:proofErr w:type="spellEnd"/>
      <w:r w:rsidRPr="00A53D42">
        <w:rPr>
          <w:sz w:val="28"/>
          <w:szCs w:val="28"/>
        </w:rPr>
        <w:t xml:space="preserve"> більше 6 годин на день. Це може показати,</w:t>
      </w:r>
      <w:r w:rsidR="003925A5">
        <w:rPr>
          <w:sz w:val="28"/>
          <w:szCs w:val="28"/>
        </w:rPr>
        <w:t xml:space="preserve"> </w:t>
      </w:r>
      <w:r w:rsidR="00E35401" w:rsidRPr="006F7EA2">
        <w:rPr>
          <w:sz w:val="28"/>
          <w:szCs w:val="28"/>
        </w:rPr>
        <w:t>що</w:t>
      </w:r>
      <w:r w:rsidR="00E35401">
        <w:rPr>
          <w:sz w:val="28"/>
          <w:szCs w:val="28"/>
        </w:rPr>
        <w:t xml:space="preserve"> </w:t>
      </w:r>
      <w:r w:rsidR="003925A5">
        <w:rPr>
          <w:sz w:val="28"/>
          <w:szCs w:val="28"/>
        </w:rPr>
        <w:t xml:space="preserve">такі учні </w:t>
      </w:r>
      <w:r w:rsidRPr="00A53D42">
        <w:rPr>
          <w:sz w:val="28"/>
          <w:szCs w:val="28"/>
        </w:rPr>
        <w:t xml:space="preserve"> </w:t>
      </w:r>
      <w:r w:rsidR="003925A5" w:rsidRPr="003925A5">
        <w:rPr>
          <w:sz w:val="28"/>
          <w:szCs w:val="28"/>
        </w:rPr>
        <w:t xml:space="preserve">більш схильні до навіювання соціальними мережами трендів, в результаті чого стають залежними від того, що прагнуть завжди відповідати модним стандартам (ідеальне тіло, гарна зовнішність і </w:t>
      </w:r>
      <w:proofErr w:type="spellStart"/>
      <w:r w:rsidR="003925A5" w:rsidRPr="003925A5">
        <w:rPr>
          <w:sz w:val="28"/>
          <w:szCs w:val="28"/>
        </w:rPr>
        <w:t>тд</w:t>
      </w:r>
      <w:proofErr w:type="spellEnd"/>
      <w:r w:rsidR="003925A5" w:rsidRPr="003925A5">
        <w:rPr>
          <w:sz w:val="28"/>
          <w:szCs w:val="28"/>
        </w:rPr>
        <w:t>).</w:t>
      </w:r>
      <w:r w:rsidRPr="00A53D42">
        <w:rPr>
          <w:sz w:val="28"/>
          <w:szCs w:val="28"/>
        </w:rPr>
        <w:t xml:space="preserve"> </w:t>
      </w:r>
      <w:r w:rsidR="004B74CA" w:rsidRPr="004B74CA">
        <w:rPr>
          <w:sz w:val="28"/>
          <w:szCs w:val="28"/>
        </w:rPr>
        <w:t>Така витрата часу може вплинути на розподіл діяльності яка пов'язана  з навчання, роботою, соціальною взаємодією та іншими важливими аспектами життя.</w:t>
      </w:r>
    </w:p>
    <w:p w14:paraId="2D80B6C0" w14:textId="555F7C5E" w:rsidR="00A53D42" w:rsidRPr="00D92FE0" w:rsidRDefault="00A53D42">
      <w:pPr>
        <w:spacing w:line="360" w:lineRule="auto"/>
        <w:ind w:firstLine="709"/>
        <w:rPr>
          <w:sz w:val="28"/>
          <w:szCs w:val="28"/>
        </w:rPr>
      </w:pPr>
      <w:r w:rsidRPr="00A53D42">
        <w:rPr>
          <w:sz w:val="28"/>
          <w:szCs w:val="28"/>
        </w:rPr>
        <w:t xml:space="preserve">Також важливо відзначити, що деякі люди (12,2%) кажуть, що не користуються </w:t>
      </w:r>
      <w:proofErr w:type="spellStart"/>
      <w:r w:rsidR="003925A5">
        <w:rPr>
          <w:sz w:val="28"/>
          <w:szCs w:val="28"/>
        </w:rPr>
        <w:t>Т</w:t>
      </w:r>
      <w:r w:rsidRPr="00A53D42">
        <w:rPr>
          <w:sz w:val="28"/>
          <w:szCs w:val="28"/>
        </w:rPr>
        <w:t>i</w:t>
      </w:r>
      <w:r w:rsidR="003925A5">
        <w:rPr>
          <w:sz w:val="28"/>
          <w:szCs w:val="28"/>
        </w:rPr>
        <w:t>к</w:t>
      </w:r>
      <w:r w:rsidRPr="00A53D42">
        <w:rPr>
          <w:sz w:val="28"/>
          <w:szCs w:val="28"/>
        </w:rPr>
        <w:t>To</w:t>
      </w:r>
      <w:r w:rsidR="003925A5">
        <w:rPr>
          <w:sz w:val="28"/>
          <w:szCs w:val="28"/>
        </w:rPr>
        <w:t>к</w:t>
      </w:r>
      <w:proofErr w:type="spellEnd"/>
      <w:r w:rsidRPr="00A53D42">
        <w:rPr>
          <w:sz w:val="28"/>
          <w:szCs w:val="28"/>
        </w:rPr>
        <w:t xml:space="preserve">. Це може свідчити про відсутність інтересу, вибір альтернативної платформи або негативне ставлення до </w:t>
      </w:r>
      <w:proofErr w:type="spellStart"/>
      <w:r w:rsidRPr="00A53D42">
        <w:rPr>
          <w:sz w:val="28"/>
          <w:szCs w:val="28"/>
        </w:rPr>
        <w:t>TikTok</w:t>
      </w:r>
      <w:proofErr w:type="spellEnd"/>
      <w:r w:rsidRPr="00A53D42">
        <w:rPr>
          <w:sz w:val="28"/>
          <w:szCs w:val="28"/>
        </w:rPr>
        <w:t xml:space="preserve">. Загалом, аналіз щоденного використання </w:t>
      </w:r>
      <w:proofErr w:type="spellStart"/>
      <w:r w:rsidRPr="00A53D42">
        <w:rPr>
          <w:sz w:val="28"/>
          <w:szCs w:val="28"/>
        </w:rPr>
        <w:t>TikTok</w:t>
      </w:r>
      <w:proofErr w:type="spellEnd"/>
      <w:r w:rsidRPr="00A53D42">
        <w:rPr>
          <w:sz w:val="28"/>
          <w:szCs w:val="28"/>
        </w:rPr>
        <w:t xml:space="preserve"> може показати різний ступінь інтересу, залученості та контролю над часом, проведеним на соціальній платформі</w:t>
      </w:r>
      <w:r w:rsidR="00D92FE0" w:rsidRPr="00D92FE0">
        <w:rPr>
          <w:sz w:val="28"/>
          <w:szCs w:val="28"/>
          <w:lang w:val="ru-RU"/>
        </w:rPr>
        <w:t>(</w:t>
      </w:r>
      <w:r w:rsidR="00D92FE0">
        <w:rPr>
          <w:sz w:val="28"/>
          <w:szCs w:val="28"/>
        </w:rPr>
        <w:t>див. Додаток Г)</w:t>
      </w:r>
    </w:p>
    <w:p w14:paraId="00000142" w14:textId="6A31567D" w:rsidR="003A3E41" w:rsidRDefault="004A258A">
      <w:pPr>
        <w:spacing w:line="360" w:lineRule="auto"/>
        <w:ind w:firstLine="709"/>
        <w:rPr>
          <w:sz w:val="28"/>
          <w:szCs w:val="28"/>
        </w:rPr>
      </w:pPr>
      <w:r>
        <w:rPr>
          <w:sz w:val="28"/>
          <w:szCs w:val="28"/>
        </w:rPr>
        <w:t>22 респонденти (53,7%) стверджують, що після перегляду відео у них покращується настрій, у трьох респондентів (7,3%) настрій погіршується, у решти 16 осіб (39%) – не змінюється</w:t>
      </w:r>
      <w:r w:rsidR="00721963">
        <w:rPr>
          <w:sz w:val="28"/>
          <w:szCs w:val="28"/>
        </w:rPr>
        <w:t xml:space="preserve"> (рис. 2.2)</w:t>
      </w:r>
      <w:r>
        <w:rPr>
          <w:sz w:val="28"/>
          <w:szCs w:val="28"/>
        </w:rPr>
        <w:t>.</w:t>
      </w:r>
    </w:p>
    <w:p w14:paraId="3D5688DA" w14:textId="28BDD6C5" w:rsidR="00A53D42" w:rsidRPr="00A53D42" w:rsidRDefault="003925A5" w:rsidP="003925A5">
      <w:pPr>
        <w:spacing w:line="360" w:lineRule="auto"/>
        <w:ind w:firstLine="709"/>
        <w:rPr>
          <w:sz w:val="28"/>
          <w:szCs w:val="28"/>
        </w:rPr>
      </w:pPr>
      <w:r>
        <w:rPr>
          <w:sz w:val="28"/>
          <w:szCs w:val="28"/>
        </w:rPr>
        <w:t>Спираючись на цей дослід, можна сказати</w:t>
      </w:r>
      <w:r w:rsidR="00A53D42" w:rsidRPr="00A53D42">
        <w:rPr>
          <w:sz w:val="28"/>
          <w:szCs w:val="28"/>
        </w:rPr>
        <w:t>,</w:t>
      </w:r>
      <w:r>
        <w:rPr>
          <w:sz w:val="28"/>
          <w:szCs w:val="28"/>
        </w:rPr>
        <w:t xml:space="preserve"> що </w:t>
      </w:r>
      <w:r w:rsidR="00A53D42" w:rsidRPr="00A53D42">
        <w:rPr>
          <w:sz w:val="28"/>
          <w:szCs w:val="28"/>
        </w:rPr>
        <w:t xml:space="preserve"> аналіз впливу перегляду відео на настрій респондентів може вказувати на психологічний ефект від споживання контенту.</w:t>
      </w:r>
    </w:p>
    <w:p w14:paraId="4040DD59" w14:textId="37873EE7" w:rsidR="00A53D42" w:rsidRPr="00A53D42" w:rsidRDefault="00A53D42" w:rsidP="00972C69">
      <w:pPr>
        <w:spacing w:line="360" w:lineRule="auto"/>
        <w:ind w:firstLine="709"/>
        <w:rPr>
          <w:sz w:val="28"/>
          <w:szCs w:val="28"/>
        </w:rPr>
      </w:pPr>
      <w:r w:rsidRPr="00A53D42">
        <w:rPr>
          <w:sz w:val="28"/>
          <w:szCs w:val="28"/>
        </w:rPr>
        <w:t xml:space="preserve">Більшість респондентів (53,7%) заявляють, що їх настрій покращується після перегляду відео. Це може вказувати на позитивний вплив </w:t>
      </w:r>
      <w:r w:rsidR="00836892">
        <w:rPr>
          <w:sz w:val="28"/>
          <w:szCs w:val="28"/>
        </w:rPr>
        <w:t>контенту</w:t>
      </w:r>
      <w:r w:rsidRPr="00A53D42">
        <w:rPr>
          <w:sz w:val="28"/>
          <w:szCs w:val="28"/>
        </w:rPr>
        <w:t xml:space="preserve"> який вони споживають </w:t>
      </w:r>
      <w:r w:rsidR="003925A5">
        <w:rPr>
          <w:sz w:val="28"/>
          <w:szCs w:val="28"/>
        </w:rPr>
        <w:t>в</w:t>
      </w:r>
      <w:r w:rsidRPr="00A53D42">
        <w:rPr>
          <w:sz w:val="28"/>
          <w:szCs w:val="28"/>
        </w:rPr>
        <w:t xml:space="preserve"> </w:t>
      </w:r>
      <w:proofErr w:type="spellStart"/>
      <w:r w:rsidRPr="00A53D42">
        <w:rPr>
          <w:sz w:val="28"/>
          <w:szCs w:val="28"/>
        </w:rPr>
        <w:t>ТікТо</w:t>
      </w:r>
      <w:r w:rsidR="003925A5">
        <w:rPr>
          <w:sz w:val="28"/>
          <w:szCs w:val="28"/>
        </w:rPr>
        <w:t>ці</w:t>
      </w:r>
      <w:proofErr w:type="spellEnd"/>
      <w:r w:rsidRPr="00A53D42">
        <w:rPr>
          <w:sz w:val="28"/>
          <w:szCs w:val="28"/>
        </w:rPr>
        <w:t xml:space="preserve">. Відео можуть надавати розвагу, </w:t>
      </w:r>
      <w:r w:rsidR="003925A5">
        <w:rPr>
          <w:sz w:val="28"/>
          <w:szCs w:val="28"/>
        </w:rPr>
        <w:t>усмішку</w:t>
      </w:r>
      <w:r w:rsidRPr="00A53D42">
        <w:rPr>
          <w:sz w:val="28"/>
          <w:szCs w:val="28"/>
        </w:rPr>
        <w:t>, позитивні емоції та відволікати від повсякденних проблем. Це може бути корисним для підвищення настрою та загального благополуччя.</w:t>
      </w:r>
    </w:p>
    <w:p w14:paraId="0CFBDF1F" w14:textId="5FAEC07A" w:rsidR="00A53D42" w:rsidRPr="00A53D42" w:rsidRDefault="00A53D42" w:rsidP="003925A5">
      <w:pPr>
        <w:spacing w:line="360" w:lineRule="auto"/>
        <w:ind w:firstLine="709"/>
        <w:rPr>
          <w:sz w:val="28"/>
          <w:szCs w:val="28"/>
        </w:rPr>
      </w:pPr>
      <w:r w:rsidRPr="00A53D42">
        <w:rPr>
          <w:sz w:val="28"/>
          <w:szCs w:val="28"/>
        </w:rPr>
        <w:t>З іншого боку,</w:t>
      </w:r>
      <w:r w:rsidR="003925A5">
        <w:rPr>
          <w:sz w:val="28"/>
          <w:szCs w:val="28"/>
        </w:rPr>
        <w:t xml:space="preserve"> у трьох р</w:t>
      </w:r>
      <w:r w:rsidRPr="00A53D42">
        <w:rPr>
          <w:sz w:val="28"/>
          <w:szCs w:val="28"/>
        </w:rPr>
        <w:t>еспондент</w:t>
      </w:r>
      <w:r w:rsidR="003925A5">
        <w:rPr>
          <w:sz w:val="28"/>
          <w:szCs w:val="28"/>
        </w:rPr>
        <w:t>ів</w:t>
      </w:r>
      <w:r w:rsidRPr="00A53D42">
        <w:rPr>
          <w:sz w:val="28"/>
          <w:szCs w:val="28"/>
        </w:rPr>
        <w:t xml:space="preserve"> (7,3%) настрій погіршується після перегляду відео. Це може вказувати на можливий негативний вплив деякого </w:t>
      </w:r>
      <w:r w:rsidR="00836892">
        <w:rPr>
          <w:sz w:val="28"/>
          <w:szCs w:val="28"/>
        </w:rPr>
        <w:t xml:space="preserve">контенту </w:t>
      </w:r>
      <w:r w:rsidRPr="00A53D42">
        <w:rPr>
          <w:sz w:val="28"/>
          <w:szCs w:val="28"/>
        </w:rPr>
        <w:t xml:space="preserve">на їх емоційний стан. </w:t>
      </w:r>
      <w:r w:rsidR="00E35401" w:rsidRPr="00836892">
        <w:rPr>
          <w:sz w:val="28"/>
          <w:szCs w:val="28"/>
        </w:rPr>
        <w:t>Контент</w:t>
      </w:r>
      <w:r w:rsidRPr="00836892">
        <w:rPr>
          <w:sz w:val="28"/>
          <w:szCs w:val="28"/>
        </w:rPr>
        <w:t xml:space="preserve"> </w:t>
      </w:r>
      <w:r w:rsidR="00E35401" w:rsidRPr="00836892">
        <w:rPr>
          <w:sz w:val="28"/>
          <w:szCs w:val="28"/>
        </w:rPr>
        <w:t>у</w:t>
      </w:r>
      <w:r w:rsidRPr="00836892">
        <w:rPr>
          <w:sz w:val="28"/>
          <w:szCs w:val="28"/>
        </w:rPr>
        <w:t xml:space="preserve"> </w:t>
      </w:r>
      <w:proofErr w:type="spellStart"/>
      <w:r w:rsidRPr="00836892">
        <w:rPr>
          <w:sz w:val="28"/>
          <w:szCs w:val="28"/>
        </w:rPr>
        <w:t>ТікТок</w:t>
      </w:r>
      <w:proofErr w:type="spellEnd"/>
      <w:r w:rsidRPr="00A53D42">
        <w:rPr>
          <w:sz w:val="28"/>
          <w:szCs w:val="28"/>
        </w:rPr>
        <w:t xml:space="preserve"> може містити негативну </w:t>
      </w:r>
      <w:r w:rsidRPr="00A53D42">
        <w:rPr>
          <w:sz w:val="28"/>
          <w:szCs w:val="28"/>
        </w:rPr>
        <w:lastRenderedPageBreak/>
        <w:t>інформацію, конфлікти, критику та інші фактори, які можуть вплинути на настрій та емоції користувачів.</w:t>
      </w:r>
    </w:p>
    <w:p w14:paraId="09A35692" w14:textId="277A119F" w:rsidR="00A53D42" w:rsidRPr="00A53D42" w:rsidRDefault="00A53D42" w:rsidP="003925A5">
      <w:pPr>
        <w:spacing w:line="360" w:lineRule="auto"/>
        <w:ind w:firstLine="709"/>
        <w:rPr>
          <w:sz w:val="28"/>
          <w:szCs w:val="28"/>
        </w:rPr>
      </w:pPr>
      <w:r w:rsidRPr="00A53D42">
        <w:rPr>
          <w:sz w:val="28"/>
          <w:szCs w:val="28"/>
        </w:rPr>
        <w:t>Для 16 осіб (39%) настрій не змінюється після перегляду відео. Це може свідчити про нейтральний вплив або відсутність значного емоційного впливу контенту на їхній настрій.</w:t>
      </w:r>
    </w:p>
    <w:p w14:paraId="4102B161" w14:textId="057EEA95" w:rsidR="00A53D42" w:rsidRPr="00D92FE0" w:rsidRDefault="00A53D42" w:rsidP="00A53D42">
      <w:pPr>
        <w:spacing w:line="360" w:lineRule="auto"/>
        <w:ind w:firstLine="709"/>
        <w:rPr>
          <w:sz w:val="28"/>
          <w:szCs w:val="28"/>
          <w:u w:val="single"/>
        </w:rPr>
      </w:pPr>
      <w:r w:rsidRPr="00A53D42">
        <w:rPr>
          <w:sz w:val="28"/>
          <w:szCs w:val="28"/>
        </w:rPr>
        <w:t xml:space="preserve">Варто зазначити, що вплив відео на настрій може бути індивідуальним і залежати від особистих характеристик, настрою та потреб кожного респондента. Також важливо враховувати, що результати цього дослідження базуються на </w:t>
      </w:r>
      <w:proofErr w:type="spellStart"/>
      <w:r w:rsidRPr="00A53D42">
        <w:rPr>
          <w:sz w:val="28"/>
          <w:szCs w:val="28"/>
        </w:rPr>
        <w:t>самозвітуваннях</w:t>
      </w:r>
      <w:proofErr w:type="spellEnd"/>
      <w:r w:rsidRPr="00A53D42">
        <w:rPr>
          <w:sz w:val="28"/>
          <w:szCs w:val="28"/>
        </w:rPr>
        <w:t xml:space="preserve"> респондентів і можуть</w:t>
      </w:r>
      <w:r w:rsidR="003925A5">
        <w:rPr>
          <w:sz w:val="28"/>
          <w:szCs w:val="28"/>
        </w:rPr>
        <w:t xml:space="preserve"> </w:t>
      </w:r>
      <w:r w:rsidRPr="00A53D42">
        <w:rPr>
          <w:sz w:val="28"/>
          <w:szCs w:val="28"/>
        </w:rPr>
        <w:t>підда</w:t>
      </w:r>
      <w:r w:rsidR="003925A5">
        <w:rPr>
          <w:sz w:val="28"/>
          <w:szCs w:val="28"/>
        </w:rPr>
        <w:t>ватись</w:t>
      </w:r>
      <w:r w:rsidRPr="00A53D42">
        <w:rPr>
          <w:sz w:val="28"/>
          <w:szCs w:val="28"/>
        </w:rPr>
        <w:t xml:space="preserve"> впливу спотворення пам'яті та особистих перекручень</w:t>
      </w:r>
      <w:r w:rsidR="00D92FE0">
        <w:rPr>
          <w:sz w:val="28"/>
          <w:szCs w:val="28"/>
        </w:rPr>
        <w:t xml:space="preserve">(див. Додаток </w:t>
      </w:r>
      <w:r w:rsidR="009E0923" w:rsidRPr="009E0923">
        <w:rPr>
          <w:sz w:val="28"/>
          <w:szCs w:val="28"/>
        </w:rPr>
        <w:t>Ґ</w:t>
      </w:r>
      <w:r w:rsidR="009E0923">
        <w:rPr>
          <w:sz w:val="28"/>
          <w:szCs w:val="28"/>
        </w:rPr>
        <w:t>)</w:t>
      </w:r>
    </w:p>
    <w:p w14:paraId="08ECE612" w14:textId="6074ED6C" w:rsidR="009105F2" w:rsidRPr="00262AB5" w:rsidRDefault="004A258A" w:rsidP="009105F2">
      <w:pPr>
        <w:spacing w:line="360" w:lineRule="auto"/>
        <w:ind w:firstLine="709"/>
        <w:rPr>
          <w:sz w:val="28"/>
          <w:szCs w:val="28"/>
        </w:rPr>
      </w:pPr>
      <w:r>
        <w:rPr>
          <w:sz w:val="28"/>
          <w:szCs w:val="28"/>
        </w:rPr>
        <w:t>Тільки 3 учні (7,3%) самі знімають відео, пов’язане з їх проблемами</w:t>
      </w:r>
      <w:r w:rsidR="00EF29B1">
        <w:rPr>
          <w:sz w:val="28"/>
          <w:szCs w:val="28"/>
        </w:rPr>
        <w:t xml:space="preserve"> (рис. </w:t>
      </w:r>
      <w:r w:rsidR="0005029C">
        <w:rPr>
          <w:sz w:val="28"/>
          <w:szCs w:val="28"/>
        </w:rPr>
        <w:t>2.</w:t>
      </w:r>
      <w:r w:rsidR="00EF29B1">
        <w:rPr>
          <w:sz w:val="28"/>
          <w:szCs w:val="28"/>
        </w:rPr>
        <w:t>3)</w:t>
      </w:r>
      <w:r>
        <w:rPr>
          <w:sz w:val="28"/>
          <w:szCs w:val="28"/>
        </w:rPr>
        <w:t>.</w:t>
      </w:r>
      <w:r w:rsidR="00E35401">
        <w:rPr>
          <w:sz w:val="28"/>
          <w:szCs w:val="28"/>
        </w:rPr>
        <w:t xml:space="preserve"> </w:t>
      </w:r>
      <w:r w:rsidR="00262AB5">
        <w:rPr>
          <w:sz w:val="28"/>
          <w:szCs w:val="28"/>
        </w:rPr>
        <w:t xml:space="preserve">Спираючись на </w:t>
      </w:r>
      <w:r w:rsidR="00E35401">
        <w:rPr>
          <w:sz w:val="28"/>
          <w:szCs w:val="28"/>
        </w:rPr>
        <w:t>дослідження</w:t>
      </w:r>
      <w:r w:rsidR="00262AB5">
        <w:rPr>
          <w:sz w:val="28"/>
          <w:szCs w:val="28"/>
        </w:rPr>
        <w:t xml:space="preserve">, можна сказати </w:t>
      </w:r>
      <w:r w:rsidR="00262AB5" w:rsidRPr="00262AB5">
        <w:rPr>
          <w:sz w:val="28"/>
          <w:szCs w:val="28"/>
        </w:rPr>
        <w:t xml:space="preserve">що </w:t>
      </w:r>
      <w:r w:rsidR="00262AB5">
        <w:rPr>
          <w:sz w:val="28"/>
          <w:szCs w:val="28"/>
        </w:rPr>
        <w:t xml:space="preserve">це </w:t>
      </w:r>
      <w:r w:rsidR="00262AB5" w:rsidRPr="00262AB5">
        <w:rPr>
          <w:sz w:val="28"/>
          <w:szCs w:val="28"/>
        </w:rPr>
        <w:t>свідчить про їхню сміливість і відкритість</w:t>
      </w:r>
      <w:r w:rsidR="00262AB5">
        <w:rPr>
          <w:sz w:val="28"/>
          <w:szCs w:val="28"/>
        </w:rPr>
        <w:t xml:space="preserve">. </w:t>
      </w:r>
      <w:r w:rsidR="00262AB5" w:rsidRPr="00262AB5">
        <w:rPr>
          <w:sz w:val="28"/>
          <w:szCs w:val="28"/>
        </w:rPr>
        <w:t>У той же час можна сказати, що</w:t>
      </w:r>
      <w:r w:rsidR="00262AB5">
        <w:rPr>
          <w:sz w:val="28"/>
          <w:szCs w:val="28"/>
        </w:rPr>
        <w:t xml:space="preserve"> учні</w:t>
      </w:r>
      <w:r w:rsidR="00262AB5" w:rsidRPr="00262AB5">
        <w:rPr>
          <w:sz w:val="28"/>
          <w:szCs w:val="28"/>
        </w:rPr>
        <w:t xml:space="preserve"> використовують </w:t>
      </w:r>
      <w:proofErr w:type="spellStart"/>
      <w:r w:rsidR="00262AB5" w:rsidRPr="00262AB5">
        <w:rPr>
          <w:sz w:val="28"/>
          <w:szCs w:val="28"/>
        </w:rPr>
        <w:t>TikTok</w:t>
      </w:r>
      <w:proofErr w:type="spellEnd"/>
      <w:r w:rsidR="00262AB5" w:rsidRPr="00262AB5">
        <w:rPr>
          <w:sz w:val="28"/>
          <w:szCs w:val="28"/>
        </w:rPr>
        <w:t>, щоб виразити себе або підвищити свою самооцінку. З психологічної точки зору поведінка трьох</w:t>
      </w:r>
      <w:r w:rsidR="00262AB5">
        <w:rPr>
          <w:sz w:val="28"/>
          <w:szCs w:val="28"/>
        </w:rPr>
        <w:t xml:space="preserve"> школярів </w:t>
      </w:r>
      <w:r w:rsidR="00262AB5" w:rsidRPr="00262AB5">
        <w:rPr>
          <w:sz w:val="28"/>
          <w:szCs w:val="28"/>
        </w:rPr>
        <w:t>, які незалежно знімали на відео свої проблеми, може виявити деякі важливі аспекти їх особистості та внутрішнього стану. Вони демонструють готовність ділитися своїми думками, проблемами та почуттями з широкою аудиторією. Це може означати внутрішню силу, впевненість і бажання виразити себе.</w:t>
      </w:r>
      <w:r w:rsidR="00A421F5">
        <w:rPr>
          <w:sz w:val="28"/>
          <w:szCs w:val="28"/>
        </w:rPr>
        <w:t xml:space="preserve"> </w:t>
      </w:r>
      <w:r w:rsidR="00262AB5" w:rsidRPr="00262AB5">
        <w:rPr>
          <w:sz w:val="28"/>
          <w:szCs w:val="28"/>
        </w:rPr>
        <w:t xml:space="preserve">Вони можуть отримати позитивне задоволення та підтримку від реакції та </w:t>
      </w:r>
      <w:proofErr w:type="spellStart"/>
      <w:r w:rsidR="00262AB5" w:rsidRPr="00262AB5">
        <w:rPr>
          <w:sz w:val="28"/>
          <w:szCs w:val="28"/>
        </w:rPr>
        <w:t>лайків</w:t>
      </w:r>
      <w:proofErr w:type="spellEnd"/>
      <w:r w:rsidR="00262AB5" w:rsidRPr="00262AB5">
        <w:rPr>
          <w:sz w:val="28"/>
          <w:szCs w:val="28"/>
        </w:rPr>
        <w:t>, які вони отримують на своїх відео. Це може допомогти зміцнити їхню впевненість і віру в те, що їхні проблеми важливі і їхні голоси почуті</w:t>
      </w:r>
      <w:r w:rsidR="009305C7">
        <w:rPr>
          <w:sz w:val="28"/>
          <w:szCs w:val="28"/>
        </w:rPr>
        <w:t xml:space="preserve"> </w:t>
      </w:r>
      <w:r w:rsidR="009E0923">
        <w:rPr>
          <w:sz w:val="28"/>
          <w:szCs w:val="28"/>
        </w:rPr>
        <w:t>(див. Додаток Д)</w:t>
      </w:r>
    </w:p>
    <w:p w14:paraId="00000143" w14:textId="672E893A" w:rsidR="003A3E41" w:rsidRDefault="0005029C">
      <w:pPr>
        <w:spacing w:line="360" w:lineRule="auto"/>
        <w:ind w:firstLine="709"/>
        <w:rPr>
          <w:sz w:val="28"/>
          <w:szCs w:val="28"/>
        </w:rPr>
      </w:pPr>
      <w:r>
        <w:rPr>
          <w:sz w:val="28"/>
          <w:szCs w:val="28"/>
        </w:rPr>
        <w:t>9</w:t>
      </w:r>
      <w:r w:rsidR="004A258A">
        <w:rPr>
          <w:sz w:val="28"/>
          <w:szCs w:val="28"/>
        </w:rPr>
        <w:t xml:space="preserve"> учнів (</w:t>
      </w:r>
      <w:r>
        <w:rPr>
          <w:sz w:val="28"/>
          <w:szCs w:val="28"/>
        </w:rPr>
        <w:t>22</w:t>
      </w:r>
      <w:r w:rsidR="004A258A">
        <w:rPr>
          <w:sz w:val="28"/>
          <w:szCs w:val="28"/>
        </w:rPr>
        <w:t xml:space="preserve">%) не довіряють інформації з </w:t>
      </w:r>
      <w:proofErr w:type="spellStart"/>
      <w:r w:rsidR="004A258A">
        <w:rPr>
          <w:sz w:val="28"/>
          <w:szCs w:val="28"/>
        </w:rPr>
        <w:t>Ті</w:t>
      </w:r>
      <w:r w:rsidR="00017C14">
        <w:rPr>
          <w:sz w:val="28"/>
          <w:szCs w:val="28"/>
        </w:rPr>
        <w:t>кТоку</w:t>
      </w:r>
      <w:proofErr w:type="spellEnd"/>
      <w:r w:rsidR="00017C14">
        <w:rPr>
          <w:sz w:val="28"/>
          <w:szCs w:val="28"/>
        </w:rPr>
        <w:t xml:space="preserve"> (див. Додаток Е)</w:t>
      </w:r>
    </w:p>
    <w:p w14:paraId="29F80E30" w14:textId="4CD9D4FA" w:rsidR="00C32869" w:rsidRPr="00C32869" w:rsidRDefault="00C32869" w:rsidP="00C32869">
      <w:pPr>
        <w:spacing w:line="360" w:lineRule="auto"/>
        <w:ind w:firstLine="709"/>
        <w:rPr>
          <w:sz w:val="28"/>
          <w:szCs w:val="28"/>
        </w:rPr>
      </w:pPr>
      <w:r w:rsidRPr="00C32869">
        <w:rPr>
          <w:sz w:val="28"/>
          <w:szCs w:val="28"/>
        </w:rPr>
        <w:t xml:space="preserve">Психологічні реакції та вподобання людей залежать від багатьох факторів, включаючи особистісні риси, попередні </w:t>
      </w:r>
      <w:proofErr w:type="spellStart"/>
      <w:r w:rsidRPr="00C32869">
        <w:rPr>
          <w:sz w:val="28"/>
          <w:szCs w:val="28"/>
        </w:rPr>
        <w:t>досвіди</w:t>
      </w:r>
      <w:proofErr w:type="spellEnd"/>
      <w:r w:rsidRPr="00C32869">
        <w:rPr>
          <w:sz w:val="28"/>
          <w:szCs w:val="28"/>
        </w:rPr>
        <w:t xml:space="preserve">, соціальне середовище та культурні впливи. Характеристики цих 9 учнів, їхні життєві обставини та спосіб сприйняття інформації можуть бути різними, тож і причини їхнього недовіри до </w:t>
      </w:r>
      <w:proofErr w:type="spellStart"/>
      <w:r w:rsidRPr="00C32869">
        <w:rPr>
          <w:sz w:val="28"/>
          <w:szCs w:val="28"/>
        </w:rPr>
        <w:t>ТікТоку</w:t>
      </w:r>
      <w:proofErr w:type="spellEnd"/>
      <w:r w:rsidRPr="00C32869">
        <w:rPr>
          <w:sz w:val="28"/>
          <w:szCs w:val="28"/>
        </w:rPr>
        <w:t xml:space="preserve"> можуть бути різноманітними</w:t>
      </w:r>
      <w:r w:rsidR="009E0923">
        <w:rPr>
          <w:sz w:val="28"/>
          <w:szCs w:val="28"/>
        </w:rPr>
        <w:t xml:space="preserve"> (див. Додат</w:t>
      </w:r>
      <w:r w:rsidR="00A665CB">
        <w:rPr>
          <w:sz w:val="28"/>
          <w:szCs w:val="28"/>
        </w:rPr>
        <w:t>ок</w:t>
      </w:r>
      <w:r w:rsidR="009E0923">
        <w:rPr>
          <w:sz w:val="28"/>
          <w:szCs w:val="28"/>
        </w:rPr>
        <w:t xml:space="preserve"> Е)</w:t>
      </w:r>
    </w:p>
    <w:p w14:paraId="78806339" w14:textId="3CA49122" w:rsidR="00C32869" w:rsidRDefault="004A258A" w:rsidP="00A53D42">
      <w:pPr>
        <w:spacing w:line="360" w:lineRule="auto"/>
        <w:ind w:firstLine="709"/>
        <w:rPr>
          <w:sz w:val="28"/>
          <w:szCs w:val="28"/>
        </w:rPr>
      </w:pPr>
      <w:r>
        <w:rPr>
          <w:sz w:val="28"/>
          <w:szCs w:val="28"/>
        </w:rPr>
        <w:lastRenderedPageBreak/>
        <w:t>15 респондентів (36,6%) прагнуть йти в ногу з трендами щодо зовнішнього виду</w:t>
      </w:r>
      <w:r w:rsidR="00171A8A">
        <w:rPr>
          <w:sz w:val="28"/>
          <w:szCs w:val="28"/>
        </w:rPr>
        <w:t xml:space="preserve"> (</w:t>
      </w:r>
      <w:r w:rsidR="0057509E">
        <w:rPr>
          <w:sz w:val="28"/>
          <w:szCs w:val="28"/>
          <w:lang w:val="ru-RU"/>
        </w:rPr>
        <w:t xml:space="preserve">Див. </w:t>
      </w:r>
      <w:proofErr w:type="spellStart"/>
      <w:r w:rsidR="0057509E">
        <w:rPr>
          <w:sz w:val="28"/>
          <w:szCs w:val="28"/>
          <w:lang w:val="ru-RU"/>
        </w:rPr>
        <w:t>Додаток</w:t>
      </w:r>
      <w:proofErr w:type="spellEnd"/>
      <w:r w:rsidR="00017C14">
        <w:rPr>
          <w:sz w:val="28"/>
          <w:szCs w:val="28"/>
          <w:lang w:val="ru-RU"/>
        </w:rPr>
        <w:t xml:space="preserve"> Є</w:t>
      </w:r>
      <w:proofErr w:type="gramStart"/>
      <w:r w:rsidR="00017C14">
        <w:rPr>
          <w:sz w:val="28"/>
          <w:szCs w:val="28"/>
          <w:lang w:val="ru-RU"/>
        </w:rPr>
        <w:t xml:space="preserve"> </w:t>
      </w:r>
      <w:r w:rsidR="00171A8A">
        <w:rPr>
          <w:sz w:val="28"/>
          <w:szCs w:val="28"/>
        </w:rPr>
        <w:t>)</w:t>
      </w:r>
      <w:proofErr w:type="gramEnd"/>
      <w:r w:rsidR="00017C14">
        <w:rPr>
          <w:sz w:val="28"/>
          <w:szCs w:val="28"/>
        </w:rPr>
        <w:t xml:space="preserve"> </w:t>
      </w:r>
    </w:p>
    <w:p w14:paraId="10427D5D" w14:textId="14D2D890" w:rsidR="00C32869" w:rsidRPr="00C32869" w:rsidRDefault="003925A5" w:rsidP="003925A5">
      <w:pPr>
        <w:spacing w:line="360" w:lineRule="auto"/>
        <w:ind w:firstLine="709"/>
        <w:rPr>
          <w:sz w:val="28"/>
          <w:szCs w:val="28"/>
        </w:rPr>
      </w:pPr>
      <w:r>
        <w:rPr>
          <w:sz w:val="28"/>
          <w:szCs w:val="28"/>
        </w:rPr>
        <w:t>Спираючись на</w:t>
      </w:r>
      <w:r w:rsidR="00836892">
        <w:rPr>
          <w:sz w:val="28"/>
          <w:szCs w:val="28"/>
        </w:rPr>
        <w:t xml:space="preserve"> отриманні результати</w:t>
      </w:r>
      <w:r>
        <w:rPr>
          <w:sz w:val="28"/>
          <w:szCs w:val="28"/>
        </w:rPr>
        <w:t xml:space="preserve"> можна сказати, що </w:t>
      </w:r>
      <w:r w:rsidR="00C32869" w:rsidRPr="00C32869">
        <w:rPr>
          <w:sz w:val="28"/>
          <w:szCs w:val="28"/>
        </w:rPr>
        <w:t xml:space="preserve">це може вказувати на деякі </w:t>
      </w:r>
      <w:r>
        <w:rPr>
          <w:sz w:val="28"/>
          <w:szCs w:val="28"/>
        </w:rPr>
        <w:t xml:space="preserve">особистісні </w:t>
      </w:r>
      <w:r w:rsidR="00C32869" w:rsidRPr="00C32869">
        <w:rPr>
          <w:sz w:val="28"/>
          <w:szCs w:val="28"/>
        </w:rPr>
        <w:t>відношення цих людей до себе та оточуючого середовища.</w:t>
      </w:r>
    </w:p>
    <w:p w14:paraId="06CF085E" w14:textId="39CA6AF4" w:rsidR="00C32869" w:rsidRPr="00C32869" w:rsidRDefault="00C32869" w:rsidP="00C32869">
      <w:pPr>
        <w:spacing w:line="360" w:lineRule="auto"/>
        <w:ind w:firstLine="709"/>
        <w:rPr>
          <w:sz w:val="28"/>
          <w:szCs w:val="28"/>
        </w:rPr>
      </w:pPr>
      <w:r w:rsidRPr="00C32869">
        <w:rPr>
          <w:sz w:val="28"/>
          <w:szCs w:val="28"/>
        </w:rPr>
        <w:t>Одна з можливих причин прагнення йти в ногу з трендами щодо зовнішнього ви</w:t>
      </w:r>
      <w:r w:rsidR="009305C7">
        <w:rPr>
          <w:sz w:val="28"/>
          <w:szCs w:val="28"/>
        </w:rPr>
        <w:t>гляду</w:t>
      </w:r>
      <w:r w:rsidRPr="00C32869">
        <w:rPr>
          <w:sz w:val="28"/>
          <w:szCs w:val="28"/>
        </w:rPr>
        <w:t xml:space="preserve"> полягає в бажанні отримати прийняття та схвалення від інших людей. Люди, які активно слідують модним тенденціям, можуть відчувати потребу відповідати певним стандартам краси та вигляду, щоб отримати позитивну оцінку від свого соціального оточення. Вони можуть відчувати, що це підвищує їх самооцінку та забезпечує більшу соціальну прийнятність.</w:t>
      </w:r>
    </w:p>
    <w:p w14:paraId="171CB972" w14:textId="4F998E06" w:rsidR="00C32869" w:rsidRPr="00C32869" w:rsidRDefault="00C32869" w:rsidP="00C32869">
      <w:pPr>
        <w:spacing w:line="360" w:lineRule="auto"/>
        <w:ind w:firstLine="709"/>
        <w:rPr>
          <w:sz w:val="28"/>
          <w:szCs w:val="28"/>
        </w:rPr>
      </w:pPr>
      <w:r w:rsidRPr="00C32869">
        <w:rPr>
          <w:sz w:val="28"/>
          <w:szCs w:val="28"/>
        </w:rPr>
        <w:t xml:space="preserve">Також, прагнення йти в ногу з трендами щодо зовнішнього </w:t>
      </w:r>
      <w:r w:rsidR="00E35401" w:rsidRPr="00836892">
        <w:rPr>
          <w:sz w:val="28"/>
          <w:szCs w:val="28"/>
        </w:rPr>
        <w:t>вигляду</w:t>
      </w:r>
      <w:r w:rsidRPr="00C32869">
        <w:rPr>
          <w:sz w:val="28"/>
          <w:szCs w:val="28"/>
        </w:rPr>
        <w:t xml:space="preserve"> може бути пов'язане зі стремлінням до індивідуальності та самовираження. Деякі люди можуть використовувати модні тренди як спосіб виразити свою унікальність та стиль. Вони можуть бачити моду як засіб виразити свою особистість та відчувати задоволення від виявлення своєї творчості та стилю через зовнішній вигляд.</w:t>
      </w:r>
    </w:p>
    <w:p w14:paraId="44D822B6" w14:textId="2AA8FD10" w:rsidR="00C32869" w:rsidRPr="00C32869" w:rsidRDefault="00C32869" w:rsidP="00C32869">
      <w:pPr>
        <w:spacing w:line="360" w:lineRule="auto"/>
        <w:ind w:firstLine="709"/>
        <w:rPr>
          <w:sz w:val="28"/>
          <w:szCs w:val="28"/>
        </w:rPr>
      </w:pPr>
      <w:r w:rsidRPr="00C32869">
        <w:rPr>
          <w:sz w:val="28"/>
          <w:szCs w:val="28"/>
        </w:rPr>
        <w:t>З іншого боку, прагнення йти в ногу з трендами може також відображати певну нестабільність самооцінки або потребу у визнанні. Люди можуть відчувати потребу приховати свої недоліки або незадоволеність зовнішнім виглядом шляхом наслідування популярних тенденцій. Вони можуть сподіватися, що за допомогою такого наслідування вони отримають позитивну оцінку та прийняття від інших людей.</w:t>
      </w:r>
    </w:p>
    <w:p w14:paraId="7A72B927" w14:textId="1163AD04" w:rsidR="004F6E98" w:rsidRDefault="00C32869" w:rsidP="00972C69">
      <w:pPr>
        <w:spacing w:line="360" w:lineRule="auto"/>
        <w:ind w:firstLine="709"/>
        <w:rPr>
          <w:sz w:val="28"/>
          <w:szCs w:val="28"/>
        </w:rPr>
      </w:pPr>
      <w:r w:rsidRPr="00C32869">
        <w:rPr>
          <w:sz w:val="28"/>
          <w:szCs w:val="28"/>
        </w:rPr>
        <w:t xml:space="preserve">Враховуючи психологічні аспекти, важливо розуміти, що прагнення йти в ногу з трендами щодо зовнішнього </w:t>
      </w:r>
      <w:r w:rsidR="004F6E98" w:rsidRPr="00836892">
        <w:rPr>
          <w:sz w:val="28"/>
          <w:szCs w:val="28"/>
        </w:rPr>
        <w:t>вигляду</w:t>
      </w:r>
      <w:r w:rsidRPr="00C32869">
        <w:rPr>
          <w:sz w:val="28"/>
          <w:szCs w:val="28"/>
        </w:rPr>
        <w:t xml:space="preserve"> може мати як позитивні, так і негативні наслідки для самооцінки та психологічного благополуччя людини</w:t>
      </w:r>
      <w:r w:rsidR="009E0923">
        <w:rPr>
          <w:sz w:val="28"/>
          <w:szCs w:val="28"/>
        </w:rPr>
        <w:t xml:space="preserve"> (див. Додат</w:t>
      </w:r>
      <w:r w:rsidR="00A665CB">
        <w:rPr>
          <w:sz w:val="28"/>
          <w:szCs w:val="28"/>
        </w:rPr>
        <w:t>ок</w:t>
      </w:r>
      <w:r w:rsidR="009E0923">
        <w:rPr>
          <w:sz w:val="28"/>
          <w:szCs w:val="28"/>
        </w:rPr>
        <w:t xml:space="preserve"> Є)</w:t>
      </w:r>
      <w:r w:rsidRPr="00C32869">
        <w:rPr>
          <w:sz w:val="28"/>
          <w:szCs w:val="28"/>
        </w:rPr>
        <w:t xml:space="preserve"> </w:t>
      </w:r>
    </w:p>
    <w:p w14:paraId="00000144" w14:textId="623A87A5" w:rsidR="003A3E41" w:rsidRDefault="004A258A">
      <w:pPr>
        <w:spacing w:line="360" w:lineRule="auto"/>
        <w:ind w:firstLine="709"/>
        <w:rPr>
          <w:sz w:val="28"/>
          <w:szCs w:val="28"/>
        </w:rPr>
      </w:pPr>
      <w:r>
        <w:rPr>
          <w:sz w:val="28"/>
          <w:szCs w:val="28"/>
        </w:rPr>
        <w:t>Тільки 6 учнів (14,6%) не турбуються про те, що їм скажуть інші.</w:t>
      </w:r>
    </w:p>
    <w:p w14:paraId="2EC92DFB" w14:textId="7DB11AC5" w:rsidR="00C32869" w:rsidRPr="00C32869" w:rsidRDefault="003937C2" w:rsidP="00C32869">
      <w:pPr>
        <w:spacing w:line="360" w:lineRule="auto"/>
        <w:ind w:firstLine="709"/>
        <w:rPr>
          <w:sz w:val="28"/>
          <w:szCs w:val="28"/>
        </w:rPr>
      </w:pPr>
      <w:r>
        <w:rPr>
          <w:sz w:val="28"/>
          <w:szCs w:val="28"/>
        </w:rPr>
        <w:lastRenderedPageBreak/>
        <w:t xml:space="preserve">Спираючись на дослідження, можна сказати, що - </w:t>
      </w:r>
      <w:r w:rsidR="00C32869" w:rsidRPr="00C32869">
        <w:rPr>
          <w:sz w:val="28"/>
          <w:szCs w:val="28"/>
        </w:rPr>
        <w:t>це може вказувати на певні особливості їх менталітету та ставлення до соціального впливу.</w:t>
      </w:r>
    </w:p>
    <w:p w14:paraId="4F798501" w14:textId="0786D95B" w:rsidR="00C32869" w:rsidRPr="00C32869" w:rsidRDefault="00C32869" w:rsidP="00C32869">
      <w:pPr>
        <w:spacing w:line="360" w:lineRule="auto"/>
        <w:ind w:firstLine="709"/>
        <w:rPr>
          <w:sz w:val="28"/>
          <w:szCs w:val="28"/>
        </w:rPr>
      </w:pPr>
      <w:r w:rsidRPr="00C32869">
        <w:rPr>
          <w:sz w:val="28"/>
          <w:szCs w:val="28"/>
        </w:rPr>
        <w:t>Ці учні, які не турбуються про думку інших, можуть мати високу самооцінку та відчувати внутрішню стійкість. Вони можуть мати сильну впевненість у своїх діях, думках та власних цінностях, і не прагнуть залежати від думки інших людей. Такі учні можуть володіти внутрішні</w:t>
      </w:r>
      <w:r w:rsidR="004F6E98">
        <w:rPr>
          <w:sz w:val="28"/>
          <w:szCs w:val="28"/>
        </w:rPr>
        <w:t>м</w:t>
      </w:r>
      <w:r w:rsidR="003937C2">
        <w:rPr>
          <w:sz w:val="28"/>
          <w:szCs w:val="28"/>
        </w:rPr>
        <w:t xml:space="preserve"> стерж</w:t>
      </w:r>
      <w:r w:rsidR="004F6E98">
        <w:rPr>
          <w:sz w:val="28"/>
          <w:szCs w:val="28"/>
        </w:rPr>
        <w:t>нем</w:t>
      </w:r>
      <w:r w:rsidRPr="00C32869">
        <w:rPr>
          <w:sz w:val="28"/>
          <w:szCs w:val="28"/>
        </w:rPr>
        <w:t>, що дозволяє їм приймати незалежні рішення і не піддаватися соціальному тиску.</w:t>
      </w:r>
    </w:p>
    <w:p w14:paraId="03F0692F" w14:textId="5AD7F3F9" w:rsidR="00C32869" w:rsidRPr="00C32869" w:rsidRDefault="009305C7" w:rsidP="00C32869">
      <w:pPr>
        <w:spacing w:line="360" w:lineRule="auto"/>
        <w:ind w:firstLine="709"/>
        <w:rPr>
          <w:sz w:val="28"/>
          <w:szCs w:val="28"/>
        </w:rPr>
      </w:pPr>
      <w:r w:rsidRPr="0057509E">
        <w:rPr>
          <w:sz w:val="28"/>
          <w:szCs w:val="28"/>
        </w:rPr>
        <w:t>Такі</w:t>
      </w:r>
      <w:r w:rsidR="00C32869" w:rsidRPr="0057509E">
        <w:rPr>
          <w:sz w:val="28"/>
          <w:szCs w:val="28"/>
        </w:rPr>
        <w:t xml:space="preserve"> учні </w:t>
      </w:r>
      <w:r w:rsidRPr="0057509E">
        <w:rPr>
          <w:sz w:val="28"/>
          <w:szCs w:val="28"/>
        </w:rPr>
        <w:t>також</w:t>
      </w:r>
      <w:r>
        <w:rPr>
          <w:sz w:val="28"/>
          <w:szCs w:val="28"/>
        </w:rPr>
        <w:t xml:space="preserve"> </w:t>
      </w:r>
      <w:r w:rsidR="00C32869" w:rsidRPr="00C32869">
        <w:rPr>
          <w:sz w:val="28"/>
          <w:szCs w:val="28"/>
        </w:rPr>
        <w:t>можуть мати виражену потребу у самостійності та незалежності. Вони можуть ставити свої власні думки, цінності та бажання на перше місце і вважати, що це є основою для особистого щастя та задоволення. Вони можуть відчувати, що підкоряння думкам інших людей обмежує їх особисту свободу та самовираження.</w:t>
      </w:r>
    </w:p>
    <w:p w14:paraId="268FB281" w14:textId="399CF471" w:rsidR="00C32869" w:rsidRPr="00C32869" w:rsidRDefault="00C32869" w:rsidP="00C32869">
      <w:pPr>
        <w:spacing w:line="360" w:lineRule="auto"/>
        <w:ind w:firstLine="709"/>
        <w:rPr>
          <w:sz w:val="28"/>
          <w:szCs w:val="28"/>
        </w:rPr>
      </w:pPr>
      <w:r w:rsidRPr="00C32869">
        <w:rPr>
          <w:sz w:val="28"/>
          <w:szCs w:val="28"/>
        </w:rPr>
        <w:t>З іншого боку, можливо, що інші учні, які турбуються про думку інших, можуть виявляти більшу схильність до соціального порівняння та пристосування. Вони можуть відчувати потребу бути прийнятими та отримати позитивну оцінку від свого оточення. Це може бути пов'язано зі страхом відхилення, відчуттям нестабільності в самооцінці або бажанням підкріпити свою ідентичність через думку інших людей</w:t>
      </w:r>
      <w:r w:rsidR="009E0923">
        <w:rPr>
          <w:sz w:val="28"/>
          <w:szCs w:val="28"/>
        </w:rPr>
        <w:t xml:space="preserve"> (див. Дода</w:t>
      </w:r>
      <w:r w:rsidR="00A665CB">
        <w:rPr>
          <w:sz w:val="28"/>
          <w:szCs w:val="28"/>
        </w:rPr>
        <w:t>ток</w:t>
      </w:r>
      <w:r w:rsidR="009E0923">
        <w:rPr>
          <w:sz w:val="28"/>
          <w:szCs w:val="28"/>
        </w:rPr>
        <w:t xml:space="preserve"> Ж) </w:t>
      </w:r>
    </w:p>
    <w:p w14:paraId="00000145" w14:textId="53F3257D" w:rsidR="003A3E41" w:rsidRDefault="004A258A">
      <w:pPr>
        <w:spacing w:line="360" w:lineRule="auto"/>
        <w:ind w:firstLine="709"/>
        <w:rPr>
          <w:sz w:val="28"/>
          <w:szCs w:val="28"/>
        </w:rPr>
      </w:pPr>
      <w:r>
        <w:rPr>
          <w:sz w:val="28"/>
          <w:szCs w:val="28"/>
        </w:rPr>
        <w:t xml:space="preserve">У зв’язку з тим, що наша тема пов’язана з дослідженням психологічних особливостей користувачів </w:t>
      </w:r>
      <w:proofErr w:type="spellStart"/>
      <w:r>
        <w:rPr>
          <w:sz w:val="28"/>
          <w:szCs w:val="28"/>
        </w:rPr>
        <w:t>ТікТоку</w:t>
      </w:r>
      <w:proofErr w:type="spellEnd"/>
      <w:r>
        <w:rPr>
          <w:sz w:val="28"/>
          <w:szCs w:val="28"/>
        </w:rPr>
        <w:t xml:space="preserve"> </w:t>
      </w:r>
      <w:r w:rsidRPr="0057509E">
        <w:rPr>
          <w:sz w:val="28"/>
          <w:szCs w:val="28"/>
        </w:rPr>
        <w:t xml:space="preserve">та </w:t>
      </w:r>
      <w:r w:rsidR="009305C7" w:rsidRPr="0057509E">
        <w:rPr>
          <w:sz w:val="28"/>
          <w:szCs w:val="28"/>
        </w:rPr>
        <w:t>їх схильності</w:t>
      </w:r>
      <w:r w:rsidRPr="0057509E">
        <w:rPr>
          <w:sz w:val="28"/>
          <w:szCs w:val="28"/>
        </w:rPr>
        <w:t xml:space="preserve"> </w:t>
      </w:r>
      <w:r w:rsidR="009305C7" w:rsidRPr="0057509E">
        <w:rPr>
          <w:sz w:val="28"/>
          <w:szCs w:val="28"/>
        </w:rPr>
        <w:t>до</w:t>
      </w:r>
      <w:r>
        <w:rPr>
          <w:sz w:val="28"/>
          <w:szCs w:val="28"/>
        </w:rPr>
        <w:t xml:space="preserve"> порушень харчової поведінки, то в подальшому ми будемо враховувати результати опитування 36 респондентів, які є користувачами </w:t>
      </w:r>
      <w:proofErr w:type="spellStart"/>
      <w:r>
        <w:rPr>
          <w:sz w:val="28"/>
          <w:szCs w:val="28"/>
        </w:rPr>
        <w:t>ТікТоку</w:t>
      </w:r>
      <w:proofErr w:type="spellEnd"/>
      <w:r>
        <w:rPr>
          <w:sz w:val="28"/>
          <w:szCs w:val="28"/>
        </w:rPr>
        <w:t>: 25 дівчат, 11 хлопців.</w:t>
      </w:r>
    </w:p>
    <w:p w14:paraId="00000146" w14:textId="77777777" w:rsidR="003A3E41" w:rsidRDefault="004A258A">
      <w:pPr>
        <w:spacing w:line="360" w:lineRule="auto"/>
        <w:ind w:firstLine="709"/>
        <w:rPr>
          <w:sz w:val="28"/>
          <w:szCs w:val="28"/>
        </w:rPr>
      </w:pPr>
      <w:r>
        <w:rPr>
          <w:sz w:val="28"/>
          <w:szCs w:val="28"/>
        </w:rPr>
        <w:t>Спочатку проаналізуємо загальні результати дослідження за використаними методиками.</w:t>
      </w:r>
    </w:p>
    <w:p w14:paraId="00000147" w14:textId="77777777" w:rsidR="003A3E41" w:rsidRDefault="004A258A">
      <w:pPr>
        <w:spacing w:line="360" w:lineRule="auto"/>
        <w:ind w:firstLine="709"/>
        <w:rPr>
          <w:sz w:val="28"/>
          <w:szCs w:val="28"/>
        </w:rPr>
      </w:pPr>
      <w:r>
        <w:rPr>
          <w:sz w:val="28"/>
          <w:szCs w:val="28"/>
        </w:rPr>
        <w:t>Результати дослідження за методикою «</w:t>
      </w:r>
      <w:proofErr w:type="spellStart"/>
      <w:r>
        <w:rPr>
          <w:sz w:val="28"/>
          <w:szCs w:val="28"/>
        </w:rPr>
        <w:t>Eating</w:t>
      </w:r>
      <w:proofErr w:type="spellEnd"/>
      <w:r>
        <w:rPr>
          <w:sz w:val="28"/>
          <w:szCs w:val="28"/>
        </w:rPr>
        <w:t xml:space="preserve"> </w:t>
      </w:r>
      <w:proofErr w:type="spellStart"/>
      <w:r>
        <w:rPr>
          <w:sz w:val="28"/>
          <w:szCs w:val="28"/>
        </w:rPr>
        <w:t>Attitudes</w:t>
      </w:r>
      <w:proofErr w:type="spellEnd"/>
      <w:r>
        <w:rPr>
          <w:sz w:val="28"/>
          <w:szCs w:val="28"/>
        </w:rPr>
        <w:t xml:space="preserve"> Test-26» свідчать, що у 6 респондентів (16,7%) виявлено високу вірогідність порушення харчової поведінки. Високі результати за тестом EAT-26 не обов’язково свідчать про наявність порушення харчової поведінки; але вони фіксують певну </w:t>
      </w:r>
      <w:proofErr w:type="spellStart"/>
      <w:r>
        <w:rPr>
          <w:sz w:val="28"/>
          <w:szCs w:val="28"/>
        </w:rPr>
        <w:t>центрацію</w:t>
      </w:r>
      <w:proofErr w:type="spellEnd"/>
      <w:r>
        <w:rPr>
          <w:sz w:val="28"/>
          <w:szCs w:val="28"/>
        </w:rPr>
        <w:t xml:space="preserve"> на проблемах власної ваги, фігури, перебування на дієтах.</w:t>
      </w:r>
    </w:p>
    <w:p w14:paraId="00000148" w14:textId="77777777" w:rsidR="003A3E41" w:rsidRDefault="004A258A">
      <w:pPr>
        <w:spacing w:line="360" w:lineRule="auto"/>
        <w:ind w:firstLine="709"/>
        <w:rPr>
          <w:sz w:val="28"/>
          <w:szCs w:val="28"/>
        </w:rPr>
      </w:pPr>
      <w:r>
        <w:rPr>
          <w:b/>
          <w:sz w:val="28"/>
          <w:szCs w:val="28"/>
        </w:rPr>
        <w:lastRenderedPageBreak/>
        <w:t>Тест діагностики темпераменту Г. Ю. Айзенка EPI</w:t>
      </w:r>
    </w:p>
    <w:p w14:paraId="00000149" w14:textId="77777777" w:rsidR="003A3E41" w:rsidRDefault="004A258A">
      <w:pPr>
        <w:spacing w:line="360" w:lineRule="auto"/>
        <w:ind w:firstLine="709"/>
        <w:rPr>
          <w:sz w:val="28"/>
          <w:szCs w:val="28"/>
        </w:rPr>
      </w:pPr>
      <w:r>
        <w:rPr>
          <w:sz w:val="28"/>
          <w:szCs w:val="28"/>
        </w:rPr>
        <w:t xml:space="preserve">У результаті тестування було виявлено, що 63,9% (23 особи) респондентів відносяться до екстравертів, а 36,1% (13 осіб) – до інтровертів. </w:t>
      </w:r>
    </w:p>
    <w:p w14:paraId="0000014A" w14:textId="77777777" w:rsidR="003A3E41" w:rsidRDefault="004A258A">
      <w:pPr>
        <w:spacing w:line="360" w:lineRule="auto"/>
        <w:ind w:firstLine="709"/>
        <w:rPr>
          <w:sz w:val="28"/>
          <w:szCs w:val="28"/>
        </w:rPr>
      </w:pPr>
      <w:r>
        <w:rPr>
          <w:sz w:val="28"/>
          <w:szCs w:val="28"/>
        </w:rPr>
        <w:t xml:space="preserve">Карл Густав Юнг привів до класифікації всіх людей за типами переважних </w:t>
      </w:r>
      <w:proofErr w:type="spellStart"/>
      <w:r>
        <w:rPr>
          <w:sz w:val="28"/>
          <w:szCs w:val="28"/>
        </w:rPr>
        <w:t>спрямованостей</w:t>
      </w:r>
      <w:proofErr w:type="spellEnd"/>
      <w:r>
        <w:rPr>
          <w:sz w:val="28"/>
          <w:szCs w:val="28"/>
        </w:rPr>
        <w:t xml:space="preserve"> на внутрішній та зовнішній світ, а саме розділив людей на інтровертивний та екстравертивний типи.</w:t>
      </w:r>
    </w:p>
    <w:p w14:paraId="0000014B" w14:textId="77777777" w:rsidR="003A3E41" w:rsidRDefault="004A258A">
      <w:pPr>
        <w:spacing w:line="360" w:lineRule="auto"/>
        <w:ind w:firstLine="709"/>
        <w:rPr>
          <w:sz w:val="28"/>
          <w:szCs w:val="28"/>
        </w:rPr>
      </w:pPr>
      <w:r>
        <w:rPr>
          <w:sz w:val="28"/>
          <w:szCs w:val="28"/>
        </w:rPr>
        <w:t>Екстраверт – це характер людини прямої, зрозумілої всім, дуже товариської і активної. Екстраверт не приймає самотності, намагається взяти від життя по максимуму. У звичайному житті націлюється на обставини, але не на індивідуальну думку.</w:t>
      </w:r>
    </w:p>
    <w:p w14:paraId="0000014C" w14:textId="77777777" w:rsidR="003A3E41" w:rsidRDefault="004A258A">
      <w:pPr>
        <w:spacing w:line="360" w:lineRule="auto"/>
        <w:ind w:firstLine="709"/>
        <w:rPr>
          <w:sz w:val="28"/>
          <w:szCs w:val="28"/>
        </w:rPr>
      </w:pPr>
      <w:r>
        <w:rPr>
          <w:sz w:val="28"/>
          <w:szCs w:val="28"/>
        </w:rPr>
        <w:t>Інтроверт – це особливий тип людини, яка зосереджена і звернена до себе. Інтроверт завжди ретельно проводить аналіз подій, що відбуваються. Їм складно заводити нові знайомства, вони намагаються не зраджувати своїм звичкам, їм комфортніше бути в самотності. Інтроверт досить недовірлива людина, що має високу ступінь тривожності, він завжди стурбовано дорожить своїм здоров'ям, слухаючи власні відчуття [24].</w:t>
      </w:r>
    </w:p>
    <w:p w14:paraId="0000014D" w14:textId="77777777" w:rsidR="003A3E41" w:rsidRDefault="004A258A">
      <w:pPr>
        <w:spacing w:line="360" w:lineRule="auto"/>
        <w:ind w:firstLine="709"/>
        <w:rPr>
          <w:sz w:val="28"/>
          <w:szCs w:val="28"/>
        </w:rPr>
      </w:pPr>
      <w:r>
        <w:rPr>
          <w:sz w:val="28"/>
          <w:szCs w:val="28"/>
        </w:rPr>
        <w:t>К. Юнг писав, що при спробі змінити тип особистості людина стає невротичною. Лікування його можливе через виявлення властивого йому типу. Досвід показує, що зміни, що відбуваються з людиною протягом життя, відбуваються в рамках його психологічного типу, що не заважає особистісному зростанню та розвитку. Таким чином, тип особистості слід сприймати як даність, з усім тим, як він впливає на нашу поведінку, ставлення до часу, планування. Знаючи особливості типів, можна набагато краще усвідомлювати своє та інші переваги та недоліки, використовувати перші та позбавлятися других.</w:t>
      </w:r>
    </w:p>
    <w:p w14:paraId="0000014E" w14:textId="462CA84E" w:rsidR="003A3E41" w:rsidRDefault="003B6053">
      <w:pPr>
        <w:spacing w:line="360" w:lineRule="auto"/>
        <w:ind w:firstLine="709"/>
        <w:rPr>
          <w:b/>
          <w:sz w:val="28"/>
          <w:szCs w:val="28"/>
        </w:rPr>
      </w:pPr>
      <w:sdt>
        <w:sdtPr>
          <w:tag w:val="goog_rdk_1"/>
          <w:id w:val="-255514201"/>
          <w:showingPlcHdr/>
        </w:sdtPr>
        <w:sdtEndPr/>
        <w:sdtContent>
          <w:r w:rsidR="008B7406">
            <w:t xml:space="preserve">     </w:t>
          </w:r>
        </w:sdtContent>
      </w:sdt>
      <w:r w:rsidR="004A258A">
        <w:rPr>
          <w:b/>
          <w:sz w:val="28"/>
          <w:szCs w:val="28"/>
        </w:rPr>
        <w:t xml:space="preserve">Багатомірна шкала </w:t>
      </w:r>
      <w:proofErr w:type="spellStart"/>
      <w:r w:rsidR="004A258A">
        <w:rPr>
          <w:b/>
          <w:sz w:val="28"/>
          <w:szCs w:val="28"/>
        </w:rPr>
        <w:t>перфекціонізму</w:t>
      </w:r>
      <w:proofErr w:type="spellEnd"/>
      <w:r w:rsidR="004A258A">
        <w:rPr>
          <w:b/>
          <w:sz w:val="28"/>
          <w:szCs w:val="28"/>
        </w:rPr>
        <w:t xml:space="preserve"> (</w:t>
      </w:r>
      <w:proofErr w:type="spellStart"/>
      <w:r w:rsidR="004A258A">
        <w:rPr>
          <w:b/>
          <w:sz w:val="28"/>
          <w:szCs w:val="28"/>
        </w:rPr>
        <w:t>Multidimensional</w:t>
      </w:r>
      <w:proofErr w:type="spellEnd"/>
      <w:r w:rsidR="004A258A">
        <w:rPr>
          <w:b/>
          <w:sz w:val="28"/>
          <w:szCs w:val="28"/>
        </w:rPr>
        <w:t xml:space="preserve"> </w:t>
      </w:r>
      <w:proofErr w:type="spellStart"/>
      <w:r w:rsidR="004A258A">
        <w:rPr>
          <w:b/>
          <w:sz w:val="28"/>
          <w:szCs w:val="28"/>
        </w:rPr>
        <w:t>perfectionism</w:t>
      </w:r>
      <w:proofErr w:type="spellEnd"/>
      <w:r w:rsidR="004A258A">
        <w:rPr>
          <w:b/>
          <w:sz w:val="28"/>
          <w:szCs w:val="28"/>
        </w:rPr>
        <w:t xml:space="preserve"> </w:t>
      </w:r>
      <w:proofErr w:type="spellStart"/>
      <w:r w:rsidR="004A258A">
        <w:rPr>
          <w:b/>
          <w:sz w:val="28"/>
          <w:szCs w:val="28"/>
        </w:rPr>
        <w:t>scale</w:t>
      </w:r>
      <w:proofErr w:type="spellEnd"/>
      <w:r w:rsidR="004A258A">
        <w:rPr>
          <w:b/>
          <w:sz w:val="28"/>
          <w:szCs w:val="28"/>
        </w:rPr>
        <w:t xml:space="preserve">, MPS) </w:t>
      </w:r>
    </w:p>
    <w:p w14:paraId="53C826E2" w14:textId="77777777" w:rsidR="001824B1" w:rsidRDefault="001824B1">
      <w:pPr>
        <w:spacing w:line="360" w:lineRule="auto"/>
        <w:ind w:firstLine="709"/>
        <w:rPr>
          <w:sz w:val="28"/>
          <w:szCs w:val="28"/>
        </w:rPr>
      </w:pPr>
      <w:r>
        <w:rPr>
          <w:sz w:val="28"/>
          <w:szCs w:val="28"/>
        </w:rPr>
        <w:t xml:space="preserve">За </w:t>
      </w:r>
      <w:r w:rsidRPr="001824B1">
        <w:rPr>
          <w:sz w:val="28"/>
          <w:szCs w:val="28"/>
        </w:rPr>
        <w:t xml:space="preserve">цією шкалою 16,7% респондентів мають низький рівень </w:t>
      </w:r>
      <w:proofErr w:type="spellStart"/>
      <w:r w:rsidRPr="001824B1">
        <w:rPr>
          <w:sz w:val="28"/>
          <w:szCs w:val="28"/>
        </w:rPr>
        <w:t>перфекціонізму</w:t>
      </w:r>
      <w:proofErr w:type="spellEnd"/>
      <w:r w:rsidRPr="001824B1">
        <w:rPr>
          <w:sz w:val="28"/>
          <w:szCs w:val="28"/>
        </w:rPr>
        <w:t xml:space="preserve">, 69,4% – середній і 13,9% – високий рівень </w:t>
      </w:r>
      <w:proofErr w:type="spellStart"/>
      <w:r w:rsidRPr="001824B1">
        <w:rPr>
          <w:sz w:val="28"/>
          <w:szCs w:val="28"/>
        </w:rPr>
        <w:t>перфекціонізму</w:t>
      </w:r>
      <w:proofErr w:type="spellEnd"/>
      <w:r w:rsidRPr="001824B1">
        <w:rPr>
          <w:sz w:val="28"/>
          <w:szCs w:val="28"/>
        </w:rPr>
        <w:t xml:space="preserve">. </w:t>
      </w:r>
      <w:proofErr w:type="spellStart"/>
      <w:r w:rsidRPr="001824B1">
        <w:rPr>
          <w:sz w:val="28"/>
          <w:szCs w:val="28"/>
        </w:rPr>
        <w:t>Перфекціонізм</w:t>
      </w:r>
      <w:proofErr w:type="spellEnd"/>
      <w:r w:rsidRPr="001824B1">
        <w:rPr>
          <w:sz w:val="28"/>
          <w:szCs w:val="28"/>
        </w:rPr>
        <w:t xml:space="preserve"> – це психологічна риса, яка характеризує стиль поведінки та </w:t>
      </w:r>
      <w:r w:rsidRPr="001824B1">
        <w:rPr>
          <w:sz w:val="28"/>
          <w:szCs w:val="28"/>
        </w:rPr>
        <w:lastRenderedPageBreak/>
        <w:t xml:space="preserve">мислення людини. Люди з низьким рівнем </w:t>
      </w:r>
      <w:proofErr w:type="spellStart"/>
      <w:r w:rsidRPr="001824B1">
        <w:rPr>
          <w:sz w:val="28"/>
          <w:szCs w:val="28"/>
        </w:rPr>
        <w:t>перфекціонізму</w:t>
      </w:r>
      <w:proofErr w:type="spellEnd"/>
      <w:r w:rsidRPr="001824B1">
        <w:rPr>
          <w:sz w:val="28"/>
          <w:szCs w:val="28"/>
        </w:rPr>
        <w:t>, які становлять 16,7% від загальної кількості респондентів, як правило, менш самокритичні та менш схильні шукати досконалості у своїх діях і досягненнях. Це може вказувати на їхній більш спокійний і менш стресовий підхід до життя.</w:t>
      </w:r>
    </w:p>
    <w:p w14:paraId="32269CB3" w14:textId="77777777" w:rsidR="001824B1" w:rsidRDefault="001824B1">
      <w:pPr>
        <w:spacing w:line="360" w:lineRule="auto"/>
        <w:ind w:firstLine="709"/>
        <w:rPr>
          <w:sz w:val="28"/>
          <w:szCs w:val="28"/>
        </w:rPr>
      </w:pPr>
      <w:r w:rsidRPr="001824B1">
        <w:rPr>
          <w:sz w:val="28"/>
          <w:szCs w:val="28"/>
        </w:rPr>
        <w:t xml:space="preserve"> Більшість респондентів, 69,4%, мають середній рівень </w:t>
      </w:r>
      <w:proofErr w:type="spellStart"/>
      <w:r w:rsidRPr="001824B1">
        <w:rPr>
          <w:sz w:val="28"/>
          <w:szCs w:val="28"/>
        </w:rPr>
        <w:t>перфекціонізму</w:t>
      </w:r>
      <w:proofErr w:type="spellEnd"/>
      <w:r w:rsidRPr="001824B1">
        <w:rPr>
          <w:sz w:val="28"/>
          <w:szCs w:val="28"/>
        </w:rPr>
        <w:t xml:space="preserve">. Це означає, що вони можуть мати прагнення досягти високих стандартів і очікувань від себе, але в той же час вони не розсувають межі, які можуть перешкодити їхньому щастю та задоволенню. Ці люди можуть відчувати мотивацію до успіху, але в той же час підтримувати здоровий баланс між потребою в собі та можливістю відпочити та відновитися. </w:t>
      </w:r>
    </w:p>
    <w:p w14:paraId="4F95CB94" w14:textId="235B7E4D" w:rsidR="001824B1" w:rsidRPr="001824B1" w:rsidRDefault="001824B1" w:rsidP="00687259">
      <w:pPr>
        <w:spacing w:line="360" w:lineRule="auto"/>
        <w:ind w:firstLine="709"/>
        <w:rPr>
          <w:sz w:val="28"/>
          <w:szCs w:val="28"/>
        </w:rPr>
      </w:pPr>
      <w:r w:rsidRPr="001824B1">
        <w:rPr>
          <w:sz w:val="28"/>
          <w:szCs w:val="28"/>
        </w:rPr>
        <w:t xml:space="preserve">Високий ступінь </w:t>
      </w:r>
      <w:proofErr w:type="spellStart"/>
      <w:r w:rsidRPr="001824B1">
        <w:rPr>
          <w:sz w:val="28"/>
          <w:szCs w:val="28"/>
        </w:rPr>
        <w:t>перфекціонізму</w:t>
      </w:r>
      <w:proofErr w:type="spellEnd"/>
      <w:r w:rsidRPr="001824B1">
        <w:rPr>
          <w:sz w:val="28"/>
          <w:szCs w:val="28"/>
        </w:rPr>
        <w:t xml:space="preserve"> мають 5 осіб або 13,9% респондентів. Це може означати, що ці люди мають високі стандарти для себе та інших, і вони можуть бути дуже самокритичними. Вони можуть прагнути досконалості в усіх аспектах свого життя, що може призвести до значного стресу та психологічного стресу. Ці люди можуть пред'являти до себе надмірні вимоги і відчувати розчарування, якщо не досягають своїх цілей. Спільний аналіз даних виявив, що більшість респондентів мали помірний рівень </w:t>
      </w:r>
      <w:proofErr w:type="spellStart"/>
      <w:r w:rsidRPr="001824B1">
        <w:rPr>
          <w:sz w:val="28"/>
          <w:szCs w:val="28"/>
        </w:rPr>
        <w:t>перфекціонізму</w:t>
      </w:r>
      <w:proofErr w:type="spellEnd"/>
      <w:r w:rsidRPr="001824B1">
        <w:rPr>
          <w:sz w:val="28"/>
          <w:szCs w:val="28"/>
        </w:rPr>
        <w:t>, що може вказувати на здоровий баланс між вимогливістю до себе та здатністю розслабитися</w:t>
      </w:r>
      <w:r w:rsidR="009E0923">
        <w:rPr>
          <w:sz w:val="28"/>
          <w:szCs w:val="28"/>
        </w:rPr>
        <w:t xml:space="preserve"> (див. Додат</w:t>
      </w:r>
      <w:r w:rsidR="009305C7" w:rsidRPr="0057509E">
        <w:rPr>
          <w:sz w:val="28"/>
          <w:szCs w:val="28"/>
        </w:rPr>
        <w:t>ок</w:t>
      </w:r>
      <w:r w:rsidR="009E0923">
        <w:rPr>
          <w:sz w:val="28"/>
          <w:szCs w:val="28"/>
        </w:rPr>
        <w:t xml:space="preserve"> З)</w:t>
      </w:r>
    </w:p>
    <w:p w14:paraId="00000150" w14:textId="77777777" w:rsidR="003A3E41" w:rsidRDefault="004A258A">
      <w:pPr>
        <w:spacing w:line="360" w:lineRule="auto"/>
        <w:ind w:firstLine="709"/>
        <w:rPr>
          <w:sz w:val="28"/>
          <w:szCs w:val="28"/>
        </w:rPr>
      </w:pPr>
      <w:r>
        <w:rPr>
          <w:sz w:val="28"/>
          <w:szCs w:val="28"/>
        </w:rPr>
        <w:t xml:space="preserve">Люди з сильним </w:t>
      </w:r>
      <w:proofErr w:type="spellStart"/>
      <w:r>
        <w:rPr>
          <w:sz w:val="28"/>
          <w:szCs w:val="28"/>
        </w:rPr>
        <w:t>перфекціонізмом</w:t>
      </w:r>
      <w:proofErr w:type="spellEnd"/>
      <w:r>
        <w:rPr>
          <w:sz w:val="28"/>
          <w:szCs w:val="28"/>
        </w:rPr>
        <w:t xml:space="preserve"> характеризуються високим рівнем тривожності в поєднанні зі збудженням і швидкою стомлюваністю, дратівливістю, спалахами роздратованості і збудливості. Для них також характерна підвищена стомлюваність і погане самопочуття. Такі люди всього бояться, нерішучі, неврівноважені, уникають небезпечних ситуацій, тривожаться перед несподіваними подіями і від кожної зміни очікують тільки неприємностей.</w:t>
      </w:r>
    </w:p>
    <w:p w14:paraId="00000151" w14:textId="77777777" w:rsidR="003A3E41" w:rsidRDefault="004A258A">
      <w:pPr>
        <w:spacing w:line="360" w:lineRule="auto"/>
        <w:ind w:firstLine="709"/>
        <w:rPr>
          <w:sz w:val="28"/>
          <w:szCs w:val="28"/>
        </w:rPr>
      </w:pPr>
      <w:r>
        <w:rPr>
          <w:sz w:val="28"/>
          <w:szCs w:val="28"/>
        </w:rPr>
        <w:t xml:space="preserve">Приймаючи рішення, вони вагаються або зволікають і не просуваються вперед. У спілкуванні сором'язливі та скуті. Вони сильно ідентифікують себе з соціальними нормами і характеризуються </w:t>
      </w:r>
      <w:proofErr w:type="spellStart"/>
      <w:r>
        <w:rPr>
          <w:sz w:val="28"/>
          <w:szCs w:val="28"/>
        </w:rPr>
        <w:t>конформністю</w:t>
      </w:r>
      <w:proofErr w:type="spellEnd"/>
      <w:r>
        <w:rPr>
          <w:sz w:val="28"/>
          <w:szCs w:val="28"/>
        </w:rPr>
        <w:t>, догідливістю, скромністю, залежністю і, можливо, вузьким колом інтересів.</w:t>
      </w:r>
    </w:p>
    <w:p w14:paraId="00000152" w14:textId="77777777" w:rsidR="003A3E41" w:rsidRDefault="004A258A">
      <w:pPr>
        <w:spacing w:line="360" w:lineRule="auto"/>
        <w:ind w:firstLine="709"/>
        <w:rPr>
          <w:sz w:val="28"/>
          <w:szCs w:val="28"/>
        </w:rPr>
      </w:pPr>
      <w:r>
        <w:rPr>
          <w:sz w:val="28"/>
          <w:szCs w:val="28"/>
        </w:rPr>
        <w:lastRenderedPageBreak/>
        <w:t>Вони неактивні, скуті, боязкі, м'які і задовольняються тим, що вже є, і тим, що існує. Бракує наполегливості та завзятості, особливо в діяльності, спрямованій на досягнення суто особистих цілей. Слухняні, покірні, занадто легко налаштовуються на авторитет і владу, завжди готові вислухати і прийняти пораду старших і досвідченіших людей, їм бракує власної активності. Їм також притаманні холодність і формальність у міжособистісних стосунках. Вони уникають близькості, не цікавляться життям інших людей і підтримують лише зовнішні зв'язки.</w:t>
      </w:r>
    </w:p>
    <w:p w14:paraId="00000153" w14:textId="77777777" w:rsidR="003A3E41" w:rsidRDefault="004A258A">
      <w:pPr>
        <w:spacing w:line="360" w:lineRule="auto"/>
        <w:ind w:firstLine="709"/>
        <w:rPr>
          <w:sz w:val="28"/>
          <w:szCs w:val="28"/>
        </w:rPr>
      </w:pPr>
      <w:r>
        <w:rPr>
          <w:sz w:val="28"/>
          <w:szCs w:val="28"/>
        </w:rPr>
        <w:t xml:space="preserve">Люди з низьким рівнем </w:t>
      </w:r>
      <w:proofErr w:type="spellStart"/>
      <w:r>
        <w:rPr>
          <w:sz w:val="28"/>
          <w:szCs w:val="28"/>
        </w:rPr>
        <w:t>перфекціонізму</w:t>
      </w:r>
      <w:proofErr w:type="spellEnd"/>
      <w:r>
        <w:rPr>
          <w:sz w:val="28"/>
          <w:szCs w:val="28"/>
        </w:rPr>
        <w:t xml:space="preserve"> характеризуються тим, що їх не приваблює спілкування, вони надають перевагу усамітненню, не обтяжені контактами і спілкуванням, надають перевагу «спілкуванню» за допомогою книг і предметів. Вони не спілкуються спонтанно ні з ким, окрім близьких родичів.</w:t>
      </w:r>
    </w:p>
    <w:p w14:paraId="00000154" w14:textId="77777777" w:rsidR="003A3E41" w:rsidRDefault="004A258A">
      <w:pPr>
        <w:spacing w:line="360" w:lineRule="auto"/>
        <w:ind w:firstLine="709"/>
        <w:rPr>
          <w:sz w:val="28"/>
          <w:szCs w:val="28"/>
        </w:rPr>
      </w:pPr>
      <w:r>
        <w:rPr>
          <w:sz w:val="28"/>
          <w:szCs w:val="28"/>
        </w:rPr>
        <w:t>Особи цієї групи характеризуються багатими, гнучкими і різноманітними розумовими здібностями, легкими міжособистісними стосунками, впевненістю в собі і здатністю успішно виконувати цілий ряд видів діяльності, що вимагають активності, ентузіазму і цілеспрямованості. Однак через відсутність стриманості та контролю над імпульсами вони можуть втрачати довіру друзів і ображатися на них через невиконані обіцянки, непослідовність і невпевненість у собі. Такі люди характеризуються відкритістю, прагненням до довіри та відвертості з оточуючими і достатнім рівнем самокритики. Вони також сміливі та рішучі, не бояться ризикувати і не вагаються, коли стикаються з незнайомими речами або ситуаціями. Вони швидко приймають рішення, швидко їх виконують, вміють терпляче чекати і не терплять зволікання, вагань, двоїстості або амбівалентності. У колективі поводиться вільно, незалежно і навіть трохи необачно, дозволяє собі свободу, хоче втручатися у все і завжди шукає уваги.</w:t>
      </w:r>
    </w:p>
    <w:p w14:paraId="03CCDFB5" w14:textId="08090733" w:rsidR="00B62216" w:rsidRDefault="00B62216">
      <w:pPr>
        <w:spacing w:line="360" w:lineRule="auto"/>
        <w:ind w:firstLine="709"/>
        <w:rPr>
          <w:sz w:val="28"/>
          <w:szCs w:val="28"/>
        </w:rPr>
      </w:pPr>
      <w:r>
        <w:rPr>
          <w:sz w:val="28"/>
          <w:szCs w:val="28"/>
        </w:rPr>
        <w:lastRenderedPageBreak/>
        <w:t xml:space="preserve">Таким чином, </w:t>
      </w:r>
      <w:r w:rsidRPr="00B62216">
        <w:rPr>
          <w:sz w:val="28"/>
          <w:szCs w:val="28"/>
        </w:rPr>
        <w:t>перегляд відео з контентом про схуднення та фітнес призводить до того, що користувачі заражаються стереотипом ідеалізації зовнішності</w:t>
      </w:r>
      <w:r>
        <w:rPr>
          <w:sz w:val="28"/>
          <w:szCs w:val="28"/>
        </w:rPr>
        <w:t>.</w:t>
      </w:r>
    </w:p>
    <w:p w14:paraId="00000155" w14:textId="77777777" w:rsidR="003A3E41" w:rsidRDefault="004A258A">
      <w:pPr>
        <w:spacing w:line="360" w:lineRule="auto"/>
        <w:ind w:firstLine="709"/>
        <w:rPr>
          <w:b/>
          <w:sz w:val="28"/>
          <w:szCs w:val="28"/>
        </w:rPr>
      </w:pPr>
      <w:r>
        <w:rPr>
          <w:b/>
          <w:sz w:val="28"/>
          <w:szCs w:val="28"/>
        </w:rPr>
        <w:t xml:space="preserve">Опитувальник «Тенденції у прийнятті рішень» (R. </w:t>
      </w:r>
      <w:proofErr w:type="spellStart"/>
      <w:r>
        <w:rPr>
          <w:b/>
          <w:sz w:val="28"/>
          <w:szCs w:val="28"/>
        </w:rPr>
        <w:t>Misuraca</w:t>
      </w:r>
      <w:proofErr w:type="spellEnd"/>
      <w:r>
        <w:rPr>
          <w:b/>
          <w:sz w:val="28"/>
          <w:szCs w:val="28"/>
        </w:rPr>
        <w:t xml:space="preserve"> зі співавторами)</w:t>
      </w:r>
    </w:p>
    <w:p w14:paraId="00000156" w14:textId="77777777" w:rsidR="003A3E41" w:rsidRDefault="004A258A">
      <w:pPr>
        <w:spacing w:line="360" w:lineRule="auto"/>
        <w:ind w:firstLine="709"/>
        <w:rPr>
          <w:sz w:val="28"/>
          <w:szCs w:val="28"/>
        </w:rPr>
      </w:pPr>
      <w:r>
        <w:rPr>
          <w:sz w:val="28"/>
          <w:szCs w:val="28"/>
        </w:rPr>
        <w:t>Опитувальник тенденцій під час прийняття рішень діагностує перевагу стратегій прийняття рішень за трьома шкалами — максимізації зусиль (</w:t>
      </w:r>
      <w:proofErr w:type="spellStart"/>
      <w:r>
        <w:rPr>
          <w:sz w:val="28"/>
          <w:szCs w:val="28"/>
        </w:rPr>
        <w:t>maximizing</w:t>
      </w:r>
      <w:proofErr w:type="spellEnd"/>
      <w:r>
        <w:rPr>
          <w:sz w:val="28"/>
          <w:szCs w:val="28"/>
        </w:rPr>
        <w:t xml:space="preserve">), </w:t>
      </w:r>
      <w:proofErr w:type="spellStart"/>
      <w:r>
        <w:rPr>
          <w:sz w:val="28"/>
          <w:szCs w:val="28"/>
        </w:rPr>
        <w:t>сатисфізації</w:t>
      </w:r>
      <w:proofErr w:type="spellEnd"/>
      <w:r>
        <w:rPr>
          <w:sz w:val="28"/>
          <w:szCs w:val="28"/>
        </w:rPr>
        <w:t xml:space="preserve"> — селективного пошуку до знаходження задовольняючого рішення (</w:t>
      </w:r>
      <w:proofErr w:type="spellStart"/>
      <w:r>
        <w:rPr>
          <w:sz w:val="28"/>
          <w:szCs w:val="28"/>
        </w:rPr>
        <w:t>satisficing</w:t>
      </w:r>
      <w:proofErr w:type="spellEnd"/>
      <w:r>
        <w:rPr>
          <w:sz w:val="28"/>
          <w:szCs w:val="28"/>
        </w:rPr>
        <w:t>) та мінімізації зусиль (</w:t>
      </w:r>
      <w:proofErr w:type="spellStart"/>
      <w:r>
        <w:rPr>
          <w:sz w:val="28"/>
          <w:szCs w:val="28"/>
        </w:rPr>
        <w:t>minimizing</w:t>
      </w:r>
      <w:proofErr w:type="spellEnd"/>
      <w:r>
        <w:rPr>
          <w:sz w:val="28"/>
          <w:szCs w:val="28"/>
        </w:rPr>
        <w:t xml:space="preserve">). </w:t>
      </w:r>
    </w:p>
    <w:p w14:paraId="00000157" w14:textId="77777777" w:rsidR="003A3E41" w:rsidRDefault="004A258A">
      <w:pPr>
        <w:spacing w:line="360" w:lineRule="auto"/>
        <w:ind w:firstLine="709"/>
        <w:rPr>
          <w:sz w:val="28"/>
          <w:szCs w:val="28"/>
        </w:rPr>
      </w:pPr>
      <w:r>
        <w:rPr>
          <w:sz w:val="28"/>
          <w:szCs w:val="28"/>
        </w:rPr>
        <w:t xml:space="preserve">За даними, отриманими в результаті дослідження за цією методики, визначено, що 8 осіб (22,2%) при прийнятті рішення схильні до </w:t>
      </w:r>
      <w:proofErr w:type="spellStart"/>
      <w:r>
        <w:rPr>
          <w:sz w:val="28"/>
          <w:szCs w:val="28"/>
        </w:rPr>
        <w:t>сатисфізаціі</w:t>
      </w:r>
      <w:proofErr w:type="spellEnd"/>
      <w:r>
        <w:rPr>
          <w:sz w:val="28"/>
          <w:szCs w:val="28"/>
        </w:rPr>
        <w:t>,  відповідно до якої прагнення до задоволеності є найбільш оптимальною тенденцією, що реалізується при прийнятті рішень і захищає суб’єкта від негативних результатів вибору в ситуації множинних альтернатив.</w:t>
      </w:r>
    </w:p>
    <w:p w14:paraId="00000158" w14:textId="77777777" w:rsidR="003A3E41" w:rsidRDefault="004A258A">
      <w:pPr>
        <w:spacing w:line="360" w:lineRule="auto"/>
        <w:ind w:firstLine="709"/>
        <w:rPr>
          <w:sz w:val="28"/>
          <w:szCs w:val="28"/>
        </w:rPr>
      </w:pPr>
      <w:r>
        <w:rPr>
          <w:sz w:val="28"/>
          <w:szCs w:val="28"/>
        </w:rPr>
        <w:t>28 осіб (77,8%) дотримуються мінімізації при прийнятті рішень, тобто вони орієнтуються на досягнення результату з найменшими затратами ресурсів.</w:t>
      </w:r>
    </w:p>
    <w:p w14:paraId="00000159" w14:textId="77777777" w:rsidR="003A3E41" w:rsidRDefault="004A258A">
      <w:pPr>
        <w:spacing w:line="360" w:lineRule="auto"/>
        <w:ind w:firstLine="709"/>
        <w:rPr>
          <w:sz w:val="28"/>
          <w:szCs w:val="28"/>
        </w:rPr>
      </w:pPr>
      <w:r>
        <w:rPr>
          <w:sz w:val="28"/>
          <w:szCs w:val="28"/>
        </w:rPr>
        <w:t xml:space="preserve">Проведемо аналіз зв’язку психологічних особливостей користувачів </w:t>
      </w:r>
      <w:proofErr w:type="spellStart"/>
      <w:r>
        <w:rPr>
          <w:sz w:val="28"/>
          <w:szCs w:val="28"/>
        </w:rPr>
        <w:t>ТікТоку</w:t>
      </w:r>
      <w:proofErr w:type="spellEnd"/>
      <w:r>
        <w:rPr>
          <w:sz w:val="28"/>
          <w:szCs w:val="28"/>
        </w:rPr>
        <w:t xml:space="preserve"> з порушеннями харчової поведінки. </w:t>
      </w:r>
    </w:p>
    <w:p w14:paraId="0000015A" w14:textId="77777777" w:rsidR="003A3E41" w:rsidRDefault="004A258A">
      <w:pPr>
        <w:spacing w:line="360" w:lineRule="auto"/>
        <w:ind w:firstLine="709"/>
        <w:rPr>
          <w:sz w:val="28"/>
          <w:szCs w:val="28"/>
        </w:rPr>
      </w:pPr>
      <w:r>
        <w:rPr>
          <w:sz w:val="28"/>
          <w:szCs w:val="28"/>
        </w:rPr>
        <w:t xml:space="preserve">В результаті математико-статистичної обробки були виявлені наступні зв’язки психологічних особливостей користувачів мережі </w:t>
      </w:r>
      <w:proofErr w:type="spellStart"/>
      <w:r>
        <w:rPr>
          <w:sz w:val="28"/>
          <w:szCs w:val="28"/>
        </w:rPr>
        <w:t>ТікТоку</w:t>
      </w:r>
      <w:proofErr w:type="spellEnd"/>
      <w:r>
        <w:rPr>
          <w:sz w:val="28"/>
          <w:szCs w:val="28"/>
        </w:rPr>
        <w:t xml:space="preserve">. </w:t>
      </w:r>
    </w:p>
    <w:p w14:paraId="0000015B" w14:textId="1B32D00A" w:rsidR="003A3E41" w:rsidRDefault="004A258A">
      <w:pPr>
        <w:spacing w:line="360" w:lineRule="auto"/>
        <w:ind w:firstLine="709"/>
        <w:rPr>
          <w:sz w:val="28"/>
          <w:szCs w:val="28"/>
        </w:rPr>
      </w:pPr>
      <w:r>
        <w:rPr>
          <w:sz w:val="28"/>
          <w:szCs w:val="28"/>
        </w:rPr>
        <w:t>Дані у табл. 2.1 демонструють, що застосування методики «</w:t>
      </w:r>
      <w:proofErr w:type="spellStart"/>
      <w:r>
        <w:rPr>
          <w:sz w:val="28"/>
          <w:szCs w:val="28"/>
        </w:rPr>
        <w:t>Eating</w:t>
      </w:r>
      <w:proofErr w:type="spellEnd"/>
      <w:r>
        <w:rPr>
          <w:sz w:val="28"/>
          <w:szCs w:val="28"/>
        </w:rPr>
        <w:t xml:space="preserve"> </w:t>
      </w:r>
      <w:proofErr w:type="spellStart"/>
      <w:r>
        <w:rPr>
          <w:sz w:val="28"/>
          <w:szCs w:val="28"/>
        </w:rPr>
        <w:t>Attitudes</w:t>
      </w:r>
      <w:proofErr w:type="spellEnd"/>
      <w:r>
        <w:rPr>
          <w:sz w:val="28"/>
          <w:szCs w:val="28"/>
        </w:rPr>
        <w:t xml:space="preserve"> Test-26» дозволило виявити, що схильність до порушень харчової поведінки відрізняється в залежності від статі користувачів </w:t>
      </w:r>
      <w:proofErr w:type="spellStart"/>
      <w:r>
        <w:rPr>
          <w:sz w:val="28"/>
          <w:szCs w:val="28"/>
        </w:rPr>
        <w:t>ТікТоку</w:t>
      </w:r>
      <w:proofErr w:type="spellEnd"/>
      <w:r>
        <w:rPr>
          <w:sz w:val="28"/>
          <w:szCs w:val="28"/>
        </w:rPr>
        <w:t>. Дівчата більш схильні до порушень харчової поведінки (15,96±9,77), ніж хлопці (5±2,93)</w:t>
      </w:r>
      <w:r w:rsidR="009B47D1">
        <w:rPr>
          <w:sz w:val="28"/>
          <w:szCs w:val="28"/>
        </w:rPr>
        <w:t xml:space="preserve"> (див. Додаток И)</w:t>
      </w:r>
    </w:p>
    <w:p w14:paraId="0000019F" w14:textId="43C891B7" w:rsidR="003A3E41" w:rsidRDefault="004A258A">
      <w:pPr>
        <w:spacing w:line="360" w:lineRule="auto"/>
        <w:ind w:firstLine="708"/>
        <w:rPr>
          <w:sz w:val="28"/>
          <w:szCs w:val="28"/>
        </w:rPr>
      </w:pPr>
      <w:r>
        <w:rPr>
          <w:sz w:val="28"/>
          <w:szCs w:val="28"/>
        </w:rPr>
        <w:t xml:space="preserve">Результати, отримані за даною методикою, підтверджують гіпотезу про те, що дівчата підліткового віку схильні до порушень харчової поведінки. Усе це пов'язано насамперед із психологічними особливостями дітей у цій стадії розвитку. Відомо, що з найважливіших особливостей підліткового </w:t>
      </w:r>
      <w:r>
        <w:rPr>
          <w:sz w:val="28"/>
          <w:szCs w:val="28"/>
        </w:rPr>
        <w:lastRenderedPageBreak/>
        <w:t xml:space="preserve">періоду – бурхливий фізичний і статевий розвиток, який усвідомлюється і </w:t>
      </w:r>
      <w:proofErr w:type="spellStart"/>
      <w:r>
        <w:rPr>
          <w:sz w:val="28"/>
          <w:szCs w:val="28"/>
        </w:rPr>
        <w:t>переживається</w:t>
      </w:r>
      <w:proofErr w:type="spellEnd"/>
      <w:r>
        <w:rPr>
          <w:sz w:val="28"/>
          <w:szCs w:val="28"/>
        </w:rPr>
        <w:t xml:space="preserve"> підлітками. Протягом підліткового віку діти отримують повне уявлення про поняття форми, комплекції, існуючі ідеали і складають думку про своє тіло, пропорції та вміння. Саме в </w:t>
      </w:r>
      <w:proofErr w:type="spellStart"/>
      <w:r>
        <w:rPr>
          <w:sz w:val="28"/>
          <w:szCs w:val="28"/>
        </w:rPr>
        <w:t>пубертратний</w:t>
      </w:r>
      <w:proofErr w:type="spellEnd"/>
      <w:r>
        <w:rPr>
          <w:sz w:val="28"/>
          <w:szCs w:val="28"/>
        </w:rPr>
        <w:t xml:space="preserve"> період відбувається прийняття себе, а якщо підліток спостерігає недосконалість своїх форм, плюс до всього однолітки критикують його за невідповідність ідеалу, то ні про яку позитивну самооцінку не може бути й мови. Все це створює відчутну тривогу та сумніви у собі. Коли занепокоєння сягає межі, такі тривоги можуть призвести до порушень харчування, частіше до нервової анорексії.</w:t>
      </w:r>
    </w:p>
    <w:p w14:paraId="000001A0" w14:textId="77777777" w:rsidR="003A3E41" w:rsidRDefault="004A258A">
      <w:pPr>
        <w:spacing w:line="360" w:lineRule="auto"/>
        <w:ind w:firstLine="708"/>
        <w:rPr>
          <w:sz w:val="28"/>
          <w:szCs w:val="28"/>
        </w:rPr>
      </w:pPr>
      <w:r>
        <w:rPr>
          <w:sz w:val="28"/>
          <w:szCs w:val="28"/>
        </w:rPr>
        <w:t xml:space="preserve">За методикою «Тест діагностики темпераменту Г. Ю. Айзенка EPI» (шкала нейротизму) було визначено, що рівень нейротизму також більший у дівчат (14,52±4,11), ніж у хлопців (8,91±3,99). Нейротизм виражається в надзвичайній нервовості, нестійкості, поганій адаптації, схильності до швидкої зміни настроїв (лабільності), почутті вини і занепокоєння, заклопотаності, депресивних реакціях, розсіяності уваги, нестійкості стресових ситуаціях. Нейротизму відповідає емоційність, імпульсивність; нерівність в контактах з людьми, мінливість інтересів, невпевненість у собі, виражена чутливість, вразливість, схильність до дратівливості. Невротична особистість характеризується неадекватно сильними реакціями по відношенню до їх стимулів. </w:t>
      </w:r>
    </w:p>
    <w:p w14:paraId="000001A1" w14:textId="77777777" w:rsidR="003A3E41" w:rsidRDefault="004A258A">
      <w:pPr>
        <w:spacing w:line="360" w:lineRule="auto"/>
        <w:ind w:firstLine="708"/>
        <w:rPr>
          <w:sz w:val="28"/>
          <w:szCs w:val="28"/>
        </w:rPr>
      </w:pPr>
      <w:r>
        <w:rPr>
          <w:sz w:val="28"/>
          <w:szCs w:val="28"/>
        </w:rPr>
        <w:t xml:space="preserve">За результатами методики «Багатомірна шкала </w:t>
      </w:r>
      <w:proofErr w:type="spellStart"/>
      <w:r>
        <w:rPr>
          <w:sz w:val="28"/>
          <w:szCs w:val="28"/>
        </w:rPr>
        <w:t>перфекціонізму</w:t>
      </w:r>
      <w:proofErr w:type="spellEnd"/>
      <w:r>
        <w:rPr>
          <w:sz w:val="28"/>
          <w:szCs w:val="28"/>
        </w:rPr>
        <w:t xml:space="preserve"> (</w:t>
      </w:r>
      <w:proofErr w:type="spellStart"/>
      <w:r>
        <w:rPr>
          <w:sz w:val="28"/>
          <w:szCs w:val="28"/>
        </w:rPr>
        <w:t>Multidimensional</w:t>
      </w:r>
      <w:proofErr w:type="spellEnd"/>
      <w:r>
        <w:rPr>
          <w:sz w:val="28"/>
          <w:szCs w:val="28"/>
        </w:rPr>
        <w:t xml:space="preserve"> </w:t>
      </w:r>
      <w:proofErr w:type="spellStart"/>
      <w:r>
        <w:rPr>
          <w:sz w:val="28"/>
          <w:szCs w:val="28"/>
        </w:rPr>
        <w:t>perfectionism</w:t>
      </w:r>
      <w:proofErr w:type="spellEnd"/>
      <w:r>
        <w:rPr>
          <w:sz w:val="28"/>
          <w:szCs w:val="28"/>
        </w:rPr>
        <w:t xml:space="preserve"> </w:t>
      </w:r>
      <w:proofErr w:type="spellStart"/>
      <w:r>
        <w:rPr>
          <w:sz w:val="28"/>
          <w:szCs w:val="28"/>
        </w:rPr>
        <w:t>scale</w:t>
      </w:r>
      <w:proofErr w:type="spellEnd"/>
      <w:r>
        <w:rPr>
          <w:sz w:val="28"/>
          <w:szCs w:val="28"/>
        </w:rPr>
        <w:t xml:space="preserve">, MPS)» з’ясовано, що рівень </w:t>
      </w:r>
      <w:proofErr w:type="spellStart"/>
      <w:r>
        <w:rPr>
          <w:sz w:val="28"/>
          <w:szCs w:val="28"/>
        </w:rPr>
        <w:t>перфекціонізму</w:t>
      </w:r>
      <w:proofErr w:type="spellEnd"/>
      <w:r>
        <w:rPr>
          <w:sz w:val="28"/>
          <w:szCs w:val="28"/>
        </w:rPr>
        <w:t xml:space="preserve"> також більший у опитаних жіночої статі (185,52±25,13), чим у осіб чоловічої статі (165,1±34,65). Нереальність образів, які транслюються у мережі </w:t>
      </w:r>
      <w:proofErr w:type="spellStart"/>
      <w:r>
        <w:rPr>
          <w:sz w:val="28"/>
          <w:szCs w:val="28"/>
        </w:rPr>
        <w:t>ТікТок</w:t>
      </w:r>
      <w:proofErr w:type="spellEnd"/>
      <w:r>
        <w:rPr>
          <w:sz w:val="28"/>
          <w:szCs w:val="28"/>
        </w:rPr>
        <w:t xml:space="preserve">, посилює самокритику молодих людей. Особливо, якщо особистість має риси </w:t>
      </w:r>
      <w:proofErr w:type="spellStart"/>
      <w:r>
        <w:rPr>
          <w:sz w:val="28"/>
          <w:szCs w:val="28"/>
        </w:rPr>
        <w:t>перфекціонізму</w:t>
      </w:r>
      <w:proofErr w:type="spellEnd"/>
      <w:r>
        <w:rPr>
          <w:sz w:val="28"/>
          <w:szCs w:val="28"/>
        </w:rPr>
        <w:t>.</w:t>
      </w:r>
    </w:p>
    <w:p w14:paraId="000001A2" w14:textId="6EC1F5A8" w:rsidR="003A3E41" w:rsidRDefault="004A258A">
      <w:pPr>
        <w:spacing w:line="360" w:lineRule="auto"/>
        <w:ind w:firstLine="708"/>
        <w:rPr>
          <w:sz w:val="28"/>
          <w:szCs w:val="28"/>
        </w:rPr>
      </w:pPr>
      <w:proofErr w:type="spellStart"/>
      <w:r>
        <w:rPr>
          <w:sz w:val="28"/>
          <w:szCs w:val="28"/>
        </w:rPr>
        <w:t>Перфекціонізм</w:t>
      </w:r>
      <w:proofErr w:type="spellEnd"/>
      <w:r>
        <w:rPr>
          <w:sz w:val="28"/>
          <w:szCs w:val="28"/>
        </w:rPr>
        <w:t xml:space="preserve"> характеризується акуратністю, нереалістичною вимогою себе, прагненням до відповідності стандартам і дихотомічним мисленням, тобто. поділом на біле та чорне. Дихотомічне мислення також має важливу роль і є одним із механізмів формування ризику порушень </w:t>
      </w:r>
      <w:r>
        <w:rPr>
          <w:sz w:val="28"/>
          <w:szCs w:val="28"/>
        </w:rPr>
        <w:lastRenderedPageBreak/>
        <w:t xml:space="preserve">харчової поведінки. Так, в результаті дослідження стало відомо, що .дисципліна, суворе дотримання правил прийому їжі може бути причиною виникнення порушень харчової поведінки. Це твердження підтверджується також тим, що </w:t>
      </w:r>
      <w:proofErr w:type="spellStart"/>
      <w:r>
        <w:rPr>
          <w:sz w:val="28"/>
          <w:szCs w:val="28"/>
        </w:rPr>
        <w:t>перфекціонізм</w:t>
      </w:r>
      <w:proofErr w:type="spellEnd"/>
      <w:r>
        <w:rPr>
          <w:sz w:val="28"/>
          <w:szCs w:val="28"/>
        </w:rPr>
        <w:t xml:space="preserve"> характеризується </w:t>
      </w:r>
      <w:proofErr w:type="spellStart"/>
      <w:r>
        <w:rPr>
          <w:sz w:val="28"/>
          <w:szCs w:val="28"/>
        </w:rPr>
        <w:t>генералізованістю</w:t>
      </w:r>
      <w:proofErr w:type="spellEnd"/>
      <w:r>
        <w:rPr>
          <w:sz w:val="28"/>
          <w:szCs w:val="28"/>
        </w:rPr>
        <w:t>, тобто проникає у всі значущі сфери життя людини, а для дівчат фігура та тенденції в моді є невід'ємною частиною життя, у більшості випадків.</w:t>
      </w:r>
    </w:p>
    <w:p w14:paraId="000001A3" w14:textId="644F9C99" w:rsidR="003A3E41" w:rsidRDefault="004A258A">
      <w:pPr>
        <w:spacing w:line="360" w:lineRule="auto"/>
        <w:ind w:firstLine="708"/>
        <w:rPr>
          <w:sz w:val="28"/>
          <w:szCs w:val="28"/>
        </w:rPr>
      </w:pPr>
      <w:r>
        <w:rPr>
          <w:sz w:val="28"/>
          <w:szCs w:val="28"/>
        </w:rPr>
        <w:t xml:space="preserve">У зв'язку з цим у дівчат зростає значущість та цінність дотримання стандартів, заданих у суспільстві, оскільки фігура, зовнішній образ є критеріями успішності. Дівчата, які мають </w:t>
      </w:r>
      <w:proofErr w:type="spellStart"/>
      <w:r>
        <w:rPr>
          <w:sz w:val="28"/>
          <w:szCs w:val="28"/>
        </w:rPr>
        <w:t>перфекціонізм</w:t>
      </w:r>
      <w:proofErr w:type="spellEnd"/>
      <w:r>
        <w:rPr>
          <w:sz w:val="28"/>
          <w:szCs w:val="28"/>
        </w:rPr>
        <w:t xml:space="preserve"> підходять до цього питання з усією властивою їм дисципліною та самокритикою. «Помічниками» у контролі над своїм харчуванням стають безліч різних мобільних додатків, соціальні мережі, які посилюють і </w:t>
      </w:r>
      <w:r w:rsidRPr="00457C1B">
        <w:rPr>
          <w:sz w:val="28"/>
          <w:szCs w:val="28"/>
        </w:rPr>
        <w:t>створюють ще більшу фіксацію на «</w:t>
      </w:r>
      <w:proofErr w:type="spellStart"/>
      <w:r w:rsidRPr="00457C1B">
        <w:rPr>
          <w:sz w:val="28"/>
          <w:szCs w:val="28"/>
        </w:rPr>
        <w:t>неідеальності</w:t>
      </w:r>
      <w:proofErr w:type="spellEnd"/>
      <w:r w:rsidRPr="00457C1B">
        <w:rPr>
          <w:sz w:val="28"/>
          <w:szCs w:val="28"/>
        </w:rPr>
        <w:t>» свого тіла. Результати нашого дослідження підтвердили можливість взаємозв'язку між харчово</w:t>
      </w:r>
      <w:r w:rsidR="009F153D">
        <w:rPr>
          <w:sz w:val="28"/>
          <w:szCs w:val="28"/>
        </w:rPr>
        <w:t>ю</w:t>
      </w:r>
      <w:r w:rsidRPr="00457C1B">
        <w:rPr>
          <w:sz w:val="28"/>
          <w:szCs w:val="28"/>
        </w:rPr>
        <w:t xml:space="preserve"> поведінк</w:t>
      </w:r>
      <w:r w:rsidR="009F153D">
        <w:rPr>
          <w:sz w:val="28"/>
          <w:szCs w:val="28"/>
        </w:rPr>
        <w:t>ою</w:t>
      </w:r>
      <w:r w:rsidRPr="00457C1B">
        <w:rPr>
          <w:sz w:val="28"/>
          <w:szCs w:val="28"/>
        </w:rPr>
        <w:t xml:space="preserve"> та </w:t>
      </w:r>
      <w:proofErr w:type="spellStart"/>
      <w:r w:rsidRPr="00457C1B">
        <w:rPr>
          <w:sz w:val="28"/>
          <w:szCs w:val="28"/>
        </w:rPr>
        <w:t>перфекціонізмом</w:t>
      </w:r>
      <w:proofErr w:type="spellEnd"/>
      <w:r w:rsidRPr="00457C1B">
        <w:rPr>
          <w:sz w:val="28"/>
          <w:szCs w:val="28"/>
        </w:rPr>
        <w:t>.</w:t>
      </w:r>
    </w:p>
    <w:p w14:paraId="74DF4436" w14:textId="46373E03" w:rsidR="00416136" w:rsidRPr="00457C1B" w:rsidRDefault="00416136">
      <w:pPr>
        <w:spacing w:line="360" w:lineRule="auto"/>
        <w:ind w:firstLine="708"/>
        <w:rPr>
          <w:sz w:val="28"/>
          <w:szCs w:val="28"/>
        </w:rPr>
      </w:pPr>
      <w:r w:rsidRPr="00416136">
        <w:rPr>
          <w:sz w:val="28"/>
          <w:szCs w:val="28"/>
        </w:rPr>
        <w:t xml:space="preserve">О. </w:t>
      </w:r>
      <w:proofErr w:type="spellStart"/>
      <w:r w:rsidRPr="00416136">
        <w:rPr>
          <w:sz w:val="28"/>
          <w:szCs w:val="28"/>
        </w:rPr>
        <w:t>Аврамчук</w:t>
      </w:r>
      <w:proofErr w:type="spellEnd"/>
      <w:r w:rsidRPr="00416136">
        <w:rPr>
          <w:sz w:val="28"/>
          <w:szCs w:val="28"/>
        </w:rPr>
        <w:t xml:space="preserve">, О. </w:t>
      </w:r>
      <w:proofErr w:type="spellStart"/>
      <w:r w:rsidRPr="00416136">
        <w:rPr>
          <w:sz w:val="28"/>
          <w:szCs w:val="28"/>
        </w:rPr>
        <w:t>Круц</w:t>
      </w:r>
      <w:proofErr w:type="spellEnd"/>
      <w:r w:rsidRPr="00416136">
        <w:rPr>
          <w:sz w:val="28"/>
          <w:szCs w:val="28"/>
        </w:rPr>
        <w:t xml:space="preserve"> у своєму дослідженні зазначають, що дані Національного інституту психічного здоров’я США (NIMH, 2015) демонструють інформацію про найбільшу поширеність розладів харчової поведінки серед осіб підліткового віку. Загальна поширеність розладів харчової поведінки серед підлітків становить 2,7%. Водночас ці цифри коливаються від 3,8% серед дівчат підліткового віку до 1,5% серед представників чоловічої статі. Науковці це підтверджують у своєму дослідженні [3].</w:t>
      </w:r>
    </w:p>
    <w:p w14:paraId="000001A4" w14:textId="77777777" w:rsidR="003A3E41" w:rsidRDefault="004A258A">
      <w:pPr>
        <w:spacing w:line="360" w:lineRule="auto"/>
        <w:ind w:firstLine="708"/>
        <w:rPr>
          <w:sz w:val="28"/>
          <w:szCs w:val="28"/>
        </w:rPr>
      </w:pPr>
      <w:r w:rsidRPr="00457C1B">
        <w:rPr>
          <w:sz w:val="28"/>
          <w:szCs w:val="28"/>
        </w:rPr>
        <w:t xml:space="preserve">Таким чином, можемо зробити висновок, що користувачі </w:t>
      </w:r>
      <w:proofErr w:type="spellStart"/>
      <w:r w:rsidRPr="00457C1B">
        <w:rPr>
          <w:sz w:val="28"/>
          <w:szCs w:val="28"/>
        </w:rPr>
        <w:t>ТікТоку</w:t>
      </w:r>
      <w:proofErr w:type="spellEnd"/>
      <w:r>
        <w:rPr>
          <w:sz w:val="28"/>
          <w:szCs w:val="28"/>
        </w:rPr>
        <w:t xml:space="preserve"> жіночої статі за результатами проведеного дослідження більш схильні до порушень харчової поведінки, у них вищий рівень нейротизму та </w:t>
      </w:r>
      <w:proofErr w:type="spellStart"/>
      <w:r>
        <w:rPr>
          <w:sz w:val="28"/>
          <w:szCs w:val="28"/>
        </w:rPr>
        <w:t>перфекціонізму</w:t>
      </w:r>
      <w:proofErr w:type="spellEnd"/>
      <w:r>
        <w:rPr>
          <w:sz w:val="28"/>
          <w:szCs w:val="28"/>
        </w:rPr>
        <w:t>.</w:t>
      </w:r>
    </w:p>
    <w:p w14:paraId="0714B405" w14:textId="4620688B" w:rsidR="004E7200" w:rsidRDefault="004A258A" w:rsidP="009B47D1">
      <w:pPr>
        <w:spacing w:line="360" w:lineRule="auto"/>
        <w:ind w:firstLine="708"/>
        <w:rPr>
          <w:sz w:val="28"/>
          <w:szCs w:val="28"/>
        </w:rPr>
      </w:pPr>
      <w:r>
        <w:rPr>
          <w:sz w:val="28"/>
          <w:szCs w:val="28"/>
        </w:rPr>
        <w:t>Наступним кроком нашого порівняльного аналізу було визначення відмінностей поведінки у прийнятті рішень в залежності від статі</w:t>
      </w:r>
      <w:r w:rsidR="009B47D1">
        <w:rPr>
          <w:sz w:val="28"/>
          <w:szCs w:val="28"/>
        </w:rPr>
        <w:t xml:space="preserve"> (див. Додаток І)</w:t>
      </w:r>
    </w:p>
    <w:p w14:paraId="25B93BF8" w14:textId="356A1D21" w:rsidR="00416136" w:rsidRPr="00416136" w:rsidRDefault="002D2EE6" w:rsidP="002D2EE6">
      <w:pPr>
        <w:spacing w:line="360" w:lineRule="auto"/>
        <w:rPr>
          <w:sz w:val="28"/>
          <w:szCs w:val="28"/>
        </w:rPr>
      </w:pPr>
      <w:r>
        <w:rPr>
          <w:sz w:val="28"/>
          <w:szCs w:val="28"/>
        </w:rPr>
        <w:lastRenderedPageBreak/>
        <w:t xml:space="preserve">        Встановлено, </w:t>
      </w:r>
      <w:r w:rsidR="004A258A">
        <w:rPr>
          <w:sz w:val="28"/>
          <w:szCs w:val="28"/>
        </w:rPr>
        <w:t>що як дівчата, так і хлопці схильні до мінімізації при прийнятті рішень.</w:t>
      </w:r>
      <w:r w:rsidR="00416136" w:rsidRPr="00416136">
        <w:rPr>
          <w:sz w:val="28"/>
          <w:szCs w:val="28"/>
        </w:rPr>
        <w:t xml:space="preserve"> . Саме за цією шкалою дівчата (36,28±7,02) та хлопці (36,45±8,25) мають найвищі показники. </w:t>
      </w:r>
    </w:p>
    <w:p w14:paraId="4E3E5BA1" w14:textId="77777777" w:rsidR="00416136" w:rsidRPr="00416136" w:rsidRDefault="00416136" w:rsidP="00416136">
      <w:pPr>
        <w:spacing w:line="360" w:lineRule="auto"/>
        <w:ind w:firstLine="708"/>
        <w:rPr>
          <w:sz w:val="28"/>
          <w:szCs w:val="28"/>
        </w:rPr>
      </w:pPr>
      <w:r w:rsidRPr="00416136">
        <w:rPr>
          <w:sz w:val="28"/>
          <w:szCs w:val="28"/>
        </w:rPr>
        <w:t xml:space="preserve">На нашу думку, це також впливає на появу порушень харчової поведінки. Особи, які схильні до мінімізації при прийнятті рішень, відмовляються від зусиль і від знання, уникають рішень та </w:t>
      </w:r>
      <w:proofErr w:type="spellStart"/>
      <w:r w:rsidRPr="00416136">
        <w:rPr>
          <w:sz w:val="28"/>
          <w:szCs w:val="28"/>
        </w:rPr>
        <w:t>інтолератні</w:t>
      </w:r>
      <w:proofErr w:type="spellEnd"/>
      <w:r w:rsidRPr="00416136">
        <w:rPr>
          <w:sz w:val="28"/>
          <w:szCs w:val="28"/>
        </w:rPr>
        <w:t xml:space="preserve"> до невизначеності. Тобто після перегляду відео вони можуть без перевірки інформації швидко прийняти рішення про дієту, про те, що їм потрібно схуднути. Найнижчий показник маємо за шкалою максимізації. Це вказує на те, що опитувані не здатні шукати безкомпромісний пошук найкращого варіанта рішення з усіх альтернатив. </w:t>
      </w:r>
    </w:p>
    <w:p w14:paraId="39873E77" w14:textId="77777777" w:rsidR="00DC39C0" w:rsidRDefault="00416136" w:rsidP="00416136">
      <w:pPr>
        <w:spacing w:line="360" w:lineRule="auto"/>
        <w:ind w:firstLine="708"/>
        <w:rPr>
          <w:sz w:val="28"/>
          <w:szCs w:val="28"/>
        </w:rPr>
      </w:pPr>
      <w:r w:rsidRPr="00416136">
        <w:rPr>
          <w:sz w:val="28"/>
          <w:szCs w:val="28"/>
        </w:rPr>
        <w:t xml:space="preserve">Проаналізуємо </w:t>
      </w:r>
      <w:r w:rsidR="00836892">
        <w:rPr>
          <w:sz w:val="28"/>
          <w:szCs w:val="28"/>
        </w:rPr>
        <w:t xml:space="preserve">схильність користувачів до </w:t>
      </w:r>
      <w:r w:rsidRPr="00416136">
        <w:rPr>
          <w:sz w:val="28"/>
          <w:szCs w:val="28"/>
        </w:rPr>
        <w:t xml:space="preserve">РХП з відповідями на питання анкети. </w:t>
      </w:r>
    </w:p>
    <w:p w14:paraId="000001EA" w14:textId="42470492" w:rsidR="003A3E41" w:rsidRPr="004F3138" w:rsidRDefault="00416136" w:rsidP="00416136">
      <w:pPr>
        <w:spacing w:line="360" w:lineRule="auto"/>
        <w:ind w:firstLine="708"/>
        <w:rPr>
          <w:strike/>
          <w:sz w:val="28"/>
          <w:szCs w:val="28"/>
        </w:rPr>
      </w:pPr>
      <w:r w:rsidRPr="00416136">
        <w:rPr>
          <w:sz w:val="28"/>
          <w:szCs w:val="28"/>
        </w:rPr>
        <w:t>Дані у таблиці 2.3 демонструють, що застосування</w:t>
      </w:r>
      <w:r w:rsidR="00141556" w:rsidRPr="00141556">
        <w:rPr>
          <w:sz w:val="28"/>
          <w:szCs w:val="28"/>
        </w:rPr>
        <w:t xml:space="preserve"> </w:t>
      </w:r>
      <w:r w:rsidR="004E7200" w:rsidRPr="00836892">
        <w:rPr>
          <w:sz w:val="28"/>
          <w:szCs w:val="28"/>
        </w:rPr>
        <w:t>авторської анкети</w:t>
      </w:r>
      <w:r w:rsidRPr="00416136">
        <w:rPr>
          <w:sz w:val="28"/>
          <w:szCs w:val="28"/>
        </w:rPr>
        <w:t xml:space="preserve"> дозволило виявити, що ризик виникнення РХП </w:t>
      </w:r>
      <w:r w:rsidR="00141556">
        <w:rPr>
          <w:sz w:val="28"/>
          <w:szCs w:val="28"/>
        </w:rPr>
        <w:t>пов’язаний</w:t>
      </w:r>
      <w:r w:rsidRPr="00416136">
        <w:rPr>
          <w:sz w:val="28"/>
          <w:szCs w:val="28"/>
        </w:rPr>
        <w:t xml:space="preserve"> </w:t>
      </w:r>
      <w:r w:rsidR="00141556">
        <w:rPr>
          <w:sz w:val="28"/>
          <w:szCs w:val="28"/>
        </w:rPr>
        <w:t>з</w:t>
      </w:r>
      <w:r w:rsidRPr="00416136">
        <w:rPr>
          <w:sz w:val="28"/>
          <w:szCs w:val="28"/>
        </w:rPr>
        <w:t xml:space="preserve"> час</w:t>
      </w:r>
      <w:r w:rsidR="00141556">
        <w:rPr>
          <w:sz w:val="28"/>
          <w:szCs w:val="28"/>
        </w:rPr>
        <w:t>ом</w:t>
      </w:r>
      <w:r w:rsidRPr="00416136">
        <w:rPr>
          <w:sz w:val="28"/>
          <w:szCs w:val="28"/>
        </w:rPr>
        <w:t xml:space="preserve"> користування </w:t>
      </w:r>
      <w:proofErr w:type="spellStart"/>
      <w:r w:rsidRPr="00416136">
        <w:rPr>
          <w:sz w:val="28"/>
          <w:szCs w:val="28"/>
        </w:rPr>
        <w:t>ТікТоком</w:t>
      </w:r>
      <w:proofErr w:type="spellEnd"/>
      <w:r w:rsidRPr="00416136">
        <w:rPr>
          <w:sz w:val="28"/>
          <w:szCs w:val="28"/>
        </w:rPr>
        <w:t xml:space="preserve"> за добу. </w:t>
      </w:r>
    </w:p>
    <w:p w14:paraId="000001EB" w14:textId="77777777" w:rsidR="003A3E41" w:rsidRDefault="004A258A">
      <w:pPr>
        <w:spacing w:line="360" w:lineRule="auto"/>
        <w:ind w:firstLine="708"/>
        <w:jc w:val="right"/>
        <w:rPr>
          <w:b/>
          <w:i/>
          <w:sz w:val="28"/>
          <w:szCs w:val="28"/>
        </w:rPr>
      </w:pPr>
      <w:r>
        <w:rPr>
          <w:b/>
          <w:i/>
          <w:sz w:val="28"/>
          <w:szCs w:val="28"/>
        </w:rPr>
        <w:t>Таблиця 2.3</w:t>
      </w:r>
    </w:p>
    <w:p w14:paraId="000001EC" w14:textId="75D7C15D" w:rsidR="003A3E41" w:rsidRDefault="00141556">
      <w:pPr>
        <w:spacing w:line="360" w:lineRule="auto"/>
        <w:ind w:firstLine="708"/>
        <w:jc w:val="center"/>
        <w:rPr>
          <w:b/>
          <w:sz w:val="28"/>
          <w:szCs w:val="28"/>
        </w:rPr>
      </w:pPr>
      <w:r w:rsidRPr="0057509E">
        <w:rPr>
          <w:b/>
          <w:bCs/>
          <w:sz w:val="28"/>
          <w:szCs w:val="28"/>
        </w:rPr>
        <w:t>Схильність до</w:t>
      </w:r>
      <w:r w:rsidR="004A258A" w:rsidRPr="0057509E">
        <w:rPr>
          <w:b/>
          <w:sz w:val="28"/>
          <w:szCs w:val="28"/>
        </w:rPr>
        <w:t xml:space="preserve"> РХП </w:t>
      </w:r>
      <w:r w:rsidRPr="0057509E">
        <w:rPr>
          <w:b/>
          <w:sz w:val="28"/>
          <w:szCs w:val="28"/>
        </w:rPr>
        <w:t>та</w:t>
      </w:r>
      <w:r w:rsidR="004A258A" w:rsidRPr="0057509E">
        <w:rPr>
          <w:b/>
          <w:sz w:val="28"/>
          <w:szCs w:val="28"/>
        </w:rPr>
        <w:t xml:space="preserve"> триваліс</w:t>
      </w:r>
      <w:r w:rsidRPr="0057509E">
        <w:rPr>
          <w:b/>
          <w:sz w:val="28"/>
          <w:szCs w:val="28"/>
        </w:rPr>
        <w:t>ть</w:t>
      </w:r>
      <w:r w:rsidR="004A258A" w:rsidRPr="0057509E">
        <w:rPr>
          <w:b/>
          <w:sz w:val="28"/>
          <w:szCs w:val="28"/>
        </w:rPr>
        <w:t xml:space="preserve"> користування </w:t>
      </w:r>
      <w:proofErr w:type="spellStart"/>
      <w:r w:rsidR="004A258A" w:rsidRPr="0057509E">
        <w:rPr>
          <w:b/>
          <w:sz w:val="28"/>
          <w:szCs w:val="28"/>
        </w:rPr>
        <w:t>ТікТоком</w:t>
      </w:r>
      <w:proofErr w:type="spellEnd"/>
    </w:p>
    <w:tbl>
      <w:tblPr>
        <w:tblStyle w:val="af5"/>
        <w:tblW w:w="949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1134"/>
        <w:gridCol w:w="709"/>
        <w:gridCol w:w="851"/>
        <w:gridCol w:w="992"/>
        <w:gridCol w:w="1276"/>
        <w:gridCol w:w="1134"/>
        <w:gridCol w:w="1701"/>
      </w:tblGrid>
      <w:tr w:rsidR="00141556" w14:paraId="76C35965" w14:textId="14125104" w:rsidTr="00141556">
        <w:trPr>
          <w:trHeight w:val="936"/>
          <w:jc w:val="center"/>
        </w:trPr>
        <w:tc>
          <w:tcPr>
            <w:tcW w:w="2830" w:type="dxa"/>
            <w:gridSpan w:val="2"/>
            <w:shd w:val="clear" w:color="auto" w:fill="auto"/>
            <w:vAlign w:val="bottom"/>
          </w:tcPr>
          <w:p w14:paraId="000001ED" w14:textId="707B72EA" w:rsidR="00141556" w:rsidRDefault="00141556">
            <w:pPr>
              <w:jc w:val="center"/>
              <w:rPr>
                <w:color w:val="000000"/>
                <w:sz w:val="28"/>
                <w:szCs w:val="28"/>
              </w:rPr>
            </w:pPr>
            <w:r>
              <w:rPr>
                <w:color w:val="000000"/>
                <w:sz w:val="28"/>
                <w:szCs w:val="28"/>
              </w:rPr>
              <w:t>ЕАТ-26</w:t>
            </w:r>
          </w:p>
        </w:tc>
        <w:tc>
          <w:tcPr>
            <w:tcW w:w="709" w:type="dxa"/>
          </w:tcPr>
          <w:p w14:paraId="000001EF" w14:textId="77777777" w:rsidR="00141556" w:rsidRDefault="00141556">
            <w:pPr>
              <w:jc w:val="center"/>
              <w:rPr>
                <w:color w:val="000000"/>
                <w:sz w:val="28"/>
                <w:szCs w:val="28"/>
              </w:rPr>
            </w:pPr>
            <w:proofErr w:type="spellStart"/>
            <w:r>
              <w:rPr>
                <w:color w:val="000000"/>
                <w:sz w:val="28"/>
                <w:szCs w:val="28"/>
              </w:rPr>
              <w:t>min</w:t>
            </w:r>
            <w:proofErr w:type="spellEnd"/>
          </w:p>
        </w:tc>
        <w:tc>
          <w:tcPr>
            <w:tcW w:w="851" w:type="dxa"/>
          </w:tcPr>
          <w:p w14:paraId="000001F0" w14:textId="77777777" w:rsidR="00141556" w:rsidRDefault="00141556">
            <w:pPr>
              <w:jc w:val="center"/>
              <w:rPr>
                <w:color w:val="000000"/>
                <w:sz w:val="28"/>
                <w:szCs w:val="28"/>
              </w:rPr>
            </w:pPr>
            <w:proofErr w:type="spellStart"/>
            <w:r>
              <w:rPr>
                <w:color w:val="000000"/>
                <w:sz w:val="28"/>
                <w:szCs w:val="28"/>
              </w:rPr>
              <w:t>max</w:t>
            </w:r>
            <w:proofErr w:type="spellEnd"/>
          </w:p>
        </w:tc>
        <w:tc>
          <w:tcPr>
            <w:tcW w:w="992" w:type="dxa"/>
          </w:tcPr>
          <w:p w14:paraId="000001F1" w14:textId="22A53BF7" w:rsidR="00141556" w:rsidRDefault="0057509E">
            <w:pPr>
              <w:jc w:val="center"/>
              <w:rPr>
                <w:color w:val="000000"/>
                <w:sz w:val="28"/>
                <w:szCs w:val="28"/>
              </w:rPr>
            </w:pPr>
            <w:r>
              <w:rPr>
                <w:color w:val="000000"/>
                <w:sz w:val="28"/>
                <w:szCs w:val="28"/>
              </w:rPr>
              <w:t>М</w:t>
            </w:r>
            <w:r w:rsidR="00141556">
              <w:rPr>
                <w:color w:val="000000"/>
                <w:sz w:val="28"/>
                <w:szCs w:val="28"/>
              </w:rPr>
              <w:t>едіана</w:t>
            </w:r>
          </w:p>
        </w:tc>
        <w:tc>
          <w:tcPr>
            <w:tcW w:w="1276" w:type="dxa"/>
            <w:shd w:val="clear" w:color="auto" w:fill="auto"/>
            <w:vAlign w:val="bottom"/>
          </w:tcPr>
          <w:p w14:paraId="000001F2" w14:textId="77777777" w:rsidR="00141556" w:rsidRDefault="00141556">
            <w:pPr>
              <w:jc w:val="center"/>
              <w:rPr>
                <w:color w:val="000000"/>
                <w:sz w:val="28"/>
                <w:szCs w:val="28"/>
              </w:rPr>
            </w:pPr>
            <w:r>
              <w:rPr>
                <w:color w:val="000000"/>
                <w:sz w:val="28"/>
                <w:szCs w:val="28"/>
              </w:rPr>
              <w:t>Середнє, М</w:t>
            </w:r>
          </w:p>
        </w:tc>
        <w:tc>
          <w:tcPr>
            <w:tcW w:w="1134" w:type="dxa"/>
            <w:shd w:val="clear" w:color="auto" w:fill="auto"/>
            <w:vAlign w:val="bottom"/>
          </w:tcPr>
          <w:p w14:paraId="000001F3" w14:textId="77777777" w:rsidR="00141556" w:rsidRDefault="00141556">
            <w:pPr>
              <w:jc w:val="center"/>
              <w:rPr>
                <w:color w:val="000000"/>
                <w:sz w:val="28"/>
                <w:szCs w:val="28"/>
              </w:rPr>
            </w:pPr>
            <w:proofErr w:type="spellStart"/>
            <w:r>
              <w:rPr>
                <w:color w:val="000000"/>
                <w:sz w:val="28"/>
                <w:szCs w:val="28"/>
              </w:rPr>
              <w:t>Сер.кв</w:t>
            </w:r>
            <w:proofErr w:type="spellEnd"/>
            <w:r>
              <w:rPr>
                <w:color w:val="000000"/>
                <w:sz w:val="28"/>
                <w:szCs w:val="28"/>
              </w:rPr>
              <w:t>. відхилення,</w:t>
            </w:r>
          </w:p>
          <w:p w14:paraId="000001F4" w14:textId="2891F408" w:rsidR="00141556" w:rsidRDefault="00141556">
            <w:pPr>
              <w:jc w:val="center"/>
              <w:rPr>
                <w:color w:val="000000"/>
                <w:sz w:val="28"/>
                <w:szCs w:val="28"/>
              </w:rPr>
            </w:pPr>
            <w:r>
              <w:rPr>
                <w:color w:val="000000"/>
                <w:sz w:val="28"/>
                <w:szCs w:val="28"/>
              </w:rPr>
              <w:t>Ϭ</w:t>
            </w:r>
          </w:p>
        </w:tc>
        <w:tc>
          <w:tcPr>
            <w:tcW w:w="1701" w:type="dxa"/>
            <w:shd w:val="clear" w:color="auto" w:fill="auto"/>
            <w:vAlign w:val="bottom"/>
          </w:tcPr>
          <w:p w14:paraId="000001F5" w14:textId="77777777" w:rsidR="00141556" w:rsidRDefault="00141556">
            <w:pPr>
              <w:jc w:val="center"/>
              <w:rPr>
                <w:color w:val="000000"/>
                <w:sz w:val="28"/>
                <w:szCs w:val="28"/>
              </w:rPr>
            </w:pPr>
            <w:proofErr w:type="spellStart"/>
            <w:r>
              <w:rPr>
                <w:color w:val="000000"/>
                <w:sz w:val="28"/>
                <w:szCs w:val="28"/>
              </w:rPr>
              <w:t>Сер.кв</w:t>
            </w:r>
            <w:proofErr w:type="spellEnd"/>
            <w:r>
              <w:rPr>
                <w:color w:val="000000"/>
                <w:sz w:val="28"/>
                <w:szCs w:val="28"/>
              </w:rPr>
              <w:t>. помилка середнього, ±m</w:t>
            </w:r>
          </w:p>
        </w:tc>
      </w:tr>
      <w:tr w:rsidR="00141556" w14:paraId="3F495EF1" w14:textId="1EF77716" w:rsidTr="00141556">
        <w:trPr>
          <w:trHeight w:val="456"/>
          <w:jc w:val="center"/>
        </w:trPr>
        <w:tc>
          <w:tcPr>
            <w:tcW w:w="1696" w:type="dxa"/>
            <w:vMerge w:val="restart"/>
            <w:shd w:val="clear" w:color="auto" w:fill="auto"/>
          </w:tcPr>
          <w:p w14:paraId="000001F7" w14:textId="3D100AFF" w:rsidR="00141556" w:rsidRDefault="00141556">
            <w:pPr>
              <w:rPr>
                <w:color w:val="000000"/>
                <w:sz w:val="28"/>
                <w:szCs w:val="28"/>
              </w:rPr>
            </w:pPr>
            <w:r>
              <w:rPr>
                <w:color w:val="000000"/>
                <w:sz w:val="28"/>
                <w:szCs w:val="28"/>
              </w:rPr>
              <w:t xml:space="preserve">Тривалість користування </w:t>
            </w:r>
            <w:proofErr w:type="spellStart"/>
            <w:r>
              <w:rPr>
                <w:color w:val="000000"/>
                <w:sz w:val="28"/>
                <w:szCs w:val="28"/>
              </w:rPr>
              <w:t>ТікТоком</w:t>
            </w:r>
            <w:proofErr w:type="spellEnd"/>
          </w:p>
        </w:tc>
        <w:tc>
          <w:tcPr>
            <w:tcW w:w="1134" w:type="dxa"/>
            <w:shd w:val="clear" w:color="auto" w:fill="auto"/>
          </w:tcPr>
          <w:p w14:paraId="000001F8" w14:textId="77777777" w:rsidR="00141556" w:rsidRDefault="00141556">
            <w:pPr>
              <w:rPr>
                <w:color w:val="000000"/>
                <w:sz w:val="28"/>
                <w:szCs w:val="28"/>
              </w:rPr>
            </w:pPr>
            <w:r>
              <w:rPr>
                <w:color w:val="000000"/>
                <w:sz w:val="28"/>
                <w:szCs w:val="28"/>
              </w:rPr>
              <w:t>до 1 години на добу</w:t>
            </w:r>
          </w:p>
        </w:tc>
        <w:tc>
          <w:tcPr>
            <w:tcW w:w="709" w:type="dxa"/>
          </w:tcPr>
          <w:p w14:paraId="000001F9" w14:textId="77777777" w:rsidR="00141556" w:rsidRDefault="00141556">
            <w:pPr>
              <w:jc w:val="center"/>
              <w:rPr>
                <w:color w:val="000000"/>
                <w:sz w:val="28"/>
                <w:szCs w:val="28"/>
              </w:rPr>
            </w:pPr>
            <w:r>
              <w:rPr>
                <w:color w:val="000000"/>
                <w:sz w:val="28"/>
                <w:szCs w:val="28"/>
              </w:rPr>
              <w:t>4</w:t>
            </w:r>
          </w:p>
        </w:tc>
        <w:tc>
          <w:tcPr>
            <w:tcW w:w="851" w:type="dxa"/>
          </w:tcPr>
          <w:p w14:paraId="000001FA" w14:textId="77777777" w:rsidR="00141556" w:rsidRDefault="00141556">
            <w:pPr>
              <w:jc w:val="center"/>
              <w:rPr>
                <w:color w:val="000000"/>
                <w:sz w:val="28"/>
                <w:szCs w:val="28"/>
              </w:rPr>
            </w:pPr>
            <w:r>
              <w:rPr>
                <w:color w:val="000000"/>
                <w:sz w:val="28"/>
                <w:szCs w:val="28"/>
              </w:rPr>
              <w:t>8</w:t>
            </w:r>
          </w:p>
        </w:tc>
        <w:tc>
          <w:tcPr>
            <w:tcW w:w="992" w:type="dxa"/>
          </w:tcPr>
          <w:p w14:paraId="000001FB" w14:textId="77777777" w:rsidR="00141556" w:rsidRDefault="00141556">
            <w:pPr>
              <w:jc w:val="center"/>
              <w:rPr>
                <w:color w:val="000000"/>
                <w:sz w:val="28"/>
                <w:szCs w:val="28"/>
              </w:rPr>
            </w:pPr>
            <w:r>
              <w:rPr>
                <w:color w:val="000000"/>
                <w:sz w:val="28"/>
                <w:szCs w:val="28"/>
              </w:rPr>
              <w:t>6</w:t>
            </w:r>
          </w:p>
        </w:tc>
        <w:tc>
          <w:tcPr>
            <w:tcW w:w="1276" w:type="dxa"/>
            <w:shd w:val="clear" w:color="auto" w:fill="auto"/>
          </w:tcPr>
          <w:p w14:paraId="000001FC" w14:textId="77777777" w:rsidR="00141556" w:rsidRDefault="00141556">
            <w:pPr>
              <w:jc w:val="center"/>
              <w:rPr>
                <w:color w:val="000000"/>
                <w:sz w:val="28"/>
                <w:szCs w:val="28"/>
              </w:rPr>
            </w:pPr>
            <w:r>
              <w:rPr>
                <w:color w:val="000000"/>
                <w:sz w:val="28"/>
                <w:szCs w:val="28"/>
              </w:rPr>
              <w:t>6</w:t>
            </w:r>
          </w:p>
        </w:tc>
        <w:tc>
          <w:tcPr>
            <w:tcW w:w="1134" w:type="dxa"/>
            <w:shd w:val="clear" w:color="auto" w:fill="auto"/>
          </w:tcPr>
          <w:p w14:paraId="000001FD" w14:textId="77777777" w:rsidR="00141556" w:rsidRDefault="00141556">
            <w:pPr>
              <w:jc w:val="center"/>
              <w:rPr>
                <w:color w:val="000000"/>
                <w:sz w:val="28"/>
                <w:szCs w:val="28"/>
              </w:rPr>
            </w:pPr>
            <w:r>
              <w:rPr>
                <w:color w:val="000000"/>
                <w:sz w:val="28"/>
                <w:szCs w:val="28"/>
              </w:rPr>
              <w:t>2,83</w:t>
            </w:r>
          </w:p>
        </w:tc>
        <w:tc>
          <w:tcPr>
            <w:tcW w:w="1701" w:type="dxa"/>
            <w:shd w:val="clear" w:color="auto" w:fill="auto"/>
          </w:tcPr>
          <w:p w14:paraId="000001FE" w14:textId="77777777" w:rsidR="00141556" w:rsidRDefault="00141556">
            <w:pPr>
              <w:jc w:val="center"/>
              <w:rPr>
                <w:color w:val="000000"/>
                <w:sz w:val="28"/>
                <w:szCs w:val="28"/>
              </w:rPr>
            </w:pPr>
            <w:r>
              <w:rPr>
                <w:color w:val="000000"/>
                <w:sz w:val="28"/>
                <w:szCs w:val="28"/>
              </w:rPr>
              <w:t>0,07</w:t>
            </w:r>
          </w:p>
        </w:tc>
      </w:tr>
      <w:tr w:rsidR="00141556" w14:paraId="7CCC2913" w14:textId="1B8863ED" w:rsidTr="00141556">
        <w:trPr>
          <w:trHeight w:val="375"/>
          <w:jc w:val="center"/>
        </w:trPr>
        <w:tc>
          <w:tcPr>
            <w:tcW w:w="1696" w:type="dxa"/>
            <w:vMerge/>
            <w:shd w:val="clear" w:color="auto" w:fill="auto"/>
          </w:tcPr>
          <w:p w14:paraId="00000200"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134" w:type="dxa"/>
            <w:shd w:val="clear" w:color="auto" w:fill="auto"/>
          </w:tcPr>
          <w:p w14:paraId="00000201" w14:textId="77777777" w:rsidR="00141556" w:rsidRDefault="00141556">
            <w:pPr>
              <w:rPr>
                <w:color w:val="000000"/>
                <w:sz w:val="28"/>
                <w:szCs w:val="28"/>
              </w:rPr>
            </w:pPr>
            <w:r>
              <w:rPr>
                <w:color w:val="000000"/>
                <w:sz w:val="28"/>
                <w:szCs w:val="28"/>
              </w:rPr>
              <w:t xml:space="preserve">1-2 години на добу </w:t>
            </w:r>
          </w:p>
        </w:tc>
        <w:tc>
          <w:tcPr>
            <w:tcW w:w="709" w:type="dxa"/>
          </w:tcPr>
          <w:p w14:paraId="00000202" w14:textId="77777777" w:rsidR="00141556" w:rsidRDefault="00141556">
            <w:pPr>
              <w:jc w:val="center"/>
              <w:rPr>
                <w:color w:val="000000"/>
                <w:sz w:val="28"/>
                <w:szCs w:val="28"/>
              </w:rPr>
            </w:pPr>
            <w:r>
              <w:rPr>
                <w:color w:val="000000"/>
                <w:sz w:val="28"/>
                <w:szCs w:val="28"/>
              </w:rPr>
              <w:t>0</w:t>
            </w:r>
          </w:p>
        </w:tc>
        <w:tc>
          <w:tcPr>
            <w:tcW w:w="851" w:type="dxa"/>
          </w:tcPr>
          <w:p w14:paraId="00000203" w14:textId="77777777" w:rsidR="00141556" w:rsidRDefault="00141556">
            <w:pPr>
              <w:jc w:val="center"/>
              <w:rPr>
                <w:color w:val="000000"/>
                <w:sz w:val="28"/>
                <w:szCs w:val="28"/>
              </w:rPr>
            </w:pPr>
            <w:r>
              <w:rPr>
                <w:color w:val="000000"/>
                <w:sz w:val="28"/>
                <w:szCs w:val="28"/>
              </w:rPr>
              <w:t>46</w:t>
            </w:r>
          </w:p>
        </w:tc>
        <w:tc>
          <w:tcPr>
            <w:tcW w:w="992" w:type="dxa"/>
          </w:tcPr>
          <w:p w14:paraId="00000204" w14:textId="77777777" w:rsidR="00141556" w:rsidRDefault="00141556">
            <w:pPr>
              <w:jc w:val="center"/>
              <w:rPr>
                <w:color w:val="000000"/>
                <w:sz w:val="28"/>
                <w:szCs w:val="28"/>
              </w:rPr>
            </w:pPr>
            <w:r>
              <w:rPr>
                <w:color w:val="000000"/>
                <w:sz w:val="28"/>
                <w:szCs w:val="28"/>
              </w:rPr>
              <w:t>10,5</w:t>
            </w:r>
          </w:p>
        </w:tc>
        <w:tc>
          <w:tcPr>
            <w:tcW w:w="1276" w:type="dxa"/>
            <w:shd w:val="clear" w:color="auto" w:fill="auto"/>
          </w:tcPr>
          <w:p w14:paraId="00000205" w14:textId="77777777" w:rsidR="00141556" w:rsidRDefault="00141556">
            <w:pPr>
              <w:jc w:val="center"/>
              <w:rPr>
                <w:color w:val="000000"/>
                <w:sz w:val="28"/>
                <w:szCs w:val="28"/>
              </w:rPr>
            </w:pPr>
            <w:r>
              <w:rPr>
                <w:color w:val="000000"/>
                <w:sz w:val="28"/>
                <w:szCs w:val="28"/>
              </w:rPr>
              <w:t>12,83</w:t>
            </w:r>
          </w:p>
        </w:tc>
        <w:tc>
          <w:tcPr>
            <w:tcW w:w="1134" w:type="dxa"/>
            <w:shd w:val="clear" w:color="auto" w:fill="auto"/>
          </w:tcPr>
          <w:p w14:paraId="00000206" w14:textId="77777777" w:rsidR="00141556" w:rsidRDefault="00141556">
            <w:pPr>
              <w:jc w:val="center"/>
              <w:rPr>
                <w:color w:val="000000"/>
                <w:sz w:val="28"/>
                <w:szCs w:val="28"/>
              </w:rPr>
            </w:pPr>
            <w:r>
              <w:rPr>
                <w:color w:val="000000"/>
                <w:sz w:val="28"/>
                <w:szCs w:val="28"/>
              </w:rPr>
              <w:t>12,04</w:t>
            </w:r>
          </w:p>
        </w:tc>
        <w:tc>
          <w:tcPr>
            <w:tcW w:w="1701" w:type="dxa"/>
            <w:shd w:val="clear" w:color="auto" w:fill="auto"/>
          </w:tcPr>
          <w:p w14:paraId="00000207" w14:textId="77777777" w:rsidR="00141556" w:rsidRDefault="00141556">
            <w:pPr>
              <w:jc w:val="center"/>
              <w:rPr>
                <w:color w:val="000000"/>
                <w:sz w:val="28"/>
                <w:szCs w:val="28"/>
              </w:rPr>
            </w:pPr>
            <w:r>
              <w:rPr>
                <w:color w:val="000000"/>
                <w:sz w:val="28"/>
                <w:szCs w:val="28"/>
              </w:rPr>
              <w:t>0,29</w:t>
            </w:r>
          </w:p>
        </w:tc>
      </w:tr>
      <w:tr w:rsidR="00141556" w14:paraId="3F50C2D3" w14:textId="4F28D8A5" w:rsidTr="00141556">
        <w:trPr>
          <w:trHeight w:val="375"/>
          <w:jc w:val="center"/>
        </w:trPr>
        <w:tc>
          <w:tcPr>
            <w:tcW w:w="1696" w:type="dxa"/>
            <w:vMerge/>
            <w:shd w:val="clear" w:color="auto" w:fill="auto"/>
          </w:tcPr>
          <w:p w14:paraId="00000209"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134" w:type="dxa"/>
            <w:shd w:val="clear" w:color="auto" w:fill="auto"/>
          </w:tcPr>
          <w:p w14:paraId="0000020A" w14:textId="77777777" w:rsidR="00141556" w:rsidRDefault="00141556">
            <w:pPr>
              <w:rPr>
                <w:color w:val="000000"/>
                <w:sz w:val="28"/>
                <w:szCs w:val="28"/>
              </w:rPr>
            </w:pPr>
            <w:r>
              <w:rPr>
                <w:color w:val="000000"/>
                <w:sz w:val="28"/>
                <w:szCs w:val="28"/>
              </w:rPr>
              <w:t xml:space="preserve">3-4 години на добу </w:t>
            </w:r>
          </w:p>
        </w:tc>
        <w:tc>
          <w:tcPr>
            <w:tcW w:w="709" w:type="dxa"/>
          </w:tcPr>
          <w:p w14:paraId="0000020B" w14:textId="77777777" w:rsidR="00141556" w:rsidRDefault="00141556">
            <w:pPr>
              <w:jc w:val="center"/>
              <w:rPr>
                <w:color w:val="000000"/>
                <w:sz w:val="28"/>
                <w:szCs w:val="28"/>
              </w:rPr>
            </w:pPr>
            <w:r>
              <w:rPr>
                <w:color w:val="000000"/>
                <w:sz w:val="28"/>
                <w:szCs w:val="28"/>
              </w:rPr>
              <w:t>0</w:t>
            </w:r>
          </w:p>
        </w:tc>
        <w:tc>
          <w:tcPr>
            <w:tcW w:w="851" w:type="dxa"/>
          </w:tcPr>
          <w:p w14:paraId="0000020C" w14:textId="77777777" w:rsidR="00141556" w:rsidRDefault="00141556">
            <w:pPr>
              <w:jc w:val="center"/>
              <w:rPr>
                <w:color w:val="000000"/>
                <w:sz w:val="28"/>
                <w:szCs w:val="28"/>
              </w:rPr>
            </w:pPr>
            <w:r>
              <w:rPr>
                <w:color w:val="000000"/>
                <w:sz w:val="28"/>
                <w:szCs w:val="28"/>
              </w:rPr>
              <w:t>36</w:t>
            </w:r>
          </w:p>
        </w:tc>
        <w:tc>
          <w:tcPr>
            <w:tcW w:w="992" w:type="dxa"/>
          </w:tcPr>
          <w:p w14:paraId="0000020D" w14:textId="77777777" w:rsidR="00141556" w:rsidRDefault="00141556">
            <w:pPr>
              <w:jc w:val="center"/>
              <w:rPr>
                <w:color w:val="000000"/>
                <w:sz w:val="28"/>
                <w:szCs w:val="28"/>
              </w:rPr>
            </w:pPr>
            <w:r>
              <w:rPr>
                <w:color w:val="000000"/>
                <w:sz w:val="28"/>
                <w:szCs w:val="28"/>
              </w:rPr>
              <w:t>10</w:t>
            </w:r>
          </w:p>
        </w:tc>
        <w:tc>
          <w:tcPr>
            <w:tcW w:w="1276" w:type="dxa"/>
            <w:shd w:val="clear" w:color="auto" w:fill="auto"/>
          </w:tcPr>
          <w:p w14:paraId="0000020E" w14:textId="77777777" w:rsidR="00141556" w:rsidRDefault="00141556">
            <w:pPr>
              <w:jc w:val="center"/>
              <w:rPr>
                <w:color w:val="000000"/>
                <w:sz w:val="28"/>
                <w:szCs w:val="28"/>
              </w:rPr>
            </w:pPr>
            <w:r>
              <w:rPr>
                <w:color w:val="000000"/>
                <w:sz w:val="28"/>
                <w:szCs w:val="28"/>
              </w:rPr>
              <w:t>12,4</w:t>
            </w:r>
          </w:p>
        </w:tc>
        <w:tc>
          <w:tcPr>
            <w:tcW w:w="1134" w:type="dxa"/>
            <w:shd w:val="clear" w:color="auto" w:fill="auto"/>
          </w:tcPr>
          <w:p w14:paraId="0000020F" w14:textId="77777777" w:rsidR="00141556" w:rsidRDefault="00141556">
            <w:pPr>
              <w:jc w:val="center"/>
              <w:rPr>
                <w:color w:val="000000"/>
                <w:sz w:val="28"/>
                <w:szCs w:val="28"/>
              </w:rPr>
            </w:pPr>
            <w:r>
              <w:rPr>
                <w:color w:val="000000"/>
                <w:sz w:val="28"/>
                <w:szCs w:val="28"/>
              </w:rPr>
              <w:t>13,81</w:t>
            </w:r>
          </w:p>
        </w:tc>
        <w:tc>
          <w:tcPr>
            <w:tcW w:w="1701" w:type="dxa"/>
            <w:shd w:val="clear" w:color="auto" w:fill="auto"/>
          </w:tcPr>
          <w:p w14:paraId="00000210" w14:textId="77777777" w:rsidR="00141556" w:rsidRDefault="00141556">
            <w:pPr>
              <w:jc w:val="center"/>
              <w:rPr>
                <w:color w:val="000000"/>
                <w:sz w:val="28"/>
                <w:szCs w:val="28"/>
              </w:rPr>
            </w:pPr>
            <w:r>
              <w:rPr>
                <w:color w:val="000000"/>
                <w:sz w:val="28"/>
                <w:szCs w:val="28"/>
              </w:rPr>
              <w:t>0,34</w:t>
            </w:r>
          </w:p>
        </w:tc>
      </w:tr>
      <w:tr w:rsidR="00141556" w14:paraId="184EFB7C" w14:textId="01D0CD78" w:rsidTr="00141556">
        <w:trPr>
          <w:trHeight w:val="375"/>
          <w:jc w:val="center"/>
        </w:trPr>
        <w:tc>
          <w:tcPr>
            <w:tcW w:w="1696" w:type="dxa"/>
            <w:vMerge/>
            <w:shd w:val="clear" w:color="auto" w:fill="auto"/>
          </w:tcPr>
          <w:p w14:paraId="00000212"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134" w:type="dxa"/>
            <w:shd w:val="clear" w:color="auto" w:fill="auto"/>
          </w:tcPr>
          <w:p w14:paraId="00000213" w14:textId="77777777" w:rsidR="00141556" w:rsidRDefault="00141556">
            <w:pPr>
              <w:rPr>
                <w:color w:val="000000"/>
                <w:sz w:val="28"/>
                <w:szCs w:val="28"/>
              </w:rPr>
            </w:pPr>
            <w:r>
              <w:rPr>
                <w:color w:val="000000"/>
                <w:sz w:val="28"/>
                <w:szCs w:val="28"/>
              </w:rPr>
              <w:t>5-6 годин на добу</w:t>
            </w:r>
          </w:p>
        </w:tc>
        <w:tc>
          <w:tcPr>
            <w:tcW w:w="709" w:type="dxa"/>
          </w:tcPr>
          <w:p w14:paraId="00000214" w14:textId="77777777" w:rsidR="00141556" w:rsidRDefault="00141556">
            <w:pPr>
              <w:jc w:val="center"/>
              <w:rPr>
                <w:color w:val="000000"/>
                <w:sz w:val="28"/>
                <w:szCs w:val="28"/>
              </w:rPr>
            </w:pPr>
            <w:r>
              <w:rPr>
                <w:color w:val="000000"/>
                <w:sz w:val="28"/>
                <w:szCs w:val="28"/>
              </w:rPr>
              <w:t>6</w:t>
            </w:r>
          </w:p>
        </w:tc>
        <w:tc>
          <w:tcPr>
            <w:tcW w:w="851" w:type="dxa"/>
          </w:tcPr>
          <w:p w14:paraId="00000215" w14:textId="77777777" w:rsidR="00141556" w:rsidRDefault="00141556">
            <w:pPr>
              <w:jc w:val="center"/>
              <w:rPr>
                <w:color w:val="000000"/>
                <w:sz w:val="28"/>
                <w:szCs w:val="28"/>
              </w:rPr>
            </w:pPr>
            <w:r>
              <w:rPr>
                <w:color w:val="000000"/>
                <w:sz w:val="28"/>
                <w:szCs w:val="28"/>
              </w:rPr>
              <w:t>33</w:t>
            </w:r>
          </w:p>
        </w:tc>
        <w:tc>
          <w:tcPr>
            <w:tcW w:w="992" w:type="dxa"/>
          </w:tcPr>
          <w:p w14:paraId="00000216" w14:textId="77777777" w:rsidR="00141556" w:rsidRDefault="00141556">
            <w:pPr>
              <w:jc w:val="center"/>
              <w:rPr>
                <w:color w:val="000000"/>
                <w:sz w:val="28"/>
                <w:szCs w:val="28"/>
              </w:rPr>
            </w:pPr>
            <w:r>
              <w:rPr>
                <w:color w:val="000000"/>
                <w:sz w:val="28"/>
                <w:szCs w:val="28"/>
              </w:rPr>
              <w:t>12</w:t>
            </w:r>
          </w:p>
        </w:tc>
        <w:tc>
          <w:tcPr>
            <w:tcW w:w="1276" w:type="dxa"/>
            <w:shd w:val="clear" w:color="auto" w:fill="auto"/>
          </w:tcPr>
          <w:p w14:paraId="00000217" w14:textId="77777777" w:rsidR="00141556" w:rsidRDefault="00141556">
            <w:pPr>
              <w:jc w:val="center"/>
              <w:rPr>
                <w:color w:val="000000"/>
                <w:sz w:val="28"/>
                <w:szCs w:val="28"/>
              </w:rPr>
            </w:pPr>
            <w:r>
              <w:rPr>
                <w:color w:val="000000"/>
                <w:sz w:val="28"/>
                <w:szCs w:val="28"/>
              </w:rPr>
              <w:t>13,43</w:t>
            </w:r>
          </w:p>
        </w:tc>
        <w:tc>
          <w:tcPr>
            <w:tcW w:w="1134" w:type="dxa"/>
            <w:shd w:val="clear" w:color="auto" w:fill="auto"/>
          </w:tcPr>
          <w:p w14:paraId="00000218" w14:textId="77777777" w:rsidR="00141556" w:rsidRDefault="00141556">
            <w:pPr>
              <w:jc w:val="center"/>
              <w:rPr>
                <w:color w:val="000000"/>
                <w:sz w:val="28"/>
                <w:szCs w:val="28"/>
              </w:rPr>
            </w:pPr>
            <w:r>
              <w:rPr>
                <w:color w:val="000000"/>
                <w:sz w:val="28"/>
                <w:szCs w:val="28"/>
              </w:rPr>
              <w:t>7,53</w:t>
            </w:r>
          </w:p>
        </w:tc>
        <w:tc>
          <w:tcPr>
            <w:tcW w:w="1701" w:type="dxa"/>
            <w:shd w:val="clear" w:color="auto" w:fill="auto"/>
          </w:tcPr>
          <w:p w14:paraId="00000219" w14:textId="77777777" w:rsidR="00141556" w:rsidRDefault="00141556">
            <w:pPr>
              <w:jc w:val="center"/>
              <w:rPr>
                <w:color w:val="000000"/>
                <w:sz w:val="28"/>
                <w:szCs w:val="28"/>
              </w:rPr>
            </w:pPr>
            <w:r>
              <w:rPr>
                <w:color w:val="000000"/>
                <w:sz w:val="28"/>
                <w:szCs w:val="28"/>
              </w:rPr>
              <w:t>0,18</w:t>
            </w:r>
          </w:p>
        </w:tc>
      </w:tr>
      <w:tr w:rsidR="00141556" w14:paraId="29128DEE" w14:textId="0CF16FC4" w:rsidTr="00141556">
        <w:trPr>
          <w:trHeight w:val="375"/>
          <w:jc w:val="center"/>
        </w:trPr>
        <w:tc>
          <w:tcPr>
            <w:tcW w:w="1696" w:type="dxa"/>
            <w:vMerge/>
            <w:shd w:val="clear" w:color="auto" w:fill="auto"/>
          </w:tcPr>
          <w:p w14:paraId="0000021B"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134" w:type="dxa"/>
            <w:shd w:val="clear" w:color="auto" w:fill="auto"/>
          </w:tcPr>
          <w:p w14:paraId="0000021C" w14:textId="77777777" w:rsidR="00141556" w:rsidRDefault="00141556">
            <w:pPr>
              <w:rPr>
                <w:color w:val="000000"/>
                <w:sz w:val="28"/>
                <w:szCs w:val="28"/>
              </w:rPr>
            </w:pPr>
            <w:r>
              <w:rPr>
                <w:color w:val="000000"/>
                <w:sz w:val="28"/>
                <w:szCs w:val="28"/>
              </w:rPr>
              <w:t xml:space="preserve">більше </w:t>
            </w:r>
            <w:r>
              <w:rPr>
                <w:color w:val="000000"/>
                <w:sz w:val="28"/>
                <w:szCs w:val="28"/>
              </w:rPr>
              <w:lastRenderedPageBreak/>
              <w:t xml:space="preserve">6 годин на добу </w:t>
            </w:r>
          </w:p>
        </w:tc>
        <w:tc>
          <w:tcPr>
            <w:tcW w:w="709" w:type="dxa"/>
          </w:tcPr>
          <w:p w14:paraId="0000021D" w14:textId="77777777" w:rsidR="00141556" w:rsidRDefault="00141556">
            <w:pPr>
              <w:jc w:val="center"/>
              <w:rPr>
                <w:color w:val="000000"/>
                <w:sz w:val="28"/>
                <w:szCs w:val="28"/>
              </w:rPr>
            </w:pPr>
            <w:r>
              <w:rPr>
                <w:color w:val="000000"/>
                <w:sz w:val="28"/>
                <w:szCs w:val="28"/>
              </w:rPr>
              <w:lastRenderedPageBreak/>
              <w:t>15</w:t>
            </w:r>
          </w:p>
        </w:tc>
        <w:tc>
          <w:tcPr>
            <w:tcW w:w="851" w:type="dxa"/>
          </w:tcPr>
          <w:p w14:paraId="0000021E" w14:textId="77777777" w:rsidR="00141556" w:rsidRDefault="00141556">
            <w:pPr>
              <w:jc w:val="center"/>
              <w:rPr>
                <w:color w:val="000000"/>
                <w:sz w:val="28"/>
                <w:szCs w:val="28"/>
              </w:rPr>
            </w:pPr>
            <w:r>
              <w:rPr>
                <w:color w:val="000000"/>
                <w:sz w:val="28"/>
                <w:szCs w:val="28"/>
              </w:rPr>
              <w:t>30</w:t>
            </w:r>
          </w:p>
        </w:tc>
        <w:tc>
          <w:tcPr>
            <w:tcW w:w="992" w:type="dxa"/>
          </w:tcPr>
          <w:p w14:paraId="0000021F" w14:textId="77777777" w:rsidR="00141556" w:rsidRDefault="00141556">
            <w:pPr>
              <w:jc w:val="center"/>
              <w:rPr>
                <w:color w:val="000000"/>
                <w:sz w:val="28"/>
                <w:szCs w:val="28"/>
              </w:rPr>
            </w:pPr>
            <w:r>
              <w:rPr>
                <w:color w:val="000000"/>
                <w:sz w:val="28"/>
                <w:szCs w:val="28"/>
              </w:rPr>
              <w:t>21</w:t>
            </w:r>
          </w:p>
        </w:tc>
        <w:tc>
          <w:tcPr>
            <w:tcW w:w="1276" w:type="dxa"/>
            <w:shd w:val="clear" w:color="auto" w:fill="auto"/>
          </w:tcPr>
          <w:p w14:paraId="00000220" w14:textId="77777777" w:rsidR="00141556" w:rsidRDefault="00141556">
            <w:pPr>
              <w:jc w:val="center"/>
              <w:rPr>
                <w:color w:val="000000"/>
                <w:sz w:val="28"/>
                <w:szCs w:val="28"/>
              </w:rPr>
            </w:pPr>
            <w:r>
              <w:rPr>
                <w:color w:val="000000"/>
                <w:sz w:val="28"/>
                <w:szCs w:val="28"/>
              </w:rPr>
              <w:t>21,75</w:t>
            </w:r>
          </w:p>
        </w:tc>
        <w:tc>
          <w:tcPr>
            <w:tcW w:w="1134" w:type="dxa"/>
            <w:shd w:val="clear" w:color="auto" w:fill="auto"/>
          </w:tcPr>
          <w:p w14:paraId="00000221" w14:textId="77777777" w:rsidR="00141556" w:rsidRDefault="00141556">
            <w:pPr>
              <w:jc w:val="center"/>
              <w:rPr>
                <w:color w:val="000000"/>
                <w:sz w:val="28"/>
                <w:szCs w:val="28"/>
              </w:rPr>
            </w:pPr>
            <w:r>
              <w:rPr>
                <w:color w:val="000000"/>
                <w:sz w:val="28"/>
                <w:szCs w:val="28"/>
              </w:rPr>
              <w:t>7,41</w:t>
            </w:r>
          </w:p>
        </w:tc>
        <w:tc>
          <w:tcPr>
            <w:tcW w:w="1701" w:type="dxa"/>
            <w:shd w:val="clear" w:color="auto" w:fill="auto"/>
          </w:tcPr>
          <w:p w14:paraId="00000222" w14:textId="77777777" w:rsidR="00141556" w:rsidRDefault="00141556">
            <w:pPr>
              <w:jc w:val="center"/>
              <w:rPr>
                <w:color w:val="000000"/>
                <w:sz w:val="28"/>
                <w:szCs w:val="28"/>
              </w:rPr>
            </w:pPr>
            <w:r>
              <w:rPr>
                <w:color w:val="000000"/>
                <w:sz w:val="28"/>
                <w:szCs w:val="28"/>
              </w:rPr>
              <w:t>0,18</w:t>
            </w:r>
          </w:p>
        </w:tc>
      </w:tr>
      <w:tr w:rsidR="00141556" w14:paraId="47DB9AAF" w14:textId="715C78DB" w:rsidTr="00141556">
        <w:trPr>
          <w:trHeight w:val="375"/>
          <w:jc w:val="center"/>
        </w:trPr>
        <w:tc>
          <w:tcPr>
            <w:tcW w:w="1696" w:type="dxa"/>
            <w:vMerge/>
            <w:shd w:val="clear" w:color="auto" w:fill="auto"/>
          </w:tcPr>
          <w:p w14:paraId="00000224"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134" w:type="dxa"/>
            <w:shd w:val="clear" w:color="auto" w:fill="auto"/>
          </w:tcPr>
          <w:p w14:paraId="00000225" w14:textId="7E35F52D" w:rsidR="00141556" w:rsidRDefault="00141556">
            <w:pPr>
              <w:rPr>
                <w:color w:val="000000"/>
                <w:sz w:val="28"/>
                <w:szCs w:val="28"/>
              </w:rPr>
            </w:pPr>
            <w:r>
              <w:rPr>
                <w:color w:val="000000"/>
                <w:sz w:val="28"/>
                <w:szCs w:val="28"/>
              </w:rPr>
              <w:t>Ніколи</w:t>
            </w:r>
          </w:p>
        </w:tc>
        <w:tc>
          <w:tcPr>
            <w:tcW w:w="709" w:type="dxa"/>
          </w:tcPr>
          <w:p w14:paraId="00000226" w14:textId="77777777" w:rsidR="00141556" w:rsidRDefault="00141556">
            <w:pPr>
              <w:jc w:val="center"/>
              <w:rPr>
                <w:color w:val="000000"/>
                <w:sz w:val="28"/>
                <w:szCs w:val="28"/>
              </w:rPr>
            </w:pPr>
            <w:r>
              <w:rPr>
                <w:color w:val="000000"/>
                <w:sz w:val="28"/>
                <w:szCs w:val="28"/>
              </w:rPr>
              <w:t>1</w:t>
            </w:r>
          </w:p>
        </w:tc>
        <w:tc>
          <w:tcPr>
            <w:tcW w:w="851" w:type="dxa"/>
          </w:tcPr>
          <w:p w14:paraId="00000227" w14:textId="77777777" w:rsidR="00141556" w:rsidRDefault="00141556">
            <w:pPr>
              <w:jc w:val="center"/>
              <w:rPr>
                <w:color w:val="000000"/>
                <w:sz w:val="28"/>
                <w:szCs w:val="28"/>
              </w:rPr>
            </w:pPr>
            <w:r>
              <w:rPr>
                <w:color w:val="000000"/>
                <w:sz w:val="28"/>
                <w:szCs w:val="28"/>
              </w:rPr>
              <w:t>5</w:t>
            </w:r>
          </w:p>
        </w:tc>
        <w:tc>
          <w:tcPr>
            <w:tcW w:w="992" w:type="dxa"/>
          </w:tcPr>
          <w:p w14:paraId="00000228" w14:textId="77777777" w:rsidR="00141556" w:rsidRDefault="00141556">
            <w:pPr>
              <w:jc w:val="center"/>
              <w:rPr>
                <w:color w:val="000000"/>
                <w:sz w:val="28"/>
                <w:szCs w:val="28"/>
              </w:rPr>
            </w:pPr>
            <w:r>
              <w:rPr>
                <w:color w:val="000000"/>
                <w:sz w:val="28"/>
                <w:szCs w:val="28"/>
              </w:rPr>
              <w:t>3,5</w:t>
            </w:r>
          </w:p>
        </w:tc>
        <w:tc>
          <w:tcPr>
            <w:tcW w:w="1276" w:type="dxa"/>
            <w:shd w:val="clear" w:color="auto" w:fill="auto"/>
          </w:tcPr>
          <w:p w14:paraId="00000229" w14:textId="77777777" w:rsidR="00141556" w:rsidRDefault="00141556">
            <w:pPr>
              <w:jc w:val="center"/>
              <w:rPr>
                <w:color w:val="000000"/>
                <w:sz w:val="28"/>
                <w:szCs w:val="28"/>
              </w:rPr>
            </w:pPr>
            <w:r>
              <w:rPr>
                <w:color w:val="000000"/>
                <w:sz w:val="28"/>
                <w:szCs w:val="28"/>
              </w:rPr>
              <w:t>3,25</w:t>
            </w:r>
          </w:p>
        </w:tc>
        <w:tc>
          <w:tcPr>
            <w:tcW w:w="1134" w:type="dxa"/>
            <w:shd w:val="clear" w:color="auto" w:fill="auto"/>
          </w:tcPr>
          <w:p w14:paraId="0000022A" w14:textId="77777777" w:rsidR="00141556" w:rsidRDefault="00141556">
            <w:pPr>
              <w:jc w:val="center"/>
              <w:rPr>
                <w:color w:val="000000"/>
                <w:sz w:val="28"/>
                <w:szCs w:val="28"/>
              </w:rPr>
            </w:pPr>
            <w:r>
              <w:rPr>
                <w:color w:val="000000"/>
                <w:sz w:val="28"/>
                <w:szCs w:val="28"/>
              </w:rPr>
              <w:t>1,71</w:t>
            </w:r>
          </w:p>
        </w:tc>
        <w:tc>
          <w:tcPr>
            <w:tcW w:w="1701" w:type="dxa"/>
            <w:shd w:val="clear" w:color="auto" w:fill="auto"/>
          </w:tcPr>
          <w:p w14:paraId="0000022B" w14:textId="77777777" w:rsidR="00141556" w:rsidRDefault="00141556">
            <w:pPr>
              <w:jc w:val="center"/>
              <w:rPr>
                <w:color w:val="000000"/>
                <w:sz w:val="28"/>
                <w:szCs w:val="28"/>
              </w:rPr>
            </w:pPr>
            <w:r>
              <w:rPr>
                <w:color w:val="000000"/>
                <w:sz w:val="28"/>
                <w:szCs w:val="28"/>
              </w:rPr>
              <w:t>0,04</w:t>
            </w:r>
          </w:p>
        </w:tc>
      </w:tr>
    </w:tbl>
    <w:p w14:paraId="2801D7B4" w14:textId="77777777" w:rsidR="009305C7" w:rsidRDefault="009305C7" w:rsidP="00687259">
      <w:pPr>
        <w:spacing w:line="360" w:lineRule="auto"/>
        <w:ind w:firstLine="708"/>
        <w:rPr>
          <w:sz w:val="28"/>
          <w:szCs w:val="28"/>
        </w:rPr>
      </w:pPr>
      <w:bookmarkStart w:id="12" w:name="_heading=h.3rdcrjn" w:colFirst="0" w:colLast="0"/>
      <w:bookmarkEnd w:id="12"/>
    </w:p>
    <w:p w14:paraId="5483D089" w14:textId="77777777" w:rsidR="009305C7" w:rsidRDefault="009305C7" w:rsidP="009B47D1">
      <w:pPr>
        <w:spacing w:line="360" w:lineRule="auto"/>
        <w:ind w:firstLine="708"/>
        <w:rPr>
          <w:sz w:val="28"/>
          <w:szCs w:val="28"/>
        </w:rPr>
      </w:pPr>
      <w:r w:rsidRPr="009305C7">
        <w:rPr>
          <w:sz w:val="28"/>
          <w:szCs w:val="28"/>
        </w:rPr>
        <w:t xml:space="preserve">Найменші показники мають ті респонденти, які або взагалі не користуються </w:t>
      </w:r>
      <w:proofErr w:type="spellStart"/>
      <w:r w:rsidRPr="009305C7">
        <w:rPr>
          <w:sz w:val="28"/>
          <w:szCs w:val="28"/>
        </w:rPr>
        <w:t>ТікТоком</w:t>
      </w:r>
      <w:proofErr w:type="spellEnd"/>
      <w:r w:rsidRPr="009305C7">
        <w:rPr>
          <w:sz w:val="28"/>
          <w:szCs w:val="28"/>
        </w:rPr>
        <w:t xml:space="preserve"> (3,25±1,71) та ті, які користуються </w:t>
      </w:r>
      <w:proofErr w:type="spellStart"/>
      <w:r w:rsidRPr="009305C7">
        <w:rPr>
          <w:sz w:val="28"/>
          <w:szCs w:val="28"/>
        </w:rPr>
        <w:t>ТікТоком</w:t>
      </w:r>
      <w:proofErr w:type="spellEnd"/>
      <w:r w:rsidRPr="009305C7">
        <w:rPr>
          <w:sz w:val="28"/>
          <w:szCs w:val="28"/>
        </w:rPr>
        <w:t xml:space="preserve"> до 1 години на добу (6±2,83). Найбільші показники за методикою виявлення схильності до РХП мають респонденти, які користуються </w:t>
      </w:r>
      <w:proofErr w:type="spellStart"/>
      <w:r w:rsidRPr="009305C7">
        <w:rPr>
          <w:sz w:val="28"/>
          <w:szCs w:val="28"/>
        </w:rPr>
        <w:t>ТікТоком</w:t>
      </w:r>
      <w:proofErr w:type="spellEnd"/>
      <w:r w:rsidRPr="009305C7">
        <w:rPr>
          <w:sz w:val="28"/>
          <w:szCs w:val="28"/>
        </w:rPr>
        <w:t xml:space="preserve"> 3-4 години  (12,4±13,81), 5-6 годин (21,75±7,41). </w:t>
      </w:r>
    </w:p>
    <w:p w14:paraId="7F3FF696" w14:textId="46A981CB" w:rsidR="00DA0624" w:rsidRPr="00DA0624" w:rsidRDefault="00DA0624" w:rsidP="009B47D1">
      <w:pPr>
        <w:spacing w:line="360" w:lineRule="auto"/>
        <w:ind w:firstLine="708"/>
        <w:rPr>
          <w:sz w:val="28"/>
          <w:szCs w:val="28"/>
        </w:rPr>
      </w:pPr>
      <w:r>
        <w:rPr>
          <w:sz w:val="28"/>
          <w:szCs w:val="28"/>
        </w:rPr>
        <w:t xml:space="preserve">Дослідження </w:t>
      </w:r>
      <w:r w:rsidRPr="00DA0624">
        <w:rPr>
          <w:sz w:val="28"/>
          <w:szCs w:val="28"/>
        </w:rPr>
        <w:t xml:space="preserve">вказує на зв'язок між користуванням </w:t>
      </w:r>
      <w:proofErr w:type="spellStart"/>
      <w:r w:rsidRPr="00DA0624">
        <w:rPr>
          <w:sz w:val="28"/>
          <w:szCs w:val="28"/>
        </w:rPr>
        <w:t>ТікТоком</w:t>
      </w:r>
      <w:proofErr w:type="spellEnd"/>
      <w:r w:rsidRPr="00DA0624">
        <w:rPr>
          <w:sz w:val="28"/>
          <w:szCs w:val="28"/>
        </w:rPr>
        <w:t xml:space="preserve"> і показниками схильності до </w:t>
      </w:r>
      <w:r w:rsidR="00DC39C0">
        <w:rPr>
          <w:sz w:val="28"/>
          <w:szCs w:val="28"/>
        </w:rPr>
        <w:t>р</w:t>
      </w:r>
      <w:r w:rsidRPr="00DA0624">
        <w:rPr>
          <w:sz w:val="28"/>
          <w:szCs w:val="28"/>
        </w:rPr>
        <w:t xml:space="preserve">озладу </w:t>
      </w:r>
      <w:r w:rsidR="009305C7">
        <w:rPr>
          <w:sz w:val="28"/>
          <w:szCs w:val="28"/>
        </w:rPr>
        <w:t>х</w:t>
      </w:r>
      <w:r w:rsidRPr="00DA0624">
        <w:rPr>
          <w:sz w:val="28"/>
          <w:szCs w:val="28"/>
        </w:rPr>
        <w:t xml:space="preserve">арчової </w:t>
      </w:r>
      <w:r w:rsidR="009305C7">
        <w:rPr>
          <w:sz w:val="28"/>
          <w:szCs w:val="28"/>
        </w:rPr>
        <w:t>п</w:t>
      </w:r>
      <w:r w:rsidRPr="00DA0624">
        <w:rPr>
          <w:sz w:val="28"/>
          <w:szCs w:val="28"/>
        </w:rPr>
        <w:t xml:space="preserve">оведінки (РХП). Загалом, респонденти, які не використовують </w:t>
      </w:r>
      <w:proofErr w:type="spellStart"/>
      <w:r w:rsidRPr="00DA0624">
        <w:rPr>
          <w:sz w:val="28"/>
          <w:szCs w:val="28"/>
        </w:rPr>
        <w:t>ТікТок</w:t>
      </w:r>
      <w:proofErr w:type="spellEnd"/>
      <w:r w:rsidRPr="00DA0624">
        <w:rPr>
          <w:sz w:val="28"/>
          <w:szCs w:val="28"/>
        </w:rPr>
        <w:t xml:space="preserve"> або користуються ним до 1 години на добу, мають найменші показники схильності до РХП (3,25±1,71). Це може свідчити про те, що менше використання </w:t>
      </w:r>
      <w:proofErr w:type="spellStart"/>
      <w:r w:rsidRPr="00DA0624">
        <w:rPr>
          <w:sz w:val="28"/>
          <w:szCs w:val="28"/>
        </w:rPr>
        <w:t>ТікТоку</w:t>
      </w:r>
      <w:proofErr w:type="spellEnd"/>
      <w:r w:rsidRPr="00DA0624">
        <w:rPr>
          <w:sz w:val="28"/>
          <w:szCs w:val="28"/>
        </w:rPr>
        <w:t xml:space="preserve"> пов'язане з меншою схильністю до ризикованої поведінки.</w:t>
      </w:r>
    </w:p>
    <w:p w14:paraId="6789CFFF" w14:textId="46868991" w:rsidR="00DA0624" w:rsidRPr="005034D3" w:rsidRDefault="00DA0624" w:rsidP="00DA0624">
      <w:pPr>
        <w:spacing w:line="360" w:lineRule="auto"/>
        <w:ind w:firstLine="708"/>
        <w:rPr>
          <w:sz w:val="28"/>
          <w:szCs w:val="28"/>
        </w:rPr>
      </w:pPr>
      <w:r w:rsidRPr="00DA0624">
        <w:rPr>
          <w:sz w:val="28"/>
          <w:szCs w:val="28"/>
        </w:rPr>
        <w:t xml:space="preserve">З іншого боку, респонденти, які витрачають на </w:t>
      </w:r>
      <w:proofErr w:type="spellStart"/>
      <w:r w:rsidRPr="00DA0624">
        <w:rPr>
          <w:sz w:val="28"/>
          <w:szCs w:val="28"/>
        </w:rPr>
        <w:t>ТікТок</w:t>
      </w:r>
      <w:proofErr w:type="spellEnd"/>
      <w:r w:rsidRPr="00DA0624">
        <w:rPr>
          <w:sz w:val="28"/>
          <w:szCs w:val="28"/>
        </w:rPr>
        <w:t xml:space="preserve"> від 3 до 6 годин на добу, мають найвищі показники схильності до РХП. Зокрема, респонденти, які використовують </w:t>
      </w:r>
      <w:proofErr w:type="spellStart"/>
      <w:r w:rsidRPr="00DA0624">
        <w:rPr>
          <w:sz w:val="28"/>
          <w:szCs w:val="28"/>
        </w:rPr>
        <w:t>ТікТок</w:t>
      </w:r>
      <w:proofErr w:type="spellEnd"/>
      <w:r w:rsidRPr="00DA0624">
        <w:rPr>
          <w:sz w:val="28"/>
          <w:szCs w:val="28"/>
        </w:rPr>
        <w:t xml:space="preserve"> 3-4 години на добу, мають середній показник 12,4±13,81, тоді як ті, хто витрачає на нього 5-6 годин, мають середній показник 21,75±7,41. Ці високі значення можуть вказувати на збільшену схильність </w:t>
      </w:r>
      <w:r w:rsidR="005034D3" w:rsidRPr="005034D3">
        <w:rPr>
          <w:sz w:val="28"/>
          <w:szCs w:val="28"/>
        </w:rPr>
        <w:t xml:space="preserve">до ризикованої поведінки у цих груп користувачів. </w:t>
      </w:r>
      <w:r w:rsidR="005034D3">
        <w:rPr>
          <w:sz w:val="28"/>
          <w:szCs w:val="28"/>
        </w:rPr>
        <w:t xml:space="preserve"> </w:t>
      </w:r>
      <w:r w:rsidR="005034D3" w:rsidRPr="005034D3">
        <w:rPr>
          <w:sz w:val="28"/>
          <w:szCs w:val="28"/>
        </w:rPr>
        <w:t>Під ризиковою поведінкою маються на увазі нездорові підходи до харчування, такі як обмеження їжі до крайніх меж або надмірне переїдання, вживання заборонених препаратів для зниження апетиту, сечогінні, виклик блювання після прийому їжі та інші шкідливі препарати та практики.</w:t>
      </w:r>
    </w:p>
    <w:p w14:paraId="1D996A60" w14:textId="1816B70B" w:rsidR="004B74CA" w:rsidRPr="004F3138" w:rsidRDefault="00DA0624" w:rsidP="00DA0624">
      <w:pPr>
        <w:spacing w:line="360" w:lineRule="auto"/>
        <w:ind w:firstLine="708"/>
        <w:rPr>
          <w:sz w:val="28"/>
          <w:szCs w:val="28"/>
        </w:rPr>
      </w:pPr>
      <w:r w:rsidRPr="00DA0624">
        <w:rPr>
          <w:sz w:val="28"/>
          <w:szCs w:val="28"/>
        </w:rPr>
        <w:t xml:space="preserve">Загалом, з цього аналізу можна зробити висновок, що існує певний зв'язок між користуванням </w:t>
      </w:r>
      <w:proofErr w:type="spellStart"/>
      <w:r w:rsidRPr="00DA0624">
        <w:rPr>
          <w:sz w:val="28"/>
          <w:szCs w:val="28"/>
        </w:rPr>
        <w:t>ТікТоком</w:t>
      </w:r>
      <w:proofErr w:type="spellEnd"/>
      <w:r w:rsidRPr="00DA0624">
        <w:rPr>
          <w:sz w:val="28"/>
          <w:szCs w:val="28"/>
        </w:rPr>
        <w:t xml:space="preserve"> та показниками схильності до РХП. Більше використання </w:t>
      </w:r>
      <w:proofErr w:type="spellStart"/>
      <w:r w:rsidRPr="00DA0624">
        <w:rPr>
          <w:sz w:val="28"/>
          <w:szCs w:val="28"/>
        </w:rPr>
        <w:t>ТікТоку</w:t>
      </w:r>
      <w:proofErr w:type="spellEnd"/>
      <w:r w:rsidRPr="00DA0624">
        <w:rPr>
          <w:sz w:val="28"/>
          <w:szCs w:val="28"/>
        </w:rPr>
        <w:t xml:space="preserve"> може бути пов'язане зі збільшеним ризиком ризикованої поведінки. </w:t>
      </w:r>
    </w:p>
    <w:p w14:paraId="65A25FD7" w14:textId="4A1A10C8" w:rsidR="00416136" w:rsidRPr="001824B1" w:rsidRDefault="004F3138">
      <w:pPr>
        <w:spacing w:line="360" w:lineRule="auto"/>
        <w:ind w:firstLine="708"/>
        <w:rPr>
          <w:sz w:val="28"/>
          <w:szCs w:val="28"/>
          <w:lang w:val="ru-RU"/>
        </w:rPr>
      </w:pPr>
      <w:r w:rsidRPr="00836892">
        <w:rPr>
          <w:sz w:val="28"/>
          <w:szCs w:val="28"/>
        </w:rPr>
        <w:t>Таку тенденцію</w:t>
      </w:r>
      <w:r>
        <w:rPr>
          <w:sz w:val="28"/>
          <w:szCs w:val="28"/>
        </w:rPr>
        <w:t xml:space="preserve"> </w:t>
      </w:r>
      <w:r w:rsidR="00416136" w:rsidRPr="00416136">
        <w:rPr>
          <w:sz w:val="28"/>
          <w:szCs w:val="28"/>
        </w:rPr>
        <w:t xml:space="preserve">підтверджують дослідження П. </w:t>
      </w:r>
      <w:proofErr w:type="spellStart"/>
      <w:r w:rsidR="00416136" w:rsidRPr="00416136">
        <w:rPr>
          <w:sz w:val="28"/>
          <w:szCs w:val="28"/>
        </w:rPr>
        <w:t>Тьорнер</w:t>
      </w:r>
      <w:proofErr w:type="spellEnd"/>
      <w:r w:rsidR="00416136" w:rsidRPr="00416136">
        <w:rPr>
          <w:sz w:val="28"/>
          <w:szCs w:val="28"/>
        </w:rPr>
        <w:t xml:space="preserve"> та Ц. </w:t>
      </w:r>
      <w:proofErr w:type="spellStart"/>
      <w:r w:rsidR="00416136" w:rsidRPr="00416136">
        <w:rPr>
          <w:sz w:val="28"/>
          <w:szCs w:val="28"/>
        </w:rPr>
        <w:t>Леферве</w:t>
      </w:r>
      <w:proofErr w:type="spellEnd"/>
      <w:r w:rsidR="00416136" w:rsidRPr="00416136">
        <w:rPr>
          <w:sz w:val="28"/>
          <w:szCs w:val="28"/>
        </w:rPr>
        <w:t xml:space="preserve">, які звернули увагу на вплив візуальної культури соціальних мереж на </w:t>
      </w:r>
      <w:r w:rsidR="00416136" w:rsidRPr="00416136">
        <w:rPr>
          <w:sz w:val="28"/>
          <w:szCs w:val="28"/>
        </w:rPr>
        <w:lastRenderedPageBreak/>
        <w:t xml:space="preserve">психологічне благополуччя </w:t>
      </w:r>
      <w:proofErr w:type="spellStart"/>
      <w:r w:rsidR="00416136" w:rsidRPr="00416136">
        <w:rPr>
          <w:sz w:val="28"/>
          <w:szCs w:val="28"/>
        </w:rPr>
        <w:t>сотен</w:t>
      </w:r>
      <w:proofErr w:type="spellEnd"/>
      <w:r w:rsidR="00416136" w:rsidRPr="00416136">
        <w:rPr>
          <w:sz w:val="28"/>
          <w:szCs w:val="28"/>
        </w:rPr>
        <w:t xml:space="preserve"> тисяч людей, що має наслідки на розвиток і подолання РХП [65]. Вони довели, що поширеність РХП серед активних користувачів соціальних мереж більша, ніж у тих, хто не користується соціальними мережами.</w:t>
      </w:r>
      <w:r w:rsidR="001824B1" w:rsidRPr="001824B1">
        <w:rPr>
          <w:sz w:val="28"/>
          <w:szCs w:val="28"/>
          <w:lang w:val="ru-RU"/>
        </w:rPr>
        <w:t>[65]</w:t>
      </w:r>
    </w:p>
    <w:p w14:paraId="0000022E" w14:textId="23C0834C" w:rsidR="003A3E41" w:rsidRDefault="004F3138">
      <w:pPr>
        <w:spacing w:line="360" w:lineRule="auto"/>
        <w:ind w:firstLine="708"/>
        <w:rPr>
          <w:sz w:val="28"/>
          <w:szCs w:val="28"/>
        </w:rPr>
      </w:pPr>
      <w:r w:rsidRPr="00836892">
        <w:rPr>
          <w:sz w:val="28"/>
          <w:szCs w:val="28"/>
        </w:rPr>
        <w:t>Далі</w:t>
      </w:r>
      <w:r>
        <w:rPr>
          <w:sz w:val="28"/>
          <w:szCs w:val="28"/>
        </w:rPr>
        <w:t xml:space="preserve"> н</w:t>
      </w:r>
      <w:r w:rsidR="004A258A">
        <w:rPr>
          <w:sz w:val="28"/>
          <w:szCs w:val="28"/>
        </w:rPr>
        <w:t>ами було здійснено порівняльний аналіз наявності</w:t>
      </w:r>
      <w:r>
        <w:rPr>
          <w:sz w:val="28"/>
          <w:szCs w:val="28"/>
        </w:rPr>
        <w:t xml:space="preserve"> </w:t>
      </w:r>
      <w:r w:rsidRPr="00836892">
        <w:rPr>
          <w:sz w:val="28"/>
          <w:szCs w:val="28"/>
        </w:rPr>
        <w:t>схильності до</w:t>
      </w:r>
      <w:r w:rsidR="004A258A">
        <w:rPr>
          <w:sz w:val="28"/>
          <w:szCs w:val="28"/>
        </w:rPr>
        <w:t xml:space="preserve"> РХП з настроєм після користування </w:t>
      </w:r>
      <w:proofErr w:type="spellStart"/>
      <w:r w:rsidR="004A258A">
        <w:rPr>
          <w:sz w:val="28"/>
          <w:szCs w:val="28"/>
        </w:rPr>
        <w:t>Т</w:t>
      </w:r>
      <w:r w:rsidR="00070249">
        <w:rPr>
          <w:sz w:val="28"/>
          <w:szCs w:val="28"/>
        </w:rPr>
        <w:t>і</w:t>
      </w:r>
      <w:r w:rsidR="004A258A">
        <w:rPr>
          <w:sz w:val="28"/>
          <w:szCs w:val="28"/>
        </w:rPr>
        <w:t>кТоком</w:t>
      </w:r>
      <w:proofErr w:type="spellEnd"/>
      <w:r w:rsidR="004A258A">
        <w:rPr>
          <w:sz w:val="28"/>
          <w:szCs w:val="28"/>
        </w:rPr>
        <w:t>.</w:t>
      </w:r>
    </w:p>
    <w:p w14:paraId="0000022F" w14:textId="42EC573A" w:rsidR="003A3E41" w:rsidRDefault="006316B2" w:rsidP="002D2EE6">
      <w:pPr>
        <w:spacing w:line="360" w:lineRule="auto"/>
        <w:ind w:firstLine="708"/>
      </w:pPr>
      <w:r w:rsidRPr="006316B2">
        <w:rPr>
          <w:sz w:val="28"/>
          <w:szCs w:val="28"/>
        </w:rPr>
        <w:t xml:space="preserve">З даних, наведених у таблиці 2.4, ми зробили висновок про те, що у користувачів </w:t>
      </w:r>
      <w:proofErr w:type="spellStart"/>
      <w:r w:rsidRPr="006316B2">
        <w:rPr>
          <w:sz w:val="28"/>
          <w:szCs w:val="28"/>
        </w:rPr>
        <w:t>ТікТоку</w:t>
      </w:r>
      <w:proofErr w:type="spellEnd"/>
      <w:r w:rsidRPr="006316B2">
        <w:rPr>
          <w:sz w:val="28"/>
          <w:szCs w:val="28"/>
        </w:rPr>
        <w:t xml:space="preserve">, які мають більший ризик виникнення РХП, настрій після перегляду відео погіршується (16,5±10,29). Найменший показник за методикою виявлення РХП мають ті, у кого настрій покращується (16,5±10,29). Це вказує на те, що існує залежність між РХП та настроєм після користування </w:t>
      </w:r>
      <w:proofErr w:type="spellStart"/>
      <w:r w:rsidRPr="006316B2">
        <w:rPr>
          <w:sz w:val="28"/>
          <w:szCs w:val="28"/>
        </w:rPr>
        <w:t>ТікТоком</w:t>
      </w:r>
      <w:proofErr w:type="spellEnd"/>
      <w:r w:rsidRPr="006316B2">
        <w:rPr>
          <w:sz w:val="28"/>
          <w:szCs w:val="28"/>
        </w:rPr>
        <w:t xml:space="preserve">. </w:t>
      </w:r>
    </w:p>
    <w:p w14:paraId="12FCE7D5" w14:textId="7A38CCB2" w:rsidR="002D2EE6" w:rsidRPr="002D2EE6" w:rsidRDefault="002D2EE6" w:rsidP="002D2EE6">
      <w:pPr>
        <w:spacing w:line="360" w:lineRule="auto"/>
        <w:ind w:firstLine="708"/>
        <w:jc w:val="right"/>
        <w:rPr>
          <w:b/>
          <w:bCs/>
          <w:i/>
          <w:iCs/>
          <w:sz w:val="28"/>
          <w:szCs w:val="28"/>
        </w:rPr>
      </w:pPr>
      <w:r w:rsidRPr="002D2EE6">
        <w:rPr>
          <w:b/>
          <w:bCs/>
          <w:i/>
          <w:iCs/>
          <w:sz w:val="28"/>
          <w:szCs w:val="28"/>
        </w:rPr>
        <w:t>Таблиця 2.4</w:t>
      </w:r>
    </w:p>
    <w:p w14:paraId="00000230" w14:textId="73A7A813" w:rsidR="003A3E41" w:rsidRDefault="002D2EE6">
      <w:pPr>
        <w:tabs>
          <w:tab w:val="left" w:pos="7513"/>
        </w:tabs>
        <w:spacing w:line="360" w:lineRule="auto"/>
        <w:ind w:firstLine="708"/>
        <w:jc w:val="center"/>
        <w:rPr>
          <w:b/>
          <w:sz w:val="28"/>
          <w:szCs w:val="28"/>
        </w:rPr>
      </w:pPr>
      <w:r w:rsidRPr="002D2EE6">
        <w:rPr>
          <w:b/>
          <w:sz w:val="28"/>
          <w:szCs w:val="28"/>
        </w:rPr>
        <w:t xml:space="preserve">Схильність до РХП та настрій після користування </w:t>
      </w:r>
      <w:proofErr w:type="spellStart"/>
      <w:r w:rsidRPr="002D2EE6">
        <w:rPr>
          <w:b/>
          <w:sz w:val="28"/>
          <w:szCs w:val="28"/>
        </w:rPr>
        <w:t>ТікТоком</w:t>
      </w:r>
      <w:proofErr w:type="spellEnd"/>
    </w:p>
    <w:tbl>
      <w:tblPr>
        <w:tblStyle w:val="af6"/>
        <w:tblW w:w="892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993"/>
        <w:gridCol w:w="708"/>
        <w:gridCol w:w="709"/>
        <w:gridCol w:w="1134"/>
        <w:gridCol w:w="1276"/>
        <w:gridCol w:w="1134"/>
        <w:gridCol w:w="1276"/>
      </w:tblGrid>
      <w:tr w:rsidR="00141556" w14:paraId="45BF2916" w14:textId="70D6815F" w:rsidTr="00141556">
        <w:trPr>
          <w:trHeight w:val="994"/>
          <w:jc w:val="center"/>
        </w:trPr>
        <w:tc>
          <w:tcPr>
            <w:tcW w:w="2689" w:type="dxa"/>
            <w:gridSpan w:val="2"/>
            <w:shd w:val="clear" w:color="auto" w:fill="auto"/>
            <w:vAlign w:val="bottom"/>
          </w:tcPr>
          <w:p w14:paraId="00000231" w14:textId="30BCE121" w:rsidR="00141556" w:rsidRDefault="00141556">
            <w:pPr>
              <w:tabs>
                <w:tab w:val="left" w:pos="7513"/>
              </w:tabs>
              <w:jc w:val="center"/>
              <w:rPr>
                <w:color w:val="000000"/>
                <w:sz w:val="28"/>
                <w:szCs w:val="28"/>
              </w:rPr>
            </w:pPr>
            <w:r>
              <w:rPr>
                <w:color w:val="000000"/>
                <w:sz w:val="28"/>
                <w:szCs w:val="28"/>
              </w:rPr>
              <w:t>ЕАТ-26</w:t>
            </w:r>
          </w:p>
        </w:tc>
        <w:tc>
          <w:tcPr>
            <w:tcW w:w="708" w:type="dxa"/>
          </w:tcPr>
          <w:p w14:paraId="00000233" w14:textId="77777777" w:rsidR="00141556" w:rsidRDefault="00141556">
            <w:pPr>
              <w:tabs>
                <w:tab w:val="left" w:pos="7513"/>
              </w:tabs>
              <w:jc w:val="center"/>
              <w:rPr>
                <w:color w:val="000000"/>
                <w:sz w:val="28"/>
                <w:szCs w:val="28"/>
              </w:rPr>
            </w:pPr>
            <w:proofErr w:type="spellStart"/>
            <w:r>
              <w:rPr>
                <w:color w:val="000000"/>
                <w:sz w:val="28"/>
                <w:szCs w:val="28"/>
              </w:rPr>
              <w:t>min</w:t>
            </w:r>
            <w:proofErr w:type="spellEnd"/>
          </w:p>
        </w:tc>
        <w:tc>
          <w:tcPr>
            <w:tcW w:w="709" w:type="dxa"/>
          </w:tcPr>
          <w:p w14:paraId="00000234" w14:textId="77777777" w:rsidR="00141556" w:rsidRDefault="00141556">
            <w:pPr>
              <w:tabs>
                <w:tab w:val="left" w:pos="7513"/>
              </w:tabs>
              <w:jc w:val="center"/>
              <w:rPr>
                <w:color w:val="000000"/>
                <w:sz w:val="28"/>
                <w:szCs w:val="28"/>
              </w:rPr>
            </w:pPr>
            <w:proofErr w:type="spellStart"/>
            <w:r>
              <w:rPr>
                <w:color w:val="000000"/>
                <w:sz w:val="28"/>
                <w:szCs w:val="28"/>
              </w:rPr>
              <w:t>max</w:t>
            </w:r>
            <w:proofErr w:type="spellEnd"/>
          </w:p>
        </w:tc>
        <w:tc>
          <w:tcPr>
            <w:tcW w:w="1134" w:type="dxa"/>
          </w:tcPr>
          <w:p w14:paraId="00000235" w14:textId="77777777" w:rsidR="00141556" w:rsidRDefault="00141556">
            <w:pPr>
              <w:tabs>
                <w:tab w:val="left" w:pos="7513"/>
              </w:tabs>
              <w:jc w:val="center"/>
              <w:rPr>
                <w:color w:val="000000"/>
                <w:sz w:val="28"/>
                <w:szCs w:val="28"/>
              </w:rPr>
            </w:pPr>
            <w:r>
              <w:rPr>
                <w:color w:val="000000"/>
                <w:sz w:val="28"/>
                <w:szCs w:val="28"/>
              </w:rPr>
              <w:t>медіана</w:t>
            </w:r>
          </w:p>
        </w:tc>
        <w:tc>
          <w:tcPr>
            <w:tcW w:w="1276" w:type="dxa"/>
            <w:shd w:val="clear" w:color="auto" w:fill="auto"/>
            <w:vAlign w:val="bottom"/>
          </w:tcPr>
          <w:p w14:paraId="00000236" w14:textId="77777777" w:rsidR="00141556" w:rsidRDefault="00141556" w:rsidP="00687259">
            <w:pPr>
              <w:tabs>
                <w:tab w:val="left" w:pos="7513"/>
              </w:tabs>
              <w:rPr>
                <w:color w:val="000000"/>
                <w:sz w:val="28"/>
                <w:szCs w:val="28"/>
              </w:rPr>
            </w:pPr>
            <w:r>
              <w:rPr>
                <w:color w:val="000000"/>
                <w:sz w:val="28"/>
                <w:szCs w:val="28"/>
              </w:rPr>
              <w:t>Середнє, М</w:t>
            </w:r>
          </w:p>
        </w:tc>
        <w:tc>
          <w:tcPr>
            <w:tcW w:w="1134" w:type="dxa"/>
            <w:shd w:val="clear" w:color="auto" w:fill="auto"/>
            <w:vAlign w:val="bottom"/>
          </w:tcPr>
          <w:p w14:paraId="00000237"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відхилення,</w:t>
            </w:r>
          </w:p>
          <w:p w14:paraId="00000238" w14:textId="29C603B8" w:rsidR="00141556" w:rsidRDefault="00141556">
            <w:pPr>
              <w:tabs>
                <w:tab w:val="left" w:pos="7513"/>
              </w:tabs>
              <w:jc w:val="center"/>
              <w:rPr>
                <w:color w:val="000000"/>
                <w:sz w:val="28"/>
                <w:szCs w:val="28"/>
              </w:rPr>
            </w:pPr>
            <w:r>
              <w:rPr>
                <w:color w:val="000000"/>
                <w:sz w:val="28"/>
                <w:szCs w:val="28"/>
              </w:rPr>
              <w:t>Ϭ</w:t>
            </w:r>
          </w:p>
        </w:tc>
        <w:tc>
          <w:tcPr>
            <w:tcW w:w="1276" w:type="dxa"/>
            <w:shd w:val="clear" w:color="auto" w:fill="auto"/>
            <w:vAlign w:val="bottom"/>
          </w:tcPr>
          <w:p w14:paraId="00000239"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помилка середнього, ±m</w:t>
            </w:r>
          </w:p>
        </w:tc>
      </w:tr>
      <w:tr w:rsidR="00141556" w14:paraId="51980283" w14:textId="2F1127AE" w:rsidTr="00141556">
        <w:trPr>
          <w:trHeight w:val="456"/>
          <w:jc w:val="center"/>
        </w:trPr>
        <w:tc>
          <w:tcPr>
            <w:tcW w:w="1696" w:type="dxa"/>
            <w:vMerge w:val="restart"/>
            <w:shd w:val="clear" w:color="auto" w:fill="auto"/>
          </w:tcPr>
          <w:p w14:paraId="0000023B" w14:textId="554A8FCF" w:rsidR="00141556" w:rsidRDefault="00141556">
            <w:pPr>
              <w:tabs>
                <w:tab w:val="left" w:pos="7513"/>
              </w:tabs>
              <w:rPr>
                <w:color w:val="000000"/>
                <w:sz w:val="28"/>
                <w:szCs w:val="28"/>
              </w:rPr>
            </w:pPr>
            <w:r>
              <w:rPr>
                <w:color w:val="000000"/>
                <w:sz w:val="28"/>
                <w:szCs w:val="28"/>
              </w:rPr>
              <w:t>Зміна настрою після перегляду відео</w:t>
            </w:r>
          </w:p>
        </w:tc>
        <w:tc>
          <w:tcPr>
            <w:tcW w:w="993" w:type="dxa"/>
            <w:shd w:val="clear" w:color="auto" w:fill="auto"/>
          </w:tcPr>
          <w:p w14:paraId="0000023C" w14:textId="77777777" w:rsidR="00141556" w:rsidRDefault="00141556">
            <w:pPr>
              <w:tabs>
                <w:tab w:val="left" w:pos="7513"/>
              </w:tabs>
              <w:rPr>
                <w:color w:val="000000"/>
                <w:sz w:val="28"/>
                <w:szCs w:val="28"/>
              </w:rPr>
            </w:pPr>
            <w:r>
              <w:rPr>
                <w:color w:val="000000"/>
                <w:sz w:val="28"/>
                <w:szCs w:val="28"/>
              </w:rPr>
              <w:t>Покращується</w:t>
            </w:r>
          </w:p>
        </w:tc>
        <w:tc>
          <w:tcPr>
            <w:tcW w:w="708" w:type="dxa"/>
          </w:tcPr>
          <w:p w14:paraId="0000023D" w14:textId="77777777" w:rsidR="00141556" w:rsidRDefault="00141556">
            <w:pPr>
              <w:tabs>
                <w:tab w:val="left" w:pos="7513"/>
              </w:tabs>
              <w:jc w:val="center"/>
              <w:rPr>
                <w:color w:val="000000"/>
                <w:sz w:val="28"/>
                <w:szCs w:val="28"/>
              </w:rPr>
            </w:pPr>
            <w:r>
              <w:rPr>
                <w:color w:val="000000"/>
                <w:sz w:val="28"/>
                <w:szCs w:val="28"/>
              </w:rPr>
              <w:t>0</w:t>
            </w:r>
          </w:p>
        </w:tc>
        <w:tc>
          <w:tcPr>
            <w:tcW w:w="709" w:type="dxa"/>
          </w:tcPr>
          <w:p w14:paraId="0000023E" w14:textId="77777777" w:rsidR="00141556" w:rsidRDefault="00141556">
            <w:pPr>
              <w:tabs>
                <w:tab w:val="left" w:pos="7513"/>
              </w:tabs>
              <w:jc w:val="center"/>
              <w:rPr>
                <w:color w:val="000000"/>
                <w:sz w:val="28"/>
                <w:szCs w:val="28"/>
              </w:rPr>
            </w:pPr>
            <w:r>
              <w:rPr>
                <w:color w:val="000000"/>
                <w:sz w:val="28"/>
                <w:szCs w:val="28"/>
              </w:rPr>
              <w:t>36</w:t>
            </w:r>
          </w:p>
        </w:tc>
        <w:tc>
          <w:tcPr>
            <w:tcW w:w="1134" w:type="dxa"/>
          </w:tcPr>
          <w:p w14:paraId="0000023F" w14:textId="77777777" w:rsidR="00141556" w:rsidRDefault="00141556">
            <w:pPr>
              <w:tabs>
                <w:tab w:val="left" w:pos="7513"/>
              </w:tabs>
              <w:jc w:val="center"/>
              <w:rPr>
                <w:color w:val="000000"/>
                <w:sz w:val="28"/>
                <w:szCs w:val="28"/>
              </w:rPr>
            </w:pPr>
            <w:r>
              <w:rPr>
                <w:color w:val="000000"/>
                <w:sz w:val="28"/>
                <w:szCs w:val="28"/>
              </w:rPr>
              <w:t>8,5</w:t>
            </w:r>
          </w:p>
        </w:tc>
        <w:tc>
          <w:tcPr>
            <w:tcW w:w="1276" w:type="dxa"/>
            <w:shd w:val="clear" w:color="auto" w:fill="auto"/>
          </w:tcPr>
          <w:p w14:paraId="00000240" w14:textId="77777777" w:rsidR="00141556" w:rsidRDefault="00141556">
            <w:pPr>
              <w:tabs>
                <w:tab w:val="left" w:pos="7513"/>
              </w:tabs>
              <w:jc w:val="center"/>
              <w:rPr>
                <w:color w:val="000000"/>
                <w:sz w:val="28"/>
                <w:szCs w:val="28"/>
              </w:rPr>
            </w:pPr>
            <w:r>
              <w:rPr>
                <w:color w:val="000000"/>
                <w:sz w:val="28"/>
                <w:szCs w:val="28"/>
              </w:rPr>
              <w:t>9</w:t>
            </w:r>
          </w:p>
        </w:tc>
        <w:tc>
          <w:tcPr>
            <w:tcW w:w="1134" w:type="dxa"/>
            <w:shd w:val="clear" w:color="auto" w:fill="auto"/>
          </w:tcPr>
          <w:p w14:paraId="00000241" w14:textId="77777777" w:rsidR="00141556" w:rsidRDefault="00141556">
            <w:pPr>
              <w:tabs>
                <w:tab w:val="left" w:pos="7513"/>
              </w:tabs>
              <w:jc w:val="center"/>
              <w:rPr>
                <w:color w:val="000000"/>
                <w:sz w:val="28"/>
                <w:szCs w:val="28"/>
              </w:rPr>
            </w:pPr>
            <w:r>
              <w:rPr>
                <w:color w:val="000000"/>
                <w:sz w:val="28"/>
                <w:szCs w:val="28"/>
              </w:rPr>
              <w:t>7,64</w:t>
            </w:r>
          </w:p>
        </w:tc>
        <w:tc>
          <w:tcPr>
            <w:tcW w:w="1276" w:type="dxa"/>
            <w:shd w:val="clear" w:color="auto" w:fill="auto"/>
          </w:tcPr>
          <w:p w14:paraId="00000242" w14:textId="77777777" w:rsidR="00141556" w:rsidRDefault="00141556">
            <w:pPr>
              <w:tabs>
                <w:tab w:val="left" w:pos="7513"/>
              </w:tabs>
              <w:jc w:val="center"/>
              <w:rPr>
                <w:color w:val="000000"/>
                <w:sz w:val="28"/>
                <w:szCs w:val="28"/>
              </w:rPr>
            </w:pPr>
            <w:r>
              <w:rPr>
                <w:color w:val="000000"/>
                <w:sz w:val="28"/>
                <w:szCs w:val="28"/>
              </w:rPr>
              <w:t>0,19</w:t>
            </w:r>
          </w:p>
        </w:tc>
      </w:tr>
      <w:tr w:rsidR="00141556" w14:paraId="4FA54D68" w14:textId="75D485B4" w:rsidTr="00141556">
        <w:trPr>
          <w:trHeight w:val="375"/>
          <w:jc w:val="center"/>
        </w:trPr>
        <w:tc>
          <w:tcPr>
            <w:tcW w:w="1696" w:type="dxa"/>
            <w:vMerge/>
            <w:shd w:val="clear" w:color="auto" w:fill="auto"/>
          </w:tcPr>
          <w:p w14:paraId="00000244"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993" w:type="dxa"/>
            <w:shd w:val="clear" w:color="auto" w:fill="auto"/>
          </w:tcPr>
          <w:p w14:paraId="00000245" w14:textId="77777777" w:rsidR="00141556" w:rsidRDefault="00141556">
            <w:pPr>
              <w:tabs>
                <w:tab w:val="left" w:pos="7513"/>
              </w:tabs>
              <w:rPr>
                <w:color w:val="000000"/>
                <w:sz w:val="28"/>
                <w:szCs w:val="28"/>
              </w:rPr>
            </w:pPr>
            <w:r>
              <w:rPr>
                <w:color w:val="000000"/>
                <w:sz w:val="28"/>
                <w:szCs w:val="28"/>
              </w:rPr>
              <w:t>Псується</w:t>
            </w:r>
          </w:p>
        </w:tc>
        <w:tc>
          <w:tcPr>
            <w:tcW w:w="708" w:type="dxa"/>
          </w:tcPr>
          <w:p w14:paraId="00000246" w14:textId="77777777" w:rsidR="00141556" w:rsidRDefault="00141556">
            <w:pPr>
              <w:tabs>
                <w:tab w:val="left" w:pos="7513"/>
              </w:tabs>
              <w:jc w:val="center"/>
              <w:rPr>
                <w:color w:val="000000"/>
                <w:sz w:val="28"/>
                <w:szCs w:val="28"/>
              </w:rPr>
            </w:pPr>
            <w:r>
              <w:rPr>
                <w:color w:val="000000"/>
                <w:sz w:val="28"/>
                <w:szCs w:val="28"/>
              </w:rPr>
              <w:t>5</w:t>
            </w:r>
          </w:p>
        </w:tc>
        <w:tc>
          <w:tcPr>
            <w:tcW w:w="709" w:type="dxa"/>
          </w:tcPr>
          <w:p w14:paraId="00000247" w14:textId="77777777" w:rsidR="00141556" w:rsidRDefault="00141556">
            <w:pPr>
              <w:tabs>
                <w:tab w:val="left" w:pos="7513"/>
              </w:tabs>
              <w:jc w:val="center"/>
              <w:rPr>
                <w:color w:val="000000"/>
                <w:sz w:val="28"/>
                <w:szCs w:val="28"/>
              </w:rPr>
            </w:pPr>
            <w:r>
              <w:rPr>
                <w:color w:val="000000"/>
                <w:sz w:val="28"/>
                <w:szCs w:val="28"/>
              </w:rPr>
              <w:t>46</w:t>
            </w:r>
          </w:p>
        </w:tc>
        <w:tc>
          <w:tcPr>
            <w:tcW w:w="1134" w:type="dxa"/>
          </w:tcPr>
          <w:p w14:paraId="00000248" w14:textId="77777777" w:rsidR="00141556" w:rsidRDefault="00141556">
            <w:pPr>
              <w:tabs>
                <w:tab w:val="left" w:pos="7513"/>
              </w:tabs>
              <w:jc w:val="center"/>
              <w:rPr>
                <w:color w:val="000000"/>
                <w:sz w:val="28"/>
                <w:szCs w:val="28"/>
              </w:rPr>
            </w:pPr>
            <w:r>
              <w:rPr>
                <w:color w:val="000000"/>
                <w:sz w:val="28"/>
                <w:szCs w:val="28"/>
              </w:rPr>
              <w:t>14</w:t>
            </w:r>
          </w:p>
        </w:tc>
        <w:tc>
          <w:tcPr>
            <w:tcW w:w="1276" w:type="dxa"/>
            <w:shd w:val="clear" w:color="auto" w:fill="auto"/>
          </w:tcPr>
          <w:p w14:paraId="00000249" w14:textId="77777777" w:rsidR="00141556" w:rsidRDefault="00141556">
            <w:pPr>
              <w:tabs>
                <w:tab w:val="left" w:pos="7513"/>
              </w:tabs>
              <w:jc w:val="center"/>
              <w:rPr>
                <w:color w:val="000000"/>
                <w:sz w:val="28"/>
                <w:szCs w:val="28"/>
              </w:rPr>
            </w:pPr>
            <w:r>
              <w:rPr>
                <w:color w:val="000000"/>
                <w:sz w:val="28"/>
                <w:szCs w:val="28"/>
              </w:rPr>
              <w:t>16,5</w:t>
            </w:r>
          </w:p>
        </w:tc>
        <w:tc>
          <w:tcPr>
            <w:tcW w:w="1134" w:type="dxa"/>
            <w:shd w:val="clear" w:color="auto" w:fill="auto"/>
          </w:tcPr>
          <w:p w14:paraId="0000024A" w14:textId="77777777" w:rsidR="00141556" w:rsidRDefault="00141556">
            <w:pPr>
              <w:tabs>
                <w:tab w:val="left" w:pos="7513"/>
              </w:tabs>
              <w:jc w:val="center"/>
              <w:rPr>
                <w:color w:val="000000"/>
                <w:sz w:val="28"/>
                <w:szCs w:val="28"/>
              </w:rPr>
            </w:pPr>
            <w:r>
              <w:rPr>
                <w:color w:val="000000"/>
                <w:sz w:val="28"/>
                <w:szCs w:val="28"/>
              </w:rPr>
              <w:t>10,29</w:t>
            </w:r>
          </w:p>
        </w:tc>
        <w:tc>
          <w:tcPr>
            <w:tcW w:w="1276" w:type="dxa"/>
            <w:shd w:val="clear" w:color="auto" w:fill="auto"/>
          </w:tcPr>
          <w:p w14:paraId="0000024B" w14:textId="77777777" w:rsidR="00141556" w:rsidRDefault="00141556">
            <w:pPr>
              <w:tabs>
                <w:tab w:val="left" w:pos="7513"/>
              </w:tabs>
              <w:jc w:val="center"/>
              <w:rPr>
                <w:color w:val="000000"/>
                <w:sz w:val="28"/>
                <w:szCs w:val="28"/>
              </w:rPr>
            </w:pPr>
            <w:r>
              <w:rPr>
                <w:color w:val="000000"/>
                <w:sz w:val="28"/>
                <w:szCs w:val="28"/>
              </w:rPr>
              <w:t>0,25</w:t>
            </w:r>
          </w:p>
        </w:tc>
      </w:tr>
      <w:tr w:rsidR="00141556" w14:paraId="13976540" w14:textId="0B144D55" w:rsidTr="00141556">
        <w:trPr>
          <w:trHeight w:val="1132"/>
          <w:jc w:val="center"/>
        </w:trPr>
        <w:tc>
          <w:tcPr>
            <w:tcW w:w="1696" w:type="dxa"/>
            <w:vMerge/>
            <w:shd w:val="clear" w:color="auto" w:fill="auto"/>
          </w:tcPr>
          <w:p w14:paraId="0000024D"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993" w:type="dxa"/>
            <w:shd w:val="clear" w:color="auto" w:fill="auto"/>
          </w:tcPr>
          <w:p w14:paraId="0000024E" w14:textId="77777777" w:rsidR="00141556" w:rsidRDefault="00141556">
            <w:pPr>
              <w:tabs>
                <w:tab w:val="left" w:pos="7513"/>
              </w:tabs>
              <w:rPr>
                <w:color w:val="000000"/>
                <w:sz w:val="28"/>
                <w:szCs w:val="28"/>
              </w:rPr>
            </w:pPr>
            <w:r>
              <w:rPr>
                <w:color w:val="000000"/>
                <w:sz w:val="28"/>
                <w:szCs w:val="28"/>
              </w:rPr>
              <w:t>Не змінюється</w:t>
            </w:r>
          </w:p>
        </w:tc>
        <w:tc>
          <w:tcPr>
            <w:tcW w:w="708" w:type="dxa"/>
          </w:tcPr>
          <w:p w14:paraId="0000024F" w14:textId="77777777" w:rsidR="00141556" w:rsidRDefault="00141556">
            <w:pPr>
              <w:tabs>
                <w:tab w:val="left" w:pos="7513"/>
              </w:tabs>
              <w:jc w:val="center"/>
              <w:rPr>
                <w:color w:val="000000"/>
                <w:sz w:val="28"/>
                <w:szCs w:val="28"/>
              </w:rPr>
            </w:pPr>
            <w:r>
              <w:rPr>
                <w:color w:val="000000"/>
                <w:sz w:val="28"/>
                <w:szCs w:val="28"/>
              </w:rPr>
              <w:t>0</w:t>
            </w:r>
          </w:p>
        </w:tc>
        <w:tc>
          <w:tcPr>
            <w:tcW w:w="709" w:type="dxa"/>
          </w:tcPr>
          <w:p w14:paraId="00000250" w14:textId="77777777" w:rsidR="00141556" w:rsidRDefault="00141556">
            <w:pPr>
              <w:tabs>
                <w:tab w:val="left" w:pos="7513"/>
              </w:tabs>
              <w:jc w:val="center"/>
              <w:rPr>
                <w:color w:val="000000"/>
                <w:sz w:val="28"/>
                <w:szCs w:val="28"/>
              </w:rPr>
            </w:pPr>
            <w:r>
              <w:rPr>
                <w:color w:val="000000"/>
                <w:sz w:val="28"/>
                <w:szCs w:val="28"/>
              </w:rPr>
              <w:t>33</w:t>
            </w:r>
          </w:p>
        </w:tc>
        <w:tc>
          <w:tcPr>
            <w:tcW w:w="1134" w:type="dxa"/>
          </w:tcPr>
          <w:p w14:paraId="00000251" w14:textId="77777777" w:rsidR="00141556" w:rsidRDefault="00141556">
            <w:pPr>
              <w:tabs>
                <w:tab w:val="left" w:pos="7513"/>
              </w:tabs>
              <w:jc w:val="center"/>
              <w:rPr>
                <w:color w:val="000000"/>
                <w:sz w:val="28"/>
                <w:szCs w:val="28"/>
              </w:rPr>
            </w:pPr>
            <w:r>
              <w:rPr>
                <w:color w:val="000000"/>
                <w:sz w:val="28"/>
                <w:szCs w:val="28"/>
              </w:rPr>
              <w:t>6</w:t>
            </w:r>
          </w:p>
        </w:tc>
        <w:tc>
          <w:tcPr>
            <w:tcW w:w="1276" w:type="dxa"/>
            <w:shd w:val="clear" w:color="auto" w:fill="auto"/>
          </w:tcPr>
          <w:p w14:paraId="00000252" w14:textId="77777777" w:rsidR="00141556" w:rsidRDefault="00141556">
            <w:pPr>
              <w:tabs>
                <w:tab w:val="left" w:pos="7513"/>
              </w:tabs>
              <w:jc w:val="center"/>
              <w:rPr>
                <w:color w:val="000000"/>
                <w:sz w:val="28"/>
                <w:szCs w:val="28"/>
              </w:rPr>
            </w:pPr>
            <w:r>
              <w:rPr>
                <w:color w:val="000000"/>
                <w:sz w:val="28"/>
                <w:szCs w:val="28"/>
              </w:rPr>
              <w:t>13</w:t>
            </w:r>
          </w:p>
        </w:tc>
        <w:tc>
          <w:tcPr>
            <w:tcW w:w="1134" w:type="dxa"/>
            <w:shd w:val="clear" w:color="auto" w:fill="auto"/>
          </w:tcPr>
          <w:p w14:paraId="00000253" w14:textId="77777777" w:rsidR="00141556" w:rsidRDefault="00141556">
            <w:pPr>
              <w:tabs>
                <w:tab w:val="left" w:pos="7513"/>
              </w:tabs>
              <w:jc w:val="center"/>
              <w:rPr>
                <w:color w:val="000000"/>
                <w:sz w:val="28"/>
                <w:szCs w:val="28"/>
              </w:rPr>
            </w:pPr>
            <w:r>
              <w:rPr>
                <w:color w:val="000000"/>
                <w:sz w:val="28"/>
                <w:szCs w:val="28"/>
              </w:rPr>
              <w:t>12,58</w:t>
            </w:r>
          </w:p>
        </w:tc>
        <w:tc>
          <w:tcPr>
            <w:tcW w:w="1276" w:type="dxa"/>
            <w:shd w:val="clear" w:color="auto" w:fill="auto"/>
          </w:tcPr>
          <w:p w14:paraId="00000254" w14:textId="77777777" w:rsidR="00141556" w:rsidRDefault="00141556">
            <w:pPr>
              <w:tabs>
                <w:tab w:val="left" w:pos="7513"/>
              </w:tabs>
              <w:jc w:val="center"/>
              <w:rPr>
                <w:color w:val="000000"/>
                <w:sz w:val="28"/>
                <w:szCs w:val="28"/>
              </w:rPr>
            </w:pPr>
            <w:r>
              <w:rPr>
                <w:color w:val="000000"/>
                <w:sz w:val="28"/>
                <w:szCs w:val="28"/>
              </w:rPr>
              <w:t>0,43</w:t>
            </w:r>
          </w:p>
        </w:tc>
      </w:tr>
    </w:tbl>
    <w:p w14:paraId="3182DCC5" w14:textId="77777777" w:rsidR="005D7E71" w:rsidRDefault="005D7E71">
      <w:pPr>
        <w:spacing w:line="360" w:lineRule="auto"/>
        <w:ind w:firstLine="708"/>
        <w:rPr>
          <w:sz w:val="28"/>
          <w:szCs w:val="28"/>
        </w:rPr>
      </w:pPr>
    </w:p>
    <w:p w14:paraId="1F17F48F" w14:textId="64E36184" w:rsidR="00C44348" w:rsidRDefault="005D7E71" w:rsidP="00836892">
      <w:pPr>
        <w:spacing w:line="360" w:lineRule="auto"/>
        <w:ind w:firstLine="708"/>
        <w:rPr>
          <w:sz w:val="28"/>
          <w:szCs w:val="28"/>
        </w:rPr>
      </w:pPr>
      <w:r w:rsidRPr="006316B2">
        <w:rPr>
          <w:sz w:val="28"/>
          <w:szCs w:val="28"/>
        </w:rPr>
        <w:t xml:space="preserve">Після перегляду відео </w:t>
      </w:r>
      <w:r w:rsidR="00070249" w:rsidRPr="0057509E">
        <w:rPr>
          <w:sz w:val="28"/>
          <w:szCs w:val="28"/>
        </w:rPr>
        <w:t xml:space="preserve">у користувачів </w:t>
      </w:r>
      <w:r w:rsidRPr="0057509E">
        <w:rPr>
          <w:sz w:val="28"/>
          <w:szCs w:val="28"/>
        </w:rPr>
        <w:t>погіршується</w:t>
      </w:r>
      <w:r w:rsidR="00070249" w:rsidRPr="0057509E">
        <w:rPr>
          <w:sz w:val="28"/>
          <w:szCs w:val="28"/>
        </w:rPr>
        <w:t xml:space="preserve"> настрій</w:t>
      </w:r>
      <w:r w:rsidRPr="0057509E">
        <w:rPr>
          <w:sz w:val="28"/>
          <w:szCs w:val="28"/>
        </w:rPr>
        <w:t>, вони починають думати про власне тіло, настає смуток.</w:t>
      </w:r>
      <w:r w:rsidR="002D2EE6">
        <w:rPr>
          <w:sz w:val="28"/>
          <w:szCs w:val="28"/>
        </w:rPr>
        <w:t xml:space="preserve"> </w:t>
      </w:r>
      <w:r w:rsidR="00DF55AF" w:rsidRPr="005034D3">
        <w:rPr>
          <w:sz w:val="28"/>
          <w:szCs w:val="28"/>
        </w:rPr>
        <w:t>Н</w:t>
      </w:r>
      <w:r w:rsidR="002D2EE6" w:rsidRPr="002D2EE6">
        <w:rPr>
          <w:sz w:val="28"/>
          <w:szCs w:val="28"/>
        </w:rPr>
        <w:t xml:space="preserve">ав'язливі образи ідеальних тіл, які поширюються у соціальних мережах, таких як </w:t>
      </w:r>
      <w:proofErr w:type="spellStart"/>
      <w:r w:rsidR="002D2EE6" w:rsidRPr="002D2EE6">
        <w:rPr>
          <w:sz w:val="28"/>
          <w:szCs w:val="28"/>
        </w:rPr>
        <w:t>TikTok</w:t>
      </w:r>
      <w:proofErr w:type="spellEnd"/>
      <w:r w:rsidR="002D2EE6" w:rsidRPr="002D2EE6">
        <w:rPr>
          <w:sz w:val="28"/>
          <w:szCs w:val="28"/>
        </w:rPr>
        <w:t xml:space="preserve"> і інші платформи. Ці образи можуть мати значний вплив на психічний стан людини, особливо підлітків, і сприяти розвитку негативного ставлення до власного тіла та прагненню до схуднення.</w:t>
      </w:r>
    </w:p>
    <w:p w14:paraId="3053A83F" w14:textId="3BF0C73B" w:rsidR="005D7E71" w:rsidRDefault="00070249" w:rsidP="00836892">
      <w:pPr>
        <w:spacing w:line="360" w:lineRule="auto"/>
        <w:ind w:firstLine="708"/>
        <w:rPr>
          <w:sz w:val="28"/>
          <w:szCs w:val="28"/>
        </w:rPr>
      </w:pPr>
      <w:r w:rsidRPr="0057509E">
        <w:rPr>
          <w:sz w:val="28"/>
          <w:szCs w:val="28"/>
        </w:rPr>
        <w:lastRenderedPageBreak/>
        <w:t xml:space="preserve">Дотичних висновків дійшла </w:t>
      </w:r>
      <w:r w:rsidR="005D7E71" w:rsidRPr="0057509E">
        <w:rPr>
          <w:sz w:val="28"/>
          <w:szCs w:val="28"/>
        </w:rPr>
        <w:t>З. Я. Ковальчук</w:t>
      </w:r>
      <w:r w:rsidRPr="0057509E">
        <w:rPr>
          <w:sz w:val="28"/>
          <w:szCs w:val="28"/>
        </w:rPr>
        <w:t>, яка</w:t>
      </w:r>
      <w:r w:rsidR="005D7E71" w:rsidRPr="0057509E">
        <w:rPr>
          <w:sz w:val="28"/>
          <w:szCs w:val="28"/>
        </w:rPr>
        <w:t xml:space="preserve"> у своєму дослідженні довела, що у жінок, хворих на РХП спостерігається поганий настрій. </w:t>
      </w:r>
      <w:r w:rsidRPr="0057509E">
        <w:rPr>
          <w:sz w:val="28"/>
          <w:szCs w:val="28"/>
        </w:rPr>
        <w:t>Крім цього, ї</w:t>
      </w:r>
      <w:r w:rsidR="005D7E71" w:rsidRPr="0057509E">
        <w:rPr>
          <w:sz w:val="28"/>
          <w:szCs w:val="28"/>
        </w:rPr>
        <w:t xml:space="preserve">м притаманні </w:t>
      </w:r>
      <w:proofErr w:type="spellStart"/>
      <w:r w:rsidR="005D7E71" w:rsidRPr="0057509E">
        <w:rPr>
          <w:sz w:val="28"/>
          <w:szCs w:val="28"/>
        </w:rPr>
        <w:t>депресивність</w:t>
      </w:r>
      <w:proofErr w:type="spellEnd"/>
      <w:r w:rsidRPr="0057509E">
        <w:rPr>
          <w:sz w:val="28"/>
          <w:szCs w:val="28"/>
        </w:rPr>
        <w:t xml:space="preserve"> та </w:t>
      </w:r>
      <w:r w:rsidR="005D7E71" w:rsidRPr="0057509E">
        <w:rPr>
          <w:sz w:val="28"/>
          <w:szCs w:val="28"/>
        </w:rPr>
        <w:t>істеричність [21].</w:t>
      </w:r>
    </w:p>
    <w:p w14:paraId="50DB7EEE" w14:textId="0220E9D0" w:rsidR="00F72B4B" w:rsidRDefault="004A258A" w:rsidP="005034D3">
      <w:pPr>
        <w:spacing w:line="360" w:lineRule="auto"/>
        <w:ind w:firstLine="708"/>
        <w:rPr>
          <w:sz w:val="28"/>
          <w:szCs w:val="28"/>
        </w:rPr>
      </w:pPr>
      <w:r>
        <w:rPr>
          <w:sz w:val="28"/>
          <w:szCs w:val="28"/>
        </w:rPr>
        <w:t xml:space="preserve">На наступному етапі ми вияснили, чи знімають респонденти відео для </w:t>
      </w:r>
      <w:proofErr w:type="spellStart"/>
      <w:r>
        <w:rPr>
          <w:sz w:val="28"/>
          <w:szCs w:val="28"/>
        </w:rPr>
        <w:t>ТікТоку</w:t>
      </w:r>
      <w:proofErr w:type="spellEnd"/>
      <w:r>
        <w:rPr>
          <w:sz w:val="28"/>
          <w:szCs w:val="28"/>
        </w:rPr>
        <w:t>.</w:t>
      </w:r>
    </w:p>
    <w:p w14:paraId="00000258" w14:textId="77777777" w:rsidR="003A3E41" w:rsidRDefault="004A258A">
      <w:pPr>
        <w:tabs>
          <w:tab w:val="left" w:pos="7513"/>
        </w:tabs>
        <w:spacing w:line="360" w:lineRule="auto"/>
        <w:ind w:firstLine="708"/>
        <w:jc w:val="right"/>
        <w:rPr>
          <w:b/>
          <w:i/>
          <w:sz w:val="28"/>
          <w:szCs w:val="28"/>
        </w:rPr>
      </w:pPr>
      <w:r>
        <w:rPr>
          <w:b/>
          <w:i/>
          <w:sz w:val="28"/>
          <w:szCs w:val="28"/>
        </w:rPr>
        <w:t>Таблиця 2.5</w:t>
      </w:r>
    </w:p>
    <w:p w14:paraId="00000259" w14:textId="48A97417" w:rsidR="003A3E41" w:rsidRDefault="00141556">
      <w:pPr>
        <w:tabs>
          <w:tab w:val="left" w:pos="7513"/>
        </w:tabs>
        <w:spacing w:line="360" w:lineRule="auto"/>
        <w:ind w:firstLine="708"/>
        <w:jc w:val="center"/>
        <w:rPr>
          <w:b/>
          <w:sz w:val="28"/>
          <w:szCs w:val="28"/>
        </w:rPr>
      </w:pPr>
      <w:r w:rsidRPr="0057509E">
        <w:rPr>
          <w:b/>
          <w:sz w:val="28"/>
          <w:szCs w:val="28"/>
        </w:rPr>
        <w:t>Схильність до</w:t>
      </w:r>
      <w:r w:rsidR="004A258A" w:rsidRPr="0057509E">
        <w:rPr>
          <w:b/>
          <w:sz w:val="28"/>
          <w:szCs w:val="28"/>
        </w:rPr>
        <w:t xml:space="preserve"> РХП </w:t>
      </w:r>
      <w:r w:rsidRPr="0057509E">
        <w:rPr>
          <w:b/>
          <w:sz w:val="28"/>
          <w:szCs w:val="28"/>
        </w:rPr>
        <w:t>та зйомка власних</w:t>
      </w:r>
      <w:r w:rsidR="004A258A" w:rsidRPr="0057509E">
        <w:rPr>
          <w:b/>
          <w:sz w:val="28"/>
          <w:szCs w:val="28"/>
        </w:rPr>
        <w:t xml:space="preserve"> відео для </w:t>
      </w:r>
      <w:proofErr w:type="spellStart"/>
      <w:r w:rsidR="004A258A" w:rsidRPr="0057509E">
        <w:rPr>
          <w:b/>
          <w:sz w:val="28"/>
          <w:szCs w:val="28"/>
        </w:rPr>
        <w:t>ТікТоку</w:t>
      </w:r>
      <w:proofErr w:type="spellEnd"/>
      <w:r w:rsidR="004A258A">
        <w:rPr>
          <w:b/>
          <w:sz w:val="28"/>
          <w:szCs w:val="28"/>
        </w:rPr>
        <w:t xml:space="preserve"> </w:t>
      </w:r>
    </w:p>
    <w:tbl>
      <w:tblPr>
        <w:tblStyle w:val="af7"/>
        <w:tblW w:w="949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708"/>
        <w:gridCol w:w="709"/>
        <w:gridCol w:w="709"/>
        <w:gridCol w:w="1276"/>
        <w:gridCol w:w="1275"/>
        <w:gridCol w:w="1134"/>
        <w:gridCol w:w="1560"/>
      </w:tblGrid>
      <w:tr w:rsidR="00141556" w14:paraId="32141341" w14:textId="531777DC" w:rsidTr="00141556">
        <w:trPr>
          <w:trHeight w:val="936"/>
          <w:jc w:val="center"/>
        </w:trPr>
        <w:tc>
          <w:tcPr>
            <w:tcW w:w="2830" w:type="dxa"/>
            <w:gridSpan w:val="2"/>
            <w:shd w:val="clear" w:color="auto" w:fill="auto"/>
            <w:vAlign w:val="bottom"/>
          </w:tcPr>
          <w:p w14:paraId="0000025A" w14:textId="3A241023" w:rsidR="00141556" w:rsidRDefault="00141556">
            <w:pPr>
              <w:tabs>
                <w:tab w:val="left" w:pos="7513"/>
              </w:tabs>
              <w:jc w:val="center"/>
              <w:rPr>
                <w:color w:val="000000"/>
                <w:sz w:val="28"/>
                <w:szCs w:val="28"/>
              </w:rPr>
            </w:pPr>
            <w:r>
              <w:rPr>
                <w:color w:val="000000"/>
                <w:sz w:val="28"/>
                <w:szCs w:val="28"/>
              </w:rPr>
              <w:t>ЕАТ-26</w:t>
            </w:r>
          </w:p>
        </w:tc>
        <w:tc>
          <w:tcPr>
            <w:tcW w:w="709" w:type="dxa"/>
          </w:tcPr>
          <w:p w14:paraId="0000025C" w14:textId="77777777" w:rsidR="00141556" w:rsidRDefault="00141556">
            <w:pPr>
              <w:tabs>
                <w:tab w:val="left" w:pos="7513"/>
              </w:tabs>
              <w:jc w:val="center"/>
              <w:rPr>
                <w:color w:val="000000"/>
                <w:sz w:val="28"/>
                <w:szCs w:val="28"/>
              </w:rPr>
            </w:pPr>
            <w:proofErr w:type="spellStart"/>
            <w:r>
              <w:rPr>
                <w:color w:val="000000"/>
                <w:sz w:val="28"/>
                <w:szCs w:val="28"/>
              </w:rPr>
              <w:t>min</w:t>
            </w:r>
            <w:proofErr w:type="spellEnd"/>
          </w:p>
        </w:tc>
        <w:tc>
          <w:tcPr>
            <w:tcW w:w="709" w:type="dxa"/>
          </w:tcPr>
          <w:p w14:paraId="0000025D" w14:textId="77777777" w:rsidR="00141556" w:rsidRDefault="00141556">
            <w:pPr>
              <w:tabs>
                <w:tab w:val="left" w:pos="7513"/>
              </w:tabs>
              <w:jc w:val="center"/>
              <w:rPr>
                <w:color w:val="000000"/>
                <w:sz w:val="28"/>
                <w:szCs w:val="28"/>
              </w:rPr>
            </w:pPr>
            <w:proofErr w:type="spellStart"/>
            <w:r>
              <w:rPr>
                <w:color w:val="000000"/>
                <w:sz w:val="28"/>
                <w:szCs w:val="28"/>
              </w:rPr>
              <w:t>max</w:t>
            </w:r>
            <w:proofErr w:type="spellEnd"/>
          </w:p>
        </w:tc>
        <w:tc>
          <w:tcPr>
            <w:tcW w:w="1276" w:type="dxa"/>
          </w:tcPr>
          <w:p w14:paraId="0000025E" w14:textId="77777777" w:rsidR="00141556" w:rsidRDefault="00141556">
            <w:pPr>
              <w:tabs>
                <w:tab w:val="left" w:pos="7513"/>
              </w:tabs>
              <w:jc w:val="center"/>
              <w:rPr>
                <w:color w:val="000000"/>
                <w:sz w:val="28"/>
                <w:szCs w:val="28"/>
              </w:rPr>
            </w:pPr>
            <w:r>
              <w:rPr>
                <w:color w:val="000000"/>
                <w:sz w:val="28"/>
                <w:szCs w:val="28"/>
              </w:rPr>
              <w:t>медіана</w:t>
            </w:r>
          </w:p>
        </w:tc>
        <w:tc>
          <w:tcPr>
            <w:tcW w:w="1275" w:type="dxa"/>
            <w:shd w:val="clear" w:color="auto" w:fill="auto"/>
            <w:vAlign w:val="bottom"/>
          </w:tcPr>
          <w:p w14:paraId="0000025F" w14:textId="77777777" w:rsidR="00141556" w:rsidRDefault="00141556">
            <w:pPr>
              <w:tabs>
                <w:tab w:val="left" w:pos="7513"/>
              </w:tabs>
              <w:jc w:val="center"/>
              <w:rPr>
                <w:color w:val="000000"/>
                <w:sz w:val="28"/>
                <w:szCs w:val="28"/>
              </w:rPr>
            </w:pPr>
            <w:r>
              <w:rPr>
                <w:color w:val="000000"/>
                <w:sz w:val="28"/>
                <w:szCs w:val="28"/>
              </w:rPr>
              <w:t>Середнє, М</w:t>
            </w:r>
          </w:p>
        </w:tc>
        <w:tc>
          <w:tcPr>
            <w:tcW w:w="1134" w:type="dxa"/>
            <w:shd w:val="clear" w:color="auto" w:fill="auto"/>
            <w:vAlign w:val="bottom"/>
          </w:tcPr>
          <w:p w14:paraId="00000260"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відхилення,</w:t>
            </w:r>
          </w:p>
          <w:p w14:paraId="00000261" w14:textId="314607FE" w:rsidR="00141556" w:rsidRDefault="00141556">
            <w:pPr>
              <w:tabs>
                <w:tab w:val="left" w:pos="7513"/>
              </w:tabs>
              <w:jc w:val="center"/>
              <w:rPr>
                <w:color w:val="000000"/>
                <w:sz w:val="28"/>
                <w:szCs w:val="28"/>
              </w:rPr>
            </w:pPr>
            <w:r>
              <w:rPr>
                <w:color w:val="000000"/>
                <w:sz w:val="28"/>
                <w:szCs w:val="28"/>
              </w:rPr>
              <w:t>Ϭ</w:t>
            </w:r>
          </w:p>
        </w:tc>
        <w:tc>
          <w:tcPr>
            <w:tcW w:w="1560" w:type="dxa"/>
            <w:shd w:val="clear" w:color="auto" w:fill="auto"/>
            <w:vAlign w:val="bottom"/>
          </w:tcPr>
          <w:p w14:paraId="00000262"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помилка середнього, ±m</w:t>
            </w:r>
          </w:p>
        </w:tc>
      </w:tr>
      <w:tr w:rsidR="00141556" w14:paraId="473377A2" w14:textId="1FF733B5" w:rsidTr="00141556">
        <w:trPr>
          <w:trHeight w:val="456"/>
          <w:jc w:val="center"/>
        </w:trPr>
        <w:tc>
          <w:tcPr>
            <w:tcW w:w="2122" w:type="dxa"/>
            <w:vMerge w:val="restart"/>
            <w:shd w:val="clear" w:color="auto" w:fill="auto"/>
          </w:tcPr>
          <w:p w14:paraId="00000264" w14:textId="0C7BA53D" w:rsidR="00141556" w:rsidRDefault="00141556">
            <w:pPr>
              <w:tabs>
                <w:tab w:val="left" w:pos="7513"/>
              </w:tabs>
              <w:rPr>
                <w:color w:val="000000"/>
                <w:sz w:val="28"/>
                <w:szCs w:val="28"/>
              </w:rPr>
            </w:pPr>
            <w:r>
              <w:rPr>
                <w:color w:val="000000"/>
                <w:sz w:val="28"/>
                <w:szCs w:val="28"/>
              </w:rPr>
              <w:t xml:space="preserve">Зйомка відео, пов’язаного з проблемами користувачів </w:t>
            </w:r>
            <w:proofErr w:type="spellStart"/>
            <w:r>
              <w:rPr>
                <w:color w:val="000000"/>
                <w:sz w:val="28"/>
                <w:szCs w:val="28"/>
              </w:rPr>
              <w:t>ТікТоку</w:t>
            </w:r>
            <w:proofErr w:type="spellEnd"/>
          </w:p>
        </w:tc>
        <w:tc>
          <w:tcPr>
            <w:tcW w:w="708" w:type="dxa"/>
            <w:shd w:val="clear" w:color="auto" w:fill="auto"/>
          </w:tcPr>
          <w:p w14:paraId="00000265" w14:textId="77777777" w:rsidR="00141556" w:rsidRDefault="00141556">
            <w:pPr>
              <w:tabs>
                <w:tab w:val="left" w:pos="7513"/>
              </w:tabs>
              <w:jc w:val="center"/>
              <w:rPr>
                <w:color w:val="000000"/>
                <w:sz w:val="28"/>
                <w:szCs w:val="28"/>
              </w:rPr>
            </w:pPr>
            <w:r>
              <w:rPr>
                <w:color w:val="000000"/>
                <w:sz w:val="28"/>
                <w:szCs w:val="28"/>
              </w:rPr>
              <w:t>Так</w:t>
            </w:r>
          </w:p>
        </w:tc>
        <w:tc>
          <w:tcPr>
            <w:tcW w:w="709" w:type="dxa"/>
          </w:tcPr>
          <w:p w14:paraId="00000266" w14:textId="77777777" w:rsidR="00141556" w:rsidRDefault="00141556">
            <w:pPr>
              <w:tabs>
                <w:tab w:val="left" w:pos="7513"/>
              </w:tabs>
              <w:jc w:val="center"/>
              <w:rPr>
                <w:color w:val="000000"/>
                <w:sz w:val="28"/>
                <w:szCs w:val="28"/>
              </w:rPr>
            </w:pPr>
            <w:r>
              <w:rPr>
                <w:color w:val="000000"/>
                <w:sz w:val="28"/>
                <w:szCs w:val="28"/>
              </w:rPr>
              <w:t>1</w:t>
            </w:r>
          </w:p>
        </w:tc>
        <w:tc>
          <w:tcPr>
            <w:tcW w:w="709" w:type="dxa"/>
          </w:tcPr>
          <w:p w14:paraId="00000267" w14:textId="77777777" w:rsidR="00141556" w:rsidRDefault="00141556">
            <w:pPr>
              <w:tabs>
                <w:tab w:val="left" w:pos="7513"/>
              </w:tabs>
              <w:jc w:val="center"/>
              <w:rPr>
                <w:color w:val="000000"/>
                <w:sz w:val="28"/>
                <w:szCs w:val="28"/>
              </w:rPr>
            </w:pPr>
            <w:r>
              <w:rPr>
                <w:color w:val="000000"/>
                <w:sz w:val="28"/>
                <w:szCs w:val="28"/>
              </w:rPr>
              <w:t>46</w:t>
            </w:r>
          </w:p>
        </w:tc>
        <w:tc>
          <w:tcPr>
            <w:tcW w:w="1276" w:type="dxa"/>
          </w:tcPr>
          <w:p w14:paraId="00000268" w14:textId="77777777" w:rsidR="00141556" w:rsidRDefault="00141556">
            <w:pPr>
              <w:tabs>
                <w:tab w:val="left" w:pos="7513"/>
              </w:tabs>
              <w:jc w:val="center"/>
              <w:rPr>
                <w:color w:val="000000"/>
                <w:sz w:val="28"/>
                <w:szCs w:val="28"/>
              </w:rPr>
            </w:pPr>
            <w:r>
              <w:rPr>
                <w:color w:val="000000"/>
                <w:sz w:val="28"/>
                <w:szCs w:val="28"/>
              </w:rPr>
              <w:t>7</w:t>
            </w:r>
          </w:p>
        </w:tc>
        <w:tc>
          <w:tcPr>
            <w:tcW w:w="1275" w:type="dxa"/>
            <w:shd w:val="clear" w:color="auto" w:fill="auto"/>
          </w:tcPr>
          <w:p w14:paraId="00000269" w14:textId="77777777" w:rsidR="00141556" w:rsidRDefault="00141556">
            <w:pPr>
              <w:tabs>
                <w:tab w:val="left" w:pos="7513"/>
              </w:tabs>
              <w:jc w:val="center"/>
              <w:rPr>
                <w:color w:val="000000"/>
                <w:sz w:val="28"/>
                <w:szCs w:val="28"/>
              </w:rPr>
            </w:pPr>
            <w:r>
              <w:rPr>
                <w:color w:val="000000"/>
                <w:sz w:val="28"/>
                <w:szCs w:val="28"/>
              </w:rPr>
              <w:t>18</w:t>
            </w:r>
          </w:p>
        </w:tc>
        <w:tc>
          <w:tcPr>
            <w:tcW w:w="1134" w:type="dxa"/>
            <w:shd w:val="clear" w:color="auto" w:fill="auto"/>
          </w:tcPr>
          <w:p w14:paraId="0000026A" w14:textId="77777777" w:rsidR="00141556" w:rsidRDefault="00141556">
            <w:pPr>
              <w:tabs>
                <w:tab w:val="left" w:pos="7513"/>
              </w:tabs>
              <w:jc w:val="center"/>
              <w:rPr>
                <w:color w:val="000000"/>
                <w:sz w:val="28"/>
                <w:szCs w:val="28"/>
              </w:rPr>
            </w:pPr>
            <w:r>
              <w:rPr>
                <w:color w:val="000000"/>
                <w:sz w:val="28"/>
                <w:szCs w:val="28"/>
              </w:rPr>
              <w:t>24,43</w:t>
            </w:r>
          </w:p>
        </w:tc>
        <w:tc>
          <w:tcPr>
            <w:tcW w:w="1560" w:type="dxa"/>
            <w:shd w:val="clear" w:color="auto" w:fill="auto"/>
          </w:tcPr>
          <w:p w14:paraId="0000026B" w14:textId="77777777" w:rsidR="00141556" w:rsidRDefault="00141556">
            <w:pPr>
              <w:tabs>
                <w:tab w:val="left" w:pos="7513"/>
              </w:tabs>
              <w:jc w:val="center"/>
              <w:rPr>
                <w:color w:val="000000"/>
                <w:sz w:val="28"/>
                <w:szCs w:val="28"/>
              </w:rPr>
            </w:pPr>
            <w:r>
              <w:rPr>
                <w:color w:val="000000"/>
                <w:sz w:val="28"/>
                <w:szCs w:val="28"/>
              </w:rPr>
              <w:t>0,60</w:t>
            </w:r>
          </w:p>
        </w:tc>
      </w:tr>
      <w:tr w:rsidR="00141556" w14:paraId="1C816595" w14:textId="084CDEBB" w:rsidTr="00141556">
        <w:trPr>
          <w:trHeight w:val="375"/>
          <w:jc w:val="center"/>
        </w:trPr>
        <w:tc>
          <w:tcPr>
            <w:tcW w:w="2122" w:type="dxa"/>
            <w:vMerge/>
            <w:shd w:val="clear" w:color="auto" w:fill="auto"/>
          </w:tcPr>
          <w:p w14:paraId="0000026D"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708" w:type="dxa"/>
            <w:shd w:val="clear" w:color="auto" w:fill="auto"/>
          </w:tcPr>
          <w:p w14:paraId="0000026E" w14:textId="77777777" w:rsidR="00141556" w:rsidRDefault="00141556">
            <w:pPr>
              <w:tabs>
                <w:tab w:val="left" w:pos="7513"/>
              </w:tabs>
              <w:jc w:val="center"/>
              <w:rPr>
                <w:color w:val="000000"/>
                <w:sz w:val="28"/>
                <w:szCs w:val="28"/>
              </w:rPr>
            </w:pPr>
            <w:r>
              <w:rPr>
                <w:color w:val="000000"/>
                <w:sz w:val="28"/>
                <w:szCs w:val="28"/>
              </w:rPr>
              <w:t>Ні</w:t>
            </w:r>
          </w:p>
        </w:tc>
        <w:tc>
          <w:tcPr>
            <w:tcW w:w="709" w:type="dxa"/>
          </w:tcPr>
          <w:p w14:paraId="0000026F" w14:textId="77777777" w:rsidR="00141556" w:rsidRDefault="00141556">
            <w:pPr>
              <w:tabs>
                <w:tab w:val="left" w:pos="7513"/>
              </w:tabs>
              <w:jc w:val="center"/>
              <w:rPr>
                <w:color w:val="000000"/>
                <w:sz w:val="28"/>
                <w:szCs w:val="28"/>
              </w:rPr>
            </w:pPr>
            <w:r>
              <w:rPr>
                <w:color w:val="000000"/>
                <w:sz w:val="28"/>
                <w:szCs w:val="28"/>
              </w:rPr>
              <w:t>0</w:t>
            </w:r>
          </w:p>
        </w:tc>
        <w:tc>
          <w:tcPr>
            <w:tcW w:w="709" w:type="dxa"/>
          </w:tcPr>
          <w:p w14:paraId="00000270" w14:textId="77777777" w:rsidR="00141556" w:rsidRDefault="00141556">
            <w:pPr>
              <w:tabs>
                <w:tab w:val="left" w:pos="7513"/>
              </w:tabs>
              <w:jc w:val="center"/>
              <w:rPr>
                <w:color w:val="000000"/>
                <w:sz w:val="28"/>
                <w:szCs w:val="28"/>
              </w:rPr>
            </w:pPr>
            <w:r>
              <w:rPr>
                <w:color w:val="000000"/>
                <w:sz w:val="28"/>
                <w:szCs w:val="28"/>
              </w:rPr>
              <w:t>36</w:t>
            </w:r>
          </w:p>
        </w:tc>
        <w:tc>
          <w:tcPr>
            <w:tcW w:w="1276" w:type="dxa"/>
          </w:tcPr>
          <w:p w14:paraId="00000271" w14:textId="77777777" w:rsidR="00141556" w:rsidRDefault="00141556">
            <w:pPr>
              <w:tabs>
                <w:tab w:val="left" w:pos="7513"/>
              </w:tabs>
              <w:jc w:val="center"/>
              <w:rPr>
                <w:color w:val="000000"/>
                <w:sz w:val="28"/>
                <w:szCs w:val="28"/>
              </w:rPr>
            </w:pPr>
            <w:r>
              <w:rPr>
                <w:color w:val="000000"/>
                <w:sz w:val="28"/>
                <w:szCs w:val="28"/>
              </w:rPr>
              <w:t>10</w:t>
            </w:r>
          </w:p>
        </w:tc>
        <w:tc>
          <w:tcPr>
            <w:tcW w:w="1275" w:type="dxa"/>
            <w:shd w:val="clear" w:color="auto" w:fill="auto"/>
          </w:tcPr>
          <w:p w14:paraId="00000272" w14:textId="77777777" w:rsidR="00141556" w:rsidRDefault="00141556">
            <w:pPr>
              <w:tabs>
                <w:tab w:val="left" w:pos="7513"/>
              </w:tabs>
              <w:jc w:val="center"/>
              <w:rPr>
                <w:color w:val="000000"/>
                <w:sz w:val="28"/>
                <w:szCs w:val="28"/>
              </w:rPr>
            </w:pPr>
            <w:r>
              <w:rPr>
                <w:color w:val="000000"/>
                <w:sz w:val="28"/>
                <w:szCs w:val="28"/>
              </w:rPr>
              <w:t>12,16</w:t>
            </w:r>
          </w:p>
        </w:tc>
        <w:tc>
          <w:tcPr>
            <w:tcW w:w="1134" w:type="dxa"/>
            <w:shd w:val="clear" w:color="auto" w:fill="auto"/>
          </w:tcPr>
          <w:p w14:paraId="00000273" w14:textId="77777777" w:rsidR="00141556" w:rsidRDefault="00141556">
            <w:pPr>
              <w:tabs>
                <w:tab w:val="left" w:pos="7513"/>
              </w:tabs>
              <w:jc w:val="center"/>
              <w:rPr>
                <w:color w:val="000000"/>
                <w:sz w:val="28"/>
                <w:szCs w:val="28"/>
              </w:rPr>
            </w:pPr>
            <w:r>
              <w:rPr>
                <w:color w:val="000000"/>
                <w:sz w:val="28"/>
                <w:szCs w:val="28"/>
              </w:rPr>
              <w:t>8,65</w:t>
            </w:r>
          </w:p>
        </w:tc>
        <w:tc>
          <w:tcPr>
            <w:tcW w:w="1560" w:type="dxa"/>
            <w:shd w:val="clear" w:color="auto" w:fill="auto"/>
          </w:tcPr>
          <w:p w14:paraId="00000274" w14:textId="77777777" w:rsidR="00141556" w:rsidRDefault="00141556">
            <w:pPr>
              <w:tabs>
                <w:tab w:val="left" w:pos="7513"/>
              </w:tabs>
              <w:jc w:val="center"/>
              <w:rPr>
                <w:color w:val="000000"/>
                <w:sz w:val="28"/>
                <w:szCs w:val="28"/>
              </w:rPr>
            </w:pPr>
            <w:r>
              <w:rPr>
                <w:color w:val="000000"/>
                <w:sz w:val="28"/>
                <w:szCs w:val="28"/>
              </w:rPr>
              <w:t>0,21</w:t>
            </w:r>
          </w:p>
        </w:tc>
      </w:tr>
    </w:tbl>
    <w:p w14:paraId="4D6A8173" w14:textId="77777777" w:rsidR="005D7E71" w:rsidRDefault="005D7E71">
      <w:pPr>
        <w:spacing w:line="360" w:lineRule="auto"/>
        <w:ind w:firstLine="708"/>
        <w:rPr>
          <w:sz w:val="28"/>
          <w:szCs w:val="28"/>
        </w:rPr>
      </w:pPr>
    </w:p>
    <w:p w14:paraId="00000276" w14:textId="146A4F22" w:rsidR="003A3E41" w:rsidRDefault="004A258A">
      <w:pPr>
        <w:spacing w:line="360" w:lineRule="auto"/>
        <w:ind w:firstLine="708"/>
        <w:rPr>
          <w:sz w:val="28"/>
          <w:szCs w:val="28"/>
        </w:rPr>
      </w:pPr>
      <w:r>
        <w:rPr>
          <w:sz w:val="28"/>
          <w:szCs w:val="28"/>
        </w:rPr>
        <w:t xml:space="preserve">Аналіз даних у таблиці 2.5 показав що користувачі </w:t>
      </w:r>
      <w:proofErr w:type="spellStart"/>
      <w:r>
        <w:rPr>
          <w:sz w:val="28"/>
          <w:szCs w:val="28"/>
        </w:rPr>
        <w:t>ТікТоку</w:t>
      </w:r>
      <w:proofErr w:type="spellEnd"/>
      <w:r>
        <w:rPr>
          <w:sz w:val="28"/>
          <w:szCs w:val="28"/>
        </w:rPr>
        <w:t>, які знімають відео, пов’язані з їх проблемами мають більший ризик виникнення РХП (18±24,43), ніж ті, які відео не знімають (12,16±8,65). Це означає, що людина з нестійким образом власного тіла може сформувати уявлення про себе: «Я також маю ідеально виглядати! Інакше я лінивий(-а), слабкий(-а), не маю сили волі тощо». Зовнішність для неї стає пріоритетом і ніби визначає, ким є людина.</w:t>
      </w:r>
    </w:p>
    <w:p w14:paraId="33BB64E5" w14:textId="702B4A0F" w:rsidR="002574DC" w:rsidRDefault="002574DC">
      <w:pPr>
        <w:spacing w:line="360" w:lineRule="auto"/>
        <w:ind w:firstLine="708"/>
        <w:rPr>
          <w:sz w:val="28"/>
          <w:szCs w:val="28"/>
        </w:rPr>
      </w:pPr>
      <w:r w:rsidRPr="002574DC">
        <w:rPr>
          <w:sz w:val="28"/>
          <w:szCs w:val="28"/>
        </w:rPr>
        <w:t xml:space="preserve">Це підтверджується у дослідженні П. </w:t>
      </w:r>
      <w:proofErr w:type="spellStart"/>
      <w:r w:rsidRPr="002574DC">
        <w:rPr>
          <w:sz w:val="28"/>
          <w:szCs w:val="28"/>
        </w:rPr>
        <w:t>Тьорнер</w:t>
      </w:r>
      <w:proofErr w:type="spellEnd"/>
      <w:r w:rsidRPr="002574DC">
        <w:rPr>
          <w:sz w:val="28"/>
          <w:szCs w:val="28"/>
        </w:rPr>
        <w:t xml:space="preserve"> та Ц. </w:t>
      </w:r>
      <w:proofErr w:type="spellStart"/>
      <w:r w:rsidRPr="002574DC">
        <w:rPr>
          <w:sz w:val="28"/>
          <w:szCs w:val="28"/>
        </w:rPr>
        <w:t>Леферве</w:t>
      </w:r>
      <w:proofErr w:type="spellEnd"/>
      <w:r w:rsidRPr="002574DC">
        <w:rPr>
          <w:sz w:val="28"/>
          <w:szCs w:val="28"/>
        </w:rPr>
        <w:t xml:space="preserve">, які довели, що поширеність РХП серед активних користувачів </w:t>
      </w:r>
      <w:proofErr w:type="spellStart"/>
      <w:r w:rsidRPr="002574DC">
        <w:rPr>
          <w:sz w:val="28"/>
          <w:szCs w:val="28"/>
        </w:rPr>
        <w:t>Instagram</w:t>
      </w:r>
      <w:proofErr w:type="spellEnd"/>
      <w:r w:rsidRPr="002574DC">
        <w:rPr>
          <w:sz w:val="28"/>
          <w:szCs w:val="28"/>
        </w:rPr>
        <w:t>, які розміщують світлини та відео в мережі, складає 49 %.</w:t>
      </w:r>
    </w:p>
    <w:p w14:paraId="62C6D953" w14:textId="71181071" w:rsidR="005D7E71" w:rsidRDefault="004A258A" w:rsidP="00836892">
      <w:pPr>
        <w:spacing w:line="360" w:lineRule="auto"/>
        <w:ind w:firstLine="708"/>
        <w:rPr>
          <w:sz w:val="28"/>
          <w:szCs w:val="28"/>
        </w:rPr>
      </w:pPr>
      <w:r>
        <w:rPr>
          <w:sz w:val="28"/>
          <w:szCs w:val="28"/>
        </w:rPr>
        <w:t xml:space="preserve">Порівняємо схильність до порушень харчової поведінки з тим, чи довіряють респонденти інформації з </w:t>
      </w:r>
      <w:proofErr w:type="spellStart"/>
      <w:r>
        <w:rPr>
          <w:sz w:val="28"/>
          <w:szCs w:val="28"/>
        </w:rPr>
        <w:t>ТікТоку</w:t>
      </w:r>
      <w:proofErr w:type="spellEnd"/>
      <w:r>
        <w:rPr>
          <w:sz w:val="28"/>
          <w:szCs w:val="28"/>
        </w:rPr>
        <w:t xml:space="preserve">. Потрібно зауважити, що жоден респондент не відповів на дане питання, що завжди довіряє інформації з </w:t>
      </w:r>
      <w:proofErr w:type="spellStart"/>
      <w:r>
        <w:rPr>
          <w:sz w:val="28"/>
          <w:szCs w:val="28"/>
        </w:rPr>
        <w:t>ТікТоку</w:t>
      </w:r>
      <w:proofErr w:type="spellEnd"/>
      <w:r>
        <w:rPr>
          <w:sz w:val="28"/>
          <w:szCs w:val="28"/>
        </w:rPr>
        <w:t>.</w:t>
      </w:r>
    </w:p>
    <w:p w14:paraId="38A6DE50" w14:textId="77777777" w:rsidR="00DF55AF" w:rsidRDefault="00DF55AF">
      <w:pPr>
        <w:tabs>
          <w:tab w:val="left" w:pos="7513"/>
        </w:tabs>
        <w:spacing w:line="360" w:lineRule="auto"/>
        <w:ind w:firstLine="708"/>
        <w:jc w:val="right"/>
        <w:rPr>
          <w:b/>
          <w:i/>
          <w:sz w:val="28"/>
          <w:szCs w:val="28"/>
        </w:rPr>
      </w:pPr>
    </w:p>
    <w:p w14:paraId="70960A97" w14:textId="77777777" w:rsidR="00DF55AF" w:rsidRDefault="00DF55AF">
      <w:pPr>
        <w:tabs>
          <w:tab w:val="left" w:pos="7513"/>
        </w:tabs>
        <w:spacing w:line="360" w:lineRule="auto"/>
        <w:ind w:firstLine="708"/>
        <w:jc w:val="right"/>
        <w:rPr>
          <w:b/>
          <w:i/>
          <w:sz w:val="28"/>
          <w:szCs w:val="28"/>
        </w:rPr>
      </w:pPr>
    </w:p>
    <w:p w14:paraId="5EF18C68" w14:textId="77777777" w:rsidR="00DF55AF" w:rsidRDefault="00DF55AF">
      <w:pPr>
        <w:tabs>
          <w:tab w:val="left" w:pos="7513"/>
        </w:tabs>
        <w:spacing w:line="360" w:lineRule="auto"/>
        <w:ind w:firstLine="708"/>
        <w:jc w:val="right"/>
        <w:rPr>
          <w:b/>
          <w:i/>
          <w:sz w:val="28"/>
          <w:szCs w:val="28"/>
        </w:rPr>
      </w:pPr>
    </w:p>
    <w:p w14:paraId="00000278" w14:textId="47212E14" w:rsidR="003A3E41" w:rsidRDefault="004A258A">
      <w:pPr>
        <w:tabs>
          <w:tab w:val="left" w:pos="7513"/>
        </w:tabs>
        <w:spacing w:line="360" w:lineRule="auto"/>
        <w:ind w:firstLine="708"/>
        <w:jc w:val="right"/>
        <w:rPr>
          <w:b/>
          <w:i/>
          <w:sz w:val="28"/>
          <w:szCs w:val="28"/>
        </w:rPr>
      </w:pPr>
      <w:r>
        <w:rPr>
          <w:b/>
          <w:i/>
          <w:sz w:val="28"/>
          <w:szCs w:val="28"/>
        </w:rPr>
        <w:t>Таблиця 2.6</w:t>
      </w:r>
    </w:p>
    <w:p w14:paraId="00000279" w14:textId="2643F418" w:rsidR="003A3E41" w:rsidRDefault="00141556">
      <w:pPr>
        <w:tabs>
          <w:tab w:val="left" w:pos="7513"/>
        </w:tabs>
        <w:spacing w:line="360" w:lineRule="auto"/>
        <w:ind w:firstLine="708"/>
        <w:jc w:val="center"/>
        <w:rPr>
          <w:b/>
          <w:sz w:val="28"/>
          <w:szCs w:val="28"/>
        </w:rPr>
      </w:pPr>
      <w:r w:rsidRPr="0057509E">
        <w:rPr>
          <w:b/>
          <w:sz w:val="28"/>
          <w:szCs w:val="28"/>
        </w:rPr>
        <w:t>Схильність до</w:t>
      </w:r>
      <w:r w:rsidR="004A258A" w:rsidRPr="0057509E">
        <w:rPr>
          <w:b/>
          <w:sz w:val="28"/>
          <w:szCs w:val="28"/>
        </w:rPr>
        <w:t xml:space="preserve"> РХП </w:t>
      </w:r>
      <w:r w:rsidRPr="0057509E">
        <w:rPr>
          <w:b/>
          <w:sz w:val="28"/>
          <w:szCs w:val="28"/>
        </w:rPr>
        <w:t>та довіра до інформації у</w:t>
      </w:r>
      <w:r w:rsidR="004A258A" w:rsidRPr="0057509E">
        <w:rPr>
          <w:b/>
          <w:sz w:val="28"/>
          <w:szCs w:val="28"/>
        </w:rPr>
        <w:t xml:space="preserve"> </w:t>
      </w:r>
      <w:proofErr w:type="spellStart"/>
      <w:r w:rsidR="004A258A" w:rsidRPr="0057509E">
        <w:rPr>
          <w:b/>
          <w:sz w:val="28"/>
          <w:szCs w:val="28"/>
        </w:rPr>
        <w:t>ТікТо</w:t>
      </w:r>
      <w:r w:rsidRPr="0057509E">
        <w:rPr>
          <w:b/>
          <w:sz w:val="28"/>
          <w:szCs w:val="28"/>
        </w:rPr>
        <w:t>ці</w:t>
      </w:r>
      <w:proofErr w:type="spellEnd"/>
      <w:r w:rsidR="004A258A">
        <w:rPr>
          <w:b/>
          <w:sz w:val="28"/>
          <w:szCs w:val="28"/>
        </w:rPr>
        <w:t xml:space="preserve"> </w:t>
      </w:r>
    </w:p>
    <w:tbl>
      <w:tblPr>
        <w:tblStyle w:val="af8"/>
        <w:tblW w:w="920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1276"/>
        <w:gridCol w:w="709"/>
        <w:gridCol w:w="850"/>
        <w:gridCol w:w="1276"/>
        <w:gridCol w:w="992"/>
        <w:gridCol w:w="1134"/>
        <w:gridCol w:w="1276"/>
      </w:tblGrid>
      <w:tr w:rsidR="00141556" w14:paraId="2B22D5E7" w14:textId="18B388D6" w:rsidTr="00141556">
        <w:trPr>
          <w:trHeight w:val="936"/>
          <w:jc w:val="center"/>
        </w:trPr>
        <w:tc>
          <w:tcPr>
            <w:tcW w:w="2972" w:type="dxa"/>
            <w:gridSpan w:val="2"/>
            <w:tcBorders>
              <w:bottom w:val="single" w:sz="4" w:space="0" w:color="000000"/>
            </w:tcBorders>
            <w:shd w:val="clear" w:color="auto" w:fill="auto"/>
            <w:vAlign w:val="bottom"/>
          </w:tcPr>
          <w:p w14:paraId="0000027A" w14:textId="2FB51A33" w:rsidR="00141556" w:rsidRDefault="00141556">
            <w:pPr>
              <w:tabs>
                <w:tab w:val="left" w:pos="7513"/>
              </w:tabs>
              <w:jc w:val="center"/>
              <w:rPr>
                <w:color w:val="000000"/>
                <w:sz w:val="28"/>
                <w:szCs w:val="28"/>
              </w:rPr>
            </w:pPr>
            <w:r>
              <w:rPr>
                <w:color w:val="000000"/>
                <w:sz w:val="28"/>
                <w:szCs w:val="28"/>
              </w:rPr>
              <w:t>ЕАТ-26</w:t>
            </w:r>
          </w:p>
        </w:tc>
        <w:tc>
          <w:tcPr>
            <w:tcW w:w="709" w:type="dxa"/>
            <w:tcBorders>
              <w:bottom w:val="single" w:sz="4" w:space="0" w:color="000000"/>
            </w:tcBorders>
          </w:tcPr>
          <w:p w14:paraId="0000027C" w14:textId="77777777" w:rsidR="00141556" w:rsidRDefault="00141556">
            <w:pPr>
              <w:tabs>
                <w:tab w:val="left" w:pos="7513"/>
              </w:tabs>
              <w:jc w:val="center"/>
              <w:rPr>
                <w:color w:val="000000"/>
                <w:sz w:val="28"/>
                <w:szCs w:val="28"/>
              </w:rPr>
            </w:pPr>
            <w:proofErr w:type="spellStart"/>
            <w:r>
              <w:rPr>
                <w:color w:val="000000"/>
                <w:sz w:val="28"/>
                <w:szCs w:val="28"/>
              </w:rPr>
              <w:t>min</w:t>
            </w:r>
            <w:proofErr w:type="spellEnd"/>
          </w:p>
        </w:tc>
        <w:tc>
          <w:tcPr>
            <w:tcW w:w="850" w:type="dxa"/>
            <w:tcBorders>
              <w:bottom w:val="single" w:sz="4" w:space="0" w:color="000000"/>
            </w:tcBorders>
          </w:tcPr>
          <w:p w14:paraId="0000027D" w14:textId="77777777" w:rsidR="00141556" w:rsidRDefault="00141556">
            <w:pPr>
              <w:tabs>
                <w:tab w:val="left" w:pos="7513"/>
              </w:tabs>
              <w:jc w:val="center"/>
              <w:rPr>
                <w:color w:val="000000"/>
                <w:sz w:val="28"/>
                <w:szCs w:val="28"/>
              </w:rPr>
            </w:pPr>
            <w:proofErr w:type="spellStart"/>
            <w:r>
              <w:rPr>
                <w:color w:val="000000"/>
                <w:sz w:val="28"/>
                <w:szCs w:val="28"/>
              </w:rPr>
              <w:t>max</w:t>
            </w:r>
            <w:proofErr w:type="spellEnd"/>
          </w:p>
        </w:tc>
        <w:tc>
          <w:tcPr>
            <w:tcW w:w="1276" w:type="dxa"/>
            <w:tcBorders>
              <w:bottom w:val="single" w:sz="4" w:space="0" w:color="000000"/>
            </w:tcBorders>
          </w:tcPr>
          <w:p w14:paraId="0000027E" w14:textId="77777777" w:rsidR="00141556" w:rsidRDefault="00141556">
            <w:pPr>
              <w:tabs>
                <w:tab w:val="left" w:pos="7513"/>
              </w:tabs>
              <w:jc w:val="center"/>
              <w:rPr>
                <w:color w:val="000000"/>
                <w:sz w:val="28"/>
                <w:szCs w:val="28"/>
              </w:rPr>
            </w:pPr>
            <w:r>
              <w:rPr>
                <w:color w:val="000000"/>
                <w:sz w:val="28"/>
                <w:szCs w:val="28"/>
              </w:rPr>
              <w:t>медіана</w:t>
            </w:r>
          </w:p>
        </w:tc>
        <w:tc>
          <w:tcPr>
            <w:tcW w:w="992" w:type="dxa"/>
            <w:tcBorders>
              <w:bottom w:val="single" w:sz="4" w:space="0" w:color="000000"/>
            </w:tcBorders>
            <w:shd w:val="clear" w:color="auto" w:fill="auto"/>
            <w:vAlign w:val="bottom"/>
          </w:tcPr>
          <w:p w14:paraId="0000027F" w14:textId="77777777" w:rsidR="00141556" w:rsidRDefault="00141556">
            <w:pPr>
              <w:tabs>
                <w:tab w:val="left" w:pos="7513"/>
              </w:tabs>
              <w:jc w:val="center"/>
              <w:rPr>
                <w:color w:val="000000"/>
                <w:sz w:val="28"/>
                <w:szCs w:val="28"/>
              </w:rPr>
            </w:pPr>
            <w:r>
              <w:rPr>
                <w:color w:val="000000"/>
                <w:sz w:val="28"/>
                <w:szCs w:val="28"/>
              </w:rPr>
              <w:t>Середнє, М</w:t>
            </w:r>
          </w:p>
        </w:tc>
        <w:tc>
          <w:tcPr>
            <w:tcW w:w="1134" w:type="dxa"/>
            <w:tcBorders>
              <w:bottom w:val="single" w:sz="4" w:space="0" w:color="000000"/>
            </w:tcBorders>
            <w:shd w:val="clear" w:color="auto" w:fill="auto"/>
            <w:vAlign w:val="bottom"/>
          </w:tcPr>
          <w:p w14:paraId="00000280"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відхилення,</w:t>
            </w:r>
          </w:p>
          <w:p w14:paraId="00000281" w14:textId="276FCB57" w:rsidR="00141556" w:rsidRDefault="00141556">
            <w:pPr>
              <w:tabs>
                <w:tab w:val="left" w:pos="7513"/>
              </w:tabs>
              <w:jc w:val="center"/>
              <w:rPr>
                <w:color w:val="000000"/>
                <w:sz w:val="28"/>
                <w:szCs w:val="28"/>
              </w:rPr>
            </w:pPr>
            <w:r>
              <w:rPr>
                <w:color w:val="000000"/>
                <w:sz w:val="28"/>
                <w:szCs w:val="28"/>
              </w:rPr>
              <w:t>Ϭ</w:t>
            </w:r>
          </w:p>
        </w:tc>
        <w:tc>
          <w:tcPr>
            <w:tcW w:w="1276" w:type="dxa"/>
            <w:tcBorders>
              <w:bottom w:val="single" w:sz="4" w:space="0" w:color="000000"/>
            </w:tcBorders>
            <w:shd w:val="clear" w:color="auto" w:fill="auto"/>
            <w:vAlign w:val="bottom"/>
          </w:tcPr>
          <w:p w14:paraId="00000282"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помилка середнього, ±m</w:t>
            </w:r>
          </w:p>
        </w:tc>
      </w:tr>
      <w:tr w:rsidR="00141556" w14:paraId="7274D169" w14:textId="083C6BC9" w:rsidTr="00141556">
        <w:trPr>
          <w:trHeight w:val="456"/>
          <w:jc w:val="center"/>
        </w:trPr>
        <w:tc>
          <w:tcPr>
            <w:tcW w:w="1696" w:type="dxa"/>
            <w:vMerge w:val="restart"/>
            <w:shd w:val="clear" w:color="auto" w:fill="auto"/>
          </w:tcPr>
          <w:p w14:paraId="00000284" w14:textId="19BF23FD" w:rsidR="00141556" w:rsidRDefault="00141556">
            <w:pPr>
              <w:tabs>
                <w:tab w:val="left" w:pos="7513"/>
              </w:tabs>
              <w:rPr>
                <w:color w:val="000000"/>
                <w:sz w:val="28"/>
                <w:szCs w:val="28"/>
              </w:rPr>
            </w:pPr>
            <w:r>
              <w:rPr>
                <w:color w:val="000000"/>
                <w:sz w:val="28"/>
                <w:szCs w:val="28"/>
              </w:rPr>
              <w:t xml:space="preserve">Довіра інформації з </w:t>
            </w:r>
            <w:proofErr w:type="spellStart"/>
            <w:r>
              <w:rPr>
                <w:color w:val="000000"/>
                <w:sz w:val="28"/>
                <w:szCs w:val="28"/>
              </w:rPr>
              <w:t>ТікТоку</w:t>
            </w:r>
            <w:proofErr w:type="spellEnd"/>
          </w:p>
        </w:tc>
        <w:tc>
          <w:tcPr>
            <w:tcW w:w="1276" w:type="dxa"/>
            <w:shd w:val="clear" w:color="auto" w:fill="auto"/>
          </w:tcPr>
          <w:p w14:paraId="00000285" w14:textId="77777777" w:rsidR="00141556" w:rsidRDefault="00141556">
            <w:pPr>
              <w:tabs>
                <w:tab w:val="left" w:pos="7513"/>
              </w:tabs>
              <w:jc w:val="center"/>
              <w:rPr>
                <w:color w:val="000000"/>
                <w:sz w:val="28"/>
                <w:szCs w:val="28"/>
              </w:rPr>
            </w:pPr>
            <w:r>
              <w:rPr>
                <w:color w:val="000000"/>
                <w:sz w:val="28"/>
                <w:szCs w:val="28"/>
              </w:rPr>
              <w:t xml:space="preserve">Інколи </w:t>
            </w:r>
          </w:p>
        </w:tc>
        <w:tc>
          <w:tcPr>
            <w:tcW w:w="709" w:type="dxa"/>
          </w:tcPr>
          <w:p w14:paraId="00000286" w14:textId="77777777" w:rsidR="00141556" w:rsidRDefault="00141556">
            <w:pPr>
              <w:tabs>
                <w:tab w:val="left" w:pos="7513"/>
              </w:tabs>
              <w:jc w:val="center"/>
              <w:rPr>
                <w:color w:val="000000"/>
                <w:sz w:val="28"/>
                <w:szCs w:val="28"/>
              </w:rPr>
            </w:pPr>
            <w:r>
              <w:rPr>
                <w:color w:val="000000"/>
                <w:sz w:val="28"/>
                <w:szCs w:val="28"/>
              </w:rPr>
              <w:t>0</w:t>
            </w:r>
          </w:p>
        </w:tc>
        <w:tc>
          <w:tcPr>
            <w:tcW w:w="850" w:type="dxa"/>
          </w:tcPr>
          <w:p w14:paraId="00000287" w14:textId="77777777" w:rsidR="00141556" w:rsidRDefault="00141556">
            <w:pPr>
              <w:tabs>
                <w:tab w:val="left" w:pos="7513"/>
              </w:tabs>
              <w:jc w:val="center"/>
              <w:rPr>
                <w:color w:val="000000"/>
                <w:sz w:val="28"/>
                <w:szCs w:val="28"/>
              </w:rPr>
            </w:pPr>
            <w:r>
              <w:rPr>
                <w:color w:val="000000"/>
                <w:sz w:val="28"/>
                <w:szCs w:val="28"/>
              </w:rPr>
              <w:t>36</w:t>
            </w:r>
          </w:p>
        </w:tc>
        <w:tc>
          <w:tcPr>
            <w:tcW w:w="1276" w:type="dxa"/>
          </w:tcPr>
          <w:p w14:paraId="00000288" w14:textId="77777777" w:rsidR="00141556" w:rsidRDefault="00141556">
            <w:pPr>
              <w:tabs>
                <w:tab w:val="left" w:pos="7513"/>
              </w:tabs>
              <w:jc w:val="center"/>
              <w:rPr>
                <w:color w:val="000000"/>
                <w:sz w:val="28"/>
                <w:szCs w:val="28"/>
              </w:rPr>
            </w:pPr>
            <w:r>
              <w:rPr>
                <w:color w:val="000000"/>
                <w:sz w:val="28"/>
                <w:szCs w:val="28"/>
              </w:rPr>
              <w:t>11</w:t>
            </w:r>
          </w:p>
        </w:tc>
        <w:tc>
          <w:tcPr>
            <w:tcW w:w="992" w:type="dxa"/>
            <w:shd w:val="clear" w:color="auto" w:fill="auto"/>
          </w:tcPr>
          <w:p w14:paraId="00000289" w14:textId="77777777" w:rsidR="00141556" w:rsidRDefault="00141556">
            <w:pPr>
              <w:tabs>
                <w:tab w:val="left" w:pos="7513"/>
              </w:tabs>
              <w:jc w:val="center"/>
              <w:rPr>
                <w:color w:val="000000"/>
                <w:sz w:val="28"/>
                <w:szCs w:val="28"/>
              </w:rPr>
            </w:pPr>
            <w:r>
              <w:rPr>
                <w:color w:val="000000"/>
                <w:sz w:val="28"/>
                <w:szCs w:val="28"/>
              </w:rPr>
              <w:t>12,78</w:t>
            </w:r>
          </w:p>
        </w:tc>
        <w:tc>
          <w:tcPr>
            <w:tcW w:w="1134" w:type="dxa"/>
            <w:shd w:val="clear" w:color="auto" w:fill="auto"/>
          </w:tcPr>
          <w:p w14:paraId="0000028A" w14:textId="77777777" w:rsidR="00141556" w:rsidRDefault="00141556">
            <w:pPr>
              <w:tabs>
                <w:tab w:val="left" w:pos="7513"/>
              </w:tabs>
              <w:jc w:val="center"/>
              <w:rPr>
                <w:color w:val="000000"/>
                <w:sz w:val="28"/>
                <w:szCs w:val="28"/>
              </w:rPr>
            </w:pPr>
            <w:r>
              <w:rPr>
                <w:color w:val="000000"/>
                <w:sz w:val="28"/>
                <w:szCs w:val="28"/>
              </w:rPr>
              <w:t>9,14</w:t>
            </w:r>
          </w:p>
        </w:tc>
        <w:tc>
          <w:tcPr>
            <w:tcW w:w="1276" w:type="dxa"/>
            <w:shd w:val="clear" w:color="auto" w:fill="auto"/>
          </w:tcPr>
          <w:p w14:paraId="0000028B" w14:textId="77777777" w:rsidR="00141556" w:rsidRDefault="00141556">
            <w:pPr>
              <w:tabs>
                <w:tab w:val="left" w:pos="7513"/>
              </w:tabs>
              <w:jc w:val="center"/>
              <w:rPr>
                <w:color w:val="000000"/>
                <w:sz w:val="28"/>
                <w:szCs w:val="28"/>
              </w:rPr>
            </w:pPr>
            <w:r>
              <w:rPr>
                <w:color w:val="000000"/>
                <w:sz w:val="28"/>
                <w:szCs w:val="28"/>
              </w:rPr>
              <w:t>0,20</w:t>
            </w:r>
          </w:p>
        </w:tc>
      </w:tr>
      <w:tr w:rsidR="00141556" w14:paraId="0692A8D3" w14:textId="3E06B2C3" w:rsidTr="00141556">
        <w:trPr>
          <w:trHeight w:val="375"/>
          <w:jc w:val="center"/>
        </w:trPr>
        <w:tc>
          <w:tcPr>
            <w:tcW w:w="1696" w:type="dxa"/>
            <w:vMerge/>
            <w:shd w:val="clear" w:color="auto" w:fill="auto"/>
          </w:tcPr>
          <w:p w14:paraId="0000028D"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276" w:type="dxa"/>
            <w:tcBorders>
              <w:bottom w:val="single" w:sz="4" w:space="0" w:color="000000"/>
            </w:tcBorders>
            <w:shd w:val="clear" w:color="auto" w:fill="auto"/>
          </w:tcPr>
          <w:p w14:paraId="0000028E" w14:textId="77777777" w:rsidR="00141556" w:rsidRDefault="00141556">
            <w:pPr>
              <w:tabs>
                <w:tab w:val="left" w:pos="7513"/>
              </w:tabs>
              <w:jc w:val="center"/>
              <w:rPr>
                <w:color w:val="000000"/>
                <w:sz w:val="28"/>
                <w:szCs w:val="28"/>
              </w:rPr>
            </w:pPr>
            <w:r>
              <w:rPr>
                <w:color w:val="000000"/>
                <w:sz w:val="28"/>
                <w:szCs w:val="28"/>
              </w:rPr>
              <w:t>Ніколи</w:t>
            </w:r>
          </w:p>
        </w:tc>
        <w:tc>
          <w:tcPr>
            <w:tcW w:w="709" w:type="dxa"/>
            <w:tcBorders>
              <w:bottom w:val="single" w:sz="4" w:space="0" w:color="000000"/>
            </w:tcBorders>
          </w:tcPr>
          <w:p w14:paraId="0000028F" w14:textId="77777777" w:rsidR="00141556" w:rsidRDefault="00141556">
            <w:pPr>
              <w:tabs>
                <w:tab w:val="left" w:pos="7513"/>
              </w:tabs>
              <w:jc w:val="center"/>
              <w:rPr>
                <w:color w:val="000000"/>
                <w:sz w:val="28"/>
                <w:szCs w:val="28"/>
              </w:rPr>
            </w:pPr>
            <w:r>
              <w:rPr>
                <w:color w:val="000000"/>
                <w:sz w:val="28"/>
                <w:szCs w:val="28"/>
              </w:rPr>
              <w:t>0</w:t>
            </w:r>
          </w:p>
        </w:tc>
        <w:tc>
          <w:tcPr>
            <w:tcW w:w="850" w:type="dxa"/>
            <w:tcBorders>
              <w:bottom w:val="single" w:sz="4" w:space="0" w:color="000000"/>
            </w:tcBorders>
          </w:tcPr>
          <w:p w14:paraId="00000290" w14:textId="77777777" w:rsidR="00141556" w:rsidRDefault="00141556">
            <w:pPr>
              <w:tabs>
                <w:tab w:val="left" w:pos="7513"/>
              </w:tabs>
              <w:jc w:val="center"/>
              <w:rPr>
                <w:color w:val="000000"/>
                <w:sz w:val="28"/>
                <w:szCs w:val="28"/>
              </w:rPr>
            </w:pPr>
            <w:r>
              <w:rPr>
                <w:color w:val="000000"/>
                <w:sz w:val="28"/>
                <w:szCs w:val="28"/>
              </w:rPr>
              <w:t>46</w:t>
            </w:r>
          </w:p>
        </w:tc>
        <w:tc>
          <w:tcPr>
            <w:tcW w:w="1276" w:type="dxa"/>
            <w:tcBorders>
              <w:bottom w:val="single" w:sz="4" w:space="0" w:color="000000"/>
            </w:tcBorders>
          </w:tcPr>
          <w:p w14:paraId="00000291" w14:textId="77777777" w:rsidR="00141556" w:rsidRDefault="00141556">
            <w:pPr>
              <w:tabs>
                <w:tab w:val="left" w:pos="7513"/>
              </w:tabs>
              <w:jc w:val="center"/>
              <w:rPr>
                <w:color w:val="000000"/>
                <w:sz w:val="28"/>
                <w:szCs w:val="28"/>
              </w:rPr>
            </w:pPr>
            <w:r>
              <w:rPr>
                <w:color w:val="000000"/>
                <w:sz w:val="28"/>
                <w:szCs w:val="28"/>
              </w:rPr>
              <w:t>7</w:t>
            </w:r>
          </w:p>
        </w:tc>
        <w:tc>
          <w:tcPr>
            <w:tcW w:w="992" w:type="dxa"/>
            <w:tcBorders>
              <w:bottom w:val="single" w:sz="4" w:space="0" w:color="000000"/>
            </w:tcBorders>
            <w:shd w:val="clear" w:color="auto" w:fill="auto"/>
          </w:tcPr>
          <w:p w14:paraId="00000292" w14:textId="77777777" w:rsidR="00141556" w:rsidRDefault="00141556">
            <w:pPr>
              <w:tabs>
                <w:tab w:val="left" w:pos="7513"/>
              </w:tabs>
              <w:jc w:val="center"/>
              <w:rPr>
                <w:color w:val="000000"/>
                <w:sz w:val="28"/>
                <w:szCs w:val="28"/>
              </w:rPr>
            </w:pPr>
            <w:r>
              <w:rPr>
                <w:color w:val="000000"/>
                <w:sz w:val="28"/>
                <w:szCs w:val="28"/>
              </w:rPr>
              <w:t>11,89</w:t>
            </w:r>
          </w:p>
        </w:tc>
        <w:tc>
          <w:tcPr>
            <w:tcW w:w="1134" w:type="dxa"/>
            <w:tcBorders>
              <w:bottom w:val="single" w:sz="4" w:space="0" w:color="000000"/>
            </w:tcBorders>
            <w:shd w:val="clear" w:color="auto" w:fill="auto"/>
          </w:tcPr>
          <w:p w14:paraId="00000293" w14:textId="77777777" w:rsidR="00141556" w:rsidRDefault="00141556">
            <w:pPr>
              <w:tabs>
                <w:tab w:val="left" w:pos="7513"/>
              </w:tabs>
              <w:jc w:val="center"/>
              <w:rPr>
                <w:color w:val="000000"/>
                <w:sz w:val="28"/>
                <w:szCs w:val="28"/>
              </w:rPr>
            </w:pPr>
            <w:r>
              <w:rPr>
                <w:color w:val="000000"/>
                <w:sz w:val="28"/>
                <w:szCs w:val="28"/>
              </w:rPr>
              <w:t>13,54</w:t>
            </w:r>
          </w:p>
        </w:tc>
        <w:tc>
          <w:tcPr>
            <w:tcW w:w="1276" w:type="dxa"/>
            <w:tcBorders>
              <w:bottom w:val="single" w:sz="4" w:space="0" w:color="000000"/>
            </w:tcBorders>
            <w:shd w:val="clear" w:color="auto" w:fill="auto"/>
          </w:tcPr>
          <w:p w14:paraId="00000294" w14:textId="77777777" w:rsidR="00141556" w:rsidRDefault="00141556">
            <w:pPr>
              <w:tabs>
                <w:tab w:val="left" w:pos="7513"/>
              </w:tabs>
              <w:jc w:val="center"/>
              <w:rPr>
                <w:color w:val="000000"/>
                <w:sz w:val="28"/>
                <w:szCs w:val="28"/>
              </w:rPr>
            </w:pPr>
            <w:r>
              <w:rPr>
                <w:color w:val="000000"/>
                <w:sz w:val="28"/>
                <w:szCs w:val="28"/>
              </w:rPr>
              <w:t>0,30</w:t>
            </w:r>
          </w:p>
        </w:tc>
      </w:tr>
    </w:tbl>
    <w:p w14:paraId="15E11F81" w14:textId="77777777" w:rsidR="005D7E71" w:rsidRDefault="005D7E71">
      <w:pPr>
        <w:spacing w:line="360" w:lineRule="auto"/>
        <w:ind w:firstLine="708"/>
        <w:rPr>
          <w:sz w:val="28"/>
          <w:szCs w:val="28"/>
        </w:rPr>
      </w:pPr>
    </w:p>
    <w:p w14:paraId="00000296" w14:textId="09F4F82A" w:rsidR="003A3E41" w:rsidRDefault="004A258A">
      <w:pPr>
        <w:spacing w:line="360" w:lineRule="auto"/>
        <w:ind w:firstLine="708"/>
        <w:rPr>
          <w:sz w:val="28"/>
          <w:szCs w:val="28"/>
        </w:rPr>
      </w:pPr>
      <w:r>
        <w:rPr>
          <w:sz w:val="28"/>
          <w:szCs w:val="28"/>
        </w:rPr>
        <w:t xml:space="preserve">При порівнянні даних таблиці 2.6 виявили, що показник виникнення РХП майже однаковий як для тих, хто інколи довіряє (12,78±9,14), так і для тих, хто не довіряє (11,89±13,54). Проте, ризик виникнення порушень харчової поведінки вищий у тих, хто інколи довіряє інформації, яку отримали з </w:t>
      </w:r>
      <w:proofErr w:type="spellStart"/>
      <w:r>
        <w:rPr>
          <w:sz w:val="28"/>
          <w:szCs w:val="28"/>
        </w:rPr>
        <w:t>ТікТоку</w:t>
      </w:r>
      <w:proofErr w:type="spellEnd"/>
      <w:r>
        <w:rPr>
          <w:sz w:val="28"/>
          <w:szCs w:val="28"/>
        </w:rPr>
        <w:t>. Тобто, вони дослухаються до порад, які висвітлюють у відео користувачі, які не є експертами з питань дієтології.</w:t>
      </w:r>
      <w:r w:rsidR="002574DC" w:rsidRPr="002574DC">
        <w:t xml:space="preserve"> </w:t>
      </w:r>
      <w:r w:rsidR="002574DC" w:rsidRPr="002574DC">
        <w:rPr>
          <w:sz w:val="28"/>
          <w:szCs w:val="28"/>
        </w:rPr>
        <w:t xml:space="preserve">Це підтверджується у дослідженні П. </w:t>
      </w:r>
      <w:proofErr w:type="spellStart"/>
      <w:r w:rsidR="002574DC" w:rsidRPr="002574DC">
        <w:rPr>
          <w:sz w:val="28"/>
          <w:szCs w:val="28"/>
        </w:rPr>
        <w:t>Тьорнер</w:t>
      </w:r>
      <w:proofErr w:type="spellEnd"/>
      <w:r w:rsidR="002574DC" w:rsidRPr="002574DC">
        <w:rPr>
          <w:sz w:val="28"/>
          <w:szCs w:val="28"/>
        </w:rPr>
        <w:t xml:space="preserve"> та Ц. </w:t>
      </w:r>
      <w:proofErr w:type="spellStart"/>
      <w:r w:rsidR="002574DC" w:rsidRPr="002574DC">
        <w:rPr>
          <w:sz w:val="28"/>
          <w:szCs w:val="28"/>
        </w:rPr>
        <w:t>Леферве</w:t>
      </w:r>
      <w:proofErr w:type="spellEnd"/>
      <w:r w:rsidR="002574DC" w:rsidRPr="002574DC">
        <w:rPr>
          <w:sz w:val="28"/>
          <w:szCs w:val="28"/>
        </w:rPr>
        <w:t>, які довели, що більшість користувачів, які довіряють соціальним мережам, схильні до порушень харчової поведінки.</w:t>
      </w:r>
    </w:p>
    <w:p w14:paraId="00000297" w14:textId="2D3F31FF" w:rsidR="003A3E41" w:rsidRDefault="004A258A">
      <w:pPr>
        <w:spacing w:line="360" w:lineRule="auto"/>
        <w:ind w:firstLine="708"/>
        <w:rPr>
          <w:sz w:val="28"/>
          <w:szCs w:val="28"/>
        </w:rPr>
      </w:pPr>
      <w:r>
        <w:rPr>
          <w:sz w:val="28"/>
          <w:szCs w:val="28"/>
        </w:rPr>
        <w:t xml:space="preserve">На наступному кроці ми порівняли виникнення РХП з тим, чи прагнуть респонденти йти в ногу з трендами щодо зовнішнього вигляду. </w:t>
      </w:r>
    </w:p>
    <w:p w14:paraId="00000299" w14:textId="77777777" w:rsidR="003A3E41" w:rsidRDefault="004A258A">
      <w:pPr>
        <w:tabs>
          <w:tab w:val="left" w:pos="7513"/>
        </w:tabs>
        <w:spacing w:line="360" w:lineRule="auto"/>
        <w:ind w:firstLine="708"/>
        <w:jc w:val="right"/>
        <w:rPr>
          <w:b/>
          <w:i/>
          <w:sz w:val="28"/>
          <w:szCs w:val="28"/>
        </w:rPr>
      </w:pPr>
      <w:r>
        <w:rPr>
          <w:b/>
          <w:i/>
          <w:sz w:val="28"/>
          <w:szCs w:val="28"/>
        </w:rPr>
        <w:t>Таблиця 2.7</w:t>
      </w:r>
    </w:p>
    <w:p w14:paraId="0000029A" w14:textId="564B8D8A" w:rsidR="003A3E41" w:rsidRDefault="00141556">
      <w:pPr>
        <w:tabs>
          <w:tab w:val="left" w:pos="7513"/>
        </w:tabs>
        <w:spacing w:line="360" w:lineRule="auto"/>
        <w:ind w:firstLine="708"/>
        <w:jc w:val="center"/>
        <w:rPr>
          <w:b/>
          <w:sz w:val="28"/>
          <w:szCs w:val="28"/>
        </w:rPr>
      </w:pPr>
      <w:r w:rsidRPr="0057509E">
        <w:rPr>
          <w:b/>
          <w:sz w:val="28"/>
          <w:szCs w:val="28"/>
        </w:rPr>
        <w:t xml:space="preserve">Схильність до </w:t>
      </w:r>
      <w:r w:rsidR="004A258A" w:rsidRPr="0057509E">
        <w:rPr>
          <w:b/>
          <w:sz w:val="28"/>
          <w:szCs w:val="28"/>
        </w:rPr>
        <w:t xml:space="preserve">РХП </w:t>
      </w:r>
      <w:r w:rsidRPr="0057509E">
        <w:rPr>
          <w:b/>
          <w:sz w:val="28"/>
          <w:szCs w:val="28"/>
        </w:rPr>
        <w:t>та</w:t>
      </w:r>
      <w:r w:rsidR="004A258A" w:rsidRPr="0057509E">
        <w:rPr>
          <w:b/>
          <w:sz w:val="28"/>
          <w:szCs w:val="28"/>
        </w:rPr>
        <w:t xml:space="preserve"> прагн</w:t>
      </w:r>
      <w:r w:rsidRPr="0057509E">
        <w:rPr>
          <w:b/>
          <w:sz w:val="28"/>
          <w:szCs w:val="28"/>
        </w:rPr>
        <w:t>ення користувачів</w:t>
      </w:r>
      <w:r w:rsidR="004A258A" w:rsidRPr="0057509E">
        <w:rPr>
          <w:b/>
          <w:sz w:val="28"/>
          <w:szCs w:val="28"/>
        </w:rPr>
        <w:t xml:space="preserve"> йти в ногу з трендами щодо зовнішнього вигляду</w:t>
      </w:r>
    </w:p>
    <w:tbl>
      <w:tblPr>
        <w:tblStyle w:val="af9"/>
        <w:tblW w:w="963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1276"/>
        <w:gridCol w:w="709"/>
        <w:gridCol w:w="850"/>
        <w:gridCol w:w="1276"/>
        <w:gridCol w:w="992"/>
        <w:gridCol w:w="1134"/>
        <w:gridCol w:w="1701"/>
      </w:tblGrid>
      <w:tr w:rsidR="00141556" w14:paraId="43636DE9" w14:textId="55E5D22A" w:rsidTr="00141556">
        <w:trPr>
          <w:trHeight w:val="936"/>
          <w:jc w:val="center"/>
        </w:trPr>
        <w:tc>
          <w:tcPr>
            <w:tcW w:w="2972" w:type="dxa"/>
            <w:gridSpan w:val="2"/>
            <w:shd w:val="clear" w:color="auto" w:fill="auto"/>
            <w:vAlign w:val="bottom"/>
          </w:tcPr>
          <w:p w14:paraId="0000029B" w14:textId="02AF36A2" w:rsidR="00141556" w:rsidRDefault="00141556">
            <w:pPr>
              <w:tabs>
                <w:tab w:val="left" w:pos="7513"/>
              </w:tabs>
              <w:jc w:val="center"/>
              <w:rPr>
                <w:color w:val="000000"/>
                <w:sz w:val="28"/>
                <w:szCs w:val="28"/>
              </w:rPr>
            </w:pPr>
            <w:r>
              <w:rPr>
                <w:color w:val="000000"/>
                <w:sz w:val="28"/>
                <w:szCs w:val="28"/>
              </w:rPr>
              <w:t>ЕАТ-26</w:t>
            </w:r>
          </w:p>
        </w:tc>
        <w:tc>
          <w:tcPr>
            <w:tcW w:w="709" w:type="dxa"/>
          </w:tcPr>
          <w:p w14:paraId="0000029D" w14:textId="77777777" w:rsidR="00141556" w:rsidRDefault="00141556">
            <w:pPr>
              <w:tabs>
                <w:tab w:val="left" w:pos="7513"/>
              </w:tabs>
              <w:jc w:val="center"/>
              <w:rPr>
                <w:color w:val="000000"/>
                <w:sz w:val="28"/>
                <w:szCs w:val="28"/>
              </w:rPr>
            </w:pPr>
            <w:proofErr w:type="spellStart"/>
            <w:r>
              <w:rPr>
                <w:color w:val="000000"/>
                <w:sz w:val="28"/>
                <w:szCs w:val="28"/>
              </w:rPr>
              <w:t>min</w:t>
            </w:r>
            <w:proofErr w:type="spellEnd"/>
          </w:p>
        </w:tc>
        <w:tc>
          <w:tcPr>
            <w:tcW w:w="850" w:type="dxa"/>
          </w:tcPr>
          <w:p w14:paraId="0000029E" w14:textId="77777777" w:rsidR="00141556" w:rsidRDefault="00141556">
            <w:pPr>
              <w:tabs>
                <w:tab w:val="left" w:pos="7513"/>
              </w:tabs>
              <w:jc w:val="center"/>
              <w:rPr>
                <w:color w:val="000000"/>
                <w:sz w:val="28"/>
                <w:szCs w:val="28"/>
              </w:rPr>
            </w:pPr>
            <w:proofErr w:type="spellStart"/>
            <w:r>
              <w:rPr>
                <w:color w:val="000000"/>
                <w:sz w:val="28"/>
                <w:szCs w:val="28"/>
              </w:rPr>
              <w:t>max</w:t>
            </w:r>
            <w:proofErr w:type="spellEnd"/>
          </w:p>
        </w:tc>
        <w:tc>
          <w:tcPr>
            <w:tcW w:w="1276" w:type="dxa"/>
          </w:tcPr>
          <w:p w14:paraId="0000029F" w14:textId="77777777" w:rsidR="00141556" w:rsidRDefault="00141556">
            <w:pPr>
              <w:tabs>
                <w:tab w:val="left" w:pos="7513"/>
              </w:tabs>
              <w:jc w:val="center"/>
              <w:rPr>
                <w:color w:val="000000"/>
                <w:sz w:val="28"/>
                <w:szCs w:val="28"/>
              </w:rPr>
            </w:pPr>
            <w:r>
              <w:rPr>
                <w:color w:val="000000"/>
                <w:sz w:val="28"/>
                <w:szCs w:val="28"/>
              </w:rPr>
              <w:t>медіана</w:t>
            </w:r>
          </w:p>
        </w:tc>
        <w:tc>
          <w:tcPr>
            <w:tcW w:w="992" w:type="dxa"/>
            <w:shd w:val="clear" w:color="auto" w:fill="auto"/>
            <w:vAlign w:val="bottom"/>
          </w:tcPr>
          <w:p w14:paraId="000002A0" w14:textId="77777777" w:rsidR="00141556" w:rsidRDefault="00141556">
            <w:pPr>
              <w:tabs>
                <w:tab w:val="left" w:pos="7513"/>
              </w:tabs>
              <w:jc w:val="center"/>
              <w:rPr>
                <w:color w:val="000000"/>
                <w:sz w:val="28"/>
                <w:szCs w:val="28"/>
              </w:rPr>
            </w:pPr>
            <w:r>
              <w:rPr>
                <w:color w:val="000000"/>
                <w:sz w:val="28"/>
                <w:szCs w:val="28"/>
              </w:rPr>
              <w:t>Середнє, М</w:t>
            </w:r>
          </w:p>
        </w:tc>
        <w:tc>
          <w:tcPr>
            <w:tcW w:w="1134" w:type="dxa"/>
            <w:shd w:val="clear" w:color="auto" w:fill="auto"/>
            <w:vAlign w:val="bottom"/>
          </w:tcPr>
          <w:p w14:paraId="000002A1"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відхилення,</w:t>
            </w:r>
          </w:p>
          <w:p w14:paraId="000002A2" w14:textId="3AA9DCF7" w:rsidR="00141556" w:rsidRDefault="00141556">
            <w:pPr>
              <w:tabs>
                <w:tab w:val="left" w:pos="7513"/>
              </w:tabs>
              <w:jc w:val="center"/>
              <w:rPr>
                <w:color w:val="000000"/>
                <w:sz w:val="28"/>
                <w:szCs w:val="28"/>
              </w:rPr>
            </w:pPr>
            <w:r>
              <w:rPr>
                <w:color w:val="000000"/>
                <w:sz w:val="28"/>
                <w:szCs w:val="28"/>
              </w:rPr>
              <w:t>Ϭ</w:t>
            </w:r>
          </w:p>
        </w:tc>
        <w:tc>
          <w:tcPr>
            <w:tcW w:w="1701" w:type="dxa"/>
            <w:shd w:val="clear" w:color="auto" w:fill="auto"/>
            <w:vAlign w:val="bottom"/>
          </w:tcPr>
          <w:p w14:paraId="000002A3"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помилка середнього, ±m</w:t>
            </w:r>
          </w:p>
        </w:tc>
      </w:tr>
      <w:tr w:rsidR="00141556" w14:paraId="587C5384" w14:textId="14A59C42" w:rsidTr="00141556">
        <w:trPr>
          <w:trHeight w:val="456"/>
          <w:jc w:val="center"/>
        </w:trPr>
        <w:tc>
          <w:tcPr>
            <w:tcW w:w="1696" w:type="dxa"/>
            <w:vMerge w:val="restart"/>
            <w:shd w:val="clear" w:color="auto" w:fill="auto"/>
          </w:tcPr>
          <w:p w14:paraId="000002A5" w14:textId="0E91D3BD" w:rsidR="00141556" w:rsidRDefault="00141556">
            <w:pPr>
              <w:tabs>
                <w:tab w:val="left" w:pos="7513"/>
              </w:tabs>
              <w:rPr>
                <w:color w:val="000000"/>
                <w:sz w:val="28"/>
                <w:szCs w:val="28"/>
              </w:rPr>
            </w:pPr>
            <w:r>
              <w:rPr>
                <w:color w:val="000000"/>
                <w:sz w:val="28"/>
                <w:szCs w:val="28"/>
              </w:rPr>
              <w:t>Прагнення йти в ногу з трендами щодо вашого зовнішньог</w:t>
            </w:r>
            <w:r>
              <w:rPr>
                <w:color w:val="000000"/>
                <w:sz w:val="28"/>
                <w:szCs w:val="28"/>
              </w:rPr>
              <w:lastRenderedPageBreak/>
              <w:t>о вигляду?</w:t>
            </w:r>
          </w:p>
        </w:tc>
        <w:tc>
          <w:tcPr>
            <w:tcW w:w="1276" w:type="dxa"/>
            <w:shd w:val="clear" w:color="auto" w:fill="auto"/>
          </w:tcPr>
          <w:p w14:paraId="000002A6" w14:textId="77777777" w:rsidR="00141556" w:rsidRDefault="00141556">
            <w:pPr>
              <w:tabs>
                <w:tab w:val="left" w:pos="7513"/>
              </w:tabs>
              <w:jc w:val="center"/>
              <w:rPr>
                <w:color w:val="000000"/>
                <w:sz w:val="28"/>
                <w:szCs w:val="28"/>
              </w:rPr>
            </w:pPr>
            <w:r>
              <w:rPr>
                <w:color w:val="000000"/>
                <w:sz w:val="28"/>
                <w:szCs w:val="28"/>
              </w:rPr>
              <w:lastRenderedPageBreak/>
              <w:t>Так</w:t>
            </w:r>
          </w:p>
        </w:tc>
        <w:tc>
          <w:tcPr>
            <w:tcW w:w="709" w:type="dxa"/>
          </w:tcPr>
          <w:p w14:paraId="000002A7" w14:textId="77777777" w:rsidR="00141556" w:rsidRDefault="00141556">
            <w:pPr>
              <w:tabs>
                <w:tab w:val="left" w:pos="7513"/>
              </w:tabs>
              <w:jc w:val="center"/>
              <w:rPr>
                <w:color w:val="000000"/>
                <w:sz w:val="28"/>
                <w:szCs w:val="28"/>
              </w:rPr>
            </w:pPr>
            <w:r>
              <w:rPr>
                <w:color w:val="000000"/>
                <w:sz w:val="28"/>
                <w:szCs w:val="28"/>
              </w:rPr>
              <w:t>1</w:t>
            </w:r>
          </w:p>
        </w:tc>
        <w:tc>
          <w:tcPr>
            <w:tcW w:w="850" w:type="dxa"/>
          </w:tcPr>
          <w:p w14:paraId="000002A8" w14:textId="77777777" w:rsidR="00141556" w:rsidRDefault="00141556">
            <w:pPr>
              <w:tabs>
                <w:tab w:val="left" w:pos="7513"/>
              </w:tabs>
              <w:jc w:val="center"/>
              <w:rPr>
                <w:color w:val="000000"/>
                <w:sz w:val="28"/>
                <w:szCs w:val="28"/>
              </w:rPr>
            </w:pPr>
            <w:r>
              <w:rPr>
                <w:color w:val="000000"/>
                <w:sz w:val="28"/>
                <w:szCs w:val="28"/>
              </w:rPr>
              <w:t>46</w:t>
            </w:r>
          </w:p>
        </w:tc>
        <w:tc>
          <w:tcPr>
            <w:tcW w:w="1276" w:type="dxa"/>
          </w:tcPr>
          <w:p w14:paraId="000002A9" w14:textId="77777777" w:rsidR="00141556" w:rsidRDefault="00141556">
            <w:pPr>
              <w:tabs>
                <w:tab w:val="left" w:pos="7513"/>
              </w:tabs>
              <w:jc w:val="center"/>
              <w:rPr>
                <w:color w:val="000000"/>
                <w:sz w:val="28"/>
                <w:szCs w:val="28"/>
              </w:rPr>
            </w:pPr>
            <w:r>
              <w:rPr>
                <w:color w:val="000000"/>
                <w:sz w:val="28"/>
                <w:szCs w:val="28"/>
              </w:rPr>
              <w:t>12</w:t>
            </w:r>
          </w:p>
        </w:tc>
        <w:tc>
          <w:tcPr>
            <w:tcW w:w="992" w:type="dxa"/>
            <w:shd w:val="clear" w:color="auto" w:fill="auto"/>
          </w:tcPr>
          <w:p w14:paraId="000002AA" w14:textId="77777777" w:rsidR="00141556" w:rsidRDefault="00141556">
            <w:pPr>
              <w:tabs>
                <w:tab w:val="left" w:pos="7513"/>
              </w:tabs>
              <w:jc w:val="center"/>
              <w:rPr>
                <w:color w:val="000000"/>
                <w:sz w:val="28"/>
                <w:szCs w:val="28"/>
              </w:rPr>
            </w:pPr>
            <w:r>
              <w:rPr>
                <w:color w:val="000000"/>
                <w:sz w:val="28"/>
                <w:szCs w:val="28"/>
              </w:rPr>
              <w:t>15,67</w:t>
            </w:r>
          </w:p>
        </w:tc>
        <w:tc>
          <w:tcPr>
            <w:tcW w:w="1134" w:type="dxa"/>
            <w:shd w:val="clear" w:color="auto" w:fill="auto"/>
          </w:tcPr>
          <w:p w14:paraId="000002AB" w14:textId="77777777" w:rsidR="00141556" w:rsidRDefault="00141556">
            <w:pPr>
              <w:tabs>
                <w:tab w:val="left" w:pos="7513"/>
              </w:tabs>
              <w:jc w:val="center"/>
              <w:rPr>
                <w:color w:val="000000"/>
                <w:sz w:val="28"/>
                <w:szCs w:val="28"/>
              </w:rPr>
            </w:pPr>
            <w:r>
              <w:rPr>
                <w:color w:val="000000"/>
                <w:sz w:val="28"/>
                <w:szCs w:val="28"/>
              </w:rPr>
              <w:t>12,83</w:t>
            </w:r>
          </w:p>
        </w:tc>
        <w:tc>
          <w:tcPr>
            <w:tcW w:w="1701" w:type="dxa"/>
            <w:shd w:val="clear" w:color="auto" w:fill="auto"/>
          </w:tcPr>
          <w:p w14:paraId="000002AC" w14:textId="77777777" w:rsidR="00141556" w:rsidRDefault="00141556">
            <w:pPr>
              <w:tabs>
                <w:tab w:val="left" w:pos="7513"/>
              </w:tabs>
              <w:jc w:val="center"/>
              <w:rPr>
                <w:color w:val="000000"/>
                <w:sz w:val="28"/>
                <w:szCs w:val="28"/>
              </w:rPr>
            </w:pPr>
            <w:r>
              <w:rPr>
                <w:color w:val="000000"/>
                <w:sz w:val="28"/>
                <w:szCs w:val="28"/>
              </w:rPr>
              <w:t>0,29</w:t>
            </w:r>
          </w:p>
        </w:tc>
      </w:tr>
      <w:tr w:rsidR="00141556" w14:paraId="349CE0EC" w14:textId="298C1ADA" w:rsidTr="00141556">
        <w:trPr>
          <w:trHeight w:val="375"/>
          <w:jc w:val="center"/>
        </w:trPr>
        <w:tc>
          <w:tcPr>
            <w:tcW w:w="1696" w:type="dxa"/>
            <w:vMerge/>
            <w:shd w:val="clear" w:color="auto" w:fill="auto"/>
          </w:tcPr>
          <w:p w14:paraId="000002AE"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276" w:type="dxa"/>
            <w:shd w:val="clear" w:color="auto" w:fill="auto"/>
          </w:tcPr>
          <w:p w14:paraId="000002AF" w14:textId="77777777" w:rsidR="00141556" w:rsidRDefault="00141556">
            <w:pPr>
              <w:tabs>
                <w:tab w:val="left" w:pos="7513"/>
              </w:tabs>
              <w:jc w:val="center"/>
              <w:rPr>
                <w:color w:val="000000"/>
                <w:sz w:val="28"/>
                <w:szCs w:val="28"/>
              </w:rPr>
            </w:pPr>
            <w:r>
              <w:rPr>
                <w:color w:val="000000"/>
                <w:sz w:val="28"/>
                <w:szCs w:val="28"/>
              </w:rPr>
              <w:t>Ні</w:t>
            </w:r>
          </w:p>
        </w:tc>
        <w:tc>
          <w:tcPr>
            <w:tcW w:w="709" w:type="dxa"/>
          </w:tcPr>
          <w:p w14:paraId="000002B0" w14:textId="77777777" w:rsidR="00141556" w:rsidRDefault="00141556">
            <w:pPr>
              <w:tabs>
                <w:tab w:val="left" w:pos="7513"/>
              </w:tabs>
              <w:jc w:val="center"/>
              <w:rPr>
                <w:color w:val="000000"/>
                <w:sz w:val="28"/>
                <w:szCs w:val="28"/>
              </w:rPr>
            </w:pPr>
            <w:r>
              <w:rPr>
                <w:color w:val="000000"/>
                <w:sz w:val="28"/>
                <w:szCs w:val="28"/>
              </w:rPr>
              <w:t>0</w:t>
            </w:r>
          </w:p>
        </w:tc>
        <w:tc>
          <w:tcPr>
            <w:tcW w:w="850" w:type="dxa"/>
          </w:tcPr>
          <w:p w14:paraId="000002B1" w14:textId="77777777" w:rsidR="00141556" w:rsidRDefault="00141556">
            <w:pPr>
              <w:tabs>
                <w:tab w:val="left" w:pos="7513"/>
              </w:tabs>
              <w:jc w:val="center"/>
              <w:rPr>
                <w:color w:val="000000"/>
                <w:sz w:val="28"/>
                <w:szCs w:val="28"/>
              </w:rPr>
            </w:pPr>
            <w:r>
              <w:rPr>
                <w:color w:val="000000"/>
                <w:sz w:val="28"/>
                <w:szCs w:val="28"/>
              </w:rPr>
              <w:t>33</w:t>
            </w:r>
          </w:p>
        </w:tc>
        <w:tc>
          <w:tcPr>
            <w:tcW w:w="1276" w:type="dxa"/>
          </w:tcPr>
          <w:p w14:paraId="000002B2" w14:textId="77777777" w:rsidR="00141556" w:rsidRDefault="00141556">
            <w:pPr>
              <w:tabs>
                <w:tab w:val="left" w:pos="7513"/>
              </w:tabs>
              <w:jc w:val="center"/>
              <w:rPr>
                <w:color w:val="000000"/>
                <w:sz w:val="28"/>
                <w:szCs w:val="28"/>
              </w:rPr>
            </w:pPr>
            <w:r>
              <w:rPr>
                <w:color w:val="000000"/>
                <w:sz w:val="28"/>
                <w:szCs w:val="28"/>
              </w:rPr>
              <w:t>9</w:t>
            </w:r>
          </w:p>
        </w:tc>
        <w:tc>
          <w:tcPr>
            <w:tcW w:w="992" w:type="dxa"/>
            <w:shd w:val="clear" w:color="auto" w:fill="auto"/>
          </w:tcPr>
          <w:p w14:paraId="000002B3" w14:textId="77777777" w:rsidR="00141556" w:rsidRDefault="00141556">
            <w:pPr>
              <w:tabs>
                <w:tab w:val="left" w:pos="7513"/>
              </w:tabs>
              <w:jc w:val="center"/>
              <w:rPr>
                <w:color w:val="000000"/>
                <w:sz w:val="28"/>
                <w:szCs w:val="28"/>
              </w:rPr>
            </w:pPr>
            <w:r>
              <w:rPr>
                <w:color w:val="000000"/>
                <w:sz w:val="28"/>
                <w:szCs w:val="28"/>
              </w:rPr>
              <w:t>10,81</w:t>
            </w:r>
          </w:p>
        </w:tc>
        <w:tc>
          <w:tcPr>
            <w:tcW w:w="1134" w:type="dxa"/>
            <w:shd w:val="clear" w:color="auto" w:fill="auto"/>
          </w:tcPr>
          <w:p w14:paraId="000002B4" w14:textId="77777777" w:rsidR="00141556" w:rsidRDefault="00141556">
            <w:pPr>
              <w:tabs>
                <w:tab w:val="left" w:pos="7513"/>
              </w:tabs>
              <w:jc w:val="center"/>
              <w:rPr>
                <w:color w:val="000000"/>
                <w:sz w:val="28"/>
                <w:szCs w:val="28"/>
              </w:rPr>
            </w:pPr>
            <w:r>
              <w:rPr>
                <w:color w:val="000000"/>
                <w:sz w:val="28"/>
                <w:szCs w:val="28"/>
              </w:rPr>
              <w:t>7,82</w:t>
            </w:r>
          </w:p>
        </w:tc>
        <w:tc>
          <w:tcPr>
            <w:tcW w:w="1701" w:type="dxa"/>
            <w:shd w:val="clear" w:color="auto" w:fill="auto"/>
          </w:tcPr>
          <w:p w14:paraId="000002B5" w14:textId="77777777" w:rsidR="00141556" w:rsidRDefault="00141556">
            <w:pPr>
              <w:tabs>
                <w:tab w:val="left" w:pos="7513"/>
              </w:tabs>
              <w:jc w:val="center"/>
              <w:rPr>
                <w:color w:val="000000"/>
                <w:sz w:val="28"/>
                <w:szCs w:val="28"/>
              </w:rPr>
            </w:pPr>
            <w:r>
              <w:rPr>
                <w:color w:val="000000"/>
                <w:sz w:val="28"/>
                <w:szCs w:val="28"/>
              </w:rPr>
              <w:t>0,17</w:t>
            </w:r>
          </w:p>
        </w:tc>
      </w:tr>
    </w:tbl>
    <w:p w14:paraId="2B3F68DB" w14:textId="77777777" w:rsidR="00141556" w:rsidRDefault="00141556">
      <w:pPr>
        <w:spacing w:line="360" w:lineRule="auto"/>
        <w:ind w:firstLine="709"/>
        <w:rPr>
          <w:sz w:val="28"/>
          <w:szCs w:val="28"/>
        </w:rPr>
      </w:pPr>
    </w:p>
    <w:p w14:paraId="000002B7" w14:textId="4CBB7035" w:rsidR="003A3E41" w:rsidRPr="009B5EA5" w:rsidRDefault="004A258A">
      <w:pPr>
        <w:spacing w:line="360" w:lineRule="auto"/>
        <w:ind w:firstLine="709"/>
        <w:rPr>
          <w:sz w:val="28"/>
          <w:szCs w:val="28"/>
        </w:rPr>
      </w:pPr>
      <w:r>
        <w:rPr>
          <w:sz w:val="28"/>
          <w:szCs w:val="28"/>
        </w:rPr>
        <w:t xml:space="preserve">З наведеної таблиці 2.7 бачимо, що ризик виникнення РХП вищий у користувачів </w:t>
      </w:r>
      <w:proofErr w:type="spellStart"/>
      <w:r>
        <w:rPr>
          <w:sz w:val="28"/>
          <w:szCs w:val="28"/>
        </w:rPr>
        <w:t>ТікТоку</w:t>
      </w:r>
      <w:proofErr w:type="spellEnd"/>
      <w:r>
        <w:rPr>
          <w:sz w:val="28"/>
          <w:szCs w:val="28"/>
        </w:rPr>
        <w:t>, які прагнуть йти в ногу з трендами щодо зовнішнього вигляду (15,67±12,83). Ці користувачі слідкують за модою, вимогливі до свого зовнішнього вигляду.</w:t>
      </w:r>
      <w:r w:rsidR="00017C14">
        <w:t xml:space="preserve"> </w:t>
      </w:r>
      <w:r w:rsidR="00017C14" w:rsidRPr="00017C14">
        <w:rPr>
          <w:sz w:val="28"/>
          <w:szCs w:val="28"/>
        </w:rPr>
        <w:t xml:space="preserve">Це у своєму дослідженні підтверджує О. </w:t>
      </w:r>
      <w:proofErr w:type="spellStart"/>
      <w:r w:rsidR="00017C14" w:rsidRPr="00017C14">
        <w:rPr>
          <w:sz w:val="28"/>
          <w:szCs w:val="28"/>
        </w:rPr>
        <w:t>Смашна</w:t>
      </w:r>
      <w:proofErr w:type="spellEnd"/>
      <w:r w:rsidR="00017C14" w:rsidRPr="00017C14">
        <w:rPr>
          <w:sz w:val="28"/>
          <w:szCs w:val="28"/>
        </w:rPr>
        <w:t xml:space="preserve">. </w:t>
      </w:r>
      <w:proofErr w:type="spellStart"/>
      <w:r w:rsidR="00017C14" w:rsidRPr="00017C14">
        <w:rPr>
          <w:sz w:val="28"/>
          <w:szCs w:val="28"/>
        </w:rPr>
        <w:t>Науковиця</w:t>
      </w:r>
      <w:proofErr w:type="spellEnd"/>
      <w:r w:rsidR="00017C14" w:rsidRPr="00017C14">
        <w:rPr>
          <w:sz w:val="28"/>
          <w:szCs w:val="28"/>
        </w:rPr>
        <w:t xml:space="preserve"> зазначає, що більшість пацієнтів, схильних до анорексії, звертають увагу на тенденції в моді, слідкують за трендами, які популярні серед молоді.[44]</w:t>
      </w:r>
      <w:r w:rsidR="00017C14">
        <w:rPr>
          <w:sz w:val="28"/>
          <w:szCs w:val="28"/>
        </w:rPr>
        <w:t xml:space="preserve"> </w:t>
      </w:r>
    </w:p>
    <w:p w14:paraId="000002B8" w14:textId="77777777" w:rsidR="003A3E41" w:rsidRDefault="004A258A">
      <w:pPr>
        <w:spacing w:line="360" w:lineRule="auto"/>
        <w:ind w:firstLine="709"/>
        <w:rPr>
          <w:sz w:val="28"/>
          <w:szCs w:val="28"/>
        </w:rPr>
      </w:pPr>
      <w:r>
        <w:rPr>
          <w:sz w:val="28"/>
          <w:szCs w:val="28"/>
        </w:rPr>
        <w:t>Також було виявлено зв’язки наявності РХП з тим, чи піклуються респонденти про те, що скажуть інші.</w:t>
      </w:r>
    </w:p>
    <w:p w14:paraId="000002B9" w14:textId="0B74A3A0" w:rsidR="003A3E41" w:rsidRDefault="004A258A">
      <w:pPr>
        <w:tabs>
          <w:tab w:val="left" w:pos="7513"/>
        </w:tabs>
        <w:spacing w:line="360" w:lineRule="auto"/>
        <w:ind w:firstLine="708"/>
        <w:jc w:val="right"/>
        <w:rPr>
          <w:b/>
          <w:i/>
          <w:sz w:val="28"/>
          <w:szCs w:val="28"/>
        </w:rPr>
      </w:pPr>
      <w:r>
        <w:rPr>
          <w:b/>
          <w:i/>
          <w:sz w:val="28"/>
          <w:szCs w:val="28"/>
        </w:rPr>
        <w:t>Таблиця 2.8</w:t>
      </w:r>
    </w:p>
    <w:p w14:paraId="000002BA" w14:textId="1B8BE565" w:rsidR="003A3E41" w:rsidRDefault="00141556">
      <w:pPr>
        <w:tabs>
          <w:tab w:val="left" w:pos="7513"/>
        </w:tabs>
        <w:spacing w:line="360" w:lineRule="auto"/>
        <w:ind w:firstLine="708"/>
        <w:jc w:val="center"/>
        <w:rPr>
          <w:b/>
          <w:sz w:val="28"/>
          <w:szCs w:val="28"/>
        </w:rPr>
      </w:pPr>
      <w:r w:rsidRPr="00D35C1D">
        <w:rPr>
          <w:b/>
          <w:sz w:val="28"/>
          <w:szCs w:val="28"/>
        </w:rPr>
        <w:t>Схильність до</w:t>
      </w:r>
      <w:r w:rsidR="004A258A" w:rsidRPr="00D35C1D">
        <w:rPr>
          <w:b/>
          <w:sz w:val="28"/>
          <w:szCs w:val="28"/>
        </w:rPr>
        <w:t xml:space="preserve"> РХП </w:t>
      </w:r>
      <w:r w:rsidRPr="00D35C1D">
        <w:rPr>
          <w:b/>
          <w:sz w:val="28"/>
          <w:szCs w:val="28"/>
        </w:rPr>
        <w:t>та піклування користувачів</w:t>
      </w:r>
      <w:r w:rsidR="004A258A" w:rsidRPr="00D35C1D">
        <w:rPr>
          <w:b/>
          <w:sz w:val="28"/>
          <w:szCs w:val="28"/>
        </w:rPr>
        <w:t xml:space="preserve"> про те, що скажуть інші</w:t>
      </w:r>
    </w:p>
    <w:tbl>
      <w:tblPr>
        <w:tblStyle w:val="afa"/>
        <w:tblW w:w="977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8"/>
        <w:gridCol w:w="1276"/>
        <w:gridCol w:w="709"/>
        <w:gridCol w:w="850"/>
        <w:gridCol w:w="846"/>
        <w:gridCol w:w="142"/>
        <w:gridCol w:w="708"/>
        <w:gridCol w:w="1134"/>
        <w:gridCol w:w="1843"/>
      </w:tblGrid>
      <w:tr w:rsidR="00141556" w14:paraId="016D7BC7" w14:textId="56C1FB4E" w:rsidTr="00141556">
        <w:trPr>
          <w:trHeight w:val="936"/>
          <w:jc w:val="center"/>
        </w:trPr>
        <w:tc>
          <w:tcPr>
            <w:tcW w:w="3544" w:type="dxa"/>
            <w:gridSpan w:val="2"/>
            <w:shd w:val="clear" w:color="auto" w:fill="auto"/>
            <w:vAlign w:val="bottom"/>
          </w:tcPr>
          <w:p w14:paraId="000002BB" w14:textId="4CEB07A6" w:rsidR="00141556" w:rsidRPr="008B7406" w:rsidRDefault="00141556">
            <w:pPr>
              <w:tabs>
                <w:tab w:val="left" w:pos="7513"/>
              </w:tabs>
              <w:jc w:val="center"/>
              <w:rPr>
                <w:color w:val="000000"/>
                <w:sz w:val="28"/>
                <w:szCs w:val="28"/>
                <w:lang w:val="en-US"/>
              </w:rPr>
            </w:pPr>
            <w:r>
              <w:rPr>
                <w:color w:val="000000"/>
                <w:sz w:val="28"/>
                <w:szCs w:val="28"/>
                <w:lang w:val="en-US"/>
              </w:rPr>
              <w:t>EAT-26</w:t>
            </w:r>
          </w:p>
        </w:tc>
        <w:tc>
          <w:tcPr>
            <w:tcW w:w="709" w:type="dxa"/>
          </w:tcPr>
          <w:p w14:paraId="000002BD" w14:textId="77777777" w:rsidR="00141556" w:rsidRDefault="00141556">
            <w:pPr>
              <w:tabs>
                <w:tab w:val="left" w:pos="7513"/>
              </w:tabs>
              <w:jc w:val="center"/>
              <w:rPr>
                <w:color w:val="000000"/>
                <w:sz w:val="28"/>
                <w:szCs w:val="28"/>
              </w:rPr>
            </w:pPr>
            <w:proofErr w:type="spellStart"/>
            <w:r>
              <w:rPr>
                <w:color w:val="000000"/>
                <w:sz w:val="28"/>
                <w:szCs w:val="28"/>
              </w:rPr>
              <w:t>min</w:t>
            </w:r>
            <w:proofErr w:type="spellEnd"/>
          </w:p>
        </w:tc>
        <w:tc>
          <w:tcPr>
            <w:tcW w:w="850" w:type="dxa"/>
          </w:tcPr>
          <w:p w14:paraId="000002BE" w14:textId="77777777" w:rsidR="00141556" w:rsidRDefault="00141556">
            <w:pPr>
              <w:tabs>
                <w:tab w:val="left" w:pos="7513"/>
              </w:tabs>
              <w:jc w:val="center"/>
              <w:rPr>
                <w:color w:val="000000"/>
                <w:sz w:val="28"/>
                <w:szCs w:val="28"/>
              </w:rPr>
            </w:pPr>
            <w:proofErr w:type="spellStart"/>
            <w:r>
              <w:rPr>
                <w:color w:val="000000"/>
                <w:sz w:val="28"/>
                <w:szCs w:val="28"/>
              </w:rPr>
              <w:t>max</w:t>
            </w:r>
            <w:proofErr w:type="spellEnd"/>
          </w:p>
        </w:tc>
        <w:tc>
          <w:tcPr>
            <w:tcW w:w="988" w:type="dxa"/>
            <w:gridSpan w:val="2"/>
          </w:tcPr>
          <w:p w14:paraId="000002BF" w14:textId="77777777" w:rsidR="00141556" w:rsidRDefault="00141556">
            <w:pPr>
              <w:tabs>
                <w:tab w:val="left" w:pos="7513"/>
              </w:tabs>
              <w:jc w:val="center"/>
              <w:rPr>
                <w:color w:val="000000"/>
                <w:sz w:val="28"/>
                <w:szCs w:val="28"/>
              </w:rPr>
            </w:pPr>
            <w:r>
              <w:rPr>
                <w:color w:val="000000"/>
                <w:sz w:val="28"/>
                <w:szCs w:val="28"/>
              </w:rPr>
              <w:t>медіана</w:t>
            </w:r>
          </w:p>
        </w:tc>
        <w:tc>
          <w:tcPr>
            <w:tcW w:w="708" w:type="dxa"/>
            <w:shd w:val="clear" w:color="auto" w:fill="auto"/>
            <w:vAlign w:val="bottom"/>
          </w:tcPr>
          <w:p w14:paraId="000002C0" w14:textId="77777777" w:rsidR="00141556" w:rsidRDefault="00141556">
            <w:pPr>
              <w:tabs>
                <w:tab w:val="left" w:pos="7513"/>
              </w:tabs>
              <w:jc w:val="center"/>
              <w:rPr>
                <w:color w:val="000000"/>
                <w:sz w:val="28"/>
                <w:szCs w:val="28"/>
              </w:rPr>
            </w:pPr>
            <w:r>
              <w:rPr>
                <w:color w:val="000000"/>
                <w:sz w:val="28"/>
                <w:szCs w:val="28"/>
              </w:rPr>
              <w:t>Середнє, М</w:t>
            </w:r>
          </w:p>
        </w:tc>
        <w:tc>
          <w:tcPr>
            <w:tcW w:w="1134" w:type="dxa"/>
            <w:shd w:val="clear" w:color="auto" w:fill="auto"/>
            <w:vAlign w:val="bottom"/>
          </w:tcPr>
          <w:p w14:paraId="000002C1"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відхилення,</w:t>
            </w:r>
          </w:p>
          <w:p w14:paraId="000002C2" w14:textId="7C4269F1" w:rsidR="00141556" w:rsidRDefault="00141556">
            <w:pPr>
              <w:tabs>
                <w:tab w:val="left" w:pos="7513"/>
              </w:tabs>
              <w:jc w:val="center"/>
              <w:rPr>
                <w:color w:val="000000"/>
                <w:sz w:val="28"/>
                <w:szCs w:val="28"/>
              </w:rPr>
            </w:pPr>
            <w:r>
              <w:rPr>
                <w:color w:val="000000"/>
                <w:sz w:val="28"/>
                <w:szCs w:val="28"/>
              </w:rPr>
              <w:t>Ϭ</w:t>
            </w:r>
          </w:p>
        </w:tc>
        <w:tc>
          <w:tcPr>
            <w:tcW w:w="1843" w:type="dxa"/>
            <w:shd w:val="clear" w:color="auto" w:fill="auto"/>
            <w:vAlign w:val="bottom"/>
          </w:tcPr>
          <w:p w14:paraId="000002C3" w14:textId="77777777" w:rsidR="00141556" w:rsidRDefault="00141556">
            <w:pPr>
              <w:tabs>
                <w:tab w:val="left" w:pos="7513"/>
              </w:tabs>
              <w:jc w:val="center"/>
              <w:rPr>
                <w:color w:val="000000"/>
                <w:sz w:val="28"/>
                <w:szCs w:val="28"/>
              </w:rPr>
            </w:pPr>
            <w:proofErr w:type="spellStart"/>
            <w:r>
              <w:rPr>
                <w:color w:val="000000"/>
                <w:sz w:val="28"/>
                <w:szCs w:val="28"/>
              </w:rPr>
              <w:t>Сер.кв</w:t>
            </w:r>
            <w:proofErr w:type="spellEnd"/>
            <w:r>
              <w:rPr>
                <w:color w:val="000000"/>
                <w:sz w:val="28"/>
                <w:szCs w:val="28"/>
              </w:rPr>
              <w:t>. помилка середнього, ±m</w:t>
            </w:r>
          </w:p>
        </w:tc>
      </w:tr>
      <w:tr w:rsidR="00141556" w14:paraId="6032440D" w14:textId="32B79245" w:rsidTr="00141556">
        <w:trPr>
          <w:trHeight w:val="456"/>
          <w:jc w:val="center"/>
        </w:trPr>
        <w:tc>
          <w:tcPr>
            <w:tcW w:w="2268" w:type="dxa"/>
            <w:vMerge w:val="restart"/>
            <w:shd w:val="clear" w:color="auto" w:fill="auto"/>
          </w:tcPr>
          <w:p w14:paraId="000002C5" w14:textId="20D625D1" w:rsidR="00141556" w:rsidRDefault="00141556">
            <w:pPr>
              <w:tabs>
                <w:tab w:val="left" w:pos="7513"/>
              </w:tabs>
              <w:rPr>
                <w:color w:val="000000"/>
                <w:sz w:val="28"/>
                <w:szCs w:val="28"/>
              </w:rPr>
            </w:pPr>
            <w:r>
              <w:rPr>
                <w:color w:val="000000"/>
                <w:sz w:val="28"/>
                <w:szCs w:val="28"/>
              </w:rPr>
              <w:t>Піклування про те, що скажуть інші</w:t>
            </w:r>
          </w:p>
        </w:tc>
        <w:tc>
          <w:tcPr>
            <w:tcW w:w="1276" w:type="dxa"/>
            <w:shd w:val="clear" w:color="auto" w:fill="auto"/>
          </w:tcPr>
          <w:p w14:paraId="000002C6" w14:textId="77777777" w:rsidR="00141556" w:rsidRDefault="00141556">
            <w:pPr>
              <w:tabs>
                <w:tab w:val="left" w:pos="7513"/>
              </w:tabs>
              <w:rPr>
                <w:color w:val="000000"/>
                <w:sz w:val="28"/>
                <w:szCs w:val="28"/>
              </w:rPr>
            </w:pPr>
            <w:r>
              <w:rPr>
                <w:color w:val="000000"/>
                <w:sz w:val="28"/>
                <w:szCs w:val="28"/>
              </w:rPr>
              <w:t>Завжди</w:t>
            </w:r>
          </w:p>
        </w:tc>
        <w:tc>
          <w:tcPr>
            <w:tcW w:w="709" w:type="dxa"/>
          </w:tcPr>
          <w:p w14:paraId="000002C7" w14:textId="77777777" w:rsidR="00141556" w:rsidRDefault="00141556">
            <w:pPr>
              <w:tabs>
                <w:tab w:val="left" w:pos="7513"/>
              </w:tabs>
              <w:jc w:val="center"/>
              <w:rPr>
                <w:color w:val="000000"/>
                <w:sz w:val="28"/>
                <w:szCs w:val="28"/>
              </w:rPr>
            </w:pPr>
            <w:r>
              <w:rPr>
                <w:color w:val="000000"/>
                <w:sz w:val="28"/>
                <w:szCs w:val="28"/>
              </w:rPr>
              <w:t>3</w:t>
            </w:r>
          </w:p>
        </w:tc>
        <w:tc>
          <w:tcPr>
            <w:tcW w:w="850" w:type="dxa"/>
          </w:tcPr>
          <w:p w14:paraId="000002C8" w14:textId="77777777" w:rsidR="00141556" w:rsidRDefault="00141556">
            <w:pPr>
              <w:tabs>
                <w:tab w:val="left" w:pos="7513"/>
              </w:tabs>
              <w:jc w:val="center"/>
              <w:rPr>
                <w:color w:val="000000"/>
                <w:sz w:val="28"/>
                <w:szCs w:val="28"/>
              </w:rPr>
            </w:pPr>
            <w:r>
              <w:rPr>
                <w:color w:val="000000"/>
                <w:sz w:val="28"/>
                <w:szCs w:val="28"/>
              </w:rPr>
              <w:t>26</w:t>
            </w:r>
          </w:p>
        </w:tc>
        <w:tc>
          <w:tcPr>
            <w:tcW w:w="846" w:type="dxa"/>
          </w:tcPr>
          <w:p w14:paraId="000002C9" w14:textId="77777777" w:rsidR="00141556" w:rsidRDefault="00141556">
            <w:pPr>
              <w:tabs>
                <w:tab w:val="left" w:pos="7513"/>
              </w:tabs>
              <w:jc w:val="center"/>
              <w:rPr>
                <w:color w:val="000000"/>
                <w:sz w:val="28"/>
                <w:szCs w:val="28"/>
              </w:rPr>
            </w:pPr>
            <w:r>
              <w:rPr>
                <w:color w:val="000000"/>
                <w:sz w:val="28"/>
                <w:szCs w:val="28"/>
              </w:rPr>
              <w:t>11</w:t>
            </w:r>
          </w:p>
        </w:tc>
        <w:tc>
          <w:tcPr>
            <w:tcW w:w="850" w:type="dxa"/>
            <w:gridSpan w:val="2"/>
            <w:shd w:val="clear" w:color="auto" w:fill="auto"/>
          </w:tcPr>
          <w:p w14:paraId="000002CA" w14:textId="77777777" w:rsidR="00141556" w:rsidRDefault="00141556">
            <w:pPr>
              <w:tabs>
                <w:tab w:val="left" w:pos="7513"/>
              </w:tabs>
              <w:jc w:val="center"/>
              <w:rPr>
                <w:color w:val="000000"/>
                <w:sz w:val="28"/>
                <w:szCs w:val="28"/>
              </w:rPr>
            </w:pPr>
            <w:r>
              <w:rPr>
                <w:color w:val="000000"/>
                <w:sz w:val="28"/>
                <w:szCs w:val="28"/>
              </w:rPr>
              <w:t>12,75</w:t>
            </w:r>
          </w:p>
        </w:tc>
        <w:tc>
          <w:tcPr>
            <w:tcW w:w="1134" w:type="dxa"/>
            <w:shd w:val="clear" w:color="auto" w:fill="auto"/>
          </w:tcPr>
          <w:p w14:paraId="000002CB" w14:textId="77777777" w:rsidR="00141556" w:rsidRDefault="00141556">
            <w:pPr>
              <w:tabs>
                <w:tab w:val="left" w:pos="7513"/>
              </w:tabs>
              <w:jc w:val="center"/>
              <w:rPr>
                <w:color w:val="000000"/>
                <w:sz w:val="28"/>
                <w:szCs w:val="28"/>
              </w:rPr>
            </w:pPr>
            <w:r>
              <w:rPr>
                <w:color w:val="000000"/>
                <w:sz w:val="28"/>
                <w:szCs w:val="28"/>
              </w:rPr>
              <w:t>9,64</w:t>
            </w:r>
          </w:p>
        </w:tc>
        <w:tc>
          <w:tcPr>
            <w:tcW w:w="1843" w:type="dxa"/>
            <w:shd w:val="clear" w:color="auto" w:fill="auto"/>
          </w:tcPr>
          <w:p w14:paraId="000002CC" w14:textId="77777777" w:rsidR="00141556" w:rsidRDefault="00141556">
            <w:pPr>
              <w:tabs>
                <w:tab w:val="left" w:pos="7513"/>
              </w:tabs>
              <w:jc w:val="center"/>
              <w:rPr>
                <w:color w:val="000000"/>
                <w:sz w:val="28"/>
                <w:szCs w:val="28"/>
              </w:rPr>
            </w:pPr>
            <w:r>
              <w:rPr>
                <w:color w:val="000000"/>
                <w:sz w:val="28"/>
                <w:szCs w:val="28"/>
              </w:rPr>
              <w:t>0,21</w:t>
            </w:r>
          </w:p>
        </w:tc>
      </w:tr>
      <w:tr w:rsidR="00141556" w14:paraId="0369A0DC" w14:textId="27494EC1" w:rsidTr="00141556">
        <w:trPr>
          <w:trHeight w:val="375"/>
          <w:jc w:val="center"/>
        </w:trPr>
        <w:tc>
          <w:tcPr>
            <w:tcW w:w="2268" w:type="dxa"/>
            <w:vMerge/>
            <w:shd w:val="clear" w:color="auto" w:fill="auto"/>
          </w:tcPr>
          <w:p w14:paraId="000002CE"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276" w:type="dxa"/>
            <w:shd w:val="clear" w:color="auto" w:fill="auto"/>
          </w:tcPr>
          <w:p w14:paraId="000002CF" w14:textId="77777777" w:rsidR="00141556" w:rsidRDefault="00141556">
            <w:pPr>
              <w:tabs>
                <w:tab w:val="left" w:pos="7513"/>
              </w:tabs>
              <w:rPr>
                <w:color w:val="000000"/>
                <w:sz w:val="28"/>
                <w:szCs w:val="28"/>
              </w:rPr>
            </w:pPr>
            <w:r>
              <w:rPr>
                <w:color w:val="000000"/>
                <w:sz w:val="28"/>
                <w:szCs w:val="28"/>
              </w:rPr>
              <w:t>Інколи</w:t>
            </w:r>
          </w:p>
        </w:tc>
        <w:tc>
          <w:tcPr>
            <w:tcW w:w="709" w:type="dxa"/>
          </w:tcPr>
          <w:p w14:paraId="000002D0" w14:textId="77777777" w:rsidR="00141556" w:rsidRDefault="00141556">
            <w:pPr>
              <w:tabs>
                <w:tab w:val="left" w:pos="7513"/>
              </w:tabs>
              <w:jc w:val="center"/>
              <w:rPr>
                <w:color w:val="000000"/>
                <w:sz w:val="28"/>
                <w:szCs w:val="28"/>
              </w:rPr>
            </w:pPr>
            <w:r>
              <w:rPr>
                <w:color w:val="000000"/>
                <w:sz w:val="28"/>
                <w:szCs w:val="28"/>
              </w:rPr>
              <w:t>0</w:t>
            </w:r>
          </w:p>
        </w:tc>
        <w:tc>
          <w:tcPr>
            <w:tcW w:w="850" w:type="dxa"/>
          </w:tcPr>
          <w:p w14:paraId="000002D1" w14:textId="77777777" w:rsidR="00141556" w:rsidRDefault="00141556">
            <w:pPr>
              <w:tabs>
                <w:tab w:val="left" w:pos="7513"/>
              </w:tabs>
              <w:jc w:val="center"/>
              <w:rPr>
                <w:color w:val="000000"/>
                <w:sz w:val="28"/>
                <w:szCs w:val="28"/>
              </w:rPr>
            </w:pPr>
            <w:r>
              <w:rPr>
                <w:color w:val="000000"/>
                <w:sz w:val="28"/>
                <w:szCs w:val="28"/>
              </w:rPr>
              <w:t>46</w:t>
            </w:r>
          </w:p>
        </w:tc>
        <w:tc>
          <w:tcPr>
            <w:tcW w:w="846" w:type="dxa"/>
          </w:tcPr>
          <w:p w14:paraId="000002D2" w14:textId="77777777" w:rsidR="00141556" w:rsidRDefault="00141556">
            <w:pPr>
              <w:tabs>
                <w:tab w:val="left" w:pos="7513"/>
              </w:tabs>
              <w:jc w:val="center"/>
              <w:rPr>
                <w:color w:val="000000"/>
                <w:sz w:val="28"/>
                <w:szCs w:val="28"/>
              </w:rPr>
            </w:pPr>
            <w:r>
              <w:rPr>
                <w:color w:val="000000"/>
                <w:sz w:val="28"/>
                <w:szCs w:val="28"/>
              </w:rPr>
              <w:t>10</w:t>
            </w:r>
          </w:p>
        </w:tc>
        <w:tc>
          <w:tcPr>
            <w:tcW w:w="850" w:type="dxa"/>
            <w:gridSpan w:val="2"/>
            <w:shd w:val="clear" w:color="auto" w:fill="auto"/>
          </w:tcPr>
          <w:p w14:paraId="000002D3" w14:textId="77777777" w:rsidR="00141556" w:rsidRDefault="00141556">
            <w:pPr>
              <w:tabs>
                <w:tab w:val="left" w:pos="7513"/>
              </w:tabs>
              <w:jc w:val="center"/>
              <w:rPr>
                <w:color w:val="000000"/>
                <w:sz w:val="28"/>
                <w:szCs w:val="28"/>
              </w:rPr>
            </w:pPr>
            <w:r>
              <w:rPr>
                <w:color w:val="000000"/>
                <w:sz w:val="28"/>
                <w:szCs w:val="28"/>
              </w:rPr>
              <w:t>12,94</w:t>
            </w:r>
          </w:p>
        </w:tc>
        <w:tc>
          <w:tcPr>
            <w:tcW w:w="1134" w:type="dxa"/>
            <w:shd w:val="clear" w:color="auto" w:fill="auto"/>
          </w:tcPr>
          <w:p w14:paraId="000002D4" w14:textId="77777777" w:rsidR="00141556" w:rsidRDefault="00141556">
            <w:pPr>
              <w:tabs>
                <w:tab w:val="left" w:pos="7513"/>
              </w:tabs>
              <w:jc w:val="center"/>
              <w:rPr>
                <w:color w:val="000000"/>
                <w:sz w:val="28"/>
                <w:szCs w:val="28"/>
              </w:rPr>
            </w:pPr>
            <w:r>
              <w:rPr>
                <w:color w:val="000000"/>
                <w:sz w:val="28"/>
                <w:szCs w:val="28"/>
              </w:rPr>
              <w:t>11,01</w:t>
            </w:r>
          </w:p>
        </w:tc>
        <w:tc>
          <w:tcPr>
            <w:tcW w:w="1843" w:type="dxa"/>
            <w:shd w:val="clear" w:color="auto" w:fill="auto"/>
          </w:tcPr>
          <w:p w14:paraId="000002D5" w14:textId="77777777" w:rsidR="00141556" w:rsidRDefault="00141556">
            <w:pPr>
              <w:tabs>
                <w:tab w:val="left" w:pos="7513"/>
              </w:tabs>
              <w:jc w:val="center"/>
              <w:rPr>
                <w:color w:val="000000"/>
                <w:sz w:val="28"/>
                <w:szCs w:val="28"/>
              </w:rPr>
            </w:pPr>
            <w:r>
              <w:rPr>
                <w:color w:val="000000"/>
                <w:sz w:val="28"/>
                <w:szCs w:val="28"/>
              </w:rPr>
              <w:t>0,24</w:t>
            </w:r>
          </w:p>
        </w:tc>
      </w:tr>
      <w:tr w:rsidR="00141556" w14:paraId="064CD9B6" w14:textId="513CA54D" w:rsidTr="00141556">
        <w:trPr>
          <w:trHeight w:val="375"/>
          <w:jc w:val="center"/>
        </w:trPr>
        <w:tc>
          <w:tcPr>
            <w:tcW w:w="2268" w:type="dxa"/>
            <w:vMerge/>
            <w:shd w:val="clear" w:color="auto" w:fill="auto"/>
          </w:tcPr>
          <w:p w14:paraId="000002D7" w14:textId="77777777" w:rsidR="00141556" w:rsidRDefault="00141556">
            <w:pPr>
              <w:widowControl w:val="0"/>
              <w:pBdr>
                <w:top w:val="nil"/>
                <w:left w:val="nil"/>
                <w:bottom w:val="nil"/>
                <w:right w:val="nil"/>
                <w:between w:val="nil"/>
              </w:pBdr>
              <w:spacing w:line="276" w:lineRule="auto"/>
              <w:jc w:val="left"/>
              <w:rPr>
                <w:color w:val="000000"/>
                <w:sz w:val="28"/>
                <w:szCs w:val="28"/>
              </w:rPr>
            </w:pPr>
          </w:p>
        </w:tc>
        <w:tc>
          <w:tcPr>
            <w:tcW w:w="1276" w:type="dxa"/>
            <w:shd w:val="clear" w:color="auto" w:fill="auto"/>
          </w:tcPr>
          <w:p w14:paraId="000002D8" w14:textId="77777777" w:rsidR="00141556" w:rsidRDefault="00141556">
            <w:pPr>
              <w:rPr>
                <w:color w:val="000000"/>
                <w:sz w:val="28"/>
                <w:szCs w:val="28"/>
              </w:rPr>
            </w:pPr>
            <w:r>
              <w:rPr>
                <w:color w:val="000000"/>
                <w:sz w:val="28"/>
                <w:szCs w:val="28"/>
              </w:rPr>
              <w:t>Ніколи</w:t>
            </w:r>
          </w:p>
        </w:tc>
        <w:tc>
          <w:tcPr>
            <w:tcW w:w="709" w:type="dxa"/>
          </w:tcPr>
          <w:p w14:paraId="000002D9" w14:textId="77777777" w:rsidR="00141556" w:rsidRDefault="00141556">
            <w:pPr>
              <w:jc w:val="center"/>
              <w:rPr>
                <w:color w:val="000000"/>
                <w:sz w:val="28"/>
                <w:szCs w:val="28"/>
              </w:rPr>
            </w:pPr>
            <w:r>
              <w:rPr>
                <w:color w:val="000000"/>
                <w:sz w:val="28"/>
                <w:szCs w:val="28"/>
              </w:rPr>
              <w:t>5</w:t>
            </w:r>
          </w:p>
        </w:tc>
        <w:tc>
          <w:tcPr>
            <w:tcW w:w="850" w:type="dxa"/>
          </w:tcPr>
          <w:p w14:paraId="000002DA" w14:textId="77777777" w:rsidR="00141556" w:rsidRDefault="00141556">
            <w:pPr>
              <w:jc w:val="center"/>
              <w:rPr>
                <w:color w:val="000000"/>
                <w:sz w:val="28"/>
                <w:szCs w:val="28"/>
              </w:rPr>
            </w:pPr>
            <w:r>
              <w:rPr>
                <w:color w:val="000000"/>
                <w:sz w:val="28"/>
                <w:szCs w:val="28"/>
              </w:rPr>
              <w:t>17</w:t>
            </w:r>
          </w:p>
        </w:tc>
        <w:tc>
          <w:tcPr>
            <w:tcW w:w="846" w:type="dxa"/>
          </w:tcPr>
          <w:p w14:paraId="000002DB" w14:textId="77777777" w:rsidR="00141556" w:rsidRDefault="00141556">
            <w:pPr>
              <w:jc w:val="center"/>
              <w:rPr>
                <w:color w:val="000000"/>
                <w:sz w:val="28"/>
                <w:szCs w:val="28"/>
              </w:rPr>
            </w:pPr>
            <w:r>
              <w:rPr>
                <w:color w:val="000000"/>
                <w:sz w:val="28"/>
                <w:szCs w:val="28"/>
              </w:rPr>
              <w:t>10,5</w:t>
            </w:r>
          </w:p>
        </w:tc>
        <w:tc>
          <w:tcPr>
            <w:tcW w:w="850" w:type="dxa"/>
            <w:gridSpan w:val="2"/>
            <w:shd w:val="clear" w:color="auto" w:fill="auto"/>
          </w:tcPr>
          <w:p w14:paraId="000002DC" w14:textId="77777777" w:rsidR="00141556" w:rsidRDefault="00141556">
            <w:pPr>
              <w:jc w:val="center"/>
              <w:rPr>
                <w:color w:val="000000"/>
                <w:sz w:val="28"/>
                <w:szCs w:val="28"/>
              </w:rPr>
            </w:pPr>
            <w:r>
              <w:rPr>
                <w:color w:val="000000"/>
                <w:sz w:val="28"/>
                <w:szCs w:val="28"/>
              </w:rPr>
              <w:t>10,67</w:t>
            </w:r>
          </w:p>
        </w:tc>
        <w:tc>
          <w:tcPr>
            <w:tcW w:w="1134" w:type="dxa"/>
            <w:shd w:val="clear" w:color="auto" w:fill="auto"/>
          </w:tcPr>
          <w:p w14:paraId="000002DD" w14:textId="77777777" w:rsidR="00141556" w:rsidRDefault="00141556">
            <w:pPr>
              <w:jc w:val="center"/>
              <w:rPr>
                <w:color w:val="000000"/>
                <w:sz w:val="28"/>
                <w:szCs w:val="28"/>
              </w:rPr>
            </w:pPr>
            <w:r>
              <w:rPr>
                <w:color w:val="000000"/>
                <w:sz w:val="28"/>
                <w:szCs w:val="28"/>
              </w:rPr>
              <w:t>4,84</w:t>
            </w:r>
          </w:p>
        </w:tc>
        <w:tc>
          <w:tcPr>
            <w:tcW w:w="1843" w:type="dxa"/>
            <w:shd w:val="clear" w:color="auto" w:fill="auto"/>
          </w:tcPr>
          <w:p w14:paraId="000002DE" w14:textId="77777777" w:rsidR="00141556" w:rsidRDefault="00141556">
            <w:pPr>
              <w:jc w:val="center"/>
              <w:rPr>
                <w:color w:val="000000"/>
                <w:sz w:val="28"/>
                <w:szCs w:val="28"/>
              </w:rPr>
            </w:pPr>
            <w:r>
              <w:rPr>
                <w:color w:val="000000"/>
                <w:sz w:val="28"/>
                <w:szCs w:val="28"/>
              </w:rPr>
              <w:t>0,11</w:t>
            </w:r>
          </w:p>
        </w:tc>
      </w:tr>
    </w:tbl>
    <w:p w14:paraId="42A799FB" w14:textId="77777777" w:rsidR="005D7E71" w:rsidRDefault="005D7E71" w:rsidP="002574DC">
      <w:pPr>
        <w:spacing w:line="360" w:lineRule="auto"/>
        <w:ind w:firstLine="709"/>
        <w:rPr>
          <w:sz w:val="28"/>
          <w:szCs w:val="28"/>
        </w:rPr>
      </w:pPr>
    </w:p>
    <w:p w14:paraId="5884A7A9" w14:textId="77777777" w:rsidR="00141556" w:rsidRDefault="00141556" w:rsidP="00DA0624">
      <w:pPr>
        <w:spacing w:line="360" w:lineRule="auto"/>
        <w:ind w:firstLine="709"/>
        <w:rPr>
          <w:sz w:val="28"/>
          <w:szCs w:val="28"/>
        </w:rPr>
      </w:pPr>
      <w:r w:rsidRPr="00141556">
        <w:rPr>
          <w:sz w:val="28"/>
          <w:szCs w:val="28"/>
        </w:rPr>
        <w:t xml:space="preserve">Аналіз даних таблиці 2,8 показав, що виникнення РХП напряму залежить, чи реагує </w:t>
      </w:r>
      <w:proofErr w:type="spellStart"/>
      <w:r w:rsidRPr="00141556">
        <w:rPr>
          <w:sz w:val="28"/>
          <w:szCs w:val="28"/>
        </w:rPr>
        <w:t>емоційно</w:t>
      </w:r>
      <w:proofErr w:type="spellEnd"/>
      <w:r w:rsidRPr="00141556">
        <w:rPr>
          <w:sz w:val="28"/>
          <w:szCs w:val="28"/>
        </w:rPr>
        <w:t xml:space="preserve"> людина на думку оточуючих. Тобто, якщо оточуючі постійно кажуть, що підлітку потрібно схуднути, і він зважає на їх думку, то це може призвести до хворобливої установки на схуднення та виникнення РХП.</w:t>
      </w:r>
    </w:p>
    <w:p w14:paraId="065E4D3D" w14:textId="49A4F62B" w:rsidR="00DA0624" w:rsidRPr="00DA0624" w:rsidRDefault="00DA0624" w:rsidP="00DA0624">
      <w:pPr>
        <w:spacing w:line="360" w:lineRule="auto"/>
        <w:ind w:firstLine="709"/>
        <w:rPr>
          <w:sz w:val="28"/>
          <w:szCs w:val="28"/>
        </w:rPr>
      </w:pPr>
      <w:r>
        <w:rPr>
          <w:sz w:val="28"/>
          <w:szCs w:val="28"/>
        </w:rPr>
        <w:t>Спираючись на дослідження, можна сказати</w:t>
      </w:r>
      <w:r w:rsidRPr="00DA0624">
        <w:rPr>
          <w:sz w:val="28"/>
          <w:szCs w:val="28"/>
        </w:rPr>
        <w:t>,</w:t>
      </w:r>
      <w:r>
        <w:rPr>
          <w:sz w:val="28"/>
          <w:szCs w:val="28"/>
        </w:rPr>
        <w:t xml:space="preserve"> що є </w:t>
      </w:r>
      <w:r w:rsidRPr="00DA0624">
        <w:rPr>
          <w:sz w:val="28"/>
          <w:szCs w:val="28"/>
        </w:rPr>
        <w:t xml:space="preserve">зв'язок між емоційною реакцією людини на думки оточуючих і розвитком розладу харчування, такого як розлад харчування психогенного походження (РХП). Цей зв'язок вказує на те, що постійне негативне переконання оточуючих </w:t>
      </w:r>
      <w:r w:rsidRPr="00DA0624">
        <w:rPr>
          <w:sz w:val="28"/>
          <w:szCs w:val="28"/>
        </w:rPr>
        <w:lastRenderedPageBreak/>
        <w:t xml:space="preserve">щодо потреби схуднути може мати негативний вплив на </w:t>
      </w:r>
      <w:proofErr w:type="spellStart"/>
      <w:r w:rsidRPr="00DA0624">
        <w:rPr>
          <w:sz w:val="28"/>
          <w:szCs w:val="28"/>
        </w:rPr>
        <w:t>підлітка</w:t>
      </w:r>
      <w:proofErr w:type="spellEnd"/>
      <w:r w:rsidRPr="00DA0624">
        <w:rPr>
          <w:sz w:val="28"/>
          <w:szCs w:val="28"/>
        </w:rPr>
        <w:t>, який сприймає їхню думку та вагається на її основі.</w:t>
      </w:r>
    </w:p>
    <w:p w14:paraId="30FD1836" w14:textId="4CCD8E4B" w:rsidR="00DA0624" w:rsidRPr="002574DC" w:rsidRDefault="00DA0624" w:rsidP="00DA0624">
      <w:pPr>
        <w:spacing w:line="360" w:lineRule="auto"/>
        <w:ind w:firstLine="709"/>
        <w:rPr>
          <w:sz w:val="28"/>
          <w:szCs w:val="28"/>
        </w:rPr>
      </w:pPr>
      <w:r w:rsidRPr="00DA0624">
        <w:rPr>
          <w:sz w:val="28"/>
          <w:szCs w:val="28"/>
        </w:rPr>
        <w:t xml:space="preserve">Однак, </w:t>
      </w:r>
      <w:r>
        <w:rPr>
          <w:sz w:val="28"/>
          <w:szCs w:val="28"/>
        </w:rPr>
        <w:t xml:space="preserve">дослідження </w:t>
      </w:r>
      <w:r w:rsidRPr="00DA0624">
        <w:rPr>
          <w:sz w:val="28"/>
          <w:szCs w:val="28"/>
        </w:rPr>
        <w:t xml:space="preserve">також вказує на те, що цього зв'язку може бути недостатньо для повного розуміння проблеми розладу харчування. </w:t>
      </w:r>
    </w:p>
    <w:p w14:paraId="44E803B1" w14:textId="0E271845" w:rsidR="002574DC" w:rsidRDefault="002574DC" w:rsidP="002574DC">
      <w:pPr>
        <w:spacing w:line="360" w:lineRule="auto"/>
        <w:ind w:firstLine="709"/>
        <w:rPr>
          <w:sz w:val="28"/>
          <w:szCs w:val="28"/>
        </w:rPr>
      </w:pPr>
      <w:r w:rsidRPr="002574DC">
        <w:rPr>
          <w:sz w:val="28"/>
          <w:szCs w:val="28"/>
        </w:rPr>
        <w:t xml:space="preserve">Наступним кроком було проведення аналізу кореляції між індивідуально-психологічними особливостями дівчат-користувачів </w:t>
      </w:r>
      <w:proofErr w:type="spellStart"/>
      <w:r w:rsidRPr="002574DC">
        <w:rPr>
          <w:sz w:val="28"/>
          <w:szCs w:val="28"/>
        </w:rPr>
        <w:t>ТікТоку</w:t>
      </w:r>
      <w:proofErr w:type="spellEnd"/>
      <w:r w:rsidRPr="002574DC">
        <w:rPr>
          <w:sz w:val="28"/>
          <w:szCs w:val="28"/>
        </w:rPr>
        <w:t xml:space="preserve"> за методиками </w:t>
      </w:r>
      <w:proofErr w:type="spellStart"/>
      <w:r w:rsidRPr="002574DC">
        <w:rPr>
          <w:sz w:val="28"/>
          <w:szCs w:val="28"/>
        </w:rPr>
        <w:t>Eating</w:t>
      </w:r>
      <w:proofErr w:type="spellEnd"/>
      <w:r w:rsidRPr="002574DC">
        <w:rPr>
          <w:sz w:val="28"/>
          <w:szCs w:val="28"/>
        </w:rPr>
        <w:t xml:space="preserve"> </w:t>
      </w:r>
      <w:proofErr w:type="spellStart"/>
      <w:r w:rsidRPr="002574DC">
        <w:rPr>
          <w:sz w:val="28"/>
          <w:szCs w:val="28"/>
        </w:rPr>
        <w:t>Attitudes</w:t>
      </w:r>
      <w:proofErr w:type="spellEnd"/>
      <w:r w:rsidRPr="002574DC">
        <w:rPr>
          <w:sz w:val="28"/>
          <w:szCs w:val="28"/>
        </w:rPr>
        <w:t xml:space="preserve"> Test-26; особистісним опитувальником Айзенка EPI (шкала нейротизму), Багатомірною шкалою </w:t>
      </w:r>
      <w:proofErr w:type="spellStart"/>
      <w:r w:rsidRPr="002574DC">
        <w:rPr>
          <w:sz w:val="28"/>
          <w:szCs w:val="28"/>
        </w:rPr>
        <w:t>перфекціонізму</w:t>
      </w:r>
      <w:proofErr w:type="spellEnd"/>
      <w:r w:rsidRPr="002574DC">
        <w:rPr>
          <w:sz w:val="28"/>
          <w:szCs w:val="28"/>
        </w:rPr>
        <w:t xml:space="preserve"> (шкала мінімізації).</w:t>
      </w:r>
    </w:p>
    <w:p w14:paraId="000002E2" w14:textId="77777777" w:rsidR="003A3E41" w:rsidRDefault="004A258A">
      <w:pPr>
        <w:spacing w:line="360" w:lineRule="auto"/>
        <w:ind w:firstLine="708"/>
        <w:jc w:val="right"/>
        <w:rPr>
          <w:b/>
          <w:i/>
          <w:sz w:val="28"/>
          <w:szCs w:val="28"/>
        </w:rPr>
      </w:pPr>
      <w:r>
        <w:rPr>
          <w:b/>
          <w:i/>
          <w:sz w:val="28"/>
          <w:szCs w:val="28"/>
        </w:rPr>
        <w:t>Таблиця 2.9</w:t>
      </w:r>
    </w:p>
    <w:p w14:paraId="000002E3" w14:textId="737BF5B0" w:rsidR="003A3E41" w:rsidRDefault="004A258A" w:rsidP="00CA7657">
      <w:pPr>
        <w:spacing w:line="360" w:lineRule="auto"/>
        <w:ind w:firstLine="708"/>
        <w:jc w:val="center"/>
        <w:rPr>
          <w:b/>
          <w:i/>
          <w:sz w:val="28"/>
          <w:szCs w:val="28"/>
        </w:rPr>
      </w:pPr>
      <w:r>
        <w:rPr>
          <w:b/>
          <w:sz w:val="28"/>
          <w:szCs w:val="28"/>
        </w:rPr>
        <w:t xml:space="preserve">Кореляційні зв'язки індивідуально – психологічних властивостей </w:t>
      </w:r>
      <w:r w:rsidR="00CA7657">
        <w:rPr>
          <w:b/>
          <w:sz w:val="28"/>
          <w:szCs w:val="28"/>
        </w:rPr>
        <w:t xml:space="preserve">      </w:t>
      </w:r>
      <w:r>
        <w:rPr>
          <w:b/>
          <w:sz w:val="28"/>
          <w:szCs w:val="28"/>
        </w:rPr>
        <w:t>людей я</w:t>
      </w:r>
      <w:r w:rsidR="00CA7657">
        <w:rPr>
          <w:b/>
          <w:sz w:val="28"/>
          <w:szCs w:val="28"/>
        </w:rPr>
        <w:t>кі мають схильність до розладів харчової поведінки</w:t>
      </w:r>
    </w:p>
    <w:tbl>
      <w:tblPr>
        <w:tblStyle w:val="afb"/>
        <w:tblW w:w="7792" w:type="dxa"/>
        <w:jc w:val="center"/>
        <w:tblInd w:w="0" w:type="dxa"/>
        <w:tblLayout w:type="fixed"/>
        <w:tblLook w:val="0400" w:firstRow="0" w:lastRow="0" w:firstColumn="0" w:lastColumn="0" w:noHBand="0" w:noVBand="1"/>
      </w:tblPr>
      <w:tblGrid>
        <w:gridCol w:w="2265"/>
        <w:gridCol w:w="1558"/>
        <w:gridCol w:w="2126"/>
        <w:gridCol w:w="1843"/>
      </w:tblGrid>
      <w:tr w:rsidR="003A3E41" w14:paraId="4D48E106" w14:textId="77777777">
        <w:trPr>
          <w:trHeight w:val="1037"/>
          <w:jc w:val="center"/>
        </w:trPr>
        <w:tc>
          <w:tcPr>
            <w:tcW w:w="22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4" w14:textId="000DA41C" w:rsidR="003A3E41" w:rsidRPr="009678B6" w:rsidRDefault="009678B6">
            <w:pPr>
              <w:jc w:val="center"/>
              <w:rPr>
                <w:color w:val="000000"/>
                <w:sz w:val="28"/>
                <w:szCs w:val="28"/>
                <w:lang w:val="en-US"/>
              </w:rPr>
            </w:pPr>
            <w:r>
              <w:rPr>
                <w:color w:val="000000"/>
                <w:sz w:val="28"/>
                <w:szCs w:val="28"/>
              </w:rPr>
              <w:t xml:space="preserve">Шкала </w:t>
            </w:r>
            <w:r>
              <w:rPr>
                <w:color w:val="000000"/>
                <w:sz w:val="28"/>
                <w:szCs w:val="28"/>
                <w:lang w:val="en-US"/>
              </w:rPr>
              <w:t>EAT-26</w:t>
            </w:r>
          </w:p>
        </w:tc>
        <w:tc>
          <w:tcPr>
            <w:tcW w:w="1558" w:type="dxa"/>
            <w:tcBorders>
              <w:top w:val="single" w:sz="4" w:space="0" w:color="000000"/>
              <w:left w:val="nil"/>
              <w:bottom w:val="single" w:sz="4" w:space="0" w:color="000000"/>
              <w:right w:val="single" w:sz="4" w:space="0" w:color="000000"/>
            </w:tcBorders>
            <w:shd w:val="clear" w:color="auto" w:fill="auto"/>
            <w:vAlign w:val="center"/>
          </w:tcPr>
          <w:p w14:paraId="000002E5" w14:textId="77777777" w:rsidR="003A3E41" w:rsidRDefault="004A258A">
            <w:pPr>
              <w:jc w:val="center"/>
              <w:rPr>
                <w:color w:val="000000"/>
                <w:sz w:val="28"/>
                <w:szCs w:val="28"/>
              </w:rPr>
            </w:pPr>
            <w:r>
              <w:rPr>
                <w:color w:val="000000"/>
                <w:sz w:val="28"/>
                <w:szCs w:val="28"/>
              </w:rPr>
              <w:t>Нейротизм</w:t>
            </w:r>
          </w:p>
        </w:tc>
        <w:tc>
          <w:tcPr>
            <w:tcW w:w="2126" w:type="dxa"/>
            <w:tcBorders>
              <w:top w:val="single" w:sz="4" w:space="0" w:color="000000"/>
              <w:left w:val="nil"/>
              <w:bottom w:val="single" w:sz="4" w:space="0" w:color="000000"/>
              <w:right w:val="single" w:sz="4" w:space="0" w:color="000000"/>
            </w:tcBorders>
            <w:shd w:val="clear" w:color="auto" w:fill="auto"/>
            <w:vAlign w:val="center"/>
          </w:tcPr>
          <w:p w14:paraId="000002E6" w14:textId="77777777" w:rsidR="003A3E41" w:rsidRDefault="004A258A">
            <w:pPr>
              <w:jc w:val="center"/>
              <w:rPr>
                <w:color w:val="000000"/>
                <w:sz w:val="28"/>
                <w:szCs w:val="28"/>
              </w:rPr>
            </w:pPr>
            <w:proofErr w:type="spellStart"/>
            <w:r>
              <w:rPr>
                <w:color w:val="000000"/>
                <w:sz w:val="28"/>
                <w:szCs w:val="28"/>
              </w:rPr>
              <w:t>Перфекціонізм</w:t>
            </w:r>
            <w:proofErr w:type="spellEnd"/>
          </w:p>
        </w:tc>
        <w:tc>
          <w:tcPr>
            <w:tcW w:w="1843" w:type="dxa"/>
            <w:tcBorders>
              <w:top w:val="single" w:sz="4" w:space="0" w:color="000000"/>
              <w:left w:val="nil"/>
              <w:bottom w:val="single" w:sz="4" w:space="0" w:color="000000"/>
              <w:right w:val="single" w:sz="4" w:space="0" w:color="000000"/>
            </w:tcBorders>
            <w:shd w:val="clear" w:color="auto" w:fill="auto"/>
            <w:vAlign w:val="center"/>
          </w:tcPr>
          <w:p w14:paraId="000002E7" w14:textId="77777777" w:rsidR="003A3E41" w:rsidRDefault="004A258A">
            <w:pPr>
              <w:jc w:val="center"/>
              <w:rPr>
                <w:color w:val="000000"/>
                <w:sz w:val="28"/>
                <w:szCs w:val="28"/>
              </w:rPr>
            </w:pPr>
            <w:r>
              <w:rPr>
                <w:color w:val="000000"/>
                <w:sz w:val="28"/>
                <w:szCs w:val="28"/>
              </w:rPr>
              <w:t>Мінімізація</w:t>
            </w:r>
          </w:p>
        </w:tc>
      </w:tr>
      <w:tr w:rsidR="003A3E41" w14:paraId="7FED8F13" w14:textId="77777777">
        <w:trPr>
          <w:trHeight w:val="512"/>
          <w:jc w:val="center"/>
        </w:trPr>
        <w:tc>
          <w:tcPr>
            <w:tcW w:w="2265" w:type="dxa"/>
            <w:tcBorders>
              <w:top w:val="nil"/>
              <w:left w:val="single" w:sz="4" w:space="0" w:color="000000"/>
              <w:bottom w:val="single" w:sz="4" w:space="0" w:color="000000"/>
              <w:right w:val="single" w:sz="4" w:space="0" w:color="000000"/>
            </w:tcBorders>
            <w:shd w:val="clear" w:color="auto" w:fill="auto"/>
          </w:tcPr>
          <w:p w14:paraId="000002E8" w14:textId="77777777" w:rsidR="003A3E41" w:rsidRDefault="004A258A">
            <w:pPr>
              <w:rPr>
                <w:color w:val="000000"/>
                <w:sz w:val="28"/>
                <w:szCs w:val="28"/>
              </w:rPr>
            </w:pPr>
            <w:r>
              <w:rPr>
                <w:color w:val="000000"/>
                <w:sz w:val="28"/>
                <w:szCs w:val="28"/>
              </w:rPr>
              <w:t>РХП</w:t>
            </w:r>
          </w:p>
        </w:tc>
        <w:tc>
          <w:tcPr>
            <w:tcW w:w="1558" w:type="dxa"/>
            <w:tcBorders>
              <w:top w:val="nil"/>
              <w:left w:val="nil"/>
              <w:bottom w:val="single" w:sz="4" w:space="0" w:color="000000"/>
              <w:right w:val="single" w:sz="4" w:space="0" w:color="000000"/>
            </w:tcBorders>
            <w:shd w:val="clear" w:color="auto" w:fill="auto"/>
            <w:vAlign w:val="center"/>
          </w:tcPr>
          <w:p w14:paraId="000002E9" w14:textId="77777777" w:rsidR="003A3E41" w:rsidRDefault="004A258A">
            <w:pPr>
              <w:jc w:val="center"/>
              <w:rPr>
                <w:color w:val="000000"/>
                <w:sz w:val="28"/>
                <w:szCs w:val="28"/>
              </w:rPr>
            </w:pPr>
            <w:r>
              <w:rPr>
                <w:color w:val="000000"/>
                <w:sz w:val="28"/>
                <w:szCs w:val="28"/>
              </w:rPr>
              <w:t>0,334**</w:t>
            </w:r>
          </w:p>
        </w:tc>
        <w:tc>
          <w:tcPr>
            <w:tcW w:w="2126" w:type="dxa"/>
            <w:tcBorders>
              <w:top w:val="nil"/>
              <w:left w:val="nil"/>
              <w:bottom w:val="single" w:sz="4" w:space="0" w:color="000000"/>
              <w:right w:val="single" w:sz="4" w:space="0" w:color="000000"/>
            </w:tcBorders>
            <w:shd w:val="clear" w:color="auto" w:fill="auto"/>
            <w:vAlign w:val="center"/>
          </w:tcPr>
          <w:p w14:paraId="000002EA" w14:textId="77777777" w:rsidR="003A3E41" w:rsidRDefault="004A258A">
            <w:pPr>
              <w:jc w:val="center"/>
              <w:rPr>
                <w:color w:val="000000"/>
                <w:sz w:val="28"/>
                <w:szCs w:val="28"/>
              </w:rPr>
            </w:pPr>
            <w:r>
              <w:rPr>
                <w:color w:val="000000"/>
                <w:sz w:val="28"/>
                <w:szCs w:val="28"/>
              </w:rPr>
              <w:t>0,354**</w:t>
            </w:r>
          </w:p>
        </w:tc>
        <w:tc>
          <w:tcPr>
            <w:tcW w:w="1843" w:type="dxa"/>
            <w:tcBorders>
              <w:top w:val="nil"/>
              <w:left w:val="nil"/>
              <w:bottom w:val="single" w:sz="4" w:space="0" w:color="000000"/>
              <w:right w:val="single" w:sz="4" w:space="0" w:color="000000"/>
            </w:tcBorders>
            <w:shd w:val="clear" w:color="auto" w:fill="auto"/>
            <w:vAlign w:val="center"/>
          </w:tcPr>
          <w:p w14:paraId="000002EB" w14:textId="77777777" w:rsidR="003A3E41" w:rsidRDefault="004A258A">
            <w:pPr>
              <w:jc w:val="center"/>
              <w:rPr>
                <w:color w:val="000000"/>
                <w:sz w:val="28"/>
                <w:szCs w:val="28"/>
              </w:rPr>
            </w:pPr>
            <w:r>
              <w:rPr>
                <w:color w:val="000000"/>
                <w:sz w:val="28"/>
                <w:szCs w:val="28"/>
              </w:rPr>
              <w:t>0,376**</w:t>
            </w:r>
          </w:p>
        </w:tc>
      </w:tr>
    </w:tbl>
    <w:p w14:paraId="000002EC" w14:textId="77777777" w:rsidR="003A3E41" w:rsidRDefault="004A258A">
      <w:pPr>
        <w:spacing w:line="360" w:lineRule="auto"/>
        <w:ind w:firstLine="567"/>
        <w:rPr>
          <w:sz w:val="28"/>
          <w:szCs w:val="28"/>
        </w:rPr>
      </w:pPr>
      <w:r>
        <w:rPr>
          <w:b/>
          <w:sz w:val="28"/>
          <w:szCs w:val="28"/>
        </w:rPr>
        <w:t>Примітка:</w:t>
      </w:r>
      <w:r>
        <w:rPr>
          <w:sz w:val="28"/>
          <w:szCs w:val="28"/>
        </w:rPr>
        <w:t xml:space="preserve">  ***-кореляція значима на рівні 0,01</w:t>
      </w:r>
    </w:p>
    <w:p w14:paraId="6644AE31" w14:textId="68217CE4" w:rsidR="00ED69D5" w:rsidRPr="001824B1" w:rsidRDefault="00ED69D5" w:rsidP="00ED69D5">
      <w:pPr>
        <w:spacing w:line="360" w:lineRule="auto"/>
        <w:ind w:firstLine="708"/>
        <w:rPr>
          <w:bCs/>
          <w:sz w:val="28"/>
          <w:szCs w:val="28"/>
        </w:rPr>
      </w:pPr>
      <w:r w:rsidRPr="00ED69D5">
        <w:rPr>
          <w:bCs/>
          <w:sz w:val="28"/>
          <w:szCs w:val="28"/>
        </w:rPr>
        <w:t>Як ми бачимо з таблиці, що фактор «РХП» має пряму залежність з факторами «Нейротизм» (r = 0,334; ρ ≤ 0,01), «</w:t>
      </w:r>
      <w:proofErr w:type="spellStart"/>
      <w:r w:rsidRPr="00ED69D5">
        <w:rPr>
          <w:bCs/>
          <w:sz w:val="28"/>
          <w:szCs w:val="28"/>
        </w:rPr>
        <w:t>Перфекціонізм</w:t>
      </w:r>
      <w:proofErr w:type="spellEnd"/>
      <w:r w:rsidRPr="00ED69D5">
        <w:rPr>
          <w:bCs/>
          <w:sz w:val="28"/>
          <w:szCs w:val="28"/>
        </w:rPr>
        <w:t>» (r = 0,354; ρ ≤ 0,01) та «Мінімізація» (r = 0,376; ρ ≤ 0,01). Користувачі, схильні до нейротизму</w:t>
      </w:r>
      <w:r w:rsidR="00141556">
        <w:rPr>
          <w:bCs/>
          <w:sz w:val="28"/>
          <w:szCs w:val="28"/>
        </w:rPr>
        <w:t>,</w:t>
      </w:r>
      <w:r w:rsidRPr="00ED69D5">
        <w:rPr>
          <w:bCs/>
          <w:sz w:val="28"/>
          <w:szCs w:val="28"/>
        </w:rPr>
        <w:t xml:space="preserve"> </w:t>
      </w:r>
      <w:r w:rsidR="00141556" w:rsidRPr="00ED69D5">
        <w:rPr>
          <w:bCs/>
          <w:sz w:val="28"/>
          <w:szCs w:val="28"/>
        </w:rPr>
        <w:t>нестійкі</w:t>
      </w:r>
      <w:r w:rsidRPr="00ED69D5">
        <w:rPr>
          <w:bCs/>
          <w:sz w:val="28"/>
          <w:szCs w:val="28"/>
        </w:rPr>
        <w:t xml:space="preserve"> до стресів, схильні до швидкої зміни настроїв, депресивних реакціях, що впливає на виникнення РХП при тривалому користуванні </w:t>
      </w:r>
      <w:proofErr w:type="spellStart"/>
      <w:r w:rsidRPr="00ED69D5">
        <w:rPr>
          <w:bCs/>
          <w:sz w:val="28"/>
          <w:szCs w:val="28"/>
        </w:rPr>
        <w:t>ТікТоком</w:t>
      </w:r>
      <w:proofErr w:type="spellEnd"/>
      <w:r w:rsidRPr="00ED69D5">
        <w:rPr>
          <w:bCs/>
          <w:sz w:val="28"/>
          <w:szCs w:val="28"/>
        </w:rPr>
        <w:t xml:space="preserve">. Нереальність образів, які транслюються у мережі </w:t>
      </w:r>
      <w:proofErr w:type="spellStart"/>
      <w:r w:rsidRPr="00ED69D5">
        <w:rPr>
          <w:bCs/>
          <w:sz w:val="28"/>
          <w:szCs w:val="28"/>
        </w:rPr>
        <w:t>ТікТок</w:t>
      </w:r>
      <w:proofErr w:type="spellEnd"/>
      <w:r w:rsidRPr="00ED69D5">
        <w:rPr>
          <w:bCs/>
          <w:sz w:val="28"/>
          <w:szCs w:val="28"/>
        </w:rPr>
        <w:t xml:space="preserve">, посилює самокритику молодих людей. Особливо, якщо особистість має високий рівень </w:t>
      </w:r>
      <w:proofErr w:type="spellStart"/>
      <w:r w:rsidRPr="00ED69D5">
        <w:rPr>
          <w:bCs/>
          <w:sz w:val="28"/>
          <w:szCs w:val="28"/>
        </w:rPr>
        <w:t>перфекціонізму</w:t>
      </w:r>
      <w:proofErr w:type="spellEnd"/>
      <w:r w:rsidRPr="00ED69D5">
        <w:rPr>
          <w:bCs/>
          <w:sz w:val="28"/>
          <w:szCs w:val="28"/>
        </w:rPr>
        <w:t xml:space="preserve">. Це підтверджують </w:t>
      </w:r>
      <w:r w:rsidR="005D7E71" w:rsidRPr="009B5EA5">
        <w:rPr>
          <w:bCs/>
          <w:sz w:val="28"/>
          <w:szCs w:val="28"/>
        </w:rPr>
        <w:t>також</w:t>
      </w:r>
      <w:r w:rsidR="005D7E71">
        <w:rPr>
          <w:bCs/>
          <w:sz w:val="28"/>
          <w:szCs w:val="28"/>
        </w:rPr>
        <w:t xml:space="preserve"> </w:t>
      </w:r>
      <w:r w:rsidRPr="00ED69D5">
        <w:rPr>
          <w:bCs/>
          <w:sz w:val="28"/>
          <w:szCs w:val="28"/>
        </w:rPr>
        <w:t xml:space="preserve">у своєму дослідження О. </w:t>
      </w:r>
      <w:proofErr w:type="spellStart"/>
      <w:r w:rsidRPr="00ED69D5">
        <w:rPr>
          <w:bCs/>
          <w:sz w:val="28"/>
          <w:szCs w:val="28"/>
        </w:rPr>
        <w:t>Аврамчук</w:t>
      </w:r>
      <w:proofErr w:type="spellEnd"/>
      <w:r w:rsidRPr="00ED69D5">
        <w:rPr>
          <w:bCs/>
          <w:sz w:val="28"/>
          <w:szCs w:val="28"/>
        </w:rPr>
        <w:t xml:space="preserve"> та О. </w:t>
      </w:r>
      <w:proofErr w:type="spellStart"/>
      <w:r w:rsidRPr="00ED69D5">
        <w:rPr>
          <w:bCs/>
          <w:sz w:val="28"/>
          <w:szCs w:val="28"/>
        </w:rPr>
        <w:t>Круц</w:t>
      </w:r>
      <w:proofErr w:type="spellEnd"/>
      <w:r w:rsidRPr="00ED69D5">
        <w:rPr>
          <w:bCs/>
          <w:sz w:val="28"/>
          <w:szCs w:val="28"/>
        </w:rPr>
        <w:t xml:space="preserve">, які стверджують, що </w:t>
      </w:r>
      <w:proofErr w:type="spellStart"/>
      <w:r w:rsidRPr="00ED69D5">
        <w:rPr>
          <w:bCs/>
          <w:sz w:val="28"/>
          <w:szCs w:val="28"/>
        </w:rPr>
        <w:t>перфекціонізм</w:t>
      </w:r>
      <w:proofErr w:type="spellEnd"/>
      <w:r w:rsidRPr="00ED69D5">
        <w:rPr>
          <w:bCs/>
          <w:sz w:val="28"/>
          <w:szCs w:val="28"/>
        </w:rPr>
        <w:t xml:space="preserve"> як особистісна риса доповнює згадані вище проблеми й може бути визначений як ключова риса у розвитку та закріпленні РХП</w:t>
      </w:r>
      <w:r w:rsidR="001824B1" w:rsidRPr="001824B1">
        <w:rPr>
          <w:bCs/>
          <w:sz w:val="28"/>
          <w:szCs w:val="28"/>
        </w:rPr>
        <w:t>.[3]</w:t>
      </w:r>
    </w:p>
    <w:p w14:paraId="73DB71AD" w14:textId="77777777" w:rsidR="00ED69D5" w:rsidRPr="00ED69D5" w:rsidRDefault="00ED69D5" w:rsidP="00ED69D5">
      <w:pPr>
        <w:spacing w:line="360" w:lineRule="auto"/>
        <w:ind w:firstLine="708"/>
        <w:rPr>
          <w:bCs/>
          <w:sz w:val="28"/>
          <w:szCs w:val="28"/>
        </w:rPr>
      </w:pPr>
      <w:r w:rsidRPr="00ED69D5">
        <w:rPr>
          <w:bCs/>
          <w:sz w:val="28"/>
          <w:szCs w:val="28"/>
        </w:rPr>
        <w:t xml:space="preserve">Ми погоджуємося з думкою науковців і розглядаємо </w:t>
      </w:r>
      <w:proofErr w:type="spellStart"/>
      <w:r w:rsidRPr="00ED69D5">
        <w:rPr>
          <w:bCs/>
          <w:sz w:val="28"/>
          <w:szCs w:val="28"/>
        </w:rPr>
        <w:t>перфекціонізм</w:t>
      </w:r>
      <w:proofErr w:type="spellEnd"/>
      <w:r w:rsidRPr="00ED69D5">
        <w:rPr>
          <w:bCs/>
          <w:sz w:val="28"/>
          <w:szCs w:val="28"/>
        </w:rPr>
        <w:t xml:space="preserve"> як рису, що лежить в основі невпинних зусиль, спрямованих на контроль </w:t>
      </w:r>
      <w:r w:rsidRPr="00ED69D5">
        <w:rPr>
          <w:bCs/>
          <w:sz w:val="28"/>
          <w:szCs w:val="28"/>
        </w:rPr>
        <w:lastRenderedPageBreak/>
        <w:t xml:space="preserve">харчування та ваги, а також нереалістичних прагнень в інших галузях. Підліток, </w:t>
      </w:r>
      <w:proofErr w:type="spellStart"/>
      <w:r w:rsidRPr="00ED69D5">
        <w:rPr>
          <w:bCs/>
          <w:sz w:val="28"/>
          <w:szCs w:val="28"/>
        </w:rPr>
        <w:t>уcвiдoмлюючи</w:t>
      </w:r>
      <w:proofErr w:type="spellEnd"/>
      <w:r w:rsidRPr="00ED69D5">
        <w:rPr>
          <w:bCs/>
          <w:sz w:val="28"/>
          <w:szCs w:val="28"/>
        </w:rPr>
        <w:t xml:space="preserve"> свою невдачу в </w:t>
      </w:r>
      <w:proofErr w:type="spellStart"/>
      <w:r w:rsidRPr="00ED69D5">
        <w:rPr>
          <w:bCs/>
          <w:sz w:val="28"/>
          <w:szCs w:val="28"/>
        </w:rPr>
        <w:t>дocягнeннi</w:t>
      </w:r>
      <w:proofErr w:type="spellEnd"/>
      <w:r w:rsidRPr="00ED69D5">
        <w:rPr>
          <w:bCs/>
          <w:sz w:val="28"/>
          <w:szCs w:val="28"/>
        </w:rPr>
        <w:t xml:space="preserve"> жорстких </w:t>
      </w:r>
      <w:proofErr w:type="spellStart"/>
      <w:r w:rsidRPr="00ED69D5">
        <w:rPr>
          <w:bCs/>
          <w:sz w:val="28"/>
          <w:szCs w:val="28"/>
        </w:rPr>
        <w:t>ocoбиcтих</w:t>
      </w:r>
      <w:proofErr w:type="spellEnd"/>
      <w:r w:rsidRPr="00ED69D5">
        <w:rPr>
          <w:bCs/>
          <w:sz w:val="28"/>
          <w:szCs w:val="28"/>
        </w:rPr>
        <w:t xml:space="preserve"> </w:t>
      </w:r>
      <w:proofErr w:type="spellStart"/>
      <w:r w:rsidRPr="00ED69D5">
        <w:rPr>
          <w:bCs/>
          <w:sz w:val="28"/>
          <w:szCs w:val="28"/>
        </w:rPr>
        <w:t>cтaндaртiв</w:t>
      </w:r>
      <w:proofErr w:type="spellEnd"/>
      <w:r w:rsidRPr="00ED69D5">
        <w:rPr>
          <w:bCs/>
          <w:sz w:val="28"/>
          <w:szCs w:val="28"/>
        </w:rPr>
        <w:t xml:space="preserve"> у харчуванні, ще рішучіше </w:t>
      </w:r>
      <w:proofErr w:type="spellStart"/>
      <w:r w:rsidRPr="00ED69D5">
        <w:rPr>
          <w:bCs/>
          <w:sz w:val="28"/>
          <w:szCs w:val="28"/>
        </w:rPr>
        <w:t>нaмaгaєтьcя</w:t>
      </w:r>
      <w:proofErr w:type="spellEnd"/>
      <w:r w:rsidRPr="00ED69D5">
        <w:rPr>
          <w:bCs/>
          <w:sz w:val="28"/>
          <w:szCs w:val="28"/>
        </w:rPr>
        <w:t xml:space="preserve"> досягти </w:t>
      </w:r>
      <w:proofErr w:type="spellStart"/>
      <w:r w:rsidRPr="00ED69D5">
        <w:rPr>
          <w:bCs/>
          <w:sz w:val="28"/>
          <w:szCs w:val="28"/>
        </w:rPr>
        <w:t>пocтaвлeних</w:t>
      </w:r>
      <w:proofErr w:type="spellEnd"/>
      <w:r w:rsidRPr="00ED69D5">
        <w:rPr>
          <w:bCs/>
          <w:sz w:val="28"/>
          <w:szCs w:val="28"/>
        </w:rPr>
        <w:t xml:space="preserve"> цілей, формуючи </w:t>
      </w:r>
      <w:proofErr w:type="spellStart"/>
      <w:r w:rsidRPr="00ED69D5">
        <w:rPr>
          <w:bCs/>
          <w:sz w:val="28"/>
          <w:szCs w:val="28"/>
        </w:rPr>
        <w:t>компульсивний</w:t>
      </w:r>
      <w:proofErr w:type="spellEnd"/>
      <w:r w:rsidRPr="00ED69D5">
        <w:rPr>
          <w:bCs/>
          <w:sz w:val="28"/>
          <w:szCs w:val="28"/>
        </w:rPr>
        <w:t xml:space="preserve"> характер реалізації </w:t>
      </w:r>
      <w:proofErr w:type="spellStart"/>
      <w:r w:rsidRPr="00ED69D5">
        <w:rPr>
          <w:bCs/>
          <w:sz w:val="28"/>
          <w:szCs w:val="28"/>
        </w:rPr>
        <w:t>преморбідних</w:t>
      </w:r>
      <w:proofErr w:type="spellEnd"/>
      <w:r w:rsidRPr="00ED69D5">
        <w:rPr>
          <w:bCs/>
          <w:sz w:val="28"/>
          <w:szCs w:val="28"/>
        </w:rPr>
        <w:t xml:space="preserve"> рис. Особи, які схильні до мінімізації при прийнятті рішень після перегляду відео можуть без перевірки інформації швидко прийняти рішення про дієту, про те, що їм потрібно схуднути.</w:t>
      </w:r>
    </w:p>
    <w:p w14:paraId="5A2CBB86" w14:textId="2F1C9877" w:rsidR="00ED69D5" w:rsidRDefault="00ED69D5" w:rsidP="00ED69D5">
      <w:pPr>
        <w:spacing w:line="360" w:lineRule="auto"/>
        <w:ind w:firstLine="708"/>
        <w:rPr>
          <w:bCs/>
          <w:sz w:val="28"/>
          <w:szCs w:val="28"/>
        </w:rPr>
      </w:pPr>
      <w:r w:rsidRPr="00ED69D5">
        <w:rPr>
          <w:bCs/>
          <w:sz w:val="28"/>
          <w:szCs w:val="28"/>
        </w:rPr>
        <w:t xml:space="preserve">Таким чином, результати кореляційного аналізу індивідуально-психологічних особливостей користувачів </w:t>
      </w:r>
      <w:proofErr w:type="spellStart"/>
      <w:r w:rsidRPr="00ED69D5">
        <w:rPr>
          <w:bCs/>
          <w:sz w:val="28"/>
          <w:szCs w:val="28"/>
        </w:rPr>
        <w:t>ТікТоку</w:t>
      </w:r>
      <w:proofErr w:type="spellEnd"/>
      <w:r w:rsidRPr="00ED69D5">
        <w:rPr>
          <w:bCs/>
          <w:sz w:val="28"/>
          <w:szCs w:val="28"/>
        </w:rPr>
        <w:t xml:space="preserve"> показав, що схильність до порушень харчової поведінки більше проявляється у осіб жіночої статі. Нами виявлені кореляційні зв’язки появи порушень харчової поведінки з такими індивідуально</w:t>
      </w:r>
      <w:r w:rsidR="00141556" w:rsidRPr="00141556">
        <w:rPr>
          <w:bCs/>
          <w:sz w:val="28"/>
          <w:szCs w:val="28"/>
        </w:rPr>
        <w:t>-психологічними</w:t>
      </w:r>
      <w:r w:rsidR="009B5EA5" w:rsidRPr="009B5EA5">
        <w:rPr>
          <w:bCs/>
          <w:sz w:val="28"/>
          <w:szCs w:val="28"/>
        </w:rPr>
        <w:t xml:space="preserve"> </w:t>
      </w:r>
      <w:r w:rsidR="009B5EA5">
        <w:rPr>
          <w:bCs/>
          <w:sz w:val="28"/>
          <w:szCs w:val="28"/>
        </w:rPr>
        <w:t xml:space="preserve">особливостями </w:t>
      </w:r>
      <w:proofErr w:type="spellStart"/>
      <w:r w:rsidRPr="00ED69D5">
        <w:rPr>
          <w:bCs/>
          <w:sz w:val="28"/>
          <w:szCs w:val="28"/>
        </w:rPr>
        <w:t>тіктокерів</w:t>
      </w:r>
      <w:proofErr w:type="spellEnd"/>
      <w:r w:rsidRPr="00ED69D5">
        <w:rPr>
          <w:bCs/>
          <w:sz w:val="28"/>
          <w:szCs w:val="28"/>
        </w:rPr>
        <w:t xml:space="preserve">, як нейротизм, </w:t>
      </w:r>
      <w:proofErr w:type="spellStart"/>
      <w:r w:rsidRPr="00ED69D5">
        <w:rPr>
          <w:bCs/>
          <w:sz w:val="28"/>
          <w:szCs w:val="28"/>
        </w:rPr>
        <w:t>перфекціонізм</w:t>
      </w:r>
      <w:proofErr w:type="spellEnd"/>
      <w:r w:rsidRPr="00ED69D5">
        <w:rPr>
          <w:bCs/>
          <w:sz w:val="28"/>
          <w:szCs w:val="28"/>
        </w:rPr>
        <w:t xml:space="preserve"> та мінімізація при прийнятті управлінських рішень.</w:t>
      </w:r>
    </w:p>
    <w:p w14:paraId="033F1670" w14:textId="77777777" w:rsidR="005D7E71" w:rsidRPr="00ED69D5" w:rsidRDefault="005D7E71" w:rsidP="00ED69D5">
      <w:pPr>
        <w:spacing w:line="360" w:lineRule="auto"/>
        <w:ind w:firstLine="708"/>
        <w:rPr>
          <w:bCs/>
          <w:sz w:val="28"/>
          <w:szCs w:val="28"/>
        </w:rPr>
      </w:pPr>
    </w:p>
    <w:p w14:paraId="000002F0" w14:textId="6D161088" w:rsidR="003A3E41" w:rsidRDefault="004A258A">
      <w:pPr>
        <w:spacing w:after="120" w:line="360" w:lineRule="auto"/>
        <w:ind w:firstLine="709"/>
        <w:rPr>
          <w:b/>
          <w:sz w:val="28"/>
          <w:szCs w:val="28"/>
        </w:rPr>
      </w:pPr>
      <w:bookmarkStart w:id="13" w:name="_heading=h.26in1rg" w:colFirst="0" w:colLast="0"/>
      <w:bookmarkEnd w:id="13"/>
      <w:r>
        <w:rPr>
          <w:b/>
          <w:sz w:val="28"/>
          <w:szCs w:val="28"/>
        </w:rPr>
        <w:t>2.3. Рекомендації щодо</w:t>
      </w:r>
      <w:r w:rsidR="003D08B1">
        <w:rPr>
          <w:b/>
          <w:sz w:val="28"/>
          <w:szCs w:val="28"/>
        </w:rPr>
        <w:t xml:space="preserve"> запобігань</w:t>
      </w:r>
      <w:r>
        <w:rPr>
          <w:b/>
          <w:sz w:val="28"/>
          <w:szCs w:val="28"/>
        </w:rPr>
        <w:t xml:space="preserve"> порушень харчової поведінки у користувачів </w:t>
      </w:r>
      <w:proofErr w:type="spellStart"/>
      <w:r>
        <w:rPr>
          <w:b/>
          <w:sz w:val="28"/>
          <w:szCs w:val="28"/>
        </w:rPr>
        <w:t>ТікТоку</w:t>
      </w:r>
      <w:proofErr w:type="spellEnd"/>
      <w:r>
        <w:rPr>
          <w:b/>
          <w:sz w:val="28"/>
          <w:szCs w:val="28"/>
        </w:rPr>
        <w:t xml:space="preserve"> </w:t>
      </w:r>
    </w:p>
    <w:p w14:paraId="000002F1" w14:textId="77777777" w:rsidR="003A3E41" w:rsidRDefault="004A258A">
      <w:pPr>
        <w:spacing w:line="360" w:lineRule="auto"/>
        <w:ind w:firstLine="709"/>
        <w:rPr>
          <w:sz w:val="28"/>
          <w:szCs w:val="28"/>
        </w:rPr>
      </w:pPr>
      <w:r>
        <w:rPr>
          <w:sz w:val="28"/>
          <w:szCs w:val="28"/>
        </w:rPr>
        <w:t xml:space="preserve">Нами було проаналізовано літературу з корекційної роботи з дівчатами з порушеннями харчової поведінки та розроблено програму корекційних занять. Перші три корекційні заняття спрямовані на сприйняття свого фізичного образу Я. </w:t>
      </w:r>
    </w:p>
    <w:p w14:paraId="000002F2" w14:textId="20A3ED90" w:rsidR="003A3E41" w:rsidRDefault="004A258A">
      <w:pPr>
        <w:spacing w:line="360" w:lineRule="auto"/>
        <w:ind w:firstLine="709"/>
        <w:rPr>
          <w:sz w:val="28"/>
          <w:szCs w:val="28"/>
        </w:rPr>
      </w:pPr>
      <w:r>
        <w:rPr>
          <w:sz w:val="28"/>
          <w:szCs w:val="28"/>
        </w:rPr>
        <w:t>Другий блок занять (</w:t>
      </w:r>
      <w:r w:rsidR="00041872">
        <w:rPr>
          <w:sz w:val="28"/>
          <w:szCs w:val="28"/>
        </w:rPr>
        <w:t>2 - 4</w:t>
      </w:r>
      <w:r>
        <w:rPr>
          <w:sz w:val="28"/>
          <w:szCs w:val="28"/>
        </w:rPr>
        <w:t xml:space="preserve">) заснований на методичних розробках тренінгу саморозкриття та особистісного зростання. Мета цієї групи занять: розвиток умінь самоаналізу та подолання психологічних бар'єрів, що заважають повноцінному самовираженню. </w:t>
      </w:r>
    </w:p>
    <w:p w14:paraId="000002F3" w14:textId="09BC95B1" w:rsidR="003A3E41" w:rsidRDefault="004A258A">
      <w:pPr>
        <w:spacing w:line="360" w:lineRule="auto"/>
        <w:ind w:firstLine="709"/>
        <w:rPr>
          <w:sz w:val="28"/>
          <w:szCs w:val="28"/>
        </w:rPr>
      </w:pPr>
      <w:r>
        <w:rPr>
          <w:sz w:val="28"/>
          <w:szCs w:val="28"/>
        </w:rPr>
        <w:t>Третій блок занять (</w:t>
      </w:r>
      <w:r w:rsidR="00041872">
        <w:rPr>
          <w:sz w:val="28"/>
          <w:szCs w:val="28"/>
        </w:rPr>
        <w:t>5</w:t>
      </w:r>
      <w:r>
        <w:rPr>
          <w:sz w:val="28"/>
          <w:szCs w:val="28"/>
        </w:rPr>
        <w:t xml:space="preserve">) заснований на корекційних програмах зі зняттям тривожності. </w:t>
      </w:r>
    </w:p>
    <w:p w14:paraId="55BCB575" w14:textId="20C5AB0A" w:rsidR="00C44348" w:rsidRPr="008A3AF2" w:rsidRDefault="004A258A" w:rsidP="008A3AF2">
      <w:pPr>
        <w:spacing w:line="360" w:lineRule="auto"/>
        <w:ind w:firstLine="709"/>
        <w:rPr>
          <w:sz w:val="28"/>
          <w:szCs w:val="28"/>
          <w:lang w:val="ru-RU"/>
        </w:rPr>
      </w:pPr>
      <w:r>
        <w:rPr>
          <w:sz w:val="28"/>
          <w:szCs w:val="28"/>
        </w:rPr>
        <w:t xml:space="preserve">Корекційна програма передбачає роботу з групою підлітків, які страждають на порушення харчової поведінки. За підсумками діагностики для надання психологічної допомоги відбирається група із десяти осіб. </w:t>
      </w:r>
      <w:r>
        <w:rPr>
          <w:sz w:val="28"/>
          <w:szCs w:val="28"/>
        </w:rPr>
        <w:lastRenderedPageBreak/>
        <w:t>Заняття рекомендується проводити тривалістю дві години раз на тиждень.</w:t>
      </w:r>
      <w:r w:rsidR="00CA7657" w:rsidRPr="00CA7657">
        <w:rPr>
          <w:sz w:val="28"/>
          <w:szCs w:val="28"/>
          <w:lang w:val="ru-RU"/>
        </w:rPr>
        <w:t>[2</w:t>
      </w:r>
      <w:r w:rsidR="00CA7657" w:rsidRPr="00416136">
        <w:rPr>
          <w:sz w:val="28"/>
          <w:szCs w:val="28"/>
          <w:lang w:val="ru-RU"/>
        </w:rPr>
        <w:t>6]</w:t>
      </w:r>
    </w:p>
    <w:p w14:paraId="2854D7CB" w14:textId="77777777" w:rsidR="00C44348" w:rsidRDefault="00C44348">
      <w:pPr>
        <w:spacing w:line="360" w:lineRule="auto"/>
        <w:ind w:firstLine="709"/>
        <w:rPr>
          <w:b/>
          <w:sz w:val="28"/>
          <w:szCs w:val="28"/>
        </w:rPr>
      </w:pPr>
    </w:p>
    <w:p w14:paraId="000002F5" w14:textId="438A3660" w:rsidR="003A3E41" w:rsidRDefault="004A258A">
      <w:pPr>
        <w:spacing w:line="360" w:lineRule="auto"/>
        <w:ind w:firstLine="709"/>
        <w:rPr>
          <w:b/>
          <w:sz w:val="28"/>
          <w:szCs w:val="28"/>
        </w:rPr>
      </w:pPr>
      <w:r>
        <w:rPr>
          <w:b/>
          <w:sz w:val="28"/>
          <w:szCs w:val="28"/>
        </w:rPr>
        <w:t>Конспекти корекційно-розвивальних занять.</w:t>
      </w:r>
    </w:p>
    <w:p w14:paraId="000002F6" w14:textId="77777777" w:rsidR="003A3E41" w:rsidRDefault="004A258A">
      <w:pPr>
        <w:spacing w:line="360" w:lineRule="auto"/>
        <w:ind w:firstLine="709"/>
        <w:rPr>
          <w:b/>
          <w:sz w:val="28"/>
          <w:szCs w:val="28"/>
        </w:rPr>
      </w:pPr>
      <w:r>
        <w:rPr>
          <w:b/>
          <w:sz w:val="28"/>
          <w:szCs w:val="28"/>
        </w:rPr>
        <w:t>Заняття 1.</w:t>
      </w:r>
    </w:p>
    <w:p w14:paraId="000002F7" w14:textId="77777777" w:rsidR="003A3E41" w:rsidRDefault="004A258A">
      <w:pPr>
        <w:spacing w:line="360" w:lineRule="auto"/>
        <w:ind w:firstLine="709"/>
        <w:rPr>
          <w:sz w:val="28"/>
          <w:szCs w:val="28"/>
        </w:rPr>
      </w:pPr>
      <w:r>
        <w:rPr>
          <w:sz w:val="28"/>
          <w:szCs w:val="28"/>
        </w:rPr>
        <w:t>Знайомство: ведучий представляється підліткам і розповідає про цілі та правила корекційно – розвиваючої програми.</w:t>
      </w:r>
    </w:p>
    <w:p w14:paraId="5D3DC6A1" w14:textId="4CA7E5AD" w:rsidR="00BD067F" w:rsidRDefault="00BD067F">
      <w:pPr>
        <w:spacing w:line="360" w:lineRule="auto"/>
        <w:ind w:firstLine="709"/>
        <w:rPr>
          <w:sz w:val="28"/>
          <w:szCs w:val="28"/>
        </w:rPr>
      </w:pPr>
      <w:r>
        <w:rPr>
          <w:sz w:val="28"/>
          <w:szCs w:val="28"/>
        </w:rPr>
        <w:t xml:space="preserve">Встановлення правил під час занять, для того, щоб всім було </w:t>
      </w:r>
      <w:proofErr w:type="spellStart"/>
      <w:r>
        <w:rPr>
          <w:sz w:val="28"/>
          <w:szCs w:val="28"/>
        </w:rPr>
        <w:t>комфортно</w:t>
      </w:r>
      <w:proofErr w:type="spellEnd"/>
      <w:r>
        <w:rPr>
          <w:sz w:val="28"/>
          <w:szCs w:val="28"/>
        </w:rPr>
        <w:t xml:space="preserve">  під час проведення заходу. </w:t>
      </w:r>
    </w:p>
    <w:p w14:paraId="000002FE" w14:textId="69E048E9" w:rsidR="003A3E41" w:rsidRPr="00DC39C0" w:rsidRDefault="004A258A">
      <w:pPr>
        <w:spacing w:line="360" w:lineRule="auto"/>
        <w:ind w:firstLine="709"/>
        <w:rPr>
          <w:sz w:val="28"/>
          <w:szCs w:val="28"/>
          <w:lang w:val="ru-RU"/>
        </w:rPr>
      </w:pPr>
      <w:r>
        <w:rPr>
          <w:sz w:val="28"/>
          <w:szCs w:val="28"/>
        </w:rPr>
        <w:t>Ритуал: (5 хвилин) Усі учасники сідають у коло на підлогу по-турецьки, кожен по черзі розповідає про свій настрій та асоціації, пов'язані з ним. Наприклад: «Мій настрій, як велика квітуча ромашка»</w:t>
      </w:r>
      <w:r w:rsidR="00BD067F">
        <w:rPr>
          <w:sz w:val="28"/>
          <w:szCs w:val="28"/>
        </w:rPr>
        <w:t>.</w:t>
      </w:r>
      <w:r>
        <w:rPr>
          <w:sz w:val="28"/>
          <w:szCs w:val="28"/>
        </w:rPr>
        <w:t xml:space="preserve"> При цьому можна передавати по колу великий гумовий м'ячик.</w:t>
      </w:r>
      <w:r w:rsidR="004572E7" w:rsidRPr="00DC39C0">
        <w:rPr>
          <w:sz w:val="28"/>
          <w:szCs w:val="28"/>
          <w:lang w:val="ru-RU"/>
        </w:rPr>
        <w:t>[2]</w:t>
      </w:r>
    </w:p>
    <w:p w14:paraId="000002FF" w14:textId="77777777" w:rsidR="003A3E41" w:rsidRDefault="004A258A">
      <w:pPr>
        <w:spacing w:line="360" w:lineRule="auto"/>
        <w:ind w:firstLine="709"/>
        <w:rPr>
          <w:sz w:val="28"/>
          <w:szCs w:val="28"/>
        </w:rPr>
      </w:pPr>
      <w:r>
        <w:rPr>
          <w:sz w:val="28"/>
          <w:szCs w:val="28"/>
        </w:rPr>
        <w:t>Розминка: (10 хвилин) Мета розминки заняття 1 – знайомство учасників групи один з одним.</w:t>
      </w:r>
    </w:p>
    <w:p w14:paraId="00000300" w14:textId="7AC70666" w:rsidR="003A3E41" w:rsidRPr="00DC39C0" w:rsidRDefault="004A258A">
      <w:pPr>
        <w:spacing w:line="360" w:lineRule="auto"/>
        <w:ind w:firstLine="709"/>
        <w:rPr>
          <w:sz w:val="28"/>
          <w:szCs w:val="28"/>
          <w:lang w:val="ru-RU"/>
        </w:rPr>
      </w:pPr>
      <w:r>
        <w:rPr>
          <w:sz w:val="28"/>
          <w:szCs w:val="28"/>
        </w:rPr>
        <w:t>Гра на знайомство «Снігова куля»: перший учасник називає своє ім'я, другий називає ім'я першого та своє, третій називає ім'я першого, другого та своє і так до останнього учасника. Потім можна повторити гру у зворотному порядку.</w:t>
      </w:r>
      <w:r w:rsidR="004572E7" w:rsidRPr="00DC39C0">
        <w:rPr>
          <w:sz w:val="28"/>
          <w:szCs w:val="28"/>
          <w:lang w:val="ru-RU"/>
        </w:rPr>
        <w:t>[2]</w:t>
      </w:r>
    </w:p>
    <w:p w14:paraId="00000301" w14:textId="77777777" w:rsidR="003A3E41" w:rsidRDefault="004A258A">
      <w:pPr>
        <w:spacing w:line="360" w:lineRule="auto"/>
        <w:ind w:firstLine="709"/>
        <w:rPr>
          <w:sz w:val="28"/>
          <w:szCs w:val="28"/>
        </w:rPr>
      </w:pPr>
      <w:r>
        <w:rPr>
          <w:sz w:val="28"/>
          <w:szCs w:val="28"/>
        </w:rPr>
        <w:t>Основна частина.</w:t>
      </w:r>
    </w:p>
    <w:p w14:paraId="00000302" w14:textId="77777777" w:rsidR="003A3E41" w:rsidRDefault="004A258A">
      <w:pPr>
        <w:spacing w:line="360" w:lineRule="auto"/>
        <w:ind w:firstLine="709"/>
        <w:rPr>
          <w:sz w:val="28"/>
          <w:szCs w:val="28"/>
        </w:rPr>
      </w:pPr>
      <w:r>
        <w:rPr>
          <w:sz w:val="28"/>
          <w:szCs w:val="28"/>
        </w:rPr>
        <w:t>Вправа 1. «Дотик себе». (20 хвилин)</w:t>
      </w:r>
    </w:p>
    <w:p w14:paraId="00000303" w14:textId="77777777" w:rsidR="003A3E41" w:rsidRDefault="004A258A">
      <w:pPr>
        <w:spacing w:line="360" w:lineRule="auto"/>
        <w:ind w:firstLine="709"/>
        <w:rPr>
          <w:sz w:val="28"/>
          <w:szCs w:val="28"/>
        </w:rPr>
      </w:pPr>
      <w:r>
        <w:rPr>
          <w:sz w:val="28"/>
          <w:szCs w:val="28"/>
        </w:rPr>
        <w:t>Мета: початкове ознайомлення із сенсорним усвідомленням.</w:t>
      </w:r>
    </w:p>
    <w:p w14:paraId="00000304" w14:textId="159D925E" w:rsidR="003A3E41" w:rsidRPr="004572E7" w:rsidRDefault="004A258A">
      <w:pPr>
        <w:spacing w:line="360" w:lineRule="auto"/>
        <w:ind w:firstLine="709"/>
        <w:rPr>
          <w:sz w:val="28"/>
          <w:szCs w:val="28"/>
          <w:lang w:val="ru-RU"/>
        </w:rPr>
      </w:pPr>
      <w:r>
        <w:rPr>
          <w:sz w:val="28"/>
          <w:szCs w:val="28"/>
        </w:rPr>
        <w:t xml:space="preserve">Так як хворі на порушення харчової поведінки використовують зір як первинні відчуття для оцінювання свого тіла, то в цій вправі акцент робиться на розвиток розширеного </w:t>
      </w:r>
      <w:proofErr w:type="spellStart"/>
      <w:r>
        <w:rPr>
          <w:sz w:val="28"/>
          <w:szCs w:val="28"/>
        </w:rPr>
        <w:t>кінестетичного</w:t>
      </w:r>
      <w:proofErr w:type="spellEnd"/>
      <w:r>
        <w:rPr>
          <w:sz w:val="28"/>
          <w:szCs w:val="28"/>
        </w:rPr>
        <w:t xml:space="preserve"> і тактильного усвідомлення. Ведучий пропонує учасникам дослідити тіло з голови до ніг. Дівчина за допомогою дотиків до себе вивчає своє тіло. Зазвичай вона заплющує очі. Недовірливим можна запропонувати «спокійно зосередитися» та звертати увагу на стимули, користуючись іншими відчуттями так само, як і зором.</w:t>
      </w:r>
      <w:r w:rsidR="004572E7" w:rsidRPr="004572E7">
        <w:rPr>
          <w:sz w:val="28"/>
          <w:szCs w:val="28"/>
          <w:lang w:val="ru-RU"/>
        </w:rPr>
        <w:t>[2]</w:t>
      </w:r>
    </w:p>
    <w:p w14:paraId="00000305" w14:textId="77777777" w:rsidR="003A3E41" w:rsidRDefault="004A258A">
      <w:pPr>
        <w:spacing w:line="360" w:lineRule="auto"/>
        <w:ind w:firstLine="709"/>
        <w:rPr>
          <w:sz w:val="28"/>
          <w:szCs w:val="28"/>
        </w:rPr>
      </w:pPr>
      <w:r>
        <w:rPr>
          <w:sz w:val="28"/>
          <w:szCs w:val="28"/>
        </w:rPr>
        <w:lastRenderedPageBreak/>
        <w:t xml:space="preserve">Інструкції: «Я хочу, щоб ви доторкнулися пальцями до свого волосся, звертаючи увагу на їх будову і температуру. Чи кучеряві вони? Прямі? Хвилясті? Товсті чи тонкі? Простежте лінію волосся пальцями. Вона допомагає окреслити форму обличчя. Що відчуває обличчя? Як відчуватиметься те, що ми можемо побачити? А зараз </w:t>
      </w:r>
      <w:proofErr w:type="spellStart"/>
      <w:r>
        <w:rPr>
          <w:sz w:val="28"/>
          <w:szCs w:val="28"/>
        </w:rPr>
        <w:t>продовжіть</w:t>
      </w:r>
      <w:proofErr w:type="spellEnd"/>
      <w:r>
        <w:rPr>
          <w:sz w:val="28"/>
          <w:szCs w:val="28"/>
        </w:rPr>
        <w:t xml:space="preserve"> дослідження, торкаючись свого чола... </w:t>
      </w:r>
      <w:proofErr w:type="spellStart"/>
      <w:r>
        <w:rPr>
          <w:sz w:val="28"/>
          <w:szCs w:val="28"/>
        </w:rPr>
        <w:t>зморщіть</w:t>
      </w:r>
      <w:proofErr w:type="spellEnd"/>
      <w:r>
        <w:rPr>
          <w:sz w:val="28"/>
          <w:szCs w:val="28"/>
        </w:rPr>
        <w:t xml:space="preserve"> його, відчуйте це. Зверніть увагу, як змінюються форми.</w:t>
      </w:r>
    </w:p>
    <w:p w14:paraId="00000306" w14:textId="77777777" w:rsidR="003A3E41" w:rsidRDefault="004A258A">
      <w:pPr>
        <w:spacing w:line="360" w:lineRule="auto"/>
        <w:ind w:firstLine="709"/>
        <w:rPr>
          <w:sz w:val="28"/>
          <w:szCs w:val="28"/>
        </w:rPr>
      </w:pPr>
      <w:r>
        <w:rPr>
          <w:sz w:val="28"/>
          <w:szCs w:val="28"/>
        </w:rPr>
        <w:t>У дослідженні можна торкнутися глибших шарів тіла: кістки, м'язи, жирові відкладення. Можна попросити визначити яка область тіла має більше м'язів та вивчити відмінності м'язового стану, коли різні частини тіла напружені та розслаблені.</w:t>
      </w:r>
    </w:p>
    <w:p w14:paraId="00000307" w14:textId="77777777" w:rsidR="003A3E41" w:rsidRDefault="004A258A">
      <w:pPr>
        <w:spacing w:line="360" w:lineRule="auto"/>
        <w:ind w:firstLine="709"/>
        <w:rPr>
          <w:sz w:val="28"/>
          <w:szCs w:val="28"/>
        </w:rPr>
      </w:pPr>
      <w:r>
        <w:rPr>
          <w:sz w:val="28"/>
          <w:szCs w:val="28"/>
        </w:rPr>
        <w:t>Вправа 2 «Карта тіла». (20 хвилин)</w:t>
      </w:r>
    </w:p>
    <w:p w14:paraId="00000308" w14:textId="77777777" w:rsidR="003A3E41" w:rsidRDefault="004A258A">
      <w:pPr>
        <w:spacing w:line="360" w:lineRule="auto"/>
        <w:ind w:firstLine="709"/>
        <w:rPr>
          <w:sz w:val="28"/>
          <w:szCs w:val="28"/>
        </w:rPr>
      </w:pPr>
      <w:r>
        <w:rPr>
          <w:sz w:val="28"/>
          <w:szCs w:val="28"/>
        </w:rPr>
        <w:t>Ціль: формування візуального уявлення про фізичний образ Я учасниць корекційної програми.</w:t>
      </w:r>
    </w:p>
    <w:p w14:paraId="00000309" w14:textId="5C14A32C" w:rsidR="003A3E41" w:rsidRPr="004572E7" w:rsidRDefault="004A258A">
      <w:pPr>
        <w:spacing w:line="360" w:lineRule="auto"/>
        <w:ind w:firstLine="709"/>
        <w:rPr>
          <w:sz w:val="28"/>
          <w:szCs w:val="28"/>
          <w:lang w:val="ru-RU"/>
        </w:rPr>
      </w:pPr>
      <w:r>
        <w:rPr>
          <w:sz w:val="28"/>
          <w:szCs w:val="28"/>
        </w:rPr>
        <w:t xml:space="preserve">Учасниці по черзі лягають на великий аркуш паперу, а ведучий обводить контур їхнього тіла. Цей контур є конкретним відображенням розмірів їхнього тіла (необхідно тримати ручку або маркер перпендикулярно і торкатися до тіла дівчини, щоб зменшити спотворення). Потім дівчина персоніфікує карту свого тіла, малюючи і </w:t>
      </w:r>
      <w:proofErr w:type="spellStart"/>
      <w:r>
        <w:rPr>
          <w:sz w:val="28"/>
          <w:szCs w:val="28"/>
        </w:rPr>
        <w:t>написуючи</w:t>
      </w:r>
      <w:proofErr w:type="spellEnd"/>
      <w:r>
        <w:rPr>
          <w:sz w:val="28"/>
          <w:szCs w:val="28"/>
        </w:rPr>
        <w:t xml:space="preserve"> щось на ній. Ці позначки служать для того, щоб створити конкретне уявлення про тілесні переживання кожної дівчини та уточнити їх. Слід схвалити, якщо клієнтка захоче повісити картку на улюблене чи безпечне місце у своїй кімнаті.</w:t>
      </w:r>
      <w:r w:rsidR="004572E7" w:rsidRPr="004572E7">
        <w:rPr>
          <w:sz w:val="28"/>
          <w:szCs w:val="28"/>
          <w:lang w:val="ru-RU"/>
        </w:rPr>
        <w:t>[2]</w:t>
      </w:r>
    </w:p>
    <w:p w14:paraId="0000030A" w14:textId="3F09DDDB" w:rsidR="003A3E41" w:rsidRPr="004572E7" w:rsidRDefault="004A258A">
      <w:pPr>
        <w:spacing w:line="360" w:lineRule="auto"/>
        <w:ind w:firstLine="709"/>
        <w:rPr>
          <w:sz w:val="28"/>
          <w:szCs w:val="28"/>
          <w:lang w:val="ru-RU"/>
        </w:rPr>
      </w:pPr>
      <w:r>
        <w:rPr>
          <w:sz w:val="28"/>
          <w:szCs w:val="28"/>
        </w:rPr>
        <w:t>Техніку «карта тіла» використовують у різний спосіб. Наприклад, вона може стати в нагоді при конкретному вимірі змін у розмірах учасниць протягом серії занять. У цьому випадку нові контури тіла проводяться щотижня на одній карті. Таким чином, вона зможе побачити, як втрачена або набута вага відбивається на карті. Цим шляхом можна зменшити страх дівчини, що вона стане огрядною, або що одна з частин її тіла здаватиметься масивною, якщо вона набере зайву вагу.</w:t>
      </w:r>
      <w:r w:rsidR="004572E7" w:rsidRPr="004572E7">
        <w:rPr>
          <w:sz w:val="28"/>
          <w:szCs w:val="28"/>
          <w:lang w:val="ru-RU"/>
        </w:rPr>
        <w:t>[2]</w:t>
      </w:r>
    </w:p>
    <w:p w14:paraId="0000030B" w14:textId="77777777" w:rsidR="003A3E41" w:rsidRDefault="004A258A">
      <w:pPr>
        <w:spacing w:line="360" w:lineRule="auto"/>
        <w:ind w:firstLine="709"/>
        <w:rPr>
          <w:sz w:val="28"/>
          <w:szCs w:val="28"/>
        </w:rPr>
      </w:pPr>
      <w:r>
        <w:rPr>
          <w:sz w:val="28"/>
          <w:szCs w:val="28"/>
        </w:rPr>
        <w:t>Вправа 3. З стільцями. (20 хвилин)</w:t>
      </w:r>
    </w:p>
    <w:p w14:paraId="0000030C" w14:textId="77777777" w:rsidR="003A3E41" w:rsidRDefault="004A258A">
      <w:pPr>
        <w:spacing w:line="360" w:lineRule="auto"/>
        <w:ind w:firstLine="709"/>
        <w:rPr>
          <w:sz w:val="28"/>
          <w:szCs w:val="28"/>
        </w:rPr>
      </w:pPr>
      <w:r>
        <w:rPr>
          <w:sz w:val="28"/>
          <w:szCs w:val="28"/>
        </w:rPr>
        <w:lastRenderedPageBreak/>
        <w:t>Мета: приблизно оцінити спотворення у вигляді тіла.</w:t>
      </w:r>
    </w:p>
    <w:p w14:paraId="0000030D" w14:textId="77777777" w:rsidR="003A3E41" w:rsidRDefault="004A258A">
      <w:pPr>
        <w:spacing w:line="360" w:lineRule="auto"/>
        <w:ind w:firstLine="709"/>
        <w:rPr>
          <w:sz w:val="28"/>
          <w:szCs w:val="28"/>
        </w:rPr>
      </w:pPr>
      <w:r>
        <w:rPr>
          <w:sz w:val="28"/>
          <w:szCs w:val="28"/>
        </w:rPr>
        <w:t>Вона може бути першим кроком на шляху усвідомлення свого тіла. Дівчата виконують цю вправу по черзі. Учасницю, з її перебільшеною точкою зору, просять відобразити свій обхват (зазвичай стегон) за допомогою відстані між стільцями. Потім, вставши між цими двома стільцями, вона фізично перевіряє своє сприйняття.</w:t>
      </w:r>
    </w:p>
    <w:p w14:paraId="0000030E" w14:textId="77777777" w:rsidR="003A3E41" w:rsidRDefault="004A258A">
      <w:pPr>
        <w:spacing w:line="360" w:lineRule="auto"/>
        <w:ind w:firstLine="709"/>
        <w:rPr>
          <w:sz w:val="28"/>
          <w:szCs w:val="28"/>
        </w:rPr>
      </w:pPr>
      <w:r>
        <w:rPr>
          <w:sz w:val="28"/>
          <w:szCs w:val="28"/>
        </w:rPr>
        <w:t>Рефлексія: (15 хвилин) Усі учасниці сідають у коло та обговорюють свої враження від виконаних вправ. Обговорюється, що кожна дівчина помітила у собі. Часто вона може звернути увагу на різницю тим, що вона відчуває і що бачить.</w:t>
      </w:r>
    </w:p>
    <w:p w14:paraId="0000030F" w14:textId="77777777" w:rsidR="003A3E41" w:rsidRDefault="004A258A">
      <w:pPr>
        <w:spacing w:line="360" w:lineRule="auto"/>
        <w:ind w:firstLine="709"/>
        <w:rPr>
          <w:sz w:val="28"/>
          <w:szCs w:val="28"/>
        </w:rPr>
      </w:pPr>
      <w:r>
        <w:rPr>
          <w:sz w:val="28"/>
          <w:szCs w:val="28"/>
        </w:rPr>
        <w:t>Релаксація: (10 хвилин) «Сядьте зручніше, закрийте очі. Намагайтеся розслабити всі м'язи вашого тіла. Ви заспокоюєтеся, ваше тіло розслабляється, розслабляються м'язи рук…плеч…ніг, розслабляються м'язи обличчя…щелепи…щоки…лоба…очі. Ваше обличчя виражає повний спокій, ваш мозок розслаблений. Ви відчуваєте кожну клітинку свого тіла. Подумки побажайте всьому Вашому організму добра. А тепер можете розплющити очі».</w:t>
      </w:r>
    </w:p>
    <w:p w14:paraId="00000310" w14:textId="25D75745" w:rsidR="003A3E41" w:rsidRPr="00DC39C0" w:rsidRDefault="004A258A">
      <w:pPr>
        <w:spacing w:line="360" w:lineRule="auto"/>
        <w:ind w:firstLine="709"/>
        <w:rPr>
          <w:sz w:val="28"/>
          <w:szCs w:val="28"/>
          <w:lang w:val="ru-RU"/>
        </w:rPr>
      </w:pPr>
      <w:r>
        <w:rPr>
          <w:sz w:val="28"/>
          <w:szCs w:val="28"/>
        </w:rPr>
        <w:t>Ритуал: (5 хвилин) Встаньте у коло, візьміться за руки. Відчуйте свого сусіда праворуч, побажайте йому добра. Тепер відчуйте свого сусіда зліва і теж побажайте йому добра. Ми сьогодні дуже добре попрацювали – поплескаємо собі!</w:t>
      </w:r>
      <w:r w:rsidR="004572E7" w:rsidRPr="00DC39C0">
        <w:rPr>
          <w:sz w:val="28"/>
          <w:szCs w:val="28"/>
          <w:lang w:val="ru-RU"/>
        </w:rPr>
        <w:t>[2]</w:t>
      </w:r>
    </w:p>
    <w:p w14:paraId="00000336" w14:textId="3A40E652" w:rsidR="003A3E41" w:rsidRDefault="004A258A">
      <w:pPr>
        <w:spacing w:line="360" w:lineRule="auto"/>
        <w:ind w:firstLine="709"/>
        <w:rPr>
          <w:b/>
          <w:sz w:val="28"/>
          <w:szCs w:val="28"/>
        </w:rPr>
      </w:pPr>
      <w:r>
        <w:rPr>
          <w:b/>
          <w:sz w:val="28"/>
          <w:szCs w:val="28"/>
        </w:rPr>
        <w:t xml:space="preserve">Заняття </w:t>
      </w:r>
      <w:r w:rsidR="00A77FCB">
        <w:rPr>
          <w:b/>
          <w:sz w:val="28"/>
          <w:szCs w:val="28"/>
        </w:rPr>
        <w:t>2</w:t>
      </w:r>
      <w:r>
        <w:rPr>
          <w:b/>
          <w:sz w:val="28"/>
          <w:szCs w:val="28"/>
        </w:rPr>
        <w:t>.</w:t>
      </w:r>
    </w:p>
    <w:p w14:paraId="00000337" w14:textId="77777777" w:rsidR="003A3E41" w:rsidRDefault="004A258A">
      <w:pPr>
        <w:spacing w:line="360" w:lineRule="auto"/>
        <w:ind w:firstLine="709"/>
        <w:rPr>
          <w:sz w:val="28"/>
          <w:szCs w:val="28"/>
        </w:rPr>
      </w:pPr>
      <w:r>
        <w:rPr>
          <w:sz w:val="28"/>
          <w:szCs w:val="28"/>
        </w:rPr>
        <w:t>Ритуал: (див. заняття 1)</w:t>
      </w:r>
    </w:p>
    <w:p w14:paraId="00000338" w14:textId="77777777" w:rsidR="003A3E41" w:rsidRDefault="004A258A">
      <w:pPr>
        <w:spacing w:line="360" w:lineRule="auto"/>
        <w:ind w:firstLine="709"/>
        <w:rPr>
          <w:sz w:val="28"/>
          <w:szCs w:val="28"/>
        </w:rPr>
      </w:pPr>
      <w:r>
        <w:rPr>
          <w:sz w:val="28"/>
          <w:szCs w:val="28"/>
        </w:rPr>
        <w:t>Розминка: «Привіт, індивідуальність!» (10 хвилин)</w:t>
      </w:r>
    </w:p>
    <w:p w14:paraId="00000339" w14:textId="52C95700" w:rsidR="003A3E41" w:rsidRPr="00DC39C0" w:rsidRDefault="004A258A">
      <w:pPr>
        <w:spacing w:line="360" w:lineRule="auto"/>
        <w:ind w:firstLine="709"/>
        <w:rPr>
          <w:sz w:val="28"/>
          <w:szCs w:val="28"/>
          <w:lang w:val="ru-RU"/>
        </w:rPr>
      </w:pPr>
      <w:r>
        <w:rPr>
          <w:sz w:val="28"/>
          <w:szCs w:val="28"/>
        </w:rPr>
        <w:t>Учасниці сідають у велике коло та по черзі вітають одна одну, обов'язково підкреслюючи індивідуальність партнера. Бажано говорити компліменти один одному.</w:t>
      </w:r>
      <w:r w:rsidR="004572E7" w:rsidRPr="00DC39C0">
        <w:rPr>
          <w:sz w:val="28"/>
          <w:szCs w:val="28"/>
          <w:lang w:val="ru-RU"/>
        </w:rPr>
        <w:t>[2]</w:t>
      </w:r>
    </w:p>
    <w:p w14:paraId="0000033A" w14:textId="77777777" w:rsidR="003A3E41" w:rsidRDefault="004A258A">
      <w:pPr>
        <w:spacing w:line="360" w:lineRule="auto"/>
        <w:ind w:firstLine="709"/>
        <w:rPr>
          <w:sz w:val="28"/>
          <w:szCs w:val="28"/>
        </w:rPr>
      </w:pPr>
      <w:r>
        <w:rPr>
          <w:sz w:val="28"/>
          <w:szCs w:val="28"/>
        </w:rPr>
        <w:t>Основна частина.</w:t>
      </w:r>
    </w:p>
    <w:p w14:paraId="0000033B" w14:textId="77777777" w:rsidR="003A3E41" w:rsidRDefault="004A258A">
      <w:pPr>
        <w:spacing w:line="360" w:lineRule="auto"/>
        <w:ind w:firstLine="709"/>
        <w:rPr>
          <w:sz w:val="28"/>
          <w:szCs w:val="28"/>
        </w:rPr>
      </w:pPr>
      <w:r>
        <w:rPr>
          <w:sz w:val="28"/>
          <w:szCs w:val="28"/>
        </w:rPr>
        <w:t>Вправа 1. «Мої сильні сторони» (20 хвилин)</w:t>
      </w:r>
    </w:p>
    <w:p w14:paraId="0000033C" w14:textId="0287A6DA" w:rsidR="003A3E41" w:rsidRPr="004572E7" w:rsidRDefault="004A258A">
      <w:pPr>
        <w:spacing w:line="360" w:lineRule="auto"/>
        <w:ind w:firstLine="709"/>
        <w:rPr>
          <w:sz w:val="28"/>
          <w:szCs w:val="28"/>
        </w:rPr>
      </w:pPr>
      <w:r>
        <w:rPr>
          <w:sz w:val="28"/>
          <w:szCs w:val="28"/>
        </w:rPr>
        <w:lastRenderedPageBreak/>
        <w:t>Мета вправи – усвідомити свої внутрішні особисті якості, які роблять Вас індивідуальністю, незалежно від зовнішнього вигляду, формування звички думати себе позитивно.</w:t>
      </w:r>
      <w:r w:rsidR="004572E7" w:rsidRPr="004572E7">
        <w:rPr>
          <w:sz w:val="28"/>
          <w:szCs w:val="28"/>
        </w:rPr>
        <w:t>[2]</w:t>
      </w:r>
    </w:p>
    <w:p w14:paraId="0000033D" w14:textId="6F034E71" w:rsidR="003A3E41" w:rsidRDefault="004A258A">
      <w:pPr>
        <w:spacing w:line="360" w:lineRule="auto"/>
        <w:ind w:firstLine="709"/>
        <w:rPr>
          <w:sz w:val="28"/>
          <w:szCs w:val="28"/>
        </w:rPr>
      </w:pPr>
      <w:r>
        <w:rPr>
          <w:sz w:val="28"/>
          <w:szCs w:val="28"/>
        </w:rPr>
        <w:t xml:space="preserve">«Кожен із Вас по черзі повинен розповісти решті учасників про свої сильні сторони – про те, що він любить, цінує, приймає в собі, що дає йому почуття внутрішньої свободи та впевненості. Істотно також відзначити ті якості, які вам імпонують, але вони вам невластиві і ви хочете виробити їх у собі. Важливо не применшувати своїх переваг. Слухачі можуть лише уточнювати деталі та просити роз'яснення, але не мають права висловлюватись. </w:t>
      </w:r>
      <w:proofErr w:type="spellStart"/>
      <w:r w:rsidR="00041872">
        <w:rPr>
          <w:sz w:val="28"/>
          <w:szCs w:val="28"/>
        </w:rPr>
        <w:t>С</w:t>
      </w:r>
      <w:r>
        <w:rPr>
          <w:sz w:val="28"/>
          <w:szCs w:val="28"/>
        </w:rPr>
        <w:t>амокритик</w:t>
      </w:r>
      <w:r w:rsidR="00041872">
        <w:rPr>
          <w:sz w:val="28"/>
          <w:szCs w:val="28"/>
        </w:rPr>
        <w:t>увати</w:t>
      </w:r>
      <w:proofErr w:type="spellEnd"/>
      <w:r>
        <w:rPr>
          <w:sz w:val="28"/>
          <w:szCs w:val="28"/>
        </w:rPr>
        <w:t xml:space="preserve"> </w:t>
      </w:r>
      <w:r w:rsidR="00041872">
        <w:rPr>
          <w:sz w:val="28"/>
          <w:szCs w:val="28"/>
        </w:rPr>
        <w:t xml:space="preserve">не можна </w:t>
      </w:r>
      <w:r>
        <w:rPr>
          <w:sz w:val="28"/>
          <w:szCs w:val="28"/>
        </w:rPr>
        <w:t>»</w:t>
      </w:r>
      <w:r w:rsidR="00041872">
        <w:rPr>
          <w:sz w:val="28"/>
          <w:szCs w:val="28"/>
        </w:rPr>
        <w:t>.</w:t>
      </w:r>
    </w:p>
    <w:p w14:paraId="0000033E" w14:textId="77777777" w:rsidR="003A3E41" w:rsidRDefault="004A258A">
      <w:pPr>
        <w:spacing w:line="360" w:lineRule="auto"/>
        <w:ind w:firstLine="709"/>
        <w:rPr>
          <w:sz w:val="28"/>
          <w:szCs w:val="28"/>
        </w:rPr>
      </w:pPr>
      <w:r>
        <w:rPr>
          <w:sz w:val="28"/>
          <w:szCs w:val="28"/>
        </w:rPr>
        <w:t>Вправа 2. «Автопортрет» (20 хвилин)</w:t>
      </w:r>
    </w:p>
    <w:p w14:paraId="0000033F" w14:textId="77777777" w:rsidR="003A3E41" w:rsidRDefault="004A258A">
      <w:pPr>
        <w:spacing w:line="360" w:lineRule="auto"/>
        <w:ind w:firstLine="709"/>
        <w:rPr>
          <w:sz w:val="28"/>
          <w:szCs w:val="28"/>
        </w:rPr>
      </w:pPr>
      <w:r>
        <w:rPr>
          <w:sz w:val="28"/>
          <w:szCs w:val="28"/>
        </w:rPr>
        <w:t>Мета – визначення різних сторін своєї особистості, розуміння та прийняття своїх внутрішніх якостей.</w:t>
      </w:r>
    </w:p>
    <w:p w14:paraId="00000340" w14:textId="3FB6D2E9" w:rsidR="003A3E41" w:rsidRPr="004572E7" w:rsidRDefault="004A258A">
      <w:pPr>
        <w:spacing w:line="360" w:lineRule="auto"/>
        <w:ind w:firstLine="709"/>
        <w:rPr>
          <w:sz w:val="28"/>
          <w:szCs w:val="28"/>
          <w:lang w:val="ru-RU"/>
        </w:rPr>
      </w:pPr>
      <w:r>
        <w:rPr>
          <w:sz w:val="28"/>
          <w:szCs w:val="28"/>
        </w:rPr>
        <w:t>Кожна учасниця протягом 5-7 хвилин має становити докладну психологічну самохарактеристику, куди входять щонайменше 10 – 12 ознак. Але в характеристиці не повинно бути зовнішніх прикмет, за якими можна одразу впізнати людину. Це має бути психологічний опис характеру, уподобань, поглядів на світ, на взаємини людей. Після написання характеристик учасниці здають їх ведучому, який, перемішавши аркуші, починає зачитувати автопортрети. Решта членів групи має за текстом дізнатися автора. Члени групи мають право вносити корективи до автопортрета учасника, наприклад, додати кілька штрихів до особливостей його характеру, які вони побачили під час занять.</w:t>
      </w:r>
      <w:r w:rsidR="004572E7" w:rsidRPr="004572E7">
        <w:rPr>
          <w:sz w:val="28"/>
          <w:szCs w:val="28"/>
          <w:lang w:val="ru-RU"/>
        </w:rPr>
        <w:t>[2]</w:t>
      </w:r>
    </w:p>
    <w:p w14:paraId="00000341" w14:textId="77777777" w:rsidR="003A3E41" w:rsidRDefault="004A258A">
      <w:pPr>
        <w:spacing w:line="360" w:lineRule="auto"/>
        <w:ind w:firstLine="709"/>
        <w:rPr>
          <w:sz w:val="28"/>
          <w:szCs w:val="28"/>
        </w:rPr>
      </w:pPr>
      <w:r>
        <w:rPr>
          <w:sz w:val="28"/>
          <w:szCs w:val="28"/>
        </w:rPr>
        <w:t>Вправа 3. «Без маски» (20 хвилин)</w:t>
      </w:r>
    </w:p>
    <w:p w14:paraId="00000342" w14:textId="77777777" w:rsidR="003A3E41" w:rsidRDefault="004A258A">
      <w:pPr>
        <w:spacing w:line="360" w:lineRule="auto"/>
        <w:ind w:firstLine="709"/>
        <w:rPr>
          <w:sz w:val="28"/>
          <w:szCs w:val="28"/>
        </w:rPr>
      </w:pPr>
      <w:r>
        <w:rPr>
          <w:sz w:val="28"/>
          <w:szCs w:val="28"/>
        </w:rPr>
        <w:t>Мета – формування вміння відверто і відкрито говорити про свої переживання.</w:t>
      </w:r>
    </w:p>
    <w:p w14:paraId="39CC9917" w14:textId="77777777" w:rsidR="004572E7" w:rsidRPr="00DC39C0" w:rsidRDefault="004A258A">
      <w:pPr>
        <w:spacing w:line="360" w:lineRule="auto"/>
        <w:ind w:firstLine="709"/>
        <w:rPr>
          <w:sz w:val="28"/>
          <w:szCs w:val="28"/>
        </w:rPr>
      </w:pPr>
      <w:r>
        <w:rPr>
          <w:sz w:val="28"/>
          <w:szCs w:val="28"/>
        </w:rPr>
        <w:t xml:space="preserve">«Перед Вами в центрі кола стос карток. Ви по черзі братимете по одній картці і відразу, без будь-якої попередньої підготовки, продовжите фразу, початок якої написано на цій картці. Ваше висловлювання має бути гранично щирим та відвертим! Члени групи уважно слухатимуть вас, і якщо вони </w:t>
      </w:r>
      <w:r>
        <w:rPr>
          <w:sz w:val="28"/>
          <w:szCs w:val="28"/>
        </w:rPr>
        <w:lastRenderedPageBreak/>
        <w:t>відчують, що ви нещирі та невідверті, вам доведеться ще раз взяти картку, але вже з іншим текстом і спробувати відповісти».</w:t>
      </w:r>
      <w:r w:rsidR="004572E7" w:rsidRPr="00DC39C0">
        <w:rPr>
          <w:sz w:val="28"/>
          <w:szCs w:val="28"/>
        </w:rPr>
        <w:t>[2]</w:t>
      </w:r>
    </w:p>
    <w:p w14:paraId="00000344" w14:textId="7DF1A179" w:rsidR="003A3E41" w:rsidRDefault="004A258A">
      <w:pPr>
        <w:spacing w:line="360" w:lineRule="auto"/>
        <w:ind w:firstLine="709"/>
        <w:rPr>
          <w:sz w:val="28"/>
          <w:szCs w:val="28"/>
        </w:rPr>
      </w:pPr>
      <w:r>
        <w:rPr>
          <w:sz w:val="28"/>
          <w:szCs w:val="28"/>
        </w:rPr>
        <w:t>Карток має бути більше, чим учасників на випадок, якщо хтось із них не зможе з першого разу виконати завдання.</w:t>
      </w:r>
    </w:p>
    <w:p w14:paraId="00000345" w14:textId="77777777" w:rsidR="003A3E41" w:rsidRDefault="004A258A">
      <w:pPr>
        <w:spacing w:line="360" w:lineRule="auto"/>
        <w:ind w:firstLine="709"/>
        <w:rPr>
          <w:sz w:val="28"/>
          <w:szCs w:val="28"/>
        </w:rPr>
      </w:pPr>
      <w:r>
        <w:rPr>
          <w:sz w:val="28"/>
          <w:szCs w:val="28"/>
        </w:rPr>
        <w:t>Зразковий вміст карток:</w:t>
      </w:r>
    </w:p>
    <w:p w14:paraId="0000034B" w14:textId="053578A4" w:rsidR="003A3E41" w:rsidRPr="004572E7" w:rsidRDefault="004A258A" w:rsidP="00041872">
      <w:pPr>
        <w:spacing w:line="360" w:lineRule="auto"/>
        <w:ind w:firstLine="709"/>
        <w:rPr>
          <w:sz w:val="28"/>
          <w:szCs w:val="28"/>
          <w:lang w:val="ru-RU"/>
        </w:rPr>
      </w:pPr>
      <w:r>
        <w:rPr>
          <w:sz w:val="28"/>
          <w:szCs w:val="28"/>
        </w:rPr>
        <w:t>«Особливо мені подобається, коли люди, що оточують мене…»</w:t>
      </w:r>
      <w:r w:rsidR="00041872">
        <w:rPr>
          <w:sz w:val="28"/>
          <w:szCs w:val="28"/>
        </w:rPr>
        <w:t xml:space="preserve">, </w:t>
      </w:r>
      <w:r>
        <w:rPr>
          <w:sz w:val="28"/>
          <w:szCs w:val="28"/>
        </w:rPr>
        <w:t>«Мені важко забути, але я…»</w:t>
      </w:r>
      <w:r w:rsidR="00041872">
        <w:rPr>
          <w:sz w:val="28"/>
          <w:szCs w:val="28"/>
        </w:rPr>
        <w:t xml:space="preserve">, </w:t>
      </w:r>
      <w:r>
        <w:rPr>
          <w:sz w:val="28"/>
          <w:szCs w:val="28"/>
        </w:rPr>
        <w:t>«Чого мені іноді по-справжньому хочеться, то це…»</w:t>
      </w:r>
      <w:r w:rsidR="00041872">
        <w:rPr>
          <w:sz w:val="28"/>
          <w:szCs w:val="28"/>
        </w:rPr>
        <w:t xml:space="preserve">, </w:t>
      </w:r>
      <w:r>
        <w:rPr>
          <w:sz w:val="28"/>
          <w:szCs w:val="28"/>
        </w:rPr>
        <w:t>«Особливо мене дратує те, що я…»</w:t>
      </w:r>
      <w:r w:rsidR="00041872">
        <w:rPr>
          <w:sz w:val="28"/>
          <w:szCs w:val="28"/>
        </w:rPr>
        <w:t xml:space="preserve">, </w:t>
      </w:r>
      <w:r>
        <w:rPr>
          <w:sz w:val="28"/>
          <w:szCs w:val="28"/>
        </w:rPr>
        <w:t>«Мені особливо приємно, коли мене…»</w:t>
      </w:r>
      <w:r w:rsidR="00041872">
        <w:rPr>
          <w:sz w:val="28"/>
          <w:szCs w:val="28"/>
        </w:rPr>
        <w:t xml:space="preserve">, </w:t>
      </w:r>
      <w:r>
        <w:rPr>
          <w:sz w:val="28"/>
          <w:szCs w:val="28"/>
        </w:rPr>
        <w:t>«Знаю, що це дуже важко, але я…»</w:t>
      </w:r>
      <w:r w:rsidR="00041872">
        <w:rPr>
          <w:sz w:val="28"/>
          <w:szCs w:val="28"/>
        </w:rPr>
        <w:t>.</w:t>
      </w:r>
      <w:r w:rsidR="004572E7" w:rsidRPr="004572E7">
        <w:rPr>
          <w:sz w:val="28"/>
          <w:szCs w:val="28"/>
          <w:lang w:val="ru-RU"/>
        </w:rPr>
        <w:t>[2]</w:t>
      </w:r>
    </w:p>
    <w:p w14:paraId="0000034C" w14:textId="77777777" w:rsidR="003A3E41" w:rsidRDefault="004A258A">
      <w:pPr>
        <w:spacing w:line="360" w:lineRule="auto"/>
        <w:ind w:firstLine="709"/>
        <w:rPr>
          <w:sz w:val="28"/>
          <w:szCs w:val="28"/>
        </w:rPr>
      </w:pPr>
      <w:r>
        <w:rPr>
          <w:sz w:val="28"/>
          <w:szCs w:val="28"/>
        </w:rPr>
        <w:t>Рефлексія: обговорення емоцій та вражень у групі.</w:t>
      </w:r>
    </w:p>
    <w:p w14:paraId="0000034D" w14:textId="77777777" w:rsidR="003A3E41" w:rsidRDefault="004A258A">
      <w:pPr>
        <w:spacing w:line="360" w:lineRule="auto"/>
        <w:ind w:firstLine="709"/>
        <w:rPr>
          <w:sz w:val="28"/>
          <w:szCs w:val="28"/>
        </w:rPr>
      </w:pPr>
      <w:r>
        <w:rPr>
          <w:sz w:val="28"/>
          <w:szCs w:val="28"/>
        </w:rPr>
        <w:t>Релаксація: всі сідають у коло, грає тиха спокійна музика, учасники думають про щось приємне і хороше.</w:t>
      </w:r>
    </w:p>
    <w:p w14:paraId="0000034E" w14:textId="77777777" w:rsidR="003A3E41" w:rsidRDefault="004A258A">
      <w:pPr>
        <w:spacing w:line="360" w:lineRule="auto"/>
        <w:ind w:firstLine="709"/>
        <w:rPr>
          <w:sz w:val="28"/>
          <w:szCs w:val="28"/>
        </w:rPr>
      </w:pPr>
      <w:r>
        <w:rPr>
          <w:sz w:val="28"/>
          <w:szCs w:val="28"/>
        </w:rPr>
        <w:t>Ритуал: (див. заняття 1).</w:t>
      </w:r>
    </w:p>
    <w:p w14:paraId="0000034F" w14:textId="6BB1C7E5" w:rsidR="003A3E41" w:rsidRDefault="004A258A">
      <w:pPr>
        <w:spacing w:line="360" w:lineRule="auto"/>
        <w:ind w:firstLine="709"/>
        <w:rPr>
          <w:b/>
          <w:sz w:val="28"/>
          <w:szCs w:val="28"/>
        </w:rPr>
      </w:pPr>
      <w:r>
        <w:rPr>
          <w:b/>
          <w:sz w:val="28"/>
          <w:szCs w:val="28"/>
        </w:rPr>
        <w:t xml:space="preserve">Заняття </w:t>
      </w:r>
      <w:r w:rsidR="00A77FCB">
        <w:rPr>
          <w:b/>
          <w:sz w:val="28"/>
          <w:szCs w:val="28"/>
        </w:rPr>
        <w:t>3</w:t>
      </w:r>
      <w:r>
        <w:rPr>
          <w:b/>
          <w:sz w:val="28"/>
          <w:szCs w:val="28"/>
        </w:rPr>
        <w:t>.</w:t>
      </w:r>
    </w:p>
    <w:p w14:paraId="00000350" w14:textId="77777777" w:rsidR="003A3E41" w:rsidRDefault="004A258A">
      <w:pPr>
        <w:spacing w:line="360" w:lineRule="auto"/>
        <w:ind w:firstLine="709"/>
        <w:rPr>
          <w:sz w:val="28"/>
          <w:szCs w:val="28"/>
        </w:rPr>
      </w:pPr>
      <w:r>
        <w:rPr>
          <w:sz w:val="28"/>
          <w:szCs w:val="28"/>
        </w:rPr>
        <w:t>Ритуал: (див. заняття 1)</w:t>
      </w:r>
    </w:p>
    <w:p w14:paraId="00000351" w14:textId="5145895D" w:rsidR="003A3E41" w:rsidRDefault="004A258A">
      <w:pPr>
        <w:spacing w:line="360" w:lineRule="auto"/>
        <w:ind w:firstLine="709"/>
        <w:rPr>
          <w:sz w:val="28"/>
          <w:szCs w:val="28"/>
        </w:rPr>
      </w:pPr>
      <w:r>
        <w:rPr>
          <w:sz w:val="28"/>
          <w:szCs w:val="28"/>
        </w:rPr>
        <w:t xml:space="preserve">Розминка: </w:t>
      </w:r>
      <w:r w:rsidR="00C73911">
        <w:rPr>
          <w:sz w:val="28"/>
          <w:szCs w:val="28"/>
        </w:rPr>
        <w:t>(див. заняття 1)</w:t>
      </w:r>
    </w:p>
    <w:p w14:paraId="00000352" w14:textId="77777777" w:rsidR="003A3E41" w:rsidRDefault="004A258A">
      <w:pPr>
        <w:spacing w:line="360" w:lineRule="auto"/>
        <w:ind w:firstLine="709"/>
        <w:rPr>
          <w:sz w:val="28"/>
          <w:szCs w:val="28"/>
        </w:rPr>
      </w:pPr>
      <w:r>
        <w:rPr>
          <w:sz w:val="28"/>
          <w:szCs w:val="28"/>
        </w:rPr>
        <w:t>Основна частина.</w:t>
      </w:r>
    </w:p>
    <w:p w14:paraId="00000353" w14:textId="77777777" w:rsidR="003A3E41" w:rsidRDefault="004A258A">
      <w:pPr>
        <w:spacing w:line="360" w:lineRule="auto"/>
        <w:ind w:firstLine="709"/>
        <w:rPr>
          <w:sz w:val="28"/>
          <w:szCs w:val="28"/>
        </w:rPr>
      </w:pPr>
      <w:r>
        <w:rPr>
          <w:sz w:val="28"/>
          <w:szCs w:val="28"/>
        </w:rPr>
        <w:t>Вправа 1. Ви мене дізнаєтеся? (20 хвилин)</w:t>
      </w:r>
    </w:p>
    <w:p w14:paraId="00000354" w14:textId="77777777" w:rsidR="003A3E41" w:rsidRDefault="004A258A">
      <w:pPr>
        <w:spacing w:line="360" w:lineRule="auto"/>
        <w:ind w:firstLine="709"/>
        <w:rPr>
          <w:sz w:val="28"/>
          <w:szCs w:val="28"/>
        </w:rPr>
      </w:pPr>
      <w:r>
        <w:rPr>
          <w:sz w:val="28"/>
          <w:szCs w:val="28"/>
        </w:rPr>
        <w:t>Мета: розвиток умінь самоаналізу та подолання психологічних бар'єрів, що заважають повноцінному самовираженню.</w:t>
      </w:r>
    </w:p>
    <w:p w14:paraId="00000355" w14:textId="795453CC" w:rsidR="003A3E41" w:rsidRPr="004572E7" w:rsidRDefault="004A258A">
      <w:pPr>
        <w:spacing w:line="360" w:lineRule="auto"/>
        <w:ind w:firstLine="709"/>
        <w:rPr>
          <w:sz w:val="28"/>
          <w:szCs w:val="28"/>
          <w:lang w:val="ru-RU"/>
        </w:rPr>
      </w:pPr>
      <w:r>
        <w:rPr>
          <w:sz w:val="28"/>
          <w:szCs w:val="28"/>
        </w:rPr>
        <w:t>Іноді обставини складаються так, що призначається зустріч із абсолютно незнайомою людиною. Ви домовилися по телефону про день, час, місце зустрічі і про «пароль», яким ви дізнаєтеся один одного. Це може бути червоний шарф тощо. Адже так зазвичай і роблять люди. Давайте відійдемо від цього стереотипу. Опишіть себе так, щоб людина, яку Ви зустрічаєте, відразу впізнала Вас. Знайдіть такі ознаки! Це може бути ваша звичка поправляти окуляри, смикати правою рукою мочку вуха».</w:t>
      </w:r>
      <w:r w:rsidR="004572E7" w:rsidRPr="004572E7">
        <w:rPr>
          <w:sz w:val="28"/>
          <w:szCs w:val="28"/>
          <w:lang w:val="ru-RU"/>
        </w:rPr>
        <w:t>[2]</w:t>
      </w:r>
    </w:p>
    <w:p w14:paraId="00000356" w14:textId="77777777" w:rsidR="003A3E41" w:rsidRDefault="004A258A">
      <w:pPr>
        <w:spacing w:line="360" w:lineRule="auto"/>
        <w:ind w:firstLine="709"/>
        <w:rPr>
          <w:sz w:val="28"/>
          <w:szCs w:val="28"/>
        </w:rPr>
      </w:pPr>
      <w:r>
        <w:rPr>
          <w:sz w:val="28"/>
          <w:szCs w:val="28"/>
        </w:rPr>
        <w:t>Кожен член групи здає свій лист ведучому, який, перемішавши їх, зачитує текст. Учасниці повинні дізнатися з цього опису, чий це портрет.</w:t>
      </w:r>
    </w:p>
    <w:p w14:paraId="67C5CB9D" w14:textId="2C9F552A" w:rsidR="00A77FCB" w:rsidRPr="00DC39C0" w:rsidRDefault="00A77FCB" w:rsidP="00A77FCB">
      <w:pPr>
        <w:spacing w:line="360" w:lineRule="auto"/>
        <w:ind w:firstLine="709"/>
        <w:rPr>
          <w:sz w:val="28"/>
          <w:szCs w:val="28"/>
          <w:lang w:val="ru-RU"/>
        </w:rPr>
      </w:pPr>
      <w:r w:rsidRPr="00A77FCB">
        <w:rPr>
          <w:sz w:val="28"/>
          <w:szCs w:val="28"/>
        </w:rPr>
        <w:t>Вправа 2. «Прокурори та адвокати» (20 хвилин)</w:t>
      </w:r>
      <w:r w:rsidR="004572E7" w:rsidRPr="00DC39C0">
        <w:rPr>
          <w:sz w:val="28"/>
          <w:szCs w:val="28"/>
          <w:lang w:val="ru-RU"/>
        </w:rPr>
        <w:t>[2]</w:t>
      </w:r>
    </w:p>
    <w:p w14:paraId="2A212665" w14:textId="77777777" w:rsidR="00A77FCB" w:rsidRPr="00A77FCB" w:rsidRDefault="00A77FCB" w:rsidP="00A77FCB">
      <w:pPr>
        <w:spacing w:line="360" w:lineRule="auto"/>
        <w:ind w:firstLine="709"/>
        <w:rPr>
          <w:sz w:val="28"/>
          <w:szCs w:val="28"/>
        </w:rPr>
      </w:pPr>
      <w:r w:rsidRPr="00A77FCB">
        <w:rPr>
          <w:sz w:val="28"/>
          <w:szCs w:val="28"/>
        </w:rPr>
        <w:lastRenderedPageBreak/>
        <w:t>Мета – закріплення здобутих навичок саморозкриття та самоаналізу.</w:t>
      </w:r>
    </w:p>
    <w:p w14:paraId="54CABACB" w14:textId="77777777" w:rsidR="00A77FCB" w:rsidRPr="00A77FCB" w:rsidRDefault="00A77FCB" w:rsidP="00A77FCB">
      <w:pPr>
        <w:spacing w:line="360" w:lineRule="auto"/>
        <w:ind w:firstLine="709"/>
        <w:rPr>
          <w:sz w:val="28"/>
          <w:szCs w:val="28"/>
        </w:rPr>
      </w:pPr>
      <w:r w:rsidRPr="00A77FCB">
        <w:rPr>
          <w:sz w:val="28"/>
          <w:szCs w:val="28"/>
        </w:rPr>
        <w:t>Один із членів групи на деякий час стає «обвинуваченим». Він сідає на окремий стілець, з лівого боку від нього в один ряд сідає половина учасниць, які виступають у ролі прокурорів. Їхнє основне завдання – знайти слабкі сторони «обвинуваченого». «Прокурори» можуть висувати свої звинувачення або колективно, коли від імені групи виступає один представник, який висловлює загальну думку після обговорення всіх пропозицій, що надійшли, або індивідуально.</w:t>
      </w:r>
    </w:p>
    <w:p w14:paraId="006CF03E" w14:textId="77777777" w:rsidR="00A77FCB" w:rsidRPr="00A77FCB" w:rsidRDefault="00A77FCB" w:rsidP="00A77FCB">
      <w:pPr>
        <w:spacing w:line="360" w:lineRule="auto"/>
        <w:ind w:firstLine="709"/>
        <w:rPr>
          <w:sz w:val="28"/>
          <w:szCs w:val="28"/>
        </w:rPr>
      </w:pPr>
      <w:r w:rsidRPr="00A77FCB">
        <w:rPr>
          <w:sz w:val="28"/>
          <w:szCs w:val="28"/>
        </w:rPr>
        <w:t>Інша половина групи (що сидить праворуч від «обвинуваченого») виступає у ролі «адвокатів, основне їх завдання – вказати присутнім на позитивні сторони «обвинуваченого».</w:t>
      </w:r>
    </w:p>
    <w:p w14:paraId="2987F09D" w14:textId="6E491C9D" w:rsidR="00A77FCB" w:rsidRDefault="00A77FCB" w:rsidP="00A77FCB">
      <w:pPr>
        <w:spacing w:line="360" w:lineRule="auto"/>
        <w:ind w:firstLine="709"/>
        <w:rPr>
          <w:sz w:val="28"/>
          <w:szCs w:val="28"/>
        </w:rPr>
      </w:pPr>
      <w:r w:rsidRPr="00A77FCB">
        <w:rPr>
          <w:sz w:val="28"/>
          <w:szCs w:val="28"/>
        </w:rPr>
        <w:t>Завдання учасників – активно поставитися до особи «обвинуваченого, допомогти йому ще раз повно усвідомити свої слабкі та сильні сторони.</w:t>
      </w:r>
    </w:p>
    <w:p w14:paraId="00000359" w14:textId="3749E94D" w:rsidR="003A3E41" w:rsidRDefault="004A258A">
      <w:pPr>
        <w:spacing w:line="360" w:lineRule="auto"/>
        <w:ind w:firstLine="709"/>
        <w:rPr>
          <w:sz w:val="28"/>
          <w:szCs w:val="28"/>
        </w:rPr>
      </w:pPr>
      <w:r>
        <w:rPr>
          <w:sz w:val="28"/>
          <w:szCs w:val="28"/>
        </w:rPr>
        <w:t>Вправа 3. «Я вмію краще за всіх» (20 хвилин)</w:t>
      </w:r>
    </w:p>
    <w:p w14:paraId="0000035A" w14:textId="77777777" w:rsidR="003A3E41" w:rsidRDefault="004A258A">
      <w:pPr>
        <w:spacing w:line="360" w:lineRule="auto"/>
        <w:ind w:firstLine="709"/>
        <w:rPr>
          <w:sz w:val="28"/>
          <w:szCs w:val="28"/>
        </w:rPr>
      </w:pPr>
      <w:r>
        <w:rPr>
          <w:sz w:val="28"/>
          <w:szCs w:val="28"/>
        </w:rPr>
        <w:t>Мета: усвідомити учасниками свої неповторні вміння, які докорінно відрізняють і від інших, незалежно від їхньої зовнішності.</w:t>
      </w:r>
    </w:p>
    <w:p w14:paraId="0000035B" w14:textId="553AA9C3" w:rsidR="003A3E41" w:rsidRPr="004572E7" w:rsidRDefault="004A258A">
      <w:pPr>
        <w:spacing w:line="360" w:lineRule="auto"/>
        <w:ind w:firstLine="709"/>
        <w:rPr>
          <w:sz w:val="28"/>
          <w:szCs w:val="28"/>
          <w:lang w:val="ru-RU"/>
        </w:rPr>
      </w:pPr>
      <w:r>
        <w:rPr>
          <w:sz w:val="28"/>
          <w:szCs w:val="28"/>
        </w:rPr>
        <w:t>Всі дівчата сідають у коло і по черзі розповідають про те, що вони вміють робити найкраще.</w:t>
      </w:r>
      <w:r w:rsidR="004572E7" w:rsidRPr="004572E7">
        <w:rPr>
          <w:sz w:val="28"/>
          <w:szCs w:val="28"/>
          <w:lang w:val="ru-RU"/>
        </w:rPr>
        <w:t>[2]</w:t>
      </w:r>
    </w:p>
    <w:p w14:paraId="797913A2" w14:textId="4F06F4FC" w:rsidR="00A77FCB" w:rsidRPr="00A77FCB" w:rsidRDefault="00A77FCB" w:rsidP="00A77FCB">
      <w:pPr>
        <w:spacing w:line="360" w:lineRule="auto"/>
        <w:ind w:firstLine="709"/>
        <w:rPr>
          <w:sz w:val="28"/>
          <w:szCs w:val="28"/>
        </w:rPr>
      </w:pPr>
      <w:r w:rsidRPr="00A77FCB">
        <w:rPr>
          <w:sz w:val="28"/>
          <w:szCs w:val="28"/>
        </w:rPr>
        <w:t xml:space="preserve">Вправа </w:t>
      </w:r>
      <w:r>
        <w:rPr>
          <w:sz w:val="28"/>
          <w:szCs w:val="28"/>
        </w:rPr>
        <w:t>4</w:t>
      </w:r>
      <w:r w:rsidRPr="00A77FCB">
        <w:rPr>
          <w:sz w:val="28"/>
          <w:szCs w:val="28"/>
        </w:rPr>
        <w:t>. «А що далі?» (20 хвилин)</w:t>
      </w:r>
    </w:p>
    <w:p w14:paraId="34F329C9" w14:textId="77777777" w:rsidR="00A77FCB" w:rsidRPr="00A77FCB" w:rsidRDefault="00A77FCB" w:rsidP="00A77FCB">
      <w:pPr>
        <w:spacing w:line="360" w:lineRule="auto"/>
        <w:ind w:firstLine="709"/>
        <w:rPr>
          <w:sz w:val="28"/>
          <w:szCs w:val="28"/>
        </w:rPr>
      </w:pPr>
      <w:r w:rsidRPr="00A77FCB">
        <w:rPr>
          <w:sz w:val="28"/>
          <w:szCs w:val="28"/>
        </w:rPr>
        <w:t>Ціль – уявлення свого «здорового» майбутнього.</w:t>
      </w:r>
    </w:p>
    <w:p w14:paraId="6F96C847" w14:textId="77777777" w:rsidR="00A77FCB" w:rsidRPr="00A77FCB" w:rsidRDefault="00A77FCB" w:rsidP="00A77FCB">
      <w:pPr>
        <w:spacing w:line="360" w:lineRule="auto"/>
        <w:ind w:firstLine="709"/>
        <w:rPr>
          <w:sz w:val="28"/>
          <w:szCs w:val="28"/>
        </w:rPr>
      </w:pPr>
      <w:r w:rsidRPr="00A77FCB">
        <w:rPr>
          <w:sz w:val="28"/>
          <w:szCs w:val="28"/>
        </w:rPr>
        <w:t>«Тепер обговоримо ваші перспективні цілі та ті конкретні кроки, які ви маєте намір зробити для їх здійснення.</w:t>
      </w:r>
    </w:p>
    <w:p w14:paraId="068E37D8" w14:textId="26FE4F64" w:rsidR="00A77FCB" w:rsidRPr="00DC39C0" w:rsidRDefault="00A77FCB" w:rsidP="00A77FCB">
      <w:pPr>
        <w:spacing w:line="360" w:lineRule="auto"/>
        <w:ind w:firstLine="709"/>
        <w:rPr>
          <w:sz w:val="28"/>
          <w:szCs w:val="28"/>
          <w:lang w:val="ru-RU"/>
        </w:rPr>
      </w:pPr>
      <w:r w:rsidRPr="00A77FCB">
        <w:rPr>
          <w:sz w:val="28"/>
          <w:szCs w:val="28"/>
        </w:rPr>
        <w:t>Кожен має 3-4 хвилини для того, щоб розповісти про це всій групі. Члени групи можуть ставити питання, конкретизувати цілі, допомагати у визначенні кроків щодо їх досягнення. Головне завдання – скласти програму ваших дій на найближче майбутнє».</w:t>
      </w:r>
      <w:r w:rsidR="004572E7" w:rsidRPr="00DC39C0">
        <w:rPr>
          <w:sz w:val="28"/>
          <w:szCs w:val="28"/>
          <w:lang w:val="ru-RU"/>
        </w:rPr>
        <w:t>[2]</w:t>
      </w:r>
    </w:p>
    <w:p w14:paraId="19010A40" w14:textId="77777777" w:rsidR="00A77FCB" w:rsidRPr="00A77FCB" w:rsidRDefault="00A77FCB" w:rsidP="00A77FCB">
      <w:pPr>
        <w:spacing w:line="360" w:lineRule="auto"/>
        <w:ind w:firstLine="709"/>
        <w:rPr>
          <w:sz w:val="28"/>
          <w:szCs w:val="28"/>
        </w:rPr>
      </w:pPr>
      <w:r w:rsidRPr="00A77FCB">
        <w:rPr>
          <w:sz w:val="28"/>
          <w:szCs w:val="28"/>
        </w:rPr>
        <w:t>Рефлексія: обговорення вражень</w:t>
      </w:r>
    </w:p>
    <w:p w14:paraId="57F2F63E" w14:textId="77777777" w:rsidR="00A77FCB" w:rsidRPr="00A77FCB" w:rsidRDefault="00A77FCB" w:rsidP="00A77FCB">
      <w:pPr>
        <w:spacing w:line="360" w:lineRule="auto"/>
        <w:ind w:firstLine="709"/>
        <w:rPr>
          <w:sz w:val="28"/>
          <w:szCs w:val="28"/>
        </w:rPr>
      </w:pPr>
      <w:r w:rsidRPr="00A77FCB">
        <w:rPr>
          <w:sz w:val="28"/>
          <w:szCs w:val="28"/>
        </w:rPr>
        <w:t>Релаксація: (див. заняття 1)</w:t>
      </w:r>
    </w:p>
    <w:p w14:paraId="1D66828B" w14:textId="1EDD7CD2" w:rsidR="00A77FCB" w:rsidRDefault="00A77FCB" w:rsidP="00A77FCB">
      <w:pPr>
        <w:spacing w:line="360" w:lineRule="auto"/>
        <w:ind w:firstLine="709"/>
        <w:rPr>
          <w:sz w:val="28"/>
          <w:szCs w:val="28"/>
        </w:rPr>
      </w:pPr>
      <w:r w:rsidRPr="00A77FCB">
        <w:rPr>
          <w:sz w:val="28"/>
          <w:szCs w:val="28"/>
        </w:rPr>
        <w:t>Ритуал: (див. заняття 1)</w:t>
      </w:r>
    </w:p>
    <w:p w14:paraId="00000373" w14:textId="47D2CC06" w:rsidR="003A3E41" w:rsidRDefault="004A258A">
      <w:pPr>
        <w:spacing w:line="360" w:lineRule="auto"/>
        <w:ind w:firstLine="709"/>
        <w:rPr>
          <w:b/>
          <w:sz w:val="28"/>
          <w:szCs w:val="28"/>
        </w:rPr>
      </w:pPr>
      <w:r>
        <w:rPr>
          <w:b/>
          <w:sz w:val="28"/>
          <w:szCs w:val="28"/>
        </w:rPr>
        <w:t xml:space="preserve">Заняття </w:t>
      </w:r>
      <w:r w:rsidR="00A77FCB">
        <w:rPr>
          <w:b/>
          <w:sz w:val="28"/>
          <w:szCs w:val="28"/>
        </w:rPr>
        <w:t>4</w:t>
      </w:r>
      <w:r>
        <w:rPr>
          <w:b/>
          <w:sz w:val="28"/>
          <w:szCs w:val="28"/>
        </w:rPr>
        <w:t>.</w:t>
      </w:r>
    </w:p>
    <w:p w14:paraId="00000374" w14:textId="77777777" w:rsidR="003A3E41" w:rsidRDefault="004A258A">
      <w:pPr>
        <w:spacing w:line="360" w:lineRule="auto"/>
        <w:ind w:firstLine="709"/>
        <w:rPr>
          <w:sz w:val="28"/>
          <w:szCs w:val="28"/>
        </w:rPr>
      </w:pPr>
      <w:r>
        <w:rPr>
          <w:sz w:val="28"/>
          <w:szCs w:val="28"/>
        </w:rPr>
        <w:lastRenderedPageBreak/>
        <w:t>Ритуал: (див. заняття 1)</w:t>
      </w:r>
    </w:p>
    <w:p w14:paraId="00000375" w14:textId="3E812D98" w:rsidR="003A3E41" w:rsidRPr="00DC39C0" w:rsidRDefault="004A258A">
      <w:pPr>
        <w:spacing w:line="360" w:lineRule="auto"/>
        <w:ind w:firstLine="709"/>
        <w:rPr>
          <w:sz w:val="28"/>
          <w:szCs w:val="28"/>
          <w:lang w:val="ru-RU"/>
        </w:rPr>
      </w:pPr>
      <w:r>
        <w:rPr>
          <w:sz w:val="28"/>
          <w:szCs w:val="28"/>
        </w:rPr>
        <w:t>Розминка: Друкарська машинка (10 хвилин)</w:t>
      </w:r>
      <w:r w:rsidR="004572E7" w:rsidRPr="00DC39C0">
        <w:rPr>
          <w:sz w:val="28"/>
          <w:szCs w:val="28"/>
          <w:lang w:val="ru-RU"/>
        </w:rPr>
        <w:t>[2]</w:t>
      </w:r>
    </w:p>
    <w:p w14:paraId="00000376" w14:textId="77777777" w:rsidR="003A3E41" w:rsidRDefault="004A258A">
      <w:pPr>
        <w:spacing w:line="360" w:lineRule="auto"/>
        <w:ind w:firstLine="709"/>
        <w:rPr>
          <w:sz w:val="28"/>
          <w:szCs w:val="28"/>
        </w:rPr>
      </w:pPr>
      <w:r>
        <w:rPr>
          <w:sz w:val="28"/>
          <w:szCs w:val="28"/>
        </w:rPr>
        <w:t>Учасникам загадується слово чи фраза. Літери, що становлять текст, розподіляються між членами групи. Потім фраза має бути сказана якнайшвидше, причому кожен називає свою букву, а в проміжках між словами всі ляскають у долоні.</w:t>
      </w:r>
    </w:p>
    <w:p w14:paraId="00000377" w14:textId="77777777" w:rsidR="003A3E41" w:rsidRDefault="004A258A">
      <w:pPr>
        <w:spacing w:line="360" w:lineRule="auto"/>
        <w:ind w:firstLine="709"/>
        <w:rPr>
          <w:sz w:val="28"/>
          <w:szCs w:val="28"/>
        </w:rPr>
      </w:pPr>
      <w:r>
        <w:rPr>
          <w:sz w:val="28"/>
          <w:szCs w:val="28"/>
        </w:rPr>
        <w:t xml:space="preserve"> Основна частина:</w:t>
      </w:r>
    </w:p>
    <w:p w14:paraId="00000378" w14:textId="77777777" w:rsidR="003A3E41" w:rsidRDefault="004A258A">
      <w:pPr>
        <w:spacing w:line="360" w:lineRule="auto"/>
        <w:ind w:firstLine="709"/>
        <w:rPr>
          <w:sz w:val="28"/>
          <w:szCs w:val="28"/>
        </w:rPr>
      </w:pPr>
      <w:r>
        <w:rPr>
          <w:sz w:val="28"/>
          <w:szCs w:val="28"/>
        </w:rPr>
        <w:t>Вправа 1. «Улюблені кіногерої». (20 хвилин)</w:t>
      </w:r>
    </w:p>
    <w:p w14:paraId="00000379" w14:textId="77777777" w:rsidR="003A3E41" w:rsidRDefault="004A258A">
      <w:pPr>
        <w:spacing w:line="360" w:lineRule="auto"/>
        <w:ind w:firstLine="709"/>
        <w:rPr>
          <w:sz w:val="28"/>
          <w:szCs w:val="28"/>
        </w:rPr>
      </w:pPr>
      <w:r>
        <w:rPr>
          <w:sz w:val="28"/>
          <w:szCs w:val="28"/>
        </w:rPr>
        <w:t>Мета – навчити дівчат справлятися з тривожністю, відреагувати їхній тривожний стан.</w:t>
      </w:r>
    </w:p>
    <w:p w14:paraId="0000037A" w14:textId="1086E6EB" w:rsidR="003A3E41" w:rsidRPr="004572E7" w:rsidRDefault="004A258A">
      <w:pPr>
        <w:spacing w:line="360" w:lineRule="auto"/>
        <w:ind w:firstLine="709"/>
        <w:rPr>
          <w:sz w:val="28"/>
          <w:szCs w:val="28"/>
          <w:lang w:val="ru-RU"/>
        </w:rPr>
      </w:pPr>
      <w:r>
        <w:rPr>
          <w:sz w:val="28"/>
          <w:szCs w:val="28"/>
        </w:rPr>
        <w:t>Для проведення цієї гри учасницям необхідно згадати реальні ситуації, які викликають у них хвилювання та тривогу. Одна із ситуацій програється групою за ролями, при цьому тривожна учасниця грає саму себе. Потім пропонується згадати якогось кіногероя, який робить героїчні вчинки та перемагає всіх ворогів. Далі вихідна ситуація програється ще раз, але дівчина повинна поводитися так, як у цій ситуації поводився б цей герой. Після гри</w:t>
      </w:r>
      <w:r w:rsidR="00C73911">
        <w:rPr>
          <w:sz w:val="28"/>
          <w:szCs w:val="28"/>
        </w:rPr>
        <w:t xml:space="preserve"> обговорити</w:t>
      </w:r>
      <w:r>
        <w:rPr>
          <w:sz w:val="28"/>
          <w:szCs w:val="28"/>
        </w:rPr>
        <w:t>, що відчувала учасниця при першому та повторному розігруванні ситуації, чи змінився її емоційний стан.</w:t>
      </w:r>
      <w:r w:rsidR="004572E7" w:rsidRPr="004572E7">
        <w:rPr>
          <w:sz w:val="28"/>
          <w:szCs w:val="28"/>
          <w:lang w:val="ru-RU"/>
        </w:rPr>
        <w:t>[2]</w:t>
      </w:r>
    </w:p>
    <w:p w14:paraId="0000037B" w14:textId="77777777" w:rsidR="003A3E41" w:rsidRDefault="004A258A">
      <w:pPr>
        <w:spacing w:line="360" w:lineRule="auto"/>
        <w:ind w:firstLine="709"/>
        <w:rPr>
          <w:sz w:val="28"/>
          <w:szCs w:val="28"/>
        </w:rPr>
      </w:pPr>
      <w:r>
        <w:rPr>
          <w:sz w:val="28"/>
          <w:szCs w:val="28"/>
        </w:rPr>
        <w:t>Вправа 2. «Уявне тренування». (20 хвилин)</w:t>
      </w:r>
    </w:p>
    <w:p w14:paraId="0000037C" w14:textId="77777777" w:rsidR="003A3E41" w:rsidRDefault="004A258A">
      <w:pPr>
        <w:spacing w:line="360" w:lineRule="auto"/>
        <w:ind w:firstLine="709"/>
        <w:rPr>
          <w:sz w:val="28"/>
          <w:szCs w:val="28"/>
        </w:rPr>
      </w:pPr>
      <w:r>
        <w:rPr>
          <w:sz w:val="28"/>
          <w:szCs w:val="28"/>
        </w:rPr>
        <w:t>Ціль – усвідомлення своєї тривожності.</w:t>
      </w:r>
    </w:p>
    <w:p w14:paraId="0000037D" w14:textId="17ABE96F" w:rsidR="003A3E41" w:rsidRPr="004572E7" w:rsidRDefault="004A258A">
      <w:pPr>
        <w:spacing w:line="360" w:lineRule="auto"/>
        <w:ind w:firstLine="709"/>
        <w:rPr>
          <w:sz w:val="28"/>
          <w:szCs w:val="28"/>
        </w:rPr>
      </w:pPr>
      <w:r>
        <w:rPr>
          <w:sz w:val="28"/>
          <w:szCs w:val="28"/>
        </w:rPr>
        <w:t>Учасниці сідають у коло. Ведучий пропонує кожній згадати ситуацію, що викликає в неї тривогу, а потім уявити її у всіх подробицях, важких моментах, що викликають негативні переживання, а також ретельно продумати свою поведінку і реакцію на цю ситуацію. Після вправи проводитися обговорення, під час якого з'ясовується, що відчували діти, які відтворюють тривожну ситуацію, чи змогли вони уявити варіанти впевненого поведінки, обговорюється, які варіанти поведінки у цій ситуації ще можливі.</w:t>
      </w:r>
      <w:r w:rsidR="004572E7" w:rsidRPr="004572E7">
        <w:rPr>
          <w:sz w:val="28"/>
          <w:szCs w:val="28"/>
        </w:rPr>
        <w:t>[2]</w:t>
      </w:r>
    </w:p>
    <w:p w14:paraId="0000037E" w14:textId="77777777" w:rsidR="003A3E41" w:rsidRDefault="004A258A">
      <w:pPr>
        <w:spacing w:line="360" w:lineRule="auto"/>
        <w:ind w:firstLine="709"/>
        <w:rPr>
          <w:sz w:val="28"/>
          <w:szCs w:val="28"/>
        </w:rPr>
      </w:pPr>
      <w:r>
        <w:rPr>
          <w:sz w:val="28"/>
          <w:szCs w:val="28"/>
        </w:rPr>
        <w:t>Вправа 3. «Музика та настрій». (20 хвилин)</w:t>
      </w:r>
    </w:p>
    <w:p w14:paraId="0000037F" w14:textId="77777777" w:rsidR="003A3E41" w:rsidRDefault="004A258A">
      <w:pPr>
        <w:spacing w:line="360" w:lineRule="auto"/>
        <w:ind w:firstLine="709"/>
        <w:rPr>
          <w:sz w:val="28"/>
          <w:szCs w:val="28"/>
        </w:rPr>
      </w:pPr>
      <w:r>
        <w:rPr>
          <w:sz w:val="28"/>
          <w:szCs w:val="28"/>
        </w:rPr>
        <w:t>Мета – навчити дівчат справлятися із нападами тривоги.</w:t>
      </w:r>
    </w:p>
    <w:p w14:paraId="00000380" w14:textId="5B9FA96C" w:rsidR="003A3E41" w:rsidRPr="00DC39C0" w:rsidRDefault="004A258A">
      <w:pPr>
        <w:spacing w:line="360" w:lineRule="auto"/>
        <w:ind w:firstLine="709"/>
        <w:rPr>
          <w:sz w:val="28"/>
          <w:szCs w:val="28"/>
        </w:rPr>
      </w:pPr>
      <w:r>
        <w:rPr>
          <w:sz w:val="28"/>
          <w:szCs w:val="28"/>
        </w:rPr>
        <w:lastRenderedPageBreak/>
        <w:t>Запропонуйте учасникам послухати кілька мелодій. Спробуйте підібрати до кожної їх відповідний настрій. Нехай одна мелодія буде «спокійною», інша «схвильованою», третя «впевненою». Запропонуйте дівчатам у ситуації, що тривожить, згадати мелодію, яка має «впевнений» або «спокійний» настрій.</w:t>
      </w:r>
      <w:r w:rsidR="004572E7" w:rsidRPr="00DC39C0">
        <w:rPr>
          <w:sz w:val="28"/>
          <w:szCs w:val="28"/>
        </w:rPr>
        <w:t>[2]</w:t>
      </w:r>
    </w:p>
    <w:p w14:paraId="00000381" w14:textId="77777777" w:rsidR="003A3E41" w:rsidRDefault="004A258A">
      <w:pPr>
        <w:spacing w:line="360" w:lineRule="auto"/>
        <w:ind w:firstLine="709"/>
        <w:rPr>
          <w:sz w:val="28"/>
          <w:szCs w:val="28"/>
        </w:rPr>
      </w:pPr>
      <w:r>
        <w:rPr>
          <w:sz w:val="28"/>
          <w:szCs w:val="28"/>
        </w:rPr>
        <w:t>Рефлексія: висловлювання почуттів та вражень від заняття, розповісти про те, що подобається і що не подобається.</w:t>
      </w:r>
    </w:p>
    <w:p w14:paraId="00000382" w14:textId="259934BA" w:rsidR="003A3E41" w:rsidRPr="00DC39C0" w:rsidRDefault="004A258A">
      <w:pPr>
        <w:spacing w:line="360" w:lineRule="auto"/>
        <w:ind w:firstLine="709"/>
        <w:rPr>
          <w:sz w:val="28"/>
          <w:szCs w:val="28"/>
          <w:lang w:val="ru-RU"/>
        </w:rPr>
      </w:pPr>
      <w:r>
        <w:rPr>
          <w:sz w:val="28"/>
          <w:szCs w:val="28"/>
        </w:rPr>
        <w:t>Релаксація: «Сядемо зручніше. Спина розслаблена, спирається на спинку стільця, руки спокійно лежать навколішки. Можна заплющити очі. Зробимо по десять глибоких повільних вдихів та видихів. Щоб уповільнити їх, вдихаючи, вважаємо подумки до семи, а видихаючи - до дев'яти. Можна і не рахувати - дивлячись як легше. Почнемо».</w:t>
      </w:r>
      <w:r w:rsidR="004572E7" w:rsidRPr="00DC39C0">
        <w:rPr>
          <w:sz w:val="28"/>
          <w:szCs w:val="28"/>
          <w:lang w:val="ru-RU"/>
        </w:rPr>
        <w:t>[2]</w:t>
      </w:r>
    </w:p>
    <w:p w14:paraId="00000383" w14:textId="77777777" w:rsidR="003A3E41" w:rsidRDefault="004A258A">
      <w:pPr>
        <w:spacing w:line="360" w:lineRule="auto"/>
        <w:ind w:firstLine="709"/>
        <w:rPr>
          <w:sz w:val="28"/>
          <w:szCs w:val="28"/>
        </w:rPr>
      </w:pPr>
      <w:r>
        <w:rPr>
          <w:sz w:val="28"/>
          <w:szCs w:val="28"/>
        </w:rPr>
        <w:t>Ритуал: (див. заняття 1)</w:t>
      </w:r>
    </w:p>
    <w:p w14:paraId="000003A4" w14:textId="3229234F" w:rsidR="003A3E41" w:rsidRDefault="004A258A">
      <w:pPr>
        <w:spacing w:line="360" w:lineRule="auto"/>
        <w:ind w:firstLine="709"/>
        <w:rPr>
          <w:b/>
          <w:sz w:val="28"/>
          <w:szCs w:val="28"/>
        </w:rPr>
      </w:pPr>
      <w:r>
        <w:rPr>
          <w:b/>
          <w:sz w:val="28"/>
          <w:szCs w:val="28"/>
        </w:rPr>
        <w:t xml:space="preserve">Заняття </w:t>
      </w:r>
      <w:r w:rsidR="00A77FCB">
        <w:rPr>
          <w:b/>
          <w:sz w:val="28"/>
          <w:szCs w:val="28"/>
        </w:rPr>
        <w:t>5</w:t>
      </w:r>
      <w:r>
        <w:rPr>
          <w:b/>
          <w:sz w:val="28"/>
          <w:szCs w:val="28"/>
        </w:rPr>
        <w:t>.</w:t>
      </w:r>
    </w:p>
    <w:p w14:paraId="000003A5" w14:textId="77777777" w:rsidR="003A3E41" w:rsidRDefault="004A258A">
      <w:pPr>
        <w:spacing w:line="360" w:lineRule="auto"/>
        <w:ind w:firstLine="709"/>
        <w:rPr>
          <w:sz w:val="28"/>
          <w:szCs w:val="28"/>
        </w:rPr>
      </w:pPr>
      <w:r>
        <w:rPr>
          <w:sz w:val="28"/>
          <w:szCs w:val="28"/>
        </w:rPr>
        <w:t>Ритуал: (див. заняття 1)</w:t>
      </w:r>
    </w:p>
    <w:p w14:paraId="000003A6" w14:textId="53D05F9D" w:rsidR="003A3E41" w:rsidRPr="00F72B4B" w:rsidRDefault="004A258A">
      <w:pPr>
        <w:spacing w:line="360" w:lineRule="auto"/>
        <w:ind w:firstLine="709"/>
        <w:rPr>
          <w:sz w:val="28"/>
          <w:szCs w:val="28"/>
          <w:lang w:val="ru-RU"/>
        </w:rPr>
      </w:pPr>
      <w:r>
        <w:rPr>
          <w:sz w:val="28"/>
          <w:szCs w:val="28"/>
        </w:rPr>
        <w:t>На цей раз традиційне вітання на початку заняття ми проведемо у вигляді світського прийому. Усі члени групи, вільно пересуваючись по кімнаті, повинні підходити друг до друга обмінюватися компліментами, тобто. підкреслювати найкращу якість партнера, яку Ви в ньому бачите та цінуєте найбільше.</w:t>
      </w:r>
      <w:r w:rsidR="00F72B4B" w:rsidRPr="00F72B4B">
        <w:rPr>
          <w:sz w:val="28"/>
          <w:szCs w:val="28"/>
          <w:lang w:val="ru-RU"/>
        </w:rPr>
        <w:t>[2]</w:t>
      </w:r>
    </w:p>
    <w:p w14:paraId="000003A8" w14:textId="77777777" w:rsidR="003A3E41" w:rsidRDefault="004A258A">
      <w:pPr>
        <w:spacing w:line="360" w:lineRule="auto"/>
        <w:ind w:firstLine="709"/>
        <w:rPr>
          <w:sz w:val="28"/>
          <w:szCs w:val="28"/>
        </w:rPr>
      </w:pPr>
      <w:r>
        <w:rPr>
          <w:sz w:val="28"/>
          <w:szCs w:val="28"/>
        </w:rPr>
        <w:t>Основна частина:</w:t>
      </w:r>
    </w:p>
    <w:p w14:paraId="000003A9" w14:textId="77777777" w:rsidR="003A3E41" w:rsidRDefault="004A258A">
      <w:pPr>
        <w:spacing w:line="360" w:lineRule="auto"/>
        <w:ind w:firstLine="709"/>
        <w:rPr>
          <w:sz w:val="28"/>
          <w:szCs w:val="28"/>
        </w:rPr>
      </w:pPr>
      <w:r>
        <w:rPr>
          <w:sz w:val="28"/>
          <w:szCs w:val="28"/>
        </w:rPr>
        <w:t>Вправа 1. «Дзеркало» (див. заняття 3)</w:t>
      </w:r>
    </w:p>
    <w:p w14:paraId="000003AA" w14:textId="396DA2AE" w:rsidR="003A3E41" w:rsidRPr="004572E7" w:rsidRDefault="004A258A">
      <w:pPr>
        <w:spacing w:line="360" w:lineRule="auto"/>
        <w:ind w:firstLine="709"/>
        <w:rPr>
          <w:sz w:val="28"/>
          <w:szCs w:val="28"/>
          <w:lang w:val="ru-RU"/>
        </w:rPr>
      </w:pPr>
      <w:r>
        <w:rPr>
          <w:sz w:val="28"/>
          <w:szCs w:val="28"/>
        </w:rPr>
        <w:t>Мета – порівняти ставлення учасниць до свого фізичного Я на початку та наприкінці програми.</w:t>
      </w:r>
      <w:r w:rsidR="004572E7" w:rsidRPr="004572E7">
        <w:rPr>
          <w:sz w:val="28"/>
          <w:szCs w:val="28"/>
          <w:lang w:val="ru-RU"/>
        </w:rPr>
        <w:t>[2]</w:t>
      </w:r>
    </w:p>
    <w:p w14:paraId="000003AB" w14:textId="47DB88AD" w:rsidR="003A3E41" w:rsidRPr="00DC39C0" w:rsidRDefault="004A258A">
      <w:pPr>
        <w:spacing w:line="360" w:lineRule="auto"/>
        <w:ind w:firstLine="709"/>
        <w:rPr>
          <w:sz w:val="28"/>
          <w:szCs w:val="28"/>
          <w:lang w:val="ru-RU"/>
        </w:rPr>
      </w:pPr>
      <w:r>
        <w:rPr>
          <w:sz w:val="28"/>
          <w:szCs w:val="28"/>
        </w:rPr>
        <w:t>Вправа 2. «Ласкаві імена» (20 хвилин)</w:t>
      </w:r>
      <w:r w:rsidR="004572E7" w:rsidRPr="00DC39C0">
        <w:rPr>
          <w:sz w:val="28"/>
          <w:szCs w:val="28"/>
          <w:lang w:val="ru-RU"/>
        </w:rPr>
        <w:t>[2]</w:t>
      </w:r>
    </w:p>
    <w:p w14:paraId="000003AC" w14:textId="77777777" w:rsidR="003A3E41" w:rsidRDefault="004A258A">
      <w:pPr>
        <w:spacing w:line="360" w:lineRule="auto"/>
        <w:ind w:firstLine="709"/>
        <w:rPr>
          <w:sz w:val="28"/>
          <w:szCs w:val="28"/>
        </w:rPr>
      </w:pPr>
      <w:r>
        <w:rPr>
          <w:sz w:val="28"/>
          <w:szCs w:val="28"/>
        </w:rPr>
        <w:t>Мета – створення позитивного ставлення себе, прийняття себе.</w:t>
      </w:r>
    </w:p>
    <w:p w14:paraId="000003AD" w14:textId="77777777" w:rsidR="003A3E41" w:rsidRDefault="004A258A">
      <w:pPr>
        <w:spacing w:line="360" w:lineRule="auto"/>
        <w:ind w:firstLine="709"/>
        <w:rPr>
          <w:sz w:val="28"/>
          <w:szCs w:val="28"/>
        </w:rPr>
      </w:pPr>
      <w:r>
        <w:rPr>
          <w:sz w:val="28"/>
          <w:szCs w:val="28"/>
        </w:rPr>
        <w:t>Члени групи сідають у коло і по черзі розповідають, якими лагідними іменами їх називали та називають, що їм подобається, а що – ні. Які почуття вони при цьому відчували.</w:t>
      </w:r>
    </w:p>
    <w:p w14:paraId="000003AE" w14:textId="6BC0AED3" w:rsidR="003A3E41" w:rsidRPr="004572E7" w:rsidRDefault="004A258A">
      <w:pPr>
        <w:spacing w:line="360" w:lineRule="auto"/>
        <w:ind w:firstLine="709"/>
        <w:rPr>
          <w:sz w:val="28"/>
          <w:szCs w:val="28"/>
          <w:lang w:val="ru-RU"/>
        </w:rPr>
      </w:pPr>
      <w:r>
        <w:rPr>
          <w:sz w:val="28"/>
          <w:szCs w:val="28"/>
        </w:rPr>
        <w:t>Вправа 3 . «Карта тіла» (див. заняття 3)</w:t>
      </w:r>
      <w:r w:rsidR="004572E7" w:rsidRPr="004572E7">
        <w:rPr>
          <w:sz w:val="28"/>
          <w:szCs w:val="28"/>
          <w:lang w:val="ru-RU"/>
        </w:rPr>
        <w:t>[2]</w:t>
      </w:r>
    </w:p>
    <w:p w14:paraId="000003AF" w14:textId="77777777" w:rsidR="003A3E41" w:rsidRDefault="004A258A">
      <w:pPr>
        <w:spacing w:line="360" w:lineRule="auto"/>
        <w:ind w:firstLine="709"/>
        <w:rPr>
          <w:sz w:val="28"/>
          <w:szCs w:val="28"/>
        </w:rPr>
      </w:pPr>
      <w:r>
        <w:rPr>
          <w:sz w:val="28"/>
          <w:szCs w:val="28"/>
        </w:rPr>
        <w:lastRenderedPageBreak/>
        <w:t>Мета: аналіз змін, що відбулися в пропорціях за минулий час.</w:t>
      </w:r>
    </w:p>
    <w:p w14:paraId="000003B0" w14:textId="77777777" w:rsidR="003A3E41" w:rsidRDefault="004A258A">
      <w:pPr>
        <w:spacing w:line="360" w:lineRule="auto"/>
        <w:ind w:firstLine="709"/>
        <w:rPr>
          <w:sz w:val="28"/>
          <w:szCs w:val="28"/>
        </w:rPr>
      </w:pPr>
      <w:r>
        <w:rPr>
          <w:sz w:val="28"/>
          <w:szCs w:val="28"/>
        </w:rPr>
        <w:t>Рефлексія: всі діляться враженнями від проведеної програми загалом. Що допомагало у роботі над собою? Які зміни відбулися?</w:t>
      </w:r>
    </w:p>
    <w:p w14:paraId="000003B1" w14:textId="77777777" w:rsidR="003A3E41" w:rsidRDefault="004A258A">
      <w:pPr>
        <w:spacing w:line="360" w:lineRule="auto"/>
        <w:ind w:firstLine="709"/>
        <w:rPr>
          <w:sz w:val="28"/>
          <w:szCs w:val="28"/>
        </w:rPr>
      </w:pPr>
      <w:r>
        <w:rPr>
          <w:sz w:val="28"/>
          <w:szCs w:val="28"/>
        </w:rPr>
        <w:t>Релаксація: внутрішня розмова зі своїм тілом, прийняття та гармонія із собою.</w:t>
      </w:r>
    </w:p>
    <w:p w14:paraId="000003B2" w14:textId="77777777" w:rsidR="003A3E41" w:rsidRDefault="004A258A">
      <w:pPr>
        <w:spacing w:line="360" w:lineRule="auto"/>
        <w:ind w:firstLine="709"/>
        <w:rPr>
          <w:sz w:val="28"/>
          <w:szCs w:val="28"/>
        </w:rPr>
      </w:pPr>
      <w:r>
        <w:rPr>
          <w:sz w:val="28"/>
          <w:szCs w:val="28"/>
        </w:rPr>
        <w:t>Ритуал: (див. заняття 1)</w:t>
      </w:r>
    </w:p>
    <w:p w14:paraId="000003B3" w14:textId="25ABDA9E" w:rsidR="003A3E41" w:rsidRPr="00F72B4B" w:rsidRDefault="004A258A">
      <w:pPr>
        <w:spacing w:line="360" w:lineRule="auto"/>
        <w:ind w:firstLine="709"/>
        <w:rPr>
          <w:sz w:val="28"/>
          <w:szCs w:val="28"/>
          <w:lang w:val="ru-RU"/>
        </w:rPr>
      </w:pPr>
      <w:r>
        <w:rPr>
          <w:sz w:val="28"/>
          <w:szCs w:val="28"/>
        </w:rPr>
        <w:t>Нами були розроблені рекомендації для батьків.</w:t>
      </w:r>
      <w:r w:rsidR="00F72B4B" w:rsidRPr="00F72B4B">
        <w:rPr>
          <w:sz w:val="28"/>
          <w:szCs w:val="28"/>
          <w:lang w:val="ru-RU"/>
        </w:rPr>
        <w:t>[</w:t>
      </w:r>
      <w:r w:rsidR="004572E7" w:rsidRPr="004572E7">
        <w:rPr>
          <w:sz w:val="28"/>
          <w:szCs w:val="28"/>
          <w:lang w:val="ru-RU"/>
        </w:rPr>
        <w:t>3</w:t>
      </w:r>
      <w:r w:rsidR="00F72B4B" w:rsidRPr="00F72B4B">
        <w:rPr>
          <w:sz w:val="28"/>
          <w:szCs w:val="28"/>
          <w:lang w:val="ru-RU"/>
        </w:rPr>
        <w:t>]</w:t>
      </w:r>
    </w:p>
    <w:p w14:paraId="000003B4" w14:textId="77777777" w:rsidR="003A3E41" w:rsidRDefault="004A258A">
      <w:pPr>
        <w:spacing w:line="360" w:lineRule="auto"/>
        <w:ind w:firstLine="709"/>
        <w:rPr>
          <w:sz w:val="28"/>
          <w:szCs w:val="28"/>
        </w:rPr>
      </w:pPr>
      <w:r>
        <w:rPr>
          <w:sz w:val="28"/>
          <w:szCs w:val="28"/>
        </w:rPr>
        <w:t>Спілкування з підлітком, хворим на харчові розлади, іноді важко, і тут допоможуть наступні рекомендації:</w:t>
      </w:r>
    </w:p>
    <w:p w14:paraId="000003B5" w14:textId="561E58E4" w:rsidR="003A3E41" w:rsidRPr="004572E7" w:rsidRDefault="004A258A">
      <w:pPr>
        <w:spacing w:line="360" w:lineRule="auto"/>
        <w:ind w:firstLine="709"/>
        <w:rPr>
          <w:sz w:val="28"/>
          <w:szCs w:val="28"/>
          <w:lang w:val="ru-RU"/>
        </w:rPr>
      </w:pPr>
      <w:r>
        <w:rPr>
          <w:sz w:val="28"/>
          <w:szCs w:val="28"/>
        </w:rPr>
        <w:t>1.</w:t>
      </w:r>
      <w:r>
        <w:rPr>
          <w:sz w:val="28"/>
          <w:szCs w:val="28"/>
        </w:rPr>
        <w:tab/>
        <w:t xml:space="preserve">постарайтеся </w:t>
      </w:r>
      <w:proofErr w:type="spellStart"/>
      <w:r>
        <w:rPr>
          <w:sz w:val="28"/>
          <w:szCs w:val="28"/>
        </w:rPr>
        <w:t>дружньо</w:t>
      </w:r>
      <w:proofErr w:type="spellEnd"/>
      <w:r>
        <w:rPr>
          <w:sz w:val="28"/>
          <w:szCs w:val="28"/>
        </w:rPr>
        <w:t xml:space="preserve"> поставитися до </w:t>
      </w:r>
      <w:proofErr w:type="spellStart"/>
      <w:r>
        <w:rPr>
          <w:sz w:val="28"/>
          <w:szCs w:val="28"/>
        </w:rPr>
        <w:t>підлітка</w:t>
      </w:r>
      <w:proofErr w:type="spellEnd"/>
      <w:r w:rsidR="004572E7" w:rsidRPr="004572E7">
        <w:rPr>
          <w:sz w:val="28"/>
          <w:szCs w:val="28"/>
          <w:lang w:val="ru-RU"/>
        </w:rPr>
        <w:t>[3]</w:t>
      </w:r>
    </w:p>
    <w:p w14:paraId="000003B6" w14:textId="5E2E3312" w:rsidR="003A3E41" w:rsidRPr="00DC39C0" w:rsidRDefault="004A258A">
      <w:pPr>
        <w:spacing w:line="360" w:lineRule="auto"/>
        <w:ind w:firstLine="709"/>
        <w:rPr>
          <w:sz w:val="28"/>
          <w:szCs w:val="28"/>
          <w:lang w:val="ru-RU"/>
        </w:rPr>
      </w:pPr>
      <w:r>
        <w:rPr>
          <w:sz w:val="28"/>
          <w:szCs w:val="28"/>
        </w:rPr>
        <w:t>2.</w:t>
      </w:r>
      <w:r>
        <w:rPr>
          <w:sz w:val="28"/>
          <w:szCs w:val="28"/>
        </w:rPr>
        <w:tab/>
        <w:t xml:space="preserve">використання опитувальників збереже час і нерви як хворому, і лікаря, звичайно, ці листи не завжди допомагають, але зазвичай, якщо залишити </w:t>
      </w:r>
      <w:proofErr w:type="spellStart"/>
      <w:r>
        <w:rPr>
          <w:sz w:val="28"/>
          <w:szCs w:val="28"/>
        </w:rPr>
        <w:t>підлітка</w:t>
      </w:r>
      <w:proofErr w:type="spellEnd"/>
      <w:r>
        <w:rPr>
          <w:sz w:val="28"/>
          <w:szCs w:val="28"/>
        </w:rPr>
        <w:t xml:space="preserve"> одного, то він чесно відповідає на запитання. Мама хвора не повинна заглядати через плече дочки.</w:t>
      </w:r>
      <w:r w:rsidR="004572E7" w:rsidRPr="00DC39C0">
        <w:rPr>
          <w:sz w:val="28"/>
          <w:szCs w:val="28"/>
          <w:lang w:val="ru-RU"/>
        </w:rPr>
        <w:t>[3]</w:t>
      </w:r>
    </w:p>
    <w:p w14:paraId="000003B7" w14:textId="39C60252" w:rsidR="003A3E41" w:rsidRPr="004572E7" w:rsidRDefault="004A258A">
      <w:pPr>
        <w:spacing w:line="360" w:lineRule="auto"/>
        <w:ind w:firstLine="709"/>
        <w:rPr>
          <w:sz w:val="28"/>
          <w:szCs w:val="28"/>
          <w:lang w:val="ru-RU"/>
        </w:rPr>
      </w:pPr>
      <w:r>
        <w:rPr>
          <w:sz w:val="28"/>
          <w:szCs w:val="28"/>
        </w:rPr>
        <w:t>3.</w:t>
      </w:r>
      <w:r>
        <w:rPr>
          <w:sz w:val="28"/>
          <w:szCs w:val="28"/>
        </w:rPr>
        <w:tab/>
        <w:t>По-третє, краще не фіксуватися на діагнозі, а звертати увагу на симптоми, можна пояснити, що ці симптоми пов'язані з недостатнім харчуванням і в той же час їй потрібно сказати, що багато їсти теж шкідливо (нагадаємо, дівчинка вже вважала себе «жирною»).</w:t>
      </w:r>
      <w:r w:rsidR="004572E7" w:rsidRPr="004572E7">
        <w:rPr>
          <w:sz w:val="28"/>
          <w:szCs w:val="28"/>
          <w:lang w:val="ru-RU"/>
        </w:rPr>
        <w:t>[3]</w:t>
      </w:r>
    </w:p>
    <w:p w14:paraId="000003B8" w14:textId="37EFDBC0" w:rsidR="003A3E41" w:rsidRDefault="004A258A">
      <w:pPr>
        <w:spacing w:line="360" w:lineRule="auto"/>
        <w:ind w:firstLine="709"/>
        <w:rPr>
          <w:sz w:val="28"/>
          <w:szCs w:val="28"/>
        </w:rPr>
      </w:pPr>
      <w:r>
        <w:rPr>
          <w:sz w:val="28"/>
          <w:szCs w:val="28"/>
        </w:rPr>
        <w:t>4.</w:t>
      </w:r>
      <w:r>
        <w:rPr>
          <w:sz w:val="28"/>
          <w:szCs w:val="28"/>
        </w:rPr>
        <w:tab/>
        <w:t>По-четверте, потрібно раз і назавжди зрозуміти, що розмова з підлітком завжди займе більше часу, ніж розмова з дорослим хворим. Якщо цього не враховувати, то пацієнтка почуватиметься незручно, або лікар нервуватиме, вибиваючись з графіка.</w:t>
      </w:r>
      <w:r w:rsidR="004572E7" w:rsidRPr="004572E7">
        <w:rPr>
          <w:sz w:val="28"/>
          <w:szCs w:val="28"/>
          <w:lang w:val="ru-RU"/>
        </w:rPr>
        <w:t>[3]</w:t>
      </w:r>
      <w:r>
        <w:rPr>
          <w:sz w:val="28"/>
          <w:szCs w:val="28"/>
        </w:rPr>
        <w:t xml:space="preserve"> </w:t>
      </w:r>
    </w:p>
    <w:p w14:paraId="000003B9" w14:textId="157DEC4E" w:rsidR="003A3E41" w:rsidRPr="00F72B4B" w:rsidRDefault="004A258A">
      <w:pPr>
        <w:spacing w:line="360" w:lineRule="auto"/>
        <w:ind w:firstLine="709"/>
        <w:rPr>
          <w:sz w:val="28"/>
          <w:szCs w:val="28"/>
        </w:rPr>
      </w:pPr>
      <w:r>
        <w:rPr>
          <w:sz w:val="28"/>
          <w:szCs w:val="28"/>
        </w:rPr>
        <w:t>Батьки повинні пам'ятати, що таким підліткам не слід постійно нагадувати про їхні помилки та прорахунки, вони самі добре знають їх і через них дуже переживають. Завищені вимоги та постійні нарікання з боку дорослих лише знижують функціональні можливості подібної дитини, оскільки вводять її в стан емоційного стресу, підвищують її невпевненість у собі, викликають додаткове хвилювання і нерідко формують страх перед ситуацією.</w:t>
      </w:r>
      <w:r w:rsidR="00F72B4B" w:rsidRPr="00F72B4B">
        <w:rPr>
          <w:sz w:val="28"/>
          <w:szCs w:val="28"/>
        </w:rPr>
        <w:t>[</w:t>
      </w:r>
      <w:r w:rsidR="004572E7" w:rsidRPr="004572E7">
        <w:rPr>
          <w:sz w:val="28"/>
          <w:szCs w:val="28"/>
        </w:rPr>
        <w:t>3</w:t>
      </w:r>
      <w:r w:rsidR="00F72B4B" w:rsidRPr="00F72B4B">
        <w:rPr>
          <w:sz w:val="28"/>
          <w:szCs w:val="28"/>
        </w:rPr>
        <w:t>]</w:t>
      </w:r>
    </w:p>
    <w:p w14:paraId="000003BA" w14:textId="06C1AB28" w:rsidR="003A3E41" w:rsidRPr="00F72B4B" w:rsidRDefault="004A258A">
      <w:pPr>
        <w:spacing w:line="360" w:lineRule="auto"/>
        <w:ind w:firstLine="709"/>
        <w:rPr>
          <w:sz w:val="28"/>
          <w:szCs w:val="28"/>
        </w:rPr>
      </w:pPr>
      <w:r>
        <w:rPr>
          <w:sz w:val="28"/>
          <w:szCs w:val="28"/>
        </w:rPr>
        <w:lastRenderedPageBreak/>
        <w:t>Слід звертати увагу і положення в системі міжособистісних відносин. Неприйняття однолітками сприймається цими дітьми особливо болісно. У такій ситуації вони втрачають самовладання, постійно переживають через це, займаються самобичуванням. Дітям необхідно допомогти, підкреслюючи перед групою їх позитивні якості, обираючи їм види діяльності, у яких можуть досягти помітного успіху.</w:t>
      </w:r>
      <w:r w:rsidR="00F72B4B" w:rsidRPr="00F72B4B">
        <w:rPr>
          <w:sz w:val="28"/>
          <w:szCs w:val="28"/>
        </w:rPr>
        <w:t>[</w:t>
      </w:r>
      <w:r w:rsidR="004572E7" w:rsidRPr="004572E7">
        <w:rPr>
          <w:sz w:val="28"/>
          <w:szCs w:val="28"/>
        </w:rPr>
        <w:t>3</w:t>
      </w:r>
      <w:r w:rsidR="00F72B4B" w:rsidRPr="00F72B4B">
        <w:rPr>
          <w:sz w:val="28"/>
          <w:szCs w:val="28"/>
        </w:rPr>
        <w:t>]</w:t>
      </w:r>
    </w:p>
    <w:p w14:paraId="000003BB" w14:textId="77777777" w:rsidR="003A3E41" w:rsidRDefault="004A258A">
      <w:pPr>
        <w:spacing w:line="360" w:lineRule="auto"/>
        <w:ind w:firstLine="709"/>
        <w:rPr>
          <w:sz w:val="28"/>
          <w:szCs w:val="28"/>
        </w:rPr>
      </w:pPr>
      <w:r>
        <w:rPr>
          <w:sz w:val="28"/>
          <w:szCs w:val="28"/>
        </w:rPr>
        <w:t xml:space="preserve">У житті хворих на нервову анорексію має бути більше любові, якщо немає сестер і братів, то можна завести дитині кішку чи собаку, які відволікатимуть </w:t>
      </w:r>
      <w:proofErr w:type="spellStart"/>
      <w:r>
        <w:rPr>
          <w:sz w:val="28"/>
          <w:szCs w:val="28"/>
        </w:rPr>
        <w:t>підлітка</w:t>
      </w:r>
      <w:proofErr w:type="spellEnd"/>
      <w:r>
        <w:rPr>
          <w:sz w:val="28"/>
          <w:szCs w:val="28"/>
        </w:rPr>
        <w:t xml:space="preserve"> від думок про хворобу.</w:t>
      </w:r>
    </w:p>
    <w:p w14:paraId="000003BC" w14:textId="77777777" w:rsidR="003A3E41" w:rsidRDefault="004A258A">
      <w:pPr>
        <w:spacing w:line="360" w:lineRule="auto"/>
        <w:ind w:firstLine="709"/>
        <w:rPr>
          <w:sz w:val="28"/>
          <w:szCs w:val="28"/>
        </w:rPr>
      </w:pPr>
      <w:r>
        <w:rPr>
          <w:sz w:val="28"/>
          <w:szCs w:val="28"/>
        </w:rPr>
        <w:t>Можна дозволяти дітям готувати їжу в сім'ї, намагайтеся не залишати дитину віч-на-віч з їжею. Ця ситуація дуже травмує його.</w:t>
      </w:r>
    </w:p>
    <w:p w14:paraId="000003BD" w14:textId="15C08BEB" w:rsidR="003A3E41" w:rsidRPr="00F72B4B" w:rsidRDefault="004A258A">
      <w:pPr>
        <w:spacing w:line="360" w:lineRule="auto"/>
        <w:ind w:firstLine="709"/>
        <w:rPr>
          <w:sz w:val="28"/>
          <w:szCs w:val="28"/>
          <w:lang w:val="ru-RU"/>
        </w:rPr>
      </w:pPr>
      <w:r>
        <w:rPr>
          <w:sz w:val="28"/>
          <w:szCs w:val="28"/>
        </w:rPr>
        <w:t>Дітям бажано відвідувати якісь гуртки, де вони зможуть займатися улюбленою справою. Бездіяльність для таких людей – це їжа та всі думки про неї.</w:t>
      </w:r>
      <w:r w:rsidR="00F72B4B" w:rsidRPr="00F72B4B">
        <w:rPr>
          <w:sz w:val="28"/>
          <w:szCs w:val="28"/>
          <w:lang w:val="ru-RU"/>
        </w:rPr>
        <w:t>[</w:t>
      </w:r>
      <w:r w:rsidR="004572E7" w:rsidRPr="004572E7">
        <w:rPr>
          <w:sz w:val="28"/>
          <w:szCs w:val="28"/>
          <w:lang w:val="ru-RU"/>
        </w:rPr>
        <w:t>3</w:t>
      </w:r>
      <w:r w:rsidR="00F72B4B" w:rsidRPr="00F72B4B">
        <w:rPr>
          <w:sz w:val="28"/>
          <w:szCs w:val="28"/>
          <w:lang w:val="ru-RU"/>
        </w:rPr>
        <w:t>]</w:t>
      </w:r>
    </w:p>
    <w:p w14:paraId="000003BE" w14:textId="2FE58D6E" w:rsidR="003A3E41" w:rsidRPr="00F72B4B" w:rsidRDefault="004A258A">
      <w:pPr>
        <w:spacing w:line="360" w:lineRule="auto"/>
        <w:ind w:firstLine="709"/>
        <w:rPr>
          <w:sz w:val="28"/>
          <w:szCs w:val="28"/>
          <w:lang w:val="ru-RU"/>
        </w:rPr>
      </w:pPr>
      <w:r>
        <w:rPr>
          <w:sz w:val="28"/>
          <w:szCs w:val="28"/>
        </w:rPr>
        <w:t>Найчастіше хвал</w:t>
      </w:r>
      <w:r w:rsidR="003D08B1">
        <w:rPr>
          <w:sz w:val="28"/>
          <w:szCs w:val="28"/>
        </w:rPr>
        <w:t>іть</w:t>
      </w:r>
      <w:r>
        <w:rPr>
          <w:sz w:val="28"/>
          <w:szCs w:val="28"/>
        </w:rPr>
        <w:t xml:space="preserve"> </w:t>
      </w:r>
      <w:proofErr w:type="spellStart"/>
      <w:r>
        <w:rPr>
          <w:sz w:val="28"/>
          <w:szCs w:val="28"/>
        </w:rPr>
        <w:t>підлітка</w:t>
      </w:r>
      <w:proofErr w:type="spellEnd"/>
      <w:r>
        <w:rPr>
          <w:sz w:val="28"/>
          <w:szCs w:val="28"/>
        </w:rPr>
        <w:t>. Порятунок від хвороби у високій самооцінці, оцінки своєї зовнішності та всього, що робить хворий. Найголовніше - навіяти дівчинці, що бути красивою - це не означає бути худою.</w:t>
      </w:r>
      <w:r w:rsidR="00F72B4B" w:rsidRPr="00F72B4B">
        <w:rPr>
          <w:sz w:val="28"/>
          <w:szCs w:val="28"/>
          <w:lang w:val="ru-RU"/>
        </w:rPr>
        <w:t>[</w:t>
      </w:r>
      <w:r w:rsidR="004572E7" w:rsidRPr="004572E7">
        <w:rPr>
          <w:sz w:val="28"/>
          <w:szCs w:val="28"/>
          <w:lang w:val="ru-RU"/>
        </w:rPr>
        <w:t>3</w:t>
      </w:r>
      <w:r w:rsidR="00F72B4B" w:rsidRPr="00F72B4B">
        <w:rPr>
          <w:sz w:val="28"/>
          <w:szCs w:val="28"/>
          <w:lang w:val="ru-RU"/>
        </w:rPr>
        <w:t>]</w:t>
      </w:r>
    </w:p>
    <w:p w14:paraId="000003BF" w14:textId="77777777" w:rsidR="003A3E41" w:rsidRDefault="004A258A">
      <w:pPr>
        <w:spacing w:line="360" w:lineRule="auto"/>
        <w:ind w:firstLine="709"/>
        <w:rPr>
          <w:sz w:val="28"/>
          <w:szCs w:val="28"/>
        </w:rPr>
      </w:pPr>
      <w:r>
        <w:rPr>
          <w:sz w:val="28"/>
          <w:szCs w:val="28"/>
        </w:rPr>
        <w:t xml:space="preserve">Намагайтеся </w:t>
      </w:r>
      <w:proofErr w:type="spellStart"/>
      <w:r>
        <w:rPr>
          <w:sz w:val="28"/>
          <w:szCs w:val="28"/>
        </w:rPr>
        <w:t>внести</w:t>
      </w:r>
      <w:proofErr w:type="spellEnd"/>
      <w:r>
        <w:rPr>
          <w:sz w:val="28"/>
          <w:szCs w:val="28"/>
        </w:rPr>
        <w:t xml:space="preserve"> в життя хворий багато нових вражень, подорожуйте і більше гуляйте.</w:t>
      </w:r>
    </w:p>
    <w:p w14:paraId="000003C0" w14:textId="77777777" w:rsidR="003A3E41" w:rsidRDefault="003A3E41">
      <w:pPr>
        <w:spacing w:after="160" w:line="259" w:lineRule="auto"/>
        <w:jc w:val="left"/>
        <w:rPr>
          <w:b/>
        </w:rPr>
      </w:pPr>
    </w:p>
    <w:p w14:paraId="000003C1" w14:textId="77777777" w:rsidR="003A3E41" w:rsidRDefault="004A258A">
      <w:pPr>
        <w:spacing w:after="120" w:line="360" w:lineRule="auto"/>
        <w:jc w:val="center"/>
        <w:rPr>
          <w:b/>
          <w:sz w:val="28"/>
          <w:szCs w:val="28"/>
        </w:rPr>
      </w:pPr>
      <w:bookmarkStart w:id="14" w:name="_heading=h.lnxbz9" w:colFirst="0" w:colLast="0"/>
      <w:bookmarkEnd w:id="14"/>
      <w:r>
        <w:rPr>
          <w:b/>
          <w:sz w:val="28"/>
          <w:szCs w:val="28"/>
        </w:rPr>
        <w:t xml:space="preserve">Висновки до другого розділу </w:t>
      </w:r>
    </w:p>
    <w:p w14:paraId="000003C2" w14:textId="77777777" w:rsidR="003A3E41" w:rsidRDefault="004A258A">
      <w:pPr>
        <w:spacing w:line="360" w:lineRule="auto"/>
        <w:ind w:firstLine="709"/>
        <w:rPr>
          <w:sz w:val="28"/>
          <w:szCs w:val="28"/>
        </w:rPr>
      </w:pPr>
      <w:r>
        <w:rPr>
          <w:sz w:val="28"/>
          <w:szCs w:val="28"/>
        </w:rPr>
        <w:t xml:space="preserve">Емпіричне дослідження включало три основні етапи: підготовчий, </w:t>
      </w:r>
      <w:proofErr w:type="spellStart"/>
      <w:r>
        <w:rPr>
          <w:sz w:val="28"/>
          <w:szCs w:val="28"/>
        </w:rPr>
        <w:t>психодіагностичний</w:t>
      </w:r>
      <w:proofErr w:type="spellEnd"/>
      <w:r>
        <w:rPr>
          <w:sz w:val="28"/>
          <w:szCs w:val="28"/>
        </w:rPr>
        <w:t xml:space="preserve"> та аналітичний та проводилося відповідно до основних вимог сучасної психодіагностики з урахуванням зовнішніх та внутрішніх факторів, що впливають на якість діагностичної інформації, таких як етап дослідження, ситуаційні змінні, мета дослідження, </w:t>
      </w:r>
      <w:proofErr w:type="spellStart"/>
      <w:r>
        <w:rPr>
          <w:sz w:val="28"/>
          <w:szCs w:val="28"/>
        </w:rPr>
        <w:t>психодіагностичні</w:t>
      </w:r>
      <w:proofErr w:type="spellEnd"/>
      <w:r>
        <w:rPr>
          <w:sz w:val="28"/>
          <w:szCs w:val="28"/>
        </w:rPr>
        <w:t xml:space="preserve"> тестові завдання та індивідуально-психологічні особливості респондентів.</w:t>
      </w:r>
    </w:p>
    <w:p w14:paraId="000003C3" w14:textId="77777777" w:rsidR="003A3E41" w:rsidRDefault="004A258A">
      <w:pPr>
        <w:spacing w:line="360" w:lineRule="auto"/>
        <w:ind w:firstLine="709"/>
        <w:rPr>
          <w:sz w:val="28"/>
          <w:szCs w:val="28"/>
        </w:rPr>
      </w:pPr>
      <w:r>
        <w:rPr>
          <w:sz w:val="28"/>
          <w:szCs w:val="28"/>
        </w:rPr>
        <w:t xml:space="preserve">Емпіричну вибірку дослідження склали 41 користувач </w:t>
      </w:r>
      <w:proofErr w:type="spellStart"/>
      <w:r>
        <w:rPr>
          <w:sz w:val="28"/>
          <w:szCs w:val="28"/>
        </w:rPr>
        <w:t>ТікТоку</w:t>
      </w:r>
      <w:proofErr w:type="spellEnd"/>
      <w:r>
        <w:rPr>
          <w:sz w:val="28"/>
          <w:szCs w:val="28"/>
        </w:rPr>
        <w:t xml:space="preserve"> віком 14-18 років. Нами проведений кореляційний аналіз </w:t>
      </w:r>
      <w:proofErr w:type="spellStart"/>
      <w:r>
        <w:rPr>
          <w:sz w:val="28"/>
          <w:szCs w:val="28"/>
        </w:rPr>
        <w:t>зв’язків</w:t>
      </w:r>
      <w:proofErr w:type="spellEnd"/>
      <w:r>
        <w:rPr>
          <w:sz w:val="28"/>
          <w:szCs w:val="28"/>
        </w:rPr>
        <w:t xml:space="preserve"> між </w:t>
      </w:r>
      <w:r>
        <w:rPr>
          <w:sz w:val="28"/>
          <w:szCs w:val="28"/>
        </w:rPr>
        <w:lastRenderedPageBreak/>
        <w:t xml:space="preserve">психологічними особливостями підлітків-користувачів мережі </w:t>
      </w:r>
      <w:proofErr w:type="spellStart"/>
      <w:r>
        <w:rPr>
          <w:sz w:val="28"/>
          <w:szCs w:val="28"/>
        </w:rPr>
        <w:t>ТікТок</w:t>
      </w:r>
      <w:proofErr w:type="spellEnd"/>
      <w:r>
        <w:rPr>
          <w:sz w:val="28"/>
          <w:szCs w:val="28"/>
        </w:rPr>
        <w:t>. Застосування методики «</w:t>
      </w:r>
      <w:proofErr w:type="spellStart"/>
      <w:r>
        <w:rPr>
          <w:sz w:val="28"/>
          <w:szCs w:val="28"/>
        </w:rPr>
        <w:t>Eating</w:t>
      </w:r>
      <w:proofErr w:type="spellEnd"/>
      <w:r>
        <w:rPr>
          <w:sz w:val="28"/>
          <w:szCs w:val="28"/>
        </w:rPr>
        <w:t xml:space="preserve"> </w:t>
      </w:r>
      <w:proofErr w:type="spellStart"/>
      <w:r>
        <w:rPr>
          <w:sz w:val="28"/>
          <w:szCs w:val="28"/>
        </w:rPr>
        <w:t>Attitudes</w:t>
      </w:r>
      <w:proofErr w:type="spellEnd"/>
      <w:r>
        <w:rPr>
          <w:sz w:val="28"/>
          <w:szCs w:val="28"/>
        </w:rPr>
        <w:t xml:space="preserve"> Test-26» дозволило виявити, що схильність до порушень харчової поведінки відрізняється в залежності від статі користувачів </w:t>
      </w:r>
      <w:proofErr w:type="spellStart"/>
      <w:r>
        <w:rPr>
          <w:sz w:val="28"/>
          <w:szCs w:val="28"/>
        </w:rPr>
        <w:t>ТікТоку</w:t>
      </w:r>
      <w:proofErr w:type="spellEnd"/>
      <w:r>
        <w:rPr>
          <w:sz w:val="28"/>
          <w:szCs w:val="28"/>
        </w:rPr>
        <w:t>. Дівчата більш схильні до порушень харчової поведінки, ніж хлопці. Рівень нейротизму також більший у дівчат, ніж у хлопців. Нейротизм виражається в надзвичайній нервовості, нестійкості, поганій адаптації, схильності до швидкої зміни настроїв (лабільності), почутті вини і занепокоєння, заклопотаності, депресивних реакціях, розсіяності уваги, нестійкості стресових ситуаціях.</w:t>
      </w:r>
    </w:p>
    <w:p w14:paraId="000003C4" w14:textId="4DA61EF8" w:rsidR="003A3E41" w:rsidRDefault="004A258A">
      <w:pPr>
        <w:spacing w:line="360" w:lineRule="auto"/>
        <w:ind w:firstLine="709"/>
        <w:rPr>
          <w:sz w:val="28"/>
          <w:szCs w:val="28"/>
        </w:rPr>
      </w:pPr>
      <w:r>
        <w:rPr>
          <w:sz w:val="28"/>
          <w:szCs w:val="28"/>
        </w:rPr>
        <w:t xml:space="preserve">Застосування </w:t>
      </w:r>
      <w:r w:rsidR="00141556" w:rsidRPr="00D35C1D">
        <w:rPr>
          <w:sz w:val="28"/>
          <w:szCs w:val="28"/>
        </w:rPr>
        <w:t>авторської анкети</w:t>
      </w:r>
      <w:r>
        <w:rPr>
          <w:sz w:val="28"/>
          <w:szCs w:val="28"/>
        </w:rPr>
        <w:t xml:space="preserve"> дозволило виявити, що ризик виникнення РХП залежить від часу користування </w:t>
      </w:r>
      <w:proofErr w:type="spellStart"/>
      <w:r>
        <w:rPr>
          <w:sz w:val="28"/>
          <w:szCs w:val="28"/>
        </w:rPr>
        <w:t>ТікТоком</w:t>
      </w:r>
      <w:proofErr w:type="spellEnd"/>
      <w:r>
        <w:rPr>
          <w:sz w:val="28"/>
          <w:szCs w:val="28"/>
        </w:rPr>
        <w:t xml:space="preserve"> за добу, настрою після перегляду відео, бажанням йти в ногу з трендами, та схильністю до емоційного реагування на думку інших. Чим більший час користування мережею, тим вищий ризик виникнення порушень харчової поведінки. У користувачів </w:t>
      </w:r>
      <w:proofErr w:type="spellStart"/>
      <w:r>
        <w:rPr>
          <w:sz w:val="28"/>
          <w:szCs w:val="28"/>
        </w:rPr>
        <w:t>ТікТоку</w:t>
      </w:r>
      <w:proofErr w:type="spellEnd"/>
      <w:r>
        <w:rPr>
          <w:sz w:val="28"/>
          <w:szCs w:val="28"/>
        </w:rPr>
        <w:t xml:space="preserve">, схильних до </w:t>
      </w:r>
      <w:r w:rsidRPr="00D35C1D">
        <w:rPr>
          <w:sz w:val="28"/>
          <w:szCs w:val="28"/>
        </w:rPr>
        <w:t>Р</w:t>
      </w:r>
      <w:r w:rsidR="00141556" w:rsidRPr="00D35C1D">
        <w:rPr>
          <w:sz w:val="28"/>
          <w:szCs w:val="28"/>
        </w:rPr>
        <w:t>ХП</w:t>
      </w:r>
      <w:r>
        <w:rPr>
          <w:sz w:val="28"/>
          <w:szCs w:val="28"/>
        </w:rPr>
        <w:t xml:space="preserve">, настрій після перегляду відео погіршується. Користувачі </w:t>
      </w:r>
      <w:proofErr w:type="spellStart"/>
      <w:r>
        <w:rPr>
          <w:sz w:val="28"/>
          <w:szCs w:val="28"/>
        </w:rPr>
        <w:t>ТікТоку</w:t>
      </w:r>
      <w:proofErr w:type="spellEnd"/>
      <w:r>
        <w:rPr>
          <w:sz w:val="28"/>
          <w:szCs w:val="28"/>
        </w:rPr>
        <w:t xml:space="preserve">, які знімають відео, пов’язані з їх проблемами мають більший ризик виникнення РХП, ніж ті, які відео не знімають. Ризик виникнення РХП вищий у користувачів </w:t>
      </w:r>
      <w:proofErr w:type="spellStart"/>
      <w:r>
        <w:rPr>
          <w:sz w:val="28"/>
          <w:szCs w:val="28"/>
        </w:rPr>
        <w:t>ТікТоку</w:t>
      </w:r>
      <w:proofErr w:type="spellEnd"/>
      <w:r>
        <w:rPr>
          <w:sz w:val="28"/>
          <w:szCs w:val="28"/>
        </w:rPr>
        <w:t xml:space="preserve">, які прагнуть йти в ногу з трендами щодо зовнішнього вигляду. Виникнення РХП напряму залежить, чи реагує </w:t>
      </w:r>
      <w:proofErr w:type="spellStart"/>
      <w:r>
        <w:rPr>
          <w:sz w:val="28"/>
          <w:szCs w:val="28"/>
        </w:rPr>
        <w:t>емоційно</w:t>
      </w:r>
      <w:proofErr w:type="spellEnd"/>
      <w:r>
        <w:rPr>
          <w:sz w:val="28"/>
          <w:szCs w:val="28"/>
        </w:rPr>
        <w:t xml:space="preserve"> людина на думку оточуючих.</w:t>
      </w:r>
    </w:p>
    <w:p w14:paraId="6F6F1E68" w14:textId="1ABC3FD3" w:rsidR="00BA579C" w:rsidRDefault="00BA579C">
      <w:pPr>
        <w:spacing w:line="360" w:lineRule="auto"/>
        <w:ind w:firstLine="709"/>
        <w:rPr>
          <w:sz w:val="28"/>
          <w:szCs w:val="28"/>
        </w:rPr>
      </w:pPr>
      <w:r>
        <w:rPr>
          <w:sz w:val="28"/>
          <w:szCs w:val="28"/>
        </w:rPr>
        <w:t xml:space="preserve">Під час проведення </w:t>
      </w:r>
      <w:r w:rsidRPr="00BA579C">
        <w:rPr>
          <w:sz w:val="28"/>
          <w:szCs w:val="28"/>
        </w:rPr>
        <w:t>кореляційного аналізу індивідуально-п</w:t>
      </w:r>
      <w:r>
        <w:rPr>
          <w:sz w:val="28"/>
          <w:szCs w:val="28"/>
        </w:rPr>
        <w:t>с</w:t>
      </w:r>
      <w:r w:rsidRPr="00BA579C">
        <w:rPr>
          <w:sz w:val="28"/>
          <w:szCs w:val="28"/>
        </w:rPr>
        <w:t xml:space="preserve">ихологічних особливостей користувачів </w:t>
      </w:r>
      <w:proofErr w:type="spellStart"/>
      <w:r w:rsidRPr="00BA579C">
        <w:rPr>
          <w:sz w:val="28"/>
          <w:szCs w:val="28"/>
        </w:rPr>
        <w:t>ТікТоку</w:t>
      </w:r>
      <w:proofErr w:type="spellEnd"/>
      <w:r w:rsidRPr="00BA579C">
        <w:rPr>
          <w:sz w:val="28"/>
          <w:szCs w:val="28"/>
        </w:rPr>
        <w:t xml:space="preserve"> було виявлено, </w:t>
      </w:r>
      <w:r>
        <w:rPr>
          <w:sz w:val="28"/>
          <w:szCs w:val="28"/>
        </w:rPr>
        <w:t>що жінки більше схильні до розладів харчової поведінки, ніж чоловіки</w:t>
      </w:r>
      <w:r w:rsidRPr="00BA579C">
        <w:rPr>
          <w:sz w:val="28"/>
          <w:szCs w:val="28"/>
        </w:rPr>
        <w:t>,</w:t>
      </w:r>
      <w:r>
        <w:rPr>
          <w:sz w:val="28"/>
          <w:szCs w:val="28"/>
        </w:rPr>
        <w:t xml:space="preserve"> </w:t>
      </w:r>
      <w:r w:rsidRPr="00BA579C">
        <w:rPr>
          <w:sz w:val="28"/>
          <w:szCs w:val="28"/>
        </w:rPr>
        <w:t xml:space="preserve">також було виявлено причинно-наслідкові зв’язки появи порушень харчової поведінки у </w:t>
      </w:r>
      <w:proofErr w:type="spellStart"/>
      <w:r w:rsidRPr="00BA579C">
        <w:rPr>
          <w:sz w:val="28"/>
          <w:szCs w:val="28"/>
        </w:rPr>
        <w:t>тіктокерів</w:t>
      </w:r>
      <w:proofErr w:type="spellEnd"/>
      <w:r w:rsidRPr="00BA579C">
        <w:rPr>
          <w:sz w:val="28"/>
          <w:szCs w:val="28"/>
        </w:rPr>
        <w:t>,</w:t>
      </w:r>
      <w:r>
        <w:rPr>
          <w:sz w:val="28"/>
          <w:szCs w:val="28"/>
        </w:rPr>
        <w:t xml:space="preserve"> </w:t>
      </w:r>
      <w:r w:rsidRPr="00BA579C">
        <w:rPr>
          <w:sz w:val="28"/>
          <w:szCs w:val="28"/>
        </w:rPr>
        <w:t>такі як:</w:t>
      </w:r>
      <w:r>
        <w:rPr>
          <w:sz w:val="28"/>
          <w:szCs w:val="28"/>
        </w:rPr>
        <w:t xml:space="preserve"> </w:t>
      </w:r>
      <w:r w:rsidRPr="00BA579C">
        <w:rPr>
          <w:sz w:val="28"/>
          <w:szCs w:val="28"/>
        </w:rPr>
        <w:t>нейротизм,</w:t>
      </w:r>
      <w:r>
        <w:rPr>
          <w:sz w:val="28"/>
          <w:szCs w:val="28"/>
        </w:rPr>
        <w:t xml:space="preserve"> </w:t>
      </w:r>
      <w:proofErr w:type="spellStart"/>
      <w:r w:rsidRPr="00BA579C">
        <w:rPr>
          <w:sz w:val="28"/>
          <w:szCs w:val="28"/>
        </w:rPr>
        <w:t>перфекц</w:t>
      </w:r>
      <w:r w:rsidR="00C44348">
        <w:rPr>
          <w:sz w:val="28"/>
          <w:szCs w:val="28"/>
        </w:rPr>
        <w:t>і</w:t>
      </w:r>
      <w:r w:rsidRPr="00BA579C">
        <w:rPr>
          <w:sz w:val="28"/>
          <w:szCs w:val="28"/>
        </w:rPr>
        <w:t>онізм</w:t>
      </w:r>
      <w:proofErr w:type="spellEnd"/>
      <w:r w:rsidRPr="00BA579C">
        <w:rPr>
          <w:sz w:val="28"/>
          <w:szCs w:val="28"/>
        </w:rPr>
        <w:t xml:space="preserve"> та мінімізація.</w:t>
      </w:r>
    </w:p>
    <w:p w14:paraId="000003C6" w14:textId="6D76475B" w:rsidR="003A3E41" w:rsidRDefault="004A258A">
      <w:pPr>
        <w:spacing w:line="360" w:lineRule="auto"/>
        <w:ind w:firstLine="709"/>
        <w:rPr>
          <w:b/>
          <w:sz w:val="28"/>
          <w:szCs w:val="28"/>
        </w:rPr>
      </w:pPr>
      <w:r>
        <w:rPr>
          <w:sz w:val="28"/>
          <w:szCs w:val="28"/>
        </w:rPr>
        <w:t>Нами було проаналізовано літературу з корекційної роботи з дівчатами з порушеннями харчової поведінки та розроблено програму занять</w:t>
      </w:r>
      <w:r w:rsidR="00A2400B">
        <w:rPr>
          <w:sz w:val="28"/>
          <w:szCs w:val="28"/>
        </w:rPr>
        <w:t xml:space="preserve"> </w:t>
      </w:r>
      <w:r w:rsidR="00A2400B" w:rsidRPr="00D35C1D">
        <w:rPr>
          <w:sz w:val="28"/>
          <w:szCs w:val="28"/>
        </w:rPr>
        <w:t>для попередження порушень харчової поведінки</w:t>
      </w:r>
      <w:r w:rsidRPr="00D35C1D">
        <w:rPr>
          <w:sz w:val="28"/>
          <w:szCs w:val="28"/>
        </w:rPr>
        <w:t>.</w:t>
      </w:r>
      <w:r>
        <w:rPr>
          <w:sz w:val="28"/>
          <w:szCs w:val="28"/>
        </w:rPr>
        <w:t xml:space="preserve"> Перші три корекційні заняття спрямовані на сприйняття свого фізичного образу Я. Другий блок занять (4 – 6) заснований на методичних розробках тренінгу саморозкриття та </w:t>
      </w:r>
      <w:r>
        <w:rPr>
          <w:sz w:val="28"/>
          <w:szCs w:val="28"/>
        </w:rPr>
        <w:lastRenderedPageBreak/>
        <w:t>особистісного зростання. Мета цієї групи занять: розвиток умінь самоаналізу та подолання психологічних бар'єрів, що заважають повноцінному самовираженню. Третій блок занять (7-9) заснований на корекційних програмах зі зняттям тривожності.</w:t>
      </w:r>
      <w:r>
        <w:br w:type="page"/>
      </w:r>
    </w:p>
    <w:p w14:paraId="000003C7" w14:textId="25FA54CF" w:rsidR="003A3E41" w:rsidRDefault="004A258A">
      <w:pPr>
        <w:spacing w:after="120" w:line="360" w:lineRule="auto"/>
        <w:jc w:val="center"/>
        <w:rPr>
          <w:b/>
          <w:sz w:val="28"/>
          <w:szCs w:val="28"/>
        </w:rPr>
      </w:pPr>
      <w:bookmarkStart w:id="15" w:name="_heading=h.35nkun2" w:colFirst="0" w:colLast="0"/>
      <w:bookmarkEnd w:id="15"/>
      <w:r>
        <w:rPr>
          <w:b/>
          <w:sz w:val="28"/>
          <w:szCs w:val="28"/>
        </w:rPr>
        <w:lastRenderedPageBreak/>
        <w:t>ВИСНОВ</w:t>
      </w:r>
      <w:r w:rsidR="00BA579C">
        <w:rPr>
          <w:b/>
          <w:sz w:val="28"/>
          <w:szCs w:val="28"/>
        </w:rPr>
        <w:t>КИ</w:t>
      </w:r>
    </w:p>
    <w:p w14:paraId="000003C8" w14:textId="04D8B3AF" w:rsidR="003A3E41" w:rsidRDefault="004A258A">
      <w:pPr>
        <w:spacing w:line="360" w:lineRule="auto"/>
        <w:ind w:firstLine="709"/>
        <w:rPr>
          <w:sz w:val="28"/>
          <w:szCs w:val="28"/>
        </w:rPr>
      </w:pPr>
      <w:r>
        <w:rPr>
          <w:sz w:val="28"/>
          <w:szCs w:val="28"/>
        </w:rPr>
        <w:t>1.</w:t>
      </w:r>
      <w:r>
        <w:rPr>
          <w:sz w:val="28"/>
          <w:szCs w:val="28"/>
        </w:rPr>
        <w:tab/>
        <w:t xml:space="preserve">На основі аналізу наукової літератури було теоретично досліджено порушення харчової поведінки та вплив </w:t>
      </w:r>
      <w:proofErr w:type="spellStart"/>
      <w:r>
        <w:rPr>
          <w:sz w:val="28"/>
          <w:szCs w:val="28"/>
        </w:rPr>
        <w:t>ТікТоку</w:t>
      </w:r>
      <w:proofErr w:type="spellEnd"/>
      <w:r>
        <w:rPr>
          <w:sz w:val="28"/>
          <w:szCs w:val="28"/>
        </w:rPr>
        <w:t xml:space="preserve"> на їх виникнення. Розладами харчової поведінки є анорексія, </w:t>
      </w:r>
      <w:proofErr w:type="spellStart"/>
      <w:r>
        <w:rPr>
          <w:sz w:val="28"/>
          <w:szCs w:val="28"/>
        </w:rPr>
        <w:t>булімія</w:t>
      </w:r>
      <w:proofErr w:type="spellEnd"/>
      <w:r>
        <w:rPr>
          <w:sz w:val="28"/>
          <w:szCs w:val="28"/>
        </w:rPr>
        <w:t xml:space="preserve">, </w:t>
      </w:r>
      <w:proofErr w:type="spellStart"/>
      <w:r>
        <w:rPr>
          <w:sz w:val="28"/>
          <w:szCs w:val="28"/>
        </w:rPr>
        <w:t>компульсивне</w:t>
      </w:r>
      <w:proofErr w:type="spellEnd"/>
      <w:r>
        <w:rPr>
          <w:sz w:val="28"/>
          <w:szCs w:val="28"/>
        </w:rPr>
        <w:t xml:space="preserve"> переїдання та інші невизначені розлади харчової поведінки</w:t>
      </w:r>
      <w:r w:rsidR="00C44348">
        <w:rPr>
          <w:sz w:val="28"/>
          <w:szCs w:val="28"/>
        </w:rPr>
        <w:t>.</w:t>
      </w:r>
      <w:r w:rsidRPr="00C44348">
        <w:rPr>
          <w:strike/>
          <w:sz w:val="28"/>
          <w:szCs w:val="28"/>
        </w:rPr>
        <w:t xml:space="preserve"> </w:t>
      </w:r>
      <w:r>
        <w:rPr>
          <w:sz w:val="28"/>
          <w:szCs w:val="28"/>
        </w:rPr>
        <w:t xml:space="preserve">Незважаючи на те, що досі існують неоднозначні погляди на місце харчової залежності серед відомих на сьогоднішній день розладів харчової поведінки, сучасні концепції виділяють цей розлад в окрему категорію. Від розладів харчової поведінки харчову залежність відрізняє відсутність чіткої генетичної схильності та швидкий прояв симптомів. На розлади харчової поведінки впливають психологічні та соціальні фактори. Соціальні мережі впливають на розлади харчової поведінки. </w:t>
      </w:r>
      <w:proofErr w:type="spellStart"/>
      <w:r>
        <w:rPr>
          <w:sz w:val="28"/>
          <w:szCs w:val="28"/>
        </w:rPr>
        <w:t>TikTok</w:t>
      </w:r>
      <w:proofErr w:type="spellEnd"/>
      <w:r>
        <w:rPr>
          <w:sz w:val="28"/>
          <w:szCs w:val="28"/>
        </w:rPr>
        <w:t xml:space="preserve"> – це платформа, що складається переважно з підлітків. На відміну від інших соціальних мереж, контент представлений у вигляді 15-60-секундних відеороликів.</w:t>
      </w:r>
    </w:p>
    <w:p w14:paraId="000003C9" w14:textId="61CF3EF7" w:rsidR="003A3E41" w:rsidRDefault="004A258A">
      <w:pPr>
        <w:spacing w:line="360" w:lineRule="auto"/>
        <w:ind w:firstLine="709"/>
        <w:rPr>
          <w:sz w:val="28"/>
          <w:szCs w:val="28"/>
        </w:rPr>
      </w:pPr>
      <w:r>
        <w:rPr>
          <w:sz w:val="28"/>
          <w:szCs w:val="28"/>
        </w:rPr>
        <w:t xml:space="preserve">Розглянуто особливості основних підходів до проблеми харчової </w:t>
      </w:r>
      <w:proofErr w:type="spellStart"/>
      <w:r>
        <w:rPr>
          <w:sz w:val="28"/>
          <w:szCs w:val="28"/>
        </w:rPr>
        <w:t>адикції</w:t>
      </w:r>
      <w:proofErr w:type="spellEnd"/>
      <w:r>
        <w:rPr>
          <w:sz w:val="28"/>
          <w:szCs w:val="28"/>
        </w:rPr>
        <w:t xml:space="preserve"> на сьогоднішній день</w:t>
      </w:r>
      <w:r w:rsidR="00C44348">
        <w:rPr>
          <w:sz w:val="28"/>
          <w:szCs w:val="28"/>
        </w:rPr>
        <w:t xml:space="preserve">: </w:t>
      </w:r>
      <w:proofErr w:type="spellStart"/>
      <w:r>
        <w:rPr>
          <w:sz w:val="28"/>
          <w:szCs w:val="28"/>
        </w:rPr>
        <w:t>психодинамічного</w:t>
      </w:r>
      <w:proofErr w:type="spellEnd"/>
      <w:r>
        <w:rPr>
          <w:sz w:val="28"/>
          <w:szCs w:val="28"/>
        </w:rPr>
        <w:t xml:space="preserve">, </w:t>
      </w:r>
      <w:proofErr w:type="spellStart"/>
      <w:r>
        <w:rPr>
          <w:sz w:val="28"/>
          <w:szCs w:val="28"/>
        </w:rPr>
        <w:t>когнітивно</w:t>
      </w:r>
      <w:proofErr w:type="spellEnd"/>
      <w:r>
        <w:rPr>
          <w:sz w:val="28"/>
          <w:szCs w:val="28"/>
        </w:rPr>
        <w:t xml:space="preserve">-поведінкового, </w:t>
      </w:r>
      <w:proofErr w:type="spellStart"/>
      <w:r>
        <w:rPr>
          <w:sz w:val="28"/>
          <w:szCs w:val="28"/>
        </w:rPr>
        <w:t>екзистенційно</w:t>
      </w:r>
      <w:proofErr w:type="spellEnd"/>
      <w:r>
        <w:rPr>
          <w:sz w:val="28"/>
          <w:szCs w:val="28"/>
        </w:rPr>
        <w:t>-гуманістичного та особистісно-орієнтованого (реконструктивного).</w:t>
      </w:r>
    </w:p>
    <w:p w14:paraId="000003CA" w14:textId="539DF5F6" w:rsidR="003A3E41" w:rsidRDefault="004A258A">
      <w:pPr>
        <w:spacing w:line="360" w:lineRule="auto"/>
        <w:ind w:firstLine="709"/>
        <w:rPr>
          <w:sz w:val="28"/>
          <w:szCs w:val="28"/>
        </w:rPr>
      </w:pPr>
      <w:r>
        <w:rPr>
          <w:sz w:val="28"/>
          <w:szCs w:val="28"/>
        </w:rPr>
        <w:t>2.</w:t>
      </w:r>
      <w:r>
        <w:rPr>
          <w:sz w:val="28"/>
          <w:szCs w:val="28"/>
        </w:rPr>
        <w:tab/>
        <w:t xml:space="preserve">Проведено емпіричне дослідження психологічних особливостей користувачів </w:t>
      </w:r>
      <w:proofErr w:type="spellStart"/>
      <w:r>
        <w:rPr>
          <w:sz w:val="28"/>
          <w:szCs w:val="28"/>
        </w:rPr>
        <w:t>ТікТоку</w:t>
      </w:r>
      <w:proofErr w:type="spellEnd"/>
      <w:r>
        <w:rPr>
          <w:sz w:val="28"/>
          <w:szCs w:val="28"/>
        </w:rPr>
        <w:t xml:space="preserve"> з порушеннями харчової поведінки, яке включало три основні етапи: підготовчий, </w:t>
      </w:r>
      <w:proofErr w:type="spellStart"/>
      <w:r>
        <w:rPr>
          <w:sz w:val="28"/>
          <w:szCs w:val="28"/>
        </w:rPr>
        <w:t>психодіагностичний</w:t>
      </w:r>
      <w:proofErr w:type="spellEnd"/>
      <w:r>
        <w:rPr>
          <w:sz w:val="28"/>
          <w:szCs w:val="28"/>
        </w:rPr>
        <w:t xml:space="preserve"> та аналітичний</w:t>
      </w:r>
      <w:r w:rsidR="00C44348">
        <w:rPr>
          <w:sz w:val="28"/>
          <w:szCs w:val="28"/>
        </w:rPr>
        <w:t xml:space="preserve">, </w:t>
      </w:r>
      <w:r w:rsidR="00C44348" w:rsidRPr="002D2EE6">
        <w:rPr>
          <w:sz w:val="28"/>
          <w:szCs w:val="28"/>
        </w:rPr>
        <w:t>що</w:t>
      </w:r>
      <w:r w:rsidR="00C44348">
        <w:rPr>
          <w:sz w:val="28"/>
          <w:szCs w:val="28"/>
        </w:rPr>
        <w:t xml:space="preserve"> </w:t>
      </w:r>
      <w:r>
        <w:rPr>
          <w:sz w:val="28"/>
          <w:szCs w:val="28"/>
        </w:rPr>
        <w:t xml:space="preserve">проводилося відповідно до основних вимог сучасної психодіагностики з урахуванням зовнішніх та внутрішніх факторів, що впливають на якість діагностичної інформації, таких як етап дослідження, ситуаційні змінні, мета дослідження, </w:t>
      </w:r>
      <w:proofErr w:type="spellStart"/>
      <w:r>
        <w:rPr>
          <w:sz w:val="28"/>
          <w:szCs w:val="28"/>
        </w:rPr>
        <w:t>психодіагностичні</w:t>
      </w:r>
      <w:proofErr w:type="spellEnd"/>
      <w:r>
        <w:rPr>
          <w:sz w:val="28"/>
          <w:szCs w:val="28"/>
        </w:rPr>
        <w:t xml:space="preserve"> тестові завдання та індивідуально-психологічні особливості респондентів. Емпіричну вибірку дослідження склали 41 користувач </w:t>
      </w:r>
      <w:proofErr w:type="spellStart"/>
      <w:r>
        <w:rPr>
          <w:sz w:val="28"/>
          <w:szCs w:val="28"/>
        </w:rPr>
        <w:t>ТікТоку</w:t>
      </w:r>
      <w:proofErr w:type="spellEnd"/>
      <w:r>
        <w:rPr>
          <w:sz w:val="28"/>
          <w:szCs w:val="28"/>
        </w:rPr>
        <w:t xml:space="preserve"> віком 14-18 років. </w:t>
      </w:r>
    </w:p>
    <w:p w14:paraId="000003CB" w14:textId="54A96689" w:rsidR="003A3E41" w:rsidRPr="008F0091" w:rsidRDefault="004A258A">
      <w:pPr>
        <w:spacing w:line="360" w:lineRule="auto"/>
        <w:ind w:firstLine="709"/>
        <w:rPr>
          <w:sz w:val="28"/>
          <w:szCs w:val="28"/>
        </w:rPr>
      </w:pPr>
      <w:r>
        <w:rPr>
          <w:sz w:val="28"/>
          <w:szCs w:val="28"/>
        </w:rPr>
        <w:t xml:space="preserve"> За результатами проведеного дослідження шляхом проведення </w:t>
      </w:r>
      <w:r w:rsidR="00A2400B" w:rsidRPr="00D35C1D">
        <w:rPr>
          <w:sz w:val="28"/>
          <w:szCs w:val="28"/>
        </w:rPr>
        <w:t>статистичного</w:t>
      </w:r>
      <w:r>
        <w:rPr>
          <w:sz w:val="28"/>
          <w:szCs w:val="28"/>
        </w:rPr>
        <w:t xml:space="preserve"> аналізу результатів встановлено психологічні особливості </w:t>
      </w:r>
      <w:r>
        <w:rPr>
          <w:sz w:val="28"/>
          <w:szCs w:val="28"/>
        </w:rPr>
        <w:lastRenderedPageBreak/>
        <w:t xml:space="preserve">користувачів </w:t>
      </w:r>
      <w:proofErr w:type="spellStart"/>
      <w:r>
        <w:rPr>
          <w:sz w:val="28"/>
          <w:szCs w:val="28"/>
        </w:rPr>
        <w:t>ТікТоку</w:t>
      </w:r>
      <w:proofErr w:type="spellEnd"/>
      <w:r>
        <w:rPr>
          <w:sz w:val="28"/>
          <w:szCs w:val="28"/>
        </w:rPr>
        <w:t xml:space="preserve"> </w:t>
      </w:r>
      <w:r w:rsidRPr="00D35C1D">
        <w:rPr>
          <w:sz w:val="28"/>
          <w:szCs w:val="28"/>
        </w:rPr>
        <w:t>з</w:t>
      </w:r>
      <w:r w:rsidR="00A2400B" w:rsidRPr="00D35C1D">
        <w:rPr>
          <w:sz w:val="28"/>
          <w:szCs w:val="28"/>
        </w:rPr>
        <w:t>і схильністю до</w:t>
      </w:r>
      <w:r>
        <w:rPr>
          <w:sz w:val="28"/>
          <w:szCs w:val="28"/>
        </w:rPr>
        <w:t xml:space="preserve"> порушення харчової поведінки. </w:t>
      </w:r>
      <w:r w:rsidR="00BA579C" w:rsidRPr="00BA579C">
        <w:rPr>
          <w:sz w:val="28"/>
          <w:szCs w:val="28"/>
        </w:rPr>
        <w:t xml:space="preserve">Результати кореляційного аналізу показали, що жінки більш схильні до розладів харчової поведінки. </w:t>
      </w:r>
      <w:r w:rsidR="00C44348">
        <w:rPr>
          <w:sz w:val="28"/>
          <w:szCs w:val="28"/>
        </w:rPr>
        <w:t>Р</w:t>
      </w:r>
      <w:r w:rsidR="004572E7">
        <w:rPr>
          <w:sz w:val="28"/>
          <w:szCs w:val="28"/>
        </w:rPr>
        <w:t xml:space="preserve">озлади харчової поведінки </w:t>
      </w:r>
      <w:r w:rsidR="00C44348" w:rsidRPr="002D2EE6">
        <w:rPr>
          <w:sz w:val="28"/>
          <w:szCs w:val="28"/>
        </w:rPr>
        <w:t>є</w:t>
      </w:r>
      <w:r w:rsidR="004572E7" w:rsidRPr="002D2EE6">
        <w:rPr>
          <w:sz w:val="28"/>
          <w:szCs w:val="28"/>
        </w:rPr>
        <w:t xml:space="preserve"> багатофакторни</w:t>
      </w:r>
      <w:r w:rsidR="00C44348" w:rsidRPr="002D2EE6">
        <w:rPr>
          <w:sz w:val="28"/>
          <w:szCs w:val="28"/>
        </w:rPr>
        <w:t>м</w:t>
      </w:r>
      <w:r w:rsidR="004572E7" w:rsidRPr="002D2EE6">
        <w:rPr>
          <w:sz w:val="28"/>
          <w:szCs w:val="28"/>
        </w:rPr>
        <w:t xml:space="preserve"> феномен</w:t>
      </w:r>
      <w:r w:rsidR="00C44348" w:rsidRPr="002D2EE6">
        <w:rPr>
          <w:sz w:val="28"/>
          <w:szCs w:val="28"/>
        </w:rPr>
        <w:t>ом</w:t>
      </w:r>
      <w:r w:rsidR="004572E7" w:rsidRPr="002D2EE6">
        <w:rPr>
          <w:sz w:val="28"/>
          <w:szCs w:val="28"/>
        </w:rPr>
        <w:t xml:space="preserve"> та </w:t>
      </w:r>
      <w:proofErr w:type="spellStart"/>
      <w:r w:rsidR="004572E7" w:rsidRPr="002D2EE6">
        <w:rPr>
          <w:sz w:val="28"/>
          <w:szCs w:val="28"/>
        </w:rPr>
        <w:t>ТікТок</w:t>
      </w:r>
      <w:proofErr w:type="spellEnd"/>
      <w:r w:rsidR="004572E7" w:rsidRPr="002D2EE6">
        <w:rPr>
          <w:sz w:val="28"/>
          <w:szCs w:val="28"/>
        </w:rPr>
        <w:t xml:space="preserve"> може бути одним із можливи</w:t>
      </w:r>
      <w:r w:rsidR="00C44348" w:rsidRPr="002D2EE6">
        <w:rPr>
          <w:sz w:val="28"/>
          <w:szCs w:val="28"/>
        </w:rPr>
        <w:t>х</w:t>
      </w:r>
      <w:r w:rsidR="004572E7" w:rsidRPr="002D2EE6">
        <w:rPr>
          <w:sz w:val="28"/>
          <w:szCs w:val="28"/>
        </w:rPr>
        <w:t xml:space="preserve"> провокаційни</w:t>
      </w:r>
      <w:r w:rsidR="00C44348" w:rsidRPr="002D2EE6">
        <w:rPr>
          <w:sz w:val="28"/>
          <w:szCs w:val="28"/>
        </w:rPr>
        <w:t>х</w:t>
      </w:r>
      <w:r w:rsidR="004572E7" w:rsidRPr="002D2EE6">
        <w:rPr>
          <w:sz w:val="28"/>
          <w:szCs w:val="28"/>
        </w:rPr>
        <w:t xml:space="preserve"> аспект</w:t>
      </w:r>
      <w:r w:rsidR="00C44348" w:rsidRPr="002D2EE6">
        <w:rPr>
          <w:sz w:val="28"/>
          <w:szCs w:val="28"/>
        </w:rPr>
        <w:t>ів</w:t>
      </w:r>
      <w:r w:rsidR="004572E7" w:rsidRPr="002D2EE6">
        <w:rPr>
          <w:sz w:val="28"/>
          <w:szCs w:val="28"/>
        </w:rPr>
        <w:t xml:space="preserve"> його виникнення. </w:t>
      </w:r>
      <w:r w:rsidR="00ED0A9D" w:rsidRPr="002D2EE6">
        <w:rPr>
          <w:sz w:val="28"/>
          <w:szCs w:val="28"/>
        </w:rPr>
        <w:t xml:space="preserve">Під час дослідження було виявлено причинно-наслідковий зв’язок </w:t>
      </w:r>
      <w:r w:rsidR="00C44348" w:rsidRPr="002D2EE6">
        <w:rPr>
          <w:sz w:val="28"/>
          <w:szCs w:val="28"/>
        </w:rPr>
        <w:t>за</w:t>
      </w:r>
      <w:r w:rsidR="00ED0A9D" w:rsidRPr="002D2EE6">
        <w:rPr>
          <w:sz w:val="28"/>
          <w:szCs w:val="28"/>
        </w:rPr>
        <w:t xml:space="preserve"> таким</w:t>
      </w:r>
      <w:r w:rsidR="00C44348" w:rsidRPr="002D2EE6">
        <w:rPr>
          <w:sz w:val="28"/>
          <w:szCs w:val="28"/>
        </w:rPr>
        <w:t>и</w:t>
      </w:r>
      <w:r w:rsidR="00ED0A9D" w:rsidRPr="002D2EE6">
        <w:rPr>
          <w:sz w:val="28"/>
          <w:szCs w:val="28"/>
        </w:rPr>
        <w:t xml:space="preserve"> </w:t>
      </w:r>
      <w:r w:rsidR="00C44348" w:rsidRPr="002D2EE6">
        <w:rPr>
          <w:sz w:val="28"/>
          <w:szCs w:val="28"/>
        </w:rPr>
        <w:t>показниками</w:t>
      </w:r>
      <w:r w:rsidR="00ED0A9D" w:rsidRPr="002D2EE6">
        <w:rPr>
          <w:sz w:val="28"/>
          <w:szCs w:val="28"/>
        </w:rPr>
        <w:t>,</w:t>
      </w:r>
      <w:r w:rsidR="00ED0A9D">
        <w:rPr>
          <w:sz w:val="28"/>
          <w:szCs w:val="28"/>
        </w:rPr>
        <w:t xml:space="preserve"> як нейротизм, </w:t>
      </w:r>
      <w:proofErr w:type="spellStart"/>
      <w:r w:rsidR="00ED0A9D">
        <w:rPr>
          <w:sz w:val="28"/>
          <w:szCs w:val="28"/>
        </w:rPr>
        <w:t>перфекціонізм</w:t>
      </w:r>
      <w:proofErr w:type="spellEnd"/>
      <w:r w:rsidR="00ED0A9D">
        <w:rPr>
          <w:sz w:val="28"/>
          <w:szCs w:val="28"/>
        </w:rPr>
        <w:t xml:space="preserve">, мінімізація. </w:t>
      </w:r>
      <w:r w:rsidR="008F0091">
        <w:rPr>
          <w:sz w:val="28"/>
          <w:szCs w:val="28"/>
        </w:rPr>
        <w:t xml:space="preserve">Якщо говорити більш докладніше, то люди які мають </w:t>
      </w:r>
      <w:proofErr w:type="spellStart"/>
      <w:r w:rsidR="008F0091">
        <w:rPr>
          <w:sz w:val="28"/>
          <w:szCs w:val="28"/>
        </w:rPr>
        <w:t>перфекціонізм</w:t>
      </w:r>
      <w:proofErr w:type="spellEnd"/>
      <w:r w:rsidR="008F0091">
        <w:rPr>
          <w:sz w:val="28"/>
          <w:szCs w:val="28"/>
        </w:rPr>
        <w:t xml:space="preserve">, як правило, намагаються завжди бути ідеальні у всьому ( робота, зовнішній вигляд, фігура, вага і </w:t>
      </w:r>
      <w:proofErr w:type="spellStart"/>
      <w:r w:rsidR="008F0091">
        <w:rPr>
          <w:sz w:val="28"/>
          <w:szCs w:val="28"/>
        </w:rPr>
        <w:t>т.д</w:t>
      </w:r>
      <w:proofErr w:type="spellEnd"/>
      <w:r w:rsidR="008F0091">
        <w:rPr>
          <w:sz w:val="28"/>
          <w:szCs w:val="28"/>
        </w:rPr>
        <w:t>.), тому дивлячись ролики людей, які кажуть, що потрібно мати ідеальну фігуру, правильно харчуватись, та взагалі розповідають як потрібно виглядати, щоб бути в тренді, в них виникає бажання прислухатись до тих порад, не дивлячись на те, що це може нашкодити їхньому здоров</w:t>
      </w:r>
      <w:r w:rsidR="008F0091" w:rsidRPr="008F0091">
        <w:rPr>
          <w:sz w:val="28"/>
          <w:szCs w:val="28"/>
        </w:rPr>
        <w:t>’</w:t>
      </w:r>
      <w:r w:rsidR="008F0091">
        <w:rPr>
          <w:sz w:val="28"/>
          <w:szCs w:val="28"/>
        </w:rPr>
        <w:t xml:space="preserve">ю. При нейротизмі, люди більш схильні до стресів або до швидкої зміни настрою, або до </w:t>
      </w:r>
      <w:r w:rsidR="00126D51">
        <w:rPr>
          <w:sz w:val="28"/>
          <w:szCs w:val="28"/>
        </w:rPr>
        <w:t>депресивних реакцій, що також впливає на розвиток РХП. Наприклад, дівчина-підліток, яка схильна до нейротизму, дивиться на постійній основі відео, які пов</w:t>
      </w:r>
      <w:r w:rsidR="00126D51" w:rsidRPr="00126D51">
        <w:rPr>
          <w:sz w:val="28"/>
          <w:szCs w:val="28"/>
        </w:rPr>
        <w:t>’</w:t>
      </w:r>
      <w:r w:rsidR="00126D51">
        <w:rPr>
          <w:sz w:val="28"/>
          <w:szCs w:val="28"/>
        </w:rPr>
        <w:t>язані з зайвою вагою, в неї виникає бажання ніколи не повніти, тому вона починає сидіти спочатку на дієтах, а потім зривається і починає переїдати та набирати</w:t>
      </w:r>
      <w:r w:rsidR="00F84630">
        <w:rPr>
          <w:sz w:val="28"/>
          <w:szCs w:val="28"/>
        </w:rPr>
        <w:t xml:space="preserve"> </w:t>
      </w:r>
      <w:r w:rsidR="00F84630" w:rsidRPr="002D2EE6">
        <w:rPr>
          <w:sz w:val="28"/>
          <w:szCs w:val="28"/>
        </w:rPr>
        <w:t>вагу</w:t>
      </w:r>
      <w:r w:rsidR="00126D51" w:rsidRPr="002D2EE6">
        <w:rPr>
          <w:sz w:val="28"/>
          <w:szCs w:val="28"/>
        </w:rPr>
        <w:t>.</w:t>
      </w:r>
      <w:r w:rsidR="00126D51">
        <w:rPr>
          <w:sz w:val="28"/>
          <w:szCs w:val="28"/>
        </w:rPr>
        <w:t xml:space="preserve"> Через це в неї виникає сильний стрес, і вона знову починає сидіти на дієтах, морити себе голодом та фізичними вправами. Особи</w:t>
      </w:r>
      <w:r w:rsidR="00F84630">
        <w:rPr>
          <w:sz w:val="28"/>
          <w:szCs w:val="28"/>
        </w:rPr>
        <w:t>,</w:t>
      </w:r>
      <w:r w:rsidR="00126D51">
        <w:rPr>
          <w:sz w:val="28"/>
          <w:szCs w:val="28"/>
        </w:rPr>
        <w:t xml:space="preserve"> які схильні до мінімізації, можуть швидко прийняти рішення з приводу дієти або неправильного харчування, або недостатньо гарної фігури, </w:t>
      </w:r>
      <w:r w:rsidR="00F84630">
        <w:rPr>
          <w:sz w:val="28"/>
          <w:szCs w:val="28"/>
        </w:rPr>
        <w:t>щ</w:t>
      </w:r>
      <w:r w:rsidR="00126D51">
        <w:rPr>
          <w:sz w:val="28"/>
          <w:szCs w:val="28"/>
        </w:rPr>
        <w:t xml:space="preserve">о також може спричинити виникнення РХП.  </w:t>
      </w:r>
      <w:r w:rsidR="008F0091">
        <w:rPr>
          <w:sz w:val="28"/>
          <w:szCs w:val="28"/>
        </w:rPr>
        <w:t xml:space="preserve"> </w:t>
      </w:r>
    </w:p>
    <w:p w14:paraId="000003CC" w14:textId="082428C5" w:rsidR="003A3E41" w:rsidRDefault="004A258A">
      <w:pPr>
        <w:spacing w:line="360" w:lineRule="auto"/>
        <w:ind w:firstLine="709"/>
        <w:rPr>
          <w:sz w:val="28"/>
          <w:szCs w:val="28"/>
        </w:rPr>
      </w:pPr>
      <w:r>
        <w:rPr>
          <w:sz w:val="28"/>
          <w:szCs w:val="28"/>
        </w:rPr>
        <w:t xml:space="preserve">Застосування </w:t>
      </w:r>
      <w:r w:rsidR="005D7E71" w:rsidRPr="009B5EA5">
        <w:rPr>
          <w:sz w:val="28"/>
          <w:szCs w:val="28"/>
        </w:rPr>
        <w:t>авторської анкети</w:t>
      </w:r>
      <w:r>
        <w:rPr>
          <w:sz w:val="28"/>
          <w:szCs w:val="28"/>
        </w:rPr>
        <w:t xml:space="preserve"> дозволило виявити, що ризик виникнення РХП </w:t>
      </w:r>
      <w:r w:rsidR="00F84630" w:rsidRPr="002D2EE6">
        <w:rPr>
          <w:sz w:val="28"/>
          <w:szCs w:val="28"/>
        </w:rPr>
        <w:t>пов’язаний</w:t>
      </w:r>
      <w:r w:rsidRPr="002D2EE6">
        <w:rPr>
          <w:sz w:val="28"/>
          <w:szCs w:val="28"/>
        </w:rPr>
        <w:t xml:space="preserve"> </w:t>
      </w:r>
      <w:r w:rsidR="00F84630" w:rsidRPr="002D2EE6">
        <w:rPr>
          <w:sz w:val="28"/>
          <w:szCs w:val="28"/>
        </w:rPr>
        <w:t>з</w:t>
      </w:r>
      <w:r w:rsidRPr="002D2EE6">
        <w:rPr>
          <w:sz w:val="28"/>
          <w:szCs w:val="28"/>
        </w:rPr>
        <w:t xml:space="preserve"> </w:t>
      </w:r>
      <w:r w:rsidR="00F84630" w:rsidRPr="002D2EE6">
        <w:rPr>
          <w:sz w:val="28"/>
          <w:szCs w:val="28"/>
        </w:rPr>
        <w:t xml:space="preserve">кількістю </w:t>
      </w:r>
      <w:r w:rsidRPr="002D2EE6">
        <w:rPr>
          <w:sz w:val="28"/>
          <w:szCs w:val="28"/>
        </w:rPr>
        <w:t>час</w:t>
      </w:r>
      <w:r w:rsidR="00F84630" w:rsidRPr="002D2EE6">
        <w:rPr>
          <w:sz w:val="28"/>
          <w:szCs w:val="28"/>
        </w:rPr>
        <w:t>у</w:t>
      </w:r>
      <w:r>
        <w:rPr>
          <w:sz w:val="28"/>
          <w:szCs w:val="28"/>
        </w:rPr>
        <w:t xml:space="preserve"> користування </w:t>
      </w:r>
      <w:proofErr w:type="spellStart"/>
      <w:r>
        <w:rPr>
          <w:sz w:val="28"/>
          <w:szCs w:val="28"/>
        </w:rPr>
        <w:t>ТікТоком</w:t>
      </w:r>
      <w:proofErr w:type="spellEnd"/>
      <w:r>
        <w:rPr>
          <w:sz w:val="28"/>
          <w:szCs w:val="28"/>
        </w:rPr>
        <w:t xml:space="preserve"> за добу, настро</w:t>
      </w:r>
      <w:r w:rsidR="00F84630">
        <w:rPr>
          <w:sz w:val="28"/>
          <w:szCs w:val="28"/>
        </w:rPr>
        <w:t>єм</w:t>
      </w:r>
      <w:r>
        <w:rPr>
          <w:sz w:val="28"/>
          <w:szCs w:val="28"/>
        </w:rPr>
        <w:t xml:space="preserve"> після перегляду відео, бажанням йти в ногу з трендами, та схильністю до емоційного реагування на думку інших. </w:t>
      </w:r>
    </w:p>
    <w:p w14:paraId="000003CD" w14:textId="38BFE30F" w:rsidR="003A3E41" w:rsidRPr="00A2400B" w:rsidRDefault="009B5EA5">
      <w:pPr>
        <w:spacing w:line="360" w:lineRule="auto"/>
        <w:ind w:firstLine="709"/>
        <w:rPr>
          <w:strike/>
          <w:sz w:val="28"/>
          <w:szCs w:val="28"/>
        </w:rPr>
      </w:pPr>
      <w:r>
        <w:rPr>
          <w:sz w:val="28"/>
          <w:szCs w:val="28"/>
        </w:rPr>
        <w:t>3</w:t>
      </w:r>
      <w:r w:rsidR="004A258A">
        <w:rPr>
          <w:sz w:val="28"/>
          <w:szCs w:val="28"/>
        </w:rPr>
        <w:t>.</w:t>
      </w:r>
      <w:r w:rsidR="004A258A">
        <w:rPr>
          <w:sz w:val="28"/>
          <w:szCs w:val="28"/>
        </w:rPr>
        <w:tab/>
        <w:t>Розроблено рекомендації</w:t>
      </w:r>
      <w:r>
        <w:rPr>
          <w:sz w:val="28"/>
          <w:szCs w:val="28"/>
        </w:rPr>
        <w:t xml:space="preserve"> щодо запобігання </w:t>
      </w:r>
      <w:r w:rsidR="004A258A">
        <w:rPr>
          <w:sz w:val="28"/>
          <w:szCs w:val="28"/>
        </w:rPr>
        <w:t xml:space="preserve">порушень харчової поведінки у користувачів </w:t>
      </w:r>
      <w:proofErr w:type="spellStart"/>
      <w:r w:rsidR="004A258A">
        <w:rPr>
          <w:sz w:val="28"/>
          <w:szCs w:val="28"/>
        </w:rPr>
        <w:t>ТікТоку</w:t>
      </w:r>
      <w:proofErr w:type="spellEnd"/>
      <w:r w:rsidR="004A258A">
        <w:rPr>
          <w:sz w:val="28"/>
          <w:szCs w:val="28"/>
        </w:rPr>
        <w:t xml:space="preserve">. </w:t>
      </w:r>
      <w:r w:rsidR="00A2400B" w:rsidRPr="00D35C1D">
        <w:rPr>
          <w:sz w:val="28"/>
          <w:szCs w:val="28"/>
        </w:rPr>
        <w:t>В результаті теоретичного аналізу</w:t>
      </w:r>
      <w:r w:rsidR="004A258A" w:rsidRPr="00D35C1D">
        <w:rPr>
          <w:sz w:val="28"/>
          <w:szCs w:val="28"/>
        </w:rPr>
        <w:t xml:space="preserve"> з </w:t>
      </w:r>
      <w:r w:rsidR="00A2400B" w:rsidRPr="00D35C1D">
        <w:rPr>
          <w:sz w:val="28"/>
          <w:szCs w:val="28"/>
        </w:rPr>
        <w:t xml:space="preserve">питання </w:t>
      </w:r>
      <w:r w:rsidR="004A258A" w:rsidRPr="00D35C1D">
        <w:rPr>
          <w:sz w:val="28"/>
          <w:szCs w:val="28"/>
        </w:rPr>
        <w:t xml:space="preserve">корекційної роботи з дівчатами з порушеннями харчової поведінки </w:t>
      </w:r>
      <w:r w:rsidR="00A2400B" w:rsidRPr="00D35C1D">
        <w:rPr>
          <w:sz w:val="28"/>
          <w:szCs w:val="28"/>
        </w:rPr>
        <w:lastRenderedPageBreak/>
        <w:t>було</w:t>
      </w:r>
      <w:r w:rsidR="004A258A" w:rsidRPr="00D35C1D">
        <w:rPr>
          <w:sz w:val="28"/>
          <w:szCs w:val="28"/>
        </w:rPr>
        <w:t xml:space="preserve"> розроблено програму занять</w:t>
      </w:r>
      <w:r w:rsidR="00A2400B" w:rsidRPr="00D35C1D">
        <w:rPr>
          <w:sz w:val="28"/>
          <w:szCs w:val="28"/>
        </w:rPr>
        <w:t xml:space="preserve"> для профілактики РХП серед користувачів </w:t>
      </w:r>
      <w:proofErr w:type="spellStart"/>
      <w:r w:rsidR="00A2400B" w:rsidRPr="00D35C1D">
        <w:rPr>
          <w:sz w:val="28"/>
          <w:szCs w:val="28"/>
        </w:rPr>
        <w:t>ТікТоку</w:t>
      </w:r>
      <w:proofErr w:type="spellEnd"/>
      <w:r w:rsidR="004A258A" w:rsidRPr="00D35C1D">
        <w:rPr>
          <w:sz w:val="28"/>
          <w:szCs w:val="28"/>
        </w:rPr>
        <w:t>.</w:t>
      </w:r>
      <w:r w:rsidR="004A258A">
        <w:rPr>
          <w:sz w:val="28"/>
          <w:szCs w:val="28"/>
        </w:rPr>
        <w:t xml:space="preserve"> </w:t>
      </w:r>
    </w:p>
    <w:p w14:paraId="000003CE" w14:textId="77777777" w:rsidR="003A3E41" w:rsidRDefault="004A258A">
      <w:pPr>
        <w:spacing w:line="360" w:lineRule="auto"/>
        <w:ind w:firstLine="709"/>
        <w:rPr>
          <w:sz w:val="28"/>
          <w:szCs w:val="28"/>
        </w:rPr>
      </w:pPr>
      <w:r>
        <w:rPr>
          <w:sz w:val="28"/>
          <w:szCs w:val="28"/>
        </w:rPr>
        <w:t>Проведене дослідження не вичерпує всіх аспектів зазначеної проблеми. Перспектива подальших досліджень полягає у:</w:t>
      </w:r>
    </w:p>
    <w:p w14:paraId="000003CF" w14:textId="77777777" w:rsidR="003A3E41" w:rsidRDefault="004A258A">
      <w:pPr>
        <w:spacing w:line="360" w:lineRule="auto"/>
        <w:ind w:firstLine="709"/>
        <w:rPr>
          <w:sz w:val="28"/>
          <w:szCs w:val="28"/>
        </w:rPr>
      </w:pPr>
      <w:r>
        <w:rPr>
          <w:sz w:val="28"/>
          <w:szCs w:val="28"/>
        </w:rPr>
        <w:t>- пошуку нових шляхів ефективної психологічної допомоги особам з порушеннями харчової поведінки із застосуванням новітніх тренінгових технологій психологічного змісту;</w:t>
      </w:r>
    </w:p>
    <w:p w14:paraId="000003D1" w14:textId="5B662682" w:rsidR="003A3E41" w:rsidRDefault="004A258A" w:rsidP="00F35A4B">
      <w:pPr>
        <w:spacing w:line="360" w:lineRule="auto"/>
        <w:ind w:firstLine="709"/>
        <w:rPr>
          <w:b/>
        </w:rPr>
      </w:pPr>
      <w:r>
        <w:rPr>
          <w:sz w:val="28"/>
          <w:szCs w:val="28"/>
        </w:rPr>
        <w:t>- створенні моніторингу наявних порушень харчової поведінки й виявлення кореляцій з використанням соціальних мереж.</w:t>
      </w:r>
      <w:r>
        <w:br w:type="page"/>
      </w:r>
    </w:p>
    <w:p w14:paraId="000003D2" w14:textId="77777777" w:rsidR="003A3E41" w:rsidRDefault="004A258A">
      <w:pPr>
        <w:spacing w:after="120" w:line="360" w:lineRule="auto"/>
        <w:ind w:firstLine="709"/>
        <w:jc w:val="center"/>
        <w:rPr>
          <w:b/>
        </w:rPr>
      </w:pPr>
      <w:bookmarkStart w:id="16" w:name="_heading=h.1ksv4uv" w:colFirst="0" w:colLast="0"/>
      <w:bookmarkEnd w:id="16"/>
      <w:r>
        <w:rPr>
          <w:b/>
        </w:rPr>
        <w:lastRenderedPageBreak/>
        <w:t>СПИСОК ЛІТЕРАТУРИ</w:t>
      </w:r>
    </w:p>
    <w:p w14:paraId="000003D3"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bookmarkStart w:id="17" w:name="_heading=h.44sinio" w:colFirst="0" w:colLast="0"/>
      <w:bookmarkEnd w:id="17"/>
      <w:proofErr w:type="spellStart"/>
      <w:r>
        <w:rPr>
          <w:color w:val="000000"/>
          <w:sz w:val="28"/>
          <w:szCs w:val="28"/>
        </w:rPr>
        <w:t>Абсалямова</w:t>
      </w:r>
      <w:proofErr w:type="spellEnd"/>
      <w:r>
        <w:rPr>
          <w:color w:val="000000"/>
          <w:sz w:val="28"/>
          <w:szCs w:val="28"/>
        </w:rPr>
        <w:t xml:space="preserve"> Л.М. Психологія харчової поведінки людини. Харків: Видавництво «Смугаста типографія». 2017. 181 с. </w:t>
      </w:r>
    </w:p>
    <w:p w14:paraId="000003D4" w14:textId="77777777" w:rsidR="003A3E41" w:rsidRPr="00ED69D5"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Абсалямова</w:t>
      </w:r>
      <w:proofErr w:type="spellEnd"/>
      <w:r>
        <w:rPr>
          <w:color w:val="000000"/>
          <w:sz w:val="28"/>
          <w:szCs w:val="28"/>
        </w:rPr>
        <w:t xml:space="preserve"> Л.М. Психологічні основи готовності до змін в харчовій поведінці. Психологічний часопис: збірник наукових праць / за ред. С.Д. Максименка. Київ: Інститут психології імені Г. С. Костюка НАПН України. 2018. </w:t>
      </w:r>
      <w:proofErr w:type="spellStart"/>
      <w:r>
        <w:rPr>
          <w:color w:val="000000"/>
          <w:sz w:val="28"/>
          <w:szCs w:val="28"/>
        </w:rPr>
        <w:t>No</w:t>
      </w:r>
      <w:proofErr w:type="spellEnd"/>
      <w:r>
        <w:rPr>
          <w:color w:val="000000"/>
          <w:sz w:val="28"/>
          <w:szCs w:val="28"/>
        </w:rPr>
        <w:t xml:space="preserve"> 7 (17). С. 108–121.</w:t>
      </w:r>
    </w:p>
    <w:p w14:paraId="3D048861" w14:textId="0E734A20" w:rsidR="00ED69D5" w:rsidRPr="00ED69D5" w:rsidRDefault="00ED69D5" w:rsidP="00ED69D5">
      <w:pPr>
        <w:numPr>
          <w:ilvl w:val="0"/>
          <w:numId w:val="10"/>
        </w:numPr>
        <w:pBdr>
          <w:top w:val="nil"/>
          <w:left w:val="nil"/>
          <w:bottom w:val="nil"/>
          <w:right w:val="nil"/>
          <w:between w:val="nil"/>
        </w:pBdr>
        <w:spacing w:line="360" w:lineRule="auto"/>
        <w:ind w:left="0" w:firstLine="709"/>
        <w:rPr>
          <w:color w:val="000000"/>
          <w:sz w:val="28"/>
          <w:szCs w:val="28"/>
        </w:rPr>
      </w:pPr>
      <w:proofErr w:type="spellStart"/>
      <w:r w:rsidRPr="0073000E">
        <w:rPr>
          <w:color w:val="000000"/>
          <w:sz w:val="28"/>
          <w:szCs w:val="28"/>
        </w:rPr>
        <w:t>Аврамчук</w:t>
      </w:r>
      <w:proofErr w:type="spellEnd"/>
      <w:r w:rsidRPr="0073000E">
        <w:rPr>
          <w:color w:val="000000"/>
          <w:sz w:val="28"/>
          <w:szCs w:val="28"/>
        </w:rPr>
        <w:t xml:space="preserve">, О., </w:t>
      </w:r>
      <w:proofErr w:type="spellStart"/>
      <w:r w:rsidRPr="0073000E">
        <w:rPr>
          <w:color w:val="000000"/>
          <w:sz w:val="28"/>
          <w:szCs w:val="28"/>
        </w:rPr>
        <w:t>Круц</w:t>
      </w:r>
      <w:proofErr w:type="spellEnd"/>
      <w:r w:rsidRPr="0073000E">
        <w:rPr>
          <w:color w:val="000000"/>
          <w:sz w:val="28"/>
          <w:szCs w:val="28"/>
        </w:rPr>
        <w:t>, О. Особливості схильності до розладів харчової поведінки серед підлітків, які дотримуються дієти поза призначенням лікаря. Збірник наукових праць «Проблеми сучасної психології», 2019, (43), 9–32.</w:t>
      </w:r>
    </w:p>
    <w:p w14:paraId="000003D5"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Бурлачук</w:t>
      </w:r>
      <w:proofErr w:type="spellEnd"/>
      <w:r>
        <w:rPr>
          <w:color w:val="000000"/>
          <w:sz w:val="28"/>
          <w:szCs w:val="28"/>
        </w:rPr>
        <w:t xml:space="preserve"> Л. Ф., </w:t>
      </w:r>
      <w:proofErr w:type="spellStart"/>
      <w:r>
        <w:rPr>
          <w:color w:val="000000"/>
          <w:sz w:val="28"/>
          <w:szCs w:val="28"/>
        </w:rPr>
        <w:t>Шебанова</w:t>
      </w:r>
      <w:proofErr w:type="spellEnd"/>
      <w:r>
        <w:rPr>
          <w:color w:val="000000"/>
          <w:sz w:val="28"/>
          <w:szCs w:val="28"/>
        </w:rPr>
        <w:t xml:space="preserve"> В.І. Локус каузальності як фактор трансформації внутрішньої картини життєдіяльності особистості з розладами харчової поведінки. </w:t>
      </w:r>
      <w:proofErr w:type="spellStart"/>
      <w:r>
        <w:rPr>
          <w:color w:val="000000"/>
          <w:sz w:val="28"/>
          <w:szCs w:val="28"/>
        </w:rPr>
        <w:t>Науковии</w:t>
      </w:r>
      <w:proofErr w:type="spellEnd"/>
      <w:r>
        <w:rPr>
          <w:color w:val="000000"/>
          <w:sz w:val="28"/>
          <w:szCs w:val="28"/>
        </w:rPr>
        <w:t xml:space="preserve">̆ часопис Національного педагогічного університету імені М. П. Драгоманова. Сер. Психологічні науки: </w:t>
      </w:r>
      <w:proofErr w:type="spellStart"/>
      <w:r>
        <w:rPr>
          <w:color w:val="000000"/>
          <w:sz w:val="28"/>
          <w:szCs w:val="28"/>
        </w:rPr>
        <w:t>Зб</w:t>
      </w:r>
      <w:proofErr w:type="spellEnd"/>
      <w:r>
        <w:rPr>
          <w:color w:val="000000"/>
          <w:sz w:val="28"/>
          <w:szCs w:val="28"/>
        </w:rPr>
        <w:t>. наук. праць. Київ: НПУ імені М. П. Драгоманова, 2015..№1 С. 53–66.</w:t>
      </w:r>
    </w:p>
    <w:p w14:paraId="000003D6"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Вaйтгeд</w:t>
      </w:r>
      <w:proofErr w:type="spellEnd"/>
      <w:r>
        <w:rPr>
          <w:color w:val="000000"/>
          <w:sz w:val="28"/>
          <w:szCs w:val="28"/>
        </w:rPr>
        <w:t xml:space="preserve"> Л. </w:t>
      </w:r>
      <w:proofErr w:type="spellStart"/>
      <w:r>
        <w:rPr>
          <w:color w:val="000000"/>
          <w:sz w:val="28"/>
          <w:szCs w:val="28"/>
        </w:rPr>
        <w:t>Пoдoлaти</w:t>
      </w:r>
      <w:proofErr w:type="spellEnd"/>
      <w:r>
        <w:rPr>
          <w:color w:val="000000"/>
          <w:sz w:val="28"/>
          <w:szCs w:val="28"/>
        </w:rPr>
        <w:t xml:space="preserve"> </w:t>
      </w:r>
      <w:proofErr w:type="spellStart"/>
      <w:r>
        <w:rPr>
          <w:color w:val="000000"/>
          <w:sz w:val="28"/>
          <w:szCs w:val="28"/>
        </w:rPr>
        <w:t>рoзлaд</w:t>
      </w:r>
      <w:proofErr w:type="spellEnd"/>
      <w:r>
        <w:rPr>
          <w:color w:val="000000"/>
          <w:sz w:val="28"/>
          <w:szCs w:val="28"/>
        </w:rPr>
        <w:t xml:space="preserve"> </w:t>
      </w:r>
      <w:proofErr w:type="spellStart"/>
      <w:r>
        <w:rPr>
          <w:color w:val="000000"/>
          <w:sz w:val="28"/>
          <w:szCs w:val="28"/>
        </w:rPr>
        <w:t>хaрчoвoї</w:t>
      </w:r>
      <w:proofErr w:type="spellEnd"/>
      <w:r>
        <w:rPr>
          <w:color w:val="000000"/>
          <w:sz w:val="28"/>
          <w:szCs w:val="28"/>
        </w:rPr>
        <w:t xml:space="preserve"> </w:t>
      </w:r>
      <w:proofErr w:type="spellStart"/>
      <w:r>
        <w:rPr>
          <w:color w:val="000000"/>
          <w:sz w:val="28"/>
          <w:szCs w:val="28"/>
        </w:rPr>
        <w:t>пoвeдiнки</w:t>
      </w:r>
      <w:proofErr w:type="spellEnd"/>
      <w:r>
        <w:rPr>
          <w:color w:val="000000"/>
          <w:sz w:val="28"/>
          <w:szCs w:val="28"/>
        </w:rPr>
        <w:t xml:space="preserve"> / </w:t>
      </w:r>
      <w:proofErr w:type="spellStart"/>
      <w:r>
        <w:rPr>
          <w:color w:val="000000"/>
          <w:sz w:val="28"/>
          <w:szCs w:val="28"/>
        </w:rPr>
        <w:t>пeр</w:t>
      </w:r>
      <w:proofErr w:type="spellEnd"/>
      <w:r>
        <w:rPr>
          <w:color w:val="000000"/>
          <w:sz w:val="28"/>
          <w:szCs w:val="28"/>
        </w:rPr>
        <w:t xml:space="preserve">. з </w:t>
      </w:r>
      <w:proofErr w:type="spellStart"/>
      <w:r>
        <w:rPr>
          <w:color w:val="000000"/>
          <w:sz w:val="28"/>
          <w:szCs w:val="28"/>
        </w:rPr>
        <w:t>aнгл</w:t>
      </w:r>
      <w:proofErr w:type="spellEnd"/>
      <w:r>
        <w:rPr>
          <w:color w:val="000000"/>
          <w:sz w:val="28"/>
          <w:szCs w:val="28"/>
        </w:rPr>
        <w:t xml:space="preserve">. </w:t>
      </w:r>
      <w:proofErr w:type="spellStart"/>
      <w:r>
        <w:rPr>
          <w:color w:val="000000"/>
          <w:sz w:val="28"/>
          <w:szCs w:val="28"/>
        </w:rPr>
        <w:t>Ігoр</w:t>
      </w:r>
      <w:proofErr w:type="spellEnd"/>
      <w:r>
        <w:rPr>
          <w:color w:val="000000"/>
          <w:sz w:val="28"/>
          <w:szCs w:val="28"/>
        </w:rPr>
        <w:t xml:space="preserve"> </w:t>
      </w:r>
      <w:proofErr w:type="spellStart"/>
      <w:r>
        <w:rPr>
          <w:color w:val="000000"/>
          <w:sz w:val="28"/>
          <w:szCs w:val="28"/>
        </w:rPr>
        <w:t>Грицюк</w:t>
      </w:r>
      <w:proofErr w:type="spellEnd"/>
      <w:r>
        <w:rPr>
          <w:color w:val="000000"/>
          <w:sz w:val="28"/>
          <w:szCs w:val="28"/>
        </w:rPr>
        <w:t xml:space="preserve">; </w:t>
      </w:r>
      <w:proofErr w:type="spellStart"/>
      <w:r>
        <w:rPr>
          <w:color w:val="000000"/>
          <w:sz w:val="28"/>
          <w:szCs w:val="28"/>
        </w:rPr>
        <w:t>нaук</w:t>
      </w:r>
      <w:proofErr w:type="spellEnd"/>
      <w:r>
        <w:rPr>
          <w:color w:val="000000"/>
          <w:sz w:val="28"/>
          <w:szCs w:val="28"/>
        </w:rPr>
        <w:t xml:space="preserve">. </w:t>
      </w:r>
      <w:proofErr w:type="spellStart"/>
      <w:r>
        <w:rPr>
          <w:color w:val="000000"/>
          <w:sz w:val="28"/>
          <w:szCs w:val="28"/>
        </w:rPr>
        <w:t>рeд</w:t>
      </w:r>
      <w:proofErr w:type="spellEnd"/>
      <w:r>
        <w:rPr>
          <w:color w:val="000000"/>
          <w:sz w:val="28"/>
          <w:szCs w:val="28"/>
        </w:rPr>
        <w:t xml:space="preserve">. </w:t>
      </w:r>
      <w:proofErr w:type="spellStart"/>
      <w:r>
        <w:rPr>
          <w:color w:val="000000"/>
          <w:sz w:val="28"/>
          <w:szCs w:val="28"/>
        </w:rPr>
        <w:t>Кaтeринa</w:t>
      </w:r>
      <w:proofErr w:type="spellEnd"/>
      <w:r>
        <w:rPr>
          <w:color w:val="000000"/>
          <w:sz w:val="28"/>
          <w:szCs w:val="28"/>
        </w:rPr>
        <w:t xml:space="preserve"> </w:t>
      </w:r>
      <w:proofErr w:type="spellStart"/>
      <w:r>
        <w:rPr>
          <w:color w:val="000000"/>
          <w:sz w:val="28"/>
          <w:szCs w:val="28"/>
        </w:rPr>
        <w:t>Явнa</w:t>
      </w:r>
      <w:proofErr w:type="spellEnd"/>
      <w:r>
        <w:rPr>
          <w:color w:val="000000"/>
          <w:sz w:val="28"/>
          <w:szCs w:val="28"/>
        </w:rPr>
        <w:t xml:space="preserve">. </w:t>
      </w:r>
      <w:proofErr w:type="spellStart"/>
      <w:r>
        <w:rPr>
          <w:color w:val="000000"/>
          <w:sz w:val="28"/>
          <w:szCs w:val="28"/>
        </w:rPr>
        <w:t>Львiв</w:t>
      </w:r>
      <w:proofErr w:type="spellEnd"/>
      <w:r>
        <w:rPr>
          <w:color w:val="000000"/>
          <w:sz w:val="28"/>
          <w:szCs w:val="28"/>
        </w:rPr>
        <w:t xml:space="preserve"> : </w:t>
      </w:r>
      <w:proofErr w:type="spellStart"/>
      <w:r>
        <w:rPr>
          <w:color w:val="000000"/>
          <w:sz w:val="28"/>
          <w:szCs w:val="28"/>
        </w:rPr>
        <w:t>Видaвництвo</w:t>
      </w:r>
      <w:proofErr w:type="spellEnd"/>
      <w:r>
        <w:rPr>
          <w:color w:val="000000"/>
          <w:sz w:val="28"/>
          <w:szCs w:val="28"/>
        </w:rPr>
        <w:t xml:space="preserve"> </w:t>
      </w:r>
      <w:proofErr w:type="spellStart"/>
      <w:r>
        <w:rPr>
          <w:color w:val="000000"/>
          <w:sz w:val="28"/>
          <w:szCs w:val="28"/>
        </w:rPr>
        <w:t>Укрaїнcькoгo</w:t>
      </w:r>
      <w:proofErr w:type="spellEnd"/>
      <w:r>
        <w:rPr>
          <w:color w:val="000000"/>
          <w:sz w:val="28"/>
          <w:szCs w:val="28"/>
        </w:rPr>
        <w:t xml:space="preserve"> </w:t>
      </w:r>
      <w:proofErr w:type="spellStart"/>
      <w:r>
        <w:rPr>
          <w:color w:val="000000"/>
          <w:sz w:val="28"/>
          <w:szCs w:val="28"/>
        </w:rPr>
        <w:t>Кaтoлицькoгo</w:t>
      </w:r>
      <w:proofErr w:type="spellEnd"/>
      <w:r>
        <w:rPr>
          <w:color w:val="000000"/>
          <w:sz w:val="28"/>
          <w:szCs w:val="28"/>
        </w:rPr>
        <w:t xml:space="preserve"> </w:t>
      </w:r>
      <w:proofErr w:type="spellStart"/>
      <w:r>
        <w:rPr>
          <w:color w:val="000000"/>
          <w:sz w:val="28"/>
          <w:szCs w:val="28"/>
        </w:rPr>
        <w:t>Унiвeрcитeту</w:t>
      </w:r>
      <w:proofErr w:type="spellEnd"/>
      <w:r>
        <w:rPr>
          <w:color w:val="000000"/>
          <w:sz w:val="28"/>
          <w:szCs w:val="28"/>
        </w:rPr>
        <w:t xml:space="preserve">; </w:t>
      </w:r>
      <w:proofErr w:type="spellStart"/>
      <w:r>
        <w:rPr>
          <w:color w:val="000000"/>
          <w:sz w:val="28"/>
          <w:szCs w:val="28"/>
        </w:rPr>
        <w:t>Свiчaдo</w:t>
      </w:r>
      <w:proofErr w:type="spellEnd"/>
      <w:r>
        <w:rPr>
          <w:color w:val="000000"/>
          <w:sz w:val="28"/>
          <w:szCs w:val="28"/>
        </w:rPr>
        <w:t>, 2014. 112 c.</w:t>
      </w:r>
    </w:p>
    <w:p w14:paraId="000003D7"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Ворошиліна</w:t>
      </w:r>
      <w:proofErr w:type="spellEnd"/>
      <w:r>
        <w:rPr>
          <w:color w:val="000000"/>
          <w:sz w:val="28"/>
          <w:szCs w:val="28"/>
        </w:rPr>
        <w:t xml:space="preserve"> А. В. Особливості ставлення до тіла у особистості з різним типом харчової поведінки. Харківський осінній марафон </w:t>
      </w:r>
      <w:proofErr w:type="spellStart"/>
      <w:r>
        <w:rPr>
          <w:color w:val="000000"/>
          <w:sz w:val="28"/>
          <w:szCs w:val="28"/>
        </w:rPr>
        <w:t>психотехнологій</w:t>
      </w:r>
      <w:proofErr w:type="spellEnd"/>
      <w:r>
        <w:rPr>
          <w:color w:val="000000"/>
          <w:sz w:val="28"/>
          <w:szCs w:val="28"/>
        </w:rPr>
        <w:t xml:space="preserve"> (каталог </w:t>
      </w:r>
      <w:proofErr w:type="spellStart"/>
      <w:r>
        <w:rPr>
          <w:color w:val="000000"/>
          <w:sz w:val="28"/>
          <w:szCs w:val="28"/>
        </w:rPr>
        <w:t>психотехнологій</w:t>
      </w:r>
      <w:proofErr w:type="spellEnd"/>
      <w:r>
        <w:rPr>
          <w:color w:val="000000"/>
          <w:sz w:val="28"/>
          <w:szCs w:val="28"/>
        </w:rPr>
        <w:t>; тези доповідей): збірник матеріалів ІV міжрегіональної наук.-</w:t>
      </w:r>
      <w:proofErr w:type="spellStart"/>
      <w:r>
        <w:rPr>
          <w:color w:val="000000"/>
          <w:sz w:val="28"/>
          <w:szCs w:val="28"/>
        </w:rPr>
        <w:t>практ</w:t>
      </w:r>
      <w:proofErr w:type="spellEnd"/>
      <w:r>
        <w:rPr>
          <w:color w:val="000000"/>
          <w:sz w:val="28"/>
          <w:szCs w:val="28"/>
        </w:rPr>
        <w:t xml:space="preserve">. </w:t>
      </w:r>
      <w:proofErr w:type="spellStart"/>
      <w:r>
        <w:rPr>
          <w:color w:val="000000"/>
          <w:sz w:val="28"/>
          <w:szCs w:val="28"/>
        </w:rPr>
        <w:t>конф</w:t>
      </w:r>
      <w:proofErr w:type="spellEnd"/>
      <w:r>
        <w:rPr>
          <w:color w:val="000000"/>
          <w:sz w:val="28"/>
          <w:szCs w:val="28"/>
        </w:rPr>
        <w:t xml:space="preserve">., м. Харків, 31 жовтня 2020 р., ХНПУ імені Г.С. Сковороди. Харків: </w:t>
      </w:r>
      <w:proofErr w:type="spellStart"/>
      <w:r>
        <w:rPr>
          <w:color w:val="000000"/>
          <w:sz w:val="28"/>
          <w:szCs w:val="28"/>
        </w:rPr>
        <w:t>Діса</w:t>
      </w:r>
      <w:proofErr w:type="spellEnd"/>
      <w:r>
        <w:rPr>
          <w:color w:val="000000"/>
          <w:sz w:val="28"/>
          <w:szCs w:val="28"/>
        </w:rPr>
        <w:t xml:space="preserve"> плюс, 2020. С.66-68.</w:t>
      </w:r>
    </w:p>
    <w:p w14:paraId="000003D8"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Ганзуля</w:t>
      </w:r>
      <w:proofErr w:type="spellEnd"/>
      <w:r>
        <w:rPr>
          <w:color w:val="000000"/>
          <w:sz w:val="28"/>
          <w:szCs w:val="28"/>
        </w:rPr>
        <w:t xml:space="preserve"> А., </w:t>
      </w:r>
      <w:proofErr w:type="spellStart"/>
      <w:r>
        <w:rPr>
          <w:color w:val="000000"/>
          <w:sz w:val="28"/>
          <w:szCs w:val="28"/>
        </w:rPr>
        <w:t>Абсалямова</w:t>
      </w:r>
      <w:proofErr w:type="spellEnd"/>
      <w:r>
        <w:rPr>
          <w:color w:val="000000"/>
          <w:sz w:val="28"/>
          <w:szCs w:val="28"/>
        </w:rPr>
        <w:t xml:space="preserve"> Л. Психологія харчової поведінки жінок в умовах сучасного світу. </w:t>
      </w:r>
      <w:proofErr w:type="spellStart"/>
      <w:r>
        <w:rPr>
          <w:color w:val="000000"/>
          <w:sz w:val="28"/>
          <w:szCs w:val="28"/>
        </w:rPr>
        <w:t>Collection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Scientific</w:t>
      </w:r>
      <w:proofErr w:type="spellEnd"/>
      <w:r>
        <w:rPr>
          <w:color w:val="000000"/>
          <w:sz w:val="28"/>
          <w:szCs w:val="28"/>
        </w:rPr>
        <w:t xml:space="preserve"> </w:t>
      </w:r>
      <w:proofErr w:type="spellStart"/>
      <w:r>
        <w:rPr>
          <w:color w:val="000000"/>
          <w:sz w:val="28"/>
          <w:szCs w:val="28"/>
        </w:rPr>
        <w:t>Papers</w:t>
      </w:r>
      <w:proofErr w:type="spellEnd"/>
      <w:r>
        <w:rPr>
          <w:color w:val="000000"/>
          <w:sz w:val="28"/>
          <w:szCs w:val="28"/>
        </w:rPr>
        <w:t xml:space="preserve"> «SCIENTIA», (</w:t>
      </w:r>
      <w:proofErr w:type="spellStart"/>
      <w:r>
        <w:rPr>
          <w:color w:val="000000"/>
          <w:sz w:val="28"/>
          <w:szCs w:val="28"/>
        </w:rPr>
        <w:t>May</w:t>
      </w:r>
      <w:proofErr w:type="spellEnd"/>
      <w:r>
        <w:rPr>
          <w:color w:val="000000"/>
          <w:sz w:val="28"/>
          <w:szCs w:val="28"/>
        </w:rPr>
        <w:t xml:space="preserve"> 6, 2022; </w:t>
      </w:r>
      <w:proofErr w:type="spellStart"/>
      <w:r>
        <w:rPr>
          <w:color w:val="000000"/>
          <w:sz w:val="28"/>
          <w:szCs w:val="28"/>
        </w:rPr>
        <w:t>Vilnius</w:t>
      </w:r>
      <w:proofErr w:type="spellEnd"/>
      <w:r>
        <w:rPr>
          <w:color w:val="000000"/>
          <w:sz w:val="28"/>
          <w:szCs w:val="28"/>
        </w:rPr>
        <w:t xml:space="preserve">, </w:t>
      </w:r>
      <w:proofErr w:type="spellStart"/>
      <w:r>
        <w:rPr>
          <w:color w:val="000000"/>
          <w:sz w:val="28"/>
          <w:szCs w:val="28"/>
        </w:rPr>
        <w:t>Lithuania</w:t>
      </w:r>
      <w:proofErr w:type="spellEnd"/>
      <w:r>
        <w:rPr>
          <w:color w:val="000000"/>
          <w:sz w:val="28"/>
          <w:szCs w:val="28"/>
        </w:rPr>
        <w:t>), 18–20.</w:t>
      </w:r>
    </w:p>
    <w:p w14:paraId="000003D9"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Гільберт</w:t>
      </w:r>
      <w:proofErr w:type="spellEnd"/>
      <w:r>
        <w:rPr>
          <w:color w:val="000000"/>
          <w:sz w:val="28"/>
          <w:szCs w:val="28"/>
        </w:rPr>
        <w:t xml:space="preserve"> А., </w:t>
      </w:r>
      <w:proofErr w:type="spellStart"/>
      <w:r>
        <w:rPr>
          <w:color w:val="000000"/>
          <w:sz w:val="28"/>
          <w:szCs w:val="28"/>
        </w:rPr>
        <w:t>Пайк</w:t>
      </w:r>
      <w:proofErr w:type="spellEnd"/>
      <w:r>
        <w:rPr>
          <w:color w:val="000000"/>
          <w:sz w:val="28"/>
          <w:szCs w:val="28"/>
        </w:rPr>
        <w:t xml:space="preserve"> К.М., </w:t>
      </w:r>
      <w:proofErr w:type="spellStart"/>
      <w:r>
        <w:rPr>
          <w:color w:val="000000"/>
          <w:sz w:val="28"/>
          <w:szCs w:val="28"/>
        </w:rPr>
        <w:t>Гольдшмідт</w:t>
      </w:r>
      <w:proofErr w:type="spellEnd"/>
      <w:r>
        <w:rPr>
          <w:color w:val="000000"/>
          <w:sz w:val="28"/>
          <w:szCs w:val="28"/>
        </w:rPr>
        <w:t xml:space="preserve"> А.Б., </w:t>
      </w:r>
      <w:proofErr w:type="spellStart"/>
      <w:r>
        <w:rPr>
          <w:color w:val="000000"/>
          <w:sz w:val="28"/>
          <w:szCs w:val="28"/>
        </w:rPr>
        <w:t>Вілфлі</w:t>
      </w:r>
      <w:proofErr w:type="spellEnd"/>
      <w:r>
        <w:rPr>
          <w:color w:val="000000"/>
          <w:sz w:val="28"/>
          <w:szCs w:val="28"/>
        </w:rPr>
        <w:t xml:space="preserve"> Д.Є., </w:t>
      </w:r>
      <w:proofErr w:type="spellStart"/>
      <w:r>
        <w:rPr>
          <w:color w:val="000000"/>
          <w:sz w:val="28"/>
          <w:szCs w:val="28"/>
        </w:rPr>
        <w:t>Фейрберн</w:t>
      </w:r>
      <w:proofErr w:type="spellEnd"/>
      <w:r>
        <w:rPr>
          <w:color w:val="000000"/>
          <w:sz w:val="28"/>
          <w:szCs w:val="28"/>
        </w:rPr>
        <w:t xml:space="preserve"> К.Г., Дім Ф.А., </w:t>
      </w:r>
      <w:proofErr w:type="spellStart"/>
      <w:r>
        <w:rPr>
          <w:color w:val="000000"/>
          <w:sz w:val="28"/>
          <w:szCs w:val="28"/>
        </w:rPr>
        <w:t>Уолш</w:t>
      </w:r>
      <w:proofErr w:type="spellEnd"/>
      <w:r>
        <w:rPr>
          <w:color w:val="000000"/>
          <w:sz w:val="28"/>
          <w:szCs w:val="28"/>
        </w:rPr>
        <w:t xml:space="preserve"> Б.Т. та </w:t>
      </w:r>
      <w:proofErr w:type="spellStart"/>
      <w:r>
        <w:rPr>
          <w:color w:val="000000"/>
          <w:sz w:val="28"/>
          <w:szCs w:val="28"/>
        </w:rPr>
        <w:t>Стригель</w:t>
      </w:r>
      <w:proofErr w:type="spellEnd"/>
      <w:r>
        <w:rPr>
          <w:color w:val="000000"/>
          <w:sz w:val="28"/>
          <w:szCs w:val="28"/>
        </w:rPr>
        <w:t xml:space="preserve"> Вайсман Р. (2014). Чинники ризику </w:t>
      </w:r>
      <w:r>
        <w:rPr>
          <w:color w:val="000000"/>
          <w:sz w:val="28"/>
          <w:szCs w:val="28"/>
        </w:rPr>
        <w:lastRenderedPageBreak/>
        <w:t xml:space="preserve">розладів харчової поведінки. Психіатричні дослідження, 220 (1-2), 500-506. https://doi.org/10.1016/j.psychres.2014.05.054. </w:t>
      </w:r>
    </w:p>
    <w:p w14:paraId="000003DA"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Гудімова</w:t>
      </w:r>
      <w:proofErr w:type="spellEnd"/>
      <w:r>
        <w:rPr>
          <w:color w:val="000000"/>
          <w:sz w:val="28"/>
          <w:szCs w:val="28"/>
        </w:rPr>
        <w:t xml:space="preserve"> А.Х. Специфіка впливу соціальних мереж на психологічне благополуччя підлітків. Науковий журнал «Габітус». 2020. № 12 (2). С. 98 – 102. DOI: 10.32843/2663-5208.2020.12-2.16</w:t>
      </w:r>
    </w:p>
    <w:p w14:paraId="000003DB"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Гудімова</w:t>
      </w:r>
      <w:proofErr w:type="spellEnd"/>
      <w:r>
        <w:rPr>
          <w:color w:val="000000"/>
          <w:sz w:val="28"/>
          <w:szCs w:val="28"/>
        </w:rPr>
        <w:t xml:space="preserve"> А. Х. Соцмережі та психологічне благополуччя підлітків. Реформування та розвиток гуманітарних та природничих наук: матеріали ІІ науково-практичної конференції (м. Полтава, 22-23 травня 2020 р.). Херсон: Видавництво «Молодий вчений», 2020. Ч.2. С. 43-47.</w:t>
      </w:r>
    </w:p>
    <w:p w14:paraId="000003DC"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Гудімова</w:t>
      </w:r>
      <w:proofErr w:type="spellEnd"/>
      <w:r>
        <w:rPr>
          <w:color w:val="000000"/>
          <w:sz w:val="28"/>
          <w:szCs w:val="28"/>
        </w:rPr>
        <w:t xml:space="preserve"> А. Х. Соціальні мережі та психологічний стан підлітків. Сучасний вимір психології та педагогіки: збірник тез наукових робіт учасників науково-практичної конференції (м. Львів, 22-23 травня 2020 р.). Львів: ГО «Львівська педагогічна спільнота», 2020. С. 186-189.</w:t>
      </w:r>
    </w:p>
    <w:p w14:paraId="000003DD"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Гудімова</w:t>
      </w:r>
      <w:proofErr w:type="spellEnd"/>
      <w:r>
        <w:rPr>
          <w:color w:val="000000"/>
          <w:sz w:val="28"/>
          <w:szCs w:val="28"/>
        </w:rPr>
        <w:t xml:space="preserve"> А. Х. Соціальні мережі та психологічний стан підлітків під час вимушеної самоізоляції. Матеріали 75-ї наукової конференції професорсько-викладацького складу і наукових працівників ОНУ імені І.І. Мечникова. Секція Факультету психології та соціальної роботи. Одеса, 2020. С. 44.</w:t>
      </w:r>
    </w:p>
    <w:p w14:paraId="000003DE"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Его та когнітивні розлади </w:t>
      </w:r>
      <w:proofErr w:type="spellStart"/>
      <w:r>
        <w:rPr>
          <w:color w:val="000000"/>
          <w:sz w:val="28"/>
          <w:szCs w:val="28"/>
        </w:rPr>
        <w:t>Хільда</w:t>
      </w:r>
      <w:proofErr w:type="spellEnd"/>
      <w:r>
        <w:rPr>
          <w:color w:val="000000"/>
          <w:sz w:val="28"/>
          <w:szCs w:val="28"/>
        </w:rPr>
        <w:t xml:space="preserve"> </w:t>
      </w:r>
      <w:proofErr w:type="spellStart"/>
      <w:r>
        <w:rPr>
          <w:color w:val="000000"/>
          <w:sz w:val="28"/>
          <w:szCs w:val="28"/>
        </w:rPr>
        <w:t>Браш</w:t>
      </w:r>
      <w:proofErr w:type="spellEnd"/>
      <w:r>
        <w:rPr>
          <w:color w:val="000000"/>
          <w:sz w:val="28"/>
          <w:szCs w:val="28"/>
        </w:rPr>
        <w:t xml:space="preserve"> http://um.co.ua/14/14-3/14-37299.html </w:t>
      </w:r>
    </w:p>
    <w:p w14:paraId="000003DF"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Ільницька Т. Розлади харчової поведінки: міфи та факти. </w:t>
      </w:r>
      <w:proofErr w:type="spellStart"/>
      <w:r>
        <w:rPr>
          <w:color w:val="000000"/>
          <w:sz w:val="28"/>
          <w:szCs w:val="28"/>
        </w:rPr>
        <w:t>НейроNews</w:t>
      </w:r>
      <w:proofErr w:type="spellEnd"/>
      <w:r>
        <w:rPr>
          <w:color w:val="000000"/>
          <w:sz w:val="28"/>
          <w:szCs w:val="28"/>
        </w:rPr>
        <w:t xml:space="preserve">. 2018. </w:t>
      </w:r>
      <w:proofErr w:type="spellStart"/>
      <w:r>
        <w:rPr>
          <w:color w:val="000000"/>
          <w:sz w:val="28"/>
          <w:szCs w:val="28"/>
        </w:rPr>
        <w:t>No</w:t>
      </w:r>
      <w:proofErr w:type="spellEnd"/>
      <w:r>
        <w:rPr>
          <w:color w:val="000000"/>
          <w:sz w:val="28"/>
          <w:szCs w:val="28"/>
        </w:rPr>
        <w:t xml:space="preserve"> 4-5  (97). URL: https://neuronews.com.ua/ua/archive/2018/4-5%2897%29/pages-6-7/rozladi-harchovoyi-povedinki-mifi-ta-fakti#gsc.tab=</w:t>
      </w:r>
    </w:p>
    <w:p w14:paraId="000003E0"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Капталан</w:t>
      </w:r>
      <w:proofErr w:type="spellEnd"/>
      <w:r>
        <w:rPr>
          <w:color w:val="000000"/>
          <w:sz w:val="28"/>
          <w:szCs w:val="28"/>
        </w:rPr>
        <w:t xml:space="preserve"> Н.М. Психологічна залежність від їжі як соціально-психологічна категорія/ «Психологія в контексті сучасних досліджень проблем розвитку особистості»: Матеріали міжнародної науково-практичної конференції, м.Запоріжжя,13-14 грудня 2019р. – Запоріжжя Класичний приватний університет, 2019. – 69-70 с.</w:t>
      </w:r>
    </w:p>
    <w:p w14:paraId="000003E1"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lastRenderedPageBreak/>
        <w:t>Капталан</w:t>
      </w:r>
      <w:proofErr w:type="spellEnd"/>
      <w:r>
        <w:rPr>
          <w:color w:val="000000"/>
          <w:sz w:val="28"/>
          <w:szCs w:val="28"/>
        </w:rPr>
        <w:t xml:space="preserve">  Н. М. Категорія схильності та залежності у психологічній науці /»Психологічні науки: теорія  і практика сучасної науки»: Матеріали міжнародної науково-практичної конференції, </w:t>
      </w:r>
      <w:proofErr w:type="spellStart"/>
      <w:r>
        <w:rPr>
          <w:color w:val="000000"/>
          <w:sz w:val="28"/>
          <w:szCs w:val="28"/>
        </w:rPr>
        <w:t>м.Запоріжжя</w:t>
      </w:r>
      <w:proofErr w:type="spellEnd"/>
      <w:r>
        <w:rPr>
          <w:color w:val="000000"/>
          <w:sz w:val="28"/>
          <w:szCs w:val="28"/>
        </w:rPr>
        <w:t>, 16-17 серпня 2019р. – Запоріжжя: Класичний приватний університет, 2019. – с.68-70.</w:t>
      </w:r>
    </w:p>
    <w:p w14:paraId="000003E2"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Капланан</w:t>
      </w:r>
      <w:proofErr w:type="spellEnd"/>
      <w:r>
        <w:rPr>
          <w:color w:val="000000"/>
          <w:sz w:val="28"/>
          <w:szCs w:val="28"/>
        </w:rPr>
        <w:t xml:space="preserve"> Н.М., Кононенко О.І. Проблема зайвої ваги як  порушення харчової  поведінки особистості Тенденції та перспективи розвитку психології та соціальної роботи в сучасному суспільстві: </w:t>
      </w:r>
      <w:proofErr w:type="spellStart"/>
      <w:r>
        <w:rPr>
          <w:color w:val="000000"/>
          <w:sz w:val="28"/>
          <w:szCs w:val="28"/>
        </w:rPr>
        <w:t>зб</w:t>
      </w:r>
      <w:proofErr w:type="spellEnd"/>
      <w:r>
        <w:rPr>
          <w:color w:val="000000"/>
          <w:sz w:val="28"/>
          <w:szCs w:val="28"/>
        </w:rPr>
        <w:t xml:space="preserve">. тез </w:t>
      </w:r>
      <w:proofErr w:type="spellStart"/>
      <w:r>
        <w:rPr>
          <w:color w:val="000000"/>
          <w:sz w:val="28"/>
          <w:szCs w:val="28"/>
        </w:rPr>
        <w:t>доп</w:t>
      </w:r>
      <w:proofErr w:type="spellEnd"/>
      <w:r>
        <w:rPr>
          <w:color w:val="000000"/>
          <w:sz w:val="28"/>
          <w:szCs w:val="28"/>
        </w:rPr>
        <w:t xml:space="preserve">. </w:t>
      </w:r>
      <w:proofErr w:type="spellStart"/>
      <w:r>
        <w:rPr>
          <w:color w:val="000000"/>
          <w:sz w:val="28"/>
          <w:szCs w:val="28"/>
        </w:rPr>
        <w:t>міжнар</w:t>
      </w:r>
      <w:proofErr w:type="spellEnd"/>
      <w:r>
        <w:rPr>
          <w:color w:val="000000"/>
          <w:sz w:val="28"/>
          <w:szCs w:val="28"/>
        </w:rPr>
        <w:t>. наук.-</w:t>
      </w:r>
      <w:proofErr w:type="spellStart"/>
      <w:r>
        <w:rPr>
          <w:color w:val="000000"/>
          <w:sz w:val="28"/>
          <w:szCs w:val="28"/>
        </w:rPr>
        <w:t>практ</w:t>
      </w:r>
      <w:proofErr w:type="spellEnd"/>
      <w:r>
        <w:rPr>
          <w:color w:val="000000"/>
          <w:sz w:val="28"/>
          <w:szCs w:val="28"/>
        </w:rPr>
        <w:t xml:space="preserve">. </w:t>
      </w:r>
      <w:proofErr w:type="spellStart"/>
      <w:r>
        <w:rPr>
          <w:color w:val="000000"/>
          <w:sz w:val="28"/>
          <w:szCs w:val="28"/>
        </w:rPr>
        <w:t>конф</w:t>
      </w:r>
      <w:proofErr w:type="spellEnd"/>
      <w:r>
        <w:rPr>
          <w:color w:val="000000"/>
          <w:sz w:val="28"/>
          <w:szCs w:val="28"/>
        </w:rPr>
        <w:t xml:space="preserve">., м. Одеса, 5 </w:t>
      </w:r>
      <w:proofErr w:type="spellStart"/>
      <w:r>
        <w:rPr>
          <w:color w:val="000000"/>
          <w:sz w:val="28"/>
          <w:szCs w:val="28"/>
        </w:rPr>
        <w:t>листоп</w:t>
      </w:r>
      <w:proofErr w:type="spellEnd"/>
      <w:r>
        <w:rPr>
          <w:color w:val="000000"/>
          <w:sz w:val="28"/>
          <w:szCs w:val="28"/>
        </w:rPr>
        <w:t>. 2020 р.- С. 187-190.</w:t>
      </w:r>
    </w:p>
    <w:p w14:paraId="000003E3"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Капталан</w:t>
      </w:r>
      <w:proofErr w:type="spellEnd"/>
      <w:r>
        <w:rPr>
          <w:color w:val="000000"/>
          <w:sz w:val="28"/>
          <w:szCs w:val="28"/>
        </w:rPr>
        <w:t xml:space="preserve"> Н.М.  Психологічні причини залежності від їжі / Тенденції та перспективи розвитку психології та соціальної роботи в сучасному суспільстві: Збірник матеріалів II міжнародної наук. – </w:t>
      </w:r>
      <w:proofErr w:type="spellStart"/>
      <w:r>
        <w:rPr>
          <w:color w:val="000000"/>
          <w:sz w:val="28"/>
          <w:szCs w:val="28"/>
        </w:rPr>
        <w:t>практ</w:t>
      </w:r>
      <w:proofErr w:type="spellEnd"/>
      <w:r>
        <w:rPr>
          <w:color w:val="000000"/>
          <w:sz w:val="28"/>
          <w:szCs w:val="28"/>
        </w:rPr>
        <w:t>. інтернет-</w:t>
      </w:r>
      <w:proofErr w:type="spellStart"/>
      <w:r>
        <w:rPr>
          <w:color w:val="000000"/>
          <w:sz w:val="28"/>
          <w:szCs w:val="28"/>
        </w:rPr>
        <w:t>конф</w:t>
      </w:r>
      <w:proofErr w:type="spellEnd"/>
      <w:r>
        <w:rPr>
          <w:color w:val="000000"/>
          <w:sz w:val="28"/>
          <w:szCs w:val="28"/>
        </w:rPr>
        <w:t xml:space="preserve">., м. Одеса, ОНУ імені </w:t>
      </w:r>
      <w:proofErr w:type="spellStart"/>
      <w:r>
        <w:rPr>
          <w:color w:val="000000"/>
          <w:sz w:val="28"/>
          <w:szCs w:val="28"/>
        </w:rPr>
        <w:t>І.І.Мечникова</w:t>
      </w:r>
      <w:proofErr w:type="spellEnd"/>
      <w:r>
        <w:rPr>
          <w:color w:val="000000"/>
          <w:sz w:val="28"/>
          <w:szCs w:val="28"/>
        </w:rPr>
        <w:t xml:space="preserve">, 19-22 листопада 2021 р. / </w:t>
      </w:r>
      <w:proofErr w:type="spellStart"/>
      <w:r>
        <w:rPr>
          <w:color w:val="000000"/>
          <w:sz w:val="28"/>
          <w:szCs w:val="28"/>
        </w:rPr>
        <w:t>Редкол</w:t>
      </w:r>
      <w:proofErr w:type="spellEnd"/>
      <w:r>
        <w:rPr>
          <w:color w:val="000000"/>
          <w:sz w:val="28"/>
          <w:szCs w:val="28"/>
        </w:rPr>
        <w:t xml:space="preserve">.: Л. М. </w:t>
      </w:r>
      <w:proofErr w:type="spellStart"/>
      <w:r>
        <w:rPr>
          <w:color w:val="000000"/>
          <w:sz w:val="28"/>
          <w:szCs w:val="28"/>
        </w:rPr>
        <w:t>Дунаєва</w:t>
      </w:r>
      <w:proofErr w:type="spellEnd"/>
      <w:r>
        <w:rPr>
          <w:color w:val="000000"/>
          <w:sz w:val="28"/>
          <w:szCs w:val="28"/>
        </w:rPr>
        <w:t xml:space="preserve">, О. І. Кононенко, Л. С. Смокова, У. В. </w:t>
      </w:r>
      <w:proofErr w:type="spellStart"/>
      <w:r>
        <w:rPr>
          <w:color w:val="000000"/>
          <w:sz w:val="28"/>
          <w:szCs w:val="28"/>
        </w:rPr>
        <w:t>Варнава</w:t>
      </w:r>
      <w:proofErr w:type="spellEnd"/>
      <w:r>
        <w:rPr>
          <w:color w:val="000000"/>
          <w:sz w:val="28"/>
          <w:szCs w:val="28"/>
        </w:rPr>
        <w:t>. - Одеса: ОНУ, 2021.- С. 147-150.</w:t>
      </w:r>
    </w:p>
    <w:p w14:paraId="000003E4"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Карамушка</w:t>
      </w:r>
      <w:proofErr w:type="spellEnd"/>
      <w:r>
        <w:rPr>
          <w:color w:val="000000"/>
          <w:sz w:val="28"/>
          <w:szCs w:val="28"/>
        </w:rPr>
        <w:t xml:space="preserve"> Л. М., Бондарчук О. І., Грубі Т. В. Діагностика </w:t>
      </w:r>
      <w:proofErr w:type="spellStart"/>
      <w:r>
        <w:rPr>
          <w:color w:val="000000"/>
          <w:sz w:val="28"/>
          <w:szCs w:val="28"/>
        </w:rPr>
        <w:t>перфекціонізму</w:t>
      </w:r>
      <w:proofErr w:type="spellEnd"/>
      <w:r>
        <w:rPr>
          <w:color w:val="000000"/>
          <w:sz w:val="28"/>
          <w:szCs w:val="28"/>
        </w:rPr>
        <w:t xml:space="preserve"> та </w:t>
      </w:r>
      <w:proofErr w:type="spellStart"/>
      <w:r>
        <w:rPr>
          <w:color w:val="000000"/>
          <w:sz w:val="28"/>
          <w:szCs w:val="28"/>
        </w:rPr>
        <w:t>трудоголізму</w:t>
      </w:r>
      <w:proofErr w:type="spellEnd"/>
      <w:r>
        <w:rPr>
          <w:color w:val="000000"/>
          <w:sz w:val="28"/>
          <w:szCs w:val="28"/>
        </w:rPr>
        <w:t xml:space="preserve"> особистості: психологічний практикум / Л. М. </w:t>
      </w:r>
      <w:proofErr w:type="spellStart"/>
      <w:r>
        <w:rPr>
          <w:color w:val="000000"/>
          <w:sz w:val="28"/>
          <w:szCs w:val="28"/>
        </w:rPr>
        <w:t>Карамушка</w:t>
      </w:r>
      <w:proofErr w:type="spellEnd"/>
      <w:r>
        <w:rPr>
          <w:color w:val="000000"/>
          <w:sz w:val="28"/>
          <w:szCs w:val="28"/>
        </w:rPr>
        <w:t>, О. І. Бондарчук, Т. В. Грубі. – Кам’янець-Подільський : Медобори-2006, 2018. – 64 с.</w:t>
      </w:r>
    </w:p>
    <w:p w14:paraId="000003E5"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Келіна</w:t>
      </w:r>
      <w:proofErr w:type="spellEnd"/>
      <w:r>
        <w:rPr>
          <w:color w:val="000000"/>
          <w:sz w:val="28"/>
          <w:szCs w:val="28"/>
        </w:rPr>
        <w:t xml:space="preserve"> М.Ю., Маренова О.В., </w:t>
      </w:r>
      <w:proofErr w:type="spellStart"/>
      <w:r>
        <w:rPr>
          <w:color w:val="000000"/>
          <w:sz w:val="28"/>
          <w:szCs w:val="28"/>
        </w:rPr>
        <w:t>Мешкова</w:t>
      </w:r>
      <w:proofErr w:type="spellEnd"/>
      <w:r>
        <w:rPr>
          <w:color w:val="000000"/>
          <w:sz w:val="28"/>
          <w:szCs w:val="28"/>
        </w:rPr>
        <w:t xml:space="preserve"> Т.А. незадоволеність тілом та вплив батьків та однолітків як чинники ризику порушень харчової поведінки серед дівчат підліткового та юнацького віку. Науковий вісник Національного університету біоресурсів і природокористування України, 2011. Том 16. № 5. С. 44–51.</w:t>
      </w:r>
    </w:p>
    <w:p w14:paraId="000003E6"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Ковальчук З.Я. Психологічні аспекти порушення харчової поведінки у жінок. Інсайт. 2020. Вип.2. С.91-98.</w:t>
      </w:r>
    </w:p>
    <w:p w14:paraId="000003E7"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Комер</w:t>
      </w:r>
      <w:proofErr w:type="spellEnd"/>
      <w:r>
        <w:rPr>
          <w:color w:val="000000"/>
          <w:sz w:val="28"/>
          <w:szCs w:val="28"/>
        </w:rPr>
        <w:t xml:space="preserve"> </w:t>
      </w:r>
      <w:proofErr w:type="spellStart"/>
      <w:r>
        <w:rPr>
          <w:color w:val="000000"/>
          <w:sz w:val="28"/>
          <w:szCs w:val="28"/>
        </w:rPr>
        <w:t>Дж</w:t>
      </w:r>
      <w:proofErr w:type="spellEnd"/>
      <w:r>
        <w:rPr>
          <w:color w:val="000000"/>
          <w:sz w:val="28"/>
          <w:szCs w:val="28"/>
        </w:rPr>
        <w:t>. Рональд. Основи патопсихології, 2000. 608 с. – URL:</w:t>
      </w:r>
      <w:hyperlink r:id="rId10">
        <w:r>
          <w:rPr>
            <w:color w:val="0563C1"/>
            <w:sz w:val="28"/>
            <w:szCs w:val="28"/>
            <w:u w:val="single"/>
          </w:rPr>
          <w:t xml:space="preserve"> http://socio.125mb.com/prichinyi-poyavleniya-rasstroystv-24919.html</w:t>
        </w:r>
      </w:hyperlink>
    </w:p>
    <w:p w14:paraId="000003E8"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Кононенко О.І. </w:t>
      </w:r>
      <w:proofErr w:type="spellStart"/>
      <w:r>
        <w:rPr>
          <w:color w:val="000000"/>
          <w:sz w:val="28"/>
          <w:szCs w:val="28"/>
        </w:rPr>
        <w:t>Перфекціонізм</w:t>
      </w:r>
      <w:proofErr w:type="spellEnd"/>
      <w:r>
        <w:rPr>
          <w:color w:val="000000"/>
          <w:sz w:val="28"/>
          <w:szCs w:val="28"/>
        </w:rPr>
        <w:t xml:space="preserve"> особистості [Монографія]. Одеса. ОНУ імені </w:t>
      </w:r>
      <w:proofErr w:type="spellStart"/>
      <w:r>
        <w:rPr>
          <w:color w:val="000000"/>
          <w:sz w:val="28"/>
          <w:szCs w:val="28"/>
        </w:rPr>
        <w:t>І.І.Мечникова</w:t>
      </w:r>
      <w:proofErr w:type="spellEnd"/>
      <w:r>
        <w:rPr>
          <w:color w:val="000000"/>
          <w:sz w:val="28"/>
          <w:szCs w:val="28"/>
        </w:rPr>
        <w:t>. ТОВ «Удача», 2016. 374с.</w:t>
      </w:r>
    </w:p>
    <w:p w14:paraId="000003E9"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lastRenderedPageBreak/>
        <w:t>Коннер</w:t>
      </w:r>
      <w:proofErr w:type="spellEnd"/>
      <w:r>
        <w:rPr>
          <w:color w:val="000000"/>
          <w:sz w:val="28"/>
          <w:szCs w:val="28"/>
        </w:rPr>
        <w:t xml:space="preserve"> М., </w:t>
      </w:r>
      <w:proofErr w:type="spellStart"/>
      <w:r>
        <w:rPr>
          <w:color w:val="000000"/>
          <w:sz w:val="28"/>
          <w:szCs w:val="28"/>
        </w:rPr>
        <w:t>Армитейдж</w:t>
      </w:r>
      <w:proofErr w:type="spellEnd"/>
      <w:r>
        <w:rPr>
          <w:color w:val="000000"/>
          <w:sz w:val="28"/>
          <w:szCs w:val="28"/>
        </w:rPr>
        <w:t xml:space="preserve"> </w:t>
      </w:r>
      <w:proofErr w:type="spellStart"/>
      <w:r>
        <w:rPr>
          <w:color w:val="000000"/>
          <w:sz w:val="28"/>
          <w:szCs w:val="28"/>
        </w:rPr>
        <w:t>К.Дж</w:t>
      </w:r>
      <w:proofErr w:type="spellEnd"/>
      <w:r>
        <w:rPr>
          <w:color w:val="000000"/>
          <w:sz w:val="28"/>
          <w:szCs w:val="28"/>
        </w:rPr>
        <w:t xml:space="preserve">. Соціальна психологія їжі. </w:t>
      </w:r>
      <w:proofErr w:type="spellStart"/>
      <w:r>
        <w:rPr>
          <w:color w:val="000000"/>
          <w:sz w:val="28"/>
          <w:szCs w:val="28"/>
        </w:rPr>
        <w:t>Харьків</w:t>
      </w:r>
      <w:proofErr w:type="spellEnd"/>
      <w:r>
        <w:rPr>
          <w:color w:val="000000"/>
          <w:sz w:val="28"/>
          <w:szCs w:val="28"/>
        </w:rPr>
        <w:t>: Гуманітарний центр, 2012. 264 с.</w:t>
      </w:r>
    </w:p>
    <w:p w14:paraId="000003EA"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Корольчук</w:t>
      </w:r>
      <w:proofErr w:type="spellEnd"/>
      <w:r>
        <w:rPr>
          <w:color w:val="000000"/>
          <w:sz w:val="28"/>
          <w:szCs w:val="28"/>
        </w:rPr>
        <w:t xml:space="preserve"> М.С., </w:t>
      </w:r>
      <w:proofErr w:type="spellStart"/>
      <w:r>
        <w:rPr>
          <w:color w:val="000000"/>
          <w:sz w:val="28"/>
          <w:szCs w:val="28"/>
        </w:rPr>
        <w:t>Осьодло</w:t>
      </w:r>
      <w:proofErr w:type="spellEnd"/>
      <w:r>
        <w:rPr>
          <w:color w:val="000000"/>
          <w:sz w:val="28"/>
          <w:szCs w:val="28"/>
        </w:rPr>
        <w:t xml:space="preserve"> В.І. Психодіагностика. К.: Ніка-Центр, 2004. 400с.</w:t>
      </w:r>
    </w:p>
    <w:p w14:paraId="000003EB"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Кузьмінська</w:t>
      </w:r>
      <w:proofErr w:type="spellEnd"/>
      <w:r>
        <w:rPr>
          <w:color w:val="000000"/>
          <w:sz w:val="28"/>
          <w:szCs w:val="28"/>
        </w:rPr>
        <w:t xml:space="preserve"> О.В., Червона М.С. Значення раціонального харчування для підтримки здоров’я молоді </w:t>
      </w:r>
      <w:proofErr w:type="spellStart"/>
      <w:r>
        <w:rPr>
          <w:color w:val="000000"/>
          <w:sz w:val="28"/>
          <w:szCs w:val="28"/>
        </w:rPr>
        <w:t>Кн</w:t>
      </w:r>
      <w:proofErr w:type="spellEnd"/>
      <w:r>
        <w:rPr>
          <w:color w:val="000000"/>
          <w:sz w:val="28"/>
          <w:szCs w:val="28"/>
        </w:rPr>
        <w:t>. 4.- К.: Державний ін.-т проблем сім'ї та молоді, 2015. С. 13-22.</w:t>
      </w:r>
    </w:p>
    <w:p w14:paraId="000003EC"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Кульчицька А. В. Соціально-психологічні аспекти формування харчової поведінки в підлітковому віці. Психологічні перспективи. 2019. </w:t>
      </w:r>
      <w:proofErr w:type="spellStart"/>
      <w:r>
        <w:rPr>
          <w:color w:val="000000"/>
          <w:sz w:val="28"/>
          <w:szCs w:val="28"/>
        </w:rPr>
        <w:t>Вип</w:t>
      </w:r>
      <w:proofErr w:type="spellEnd"/>
      <w:r>
        <w:rPr>
          <w:color w:val="000000"/>
          <w:sz w:val="28"/>
          <w:szCs w:val="28"/>
        </w:rPr>
        <w:t xml:space="preserve">. 33. С. 178-191. – URL: Режим доступу: </w:t>
      </w:r>
      <w:hyperlink r:id="rId11">
        <w:r>
          <w:rPr>
            <w:color w:val="0563C1"/>
            <w:sz w:val="28"/>
            <w:szCs w:val="28"/>
            <w:u w:val="single"/>
          </w:rPr>
          <w:t>http://nbuv.gov.ua/UJRN/Ppst_2019_33_16</w:t>
        </w:r>
      </w:hyperlink>
    </w:p>
    <w:p w14:paraId="000003ED"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Лапіна М.Д., Бойко Є.В. Соціальна робота в системі допомоги особам з </w:t>
      </w:r>
      <w:proofErr w:type="spellStart"/>
      <w:r>
        <w:rPr>
          <w:color w:val="000000"/>
          <w:sz w:val="28"/>
          <w:szCs w:val="28"/>
        </w:rPr>
        <w:t>адиктивною</w:t>
      </w:r>
      <w:proofErr w:type="spellEnd"/>
      <w:r>
        <w:rPr>
          <w:color w:val="000000"/>
          <w:sz w:val="28"/>
          <w:szCs w:val="28"/>
        </w:rPr>
        <w:t xml:space="preserve"> харчовою поведінкою. Науковий вісник Ужгородського університету. 2021. Випуск 1(48). С. 216-220.</w:t>
      </w:r>
    </w:p>
    <w:p w14:paraId="000003EE"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Литвин-</w:t>
      </w:r>
      <w:proofErr w:type="spellStart"/>
      <w:r>
        <w:rPr>
          <w:color w:val="000000"/>
          <w:sz w:val="28"/>
          <w:szCs w:val="28"/>
        </w:rPr>
        <w:t>Кіндратюк</w:t>
      </w:r>
      <w:proofErr w:type="spellEnd"/>
      <w:r>
        <w:rPr>
          <w:color w:val="000000"/>
          <w:sz w:val="28"/>
          <w:szCs w:val="28"/>
        </w:rPr>
        <w:t xml:space="preserve"> С.Д. Харчова активність особистості: традиційні й інноваційні стратегії. Збірник наукових праць: філософія, соціологія, психологія. Івано-Франківськ: Вид-во «Плай» Прикарпатського університету, 2000. </w:t>
      </w:r>
      <w:proofErr w:type="spellStart"/>
      <w:r>
        <w:rPr>
          <w:color w:val="000000"/>
          <w:sz w:val="28"/>
          <w:szCs w:val="28"/>
        </w:rPr>
        <w:t>Вип</w:t>
      </w:r>
      <w:proofErr w:type="spellEnd"/>
      <w:r>
        <w:rPr>
          <w:color w:val="000000"/>
          <w:sz w:val="28"/>
          <w:szCs w:val="28"/>
        </w:rPr>
        <w:t>. 5. Ч. 1. С. 160-165.</w:t>
      </w:r>
    </w:p>
    <w:p w14:paraId="000003EF"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Малина О.Г., </w:t>
      </w:r>
      <w:proofErr w:type="spellStart"/>
      <w:r>
        <w:rPr>
          <w:color w:val="000000"/>
          <w:sz w:val="28"/>
          <w:szCs w:val="28"/>
        </w:rPr>
        <w:t>Чиганов</w:t>
      </w:r>
      <w:proofErr w:type="spellEnd"/>
      <w:r>
        <w:rPr>
          <w:color w:val="000000"/>
          <w:sz w:val="28"/>
          <w:szCs w:val="28"/>
        </w:rPr>
        <w:t xml:space="preserve"> С.Л. Психологічні особливості порушень харчової поведінки у дівчат. Збірник наукових праць «Проблеми сучасної психології» 2019. № 1(15). С. 78-88.</w:t>
      </w:r>
    </w:p>
    <w:p w14:paraId="000003F0"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Мacлюк</w:t>
      </w:r>
      <w:proofErr w:type="spellEnd"/>
      <w:r>
        <w:rPr>
          <w:color w:val="000000"/>
          <w:sz w:val="28"/>
          <w:szCs w:val="28"/>
        </w:rPr>
        <w:t xml:space="preserve"> А. М. </w:t>
      </w:r>
      <w:proofErr w:type="spellStart"/>
      <w:r>
        <w:rPr>
          <w:color w:val="000000"/>
          <w:sz w:val="28"/>
          <w:szCs w:val="28"/>
        </w:rPr>
        <w:t>Нeрвoвa</w:t>
      </w:r>
      <w:proofErr w:type="spellEnd"/>
      <w:r>
        <w:rPr>
          <w:color w:val="000000"/>
          <w:sz w:val="28"/>
          <w:szCs w:val="28"/>
        </w:rPr>
        <w:t xml:space="preserve"> </w:t>
      </w:r>
      <w:proofErr w:type="spellStart"/>
      <w:r>
        <w:rPr>
          <w:color w:val="000000"/>
          <w:sz w:val="28"/>
          <w:szCs w:val="28"/>
        </w:rPr>
        <w:t>aнoрeкciя</w:t>
      </w:r>
      <w:proofErr w:type="spellEnd"/>
      <w:r>
        <w:rPr>
          <w:color w:val="000000"/>
          <w:sz w:val="28"/>
          <w:szCs w:val="28"/>
        </w:rPr>
        <w:t xml:space="preserve"> як </w:t>
      </w:r>
      <w:proofErr w:type="spellStart"/>
      <w:r>
        <w:rPr>
          <w:color w:val="000000"/>
          <w:sz w:val="28"/>
          <w:szCs w:val="28"/>
        </w:rPr>
        <w:t>нacлiдoк</w:t>
      </w:r>
      <w:proofErr w:type="spellEnd"/>
      <w:r>
        <w:rPr>
          <w:color w:val="000000"/>
          <w:sz w:val="28"/>
          <w:szCs w:val="28"/>
        </w:rPr>
        <w:t xml:space="preserve"> </w:t>
      </w:r>
      <w:proofErr w:type="spellStart"/>
      <w:r>
        <w:rPr>
          <w:color w:val="000000"/>
          <w:sz w:val="28"/>
          <w:szCs w:val="28"/>
        </w:rPr>
        <w:t>coцiaлiзaцiї</w:t>
      </w:r>
      <w:proofErr w:type="spellEnd"/>
      <w:r>
        <w:rPr>
          <w:color w:val="000000"/>
          <w:sz w:val="28"/>
          <w:szCs w:val="28"/>
        </w:rPr>
        <w:t xml:space="preserve"> </w:t>
      </w:r>
      <w:proofErr w:type="spellStart"/>
      <w:r>
        <w:rPr>
          <w:color w:val="000000"/>
          <w:sz w:val="28"/>
          <w:szCs w:val="28"/>
        </w:rPr>
        <w:t>ocoбиcтocтi</w:t>
      </w:r>
      <w:proofErr w:type="spellEnd"/>
      <w:r>
        <w:rPr>
          <w:color w:val="000000"/>
          <w:sz w:val="28"/>
          <w:szCs w:val="28"/>
        </w:rPr>
        <w:t xml:space="preserve">. Проблеми сучасної психології: Збірник наукових праць Кам’янець-Подільського національного університету імені Івана Огієнка, Інституту психології імені Г. С. Костюка НАПН України / </w:t>
      </w:r>
      <w:proofErr w:type="spellStart"/>
      <w:r>
        <w:rPr>
          <w:color w:val="000000"/>
          <w:sz w:val="28"/>
          <w:szCs w:val="28"/>
        </w:rPr>
        <w:t>Заред</w:t>
      </w:r>
      <w:proofErr w:type="spellEnd"/>
      <w:r>
        <w:rPr>
          <w:color w:val="000000"/>
          <w:sz w:val="28"/>
          <w:szCs w:val="28"/>
        </w:rPr>
        <w:t xml:space="preserve">. С. Д. Максименка, Л. А. Онуфрієвої. Кам’янець-Подільський : Аксіома, 2011. </w:t>
      </w:r>
      <w:proofErr w:type="spellStart"/>
      <w:r>
        <w:rPr>
          <w:color w:val="000000"/>
          <w:sz w:val="28"/>
          <w:szCs w:val="28"/>
        </w:rPr>
        <w:t>Вип</w:t>
      </w:r>
      <w:proofErr w:type="spellEnd"/>
      <w:r>
        <w:rPr>
          <w:color w:val="000000"/>
          <w:sz w:val="28"/>
          <w:szCs w:val="28"/>
        </w:rPr>
        <w:t>. 11. С. 454–463.</w:t>
      </w:r>
    </w:p>
    <w:p w14:paraId="000003F1"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Мікалі</w:t>
      </w:r>
      <w:proofErr w:type="spellEnd"/>
      <w:r>
        <w:rPr>
          <w:color w:val="000000"/>
          <w:sz w:val="28"/>
          <w:szCs w:val="28"/>
        </w:rPr>
        <w:t xml:space="preserve">, Н.; </w:t>
      </w:r>
      <w:proofErr w:type="spellStart"/>
      <w:r>
        <w:rPr>
          <w:color w:val="000000"/>
          <w:sz w:val="28"/>
          <w:szCs w:val="28"/>
        </w:rPr>
        <w:t>Хагберг</w:t>
      </w:r>
      <w:proofErr w:type="spellEnd"/>
      <w:r>
        <w:rPr>
          <w:color w:val="000000"/>
          <w:sz w:val="28"/>
          <w:szCs w:val="28"/>
        </w:rPr>
        <w:t xml:space="preserve">, К.В.; Петерсен, І.; Скарб, </w:t>
      </w:r>
      <w:proofErr w:type="spellStart"/>
      <w:r>
        <w:rPr>
          <w:color w:val="000000"/>
          <w:sz w:val="28"/>
          <w:szCs w:val="28"/>
        </w:rPr>
        <w:t>Дж.Л</w:t>
      </w:r>
      <w:proofErr w:type="spellEnd"/>
      <w:r>
        <w:rPr>
          <w:color w:val="000000"/>
          <w:sz w:val="28"/>
          <w:szCs w:val="28"/>
        </w:rPr>
        <w:t>. Захворюваність на розлади харчової поведінки у Великій Британії у 2000–</w:t>
      </w:r>
      <w:r>
        <w:rPr>
          <w:color w:val="000000"/>
          <w:sz w:val="28"/>
          <w:szCs w:val="28"/>
        </w:rPr>
        <w:lastRenderedPageBreak/>
        <w:t xml:space="preserve">2009 рр.; висновки дослідження загальної практики. Чемпіонат Світу BMJ. 2013, 3. [Академія </w:t>
      </w:r>
      <w:proofErr w:type="spellStart"/>
      <w:r>
        <w:rPr>
          <w:color w:val="000000"/>
          <w:sz w:val="28"/>
          <w:szCs w:val="28"/>
        </w:rPr>
        <w:t>Google</w:t>
      </w:r>
      <w:proofErr w:type="spellEnd"/>
      <w:r>
        <w:rPr>
          <w:color w:val="000000"/>
          <w:sz w:val="28"/>
          <w:szCs w:val="28"/>
        </w:rPr>
        <w:t xml:space="preserve">] </w:t>
      </w:r>
    </w:p>
    <w:p w14:paraId="000003F2"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Михайлова, М. А. Психологічні особливості жінок з порушенням харчової поведінки. Молодий учений. 2020. № 3 (293). С. 296-298. URL: </w:t>
      </w:r>
      <w:hyperlink r:id="rId12">
        <w:r>
          <w:rPr>
            <w:color w:val="0563C1"/>
            <w:sz w:val="28"/>
            <w:szCs w:val="28"/>
            <w:u w:val="single"/>
          </w:rPr>
          <w:t>https://moluch.ru/archive/293/66390/</w:t>
        </w:r>
      </w:hyperlink>
    </w:p>
    <w:p w14:paraId="000003F3"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Мойзріст</w:t>
      </w:r>
      <w:proofErr w:type="spellEnd"/>
      <w:r>
        <w:rPr>
          <w:color w:val="000000"/>
          <w:sz w:val="28"/>
          <w:szCs w:val="28"/>
        </w:rPr>
        <w:t xml:space="preserve"> О.М. Види порушень </w:t>
      </w:r>
      <w:proofErr w:type="spellStart"/>
      <w:r>
        <w:rPr>
          <w:color w:val="000000"/>
          <w:sz w:val="28"/>
          <w:szCs w:val="28"/>
        </w:rPr>
        <w:t>харчовоі</w:t>
      </w:r>
      <w:proofErr w:type="spellEnd"/>
      <w:r>
        <w:rPr>
          <w:color w:val="000000"/>
          <w:sz w:val="28"/>
          <w:szCs w:val="28"/>
        </w:rPr>
        <w:t xml:space="preserve">̈ поведінки. Проблеми </w:t>
      </w:r>
      <w:proofErr w:type="spellStart"/>
      <w:r>
        <w:rPr>
          <w:color w:val="000000"/>
          <w:sz w:val="28"/>
          <w:szCs w:val="28"/>
        </w:rPr>
        <w:t>сучасноі</w:t>
      </w:r>
      <w:proofErr w:type="spellEnd"/>
      <w:r>
        <w:rPr>
          <w:color w:val="000000"/>
          <w:sz w:val="28"/>
          <w:szCs w:val="28"/>
        </w:rPr>
        <w:t xml:space="preserve">̈ </w:t>
      </w:r>
      <w:proofErr w:type="spellStart"/>
      <w:r>
        <w:rPr>
          <w:color w:val="000000"/>
          <w:sz w:val="28"/>
          <w:szCs w:val="28"/>
        </w:rPr>
        <w:t>психологіі</w:t>
      </w:r>
      <w:proofErr w:type="spellEnd"/>
      <w:r>
        <w:rPr>
          <w:color w:val="000000"/>
          <w:sz w:val="28"/>
          <w:szCs w:val="28"/>
        </w:rPr>
        <w:t xml:space="preserve">̈: Збірник наукових праць К.-Подільського національного ун-ту ім. </w:t>
      </w:r>
      <w:proofErr w:type="spellStart"/>
      <w:r>
        <w:rPr>
          <w:color w:val="000000"/>
          <w:sz w:val="28"/>
          <w:szCs w:val="28"/>
        </w:rPr>
        <w:t>І.Огієнка</w:t>
      </w:r>
      <w:proofErr w:type="spellEnd"/>
      <w:r>
        <w:rPr>
          <w:color w:val="000000"/>
          <w:sz w:val="28"/>
          <w:szCs w:val="28"/>
        </w:rPr>
        <w:t>. К.-</w:t>
      </w:r>
      <w:proofErr w:type="spellStart"/>
      <w:r>
        <w:rPr>
          <w:color w:val="000000"/>
          <w:sz w:val="28"/>
          <w:szCs w:val="28"/>
        </w:rPr>
        <w:t>Подільськии</w:t>
      </w:r>
      <w:proofErr w:type="spellEnd"/>
      <w:r>
        <w:rPr>
          <w:color w:val="000000"/>
          <w:sz w:val="28"/>
          <w:szCs w:val="28"/>
        </w:rPr>
        <w:t>̆, 2009. Випуск 6.Ч.2.</w:t>
      </w:r>
    </w:p>
    <w:p w14:paraId="000003F4"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Мойзріст</w:t>
      </w:r>
      <w:proofErr w:type="spellEnd"/>
      <w:r>
        <w:rPr>
          <w:color w:val="000000"/>
          <w:sz w:val="28"/>
          <w:szCs w:val="28"/>
        </w:rPr>
        <w:t xml:space="preserve"> О.М. Аспекти дефініцій тілесного Я у психологічних дослідженнях. III Всеукраїнський психологічний конгрес з міжнародною участю «Особистість у сучасному світі». К.: ДП «Інформаційно-аналітичне агентство», 2014.  С. 221-225.</w:t>
      </w:r>
    </w:p>
    <w:p w14:paraId="000003F5"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Моляко</w:t>
      </w:r>
      <w:proofErr w:type="spellEnd"/>
      <w:r>
        <w:rPr>
          <w:color w:val="000000"/>
          <w:sz w:val="28"/>
          <w:szCs w:val="28"/>
        </w:rPr>
        <w:t xml:space="preserve"> Р. В. </w:t>
      </w:r>
      <w:proofErr w:type="spellStart"/>
      <w:r>
        <w:rPr>
          <w:color w:val="000000"/>
          <w:sz w:val="28"/>
          <w:szCs w:val="28"/>
        </w:rPr>
        <w:t>Психокорекційні</w:t>
      </w:r>
      <w:proofErr w:type="spellEnd"/>
      <w:r>
        <w:rPr>
          <w:color w:val="000000"/>
          <w:sz w:val="28"/>
          <w:szCs w:val="28"/>
        </w:rPr>
        <w:t xml:space="preserve"> стратегії деформації Я-образу зовнішності в юнацькому віці. Практична психологія та соціальна робота. 2004. </w:t>
      </w:r>
      <w:proofErr w:type="spellStart"/>
      <w:r>
        <w:rPr>
          <w:color w:val="000000"/>
          <w:sz w:val="28"/>
          <w:szCs w:val="28"/>
        </w:rPr>
        <w:t>No</w:t>
      </w:r>
      <w:proofErr w:type="spellEnd"/>
      <w:r>
        <w:rPr>
          <w:color w:val="000000"/>
          <w:sz w:val="28"/>
          <w:szCs w:val="28"/>
        </w:rPr>
        <w:t xml:space="preserve"> 6. С. 78-80.</w:t>
      </w:r>
    </w:p>
    <w:p w14:paraId="000003F6"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Нижник А. Є. Харчова поведінка молоді як предмет психологічного  дослідження. Наукові записки. Серія: Психологія та педагогіка. Острог : Вид-во Національного університету «Острозька академія», 2013. </w:t>
      </w:r>
      <w:proofErr w:type="spellStart"/>
      <w:r>
        <w:rPr>
          <w:color w:val="000000"/>
          <w:sz w:val="28"/>
          <w:szCs w:val="28"/>
        </w:rPr>
        <w:t>Вип</w:t>
      </w:r>
      <w:proofErr w:type="spellEnd"/>
      <w:r>
        <w:rPr>
          <w:color w:val="000000"/>
          <w:sz w:val="28"/>
          <w:szCs w:val="28"/>
        </w:rPr>
        <w:t>. 22. С. 136–141.</w:t>
      </w:r>
    </w:p>
    <w:p w14:paraId="000003F7"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Пінчук І. Розлади харчової поведінки – це серйозна медична проблема, а не свідомий вибір чи стиль життя. [Електронний ресурс]. Режим доступу: https://www.unn.com.ua/uk/blog/190-rozladi-kharchovoyi-povedinki- tse-seryozna-medichna-problema-a-ne-svidomiy-vibir-chi-stil-zhittya</w:t>
      </w:r>
    </w:p>
    <w:p w14:paraId="000003F8"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Приленський</w:t>
      </w:r>
      <w:proofErr w:type="spellEnd"/>
      <w:r>
        <w:rPr>
          <w:color w:val="000000"/>
          <w:sz w:val="28"/>
          <w:szCs w:val="28"/>
        </w:rPr>
        <w:t xml:space="preserve"> Б.Ю. </w:t>
      </w:r>
      <w:proofErr w:type="spellStart"/>
      <w:r>
        <w:rPr>
          <w:color w:val="000000"/>
          <w:sz w:val="28"/>
          <w:szCs w:val="28"/>
        </w:rPr>
        <w:t>Стадійность</w:t>
      </w:r>
      <w:proofErr w:type="spellEnd"/>
      <w:r>
        <w:rPr>
          <w:color w:val="000000"/>
          <w:sz w:val="28"/>
          <w:szCs w:val="28"/>
        </w:rPr>
        <w:t xml:space="preserve"> розвитку харчової залежності. Міжнародний журнал. 2010. № 1. С. 260-266.</w:t>
      </w:r>
    </w:p>
    <w:p w14:paraId="000003F9"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Рахубовська</w:t>
      </w:r>
      <w:proofErr w:type="spellEnd"/>
      <w:r>
        <w:rPr>
          <w:color w:val="000000"/>
          <w:sz w:val="28"/>
          <w:szCs w:val="28"/>
        </w:rPr>
        <w:t xml:space="preserve"> Х. Г. Особистісні властивості та розлади у осіб з розладами прийому їжі. Вісник Харківського національного педагогічного університету імені Г. С. Сковороди. Психологія. 2012. </w:t>
      </w:r>
      <w:proofErr w:type="spellStart"/>
      <w:r>
        <w:rPr>
          <w:color w:val="000000"/>
          <w:sz w:val="28"/>
          <w:szCs w:val="28"/>
        </w:rPr>
        <w:t>Вип</w:t>
      </w:r>
      <w:proofErr w:type="spellEnd"/>
      <w:r>
        <w:rPr>
          <w:color w:val="000000"/>
          <w:sz w:val="28"/>
          <w:szCs w:val="28"/>
        </w:rPr>
        <w:t>. 44. С. 184–191.</w:t>
      </w:r>
    </w:p>
    <w:p w14:paraId="000003FA"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Рябова Н. М. Психологічні особливості харчової поведінки студентської молоді. Харківський осінній марафон </w:t>
      </w:r>
      <w:proofErr w:type="spellStart"/>
      <w:r>
        <w:rPr>
          <w:color w:val="000000"/>
          <w:sz w:val="28"/>
          <w:szCs w:val="28"/>
        </w:rPr>
        <w:t>психотехнологій</w:t>
      </w:r>
      <w:proofErr w:type="spellEnd"/>
      <w:r>
        <w:rPr>
          <w:color w:val="000000"/>
          <w:sz w:val="28"/>
          <w:szCs w:val="28"/>
        </w:rPr>
        <w:t xml:space="preserve"> (каталог </w:t>
      </w:r>
      <w:proofErr w:type="spellStart"/>
      <w:r>
        <w:rPr>
          <w:color w:val="000000"/>
          <w:sz w:val="28"/>
          <w:szCs w:val="28"/>
        </w:rPr>
        <w:lastRenderedPageBreak/>
        <w:t>психотехнологій</w:t>
      </w:r>
      <w:proofErr w:type="spellEnd"/>
      <w:r>
        <w:rPr>
          <w:color w:val="000000"/>
          <w:sz w:val="28"/>
          <w:szCs w:val="28"/>
        </w:rPr>
        <w:t>; тези доповідей): збірник матеріалів ІV міжрегіональної наук.-</w:t>
      </w:r>
      <w:proofErr w:type="spellStart"/>
      <w:r>
        <w:rPr>
          <w:color w:val="000000"/>
          <w:sz w:val="28"/>
          <w:szCs w:val="28"/>
        </w:rPr>
        <w:t>практ</w:t>
      </w:r>
      <w:proofErr w:type="spellEnd"/>
      <w:r>
        <w:rPr>
          <w:color w:val="000000"/>
          <w:sz w:val="28"/>
          <w:szCs w:val="28"/>
        </w:rPr>
        <w:t xml:space="preserve">. </w:t>
      </w:r>
      <w:proofErr w:type="spellStart"/>
      <w:r>
        <w:rPr>
          <w:color w:val="000000"/>
          <w:sz w:val="28"/>
          <w:szCs w:val="28"/>
        </w:rPr>
        <w:t>конф</w:t>
      </w:r>
      <w:proofErr w:type="spellEnd"/>
      <w:r>
        <w:rPr>
          <w:color w:val="000000"/>
          <w:sz w:val="28"/>
          <w:szCs w:val="28"/>
        </w:rPr>
        <w:t xml:space="preserve">., м. Харків, 31 жовтня 2020 р., ХНПУ імені Г.С. Сковороди. Харків: </w:t>
      </w:r>
      <w:proofErr w:type="spellStart"/>
      <w:r>
        <w:rPr>
          <w:color w:val="000000"/>
          <w:sz w:val="28"/>
          <w:szCs w:val="28"/>
        </w:rPr>
        <w:t>Діса</w:t>
      </w:r>
      <w:proofErr w:type="spellEnd"/>
      <w:r>
        <w:rPr>
          <w:color w:val="000000"/>
          <w:sz w:val="28"/>
          <w:szCs w:val="28"/>
        </w:rPr>
        <w:t xml:space="preserve"> плюс, 2020. С.174-177.</w:t>
      </w:r>
    </w:p>
    <w:p w14:paraId="000003FB"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Самсонова К. А. Порушення харчової поведінки та регуляція емоцій. </w:t>
      </w:r>
      <w:proofErr w:type="spellStart"/>
      <w:r>
        <w:rPr>
          <w:color w:val="000000"/>
          <w:sz w:val="28"/>
          <w:szCs w:val="28"/>
        </w:rPr>
        <w:t>Акмеологія</w:t>
      </w:r>
      <w:proofErr w:type="spellEnd"/>
      <w:r>
        <w:rPr>
          <w:color w:val="000000"/>
          <w:sz w:val="28"/>
          <w:szCs w:val="28"/>
        </w:rPr>
        <w:t>. 2015. № 3 (55). С. 213-218</w:t>
      </w:r>
    </w:p>
    <w:p w14:paraId="000003FC"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Серга Т.О., Білоусенко М.В. Психологічні фактори порушення харової поведінки у жінок середнього віку. Перспективи та інновації науки. </w:t>
      </w:r>
      <w:proofErr w:type="spellStart"/>
      <w:r>
        <w:rPr>
          <w:color w:val="000000"/>
          <w:sz w:val="28"/>
          <w:szCs w:val="28"/>
        </w:rPr>
        <w:t>No</w:t>
      </w:r>
      <w:proofErr w:type="spellEnd"/>
      <w:r>
        <w:rPr>
          <w:color w:val="000000"/>
          <w:sz w:val="28"/>
          <w:szCs w:val="28"/>
        </w:rPr>
        <w:t xml:space="preserve"> 2(7) 2022. С. 968-979.</w:t>
      </w:r>
    </w:p>
    <w:p w14:paraId="000003FD"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Смашна</w:t>
      </w:r>
      <w:proofErr w:type="spellEnd"/>
      <w:r>
        <w:rPr>
          <w:color w:val="000000"/>
          <w:sz w:val="28"/>
          <w:szCs w:val="28"/>
        </w:rPr>
        <w:t xml:space="preserve"> О. Є. Порушення харчової поведінки при нервовій анорексії: системний погляд. Архів психіатрії. 2012. Т. 18. No3 С. 32</w:t>
      </w:r>
    </w:p>
    <w:p w14:paraId="000003FE"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Смоляр В. І. Генетичні та </w:t>
      </w:r>
      <w:proofErr w:type="spellStart"/>
      <w:r>
        <w:rPr>
          <w:color w:val="000000"/>
          <w:sz w:val="28"/>
          <w:szCs w:val="28"/>
        </w:rPr>
        <w:t>середовищні</w:t>
      </w:r>
      <w:proofErr w:type="spellEnd"/>
      <w:r>
        <w:rPr>
          <w:color w:val="000000"/>
          <w:sz w:val="28"/>
          <w:szCs w:val="28"/>
        </w:rPr>
        <w:t xml:space="preserve"> аспекти харчової поведінки. Проблеми харчування. </w:t>
      </w:r>
      <w:proofErr w:type="spellStart"/>
      <w:r>
        <w:rPr>
          <w:color w:val="000000"/>
          <w:sz w:val="28"/>
          <w:szCs w:val="28"/>
        </w:rPr>
        <w:t>No</w:t>
      </w:r>
      <w:proofErr w:type="spellEnd"/>
      <w:r>
        <w:rPr>
          <w:color w:val="000000"/>
          <w:sz w:val="28"/>
          <w:szCs w:val="28"/>
        </w:rPr>
        <w:t xml:space="preserve"> 3-4 2010. С. 16–25. URL: </w:t>
      </w:r>
      <w:hyperlink r:id="rId13">
        <w:r>
          <w:rPr>
            <w:color w:val="0563C1"/>
            <w:sz w:val="28"/>
            <w:szCs w:val="28"/>
            <w:u w:val="single"/>
          </w:rPr>
          <w:t>http://www.medved.kiev.ua</w:t>
        </w:r>
      </w:hyperlink>
    </w:p>
    <w:p w14:paraId="000003FF"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Фадєєва М. І., Савельєва Л. В. Корекція порушень харчової поведінки у пацієнтів з ожирінням. Ендокринологія: Новини. Думки. Навчання. 2018. № 2 (23). С. 51-59</w:t>
      </w:r>
    </w:p>
    <w:p w14:paraId="00000400"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r>
        <w:rPr>
          <w:color w:val="000000"/>
          <w:sz w:val="28"/>
          <w:szCs w:val="28"/>
        </w:rPr>
        <w:t xml:space="preserve">Фрідман О.В. Психологічні особливості концептуалізації особистісного досвіду- індивідуально-типологічний підхід: </w:t>
      </w:r>
      <w:proofErr w:type="spellStart"/>
      <w:r>
        <w:rPr>
          <w:color w:val="000000"/>
          <w:sz w:val="28"/>
          <w:szCs w:val="28"/>
        </w:rPr>
        <w:t>автореф</w:t>
      </w:r>
      <w:proofErr w:type="spellEnd"/>
      <w:r>
        <w:rPr>
          <w:color w:val="000000"/>
          <w:sz w:val="28"/>
          <w:szCs w:val="28"/>
        </w:rPr>
        <w:t xml:space="preserve">. </w:t>
      </w:r>
      <w:proofErr w:type="spellStart"/>
      <w:r>
        <w:rPr>
          <w:color w:val="000000"/>
          <w:sz w:val="28"/>
          <w:szCs w:val="28"/>
        </w:rPr>
        <w:t>дис</w:t>
      </w:r>
      <w:proofErr w:type="spellEnd"/>
      <w:r>
        <w:rPr>
          <w:color w:val="000000"/>
          <w:sz w:val="28"/>
          <w:szCs w:val="28"/>
        </w:rPr>
        <w:t xml:space="preserve">. на здобуття </w:t>
      </w:r>
      <w:proofErr w:type="spellStart"/>
      <w:r>
        <w:rPr>
          <w:color w:val="000000"/>
          <w:sz w:val="28"/>
          <w:szCs w:val="28"/>
        </w:rPr>
        <w:t>наук.ступеня</w:t>
      </w:r>
      <w:proofErr w:type="spellEnd"/>
      <w:r>
        <w:rPr>
          <w:color w:val="000000"/>
          <w:sz w:val="28"/>
          <w:szCs w:val="28"/>
        </w:rPr>
        <w:t xml:space="preserve"> </w:t>
      </w:r>
      <w:proofErr w:type="spellStart"/>
      <w:r>
        <w:rPr>
          <w:color w:val="000000"/>
          <w:sz w:val="28"/>
          <w:szCs w:val="28"/>
        </w:rPr>
        <w:t>канд.психол.наук</w:t>
      </w:r>
      <w:proofErr w:type="spellEnd"/>
      <w:r>
        <w:rPr>
          <w:color w:val="000000"/>
          <w:sz w:val="28"/>
          <w:szCs w:val="28"/>
        </w:rPr>
        <w:t>: спец. 19.00.01 «загальна психологія, історія психології». Київ, 2010. 20с.</w:t>
      </w:r>
    </w:p>
    <w:p w14:paraId="00000401"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Шебанова</w:t>
      </w:r>
      <w:proofErr w:type="spellEnd"/>
      <w:r>
        <w:rPr>
          <w:color w:val="000000"/>
          <w:sz w:val="28"/>
          <w:szCs w:val="28"/>
        </w:rPr>
        <w:t xml:space="preserve"> В. І. Психологія харчової поведінки. </w:t>
      </w:r>
      <w:proofErr w:type="spellStart"/>
      <w:r>
        <w:rPr>
          <w:color w:val="000000"/>
          <w:sz w:val="28"/>
          <w:szCs w:val="28"/>
        </w:rPr>
        <w:t>Автореф</w:t>
      </w:r>
      <w:proofErr w:type="spellEnd"/>
      <w:r>
        <w:rPr>
          <w:color w:val="000000"/>
          <w:sz w:val="28"/>
          <w:szCs w:val="28"/>
        </w:rPr>
        <w:t xml:space="preserve">. </w:t>
      </w:r>
      <w:proofErr w:type="spellStart"/>
      <w:r>
        <w:rPr>
          <w:color w:val="000000"/>
          <w:sz w:val="28"/>
          <w:szCs w:val="28"/>
        </w:rPr>
        <w:t>дис</w:t>
      </w:r>
      <w:proofErr w:type="spellEnd"/>
      <w:r>
        <w:rPr>
          <w:color w:val="000000"/>
          <w:sz w:val="28"/>
          <w:szCs w:val="28"/>
        </w:rPr>
        <w:t xml:space="preserve">. доктора </w:t>
      </w:r>
      <w:proofErr w:type="spellStart"/>
      <w:r>
        <w:rPr>
          <w:color w:val="000000"/>
          <w:sz w:val="28"/>
          <w:szCs w:val="28"/>
        </w:rPr>
        <w:t>психол</w:t>
      </w:r>
      <w:proofErr w:type="spellEnd"/>
      <w:r>
        <w:rPr>
          <w:color w:val="000000"/>
          <w:sz w:val="28"/>
          <w:szCs w:val="28"/>
        </w:rPr>
        <w:t>. наук. 19.00.01, Київський національний університет імені Тараса Шевченка. Київ, 2017.</w:t>
      </w:r>
    </w:p>
    <w:p w14:paraId="00000402"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Шебанова</w:t>
      </w:r>
      <w:proofErr w:type="spellEnd"/>
      <w:r>
        <w:rPr>
          <w:color w:val="000000"/>
          <w:sz w:val="28"/>
          <w:szCs w:val="28"/>
        </w:rPr>
        <w:t xml:space="preserve"> В. І. Сучасні напрями надання психологічної допомоги людям з проблемною харчовою поведінкою. Актуальні проблеми теоретичної та консультативної психології: матеріали V Міжнародної науково-практичної інтернет- конференції (21-22 квітня 2021 року) / укладачі : І. С. Булах, Н. В. </w:t>
      </w:r>
      <w:proofErr w:type="spellStart"/>
      <w:r>
        <w:rPr>
          <w:color w:val="000000"/>
          <w:sz w:val="28"/>
          <w:szCs w:val="28"/>
        </w:rPr>
        <w:t>Гузій</w:t>
      </w:r>
      <w:proofErr w:type="spellEnd"/>
      <w:r>
        <w:rPr>
          <w:color w:val="000000"/>
          <w:sz w:val="28"/>
          <w:szCs w:val="28"/>
        </w:rPr>
        <w:t xml:space="preserve">, Ю. М. </w:t>
      </w:r>
      <w:proofErr w:type="spellStart"/>
      <w:r>
        <w:rPr>
          <w:color w:val="000000"/>
          <w:sz w:val="28"/>
          <w:szCs w:val="28"/>
        </w:rPr>
        <w:t>Кашпур</w:t>
      </w:r>
      <w:proofErr w:type="spellEnd"/>
      <w:r>
        <w:rPr>
          <w:color w:val="000000"/>
          <w:sz w:val="28"/>
          <w:szCs w:val="28"/>
        </w:rPr>
        <w:t xml:space="preserve">. </w:t>
      </w:r>
      <w:proofErr w:type="spellStart"/>
      <w:r>
        <w:rPr>
          <w:color w:val="000000"/>
          <w:sz w:val="28"/>
          <w:szCs w:val="28"/>
        </w:rPr>
        <w:t>Вип</w:t>
      </w:r>
      <w:proofErr w:type="spellEnd"/>
      <w:r>
        <w:rPr>
          <w:color w:val="000000"/>
          <w:sz w:val="28"/>
          <w:szCs w:val="28"/>
        </w:rPr>
        <w:t>. 2. Київ : Вид-во НПУ імені М. П. Драгоманова, 2021.С.156-160.</w:t>
      </w:r>
    </w:p>
    <w:p w14:paraId="00000403"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lastRenderedPageBreak/>
        <w:t>Anderluh</w:t>
      </w:r>
      <w:proofErr w:type="spellEnd"/>
      <w:r>
        <w:rPr>
          <w:color w:val="000000"/>
          <w:sz w:val="28"/>
          <w:szCs w:val="28"/>
        </w:rPr>
        <w:t xml:space="preserve"> M., </w:t>
      </w:r>
      <w:proofErr w:type="spellStart"/>
      <w:r>
        <w:rPr>
          <w:color w:val="000000"/>
          <w:sz w:val="28"/>
          <w:szCs w:val="28"/>
        </w:rPr>
        <w:t>Tchanturia</w:t>
      </w:r>
      <w:proofErr w:type="spellEnd"/>
      <w:r>
        <w:rPr>
          <w:color w:val="000000"/>
          <w:sz w:val="28"/>
          <w:szCs w:val="28"/>
        </w:rPr>
        <w:t xml:space="preserve"> K., </w:t>
      </w:r>
      <w:proofErr w:type="spellStart"/>
      <w:r>
        <w:rPr>
          <w:color w:val="000000"/>
          <w:sz w:val="28"/>
          <w:szCs w:val="28"/>
        </w:rPr>
        <w:t>Rabe-Hesketh</w:t>
      </w:r>
      <w:proofErr w:type="spellEnd"/>
      <w:r>
        <w:rPr>
          <w:color w:val="000000"/>
          <w:sz w:val="28"/>
          <w:szCs w:val="28"/>
        </w:rPr>
        <w:t xml:space="preserve"> S., </w:t>
      </w:r>
      <w:proofErr w:type="spellStart"/>
      <w:r>
        <w:rPr>
          <w:color w:val="000000"/>
          <w:sz w:val="28"/>
          <w:szCs w:val="28"/>
        </w:rPr>
        <w:t>Collier</w:t>
      </w:r>
      <w:proofErr w:type="spellEnd"/>
      <w:r>
        <w:rPr>
          <w:color w:val="000000"/>
          <w:sz w:val="28"/>
          <w:szCs w:val="28"/>
        </w:rPr>
        <w:t xml:space="preserve"> D. </w:t>
      </w:r>
      <w:proofErr w:type="spellStart"/>
      <w:r>
        <w:rPr>
          <w:color w:val="000000"/>
          <w:sz w:val="28"/>
          <w:szCs w:val="28"/>
        </w:rPr>
        <w:t>Lifetime</w:t>
      </w:r>
      <w:proofErr w:type="spellEnd"/>
      <w:r>
        <w:rPr>
          <w:color w:val="000000"/>
          <w:sz w:val="28"/>
          <w:szCs w:val="28"/>
        </w:rPr>
        <w:t xml:space="preserve"> </w:t>
      </w:r>
      <w:proofErr w:type="spellStart"/>
      <w:r>
        <w:rPr>
          <w:color w:val="000000"/>
          <w:sz w:val="28"/>
          <w:szCs w:val="28"/>
        </w:rPr>
        <w:t>courese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design</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validity</w:t>
      </w:r>
      <w:proofErr w:type="spellEnd"/>
      <w:r>
        <w:rPr>
          <w:color w:val="000000"/>
          <w:sz w:val="28"/>
          <w:szCs w:val="28"/>
        </w:rPr>
        <w:t xml:space="preserve"> </w:t>
      </w:r>
      <w:proofErr w:type="spellStart"/>
      <w:r>
        <w:rPr>
          <w:color w:val="000000"/>
          <w:sz w:val="28"/>
          <w:szCs w:val="28"/>
        </w:rPr>
        <w:t>testing</w:t>
      </w:r>
      <w:proofErr w:type="spellEnd"/>
      <w:r>
        <w:rPr>
          <w:color w:val="000000"/>
          <w:sz w:val="28"/>
          <w:szCs w:val="28"/>
        </w:rPr>
        <w:t xml:space="preserve"> </w:t>
      </w:r>
      <w:proofErr w:type="spellStart"/>
      <w:r>
        <w:rPr>
          <w:color w:val="000000"/>
          <w:sz w:val="28"/>
          <w:szCs w:val="28"/>
        </w:rPr>
        <w:t>new</w:t>
      </w:r>
      <w:proofErr w:type="spellEnd"/>
      <w:r>
        <w:rPr>
          <w:color w:val="000000"/>
          <w:sz w:val="28"/>
          <w:szCs w:val="28"/>
        </w:rPr>
        <w:t xml:space="preserve"> </w:t>
      </w:r>
      <w:proofErr w:type="spellStart"/>
      <w:r>
        <w:rPr>
          <w:color w:val="000000"/>
          <w:sz w:val="28"/>
          <w:szCs w:val="28"/>
        </w:rPr>
        <w:t>strategy</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define</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w:t>
      </w:r>
      <w:proofErr w:type="spellEnd"/>
      <w:r>
        <w:rPr>
          <w:color w:val="000000"/>
          <w:sz w:val="28"/>
          <w:szCs w:val="28"/>
        </w:rPr>
        <w:t xml:space="preserve"> </w:t>
      </w:r>
      <w:proofErr w:type="spellStart"/>
      <w:r>
        <w:rPr>
          <w:color w:val="000000"/>
          <w:sz w:val="28"/>
          <w:szCs w:val="28"/>
        </w:rPr>
        <w:t>phenotype</w:t>
      </w:r>
      <w:proofErr w:type="spellEnd"/>
      <w:r>
        <w:rPr>
          <w:color w:val="000000"/>
          <w:sz w:val="28"/>
          <w:szCs w:val="28"/>
        </w:rPr>
        <w:t>. //</w:t>
      </w:r>
      <w:proofErr w:type="spellStart"/>
      <w:r>
        <w:rPr>
          <w:color w:val="000000"/>
          <w:sz w:val="28"/>
          <w:szCs w:val="28"/>
        </w:rPr>
        <w:t>Psychological</w:t>
      </w:r>
      <w:proofErr w:type="spellEnd"/>
      <w:r>
        <w:rPr>
          <w:color w:val="000000"/>
          <w:sz w:val="28"/>
          <w:szCs w:val="28"/>
        </w:rPr>
        <w:t xml:space="preserve"> Medicine.2009.39.P.105-114</w:t>
      </w:r>
    </w:p>
    <w:p w14:paraId="00000404"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Bardone-Cone</w:t>
      </w:r>
      <w:proofErr w:type="spellEnd"/>
      <w:r>
        <w:rPr>
          <w:color w:val="000000"/>
          <w:sz w:val="28"/>
          <w:szCs w:val="28"/>
        </w:rPr>
        <w:t xml:space="preserve"> A. M., </w:t>
      </w:r>
      <w:proofErr w:type="spellStart"/>
      <w:r>
        <w:rPr>
          <w:color w:val="000000"/>
          <w:sz w:val="28"/>
          <w:szCs w:val="28"/>
        </w:rPr>
        <w:t>Fitzsimmons</w:t>
      </w:r>
      <w:proofErr w:type="spellEnd"/>
      <w:r>
        <w:rPr>
          <w:color w:val="000000"/>
          <w:sz w:val="28"/>
          <w:szCs w:val="28"/>
        </w:rPr>
        <w:t xml:space="preserve"> E. E., </w:t>
      </w:r>
      <w:proofErr w:type="spellStart"/>
      <w:r>
        <w:rPr>
          <w:color w:val="000000"/>
          <w:sz w:val="28"/>
          <w:szCs w:val="28"/>
        </w:rPr>
        <w:t>Differences</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Coping</w:t>
      </w:r>
      <w:proofErr w:type="spellEnd"/>
      <w:r>
        <w:rPr>
          <w:color w:val="000000"/>
          <w:sz w:val="28"/>
          <w:szCs w:val="28"/>
        </w:rPr>
        <w:t xml:space="preserve"> </w:t>
      </w:r>
      <w:proofErr w:type="spellStart"/>
      <w:r>
        <w:rPr>
          <w:color w:val="000000"/>
          <w:sz w:val="28"/>
          <w:szCs w:val="28"/>
        </w:rPr>
        <w:t>Across</w:t>
      </w:r>
      <w:proofErr w:type="spellEnd"/>
      <w:r>
        <w:rPr>
          <w:color w:val="000000"/>
          <w:sz w:val="28"/>
          <w:szCs w:val="28"/>
        </w:rPr>
        <w:t xml:space="preserve"> </w:t>
      </w:r>
      <w:proofErr w:type="spellStart"/>
      <w:r>
        <w:rPr>
          <w:color w:val="000000"/>
          <w:sz w:val="28"/>
          <w:szCs w:val="28"/>
        </w:rPr>
        <w:t>Stages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Recovery</w:t>
      </w:r>
      <w:proofErr w:type="spellEnd"/>
      <w:r>
        <w:rPr>
          <w:color w:val="000000"/>
          <w:sz w:val="28"/>
          <w:szCs w:val="28"/>
        </w:rPr>
        <w:t xml:space="preserve"> </w:t>
      </w:r>
      <w:proofErr w:type="spellStart"/>
      <w:r>
        <w:rPr>
          <w:color w:val="000000"/>
          <w:sz w:val="28"/>
          <w:szCs w:val="28"/>
        </w:rPr>
        <w:t>from</w:t>
      </w:r>
      <w:proofErr w:type="spellEnd"/>
      <w:r>
        <w:rPr>
          <w:color w:val="000000"/>
          <w:sz w:val="28"/>
          <w:szCs w:val="28"/>
        </w:rPr>
        <w:t xml:space="preserve"> </w:t>
      </w:r>
      <w:proofErr w:type="spellStart"/>
      <w:r>
        <w:rPr>
          <w:color w:val="000000"/>
          <w:sz w:val="28"/>
          <w:szCs w:val="28"/>
        </w:rPr>
        <w:t>an</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w:t>
      </w:r>
      <w:proofErr w:type="spellEnd"/>
      <w:r>
        <w:rPr>
          <w:color w:val="000000"/>
          <w:sz w:val="28"/>
          <w:szCs w:val="28"/>
        </w:rPr>
        <w:t xml:space="preserve">// </w:t>
      </w:r>
      <w:proofErr w:type="spellStart"/>
      <w:r>
        <w:rPr>
          <w:color w:val="000000"/>
          <w:sz w:val="28"/>
          <w:szCs w:val="28"/>
        </w:rPr>
        <w:t>International</w:t>
      </w:r>
      <w:proofErr w:type="spellEnd"/>
      <w:r>
        <w:rPr>
          <w:color w:val="000000"/>
          <w:sz w:val="28"/>
          <w:szCs w:val="28"/>
        </w:rPr>
        <w:t xml:space="preserve"> </w:t>
      </w:r>
      <w:proofErr w:type="spellStart"/>
      <w:r>
        <w:rPr>
          <w:color w:val="000000"/>
          <w:sz w:val="28"/>
          <w:szCs w:val="28"/>
        </w:rPr>
        <w:t>Journal</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2010.43:8.P.689–693 </w:t>
      </w:r>
    </w:p>
    <w:p w14:paraId="00000405"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Bryant-Waugh</w:t>
      </w:r>
      <w:proofErr w:type="spellEnd"/>
      <w:r>
        <w:rPr>
          <w:color w:val="000000"/>
          <w:sz w:val="28"/>
          <w:szCs w:val="28"/>
        </w:rPr>
        <w:t xml:space="preserve"> </w:t>
      </w:r>
      <w:proofErr w:type="spellStart"/>
      <w:r>
        <w:rPr>
          <w:color w:val="000000"/>
          <w:sz w:val="28"/>
          <w:szCs w:val="28"/>
        </w:rPr>
        <w:t>R.Anorexia</w:t>
      </w:r>
      <w:proofErr w:type="spellEnd"/>
      <w:r>
        <w:rPr>
          <w:color w:val="000000"/>
          <w:sz w:val="28"/>
          <w:szCs w:val="28"/>
        </w:rPr>
        <w:t xml:space="preserve"> </w:t>
      </w:r>
      <w:proofErr w:type="spellStart"/>
      <w:r>
        <w:rPr>
          <w:color w:val="000000"/>
          <w:sz w:val="28"/>
          <w:szCs w:val="28"/>
        </w:rPr>
        <w:t>nervosa</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children</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adolescents</w:t>
      </w:r>
      <w:proofErr w:type="spellEnd"/>
      <w:r>
        <w:rPr>
          <w:color w:val="000000"/>
          <w:sz w:val="28"/>
          <w:szCs w:val="28"/>
        </w:rPr>
        <w:t>//</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Children</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Adolescents</w:t>
      </w:r>
      <w:proofErr w:type="spellEnd"/>
      <w:r>
        <w:rPr>
          <w:color w:val="000000"/>
          <w:sz w:val="28"/>
          <w:szCs w:val="28"/>
        </w:rPr>
        <w:t xml:space="preserve">/ </w:t>
      </w:r>
      <w:proofErr w:type="spellStart"/>
      <w:r>
        <w:rPr>
          <w:color w:val="000000"/>
          <w:sz w:val="28"/>
          <w:szCs w:val="28"/>
        </w:rPr>
        <w:t>Ed.Jaffa</w:t>
      </w:r>
      <w:proofErr w:type="spellEnd"/>
      <w:r>
        <w:rPr>
          <w:color w:val="000000"/>
          <w:sz w:val="28"/>
          <w:szCs w:val="28"/>
        </w:rPr>
        <w:t xml:space="preserve"> T., </w:t>
      </w:r>
      <w:proofErr w:type="spellStart"/>
      <w:r>
        <w:rPr>
          <w:color w:val="000000"/>
          <w:sz w:val="28"/>
          <w:szCs w:val="28"/>
        </w:rPr>
        <w:t>McDermott</w:t>
      </w:r>
      <w:proofErr w:type="spellEnd"/>
      <w:r>
        <w:rPr>
          <w:color w:val="000000"/>
          <w:sz w:val="28"/>
          <w:szCs w:val="28"/>
        </w:rPr>
        <w:t xml:space="preserve"> B. </w:t>
      </w:r>
      <w:proofErr w:type="spellStart"/>
      <w:r>
        <w:rPr>
          <w:color w:val="000000"/>
          <w:sz w:val="28"/>
          <w:szCs w:val="28"/>
        </w:rPr>
        <w:t>Cambridge</w:t>
      </w:r>
      <w:proofErr w:type="spellEnd"/>
      <w:r>
        <w:rPr>
          <w:color w:val="000000"/>
          <w:sz w:val="28"/>
          <w:szCs w:val="28"/>
        </w:rPr>
        <w:t xml:space="preserve"> </w:t>
      </w:r>
      <w:proofErr w:type="spellStart"/>
      <w:r>
        <w:rPr>
          <w:color w:val="000000"/>
          <w:sz w:val="28"/>
          <w:szCs w:val="28"/>
        </w:rPr>
        <w:t>University</w:t>
      </w:r>
      <w:proofErr w:type="spellEnd"/>
      <w:r>
        <w:rPr>
          <w:color w:val="000000"/>
          <w:sz w:val="28"/>
          <w:szCs w:val="28"/>
        </w:rPr>
        <w:t xml:space="preserve"> Press.2006.P.111-122</w:t>
      </w:r>
    </w:p>
    <w:p w14:paraId="00000406"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Denisoff</w:t>
      </w:r>
      <w:proofErr w:type="spellEnd"/>
      <w:r>
        <w:rPr>
          <w:color w:val="000000"/>
          <w:sz w:val="28"/>
          <w:szCs w:val="28"/>
        </w:rPr>
        <w:t xml:space="preserve">  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relationships</w:t>
      </w:r>
      <w:proofErr w:type="spellEnd"/>
      <w:r>
        <w:rPr>
          <w:color w:val="000000"/>
          <w:sz w:val="28"/>
          <w:szCs w:val="28"/>
        </w:rPr>
        <w:t xml:space="preserve"> </w:t>
      </w:r>
      <w:proofErr w:type="spellStart"/>
      <w:r>
        <w:rPr>
          <w:color w:val="000000"/>
          <w:sz w:val="28"/>
          <w:szCs w:val="28"/>
        </w:rPr>
        <w:t>among</w:t>
      </w:r>
      <w:proofErr w:type="spellEnd"/>
      <w:r>
        <w:rPr>
          <w:color w:val="000000"/>
          <w:sz w:val="28"/>
          <w:szCs w:val="28"/>
        </w:rPr>
        <w:t xml:space="preserve"> </w:t>
      </w:r>
      <w:proofErr w:type="spellStart"/>
      <w:r>
        <w:rPr>
          <w:color w:val="000000"/>
          <w:sz w:val="28"/>
          <w:szCs w:val="28"/>
        </w:rPr>
        <w:t>stress</w:t>
      </w:r>
      <w:proofErr w:type="spellEnd"/>
      <w:r>
        <w:rPr>
          <w:color w:val="000000"/>
          <w:sz w:val="28"/>
          <w:szCs w:val="28"/>
        </w:rPr>
        <w:t xml:space="preserve">, </w:t>
      </w:r>
      <w:proofErr w:type="spellStart"/>
      <w:r>
        <w:rPr>
          <w:color w:val="000000"/>
          <w:sz w:val="28"/>
          <w:szCs w:val="28"/>
        </w:rPr>
        <w:t>coping</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anxiety</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depression</w:t>
      </w:r>
      <w:proofErr w:type="spellEnd"/>
      <w:r>
        <w:rPr>
          <w:color w:val="000000"/>
          <w:sz w:val="28"/>
          <w:szCs w:val="28"/>
        </w:rPr>
        <w:t xml:space="preserve">. </w:t>
      </w:r>
      <w:proofErr w:type="spellStart"/>
      <w:r>
        <w:rPr>
          <w:color w:val="000000"/>
          <w:sz w:val="28"/>
          <w:szCs w:val="28"/>
        </w:rPr>
        <w:t>Thesis</w:t>
      </w:r>
      <w:proofErr w:type="spellEnd"/>
      <w:r>
        <w:rPr>
          <w:color w:val="000000"/>
          <w:sz w:val="28"/>
          <w:szCs w:val="28"/>
        </w:rPr>
        <w:t xml:space="preserve">. Canada.2000 </w:t>
      </w:r>
    </w:p>
    <w:p w14:paraId="00000407"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Ghaderi</w:t>
      </w:r>
      <w:proofErr w:type="spellEnd"/>
      <w:r>
        <w:rPr>
          <w:color w:val="000000"/>
          <w:sz w:val="28"/>
          <w:szCs w:val="28"/>
        </w:rPr>
        <w:t xml:space="preserve">, A.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Prevalence</w:t>
      </w:r>
      <w:proofErr w:type="spellEnd"/>
      <w:r>
        <w:rPr>
          <w:color w:val="000000"/>
          <w:sz w:val="28"/>
          <w:szCs w:val="28"/>
        </w:rPr>
        <w:t xml:space="preserve">, </w:t>
      </w:r>
      <w:proofErr w:type="spellStart"/>
      <w:r>
        <w:rPr>
          <w:color w:val="000000"/>
          <w:sz w:val="28"/>
          <w:szCs w:val="28"/>
        </w:rPr>
        <w:t>incidence</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prospective</w:t>
      </w:r>
      <w:proofErr w:type="spellEnd"/>
      <w:r>
        <w:rPr>
          <w:color w:val="000000"/>
          <w:sz w:val="28"/>
          <w:szCs w:val="28"/>
        </w:rPr>
        <w:t xml:space="preserve"> </w:t>
      </w:r>
      <w:proofErr w:type="spellStart"/>
      <w:r>
        <w:rPr>
          <w:color w:val="000000"/>
          <w:sz w:val="28"/>
          <w:szCs w:val="28"/>
        </w:rPr>
        <w:t>risk</w:t>
      </w:r>
      <w:proofErr w:type="spellEnd"/>
      <w:r>
        <w:rPr>
          <w:color w:val="000000"/>
          <w:sz w:val="28"/>
          <w:szCs w:val="28"/>
        </w:rPr>
        <w:t xml:space="preserve"> </w:t>
      </w:r>
      <w:proofErr w:type="spellStart"/>
      <w:r>
        <w:rPr>
          <w:color w:val="000000"/>
          <w:sz w:val="28"/>
          <w:szCs w:val="28"/>
        </w:rPr>
        <w:t>factors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among</w:t>
      </w:r>
      <w:proofErr w:type="spellEnd"/>
      <w:r>
        <w:rPr>
          <w:color w:val="000000"/>
          <w:sz w:val="28"/>
          <w:szCs w:val="28"/>
        </w:rPr>
        <w:t xml:space="preserve"> </w:t>
      </w:r>
      <w:proofErr w:type="spellStart"/>
      <w:r>
        <w:rPr>
          <w:color w:val="000000"/>
          <w:sz w:val="28"/>
          <w:szCs w:val="28"/>
        </w:rPr>
        <w:t>young</w:t>
      </w:r>
      <w:proofErr w:type="spellEnd"/>
      <w:r>
        <w:rPr>
          <w:color w:val="000000"/>
          <w:sz w:val="28"/>
          <w:szCs w:val="28"/>
        </w:rPr>
        <w:t xml:space="preserve"> </w:t>
      </w:r>
      <w:proofErr w:type="spellStart"/>
      <w:r>
        <w:rPr>
          <w:color w:val="000000"/>
          <w:sz w:val="28"/>
          <w:szCs w:val="28"/>
        </w:rPr>
        <w:t>adult</w:t>
      </w:r>
      <w:proofErr w:type="spellEnd"/>
      <w:r>
        <w:rPr>
          <w:color w:val="000000"/>
          <w:sz w:val="28"/>
          <w:szCs w:val="28"/>
        </w:rPr>
        <w:t xml:space="preserve"> </w:t>
      </w:r>
      <w:proofErr w:type="spellStart"/>
      <w:r>
        <w:rPr>
          <w:color w:val="000000"/>
          <w:sz w:val="28"/>
          <w:szCs w:val="28"/>
        </w:rPr>
        <w:t>women</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general</w:t>
      </w:r>
      <w:proofErr w:type="spellEnd"/>
      <w:r>
        <w:rPr>
          <w:color w:val="000000"/>
          <w:sz w:val="28"/>
          <w:szCs w:val="28"/>
        </w:rPr>
        <w:t xml:space="preserve"> </w:t>
      </w:r>
      <w:proofErr w:type="spellStart"/>
      <w:r>
        <w:rPr>
          <w:color w:val="000000"/>
          <w:sz w:val="28"/>
          <w:szCs w:val="28"/>
        </w:rPr>
        <w:t>population</w:t>
      </w:r>
      <w:proofErr w:type="spellEnd"/>
      <w:r>
        <w:rPr>
          <w:color w:val="000000"/>
          <w:sz w:val="28"/>
          <w:szCs w:val="28"/>
        </w:rPr>
        <w:t xml:space="preserve">. </w:t>
      </w:r>
      <w:proofErr w:type="spellStart"/>
      <w:r>
        <w:rPr>
          <w:color w:val="000000"/>
          <w:sz w:val="28"/>
          <w:szCs w:val="28"/>
        </w:rPr>
        <w:t>Acta</w:t>
      </w:r>
      <w:proofErr w:type="spellEnd"/>
      <w:r>
        <w:rPr>
          <w:color w:val="000000"/>
          <w:sz w:val="28"/>
          <w:szCs w:val="28"/>
        </w:rPr>
        <w:t xml:space="preserve"> </w:t>
      </w:r>
      <w:proofErr w:type="spellStart"/>
      <w:r>
        <w:rPr>
          <w:color w:val="000000"/>
          <w:sz w:val="28"/>
          <w:szCs w:val="28"/>
        </w:rPr>
        <w:t>Universitatis</w:t>
      </w:r>
      <w:proofErr w:type="spellEnd"/>
      <w:r>
        <w:rPr>
          <w:color w:val="000000"/>
          <w:sz w:val="28"/>
          <w:szCs w:val="28"/>
        </w:rPr>
        <w:t xml:space="preserve"> </w:t>
      </w:r>
      <w:proofErr w:type="spellStart"/>
      <w:r>
        <w:rPr>
          <w:color w:val="000000"/>
          <w:sz w:val="28"/>
          <w:szCs w:val="28"/>
        </w:rPr>
        <w:t>Upsaliensis</w:t>
      </w:r>
      <w:proofErr w:type="spellEnd"/>
      <w:r>
        <w:rPr>
          <w:color w:val="000000"/>
          <w:sz w:val="28"/>
          <w:szCs w:val="28"/>
        </w:rPr>
        <w:t>. 2001.</w:t>
      </w:r>
    </w:p>
    <w:p w14:paraId="00000408"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Gleaves</w:t>
      </w:r>
      <w:proofErr w:type="spellEnd"/>
      <w:r>
        <w:rPr>
          <w:color w:val="000000"/>
          <w:sz w:val="28"/>
          <w:szCs w:val="28"/>
        </w:rPr>
        <w:t xml:space="preserve"> D. H.,  </w:t>
      </w:r>
      <w:proofErr w:type="spellStart"/>
      <w:r>
        <w:rPr>
          <w:color w:val="000000"/>
          <w:sz w:val="28"/>
          <w:szCs w:val="28"/>
        </w:rPr>
        <w:t>Latner</w:t>
      </w:r>
      <w:proofErr w:type="spellEnd"/>
      <w:r>
        <w:rPr>
          <w:color w:val="000000"/>
          <w:sz w:val="28"/>
          <w:szCs w:val="28"/>
        </w:rPr>
        <w:t xml:space="preserve"> J. D., </w:t>
      </w:r>
      <w:proofErr w:type="spellStart"/>
      <w:r>
        <w:rPr>
          <w:color w:val="000000"/>
          <w:sz w:val="28"/>
          <w:szCs w:val="28"/>
        </w:rPr>
        <w:t>Ambwani</w:t>
      </w:r>
      <w:proofErr w:type="spellEnd"/>
      <w:r>
        <w:rPr>
          <w:color w:val="000000"/>
          <w:sz w:val="28"/>
          <w:szCs w:val="28"/>
        </w:rPr>
        <w:t xml:space="preserve"> </w:t>
      </w:r>
      <w:proofErr w:type="spellStart"/>
      <w:r>
        <w:rPr>
          <w:color w:val="000000"/>
          <w:sz w:val="28"/>
          <w:szCs w:val="28"/>
        </w:rPr>
        <w:t>S.Eating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w:t>
      </w:r>
      <w:proofErr w:type="spellStart"/>
      <w:r>
        <w:rPr>
          <w:color w:val="000000"/>
          <w:sz w:val="28"/>
          <w:szCs w:val="28"/>
        </w:rPr>
        <w:t>Treating</w:t>
      </w:r>
      <w:proofErr w:type="spellEnd"/>
      <w:r>
        <w:rPr>
          <w:color w:val="000000"/>
          <w:sz w:val="28"/>
          <w:szCs w:val="28"/>
        </w:rPr>
        <w:t xml:space="preserve"> </w:t>
      </w:r>
      <w:proofErr w:type="spellStart"/>
      <w:r>
        <w:rPr>
          <w:color w:val="000000"/>
          <w:sz w:val="28"/>
          <w:szCs w:val="28"/>
        </w:rPr>
        <w:t>Childhood</w:t>
      </w:r>
      <w:proofErr w:type="spellEnd"/>
      <w:r>
        <w:rPr>
          <w:color w:val="000000"/>
          <w:sz w:val="28"/>
          <w:szCs w:val="28"/>
        </w:rPr>
        <w:t xml:space="preserve">  </w:t>
      </w:r>
      <w:proofErr w:type="spellStart"/>
      <w:r>
        <w:rPr>
          <w:color w:val="000000"/>
          <w:sz w:val="28"/>
          <w:szCs w:val="28"/>
        </w:rPr>
        <w:t>Psychopathology</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Developmental</w:t>
      </w:r>
      <w:proofErr w:type="spellEnd"/>
      <w:r>
        <w:rPr>
          <w:color w:val="000000"/>
          <w:sz w:val="28"/>
          <w:szCs w:val="28"/>
        </w:rPr>
        <w:t xml:space="preserve"> </w:t>
      </w:r>
      <w:proofErr w:type="spellStart"/>
      <w:r>
        <w:rPr>
          <w:color w:val="000000"/>
          <w:sz w:val="28"/>
          <w:szCs w:val="28"/>
        </w:rPr>
        <w:t>Disabilities</w:t>
      </w:r>
      <w:proofErr w:type="spellEnd"/>
      <w:r>
        <w:rPr>
          <w:color w:val="000000"/>
          <w:sz w:val="28"/>
          <w:szCs w:val="28"/>
        </w:rPr>
        <w:t xml:space="preserve"> /</w:t>
      </w:r>
      <w:proofErr w:type="spellStart"/>
      <w:r>
        <w:rPr>
          <w:color w:val="000000"/>
          <w:sz w:val="28"/>
          <w:szCs w:val="28"/>
        </w:rPr>
        <w:t>Ed</w:t>
      </w:r>
      <w:proofErr w:type="spellEnd"/>
      <w:r>
        <w:rPr>
          <w:color w:val="000000"/>
          <w:sz w:val="28"/>
          <w:szCs w:val="28"/>
        </w:rPr>
        <w:t xml:space="preserve">. </w:t>
      </w:r>
      <w:proofErr w:type="spellStart"/>
      <w:r>
        <w:rPr>
          <w:color w:val="000000"/>
          <w:sz w:val="28"/>
          <w:szCs w:val="28"/>
        </w:rPr>
        <w:t>Matson</w:t>
      </w:r>
      <w:proofErr w:type="spellEnd"/>
      <w:r>
        <w:rPr>
          <w:color w:val="000000"/>
          <w:sz w:val="28"/>
          <w:szCs w:val="28"/>
        </w:rPr>
        <w:t xml:space="preserve"> J.L, </w:t>
      </w:r>
      <w:proofErr w:type="spellStart"/>
      <w:r>
        <w:rPr>
          <w:color w:val="000000"/>
          <w:sz w:val="28"/>
          <w:szCs w:val="28"/>
        </w:rPr>
        <w:t>Andrasik</w:t>
      </w:r>
      <w:proofErr w:type="spellEnd"/>
      <w:r>
        <w:rPr>
          <w:color w:val="000000"/>
          <w:sz w:val="28"/>
          <w:szCs w:val="28"/>
        </w:rPr>
        <w:t xml:space="preserve"> F.,  </w:t>
      </w:r>
      <w:proofErr w:type="spellStart"/>
      <w:r>
        <w:rPr>
          <w:color w:val="000000"/>
          <w:sz w:val="28"/>
          <w:szCs w:val="28"/>
        </w:rPr>
        <w:t>Matson</w:t>
      </w:r>
      <w:proofErr w:type="spellEnd"/>
      <w:r>
        <w:rPr>
          <w:color w:val="000000"/>
          <w:sz w:val="28"/>
          <w:szCs w:val="28"/>
        </w:rPr>
        <w:t xml:space="preserve"> M.L. </w:t>
      </w:r>
      <w:proofErr w:type="spellStart"/>
      <w:r>
        <w:rPr>
          <w:color w:val="000000"/>
          <w:sz w:val="28"/>
          <w:szCs w:val="28"/>
        </w:rPr>
        <w:t>Springer</w:t>
      </w:r>
      <w:proofErr w:type="spellEnd"/>
      <w:r>
        <w:rPr>
          <w:color w:val="000000"/>
          <w:sz w:val="28"/>
          <w:szCs w:val="28"/>
        </w:rPr>
        <w:t xml:space="preserve"> </w:t>
      </w:r>
      <w:proofErr w:type="spellStart"/>
      <w:r>
        <w:rPr>
          <w:color w:val="000000"/>
          <w:sz w:val="28"/>
          <w:szCs w:val="28"/>
        </w:rPr>
        <w:t>New</w:t>
      </w:r>
      <w:proofErr w:type="spellEnd"/>
      <w:r>
        <w:rPr>
          <w:color w:val="000000"/>
          <w:sz w:val="28"/>
          <w:szCs w:val="28"/>
        </w:rPr>
        <w:t xml:space="preserve"> </w:t>
      </w:r>
      <w:proofErr w:type="spellStart"/>
      <w:r>
        <w:rPr>
          <w:color w:val="000000"/>
          <w:sz w:val="28"/>
          <w:szCs w:val="28"/>
        </w:rPr>
        <w:t>York</w:t>
      </w:r>
      <w:proofErr w:type="spellEnd"/>
      <w:r>
        <w:rPr>
          <w:color w:val="000000"/>
          <w:sz w:val="28"/>
          <w:szCs w:val="28"/>
        </w:rPr>
        <w:t>. 2009 P. 403-434</w:t>
      </w:r>
    </w:p>
    <w:p w14:paraId="00000409"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Hafstad</w:t>
      </w:r>
      <w:proofErr w:type="spellEnd"/>
      <w:r>
        <w:rPr>
          <w:color w:val="000000"/>
          <w:sz w:val="28"/>
          <w:szCs w:val="28"/>
        </w:rPr>
        <w:t xml:space="preserve"> G.S. </w:t>
      </w:r>
      <w:proofErr w:type="spellStart"/>
      <w:r>
        <w:rPr>
          <w:color w:val="000000"/>
          <w:sz w:val="28"/>
          <w:szCs w:val="28"/>
        </w:rPr>
        <w:t>et</w:t>
      </w:r>
      <w:proofErr w:type="spellEnd"/>
      <w:r>
        <w:rPr>
          <w:color w:val="000000"/>
          <w:sz w:val="28"/>
          <w:szCs w:val="28"/>
        </w:rPr>
        <w:t xml:space="preserve"> </w:t>
      </w:r>
      <w:proofErr w:type="spellStart"/>
      <w:r>
        <w:rPr>
          <w:color w:val="000000"/>
          <w:sz w:val="28"/>
          <w:szCs w:val="28"/>
        </w:rPr>
        <w:t>al.Early</w:t>
      </w:r>
      <w:proofErr w:type="spellEnd"/>
      <w:r>
        <w:rPr>
          <w:color w:val="000000"/>
          <w:sz w:val="28"/>
          <w:szCs w:val="28"/>
        </w:rPr>
        <w:t xml:space="preserve"> </w:t>
      </w:r>
      <w:proofErr w:type="spellStart"/>
      <w:r>
        <w:rPr>
          <w:color w:val="000000"/>
          <w:sz w:val="28"/>
          <w:szCs w:val="28"/>
        </w:rPr>
        <w:t>childhood</w:t>
      </w:r>
      <w:proofErr w:type="spellEnd"/>
      <w:r>
        <w:rPr>
          <w:color w:val="000000"/>
          <w:sz w:val="28"/>
          <w:szCs w:val="28"/>
        </w:rPr>
        <w:t xml:space="preserve"> </w:t>
      </w:r>
      <w:proofErr w:type="spellStart"/>
      <w:r>
        <w:rPr>
          <w:color w:val="000000"/>
          <w:sz w:val="28"/>
          <w:szCs w:val="28"/>
        </w:rPr>
        <w:t>precursors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problems</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adolescence</w:t>
      </w:r>
      <w:proofErr w:type="spellEnd"/>
      <w:r>
        <w:rPr>
          <w:color w:val="000000"/>
          <w:sz w:val="28"/>
          <w:szCs w:val="28"/>
        </w:rPr>
        <w:t xml:space="preserve">: a 15-year </w:t>
      </w:r>
      <w:proofErr w:type="spellStart"/>
      <w:r>
        <w:rPr>
          <w:color w:val="000000"/>
          <w:sz w:val="28"/>
          <w:szCs w:val="28"/>
        </w:rPr>
        <w:t>longitudinal</w:t>
      </w:r>
      <w:proofErr w:type="spellEnd"/>
      <w:r>
        <w:rPr>
          <w:color w:val="000000"/>
          <w:sz w:val="28"/>
          <w:szCs w:val="28"/>
        </w:rPr>
        <w:t xml:space="preserve"> </w:t>
      </w:r>
      <w:proofErr w:type="spellStart"/>
      <w:r>
        <w:rPr>
          <w:color w:val="000000"/>
          <w:sz w:val="28"/>
          <w:szCs w:val="28"/>
        </w:rPr>
        <w:t>community</w:t>
      </w:r>
      <w:proofErr w:type="spellEnd"/>
      <w:r>
        <w:rPr>
          <w:color w:val="000000"/>
          <w:sz w:val="28"/>
          <w:szCs w:val="28"/>
        </w:rPr>
        <w:t xml:space="preserve"> </w:t>
      </w:r>
      <w:proofErr w:type="spellStart"/>
      <w:r>
        <w:rPr>
          <w:color w:val="000000"/>
          <w:sz w:val="28"/>
          <w:szCs w:val="28"/>
        </w:rPr>
        <w:t>study</w:t>
      </w:r>
      <w:proofErr w:type="spellEnd"/>
      <w:r>
        <w:rPr>
          <w:color w:val="000000"/>
          <w:sz w:val="28"/>
          <w:szCs w:val="28"/>
        </w:rPr>
        <w:t>.//</w:t>
      </w:r>
      <w:proofErr w:type="spellStart"/>
      <w:r>
        <w:rPr>
          <w:color w:val="000000"/>
          <w:sz w:val="28"/>
          <w:szCs w:val="28"/>
        </w:rPr>
        <w:t>Journal</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2013 1:35</w:t>
      </w:r>
    </w:p>
    <w:p w14:paraId="0000040A"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Kaur</w:t>
      </w:r>
      <w:proofErr w:type="spellEnd"/>
      <w:r>
        <w:rPr>
          <w:color w:val="000000"/>
          <w:sz w:val="28"/>
          <w:szCs w:val="28"/>
        </w:rPr>
        <w:t xml:space="preserve">, R. &amp; </w:t>
      </w:r>
      <w:proofErr w:type="spellStart"/>
      <w:r>
        <w:rPr>
          <w:color w:val="000000"/>
          <w:sz w:val="28"/>
          <w:szCs w:val="28"/>
        </w:rPr>
        <w:t>Bashir</w:t>
      </w:r>
      <w:proofErr w:type="spellEnd"/>
      <w:r>
        <w:rPr>
          <w:color w:val="000000"/>
          <w:sz w:val="28"/>
          <w:szCs w:val="28"/>
        </w:rPr>
        <w:t xml:space="preserve">, H. </w:t>
      </w:r>
      <w:proofErr w:type="spellStart"/>
      <w:r>
        <w:rPr>
          <w:color w:val="000000"/>
          <w:sz w:val="28"/>
          <w:szCs w:val="28"/>
        </w:rPr>
        <w:t>Impact</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Social</w:t>
      </w:r>
      <w:proofErr w:type="spellEnd"/>
      <w:r>
        <w:rPr>
          <w:color w:val="000000"/>
          <w:sz w:val="28"/>
          <w:szCs w:val="28"/>
        </w:rPr>
        <w:t xml:space="preserve"> </w:t>
      </w:r>
      <w:proofErr w:type="spellStart"/>
      <w:r>
        <w:rPr>
          <w:color w:val="000000"/>
          <w:sz w:val="28"/>
          <w:szCs w:val="28"/>
        </w:rPr>
        <w:t>Media</w:t>
      </w:r>
      <w:proofErr w:type="spellEnd"/>
      <w:r>
        <w:rPr>
          <w:color w:val="000000"/>
          <w:sz w:val="28"/>
          <w:szCs w:val="28"/>
        </w:rPr>
        <w:t xml:space="preserve"> </w:t>
      </w:r>
      <w:proofErr w:type="spellStart"/>
      <w:r>
        <w:rPr>
          <w:color w:val="000000"/>
          <w:sz w:val="28"/>
          <w:szCs w:val="28"/>
        </w:rPr>
        <w:t>on</w:t>
      </w:r>
      <w:proofErr w:type="spellEnd"/>
      <w:r>
        <w:rPr>
          <w:color w:val="000000"/>
          <w:sz w:val="28"/>
          <w:szCs w:val="28"/>
        </w:rPr>
        <w:t xml:space="preserve"> </w:t>
      </w:r>
      <w:proofErr w:type="spellStart"/>
      <w:r>
        <w:rPr>
          <w:color w:val="000000"/>
          <w:sz w:val="28"/>
          <w:szCs w:val="28"/>
        </w:rPr>
        <w:t>Mental</w:t>
      </w:r>
      <w:proofErr w:type="spellEnd"/>
      <w:r>
        <w:rPr>
          <w:color w:val="000000"/>
          <w:sz w:val="28"/>
          <w:szCs w:val="28"/>
        </w:rPr>
        <w:t xml:space="preserve"> </w:t>
      </w:r>
      <w:proofErr w:type="spellStart"/>
      <w:r>
        <w:rPr>
          <w:color w:val="000000"/>
          <w:sz w:val="28"/>
          <w:szCs w:val="28"/>
        </w:rPr>
        <w:t>Health</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Adolescents</w:t>
      </w:r>
      <w:proofErr w:type="spellEnd"/>
      <w:r>
        <w:rPr>
          <w:color w:val="000000"/>
          <w:sz w:val="28"/>
          <w:szCs w:val="28"/>
        </w:rPr>
        <w:t xml:space="preserve">. </w:t>
      </w:r>
      <w:proofErr w:type="spellStart"/>
      <w:r>
        <w:rPr>
          <w:color w:val="000000"/>
          <w:sz w:val="28"/>
          <w:szCs w:val="28"/>
        </w:rPr>
        <w:t>International</w:t>
      </w:r>
      <w:proofErr w:type="spellEnd"/>
      <w:r>
        <w:rPr>
          <w:color w:val="000000"/>
          <w:sz w:val="28"/>
          <w:szCs w:val="28"/>
        </w:rPr>
        <w:t xml:space="preserve"> </w:t>
      </w:r>
      <w:proofErr w:type="spellStart"/>
      <w:r>
        <w:rPr>
          <w:color w:val="000000"/>
          <w:sz w:val="28"/>
          <w:szCs w:val="28"/>
        </w:rPr>
        <w:t>Journal</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Education</w:t>
      </w:r>
      <w:proofErr w:type="spellEnd"/>
      <w:r>
        <w:rPr>
          <w:color w:val="000000"/>
          <w:sz w:val="28"/>
          <w:szCs w:val="28"/>
        </w:rPr>
        <w:t>, 2015, 5, 22-29.</w:t>
      </w:r>
    </w:p>
    <w:p w14:paraId="0000040B"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Keel</w:t>
      </w:r>
      <w:proofErr w:type="spellEnd"/>
      <w:r>
        <w:rPr>
          <w:color w:val="000000"/>
          <w:sz w:val="28"/>
          <w:szCs w:val="28"/>
        </w:rPr>
        <w:t xml:space="preserve"> K.P, </w:t>
      </w:r>
      <w:proofErr w:type="spellStart"/>
      <w:r>
        <w:rPr>
          <w:color w:val="000000"/>
          <w:sz w:val="28"/>
          <w:szCs w:val="28"/>
        </w:rPr>
        <w:t>Brown</w:t>
      </w:r>
      <w:proofErr w:type="spellEnd"/>
      <w:r>
        <w:rPr>
          <w:color w:val="000000"/>
          <w:sz w:val="28"/>
          <w:szCs w:val="28"/>
        </w:rPr>
        <w:t xml:space="preserve"> T.A., </w:t>
      </w:r>
      <w:proofErr w:type="spellStart"/>
      <w:r>
        <w:rPr>
          <w:color w:val="000000"/>
          <w:sz w:val="28"/>
          <w:szCs w:val="28"/>
        </w:rPr>
        <w:t>Holland</w:t>
      </w:r>
      <w:proofErr w:type="spellEnd"/>
      <w:r>
        <w:rPr>
          <w:color w:val="000000"/>
          <w:sz w:val="28"/>
          <w:szCs w:val="28"/>
        </w:rPr>
        <w:t xml:space="preserve"> L.A., </w:t>
      </w:r>
      <w:proofErr w:type="spellStart"/>
      <w:r>
        <w:rPr>
          <w:color w:val="000000"/>
          <w:sz w:val="28"/>
          <w:szCs w:val="28"/>
        </w:rPr>
        <w:t>Bodell</w:t>
      </w:r>
      <w:proofErr w:type="spellEnd"/>
      <w:r>
        <w:rPr>
          <w:color w:val="000000"/>
          <w:sz w:val="28"/>
          <w:szCs w:val="28"/>
        </w:rPr>
        <w:t xml:space="preserve"> L.P. </w:t>
      </w:r>
      <w:proofErr w:type="spellStart"/>
      <w:r>
        <w:rPr>
          <w:color w:val="000000"/>
          <w:sz w:val="28"/>
          <w:szCs w:val="28"/>
        </w:rPr>
        <w:t>Empirical</w:t>
      </w:r>
      <w:proofErr w:type="spellEnd"/>
      <w:r>
        <w:rPr>
          <w:color w:val="000000"/>
          <w:sz w:val="28"/>
          <w:szCs w:val="28"/>
        </w:rPr>
        <w:t xml:space="preserve"> </w:t>
      </w:r>
      <w:proofErr w:type="spellStart"/>
      <w:r>
        <w:rPr>
          <w:color w:val="000000"/>
          <w:sz w:val="28"/>
          <w:szCs w:val="28"/>
        </w:rPr>
        <w:t>Classification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 </w:t>
      </w:r>
      <w:proofErr w:type="spellStart"/>
      <w:r>
        <w:rPr>
          <w:color w:val="000000"/>
          <w:sz w:val="28"/>
          <w:szCs w:val="28"/>
        </w:rPr>
        <w:t>Annu</w:t>
      </w:r>
      <w:proofErr w:type="spellEnd"/>
      <w:r>
        <w:rPr>
          <w:color w:val="000000"/>
          <w:sz w:val="28"/>
          <w:szCs w:val="28"/>
        </w:rPr>
        <w:t xml:space="preserve">. </w:t>
      </w:r>
      <w:proofErr w:type="spellStart"/>
      <w:r>
        <w:rPr>
          <w:color w:val="000000"/>
          <w:sz w:val="28"/>
          <w:szCs w:val="28"/>
        </w:rPr>
        <w:t>Rev</w:t>
      </w:r>
      <w:proofErr w:type="spellEnd"/>
      <w:r>
        <w:rPr>
          <w:color w:val="000000"/>
          <w:sz w:val="28"/>
          <w:szCs w:val="28"/>
        </w:rPr>
        <w:t xml:space="preserve">. </w:t>
      </w:r>
      <w:proofErr w:type="spellStart"/>
      <w:r>
        <w:rPr>
          <w:color w:val="000000"/>
          <w:sz w:val="28"/>
          <w:szCs w:val="28"/>
        </w:rPr>
        <w:t>Clin</w:t>
      </w:r>
      <w:proofErr w:type="spellEnd"/>
      <w:r>
        <w:rPr>
          <w:color w:val="000000"/>
          <w:sz w:val="28"/>
          <w:szCs w:val="28"/>
        </w:rPr>
        <w:t xml:space="preserve">. </w:t>
      </w:r>
      <w:proofErr w:type="spellStart"/>
      <w:r>
        <w:rPr>
          <w:color w:val="000000"/>
          <w:sz w:val="28"/>
          <w:szCs w:val="28"/>
        </w:rPr>
        <w:t>Psychol</w:t>
      </w:r>
      <w:proofErr w:type="spellEnd"/>
      <w:r>
        <w:rPr>
          <w:color w:val="000000"/>
          <w:sz w:val="28"/>
          <w:szCs w:val="28"/>
        </w:rPr>
        <w:t>. 2012. №8. P.381–404</w:t>
      </w:r>
    </w:p>
    <w:p w14:paraId="0000040C"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Keel</w:t>
      </w:r>
      <w:proofErr w:type="spellEnd"/>
      <w:r>
        <w:rPr>
          <w:color w:val="000000"/>
          <w:sz w:val="28"/>
          <w:szCs w:val="28"/>
        </w:rPr>
        <w:t xml:space="preserve"> K.P., </w:t>
      </w:r>
      <w:proofErr w:type="spellStart"/>
      <w:r>
        <w:rPr>
          <w:color w:val="000000"/>
          <w:sz w:val="28"/>
          <w:szCs w:val="28"/>
        </w:rPr>
        <w:t>Klump</w:t>
      </w:r>
      <w:proofErr w:type="spellEnd"/>
      <w:r>
        <w:rPr>
          <w:color w:val="000000"/>
          <w:sz w:val="28"/>
          <w:szCs w:val="28"/>
        </w:rPr>
        <w:t xml:space="preserve"> K.L. </w:t>
      </w:r>
      <w:proofErr w:type="spellStart"/>
      <w:r>
        <w:rPr>
          <w:color w:val="000000"/>
          <w:sz w:val="28"/>
          <w:szCs w:val="28"/>
        </w:rPr>
        <w:t>Are</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culture-bound</w:t>
      </w:r>
      <w:proofErr w:type="spellEnd"/>
      <w:r>
        <w:rPr>
          <w:color w:val="000000"/>
          <w:sz w:val="28"/>
          <w:szCs w:val="28"/>
        </w:rPr>
        <w:t xml:space="preserve"> </w:t>
      </w:r>
      <w:proofErr w:type="spellStart"/>
      <w:r>
        <w:rPr>
          <w:color w:val="000000"/>
          <w:sz w:val="28"/>
          <w:szCs w:val="28"/>
        </w:rPr>
        <w:t>syndroms</w:t>
      </w:r>
      <w:proofErr w:type="spellEnd"/>
      <w:r>
        <w:rPr>
          <w:color w:val="000000"/>
          <w:sz w:val="28"/>
          <w:szCs w:val="28"/>
        </w:rPr>
        <w:t xml:space="preserve">? </w:t>
      </w:r>
      <w:proofErr w:type="spellStart"/>
      <w:r>
        <w:rPr>
          <w:color w:val="000000"/>
          <w:sz w:val="28"/>
          <w:szCs w:val="28"/>
        </w:rPr>
        <w:t>Implications</w:t>
      </w:r>
      <w:proofErr w:type="spellEnd"/>
      <w:r>
        <w:rPr>
          <w:color w:val="000000"/>
          <w:sz w:val="28"/>
          <w:szCs w:val="28"/>
        </w:rPr>
        <w:t xml:space="preserve"> </w:t>
      </w:r>
      <w:proofErr w:type="spellStart"/>
      <w:r>
        <w:rPr>
          <w:color w:val="000000"/>
          <w:sz w:val="28"/>
          <w:szCs w:val="28"/>
        </w:rPr>
        <w:t>for</w:t>
      </w:r>
      <w:proofErr w:type="spellEnd"/>
      <w:r>
        <w:rPr>
          <w:color w:val="000000"/>
          <w:sz w:val="28"/>
          <w:szCs w:val="28"/>
        </w:rPr>
        <w:t xml:space="preserve"> </w:t>
      </w:r>
      <w:proofErr w:type="spellStart"/>
      <w:r>
        <w:rPr>
          <w:color w:val="000000"/>
          <w:sz w:val="28"/>
          <w:szCs w:val="28"/>
        </w:rPr>
        <w:t>conceptualizing</w:t>
      </w:r>
      <w:proofErr w:type="spellEnd"/>
      <w:r>
        <w:rPr>
          <w:color w:val="000000"/>
          <w:sz w:val="28"/>
          <w:szCs w:val="28"/>
        </w:rPr>
        <w:t xml:space="preserve"> </w:t>
      </w:r>
      <w:proofErr w:type="spellStart"/>
      <w:r>
        <w:rPr>
          <w:color w:val="000000"/>
          <w:sz w:val="28"/>
          <w:szCs w:val="28"/>
        </w:rPr>
        <w:t>etiology</w:t>
      </w:r>
      <w:proofErr w:type="spellEnd"/>
      <w:r>
        <w:rPr>
          <w:color w:val="000000"/>
          <w:sz w:val="28"/>
          <w:szCs w:val="28"/>
        </w:rPr>
        <w:t xml:space="preserve">// </w:t>
      </w:r>
      <w:proofErr w:type="spellStart"/>
      <w:r>
        <w:rPr>
          <w:color w:val="000000"/>
          <w:sz w:val="28"/>
          <w:szCs w:val="28"/>
        </w:rPr>
        <w:t>Psychological</w:t>
      </w:r>
      <w:proofErr w:type="spellEnd"/>
      <w:r>
        <w:rPr>
          <w:color w:val="000000"/>
          <w:sz w:val="28"/>
          <w:szCs w:val="28"/>
        </w:rPr>
        <w:t xml:space="preserve"> </w:t>
      </w:r>
      <w:proofErr w:type="spellStart"/>
      <w:r>
        <w:rPr>
          <w:color w:val="000000"/>
          <w:sz w:val="28"/>
          <w:szCs w:val="28"/>
        </w:rPr>
        <w:t>Bullitin</w:t>
      </w:r>
      <w:proofErr w:type="spellEnd"/>
      <w:r>
        <w:rPr>
          <w:color w:val="000000"/>
          <w:sz w:val="28"/>
          <w:szCs w:val="28"/>
        </w:rPr>
        <w:t xml:space="preserve">. 2003. </w:t>
      </w:r>
      <w:proofErr w:type="spellStart"/>
      <w:r>
        <w:rPr>
          <w:color w:val="000000"/>
          <w:sz w:val="28"/>
          <w:szCs w:val="28"/>
        </w:rPr>
        <w:t>Vol</w:t>
      </w:r>
      <w:proofErr w:type="spellEnd"/>
      <w:r>
        <w:rPr>
          <w:color w:val="000000"/>
          <w:sz w:val="28"/>
          <w:szCs w:val="28"/>
        </w:rPr>
        <w:t xml:space="preserve"> 129. №5. P. 747-769</w:t>
      </w:r>
    </w:p>
    <w:p w14:paraId="0000040D"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lastRenderedPageBreak/>
        <w:t>Kothari</w:t>
      </w:r>
      <w:proofErr w:type="spellEnd"/>
      <w:r>
        <w:rPr>
          <w:color w:val="000000"/>
          <w:sz w:val="28"/>
          <w:szCs w:val="28"/>
        </w:rPr>
        <w:t xml:space="preserve"> R.,</w:t>
      </w:r>
      <w:proofErr w:type="spellStart"/>
      <w:r>
        <w:rPr>
          <w:color w:val="000000"/>
          <w:sz w:val="28"/>
          <w:szCs w:val="28"/>
        </w:rPr>
        <w:t>Solmi</w:t>
      </w:r>
      <w:proofErr w:type="spellEnd"/>
      <w:r>
        <w:rPr>
          <w:color w:val="000000"/>
          <w:sz w:val="28"/>
          <w:szCs w:val="28"/>
        </w:rPr>
        <w:t xml:space="preserve"> F.,</w:t>
      </w:r>
      <w:proofErr w:type="spellStart"/>
      <w:r>
        <w:rPr>
          <w:color w:val="000000"/>
          <w:sz w:val="28"/>
          <w:szCs w:val="28"/>
        </w:rPr>
        <w:t>Treasure</w:t>
      </w:r>
      <w:proofErr w:type="spellEnd"/>
      <w:r>
        <w:rPr>
          <w:color w:val="000000"/>
          <w:sz w:val="28"/>
          <w:szCs w:val="28"/>
        </w:rPr>
        <w:t xml:space="preserve"> J., </w:t>
      </w:r>
      <w:proofErr w:type="spellStart"/>
      <w:r>
        <w:rPr>
          <w:color w:val="000000"/>
          <w:sz w:val="28"/>
          <w:szCs w:val="28"/>
        </w:rPr>
        <w:t>Micali</w:t>
      </w:r>
      <w:proofErr w:type="spellEnd"/>
      <w:r>
        <w:rPr>
          <w:color w:val="000000"/>
          <w:sz w:val="28"/>
          <w:szCs w:val="28"/>
        </w:rPr>
        <w:t xml:space="preserve"> </w:t>
      </w:r>
      <w:proofErr w:type="spellStart"/>
      <w:r>
        <w:rPr>
          <w:color w:val="000000"/>
          <w:sz w:val="28"/>
          <w:szCs w:val="28"/>
        </w:rPr>
        <w:t>N.The</w:t>
      </w:r>
      <w:proofErr w:type="spellEnd"/>
      <w:r>
        <w:rPr>
          <w:color w:val="000000"/>
          <w:sz w:val="28"/>
          <w:szCs w:val="28"/>
        </w:rPr>
        <w:t xml:space="preserve"> </w:t>
      </w:r>
      <w:proofErr w:type="spellStart"/>
      <w:r>
        <w:rPr>
          <w:color w:val="000000"/>
          <w:sz w:val="28"/>
          <w:szCs w:val="28"/>
        </w:rPr>
        <w:t>neuropsychological</w:t>
      </w:r>
      <w:proofErr w:type="spellEnd"/>
      <w:r>
        <w:rPr>
          <w:color w:val="000000"/>
          <w:sz w:val="28"/>
          <w:szCs w:val="28"/>
        </w:rPr>
        <w:t xml:space="preserve"> </w:t>
      </w:r>
      <w:proofErr w:type="spellStart"/>
      <w:r>
        <w:rPr>
          <w:color w:val="000000"/>
          <w:sz w:val="28"/>
          <w:szCs w:val="28"/>
        </w:rPr>
        <w:t>profile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children</w:t>
      </w:r>
      <w:proofErr w:type="spellEnd"/>
      <w:r>
        <w:rPr>
          <w:color w:val="000000"/>
          <w:sz w:val="28"/>
          <w:szCs w:val="28"/>
        </w:rPr>
        <w:t xml:space="preserve"> </w:t>
      </w:r>
      <w:proofErr w:type="spellStart"/>
      <w:r>
        <w:rPr>
          <w:color w:val="000000"/>
          <w:sz w:val="28"/>
          <w:szCs w:val="28"/>
        </w:rPr>
        <w:t>at</w:t>
      </w:r>
      <w:proofErr w:type="spellEnd"/>
      <w:r>
        <w:rPr>
          <w:color w:val="000000"/>
          <w:sz w:val="28"/>
          <w:szCs w:val="28"/>
        </w:rPr>
        <w:t xml:space="preserve"> </w:t>
      </w:r>
      <w:proofErr w:type="spellStart"/>
      <w:r>
        <w:rPr>
          <w:color w:val="000000"/>
          <w:sz w:val="28"/>
          <w:szCs w:val="28"/>
        </w:rPr>
        <w:t>high</w:t>
      </w:r>
      <w:proofErr w:type="spellEnd"/>
      <w:r>
        <w:rPr>
          <w:color w:val="000000"/>
          <w:sz w:val="28"/>
          <w:szCs w:val="28"/>
        </w:rPr>
        <w:t xml:space="preserve">  </w:t>
      </w:r>
      <w:proofErr w:type="spellStart"/>
      <w:r>
        <w:rPr>
          <w:color w:val="000000"/>
          <w:sz w:val="28"/>
          <w:szCs w:val="28"/>
        </w:rPr>
        <w:t>risk</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developing</w:t>
      </w:r>
      <w:proofErr w:type="spellEnd"/>
      <w:r>
        <w:rPr>
          <w:color w:val="000000"/>
          <w:sz w:val="28"/>
          <w:szCs w:val="28"/>
        </w:rPr>
        <w:t xml:space="preserve"> </w:t>
      </w:r>
      <w:proofErr w:type="spellStart"/>
      <w:r>
        <w:rPr>
          <w:color w:val="000000"/>
          <w:sz w:val="28"/>
          <w:szCs w:val="28"/>
        </w:rPr>
        <w:t>an</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w:t>
      </w:r>
      <w:proofErr w:type="spellEnd"/>
      <w:r>
        <w:rPr>
          <w:color w:val="000000"/>
          <w:sz w:val="28"/>
          <w:szCs w:val="28"/>
        </w:rPr>
        <w:t xml:space="preserve">// </w:t>
      </w:r>
      <w:proofErr w:type="spellStart"/>
      <w:r>
        <w:rPr>
          <w:color w:val="000000"/>
          <w:sz w:val="28"/>
          <w:szCs w:val="28"/>
        </w:rPr>
        <w:t>Psychological</w:t>
      </w:r>
      <w:proofErr w:type="spellEnd"/>
      <w:r>
        <w:rPr>
          <w:color w:val="000000"/>
          <w:sz w:val="28"/>
          <w:szCs w:val="28"/>
        </w:rPr>
        <w:t xml:space="preserve"> Medicine.2013, 43, P.1543–1554</w:t>
      </w:r>
    </w:p>
    <w:p w14:paraId="0000040E"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Loxton</w:t>
      </w:r>
      <w:proofErr w:type="spellEnd"/>
      <w:r>
        <w:rPr>
          <w:color w:val="000000"/>
          <w:sz w:val="28"/>
          <w:szCs w:val="28"/>
        </w:rPr>
        <w:t xml:space="preserve"> N.J., </w:t>
      </w:r>
      <w:proofErr w:type="spellStart"/>
      <w:r>
        <w:rPr>
          <w:color w:val="000000"/>
          <w:sz w:val="28"/>
          <w:szCs w:val="28"/>
        </w:rPr>
        <w:t>Dawe</w:t>
      </w:r>
      <w:proofErr w:type="spellEnd"/>
      <w:r>
        <w:rPr>
          <w:color w:val="000000"/>
          <w:sz w:val="28"/>
          <w:szCs w:val="28"/>
        </w:rPr>
        <w:t xml:space="preserve"> S. </w:t>
      </w:r>
      <w:proofErr w:type="spellStart"/>
      <w:r>
        <w:rPr>
          <w:color w:val="000000"/>
          <w:sz w:val="28"/>
          <w:szCs w:val="28"/>
        </w:rPr>
        <w:t>Personality</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Cambridge</w:t>
      </w:r>
      <w:proofErr w:type="spellEnd"/>
      <w:r>
        <w:rPr>
          <w:color w:val="000000"/>
          <w:sz w:val="28"/>
          <w:szCs w:val="28"/>
        </w:rPr>
        <w:t xml:space="preserve"> </w:t>
      </w:r>
      <w:proofErr w:type="spellStart"/>
      <w:r>
        <w:rPr>
          <w:color w:val="000000"/>
          <w:sz w:val="28"/>
          <w:szCs w:val="28"/>
        </w:rPr>
        <w:t>Handbook</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Personality</w:t>
      </w:r>
      <w:proofErr w:type="spellEnd"/>
      <w:r>
        <w:rPr>
          <w:color w:val="000000"/>
          <w:sz w:val="28"/>
          <w:szCs w:val="28"/>
        </w:rPr>
        <w:t xml:space="preserve"> </w:t>
      </w:r>
      <w:proofErr w:type="spellStart"/>
      <w:r>
        <w:rPr>
          <w:color w:val="000000"/>
          <w:sz w:val="28"/>
          <w:szCs w:val="28"/>
        </w:rPr>
        <w:t>Psychology</w:t>
      </w:r>
      <w:proofErr w:type="spellEnd"/>
      <w:r>
        <w:rPr>
          <w:color w:val="000000"/>
          <w:sz w:val="28"/>
          <w:szCs w:val="28"/>
        </w:rPr>
        <w:t>/</w:t>
      </w:r>
      <w:proofErr w:type="spellStart"/>
      <w:r>
        <w:rPr>
          <w:color w:val="000000"/>
          <w:sz w:val="28"/>
          <w:szCs w:val="28"/>
        </w:rPr>
        <w:t>Ed.Сorr</w:t>
      </w:r>
      <w:proofErr w:type="spellEnd"/>
      <w:r>
        <w:rPr>
          <w:color w:val="000000"/>
          <w:sz w:val="28"/>
          <w:szCs w:val="28"/>
        </w:rPr>
        <w:t xml:space="preserve">  </w:t>
      </w:r>
      <w:proofErr w:type="spellStart"/>
      <w:r>
        <w:rPr>
          <w:color w:val="000000"/>
          <w:sz w:val="28"/>
          <w:szCs w:val="28"/>
        </w:rPr>
        <w:t>Ph</w:t>
      </w:r>
      <w:proofErr w:type="spellEnd"/>
      <w:r>
        <w:rPr>
          <w:color w:val="000000"/>
          <w:sz w:val="28"/>
          <w:szCs w:val="28"/>
        </w:rPr>
        <w:t xml:space="preserve">. J., </w:t>
      </w:r>
      <w:proofErr w:type="spellStart"/>
      <w:r>
        <w:rPr>
          <w:color w:val="000000"/>
          <w:sz w:val="28"/>
          <w:szCs w:val="28"/>
        </w:rPr>
        <w:t>Gerald</w:t>
      </w:r>
      <w:proofErr w:type="spellEnd"/>
      <w:r>
        <w:rPr>
          <w:color w:val="000000"/>
          <w:sz w:val="28"/>
          <w:szCs w:val="28"/>
        </w:rPr>
        <w:t xml:space="preserve"> M.,</w:t>
      </w:r>
      <w:proofErr w:type="spellStart"/>
      <w:r>
        <w:rPr>
          <w:color w:val="000000"/>
          <w:sz w:val="28"/>
          <w:szCs w:val="28"/>
        </w:rPr>
        <w:t>Cambridge</w:t>
      </w:r>
      <w:proofErr w:type="spellEnd"/>
      <w:r>
        <w:rPr>
          <w:color w:val="000000"/>
          <w:sz w:val="28"/>
          <w:szCs w:val="28"/>
        </w:rPr>
        <w:t xml:space="preserve"> </w:t>
      </w:r>
      <w:proofErr w:type="spellStart"/>
      <w:r>
        <w:rPr>
          <w:color w:val="000000"/>
          <w:sz w:val="28"/>
          <w:szCs w:val="28"/>
        </w:rPr>
        <w:t>University</w:t>
      </w:r>
      <w:proofErr w:type="spellEnd"/>
      <w:r>
        <w:rPr>
          <w:color w:val="000000"/>
          <w:sz w:val="28"/>
          <w:szCs w:val="28"/>
        </w:rPr>
        <w:t xml:space="preserve"> Press,2009.P.687-703</w:t>
      </w:r>
    </w:p>
    <w:p w14:paraId="0000040F"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Pinkasavage</w:t>
      </w:r>
      <w:proofErr w:type="spellEnd"/>
      <w:r>
        <w:rPr>
          <w:color w:val="000000"/>
          <w:sz w:val="28"/>
          <w:szCs w:val="28"/>
        </w:rPr>
        <w:t xml:space="preserve"> E. , </w:t>
      </w:r>
      <w:proofErr w:type="spellStart"/>
      <w:r>
        <w:rPr>
          <w:color w:val="000000"/>
          <w:sz w:val="28"/>
          <w:szCs w:val="28"/>
        </w:rPr>
        <w:t>Arigoa</w:t>
      </w:r>
      <w:proofErr w:type="spellEnd"/>
      <w:r>
        <w:rPr>
          <w:color w:val="000000"/>
          <w:sz w:val="28"/>
          <w:szCs w:val="28"/>
        </w:rPr>
        <w:t xml:space="preserve"> D., </w:t>
      </w:r>
      <w:proofErr w:type="spellStart"/>
      <w:r>
        <w:rPr>
          <w:color w:val="000000"/>
          <w:sz w:val="28"/>
          <w:szCs w:val="28"/>
        </w:rPr>
        <w:t>Schumacher</w:t>
      </w:r>
      <w:proofErr w:type="spellEnd"/>
      <w:r>
        <w:rPr>
          <w:color w:val="000000"/>
          <w:sz w:val="28"/>
          <w:szCs w:val="28"/>
        </w:rPr>
        <w:t xml:space="preserve"> L.M. </w:t>
      </w:r>
      <w:proofErr w:type="spellStart"/>
      <w:r>
        <w:rPr>
          <w:color w:val="000000"/>
          <w:sz w:val="28"/>
          <w:szCs w:val="28"/>
        </w:rPr>
        <w:t>Social</w:t>
      </w:r>
      <w:proofErr w:type="spellEnd"/>
      <w:r>
        <w:rPr>
          <w:color w:val="000000"/>
          <w:sz w:val="28"/>
          <w:szCs w:val="28"/>
        </w:rPr>
        <w:t xml:space="preserve"> </w:t>
      </w:r>
      <w:proofErr w:type="spellStart"/>
      <w:r>
        <w:rPr>
          <w:color w:val="000000"/>
          <w:sz w:val="28"/>
          <w:szCs w:val="28"/>
        </w:rPr>
        <w:t>comparison</w:t>
      </w:r>
      <w:proofErr w:type="spellEnd"/>
      <w:r>
        <w:rPr>
          <w:color w:val="000000"/>
          <w:sz w:val="28"/>
          <w:szCs w:val="28"/>
        </w:rPr>
        <w:t xml:space="preserve">, </w:t>
      </w:r>
      <w:proofErr w:type="spellStart"/>
      <w:r>
        <w:rPr>
          <w:color w:val="000000"/>
          <w:sz w:val="28"/>
          <w:szCs w:val="28"/>
        </w:rPr>
        <w:t>negative</w:t>
      </w:r>
      <w:proofErr w:type="spellEnd"/>
      <w:r>
        <w:rPr>
          <w:color w:val="000000"/>
          <w:sz w:val="28"/>
          <w:szCs w:val="28"/>
        </w:rPr>
        <w:t xml:space="preserve"> </w:t>
      </w:r>
      <w:proofErr w:type="spellStart"/>
      <w:r>
        <w:rPr>
          <w:color w:val="000000"/>
          <w:sz w:val="28"/>
          <w:szCs w:val="28"/>
        </w:rPr>
        <w:t>body</w:t>
      </w:r>
      <w:proofErr w:type="spellEnd"/>
      <w:r>
        <w:rPr>
          <w:color w:val="000000"/>
          <w:sz w:val="28"/>
          <w:szCs w:val="28"/>
        </w:rPr>
        <w:t xml:space="preserve"> </w:t>
      </w:r>
      <w:proofErr w:type="spellStart"/>
      <w:r>
        <w:rPr>
          <w:color w:val="000000"/>
          <w:sz w:val="28"/>
          <w:szCs w:val="28"/>
        </w:rPr>
        <w:t>image</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disordered</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behavior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moderating</w:t>
      </w:r>
      <w:proofErr w:type="spellEnd"/>
      <w:r>
        <w:rPr>
          <w:color w:val="000000"/>
          <w:sz w:val="28"/>
          <w:szCs w:val="28"/>
        </w:rPr>
        <w:t xml:space="preserve"> </w:t>
      </w:r>
      <w:proofErr w:type="spellStart"/>
      <w:r>
        <w:rPr>
          <w:color w:val="000000"/>
          <w:sz w:val="28"/>
          <w:szCs w:val="28"/>
        </w:rPr>
        <w:t>role</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coping</w:t>
      </w:r>
      <w:proofErr w:type="spellEnd"/>
      <w:r>
        <w:rPr>
          <w:color w:val="000000"/>
          <w:sz w:val="28"/>
          <w:szCs w:val="28"/>
        </w:rPr>
        <w:t xml:space="preserve"> </w:t>
      </w:r>
      <w:proofErr w:type="spellStart"/>
      <w:r>
        <w:rPr>
          <w:color w:val="000000"/>
          <w:sz w:val="28"/>
          <w:szCs w:val="28"/>
        </w:rPr>
        <w:t>style</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Behaviors</w:t>
      </w:r>
      <w:proofErr w:type="spellEnd"/>
      <w:r>
        <w:rPr>
          <w:color w:val="000000"/>
          <w:sz w:val="28"/>
          <w:szCs w:val="28"/>
        </w:rPr>
        <w:t xml:space="preserve"> .2015.16. P. 72–77</w:t>
      </w:r>
    </w:p>
    <w:p w14:paraId="00000410" w14:textId="77777777" w:rsidR="003A3E41"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Polivy</w:t>
      </w:r>
      <w:proofErr w:type="spellEnd"/>
      <w:r>
        <w:rPr>
          <w:color w:val="000000"/>
          <w:sz w:val="28"/>
          <w:szCs w:val="28"/>
        </w:rPr>
        <w:t xml:space="preserve"> J., </w:t>
      </w:r>
      <w:proofErr w:type="spellStart"/>
      <w:r>
        <w:rPr>
          <w:color w:val="000000"/>
          <w:sz w:val="28"/>
          <w:szCs w:val="28"/>
        </w:rPr>
        <w:t>Herman</w:t>
      </w:r>
      <w:proofErr w:type="spellEnd"/>
      <w:r>
        <w:rPr>
          <w:color w:val="000000"/>
          <w:sz w:val="28"/>
          <w:szCs w:val="28"/>
        </w:rPr>
        <w:t xml:space="preserve"> C.P. </w:t>
      </w:r>
      <w:proofErr w:type="spellStart"/>
      <w:r>
        <w:rPr>
          <w:color w:val="000000"/>
          <w:sz w:val="28"/>
          <w:szCs w:val="28"/>
        </w:rPr>
        <w:t>Causes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Annnu</w:t>
      </w:r>
      <w:proofErr w:type="spellEnd"/>
      <w:r>
        <w:rPr>
          <w:color w:val="000000"/>
          <w:sz w:val="28"/>
          <w:szCs w:val="28"/>
        </w:rPr>
        <w:t xml:space="preserve">. </w:t>
      </w:r>
      <w:proofErr w:type="spellStart"/>
      <w:r>
        <w:rPr>
          <w:color w:val="000000"/>
          <w:sz w:val="28"/>
          <w:szCs w:val="28"/>
        </w:rPr>
        <w:t>Rev</w:t>
      </w:r>
      <w:proofErr w:type="spellEnd"/>
      <w:r>
        <w:rPr>
          <w:color w:val="000000"/>
          <w:sz w:val="28"/>
          <w:szCs w:val="28"/>
        </w:rPr>
        <w:t xml:space="preserve">. </w:t>
      </w:r>
      <w:proofErr w:type="spellStart"/>
      <w:r>
        <w:rPr>
          <w:color w:val="000000"/>
          <w:sz w:val="28"/>
          <w:szCs w:val="28"/>
        </w:rPr>
        <w:t>Psychol</w:t>
      </w:r>
      <w:proofErr w:type="spellEnd"/>
      <w:r>
        <w:rPr>
          <w:color w:val="000000"/>
          <w:sz w:val="28"/>
          <w:szCs w:val="28"/>
        </w:rPr>
        <w:t>. 2002.53.P.187-213</w:t>
      </w:r>
    </w:p>
    <w:p w14:paraId="00000411" w14:textId="77777777" w:rsidR="003A3E41" w:rsidRPr="00ED69D5" w:rsidRDefault="004A258A">
      <w:pPr>
        <w:numPr>
          <w:ilvl w:val="0"/>
          <w:numId w:val="10"/>
        </w:numPr>
        <w:pBdr>
          <w:top w:val="nil"/>
          <w:left w:val="nil"/>
          <w:bottom w:val="nil"/>
          <w:right w:val="nil"/>
          <w:between w:val="nil"/>
        </w:pBdr>
        <w:spacing w:line="360" w:lineRule="auto"/>
        <w:ind w:left="0" w:firstLine="709"/>
        <w:rPr>
          <w:color w:val="000000"/>
        </w:rPr>
      </w:pPr>
      <w:proofErr w:type="spellStart"/>
      <w:r>
        <w:rPr>
          <w:color w:val="000000"/>
          <w:sz w:val="28"/>
          <w:szCs w:val="28"/>
        </w:rPr>
        <w:t>Rome</w:t>
      </w:r>
      <w:proofErr w:type="spellEnd"/>
      <w:r>
        <w:rPr>
          <w:color w:val="000000"/>
          <w:sz w:val="28"/>
          <w:szCs w:val="28"/>
        </w:rPr>
        <w:t xml:space="preserve"> E.S. </w:t>
      </w:r>
      <w:proofErr w:type="spellStart"/>
      <w:r>
        <w:rPr>
          <w:color w:val="000000"/>
          <w:sz w:val="28"/>
          <w:szCs w:val="28"/>
        </w:rPr>
        <w:t>Eating</w:t>
      </w:r>
      <w:proofErr w:type="spellEnd"/>
      <w:r>
        <w:rPr>
          <w:color w:val="000000"/>
          <w:sz w:val="28"/>
          <w:szCs w:val="28"/>
        </w:rPr>
        <w:t xml:space="preserve"> </w:t>
      </w:r>
      <w:proofErr w:type="spellStart"/>
      <w:r>
        <w:rPr>
          <w:color w:val="000000"/>
          <w:sz w:val="28"/>
          <w:szCs w:val="28"/>
        </w:rPr>
        <w:t>Disorders</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Children</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Adolescents</w:t>
      </w:r>
      <w:proofErr w:type="spellEnd"/>
      <w:r>
        <w:rPr>
          <w:color w:val="000000"/>
          <w:sz w:val="28"/>
          <w:szCs w:val="28"/>
        </w:rPr>
        <w:t>//</w:t>
      </w:r>
      <w:proofErr w:type="spellStart"/>
      <w:r>
        <w:rPr>
          <w:color w:val="000000"/>
          <w:sz w:val="28"/>
          <w:szCs w:val="28"/>
        </w:rPr>
        <w:t>Curr</w:t>
      </w:r>
      <w:proofErr w:type="spellEnd"/>
      <w:r>
        <w:rPr>
          <w:color w:val="000000"/>
          <w:sz w:val="28"/>
          <w:szCs w:val="28"/>
        </w:rPr>
        <w:t xml:space="preserve"> </w:t>
      </w:r>
      <w:proofErr w:type="spellStart"/>
      <w:r>
        <w:rPr>
          <w:color w:val="000000"/>
          <w:sz w:val="28"/>
          <w:szCs w:val="28"/>
        </w:rPr>
        <w:t>Probl</w:t>
      </w:r>
      <w:proofErr w:type="spellEnd"/>
      <w:r>
        <w:rPr>
          <w:color w:val="000000"/>
          <w:sz w:val="28"/>
          <w:szCs w:val="28"/>
        </w:rPr>
        <w:t xml:space="preserve"> </w:t>
      </w:r>
      <w:proofErr w:type="spellStart"/>
      <w:r>
        <w:rPr>
          <w:color w:val="000000"/>
          <w:sz w:val="28"/>
          <w:szCs w:val="28"/>
        </w:rPr>
        <w:t>Pediatr</w:t>
      </w:r>
      <w:proofErr w:type="spellEnd"/>
      <w:r>
        <w:rPr>
          <w:color w:val="000000"/>
          <w:sz w:val="28"/>
          <w:szCs w:val="28"/>
        </w:rPr>
        <w:t xml:space="preserve"> </w:t>
      </w:r>
      <w:proofErr w:type="spellStart"/>
      <w:r>
        <w:rPr>
          <w:color w:val="000000"/>
          <w:sz w:val="28"/>
          <w:szCs w:val="28"/>
        </w:rPr>
        <w:t>Adolesc</w:t>
      </w:r>
      <w:proofErr w:type="spellEnd"/>
      <w:r>
        <w:rPr>
          <w:color w:val="000000"/>
          <w:sz w:val="28"/>
          <w:szCs w:val="28"/>
        </w:rPr>
        <w:t xml:space="preserve"> </w:t>
      </w:r>
      <w:proofErr w:type="spellStart"/>
      <w:r>
        <w:rPr>
          <w:color w:val="000000"/>
          <w:sz w:val="28"/>
          <w:szCs w:val="28"/>
        </w:rPr>
        <w:t>Health</w:t>
      </w:r>
      <w:proofErr w:type="spellEnd"/>
      <w:r>
        <w:rPr>
          <w:color w:val="000000"/>
          <w:sz w:val="28"/>
          <w:szCs w:val="28"/>
        </w:rPr>
        <w:t xml:space="preserve"> Care.2012.42.P.28-44</w:t>
      </w:r>
    </w:p>
    <w:p w14:paraId="3AE1B22C" w14:textId="4EC5CD05" w:rsidR="00ED69D5" w:rsidRPr="001824B1" w:rsidRDefault="00ED69D5" w:rsidP="001824B1">
      <w:pPr>
        <w:numPr>
          <w:ilvl w:val="0"/>
          <w:numId w:val="10"/>
        </w:numPr>
        <w:pBdr>
          <w:top w:val="nil"/>
          <w:left w:val="nil"/>
          <w:bottom w:val="nil"/>
          <w:right w:val="nil"/>
          <w:between w:val="nil"/>
        </w:pBdr>
        <w:spacing w:line="360" w:lineRule="auto"/>
        <w:ind w:left="0" w:firstLine="709"/>
        <w:rPr>
          <w:color w:val="000000"/>
          <w:sz w:val="28"/>
          <w:szCs w:val="28"/>
        </w:rPr>
      </w:pPr>
      <w:proofErr w:type="spellStart"/>
      <w:r w:rsidRPr="00112965">
        <w:rPr>
          <w:color w:val="000000"/>
          <w:sz w:val="28"/>
          <w:szCs w:val="28"/>
        </w:rPr>
        <w:t>Turner</w:t>
      </w:r>
      <w:proofErr w:type="spellEnd"/>
      <w:r w:rsidRPr="00112965">
        <w:rPr>
          <w:color w:val="000000"/>
          <w:sz w:val="28"/>
          <w:szCs w:val="28"/>
        </w:rPr>
        <w:t xml:space="preserve">, P. G., </w:t>
      </w:r>
      <w:r>
        <w:rPr>
          <w:color w:val="000000"/>
          <w:sz w:val="28"/>
          <w:szCs w:val="28"/>
          <w:lang w:val="en-US"/>
        </w:rPr>
        <w:t>C.</w:t>
      </w:r>
      <w:r w:rsidRPr="00112965">
        <w:rPr>
          <w:color w:val="000000"/>
          <w:sz w:val="28"/>
          <w:szCs w:val="28"/>
        </w:rPr>
        <w:t xml:space="preserve"> </w:t>
      </w:r>
      <w:proofErr w:type="spellStart"/>
      <w:r w:rsidRPr="00112965">
        <w:rPr>
          <w:color w:val="000000"/>
          <w:sz w:val="28"/>
          <w:szCs w:val="28"/>
        </w:rPr>
        <w:t>Lefevre</w:t>
      </w:r>
      <w:proofErr w:type="spellEnd"/>
      <w:r w:rsidRPr="00112965">
        <w:rPr>
          <w:color w:val="000000"/>
          <w:sz w:val="28"/>
          <w:szCs w:val="28"/>
        </w:rPr>
        <w:t xml:space="preserve">, </w:t>
      </w:r>
      <w:proofErr w:type="spellStart"/>
      <w:r w:rsidRPr="00112965">
        <w:rPr>
          <w:color w:val="000000"/>
          <w:sz w:val="28"/>
          <w:szCs w:val="28"/>
        </w:rPr>
        <w:t>Instagram</w:t>
      </w:r>
      <w:proofErr w:type="spellEnd"/>
      <w:r w:rsidRPr="00112965">
        <w:rPr>
          <w:color w:val="000000"/>
          <w:sz w:val="28"/>
          <w:szCs w:val="28"/>
        </w:rPr>
        <w:t xml:space="preserve"> </w:t>
      </w:r>
      <w:proofErr w:type="spellStart"/>
      <w:r w:rsidRPr="00112965">
        <w:rPr>
          <w:color w:val="000000"/>
          <w:sz w:val="28"/>
          <w:szCs w:val="28"/>
        </w:rPr>
        <w:t>use</w:t>
      </w:r>
      <w:proofErr w:type="spellEnd"/>
      <w:r w:rsidRPr="00112965">
        <w:rPr>
          <w:color w:val="000000"/>
          <w:sz w:val="28"/>
          <w:szCs w:val="28"/>
        </w:rPr>
        <w:t xml:space="preserve"> </w:t>
      </w:r>
      <w:proofErr w:type="spellStart"/>
      <w:r w:rsidRPr="00112965">
        <w:rPr>
          <w:color w:val="000000"/>
          <w:sz w:val="28"/>
          <w:szCs w:val="28"/>
        </w:rPr>
        <w:t>is</w:t>
      </w:r>
      <w:proofErr w:type="spellEnd"/>
      <w:r w:rsidRPr="00112965">
        <w:rPr>
          <w:color w:val="000000"/>
          <w:sz w:val="28"/>
          <w:szCs w:val="28"/>
        </w:rPr>
        <w:t xml:space="preserve"> </w:t>
      </w:r>
      <w:proofErr w:type="spellStart"/>
      <w:r w:rsidRPr="00112965">
        <w:rPr>
          <w:color w:val="000000"/>
          <w:sz w:val="28"/>
          <w:szCs w:val="28"/>
        </w:rPr>
        <w:t>linked</w:t>
      </w:r>
      <w:proofErr w:type="spellEnd"/>
      <w:r w:rsidRPr="00112965">
        <w:rPr>
          <w:color w:val="000000"/>
          <w:sz w:val="28"/>
          <w:szCs w:val="28"/>
        </w:rPr>
        <w:t xml:space="preserve"> </w:t>
      </w:r>
      <w:proofErr w:type="spellStart"/>
      <w:r w:rsidRPr="00112965">
        <w:rPr>
          <w:color w:val="000000"/>
          <w:sz w:val="28"/>
          <w:szCs w:val="28"/>
        </w:rPr>
        <w:t>to</w:t>
      </w:r>
      <w:proofErr w:type="spellEnd"/>
      <w:r w:rsidRPr="00112965">
        <w:rPr>
          <w:color w:val="000000"/>
          <w:sz w:val="28"/>
          <w:szCs w:val="28"/>
        </w:rPr>
        <w:t xml:space="preserve"> </w:t>
      </w:r>
      <w:proofErr w:type="spellStart"/>
      <w:r w:rsidRPr="00112965">
        <w:rPr>
          <w:color w:val="000000"/>
          <w:sz w:val="28"/>
          <w:szCs w:val="28"/>
        </w:rPr>
        <w:t>increased</w:t>
      </w:r>
      <w:proofErr w:type="spellEnd"/>
      <w:r w:rsidRPr="00112965">
        <w:rPr>
          <w:color w:val="000000"/>
          <w:sz w:val="28"/>
          <w:szCs w:val="28"/>
        </w:rPr>
        <w:t xml:space="preserve"> </w:t>
      </w:r>
      <w:proofErr w:type="spellStart"/>
      <w:r w:rsidRPr="00112965">
        <w:rPr>
          <w:color w:val="000000"/>
          <w:sz w:val="28"/>
          <w:szCs w:val="28"/>
        </w:rPr>
        <w:t>symptoms</w:t>
      </w:r>
      <w:proofErr w:type="spellEnd"/>
      <w:r w:rsidRPr="00112965">
        <w:rPr>
          <w:color w:val="000000"/>
          <w:sz w:val="28"/>
          <w:szCs w:val="28"/>
        </w:rPr>
        <w:t xml:space="preserve"> </w:t>
      </w:r>
      <w:proofErr w:type="spellStart"/>
      <w:r w:rsidRPr="00112965">
        <w:rPr>
          <w:color w:val="000000"/>
          <w:sz w:val="28"/>
          <w:szCs w:val="28"/>
        </w:rPr>
        <w:t>of</w:t>
      </w:r>
      <w:proofErr w:type="spellEnd"/>
      <w:r w:rsidRPr="00112965">
        <w:rPr>
          <w:color w:val="000000"/>
          <w:sz w:val="28"/>
          <w:szCs w:val="28"/>
        </w:rPr>
        <w:t xml:space="preserve"> </w:t>
      </w:r>
      <w:proofErr w:type="spellStart"/>
      <w:r w:rsidRPr="00112965">
        <w:rPr>
          <w:color w:val="000000"/>
          <w:sz w:val="28"/>
          <w:szCs w:val="28"/>
        </w:rPr>
        <w:t>orthorexia</w:t>
      </w:r>
      <w:proofErr w:type="spellEnd"/>
      <w:r w:rsidRPr="00112965">
        <w:rPr>
          <w:color w:val="000000"/>
          <w:sz w:val="28"/>
          <w:szCs w:val="28"/>
        </w:rPr>
        <w:t xml:space="preserve"> </w:t>
      </w:r>
      <w:proofErr w:type="spellStart"/>
      <w:r w:rsidRPr="00112965">
        <w:rPr>
          <w:color w:val="000000"/>
          <w:sz w:val="28"/>
          <w:szCs w:val="28"/>
        </w:rPr>
        <w:t>nervosa</w:t>
      </w:r>
      <w:proofErr w:type="spellEnd"/>
      <w:r w:rsidRPr="00112965">
        <w:rPr>
          <w:color w:val="000000"/>
          <w:sz w:val="28"/>
          <w:szCs w:val="28"/>
        </w:rPr>
        <w:t xml:space="preserve">. </w:t>
      </w:r>
      <w:proofErr w:type="spellStart"/>
      <w:r w:rsidRPr="00112965">
        <w:rPr>
          <w:color w:val="000000"/>
          <w:sz w:val="28"/>
          <w:szCs w:val="28"/>
        </w:rPr>
        <w:t>Eating</w:t>
      </w:r>
      <w:proofErr w:type="spellEnd"/>
      <w:r w:rsidRPr="00112965">
        <w:rPr>
          <w:color w:val="000000"/>
          <w:sz w:val="28"/>
          <w:szCs w:val="28"/>
        </w:rPr>
        <w:t xml:space="preserve"> </w:t>
      </w:r>
      <w:proofErr w:type="spellStart"/>
      <w:r w:rsidRPr="00112965">
        <w:rPr>
          <w:color w:val="000000"/>
          <w:sz w:val="28"/>
          <w:szCs w:val="28"/>
        </w:rPr>
        <w:t>and</w:t>
      </w:r>
      <w:proofErr w:type="spellEnd"/>
      <w:r w:rsidRPr="00112965">
        <w:rPr>
          <w:color w:val="000000"/>
          <w:sz w:val="28"/>
          <w:szCs w:val="28"/>
        </w:rPr>
        <w:t xml:space="preserve"> </w:t>
      </w:r>
      <w:proofErr w:type="spellStart"/>
      <w:r w:rsidRPr="00112965">
        <w:rPr>
          <w:color w:val="000000"/>
          <w:sz w:val="28"/>
          <w:szCs w:val="28"/>
        </w:rPr>
        <w:t>Weight</w:t>
      </w:r>
      <w:proofErr w:type="spellEnd"/>
      <w:r w:rsidRPr="00112965">
        <w:rPr>
          <w:color w:val="000000"/>
          <w:sz w:val="28"/>
          <w:szCs w:val="28"/>
        </w:rPr>
        <w:t xml:space="preserve"> </w:t>
      </w:r>
      <w:proofErr w:type="spellStart"/>
      <w:r w:rsidRPr="00112965">
        <w:rPr>
          <w:color w:val="000000"/>
          <w:sz w:val="28"/>
          <w:szCs w:val="28"/>
        </w:rPr>
        <w:t>Disorders-Studies</w:t>
      </w:r>
      <w:proofErr w:type="spellEnd"/>
      <w:r w:rsidRPr="00112965">
        <w:rPr>
          <w:color w:val="000000"/>
          <w:sz w:val="28"/>
          <w:szCs w:val="28"/>
        </w:rPr>
        <w:t xml:space="preserve"> </w:t>
      </w:r>
      <w:proofErr w:type="spellStart"/>
      <w:r w:rsidRPr="00112965">
        <w:rPr>
          <w:color w:val="000000"/>
          <w:sz w:val="28"/>
          <w:szCs w:val="28"/>
        </w:rPr>
        <w:t>on</w:t>
      </w:r>
      <w:proofErr w:type="spellEnd"/>
      <w:r w:rsidRPr="00112965">
        <w:rPr>
          <w:color w:val="000000"/>
          <w:sz w:val="28"/>
          <w:szCs w:val="28"/>
        </w:rPr>
        <w:t xml:space="preserve"> </w:t>
      </w:r>
      <w:proofErr w:type="spellStart"/>
      <w:r w:rsidRPr="00112965">
        <w:rPr>
          <w:color w:val="000000"/>
          <w:sz w:val="28"/>
          <w:szCs w:val="28"/>
        </w:rPr>
        <w:t>Anorexia</w:t>
      </w:r>
      <w:proofErr w:type="spellEnd"/>
      <w:r w:rsidRPr="00112965">
        <w:rPr>
          <w:color w:val="000000"/>
          <w:sz w:val="28"/>
          <w:szCs w:val="28"/>
        </w:rPr>
        <w:t xml:space="preserve">. </w:t>
      </w:r>
      <w:proofErr w:type="spellStart"/>
      <w:r w:rsidRPr="00112965">
        <w:rPr>
          <w:color w:val="000000"/>
          <w:sz w:val="28"/>
          <w:szCs w:val="28"/>
        </w:rPr>
        <w:t>Bulimia</w:t>
      </w:r>
      <w:proofErr w:type="spellEnd"/>
      <w:r w:rsidRPr="00112965">
        <w:rPr>
          <w:color w:val="000000"/>
          <w:sz w:val="28"/>
          <w:szCs w:val="28"/>
        </w:rPr>
        <w:t xml:space="preserve"> </w:t>
      </w:r>
      <w:proofErr w:type="spellStart"/>
      <w:r w:rsidRPr="00112965">
        <w:rPr>
          <w:color w:val="000000"/>
          <w:sz w:val="28"/>
          <w:szCs w:val="28"/>
        </w:rPr>
        <w:t>and</w:t>
      </w:r>
      <w:proofErr w:type="spellEnd"/>
      <w:r w:rsidRPr="00112965">
        <w:rPr>
          <w:color w:val="000000"/>
          <w:sz w:val="28"/>
          <w:szCs w:val="28"/>
        </w:rPr>
        <w:t xml:space="preserve"> </w:t>
      </w:r>
      <w:proofErr w:type="spellStart"/>
      <w:r w:rsidRPr="00112965">
        <w:rPr>
          <w:color w:val="000000"/>
          <w:sz w:val="28"/>
          <w:szCs w:val="28"/>
        </w:rPr>
        <w:t>Obesity</w:t>
      </w:r>
      <w:proofErr w:type="spellEnd"/>
      <w:r w:rsidRPr="00112965">
        <w:rPr>
          <w:color w:val="000000"/>
          <w:sz w:val="28"/>
          <w:szCs w:val="28"/>
        </w:rPr>
        <w:t xml:space="preserve">, 2017,  22(2), 277-284. URL: https://link.springer.com/article/10.1007/s40519-017-0364-2. </w:t>
      </w:r>
    </w:p>
    <w:p w14:paraId="3943C5AB"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sz w:val="28"/>
          <w:szCs w:val="28"/>
        </w:rPr>
      </w:pPr>
      <w:hyperlink r:id="rId14" w:history="1">
        <w:r w:rsidR="001824B1" w:rsidRPr="00887307">
          <w:rPr>
            <w:rStyle w:val="aff2"/>
            <w:sz w:val="28"/>
            <w:szCs w:val="28"/>
          </w:rPr>
          <w:t>https://health-ua.com/article/68755-psihosomatika-rozladv-harchovo-povednki</w:t>
        </w:r>
      </w:hyperlink>
    </w:p>
    <w:p w14:paraId="780305A3" w14:textId="77777777" w:rsidR="001824B1" w:rsidRPr="00112965" w:rsidRDefault="003B6053" w:rsidP="001824B1">
      <w:pPr>
        <w:numPr>
          <w:ilvl w:val="0"/>
          <w:numId w:val="10"/>
        </w:numPr>
        <w:pBdr>
          <w:top w:val="nil"/>
          <w:left w:val="nil"/>
          <w:bottom w:val="nil"/>
          <w:right w:val="nil"/>
          <w:between w:val="nil"/>
        </w:pBdr>
        <w:spacing w:line="360" w:lineRule="auto"/>
        <w:ind w:left="0" w:firstLine="709"/>
        <w:rPr>
          <w:color w:val="000000"/>
        </w:rPr>
      </w:pPr>
      <w:hyperlink r:id="rId15" w:history="1">
        <w:r w:rsidR="001824B1" w:rsidRPr="00887307">
          <w:rPr>
            <w:rStyle w:val="aff2"/>
            <w:sz w:val="28"/>
            <w:szCs w:val="28"/>
          </w:rPr>
          <w:t>https://www.psychiatry.org/patients-families/eating-disorders/what-are-eating-disorders</w:t>
        </w:r>
      </w:hyperlink>
    </w:p>
    <w:p w14:paraId="26FC3A39"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rPr>
      </w:pPr>
      <w:hyperlink r:id="rId16">
        <w:r w:rsidR="001824B1">
          <w:rPr>
            <w:color w:val="0563C1"/>
            <w:sz w:val="28"/>
            <w:szCs w:val="28"/>
            <w:u w:val="single"/>
          </w:rPr>
          <w:t>https://core.ac.uk/download/pdf/161705639.pdf</w:t>
        </w:r>
      </w:hyperlink>
      <w:r w:rsidR="001824B1">
        <w:rPr>
          <w:color w:val="000000"/>
          <w:sz w:val="28"/>
          <w:szCs w:val="28"/>
        </w:rPr>
        <w:t xml:space="preserve"> </w:t>
      </w:r>
    </w:p>
    <w:p w14:paraId="355267DC"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rPr>
      </w:pPr>
      <w:hyperlink r:id="rId17">
        <w:r w:rsidR="001824B1">
          <w:rPr>
            <w:color w:val="0563C1"/>
            <w:sz w:val="28"/>
            <w:szCs w:val="28"/>
            <w:u w:val="single"/>
          </w:rPr>
          <w:t>https://pj.journal.kspu.edu/index.php/pj/article/view/822/777</w:t>
        </w:r>
      </w:hyperlink>
    </w:p>
    <w:p w14:paraId="356743E1"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rPr>
      </w:pPr>
      <w:hyperlink r:id="rId18">
        <w:r w:rsidR="001824B1">
          <w:rPr>
            <w:color w:val="0563C1"/>
            <w:sz w:val="28"/>
            <w:szCs w:val="28"/>
            <w:u w:val="single"/>
          </w:rPr>
          <w:t>https://www.nationaleatingdisorders.org/risk-factors</w:t>
        </w:r>
      </w:hyperlink>
    </w:p>
    <w:p w14:paraId="55A3EA3A"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rPr>
      </w:pPr>
      <w:hyperlink r:id="rId19">
        <w:r w:rsidR="001824B1">
          <w:rPr>
            <w:color w:val="0563C1"/>
            <w:sz w:val="28"/>
            <w:szCs w:val="28"/>
            <w:u w:val="single"/>
          </w:rPr>
          <w:t>https://www.cnbc.com/2022/11/09/tiktok-nutrition-related-content-may-contribute-to-disordered-eating.html</w:t>
        </w:r>
      </w:hyperlink>
    </w:p>
    <w:p w14:paraId="0C5D8499"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rPr>
      </w:pPr>
      <w:hyperlink r:id="rId20">
        <w:r w:rsidR="001824B1">
          <w:rPr>
            <w:color w:val="0563C1"/>
            <w:sz w:val="28"/>
            <w:szCs w:val="28"/>
            <w:u w:val="single"/>
          </w:rPr>
          <w:t>https://ijponline.biomedcentral.com/articles/10.1186/s13052-022-01308-4</w:t>
        </w:r>
      </w:hyperlink>
    </w:p>
    <w:p w14:paraId="7AB486AB"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rPr>
      </w:pPr>
      <w:hyperlink r:id="rId21" w:anchor="B14-ijerph-18-01041">
        <w:r w:rsidR="001824B1">
          <w:rPr>
            <w:color w:val="0563C1"/>
            <w:sz w:val="28"/>
            <w:szCs w:val="28"/>
            <w:u w:val="single"/>
          </w:rPr>
          <w:t>https://www.mdpi.com/1660-4601/18/3/1041#B14-ijerph-18-01041</w:t>
        </w:r>
      </w:hyperlink>
      <w:r w:rsidR="001824B1">
        <w:rPr>
          <w:color w:val="000000"/>
          <w:sz w:val="28"/>
          <w:szCs w:val="28"/>
        </w:rPr>
        <w:t xml:space="preserve"> </w:t>
      </w:r>
    </w:p>
    <w:p w14:paraId="7A9F4AF3" w14:textId="77777777" w:rsidR="001824B1" w:rsidRDefault="003B6053" w:rsidP="001824B1">
      <w:pPr>
        <w:numPr>
          <w:ilvl w:val="0"/>
          <w:numId w:val="10"/>
        </w:numPr>
        <w:pBdr>
          <w:top w:val="nil"/>
          <w:left w:val="nil"/>
          <w:bottom w:val="nil"/>
          <w:right w:val="nil"/>
          <w:between w:val="nil"/>
        </w:pBdr>
        <w:spacing w:line="360" w:lineRule="auto"/>
        <w:ind w:left="0" w:firstLine="709"/>
        <w:rPr>
          <w:color w:val="000000"/>
        </w:rPr>
      </w:pPr>
      <w:hyperlink r:id="rId22" w:anchor="gsc.tab=0">
        <w:r w:rsidR="001824B1">
          <w:rPr>
            <w:color w:val="0563C1"/>
            <w:sz w:val="28"/>
            <w:szCs w:val="28"/>
            <w:u w:val="single"/>
          </w:rPr>
          <w:t>https://neuronews.com.ua/ua/archive/2021/1%28122%29/pages-46-50/rozladi-harchovoyi-povedinki-suchasniy-pidhid-do-diagnostuvannya-ta-likuvannya#gsc.tab=0</w:t>
        </w:r>
      </w:hyperlink>
    </w:p>
    <w:p w14:paraId="0000041A" w14:textId="77777777" w:rsidR="003A3E41" w:rsidRDefault="004A258A">
      <w:pPr>
        <w:spacing w:after="160" w:line="259" w:lineRule="auto"/>
        <w:jc w:val="left"/>
        <w:rPr>
          <w:color w:val="0563C1"/>
          <w:sz w:val="28"/>
          <w:szCs w:val="28"/>
          <w:u w:val="single"/>
        </w:rPr>
      </w:pPr>
      <w:r>
        <w:br w:type="page"/>
      </w:r>
    </w:p>
    <w:p w14:paraId="0000041B" w14:textId="77777777" w:rsidR="003A3E41" w:rsidRDefault="004A258A">
      <w:pPr>
        <w:pBdr>
          <w:top w:val="nil"/>
          <w:left w:val="nil"/>
          <w:bottom w:val="nil"/>
          <w:right w:val="nil"/>
          <w:between w:val="nil"/>
        </w:pBdr>
        <w:spacing w:line="360" w:lineRule="auto"/>
        <w:ind w:left="709"/>
        <w:jc w:val="center"/>
        <w:rPr>
          <w:b/>
          <w:color w:val="000000"/>
          <w:sz w:val="32"/>
          <w:szCs w:val="32"/>
        </w:rPr>
      </w:pPr>
      <w:r>
        <w:rPr>
          <w:b/>
          <w:color w:val="000000"/>
          <w:sz w:val="32"/>
          <w:szCs w:val="32"/>
        </w:rPr>
        <w:lastRenderedPageBreak/>
        <w:t>ДОДАТКИ</w:t>
      </w:r>
    </w:p>
    <w:p w14:paraId="0000041C" w14:textId="77777777" w:rsidR="003A3E41" w:rsidRDefault="004A258A">
      <w:pPr>
        <w:pBdr>
          <w:top w:val="nil"/>
          <w:left w:val="nil"/>
          <w:bottom w:val="nil"/>
          <w:right w:val="nil"/>
          <w:between w:val="nil"/>
        </w:pBdr>
        <w:spacing w:line="360" w:lineRule="auto"/>
        <w:ind w:left="709"/>
        <w:jc w:val="right"/>
        <w:rPr>
          <w:b/>
          <w:color w:val="000000"/>
          <w:sz w:val="32"/>
          <w:szCs w:val="32"/>
        </w:rPr>
      </w:pPr>
      <w:r>
        <w:rPr>
          <w:b/>
          <w:color w:val="000000"/>
          <w:sz w:val="32"/>
          <w:szCs w:val="32"/>
        </w:rPr>
        <w:t>ДОДАТОК А</w:t>
      </w:r>
    </w:p>
    <w:p w14:paraId="0000041D" w14:textId="7B171DB4" w:rsidR="003A3E41" w:rsidRDefault="00B7175F">
      <w:pPr>
        <w:pBdr>
          <w:top w:val="nil"/>
          <w:left w:val="nil"/>
          <w:bottom w:val="nil"/>
          <w:right w:val="nil"/>
          <w:between w:val="nil"/>
        </w:pBdr>
        <w:spacing w:line="360" w:lineRule="auto"/>
        <w:ind w:left="709"/>
        <w:jc w:val="center"/>
        <w:rPr>
          <w:b/>
          <w:color w:val="000000"/>
          <w:sz w:val="32"/>
          <w:szCs w:val="32"/>
        </w:rPr>
      </w:pPr>
      <w:r>
        <w:rPr>
          <w:b/>
          <w:color w:val="000000"/>
          <w:sz w:val="32"/>
          <w:szCs w:val="32"/>
        </w:rPr>
        <w:t>Ознайомча</w:t>
      </w:r>
      <w:r w:rsidR="004A258A">
        <w:rPr>
          <w:b/>
          <w:color w:val="000000"/>
          <w:sz w:val="32"/>
          <w:szCs w:val="32"/>
        </w:rPr>
        <w:t xml:space="preserve"> анкета</w:t>
      </w:r>
    </w:p>
    <w:p w14:paraId="0000041E" w14:textId="77777777" w:rsidR="003A3E41" w:rsidRDefault="004A258A">
      <w:pPr>
        <w:spacing w:line="360" w:lineRule="auto"/>
        <w:ind w:firstLine="709"/>
        <w:rPr>
          <w:sz w:val="28"/>
          <w:szCs w:val="28"/>
        </w:rPr>
      </w:pPr>
      <w:r>
        <w:rPr>
          <w:sz w:val="28"/>
          <w:szCs w:val="28"/>
        </w:rPr>
        <w:t xml:space="preserve">1. </w:t>
      </w:r>
      <w:proofErr w:type="spellStart"/>
      <w:r>
        <w:rPr>
          <w:sz w:val="28"/>
          <w:szCs w:val="28"/>
        </w:rPr>
        <w:t>Нік</w:t>
      </w:r>
      <w:proofErr w:type="spellEnd"/>
    </w:p>
    <w:p w14:paraId="0000041F" w14:textId="77777777" w:rsidR="003A3E41" w:rsidRDefault="004A258A">
      <w:pPr>
        <w:spacing w:line="360" w:lineRule="auto"/>
        <w:ind w:firstLine="709"/>
        <w:rPr>
          <w:sz w:val="28"/>
          <w:szCs w:val="28"/>
        </w:rPr>
      </w:pPr>
      <w:r>
        <w:rPr>
          <w:sz w:val="28"/>
          <w:szCs w:val="28"/>
        </w:rPr>
        <w:t xml:space="preserve">2. Стать </w:t>
      </w:r>
    </w:p>
    <w:p w14:paraId="00000420" w14:textId="77777777" w:rsidR="003A3E41" w:rsidRDefault="004A258A">
      <w:pPr>
        <w:numPr>
          <w:ilvl w:val="0"/>
          <w:numId w:val="9"/>
        </w:numPr>
        <w:pBdr>
          <w:top w:val="nil"/>
          <w:left w:val="nil"/>
          <w:bottom w:val="nil"/>
          <w:right w:val="nil"/>
          <w:between w:val="nil"/>
        </w:pBdr>
        <w:spacing w:line="360" w:lineRule="auto"/>
        <w:ind w:left="0" w:firstLine="709"/>
        <w:rPr>
          <w:color w:val="000000"/>
          <w:sz w:val="28"/>
          <w:szCs w:val="28"/>
        </w:rPr>
      </w:pPr>
      <w:r>
        <w:rPr>
          <w:color w:val="000000"/>
          <w:sz w:val="28"/>
          <w:szCs w:val="28"/>
        </w:rPr>
        <w:t>1)Чоловіча</w:t>
      </w:r>
    </w:p>
    <w:p w14:paraId="00000421" w14:textId="77777777" w:rsidR="003A3E41" w:rsidRDefault="004A258A">
      <w:pPr>
        <w:numPr>
          <w:ilvl w:val="0"/>
          <w:numId w:val="9"/>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2)Жіноча </w:t>
      </w:r>
    </w:p>
    <w:p w14:paraId="00000422" w14:textId="77777777" w:rsidR="003A3E41" w:rsidRDefault="004A258A">
      <w:pPr>
        <w:spacing w:line="360" w:lineRule="auto"/>
        <w:ind w:firstLine="709"/>
        <w:rPr>
          <w:sz w:val="28"/>
          <w:szCs w:val="28"/>
        </w:rPr>
      </w:pPr>
      <w:r>
        <w:rPr>
          <w:sz w:val="28"/>
          <w:szCs w:val="28"/>
        </w:rPr>
        <w:t xml:space="preserve">3. Вік </w:t>
      </w:r>
    </w:p>
    <w:p w14:paraId="00000423" w14:textId="77777777" w:rsidR="003A3E41" w:rsidRDefault="004A258A">
      <w:pPr>
        <w:spacing w:line="360" w:lineRule="auto"/>
        <w:ind w:firstLine="709"/>
        <w:rPr>
          <w:sz w:val="28"/>
          <w:szCs w:val="28"/>
        </w:rPr>
      </w:pPr>
      <w:r>
        <w:rPr>
          <w:sz w:val="28"/>
          <w:szCs w:val="28"/>
        </w:rPr>
        <w:t xml:space="preserve">4. Клас </w:t>
      </w:r>
    </w:p>
    <w:p w14:paraId="00000424" w14:textId="77777777" w:rsidR="003A3E41" w:rsidRDefault="004A258A">
      <w:pPr>
        <w:spacing w:line="360" w:lineRule="auto"/>
        <w:ind w:firstLine="709"/>
        <w:rPr>
          <w:sz w:val="28"/>
          <w:szCs w:val="28"/>
        </w:rPr>
      </w:pPr>
      <w:r>
        <w:rPr>
          <w:sz w:val="28"/>
          <w:szCs w:val="28"/>
        </w:rPr>
        <w:t xml:space="preserve">5. Чи зареєстровані Ви у </w:t>
      </w:r>
      <w:proofErr w:type="spellStart"/>
      <w:r>
        <w:rPr>
          <w:sz w:val="28"/>
          <w:szCs w:val="28"/>
        </w:rPr>
        <w:t>ТікТок</w:t>
      </w:r>
      <w:proofErr w:type="spellEnd"/>
      <w:r>
        <w:rPr>
          <w:sz w:val="28"/>
          <w:szCs w:val="28"/>
        </w:rPr>
        <w:t xml:space="preserve"> ?</w:t>
      </w:r>
    </w:p>
    <w:p w14:paraId="00000425" w14:textId="77777777" w:rsidR="003A3E41" w:rsidRDefault="004A258A">
      <w:pPr>
        <w:numPr>
          <w:ilvl w:val="0"/>
          <w:numId w:val="15"/>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Так </w:t>
      </w:r>
    </w:p>
    <w:p w14:paraId="00000426" w14:textId="77777777" w:rsidR="003A3E41" w:rsidRDefault="004A258A">
      <w:pPr>
        <w:numPr>
          <w:ilvl w:val="0"/>
          <w:numId w:val="15"/>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Ні </w:t>
      </w:r>
    </w:p>
    <w:p w14:paraId="00000427" w14:textId="77777777" w:rsidR="003A3E41" w:rsidRDefault="004A258A">
      <w:pPr>
        <w:spacing w:line="360" w:lineRule="auto"/>
        <w:ind w:firstLine="709"/>
        <w:rPr>
          <w:sz w:val="28"/>
          <w:szCs w:val="28"/>
        </w:rPr>
      </w:pPr>
      <w:r>
        <w:rPr>
          <w:sz w:val="28"/>
          <w:szCs w:val="28"/>
        </w:rPr>
        <w:t xml:space="preserve">6. Як часто користуєтесь </w:t>
      </w:r>
      <w:proofErr w:type="spellStart"/>
      <w:r>
        <w:rPr>
          <w:sz w:val="28"/>
          <w:szCs w:val="28"/>
        </w:rPr>
        <w:t>тікток</w:t>
      </w:r>
      <w:proofErr w:type="spellEnd"/>
      <w:r>
        <w:rPr>
          <w:sz w:val="28"/>
          <w:szCs w:val="28"/>
        </w:rPr>
        <w:t xml:space="preserve"> </w:t>
      </w:r>
    </w:p>
    <w:p w14:paraId="00000428"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до 1 години на добу</w:t>
      </w:r>
    </w:p>
    <w:p w14:paraId="00000429"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1-2 години на добу </w:t>
      </w:r>
    </w:p>
    <w:p w14:paraId="0000042A"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3-4 години на добу </w:t>
      </w:r>
    </w:p>
    <w:p w14:paraId="0000042B"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5-6 годин на добу</w:t>
      </w:r>
    </w:p>
    <w:p w14:paraId="0000042C"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більше 6 годин на добу </w:t>
      </w:r>
    </w:p>
    <w:p w14:paraId="0000042D"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ніколи</w:t>
      </w:r>
    </w:p>
    <w:p w14:paraId="0000042E"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Як змінюється настрій після перегляду відео?</w:t>
      </w:r>
    </w:p>
    <w:p w14:paraId="0000042F" w14:textId="77777777" w:rsidR="003A3E41" w:rsidRDefault="004A258A">
      <w:pPr>
        <w:numPr>
          <w:ilvl w:val="0"/>
          <w:numId w:val="17"/>
        </w:numPr>
        <w:pBdr>
          <w:top w:val="nil"/>
          <w:left w:val="nil"/>
          <w:bottom w:val="nil"/>
          <w:right w:val="nil"/>
          <w:between w:val="nil"/>
        </w:pBdr>
        <w:spacing w:line="360" w:lineRule="auto"/>
        <w:ind w:left="0" w:firstLine="709"/>
        <w:rPr>
          <w:color w:val="000000"/>
          <w:sz w:val="28"/>
          <w:szCs w:val="28"/>
        </w:rPr>
      </w:pPr>
      <w:r>
        <w:rPr>
          <w:color w:val="000000"/>
          <w:sz w:val="28"/>
          <w:szCs w:val="28"/>
        </w:rPr>
        <w:t>Покращується</w:t>
      </w:r>
    </w:p>
    <w:p w14:paraId="00000430" w14:textId="77777777" w:rsidR="003A3E41" w:rsidRDefault="004A258A">
      <w:pPr>
        <w:numPr>
          <w:ilvl w:val="0"/>
          <w:numId w:val="17"/>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Псується </w:t>
      </w:r>
    </w:p>
    <w:p w14:paraId="00000431" w14:textId="77777777" w:rsidR="003A3E41" w:rsidRDefault="004A258A">
      <w:pPr>
        <w:numPr>
          <w:ilvl w:val="0"/>
          <w:numId w:val="17"/>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Ніяк не змінюється </w:t>
      </w:r>
    </w:p>
    <w:p w14:paraId="00000432"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Чи знімаєте  ви відео у </w:t>
      </w:r>
      <w:proofErr w:type="spellStart"/>
      <w:r>
        <w:rPr>
          <w:color w:val="000000"/>
          <w:sz w:val="28"/>
          <w:szCs w:val="28"/>
        </w:rPr>
        <w:t>ТікТок</w:t>
      </w:r>
      <w:proofErr w:type="spellEnd"/>
      <w:r>
        <w:rPr>
          <w:color w:val="000000"/>
          <w:sz w:val="28"/>
          <w:szCs w:val="28"/>
        </w:rPr>
        <w:t xml:space="preserve"> пов‘язані з Вашими проблемами? </w:t>
      </w:r>
    </w:p>
    <w:p w14:paraId="00000433" w14:textId="77777777" w:rsidR="003A3E41" w:rsidRDefault="004A258A">
      <w:pPr>
        <w:numPr>
          <w:ilvl w:val="0"/>
          <w:numId w:val="18"/>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Так </w:t>
      </w:r>
    </w:p>
    <w:p w14:paraId="00000434" w14:textId="77777777" w:rsidR="003A3E41" w:rsidRDefault="004A258A">
      <w:pPr>
        <w:numPr>
          <w:ilvl w:val="0"/>
          <w:numId w:val="18"/>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Ні </w:t>
      </w:r>
    </w:p>
    <w:p w14:paraId="00000435"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Як часто Ви довіряєте інформації, яку Ви дізналися з </w:t>
      </w:r>
      <w:proofErr w:type="spellStart"/>
      <w:r>
        <w:rPr>
          <w:color w:val="000000"/>
          <w:sz w:val="28"/>
          <w:szCs w:val="28"/>
        </w:rPr>
        <w:t>ТікТоку</w:t>
      </w:r>
      <w:proofErr w:type="spellEnd"/>
      <w:r>
        <w:rPr>
          <w:color w:val="000000"/>
          <w:sz w:val="28"/>
          <w:szCs w:val="28"/>
        </w:rPr>
        <w:t xml:space="preserve"> ? </w:t>
      </w:r>
    </w:p>
    <w:p w14:paraId="00000436" w14:textId="77777777" w:rsidR="003A3E41" w:rsidRDefault="004A258A">
      <w:pPr>
        <w:numPr>
          <w:ilvl w:val="0"/>
          <w:numId w:val="19"/>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Завжди </w:t>
      </w:r>
    </w:p>
    <w:p w14:paraId="00000437" w14:textId="77777777" w:rsidR="003A3E41" w:rsidRDefault="004A258A">
      <w:pPr>
        <w:numPr>
          <w:ilvl w:val="0"/>
          <w:numId w:val="19"/>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Інколи </w:t>
      </w:r>
    </w:p>
    <w:p w14:paraId="00000438" w14:textId="77777777" w:rsidR="003A3E41" w:rsidRDefault="004A258A">
      <w:pPr>
        <w:numPr>
          <w:ilvl w:val="0"/>
          <w:numId w:val="19"/>
        </w:numPr>
        <w:pBdr>
          <w:top w:val="nil"/>
          <w:left w:val="nil"/>
          <w:bottom w:val="nil"/>
          <w:right w:val="nil"/>
          <w:between w:val="nil"/>
        </w:pBdr>
        <w:spacing w:line="360" w:lineRule="auto"/>
        <w:ind w:left="0" w:firstLine="709"/>
        <w:rPr>
          <w:color w:val="000000"/>
          <w:sz w:val="28"/>
          <w:szCs w:val="28"/>
        </w:rPr>
      </w:pPr>
      <w:r>
        <w:rPr>
          <w:color w:val="000000"/>
          <w:sz w:val="28"/>
          <w:szCs w:val="28"/>
        </w:rPr>
        <w:lastRenderedPageBreak/>
        <w:t xml:space="preserve">Ніколи </w:t>
      </w:r>
    </w:p>
    <w:p w14:paraId="00000439" w14:textId="77777777" w:rsidR="003A3E41" w:rsidRDefault="004A258A">
      <w:pPr>
        <w:numPr>
          <w:ilvl w:val="0"/>
          <w:numId w:val="1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left"/>
        <w:rPr>
          <w:color w:val="202124"/>
          <w:sz w:val="28"/>
          <w:szCs w:val="28"/>
        </w:rPr>
      </w:pPr>
      <w:r>
        <w:rPr>
          <w:color w:val="202124"/>
          <w:sz w:val="28"/>
          <w:szCs w:val="28"/>
        </w:rPr>
        <w:t>Чи прагнете Ви йти в ногу з трендами щодо вашого зовнішнього вигляду?</w:t>
      </w:r>
    </w:p>
    <w:p w14:paraId="0000043A" w14:textId="77777777" w:rsidR="003A3E41" w:rsidRDefault="004A258A">
      <w:pPr>
        <w:numPr>
          <w:ilvl w:val="0"/>
          <w:numId w:val="4"/>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Так </w:t>
      </w:r>
    </w:p>
    <w:p w14:paraId="0000043B" w14:textId="77777777" w:rsidR="003A3E41" w:rsidRDefault="004A258A">
      <w:pPr>
        <w:numPr>
          <w:ilvl w:val="0"/>
          <w:numId w:val="4"/>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Ні </w:t>
      </w:r>
    </w:p>
    <w:p w14:paraId="0000043C"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Як часто Ви піклуєтесь про те , що скажуть інші ? </w:t>
      </w:r>
    </w:p>
    <w:p w14:paraId="0000043D" w14:textId="77777777" w:rsidR="003A3E41" w:rsidRDefault="004A258A">
      <w:pPr>
        <w:numPr>
          <w:ilvl w:val="0"/>
          <w:numId w:val="1"/>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Завжди </w:t>
      </w:r>
    </w:p>
    <w:p w14:paraId="0000043E" w14:textId="77777777" w:rsidR="003A3E41" w:rsidRDefault="004A258A">
      <w:pPr>
        <w:numPr>
          <w:ilvl w:val="0"/>
          <w:numId w:val="1"/>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Інколи </w:t>
      </w:r>
    </w:p>
    <w:p w14:paraId="0000043F" w14:textId="77777777" w:rsidR="003A3E41" w:rsidRDefault="004A258A">
      <w:pPr>
        <w:numPr>
          <w:ilvl w:val="0"/>
          <w:numId w:val="1"/>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Ніколи </w:t>
      </w:r>
    </w:p>
    <w:p w14:paraId="00000440" w14:textId="77777777" w:rsidR="003A3E41" w:rsidRDefault="004A258A">
      <w:pPr>
        <w:numPr>
          <w:ilvl w:val="0"/>
          <w:numId w:val="16"/>
        </w:numPr>
        <w:pBdr>
          <w:top w:val="nil"/>
          <w:left w:val="nil"/>
          <w:bottom w:val="nil"/>
          <w:right w:val="nil"/>
          <w:between w:val="nil"/>
        </w:pBdr>
        <w:spacing w:line="360" w:lineRule="auto"/>
        <w:ind w:left="0" w:firstLine="709"/>
        <w:rPr>
          <w:color w:val="000000"/>
          <w:sz w:val="28"/>
          <w:szCs w:val="28"/>
        </w:rPr>
      </w:pPr>
      <w:r>
        <w:rPr>
          <w:color w:val="000000"/>
          <w:sz w:val="28"/>
          <w:szCs w:val="28"/>
        </w:rPr>
        <w:t xml:space="preserve">З якою метою ви використовуєте </w:t>
      </w:r>
      <w:proofErr w:type="spellStart"/>
      <w:r>
        <w:rPr>
          <w:color w:val="000000"/>
          <w:sz w:val="28"/>
          <w:szCs w:val="28"/>
        </w:rPr>
        <w:t>ТікТок</w:t>
      </w:r>
      <w:proofErr w:type="spellEnd"/>
      <w:r>
        <w:rPr>
          <w:color w:val="000000"/>
          <w:sz w:val="28"/>
          <w:szCs w:val="28"/>
        </w:rPr>
        <w:t xml:space="preserve"> ? </w:t>
      </w:r>
    </w:p>
    <w:p w14:paraId="00000441" w14:textId="77777777" w:rsidR="003A3E41" w:rsidRDefault="004A258A">
      <w:pPr>
        <w:spacing w:line="360" w:lineRule="auto"/>
        <w:ind w:firstLine="709"/>
        <w:rPr>
          <w:sz w:val="28"/>
          <w:szCs w:val="28"/>
        </w:rPr>
      </w:pPr>
      <w:r>
        <w:rPr>
          <w:sz w:val="28"/>
          <w:szCs w:val="28"/>
        </w:rPr>
        <w:t>Відкрита відповідь</w:t>
      </w:r>
    </w:p>
    <w:p w14:paraId="00000442" w14:textId="77777777" w:rsidR="003A3E41" w:rsidRDefault="004A258A">
      <w:pPr>
        <w:spacing w:after="160" w:line="259" w:lineRule="auto"/>
        <w:jc w:val="left"/>
        <w:rPr>
          <w:sz w:val="28"/>
          <w:szCs w:val="28"/>
        </w:rPr>
      </w:pPr>
      <w:r>
        <w:br w:type="page"/>
      </w:r>
    </w:p>
    <w:p w14:paraId="00000443" w14:textId="77777777" w:rsidR="003A3E41" w:rsidRDefault="004A258A">
      <w:pPr>
        <w:spacing w:line="360" w:lineRule="auto"/>
        <w:ind w:firstLine="709"/>
        <w:jc w:val="right"/>
        <w:rPr>
          <w:b/>
          <w:sz w:val="28"/>
          <w:szCs w:val="28"/>
        </w:rPr>
      </w:pPr>
      <w:r>
        <w:rPr>
          <w:b/>
          <w:sz w:val="28"/>
          <w:szCs w:val="28"/>
        </w:rPr>
        <w:lastRenderedPageBreak/>
        <w:t>ДОДАТОК Б</w:t>
      </w:r>
    </w:p>
    <w:p w14:paraId="00000444" w14:textId="77777777" w:rsidR="003A3E41" w:rsidRDefault="004A258A">
      <w:pPr>
        <w:spacing w:line="360" w:lineRule="auto"/>
        <w:ind w:firstLine="709"/>
        <w:jc w:val="center"/>
        <w:rPr>
          <w:b/>
          <w:sz w:val="28"/>
          <w:szCs w:val="28"/>
        </w:rPr>
      </w:pPr>
      <w:proofErr w:type="spellStart"/>
      <w:r>
        <w:rPr>
          <w:b/>
          <w:sz w:val="28"/>
          <w:szCs w:val="28"/>
        </w:rPr>
        <w:t>Eating</w:t>
      </w:r>
      <w:proofErr w:type="spellEnd"/>
      <w:r>
        <w:rPr>
          <w:b/>
          <w:sz w:val="28"/>
          <w:szCs w:val="28"/>
        </w:rPr>
        <w:t xml:space="preserve"> </w:t>
      </w:r>
      <w:proofErr w:type="spellStart"/>
      <w:r>
        <w:rPr>
          <w:b/>
          <w:sz w:val="28"/>
          <w:szCs w:val="28"/>
        </w:rPr>
        <w:t>Attitudes</w:t>
      </w:r>
      <w:proofErr w:type="spellEnd"/>
      <w:r>
        <w:rPr>
          <w:b/>
          <w:sz w:val="28"/>
          <w:szCs w:val="28"/>
        </w:rPr>
        <w:t xml:space="preserve"> Test-26</w:t>
      </w:r>
    </w:p>
    <w:p w14:paraId="00000445" w14:textId="77777777" w:rsidR="003A3E41" w:rsidRDefault="004A258A">
      <w:pPr>
        <w:spacing w:line="360" w:lineRule="auto"/>
        <w:ind w:firstLine="709"/>
        <w:rPr>
          <w:sz w:val="28"/>
          <w:szCs w:val="28"/>
        </w:rPr>
      </w:pPr>
      <w:r>
        <w:rPr>
          <w:sz w:val="28"/>
          <w:szCs w:val="28"/>
        </w:rPr>
        <w:t>Будь ласка, прочитайте твердження, наведені нижче, і позначте в кожному рядку відповідь, найбільш відповідну Вашій думці.</w:t>
      </w:r>
    </w:p>
    <w:p w14:paraId="00000446" w14:textId="77777777" w:rsidR="003A3E41" w:rsidRDefault="004A258A">
      <w:pPr>
        <w:spacing w:line="360" w:lineRule="auto"/>
        <w:ind w:firstLine="709"/>
        <w:rPr>
          <w:sz w:val="28"/>
          <w:szCs w:val="28"/>
        </w:rPr>
      </w:pPr>
      <w:r>
        <w:rPr>
          <w:sz w:val="28"/>
          <w:szCs w:val="28"/>
        </w:rPr>
        <w:t>Пам'ятайте, що даний тест є інструментом попередньої оцінки і може служити постановки діагнозу.</w:t>
      </w:r>
    </w:p>
    <w:tbl>
      <w:tblPr>
        <w:tblStyle w:val="afc"/>
        <w:tblW w:w="9905" w:type="dxa"/>
        <w:tblInd w:w="0" w:type="dxa"/>
        <w:tblBorders>
          <w:top w:val="single" w:sz="6" w:space="0" w:color="A3BFB1"/>
          <w:left w:val="single" w:sz="6" w:space="0" w:color="A3BFB1"/>
          <w:bottom w:val="single" w:sz="6" w:space="0" w:color="A3BFB1"/>
          <w:right w:val="single" w:sz="6" w:space="0" w:color="A3BFB1"/>
        </w:tblBorders>
        <w:tblLayout w:type="fixed"/>
        <w:tblLook w:val="0400" w:firstRow="0" w:lastRow="0" w:firstColumn="0" w:lastColumn="0" w:noHBand="0" w:noVBand="1"/>
      </w:tblPr>
      <w:tblGrid>
        <w:gridCol w:w="476"/>
        <w:gridCol w:w="2918"/>
        <w:gridCol w:w="1134"/>
        <w:gridCol w:w="993"/>
        <w:gridCol w:w="832"/>
        <w:gridCol w:w="940"/>
        <w:gridCol w:w="1259"/>
        <w:gridCol w:w="1353"/>
      </w:tblGrid>
      <w:tr w:rsidR="003A3E41" w14:paraId="4175F56F" w14:textId="77777777">
        <w:tc>
          <w:tcPr>
            <w:tcW w:w="3394" w:type="dxa"/>
            <w:gridSpan w:val="2"/>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14:paraId="00000447" w14:textId="77777777" w:rsidR="003A3E41" w:rsidRDefault="004A258A">
            <w:pPr>
              <w:spacing w:line="276" w:lineRule="auto"/>
              <w:jc w:val="center"/>
              <w:rPr>
                <w:b/>
                <w:color w:val="000000"/>
                <w:sz w:val="28"/>
                <w:szCs w:val="28"/>
              </w:rPr>
            </w:pPr>
            <w:r>
              <w:rPr>
                <w:b/>
                <w:color w:val="000000"/>
                <w:sz w:val="28"/>
                <w:szCs w:val="28"/>
              </w:rPr>
              <w:t>Твердження</w:t>
            </w:r>
          </w:p>
        </w:tc>
        <w:tc>
          <w:tcPr>
            <w:tcW w:w="1134"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14:paraId="00000449" w14:textId="77777777" w:rsidR="003A3E41" w:rsidRDefault="004A258A">
            <w:pPr>
              <w:spacing w:line="276" w:lineRule="auto"/>
              <w:jc w:val="center"/>
              <w:rPr>
                <w:b/>
                <w:color w:val="000000"/>
                <w:sz w:val="28"/>
                <w:szCs w:val="28"/>
              </w:rPr>
            </w:pPr>
            <w:r>
              <w:rPr>
                <w:b/>
                <w:color w:val="000000"/>
                <w:sz w:val="28"/>
                <w:szCs w:val="28"/>
              </w:rPr>
              <w:t>Ніколи</w:t>
            </w:r>
          </w:p>
        </w:tc>
        <w:tc>
          <w:tcPr>
            <w:tcW w:w="993"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14:paraId="0000044A" w14:textId="77777777" w:rsidR="003A3E41" w:rsidRDefault="004A258A">
            <w:pPr>
              <w:spacing w:line="276" w:lineRule="auto"/>
              <w:jc w:val="center"/>
              <w:rPr>
                <w:b/>
                <w:color w:val="000000"/>
                <w:sz w:val="28"/>
                <w:szCs w:val="28"/>
              </w:rPr>
            </w:pPr>
            <w:r>
              <w:rPr>
                <w:b/>
                <w:color w:val="000000"/>
                <w:sz w:val="28"/>
                <w:szCs w:val="28"/>
              </w:rPr>
              <w:t>Рідко</w:t>
            </w:r>
          </w:p>
        </w:tc>
        <w:tc>
          <w:tcPr>
            <w:tcW w:w="832"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14:paraId="0000044B" w14:textId="77777777" w:rsidR="003A3E41" w:rsidRDefault="004A258A">
            <w:pPr>
              <w:spacing w:line="276" w:lineRule="auto"/>
              <w:jc w:val="center"/>
              <w:rPr>
                <w:b/>
                <w:color w:val="000000"/>
                <w:sz w:val="28"/>
                <w:szCs w:val="28"/>
              </w:rPr>
            </w:pPr>
            <w:r>
              <w:rPr>
                <w:b/>
                <w:color w:val="000000"/>
                <w:sz w:val="28"/>
                <w:szCs w:val="28"/>
              </w:rPr>
              <w:t>Іноді</w:t>
            </w:r>
          </w:p>
        </w:tc>
        <w:tc>
          <w:tcPr>
            <w:tcW w:w="940"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14:paraId="0000044C" w14:textId="77777777" w:rsidR="003A3E41" w:rsidRDefault="004A258A">
            <w:pPr>
              <w:spacing w:line="276" w:lineRule="auto"/>
              <w:jc w:val="center"/>
              <w:rPr>
                <w:b/>
                <w:color w:val="000000"/>
                <w:sz w:val="28"/>
                <w:szCs w:val="28"/>
              </w:rPr>
            </w:pPr>
            <w:r>
              <w:rPr>
                <w:b/>
                <w:color w:val="000000"/>
                <w:sz w:val="28"/>
                <w:szCs w:val="28"/>
              </w:rPr>
              <w:t>Часто</w:t>
            </w:r>
          </w:p>
        </w:tc>
        <w:tc>
          <w:tcPr>
            <w:tcW w:w="1259"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14:paraId="0000044D" w14:textId="77777777" w:rsidR="003A3E41" w:rsidRDefault="004A258A">
            <w:pPr>
              <w:spacing w:line="276" w:lineRule="auto"/>
              <w:jc w:val="center"/>
              <w:rPr>
                <w:b/>
                <w:color w:val="000000"/>
                <w:sz w:val="28"/>
                <w:szCs w:val="28"/>
              </w:rPr>
            </w:pPr>
            <w:r>
              <w:rPr>
                <w:b/>
                <w:color w:val="000000"/>
                <w:sz w:val="28"/>
                <w:szCs w:val="28"/>
              </w:rPr>
              <w:t>Як правило</w:t>
            </w:r>
          </w:p>
        </w:tc>
        <w:tc>
          <w:tcPr>
            <w:tcW w:w="1353" w:type="dxa"/>
            <w:tcBorders>
              <w:top w:val="single" w:sz="6" w:space="0" w:color="AAAAAA"/>
              <w:left w:val="single" w:sz="6" w:space="0" w:color="AAAAAA"/>
              <w:bottom w:val="single" w:sz="6" w:space="0" w:color="AAAAAA"/>
              <w:right w:val="single" w:sz="6" w:space="0" w:color="AAAAAA"/>
            </w:tcBorders>
            <w:shd w:val="clear" w:color="auto" w:fill="F2F2F2"/>
            <w:tcMar>
              <w:top w:w="48" w:type="dxa"/>
              <w:left w:w="96" w:type="dxa"/>
              <w:bottom w:w="48" w:type="dxa"/>
              <w:right w:w="96" w:type="dxa"/>
            </w:tcMar>
            <w:vAlign w:val="center"/>
          </w:tcPr>
          <w:p w14:paraId="0000044E" w14:textId="77777777" w:rsidR="003A3E41" w:rsidRDefault="004A258A">
            <w:pPr>
              <w:spacing w:line="276" w:lineRule="auto"/>
              <w:jc w:val="center"/>
              <w:rPr>
                <w:b/>
                <w:color w:val="000000"/>
                <w:sz w:val="28"/>
                <w:szCs w:val="28"/>
              </w:rPr>
            </w:pPr>
            <w:r>
              <w:rPr>
                <w:b/>
                <w:color w:val="000000"/>
                <w:sz w:val="28"/>
                <w:szCs w:val="28"/>
              </w:rPr>
              <w:t>Постійно</w:t>
            </w:r>
          </w:p>
        </w:tc>
      </w:tr>
      <w:tr w:rsidR="003A3E41" w14:paraId="65558C99"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4F" w14:textId="77777777" w:rsidR="003A3E41" w:rsidRDefault="004A258A">
            <w:pPr>
              <w:spacing w:line="276" w:lineRule="auto"/>
              <w:jc w:val="left"/>
              <w:rPr>
                <w:color w:val="000000"/>
                <w:sz w:val="28"/>
                <w:szCs w:val="28"/>
              </w:rPr>
            </w:pPr>
            <w:r>
              <w:rPr>
                <w:color w:val="000000"/>
                <w:sz w:val="28"/>
                <w:szCs w:val="28"/>
              </w:rPr>
              <w:t>1</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0" w14:textId="77777777" w:rsidR="003A3E41" w:rsidRDefault="004A258A">
            <w:pPr>
              <w:spacing w:line="276" w:lineRule="auto"/>
              <w:jc w:val="left"/>
              <w:rPr>
                <w:color w:val="000000"/>
                <w:sz w:val="28"/>
                <w:szCs w:val="28"/>
              </w:rPr>
            </w:pPr>
            <w:r>
              <w:rPr>
                <w:color w:val="000000"/>
                <w:sz w:val="28"/>
                <w:szCs w:val="28"/>
              </w:rPr>
              <w:t>Мене лякає думка про те, що я розповнію</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6" w14:textId="77777777" w:rsidR="003A3E41" w:rsidRDefault="003A3E41">
            <w:pPr>
              <w:spacing w:line="276" w:lineRule="auto"/>
              <w:jc w:val="left"/>
              <w:rPr>
                <w:sz w:val="28"/>
                <w:szCs w:val="28"/>
              </w:rPr>
            </w:pPr>
          </w:p>
        </w:tc>
      </w:tr>
      <w:tr w:rsidR="003A3E41" w14:paraId="1DFFAB4A"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7" w14:textId="77777777" w:rsidR="003A3E41" w:rsidRDefault="004A258A">
            <w:pPr>
              <w:spacing w:line="276" w:lineRule="auto"/>
              <w:jc w:val="left"/>
              <w:rPr>
                <w:color w:val="000000"/>
                <w:sz w:val="28"/>
                <w:szCs w:val="28"/>
              </w:rPr>
            </w:pPr>
            <w:r>
              <w:rPr>
                <w:color w:val="000000"/>
                <w:sz w:val="28"/>
                <w:szCs w:val="28"/>
              </w:rPr>
              <w:t>2</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8" w14:textId="77777777" w:rsidR="003A3E41" w:rsidRDefault="004A258A">
            <w:pPr>
              <w:spacing w:line="276" w:lineRule="auto"/>
              <w:jc w:val="left"/>
              <w:rPr>
                <w:color w:val="000000"/>
                <w:sz w:val="28"/>
                <w:szCs w:val="28"/>
              </w:rPr>
            </w:pPr>
            <w:r>
              <w:rPr>
                <w:color w:val="000000"/>
                <w:sz w:val="28"/>
                <w:szCs w:val="28"/>
              </w:rPr>
              <w:t>Я утримуюсь від їжі, будучи голодним (</w:t>
            </w:r>
            <w:proofErr w:type="spellStart"/>
            <w:r>
              <w:rPr>
                <w:color w:val="000000"/>
                <w:sz w:val="28"/>
                <w:szCs w:val="28"/>
              </w:rPr>
              <w:t>ою</w:t>
            </w:r>
            <w:proofErr w:type="spellEnd"/>
            <w:r>
              <w:rPr>
                <w:color w:val="000000"/>
                <w:sz w:val="28"/>
                <w:szCs w:val="28"/>
              </w:rPr>
              <w:t>)</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E" w14:textId="77777777" w:rsidR="003A3E41" w:rsidRDefault="003A3E41">
            <w:pPr>
              <w:spacing w:line="276" w:lineRule="auto"/>
              <w:jc w:val="left"/>
              <w:rPr>
                <w:sz w:val="28"/>
                <w:szCs w:val="28"/>
              </w:rPr>
            </w:pPr>
          </w:p>
        </w:tc>
      </w:tr>
      <w:tr w:rsidR="003A3E41" w14:paraId="745B0A53"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5F" w14:textId="77777777" w:rsidR="003A3E41" w:rsidRDefault="004A258A">
            <w:pPr>
              <w:spacing w:line="276" w:lineRule="auto"/>
              <w:jc w:val="left"/>
              <w:rPr>
                <w:color w:val="000000"/>
                <w:sz w:val="28"/>
                <w:szCs w:val="28"/>
              </w:rPr>
            </w:pPr>
            <w:r>
              <w:rPr>
                <w:color w:val="000000"/>
                <w:sz w:val="28"/>
                <w:szCs w:val="28"/>
              </w:rPr>
              <w:t>3</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0" w14:textId="77777777" w:rsidR="003A3E41" w:rsidRDefault="004A258A">
            <w:pPr>
              <w:spacing w:line="276" w:lineRule="auto"/>
              <w:jc w:val="left"/>
              <w:rPr>
                <w:color w:val="000000"/>
                <w:sz w:val="28"/>
                <w:szCs w:val="28"/>
              </w:rPr>
            </w:pPr>
            <w:r>
              <w:rPr>
                <w:color w:val="000000"/>
                <w:sz w:val="28"/>
                <w:szCs w:val="28"/>
              </w:rPr>
              <w:t>вважаю, що я поглинений думками про їжу</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6" w14:textId="77777777" w:rsidR="003A3E41" w:rsidRDefault="003A3E41">
            <w:pPr>
              <w:spacing w:line="276" w:lineRule="auto"/>
              <w:jc w:val="left"/>
              <w:rPr>
                <w:sz w:val="28"/>
                <w:szCs w:val="28"/>
              </w:rPr>
            </w:pPr>
          </w:p>
        </w:tc>
      </w:tr>
      <w:tr w:rsidR="003A3E41" w14:paraId="63A80730"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7" w14:textId="77777777" w:rsidR="003A3E41" w:rsidRDefault="004A258A">
            <w:pPr>
              <w:spacing w:line="276" w:lineRule="auto"/>
              <w:jc w:val="left"/>
              <w:rPr>
                <w:color w:val="000000"/>
                <w:sz w:val="28"/>
                <w:szCs w:val="28"/>
              </w:rPr>
            </w:pPr>
            <w:r>
              <w:rPr>
                <w:color w:val="000000"/>
                <w:sz w:val="28"/>
                <w:szCs w:val="28"/>
              </w:rPr>
              <w:t>4</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8" w14:textId="77777777" w:rsidR="003A3E41" w:rsidRDefault="004A258A">
            <w:pPr>
              <w:spacing w:line="276" w:lineRule="auto"/>
              <w:jc w:val="left"/>
              <w:rPr>
                <w:color w:val="000000"/>
                <w:sz w:val="28"/>
                <w:szCs w:val="28"/>
              </w:rPr>
            </w:pPr>
            <w:r>
              <w:rPr>
                <w:color w:val="000000"/>
                <w:sz w:val="28"/>
                <w:szCs w:val="28"/>
              </w:rPr>
              <w:t>У мене бувають напади безконтрольного вживання їжі, під час яких я не можу себе зупинити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E" w14:textId="77777777" w:rsidR="003A3E41" w:rsidRDefault="003A3E41">
            <w:pPr>
              <w:spacing w:line="276" w:lineRule="auto"/>
              <w:jc w:val="left"/>
              <w:rPr>
                <w:sz w:val="28"/>
                <w:szCs w:val="28"/>
              </w:rPr>
            </w:pPr>
          </w:p>
        </w:tc>
      </w:tr>
      <w:tr w:rsidR="003A3E41" w14:paraId="4028B226"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6F" w14:textId="77777777" w:rsidR="003A3E41" w:rsidRDefault="004A258A">
            <w:pPr>
              <w:spacing w:line="276" w:lineRule="auto"/>
              <w:jc w:val="left"/>
              <w:rPr>
                <w:color w:val="000000"/>
                <w:sz w:val="28"/>
                <w:szCs w:val="28"/>
              </w:rPr>
            </w:pPr>
            <w:r>
              <w:rPr>
                <w:color w:val="000000"/>
                <w:sz w:val="28"/>
                <w:szCs w:val="28"/>
              </w:rPr>
              <w:t>5</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0" w14:textId="77777777" w:rsidR="003A3E41" w:rsidRDefault="004A258A">
            <w:pPr>
              <w:spacing w:line="276" w:lineRule="auto"/>
              <w:jc w:val="left"/>
              <w:rPr>
                <w:color w:val="000000"/>
                <w:sz w:val="28"/>
                <w:szCs w:val="28"/>
              </w:rPr>
            </w:pPr>
            <w:r>
              <w:rPr>
                <w:color w:val="000000"/>
                <w:sz w:val="28"/>
                <w:szCs w:val="28"/>
              </w:rPr>
              <w:t>Я розділяю свою їжу на дрібні шматочки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6" w14:textId="77777777" w:rsidR="003A3E41" w:rsidRDefault="003A3E41">
            <w:pPr>
              <w:spacing w:line="276" w:lineRule="auto"/>
              <w:jc w:val="left"/>
              <w:rPr>
                <w:sz w:val="28"/>
                <w:szCs w:val="28"/>
              </w:rPr>
            </w:pPr>
          </w:p>
        </w:tc>
      </w:tr>
      <w:tr w:rsidR="003A3E41" w14:paraId="7447435A"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7" w14:textId="77777777" w:rsidR="003A3E41" w:rsidRDefault="004A258A">
            <w:pPr>
              <w:spacing w:line="276" w:lineRule="auto"/>
              <w:jc w:val="left"/>
              <w:rPr>
                <w:color w:val="000000"/>
                <w:sz w:val="28"/>
                <w:szCs w:val="28"/>
              </w:rPr>
            </w:pPr>
            <w:r>
              <w:rPr>
                <w:color w:val="000000"/>
                <w:sz w:val="28"/>
                <w:szCs w:val="28"/>
              </w:rPr>
              <w:t>6</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8" w14:textId="77777777" w:rsidR="003A3E41" w:rsidRDefault="004A258A">
            <w:pPr>
              <w:spacing w:line="276" w:lineRule="auto"/>
              <w:jc w:val="left"/>
              <w:rPr>
                <w:color w:val="000000"/>
                <w:sz w:val="28"/>
                <w:szCs w:val="28"/>
              </w:rPr>
            </w:pPr>
            <w:r>
              <w:rPr>
                <w:color w:val="000000"/>
                <w:sz w:val="28"/>
                <w:szCs w:val="28"/>
              </w:rPr>
              <w:t>Я знаю, скільки калорій у їжі, яку я їм</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E" w14:textId="77777777" w:rsidR="003A3E41" w:rsidRDefault="003A3E41">
            <w:pPr>
              <w:spacing w:line="276" w:lineRule="auto"/>
              <w:jc w:val="left"/>
              <w:rPr>
                <w:sz w:val="28"/>
                <w:szCs w:val="28"/>
              </w:rPr>
            </w:pPr>
          </w:p>
        </w:tc>
      </w:tr>
      <w:tr w:rsidR="003A3E41" w14:paraId="6CEFD4F2"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7F" w14:textId="77777777" w:rsidR="003A3E41" w:rsidRDefault="004A258A">
            <w:pPr>
              <w:spacing w:line="276" w:lineRule="auto"/>
              <w:jc w:val="left"/>
              <w:rPr>
                <w:color w:val="000000"/>
                <w:sz w:val="28"/>
                <w:szCs w:val="28"/>
              </w:rPr>
            </w:pPr>
            <w:r>
              <w:rPr>
                <w:color w:val="000000"/>
                <w:sz w:val="28"/>
                <w:szCs w:val="28"/>
              </w:rPr>
              <w:t>7</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0" w14:textId="77777777" w:rsidR="003A3E41" w:rsidRDefault="004A258A">
            <w:pPr>
              <w:spacing w:line="276" w:lineRule="auto"/>
              <w:jc w:val="left"/>
              <w:rPr>
                <w:color w:val="000000"/>
                <w:sz w:val="28"/>
                <w:szCs w:val="28"/>
              </w:rPr>
            </w:pPr>
            <w:r>
              <w:rPr>
                <w:color w:val="000000"/>
                <w:sz w:val="28"/>
                <w:szCs w:val="28"/>
              </w:rPr>
              <w:t>Я особливо утримуюсь від їжі, що містить багато вуглеводів (хліб, рис, картопля)</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6" w14:textId="77777777" w:rsidR="003A3E41" w:rsidRDefault="003A3E41">
            <w:pPr>
              <w:spacing w:line="276" w:lineRule="auto"/>
              <w:jc w:val="left"/>
              <w:rPr>
                <w:sz w:val="28"/>
                <w:szCs w:val="28"/>
              </w:rPr>
            </w:pPr>
          </w:p>
        </w:tc>
      </w:tr>
      <w:tr w:rsidR="003A3E41" w14:paraId="47C92E7E"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7" w14:textId="77777777" w:rsidR="003A3E41" w:rsidRDefault="004A258A">
            <w:pPr>
              <w:spacing w:line="276" w:lineRule="auto"/>
              <w:jc w:val="left"/>
              <w:rPr>
                <w:color w:val="000000"/>
                <w:sz w:val="28"/>
                <w:szCs w:val="28"/>
              </w:rPr>
            </w:pPr>
            <w:r>
              <w:rPr>
                <w:color w:val="000000"/>
                <w:sz w:val="28"/>
                <w:szCs w:val="28"/>
              </w:rPr>
              <w:t>8</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8" w14:textId="77777777" w:rsidR="003A3E41" w:rsidRDefault="004A258A">
            <w:pPr>
              <w:spacing w:line="276" w:lineRule="auto"/>
              <w:jc w:val="left"/>
              <w:rPr>
                <w:color w:val="000000"/>
                <w:sz w:val="28"/>
                <w:szCs w:val="28"/>
              </w:rPr>
            </w:pPr>
            <w:r>
              <w:rPr>
                <w:color w:val="000000"/>
                <w:sz w:val="28"/>
                <w:szCs w:val="28"/>
              </w:rPr>
              <w:t>Я відчуваю, що оточуючі віддали перевагу б, щоб я більше їв (їла)</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E" w14:textId="77777777" w:rsidR="003A3E41" w:rsidRDefault="003A3E41">
            <w:pPr>
              <w:spacing w:line="276" w:lineRule="auto"/>
              <w:jc w:val="left"/>
              <w:rPr>
                <w:sz w:val="28"/>
                <w:szCs w:val="28"/>
              </w:rPr>
            </w:pPr>
          </w:p>
        </w:tc>
      </w:tr>
      <w:tr w:rsidR="003A3E41" w14:paraId="0C0964E1"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8F" w14:textId="77777777" w:rsidR="003A3E41" w:rsidRDefault="004A258A">
            <w:pPr>
              <w:spacing w:line="276" w:lineRule="auto"/>
              <w:jc w:val="left"/>
              <w:rPr>
                <w:color w:val="000000"/>
                <w:sz w:val="28"/>
                <w:szCs w:val="28"/>
              </w:rPr>
            </w:pPr>
            <w:r>
              <w:rPr>
                <w:color w:val="000000"/>
                <w:sz w:val="28"/>
                <w:szCs w:val="28"/>
              </w:rPr>
              <w:lastRenderedPageBreak/>
              <w:t>9</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0" w14:textId="77777777" w:rsidR="003A3E41" w:rsidRDefault="004A258A">
            <w:pPr>
              <w:spacing w:line="276" w:lineRule="auto"/>
              <w:jc w:val="left"/>
              <w:rPr>
                <w:color w:val="000000"/>
                <w:sz w:val="28"/>
                <w:szCs w:val="28"/>
              </w:rPr>
            </w:pPr>
            <w:r>
              <w:rPr>
                <w:color w:val="000000"/>
                <w:sz w:val="28"/>
                <w:szCs w:val="28"/>
              </w:rPr>
              <w:t>Мене нудить після їжі</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6" w14:textId="77777777" w:rsidR="003A3E41" w:rsidRDefault="003A3E41">
            <w:pPr>
              <w:spacing w:line="276" w:lineRule="auto"/>
              <w:jc w:val="left"/>
              <w:rPr>
                <w:sz w:val="28"/>
                <w:szCs w:val="28"/>
              </w:rPr>
            </w:pPr>
          </w:p>
        </w:tc>
      </w:tr>
      <w:tr w:rsidR="003A3E41" w14:paraId="5F6FBBB1"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7" w14:textId="77777777" w:rsidR="003A3E41" w:rsidRDefault="004A258A">
            <w:pPr>
              <w:spacing w:line="276" w:lineRule="auto"/>
              <w:jc w:val="left"/>
              <w:rPr>
                <w:color w:val="000000"/>
                <w:sz w:val="28"/>
                <w:szCs w:val="28"/>
              </w:rPr>
            </w:pPr>
            <w:r>
              <w:rPr>
                <w:color w:val="000000"/>
                <w:sz w:val="28"/>
                <w:szCs w:val="28"/>
              </w:rPr>
              <w:t>10</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8" w14:textId="77777777" w:rsidR="003A3E41" w:rsidRDefault="004A258A">
            <w:pPr>
              <w:spacing w:line="276" w:lineRule="auto"/>
              <w:jc w:val="left"/>
              <w:rPr>
                <w:color w:val="000000"/>
                <w:sz w:val="28"/>
                <w:szCs w:val="28"/>
              </w:rPr>
            </w:pPr>
            <w:r>
              <w:rPr>
                <w:color w:val="000000"/>
                <w:sz w:val="28"/>
                <w:szCs w:val="28"/>
              </w:rPr>
              <w:t>Я відчуваю загострене почуття провини після їжі</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E" w14:textId="77777777" w:rsidR="003A3E41" w:rsidRDefault="003A3E41">
            <w:pPr>
              <w:spacing w:line="276" w:lineRule="auto"/>
              <w:jc w:val="left"/>
              <w:rPr>
                <w:sz w:val="28"/>
                <w:szCs w:val="28"/>
              </w:rPr>
            </w:pPr>
          </w:p>
        </w:tc>
      </w:tr>
      <w:tr w:rsidR="003A3E41" w14:paraId="5C8058BB"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9F" w14:textId="77777777" w:rsidR="003A3E41" w:rsidRDefault="004A258A">
            <w:pPr>
              <w:spacing w:line="276" w:lineRule="auto"/>
              <w:jc w:val="left"/>
              <w:rPr>
                <w:color w:val="000000"/>
                <w:sz w:val="28"/>
                <w:szCs w:val="28"/>
              </w:rPr>
            </w:pPr>
            <w:r>
              <w:rPr>
                <w:color w:val="000000"/>
                <w:sz w:val="28"/>
                <w:szCs w:val="28"/>
              </w:rPr>
              <w:t>11</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0" w14:textId="77777777" w:rsidR="003A3E41" w:rsidRDefault="004A258A">
            <w:pPr>
              <w:spacing w:line="276" w:lineRule="auto"/>
              <w:jc w:val="left"/>
              <w:rPr>
                <w:color w:val="000000"/>
                <w:sz w:val="28"/>
                <w:szCs w:val="28"/>
              </w:rPr>
            </w:pPr>
            <w:r>
              <w:rPr>
                <w:color w:val="000000"/>
                <w:sz w:val="28"/>
                <w:szCs w:val="28"/>
              </w:rPr>
              <w:t>Я стурбований (а) бажанням схуднути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6" w14:textId="77777777" w:rsidR="003A3E41" w:rsidRDefault="003A3E41">
            <w:pPr>
              <w:spacing w:line="276" w:lineRule="auto"/>
              <w:jc w:val="left"/>
              <w:rPr>
                <w:sz w:val="28"/>
                <w:szCs w:val="28"/>
              </w:rPr>
            </w:pPr>
          </w:p>
        </w:tc>
      </w:tr>
      <w:tr w:rsidR="003A3E41" w14:paraId="42D8D932"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7" w14:textId="77777777" w:rsidR="003A3E41" w:rsidRDefault="004A258A">
            <w:pPr>
              <w:spacing w:line="276" w:lineRule="auto"/>
              <w:jc w:val="left"/>
              <w:rPr>
                <w:color w:val="000000"/>
                <w:sz w:val="28"/>
                <w:szCs w:val="28"/>
              </w:rPr>
            </w:pPr>
            <w:r>
              <w:rPr>
                <w:color w:val="000000"/>
                <w:sz w:val="28"/>
                <w:szCs w:val="28"/>
              </w:rPr>
              <w:t>12</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8" w14:textId="77777777" w:rsidR="003A3E41" w:rsidRDefault="004A258A">
            <w:pPr>
              <w:spacing w:line="276" w:lineRule="auto"/>
              <w:jc w:val="left"/>
              <w:rPr>
                <w:color w:val="000000"/>
                <w:sz w:val="28"/>
                <w:szCs w:val="28"/>
              </w:rPr>
            </w:pPr>
            <w:r>
              <w:rPr>
                <w:color w:val="000000"/>
                <w:sz w:val="28"/>
                <w:szCs w:val="28"/>
              </w:rPr>
              <w:t>Коли я займаюся спортом, то думаю, що я спалюю калорії</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E" w14:textId="77777777" w:rsidR="003A3E41" w:rsidRDefault="003A3E41">
            <w:pPr>
              <w:spacing w:line="276" w:lineRule="auto"/>
              <w:jc w:val="left"/>
              <w:rPr>
                <w:sz w:val="28"/>
                <w:szCs w:val="28"/>
              </w:rPr>
            </w:pPr>
          </w:p>
        </w:tc>
      </w:tr>
      <w:tr w:rsidR="003A3E41" w14:paraId="14113626"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AF" w14:textId="77777777" w:rsidR="003A3E41" w:rsidRDefault="004A258A">
            <w:pPr>
              <w:spacing w:line="276" w:lineRule="auto"/>
              <w:jc w:val="left"/>
              <w:rPr>
                <w:color w:val="000000"/>
                <w:sz w:val="28"/>
                <w:szCs w:val="28"/>
              </w:rPr>
            </w:pPr>
            <w:r>
              <w:rPr>
                <w:color w:val="000000"/>
                <w:sz w:val="28"/>
                <w:szCs w:val="28"/>
              </w:rPr>
              <w:t>13</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0" w14:textId="77777777" w:rsidR="003A3E41" w:rsidRDefault="004A258A">
            <w:pPr>
              <w:spacing w:line="276" w:lineRule="auto"/>
              <w:jc w:val="left"/>
              <w:rPr>
                <w:color w:val="000000"/>
                <w:sz w:val="28"/>
                <w:szCs w:val="28"/>
              </w:rPr>
            </w:pPr>
            <w:r>
              <w:rPr>
                <w:color w:val="000000"/>
                <w:sz w:val="28"/>
                <w:szCs w:val="28"/>
              </w:rPr>
              <w:t>Навколишні вважають мене занадто худим (</w:t>
            </w:r>
            <w:proofErr w:type="spellStart"/>
            <w:r>
              <w:rPr>
                <w:color w:val="000000"/>
                <w:sz w:val="28"/>
                <w:szCs w:val="28"/>
              </w:rPr>
              <w:t>ою</w:t>
            </w:r>
            <w:proofErr w:type="spellEnd"/>
            <w:r>
              <w:rPr>
                <w:color w:val="000000"/>
                <w:sz w:val="28"/>
                <w:szCs w:val="28"/>
              </w:rPr>
              <w:t>)</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6" w14:textId="77777777" w:rsidR="003A3E41" w:rsidRDefault="003A3E41">
            <w:pPr>
              <w:spacing w:line="276" w:lineRule="auto"/>
              <w:jc w:val="left"/>
              <w:rPr>
                <w:sz w:val="28"/>
                <w:szCs w:val="28"/>
              </w:rPr>
            </w:pPr>
          </w:p>
        </w:tc>
      </w:tr>
      <w:tr w:rsidR="003A3E41" w14:paraId="73570141"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7" w14:textId="77777777" w:rsidR="003A3E41" w:rsidRDefault="004A258A">
            <w:pPr>
              <w:spacing w:line="276" w:lineRule="auto"/>
              <w:jc w:val="left"/>
              <w:rPr>
                <w:color w:val="000000"/>
                <w:sz w:val="28"/>
                <w:szCs w:val="28"/>
              </w:rPr>
            </w:pPr>
            <w:r>
              <w:rPr>
                <w:color w:val="000000"/>
                <w:sz w:val="28"/>
                <w:szCs w:val="28"/>
              </w:rPr>
              <w:t>14</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8" w14:textId="77777777" w:rsidR="003A3E41" w:rsidRDefault="004A258A">
            <w:pPr>
              <w:spacing w:line="276" w:lineRule="auto"/>
              <w:jc w:val="left"/>
              <w:rPr>
                <w:color w:val="000000"/>
                <w:sz w:val="28"/>
                <w:szCs w:val="28"/>
              </w:rPr>
            </w:pPr>
            <w:r>
              <w:rPr>
                <w:color w:val="000000"/>
                <w:sz w:val="28"/>
                <w:szCs w:val="28"/>
              </w:rPr>
              <w:t>Я стурбований (а) думками про те, що є в моєму тілі жири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E" w14:textId="77777777" w:rsidR="003A3E41" w:rsidRDefault="003A3E41">
            <w:pPr>
              <w:spacing w:line="276" w:lineRule="auto"/>
              <w:jc w:val="left"/>
              <w:rPr>
                <w:sz w:val="28"/>
                <w:szCs w:val="28"/>
              </w:rPr>
            </w:pPr>
          </w:p>
        </w:tc>
      </w:tr>
      <w:tr w:rsidR="003A3E41" w14:paraId="6BD81651"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BF" w14:textId="77777777" w:rsidR="003A3E41" w:rsidRDefault="004A258A">
            <w:pPr>
              <w:spacing w:line="276" w:lineRule="auto"/>
              <w:jc w:val="left"/>
              <w:rPr>
                <w:color w:val="000000"/>
                <w:sz w:val="28"/>
                <w:szCs w:val="28"/>
              </w:rPr>
            </w:pPr>
            <w:r>
              <w:rPr>
                <w:color w:val="000000"/>
                <w:sz w:val="28"/>
                <w:szCs w:val="28"/>
              </w:rPr>
              <w:t>15</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0" w14:textId="77777777" w:rsidR="003A3E41" w:rsidRDefault="004A258A">
            <w:pPr>
              <w:spacing w:line="276" w:lineRule="auto"/>
              <w:jc w:val="left"/>
              <w:rPr>
                <w:color w:val="000000"/>
                <w:sz w:val="28"/>
                <w:szCs w:val="28"/>
              </w:rPr>
            </w:pPr>
            <w:r>
              <w:rPr>
                <w:color w:val="000000"/>
                <w:sz w:val="28"/>
                <w:szCs w:val="28"/>
              </w:rPr>
              <w:t>На те, щоб з'їсти їжу , у мене йде більше часу, ніж в інших людей</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6" w14:textId="77777777" w:rsidR="003A3E41" w:rsidRDefault="003A3E41">
            <w:pPr>
              <w:spacing w:line="276" w:lineRule="auto"/>
              <w:jc w:val="left"/>
              <w:rPr>
                <w:sz w:val="28"/>
                <w:szCs w:val="28"/>
              </w:rPr>
            </w:pPr>
          </w:p>
        </w:tc>
      </w:tr>
      <w:tr w:rsidR="003A3E41" w14:paraId="5BDD1D6E"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7" w14:textId="77777777" w:rsidR="003A3E41" w:rsidRDefault="004A258A">
            <w:pPr>
              <w:spacing w:line="276" w:lineRule="auto"/>
              <w:jc w:val="left"/>
              <w:rPr>
                <w:color w:val="000000"/>
                <w:sz w:val="28"/>
                <w:szCs w:val="28"/>
              </w:rPr>
            </w:pPr>
            <w:r>
              <w:rPr>
                <w:color w:val="000000"/>
                <w:sz w:val="28"/>
                <w:szCs w:val="28"/>
              </w:rPr>
              <w:t>16</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8" w14:textId="77777777" w:rsidR="003A3E41" w:rsidRDefault="004A258A">
            <w:pPr>
              <w:spacing w:line="276" w:lineRule="auto"/>
              <w:jc w:val="left"/>
              <w:rPr>
                <w:color w:val="000000"/>
                <w:sz w:val="28"/>
                <w:szCs w:val="28"/>
              </w:rPr>
            </w:pPr>
            <w:r>
              <w:rPr>
                <w:color w:val="000000"/>
                <w:sz w:val="28"/>
                <w:szCs w:val="28"/>
              </w:rPr>
              <w:t>Я утримуюсь від їжі, що містить цукор</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E" w14:textId="77777777" w:rsidR="003A3E41" w:rsidRDefault="003A3E41">
            <w:pPr>
              <w:spacing w:line="276" w:lineRule="auto"/>
              <w:jc w:val="left"/>
              <w:rPr>
                <w:sz w:val="28"/>
                <w:szCs w:val="28"/>
              </w:rPr>
            </w:pPr>
          </w:p>
        </w:tc>
      </w:tr>
      <w:tr w:rsidR="003A3E41" w14:paraId="4CBEF67A"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CF" w14:textId="77777777" w:rsidR="003A3E41" w:rsidRDefault="004A258A">
            <w:pPr>
              <w:spacing w:line="276" w:lineRule="auto"/>
              <w:jc w:val="left"/>
              <w:rPr>
                <w:color w:val="000000"/>
                <w:sz w:val="28"/>
                <w:szCs w:val="28"/>
              </w:rPr>
            </w:pPr>
            <w:r>
              <w:rPr>
                <w:color w:val="000000"/>
                <w:sz w:val="28"/>
                <w:szCs w:val="28"/>
              </w:rPr>
              <w:t>17</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0" w14:textId="77777777" w:rsidR="003A3E41" w:rsidRDefault="004A258A">
            <w:pPr>
              <w:spacing w:line="276" w:lineRule="auto"/>
              <w:jc w:val="left"/>
              <w:rPr>
                <w:color w:val="000000"/>
                <w:sz w:val="28"/>
                <w:szCs w:val="28"/>
              </w:rPr>
            </w:pPr>
            <w:r>
              <w:rPr>
                <w:color w:val="000000"/>
                <w:sz w:val="28"/>
                <w:szCs w:val="28"/>
              </w:rPr>
              <w:t>Я їм дієтичні продукти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6" w14:textId="77777777" w:rsidR="003A3E41" w:rsidRDefault="003A3E41">
            <w:pPr>
              <w:spacing w:line="276" w:lineRule="auto"/>
              <w:jc w:val="left"/>
              <w:rPr>
                <w:sz w:val="28"/>
                <w:szCs w:val="28"/>
              </w:rPr>
            </w:pPr>
          </w:p>
        </w:tc>
      </w:tr>
      <w:tr w:rsidR="003A3E41" w14:paraId="55028747"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7" w14:textId="77777777" w:rsidR="003A3E41" w:rsidRDefault="004A258A">
            <w:pPr>
              <w:spacing w:line="276" w:lineRule="auto"/>
              <w:jc w:val="left"/>
              <w:rPr>
                <w:color w:val="000000"/>
                <w:sz w:val="28"/>
                <w:szCs w:val="28"/>
              </w:rPr>
            </w:pPr>
            <w:r>
              <w:rPr>
                <w:color w:val="000000"/>
                <w:sz w:val="28"/>
                <w:szCs w:val="28"/>
              </w:rPr>
              <w:t>18</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8" w14:textId="77777777" w:rsidR="003A3E41" w:rsidRDefault="004A258A">
            <w:pPr>
              <w:spacing w:line="276" w:lineRule="auto"/>
              <w:jc w:val="left"/>
              <w:rPr>
                <w:color w:val="000000"/>
                <w:sz w:val="28"/>
                <w:szCs w:val="28"/>
              </w:rPr>
            </w:pPr>
            <w:r>
              <w:rPr>
                <w:color w:val="000000"/>
                <w:sz w:val="28"/>
                <w:szCs w:val="28"/>
              </w:rPr>
              <w:t>Я відчуваю, що питання, пов'язані з їжею, контролюють моє життя</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E" w14:textId="77777777" w:rsidR="003A3E41" w:rsidRDefault="003A3E41">
            <w:pPr>
              <w:spacing w:line="276" w:lineRule="auto"/>
              <w:jc w:val="left"/>
              <w:rPr>
                <w:sz w:val="28"/>
                <w:szCs w:val="28"/>
              </w:rPr>
            </w:pPr>
          </w:p>
        </w:tc>
      </w:tr>
      <w:tr w:rsidR="003A3E41" w14:paraId="5D0C8A47"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DF" w14:textId="77777777" w:rsidR="003A3E41" w:rsidRDefault="004A258A">
            <w:pPr>
              <w:spacing w:line="276" w:lineRule="auto"/>
              <w:jc w:val="left"/>
              <w:rPr>
                <w:color w:val="000000"/>
                <w:sz w:val="28"/>
                <w:szCs w:val="28"/>
              </w:rPr>
            </w:pPr>
            <w:r>
              <w:rPr>
                <w:color w:val="000000"/>
                <w:sz w:val="28"/>
                <w:szCs w:val="28"/>
              </w:rPr>
              <w:t>19</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0" w14:textId="77777777" w:rsidR="003A3E41" w:rsidRDefault="004A258A">
            <w:pPr>
              <w:spacing w:line="276" w:lineRule="auto"/>
              <w:jc w:val="left"/>
              <w:rPr>
                <w:color w:val="000000"/>
                <w:sz w:val="28"/>
                <w:szCs w:val="28"/>
              </w:rPr>
            </w:pPr>
            <w:r>
              <w:rPr>
                <w:color w:val="000000"/>
                <w:sz w:val="28"/>
                <w:szCs w:val="28"/>
              </w:rPr>
              <w:t>У мене є самоконтроль у питаннях, пов'язаних з їжею</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6" w14:textId="77777777" w:rsidR="003A3E41" w:rsidRDefault="003A3E41">
            <w:pPr>
              <w:spacing w:line="276" w:lineRule="auto"/>
              <w:jc w:val="left"/>
              <w:rPr>
                <w:sz w:val="28"/>
                <w:szCs w:val="28"/>
              </w:rPr>
            </w:pPr>
          </w:p>
        </w:tc>
      </w:tr>
      <w:tr w:rsidR="003A3E41" w14:paraId="4521BDAE"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7" w14:textId="77777777" w:rsidR="003A3E41" w:rsidRDefault="004A258A">
            <w:pPr>
              <w:spacing w:line="276" w:lineRule="auto"/>
              <w:jc w:val="left"/>
              <w:rPr>
                <w:color w:val="000000"/>
                <w:sz w:val="28"/>
                <w:szCs w:val="28"/>
              </w:rPr>
            </w:pPr>
            <w:r>
              <w:rPr>
                <w:color w:val="000000"/>
                <w:sz w:val="28"/>
                <w:szCs w:val="28"/>
              </w:rPr>
              <w:t>20</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8" w14:textId="77777777" w:rsidR="003A3E41" w:rsidRDefault="004A258A">
            <w:pPr>
              <w:spacing w:line="276" w:lineRule="auto"/>
              <w:jc w:val="left"/>
              <w:rPr>
                <w:color w:val="000000"/>
                <w:sz w:val="28"/>
                <w:szCs w:val="28"/>
              </w:rPr>
            </w:pPr>
            <w:r>
              <w:rPr>
                <w:color w:val="000000"/>
                <w:sz w:val="28"/>
                <w:szCs w:val="28"/>
              </w:rPr>
              <w:t>Я відчуваю, що оточуючі впливають на мене, щоб я їв (їла)</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E" w14:textId="77777777" w:rsidR="003A3E41" w:rsidRDefault="003A3E41">
            <w:pPr>
              <w:spacing w:line="276" w:lineRule="auto"/>
              <w:jc w:val="left"/>
              <w:rPr>
                <w:sz w:val="28"/>
                <w:szCs w:val="28"/>
              </w:rPr>
            </w:pPr>
          </w:p>
        </w:tc>
      </w:tr>
      <w:tr w:rsidR="003A3E41" w14:paraId="3A7687AA"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EF" w14:textId="77777777" w:rsidR="003A3E41" w:rsidRDefault="004A258A">
            <w:pPr>
              <w:spacing w:line="276" w:lineRule="auto"/>
              <w:jc w:val="left"/>
              <w:rPr>
                <w:color w:val="000000"/>
                <w:sz w:val="28"/>
                <w:szCs w:val="28"/>
              </w:rPr>
            </w:pPr>
            <w:r>
              <w:rPr>
                <w:color w:val="000000"/>
                <w:sz w:val="28"/>
                <w:szCs w:val="28"/>
              </w:rPr>
              <w:t>21</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0" w14:textId="77777777" w:rsidR="003A3E41" w:rsidRDefault="004A258A">
            <w:pPr>
              <w:spacing w:line="276" w:lineRule="auto"/>
              <w:jc w:val="left"/>
              <w:rPr>
                <w:color w:val="000000"/>
                <w:sz w:val="28"/>
                <w:szCs w:val="28"/>
              </w:rPr>
            </w:pPr>
            <w:r>
              <w:rPr>
                <w:color w:val="000000"/>
                <w:sz w:val="28"/>
                <w:szCs w:val="28"/>
              </w:rPr>
              <w:t xml:space="preserve">Я витрачаю занадто </w:t>
            </w:r>
            <w:r>
              <w:rPr>
                <w:color w:val="000000"/>
                <w:sz w:val="28"/>
                <w:szCs w:val="28"/>
              </w:rPr>
              <w:lastRenderedPageBreak/>
              <w:t>багато часу на питання, пов'язані з їжею</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6" w14:textId="77777777" w:rsidR="003A3E41" w:rsidRDefault="003A3E41">
            <w:pPr>
              <w:spacing w:line="276" w:lineRule="auto"/>
              <w:jc w:val="left"/>
              <w:rPr>
                <w:sz w:val="28"/>
                <w:szCs w:val="28"/>
              </w:rPr>
            </w:pPr>
          </w:p>
        </w:tc>
      </w:tr>
      <w:tr w:rsidR="003A3E41" w14:paraId="703F5B39"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7" w14:textId="77777777" w:rsidR="003A3E41" w:rsidRDefault="004A258A">
            <w:pPr>
              <w:spacing w:line="276" w:lineRule="auto"/>
              <w:jc w:val="left"/>
              <w:rPr>
                <w:color w:val="000000"/>
                <w:sz w:val="28"/>
                <w:szCs w:val="28"/>
              </w:rPr>
            </w:pPr>
            <w:r>
              <w:rPr>
                <w:color w:val="000000"/>
                <w:sz w:val="28"/>
                <w:szCs w:val="28"/>
              </w:rPr>
              <w:lastRenderedPageBreak/>
              <w:t>22</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8" w14:textId="77777777" w:rsidR="003A3E41" w:rsidRDefault="004A258A">
            <w:pPr>
              <w:spacing w:line="276" w:lineRule="auto"/>
              <w:jc w:val="left"/>
              <w:rPr>
                <w:color w:val="000000"/>
                <w:sz w:val="28"/>
                <w:szCs w:val="28"/>
              </w:rPr>
            </w:pPr>
            <w:r>
              <w:rPr>
                <w:color w:val="000000"/>
                <w:sz w:val="28"/>
                <w:szCs w:val="28"/>
              </w:rPr>
              <w:t>Я відчуваю дискомфорт після того, як співаємо солодощі</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E" w14:textId="77777777" w:rsidR="003A3E41" w:rsidRDefault="003A3E41">
            <w:pPr>
              <w:spacing w:line="276" w:lineRule="auto"/>
              <w:jc w:val="left"/>
              <w:rPr>
                <w:sz w:val="28"/>
                <w:szCs w:val="28"/>
              </w:rPr>
            </w:pPr>
          </w:p>
        </w:tc>
      </w:tr>
      <w:tr w:rsidR="003A3E41" w14:paraId="499B8B13"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4FF" w14:textId="77777777" w:rsidR="003A3E41" w:rsidRDefault="004A258A">
            <w:pPr>
              <w:spacing w:line="276" w:lineRule="auto"/>
              <w:jc w:val="left"/>
              <w:rPr>
                <w:color w:val="000000"/>
                <w:sz w:val="28"/>
                <w:szCs w:val="28"/>
              </w:rPr>
            </w:pPr>
            <w:r>
              <w:rPr>
                <w:color w:val="000000"/>
                <w:sz w:val="28"/>
                <w:szCs w:val="28"/>
              </w:rPr>
              <w:t>23</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0" w14:textId="77777777" w:rsidR="003A3E41" w:rsidRDefault="004A258A">
            <w:pPr>
              <w:spacing w:line="276" w:lineRule="auto"/>
              <w:jc w:val="left"/>
              <w:rPr>
                <w:color w:val="000000"/>
                <w:sz w:val="28"/>
                <w:szCs w:val="28"/>
              </w:rPr>
            </w:pPr>
            <w:r>
              <w:rPr>
                <w:color w:val="000000"/>
                <w:sz w:val="28"/>
                <w:szCs w:val="28"/>
              </w:rPr>
              <w:t>Я дотримуюсь дієти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6" w14:textId="77777777" w:rsidR="003A3E41" w:rsidRDefault="003A3E41">
            <w:pPr>
              <w:spacing w:line="276" w:lineRule="auto"/>
              <w:jc w:val="left"/>
              <w:rPr>
                <w:sz w:val="28"/>
                <w:szCs w:val="28"/>
              </w:rPr>
            </w:pPr>
          </w:p>
        </w:tc>
      </w:tr>
      <w:tr w:rsidR="003A3E41" w14:paraId="6F332AFF"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7" w14:textId="77777777" w:rsidR="003A3E41" w:rsidRDefault="004A258A">
            <w:pPr>
              <w:spacing w:line="276" w:lineRule="auto"/>
              <w:jc w:val="left"/>
              <w:rPr>
                <w:color w:val="000000"/>
                <w:sz w:val="28"/>
                <w:szCs w:val="28"/>
              </w:rPr>
            </w:pPr>
            <w:r>
              <w:rPr>
                <w:color w:val="000000"/>
                <w:sz w:val="28"/>
                <w:szCs w:val="28"/>
              </w:rPr>
              <w:t>24</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8" w14:textId="77777777" w:rsidR="003A3E41" w:rsidRDefault="004A258A">
            <w:pPr>
              <w:spacing w:line="276" w:lineRule="auto"/>
              <w:jc w:val="left"/>
              <w:rPr>
                <w:color w:val="000000"/>
                <w:sz w:val="28"/>
                <w:szCs w:val="28"/>
              </w:rPr>
            </w:pPr>
            <w:r>
              <w:rPr>
                <w:color w:val="000000"/>
                <w:sz w:val="28"/>
                <w:szCs w:val="28"/>
              </w:rPr>
              <w:t xml:space="preserve">Мені подобається відчуття порожнього </w:t>
            </w:r>
            <w:proofErr w:type="spellStart"/>
            <w:r>
              <w:rPr>
                <w:color w:val="000000"/>
                <w:sz w:val="28"/>
                <w:szCs w:val="28"/>
              </w:rPr>
              <w:t>шлунка</w:t>
            </w:r>
            <w:proofErr w:type="spellEnd"/>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9"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C"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D"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E" w14:textId="77777777" w:rsidR="003A3E41" w:rsidRDefault="003A3E41">
            <w:pPr>
              <w:spacing w:line="276" w:lineRule="auto"/>
              <w:jc w:val="left"/>
              <w:rPr>
                <w:sz w:val="28"/>
                <w:szCs w:val="28"/>
              </w:rPr>
            </w:pPr>
          </w:p>
        </w:tc>
      </w:tr>
      <w:tr w:rsidR="003A3E41" w14:paraId="19056356"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0F" w14:textId="77777777" w:rsidR="003A3E41" w:rsidRDefault="004A258A">
            <w:pPr>
              <w:spacing w:line="276" w:lineRule="auto"/>
              <w:jc w:val="left"/>
              <w:rPr>
                <w:color w:val="000000"/>
                <w:sz w:val="28"/>
                <w:szCs w:val="28"/>
              </w:rPr>
            </w:pPr>
            <w:r>
              <w:rPr>
                <w:color w:val="000000"/>
                <w:sz w:val="28"/>
                <w:szCs w:val="28"/>
              </w:rPr>
              <w:t>25</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0" w14:textId="77777777" w:rsidR="003A3E41" w:rsidRDefault="004A258A">
            <w:pPr>
              <w:spacing w:line="276" w:lineRule="auto"/>
              <w:jc w:val="left"/>
              <w:rPr>
                <w:color w:val="000000"/>
                <w:sz w:val="28"/>
                <w:szCs w:val="28"/>
              </w:rPr>
            </w:pPr>
            <w:r>
              <w:rPr>
                <w:color w:val="000000"/>
                <w:sz w:val="28"/>
                <w:szCs w:val="28"/>
              </w:rPr>
              <w:t>Після їжі у мене буває імпульсивне бажання її вирвати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1" w14:textId="77777777" w:rsidR="003A3E41" w:rsidRDefault="003A3E41">
            <w:pPr>
              <w:spacing w:line="276" w:lineRule="auto"/>
              <w:jc w:val="left"/>
              <w:rPr>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2"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3"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4" w14:textId="77777777" w:rsidR="003A3E41" w:rsidRDefault="003A3E41">
            <w:pPr>
              <w:spacing w:line="276" w:lineRule="auto"/>
              <w:jc w:val="left"/>
              <w:rPr>
                <w:sz w:val="28"/>
                <w:szCs w:val="28"/>
              </w:rPr>
            </w:pPr>
          </w:p>
        </w:tc>
        <w:tc>
          <w:tcPr>
            <w:tcW w:w="1259" w:type="dxa"/>
            <w:tcBorders>
              <w:top w:val="single" w:sz="6" w:space="0" w:color="AAAAAA"/>
              <w:left w:val="single" w:sz="6" w:space="0" w:color="AAAAAA"/>
              <w:bottom w:val="single" w:sz="4" w:space="0" w:color="000000"/>
              <w:right w:val="single" w:sz="6" w:space="0" w:color="AAAAAA"/>
            </w:tcBorders>
            <w:shd w:val="clear" w:color="auto" w:fill="FFFFFF"/>
            <w:tcMar>
              <w:top w:w="48" w:type="dxa"/>
              <w:left w:w="96" w:type="dxa"/>
              <w:bottom w:w="48" w:type="dxa"/>
              <w:right w:w="96" w:type="dxa"/>
            </w:tcMar>
            <w:vAlign w:val="center"/>
          </w:tcPr>
          <w:p w14:paraId="00000515" w14:textId="77777777" w:rsidR="003A3E41" w:rsidRDefault="003A3E41">
            <w:pPr>
              <w:spacing w:line="276" w:lineRule="auto"/>
              <w:jc w:val="left"/>
              <w:rPr>
                <w:sz w:val="28"/>
                <w:szCs w:val="28"/>
              </w:rPr>
            </w:pPr>
          </w:p>
        </w:tc>
        <w:tc>
          <w:tcPr>
            <w:tcW w:w="1353" w:type="dxa"/>
            <w:tcBorders>
              <w:top w:val="single" w:sz="6" w:space="0" w:color="AAAAAA"/>
              <w:left w:val="single" w:sz="6" w:space="0" w:color="AAAAAA"/>
              <w:bottom w:val="single" w:sz="4" w:space="0" w:color="000000"/>
              <w:right w:val="single" w:sz="6" w:space="0" w:color="AAAAAA"/>
            </w:tcBorders>
            <w:shd w:val="clear" w:color="auto" w:fill="FFFFFF"/>
            <w:tcMar>
              <w:top w:w="48" w:type="dxa"/>
              <w:left w:w="96" w:type="dxa"/>
              <w:bottom w:w="48" w:type="dxa"/>
              <w:right w:w="96" w:type="dxa"/>
            </w:tcMar>
            <w:vAlign w:val="center"/>
          </w:tcPr>
          <w:p w14:paraId="00000516" w14:textId="77777777" w:rsidR="003A3E41" w:rsidRDefault="003A3E41">
            <w:pPr>
              <w:spacing w:line="276" w:lineRule="auto"/>
              <w:jc w:val="left"/>
              <w:rPr>
                <w:sz w:val="28"/>
                <w:szCs w:val="28"/>
              </w:rPr>
            </w:pPr>
          </w:p>
        </w:tc>
      </w:tr>
      <w:tr w:rsidR="003A3E41" w14:paraId="7EC0A6E4" w14:textId="77777777">
        <w:tc>
          <w:tcPr>
            <w:tcW w:w="476"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7" w14:textId="77777777" w:rsidR="003A3E41" w:rsidRDefault="004A258A">
            <w:pPr>
              <w:spacing w:line="276" w:lineRule="auto"/>
              <w:jc w:val="left"/>
              <w:rPr>
                <w:color w:val="000000"/>
                <w:sz w:val="28"/>
                <w:szCs w:val="28"/>
              </w:rPr>
            </w:pPr>
            <w:r>
              <w:rPr>
                <w:color w:val="000000"/>
                <w:sz w:val="28"/>
                <w:szCs w:val="28"/>
              </w:rPr>
              <w:t>26</w:t>
            </w:r>
          </w:p>
        </w:tc>
        <w:tc>
          <w:tcPr>
            <w:tcW w:w="2918"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8" w14:textId="77777777" w:rsidR="003A3E41" w:rsidRDefault="004A258A">
            <w:pPr>
              <w:spacing w:line="276" w:lineRule="auto"/>
              <w:jc w:val="left"/>
              <w:rPr>
                <w:color w:val="000000"/>
                <w:sz w:val="28"/>
                <w:szCs w:val="28"/>
              </w:rPr>
            </w:pPr>
            <w:r>
              <w:rPr>
                <w:color w:val="000000"/>
                <w:sz w:val="28"/>
                <w:szCs w:val="28"/>
              </w:rPr>
              <w:t>Я отримую задоволення, коли пробую нові та смачні страви</w:t>
            </w:r>
          </w:p>
        </w:tc>
        <w:tc>
          <w:tcPr>
            <w:tcW w:w="1134"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9" w14:textId="77777777" w:rsidR="003A3E41" w:rsidRDefault="003A3E41">
            <w:pPr>
              <w:spacing w:line="276" w:lineRule="auto"/>
              <w:jc w:val="left"/>
              <w:rPr>
                <w:rFonts w:ascii="Arial" w:eastAsia="Arial" w:hAnsi="Arial" w:cs="Arial"/>
                <w:color w:val="000000"/>
                <w:sz w:val="28"/>
                <w:szCs w:val="28"/>
              </w:rPr>
            </w:pPr>
          </w:p>
        </w:tc>
        <w:tc>
          <w:tcPr>
            <w:tcW w:w="993"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A" w14:textId="77777777" w:rsidR="003A3E41" w:rsidRDefault="003A3E41">
            <w:pPr>
              <w:spacing w:line="276" w:lineRule="auto"/>
              <w:jc w:val="left"/>
              <w:rPr>
                <w:sz w:val="28"/>
                <w:szCs w:val="28"/>
              </w:rPr>
            </w:pPr>
          </w:p>
        </w:tc>
        <w:tc>
          <w:tcPr>
            <w:tcW w:w="832" w:type="dxa"/>
            <w:tcBorders>
              <w:top w:val="single" w:sz="6" w:space="0" w:color="AAAAAA"/>
              <w:left w:val="single" w:sz="6" w:space="0" w:color="AAAAAA"/>
              <w:bottom w:val="single" w:sz="6" w:space="0" w:color="AAAAAA"/>
              <w:right w:val="single" w:sz="6" w:space="0" w:color="AAAAAA"/>
            </w:tcBorders>
            <w:shd w:val="clear" w:color="auto" w:fill="FFFFFF"/>
            <w:tcMar>
              <w:top w:w="48" w:type="dxa"/>
              <w:left w:w="96" w:type="dxa"/>
              <w:bottom w:w="48" w:type="dxa"/>
              <w:right w:w="96" w:type="dxa"/>
            </w:tcMar>
            <w:vAlign w:val="center"/>
          </w:tcPr>
          <w:p w14:paraId="0000051B" w14:textId="77777777" w:rsidR="003A3E41" w:rsidRDefault="003A3E41">
            <w:pPr>
              <w:spacing w:line="276" w:lineRule="auto"/>
              <w:jc w:val="left"/>
              <w:rPr>
                <w:sz w:val="28"/>
                <w:szCs w:val="28"/>
              </w:rPr>
            </w:pPr>
          </w:p>
        </w:tc>
        <w:tc>
          <w:tcPr>
            <w:tcW w:w="940" w:type="dxa"/>
            <w:tcBorders>
              <w:top w:val="single" w:sz="6" w:space="0" w:color="AAAAAA"/>
              <w:left w:val="single" w:sz="6" w:space="0" w:color="AAAAAA"/>
              <w:bottom w:val="single" w:sz="6" w:space="0" w:color="AAAAAA"/>
              <w:right w:val="single" w:sz="4" w:space="0" w:color="000000"/>
            </w:tcBorders>
            <w:shd w:val="clear" w:color="auto" w:fill="FFFFFF"/>
            <w:tcMar>
              <w:top w:w="48" w:type="dxa"/>
              <w:left w:w="96" w:type="dxa"/>
              <w:bottom w:w="48" w:type="dxa"/>
              <w:right w:w="96" w:type="dxa"/>
            </w:tcMar>
            <w:vAlign w:val="center"/>
          </w:tcPr>
          <w:p w14:paraId="0000051C" w14:textId="77777777" w:rsidR="003A3E41" w:rsidRDefault="003A3E41">
            <w:pPr>
              <w:spacing w:line="276" w:lineRule="auto"/>
              <w:jc w:val="left"/>
              <w:rPr>
                <w:sz w:val="28"/>
                <w:szCs w:val="28"/>
              </w:rPr>
            </w:pPr>
          </w:p>
        </w:tc>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1D" w14:textId="77777777" w:rsidR="003A3E41" w:rsidRDefault="003A3E41">
            <w:pPr>
              <w:spacing w:line="276" w:lineRule="auto"/>
              <w:jc w:val="left"/>
              <w:rPr>
                <w:sz w:val="28"/>
                <w:szCs w:val="28"/>
              </w:rPr>
            </w:pPr>
          </w:p>
        </w:tc>
        <w:tc>
          <w:tcPr>
            <w:tcW w:w="135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51E" w14:textId="77777777" w:rsidR="003A3E41" w:rsidRDefault="003A3E41">
            <w:pPr>
              <w:spacing w:line="276" w:lineRule="auto"/>
              <w:jc w:val="left"/>
              <w:rPr>
                <w:sz w:val="28"/>
                <w:szCs w:val="28"/>
              </w:rPr>
            </w:pPr>
          </w:p>
        </w:tc>
      </w:tr>
    </w:tbl>
    <w:p w14:paraId="0000051F" w14:textId="77777777" w:rsidR="003A3E41" w:rsidRDefault="003A3E41">
      <w:pPr>
        <w:spacing w:after="160" w:line="259" w:lineRule="auto"/>
        <w:jc w:val="left"/>
        <w:rPr>
          <w:sz w:val="28"/>
          <w:szCs w:val="28"/>
        </w:rPr>
      </w:pPr>
    </w:p>
    <w:p w14:paraId="00000520" w14:textId="77777777" w:rsidR="003A3E41" w:rsidRDefault="004A258A">
      <w:pPr>
        <w:spacing w:after="160" w:line="259" w:lineRule="auto"/>
        <w:jc w:val="left"/>
        <w:rPr>
          <w:sz w:val="28"/>
          <w:szCs w:val="28"/>
        </w:rPr>
      </w:pPr>
      <w:r>
        <w:br w:type="page"/>
      </w:r>
    </w:p>
    <w:p w14:paraId="000006DF" w14:textId="387B58BF" w:rsidR="003A3E41" w:rsidRPr="009678B6" w:rsidRDefault="004A258A">
      <w:pPr>
        <w:spacing w:line="360" w:lineRule="auto"/>
        <w:ind w:firstLine="709"/>
        <w:jc w:val="right"/>
        <w:rPr>
          <w:b/>
          <w:sz w:val="28"/>
          <w:szCs w:val="28"/>
        </w:rPr>
      </w:pPr>
      <w:r>
        <w:rPr>
          <w:b/>
          <w:sz w:val="28"/>
          <w:szCs w:val="28"/>
        </w:rPr>
        <w:lastRenderedPageBreak/>
        <w:t xml:space="preserve">ДОДАТОК </w:t>
      </w:r>
      <w:r w:rsidR="009678B6">
        <w:rPr>
          <w:b/>
          <w:sz w:val="28"/>
          <w:szCs w:val="28"/>
        </w:rPr>
        <w:t>В</w:t>
      </w:r>
    </w:p>
    <w:p w14:paraId="000006E0" w14:textId="77777777" w:rsidR="003A3E41" w:rsidRDefault="004A258A">
      <w:pPr>
        <w:spacing w:line="360" w:lineRule="auto"/>
        <w:ind w:firstLine="709"/>
        <w:rPr>
          <w:b/>
          <w:sz w:val="28"/>
          <w:szCs w:val="28"/>
        </w:rPr>
      </w:pPr>
      <w:r>
        <w:rPr>
          <w:b/>
          <w:sz w:val="28"/>
          <w:szCs w:val="28"/>
        </w:rPr>
        <w:t xml:space="preserve">Опитувальник «Тенденції у прийнятті рішень» (R. </w:t>
      </w:r>
      <w:proofErr w:type="spellStart"/>
      <w:r>
        <w:rPr>
          <w:b/>
          <w:sz w:val="28"/>
          <w:szCs w:val="28"/>
        </w:rPr>
        <w:t>Misuraca</w:t>
      </w:r>
      <w:proofErr w:type="spellEnd"/>
      <w:r>
        <w:rPr>
          <w:b/>
          <w:sz w:val="28"/>
          <w:szCs w:val="28"/>
        </w:rPr>
        <w:t xml:space="preserve"> зі співавторами).</w:t>
      </w:r>
    </w:p>
    <w:tbl>
      <w:tblPr>
        <w:tblStyle w:val="afd"/>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6"/>
        <w:gridCol w:w="3570"/>
        <w:gridCol w:w="900"/>
        <w:gridCol w:w="825"/>
        <w:gridCol w:w="945"/>
        <w:gridCol w:w="679"/>
        <w:gridCol w:w="945"/>
        <w:gridCol w:w="1044"/>
      </w:tblGrid>
      <w:tr w:rsidR="003A3E41" w14:paraId="3FCF7210" w14:textId="77777777">
        <w:tc>
          <w:tcPr>
            <w:tcW w:w="436" w:type="dxa"/>
          </w:tcPr>
          <w:p w14:paraId="000006E1" w14:textId="77777777" w:rsidR="003A3E41" w:rsidRDefault="004A258A">
            <w:pPr>
              <w:widowControl w:val="0"/>
              <w:jc w:val="left"/>
              <w:rPr>
                <w:sz w:val="22"/>
                <w:szCs w:val="22"/>
              </w:rPr>
            </w:pPr>
            <w:r>
              <w:rPr>
                <w:sz w:val="22"/>
                <w:szCs w:val="22"/>
              </w:rPr>
              <w:t>№</w:t>
            </w:r>
          </w:p>
        </w:tc>
        <w:tc>
          <w:tcPr>
            <w:tcW w:w="3570" w:type="dxa"/>
          </w:tcPr>
          <w:p w14:paraId="000006E2" w14:textId="77777777" w:rsidR="003A3E41" w:rsidRDefault="004A258A">
            <w:pPr>
              <w:widowControl w:val="0"/>
              <w:jc w:val="center"/>
              <w:rPr>
                <w:sz w:val="20"/>
                <w:szCs w:val="20"/>
              </w:rPr>
            </w:pPr>
            <w:r>
              <w:rPr>
                <w:sz w:val="20"/>
                <w:szCs w:val="20"/>
              </w:rPr>
              <w:t xml:space="preserve">Твердження </w:t>
            </w:r>
          </w:p>
        </w:tc>
        <w:tc>
          <w:tcPr>
            <w:tcW w:w="900" w:type="dxa"/>
          </w:tcPr>
          <w:p w14:paraId="000006E3" w14:textId="77777777" w:rsidR="003A3E41" w:rsidRDefault="004A258A">
            <w:pPr>
              <w:widowControl w:val="0"/>
              <w:jc w:val="left"/>
              <w:rPr>
                <w:sz w:val="20"/>
                <w:szCs w:val="20"/>
              </w:rPr>
            </w:pPr>
            <w:r>
              <w:rPr>
                <w:sz w:val="20"/>
                <w:szCs w:val="20"/>
              </w:rPr>
              <w:t>Зовсім не згодний</w:t>
            </w:r>
          </w:p>
        </w:tc>
        <w:tc>
          <w:tcPr>
            <w:tcW w:w="825" w:type="dxa"/>
          </w:tcPr>
          <w:p w14:paraId="000006E4" w14:textId="77777777" w:rsidR="003A3E41" w:rsidRDefault="004A258A">
            <w:pPr>
              <w:widowControl w:val="0"/>
              <w:jc w:val="left"/>
              <w:rPr>
                <w:sz w:val="20"/>
                <w:szCs w:val="20"/>
              </w:rPr>
            </w:pPr>
            <w:r>
              <w:rPr>
                <w:sz w:val="20"/>
                <w:szCs w:val="20"/>
              </w:rPr>
              <w:t xml:space="preserve">Не згоден </w:t>
            </w:r>
          </w:p>
        </w:tc>
        <w:tc>
          <w:tcPr>
            <w:tcW w:w="945" w:type="dxa"/>
          </w:tcPr>
          <w:p w14:paraId="000006E5" w14:textId="77777777" w:rsidR="003A3E41" w:rsidRDefault="004A258A">
            <w:pPr>
              <w:widowControl w:val="0"/>
              <w:jc w:val="left"/>
              <w:rPr>
                <w:sz w:val="20"/>
                <w:szCs w:val="20"/>
              </w:rPr>
            </w:pPr>
            <w:r>
              <w:rPr>
                <w:sz w:val="20"/>
                <w:szCs w:val="20"/>
              </w:rPr>
              <w:t xml:space="preserve">Скоріше не згоден </w:t>
            </w:r>
          </w:p>
        </w:tc>
        <w:tc>
          <w:tcPr>
            <w:tcW w:w="679" w:type="dxa"/>
          </w:tcPr>
          <w:p w14:paraId="000006E6" w14:textId="77777777" w:rsidR="003A3E41" w:rsidRDefault="004A258A">
            <w:pPr>
              <w:widowControl w:val="0"/>
              <w:jc w:val="left"/>
              <w:rPr>
                <w:sz w:val="20"/>
                <w:szCs w:val="20"/>
              </w:rPr>
            </w:pPr>
            <w:r>
              <w:rPr>
                <w:sz w:val="20"/>
                <w:szCs w:val="20"/>
              </w:rPr>
              <w:t>Ні те, ні інше</w:t>
            </w:r>
          </w:p>
        </w:tc>
        <w:tc>
          <w:tcPr>
            <w:tcW w:w="945" w:type="dxa"/>
          </w:tcPr>
          <w:p w14:paraId="000006E7" w14:textId="77777777" w:rsidR="003A3E41" w:rsidRDefault="004A258A">
            <w:pPr>
              <w:widowControl w:val="0"/>
              <w:jc w:val="left"/>
              <w:rPr>
                <w:sz w:val="20"/>
                <w:szCs w:val="20"/>
              </w:rPr>
            </w:pPr>
            <w:r>
              <w:rPr>
                <w:sz w:val="20"/>
                <w:szCs w:val="20"/>
              </w:rPr>
              <w:t xml:space="preserve">Скоріше згоден </w:t>
            </w:r>
          </w:p>
        </w:tc>
        <w:tc>
          <w:tcPr>
            <w:tcW w:w="1044" w:type="dxa"/>
          </w:tcPr>
          <w:p w14:paraId="000006E8" w14:textId="77777777" w:rsidR="003A3E41" w:rsidRDefault="004A258A">
            <w:pPr>
              <w:widowControl w:val="0"/>
              <w:jc w:val="left"/>
              <w:rPr>
                <w:sz w:val="20"/>
                <w:szCs w:val="20"/>
              </w:rPr>
            </w:pPr>
            <w:r>
              <w:rPr>
                <w:sz w:val="20"/>
                <w:szCs w:val="20"/>
              </w:rPr>
              <w:t>Повністю згоден</w:t>
            </w:r>
          </w:p>
        </w:tc>
      </w:tr>
      <w:tr w:rsidR="003A3E41" w14:paraId="1457A5C2" w14:textId="77777777">
        <w:tc>
          <w:tcPr>
            <w:tcW w:w="436" w:type="dxa"/>
          </w:tcPr>
          <w:p w14:paraId="000006E9" w14:textId="77777777" w:rsidR="003A3E41" w:rsidRDefault="004A258A">
            <w:pPr>
              <w:widowControl w:val="0"/>
              <w:jc w:val="center"/>
              <w:rPr>
                <w:sz w:val="22"/>
                <w:szCs w:val="22"/>
              </w:rPr>
            </w:pPr>
            <w:r>
              <w:rPr>
                <w:sz w:val="22"/>
                <w:szCs w:val="22"/>
              </w:rPr>
              <w:t>1</w:t>
            </w:r>
          </w:p>
        </w:tc>
        <w:tc>
          <w:tcPr>
            <w:tcW w:w="3570" w:type="dxa"/>
          </w:tcPr>
          <w:p w14:paraId="000006EA" w14:textId="77777777" w:rsidR="003A3E41" w:rsidRDefault="004A258A">
            <w:pPr>
              <w:widowControl w:val="0"/>
              <w:jc w:val="left"/>
              <w:rPr>
                <w:sz w:val="22"/>
                <w:szCs w:val="22"/>
              </w:rPr>
            </w:pPr>
            <w:r>
              <w:rPr>
                <w:sz w:val="22"/>
                <w:szCs w:val="22"/>
              </w:rPr>
              <w:t xml:space="preserve"> Незалежно від того, наскільки я задоволений своєю роботою, мені здається правильним шукати кращі можливості.</w:t>
            </w:r>
          </w:p>
        </w:tc>
        <w:tc>
          <w:tcPr>
            <w:tcW w:w="900" w:type="dxa"/>
          </w:tcPr>
          <w:p w14:paraId="000006EB" w14:textId="77777777" w:rsidR="003A3E41" w:rsidRDefault="003A3E41">
            <w:pPr>
              <w:widowControl w:val="0"/>
              <w:jc w:val="left"/>
              <w:rPr>
                <w:sz w:val="22"/>
                <w:szCs w:val="22"/>
              </w:rPr>
            </w:pPr>
          </w:p>
        </w:tc>
        <w:tc>
          <w:tcPr>
            <w:tcW w:w="825" w:type="dxa"/>
          </w:tcPr>
          <w:p w14:paraId="000006EC" w14:textId="77777777" w:rsidR="003A3E41" w:rsidRDefault="003A3E41">
            <w:pPr>
              <w:widowControl w:val="0"/>
              <w:jc w:val="left"/>
              <w:rPr>
                <w:sz w:val="22"/>
                <w:szCs w:val="22"/>
              </w:rPr>
            </w:pPr>
          </w:p>
        </w:tc>
        <w:tc>
          <w:tcPr>
            <w:tcW w:w="945" w:type="dxa"/>
          </w:tcPr>
          <w:p w14:paraId="000006ED" w14:textId="77777777" w:rsidR="003A3E41" w:rsidRDefault="003A3E41">
            <w:pPr>
              <w:widowControl w:val="0"/>
              <w:jc w:val="left"/>
              <w:rPr>
                <w:sz w:val="22"/>
                <w:szCs w:val="22"/>
              </w:rPr>
            </w:pPr>
          </w:p>
        </w:tc>
        <w:tc>
          <w:tcPr>
            <w:tcW w:w="679" w:type="dxa"/>
          </w:tcPr>
          <w:p w14:paraId="000006EE" w14:textId="77777777" w:rsidR="003A3E41" w:rsidRDefault="003A3E41">
            <w:pPr>
              <w:widowControl w:val="0"/>
              <w:jc w:val="left"/>
              <w:rPr>
                <w:sz w:val="22"/>
                <w:szCs w:val="22"/>
              </w:rPr>
            </w:pPr>
          </w:p>
        </w:tc>
        <w:tc>
          <w:tcPr>
            <w:tcW w:w="945" w:type="dxa"/>
          </w:tcPr>
          <w:p w14:paraId="000006EF" w14:textId="77777777" w:rsidR="003A3E41" w:rsidRDefault="003A3E41">
            <w:pPr>
              <w:widowControl w:val="0"/>
              <w:jc w:val="left"/>
              <w:rPr>
                <w:sz w:val="22"/>
                <w:szCs w:val="22"/>
              </w:rPr>
            </w:pPr>
          </w:p>
        </w:tc>
        <w:tc>
          <w:tcPr>
            <w:tcW w:w="1044" w:type="dxa"/>
          </w:tcPr>
          <w:p w14:paraId="000006F0" w14:textId="77777777" w:rsidR="003A3E41" w:rsidRDefault="003A3E41">
            <w:pPr>
              <w:widowControl w:val="0"/>
              <w:jc w:val="left"/>
              <w:rPr>
                <w:sz w:val="22"/>
                <w:szCs w:val="22"/>
              </w:rPr>
            </w:pPr>
          </w:p>
        </w:tc>
      </w:tr>
      <w:tr w:rsidR="003A3E41" w14:paraId="017EC412" w14:textId="77777777">
        <w:tc>
          <w:tcPr>
            <w:tcW w:w="436" w:type="dxa"/>
          </w:tcPr>
          <w:p w14:paraId="000006F1" w14:textId="77777777" w:rsidR="003A3E41" w:rsidRDefault="004A258A">
            <w:pPr>
              <w:widowControl w:val="0"/>
              <w:jc w:val="center"/>
              <w:rPr>
                <w:sz w:val="22"/>
                <w:szCs w:val="22"/>
              </w:rPr>
            </w:pPr>
            <w:r>
              <w:rPr>
                <w:sz w:val="22"/>
                <w:szCs w:val="22"/>
              </w:rPr>
              <w:t>2</w:t>
            </w:r>
          </w:p>
        </w:tc>
        <w:tc>
          <w:tcPr>
            <w:tcW w:w="3570" w:type="dxa"/>
          </w:tcPr>
          <w:p w14:paraId="000006F2" w14:textId="77777777" w:rsidR="003A3E41" w:rsidRDefault="004A258A">
            <w:pPr>
              <w:widowControl w:val="0"/>
              <w:jc w:val="left"/>
              <w:rPr>
                <w:sz w:val="22"/>
                <w:szCs w:val="22"/>
              </w:rPr>
            </w:pPr>
            <w:r>
              <w:rPr>
                <w:sz w:val="22"/>
                <w:szCs w:val="22"/>
              </w:rPr>
              <w:t xml:space="preserve"> Незалежно від того, що я роблю, я висуваю до себе найвищі вимоги.</w:t>
            </w:r>
          </w:p>
        </w:tc>
        <w:tc>
          <w:tcPr>
            <w:tcW w:w="900" w:type="dxa"/>
          </w:tcPr>
          <w:p w14:paraId="000006F3" w14:textId="77777777" w:rsidR="003A3E41" w:rsidRDefault="003A3E41">
            <w:pPr>
              <w:widowControl w:val="0"/>
              <w:jc w:val="left"/>
              <w:rPr>
                <w:sz w:val="22"/>
                <w:szCs w:val="22"/>
              </w:rPr>
            </w:pPr>
          </w:p>
        </w:tc>
        <w:tc>
          <w:tcPr>
            <w:tcW w:w="825" w:type="dxa"/>
          </w:tcPr>
          <w:p w14:paraId="000006F4" w14:textId="77777777" w:rsidR="003A3E41" w:rsidRDefault="003A3E41">
            <w:pPr>
              <w:widowControl w:val="0"/>
              <w:jc w:val="left"/>
              <w:rPr>
                <w:sz w:val="22"/>
                <w:szCs w:val="22"/>
              </w:rPr>
            </w:pPr>
          </w:p>
        </w:tc>
        <w:tc>
          <w:tcPr>
            <w:tcW w:w="945" w:type="dxa"/>
          </w:tcPr>
          <w:p w14:paraId="000006F5" w14:textId="77777777" w:rsidR="003A3E41" w:rsidRDefault="003A3E41">
            <w:pPr>
              <w:widowControl w:val="0"/>
              <w:jc w:val="left"/>
              <w:rPr>
                <w:sz w:val="22"/>
                <w:szCs w:val="22"/>
              </w:rPr>
            </w:pPr>
          </w:p>
        </w:tc>
        <w:tc>
          <w:tcPr>
            <w:tcW w:w="679" w:type="dxa"/>
          </w:tcPr>
          <w:p w14:paraId="000006F6" w14:textId="77777777" w:rsidR="003A3E41" w:rsidRDefault="003A3E41">
            <w:pPr>
              <w:widowControl w:val="0"/>
              <w:jc w:val="left"/>
              <w:rPr>
                <w:sz w:val="22"/>
                <w:szCs w:val="22"/>
              </w:rPr>
            </w:pPr>
          </w:p>
        </w:tc>
        <w:tc>
          <w:tcPr>
            <w:tcW w:w="945" w:type="dxa"/>
          </w:tcPr>
          <w:p w14:paraId="000006F7" w14:textId="77777777" w:rsidR="003A3E41" w:rsidRDefault="003A3E41">
            <w:pPr>
              <w:widowControl w:val="0"/>
              <w:jc w:val="left"/>
              <w:rPr>
                <w:sz w:val="22"/>
                <w:szCs w:val="22"/>
              </w:rPr>
            </w:pPr>
          </w:p>
        </w:tc>
        <w:tc>
          <w:tcPr>
            <w:tcW w:w="1044" w:type="dxa"/>
          </w:tcPr>
          <w:p w14:paraId="000006F8" w14:textId="77777777" w:rsidR="003A3E41" w:rsidRDefault="003A3E41">
            <w:pPr>
              <w:widowControl w:val="0"/>
              <w:jc w:val="left"/>
              <w:rPr>
                <w:sz w:val="22"/>
                <w:szCs w:val="22"/>
              </w:rPr>
            </w:pPr>
          </w:p>
        </w:tc>
      </w:tr>
      <w:tr w:rsidR="003A3E41" w14:paraId="773489AD" w14:textId="77777777">
        <w:tc>
          <w:tcPr>
            <w:tcW w:w="436" w:type="dxa"/>
          </w:tcPr>
          <w:p w14:paraId="000006F9" w14:textId="77777777" w:rsidR="003A3E41" w:rsidRDefault="004A258A">
            <w:pPr>
              <w:widowControl w:val="0"/>
              <w:jc w:val="center"/>
              <w:rPr>
                <w:sz w:val="22"/>
                <w:szCs w:val="22"/>
              </w:rPr>
            </w:pPr>
            <w:r>
              <w:rPr>
                <w:sz w:val="22"/>
                <w:szCs w:val="22"/>
              </w:rPr>
              <w:t>3</w:t>
            </w:r>
          </w:p>
        </w:tc>
        <w:tc>
          <w:tcPr>
            <w:tcW w:w="3570" w:type="dxa"/>
          </w:tcPr>
          <w:p w14:paraId="000006FA" w14:textId="77777777" w:rsidR="003A3E41" w:rsidRDefault="004A258A">
            <w:pPr>
              <w:widowControl w:val="0"/>
              <w:jc w:val="left"/>
              <w:rPr>
                <w:sz w:val="22"/>
                <w:szCs w:val="22"/>
              </w:rPr>
            </w:pPr>
            <w:r>
              <w:rPr>
                <w:sz w:val="22"/>
                <w:szCs w:val="22"/>
              </w:rPr>
              <w:t>Я ніколи не задовольняюся чимось другорядним.</w:t>
            </w:r>
          </w:p>
        </w:tc>
        <w:tc>
          <w:tcPr>
            <w:tcW w:w="900" w:type="dxa"/>
          </w:tcPr>
          <w:p w14:paraId="000006FB" w14:textId="77777777" w:rsidR="003A3E41" w:rsidRDefault="003A3E41">
            <w:pPr>
              <w:widowControl w:val="0"/>
              <w:jc w:val="left"/>
              <w:rPr>
                <w:sz w:val="22"/>
                <w:szCs w:val="22"/>
              </w:rPr>
            </w:pPr>
          </w:p>
        </w:tc>
        <w:tc>
          <w:tcPr>
            <w:tcW w:w="825" w:type="dxa"/>
          </w:tcPr>
          <w:p w14:paraId="000006FC" w14:textId="77777777" w:rsidR="003A3E41" w:rsidRDefault="003A3E41">
            <w:pPr>
              <w:widowControl w:val="0"/>
              <w:jc w:val="left"/>
              <w:rPr>
                <w:sz w:val="22"/>
                <w:szCs w:val="22"/>
              </w:rPr>
            </w:pPr>
          </w:p>
        </w:tc>
        <w:tc>
          <w:tcPr>
            <w:tcW w:w="945" w:type="dxa"/>
          </w:tcPr>
          <w:p w14:paraId="000006FD" w14:textId="77777777" w:rsidR="003A3E41" w:rsidRDefault="003A3E41">
            <w:pPr>
              <w:widowControl w:val="0"/>
              <w:jc w:val="left"/>
              <w:rPr>
                <w:sz w:val="22"/>
                <w:szCs w:val="22"/>
              </w:rPr>
            </w:pPr>
          </w:p>
        </w:tc>
        <w:tc>
          <w:tcPr>
            <w:tcW w:w="679" w:type="dxa"/>
          </w:tcPr>
          <w:p w14:paraId="000006FE" w14:textId="77777777" w:rsidR="003A3E41" w:rsidRDefault="003A3E41">
            <w:pPr>
              <w:widowControl w:val="0"/>
              <w:jc w:val="left"/>
              <w:rPr>
                <w:sz w:val="22"/>
                <w:szCs w:val="22"/>
              </w:rPr>
            </w:pPr>
          </w:p>
        </w:tc>
        <w:tc>
          <w:tcPr>
            <w:tcW w:w="945" w:type="dxa"/>
          </w:tcPr>
          <w:p w14:paraId="000006FF" w14:textId="77777777" w:rsidR="003A3E41" w:rsidRDefault="003A3E41">
            <w:pPr>
              <w:widowControl w:val="0"/>
              <w:jc w:val="left"/>
              <w:rPr>
                <w:sz w:val="22"/>
                <w:szCs w:val="22"/>
              </w:rPr>
            </w:pPr>
          </w:p>
        </w:tc>
        <w:tc>
          <w:tcPr>
            <w:tcW w:w="1044" w:type="dxa"/>
          </w:tcPr>
          <w:p w14:paraId="00000700" w14:textId="77777777" w:rsidR="003A3E41" w:rsidRDefault="003A3E41">
            <w:pPr>
              <w:widowControl w:val="0"/>
              <w:jc w:val="left"/>
              <w:rPr>
                <w:sz w:val="22"/>
                <w:szCs w:val="22"/>
              </w:rPr>
            </w:pPr>
          </w:p>
        </w:tc>
      </w:tr>
      <w:tr w:rsidR="003A3E41" w14:paraId="3592B952" w14:textId="77777777">
        <w:tc>
          <w:tcPr>
            <w:tcW w:w="436" w:type="dxa"/>
          </w:tcPr>
          <w:p w14:paraId="00000701" w14:textId="77777777" w:rsidR="003A3E41" w:rsidRDefault="004A258A">
            <w:pPr>
              <w:widowControl w:val="0"/>
              <w:jc w:val="center"/>
              <w:rPr>
                <w:sz w:val="22"/>
                <w:szCs w:val="22"/>
              </w:rPr>
            </w:pPr>
            <w:r>
              <w:rPr>
                <w:sz w:val="22"/>
                <w:szCs w:val="22"/>
              </w:rPr>
              <w:t>4</w:t>
            </w:r>
          </w:p>
        </w:tc>
        <w:tc>
          <w:tcPr>
            <w:tcW w:w="3570" w:type="dxa"/>
          </w:tcPr>
          <w:p w14:paraId="00000702" w14:textId="77777777" w:rsidR="003A3E41" w:rsidRDefault="004A258A">
            <w:pPr>
              <w:widowControl w:val="0"/>
              <w:jc w:val="left"/>
              <w:rPr>
                <w:sz w:val="22"/>
                <w:szCs w:val="22"/>
              </w:rPr>
            </w:pPr>
            <w:r>
              <w:rPr>
                <w:sz w:val="22"/>
                <w:szCs w:val="22"/>
              </w:rPr>
              <w:t>Коли я вибираю з альтернатив, я зупиняюся на першому варіанті, який мені підходить.</w:t>
            </w:r>
          </w:p>
        </w:tc>
        <w:tc>
          <w:tcPr>
            <w:tcW w:w="900" w:type="dxa"/>
          </w:tcPr>
          <w:p w14:paraId="00000703" w14:textId="77777777" w:rsidR="003A3E41" w:rsidRDefault="003A3E41">
            <w:pPr>
              <w:widowControl w:val="0"/>
              <w:jc w:val="left"/>
              <w:rPr>
                <w:sz w:val="22"/>
                <w:szCs w:val="22"/>
              </w:rPr>
            </w:pPr>
          </w:p>
        </w:tc>
        <w:tc>
          <w:tcPr>
            <w:tcW w:w="825" w:type="dxa"/>
          </w:tcPr>
          <w:p w14:paraId="00000704" w14:textId="77777777" w:rsidR="003A3E41" w:rsidRDefault="003A3E41">
            <w:pPr>
              <w:widowControl w:val="0"/>
              <w:jc w:val="left"/>
              <w:rPr>
                <w:sz w:val="22"/>
                <w:szCs w:val="22"/>
              </w:rPr>
            </w:pPr>
          </w:p>
        </w:tc>
        <w:tc>
          <w:tcPr>
            <w:tcW w:w="945" w:type="dxa"/>
          </w:tcPr>
          <w:p w14:paraId="00000705" w14:textId="77777777" w:rsidR="003A3E41" w:rsidRDefault="003A3E41">
            <w:pPr>
              <w:widowControl w:val="0"/>
              <w:jc w:val="left"/>
              <w:rPr>
                <w:sz w:val="22"/>
                <w:szCs w:val="22"/>
              </w:rPr>
            </w:pPr>
          </w:p>
        </w:tc>
        <w:tc>
          <w:tcPr>
            <w:tcW w:w="679" w:type="dxa"/>
          </w:tcPr>
          <w:p w14:paraId="00000706" w14:textId="77777777" w:rsidR="003A3E41" w:rsidRDefault="003A3E41">
            <w:pPr>
              <w:widowControl w:val="0"/>
              <w:jc w:val="left"/>
              <w:rPr>
                <w:sz w:val="22"/>
                <w:szCs w:val="22"/>
              </w:rPr>
            </w:pPr>
          </w:p>
        </w:tc>
        <w:tc>
          <w:tcPr>
            <w:tcW w:w="945" w:type="dxa"/>
          </w:tcPr>
          <w:p w14:paraId="00000707" w14:textId="77777777" w:rsidR="003A3E41" w:rsidRDefault="003A3E41">
            <w:pPr>
              <w:widowControl w:val="0"/>
              <w:jc w:val="left"/>
              <w:rPr>
                <w:sz w:val="22"/>
                <w:szCs w:val="22"/>
              </w:rPr>
            </w:pPr>
          </w:p>
        </w:tc>
        <w:tc>
          <w:tcPr>
            <w:tcW w:w="1044" w:type="dxa"/>
          </w:tcPr>
          <w:p w14:paraId="00000708" w14:textId="77777777" w:rsidR="003A3E41" w:rsidRDefault="003A3E41">
            <w:pPr>
              <w:widowControl w:val="0"/>
              <w:jc w:val="left"/>
              <w:rPr>
                <w:sz w:val="22"/>
                <w:szCs w:val="22"/>
              </w:rPr>
            </w:pPr>
          </w:p>
        </w:tc>
      </w:tr>
      <w:tr w:rsidR="003A3E41" w14:paraId="58DC4D63" w14:textId="77777777">
        <w:tc>
          <w:tcPr>
            <w:tcW w:w="436" w:type="dxa"/>
          </w:tcPr>
          <w:p w14:paraId="00000709" w14:textId="77777777" w:rsidR="003A3E41" w:rsidRDefault="004A258A">
            <w:pPr>
              <w:widowControl w:val="0"/>
              <w:jc w:val="center"/>
              <w:rPr>
                <w:sz w:val="22"/>
                <w:szCs w:val="22"/>
              </w:rPr>
            </w:pPr>
            <w:r>
              <w:rPr>
                <w:sz w:val="22"/>
                <w:szCs w:val="22"/>
              </w:rPr>
              <w:t>5</w:t>
            </w:r>
          </w:p>
        </w:tc>
        <w:tc>
          <w:tcPr>
            <w:tcW w:w="3570" w:type="dxa"/>
          </w:tcPr>
          <w:p w14:paraId="0000070A" w14:textId="77777777" w:rsidR="003A3E41" w:rsidRDefault="004A258A">
            <w:pPr>
              <w:widowControl w:val="0"/>
              <w:jc w:val="left"/>
              <w:rPr>
                <w:sz w:val="22"/>
                <w:szCs w:val="22"/>
              </w:rPr>
            </w:pPr>
            <w:r>
              <w:rPr>
                <w:sz w:val="22"/>
                <w:szCs w:val="22"/>
              </w:rPr>
              <w:t>На роботі чи у навчанні я завжди ставлю найвищі цілі.</w:t>
            </w:r>
          </w:p>
        </w:tc>
        <w:tc>
          <w:tcPr>
            <w:tcW w:w="900" w:type="dxa"/>
          </w:tcPr>
          <w:p w14:paraId="0000070B" w14:textId="77777777" w:rsidR="003A3E41" w:rsidRDefault="003A3E41">
            <w:pPr>
              <w:widowControl w:val="0"/>
              <w:jc w:val="left"/>
              <w:rPr>
                <w:sz w:val="22"/>
                <w:szCs w:val="22"/>
              </w:rPr>
            </w:pPr>
          </w:p>
        </w:tc>
        <w:tc>
          <w:tcPr>
            <w:tcW w:w="825" w:type="dxa"/>
          </w:tcPr>
          <w:p w14:paraId="0000070C" w14:textId="77777777" w:rsidR="003A3E41" w:rsidRDefault="003A3E41">
            <w:pPr>
              <w:widowControl w:val="0"/>
              <w:jc w:val="left"/>
              <w:rPr>
                <w:sz w:val="22"/>
                <w:szCs w:val="22"/>
              </w:rPr>
            </w:pPr>
          </w:p>
        </w:tc>
        <w:tc>
          <w:tcPr>
            <w:tcW w:w="945" w:type="dxa"/>
          </w:tcPr>
          <w:p w14:paraId="0000070D" w14:textId="77777777" w:rsidR="003A3E41" w:rsidRDefault="003A3E41">
            <w:pPr>
              <w:widowControl w:val="0"/>
              <w:jc w:val="left"/>
              <w:rPr>
                <w:sz w:val="22"/>
                <w:szCs w:val="22"/>
              </w:rPr>
            </w:pPr>
          </w:p>
        </w:tc>
        <w:tc>
          <w:tcPr>
            <w:tcW w:w="679" w:type="dxa"/>
          </w:tcPr>
          <w:p w14:paraId="0000070E" w14:textId="77777777" w:rsidR="003A3E41" w:rsidRDefault="003A3E41">
            <w:pPr>
              <w:widowControl w:val="0"/>
              <w:jc w:val="left"/>
              <w:rPr>
                <w:sz w:val="22"/>
                <w:szCs w:val="22"/>
              </w:rPr>
            </w:pPr>
          </w:p>
        </w:tc>
        <w:tc>
          <w:tcPr>
            <w:tcW w:w="945" w:type="dxa"/>
          </w:tcPr>
          <w:p w14:paraId="0000070F" w14:textId="77777777" w:rsidR="003A3E41" w:rsidRDefault="003A3E41">
            <w:pPr>
              <w:widowControl w:val="0"/>
              <w:jc w:val="left"/>
              <w:rPr>
                <w:sz w:val="22"/>
                <w:szCs w:val="22"/>
              </w:rPr>
            </w:pPr>
          </w:p>
        </w:tc>
        <w:tc>
          <w:tcPr>
            <w:tcW w:w="1044" w:type="dxa"/>
          </w:tcPr>
          <w:p w14:paraId="00000710" w14:textId="77777777" w:rsidR="003A3E41" w:rsidRDefault="003A3E41">
            <w:pPr>
              <w:widowControl w:val="0"/>
              <w:jc w:val="left"/>
              <w:rPr>
                <w:sz w:val="22"/>
                <w:szCs w:val="22"/>
              </w:rPr>
            </w:pPr>
          </w:p>
        </w:tc>
      </w:tr>
      <w:tr w:rsidR="003A3E41" w14:paraId="1691BD90" w14:textId="77777777">
        <w:tc>
          <w:tcPr>
            <w:tcW w:w="436" w:type="dxa"/>
          </w:tcPr>
          <w:p w14:paraId="00000711" w14:textId="77777777" w:rsidR="003A3E41" w:rsidRDefault="004A258A">
            <w:pPr>
              <w:widowControl w:val="0"/>
              <w:jc w:val="center"/>
              <w:rPr>
                <w:sz w:val="22"/>
                <w:szCs w:val="22"/>
              </w:rPr>
            </w:pPr>
            <w:r>
              <w:rPr>
                <w:sz w:val="22"/>
                <w:szCs w:val="22"/>
              </w:rPr>
              <w:t>6</w:t>
            </w:r>
          </w:p>
        </w:tc>
        <w:tc>
          <w:tcPr>
            <w:tcW w:w="3570" w:type="dxa"/>
          </w:tcPr>
          <w:p w14:paraId="00000712" w14:textId="77777777" w:rsidR="003A3E41" w:rsidRDefault="004A258A">
            <w:pPr>
              <w:widowControl w:val="0"/>
              <w:jc w:val="left"/>
              <w:rPr>
                <w:sz w:val="22"/>
                <w:szCs w:val="22"/>
              </w:rPr>
            </w:pPr>
            <w:r>
              <w:rPr>
                <w:sz w:val="22"/>
                <w:szCs w:val="22"/>
              </w:rPr>
              <w:t>На роботі або в навчанні я схильний вибирати рішення, які гарантують результати, що задовольняють мене.</w:t>
            </w:r>
          </w:p>
        </w:tc>
        <w:tc>
          <w:tcPr>
            <w:tcW w:w="900" w:type="dxa"/>
          </w:tcPr>
          <w:p w14:paraId="00000713" w14:textId="77777777" w:rsidR="003A3E41" w:rsidRDefault="003A3E41">
            <w:pPr>
              <w:widowControl w:val="0"/>
              <w:jc w:val="left"/>
              <w:rPr>
                <w:sz w:val="22"/>
                <w:szCs w:val="22"/>
              </w:rPr>
            </w:pPr>
          </w:p>
        </w:tc>
        <w:tc>
          <w:tcPr>
            <w:tcW w:w="825" w:type="dxa"/>
          </w:tcPr>
          <w:p w14:paraId="00000714" w14:textId="77777777" w:rsidR="003A3E41" w:rsidRDefault="003A3E41">
            <w:pPr>
              <w:widowControl w:val="0"/>
              <w:jc w:val="left"/>
              <w:rPr>
                <w:sz w:val="22"/>
                <w:szCs w:val="22"/>
              </w:rPr>
            </w:pPr>
          </w:p>
        </w:tc>
        <w:tc>
          <w:tcPr>
            <w:tcW w:w="945" w:type="dxa"/>
          </w:tcPr>
          <w:p w14:paraId="00000715" w14:textId="77777777" w:rsidR="003A3E41" w:rsidRDefault="003A3E41">
            <w:pPr>
              <w:widowControl w:val="0"/>
              <w:jc w:val="left"/>
              <w:rPr>
                <w:sz w:val="22"/>
                <w:szCs w:val="22"/>
              </w:rPr>
            </w:pPr>
          </w:p>
        </w:tc>
        <w:tc>
          <w:tcPr>
            <w:tcW w:w="679" w:type="dxa"/>
          </w:tcPr>
          <w:p w14:paraId="00000716" w14:textId="77777777" w:rsidR="003A3E41" w:rsidRDefault="003A3E41">
            <w:pPr>
              <w:widowControl w:val="0"/>
              <w:jc w:val="left"/>
              <w:rPr>
                <w:sz w:val="22"/>
                <w:szCs w:val="22"/>
              </w:rPr>
            </w:pPr>
          </w:p>
        </w:tc>
        <w:tc>
          <w:tcPr>
            <w:tcW w:w="945" w:type="dxa"/>
          </w:tcPr>
          <w:p w14:paraId="00000717" w14:textId="77777777" w:rsidR="003A3E41" w:rsidRDefault="003A3E41">
            <w:pPr>
              <w:widowControl w:val="0"/>
              <w:jc w:val="left"/>
              <w:rPr>
                <w:sz w:val="22"/>
                <w:szCs w:val="22"/>
              </w:rPr>
            </w:pPr>
          </w:p>
        </w:tc>
        <w:tc>
          <w:tcPr>
            <w:tcW w:w="1044" w:type="dxa"/>
          </w:tcPr>
          <w:p w14:paraId="00000718" w14:textId="77777777" w:rsidR="003A3E41" w:rsidRDefault="003A3E41">
            <w:pPr>
              <w:widowControl w:val="0"/>
              <w:jc w:val="left"/>
              <w:rPr>
                <w:sz w:val="22"/>
                <w:szCs w:val="22"/>
              </w:rPr>
            </w:pPr>
          </w:p>
        </w:tc>
      </w:tr>
      <w:tr w:rsidR="003A3E41" w14:paraId="7021F4AF" w14:textId="77777777">
        <w:tc>
          <w:tcPr>
            <w:tcW w:w="436" w:type="dxa"/>
          </w:tcPr>
          <w:p w14:paraId="00000719" w14:textId="77777777" w:rsidR="003A3E41" w:rsidRDefault="004A258A">
            <w:pPr>
              <w:widowControl w:val="0"/>
              <w:jc w:val="center"/>
              <w:rPr>
                <w:sz w:val="22"/>
                <w:szCs w:val="22"/>
              </w:rPr>
            </w:pPr>
            <w:r>
              <w:rPr>
                <w:sz w:val="22"/>
                <w:szCs w:val="22"/>
              </w:rPr>
              <w:t>7</w:t>
            </w:r>
          </w:p>
        </w:tc>
        <w:tc>
          <w:tcPr>
            <w:tcW w:w="3570" w:type="dxa"/>
          </w:tcPr>
          <w:p w14:paraId="0000071A" w14:textId="77777777" w:rsidR="003A3E41" w:rsidRDefault="004A258A">
            <w:pPr>
              <w:widowControl w:val="0"/>
              <w:jc w:val="left"/>
              <w:rPr>
                <w:sz w:val="22"/>
                <w:szCs w:val="22"/>
              </w:rPr>
            </w:pPr>
            <w:r>
              <w:rPr>
                <w:sz w:val="22"/>
                <w:szCs w:val="22"/>
              </w:rPr>
              <w:t>На роботі або у навчанні я ставлю цілі, для досягнення яких потрібне мінімальне зусилля.</w:t>
            </w:r>
          </w:p>
        </w:tc>
        <w:tc>
          <w:tcPr>
            <w:tcW w:w="900" w:type="dxa"/>
          </w:tcPr>
          <w:p w14:paraId="0000071B" w14:textId="77777777" w:rsidR="003A3E41" w:rsidRDefault="003A3E41">
            <w:pPr>
              <w:widowControl w:val="0"/>
              <w:jc w:val="left"/>
              <w:rPr>
                <w:sz w:val="22"/>
                <w:szCs w:val="22"/>
              </w:rPr>
            </w:pPr>
          </w:p>
        </w:tc>
        <w:tc>
          <w:tcPr>
            <w:tcW w:w="825" w:type="dxa"/>
          </w:tcPr>
          <w:p w14:paraId="0000071C" w14:textId="77777777" w:rsidR="003A3E41" w:rsidRDefault="003A3E41">
            <w:pPr>
              <w:widowControl w:val="0"/>
              <w:jc w:val="left"/>
              <w:rPr>
                <w:sz w:val="22"/>
                <w:szCs w:val="22"/>
              </w:rPr>
            </w:pPr>
          </w:p>
        </w:tc>
        <w:tc>
          <w:tcPr>
            <w:tcW w:w="945" w:type="dxa"/>
          </w:tcPr>
          <w:p w14:paraId="0000071D" w14:textId="77777777" w:rsidR="003A3E41" w:rsidRDefault="003A3E41">
            <w:pPr>
              <w:widowControl w:val="0"/>
              <w:jc w:val="left"/>
              <w:rPr>
                <w:sz w:val="22"/>
                <w:szCs w:val="22"/>
              </w:rPr>
            </w:pPr>
          </w:p>
        </w:tc>
        <w:tc>
          <w:tcPr>
            <w:tcW w:w="679" w:type="dxa"/>
          </w:tcPr>
          <w:p w14:paraId="0000071E" w14:textId="77777777" w:rsidR="003A3E41" w:rsidRDefault="003A3E41">
            <w:pPr>
              <w:widowControl w:val="0"/>
              <w:jc w:val="left"/>
              <w:rPr>
                <w:sz w:val="22"/>
                <w:szCs w:val="22"/>
              </w:rPr>
            </w:pPr>
          </w:p>
        </w:tc>
        <w:tc>
          <w:tcPr>
            <w:tcW w:w="945" w:type="dxa"/>
          </w:tcPr>
          <w:p w14:paraId="0000071F" w14:textId="77777777" w:rsidR="003A3E41" w:rsidRDefault="003A3E41">
            <w:pPr>
              <w:widowControl w:val="0"/>
              <w:jc w:val="left"/>
              <w:rPr>
                <w:sz w:val="22"/>
                <w:szCs w:val="22"/>
              </w:rPr>
            </w:pPr>
          </w:p>
        </w:tc>
        <w:tc>
          <w:tcPr>
            <w:tcW w:w="1044" w:type="dxa"/>
          </w:tcPr>
          <w:p w14:paraId="00000720" w14:textId="77777777" w:rsidR="003A3E41" w:rsidRDefault="003A3E41">
            <w:pPr>
              <w:widowControl w:val="0"/>
              <w:jc w:val="left"/>
              <w:rPr>
                <w:sz w:val="22"/>
                <w:szCs w:val="22"/>
              </w:rPr>
            </w:pPr>
          </w:p>
        </w:tc>
      </w:tr>
      <w:tr w:rsidR="003A3E41" w14:paraId="61B4C054" w14:textId="77777777">
        <w:tc>
          <w:tcPr>
            <w:tcW w:w="436" w:type="dxa"/>
          </w:tcPr>
          <w:p w14:paraId="00000721" w14:textId="77777777" w:rsidR="003A3E41" w:rsidRDefault="004A258A">
            <w:pPr>
              <w:widowControl w:val="0"/>
              <w:jc w:val="center"/>
              <w:rPr>
                <w:sz w:val="22"/>
                <w:szCs w:val="22"/>
              </w:rPr>
            </w:pPr>
            <w:r>
              <w:rPr>
                <w:sz w:val="22"/>
                <w:szCs w:val="22"/>
              </w:rPr>
              <w:t>8</w:t>
            </w:r>
          </w:p>
        </w:tc>
        <w:tc>
          <w:tcPr>
            <w:tcW w:w="3570" w:type="dxa"/>
          </w:tcPr>
          <w:p w14:paraId="00000722" w14:textId="77777777" w:rsidR="003A3E41" w:rsidRDefault="004A258A">
            <w:pPr>
              <w:widowControl w:val="0"/>
              <w:jc w:val="left"/>
              <w:rPr>
                <w:sz w:val="22"/>
                <w:szCs w:val="22"/>
              </w:rPr>
            </w:pPr>
            <w:r>
              <w:rPr>
                <w:sz w:val="22"/>
                <w:szCs w:val="22"/>
              </w:rPr>
              <w:t>Щоразу, коли я роблю вибір, я намагаюся надати всі альтернативи, навіть ті, які відсутні в даний момент</w:t>
            </w:r>
          </w:p>
        </w:tc>
        <w:tc>
          <w:tcPr>
            <w:tcW w:w="900" w:type="dxa"/>
          </w:tcPr>
          <w:p w14:paraId="00000723" w14:textId="77777777" w:rsidR="003A3E41" w:rsidRDefault="003A3E41">
            <w:pPr>
              <w:widowControl w:val="0"/>
              <w:jc w:val="left"/>
              <w:rPr>
                <w:sz w:val="22"/>
                <w:szCs w:val="22"/>
              </w:rPr>
            </w:pPr>
          </w:p>
        </w:tc>
        <w:tc>
          <w:tcPr>
            <w:tcW w:w="825" w:type="dxa"/>
          </w:tcPr>
          <w:p w14:paraId="00000724" w14:textId="77777777" w:rsidR="003A3E41" w:rsidRDefault="003A3E41">
            <w:pPr>
              <w:widowControl w:val="0"/>
              <w:jc w:val="left"/>
              <w:rPr>
                <w:sz w:val="22"/>
                <w:szCs w:val="22"/>
              </w:rPr>
            </w:pPr>
          </w:p>
        </w:tc>
        <w:tc>
          <w:tcPr>
            <w:tcW w:w="945" w:type="dxa"/>
          </w:tcPr>
          <w:p w14:paraId="00000725" w14:textId="77777777" w:rsidR="003A3E41" w:rsidRDefault="003A3E41">
            <w:pPr>
              <w:widowControl w:val="0"/>
              <w:jc w:val="left"/>
              <w:rPr>
                <w:sz w:val="22"/>
                <w:szCs w:val="22"/>
              </w:rPr>
            </w:pPr>
          </w:p>
        </w:tc>
        <w:tc>
          <w:tcPr>
            <w:tcW w:w="679" w:type="dxa"/>
          </w:tcPr>
          <w:p w14:paraId="00000726" w14:textId="77777777" w:rsidR="003A3E41" w:rsidRDefault="003A3E41">
            <w:pPr>
              <w:widowControl w:val="0"/>
              <w:jc w:val="left"/>
              <w:rPr>
                <w:sz w:val="22"/>
                <w:szCs w:val="22"/>
              </w:rPr>
            </w:pPr>
          </w:p>
        </w:tc>
        <w:tc>
          <w:tcPr>
            <w:tcW w:w="945" w:type="dxa"/>
          </w:tcPr>
          <w:p w14:paraId="00000727" w14:textId="77777777" w:rsidR="003A3E41" w:rsidRDefault="003A3E41">
            <w:pPr>
              <w:widowControl w:val="0"/>
              <w:jc w:val="left"/>
              <w:rPr>
                <w:sz w:val="22"/>
                <w:szCs w:val="22"/>
              </w:rPr>
            </w:pPr>
          </w:p>
        </w:tc>
        <w:tc>
          <w:tcPr>
            <w:tcW w:w="1044" w:type="dxa"/>
          </w:tcPr>
          <w:p w14:paraId="00000728" w14:textId="77777777" w:rsidR="003A3E41" w:rsidRDefault="003A3E41">
            <w:pPr>
              <w:widowControl w:val="0"/>
              <w:jc w:val="left"/>
              <w:rPr>
                <w:sz w:val="22"/>
                <w:szCs w:val="22"/>
              </w:rPr>
            </w:pPr>
          </w:p>
        </w:tc>
      </w:tr>
      <w:tr w:rsidR="003A3E41" w14:paraId="6E433FF0" w14:textId="77777777">
        <w:tc>
          <w:tcPr>
            <w:tcW w:w="436" w:type="dxa"/>
          </w:tcPr>
          <w:p w14:paraId="00000729" w14:textId="77777777" w:rsidR="003A3E41" w:rsidRDefault="004A258A">
            <w:pPr>
              <w:widowControl w:val="0"/>
              <w:jc w:val="center"/>
              <w:rPr>
                <w:sz w:val="22"/>
                <w:szCs w:val="22"/>
              </w:rPr>
            </w:pPr>
            <w:r>
              <w:rPr>
                <w:sz w:val="22"/>
                <w:szCs w:val="22"/>
              </w:rPr>
              <w:t>9</w:t>
            </w:r>
          </w:p>
        </w:tc>
        <w:tc>
          <w:tcPr>
            <w:tcW w:w="3570" w:type="dxa"/>
          </w:tcPr>
          <w:p w14:paraId="0000072A" w14:textId="77777777" w:rsidR="003A3E41" w:rsidRDefault="004A258A">
            <w:pPr>
              <w:widowControl w:val="0"/>
              <w:jc w:val="left"/>
              <w:rPr>
                <w:sz w:val="22"/>
                <w:szCs w:val="22"/>
              </w:rPr>
            </w:pPr>
            <w:r>
              <w:rPr>
                <w:sz w:val="22"/>
                <w:szCs w:val="22"/>
              </w:rPr>
              <w:t>На роботі або у навчанні я згоден з будь-яким вибором, який дає мінімальний результат.</w:t>
            </w:r>
          </w:p>
        </w:tc>
        <w:tc>
          <w:tcPr>
            <w:tcW w:w="900" w:type="dxa"/>
          </w:tcPr>
          <w:p w14:paraId="0000072B" w14:textId="77777777" w:rsidR="003A3E41" w:rsidRDefault="003A3E41">
            <w:pPr>
              <w:widowControl w:val="0"/>
              <w:jc w:val="left"/>
              <w:rPr>
                <w:sz w:val="22"/>
                <w:szCs w:val="22"/>
              </w:rPr>
            </w:pPr>
          </w:p>
        </w:tc>
        <w:tc>
          <w:tcPr>
            <w:tcW w:w="825" w:type="dxa"/>
          </w:tcPr>
          <w:p w14:paraId="0000072C" w14:textId="77777777" w:rsidR="003A3E41" w:rsidRDefault="003A3E41">
            <w:pPr>
              <w:widowControl w:val="0"/>
              <w:jc w:val="left"/>
              <w:rPr>
                <w:sz w:val="22"/>
                <w:szCs w:val="22"/>
              </w:rPr>
            </w:pPr>
          </w:p>
        </w:tc>
        <w:tc>
          <w:tcPr>
            <w:tcW w:w="945" w:type="dxa"/>
          </w:tcPr>
          <w:p w14:paraId="0000072D" w14:textId="77777777" w:rsidR="003A3E41" w:rsidRDefault="003A3E41">
            <w:pPr>
              <w:widowControl w:val="0"/>
              <w:jc w:val="left"/>
              <w:rPr>
                <w:sz w:val="22"/>
                <w:szCs w:val="22"/>
              </w:rPr>
            </w:pPr>
          </w:p>
        </w:tc>
        <w:tc>
          <w:tcPr>
            <w:tcW w:w="679" w:type="dxa"/>
          </w:tcPr>
          <w:p w14:paraId="0000072E" w14:textId="77777777" w:rsidR="003A3E41" w:rsidRDefault="003A3E41">
            <w:pPr>
              <w:widowControl w:val="0"/>
              <w:jc w:val="left"/>
              <w:rPr>
                <w:sz w:val="22"/>
                <w:szCs w:val="22"/>
              </w:rPr>
            </w:pPr>
          </w:p>
        </w:tc>
        <w:tc>
          <w:tcPr>
            <w:tcW w:w="945" w:type="dxa"/>
          </w:tcPr>
          <w:p w14:paraId="0000072F" w14:textId="77777777" w:rsidR="003A3E41" w:rsidRDefault="003A3E41">
            <w:pPr>
              <w:widowControl w:val="0"/>
              <w:jc w:val="left"/>
              <w:rPr>
                <w:sz w:val="22"/>
                <w:szCs w:val="22"/>
              </w:rPr>
            </w:pPr>
          </w:p>
        </w:tc>
        <w:tc>
          <w:tcPr>
            <w:tcW w:w="1044" w:type="dxa"/>
          </w:tcPr>
          <w:p w14:paraId="00000730" w14:textId="77777777" w:rsidR="003A3E41" w:rsidRDefault="003A3E41">
            <w:pPr>
              <w:widowControl w:val="0"/>
              <w:jc w:val="left"/>
              <w:rPr>
                <w:sz w:val="22"/>
                <w:szCs w:val="22"/>
              </w:rPr>
            </w:pPr>
          </w:p>
        </w:tc>
      </w:tr>
      <w:tr w:rsidR="003A3E41" w14:paraId="24F8C9D5" w14:textId="77777777">
        <w:tc>
          <w:tcPr>
            <w:tcW w:w="436" w:type="dxa"/>
          </w:tcPr>
          <w:p w14:paraId="00000731" w14:textId="77777777" w:rsidR="003A3E41" w:rsidRDefault="004A258A">
            <w:pPr>
              <w:widowControl w:val="0"/>
              <w:jc w:val="center"/>
              <w:rPr>
                <w:sz w:val="22"/>
                <w:szCs w:val="22"/>
              </w:rPr>
            </w:pPr>
            <w:r>
              <w:rPr>
                <w:sz w:val="22"/>
                <w:szCs w:val="22"/>
              </w:rPr>
              <w:t>10</w:t>
            </w:r>
          </w:p>
        </w:tc>
        <w:tc>
          <w:tcPr>
            <w:tcW w:w="3570" w:type="dxa"/>
          </w:tcPr>
          <w:p w14:paraId="00000732" w14:textId="77777777" w:rsidR="003A3E41" w:rsidRDefault="004A258A">
            <w:pPr>
              <w:widowControl w:val="0"/>
              <w:jc w:val="left"/>
              <w:rPr>
                <w:sz w:val="22"/>
                <w:szCs w:val="22"/>
              </w:rPr>
            </w:pPr>
            <w:r>
              <w:rPr>
                <w:sz w:val="22"/>
                <w:szCs w:val="22"/>
              </w:rPr>
              <w:t>У будь-якій області я намагаюся досягти результатів, що задовольняють мене.</w:t>
            </w:r>
          </w:p>
        </w:tc>
        <w:tc>
          <w:tcPr>
            <w:tcW w:w="900" w:type="dxa"/>
          </w:tcPr>
          <w:p w14:paraId="00000733" w14:textId="77777777" w:rsidR="003A3E41" w:rsidRDefault="003A3E41">
            <w:pPr>
              <w:widowControl w:val="0"/>
              <w:jc w:val="left"/>
              <w:rPr>
                <w:sz w:val="22"/>
                <w:szCs w:val="22"/>
              </w:rPr>
            </w:pPr>
          </w:p>
        </w:tc>
        <w:tc>
          <w:tcPr>
            <w:tcW w:w="825" w:type="dxa"/>
          </w:tcPr>
          <w:p w14:paraId="00000734" w14:textId="77777777" w:rsidR="003A3E41" w:rsidRDefault="003A3E41">
            <w:pPr>
              <w:widowControl w:val="0"/>
              <w:jc w:val="left"/>
              <w:rPr>
                <w:sz w:val="22"/>
                <w:szCs w:val="22"/>
              </w:rPr>
            </w:pPr>
          </w:p>
        </w:tc>
        <w:tc>
          <w:tcPr>
            <w:tcW w:w="945" w:type="dxa"/>
          </w:tcPr>
          <w:p w14:paraId="00000735" w14:textId="77777777" w:rsidR="003A3E41" w:rsidRDefault="003A3E41">
            <w:pPr>
              <w:widowControl w:val="0"/>
              <w:jc w:val="left"/>
              <w:rPr>
                <w:sz w:val="22"/>
                <w:szCs w:val="22"/>
              </w:rPr>
            </w:pPr>
          </w:p>
        </w:tc>
        <w:tc>
          <w:tcPr>
            <w:tcW w:w="679" w:type="dxa"/>
          </w:tcPr>
          <w:p w14:paraId="00000736" w14:textId="77777777" w:rsidR="003A3E41" w:rsidRDefault="003A3E41">
            <w:pPr>
              <w:widowControl w:val="0"/>
              <w:jc w:val="left"/>
              <w:rPr>
                <w:sz w:val="22"/>
                <w:szCs w:val="22"/>
              </w:rPr>
            </w:pPr>
          </w:p>
        </w:tc>
        <w:tc>
          <w:tcPr>
            <w:tcW w:w="945" w:type="dxa"/>
          </w:tcPr>
          <w:p w14:paraId="00000737" w14:textId="77777777" w:rsidR="003A3E41" w:rsidRDefault="003A3E41">
            <w:pPr>
              <w:widowControl w:val="0"/>
              <w:jc w:val="left"/>
              <w:rPr>
                <w:sz w:val="22"/>
                <w:szCs w:val="22"/>
              </w:rPr>
            </w:pPr>
          </w:p>
        </w:tc>
        <w:tc>
          <w:tcPr>
            <w:tcW w:w="1044" w:type="dxa"/>
          </w:tcPr>
          <w:p w14:paraId="00000738" w14:textId="77777777" w:rsidR="003A3E41" w:rsidRDefault="003A3E41">
            <w:pPr>
              <w:widowControl w:val="0"/>
              <w:jc w:val="left"/>
              <w:rPr>
                <w:sz w:val="22"/>
                <w:szCs w:val="22"/>
              </w:rPr>
            </w:pPr>
          </w:p>
        </w:tc>
      </w:tr>
      <w:tr w:rsidR="003A3E41" w14:paraId="7763BCBA" w14:textId="77777777">
        <w:tc>
          <w:tcPr>
            <w:tcW w:w="436" w:type="dxa"/>
          </w:tcPr>
          <w:p w14:paraId="00000739" w14:textId="77777777" w:rsidR="003A3E41" w:rsidRDefault="004A258A">
            <w:pPr>
              <w:widowControl w:val="0"/>
              <w:jc w:val="center"/>
              <w:rPr>
                <w:sz w:val="22"/>
                <w:szCs w:val="22"/>
              </w:rPr>
            </w:pPr>
            <w:r>
              <w:rPr>
                <w:sz w:val="22"/>
                <w:szCs w:val="22"/>
              </w:rPr>
              <w:t>11</w:t>
            </w:r>
          </w:p>
        </w:tc>
        <w:tc>
          <w:tcPr>
            <w:tcW w:w="3570" w:type="dxa"/>
          </w:tcPr>
          <w:p w14:paraId="0000073A" w14:textId="77777777" w:rsidR="003A3E41" w:rsidRDefault="004A258A">
            <w:pPr>
              <w:widowControl w:val="0"/>
              <w:jc w:val="left"/>
              <w:rPr>
                <w:sz w:val="22"/>
                <w:szCs w:val="22"/>
              </w:rPr>
            </w:pPr>
            <w:r>
              <w:rPr>
                <w:sz w:val="22"/>
                <w:szCs w:val="22"/>
              </w:rPr>
              <w:t>На роботі чи у навчанні навіть мінімальний результат може мене влаштувати.</w:t>
            </w:r>
          </w:p>
        </w:tc>
        <w:tc>
          <w:tcPr>
            <w:tcW w:w="900" w:type="dxa"/>
          </w:tcPr>
          <w:p w14:paraId="0000073B" w14:textId="77777777" w:rsidR="003A3E41" w:rsidRDefault="003A3E41">
            <w:pPr>
              <w:widowControl w:val="0"/>
              <w:jc w:val="left"/>
              <w:rPr>
                <w:sz w:val="22"/>
                <w:szCs w:val="22"/>
              </w:rPr>
            </w:pPr>
          </w:p>
        </w:tc>
        <w:tc>
          <w:tcPr>
            <w:tcW w:w="825" w:type="dxa"/>
          </w:tcPr>
          <w:p w14:paraId="0000073C" w14:textId="77777777" w:rsidR="003A3E41" w:rsidRDefault="003A3E41">
            <w:pPr>
              <w:widowControl w:val="0"/>
              <w:jc w:val="left"/>
              <w:rPr>
                <w:sz w:val="22"/>
                <w:szCs w:val="22"/>
              </w:rPr>
            </w:pPr>
          </w:p>
        </w:tc>
        <w:tc>
          <w:tcPr>
            <w:tcW w:w="945" w:type="dxa"/>
          </w:tcPr>
          <w:p w14:paraId="0000073D" w14:textId="77777777" w:rsidR="003A3E41" w:rsidRDefault="003A3E41">
            <w:pPr>
              <w:widowControl w:val="0"/>
              <w:jc w:val="left"/>
              <w:rPr>
                <w:sz w:val="22"/>
                <w:szCs w:val="22"/>
              </w:rPr>
            </w:pPr>
          </w:p>
        </w:tc>
        <w:tc>
          <w:tcPr>
            <w:tcW w:w="679" w:type="dxa"/>
          </w:tcPr>
          <w:p w14:paraId="0000073E" w14:textId="77777777" w:rsidR="003A3E41" w:rsidRDefault="003A3E41">
            <w:pPr>
              <w:widowControl w:val="0"/>
              <w:jc w:val="left"/>
              <w:rPr>
                <w:sz w:val="22"/>
                <w:szCs w:val="22"/>
              </w:rPr>
            </w:pPr>
          </w:p>
        </w:tc>
        <w:tc>
          <w:tcPr>
            <w:tcW w:w="945" w:type="dxa"/>
          </w:tcPr>
          <w:p w14:paraId="0000073F" w14:textId="77777777" w:rsidR="003A3E41" w:rsidRDefault="003A3E41">
            <w:pPr>
              <w:widowControl w:val="0"/>
              <w:jc w:val="left"/>
              <w:rPr>
                <w:sz w:val="22"/>
                <w:szCs w:val="22"/>
              </w:rPr>
            </w:pPr>
          </w:p>
        </w:tc>
        <w:tc>
          <w:tcPr>
            <w:tcW w:w="1044" w:type="dxa"/>
          </w:tcPr>
          <w:p w14:paraId="00000740" w14:textId="77777777" w:rsidR="003A3E41" w:rsidRDefault="003A3E41">
            <w:pPr>
              <w:widowControl w:val="0"/>
              <w:jc w:val="left"/>
              <w:rPr>
                <w:sz w:val="22"/>
                <w:szCs w:val="22"/>
              </w:rPr>
            </w:pPr>
          </w:p>
        </w:tc>
      </w:tr>
      <w:tr w:rsidR="003A3E41" w14:paraId="484C2F4B" w14:textId="77777777">
        <w:tc>
          <w:tcPr>
            <w:tcW w:w="436" w:type="dxa"/>
          </w:tcPr>
          <w:p w14:paraId="00000741" w14:textId="77777777" w:rsidR="003A3E41" w:rsidRDefault="004A258A">
            <w:pPr>
              <w:widowControl w:val="0"/>
              <w:jc w:val="center"/>
              <w:rPr>
                <w:sz w:val="22"/>
                <w:szCs w:val="22"/>
              </w:rPr>
            </w:pPr>
            <w:r>
              <w:rPr>
                <w:sz w:val="22"/>
                <w:szCs w:val="22"/>
              </w:rPr>
              <w:t>12</w:t>
            </w:r>
          </w:p>
        </w:tc>
        <w:tc>
          <w:tcPr>
            <w:tcW w:w="3570" w:type="dxa"/>
          </w:tcPr>
          <w:p w14:paraId="00000742" w14:textId="77777777" w:rsidR="003A3E41" w:rsidRDefault="004A258A">
            <w:pPr>
              <w:widowControl w:val="0"/>
              <w:jc w:val="left"/>
              <w:rPr>
                <w:sz w:val="22"/>
                <w:szCs w:val="22"/>
              </w:rPr>
            </w:pPr>
            <w:r>
              <w:rPr>
                <w:sz w:val="22"/>
                <w:szCs w:val="22"/>
              </w:rPr>
              <w:t>На роботі чи у навчанні я витрачаю час на те, щоб вибрати рішення, яке мене влаштовує.</w:t>
            </w:r>
          </w:p>
        </w:tc>
        <w:tc>
          <w:tcPr>
            <w:tcW w:w="900" w:type="dxa"/>
          </w:tcPr>
          <w:p w14:paraId="00000743" w14:textId="77777777" w:rsidR="003A3E41" w:rsidRDefault="003A3E41">
            <w:pPr>
              <w:widowControl w:val="0"/>
              <w:jc w:val="left"/>
              <w:rPr>
                <w:sz w:val="22"/>
                <w:szCs w:val="22"/>
              </w:rPr>
            </w:pPr>
          </w:p>
        </w:tc>
        <w:tc>
          <w:tcPr>
            <w:tcW w:w="825" w:type="dxa"/>
          </w:tcPr>
          <w:p w14:paraId="00000744" w14:textId="77777777" w:rsidR="003A3E41" w:rsidRDefault="003A3E41">
            <w:pPr>
              <w:widowControl w:val="0"/>
              <w:jc w:val="left"/>
              <w:rPr>
                <w:sz w:val="22"/>
                <w:szCs w:val="22"/>
              </w:rPr>
            </w:pPr>
          </w:p>
        </w:tc>
        <w:tc>
          <w:tcPr>
            <w:tcW w:w="945" w:type="dxa"/>
          </w:tcPr>
          <w:p w14:paraId="00000745" w14:textId="77777777" w:rsidR="003A3E41" w:rsidRDefault="003A3E41">
            <w:pPr>
              <w:widowControl w:val="0"/>
              <w:jc w:val="left"/>
              <w:rPr>
                <w:sz w:val="22"/>
                <w:szCs w:val="22"/>
              </w:rPr>
            </w:pPr>
          </w:p>
        </w:tc>
        <w:tc>
          <w:tcPr>
            <w:tcW w:w="679" w:type="dxa"/>
          </w:tcPr>
          <w:p w14:paraId="00000746" w14:textId="77777777" w:rsidR="003A3E41" w:rsidRDefault="003A3E41">
            <w:pPr>
              <w:widowControl w:val="0"/>
              <w:jc w:val="left"/>
              <w:rPr>
                <w:sz w:val="22"/>
                <w:szCs w:val="22"/>
              </w:rPr>
            </w:pPr>
          </w:p>
        </w:tc>
        <w:tc>
          <w:tcPr>
            <w:tcW w:w="945" w:type="dxa"/>
          </w:tcPr>
          <w:p w14:paraId="00000747" w14:textId="77777777" w:rsidR="003A3E41" w:rsidRDefault="003A3E41">
            <w:pPr>
              <w:widowControl w:val="0"/>
              <w:jc w:val="left"/>
              <w:rPr>
                <w:sz w:val="22"/>
                <w:szCs w:val="22"/>
              </w:rPr>
            </w:pPr>
          </w:p>
        </w:tc>
        <w:tc>
          <w:tcPr>
            <w:tcW w:w="1044" w:type="dxa"/>
          </w:tcPr>
          <w:p w14:paraId="00000748" w14:textId="77777777" w:rsidR="003A3E41" w:rsidRDefault="003A3E41">
            <w:pPr>
              <w:widowControl w:val="0"/>
              <w:jc w:val="left"/>
              <w:rPr>
                <w:sz w:val="22"/>
                <w:szCs w:val="22"/>
              </w:rPr>
            </w:pPr>
          </w:p>
        </w:tc>
      </w:tr>
      <w:tr w:rsidR="003A3E41" w14:paraId="2DBF36AD" w14:textId="77777777">
        <w:tc>
          <w:tcPr>
            <w:tcW w:w="436" w:type="dxa"/>
          </w:tcPr>
          <w:p w14:paraId="00000749" w14:textId="77777777" w:rsidR="003A3E41" w:rsidRDefault="004A258A">
            <w:pPr>
              <w:widowControl w:val="0"/>
              <w:jc w:val="center"/>
              <w:rPr>
                <w:sz w:val="22"/>
                <w:szCs w:val="22"/>
              </w:rPr>
            </w:pPr>
            <w:r>
              <w:rPr>
                <w:sz w:val="22"/>
                <w:szCs w:val="22"/>
              </w:rPr>
              <w:t>13</w:t>
            </w:r>
          </w:p>
        </w:tc>
        <w:tc>
          <w:tcPr>
            <w:tcW w:w="3570" w:type="dxa"/>
          </w:tcPr>
          <w:p w14:paraId="0000074A" w14:textId="77777777" w:rsidR="003A3E41" w:rsidRDefault="004A258A">
            <w:pPr>
              <w:widowControl w:val="0"/>
              <w:jc w:val="left"/>
              <w:rPr>
                <w:sz w:val="22"/>
                <w:szCs w:val="22"/>
              </w:rPr>
            </w:pPr>
            <w:r>
              <w:rPr>
                <w:sz w:val="22"/>
                <w:szCs w:val="22"/>
              </w:rPr>
              <w:t>Я завжди ставлю цілі, для досягнення яких потрібне мінімальне зусилля.</w:t>
            </w:r>
          </w:p>
        </w:tc>
        <w:tc>
          <w:tcPr>
            <w:tcW w:w="900" w:type="dxa"/>
          </w:tcPr>
          <w:p w14:paraId="0000074B" w14:textId="77777777" w:rsidR="003A3E41" w:rsidRDefault="003A3E41">
            <w:pPr>
              <w:widowControl w:val="0"/>
              <w:jc w:val="left"/>
              <w:rPr>
                <w:sz w:val="22"/>
                <w:szCs w:val="22"/>
              </w:rPr>
            </w:pPr>
          </w:p>
        </w:tc>
        <w:tc>
          <w:tcPr>
            <w:tcW w:w="825" w:type="dxa"/>
          </w:tcPr>
          <w:p w14:paraId="0000074C" w14:textId="77777777" w:rsidR="003A3E41" w:rsidRDefault="003A3E41">
            <w:pPr>
              <w:widowControl w:val="0"/>
              <w:jc w:val="left"/>
              <w:rPr>
                <w:sz w:val="22"/>
                <w:szCs w:val="22"/>
              </w:rPr>
            </w:pPr>
          </w:p>
        </w:tc>
        <w:tc>
          <w:tcPr>
            <w:tcW w:w="945" w:type="dxa"/>
          </w:tcPr>
          <w:p w14:paraId="0000074D" w14:textId="77777777" w:rsidR="003A3E41" w:rsidRDefault="003A3E41">
            <w:pPr>
              <w:widowControl w:val="0"/>
              <w:jc w:val="left"/>
              <w:rPr>
                <w:sz w:val="22"/>
                <w:szCs w:val="22"/>
              </w:rPr>
            </w:pPr>
          </w:p>
        </w:tc>
        <w:tc>
          <w:tcPr>
            <w:tcW w:w="679" w:type="dxa"/>
          </w:tcPr>
          <w:p w14:paraId="0000074E" w14:textId="77777777" w:rsidR="003A3E41" w:rsidRDefault="003A3E41">
            <w:pPr>
              <w:widowControl w:val="0"/>
              <w:jc w:val="left"/>
              <w:rPr>
                <w:sz w:val="22"/>
                <w:szCs w:val="22"/>
              </w:rPr>
            </w:pPr>
          </w:p>
        </w:tc>
        <w:tc>
          <w:tcPr>
            <w:tcW w:w="945" w:type="dxa"/>
          </w:tcPr>
          <w:p w14:paraId="0000074F" w14:textId="77777777" w:rsidR="003A3E41" w:rsidRDefault="003A3E41">
            <w:pPr>
              <w:widowControl w:val="0"/>
              <w:jc w:val="left"/>
              <w:rPr>
                <w:sz w:val="22"/>
                <w:szCs w:val="22"/>
              </w:rPr>
            </w:pPr>
          </w:p>
        </w:tc>
        <w:tc>
          <w:tcPr>
            <w:tcW w:w="1044" w:type="dxa"/>
          </w:tcPr>
          <w:p w14:paraId="00000750" w14:textId="77777777" w:rsidR="003A3E41" w:rsidRDefault="003A3E41">
            <w:pPr>
              <w:widowControl w:val="0"/>
              <w:jc w:val="left"/>
              <w:rPr>
                <w:sz w:val="22"/>
                <w:szCs w:val="22"/>
              </w:rPr>
            </w:pPr>
          </w:p>
        </w:tc>
      </w:tr>
      <w:tr w:rsidR="003A3E41" w14:paraId="1BA149F1" w14:textId="77777777">
        <w:tc>
          <w:tcPr>
            <w:tcW w:w="436" w:type="dxa"/>
          </w:tcPr>
          <w:p w14:paraId="00000751" w14:textId="77777777" w:rsidR="003A3E41" w:rsidRDefault="004A258A">
            <w:pPr>
              <w:widowControl w:val="0"/>
              <w:jc w:val="center"/>
              <w:rPr>
                <w:sz w:val="22"/>
                <w:szCs w:val="22"/>
              </w:rPr>
            </w:pPr>
            <w:r>
              <w:rPr>
                <w:sz w:val="22"/>
                <w:szCs w:val="22"/>
              </w:rPr>
              <w:t>14</w:t>
            </w:r>
          </w:p>
        </w:tc>
        <w:tc>
          <w:tcPr>
            <w:tcW w:w="3570" w:type="dxa"/>
          </w:tcPr>
          <w:p w14:paraId="00000752" w14:textId="77777777" w:rsidR="003A3E41" w:rsidRDefault="004A258A">
            <w:pPr>
              <w:widowControl w:val="0"/>
              <w:jc w:val="left"/>
              <w:rPr>
                <w:sz w:val="22"/>
                <w:szCs w:val="22"/>
              </w:rPr>
            </w:pPr>
            <w:r>
              <w:rPr>
                <w:sz w:val="22"/>
                <w:szCs w:val="22"/>
              </w:rPr>
              <w:t>Коли я приймаю рішення, я витрачаю час на те, щоб вибрати прийнятну для себе альтернативу.</w:t>
            </w:r>
          </w:p>
        </w:tc>
        <w:tc>
          <w:tcPr>
            <w:tcW w:w="900" w:type="dxa"/>
          </w:tcPr>
          <w:p w14:paraId="00000753" w14:textId="77777777" w:rsidR="003A3E41" w:rsidRDefault="003A3E41">
            <w:pPr>
              <w:widowControl w:val="0"/>
              <w:jc w:val="left"/>
              <w:rPr>
                <w:sz w:val="22"/>
                <w:szCs w:val="22"/>
              </w:rPr>
            </w:pPr>
          </w:p>
        </w:tc>
        <w:tc>
          <w:tcPr>
            <w:tcW w:w="825" w:type="dxa"/>
          </w:tcPr>
          <w:p w14:paraId="00000754" w14:textId="77777777" w:rsidR="003A3E41" w:rsidRDefault="003A3E41">
            <w:pPr>
              <w:widowControl w:val="0"/>
              <w:jc w:val="left"/>
              <w:rPr>
                <w:sz w:val="22"/>
                <w:szCs w:val="22"/>
              </w:rPr>
            </w:pPr>
          </w:p>
        </w:tc>
        <w:tc>
          <w:tcPr>
            <w:tcW w:w="945" w:type="dxa"/>
          </w:tcPr>
          <w:p w14:paraId="00000755" w14:textId="77777777" w:rsidR="003A3E41" w:rsidRDefault="003A3E41">
            <w:pPr>
              <w:widowControl w:val="0"/>
              <w:jc w:val="left"/>
              <w:rPr>
                <w:sz w:val="22"/>
                <w:szCs w:val="22"/>
              </w:rPr>
            </w:pPr>
          </w:p>
        </w:tc>
        <w:tc>
          <w:tcPr>
            <w:tcW w:w="679" w:type="dxa"/>
          </w:tcPr>
          <w:p w14:paraId="00000756" w14:textId="77777777" w:rsidR="003A3E41" w:rsidRDefault="003A3E41">
            <w:pPr>
              <w:widowControl w:val="0"/>
              <w:jc w:val="left"/>
              <w:rPr>
                <w:sz w:val="22"/>
                <w:szCs w:val="22"/>
              </w:rPr>
            </w:pPr>
          </w:p>
        </w:tc>
        <w:tc>
          <w:tcPr>
            <w:tcW w:w="945" w:type="dxa"/>
          </w:tcPr>
          <w:p w14:paraId="00000757" w14:textId="77777777" w:rsidR="003A3E41" w:rsidRDefault="003A3E41">
            <w:pPr>
              <w:widowControl w:val="0"/>
              <w:jc w:val="left"/>
              <w:rPr>
                <w:sz w:val="22"/>
                <w:szCs w:val="22"/>
              </w:rPr>
            </w:pPr>
          </w:p>
        </w:tc>
        <w:tc>
          <w:tcPr>
            <w:tcW w:w="1044" w:type="dxa"/>
          </w:tcPr>
          <w:p w14:paraId="00000758" w14:textId="77777777" w:rsidR="003A3E41" w:rsidRDefault="003A3E41">
            <w:pPr>
              <w:widowControl w:val="0"/>
              <w:jc w:val="left"/>
              <w:rPr>
                <w:sz w:val="22"/>
                <w:szCs w:val="22"/>
              </w:rPr>
            </w:pPr>
          </w:p>
        </w:tc>
      </w:tr>
      <w:tr w:rsidR="003A3E41" w14:paraId="159E53C8" w14:textId="77777777">
        <w:tc>
          <w:tcPr>
            <w:tcW w:w="436" w:type="dxa"/>
          </w:tcPr>
          <w:p w14:paraId="00000759" w14:textId="77777777" w:rsidR="003A3E41" w:rsidRDefault="004A258A">
            <w:pPr>
              <w:widowControl w:val="0"/>
              <w:jc w:val="center"/>
              <w:rPr>
                <w:sz w:val="22"/>
                <w:szCs w:val="22"/>
              </w:rPr>
            </w:pPr>
            <w:r>
              <w:rPr>
                <w:sz w:val="22"/>
                <w:szCs w:val="22"/>
              </w:rPr>
              <w:t>15</w:t>
            </w:r>
          </w:p>
        </w:tc>
        <w:tc>
          <w:tcPr>
            <w:tcW w:w="3570" w:type="dxa"/>
          </w:tcPr>
          <w:p w14:paraId="0000075A" w14:textId="77777777" w:rsidR="003A3E41" w:rsidRDefault="004A258A">
            <w:pPr>
              <w:widowControl w:val="0"/>
              <w:jc w:val="left"/>
              <w:rPr>
                <w:sz w:val="22"/>
                <w:szCs w:val="22"/>
              </w:rPr>
            </w:pPr>
            <w:r>
              <w:rPr>
                <w:sz w:val="22"/>
                <w:szCs w:val="22"/>
              </w:rPr>
              <w:t>Коли я маю ухвалити рішення, я вибираю варіант «по-мінімуму».</w:t>
            </w:r>
          </w:p>
        </w:tc>
        <w:tc>
          <w:tcPr>
            <w:tcW w:w="900" w:type="dxa"/>
          </w:tcPr>
          <w:p w14:paraId="0000075B" w14:textId="77777777" w:rsidR="003A3E41" w:rsidRDefault="003A3E41">
            <w:pPr>
              <w:widowControl w:val="0"/>
              <w:jc w:val="left"/>
              <w:rPr>
                <w:sz w:val="22"/>
                <w:szCs w:val="22"/>
              </w:rPr>
            </w:pPr>
          </w:p>
        </w:tc>
        <w:tc>
          <w:tcPr>
            <w:tcW w:w="825" w:type="dxa"/>
          </w:tcPr>
          <w:p w14:paraId="0000075C" w14:textId="77777777" w:rsidR="003A3E41" w:rsidRDefault="003A3E41">
            <w:pPr>
              <w:widowControl w:val="0"/>
              <w:jc w:val="left"/>
              <w:rPr>
                <w:sz w:val="22"/>
                <w:szCs w:val="22"/>
              </w:rPr>
            </w:pPr>
          </w:p>
        </w:tc>
        <w:tc>
          <w:tcPr>
            <w:tcW w:w="945" w:type="dxa"/>
          </w:tcPr>
          <w:p w14:paraId="0000075D" w14:textId="77777777" w:rsidR="003A3E41" w:rsidRDefault="003A3E41">
            <w:pPr>
              <w:widowControl w:val="0"/>
              <w:jc w:val="left"/>
              <w:rPr>
                <w:sz w:val="22"/>
                <w:szCs w:val="22"/>
              </w:rPr>
            </w:pPr>
          </w:p>
        </w:tc>
        <w:tc>
          <w:tcPr>
            <w:tcW w:w="679" w:type="dxa"/>
          </w:tcPr>
          <w:p w14:paraId="0000075E" w14:textId="77777777" w:rsidR="003A3E41" w:rsidRDefault="003A3E41">
            <w:pPr>
              <w:widowControl w:val="0"/>
              <w:jc w:val="left"/>
              <w:rPr>
                <w:sz w:val="22"/>
                <w:szCs w:val="22"/>
              </w:rPr>
            </w:pPr>
          </w:p>
        </w:tc>
        <w:tc>
          <w:tcPr>
            <w:tcW w:w="945" w:type="dxa"/>
          </w:tcPr>
          <w:p w14:paraId="0000075F" w14:textId="77777777" w:rsidR="003A3E41" w:rsidRDefault="003A3E41">
            <w:pPr>
              <w:widowControl w:val="0"/>
              <w:jc w:val="left"/>
              <w:rPr>
                <w:sz w:val="22"/>
                <w:szCs w:val="22"/>
              </w:rPr>
            </w:pPr>
          </w:p>
        </w:tc>
        <w:tc>
          <w:tcPr>
            <w:tcW w:w="1044" w:type="dxa"/>
          </w:tcPr>
          <w:p w14:paraId="00000760" w14:textId="77777777" w:rsidR="003A3E41" w:rsidRDefault="003A3E41">
            <w:pPr>
              <w:widowControl w:val="0"/>
              <w:jc w:val="left"/>
              <w:rPr>
                <w:sz w:val="22"/>
                <w:szCs w:val="22"/>
              </w:rPr>
            </w:pPr>
          </w:p>
        </w:tc>
      </w:tr>
      <w:tr w:rsidR="003A3E41" w14:paraId="7600E017" w14:textId="77777777">
        <w:tc>
          <w:tcPr>
            <w:tcW w:w="436" w:type="dxa"/>
          </w:tcPr>
          <w:p w14:paraId="00000761" w14:textId="77777777" w:rsidR="003A3E41" w:rsidRDefault="004A258A">
            <w:pPr>
              <w:widowControl w:val="0"/>
              <w:jc w:val="left"/>
              <w:rPr>
                <w:sz w:val="22"/>
                <w:szCs w:val="22"/>
              </w:rPr>
            </w:pPr>
            <w:r>
              <w:rPr>
                <w:sz w:val="22"/>
                <w:szCs w:val="22"/>
              </w:rPr>
              <w:t>16</w:t>
            </w:r>
          </w:p>
        </w:tc>
        <w:tc>
          <w:tcPr>
            <w:tcW w:w="3570" w:type="dxa"/>
          </w:tcPr>
          <w:p w14:paraId="00000762" w14:textId="77777777" w:rsidR="003A3E41" w:rsidRDefault="004A258A">
            <w:pPr>
              <w:widowControl w:val="0"/>
              <w:jc w:val="left"/>
              <w:rPr>
                <w:sz w:val="22"/>
                <w:szCs w:val="22"/>
              </w:rPr>
            </w:pPr>
            <w:r>
              <w:rPr>
                <w:sz w:val="22"/>
                <w:szCs w:val="22"/>
              </w:rPr>
              <w:t xml:space="preserve">Коли переді мною постає нове завдання, я витрачаю багато часу на збір інформації про можливі </w:t>
            </w:r>
            <w:r>
              <w:rPr>
                <w:sz w:val="22"/>
                <w:szCs w:val="22"/>
              </w:rPr>
              <w:lastRenderedPageBreak/>
              <w:t>шляхи її вирішення.</w:t>
            </w:r>
          </w:p>
        </w:tc>
        <w:tc>
          <w:tcPr>
            <w:tcW w:w="900" w:type="dxa"/>
          </w:tcPr>
          <w:p w14:paraId="00000763" w14:textId="77777777" w:rsidR="003A3E41" w:rsidRDefault="003A3E41">
            <w:pPr>
              <w:widowControl w:val="0"/>
              <w:jc w:val="left"/>
              <w:rPr>
                <w:sz w:val="22"/>
                <w:szCs w:val="22"/>
              </w:rPr>
            </w:pPr>
          </w:p>
        </w:tc>
        <w:tc>
          <w:tcPr>
            <w:tcW w:w="825" w:type="dxa"/>
          </w:tcPr>
          <w:p w14:paraId="00000764" w14:textId="77777777" w:rsidR="003A3E41" w:rsidRDefault="003A3E41">
            <w:pPr>
              <w:widowControl w:val="0"/>
              <w:jc w:val="left"/>
              <w:rPr>
                <w:sz w:val="22"/>
                <w:szCs w:val="22"/>
              </w:rPr>
            </w:pPr>
          </w:p>
        </w:tc>
        <w:tc>
          <w:tcPr>
            <w:tcW w:w="945" w:type="dxa"/>
          </w:tcPr>
          <w:p w14:paraId="00000765" w14:textId="77777777" w:rsidR="003A3E41" w:rsidRDefault="003A3E41">
            <w:pPr>
              <w:widowControl w:val="0"/>
              <w:jc w:val="left"/>
              <w:rPr>
                <w:sz w:val="22"/>
                <w:szCs w:val="22"/>
              </w:rPr>
            </w:pPr>
          </w:p>
        </w:tc>
        <w:tc>
          <w:tcPr>
            <w:tcW w:w="679" w:type="dxa"/>
          </w:tcPr>
          <w:p w14:paraId="00000766" w14:textId="77777777" w:rsidR="003A3E41" w:rsidRDefault="003A3E41">
            <w:pPr>
              <w:widowControl w:val="0"/>
              <w:jc w:val="left"/>
              <w:rPr>
                <w:sz w:val="22"/>
                <w:szCs w:val="22"/>
              </w:rPr>
            </w:pPr>
          </w:p>
        </w:tc>
        <w:tc>
          <w:tcPr>
            <w:tcW w:w="945" w:type="dxa"/>
          </w:tcPr>
          <w:p w14:paraId="00000767" w14:textId="77777777" w:rsidR="003A3E41" w:rsidRDefault="003A3E41">
            <w:pPr>
              <w:widowControl w:val="0"/>
              <w:jc w:val="left"/>
              <w:rPr>
                <w:sz w:val="22"/>
                <w:szCs w:val="22"/>
              </w:rPr>
            </w:pPr>
          </w:p>
        </w:tc>
        <w:tc>
          <w:tcPr>
            <w:tcW w:w="1044" w:type="dxa"/>
          </w:tcPr>
          <w:p w14:paraId="00000768" w14:textId="77777777" w:rsidR="003A3E41" w:rsidRDefault="003A3E41">
            <w:pPr>
              <w:widowControl w:val="0"/>
              <w:jc w:val="left"/>
              <w:rPr>
                <w:sz w:val="22"/>
                <w:szCs w:val="22"/>
              </w:rPr>
            </w:pPr>
          </w:p>
        </w:tc>
      </w:tr>
      <w:tr w:rsidR="003A3E41" w14:paraId="1AA1DAA7" w14:textId="77777777">
        <w:tc>
          <w:tcPr>
            <w:tcW w:w="436" w:type="dxa"/>
          </w:tcPr>
          <w:p w14:paraId="00000769" w14:textId="77777777" w:rsidR="003A3E41" w:rsidRDefault="004A258A">
            <w:pPr>
              <w:widowControl w:val="0"/>
              <w:jc w:val="center"/>
              <w:rPr>
                <w:sz w:val="22"/>
                <w:szCs w:val="22"/>
              </w:rPr>
            </w:pPr>
            <w:r>
              <w:rPr>
                <w:sz w:val="22"/>
                <w:szCs w:val="22"/>
              </w:rPr>
              <w:lastRenderedPageBreak/>
              <w:t>17</w:t>
            </w:r>
          </w:p>
        </w:tc>
        <w:tc>
          <w:tcPr>
            <w:tcW w:w="3570" w:type="dxa"/>
          </w:tcPr>
          <w:p w14:paraId="0000076A" w14:textId="77777777" w:rsidR="003A3E41" w:rsidRDefault="004A258A">
            <w:pPr>
              <w:widowControl w:val="0"/>
              <w:jc w:val="left"/>
              <w:rPr>
                <w:sz w:val="22"/>
                <w:szCs w:val="22"/>
              </w:rPr>
            </w:pPr>
            <w:r>
              <w:rPr>
                <w:sz w:val="22"/>
                <w:szCs w:val="22"/>
              </w:rPr>
              <w:t>Коли на роботі мені дають нове завдання, я докладаю не більше зусиль, ніж потрібно.</w:t>
            </w:r>
          </w:p>
        </w:tc>
        <w:tc>
          <w:tcPr>
            <w:tcW w:w="900" w:type="dxa"/>
          </w:tcPr>
          <w:p w14:paraId="0000076B" w14:textId="77777777" w:rsidR="003A3E41" w:rsidRDefault="003A3E41">
            <w:pPr>
              <w:widowControl w:val="0"/>
              <w:jc w:val="left"/>
              <w:rPr>
                <w:sz w:val="22"/>
                <w:szCs w:val="22"/>
              </w:rPr>
            </w:pPr>
          </w:p>
        </w:tc>
        <w:tc>
          <w:tcPr>
            <w:tcW w:w="825" w:type="dxa"/>
          </w:tcPr>
          <w:p w14:paraId="0000076C" w14:textId="77777777" w:rsidR="003A3E41" w:rsidRDefault="003A3E41">
            <w:pPr>
              <w:widowControl w:val="0"/>
              <w:jc w:val="left"/>
              <w:rPr>
                <w:sz w:val="22"/>
                <w:szCs w:val="22"/>
              </w:rPr>
            </w:pPr>
          </w:p>
        </w:tc>
        <w:tc>
          <w:tcPr>
            <w:tcW w:w="945" w:type="dxa"/>
          </w:tcPr>
          <w:p w14:paraId="0000076D" w14:textId="77777777" w:rsidR="003A3E41" w:rsidRDefault="003A3E41">
            <w:pPr>
              <w:widowControl w:val="0"/>
              <w:jc w:val="left"/>
              <w:rPr>
                <w:sz w:val="22"/>
                <w:szCs w:val="22"/>
              </w:rPr>
            </w:pPr>
          </w:p>
        </w:tc>
        <w:tc>
          <w:tcPr>
            <w:tcW w:w="679" w:type="dxa"/>
          </w:tcPr>
          <w:p w14:paraId="0000076E" w14:textId="77777777" w:rsidR="003A3E41" w:rsidRDefault="003A3E41">
            <w:pPr>
              <w:widowControl w:val="0"/>
              <w:jc w:val="left"/>
              <w:rPr>
                <w:sz w:val="22"/>
                <w:szCs w:val="22"/>
              </w:rPr>
            </w:pPr>
          </w:p>
        </w:tc>
        <w:tc>
          <w:tcPr>
            <w:tcW w:w="945" w:type="dxa"/>
          </w:tcPr>
          <w:p w14:paraId="0000076F" w14:textId="77777777" w:rsidR="003A3E41" w:rsidRDefault="003A3E41">
            <w:pPr>
              <w:widowControl w:val="0"/>
              <w:jc w:val="left"/>
              <w:rPr>
                <w:sz w:val="22"/>
                <w:szCs w:val="22"/>
              </w:rPr>
            </w:pPr>
          </w:p>
        </w:tc>
        <w:tc>
          <w:tcPr>
            <w:tcW w:w="1044" w:type="dxa"/>
          </w:tcPr>
          <w:p w14:paraId="00000770" w14:textId="77777777" w:rsidR="003A3E41" w:rsidRDefault="003A3E41">
            <w:pPr>
              <w:widowControl w:val="0"/>
              <w:jc w:val="left"/>
              <w:rPr>
                <w:sz w:val="22"/>
                <w:szCs w:val="22"/>
              </w:rPr>
            </w:pPr>
          </w:p>
        </w:tc>
      </w:tr>
      <w:tr w:rsidR="003A3E41" w14:paraId="4E4DFBBA" w14:textId="77777777">
        <w:tc>
          <w:tcPr>
            <w:tcW w:w="436" w:type="dxa"/>
          </w:tcPr>
          <w:p w14:paraId="00000771" w14:textId="77777777" w:rsidR="003A3E41" w:rsidRDefault="004A258A">
            <w:pPr>
              <w:widowControl w:val="0"/>
              <w:jc w:val="center"/>
              <w:rPr>
                <w:sz w:val="22"/>
                <w:szCs w:val="22"/>
              </w:rPr>
            </w:pPr>
            <w:r>
              <w:rPr>
                <w:sz w:val="22"/>
                <w:szCs w:val="22"/>
              </w:rPr>
              <w:t>18</w:t>
            </w:r>
          </w:p>
        </w:tc>
        <w:tc>
          <w:tcPr>
            <w:tcW w:w="3570" w:type="dxa"/>
          </w:tcPr>
          <w:p w14:paraId="00000772" w14:textId="77777777" w:rsidR="003A3E41" w:rsidRDefault="004A258A">
            <w:pPr>
              <w:widowControl w:val="0"/>
              <w:jc w:val="left"/>
              <w:rPr>
                <w:sz w:val="22"/>
                <w:szCs w:val="22"/>
              </w:rPr>
            </w:pPr>
            <w:r>
              <w:rPr>
                <w:sz w:val="22"/>
                <w:szCs w:val="22"/>
              </w:rPr>
              <w:t>При виконанні робочого завдання я прагну максимального результату, не рахуючи витрачені сили і час.</w:t>
            </w:r>
          </w:p>
        </w:tc>
        <w:tc>
          <w:tcPr>
            <w:tcW w:w="900" w:type="dxa"/>
          </w:tcPr>
          <w:p w14:paraId="00000773" w14:textId="77777777" w:rsidR="003A3E41" w:rsidRDefault="003A3E41">
            <w:pPr>
              <w:widowControl w:val="0"/>
              <w:jc w:val="left"/>
              <w:rPr>
                <w:sz w:val="22"/>
                <w:szCs w:val="22"/>
              </w:rPr>
            </w:pPr>
          </w:p>
        </w:tc>
        <w:tc>
          <w:tcPr>
            <w:tcW w:w="825" w:type="dxa"/>
          </w:tcPr>
          <w:p w14:paraId="00000774" w14:textId="77777777" w:rsidR="003A3E41" w:rsidRDefault="003A3E41">
            <w:pPr>
              <w:widowControl w:val="0"/>
              <w:jc w:val="left"/>
              <w:rPr>
                <w:sz w:val="22"/>
                <w:szCs w:val="22"/>
              </w:rPr>
            </w:pPr>
          </w:p>
        </w:tc>
        <w:tc>
          <w:tcPr>
            <w:tcW w:w="945" w:type="dxa"/>
          </w:tcPr>
          <w:p w14:paraId="00000775" w14:textId="77777777" w:rsidR="003A3E41" w:rsidRDefault="003A3E41">
            <w:pPr>
              <w:widowControl w:val="0"/>
              <w:jc w:val="left"/>
              <w:rPr>
                <w:sz w:val="22"/>
                <w:szCs w:val="22"/>
              </w:rPr>
            </w:pPr>
          </w:p>
        </w:tc>
        <w:tc>
          <w:tcPr>
            <w:tcW w:w="679" w:type="dxa"/>
          </w:tcPr>
          <w:p w14:paraId="00000776" w14:textId="77777777" w:rsidR="003A3E41" w:rsidRDefault="003A3E41">
            <w:pPr>
              <w:widowControl w:val="0"/>
              <w:jc w:val="left"/>
              <w:rPr>
                <w:sz w:val="22"/>
                <w:szCs w:val="22"/>
              </w:rPr>
            </w:pPr>
          </w:p>
        </w:tc>
        <w:tc>
          <w:tcPr>
            <w:tcW w:w="945" w:type="dxa"/>
          </w:tcPr>
          <w:p w14:paraId="00000777" w14:textId="77777777" w:rsidR="003A3E41" w:rsidRDefault="003A3E41">
            <w:pPr>
              <w:widowControl w:val="0"/>
              <w:jc w:val="left"/>
              <w:rPr>
                <w:sz w:val="22"/>
                <w:szCs w:val="22"/>
              </w:rPr>
            </w:pPr>
          </w:p>
        </w:tc>
        <w:tc>
          <w:tcPr>
            <w:tcW w:w="1044" w:type="dxa"/>
          </w:tcPr>
          <w:p w14:paraId="00000778" w14:textId="77777777" w:rsidR="003A3E41" w:rsidRDefault="003A3E41">
            <w:pPr>
              <w:widowControl w:val="0"/>
              <w:jc w:val="left"/>
              <w:rPr>
                <w:sz w:val="22"/>
                <w:szCs w:val="22"/>
              </w:rPr>
            </w:pPr>
          </w:p>
        </w:tc>
      </w:tr>
      <w:tr w:rsidR="003A3E41" w14:paraId="20BEFE37" w14:textId="77777777">
        <w:tc>
          <w:tcPr>
            <w:tcW w:w="436" w:type="dxa"/>
          </w:tcPr>
          <w:p w14:paraId="00000779" w14:textId="77777777" w:rsidR="003A3E41" w:rsidRDefault="004A258A">
            <w:pPr>
              <w:widowControl w:val="0"/>
              <w:jc w:val="left"/>
              <w:rPr>
                <w:sz w:val="22"/>
                <w:szCs w:val="22"/>
              </w:rPr>
            </w:pPr>
            <w:r>
              <w:rPr>
                <w:sz w:val="22"/>
                <w:szCs w:val="22"/>
              </w:rPr>
              <w:t>19</w:t>
            </w:r>
          </w:p>
        </w:tc>
        <w:tc>
          <w:tcPr>
            <w:tcW w:w="3570" w:type="dxa"/>
          </w:tcPr>
          <w:p w14:paraId="0000077A" w14:textId="77777777" w:rsidR="003A3E41" w:rsidRDefault="004A258A">
            <w:pPr>
              <w:widowControl w:val="0"/>
              <w:jc w:val="left"/>
              <w:rPr>
                <w:sz w:val="22"/>
                <w:szCs w:val="22"/>
              </w:rPr>
            </w:pPr>
            <w:r>
              <w:rPr>
                <w:sz w:val="22"/>
                <w:szCs w:val="22"/>
              </w:rPr>
              <w:t>При виконанні будь-якого завдання я задовольняюся результатом, який вважаю достатнім на даний момент.</w:t>
            </w:r>
          </w:p>
        </w:tc>
        <w:tc>
          <w:tcPr>
            <w:tcW w:w="900" w:type="dxa"/>
          </w:tcPr>
          <w:p w14:paraId="0000077B" w14:textId="77777777" w:rsidR="003A3E41" w:rsidRDefault="003A3E41">
            <w:pPr>
              <w:widowControl w:val="0"/>
              <w:jc w:val="left"/>
              <w:rPr>
                <w:sz w:val="22"/>
                <w:szCs w:val="22"/>
              </w:rPr>
            </w:pPr>
          </w:p>
        </w:tc>
        <w:tc>
          <w:tcPr>
            <w:tcW w:w="825" w:type="dxa"/>
          </w:tcPr>
          <w:p w14:paraId="0000077C" w14:textId="77777777" w:rsidR="003A3E41" w:rsidRDefault="003A3E41">
            <w:pPr>
              <w:widowControl w:val="0"/>
              <w:jc w:val="left"/>
              <w:rPr>
                <w:sz w:val="22"/>
                <w:szCs w:val="22"/>
              </w:rPr>
            </w:pPr>
          </w:p>
        </w:tc>
        <w:tc>
          <w:tcPr>
            <w:tcW w:w="945" w:type="dxa"/>
          </w:tcPr>
          <w:p w14:paraId="0000077D" w14:textId="77777777" w:rsidR="003A3E41" w:rsidRDefault="003A3E41">
            <w:pPr>
              <w:widowControl w:val="0"/>
              <w:jc w:val="left"/>
              <w:rPr>
                <w:sz w:val="22"/>
                <w:szCs w:val="22"/>
              </w:rPr>
            </w:pPr>
          </w:p>
        </w:tc>
        <w:tc>
          <w:tcPr>
            <w:tcW w:w="679" w:type="dxa"/>
          </w:tcPr>
          <w:p w14:paraId="0000077E" w14:textId="77777777" w:rsidR="003A3E41" w:rsidRDefault="003A3E41">
            <w:pPr>
              <w:widowControl w:val="0"/>
              <w:jc w:val="left"/>
              <w:rPr>
                <w:sz w:val="22"/>
                <w:szCs w:val="22"/>
              </w:rPr>
            </w:pPr>
          </w:p>
        </w:tc>
        <w:tc>
          <w:tcPr>
            <w:tcW w:w="945" w:type="dxa"/>
          </w:tcPr>
          <w:p w14:paraId="0000077F" w14:textId="77777777" w:rsidR="003A3E41" w:rsidRDefault="003A3E41">
            <w:pPr>
              <w:widowControl w:val="0"/>
              <w:jc w:val="left"/>
              <w:rPr>
                <w:sz w:val="22"/>
                <w:szCs w:val="22"/>
              </w:rPr>
            </w:pPr>
          </w:p>
        </w:tc>
        <w:tc>
          <w:tcPr>
            <w:tcW w:w="1044" w:type="dxa"/>
          </w:tcPr>
          <w:p w14:paraId="00000780" w14:textId="77777777" w:rsidR="003A3E41" w:rsidRDefault="003A3E41">
            <w:pPr>
              <w:widowControl w:val="0"/>
              <w:jc w:val="left"/>
              <w:rPr>
                <w:sz w:val="22"/>
                <w:szCs w:val="22"/>
              </w:rPr>
            </w:pPr>
          </w:p>
        </w:tc>
      </w:tr>
      <w:tr w:rsidR="003A3E41" w14:paraId="5A2B502E" w14:textId="77777777">
        <w:tc>
          <w:tcPr>
            <w:tcW w:w="436" w:type="dxa"/>
          </w:tcPr>
          <w:p w14:paraId="00000781" w14:textId="77777777" w:rsidR="003A3E41" w:rsidRDefault="004A258A">
            <w:pPr>
              <w:widowControl w:val="0"/>
              <w:jc w:val="left"/>
              <w:rPr>
                <w:sz w:val="22"/>
                <w:szCs w:val="22"/>
              </w:rPr>
            </w:pPr>
            <w:r>
              <w:rPr>
                <w:sz w:val="22"/>
                <w:szCs w:val="22"/>
              </w:rPr>
              <w:t>20</w:t>
            </w:r>
          </w:p>
        </w:tc>
        <w:tc>
          <w:tcPr>
            <w:tcW w:w="3570" w:type="dxa"/>
          </w:tcPr>
          <w:p w14:paraId="00000782" w14:textId="77777777" w:rsidR="003A3E41" w:rsidRDefault="004A258A">
            <w:pPr>
              <w:widowControl w:val="0"/>
              <w:jc w:val="left"/>
              <w:rPr>
                <w:sz w:val="22"/>
                <w:szCs w:val="22"/>
              </w:rPr>
            </w:pPr>
            <w:r>
              <w:rPr>
                <w:sz w:val="22"/>
                <w:szCs w:val="22"/>
              </w:rPr>
              <w:t>Під час виконання робочого завдання мене влаштує результат, для досягнення якого потрібен мінімум зусиль.</w:t>
            </w:r>
          </w:p>
        </w:tc>
        <w:tc>
          <w:tcPr>
            <w:tcW w:w="900" w:type="dxa"/>
          </w:tcPr>
          <w:p w14:paraId="00000783" w14:textId="77777777" w:rsidR="003A3E41" w:rsidRDefault="003A3E41">
            <w:pPr>
              <w:widowControl w:val="0"/>
              <w:jc w:val="left"/>
              <w:rPr>
                <w:sz w:val="22"/>
                <w:szCs w:val="22"/>
              </w:rPr>
            </w:pPr>
          </w:p>
        </w:tc>
        <w:tc>
          <w:tcPr>
            <w:tcW w:w="825" w:type="dxa"/>
          </w:tcPr>
          <w:p w14:paraId="00000784" w14:textId="77777777" w:rsidR="003A3E41" w:rsidRDefault="003A3E41">
            <w:pPr>
              <w:widowControl w:val="0"/>
              <w:jc w:val="left"/>
              <w:rPr>
                <w:sz w:val="22"/>
                <w:szCs w:val="22"/>
              </w:rPr>
            </w:pPr>
          </w:p>
        </w:tc>
        <w:tc>
          <w:tcPr>
            <w:tcW w:w="945" w:type="dxa"/>
          </w:tcPr>
          <w:p w14:paraId="00000785" w14:textId="77777777" w:rsidR="003A3E41" w:rsidRDefault="003A3E41">
            <w:pPr>
              <w:widowControl w:val="0"/>
              <w:jc w:val="left"/>
              <w:rPr>
                <w:sz w:val="22"/>
                <w:szCs w:val="22"/>
              </w:rPr>
            </w:pPr>
          </w:p>
        </w:tc>
        <w:tc>
          <w:tcPr>
            <w:tcW w:w="679" w:type="dxa"/>
          </w:tcPr>
          <w:p w14:paraId="00000786" w14:textId="77777777" w:rsidR="003A3E41" w:rsidRDefault="003A3E41">
            <w:pPr>
              <w:widowControl w:val="0"/>
              <w:jc w:val="left"/>
              <w:rPr>
                <w:sz w:val="22"/>
                <w:szCs w:val="22"/>
              </w:rPr>
            </w:pPr>
          </w:p>
        </w:tc>
        <w:tc>
          <w:tcPr>
            <w:tcW w:w="945" w:type="dxa"/>
          </w:tcPr>
          <w:p w14:paraId="00000787" w14:textId="77777777" w:rsidR="003A3E41" w:rsidRDefault="003A3E41">
            <w:pPr>
              <w:widowControl w:val="0"/>
              <w:jc w:val="left"/>
              <w:rPr>
                <w:sz w:val="22"/>
                <w:szCs w:val="22"/>
              </w:rPr>
            </w:pPr>
          </w:p>
        </w:tc>
        <w:tc>
          <w:tcPr>
            <w:tcW w:w="1044" w:type="dxa"/>
          </w:tcPr>
          <w:p w14:paraId="00000788" w14:textId="77777777" w:rsidR="003A3E41" w:rsidRDefault="003A3E41">
            <w:pPr>
              <w:widowControl w:val="0"/>
              <w:jc w:val="left"/>
              <w:rPr>
                <w:sz w:val="22"/>
                <w:szCs w:val="22"/>
              </w:rPr>
            </w:pPr>
          </w:p>
        </w:tc>
      </w:tr>
    </w:tbl>
    <w:p w14:paraId="00000789" w14:textId="77777777" w:rsidR="003A3E41" w:rsidRDefault="004A258A">
      <w:pPr>
        <w:spacing w:line="360" w:lineRule="auto"/>
        <w:ind w:firstLine="709"/>
        <w:rPr>
          <w:b/>
          <w:sz w:val="28"/>
          <w:szCs w:val="28"/>
        </w:rPr>
      </w:pPr>
      <w:r>
        <w:rPr>
          <w:b/>
          <w:sz w:val="28"/>
          <w:szCs w:val="28"/>
        </w:rPr>
        <w:t>Ключ</w:t>
      </w:r>
    </w:p>
    <w:p w14:paraId="0000078A" w14:textId="77777777" w:rsidR="003A3E41" w:rsidRDefault="004A258A">
      <w:pPr>
        <w:spacing w:line="360" w:lineRule="auto"/>
        <w:ind w:firstLine="709"/>
        <w:rPr>
          <w:sz w:val="28"/>
          <w:szCs w:val="28"/>
        </w:rPr>
      </w:pPr>
      <w:r>
        <w:rPr>
          <w:sz w:val="28"/>
          <w:szCs w:val="28"/>
        </w:rPr>
        <w:t>Максимізація: 1, 2, 3, 5, 18</w:t>
      </w:r>
    </w:p>
    <w:p w14:paraId="0000078B" w14:textId="77777777" w:rsidR="003A3E41" w:rsidRDefault="004A258A">
      <w:pPr>
        <w:spacing w:line="360" w:lineRule="auto"/>
        <w:ind w:firstLine="709"/>
        <w:rPr>
          <w:sz w:val="28"/>
          <w:szCs w:val="28"/>
        </w:rPr>
      </w:pPr>
      <w:proofErr w:type="spellStart"/>
      <w:r>
        <w:rPr>
          <w:sz w:val="28"/>
          <w:szCs w:val="28"/>
        </w:rPr>
        <w:t>Сатисфізація</w:t>
      </w:r>
      <w:proofErr w:type="spellEnd"/>
      <w:r>
        <w:rPr>
          <w:sz w:val="28"/>
          <w:szCs w:val="28"/>
        </w:rPr>
        <w:t>: 6, 8, 10, 12, 14, 16</w:t>
      </w:r>
    </w:p>
    <w:p w14:paraId="0000078C" w14:textId="77777777" w:rsidR="003A3E41" w:rsidRDefault="004A258A">
      <w:pPr>
        <w:spacing w:line="360" w:lineRule="auto"/>
        <w:ind w:firstLine="709"/>
        <w:rPr>
          <w:sz w:val="28"/>
          <w:szCs w:val="28"/>
        </w:rPr>
      </w:pPr>
      <w:r>
        <w:rPr>
          <w:sz w:val="28"/>
          <w:szCs w:val="28"/>
        </w:rPr>
        <w:t>Мінімізація: 4, 7, 9, 11, 13, 15, 17, 19, 20</w:t>
      </w:r>
    </w:p>
    <w:p w14:paraId="51C49F50" w14:textId="77777777" w:rsidR="00D92FE0" w:rsidRDefault="00D92FE0">
      <w:pPr>
        <w:spacing w:line="360" w:lineRule="auto"/>
        <w:ind w:firstLine="709"/>
        <w:rPr>
          <w:sz w:val="28"/>
          <w:szCs w:val="28"/>
        </w:rPr>
      </w:pPr>
    </w:p>
    <w:p w14:paraId="2385E485" w14:textId="77777777" w:rsidR="00D92FE0" w:rsidRDefault="00D92FE0">
      <w:pPr>
        <w:spacing w:line="360" w:lineRule="auto"/>
        <w:ind w:firstLine="709"/>
        <w:rPr>
          <w:sz w:val="28"/>
          <w:szCs w:val="28"/>
        </w:rPr>
      </w:pPr>
    </w:p>
    <w:p w14:paraId="29652724" w14:textId="77777777" w:rsidR="00D92FE0" w:rsidRDefault="00D92FE0">
      <w:pPr>
        <w:spacing w:line="360" w:lineRule="auto"/>
        <w:ind w:firstLine="709"/>
        <w:rPr>
          <w:sz w:val="28"/>
          <w:szCs w:val="28"/>
        </w:rPr>
      </w:pPr>
    </w:p>
    <w:p w14:paraId="6B3B8510" w14:textId="77777777" w:rsidR="00D92FE0" w:rsidRDefault="00D92FE0">
      <w:pPr>
        <w:spacing w:line="360" w:lineRule="auto"/>
        <w:ind w:firstLine="709"/>
        <w:rPr>
          <w:sz w:val="28"/>
          <w:szCs w:val="28"/>
        </w:rPr>
      </w:pPr>
    </w:p>
    <w:p w14:paraId="1197212D" w14:textId="77777777" w:rsidR="00D92FE0" w:rsidRDefault="00D92FE0">
      <w:pPr>
        <w:spacing w:line="360" w:lineRule="auto"/>
        <w:ind w:firstLine="709"/>
        <w:rPr>
          <w:sz w:val="28"/>
          <w:szCs w:val="28"/>
        </w:rPr>
      </w:pPr>
    </w:p>
    <w:p w14:paraId="56EB7C1B" w14:textId="77777777" w:rsidR="00D92FE0" w:rsidRDefault="00D92FE0">
      <w:pPr>
        <w:spacing w:line="360" w:lineRule="auto"/>
        <w:ind w:firstLine="709"/>
        <w:rPr>
          <w:sz w:val="28"/>
          <w:szCs w:val="28"/>
        </w:rPr>
      </w:pPr>
    </w:p>
    <w:p w14:paraId="129CDD9D" w14:textId="77777777" w:rsidR="00D92FE0" w:rsidRDefault="00D92FE0">
      <w:pPr>
        <w:spacing w:line="360" w:lineRule="auto"/>
        <w:ind w:firstLine="709"/>
        <w:rPr>
          <w:sz w:val="28"/>
          <w:szCs w:val="28"/>
        </w:rPr>
      </w:pPr>
    </w:p>
    <w:p w14:paraId="28CA7828" w14:textId="77777777" w:rsidR="00D92FE0" w:rsidRDefault="00D92FE0">
      <w:pPr>
        <w:spacing w:line="360" w:lineRule="auto"/>
        <w:ind w:firstLine="709"/>
        <w:rPr>
          <w:sz w:val="28"/>
          <w:szCs w:val="28"/>
        </w:rPr>
      </w:pPr>
    </w:p>
    <w:p w14:paraId="4649018C" w14:textId="77777777" w:rsidR="00D92FE0" w:rsidRDefault="00D92FE0">
      <w:pPr>
        <w:spacing w:line="360" w:lineRule="auto"/>
        <w:ind w:firstLine="709"/>
        <w:rPr>
          <w:sz w:val="28"/>
          <w:szCs w:val="28"/>
        </w:rPr>
      </w:pPr>
    </w:p>
    <w:p w14:paraId="4EB6802F" w14:textId="77777777" w:rsidR="00D92FE0" w:rsidRDefault="00D92FE0">
      <w:pPr>
        <w:spacing w:line="360" w:lineRule="auto"/>
        <w:ind w:firstLine="709"/>
        <w:rPr>
          <w:sz w:val="28"/>
          <w:szCs w:val="28"/>
        </w:rPr>
      </w:pPr>
    </w:p>
    <w:p w14:paraId="6F2EB520" w14:textId="77777777" w:rsidR="00D92FE0" w:rsidRDefault="00D92FE0">
      <w:pPr>
        <w:spacing w:line="360" w:lineRule="auto"/>
        <w:ind w:firstLine="709"/>
        <w:rPr>
          <w:sz w:val="28"/>
          <w:szCs w:val="28"/>
        </w:rPr>
      </w:pPr>
    </w:p>
    <w:p w14:paraId="6557C6AD" w14:textId="77777777" w:rsidR="00D92FE0" w:rsidRDefault="00D92FE0">
      <w:pPr>
        <w:spacing w:line="360" w:lineRule="auto"/>
        <w:ind w:firstLine="709"/>
        <w:rPr>
          <w:sz w:val="28"/>
          <w:szCs w:val="28"/>
        </w:rPr>
      </w:pPr>
    </w:p>
    <w:p w14:paraId="56D5A646" w14:textId="77777777" w:rsidR="00D92FE0" w:rsidRDefault="00D92FE0">
      <w:pPr>
        <w:spacing w:line="360" w:lineRule="auto"/>
        <w:ind w:firstLine="709"/>
        <w:rPr>
          <w:sz w:val="28"/>
          <w:szCs w:val="28"/>
        </w:rPr>
      </w:pPr>
    </w:p>
    <w:p w14:paraId="30A5ED40" w14:textId="77777777" w:rsidR="00D92FE0" w:rsidRDefault="00D92FE0">
      <w:pPr>
        <w:spacing w:line="360" w:lineRule="auto"/>
        <w:ind w:firstLine="709"/>
        <w:rPr>
          <w:sz w:val="28"/>
          <w:szCs w:val="28"/>
        </w:rPr>
      </w:pPr>
    </w:p>
    <w:p w14:paraId="4C7123B3" w14:textId="77777777" w:rsidR="00D92FE0" w:rsidRDefault="00D92FE0">
      <w:pPr>
        <w:spacing w:line="360" w:lineRule="auto"/>
        <w:ind w:firstLine="709"/>
        <w:rPr>
          <w:sz w:val="28"/>
          <w:szCs w:val="28"/>
        </w:rPr>
      </w:pPr>
    </w:p>
    <w:p w14:paraId="051B89B4" w14:textId="77777777" w:rsidR="00D92FE0" w:rsidRDefault="00D92FE0">
      <w:pPr>
        <w:spacing w:line="360" w:lineRule="auto"/>
        <w:ind w:firstLine="709"/>
        <w:rPr>
          <w:sz w:val="28"/>
          <w:szCs w:val="28"/>
        </w:rPr>
      </w:pPr>
    </w:p>
    <w:p w14:paraId="69C6649C" w14:textId="77777777" w:rsidR="00D92FE0" w:rsidRDefault="00D92FE0">
      <w:pPr>
        <w:spacing w:line="360" w:lineRule="auto"/>
        <w:ind w:firstLine="709"/>
        <w:rPr>
          <w:sz w:val="28"/>
          <w:szCs w:val="28"/>
        </w:rPr>
      </w:pPr>
    </w:p>
    <w:p w14:paraId="7E99C2E8" w14:textId="4C5EBDC3" w:rsidR="00D92FE0" w:rsidRDefault="00D92FE0" w:rsidP="00D92FE0">
      <w:pPr>
        <w:spacing w:line="360" w:lineRule="auto"/>
        <w:ind w:firstLine="709"/>
        <w:jc w:val="right"/>
        <w:rPr>
          <w:b/>
          <w:bCs/>
          <w:sz w:val="28"/>
          <w:szCs w:val="28"/>
        </w:rPr>
      </w:pPr>
      <w:r w:rsidRPr="00D92FE0">
        <w:rPr>
          <w:b/>
          <w:bCs/>
          <w:sz w:val="28"/>
          <w:szCs w:val="28"/>
        </w:rPr>
        <w:lastRenderedPageBreak/>
        <w:t>ДОДАТОК Г</w:t>
      </w:r>
    </w:p>
    <w:p w14:paraId="0073D7F3" w14:textId="69A2BE26" w:rsidR="00972C69" w:rsidRDefault="00972C69" w:rsidP="00972C69">
      <w:pPr>
        <w:spacing w:line="360" w:lineRule="auto"/>
        <w:ind w:firstLine="709"/>
        <w:jc w:val="center"/>
        <w:rPr>
          <w:b/>
          <w:bCs/>
          <w:sz w:val="28"/>
          <w:szCs w:val="28"/>
        </w:rPr>
      </w:pPr>
      <w:r>
        <w:rPr>
          <w:b/>
          <w:bCs/>
          <w:noProof/>
          <w:sz w:val="28"/>
          <w:szCs w:val="28"/>
          <w:lang w:val="ru-RU" w:eastAsia="ru-RU"/>
        </w:rPr>
        <w:drawing>
          <wp:anchor distT="0" distB="0" distL="114300" distR="114300" simplePos="0" relativeHeight="251658240" behindDoc="0" locked="0" layoutInCell="1" allowOverlap="1" wp14:anchorId="31A815B3" wp14:editId="080C9B9D">
            <wp:simplePos x="0" y="0"/>
            <wp:positionH relativeFrom="column">
              <wp:posOffset>329565</wp:posOffset>
            </wp:positionH>
            <wp:positionV relativeFrom="paragraph">
              <wp:posOffset>121285</wp:posOffset>
            </wp:positionV>
            <wp:extent cx="4608830" cy="3152140"/>
            <wp:effectExtent l="0" t="0" r="1270" b="0"/>
            <wp:wrapSquare wrapText="bothSides"/>
            <wp:docPr id="5605190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08830" cy="3152140"/>
                    </a:xfrm>
                    <a:prstGeom prst="rect">
                      <a:avLst/>
                    </a:prstGeom>
                    <a:noFill/>
                  </pic:spPr>
                </pic:pic>
              </a:graphicData>
            </a:graphic>
          </wp:anchor>
        </w:drawing>
      </w:r>
    </w:p>
    <w:p w14:paraId="4C03C085" w14:textId="77777777" w:rsidR="00D92FE0" w:rsidRDefault="00D92FE0" w:rsidP="00D92FE0">
      <w:pPr>
        <w:spacing w:line="360" w:lineRule="auto"/>
        <w:ind w:firstLine="709"/>
        <w:jc w:val="left"/>
        <w:rPr>
          <w:b/>
          <w:bCs/>
          <w:sz w:val="28"/>
          <w:szCs w:val="28"/>
        </w:rPr>
      </w:pPr>
    </w:p>
    <w:p w14:paraId="3A4AE0E3" w14:textId="77777777" w:rsidR="009E0923" w:rsidRDefault="009E0923" w:rsidP="00D92FE0">
      <w:pPr>
        <w:spacing w:line="360" w:lineRule="auto"/>
        <w:ind w:firstLine="709"/>
        <w:jc w:val="left"/>
        <w:rPr>
          <w:b/>
          <w:bCs/>
          <w:sz w:val="28"/>
          <w:szCs w:val="28"/>
        </w:rPr>
      </w:pPr>
    </w:p>
    <w:p w14:paraId="1B6E1152" w14:textId="77777777" w:rsidR="009E0923" w:rsidRDefault="009E0923" w:rsidP="00D92FE0">
      <w:pPr>
        <w:spacing w:line="360" w:lineRule="auto"/>
        <w:ind w:firstLine="709"/>
        <w:jc w:val="left"/>
        <w:rPr>
          <w:b/>
          <w:bCs/>
          <w:sz w:val="28"/>
          <w:szCs w:val="28"/>
        </w:rPr>
      </w:pPr>
    </w:p>
    <w:p w14:paraId="27D8D487" w14:textId="77777777" w:rsidR="009E0923" w:rsidRDefault="009E0923" w:rsidP="00D92FE0">
      <w:pPr>
        <w:spacing w:line="360" w:lineRule="auto"/>
        <w:ind w:firstLine="709"/>
        <w:jc w:val="left"/>
        <w:rPr>
          <w:b/>
          <w:bCs/>
          <w:sz w:val="28"/>
          <w:szCs w:val="28"/>
        </w:rPr>
      </w:pPr>
    </w:p>
    <w:p w14:paraId="649219F3" w14:textId="77777777" w:rsidR="009E0923" w:rsidRDefault="009E0923" w:rsidP="00D92FE0">
      <w:pPr>
        <w:spacing w:line="360" w:lineRule="auto"/>
        <w:ind w:firstLine="709"/>
        <w:jc w:val="left"/>
        <w:rPr>
          <w:b/>
          <w:bCs/>
          <w:sz w:val="28"/>
          <w:szCs w:val="28"/>
        </w:rPr>
      </w:pPr>
    </w:p>
    <w:p w14:paraId="4A10B957" w14:textId="77777777" w:rsidR="009E0923" w:rsidRDefault="009E0923" w:rsidP="00D92FE0">
      <w:pPr>
        <w:spacing w:line="360" w:lineRule="auto"/>
        <w:ind w:firstLine="709"/>
        <w:jc w:val="left"/>
        <w:rPr>
          <w:b/>
          <w:bCs/>
          <w:sz w:val="28"/>
          <w:szCs w:val="28"/>
        </w:rPr>
      </w:pPr>
    </w:p>
    <w:p w14:paraId="535D8E88" w14:textId="77777777" w:rsidR="009E0923" w:rsidRDefault="009E0923" w:rsidP="00D92FE0">
      <w:pPr>
        <w:spacing w:line="360" w:lineRule="auto"/>
        <w:ind w:firstLine="709"/>
        <w:jc w:val="left"/>
        <w:rPr>
          <w:b/>
          <w:bCs/>
          <w:sz w:val="28"/>
          <w:szCs w:val="28"/>
        </w:rPr>
      </w:pPr>
    </w:p>
    <w:p w14:paraId="5E999F85" w14:textId="77777777" w:rsidR="009E0923" w:rsidRDefault="009E0923" w:rsidP="00D92FE0">
      <w:pPr>
        <w:spacing w:line="360" w:lineRule="auto"/>
        <w:ind w:firstLine="709"/>
        <w:jc w:val="left"/>
        <w:rPr>
          <w:b/>
          <w:bCs/>
          <w:sz w:val="28"/>
          <w:szCs w:val="28"/>
        </w:rPr>
      </w:pPr>
    </w:p>
    <w:p w14:paraId="298362FA" w14:textId="77777777" w:rsidR="009E0923" w:rsidRDefault="009E0923" w:rsidP="00D92FE0">
      <w:pPr>
        <w:spacing w:line="360" w:lineRule="auto"/>
        <w:ind w:firstLine="709"/>
        <w:jc w:val="left"/>
        <w:rPr>
          <w:b/>
          <w:bCs/>
          <w:sz w:val="28"/>
          <w:szCs w:val="28"/>
        </w:rPr>
      </w:pPr>
    </w:p>
    <w:p w14:paraId="257F58BB" w14:textId="77777777" w:rsidR="009E0923" w:rsidRDefault="009E0923" w:rsidP="00D92FE0">
      <w:pPr>
        <w:spacing w:line="360" w:lineRule="auto"/>
        <w:ind w:firstLine="709"/>
        <w:jc w:val="left"/>
        <w:rPr>
          <w:b/>
          <w:bCs/>
          <w:sz w:val="28"/>
          <w:szCs w:val="28"/>
        </w:rPr>
      </w:pPr>
    </w:p>
    <w:p w14:paraId="14FD1C3B" w14:textId="350D1D64" w:rsidR="00972C69" w:rsidRDefault="00972C69" w:rsidP="00D92FE0">
      <w:pPr>
        <w:spacing w:line="360" w:lineRule="auto"/>
        <w:ind w:firstLine="709"/>
        <w:jc w:val="left"/>
        <w:rPr>
          <w:b/>
          <w:bCs/>
          <w:sz w:val="28"/>
          <w:szCs w:val="28"/>
        </w:rPr>
      </w:pPr>
      <w:r w:rsidRPr="00972C69">
        <w:rPr>
          <w:b/>
          <w:bCs/>
          <w:sz w:val="28"/>
          <w:szCs w:val="28"/>
        </w:rPr>
        <w:t xml:space="preserve">Рис. 2.1. Частота користування </w:t>
      </w:r>
      <w:proofErr w:type="spellStart"/>
      <w:r w:rsidRPr="00972C69">
        <w:rPr>
          <w:b/>
          <w:bCs/>
          <w:sz w:val="28"/>
          <w:szCs w:val="28"/>
        </w:rPr>
        <w:t>ТікТоком</w:t>
      </w:r>
      <w:proofErr w:type="spellEnd"/>
      <w:r w:rsidRPr="00972C69">
        <w:rPr>
          <w:b/>
          <w:bCs/>
          <w:sz w:val="28"/>
          <w:szCs w:val="28"/>
        </w:rPr>
        <w:t>.</w:t>
      </w:r>
    </w:p>
    <w:p w14:paraId="22B08B0A" w14:textId="77777777" w:rsidR="009E0923" w:rsidRDefault="009E0923" w:rsidP="00D92FE0">
      <w:pPr>
        <w:spacing w:line="360" w:lineRule="auto"/>
        <w:ind w:firstLine="709"/>
        <w:jc w:val="left"/>
        <w:rPr>
          <w:b/>
          <w:bCs/>
          <w:sz w:val="28"/>
          <w:szCs w:val="28"/>
        </w:rPr>
      </w:pPr>
    </w:p>
    <w:p w14:paraId="581AF363" w14:textId="77777777" w:rsidR="009E0923" w:rsidRDefault="009E0923" w:rsidP="00D92FE0">
      <w:pPr>
        <w:spacing w:line="360" w:lineRule="auto"/>
        <w:ind w:firstLine="709"/>
        <w:jc w:val="left"/>
        <w:rPr>
          <w:b/>
          <w:bCs/>
          <w:sz w:val="28"/>
          <w:szCs w:val="28"/>
        </w:rPr>
      </w:pPr>
    </w:p>
    <w:p w14:paraId="724231CB" w14:textId="77777777" w:rsidR="009E0923" w:rsidRDefault="009E0923" w:rsidP="00D92FE0">
      <w:pPr>
        <w:spacing w:line="360" w:lineRule="auto"/>
        <w:ind w:firstLine="709"/>
        <w:jc w:val="left"/>
        <w:rPr>
          <w:b/>
          <w:bCs/>
          <w:sz w:val="28"/>
          <w:szCs w:val="28"/>
        </w:rPr>
      </w:pPr>
    </w:p>
    <w:p w14:paraId="0FCD8AB7" w14:textId="77777777" w:rsidR="009E0923" w:rsidRDefault="009E0923" w:rsidP="00D92FE0">
      <w:pPr>
        <w:spacing w:line="360" w:lineRule="auto"/>
        <w:ind w:firstLine="709"/>
        <w:jc w:val="left"/>
        <w:rPr>
          <w:b/>
          <w:bCs/>
          <w:sz w:val="28"/>
          <w:szCs w:val="28"/>
        </w:rPr>
      </w:pPr>
    </w:p>
    <w:p w14:paraId="0D2608B6" w14:textId="77777777" w:rsidR="009E0923" w:rsidRDefault="009E0923" w:rsidP="00D92FE0">
      <w:pPr>
        <w:spacing w:line="360" w:lineRule="auto"/>
        <w:ind w:firstLine="709"/>
        <w:jc w:val="left"/>
        <w:rPr>
          <w:b/>
          <w:bCs/>
          <w:sz w:val="28"/>
          <w:szCs w:val="28"/>
        </w:rPr>
      </w:pPr>
    </w:p>
    <w:p w14:paraId="45F61ACE" w14:textId="77777777" w:rsidR="009E0923" w:rsidRDefault="009E0923" w:rsidP="00D92FE0">
      <w:pPr>
        <w:spacing w:line="360" w:lineRule="auto"/>
        <w:ind w:firstLine="709"/>
        <w:jc w:val="left"/>
        <w:rPr>
          <w:b/>
          <w:bCs/>
          <w:sz w:val="28"/>
          <w:szCs w:val="28"/>
        </w:rPr>
      </w:pPr>
    </w:p>
    <w:p w14:paraId="7D2C7BDC" w14:textId="77777777" w:rsidR="009E0923" w:rsidRDefault="009E0923" w:rsidP="00D92FE0">
      <w:pPr>
        <w:spacing w:line="360" w:lineRule="auto"/>
        <w:ind w:firstLine="709"/>
        <w:jc w:val="left"/>
        <w:rPr>
          <w:b/>
          <w:bCs/>
          <w:sz w:val="28"/>
          <w:szCs w:val="28"/>
        </w:rPr>
      </w:pPr>
    </w:p>
    <w:p w14:paraId="3202805B" w14:textId="77777777" w:rsidR="009E0923" w:rsidRDefault="009E0923" w:rsidP="00D92FE0">
      <w:pPr>
        <w:spacing w:line="360" w:lineRule="auto"/>
        <w:ind w:firstLine="709"/>
        <w:jc w:val="left"/>
        <w:rPr>
          <w:b/>
          <w:bCs/>
          <w:sz w:val="28"/>
          <w:szCs w:val="28"/>
        </w:rPr>
      </w:pPr>
    </w:p>
    <w:p w14:paraId="7BDB55AF" w14:textId="77777777" w:rsidR="009E0923" w:rsidRDefault="009E0923" w:rsidP="00D92FE0">
      <w:pPr>
        <w:spacing w:line="360" w:lineRule="auto"/>
        <w:ind w:firstLine="709"/>
        <w:jc w:val="left"/>
        <w:rPr>
          <w:b/>
          <w:bCs/>
          <w:sz w:val="28"/>
          <w:szCs w:val="28"/>
        </w:rPr>
      </w:pPr>
    </w:p>
    <w:p w14:paraId="628F3959" w14:textId="77777777" w:rsidR="009E0923" w:rsidRDefault="009E0923" w:rsidP="00D92FE0">
      <w:pPr>
        <w:spacing w:line="360" w:lineRule="auto"/>
        <w:ind w:firstLine="709"/>
        <w:jc w:val="left"/>
        <w:rPr>
          <w:b/>
          <w:bCs/>
          <w:sz w:val="28"/>
          <w:szCs w:val="28"/>
        </w:rPr>
      </w:pPr>
    </w:p>
    <w:p w14:paraId="7D763832" w14:textId="77777777" w:rsidR="009E0923" w:rsidRDefault="009E0923" w:rsidP="00D92FE0">
      <w:pPr>
        <w:spacing w:line="360" w:lineRule="auto"/>
        <w:ind w:firstLine="709"/>
        <w:jc w:val="left"/>
        <w:rPr>
          <w:b/>
          <w:bCs/>
          <w:sz w:val="28"/>
          <w:szCs w:val="28"/>
        </w:rPr>
      </w:pPr>
    </w:p>
    <w:p w14:paraId="0D1D0951" w14:textId="77777777" w:rsidR="009E0923" w:rsidRDefault="009E0923" w:rsidP="00D92FE0">
      <w:pPr>
        <w:spacing w:line="360" w:lineRule="auto"/>
        <w:ind w:firstLine="709"/>
        <w:jc w:val="left"/>
        <w:rPr>
          <w:b/>
          <w:bCs/>
          <w:sz w:val="28"/>
          <w:szCs w:val="28"/>
        </w:rPr>
      </w:pPr>
    </w:p>
    <w:p w14:paraId="14C665F7" w14:textId="77777777" w:rsidR="009E0923" w:rsidRDefault="009E0923" w:rsidP="00D92FE0">
      <w:pPr>
        <w:spacing w:line="360" w:lineRule="auto"/>
        <w:ind w:firstLine="709"/>
        <w:jc w:val="left"/>
        <w:rPr>
          <w:b/>
          <w:bCs/>
          <w:sz w:val="28"/>
          <w:szCs w:val="28"/>
        </w:rPr>
      </w:pPr>
    </w:p>
    <w:p w14:paraId="0148638F" w14:textId="77777777" w:rsidR="009E0923" w:rsidRDefault="009E0923" w:rsidP="00D92FE0">
      <w:pPr>
        <w:spacing w:line="360" w:lineRule="auto"/>
        <w:ind w:firstLine="709"/>
        <w:jc w:val="left"/>
        <w:rPr>
          <w:b/>
          <w:bCs/>
          <w:sz w:val="28"/>
          <w:szCs w:val="28"/>
        </w:rPr>
      </w:pPr>
    </w:p>
    <w:p w14:paraId="568F8831" w14:textId="77777777" w:rsidR="009E0923" w:rsidRDefault="009E0923" w:rsidP="00D92FE0">
      <w:pPr>
        <w:spacing w:line="360" w:lineRule="auto"/>
        <w:ind w:firstLine="709"/>
        <w:jc w:val="left"/>
        <w:rPr>
          <w:b/>
          <w:bCs/>
          <w:sz w:val="28"/>
          <w:szCs w:val="28"/>
        </w:rPr>
      </w:pPr>
    </w:p>
    <w:p w14:paraId="1E803257" w14:textId="77777777" w:rsidR="009E0923" w:rsidRDefault="009E0923" w:rsidP="00972C69">
      <w:pPr>
        <w:spacing w:line="360" w:lineRule="auto"/>
        <w:jc w:val="left"/>
        <w:rPr>
          <w:b/>
          <w:bCs/>
          <w:sz w:val="28"/>
          <w:szCs w:val="28"/>
        </w:rPr>
      </w:pPr>
    </w:p>
    <w:p w14:paraId="7169B666" w14:textId="77777777" w:rsidR="009E0923" w:rsidRDefault="009E0923" w:rsidP="00D92FE0">
      <w:pPr>
        <w:spacing w:line="360" w:lineRule="auto"/>
        <w:ind w:firstLine="709"/>
        <w:jc w:val="left"/>
        <w:rPr>
          <w:b/>
          <w:bCs/>
          <w:sz w:val="28"/>
          <w:szCs w:val="28"/>
        </w:rPr>
      </w:pPr>
    </w:p>
    <w:p w14:paraId="07F8C7A8" w14:textId="098C5AA0" w:rsidR="009E0923" w:rsidRDefault="009E0923" w:rsidP="009E0923">
      <w:pPr>
        <w:spacing w:line="360" w:lineRule="auto"/>
        <w:ind w:firstLine="709"/>
        <w:jc w:val="right"/>
        <w:rPr>
          <w:b/>
          <w:bCs/>
          <w:sz w:val="28"/>
          <w:szCs w:val="28"/>
        </w:rPr>
      </w:pPr>
      <w:r>
        <w:rPr>
          <w:b/>
          <w:bCs/>
          <w:sz w:val="28"/>
          <w:szCs w:val="28"/>
        </w:rPr>
        <w:lastRenderedPageBreak/>
        <w:t xml:space="preserve">ДОДАТОК </w:t>
      </w:r>
      <w:r w:rsidRPr="009E0923">
        <w:rPr>
          <w:b/>
          <w:bCs/>
          <w:sz w:val="28"/>
          <w:szCs w:val="28"/>
        </w:rPr>
        <w:t>Ґ</w:t>
      </w:r>
    </w:p>
    <w:p w14:paraId="351B1CA9" w14:textId="07B9E085" w:rsidR="00972C69" w:rsidRDefault="00972C69" w:rsidP="00972C69">
      <w:pPr>
        <w:spacing w:line="360" w:lineRule="auto"/>
        <w:ind w:firstLine="709"/>
        <w:jc w:val="left"/>
        <w:rPr>
          <w:b/>
          <w:bCs/>
          <w:sz w:val="28"/>
          <w:szCs w:val="28"/>
        </w:rPr>
      </w:pPr>
      <w:r>
        <w:rPr>
          <w:b/>
          <w:bCs/>
          <w:noProof/>
          <w:sz w:val="28"/>
          <w:szCs w:val="28"/>
          <w:lang w:val="ru-RU" w:eastAsia="ru-RU"/>
        </w:rPr>
        <w:drawing>
          <wp:inline distT="0" distB="0" distL="0" distR="0" wp14:anchorId="3D159EC7" wp14:editId="4B5E9D00">
            <wp:extent cx="4603115" cy="3249295"/>
            <wp:effectExtent l="0" t="0" r="6985" b="8255"/>
            <wp:docPr id="79634546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03115" cy="3249295"/>
                    </a:xfrm>
                    <a:prstGeom prst="rect">
                      <a:avLst/>
                    </a:prstGeom>
                    <a:noFill/>
                  </pic:spPr>
                </pic:pic>
              </a:graphicData>
            </a:graphic>
          </wp:inline>
        </w:drawing>
      </w:r>
    </w:p>
    <w:p w14:paraId="4B7BB6E1" w14:textId="72871CFA" w:rsidR="00972C69" w:rsidRDefault="00972C69" w:rsidP="00972C69">
      <w:pPr>
        <w:spacing w:line="360" w:lineRule="auto"/>
        <w:ind w:firstLine="709"/>
        <w:jc w:val="left"/>
        <w:rPr>
          <w:b/>
          <w:bCs/>
          <w:sz w:val="28"/>
          <w:szCs w:val="28"/>
        </w:rPr>
      </w:pPr>
      <w:r w:rsidRPr="00972C69">
        <w:rPr>
          <w:b/>
          <w:bCs/>
          <w:sz w:val="28"/>
          <w:szCs w:val="28"/>
        </w:rPr>
        <w:t>Рис. 2.2. Зміна настрою після перегляду відео.</w:t>
      </w:r>
    </w:p>
    <w:p w14:paraId="2FA0A7E6" w14:textId="77777777" w:rsidR="009E0923" w:rsidRDefault="009E0923" w:rsidP="009E0923">
      <w:pPr>
        <w:spacing w:line="360" w:lineRule="auto"/>
        <w:ind w:firstLine="709"/>
        <w:jc w:val="right"/>
        <w:rPr>
          <w:b/>
          <w:bCs/>
          <w:sz w:val="28"/>
          <w:szCs w:val="28"/>
        </w:rPr>
      </w:pPr>
    </w:p>
    <w:p w14:paraId="19A9ACE9" w14:textId="77777777" w:rsidR="009E0923" w:rsidRDefault="009E0923" w:rsidP="009E0923">
      <w:pPr>
        <w:spacing w:line="360" w:lineRule="auto"/>
        <w:ind w:firstLine="709"/>
        <w:jc w:val="right"/>
        <w:rPr>
          <w:b/>
          <w:bCs/>
          <w:sz w:val="28"/>
          <w:szCs w:val="28"/>
        </w:rPr>
      </w:pPr>
    </w:p>
    <w:p w14:paraId="4D5EADE7" w14:textId="77777777" w:rsidR="009E0923" w:rsidRDefault="009E0923" w:rsidP="009E0923">
      <w:pPr>
        <w:spacing w:line="360" w:lineRule="auto"/>
        <w:ind w:firstLine="709"/>
        <w:jc w:val="right"/>
        <w:rPr>
          <w:b/>
          <w:bCs/>
          <w:sz w:val="28"/>
          <w:szCs w:val="28"/>
        </w:rPr>
      </w:pPr>
    </w:p>
    <w:p w14:paraId="42377095" w14:textId="77777777" w:rsidR="009E0923" w:rsidRDefault="009E0923" w:rsidP="009E0923">
      <w:pPr>
        <w:spacing w:line="360" w:lineRule="auto"/>
        <w:ind w:firstLine="709"/>
        <w:jc w:val="right"/>
        <w:rPr>
          <w:b/>
          <w:bCs/>
          <w:sz w:val="28"/>
          <w:szCs w:val="28"/>
        </w:rPr>
      </w:pPr>
    </w:p>
    <w:p w14:paraId="2D708727" w14:textId="77777777" w:rsidR="009E0923" w:rsidRDefault="009E0923" w:rsidP="009E0923">
      <w:pPr>
        <w:spacing w:line="360" w:lineRule="auto"/>
        <w:ind w:firstLine="709"/>
        <w:jc w:val="right"/>
        <w:rPr>
          <w:b/>
          <w:bCs/>
          <w:sz w:val="28"/>
          <w:szCs w:val="28"/>
        </w:rPr>
      </w:pPr>
    </w:p>
    <w:p w14:paraId="2DC50FE1" w14:textId="77777777" w:rsidR="009E0923" w:rsidRDefault="009E0923" w:rsidP="009E0923">
      <w:pPr>
        <w:spacing w:line="360" w:lineRule="auto"/>
        <w:ind w:firstLine="709"/>
        <w:jc w:val="right"/>
        <w:rPr>
          <w:b/>
          <w:bCs/>
          <w:sz w:val="28"/>
          <w:szCs w:val="28"/>
        </w:rPr>
      </w:pPr>
    </w:p>
    <w:p w14:paraId="7F236D2B" w14:textId="77777777" w:rsidR="009E0923" w:rsidRDefault="009E0923" w:rsidP="009E0923">
      <w:pPr>
        <w:spacing w:line="360" w:lineRule="auto"/>
        <w:ind w:firstLine="709"/>
        <w:jc w:val="right"/>
        <w:rPr>
          <w:b/>
          <w:bCs/>
          <w:sz w:val="28"/>
          <w:szCs w:val="28"/>
        </w:rPr>
      </w:pPr>
    </w:p>
    <w:p w14:paraId="23687A17" w14:textId="77777777" w:rsidR="009E0923" w:rsidRDefault="009E0923" w:rsidP="009E0923">
      <w:pPr>
        <w:spacing w:line="360" w:lineRule="auto"/>
        <w:ind w:firstLine="709"/>
        <w:jc w:val="right"/>
        <w:rPr>
          <w:b/>
          <w:bCs/>
          <w:sz w:val="28"/>
          <w:szCs w:val="28"/>
        </w:rPr>
      </w:pPr>
    </w:p>
    <w:p w14:paraId="4A7C99BB" w14:textId="77777777" w:rsidR="009E0923" w:rsidRDefault="009E0923" w:rsidP="009E0923">
      <w:pPr>
        <w:spacing w:line="360" w:lineRule="auto"/>
        <w:ind w:firstLine="709"/>
        <w:jc w:val="right"/>
        <w:rPr>
          <w:b/>
          <w:bCs/>
          <w:sz w:val="28"/>
          <w:szCs w:val="28"/>
        </w:rPr>
      </w:pPr>
    </w:p>
    <w:p w14:paraId="2C1FC7FF" w14:textId="77777777" w:rsidR="009E0923" w:rsidRDefault="009E0923" w:rsidP="009E0923">
      <w:pPr>
        <w:spacing w:line="360" w:lineRule="auto"/>
        <w:ind w:firstLine="709"/>
        <w:jc w:val="right"/>
        <w:rPr>
          <w:b/>
          <w:bCs/>
          <w:sz w:val="28"/>
          <w:szCs w:val="28"/>
        </w:rPr>
      </w:pPr>
    </w:p>
    <w:p w14:paraId="234C3B9E" w14:textId="77777777" w:rsidR="009E0923" w:rsidRDefault="009E0923" w:rsidP="009E0923">
      <w:pPr>
        <w:spacing w:line="360" w:lineRule="auto"/>
        <w:ind w:firstLine="709"/>
        <w:jc w:val="right"/>
        <w:rPr>
          <w:b/>
          <w:bCs/>
          <w:sz w:val="28"/>
          <w:szCs w:val="28"/>
        </w:rPr>
      </w:pPr>
    </w:p>
    <w:p w14:paraId="63AF37C8" w14:textId="77777777" w:rsidR="009E0923" w:rsidRDefault="009E0923" w:rsidP="009E0923">
      <w:pPr>
        <w:spacing w:line="360" w:lineRule="auto"/>
        <w:ind w:firstLine="709"/>
        <w:jc w:val="right"/>
        <w:rPr>
          <w:b/>
          <w:bCs/>
          <w:sz w:val="28"/>
          <w:szCs w:val="28"/>
        </w:rPr>
      </w:pPr>
    </w:p>
    <w:p w14:paraId="02EC9A6D" w14:textId="77777777" w:rsidR="009E0923" w:rsidRDefault="009E0923" w:rsidP="009E0923">
      <w:pPr>
        <w:spacing w:line="360" w:lineRule="auto"/>
        <w:ind w:firstLine="709"/>
        <w:jc w:val="right"/>
        <w:rPr>
          <w:b/>
          <w:bCs/>
          <w:sz w:val="28"/>
          <w:szCs w:val="28"/>
        </w:rPr>
      </w:pPr>
    </w:p>
    <w:p w14:paraId="24490F7E" w14:textId="77777777" w:rsidR="009E0923" w:rsidRDefault="009E0923" w:rsidP="009E0923">
      <w:pPr>
        <w:spacing w:line="360" w:lineRule="auto"/>
        <w:ind w:firstLine="709"/>
        <w:jc w:val="right"/>
        <w:rPr>
          <w:b/>
          <w:bCs/>
          <w:sz w:val="28"/>
          <w:szCs w:val="28"/>
        </w:rPr>
      </w:pPr>
    </w:p>
    <w:p w14:paraId="4550E315" w14:textId="77777777" w:rsidR="009E0923" w:rsidRDefault="009E0923" w:rsidP="009E0923">
      <w:pPr>
        <w:spacing w:line="360" w:lineRule="auto"/>
        <w:ind w:firstLine="709"/>
        <w:jc w:val="right"/>
        <w:rPr>
          <w:b/>
          <w:bCs/>
          <w:sz w:val="28"/>
          <w:szCs w:val="28"/>
        </w:rPr>
      </w:pPr>
    </w:p>
    <w:p w14:paraId="53B8EA8C" w14:textId="77777777" w:rsidR="009E0923" w:rsidRDefault="009E0923" w:rsidP="009E0923">
      <w:pPr>
        <w:spacing w:line="360" w:lineRule="auto"/>
        <w:ind w:firstLine="709"/>
        <w:jc w:val="right"/>
        <w:rPr>
          <w:b/>
          <w:bCs/>
          <w:sz w:val="28"/>
          <w:szCs w:val="28"/>
        </w:rPr>
      </w:pPr>
    </w:p>
    <w:p w14:paraId="51C48F3E" w14:textId="77777777" w:rsidR="009E0923" w:rsidRDefault="009E0923" w:rsidP="009E0923">
      <w:pPr>
        <w:spacing w:line="360" w:lineRule="auto"/>
        <w:ind w:firstLine="709"/>
        <w:jc w:val="right"/>
        <w:rPr>
          <w:b/>
          <w:bCs/>
          <w:sz w:val="28"/>
          <w:szCs w:val="28"/>
        </w:rPr>
      </w:pPr>
    </w:p>
    <w:p w14:paraId="3D2AFF4E" w14:textId="4307E11A" w:rsidR="009E0923" w:rsidRDefault="009E0923" w:rsidP="009E0923">
      <w:pPr>
        <w:spacing w:line="360" w:lineRule="auto"/>
        <w:ind w:firstLine="709"/>
        <w:jc w:val="right"/>
        <w:rPr>
          <w:b/>
          <w:bCs/>
          <w:sz w:val="28"/>
          <w:szCs w:val="28"/>
        </w:rPr>
      </w:pPr>
      <w:r>
        <w:rPr>
          <w:b/>
          <w:bCs/>
          <w:sz w:val="28"/>
          <w:szCs w:val="28"/>
        </w:rPr>
        <w:lastRenderedPageBreak/>
        <w:t>ДОДАТОК Д</w:t>
      </w:r>
    </w:p>
    <w:p w14:paraId="2A74CB66" w14:textId="77777777" w:rsidR="00972C69" w:rsidRDefault="00972C69" w:rsidP="00972C69">
      <w:pPr>
        <w:spacing w:line="360" w:lineRule="auto"/>
        <w:ind w:firstLine="709"/>
        <w:jc w:val="left"/>
        <w:rPr>
          <w:b/>
          <w:bCs/>
          <w:sz w:val="28"/>
          <w:szCs w:val="28"/>
        </w:rPr>
      </w:pPr>
    </w:p>
    <w:p w14:paraId="08D8F85D" w14:textId="77777777" w:rsidR="00972C69" w:rsidRPr="00972C69" w:rsidRDefault="00972C69" w:rsidP="00972C69">
      <w:pPr>
        <w:spacing w:line="360" w:lineRule="auto"/>
        <w:jc w:val="left"/>
        <w:rPr>
          <w:b/>
          <w:bCs/>
          <w:sz w:val="28"/>
          <w:szCs w:val="28"/>
        </w:rPr>
      </w:pPr>
      <w:r w:rsidRPr="00972C69">
        <w:rPr>
          <w:b/>
          <w:bCs/>
          <w:noProof/>
          <w:sz w:val="28"/>
          <w:szCs w:val="28"/>
          <w:lang w:val="ru-RU" w:eastAsia="ru-RU"/>
        </w:rPr>
        <w:drawing>
          <wp:inline distT="0" distB="0" distL="0" distR="0" wp14:anchorId="101B5A04" wp14:editId="0459102B">
            <wp:extent cx="4427855" cy="2845114"/>
            <wp:effectExtent l="0" t="0" r="0" b="0"/>
            <wp:docPr id="1332733177" name="Рисунок 1332733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31980" cy="2847764"/>
                    </a:xfrm>
                    <a:prstGeom prst="rect">
                      <a:avLst/>
                    </a:prstGeom>
                    <a:noFill/>
                  </pic:spPr>
                </pic:pic>
              </a:graphicData>
            </a:graphic>
          </wp:inline>
        </w:drawing>
      </w:r>
    </w:p>
    <w:p w14:paraId="06BCB293" w14:textId="77777777" w:rsidR="00972C69" w:rsidRPr="00972C69" w:rsidRDefault="00972C69" w:rsidP="00972C69">
      <w:pPr>
        <w:spacing w:line="360" w:lineRule="auto"/>
        <w:jc w:val="left"/>
        <w:rPr>
          <w:b/>
          <w:bCs/>
          <w:sz w:val="28"/>
          <w:szCs w:val="28"/>
        </w:rPr>
      </w:pPr>
      <w:r w:rsidRPr="00972C69">
        <w:rPr>
          <w:b/>
          <w:bCs/>
          <w:sz w:val="28"/>
          <w:szCs w:val="28"/>
        </w:rPr>
        <w:t xml:space="preserve">Рис. 2.3. Зйомка відео у </w:t>
      </w:r>
      <w:proofErr w:type="spellStart"/>
      <w:r w:rsidRPr="00972C69">
        <w:rPr>
          <w:b/>
          <w:bCs/>
          <w:sz w:val="28"/>
          <w:szCs w:val="28"/>
        </w:rPr>
        <w:t>ТікТок</w:t>
      </w:r>
      <w:proofErr w:type="spellEnd"/>
      <w:r w:rsidRPr="00972C69">
        <w:rPr>
          <w:b/>
          <w:bCs/>
          <w:sz w:val="28"/>
          <w:szCs w:val="28"/>
        </w:rPr>
        <w:t>, пов’язаного з проблемами респондентів.</w:t>
      </w:r>
    </w:p>
    <w:p w14:paraId="08721EA7" w14:textId="77777777" w:rsidR="00972C69" w:rsidRDefault="00972C69" w:rsidP="00972C69">
      <w:pPr>
        <w:spacing w:line="360" w:lineRule="auto"/>
        <w:jc w:val="left"/>
        <w:rPr>
          <w:b/>
          <w:bCs/>
          <w:sz w:val="28"/>
          <w:szCs w:val="28"/>
        </w:rPr>
      </w:pPr>
    </w:p>
    <w:p w14:paraId="3CBA1ADE" w14:textId="77777777" w:rsidR="009E0923" w:rsidRDefault="009E0923" w:rsidP="009E0923">
      <w:pPr>
        <w:spacing w:line="360" w:lineRule="auto"/>
        <w:ind w:firstLine="709"/>
        <w:jc w:val="right"/>
        <w:rPr>
          <w:b/>
          <w:bCs/>
          <w:sz w:val="28"/>
          <w:szCs w:val="28"/>
        </w:rPr>
      </w:pPr>
    </w:p>
    <w:p w14:paraId="49DBFD28" w14:textId="77777777" w:rsidR="009E0923" w:rsidRDefault="009E0923" w:rsidP="009E0923">
      <w:pPr>
        <w:spacing w:line="360" w:lineRule="auto"/>
        <w:ind w:firstLine="709"/>
        <w:jc w:val="right"/>
        <w:rPr>
          <w:b/>
          <w:bCs/>
          <w:sz w:val="28"/>
          <w:szCs w:val="28"/>
        </w:rPr>
      </w:pPr>
    </w:p>
    <w:p w14:paraId="656403C1" w14:textId="77777777" w:rsidR="009E0923" w:rsidRDefault="009E0923" w:rsidP="009E0923">
      <w:pPr>
        <w:spacing w:line="360" w:lineRule="auto"/>
        <w:ind w:firstLine="709"/>
        <w:jc w:val="right"/>
        <w:rPr>
          <w:b/>
          <w:bCs/>
          <w:sz w:val="28"/>
          <w:szCs w:val="28"/>
        </w:rPr>
      </w:pPr>
    </w:p>
    <w:p w14:paraId="5DA3B3EE" w14:textId="77777777" w:rsidR="009E0923" w:rsidRDefault="009E0923" w:rsidP="009E0923">
      <w:pPr>
        <w:spacing w:line="360" w:lineRule="auto"/>
        <w:ind w:firstLine="709"/>
        <w:jc w:val="right"/>
        <w:rPr>
          <w:b/>
          <w:bCs/>
          <w:sz w:val="28"/>
          <w:szCs w:val="28"/>
        </w:rPr>
      </w:pPr>
    </w:p>
    <w:p w14:paraId="1D6C15BC" w14:textId="77777777" w:rsidR="009E0923" w:rsidRDefault="009E0923" w:rsidP="009E0923">
      <w:pPr>
        <w:spacing w:line="360" w:lineRule="auto"/>
        <w:ind w:firstLine="709"/>
        <w:jc w:val="right"/>
        <w:rPr>
          <w:b/>
          <w:bCs/>
          <w:sz w:val="28"/>
          <w:szCs w:val="28"/>
        </w:rPr>
      </w:pPr>
    </w:p>
    <w:p w14:paraId="19F103D0" w14:textId="77777777" w:rsidR="009E0923" w:rsidRDefault="009E0923" w:rsidP="009E0923">
      <w:pPr>
        <w:spacing w:line="360" w:lineRule="auto"/>
        <w:ind w:firstLine="709"/>
        <w:jc w:val="right"/>
        <w:rPr>
          <w:b/>
          <w:bCs/>
          <w:sz w:val="28"/>
          <w:szCs w:val="28"/>
        </w:rPr>
      </w:pPr>
    </w:p>
    <w:p w14:paraId="085F65BD" w14:textId="77777777" w:rsidR="009E0923" w:rsidRDefault="009E0923" w:rsidP="009E0923">
      <w:pPr>
        <w:spacing w:line="360" w:lineRule="auto"/>
        <w:ind w:firstLine="709"/>
        <w:jc w:val="right"/>
        <w:rPr>
          <w:b/>
          <w:bCs/>
          <w:sz w:val="28"/>
          <w:szCs w:val="28"/>
        </w:rPr>
      </w:pPr>
    </w:p>
    <w:p w14:paraId="6B8E08CC" w14:textId="77777777" w:rsidR="009E0923" w:rsidRDefault="009E0923" w:rsidP="009E0923">
      <w:pPr>
        <w:spacing w:line="360" w:lineRule="auto"/>
        <w:ind w:firstLine="709"/>
        <w:jc w:val="right"/>
        <w:rPr>
          <w:b/>
          <w:bCs/>
          <w:sz w:val="28"/>
          <w:szCs w:val="28"/>
        </w:rPr>
      </w:pPr>
    </w:p>
    <w:p w14:paraId="37196B6A" w14:textId="77777777" w:rsidR="009E0923" w:rsidRDefault="009E0923" w:rsidP="009E0923">
      <w:pPr>
        <w:spacing w:line="360" w:lineRule="auto"/>
        <w:ind w:firstLine="709"/>
        <w:jc w:val="right"/>
        <w:rPr>
          <w:b/>
          <w:bCs/>
          <w:sz w:val="28"/>
          <w:szCs w:val="28"/>
        </w:rPr>
      </w:pPr>
    </w:p>
    <w:p w14:paraId="1446D86E" w14:textId="77777777" w:rsidR="009E0923" w:rsidRDefault="009E0923" w:rsidP="009E0923">
      <w:pPr>
        <w:spacing w:line="360" w:lineRule="auto"/>
        <w:ind w:firstLine="709"/>
        <w:jc w:val="right"/>
        <w:rPr>
          <w:b/>
          <w:bCs/>
          <w:sz w:val="28"/>
          <w:szCs w:val="28"/>
        </w:rPr>
      </w:pPr>
    </w:p>
    <w:p w14:paraId="2BC35A1C" w14:textId="77777777" w:rsidR="009E0923" w:rsidRDefault="009E0923" w:rsidP="009E0923">
      <w:pPr>
        <w:spacing w:line="360" w:lineRule="auto"/>
        <w:ind w:firstLine="709"/>
        <w:jc w:val="right"/>
        <w:rPr>
          <w:b/>
          <w:bCs/>
          <w:sz w:val="28"/>
          <w:szCs w:val="28"/>
        </w:rPr>
      </w:pPr>
    </w:p>
    <w:p w14:paraId="31CF224D" w14:textId="77777777" w:rsidR="009E0923" w:rsidRDefault="009E0923" w:rsidP="009E0923">
      <w:pPr>
        <w:spacing w:line="360" w:lineRule="auto"/>
        <w:ind w:firstLine="709"/>
        <w:jc w:val="right"/>
        <w:rPr>
          <w:b/>
          <w:bCs/>
          <w:sz w:val="28"/>
          <w:szCs w:val="28"/>
        </w:rPr>
      </w:pPr>
    </w:p>
    <w:p w14:paraId="74CF5323" w14:textId="77777777" w:rsidR="009E0923" w:rsidRDefault="009E0923" w:rsidP="009E0923">
      <w:pPr>
        <w:spacing w:line="360" w:lineRule="auto"/>
        <w:ind w:firstLine="709"/>
        <w:jc w:val="right"/>
        <w:rPr>
          <w:b/>
          <w:bCs/>
          <w:sz w:val="28"/>
          <w:szCs w:val="28"/>
        </w:rPr>
      </w:pPr>
    </w:p>
    <w:p w14:paraId="5B55ABA2" w14:textId="77777777" w:rsidR="009E0923" w:rsidRDefault="009E0923" w:rsidP="009E0923">
      <w:pPr>
        <w:spacing w:line="360" w:lineRule="auto"/>
        <w:ind w:firstLine="709"/>
        <w:jc w:val="right"/>
        <w:rPr>
          <w:b/>
          <w:bCs/>
          <w:sz w:val="28"/>
          <w:szCs w:val="28"/>
        </w:rPr>
      </w:pPr>
    </w:p>
    <w:p w14:paraId="05B251CB" w14:textId="77777777" w:rsidR="009E0923" w:rsidRDefault="009E0923" w:rsidP="009E0923">
      <w:pPr>
        <w:spacing w:line="360" w:lineRule="auto"/>
        <w:ind w:firstLine="709"/>
        <w:jc w:val="right"/>
        <w:rPr>
          <w:b/>
          <w:bCs/>
          <w:sz w:val="28"/>
          <w:szCs w:val="28"/>
        </w:rPr>
      </w:pPr>
    </w:p>
    <w:p w14:paraId="2CBAFC50" w14:textId="77777777" w:rsidR="009E0923" w:rsidRDefault="009E0923" w:rsidP="00972C69">
      <w:pPr>
        <w:spacing w:line="360" w:lineRule="auto"/>
        <w:rPr>
          <w:b/>
          <w:bCs/>
          <w:sz w:val="28"/>
          <w:szCs w:val="28"/>
        </w:rPr>
      </w:pPr>
    </w:p>
    <w:p w14:paraId="4CF86196" w14:textId="49B28354" w:rsidR="009E0923" w:rsidRDefault="009E0923" w:rsidP="009E0923">
      <w:pPr>
        <w:spacing w:line="360" w:lineRule="auto"/>
        <w:ind w:firstLine="709"/>
        <w:jc w:val="right"/>
        <w:rPr>
          <w:b/>
          <w:bCs/>
          <w:sz w:val="28"/>
          <w:szCs w:val="28"/>
        </w:rPr>
      </w:pPr>
      <w:r>
        <w:rPr>
          <w:b/>
          <w:bCs/>
          <w:sz w:val="28"/>
          <w:szCs w:val="28"/>
        </w:rPr>
        <w:lastRenderedPageBreak/>
        <w:t>ДОДАТОК Е</w:t>
      </w:r>
    </w:p>
    <w:p w14:paraId="66CF1EBD" w14:textId="77777777" w:rsidR="00972C69" w:rsidRPr="00972C69" w:rsidRDefault="00972C69" w:rsidP="00972C69">
      <w:pPr>
        <w:spacing w:line="360" w:lineRule="auto"/>
        <w:jc w:val="left"/>
        <w:rPr>
          <w:b/>
          <w:bCs/>
          <w:sz w:val="28"/>
          <w:szCs w:val="28"/>
        </w:rPr>
      </w:pPr>
      <w:r w:rsidRPr="00972C69">
        <w:rPr>
          <w:b/>
          <w:bCs/>
          <w:noProof/>
          <w:sz w:val="28"/>
          <w:szCs w:val="28"/>
          <w:lang w:val="ru-RU" w:eastAsia="ru-RU"/>
        </w:rPr>
        <w:drawing>
          <wp:inline distT="0" distB="0" distL="0" distR="0" wp14:anchorId="1B97D0B2" wp14:editId="2A2E0FD6">
            <wp:extent cx="4578350" cy="2755900"/>
            <wp:effectExtent l="0" t="0" r="0" b="6350"/>
            <wp:docPr id="182793999" name="Рисунок 182793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8350" cy="2755900"/>
                    </a:xfrm>
                    <a:prstGeom prst="rect">
                      <a:avLst/>
                    </a:prstGeom>
                    <a:noFill/>
                  </pic:spPr>
                </pic:pic>
              </a:graphicData>
            </a:graphic>
          </wp:inline>
        </w:drawing>
      </w:r>
    </w:p>
    <w:p w14:paraId="32DB2143" w14:textId="77777777" w:rsidR="00972C69" w:rsidRPr="00972C69" w:rsidRDefault="00972C69" w:rsidP="00972C69">
      <w:pPr>
        <w:spacing w:line="360" w:lineRule="auto"/>
        <w:jc w:val="left"/>
        <w:rPr>
          <w:b/>
          <w:bCs/>
          <w:sz w:val="28"/>
          <w:szCs w:val="28"/>
        </w:rPr>
      </w:pPr>
      <w:r w:rsidRPr="00972C69">
        <w:rPr>
          <w:b/>
          <w:bCs/>
          <w:sz w:val="28"/>
          <w:szCs w:val="28"/>
        </w:rPr>
        <w:t xml:space="preserve">Рис. 2.4. Довіра інформації з  </w:t>
      </w:r>
      <w:proofErr w:type="spellStart"/>
      <w:r w:rsidRPr="00972C69">
        <w:rPr>
          <w:b/>
          <w:bCs/>
          <w:sz w:val="28"/>
          <w:szCs w:val="28"/>
        </w:rPr>
        <w:t>ТікТоку</w:t>
      </w:r>
      <w:proofErr w:type="spellEnd"/>
    </w:p>
    <w:p w14:paraId="1EB280A3" w14:textId="77777777" w:rsidR="00972C69" w:rsidRDefault="00972C69" w:rsidP="00972C69">
      <w:pPr>
        <w:spacing w:line="360" w:lineRule="auto"/>
        <w:jc w:val="left"/>
        <w:rPr>
          <w:b/>
          <w:bCs/>
          <w:sz w:val="28"/>
          <w:szCs w:val="28"/>
        </w:rPr>
      </w:pPr>
    </w:p>
    <w:p w14:paraId="1D3A125B" w14:textId="77777777" w:rsidR="009E0923" w:rsidRDefault="009E0923" w:rsidP="009E0923">
      <w:pPr>
        <w:spacing w:line="360" w:lineRule="auto"/>
        <w:ind w:firstLine="709"/>
        <w:jc w:val="right"/>
        <w:rPr>
          <w:b/>
          <w:bCs/>
          <w:sz w:val="28"/>
          <w:szCs w:val="28"/>
        </w:rPr>
      </w:pPr>
    </w:p>
    <w:p w14:paraId="1EF95B2E" w14:textId="77777777" w:rsidR="009E0923" w:rsidRDefault="009E0923" w:rsidP="009E0923">
      <w:pPr>
        <w:spacing w:line="360" w:lineRule="auto"/>
        <w:ind w:firstLine="709"/>
        <w:jc w:val="right"/>
        <w:rPr>
          <w:b/>
          <w:bCs/>
          <w:sz w:val="28"/>
          <w:szCs w:val="28"/>
        </w:rPr>
      </w:pPr>
    </w:p>
    <w:p w14:paraId="2D9EF5BA" w14:textId="77777777" w:rsidR="009E0923" w:rsidRDefault="009E0923" w:rsidP="009E0923">
      <w:pPr>
        <w:spacing w:line="360" w:lineRule="auto"/>
        <w:ind w:firstLine="709"/>
        <w:jc w:val="right"/>
        <w:rPr>
          <w:b/>
          <w:bCs/>
          <w:sz w:val="28"/>
          <w:szCs w:val="28"/>
        </w:rPr>
      </w:pPr>
    </w:p>
    <w:p w14:paraId="772D97F1" w14:textId="77777777" w:rsidR="009E0923" w:rsidRDefault="009E0923" w:rsidP="009E0923">
      <w:pPr>
        <w:spacing w:line="360" w:lineRule="auto"/>
        <w:ind w:firstLine="709"/>
        <w:jc w:val="right"/>
        <w:rPr>
          <w:b/>
          <w:bCs/>
          <w:sz w:val="28"/>
          <w:szCs w:val="28"/>
        </w:rPr>
      </w:pPr>
    </w:p>
    <w:p w14:paraId="2856EFBA" w14:textId="77777777" w:rsidR="009E0923" w:rsidRDefault="009E0923" w:rsidP="009E0923">
      <w:pPr>
        <w:spacing w:line="360" w:lineRule="auto"/>
        <w:ind w:firstLine="709"/>
        <w:jc w:val="right"/>
        <w:rPr>
          <w:b/>
          <w:bCs/>
          <w:sz w:val="28"/>
          <w:szCs w:val="28"/>
        </w:rPr>
      </w:pPr>
    </w:p>
    <w:p w14:paraId="2E15A0B5" w14:textId="77777777" w:rsidR="009E0923" w:rsidRDefault="009E0923" w:rsidP="009E0923">
      <w:pPr>
        <w:spacing w:line="360" w:lineRule="auto"/>
        <w:ind w:firstLine="709"/>
        <w:jc w:val="right"/>
        <w:rPr>
          <w:b/>
          <w:bCs/>
          <w:sz w:val="28"/>
          <w:szCs w:val="28"/>
        </w:rPr>
      </w:pPr>
    </w:p>
    <w:p w14:paraId="6DBC8DC2" w14:textId="77777777" w:rsidR="009E0923" w:rsidRDefault="009E0923" w:rsidP="009E0923">
      <w:pPr>
        <w:spacing w:line="360" w:lineRule="auto"/>
        <w:ind w:firstLine="709"/>
        <w:jc w:val="right"/>
        <w:rPr>
          <w:b/>
          <w:bCs/>
          <w:sz w:val="28"/>
          <w:szCs w:val="28"/>
        </w:rPr>
      </w:pPr>
    </w:p>
    <w:p w14:paraId="478FCBEC" w14:textId="77777777" w:rsidR="009E0923" w:rsidRDefault="009E0923" w:rsidP="009E0923">
      <w:pPr>
        <w:spacing w:line="360" w:lineRule="auto"/>
        <w:ind w:firstLine="709"/>
        <w:jc w:val="right"/>
        <w:rPr>
          <w:b/>
          <w:bCs/>
          <w:sz w:val="28"/>
          <w:szCs w:val="28"/>
        </w:rPr>
      </w:pPr>
    </w:p>
    <w:p w14:paraId="710C3D47" w14:textId="77777777" w:rsidR="009E0923" w:rsidRDefault="009E0923" w:rsidP="009E0923">
      <w:pPr>
        <w:spacing w:line="360" w:lineRule="auto"/>
        <w:ind w:firstLine="709"/>
        <w:jc w:val="right"/>
        <w:rPr>
          <w:b/>
          <w:bCs/>
          <w:sz w:val="28"/>
          <w:szCs w:val="28"/>
        </w:rPr>
      </w:pPr>
    </w:p>
    <w:p w14:paraId="447A9A8E" w14:textId="77777777" w:rsidR="009E0923" w:rsidRDefault="009E0923" w:rsidP="009E0923">
      <w:pPr>
        <w:spacing w:line="360" w:lineRule="auto"/>
        <w:ind w:firstLine="709"/>
        <w:jc w:val="right"/>
        <w:rPr>
          <w:b/>
          <w:bCs/>
          <w:sz w:val="28"/>
          <w:szCs w:val="28"/>
        </w:rPr>
      </w:pPr>
    </w:p>
    <w:p w14:paraId="35698DC1" w14:textId="77777777" w:rsidR="009E0923" w:rsidRDefault="009E0923" w:rsidP="009E0923">
      <w:pPr>
        <w:spacing w:line="360" w:lineRule="auto"/>
        <w:ind w:firstLine="709"/>
        <w:jc w:val="right"/>
        <w:rPr>
          <w:b/>
          <w:bCs/>
          <w:sz w:val="28"/>
          <w:szCs w:val="28"/>
        </w:rPr>
      </w:pPr>
    </w:p>
    <w:p w14:paraId="3A0B058A" w14:textId="77777777" w:rsidR="009E0923" w:rsidRDefault="009E0923" w:rsidP="009E0923">
      <w:pPr>
        <w:spacing w:line="360" w:lineRule="auto"/>
        <w:ind w:firstLine="709"/>
        <w:jc w:val="right"/>
        <w:rPr>
          <w:b/>
          <w:bCs/>
          <w:sz w:val="28"/>
          <w:szCs w:val="28"/>
        </w:rPr>
      </w:pPr>
    </w:p>
    <w:p w14:paraId="6249088A" w14:textId="77777777" w:rsidR="009E0923" w:rsidRDefault="009E0923" w:rsidP="009E0923">
      <w:pPr>
        <w:spacing w:line="360" w:lineRule="auto"/>
        <w:ind w:firstLine="709"/>
        <w:jc w:val="right"/>
        <w:rPr>
          <w:b/>
          <w:bCs/>
          <w:sz w:val="28"/>
          <w:szCs w:val="28"/>
        </w:rPr>
      </w:pPr>
    </w:p>
    <w:p w14:paraId="00D71C0B" w14:textId="77777777" w:rsidR="009E0923" w:rsidRDefault="009E0923" w:rsidP="009E0923">
      <w:pPr>
        <w:spacing w:line="360" w:lineRule="auto"/>
        <w:ind w:firstLine="709"/>
        <w:jc w:val="right"/>
        <w:rPr>
          <w:b/>
          <w:bCs/>
          <w:sz w:val="28"/>
          <w:szCs w:val="28"/>
        </w:rPr>
      </w:pPr>
    </w:p>
    <w:p w14:paraId="6DF6BACC" w14:textId="77777777" w:rsidR="009E0923" w:rsidRDefault="009E0923" w:rsidP="009E0923">
      <w:pPr>
        <w:spacing w:line="360" w:lineRule="auto"/>
        <w:ind w:firstLine="709"/>
        <w:jc w:val="right"/>
        <w:rPr>
          <w:b/>
          <w:bCs/>
          <w:sz w:val="28"/>
          <w:szCs w:val="28"/>
        </w:rPr>
      </w:pPr>
    </w:p>
    <w:p w14:paraId="3657FABD" w14:textId="77777777" w:rsidR="009E0923" w:rsidRDefault="009E0923" w:rsidP="009E0923">
      <w:pPr>
        <w:spacing w:line="360" w:lineRule="auto"/>
        <w:ind w:firstLine="709"/>
        <w:jc w:val="right"/>
        <w:rPr>
          <w:b/>
          <w:bCs/>
          <w:sz w:val="28"/>
          <w:szCs w:val="28"/>
        </w:rPr>
      </w:pPr>
    </w:p>
    <w:p w14:paraId="22C5A451" w14:textId="77777777" w:rsidR="009E0923" w:rsidRDefault="009E0923" w:rsidP="00972C69">
      <w:pPr>
        <w:spacing w:line="360" w:lineRule="auto"/>
        <w:rPr>
          <w:b/>
          <w:bCs/>
          <w:sz w:val="28"/>
          <w:szCs w:val="28"/>
        </w:rPr>
      </w:pPr>
    </w:p>
    <w:p w14:paraId="39783C48" w14:textId="7297B098" w:rsidR="009E0923" w:rsidRDefault="009E0923" w:rsidP="009E0923">
      <w:pPr>
        <w:spacing w:line="360" w:lineRule="auto"/>
        <w:ind w:firstLine="709"/>
        <w:jc w:val="right"/>
        <w:rPr>
          <w:b/>
          <w:bCs/>
          <w:sz w:val="28"/>
          <w:szCs w:val="28"/>
        </w:rPr>
      </w:pPr>
      <w:r>
        <w:rPr>
          <w:b/>
          <w:bCs/>
          <w:sz w:val="28"/>
          <w:szCs w:val="28"/>
        </w:rPr>
        <w:lastRenderedPageBreak/>
        <w:t>ДОДАТОК Є</w:t>
      </w:r>
    </w:p>
    <w:p w14:paraId="4D5AEEBA" w14:textId="77777777" w:rsidR="00972C69" w:rsidRPr="00972C69" w:rsidRDefault="00972C69" w:rsidP="00972C69">
      <w:pPr>
        <w:spacing w:line="360" w:lineRule="auto"/>
        <w:jc w:val="left"/>
        <w:rPr>
          <w:b/>
          <w:bCs/>
          <w:sz w:val="28"/>
          <w:szCs w:val="28"/>
        </w:rPr>
      </w:pPr>
      <w:r w:rsidRPr="00972C69">
        <w:rPr>
          <w:b/>
          <w:bCs/>
          <w:noProof/>
          <w:sz w:val="28"/>
          <w:szCs w:val="28"/>
          <w:lang w:val="ru-RU" w:eastAsia="ru-RU"/>
        </w:rPr>
        <w:drawing>
          <wp:inline distT="0" distB="0" distL="0" distR="0" wp14:anchorId="75D75109" wp14:editId="604CC1F9">
            <wp:extent cx="4256405" cy="2734949"/>
            <wp:effectExtent l="0" t="0" r="0" b="8255"/>
            <wp:docPr id="1921213229" name="Рисунок 1921213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61977" cy="2738529"/>
                    </a:xfrm>
                    <a:prstGeom prst="rect">
                      <a:avLst/>
                    </a:prstGeom>
                    <a:noFill/>
                  </pic:spPr>
                </pic:pic>
              </a:graphicData>
            </a:graphic>
          </wp:inline>
        </w:drawing>
      </w:r>
    </w:p>
    <w:p w14:paraId="3485388D" w14:textId="77777777" w:rsidR="00972C69" w:rsidRPr="00972C69" w:rsidRDefault="00972C69" w:rsidP="00972C69">
      <w:pPr>
        <w:spacing w:line="360" w:lineRule="auto"/>
        <w:jc w:val="left"/>
        <w:rPr>
          <w:b/>
          <w:bCs/>
          <w:sz w:val="28"/>
          <w:szCs w:val="28"/>
        </w:rPr>
      </w:pPr>
      <w:r w:rsidRPr="00972C69">
        <w:rPr>
          <w:b/>
          <w:bCs/>
          <w:sz w:val="28"/>
          <w:szCs w:val="28"/>
        </w:rPr>
        <w:t>Рис. 2.5. Довідка інформації про прагнення бути в тренді</w:t>
      </w:r>
    </w:p>
    <w:p w14:paraId="63FB7617" w14:textId="77777777" w:rsidR="00972C69" w:rsidRDefault="00972C69" w:rsidP="00972C69">
      <w:pPr>
        <w:spacing w:line="360" w:lineRule="auto"/>
        <w:jc w:val="left"/>
        <w:rPr>
          <w:b/>
          <w:bCs/>
          <w:sz w:val="28"/>
          <w:szCs w:val="28"/>
        </w:rPr>
      </w:pPr>
    </w:p>
    <w:p w14:paraId="09CF9D18" w14:textId="77777777" w:rsidR="009E0923" w:rsidRDefault="009E0923" w:rsidP="009E0923">
      <w:pPr>
        <w:spacing w:line="360" w:lineRule="auto"/>
        <w:ind w:firstLine="709"/>
        <w:jc w:val="right"/>
        <w:rPr>
          <w:b/>
          <w:bCs/>
          <w:sz w:val="28"/>
          <w:szCs w:val="28"/>
        </w:rPr>
      </w:pPr>
    </w:p>
    <w:p w14:paraId="774D66B0" w14:textId="77777777" w:rsidR="009E0923" w:rsidRDefault="009E0923" w:rsidP="009E0923">
      <w:pPr>
        <w:spacing w:line="360" w:lineRule="auto"/>
        <w:ind w:firstLine="709"/>
        <w:jc w:val="right"/>
        <w:rPr>
          <w:b/>
          <w:bCs/>
          <w:sz w:val="28"/>
          <w:szCs w:val="28"/>
        </w:rPr>
      </w:pPr>
    </w:p>
    <w:p w14:paraId="3B87E341" w14:textId="77777777" w:rsidR="009E0923" w:rsidRDefault="009E0923" w:rsidP="009E0923">
      <w:pPr>
        <w:spacing w:line="360" w:lineRule="auto"/>
        <w:ind w:firstLine="709"/>
        <w:jc w:val="right"/>
        <w:rPr>
          <w:b/>
          <w:bCs/>
          <w:sz w:val="28"/>
          <w:szCs w:val="28"/>
        </w:rPr>
      </w:pPr>
    </w:p>
    <w:p w14:paraId="3B4CFB12" w14:textId="77777777" w:rsidR="009E0923" w:rsidRDefault="009E0923" w:rsidP="009E0923">
      <w:pPr>
        <w:spacing w:line="360" w:lineRule="auto"/>
        <w:ind w:firstLine="709"/>
        <w:jc w:val="right"/>
        <w:rPr>
          <w:b/>
          <w:bCs/>
          <w:sz w:val="28"/>
          <w:szCs w:val="28"/>
        </w:rPr>
      </w:pPr>
    </w:p>
    <w:p w14:paraId="66CDDAFB" w14:textId="77777777" w:rsidR="009E0923" w:rsidRDefault="009E0923" w:rsidP="009E0923">
      <w:pPr>
        <w:spacing w:line="360" w:lineRule="auto"/>
        <w:ind w:firstLine="709"/>
        <w:jc w:val="right"/>
        <w:rPr>
          <w:b/>
          <w:bCs/>
          <w:sz w:val="28"/>
          <w:szCs w:val="28"/>
        </w:rPr>
      </w:pPr>
    </w:p>
    <w:p w14:paraId="529651BB" w14:textId="77777777" w:rsidR="009E0923" w:rsidRDefault="009E0923" w:rsidP="009E0923">
      <w:pPr>
        <w:spacing w:line="360" w:lineRule="auto"/>
        <w:ind w:firstLine="709"/>
        <w:jc w:val="right"/>
        <w:rPr>
          <w:b/>
          <w:bCs/>
          <w:sz w:val="28"/>
          <w:szCs w:val="28"/>
        </w:rPr>
      </w:pPr>
    </w:p>
    <w:p w14:paraId="49804128" w14:textId="77777777" w:rsidR="009E0923" w:rsidRDefault="009E0923" w:rsidP="009E0923">
      <w:pPr>
        <w:spacing w:line="360" w:lineRule="auto"/>
        <w:ind w:firstLine="709"/>
        <w:jc w:val="right"/>
        <w:rPr>
          <w:b/>
          <w:bCs/>
          <w:sz w:val="28"/>
          <w:szCs w:val="28"/>
        </w:rPr>
      </w:pPr>
    </w:p>
    <w:p w14:paraId="24992DD2" w14:textId="77777777" w:rsidR="009E0923" w:rsidRDefault="009E0923" w:rsidP="009E0923">
      <w:pPr>
        <w:spacing w:line="360" w:lineRule="auto"/>
        <w:ind w:firstLine="709"/>
        <w:jc w:val="right"/>
        <w:rPr>
          <w:b/>
          <w:bCs/>
          <w:sz w:val="28"/>
          <w:szCs w:val="28"/>
        </w:rPr>
      </w:pPr>
    </w:p>
    <w:p w14:paraId="6FA792C4" w14:textId="77777777" w:rsidR="009E0923" w:rsidRDefault="009E0923" w:rsidP="009E0923">
      <w:pPr>
        <w:spacing w:line="360" w:lineRule="auto"/>
        <w:ind w:firstLine="709"/>
        <w:jc w:val="right"/>
        <w:rPr>
          <w:b/>
          <w:bCs/>
          <w:sz w:val="28"/>
          <w:szCs w:val="28"/>
        </w:rPr>
      </w:pPr>
    </w:p>
    <w:p w14:paraId="12ABCFE5" w14:textId="77777777" w:rsidR="009E0923" w:rsidRDefault="009E0923" w:rsidP="009E0923">
      <w:pPr>
        <w:spacing w:line="360" w:lineRule="auto"/>
        <w:ind w:firstLine="709"/>
        <w:jc w:val="right"/>
        <w:rPr>
          <w:b/>
          <w:bCs/>
          <w:sz w:val="28"/>
          <w:szCs w:val="28"/>
        </w:rPr>
      </w:pPr>
    </w:p>
    <w:p w14:paraId="6754CF40" w14:textId="77777777" w:rsidR="009E0923" w:rsidRDefault="009E0923" w:rsidP="009E0923">
      <w:pPr>
        <w:spacing w:line="360" w:lineRule="auto"/>
        <w:ind w:firstLine="709"/>
        <w:jc w:val="right"/>
        <w:rPr>
          <w:b/>
          <w:bCs/>
          <w:sz w:val="28"/>
          <w:szCs w:val="28"/>
        </w:rPr>
      </w:pPr>
    </w:p>
    <w:p w14:paraId="7691F616" w14:textId="77777777" w:rsidR="009E0923" w:rsidRDefault="009E0923" w:rsidP="009E0923">
      <w:pPr>
        <w:spacing w:line="360" w:lineRule="auto"/>
        <w:ind w:firstLine="709"/>
        <w:jc w:val="right"/>
        <w:rPr>
          <w:b/>
          <w:bCs/>
          <w:sz w:val="28"/>
          <w:szCs w:val="28"/>
        </w:rPr>
      </w:pPr>
    </w:p>
    <w:p w14:paraId="3CEB1B17" w14:textId="77777777" w:rsidR="009E0923" w:rsidRDefault="009E0923" w:rsidP="009E0923">
      <w:pPr>
        <w:spacing w:line="360" w:lineRule="auto"/>
        <w:ind w:firstLine="709"/>
        <w:jc w:val="right"/>
        <w:rPr>
          <w:b/>
          <w:bCs/>
          <w:sz w:val="28"/>
          <w:szCs w:val="28"/>
        </w:rPr>
      </w:pPr>
    </w:p>
    <w:p w14:paraId="6947ADE4" w14:textId="77777777" w:rsidR="009E0923" w:rsidRDefault="009E0923" w:rsidP="009E0923">
      <w:pPr>
        <w:spacing w:line="360" w:lineRule="auto"/>
        <w:ind w:firstLine="709"/>
        <w:jc w:val="right"/>
        <w:rPr>
          <w:b/>
          <w:bCs/>
          <w:sz w:val="28"/>
          <w:szCs w:val="28"/>
        </w:rPr>
      </w:pPr>
    </w:p>
    <w:p w14:paraId="2216DE24" w14:textId="77777777" w:rsidR="009E0923" w:rsidRDefault="009E0923" w:rsidP="009E0923">
      <w:pPr>
        <w:spacing w:line="360" w:lineRule="auto"/>
        <w:ind w:firstLine="709"/>
        <w:jc w:val="right"/>
        <w:rPr>
          <w:b/>
          <w:bCs/>
          <w:sz w:val="28"/>
          <w:szCs w:val="28"/>
        </w:rPr>
      </w:pPr>
    </w:p>
    <w:p w14:paraId="6B9FF6E8" w14:textId="77777777" w:rsidR="009E0923" w:rsidRDefault="009E0923" w:rsidP="009E0923">
      <w:pPr>
        <w:spacing w:line="360" w:lineRule="auto"/>
        <w:ind w:firstLine="709"/>
        <w:jc w:val="right"/>
        <w:rPr>
          <w:b/>
          <w:bCs/>
          <w:sz w:val="28"/>
          <w:szCs w:val="28"/>
        </w:rPr>
      </w:pPr>
    </w:p>
    <w:p w14:paraId="5891CAEA" w14:textId="77777777" w:rsidR="009E0923" w:rsidRDefault="009E0923" w:rsidP="00972C69">
      <w:pPr>
        <w:spacing w:line="360" w:lineRule="auto"/>
        <w:rPr>
          <w:b/>
          <w:bCs/>
          <w:sz w:val="28"/>
          <w:szCs w:val="28"/>
        </w:rPr>
      </w:pPr>
    </w:p>
    <w:p w14:paraId="7BA8A9F7" w14:textId="23DA53EA" w:rsidR="009E0923" w:rsidRDefault="009E0923" w:rsidP="009E0923">
      <w:pPr>
        <w:spacing w:line="360" w:lineRule="auto"/>
        <w:ind w:firstLine="709"/>
        <w:jc w:val="right"/>
        <w:rPr>
          <w:b/>
          <w:bCs/>
          <w:sz w:val="28"/>
          <w:szCs w:val="28"/>
        </w:rPr>
      </w:pPr>
      <w:r>
        <w:rPr>
          <w:b/>
          <w:bCs/>
          <w:sz w:val="28"/>
          <w:szCs w:val="28"/>
        </w:rPr>
        <w:lastRenderedPageBreak/>
        <w:t>ДОДАТОК Ж</w:t>
      </w:r>
    </w:p>
    <w:p w14:paraId="16021FF1" w14:textId="77777777" w:rsidR="00972C69" w:rsidRPr="00972C69" w:rsidRDefault="00972C69" w:rsidP="00972C69">
      <w:pPr>
        <w:spacing w:line="360" w:lineRule="auto"/>
        <w:jc w:val="left"/>
        <w:rPr>
          <w:b/>
          <w:bCs/>
          <w:sz w:val="28"/>
          <w:szCs w:val="28"/>
        </w:rPr>
      </w:pPr>
      <w:r w:rsidRPr="00972C69">
        <w:rPr>
          <w:b/>
          <w:bCs/>
          <w:noProof/>
          <w:sz w:val="28"/>
          <w:szCs w:val="28"/>
          <w:lang w:val="ru-RU" w:eastAsia="ru-RU"/>
        </w:rPr>
        <w:drawing>
          <wp:inline distT="0" distB="0" distL="0" distR="0" wp14:anchorId="34714150" wp14:editId="77E3569A">
            <wp:extent cx="5151755" cy="3310255"/>
            <wp:effectExtent l="0" t="0" r="0" b="4445"/>
            <wp:docPr id="413396334" name="Рисунок 413396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51755" cy="3310255"/>
                    </a:xfrm>
                    <a:prstGeom prst="rect">
                      <a:avLst/>
                    </a:prstGeom>
                    <a:noFill/>
                  </pic:spPr>
                </pic:pic>
              </a:graphicData>
            </a:graphic>
          </wp:inline>
        </w:drawing>
      </w:r>
    </w:p>
    <w:p w14:paraId="6A90148C" w14:textId="77777777" w:rsidR="00972C69" w:rsidRPr="00972C69" w:rsidRDefault="00972C69" w:rsidP="00972C69">
      <w:pPr>
        <w:spacing w:line="360" w:lineRule="auto"/>
        <w:jc w:val="left"/>
        <w:rPr>
          <w:b/>
          <w:bCs/>
          <w:sz w:val="28"/>
          <w:szCs w:val="28"/>
        </w:rPr>
      </w:pPr>
      <w:r w:rsidRPr="00972C69">
        <w:rPr>
          <w:b/>
          <w:bCs/>
          <w:sz w:val="28"/>
          <w:szCs w:val="28"/>
        </w:rPr>
        <w:t>Рис. 2.6. Реагування на думку інших людей</w:t>
      </w:r>
    </w:p>
    <w:p w14:paraId="1039D737" w14:textId="77777777" w:rsidR="00972C69" w:rsidRDefault="00972C69" w:rsidP="00972C69">
      <w:pPr>
        <w:spacing w:line="360" w:lineRule="auto"/>
        <w:jc w:val="left"/>
        <w:rPr>
          <w:b/>
          <w:bCs/>
          <w:sz w:val="28"/>
          <w:szCs w:val="28"/>
        </w:rPr>
      </w:pPr>
    </w:p>
    <w:p w14:paraId="55E4BE7A" w14:textId="77777777" w:rsidR="009E0923" w:rsidRDefault="009E0923" w:rsidP="009E0923">
      <w:pPr>
        <w:spacing w:line="360" w:lineRule="auto"/>
        <w:ind w:firstLine="709"/>
        <w:jc w:val="right"/>
        <w:rPr>
          <w:b/>
          <w:bCs/>
          <w:sz w:val="28"/>
          <w:szCs w:val="28"/>
        </w:rPr>
      </w:pPr>
    </w:p>
    <w:p w14:paraId="27254061" w14:textId="77777777" w:rsidR="009E0923" w:rsidRDefault="009E0923" w:rsidP="009E0923">
      <w:pPr>
        <w:spacing w:line="360" w:lineRule="auto"/>
        <w:ind w:firstLine="709"/>
        <w:jc w:val="right"/>
        <w:rPr>
          <w:b/>
          <w:bCs/>
          <w:sz w:val="28"/>
          <w:szCs w:val="28"/>
        </w:rPr>
      </w:pPr>
    </w:p>
    <w:p w14:paraId="7E48A98F" w14:textId="77777777" w:rsidR="009E0923" w:rsidRDefault="009E0923" w:rsidP="009E0923">
      <w:pPr>
        <w:spacing w:line="360" w:lineRule="auto"/>
        <w:ind w:firstLine="709"/>
        <w:jc w:val="right"/>
        <w:rPr>
          <w:b/>
          <w:bCs/>
          <w:sz w:val="28"/>
          <w:szCs w:val="28"/>
        </w:rPr>
      </w:pPr>
    </w:p>
    <w:p w14:paraId="75419658" w14:textId="77777777" w:rsidR="009E0923" w:rsidRDefault="009E0923" w:rsidP="009E0923">
      <w:pPr>
        <w:spacing w:line="360" w:lineRule="auto"/>
        <w:ind w:firstLine="709"/>
        <w:jc w:val="right"/>
        <w:rPr>
          <w:b/>
          <w:bCs/>
          <w:sz w:val="28"/>
          <w:szCs w:val="28"/>
        </w:rPr>
      </w:pPr>
    </w:p>
    <w:p w14:paraId="3B1F14BD" w14:textId="77777777" w:rsidR="009E0923" w:rsidRDefault="009E0923" w:rsidP="009E0923">
      <w:pPr>
        <w:spacing w:line="360" w:lineRule="auto"/>
        <w:ind w:firstLine="709"/>
        <w:jc w:val="right"/>
        <w:rPr>
          <w:b/>
          <w:bCs/>
          <w:sz w:val="28"/>
          <w:szCs w:val="28"/>
        </w:rPr>
      </w:pPr>
    </w:p>
    <w:p w14:paraId="5BE7D147" w14:textId="77777777" w:rsidR="009E0923" w:rsidRDefault="009E0923" w:rsidP="009E0923">
      <w:pPr>
        <w:spacing w:line="360" w:lineRule="auto"/>
        <w:ind w:firstLine="709"/>
        <w:jc w:val="right"/>
        <w:rPr>
          <w:b/>
          <w:bCs/>
          <w:sz w:val="28"/>
          <w:szCs w:val="28"/>
        </w:rPr>
      </w:pPr>
    </w:p>
    <w:p w14:paraId="2F5A3A31" w14:textId="77777777" w:rsidR="009E0923" w:rsidRDefault="009E0923" w:rsidP="009E0923">
      <w:pPr>
        <w:spacing w:line="360" w:lineRule="auto"/>
        <w:ind w:firstLine="709"/>
        <w:jc w:val="right"/>
        <w:rPr>
          <w:b/>
          <w:bCs/>
          <w:sz w:val="28"/>
          <w:szCs w:val="28"/>
        </w:rPr>
      </w:pPr>
    </w:p>
    <w:p w14:paraId="022E3376" w14:textId="77777777" w:rsidR="009E0923" w:rsidRDefault="009E0923" w:rsidP="009E0923">
      <w:pPr>
        <w:spacing w:line="360" w:lineRule="auto"/>
        <w:ind w:firstLine="709"/>
        <w:jc w:val="right"/>
        <w:rPr>
          <w:b/>
          <w:bCs/>
          <w:sz w:val="28"/>
          <w:szCs w:val="28"/>
        </w:rPr>
      </w:pPr>
    </w:p>
    <w:p w14:paraId="54CAFB98" w14:textId="77777777" w:rsidR="009E0923" w:rsidRDefault="009E0923" w:rsidP="009E0923">
      <w:pPr>
        <w:spacing w:line="360" w:lineRule="auto"/>
        <w:ind w:firstLine="709"/>
        <w:jc w:val="right"/>
        <w:rPr>
          <w:b/>
          <w:bCs/>
          <w:sz w:val="28"/>
          <w:szCs w:val="28"/>
        </w:rPr>
      </w:pPr>
    </w:p>
    <w:p w14:paraId="748641C4" w14:textId="77777777" w:rsidR="009E0923" w:rsidRDefault="009E0923" w:rsidP="009E0923">
      <w:pPr>
        <w:spacing w:line="360" w:lineRule="auto"/>
        <w:ind w:firstLine="709"/>
        <w:jc w:val="right"/>
        <w:rPr>
          <w:b/>
          <w:bCs/>
          <w:sz w:val="28"/>
          <w:szCs w:val="28"/>
        </w:rPr>
      </w:pPr>
    </w:p>
    <w:p w14:paraId="5B4672E1" w14:textId="77777777" w:rsidR="009E0923" w:rsidRDefault="009E0923" w:rsidP="009E0923">
      <w:pPr>
        <w:spacing w:line="360" w:lineRule="auto"/>
        <w:ind w:firstLine="709"/>
        <w:jc w:val="right"/>
        <w:rPr>
          <w:b/>
          <w:bCs/>
          <w:sz w:val="28"/>
          <w:szCs w:val="28"/>
        </w:rPr>
      </w:pPr>
    </w:p>
    <w:p w14:paraId="1F94485D" w14:textId="77777777" w:rsidR="009E0923" w:rsidRDefault="009E0923" w:rsidP="009E0923">
      <w:pPr>
        <w:spacing w:line="360" w:lineRule="auto"/>
        <w:ind w:firstLine="709"/>
        <w:jc w:val="right"/>
        <w:rPr>
          <w:b/>
          <w:bCs/>
          <w:sz w:val="28"/>
          <w:szCs w:val="28"/>
        </w:rPr>
      </w:pPr>
    </w:p>
    <w:p w14:paraId="64317F05" w14:textId="77777777" w:rsidR="009E0923" w:rsidRDefault="009E0923" w:rsidP="009E0923">
      <w:pPr>
        <w:spacing w:line="360" w:lineRule="auto"/>
        <w:ind w:firstLine="709"/>
        <w:jc w:val="right"/>
        <w:rPr>
          <w:b/>
          <w:bCs/>
          <w:sz w:val="28"/>
          <w:szCs w:val="28"/>
        </w:rPr>
      </w:pPr>
    </w:p>
    <w:p w14:paraId="6C40D59F" w14:textId="77777777" w:rsidR="009E0923" w:rsidRDefault="009E0923" w:rsidP="009E0923">
      <w:pPr>
        <w:spacing w:line="360" w:lineRule="auto"/>
        <w:ind w:firstLine="709"/>
        <w:jc w:val="right"/>
        <w:rPr>
          <w:b/>
          <w:bCs/>
          <w:sz w:val="28"/>
          <w:szCs w:val="28"/>
        </w:rPr>
      </w:pPr>
    </w:p>
    <w:p w14:paraId="330D3BEF" w14:textId="77777777" w:rsidR="009E0923" w:rsidRDefault="009E0923" w:rsidP="009E0923">
      <w:pPr>
        <w:spacing w:line="360" w:lineRule="auto"/>
        <w:ind w:firstLine="709"/>
        <w:jc w:val="right"/>
        <w:rPr>
          <w:b/>
          <w:bCs/>
          <w:sz w:val="28"/>
          <w:szCs w:val="28"/>
        </w:rPr>
      </w:pPr>
    </w:p>
    <w:p w14:paraId="290F73A6" w14:textId="77777777" w:rsidR="009E0923" w:rsidRDefault="009E0923" w:rsidP="00972C69">
      <w:pPr>
        <w:spacing w:line="360" w:lineRule="auto"/>
        <w:rPr>
          <w:b/>
          <w:bCs/>
          <w:sz w:val="28"/>
          <w:szCs w:val="28"/>
        </w:rPr>
      </w:pPr>
    </w:p>
    <w:p w14:paraId="1E781CE6" w14:textId="00F96BB7" w:rsidR="00972C69" w:rsidRDefault="00972C69" w:rsidP="00972C69">
      <w:pPr>
        <w:spacing w:line="360" w:lineRule="auto"/>
        <w:ind w:firstLine="709"/>
        <w:jc w:val="right"/>
        <w:rPr>
          <w:b/>
          <w:bCs/>
          <w:sz w:val="28"/>
          <w:szCs w:val="28"/>
        </w:rPr>
      </w:pPr>
      <w:r>
        <w:rPr>
          <w:b/>
          <w:bCs/>
          <w:sz w:val="28"/>
          <w:szCs w:val="28"/>
        </w:rPr>
        <w:lastRenderedPageBreak/>
        <w:t>ДОДАТОК З</w:t>
      </w:r>
    </w:p>
    <w:p w14:paraId="3E5B1756" w14:textId="77777777" w:rsidR="00687259" w:rsidRPr="00687259" w:rsidRDefault="00687259" w:rsidP="00687259">
      <w:pPr>
        <w:spacing w:line="360" w:lineRule="auto"/>
        <w:rPr>
          <w:b/>
          <w:bCs/>
          <w:sz w:val="28"/>
          <w:szCs w:val="28"/>
        </w:rPr>
      </w:pPr>
      <w:r w:rsidRPr="00687259">
        <w:rPr>
          <w:b/>
          <w:bCs/>
          <w:noProof/>
          <w:sz w:val="28"/>
          <w:szCs w:val="28"/>
          <w:lang w:val="ru-RU" w:eastAsia="ru-RU"/>
        </w:rPr>
        <w:drawing>
          <wp:inline distT="0" distB="0" distL="0" distR="0" wp14:anchorId="261F9679" wp14:editId="24DC615F">
            <wp:extent cx="4578350" cy="2755900"/>
            <wp:effectExtent l="0" t="0" r="0" b="6350"/>
            <wp:docPr id="546065021" name="Рисунок 546065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78350" cy="2755900"/>
                    </a:xfrm>
                    <a:prstGeom prst="rect">
                      <a:avLst/>
                    </a:prstGeom>
                    <a:noFill/>
                  </pic:spPr>
                </pic:pic>
              </a:graphicData>
            </a:graphic>
          </wp:inline>
        </w:drawing>
      </w:r>
    </w:p>
    <w:p w14:paraId="479B2678" w14:textId="77777777" w:rsidR="00687259" w:rsidRDefault="00687259" w:rsidP="00687259">
      <w:pPr>
        <w:spacing w:line="360" w:lineRule="auto"/>
        <w:rPr>
          <w:b/>
          <w:bCs/>
          <w:sz w:val="28"/>
          <w:szCs w:val="28"/>
        </w:rPr>
      </w:pPr>
      <w:r w:rsidRPr="00687259">
        <w:rPr>
          <w:b/>
          <w:bCs/>
          <w:sz w:val="28"/>
          <w:szCs w:val="28"/>
          <w:lang w:val="ru-RU"/>
        </w:rPr>
        <w:t>Рис. 2.7. Р</w:t>
      </w:r>
      <w:proofErr w:type="spellStart"/>
      <w:r w:rsidRPr="00687259">
        <w:rPr>
          <w:b/>
          <w:bCs/>
          <w:sz w:val="28"/>
          <w:szCs w:val="28"/>
        </w:rPr>
        <w:t>івень</w:t>
      </w:r>
      <w:proofErr w:type="spellEnd"/>
      <w:r w:rsidRPr="00687259">
        <w:rPr>
          <w:b/>
          <w:bCs/>
          <w:sz w:val="28"/>
          <w:szCs w:val="28"/>
        </w:rPr>
        <w:t xml:space="preserve"> </w:t>
      </w:r>
      <w:proofErr w:type="spellStart"/>
      <w:r w:rsidRPr="00687259">
        <w:rPr>
          <w:b/>
          <w:bCs/>
          <w:sz w:val="28"/>
          <w:szCs w:val="28"/>
        </w:rPr>
        <w:t>перфекціонізму</w:t>
      </w:r>
      <w:proofErr w:type="spellEnd"/>
      <w:r w:rsidRPr="00687259">
        <w:rPr>
          <w:b/>
          <w:bCs/>
          <w:sz w:val="28"/>
          <w:szCs w:val="28"/>
        </w:rPr>
        <w:t xml:space="preserve"> у користувачів </w:t>
      </w:r>
      <w:proofErr w:type="spellStart"/>
      <w:r w:rsidRPr="00687259">
        <w:rPr>
          <w:b/>
          <w:bCs/>
          <w:sz w:val="28"/>
          <w:szCs w:val="28"/>
        </w:rPr>
        <w:t>ТікТоку</w:t>
      </w:r>
      <w:proofErr w:type="spellEnd"/>
    </w:p>
    <w:p w14:paraId="0731C40B" w14:textId="77777777" w:rsidR="009B47D1" w:rsidRDefault="009B47D1" w:rsidP="00687259">
      <w:pPr>
        <w:spacing w:line="360" w:lineRule="auto"/>
        <w:rPr>
          <w:b/>
          <w:bCs/>
          <w:sz w:val="28"/>
          <w:szCs w:val="28"/>
        </w:rPr>
      </w:pPr>
    </w:p>
    <w:p w14:paraId="2E69829E" w14:textId="77777777" w:rsidR="009B47D1" w:rsidRDefault="009B47D1" w:rsidP="00687259">
      <w:pPr>
        <w:spacing w:line="360" w:lineRule="auto"/>
        <w:rPr>
          <w:b/>
          <w:bCs/>
          <w:sz w:val="28"/>
          <w:szCs w:val="28"/>
        </w:rPr>
      </w:pPr>
    </w:p>
    <w:p w14:paraId="32E6447F" w14:textId="77777777" w:rsidR="009B47D1" w:rsidRDefault="009B47D1" w:rsidP="00687259">
      <w:pPr>
        <w:spacing w:line="360" w:lineRule="auto"/>
        <w:rPr>
          <w:b/>
          <w:bCs/>
          <w:sz w:val="28"/>
          <w:szCs w:val="28"/>
        </w:rPr>
      </w:pPr>
    </w:p>
    <w:p w14:paraId="5FCB5BED" w14:textId="77777777" w:rsidR="009B47D1" w:rsidRDefault="009B47D1" w:rsidP="00687259">
      <w:pPr>
        <w:spacing w:line="360" w:lineRule="auto"/>
        <w:rPr>
          <w:b/>
          <w:bCs/>
          <w:sz w:val="28"/>
          <w:szCs w:val="28"/>
        </w:rPr>
      </w:pPr>
    </w:p>
    <w:p w14:paraId="6C7D4A67" w14:textId="77777777" w:rsidR="009B47D1" w:rsidRDefault="009B47D1" w:rsidP="00687259">
      <w:pPr>
        <w:spacing w:line="360" w:lineRule="auto"/>
        <w:rPr>
          <w:b/>
          <w:bCs/>
          <w:sz w:val="28"/>
          <w:szCs w:val="28"/>
        </w:rPr>
      </w:pPr>
    </w:p>
    <w:p w14:paraId="0DB27804" w14:textId="77777777" w:rsidR="009B47D1" w:rsidRDefault="009B47D1" w:rsidP="00687259">
      <w:pPr>
        <w:spacing w:line="360" w:lineRule="auto"/>
        <w:rPr>
          <w:b/>
          <w:bCs/>
          <w:sz w:val="28"/>
          <w:szCs w:val="28"/>
        </w:rPr>
      </w:pPr>
    </w:p>
    <w:p w14:paraId="75DF9ACB" w14:textId="77777777" w:rsidR="009B47D1" w:rsidRDefault="009B47D1" w:rsidP="00687259">
      <w:pPr>
        <w:spacing w:line="360" w:lineRule="auto"/>
        <w:rPr>
          <w:b/>
          <w:bCs/>
          <w:sz w:val="28"/>
          <w:szCs w:val="28"/>
        </w:rPr>
      </w:pPr>
    </w:p>
    <w:p w14:paraId="6EDF55DA" w14:textId="77777777" w:rsidR="009B47D1" w:rsidRDefault="009B47D1" w:rsidP="00687259">
      <w:pPr>
        <w:spacing w:line="360" w:lineRule="auto"/>
        <w:rPr>
          <w:b/>
          <w:bCs/>
          <w:sz w:val="28"/>
          <w:szCs w:val="28"/>
        </w:rPr>
      </w:pPr>
    </w:p>
    <w:p w14:paraId="1B52A0D6" w14:textId="77777777" w:rsidR="009B47D1" w:rsidRDefault="009B47D1" w:rsidP="00687259">
      <w:pPr>
        <w:spacing w:line="360" w:lineRule="auto"/>
        <w:rPr>
          <w:b/>
          <w:bCs/>
          <w:sz w:val="28"/>
          <w:szCs w:val="28"/>
        </w:rPr>
      </w:pPr>
    </w:p>
    <w:p w14:paraId="772B5DC2" w14:textId="77777777" w:rsidR="009B47D1" w:rsidRDefault="009B47D1" w:rsidP="00687259">
      <w:pPr>
        <w:spacing w:line="360" w:lineRule="auto"/>
        <w:rPr>
          <w:b/>
          <w:bCs/>
          <w:sz w:val="28"/>
          <w:szCs w:val="28"/>
        </w:rPr>
      </w:pPr>
    </w:p>
    <w:p w14:paraId="2E356661" w14:textId="77777777" w:rsidR="009B47D1" w:rsidRDefault="009B47D1" w:rsidP="00687259">
      <w:pPr>
        <w:spacing w:line="360" w:lineRule="auto"/>
        <w:rPr>
          <w:b/>
          <w:bCs/>
          <w:sz w:val="28"/>
          <w:szCs w:val="28"/>
        </w:rPr>
      </w:pPr>
    </w:p>
    <w:p w14:paraId="4F32A901" w14:textId="77777777" w:rsidR="009B47D1" w:rsidRDefault="009B47D1" w:rsidP="00687259">
      <w:pPr>
        <w:spacing w:line="360" w:lineRule="auto"/>
        <w:rPr>
          <w:b/>
          <w:bCs/>
          <w:sz w:val="28"/>
          <w:szCs w:val="28"/>
        </w:rPr>
      </w:pPr>
    </w:p>
    <w:p w14:paraId="07F7BD79" w14:textId="77777777" w:rsidR="009B47D1" w:rsidRDefault="009B47D1" w:rsidP="00687259">
      <w:pPr>
        <w:spacing w:line="360" w:lineRule="auto"/>
        <w:rPr>
          <w:b/>
          <w:bCs/>
          <w:sz w:val="28"/>
          <w:szCs w:val="28"/>
        </w:rPr>
      </w:pPr>
    </w:p>
    <w:p w14:paraId="35234CAD" w14:textId="77777777" w:rsidR="009B47D1" w:rsidRDefault="009B47D1" w:rsidP="00687259">
      <w:pPr>
        <w:spacing w:line="360" w:lineRule="auto"/>
        <w:rPr>
          <w:b/>
          <w:bCs/>
          <w:sz w:val="28"/>
          <w:szCs w:val="28"/>
        </w:rPr>
      </w:pPr>
    </w:p>
    <w:p w14:paraId="3503B0A7" w14:textId="77777777" w:rsidR="009B47D1" w:rsidRDefault="009B47D1" w:rsidP="00687259">
      <w:pPr>
        <w:spacing w:line="360" w:lineRule="auto"/>
        <w:rPr>
          <w:b/>
          <w:bCs/>
          <w:sz w:val="28"/>
          <w:szCs w:val="28"/>
        </w:rPr>
      </w:pPr>
    </w:p>
    <w:p w14:paraId="40FD7121" w14:textId="77777777" w:rsidR="009B47D1" w:rsidRDefault="009B47D1" w:rsidP="00687259">
      <w:pPr>
        <w:spacing w:line="360" w:lineRule="auto"/>
        <w:rPr>
          <w:b/>
          <w:bCs/>
          <w:sz w:val="28"/>
          <w:szCs w:val="28"/>
        </w:rPr>
      </w:pPr>
    </w:p>
    <w:p w14:paraId="08696098" w14:textId="77777777" w:rsidR="009B47D1" w:rsidRDefault="009B47D1" w:rsidP="00687259">
      <w:pPr>
        <w:spacing w:line="360" w:lineRule="auto"/>
        <w:rPr>
          <w:b/>
          <w:bCs/>
          <w:sz w:val="28"/>
          <w:szCs w:val="28"/>
        </w:rPr>
      </w:pPr>
    </w:p>
    <w:p w14:paraId="435E3DD8" w14:textId="77777777" w:rsidR="009B47D1" w:rsidRDefault="009B47D1" w:rsidP="00687259">
      <w:pPr>
        <w:spacing w:line="360" w:lineRule="auto"/>
        <w:rPr>
          <w:b/>
          <w:bCs/>
          <w:sz w:val="28"/>
          <w:szCs w:val="28"/>
        </w:rPr>
      </w:pPr>
    </w:p>
    <w:p w14:paraId="63B5036A" w14:textId="584C02DC" w:rsidR="009B47D1" w:rsidRDefault="009B47D1" w:rsidP="009B47D1">
      <w:pPr>
        <w:spacing w:line="360" w:lineRule="auto"/>
        <w:jc w:val="right"/>
        <w:rPr>
          <w:b/>
          <w:bCs/>
          <w:sz w:val="28"/>
          <w:szCs w:val="28"/>
        </w:rPr>
      </w:pPr>
      <w:r>
        <w:rPr>
          <w:b/>
          <w:bCs/>
          <w:sz w:val="28"/>
          <w:szCs w:val="28"/>
        </w:rPr>
        <w:lastRenderedPageBreak/>
        <w:t>ДОДАТОК И</w:t>
      </w:r>
    </w:p>
    <w:p w14:paraId="42EC414F" w14:textId="7B5785D0" w:rsidR="009B47D1" w:rsidRPr="009B47D1" w:rsidRDefault="009B47D1" w:rsidP="009B47D1">
      <w:pPr>
        <w:spacing w:line="360" w:lineRule="auto"/>
        <w:jc w:val="left"/>
        <w:rPr>
          <w:b/>
          <w:bCs/>
          <w:sz w:val="28"/>
          <w:szCs w:val="28"/>
        </w:rPr>
      </w:pPr>
      <w:r>
        <w:rPr>
          <w:b/>
          <w:bCs/>
          <w:sz w:val="28"/>
          <w:szCs w:val="28"/>
        </w:rPr>
        <w:t xml:space="preserve">Таблиця 2.1. </w:t>
      </w:r>
      <w:r w:rsidRPr="009B47D1">
        <w:rPr>
          <w:b/>
          <w:bCs/>
          <w:sz w:val="28"/>
          <w:szCs w:val="28"/>
        </w:rPr>
        <w:t xml:space="preserve">Порівняння психологічних особливостей користувачів мережі </w:t>
      </w:r>
      <w:proofErr w:type="spellStart"/>
      <w:r w:rsidRPr="009B47D1">
        <w:rPr>
          <w:b/>
          <w:bCs/>
          <w:sz w:val="28"/>
          <w:szCs w:val="28"/>
        </w:rPr>
        <w:t>ТікТок</w:t>
      </w:r>
      <w:proofErr w:type="spellEnd"/>
      <w:r w:rsidRPr="009B47D1">
        <w:rPr>
          <w:b/>
          <w:bCs/>
          <w:sz w:val="28"/>
          <w:szCs w:val="28"/>
        </w:rPr>
        <w:t xml:space="preserve"> за статтю</w:t>
      </w:r>
    </w:p>
    <w:tbl>
      <w:tblPr>
        <w:tblW w:w="100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1275"/>
        <w:gridCol w:w="992"/>
        <w:gridCol w:w="993"/>
        <w:gridCol w:w="992"/>
        <w:gridCol w:w="992"/>
        <w:gridCol w:w="1134"/>
        <w:gridCol w:w="1275"/>
        <w:gridCol w:w="838"/>
      </w:tblGrid>
      <w:tr w:rsidR="009B47D1" w:rsidRPr="009B47D1" w14:paraId="08C34C88" w14:textId="77777777" w:rsidTr="0092092B">
        <w:trPr>
          <w:trHeight w:val="936"/>
          <w:jc w:val="center"/>
        </w:trPr>
        <w:tc>
          <w:tcPr>
            <w:tcW w:w="2830" w:type="dxa"/>
            <w:gridSpan w:val="2"/>
            <w:shd w:val="clear" w:color="auto" w:fill="auto"/>
            <w:vAlign w:val="bottom"/>
          </w:tcPr>
          <w:p w14:paraId="7C925148" w14:textId="77777777" w:rsidR="009B47D1" w:rsidRPr="009B47D1" w:rsidRDefault="009B47D1" w:rsidP="009B47D1">
            <w:pPr>
              <w:spacing w:line="360" w:lineRule="auto"/>
              <w:jc w:val="left"/>
              <w:rPr>
                <w:sz w:val="28"/>
                <w:szCs w:val="28"/>
              </w:rPr>
            </w:pPr>
            <w:r w:rsidRPr="009B47D1">
              <w:rPr>
                <w:sz w:val="28"/>
                <w:szCs w:val="28"/>
              </w:rPr>
              <w:t>Анкета</w:t>
            </w:r>
          </w:p>
        </w:tc>
        <w:tc>
          <w:tcPr>
            <w:tcW w:w="992" w:type="dxa"/>
          </w:tcPr>
          <w:p w14:paraId="14453257" w14:textId="77777777" w:rsidR="009B47D1" w:rsidRPr="009B47D1" w:rsidRDefault="009B47D1" w:rsidP="009B47D1">
            <w:pPr>
              <w:spacing w:line="360" w:lineRule="auto"/>
              <w:jc w:val="left"/>
              <w:rPr>
                <w:sz w:val="28"/>
                <w:szCs w:val="28"/>
              </w:rPr>
            </w:pPr>
            <w:proofErr w:type="spellStart"/>
            <w:r w:rsidRPr="009B47D1">
              <w:rPr>
                <w:sz w:val="28"/>
                <w:szCs w:val="28"/>
              </w:rPr>
              <w:t>min</w:t>
            </w:r>
            <w:proofErr w:type="spellEnd"/>
          </w:p>
        </w:tc>
        <w:tc>
          <w:tcPr>
            <w:tcW w:w="993" w:type="dxa"/>
          </w:tcPr>
          <w:p w14:paraId="3DA8FEC2" w14:textId="77777777" w:rsidR="009B47D1" w:rsidRPr="009B47D1" w:rsidRDefault="009B47D1" w:rsidP="009B47D1">
            <w:pPr>
              <w:spacing w:line="360" w:lineRule="auto"/>
              <w:jc w:val="left"/>
              <w:rPr>
                <w:sz w:val="28"/>
                <w:szCs w:val="28"/>
              </w:rPr>
            </w:pPr>
            <w:proofErr w:type="spellStart"/>
            <w:r w:rsidRPr="009B47D1">
              <w:rPr>
                <w:sz w:val="28"/>
                <w:szCs w:val="28"/>
              </w:rPr>
              <w:t>max</w:t>
            </w:r>
            <w:proofErr w:type="spellEnd"/>
          </w:p>
        </w:tc>
        <w:tc>
          <w:tcPr>
            <w:tcW w:w="992" w:type="dxa"/>
          </w:tcPr>
          <w:p w14:paraId="17423970" w14:textId="77777777" w:rsidR="009B47D1" w:rsidRPr="009B47D1" w:rsidRDefault="009B47D1" w:rsidP="009B47D1">
            <w:pPr>
              <w:spacing w:line="360" w:lineRule="auto"/>
              <w:jc w:val="left"/>
              <w:rPr>
                <w:sz w:val="28"/>
                <w:szCs w:val="28"/>
              </w:rPr>
            </w:pPr>
            <w:r w:rsidRPr="009B47D1">
              <w:rPr>
                <w:sz w:val="28"/>
                <w:szCs w:val="28"/>
              </w:rPr>
              <w:t>медіана</w:t>
            </w:r>
          </w:p>
        </w:tc>
        <w:tc>
          <w:tcPr>
            <w:tcW w:w="992" w:type="dxa"/>
            <w:shd w:val="clear" w:color="auto" w:fill="auto"/>
          </w:tcPr>
          <w:p w14:paraId="62A232CF" w14:textId="77777777" w:rsidR="009B47D1" w:rsidRPr="009B47D1" w:rsidRDefault="009B47D1" w:rsidP="009B47D1">
            <w:pPr>
              <w:spacing w:line="360" w:lineRule="auto"/>
              <w:jc w:val="left"/>
              <w:rPr>
                <w:sz w:val="28"/>
                <w:szCs w:val="28"/>
              </w:rPr>
            </w:pPr>
            <w:r w:rsidRPr="009B47D1">
              <w:rPr>
                <w:sz w:val="28"/>
                <w:szCs w:val="28"/>
              </w:rPr>
              <w:t>Середнє, М</w:t>
            </w:r>
          </w:p>
        </w:tc>
        <w:tc>
          <w:tcPr>
            <w:tcW w:w="1134" w:type="dxa"/>
            <w:shd w:val="clear" w:color="auto" w:fill="auto"/>
          </w:tcPr>
          <w:p w14:paraId="03842717" w14:textId="77777777" w:rsidR="009B47D1" w:rsidRPr="009B47D1" w:rsidRDefault="009B47D1" w:rsidP="009B47D1">
            <w:pPr>
              <w:spacing w:line="360" w:lineRule="auto"/>
              <w:jc w:val="left"/>
              <w:rPr>
                <w:sz w:val="28"/>
                <w:szCs w:val="28"/>
              </w:rPr>
            </w:pPr>
            <w:proofErr w:type="spellStart"/>
            <w:r w:rsidRPr="009B47D1">
              <w:rPr>
                <w:sz w:val="28"/>
                <w:szCs w:val="28"/>
              </w:rPr>
              <w:t>Сер.кв</w:t>
            </w:r>
            <w:proofErr w:type="spellEnd"/>
            <w:r w:rsidRPr="009B47D1">
              <w:rPr>
                <w:sz w:val="28"/>
                <w:szCs w:val="28"/>
              </w:rPr>
              <w:t>. відхилення,</w:t>
            </w:r>
          </w:p>
          <w:p w14:paraId="7FDC4271" w14:textId="77777777" w:rsidR="009B47D1" w:rsidRPr="009B47D1" w:rsidRDefault="009B47D1" w:rsidP="009B47D1">
            <w:pPr>
              <w:spacing w:line="360" w:lineRule="auto"/>
              <w:jc w:val="left"/>
              <w:rPr>
                <w:sz w:val="28"/>
                <w:szCs w:val="28"/>
              </w:rPr>
            </w:pPr>
            <w:r w:rsidRPr="009B47D1">
              <w:rPr>
                <w:sz w:val="28"/>
                <w:szCs w:val="28"/>
              </w:rPr>
              <w:t>Ϭ</w:t>
            </w:r>
          </w:p>
        </w:tc>
        <w:tc>
          <w:tcPr>
            <w:tcW w:w="1275" w:type="dxa"/>
            <w:shd w:val="clear" w:color="auto" w:fill="auto"/>
          </w:tcPr>
          <w:p w14:paraId="3FEDE5E2" w14:textId="77777777" w:rsidR="009B47D1" w:rsidRPr="009B47D1" w:rsidRDefault="009B47D1" w:rsidP="009B47D1">
            <w:pPr>
              <w:spacing w:line="360" w:lineRule="auto"/>
              <w:jc w:val="left"/>
              <w:rPr>
                <w:sz w:val="28"/>
                <w:szCs w:val="28"/>
              </w:rPr>
            </w:pPr>
            <w:proofErr w:type="spellStart"/>
            <w:r w:rsidRPr="009B47D1">
              <w:rPr>
                <w:sz w:val="28"/>
                <w:szCs w:val="28"/>
              </w:rPr>
              <w:t>Сер.кв</w:t>
            </w:r>
            <w:proofErr w:type="spellEnd"/>
            <w:r w:rsidRPr="009B47D1">
              <w:rPr>
                <w:sz w:val="28"/>
                <w:szCs w:val="28"/>
              </w:rPr>
              <w:t>. помилка середнього,</w:t>
            </w:r>
          </w:p>
          <w:p w14:paraId="2498DA42" w14:textId="77777777" w:rsidR="009B47D1" w:rsidRPr="009B47D1" w:rsidRDefault="009B47D1" w:rsidP="009B47D1">
            <w:pPr>
              <w:spacing w:line="360" w:lineRule="auto"/>
              <w:jc w:val="left"/>
              <w:rPr>
                <w:sz w:val="28"/>
                <w:szCs w:val="28"/>
              </w:rPr>
            </w:pPr>
            <w:r w:rsidRPr="009B47D1">
              <w:rPr>
                <w:sz w:val="28"/>
                <w:szCs w:val="28"/>
              </w:rPr>
              <w:t>±m</w:t>
            </w:r>
          </w:p>
        </w:tc>
        <w:tc>
          <w:tcPr>
            <w:tcW w:w="838" w:type="dxa"/>
            <w:shd w:val="clear" w:color="auto" w:fill="auto"/>
          </w:tcPr>
          <w:p w14:paraId="16F9D093" w14:textId="77777777" w:rsidR="009B47D1" w:rsidRPr="009B47D1" w:rsidRDefault="009B47D1" w:rsidP="009B47D1">
            <w:pPr>
              <w:spacing w:line="360" w:lineRule="auto"/>
              <w:jc w:val="left"/>
              <w:rPr>
                <w:sz w:val="28"/>
                <w:szCs w:val="28"/>
              </w:rPr>
            </w:pPr>
            <w:r w:rsidRPr="009B47D1">
              <w:rPr>
                <w:sz w:val="28"/>
                <w:szCs w:val="28"/>
              </w:rPr>
              <w:t>t-критерій</w:t>
            </w:r>
          </w:p>
        </w:tc>
      </w:tr>
      <w:tr w:rsidR="009B47D1" w:rsidRPr="009B47D1" w14:paraId="5C5F0E09" w14:textId="77777777" w:rsidTr="0092092B">
        <w:trPr>
          <w:trHeight w:val="456"/>
          <w:jc w:val="center"/>
        </w:trPr>
        <w:tc>
          <w:tcPr>
            <w:tcW w:w="1555" w:type="dxa"/>
            <w:vMerge w:val="restart"/>
            <w:shd w:val="clear" w:color="auto" w:fill="auto"/>
          </w:tcPr>
          <w:p w14:paraId="475BA891" w14:textId="77777777" w:rsidR="009B47D1" w:rsidRPr="009B47D1" w:rsidRDefault="009B47D1" w:rsidP="009B47D1">
            <w:pPr>
              <w:spacing w:line="360" w:lineRule="auto"/>
              <w:jc w:val="left"/>
              <w:rPr>
                <w:sz w:val="28"/>
                <w:szCs w:val="28"/>
              </w:rPr>
            </w:pPr>
            <w:r w:rsidRPr="009B47D1">
              <w:rPr>
                <w:sz w:val="28"/>
                <w:szCs w:val="28"/>
              </w:rPr>
              <w:t>ЕАТ-26</w:t>
            </w:r>
          </w:p>
        </w:tc>
        <w:tc>
          <w:tcPr>
            <w:tcW w:w="1275" w:type="dxa"/>
            <w:shd w:val="clear" w:color="auto" w:fill="auto"/>
          </w:tcPr>
          <w:p w14:paraId="225E8E21" w14:textId="77777777" w:rsidR="009B47D1" w:rsidRPr="009B47D1" w:rsidRDefault="009B47D1" w:rsidP="009B47D1">
            <w:pPr>
              <w:spacing w:line="360" w:lineRule="auto"/>
              <w:jc w:val="left"/>
              <w:rPr>
                <w:sz w:val="28"/>
                <w:szCs w:val="28"/>
              </w:rPr>
            </w:pPr>
            <w:r w:rsidRPr="009B47D1">
              <w:rPr>
                <w:sz w:val="28"/>
                <w:szCs w:val="28"/>
              </w:rPr>
              <w:t>Дівчата</w:t>
            </w:r>
          </w:p>
        </w:tc>
        <w:tc>
          <w:tcPr>
            <w:tcW w:w="992" w:type="dxa"/>
          </w:tcPr>
          <w:p w14:paraId="207F5E75" w14:textId="77777777" w:rsidR="009B47D1" w:rsidRPr="009B47D1" w:rsidRDefault="009B47D1" w:rsidP="009B47D1">
            <w:pPr>
              <w:spacing w:line="360" w:lineRule="auto"/>
              <w:jc w:val="left"/>
              <w:rPr>
                <w:sz w:val="28"/>
                <w:szCs w:val="28"/>
              </w:rPr>
            </w:pPr>
            <w:r w:rsidRPr="009B47D1">
              <w:rPr>
                <w:sz w:val="28"/>
                <w:szCs w:val="28"/>
              </w:rPr>
              <w:t>3</w:t>
            </w:r>
          </w:p>
        </w:tc>
        <w:tc>
          <w:tcPr>
            <w:tcW w:w="993" w:type="dxa"/>
          </w:tcPr>
          <w:p w14:paraId="51577982" w14:textId="77777777" w:rsidR="009B47D1" w:rsidRPr="009B47D1" w:rsidRDefault="009B47D1" w:rsidP="009B47D1">
            <w:pPr>
              <w:spacing w:line="360" w:lineRule="auto"/>
              <w:jc w:val="left"/>
              <w:rPr>
                <w:sz w:val="28"/>
                <w:szCs w:val="28"/>
              </w:rPr>
            </w:pPr>
            <w:r w:rsidRPr="009B47D1">
              <w:rPr>
                <w:sz w:val="28"/>
                <w:szCs w:val="28"/>
              </w:rPr>
              <w:t>46</w:t>
            </w:r>
          </w:p>
        </w:tc>
        <w:tc>
          <w:tcPr>
            <w:tcW w:w="992" w:type="dxa"/>
          </w:tcPr>
          <w:p w14:paraId="23DD4340" w14:textId="77777777" w:rsidR="009B47D1" w:rsidRPr="009B47D1" w:rsidRDefault="009B47D1" w:rsidP="009B47D1">
            <w:pPr>
              <w:spacing w:line="360" w:lineRule="auto"/>
              <w:jc w:val="left"/>
              <w:rPr>
                <w:sz w:val="28"/>
                <w:szCs w:val="28"/>
              </w:rPr>
            </w:pPr>
            <w:r w:rsidRPr="009B47D1">
              <w:rPr>
                <w:sz w:val="28"/>
                <w:szCs w:val="28"/>
              </w:rPr>
              <w:t>12</w:t>
            </w:r>
          </w:p>
        </w:tc>
        <w:tc>
          <w:tcPr>
            <w:tcW w:w="992" w:type="dxa"/>
            <w:shd w:val="clear" w:color="auto" w:fill="auto"/>
            <w:vAlign w:val="center"/>
          </w:tcPr>
          <w:p w14:paraId="7A69AB9D" w14:textId="77777777" w:rsidR="009B47D1" w:rsidRPr="009B47D1" w:rsidRDefault="009B47D1" w:rsidP="009B47D1">
            <w:pPr>
              <w:spacing w:line="360" w:lineRule="auto"/>
              <w:jc w:val="left"/>
              <w:rPr>
                <w:sz w:val="28"/>
                <w:szCs w:val="28"/>
              </w:rPr>
            </w:pPr>
            <w:r w:rsidRPr="009B47D1">
              <w:rPr>
                <w:sz w:val="28"/>
                <w:szCs w:val="28"/>
              </w:rPr>
              <w:t>15,96</w:t>
            </w:r>
          </w:p>
        </w:tc>
        <w:tc>
          <w:tcPr>
            <w:tcW w:w="1134" w:type="dxa"/>
            <w:shd w:val="clear" w:color="auto" w:fill="auto"/>
            <w:vAlign w:val="center"/>
          </w:tcPr>
          <w:p w14:paraId="42E99D2C" w14:textId="77777777" w:rsidR="009B47D1" w:rsidRPr="009B47D1" w:rsidRDefault="009B47D1" w:rsidP="009B47D1">
            <w:pPr>
              <w:spacing w:line="360" w:lineRule="auto"/>
              <w:jc w:val="left"/>
              <w:rPr>
                <w:sz w:val="28"/>
                <w:szCs w:val="28"/>
              </w:rPr>
            </w:pPr>
            <w:r w:rsidRPr="009B47D1">
              <w:rPr>
                <w:sz w:val="28"/>
                <w:szCs w:val="28"/>
              </w:rPr>
              <w:t>9,77</w:t>
            </w:r>
          </w:p>
        </w:tc>
        <w:tc>
          <w:tcPr>
            <w:tcW w:w="1275" w:type="dxa"/>
            <w:shd w:val="clear" w:color="auto" w:fill="auto"/>
            <w:vAlign w:val="center"/>
          </w:tcPr>
          <w:p w14:paraId="173F73A2" w14:textId="77777777" w:rsidR="009B47D1" w:rsidRPr="009B47D1" w:rsidRDefault="009B47D1" w:rsidP="009B47D1">
            <w:pPr>
              <w:spacing w:line="360" w:lineRule="auto"/>
              <w:jc w:val="left"/>
              <w:rPr>
                <w:sz w:val="28"/>
                <w:szCs w:val="28"/>
              </w:rPr>
            </w:pPr>
            <w:r w:rsidRPr="009B47D1">
              <w:rPr>
                <w:sz w:val="28"/>
                <w:szCs w:val="28"/>
              </w:rPr>
              <w:t>0,61</w:t>
            </w:r>
          </w:p>
        </w:tc>
        <w:tc>
          <w:tcPr>
            <w:tcW w:w="838" w:type="dxa"/>
            <w:shd w:val="clear" w:color="auto" w:fill="auto"/>
            <w:vAlign w:val="center"/>
          </w:tcPr>
          <w:p w14:paraId="7843CEBD" w14:textId="77777777" w:rsidR="009B47D1" w:rsidRPr="009B47D1" w:rsidRDefault="009B47D1" w:rsidP="009B47D1">
            <w:pPr>
              <w:spacing w:line="360" w:lineRule="auto"/>
              <w:jc w:val="left"/>
              <w:rPr>
                <w:sz w:val="28"/>
                <w:szCs w:val="28"/>
              </w:rPr>
            </w:pPr>
            <w:r w:rsidRPr="009B47D1">
              <w:rPr>
                <w:sz w:val="28"/>
                <w:szCs w:val="28"/>
              </w:rPr>
              <w:t>3,6</w:t>
            </w:r>
          </w:p>
        </w:tc>
      </w:tr>
      <w:tr w:rsidR="009B47D1" w:rsidRPr="009B47D1" w14:paraId="272CA10F" w14:textId="77777777" w:rsidTr="0092092B">
        <w:trPr>
          <w:trHeight w:val="456"/>
          <w:jc w:val="center"/>
        </w:trPr>
        <w:tc>
          <w:tcPr>
            <w:tcW w:w="1555" w:type="dxa"/>
            <w:vMerge/>
            <w:shd w:val="clear" w:color="auto" w:fill="auto"/>
          </w:tcPr>
          <w:p w14:paraId="45AA6655" w14:textId="77777777" w:rsidR="009B47D1" w:rsidRPr="009B47D1" w:rsidRDefault="009B47D1" w:rsidP="009B47D1">
            <w:pPr>
              <w:spacing w:line="360" w:lineRule="auto"/>
              <w:jc w:val="left"/>
              <w:rPr>
                <w:sz w:val="28"/>
                <w:szCs w:val="28"/>
              </w:rPr>
            </w:pPr>
          </w:p>
        </w:tc>
        <w:tc>
          <w:tcPr>
            <w:tcW w:w="1275" w:type="dxa"/>
            <w:shd w:val="clear" w:color="auto" w:fill="auto"/>
          </w:tcPr>
          <w:p w14:paraId="35249668" w14:textId="77777777" w:rsidR="009B47D1" w:rsidRPr="009B47D1" w:rsidRDefault="009B47D1" w:rsidP="009B47D1">
            <w:pPr>
              <w:spacing w:line="360" w:lineRule="auto"/>
              <w:jc w:val="left"/>
              <w:rPr>
                <w:sz w:val="28"/>
                <w:szCs w:val="28"/>
              </w:rPr>
            </w:pPr>
            <w:r w:rsidRPr="009B47D1">
              <w:rPr>
                <w:sz w:val="28"/>
                <w:szCs w:val="28"/>
              </w:rPr>
              <w:t>Хлопці</w:t>
            </w:r>
          </w:p>
        </w:tc>
        <w:tc>
          <w:tcPr>
            <w:tcW w:w="992" w:type="dxa"/>
          </w:tcPr>
          <w:p w14:paraId="57AAF137" w14:textId="77777777" w:rsidR="009B47D1" w:rsidRPr="009B47D1" w:rsidRDefault="009B47D1" w:rsidP="009B47D1">
            <w:pPr>
              <w:spacing w:line="360" w:lineRule="auto"/>
              <w:jc w:val="left"/>
              <w:rPr>
                <w:sz w:val="28"/>
                <w:szCs w:val="28"/>
              </w:rPr>
            </w:pPr>
            <w:r w:rsidRPr="009B47D1">
              <w:rPr>
                <w:sz w:val="28"/>
                <w:szCs w:val="28"/>
              </w:rPr>
              <w:t>0</w:t>
            </w:r>
          </w:p>
        </w:tc>
        <w:tc>
          <w:tcPr>
            <w:tcW w:w="993" w:type="dxa"/>
          </w:tcPr>
          <w:p w14:paraId="53F4B83A" w14:textId="77777777" w:rsidR="009B47D1" w:rsidRPr="009B47D1" w:rsidRDefault="009B47D1" w:rsidP="009B47D1">
            <w:pPr>
              <w:spacing w:line="360" w:lineRule="auto"/>
              <w:jc w:val="left"/>
              <w:rPr>
                <w:sz w:val="28"/>
                <w:szCs w:val="28"/>
              </w:rPr>
            </w:pPr>
            <w:r w:rsidRPr="009B47D1">
              <w:rPr>
                <w:sz w:val="28"/>
                <w:szCs w:val="28"/>
              </w:rPr>
              <w:t>9</w:t>
            </w:r>
          </w:p>
        </w:tc>
        <w:tc>
          <w:tcPr>
            <w:tcW w:w="992" w:type="dxa"/>
          </w:tcPr>
          <w:p w14:paraId="6E4C5C77" w14:textId="77777777" w:rsidR="009B47D1" w:rsidRPr="009B47D1" w:rsidRDefault="009B47D1" w:rsidP="009B47D1">
            <w:pPr>
              <w:spacing w:line="360" w:lineRule="auto"/>
              <w:jc w:val="left"/>
              <w:rPr>
                <w:sz w:val="28"/>
                <w:szCs w:val="28"/>
              </w:rPr>
            </w:pPr>
            <w:r w:rsidRPr="009B47D1">
              <w:rPr>
                <w:sz w:val="28"/>
                <w:szCs w:val="28"/>
              </w:rPr>
              <w:t>5</w:t>
            </w:r>
          </w:p>
        </w:tc>
        <w:tc>
          <w:tcPr>
            <w:tcW w:w="992" w:type="dxa"/>
            <w:shd w:val="clear" w:color="auto" w:fill="auto"/>
            <w:vAlign w:val="center"/>
          </w:tcPr>
          <w:p w14:paraId="02842171" w14:textId="77777777" w:rsidR="009B47D1" w:rsidRPr="009B47D1" w:rsidRDefault="009B47D1" w:rsidP="009B47D1">
            <w:pPr>
              <w:spacing w:line="360" w:lineRule="auto"/>
              <w:jc w:val="left"/>
              <w:rPr>
                <w:sz w:val="28"/>
                <w:szCs w:val="28"/>
              </w:rPr>
            </w:pPr>
            <w:r w:rsidRPr="009B47D1">
              <w:rPr>
                <w:sz w:val="28"/>
                <w:szCs w:val="28"/>
              </w:rPr>
              <w:t>5</w:t>
            </w:r>
          </w:p>
        </w:tc>
        <w:tc>
          <w:tcPr>
            <w:tcW w:w="1134" w:type="dxa"/>
            <w:shd w:val="clear" w:color="auto" w:fill="auto"/>
            <w:vAlign w:val="center"/>
          </w:tcPr>
          <w:p w14:paraId="2203A838" w14:textId="77777777" w:rsidR="009B47D1" w:rsidRPr="009B47D1" w:rsidRDefault="009B47D1" w:rsidP="009B47D1">
            <w:pPr>
              <w:spacing w:line="360" w:lineRule="auto"/>
              <w:jc w:val="left"/>
              <w:rPr>
                <w:sz w:val="28"/>
                <w:szCs w:val="28"/>
              </w:rPr>
            </w:pPr>
            <w:r w:rsidRPr="009B47D1">
              <w:rPr>
                <w:sz w:val="28"/>
                <w:szCs w:val="28"/>
              </w:rPr>
              <w:t>2,93</w:t>
            </w:r>
          </w:p>
        </w:tc>
        <w:tc>
          <w:tcPr>
            <w:tcW w:w="1275" w:type="dxa"/>
            <w:shd w:val="clear" w:color="auto" w:fill="auto"/>
            <w:vAlign w:val="center"/>
          </w:tcPr>
          <w:p w14:paraId="015940B8" w14:textId="77777777" w:rsidR="009B47D1" w:rsidRPr="009B47D1" w:rsidRDefault="009B47D1" w:rsidP="009B47D1">
            <w:pPr>
              <w:spacing w:line="360" w:lineRule="auto"/>
              <w:jc w:val="left"/>
              <w:rPr>
                <w:sz w:val="28"/>
                <w:szCs w:val="28"/>
              </w:rPr>
            </w:pPr>
            <w:r w:rsidRPr="009B47D1">
              <w:rPr>
                <w:sz w:val="28"/>
                <w:szCs w:val="28"/>
              </w:rPr>
              <w:t>0,59</w:t>
            </w:r>
          </w:p>
        </w:tc>
        <w:tc>
          <w:tcPr>
            <w:tcW w:w="838" w:type="dxa"/>
            <w:shd w:val="clear" w:color="auto" w:fill="auto"/>
            <w:vAlign w:val="center"/>
          </w:tcPr>
          <w:p w14:paraId="58148B30" w14:textId="77777777" w:rsidR="009B47D1" w:rsidRPr="009B47D1" w:rsidRDefault="009B47D1" w:rsidP="009B47D1">
            <w:pPr>
              <w:spacing w:line="360" w:lineRule="auto"/>
              <w:jc w:val="left"/>
              <w:rPr>
                <w:sz w:val="28"/>
                <w:szCs w:val="28"/>
              </w:rPr>
            </w:pPr>
          </w:p>
        </w:tc>
      </w:tr>
      <w:tr w:rsidR="009B47D1" w:rsidRPr="009B47D1" w14:paraId="06AAEA16" w14:textId="77777777" w:rsidTr="0092092B">
        <w:trPr>
          <w:trHeight w:val="456"/>
          <w:jc w:val="center"/>
        </w:trPr>
        <w:tc>
          <w:tcPr>
            <w:tcW w:w="1555" w:type="dxa"/>
            <w:vMerge w:val="restart"/>
            <w:shd w:val="clear" w:color="auto" w:fill="auto"/>
          </w:tcPr>
          <w:p w14:paraId="762B7B9C" w14:textId="77777777" w:rsidR="009B47D1" w:rsidRPr="009B47D1" w:rsidRDefault="009B47D1" w:rsidP="009B47D1">
            <w:pPr>
              <w:spacing w:line="360" w:lineRule="auto"/>
              <w:jc w:val="left"/>
              <w:rPr>
                <w:sz w:val="28"/>
                <w:szCs w:val="28"/>
              </w:rPr>
            </w:pPr>
            <w:r w:rsidRPr="009B47D1">
              <w:rPr>
                <w:sz w:val="28"/>
                <w:szCs w:val="28"/>
              </w:rPr>
              <w:t>нейротизм</w:t>
            </w:r>
          </w:p>
        </w:tc>
        <w:tc>
          <w:tcPr>
            <w:tcW w:w="1275" w:type="dxa"/>
            <w:shd w:val="clear" w:color="auto" w:fill="auto"/>
          </w:tcPr>
          <w:p w14:paraId="7D321497" w14:textId="77777777" w:rsidR="009B47D1" w:rsidRPr="009B47D1" w:rsidRDefault="009B47D1" w:rsidP="009B47D1">
            <w:pPr>
              <w:spacing w:line="360" w:lineRule="auto"/>
              <w:jc w:val="left"/>
              <w:rPr>
                <w:sz w:val="28"/>
                <w:szCs w:val="28"/>
              </w:rPr>
            </w:pPr>
            <w:r w:rsidRPr="009B47D1">
              <w:rPr>
                <w:sz w:val="28"/>
                <w:szCs w:val="28"/>
              </w:rPr>
              <w:t>Дівчата</w:t>
            </w:r>
          </w:p>
        </w:tc>
        <w:tc>
          <w:tcPr>
            <w:tcW w:w="992" w:type="dxa"/>
          </w:tcPr>
          <w:p w14:paraId="054CEE0E" w14:textId="77777777" w:rsidR="009B47D1" w:rsidRPr="009B47D1" w:rsidRDefault="009B47D1" w:rsidP="009B47D1">
            <w:pPr>
              <w:spacing w:line="360" w:lineRule="auto"/>
              <w:jc w:val="left"/>
              <w:rPr>
                <w:sz w:val="28"/>
                <w:szCs w:val="28"/>
              </w:rPr>
            </w:pPr>
            <w:r w:rsidRPr="009B47D1">
              <w:rPr>
                <w:sz w:val="28"/>
                <w:szCs w:val="28"/>
              </w:rPr>
              <w:t>5</w:t>
            </w:r>
          </w:p>
        </w:tc>
        <w:tc>
          <w:tcPr>
            <w:tcW w:w="993" w:type="dxa"/>
          </w:tcPr>
          <w:p w14:paraId="735532AD" w14:textId="77777777" w:rsidR="009B47D1" w:rsidRPr="009B47D1" w:rsidRDefault="009B47D1" w:rsidP="009B47D1">
            <w:pPr>
              <w:spacing w:line="360" w:lineRule="auto"/>
              <w:jc w:val="left"/>
              <w:rPr>
                <w:sz w:val="28"/>
                <w:szCs w:val="28"/>
              </w:rPr>
            </w:pPr>
            <w:r w:rsidRPr="009B47D1">
              <w:rPr>
                <w:sz w:val="28"/>
                <w:szCs w:val="28"/>
              </w:rPr>
              <w:t>21</w:t>
            </w:r>
          </w:p>
        </w:tc>
        <w:tc>
          <w:tcPr>
            <w:tcW w:w="992" w:type="dxa"/>
          </w:tcPr>
          <w:p w14:paraId="2685FB67" w14:textId="77777777" w:rsidR="009B47D1" w:rsidRPr="009B47D1" w:rsidRDefault="009B47D1" w:rsidP="009B47D1">
            <w:pPr>
              <w:spacing w:line="360" w:lineRule="auto"/>
              <w:jc w:val="left"/>
              <w:rPr>
                <w:sz w:val="28"/>
                <w:szCs w:val="28"/>
              </w:rPr>
            </w:pPr>
            <w:r w:rsidRPr="009B47D1">
              <w:rPr>
                <w:sz w:val="28"/>
                <w:szCs w:val="28"/>
              </w:rPr>
              <w:t>15</w:t>
            </w:r>
          </w:p>
        </w:tc>
        <w:tc>
          <w:tcPr>
            <w:tcW w:w="992" w:type="dxa"/>
            <w:shd w:val="clear" w:color="auto" w:fill="auto"/>
            <w:vAlign w:val="center"/>
          </w:tcPr>
          <w:p w14:paraId="7D0A6F43" w14:textId="77777777" w:rsidR="009B47D1" w:rsidRPr="009B47D1" w:rsidRDefault="009B47D1" w:rsidP="009B47D1">
            <w:pPr>
              <w:spacing w:line="360" w:lineRule="auto"/>
              <w:jc w:val="left"/>
              <w:rPr>
                <w:sz w:val="28"/>
                <w:szCs w:val="28"/>
              </w:rPr>
            </w:pPr>
            <w:r w:rsidRPr="009B47D1">
              <w:rPr>
                <w:sz w:val="28"/>
                <w:szCs w:val="28"/>
              </w:rPr>
              <w:t>14,52</w:t>
            </w:r>
          </w:p>
        </w:tc>
        <w:tc>
          <w:tcPr>
            <w:tcW w:w="1134" w:type="dxa"/>
            <w:shd w:val="clear" w:color="auto" w:fill="auto"/>
            <w:vAlign w:val="center"/>
          </w:tcPr>
          <w:p w14:paraId="145B5D2C" w14:textId="77777777" w:rsidR="009B47D1" w:rsidRPr="009B47D1" w:rsidRDefault="009B47D1" w:rsidP="009B47D1">
            <w:pPr>
              <w:spacing w:line="360" w:lineRule="auto"/>
              <w:jc w:val="left"/>
              <w:rPr>
                <w:sz w:val="28"/>
                <w:szCs w:val="28"/>
              </w:rPr>
            </w:pPr>
            <w:r w:rsidRPr="009B47D1">
              <w:rPr>
                <w:sz w:val="28"/>
                <w:szCs w:val="28"/>
              </w:rPr>
              <w:t>4,11</w:t>
            </w:r>
          </w:p>
        </w:tc>
        <w:tc>
          <w:tcPr>
            <w:tcW w:w="1275" w:type="dxa"/>
            <w:shd w:val="clear" w:color="auto" w:fill="auto"/>
            <w:vAlign w:val="center"/>
          </w:tcPr>
          <w:p w14:paraId="10120FF8" w14:textId="77777777" w:rsidR="009B47D1" w:rsidRPr="009B47D1" w:rsidRDefault="009B47D1" w:rsidP="009B47D1">
            <w:pPr>
              <w:spacing w:line="360" w:lineRule="auto"/>
              <w:jc w:val="left"/>
              <w:rPr>
                <w:sz w:val="28"/>
                <w:szCs w:val="28"/>
              </w:rPr>
            </w:pPr>
            <w:r w:rsidRPr="009B47D1">
              <w:rPr>
                <w:sz w:val="28"/>
                <w:szCs w:val="28"/>
              </w:rPr>
              <w:t>0,28</w:t>
            </w:r>
          </w:p>
        </w:tc>
        <w:tc>
          <w:tcPr>
            <w:tcW w:w="838" w:type="dxa"/>
            <w:shd w:val="clear" w:color="auto" w:fill="auto"/>
            <w:vAlign w:val="center"/>
          </w:tcPr>
          <w:p w14:paraId="1FFB4C4D" w14:textId="77777777" w:rsidR="009B47D1" w:rsidRPr="009B47D1" w:rsidRDefault="009B47D1" w:rsidP="009B47D1">
            <w:pPr>
              <w:spacing w:line="360" w:lineRule="auto"/>
              <w:jc w:val="left"/>
              <w:rPr>
                <w:sz w:val="28"/>
                <w:szCs w:val="28"/>
              </w:rPr>
            </w:pPr>
            <w:r w:rsidRPr="009B47D1">
              <w:rPr>
                <w:sz w:val="28"/>
                <w:szCs w:val="28"/>
              </w:rPr>
              <w:t>3,8</w:t>
            </w:r>
          </w:p>
        </w:tc>
      </w:tr>
      <w:tr w:rsidR="009B47D1" w:rsidRPr="009B47D1" w14:paraId="4B9A8051" w14:textId="77777777" w:rsidTr="0092092B">
        <w:trPr>
          <w:trHeight w:val="456"/>
          <w:jc w:val="center"/>
        </w:trPr>
        <w:tc>
          <w:tcPr>
            <w:tcW w:w="1555" w:type="dxa"/>
            <w:vMerge/>
            <w:shd w:val="clear" w:color="auto" w:fill="auto"/>
          </w:tcPr>
          <w:p w14:paraId="65E305BD" w14:textId="77777777" w:rsidR="009B47D1" w:rsidRPr="009B47D1" w:rsidRDefault="009B47D1" w:rsidP="009B47D1">
            <w:pPr>
              <w:spacing w:line="360" w:lineRule="auto"/>
              <w:jc w:val="left"/>
              <w:rPr>
                <w:sz w:val="28"/>
                <w:szCs w:val="28"/>
              </w:rPr>
            </w:pPr>
          </w:p>
        </w:tc>
        <w:tc>
          <w:tcPr>
            <w:tcW w:w="1275" w:type="dxa"/>
            <w:shd w:val="clear" w:color="auto" w:fill="auto"/>
          </w:tcPr>
          <w:p w14:paraId="516002E5" w14:textId="77777777" w:rsidR="009B47D1" w:rsidRPr="009B47D1" w:rsidRDefault="009B47D1" w:rsidP="009B47D1">
            <w:pPr>
              <w:spacing w:line="360" w:lineRule="auto"/>
              <w:jc w:val="left"/>
              <w:rPr>
                <w:sz w:val="28"/>
                <w:szCs w:val="28"/>
              </w:rPr>
            </w:pPr>
            <w:r w:rsidRPr="009B47D1">
              <w:rPr>
                <w:sz w:val="28"/>
                <w:szCs w:val="28"/>
              </w:rPr>
              <w:t>Хлопці</w:t>
            </w:r>
          </w:p>
        </w:tc>
        <w:tc>
          <w:tcPr>
            <w:tcW w:w="992" w:type="dxa"/>
          </w:tcPr>
          <w:p w14:paraId="6B5BDFDC" w14:textId="77777777" w:rsidR="009B47D1" w:rsidRPr="009B47D1" w:rsidRDefault="009B47D1" w:rsidP="009B47D1">
            <w:pPr>
              <w:spacing w:line="360" w:lineRule="auto"/>
              <w:jc w:val="left"/>
              <w:rPr>
                <w:sz w:val="28"/>
                <w:szCs w:val="28"/>
              </w:rPr>
            </w:pPr>
            <w:r w:rsidRPr="009B47D1">
              <w:rPr>
                <w:sz w:val="28"/>
                <w:szCs w:val="28"/>
              </w:rPr>
              <w:t>2</w:t>
            </w:r>
          </w:p>
        </w:tc>
        <w:tc>
          <w:tcPr>
            <w:tcW w:w="993" w:type="dxa"/>
          </w:tcPr>
          <w:p w14:paraId="3EA7DE81" w14:textId="77777777" w:rsidR="009B47D1" w:rsidRPr="009B47D1" w:rsidRDefault="009B47D1" w:rsidP="009B47D1">
            <w:pPr>
              <w:spacing w:line="360" w:lineRule="auto"/>
              <w:jc w:val="left"/>
              <w:rPr>
                <w:sz w:val="28"/>
                <w:szCs w:val="28"/>
              </w:rPr>
            </w:pPr>
            <w:r w:rsidRPr="009B47D1">
              <w:rPr>
                <w:sz w:val="28"/>
                <w:szCs w:val="28"/>
              </w:rPr>
              <w:t>16</w:t>
            </w:r>
          </w:p>
        </w:tc>
        <w:tc>
          <w:tcPr>
            <w:tcW w:w="992" w:type="dxa"/>
          </w:tcPr>
          <w:p w14:paraId="490FBDC6" w14:textId="77777777" w:rsidR="009B47D1" w:rsidRPr="009B47D1" w:rsidRDefault="009B47D1" w:rsidP="009B47D1">
            <w:pPr>
              <w:spacing w:line="360" w:lineRule="auto"/>
              <w:jc w:val="left"/>
              <w:rPr>
                <w:sz w:val="28"/>
                <w:szCs w:val="28"/>
              </w:rPr>
            </w:pPr>
            <w:r w:rsidRPr="009B47D1">
              <w:rPr>
                <w:sz w:val="28"/>
                <w:szCs w:val="28"/>
              </w:rPr>
              <w:t>9</w:t>
            </w:r>
          </w:p>
        </w:tc>
        <w:tc>
          <w:tcPr>
            <w:tcW w:w="992" w:type="dxa"/>
            <w:shd w:val="clear" w:color="auto" w:fill="auto"/>
            <w:vAlign w:val="center"/>
          </w:tcPr>
          <w:p w14:paraId="7BF036A2" w14:textId="77777777" w:rsidR="009B47D1" w:rsidRPr="009B47D1" w:rsidRDefault="009B47D1" w:rsidP="009B47D1">
            <w:pPr>
              <w:spacing w:line="360" w:lineRule="auto"/>
              <w:jc w:val="left"/>
              <w:rPr>
                <w:sz w:val="28"/>
                <w:szCs w:val="28"/>
              </w:rPr>
            </w:pPr>
            <w:r w:rsidRPr="009B47D1">
              <w:rPr>
                <w:sz w:val="28"/>
                <w:szCs w:val="28"/>
              </w:rPr>
              <w:t>8,91</w:t>
            </w:r>
          </w:p>
        </w:tc>
        <w:tc>
          <w:tcPr>
            <w:tcW w:w="1134" w:type="dxa"/>
            <w:shd w:val="clear" w:color="auto" w:fill="auto"/>
            <w:vAlign w:val="center"/>
          </w:tcPr>
          <w:p w14:paraId="496CDFA9" w14:textId="77777777" w:rsidR="009B47D1" w:rsidRPr="009B47D1" w:rsidRDefault="009B47D1" w:rsidP="009B47D1">
            <w:pPr>
              <w:spacing w:line="360" w:lineRule="auto"/>
              <w:jc w:val="left"/>
              <w:rPr>
                <w:sz w:val="28"/>
                <w:szCs w:val="28"/>
              </w:rPr>
            </w:pPr>
            <w:r w:rsidRPr="009B47D1">
              <w:rPr>
                <w:sz w:val="28"/>
                <w:szCs w:val="28"/>
              </w:rPr>
              <w:t>3,99</w:t>
            </w:r>
          </w:p>
        </w:tc>
        <w:tc>
          <w:tcPr>
            <w:tcW w:w="1275" w:type="dxa"/>
            <w:shd w:val="clear" w:color="auto" w:fill="auto"/>
            <w:vAlign w:val="center"/>
          </w:tcPr>
          <w:p w14:paraId="70CD2524" w14:textId="77777777" w:rsidR="009B47D1" w:rsidRPr="009B47D1" w:rsidRDefault="009B47D1" w:rsidP="009B47D1">
            <w:pPr>
              <w:spacing w:line="360" w:lineRule="auto"/>
              <w:jc w:val="left"/>
              <w:rPr>
                <w:sz w:val="28"/>
                <w:szCs w:val="28"/>
              </w:rPr>
            </w:pPr>
            <w:r w:rsidRPr="009B47D1">
              <w:rPr>
                <w:sz w:val="28"/>
                <w:szCs w:val="28"/>
              </w:rPr>
              <w:t>0,45</w:t>
            </w:r>
          </w:p>
        </w:tc>
        <w:tc>
          <w:tcPr>
            <w:tcW w:w="838" w:type="dxa"/>
            <w:shd w:val="clear" w:color="auto" w:fill="auto"/>
            <w:vAlign w:val="center"/>
          </w:tcPr>
          <w:p w14:paraId="0916D29D" w14:textId="77777777" w:rsidR="009B47D1" w:rsidRPr="009B47D1" w:rsidRDefault="009B47D1" w:rsidP="009B47D1">
            <w:pPr>
              <w:spacing w:line="360" w:lineRule="auto"/>
              <w:jc w:val="left"/>
              <w:rPr>
                <w:sz w:val="28"/>
                <w:szCs w:val="28"/>
              </w:rPr>
            </w:pPr>
          </w:p>
        </w:tc>
      </w:tr>
      <w:tr w:rsidR="009B47D1" w:rsidRPr="009B47D1" w14:paraId="58EFE52F" w14:textId="77777777" w:rsidTr="0092092B">
        <w:trPr>
          <w:trHeight w:val="456"/>
          <w:jc w:val="center"/>
        </w:trPr>
        <w:tc>
          <w:tcPr>
            <w:tcW w:w="1555" w:type="dxa"/>
            <w:vMerge w:val="restart"/>
            <w:shd w:val="clear" w:color="auto" w:fill="auto"/>
          </w:tcPr>
          <w:p w14:paraId="01396E82" w14:textId="77777777" w:rsidR="009B47D1" w:rsidRPr="009B47D1" w:rsidRDefault="009B47D1" w:rsidP="009B47D1">
            <w:pPr>
              <w:spacing w:line="360" w:lineRule="auto"/>
              <w:jc w:val="left"/>
              <w:rPr>
                <w:sz w:val="28"/>
                <w:szCs w:val="28"/>
              </w:rPr>
            </w:pPr>
            <w:proofErr w:type="spellStart"/>
            <w:r w:rsidRPr="009B47D1">
              <w:rPr>
                <w:sz w:val="28"/>
                <w:szCs w:val="28"/>
              </w:rPr>
              <w:t>перфекціонізм</w:t>
            </w:r>
            <w:proofErr w:type="spellEnd"/>
          </w:p>
        </w:tc>
        <w:tc>
          <w:tcPr>
            <w:tcW w:w="1275" w:type="dxa"/>
            <w:shd w:val="clear" w:color="auto" w:fill="auto"/>
          </w:tcPr>
          <w:p w14:paraId="135124DB" w14:textId="77777777" w:rsidR="009B47D1" w:rsidRPr="009B47D1" w:rsidRDefault="009B47D1" w:rsidP="009B47D1">
            <w:pPr>
              <w:spacing w:line="360" w:lineRule="auto"/>
              <w:jc w:val="left"/>
              <w:rPr>
                <w:sz w:val="28"/>
                <w:szCs w:val="28"/>
              </w:rPr>
            </w:pPr>
            <w:r w:rsidRPr="009B47D1">
              <w:rPr>
                <w:sz w:val="28"/>
                <w:szCs w:val="28"/>
              </w:rPr>
              <w:t>Дівчата</w:t>
            </w:r>
          </w:p>
        </w:tc>
        <w:tc>
          <w:tcPr>
            <w:tcW w:w="992" w:type="dxa"/>
          </w:tcPr>
          <w:p w14:paraId="2AFF9ECE" w14:textId="77777777" w:rsidR="009B47D1" w:rsidRPr="009B47D1" w:rsidRDefault="009B47D1" w:rsidP="009B47D1">
            <w:pPr>
              <w:spacing w:line="360" w:lineRule="auto"/>
              <w:jc w:val="left"/>
              <w:rPr>
                <w:sz w:val="28"/>
                <w:szCs w:val="28"/>
              </w:rPr>
            </w:pPr>
            <w:r w:rsidRPr="009B47D1">
              <w:rPr>
                <w:sz w:val="28"/>
                <w:szCs w:val="28"/>
              </w:rPr>
              <w:t>153</w:t>
            </w:r>
          </w:p>
        </w:tc>
        <w:tc>
          <w:tcPr>
            <w:tcW w:w="993" w:type="dxa"/>
          </w:tcPr>
          <w:p w14:paraId="2B7C217D" w14:textId="77777777" w:rsidR="009B47D1" w:rsidRPr="009B47D1" w:rsidRDefault="009B47D1" w:rsidP="009B47D1">
            <w:pPr>
              <w:spacing w:line="360" w:lineRule="auto"/>
              <w:jc w:val="left"/>
              <w:rPr>
                <w:sz w:val="28"/>
                <w:szCs w:val="28"/>
              </w:rPr>
            </w:pPr>
            <w:r w:rsidRPr="009B47D1">
              <w:rPr>
                <w:sz w:val="28"/>
                <w:szCs w:val="28"/>
              </w:rPr>
              <w:t>246</w:t>
            </w:r>
          </w:p>
        </w:tc>
        <w:tc>
          <w:tcPr>
            <w:tcW w:w="992" w:type="dxa"/>
          </w:tcPr>
          <w:p w14:paraId="541D6FAB" w14:textId="77777777" w:rsidR="009B47D1" w:rsidRPr="009B47D1" w:rsidRDefault="009B47D1" w:rsidP="009B47D1">
            <w:pPr>
              <w:spacing w:line="360" w:lineRule="auto"/>
              <w:jc w:val="left"/>
              <w:rPr>
                <w:sz w:val="28"/>
                <w:szCs w:val="28"/>
              </w:rPr>
            </w:pPr>
            <w:r w:rsidRPr="009B47D1">
              <w:rPr>
                <w:sz w:val="28"/>
                <w:szCs w:val="28"/>
              </w:rPr>
              <w:t>174</w:t>
            </w:r>
          </w:p>
        </w:tc>
        <w:tc>
          <w:tcPr>
            <w:tcW w:w="992" w:type="dxa"/>
            <w:shd w:val="clear" w:color="auto" w:fill="auto"/>
            <w:vAlign w:val="center"/>
          </w:tcPr>
          <w:p w14:paraId="0851DE9C" w14:textId="77777777" w:rsidR="009B47D1" w:rsidRPr="009B47D1" w:rsidRDefault="009B47D1" w:rsidP="009B47D1">
            <w:pPr>
              <w:spacing w:line="360" w:lineRule="auto"/>
              <w:jc w:val="left"/>
              <w:rPr>
                <w:sz w:val="28"/>
                <w:szCs w:val="28"/>
              </w:rPr>
            </w:pPr>
            <w:r w:rsidRPr="009B47D1">
              <w:rPr>
                <w:sz w:val="28"/>
                <w:szCs w:val="28"/>
              </w:rPr>
              <w:t>185,52</w:t>
            </w:r>
          </w:p>
        </w:tc>
        <w:tc>
          <w:tcPr>
            <w:tcW w:w="1134" w:type="dxa"/>
            <w:shd w:val="clear" w:color="auto" w:fill="auto"/>
            <w:vAlign w:val="center"/>
          </w:tcPr>
          <w:p w14:paraId="47D5BC9F" w14:textId="77777777" w:rsidR="009B47D1" w:rsidRPr="009B47D1" w:rsidRDefault="009B47D1" w:rsidP="009B47D1">
            <w:pPr>
              <w:spacing w:line="360" w:lineRule="auto"/>
              <w:jc w:val="left"/>
              <w:rPr>
                <w:sz w:val="28"/>
                <w:szCs w:val="28"/>
              </w:rPr>
            </w:pPr>
            <w:r w:rsidRPr="009B47D1">
              <w:rPr>
                <w:sz w:val="28"/>
                <w:szCs w:val="28"/>
              </w:rPr>
              <w:t>25,13</w:t>
            </w:r>
          </w:p>
        </w:tc>
        <w:tc>
          <w:tcPr>
            <w:tcW w:w="1275" w:type="dxa"/>
            <w:shd w:val="clear" w:color="auto" w:fill="auto"/>
            <w:vAlign w:val="center"/>
          </w:tcPr>
          <w:p w14:paraId="6DB1F135" w14:textId="77777777" w:rsidR="009B47D1" w:rsidRPr="009B47D1" w:rsidRDefault="009B47D1" w:rsidP="009B47D1">
            <w:pPr>
              <w:spacing w:line="360" w:lineRule="auto"/>
              <w:jc w:val="left"/>
              <w:rPr>
                <w:sz w:val="28"/>
                <w:szCs w:val="28"/>
              </w:rPr>
            </w:pPr>
            <w:r w:rsidRPr="009B47D1">
              <w:rPr>
                <w:sz w:val="28"/>
                <w:szCs w:val="28"/>
              </w:rPr>
              <w:t>0,14</w:t>
            </w:r>
          </w:p>
        </w:tc>
        <w:tc>
          <w:tcPr>
            <w:tcW w:w="838" w:type="dxa"/>
            <w:shd w:val="clear" w:color="auto" w:fill="auto"/>
            <w:vAlign w:val="center"/>
          </w:tcPr>
          <w:p w14:paraId="5E7F691A" w14:textId="77777777" w:rsidR="009B47D1" w:rsidRPr="009B47D1" w:rsidRDefault="009B47D1" w:rsidP="009B47D1">
            <w:pPr>
              <w:spacing w:line="360" w:lineRule="auto"/>
              <w:jc w:val="left"/>
              <w:rPr>
                <w:sz w:val="28"/>
                <w:szCs w:val="28"/>
              </w:rPr>
            </w:pPr>
            <w:r w:rsidRPr="009B47D1">
              <w:rPr>
                <w:sz w:val="28"/>
                <w:szCs w:val="28"/>
              </w:rPr>
              <w:t>2</w:t>
            </w:r>
          </w:p>
        </w:tc>
      </w:tr>
      <w:tr w:rsidR="009B47D1" w:rsidRPr="009B47D1" w14:paraId="20C5B40F" w14:textId="77777777" w:rsidTr="0092092B">
        <w:trPr>
          <w:trHeight w:val="456"/>
          <w:jc w:val="center"/>
        </w:trPr>
        <w:tc>
          <w:tcPr>
            <w:tcW w:w="1555" w:type="dxa"/>
            <w:vMerge/>
            <w:shd w:val="clear" w:color="auto" w:fill="auto"/>
          </w:tcPr>
          <w:p w14:paraId="063814A5" w14:textId="77777777" w:rsidR="009B47D1" w:rsidRPr="009B47D1" w:rsidRDefault="009B47D1" w:rsidP="009B47D1">
            <w:pPr>
              <w:spacing w:line="360" w:lineRule="auto"/>
              <w:jc w:val="left"/>
              <w:rPr>
                <w:b/>
                <w:bCs/>
                <w:sz w:val="28"/>
                <w:szCs w:val="28"/>
              </w:rPr>
            </w:pPr>
          </w:p>
        </w:tc>
        <w:tc>
          <w:tcPr>
            <w:tcW w:w="1275" w:type="dxa"/>
            <w:shd w:val="clear" w:color="auto" w:fill="auto"/>
          </w:tcPr>
          <w:p w14:paraId="307CA5E1" w14:textId="77777777" w:rsidR="009B47D1" w:rsidRPr="009B47D1" w:rsidRDefault="009B47D1" w:rsidP="009B47D1">
            <w:pPr>
              <w:spacing w:line="360" w:lineRule="auto"/>
              <w:jc w:val="left"/>
              <w:rPr>
                <w:sz w:val="28"/>
                <w:szCs w:val="28"/>
              </w:rPr>
            </w:pPr>
            <w:r w:rsidRPr="009B47D1">
              <w:rPr>
                <w:sz w:val="28"/>
                <w:szCs w:val="28"/>
              </w:rPr>
              <w:t>Хлопці</w:t>
            </w:r>
          </w:p>
        </w:tc>
        <w:tc>
          <w:tcPr>
            <w:tcW w:w="992" w:type="dxa"/>
          </w:tcPr>
          <w:p w14:paraId="38F47B76" w14:textId="77777777" w:rsidR="009B47D1" w:rsidRPr="009B47D1" w:rsidRDefault="009B47D1" w:rsidP="009B47D1">
            <w:pPr>
              <w:spacing w:line="360" w:lineRule="auto"/>
              <w:jc w:val="left"/>
              <w:rPr>
                <w:sz w:val="28"/>
                <w:szCs w:val="28"/>
              </w:rPr>
            </w:pPr>
            <w:r w:rsidRPr="009B47D1">
              <w:rPr>
                <w:sz w:val="28"/>
                <w:szCs w:val="28"/>
              </w:rPr>
              <w:t>97</w:t>
            </w:r>
          </w:p>
        </w:tc>
        <w:tc>
          <w:tcPr>
            <w:tcW w:w="993" w:type="dxa"/>
          </w:tcPr>
          <w:p w14:paraId="163125BA" w14:textId="77777777" w:rsidR="009B47D1" w:rsidRPr="009B47D1" w:rsidRDefault="009B47D1" w:rsidP="009B47D1">
            <w:pPr>
              <w:spacing w:line="360" w:lineRule="auto"/>
              <w:jc w:val="left"/>
              <w:rPr>
                <w:sz w:val="28"/>
                <w:szCs w:val="28"/>
              </w:rPr>
            </w:pPr>
            <w:r w:rsidRPr="009B47D1">
              <w:rPr>
                <w:sz w:val="28"/>
                <w:szCs w:val="28"/>
              </w:rPr>
              <w:t>201</w:t>
            </w:r>
          </w:p>
        </w:tc>
        <w:tc>
          <w:tcPr>
            <w:tcW w:w="992" w:type="dxa"/>
          </w:tcPr>
          <w:p w14:paraId="76810B76" w14:textId="77777777" w:rsidR="009B47D1" w:rsidRPr="009B47D1" w:rsidRDefault="009B47D1" w:rsidP="009B47D1">
            <w:pPr>
              <w:spacing w:line="360" w:lineRule="auto"/>
              <w:jc w:val="left"/>
              <w:rPr>
                <w:sz w:val="28"/>
                <w:szCs w:val="28"/>
              </w:rPr>
            </w:pPr>
            <w:r w:rsidRPr="009B47D1">
              <w:rPr>
                <w:sz w:val="28"/>
                <w:szCs w:val="28"/>
              </w:rPr>
              <w:t>177</w:t>
            </w:r>
          </w:p>
        </w:tc>
        <w:tc>
          <w:tcPr>
            <w:tcW w:w="992" w:type="dxa"/>
            <w:shd w:val="clear" w:color="auto" w:fill="auto"/>
            <w:vAlign w:val="center"/>
          </w:tcPr>
          <w:p w14:paraId="4FA1A53A" w14:textId="77777777" w:rsidR="009B47D1" w:rsidRPr="009B47D1" w:rsidRDefault="009B47D1" w:rsidP="009B47D1">
            <w:pPr>
              <w:spacing w:line="360" w:lineRule="auto"/>
              <w:jc w:val="left"/>
              <w:rPr>
                <w:sz w:val="28"/>
                <w:szCs w:val="28"/>
              </w:rPr>
            </w:pPr>
            <w:r w:rsidRPr="009B47D1">
              <w:rPr>
                <w:sz w:val="28"/>
                <w:szCs w:val="28"/>
              </w:rPr>
              <w:t>165,1</w:t>
            </w:r>
          </w:p>
        </w:tc>
        <w:tc>
          <w:tcPr>
            <w:tcW w:w="1134" w:type="dxa"/>
            <w:shd w:val="clear" w:color="auto" w:fill="auto"/>
            <w:vAlign w:val="center"/>
          </w:tcPr>
          <w:p w14:paraId="074C898D" w14:textId="77777777" w:rsidR="009B47D1" w:rsidRPr="009B47D1" w:rsidRDefault="009B47D1" w:rsidP="009B47D1">
            <w:pPr>
              <w:spacing w:line="360" w:lineRule="auto"/>
              <w:jc w:val="left"/>
              <w:rPr>
                <w:sz w:val="28"/>
                <w:szCs w:val="28"/>
              </w:rPr>
            </w:pPr>
            <w:r w:rsidRPr="009B47D1">
              <w:rPr>
                <w:sz w:val="28"/>
                <w:szCs w:val="28"/>
              </w:rPr>
              <w:t>34,65</w:t>
            </w:r>
          </w:p>
        </w:tc>
        <w:tc>
          <w:tcPr>
            <w:tcW w:w="1275" w:type="dxa"/>
            <w:shd w:val="clear" w:color="auto" w:fill="auto"/>
            <w:vAlign w:val="center"/>
          </w:tcPr>
          <w:p w14:paraId="1E4593C8" w14:textId="77777777" w:rsidR="009B47D1" w:rsidRPr="009B47D1" w:rsidRDefault="009B47D1" w:rsidP="009B47D1">
            <w:pPr>
              <w:spacing w:line="360" w:lineRule="auto"/>
              <w:jc w:val="left"/>
              <w:rPr>
                <w:sz w:val="28"/>
                <w:szCs w:val="28"/>
              </w:rPr>
            </w:pPr>
            <w:r w:rsidRPr="009B47D1">
              <w:rPr>
                <w:sz w:val="28"/>
                <w:szCs w:val="28"/>
              </w:rPr>
              <w:t>0,21</w:t>
            </w:r>
          </w:p>
        </w:tc>
        <w:tc>
          <w:tcPr>
            <w:tcW w:w="838" w:type="dxa"/>
            <w:shd w:val="clear" w:color="auto" w:fill="auto"/>
            <w:vAlign w:val="center"/>
          </w:tcPr>
          <w:p w14:paraId="6E4323EA" w14:textId="77777777" w:rsidR="009B47D1" w:rsidRPr="009B47D1" w:rsidRDefault="009B47D1" w:rsidP="009B47D1">
            <w:pPr>
              <w:spacing w:line="360" w:lineRule="auto"/>
              <w:jc w:val="left"/>
              <w:rPr>
                <w:sz w:val="28"/>
                <w:szCs w:val="28"/>
              </w:rPr>
            </w:pPr>
          </w:p>
        </w:tc>
      </w:tr>
    </w:tbl>
    <w:p w14:paraId="3B8B9502" w14:textId="77777777" w:rsidR="009B47D1" w:rsidRPr="00687259" w:rsidRDefault="009B47D1" w:rsidP="009B47D1">
      <w:pPr>
        <w:spacing w:line="360" w:lineRule="auto"/>
        <w:jc w:val="left"/>
        <w:rPr>
          <w:b/>
          <w:bCs/>
          <w:sz w:val="28"/>
          <w:szCs w:val="28"/>
        </w:rPr>
      </w:pPr>
    </w:p>
    <w:p w14:paraId="29BCF3FB" w14:textId="77777777" w:rsidR="00972C69" w:rsidRDefault="00972C69" w:rsidP="00972C69">
      <w:pPr>
        <w:spacing w:line="360" w:lineRule="auto"/>
        <w:rPr>
          <w:b/>
          <w:bCs/>
          <w:sz w:val="28"/>
          <w:szCs w:val="28"/>
        </w:rPr>
      </w:pPr>
    </w:p>
    <w:p w14:paraId="7D6BB033" w14:textId="77777777" w:rsidR="00972C69" w:rsidRDefault="00972C69" w:rsidP="009E0923">
      <w:pPr>
        <w:spacing w:line="360" w:lineRule="auto"/>
        <w:ind w:firstLine="709"/>
        <w:jc w:val="right"/>
        <w:rPr>
          <w:b/>
          <w:bCs/>
          <w:sz w:val="28"/>
          <w:szCs w:val="28"/>
        </w:rPr>
      </w:pPr>
    </w:p>
    <w:p w14:paraId="513CBE18" w14:textId="77777777" w:rsidR="009B47D1" w:rsidRDefault="009B47D1" w:rsidP="009E0923">
      <w:pPr>
        <w:spacing w:line="360" w:lineRule="auto"/>
        <w:ind w:firstLine="709"/>
        <w:jc w:val="right"/>
        <w:rPr>
          <w:b/>
          <w:bCs/>
          <w:sz w:val="28"/>
          <w:szCs w:val="28"/>
        </w:rPr>
      </w:pPr>
    </w:p>
    <w:p w14:paraId="46B0B895" w14:textId="77777777" w:rsidR="009B47D1" w:rsidRDefault="009B47D1" w:rsidP="009E0923">
      <w:pPr>
        <w:spacing w:line="360" w:lineRule="auto"/>
        <w:ind w:firstLine="709"/>
        <w:jc w:val="right"/>
        <w:rPr>
          <w:b/>
          <w:bCs/>
          <w:sz w:val="28"/>
          <w:szCs w:val="28"/>
        </w:rPr>
      </w:pPr>
    </w:p>
    <w:p w14:paraId="71707F0E" w14:textId="77777777" w:rsidR="009B47D1" w:rsidRDefault="009B47D1" w:rsidP="009E0923">
      <w:pPr>
        <w:spacing w:line="360" w:lineRule="auto"/>
        <w:ind w:firstLine="709"/>
        <w:jc w:val="right"/>
        <w:rPr>
          <w:b/>
          <w:bCs/>
          <w:sz w:val="28"/>
          <w:szCs w:val="28"/>
        </w:rPr>
      </w:pPr>
    </w:p>
    <w:p w14:paraId="0B164F04" w14:textId="77777777" w:rsidR="009B47D1" w:rsidRDefault="009B47D1" w:rsidP="009E0923">
      <w:pPr>
        <w:spacing w:line="360" w:lineRule="auto"/>
        <w:ind w:firstLine="709"/>
        <w:jc w:val="right"/>
        <w:rPr>
          <w:b/>
          <w:bCs/>
          <w:sz w:val="28"/>
          <w:szCs w:val="28"/>
        </w:rPr>
      </w:pPr>
    </w:p>
    <w:p w14:paraId="069FB993" w14:textId="77777777" w:rsidR="009B47D1" w:rsidRDefault="009B47D1" w:rsidP="009E0923">
      <w:pPr>
        <w:spacing w:line="360" w:lineRule="auto"/>
        <w:ind w:firstLine="709"/>
        <w:jc w:val="right"/>
        <w:rPr>
          <w:b/>
          <w:bCs/>
          <w:sz w:val="28"/>
          <w:szCs w:val="28"/>
        </w:rPr>
      </w:pPr>
    </w:p>
    <w:p w14:paraId="468783D7" w14:textId="77777777" w:rsidR="009B47D1" w:rsidRDefault="009B47D1" w:rsidP="009E0923">
      <w:pPr>
        <w:spacing w:line="360" w:lineRule="auto"/>
        <w:ind w:firstLine="709"/>
        <w:jc w:val="right"/>
        <w:rPr>
          <w:b/>
          <w:bCs/>
          <w:sz w:val="28"/>
          <w:szCs w:val="28"/>
        </w:rPr>
      </w:pPr>
    </w:p>
    <w:p w14:paraId="51C63985" w14:textId="77777777" w:rsidR="009B47D1" w:rsidRDefault="009B47D1" w:rsidP="009E0923">
      <w:pPr>
        <w:spacing w:line="360" w:lineRule="auto"/>
        <w:ind w:firstLine="709"/>
        <w:jc w:val="right"/>
        <w:rPr>
          <w:b/>
          <w:bCs/>
          <w:sz w:val="28"/>
          <w:szCs w:val="28"/>
        </w:rPr>
      </w:pPr>
    </w:p>
    <w:p w14:paraId="687CEC87" w14:textId="77777777" w:rsidR="009B47D1" w:rsidRDefault="009B47D1" w:rsidP="009E0923">
      <w:pPr>
        <w:spacing w:line="360" w:lineRule="auto"/>
        <w:ind w:firstLine="709"/>
        <w:jc w:val="right"/>
        <w:rPr>
          <w:b/>
          <w:bCs/>
          <w:sz w:val="28"/>
          <w:szCs w:val="28"/>
        </w:rPr>
      </w:pPr>
    </w:p>
    <w:p w14:paraId="3A22A141" w14:textId="77777777" w:rsidR="009B47D1" w:rsidRDefault="009B47D1" w:rsidP="009E0923">
      <w:pPr>
        <w:spacing w:line="360" w:lineRule="auto"/>
        <w:ind w:firstLine="709"/>
        <w:jc w:val="right"/>
        <w:rPr>
          <w:b/>
          <w:bCs/>
          <w:sz w:val="28"/>
          <w:szCs w:val="28"/>
        </w:rPr>
      </w:pPr>
    </w:p>
    <w:p w14:paraId="1FB3CFDF" w14:textId="77777777" w:rsidR="009B47D1" w:rsidRDefault="009B47D1" w:rsidP="009E0923">
      <w:pPr>
        <w:spacing w:line="360" w:lineRule="auto"/>
        <w:ind w:firstLine="709"/>
        <w:jc w:val="right"/>
        <w:rPr>
          <w:b/>
          <w:bCs/>
          <w:sz w:val="28"/>
          <w:szCs w:val="28"/>
        </w:rPr>
      </w:pPr>
    </w:p>
    <w:p w14:paraId="6826FC26" w14:textId="77777777" w:rsidR="009B47D1" w:rsidRDefault="009B47D1" w:rsidP="009E0923">
      <w:pPr>
        <w:spacing w:line="360" w:lineRule="auto"/>
        <w:ind w:firstLine="709"/>
        <w:jc w:val="right"/>
        <w:rPr>
          <w:b/>
          <w:bCs/>
          <w:sz w:val="28"/>
          <w:szCs w:val="28"/>
        </w:rPr>
      </w:pPr>
    </w:p>
    <w:p w14:paraId="483C77CC" w14:textId="77777777" w:rsidR="009B47D1" w:rsidRDefault="009B47D1" w:rsidP="009E0923">
      <w:pPr>
        <w:spacing w:line="360" w:lineRule="auto"/>
        <w:ind w:firstLine="709"/>
        <w:jc w:val="right"/>
        <w:rPr>
          <w:b/>
          <w:bCs/>
          <w:sz w:val="28"/>
          <w:szCs w:val="28"/>
        </w:rPr>
      </w:pPr>
    </w:p>
    <w:p w14:paraId="10C3033A" w14:textId="77777777" w:rsidR="009B47D1" w:rsidRDefault="009B47D1" w:rsidP="009E0923">
      <w:pPr>
        <w:spacing w:line="360" w:lineRule="auto"/>
        <w:ind w:firstLine="709"/>
        <w:jc w:val="right"/>
        <w:rPr>
          <w:b/>
          <w:bCs/>
          <w:sz w:val="28"/>
          <w:szCs w:val="28"/>
        </w:rPr>
      </w:pPr>
    </w:p>
    <w:p w14:paraId="354B84E0" w14:textId="77777777" w:rsidR="009B47D1" w:rsidRDefault="009B47D1" w:rsidP="009B47D1">
      <w:pPr>
        <w:spacing w:line="360" w:lineRule="auto"/>
        <w:ind w:firstLine="709"/>
        <w:jc w:val="right"/>
        <w:rPr>
          <w:b/>
          <w:bCs/>
          <w:sz w:val="28"/>
          <w:szCs w:val="28"/>
        </w:rPr>
      </w:pPr>
      <w:r>
        <w:rPr>
          <w:b/>
          <w:bCs/>
          <w:sz w:val="28"/>
          <w:szCs w:val="28"/>
        </w:rPr>
        <w:lastRenderedPageBreak/>
        <w:t>ДОДАТОК І</w:t>
      </w:r>
    </w:p>
    <w:p w14:paraId="2AD53534" w14:textId="77A31318" w:rsidR="009B47D1" w:rsidRPr="009B47D1" w:rsidRDefault="009B47D1" w:rsidP="009B47D1">
      <w:pPr>
        <w:spacing w:line="360" w:lineRule="auto"/>
        <w:rPr>
          <w:b/>
          <w:bCs/>
          <w:sz w:val="28"/>
          <w:szCs w:val="28"/>
        </w:rPr>
      </w:pPr>
      <w:r>
        <w:rPr>
          <w:b/>
          <w:bCs/>
          <w:sz w:val="28"/>
          <w:szCs w:val="28"/>
        </w:rPr>
        <w:t xml:space="preserve">Таблиця 2.2. </w:t>
      </w:r>
      <w:r>
        <w:rPr>
          <w:b/>
          <w:sz w:val="28"/>
          <w:szCs w:val="28"/>
        </w:rPr>
        <w:t>Порівняння відмінностей поведінки у прийнятті рішень в залежності від статі</w:t>
      </w:r>
    </w:p>
    <w:tbl>
      <w:tblPr>
        <w:tblStyle w:val="af4"/>
        <w:tblW w:w="1077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7"/>
        <w:gridCol w:w="1276"/>
        <w:gridCol w:w="709"/>
        <w:gridCol w:w="850"/>
        <w:gridCol w:w="1276"/>
        <w:gridCol w:w="1276"/>
        <w:gridCol w:w="1134"/>
        <w:gridCol w:w="1276"/>
        <w:gridCol w:w="850"/>
      </w:tblGrid>
      <w:tr w:rsidR="009B47D1" w14:paraId="3FB6E109" w14:textId="77777777" w:rsidTr="00141556">
        <w:trPr>
          <w:trHeight w:val="936"/>
          <w:jc w:val="center"/>
        </w:trPr>
        <w:tc>
          <w:tcPr>
            <w:tcW w:w="3403" w:type="dxa"/>
            <w:gridSpan w:val="2"/>
            <w:shd w:val="clear" w:color="auto" w:fill="auto"/>
            <w:vAlign w:val="bottom"/>
          </w:tcPr>
          <w:p w14:paraId="5066C596" w14:textId="77777777" w:rsidR="009B47D1" w:rsidRDefault="009B47D1" w:rsidP="0092092B">
            <w:pPr>
              <w:jc w:val="center"/>
              <w:rPr>
                <w:color w:val="000000"/>
                <w:sz w:val="28"/>
                <w:szCs w:val="28"/>
              </w:rPr>
            </w:pPr>
            <w:r>
              <w:rPr>
                <w:color w:val="000000"/>
                <w:sz w:val="28"/>
                <w:szCs w:val="28"/>
              </w:rPr>
              <w:t>ЕАТ-26</w:t>
            </w:r>
          </w:p>
        </w:tc>
        <w:tc>
          <w:tcPr>
            <w:tcW w:w="709" w:type="dxa"/>
          </w:tcPr>
          <w:p w14:paraId="11B6E017" w14:textId="77777777" w:rsidR="009B47D1" w:rsidRDefault="009B47D1" w:rsidP="0092092B">
            <w:pPr>
              <w:jc w:val="center"/>
              <w:rPr>
                <w:color w:val="000000"/>
                <w:sz w:val="28"/>
                <w:szCs w:val="28"/>
              </w:rPr>
            </w:pPr>
            <w:proofErr w:type="spellStart"/>
            <w:r>
              <w:rPr>
                <w:color w:val="000000"/>
                <w:sz w:val="28"/>
                <w:szCs w:val="28"/>
              </w:rPr>
              <w:t>min</w:t>
            </w:r>
            <w:proofErr w:type="spellEnd"/>
          </w:p>
        </w:tc>
        <w:tc>
          <w:tcPr>
            <w:tcW w:w="850" w:type="dxa"/>
          </w:tcPr>
          <w:p w14:paraId="2FBF889B" w14:textId="77777777" w:rsidR="009B47D1" w:rsidRDefault="009B47D1" w:rsidP="0092092B">
            <w:pPr>
              <w:jc w:val="center"/>
              <w:rPr>
                <w:color w:val="000000"/>
                <w:sz w:val="28"/>
                <w:szCs w:val="28"/>
              </w:rPr>
            </w:pPr>
            <w:proofErr w:type="spellStart"/>
            <w:r>
              <w:rPr>
                <w:color w:val="000000"/>
                <w:sz w:val="28"/>
                <w:szCs w:val="28"/>
              </w:rPr>
              <w:t>max</w:t>
            </w:r>
            <w:proofErr w:type="spellEnd"/>
          </w:p>
        </w:tc>
        <w:tc>
          <w:tcPr>
            <w:tcW w:w="1276" w:type="dxa"/>
          </w:tcPr>
          <w:p w14:paraId="61E86944" w14:textId="77777777" w:rsidR="009B47D1" w:rsidRDefault="009B47D1" w:rsidP="0092092B">
            <w:pPr>
              <w:jc w:val="center"/>
              <w:rPr>
                <w:color w:val="000000"/>
                <w:sz w:val="28"/>
                <w:szCs w:val="28"/>
              </w:rPr>
            </w:pPr>
            <w:r>
              <w:rPr>
                <w:color w:val="000000"/>
                <w:sz w:val="28"/>
                <w:szCs w:val="28"/>
              </w:rPr>
              <w:t>медіана</w:t>
            </w:r>
          </w:p>
        </w:tc>
        <w:tc>
          <w:tcPr>
            <w:tcW w:w="1276" w:type="dxa"/>
            <w:shd w:val="clear" w:color="auto" w:fill="auto"/>
            <w:vAlign w:val="bottom"/>
          </w:tcPr>
          <w:p w14:paraId="2C1B3011" w14:textId="77777777" w:rsidR="009B47D1" w:rsidRDefault="009B47D1" w:rsidP="0092092B">
            <w:pPr>
              <w:jc w:val="center"/>
              <w:rPr>
                <w:color w:val="000000"/>
                <w:sz w:val="28"/>
                <w:szCs w:val="28"/>
              </w:rPr>
            </w:pPr>
            <w:r>
              <w:rPr>
                <w:color w:val="000000"/>
                <w:sz w:val="28"/>
                <w:szCs w:val="28"/>
              </w:rPr>
              <w:t>Середнє, М</w:t>
            </w:r>
          </w:p>
        </w:tc>
        <w:tc>
          <w:tcPr>
            <w:tcW w:w="1134" w:type="dxa"/>
            <w:shd w:val="clear" w:color="auto" w:fill="auto"/>
            <w:vAlign w:val="bottom"/>
          </w:tcPr>
          <w:p w14:paraId="2A0FD844" w14:textId="77777777" w:rsidR="009B47D1" w:rsidRDefault="009B47D1" w:rsidP="0092092B">
            <w:pPr>
              <w:jc w:val="center"/>
              <w:rPr>
                <w:color w:val="000000"/>
                <w:sz w:val="28"/>
                <w:szCs w:val="28"/>
              </w:rPr>
            </w:pPr>
            <w:proofErr w:type="spellStart"/>
            <w:r>
              <w:rPr>
                <w:color w:val="000000"/>
                <w:sz w:val="28"/>
                <w:szCs w:val="28"/>
              </w:rPr>
              <w:t>Сер.кв</w:t>
            </w:r>
            <w:proofErr w:type="spellEnd"/>
            <w:r>
              <w:rPr>
                <w:color w:val="000000"/>
                <w:sz w:val="28"/>
                <w:szCs w:val="28"/>
              </w:rPr>
              <w:t>. відхилення,</w:t>
            </w:r>
          </w:p>
          <w:p w14:paraId="3CE8653F" w14:textId="77777777" w:rsidR="009B47D1" w:rsidRDefault="009B47D1" w:rsidP="0092092B">
            <w:pPr>
              <w:jc w:val="center"/>
              <w:rPr>
                <w:color w:val="000000"/>
                <w:sz w:val="28"/>
                <w:szCs w:val="28"/>
              </w:rPr>
            </w:pPr>
            <w:r>
              <w:rPr>
                <w:color w:val="000000"/>
                <w:sz w:val="28"/>
                <w:szCs w:val="28"/>
              </w:rPr>
              <w:t>ϭ</w:t>
            </w:r>
          </w:p>
        </w:tc>
        <w:tc>
          <w:tcPr>
            <w:tcW w:w="1276" w:type="dxa"/>
            <w:shd w:val="clear" w:color="auto" w:fill="auto"/>
            <w:vAlign w:val="bottom"/>
          </w:tcPr>
          <w:p w14:paraId="3A80F2BC" w14:textId="77777777" w:rsidR="009B47D1" w:rsidRDefault="009B47D1" w:rsidP="0092092B">
            <w:pPr>
              <w:jc w:val="center"/>
              <w:rPr>
                <w:color w:val="000000"/>
                <w:sz w:val="28"/>
                <w:szCs w:val="28"/>
              </w:rPr>
            </w:pPr>
            <w:proofErr w:type="spellStart"/>
            <w:r>
              <w:rPr>
                <w:color w:val="000000"/>
                <w:sz w:val="28"/>
                <w:szCs w:val="28"/>
              </w:rPr>
              <w:t>Сер.кв</w:t>
            </w:r>
            <w:proofErr w:type="spellEnd"/>
            <w:r>
              <w:rPr>
                <w:color w:val="000000"/>
                <w:sz w:val="28"/>
                <w:szCs w:val="28"/>
              </w:rPr>
              <w:t>. помилка середнього, ±m</w:t>
            </w:r>
          </w:p>
        </w:tc>
        <w:tc>
          <w:tcPr>
            <w:tcW w:w="850" w:type="dxa"/>
            <w:shd w:val="clear" w:color="auto" w:fill="auto"/>
            <w:vAlign w:val="bottom"/>
          </w:tcPr>
          <w:p w14:paraId="7FECEFC2" w14:textId="77777777" w:rsidR="009B47D1" w:rsidRDefault="009B47D1" w:rsidP="0092092B">
            <w:pPr>
              <w:jc w:val="center"/>
              <w:rPr>
                <w:color w:val="000000"/>
                <w:sz w:val="28"/>
                <w:szCs w:val="28"/>
              </w:rPr>
            </w:pPr>
            <w:r>
              <w:rPr>
                <w:sz w:val="28"/>
                <w:szCs w:val="28"/>
              </w:rPr>
              <w:t>t-критерій</w:t>
            </w:r>
          </w:p>
        </w:tc>
      </w:tr>
      <w:tr w:rsidR="009B47D1" w14:paraId="79051E95" w14:textId="77777777" w:rsidTr="00141556">
        <w:trPr>
          <w:trHeight w:val="456"/>
          <w:jc w:val="center"/>
        </w:trPr>
        <w:tc>
          <w:tcPr>
            <w:tcW w:w="2127" w:type="dxa"/>
            <w:vMerge w:val="restart"/>
            <w:shd w:val="clear" w:color="auto" w:fill="auto"/>
          </w:tcPr>
          <w:p w14:paraId="65E3DDF9" w14:textId="77777777" w:rsidR="009B47D1" w:rsidRDefault="009B47D1" w:rsidP="0092092B">
            <w:pPr>
              <w:rPr>
                <w:color w:val="000000"/>
                <w:sz w:val="28"/>
                <w:szCs w:val="28"/>
              </w:rPr>
            </w:pPr>
            <w:r>
              <w:rPr>
                <w:color w:val="000000"/>
                <w:sz w:val="28"/>
                <w:szCs w:val="28"/>
              </w:rPr>
              <w:t>Максимізація</w:t>
            </w:r>
          </w:p>
        </w:tc>
        <w:tc>
          <w:tcPr>
            <w:tcW w:w="1276" w:type="dxa"/>
            <w:shd w:val="clear" w:color="auto" w:fill="auto"/>
          </w:tcPr>
          <w:p w14:paraId="71C79323" w14:textId="77777777" w:rsidR="009B47D1" w:rsidRDefault="009B47D1" w:rsidP="0092092B">
            <w:pPr>
              <w:rPr>
                <w:color w:val="000000"/>
                <w:sz w:val="28"/>
                <w:szCs w:val="28"/>
              </w:rPr>
            </w:pPr>
            <w:r>
              <w:rPr>
                <w:color w:val="000000"/>
                <w:sz w:val="28"/>
                <w:szCs w:val="28"/>
              </w:rPr>
              <w:t>Дівчата</w:t>
            </w:r>
          </w:p>
        </w:tc>
        <w:tc>
          <w:tcPr>
            <w:tcW w:w="709" w:type="dxa"/>
          </w:tcPr>
          <w:p w14:paraId="1064A552" w14:textId="77777777" w:rsidR="009B47D1" w:rsidRDefault="009B47D1" w:rsidP="0092092B">
            <w:pPr>
              <w:jc w:val="center"/>
              <w:rPr>
                <w:color w:val="000000"/>
                <w:sz w:val="28"/>
                <w:szCs w:val="28"/>
              </w:rPr>
            </w:pPr>
            <w:r>
              <w:rPr>
                <w:color w:val="000000"/>
                <w:sz w:val="28"/>
                <w:szCs w:val="28"/>
              </w:rPr>
              <w:t>13</w:t>
            </w:r>
          </w:p>
        </w:tc>
        <w:tc>
          <w:tcPr>
            <w:tcW w:w="850" w:type="dxa"/>
          </w:tcPr>
          <w:p w14:paraId="0026FB28" w14:textId="77777777" w:rsidR="009B47D1" w:rsidRDefault="009B47D1" w:rsidP="0092092B">
            <w:pPr>
              <w:jc w:val="center"/>
              <w:rPr>
                <w:color w:val="000000"/>
                <w:sz w:val="28"/>
                <w:szCs w:val="28"/>
              </w:rPr>
            </w:pPr>
            <w:r>
              <w:rPr>
                <w:color w:val="000000"/>
                <w:sz w:val="28"/>
                <w:szCs w:val="28"/>
              </w:rPr>
              <w:t>33</w:t>
            </w:r>
          </w:p>
        </w:tc>
        <w:tc>
          <w:tcPr>
            <w:tcW w:w="1276" w:type="dxa"/>
          </w:tcPr>
          <w:p w14:paraId="727DE221" w14:textId="77777777" w:rsidR="009B47D1" w:rsidRDefault="009B47D1" w:rsidP="0092092B">
            <w:pPr>
              <w:jc w:val="center"/>
              <w:rPr>
                <w:color w:val="000000"/>
                <w:sz w:val="28"/>
                <w:szCs w:val="28"/>
              </w:rPr>
            </w:pPr>
            <w:r>
              <w:rPr>
                <w:color w:val="000000"/>
                <w:sz w:val="28"/>
                <w:szCs w:val="28"/>
              </w:rPr>
              <w:t>23</w:t>
            </w:r>
          </w:p>
        </w:tc>
        <w:tc>
          <w:tcPr>
            <w:tcW w:w="1276" w:type="dxa"/>
            <w:shd w:val="clear" w:color="auto" w:fill="auto"/>
            <w:vAlign w:val="center"/>
          </w:tcPr>
          <w:p w14:paraId="6258F975" w14:textId="77777777" w:rsidR="009B47D1" w:rsidRDefault="009B47D1" w:rsidP="0092092B">
            <w:pPr>
              <w:jc w:val="center"/>
              <w:rPr>
                <w:color w:val="000000"/>
                <w:sz w:val="28"/>
                <w:szCs w:val="28"/>
              </w:rPr>
            </w:pPr>
            <w:r>
              <w:rPr>
                <w:color w:val="000000"/>
                <w:sz w:val="28"/>
                <w:szCs w:val="28"/>
              </w:rPr>
              <w:t>22,72</w:t>
            </w:r>
          </w:p>
        </w:tc>
        <w:tc>
          <w:tcPr>
            <w:tcW w:w="1134" w:type="dxa"/>
            <w:shd w:val="clear" w:color="auto" w:fill="auto"/>
            <w:vAlign w:val="center"/>
          </w:tcPr>
          <w:p w14:paraId="0A66F445" w14:textId="77777777" w:rsidR="009B47D1" w:rsidRDefault="009B47D1" w:rsidP="0092092B">
            <w:pPr>
              <w:jc w:val="center"/>
              <w:rPr>
                <w:color w:val="000000"/>
                <w:sz w:val="28"/>
                <w:szCs w:val="28"/>
              </w:rPr>
            </w:pPr>
            <w:r>
              <w:rPr>
                <w:color w:val="000000"/>
                <w:sz w:val="28"/>
                <w:szCs w:val="28"/>
              </w:rPr>
              <w:t>3,46</w:t>
            </w:r>
          </w:p>
        </w:tc>
        <w:tc>
          <w:tcPr>
            <w:tcW w:w="1276" w:type="dxa"/>
            <w:shd w:val="clear" w:color="auto" w:fill="auto"/>
            <w:vAlign w:val="center"/>
          </w:tcPr>
          <w:p w14:paraId="2AB5AAB9" w14:textId="77777777" w:rsidR="009B47D1" w:rsidRDefault="009B47D1" w:rsidP="0092092B">
            <w:pPr>
              <w:jc w:val="center"/>
              <w:rPr>
                <w:color w:val="000000"/>
                <w:sz w:val="28"/>
                <w:szCs w:val="28"/>
              </w:rPr>
            </w:pPr>
            <w:r>
              <w:rPr>
                <w:color w:val="000000"/>
                <w:sz w:val="28"/>
                <w:szCs w:val="28"/>
              </w:rPr>
              <w:t>0,15</w:t>
            </w:r>
          </w:p>
        </w:tc>
        <w:tc>
          <w:tcPr>
            <w:tcW w:w="850" w:type="dxa"/>
            <w:shd w:val="clear" w:color="auto" w:fill="auto"/>
            <w:vAlign w:val="center"/>
          </w:tcPr>
          <w:p w14:paraId="166342C4" w14:textId="77777777" w:rsidR="009B47D1" w:rsidRDefault="009B47D1" w:rsidP="0092092B">
            <w:pPr>
              <w:jc w:val="center"/>
              <w:rPr>
                <w:color w:val="000000"/>
                <w:sz w:val="28"/>
                <w:szCs w:val="28"/>
              </w:rPr>
            </w:pPr>
            <w:r>
              <w:rPr>
                <w:color w:val="000000"/>
                <w:sz w:val="28"/>
                <w:szCs w:val="28"/>
              </w:rPr>
              <w:t>1,9</w:t>
            </w:r>
          </w:p>
        </w:tc>
      </w:tr>
      <w:tr w:rsidR="009B47D1" w14:paraId="655BA678" w14:textId="77777777" w:rsidTr="00141556">
        <w:trPr>
          <w:trHeight w:val="375"/>
          <w:jc w:val="center"/>
        </w:trPr>
        <w:tc>
          <w:tcPr>
            <w:tcW w:w="2127" w:type="dxa"/>
            <w:vMerge/>
            <w:shd w:val="clear" w:color="auto" w:fill="auto"/>
          </w:tcPr>
          <w:p w14:paraId="547341F9" w14:textId="77777777" w:rsidR="009B47D1" w:rsidRDefault="009B47D1" w:rsidP="0092092B">
            <w:pPr>
              <w:widowControl w:val="0"/>
              <w:pBdr>
                <w:top w:val="nil"/>
                <w:left w:val="nil"/>
                <w:bottom w:val="nil"/>
                <w:right w:val="nil"/>
                <w:between w:val="nil"/>
              </w:pBdr>
              <w:spacing w:line="276" w:lineRule="auto"/>
              <w:jc w:val="left"/>
              <w:rPr>
                <w:color w:val="000000"/>
                <w:sz w:val="28"/>
                <w:szCs w:val="28"/>
              </w:rPr>
            </w:pPr>
          </w:p>
        </w:tc>
        <w:tc>
          <w:tcPr>
            <w:tcW w:w="1276" w:type="dxa"/>
            <w:shd w:val="clear" w:color="auto" w:fill="auto"/>
          </w:tcPr>
          <w:p w14:paraId="64B6D36F" w14:textId="77777777" w:rsidR="009B47D1" w:rsidRDefault="009B47D1" w:rsidP="0092092B">
            <w:pPr>
              <w:rPr>
                <w:color w:val="000000"/>
                <w:sz w:val="28"/>
                <w:szCs w:val="28"/>
              </w:rPr>
            </w:pPr>
            <w:r>
              <w:rPr>
                <w:color w:val="000000"/>
                <w:sz w:val="28"/>
                <w:szCs w:val="28"/>
              </w:rPr>
              <w:t>Хлопці</w:t>
            </w:r>
          </w:p>
        </w:tc>
        <w:tc>
          <w:tcPr>
            <w:tcW w:w="709" w:type="dxa"/>
          </w:tcPr>
          <w:p w14:paraId="54DA2B54" w14:textId="77777777" w:rsidR="009B47D1" w:rsidRDefault="009B47D1" w:rsidP="0092092B">
            <w:pPr>
              <w:jc w:val="center"/>
              <w:rPr>
                <w:color w:val="000000"/>
                <w:sz w:val="28"/>
                <w:szCs w:val="28"/>
              </w:rPr>
            </w:pPr>
            <w:r>
              <w:rPr>
                <w:color w:val="000000"/>
                <w:sz w:val="28"/>
                <w:szCs w:val="28"/>
              </w:rPr>
              <w:t>11</w:t>
            </w:r>
          </w:p>
        </w:tc>
        <w:tc>
          <w:tcPr>
            <w:tcW w:w="850" w:type="dxa"/>
          </w:tcPr>
          <w:p w14:paraId="50BD25D5" w14:textId="77777777" w:rsidR="009B47D1" w:rsidRDefault="009B47D1" w:rsidP="0092092B">
            <w:pPr>
              <w:jc w:val="center"/>
              <w:rPr>
                <w:color w:val="000000"/>
                <w:sz w:val="28"/>
                <w:szCs w:val="28"/>
              </w:rPr>
            </w:pPr>
            <w:r>
              <w:rPr>
                <w:color w:val="000000"/>
                <w:sz w:val="28"/>
                <w:szCs w:val="28"/>
              </w:rPr>
              <w:t>31</w:t>
            </w:r>
          </w:p>
        </w:tc>
        <w:tc>
          <w:tcPr>
            <w:tcW w:w="1276" w:type="dxa"/>
          </w:tcPr>
          <w:p w14:paraId="036140F0" w14:textId="77777777" w:rsidR="009B47D1" w:rsidRDefault="009B47D1" w:rsidP="0092092B">
            <w:pPr>
              <w:jc w:val="center"/>
              <w:rPr>
                <w:color w:val="000000"/>
                <w:sz w:val="28"/>
                <w:szCs w:val="28"/>
              </w:rPr>
            </w:pPr>
            <w:r>
              <w:rPr>
                <w:color w:val="000000"/>
                <w:sz w:val="28"/>
                <w:szCs w:val="28"/>
              </w:rPr>
              <w:t>18</w:t>
            </w:r>
          </w:p>
        </w:tc>
        <w:tc>
          <w:tcPr>
            <w:tcW w:w="1276" w:type="dxa"/>
            <w:shd w:val="clear" w:color="auto" w:fill="auto"/>
            <w:vAlign w:val="center"/>
          </w:tcPr>
          <w:p w14:paraId="4504E186" w14:textId="77777777" w:rsidR="009B47D1" w:rsidRDefault="009B47D1" w:rsidP="0092092B">
            <w:pPr>
              <w:jc w:val="center"/>
              <w:rPr>
                <w:color w:val="000000"/>
                <w:sz w:val="28"/>
                <w:szCs w:val="28"/>
              </w:rPr>
            </w:pPr>
            <w:r>
              <w:rPr>
                <w:color w:val="000000"/>
                <w:sz w:val="28"/>
                <w:szCs w:val="28"/>
              </w:rPr>
              <w:t>19,82</w:t>
            </w:r>
          </w:p>
        </w:tc>
        <w:tc>
          <w:tcPr>
            <w:tcW w:w="1134" w:type="dxa"/>
            <w:shd w:val="clear" w:color="auto" w:fill="auto"/>
            <w:vAlign w:val="center"/>
          </w:tcPr>
          <w:p w14:paraId="674C9D35" w14:textId="77777777" w:rsidR="009B47D1" w:rsidRDefault="009B47D1" w:rsidP="0092092B">
            <w:pPr>
              <w:jc w:val="center"/>
              <w:rPr>
                <w:color w:val="000000"/>
                <w:sz w:val="28"/>
                <w:szCs w:val="28"/>
              </w:rPr>
            </w:pPr>
            <w:r>
              <w:rPr>
                <w:color w:val="000000"/>
                <w:sz w:val="28"/>
                <w:szCs w:val="28"/>
              </w:rPr>
              <w:t>5,71</w:t>
            </w:r>
          </w:p>
        </w:tc>
        <w:tc>
          <w:tcPr>
            <w:tcW w:w="1276" w:type="dxa"/>
            <w:shd w:val="clear" w:color="auto" w:fill="auto"/>
            <w:vAlign w:val="center"/>
          </w:tcPr>
          <w:p w14:paraId="0137D7B2" w14:textId="77777777" w:rsidR="009B47D1" w:rsidRDefault="009B47D1" w:rsidP="0092092B">
            <w:pPr>
              <w:jc w:val="center"/>
              <w:rPr>
                <w:color w:val="000000"/>
                <w:sz w:val="28"/>
                <w:szCs w:val="28"/>
              </w:rPr>
            </w:pPr>
            <w:r>
              <w:rPr>
                <w:color w:val="000000"/>
                <w:sz w:val="28"/>
                <w:szCs w:val="28"/>
              </w:rPr>
              <w:t>0,29</w:t>
            </w:r>
          </w:p>
        </w:tc>
        <w:tc>
          <w:tcPr>
            <w:tcW w:w="850" w:type="dxa"/>
            <w:shd w:val="clear" w:color="auto" w:fill="auto"/>
            <w:vAlign w:val="center"/>
          </w:tcPr>
          <w:p w14:paraId="565A682F" w14:textId="77777777" w:rsidR="009B47D1" w:rsidRDefault="009B47D1" w:rsidP="0092092B">
            <w:pPr>
              <w:jc w:val="center"/>
              <w:rPr>
                <w:color w:val="000000"/>
                <w:sz w:val="28"/>
                <w:szCs w:val="28"/>
              </w:rPr>
            </w:pPr>
          </w:p>
        </w:tc>
      </w:tr>
      <w:tr w:rsidR="009B47D1" w14:paraId="286CA306" w14:textId="77777777" w:rsidTr="00141556">
        <w:trPr>
          <w:trHeight w:val="456"/>
          <w:jc w:val="center"/>
        </w:trPr>
        <w:tc>
          <w:tcPr>
            <w:tcW w:w="2127" w:type="dxa"/>
            <w:vMerge w:val="restart"/>
            <w:shd w:val="clear" w:color="auto" w:fill="auto"/>
          </w:tcPr>
          <w:p w14:paraId="080E3545" w14:textId="77777777" w:rsidR="009B47D1" w:rsidRDefault="009B47D1" w:rsidP="0092092B">
            <w:pPr>
              <w:rPr>
                <w:color w:val="000000"/>
                <w:sz w:val="28"/>
                <w:szCs w:val="28"/>
              </w:rPr>
            </w:pPr>
            <w:proofErr w:type="spellStart"/>
            <w:r>
              <w:rPr>
                <w:color w:val="000000"/>
                <w:sz w:val="28"/>
                <w:szCs w:val="28"/>
              </w:rPr>
              <w:t>Сатисфізації</w:t>
            </w:r>
            <w:proofErr w:type="spellEnd"/>
          </w:p>
        </w:tc>
        <w:tc>
          <w:tcPr>
            <w:tcW w:w="1276" w:type="dxa"/>
            <w:shd w:val="clear" w:color="auto" w:fill="auto"/>
          </w:tcPr>
          <w:p w14:paraId="241E4C38" w14:textId="77777777" w:rsidR="009B47D1" w:rsidRDefault="009B47D1" w:rsidP="0092092B">
            <w:pPr>
              <w:rPr>
                <w:color w:val="000000"/>
                <w:sz w:val="28"/>
                <w:szCs w:val="28"/>
              </w:rPr>
            </w:pPr>
            <w:r>
              <w:rPr>
                <w:color w:val="000000"/>
                <w:sz w:val="28"/>
                <w:szCs w:val="28"/>
              </w:rPr>
              <w:t>Дівчата</w:t>
            </w:r>
          </w:p>
        </w:tc>
        <w:tc>
          <w:tcPr>
            <w:tcW w:w="709" w:type="dxa"/>
          </w:tcPr>
          <w:p w14:paraId="395EC401" w14:textId="77777777" w:rsidR="009B47D1" w:rsidRDefault="009B47D1" w:rsidP="0092092B">
            <w:pPr>
              <w:jc w:val="center"/>
              <w:rPr>
                <w:color w:val="000000"/>
                <w:sz w:val="28"/>
                <w:szCs w:val="28"/>
              </w:rPr>
            </w:pPr>
            <w:r>
              <w:rPr>
                <w:color w:val="000000"/>
                <w:sz w:val="28"/>
                <w:szCs w:val="28"/>
              </w:rPr>
              <w:t>23</w:t>
            </w:r>
          </w:p>
        </w:tc>
        <w:tc>
          <w:tcPr>
            <w:tcW w:w="850" w:type="dxa"/>
          </w:tcPr>
          <w:p w14:paraId="03923508" w14:textId="77777777" w:rsidR="009B47D1" w:rsidRDefault="009B47D1" w:rsidP="0092092B">
            <w:pPr>
              <w:jc w:val="center"/>
              <w:rPr>
                <w:color w:val="000000"/>
                <w:sz w:val="28"/>
                <w:szCs w:val="28"/>
              </w:rPr>
            </w:pPr>
            <w:r>
              <w:rPr>
                <w:color w:val="000000"/>
                <w:sz w:val="28"/>
                <w:szCs w:val="28"/>
              </w:rPr>
              <w:t>42</w:t>
            </w:r>
          </w:p>
        </w:tc>
        <w:tc>
          <w:tcPr>
            <w:tcW w:w="1276" w:type="dxa"/>
          </w:tcPr>
          <w:p w14:paraId="1B091F24" w14:textId="77777777" w:rsidR="009B47D1" w:rsidRDefault="009B47D1" w:rsidP="0092092B">
            <w:pPr>
              <w:jc w:val="center"/>
              <w:rPr>
                <w:color w:val="000000"/>
                <w:sz w:val="28"/>
                <w:szCs w:val="28"/>
              </w:rPr>
            </w:pPr>
            <w:r>
              <w:rPr>
                <w:color w:val="000000"/>
                <w:sz w:val="28"/>
                <w:szCs w:val="28"/>
              </w:rPr>
              <w:t>30</w:t>
            </w:r>
          </w:p>
        </w:tc>
        <w:tc>
          <w:tcPr>
            <w:tcW w:w="1276" w:type="dxa"/>
            <w:shd w:val="clear" w:color="auto" w:fill="auto"/>
            <w:vAlign w:val="center"/>
          </w:tcPr>
          <w:p w14:paraId="47FC7A80" w14:textId="77777777" w:rsidR="009B47D1" w:rsidRDefault="009B47D1" w:rsidP="0092092B">
            <w:pPr>
              <w:jc w:val="center"/>
              <w:rPr>
                <w:color w:val="000000"/>
                <w:sz w:val="28"/>
                <w:szCs w:val="28"/>
              </w:rPr>
            </w:pPr>
            <w:r>
              <w:rPr>
                <w:color w:val="000000"/>
                <w:sz w:val="28"/>
                <w:szCs w:val="28"/>
              </w:rPr>
              <w:t>30,64</w:t>
            </w:r>
          </w:p>
        </w:tc>
        <w:tc>
          <w:tcPr>
            <w:tcW w:w="1134" w:type="dxa"/>
            <w:shd w:val="clear" w:color="auto" w:fill="auto"/>
            <w:vAlign w:val="center"/>
          </w:tcPr>
          <w:p w14:paraId="3BF452D9" w14:textId="77777777" w:rsidR="009B47D1" w:rsidRDefault="009B47D1" w:rsidP="0092092B">
            <w:pPr>
              <w:jc w:val="center"/>
              <w:rPr>
                <w:color w:val="000000"/>
                <w:sz w:val="28"/>
                <w:szCs w:val="28"/>
              </w:rPr>
            </w:pPr>
            <w:r>
              <w:rPr>
                <w:color w:val="000000"/>
                <w:sz w:val="28"/>
                <w:szCs w:val="28"/>
              </w:rPr>
              <w:t>4,86</w:t>
            </w:r>
          </w:p>
        </w:tc>
        <w:tc>
          <w:tcPr>
            <w:tcW w:w="1276" w:type="dxa"/>
            <w:shd w:val="clear" w:color="auto" w:fill="auto"/>
            <w:vAlign w:val="center"/>
          </w:tcPr>
          <w:p w14:paraId="271B1A36" w14:textId="77777777" w:rsidR="009B47D1" w:rsidRDefault="009B47D1" w:rsidP="0092092B">
            <w:pPr>
              <w:jc w:val="center"/>
              <w:rPr>
                <w:color w:val="000000"/>
                <w:sz w:val="28"/>
                <w:szCs w:val="28"/>
              </w:rPr>
            </w:pPr>
            <w:r>
              <w:rPr>
                <w:color w:val="000000"/>
                <w:sz w:val="28"/>
                <w:szCs w:val="28"/>
              </w:rPr>
              <w:t>0,16</w:t>
            </w:r>
          </w:p>
        </w:tc>
        <w:tc>
          <w:tcPr>
            <w:tcW w:w="850" w:type="dxa"/>
            <w:shd w:val="clear" w:color="auto" w:fill="auto"/>
            <w:vAlign w:val="center"/>
          </w:tcPr>
          <w:p w14:paraId="55C9591D" w14:textId="77777777" w:rsidR="009B47D1" w:rsidRDefault="009B47D1" w:rsidP="0092092B">
            <w:pPr>
              <w:jc w:val="center"/>
              <w:rPr>
                <w:color w:val="000000"/>
                <w:sz w:val="28"/>
                <w:szCs w:val="28"/>
              </w:rPr>
            </w:pPr>
            <w:r>
              <w:rPr>
                <w:color w:val="000000"/>
                <w:sz w:val="28"/>
                <w:szCs w:val="28"/>
              </w:rPr>
              <w:t>1,4</w:t>
            </w:r>
          </w:p>
        </w:tc>
      </w:tr>
      <w:tr w:rsidR="009B47D1" w14:paraId="7E4B13D8" w14:textId="77777777" w:rsidTr="00141556">
        <w:trPr>
          <w:trHeight w:val="469"/>
          <w:jc w:val="center"/>
        </w:trPr>
        <w:tc>
          <w:tcPr>
            <w:tcW w:w="2127" w:type="dxa"/>
            <w:vMerge/>
            <w:shd w:val="clear" w:color="auto" w:fill="auto"/>
          </w:tcPr>
          <w:p w14:paraId="6AB6EFD3" w14:textId="77777777" w:rsidR="009B47D1" w:rsidRDefault="009B47D1" w:rsidP="0092092B">
            <w:pPr>
              <w:widowControl w:val="0"/>
              <w:pBdr>
                <w:top w:val="nil"/>
                <w:left w:val="nil"/>
                <w:bottom w:val="nil"/>
                <w:right w:val="nil"/>
                <w:between w:val="nil"/>
              </w:pBdr>
              <w:spacing w:line="276" w:lineRule="auto"/>
              <w:jc w:val="left"/>
              <w:rPr>
                <w:color w:val="000000"/>
                <w:sz w:val="28"/>
                <w:szCs w:val="28"/>
              </w:rPr>
            </w:pPr>
          </w:p>
        </w:tc>
        <w:tc>
          <w:tcPr>
            <w:tcW w:w="1276" w:type="dxa"/>
            <w:shd w:val="clear" w:color="auto" w:fill="auto"/>
          </w:tcPr>
          <w:p w14:paraId="071B58E8" w14:textId="77777777" w:rsidR="009B47D1" w:rsidRDefault="009B47D1" w:rsidP="0092092B">
            <w:pPr>
              <w:rPr>
                <w:color w:val="000000"/>
                <w:sz w:val="28"/>
                <w:szCs w:val="28"/>
              </w:rPr>
            </w:pPr>
            <w:r>
              <w:rPr>
                <w:color w:val="000000"/>
                <w:sz w:val="28"/>
                <w:szCs w:val="28"/>
              </w:rPr>
              <w:t>Хлопці</w:t>
            </w:r>
          </w:p>
        </w:tc>
        <w:tc>
          <w:tcPr>
            <w:tcW w:w="709" w:type="dxa"/>
          </w:tcPr>
          <w:p w14:paraId="3F2E7B4C" w14:textId="77777777" w:rsidR="009B47D1" w:rsidRDefault="009B47D1" w:rsidP="0092092B">
            <w:pPr>
              <w:jc w:val="center"/>
              <w:rPr>
                <w:color w:val="000000"/>
                <w:sz w:val="28"/>
                <w:szCs w:val="28"/>
              </w:rPr>
            </w:pPr>
            <w:r>
              <w:rPr>
                <w:color w:val="000000"/>
                <w:sz w:val="28"/>
                <w:szCs w:val="28"/>
              </w:rPr>
              <w:t>14</w:t>
            </w:r>
          </w:p>
        </w:tc>
        <w:tc>
          <w:tcPr>
            <w:tcW w:w="850" w:type="dxa"/>
          </w:tcPr>
          <w:p w14:paraId="753CE33B" w14:textId="77777777" w:rsidR="009B47D1" w:rsidRDefault="009B47D1" w:rsidP="0092092B">
            <w:pPr>
              <w:jc w:val="center"/>
              <w:rPr>
                <w:color w:val="000000"/>
                <w:sz w:val="28"/>
                <w:szCs w:val="28"/>
              </w:rPr>
            </w:pPr>
            <w:r>
              <w:rPr>
                <w:color w:val="000000"/>
                <w:sz w:val="28"/>
                <w:szCs w:val="28"/>
              </w:rPr>
              <w:t>37</w:t>
            </w:r>
          </w:p>
        </w:tc>
        <w:tc>
          <w:tcPr>
            <w:tcW w:w="1276" w:type="dxa"/>
          </w:tcPr>
          <w:p w14:paraId="3BE6395B" w14:textId="77777777" w:rsidR="009B47D1" w:rsidRDefault="009B47D1" w:rsidP="0092092B">
            <w:pPr>
              <w:jc w:val="center"/>
              <w:rPr>
                <w:color w:val="000000"/>
                <w:sz w:val="28"/>
                <w:szCs w:val="28"/>
              </w:rPr>
            </w:pPr>
            <w:r>
              <w:rPr>
                <w:color w:val="000000"/>
                <w:sz w:val="28"/>
                <w:szCs w:val="28"/>
              </w:rPr>
              <w:t>28</w:t>
            </w:r>
          </w:p>
        </w:tc>
        <w:tc>
          <w:tcPr>
            <w:tcW w:w="1276" w:type="dxa"/>
            <w:shd w:val="clear" w:color="auto" w:fill="auto"/>
            <w:vAlign w:val="center"/>
          </w:tcPr>
          <w:p w14:paraId="0A3339B2" w14:textId="77777777" w:rsidR="009B47D1" w:rsidRDefault="009B47D1" w:rsidP="0092092B">
            <w:pPr>
              <w:jc w:val="center"/>
              <w:rPr>
                <w:color w:val="000000"/>
                <w:sz w:val="28"/>
                <w:szCs w:val="28"/>
              </w:rPr>
            </w:pPr>
            <w:r>
              <w:rPr>
                <w:color w:val="000000"/>
                <w:sz w:val="28"/>
                <w:szCs w:val="28"/>
              </w:rPr>
              <w:t>27,91</w:t>
            </w:r>
          </w:p>
        </w:tc>
        <w:tc>
          <w:tcPr>
            <w:tcW w:w="1134" w:type="dxa"/>
            <w:shd w:val="clear" w:color="auto" w:fill="auto"/>
            <w:vAlign w:val="center"/>
          </w:tcPr>
          <w:p w14:paraId="6A3908C6" w14:textId="77777777" w:rsidR="009B47D1" w:rsidRDefault="009B47D1" w:rsidP="0092092B">
            <w:pPr>
              <w:jc w:val="center"/>
              <w:rPr>
                <w:color w:val="000000"/>
                <w:sz w:val="28"/>
                <w:szCs w:val="28"/>
              </w:rPr>
            </w:pPr>
            <w:r>
              <w:rPr>
                <w:color w:val="000000"/>
                <w:sz w:val="28"/>
                <w:szCs w:val="28"/>
              </w:rPr>
              <w:t>6,51</w:t>
            </w:r>
          </w:p>
        </w:tc>
        <w:tc>
          <w:tcPr>
            <w:tcW w:w="1276" w:type="dxa"/>
            <w:shd w:val="clear" w:color="auto" w:fill="auto"/>
            <w:vAlign w:val="center"/>
          </w:tcPr>
          <w:p w14:paraId="29128D17" w14:textId="77777777" w:rsidR="009B47D1" w:rsidRDefault="009B47D1" w:rsidP="0092092B">
            <w:pPr>
              <w:jc w:val="center"/>
              <w:rPr>
                <w:color w:val="000000"/>
                <w:sz w:val="28"/>
                <w:szCs w:val="28"/>
              </w:rPr>
            </w:pPr>
            <w:r>
              <w:rPr>
                <w:color w:val="000000"/>
                <w:sz w:val="28"/>
                <w:szCs w:val="28"/>
              </w:rPr>
              <w:t>0,23</w:t>
            </w:r>
          </w:p>
        </w:tc>
        <w:tc>
          <w:tcPr>
            <w:tcW w:w="850" w:type="dxa"/>
            <w:shd w:val="clear" w:color="auto" w:fill="auto"/>
            <w:vAlign w:val="center"/>
          </w:tcPr>
          <w:p w14:paraId="47BB7A2E" w14:textId="77777777" w:rsidR="009B47D1" w:rsidRDefault="009B47D1" w:rsidP="0092092B">
            <w:pPr>
              <w:jc w:val="center"/>
              <w:rPr>
                <w:color w:val="000000"/>
                <w:sz w:val="28"/>
                <w:szCs w:val="28"/>
              </w:rPr>
            </w:pPr>
          </w:p>
        </w:tc>
      </w:tr>
      <w:tr w:rsidR="009B47D1" w14:paraId="7D1F82C8" w14:textId="77777777" w:rsidTr="00141556">
        <w:trPr>
          <w:trHeight w:val="456"/>
          <w:jc w:val="center"/>
        </w:trPr>
        <w:tc>
          <w:tcPr>
            <w:tcW w:w="2127" w:type="dxa"/>
            <w:vMerge w:val="restart"/>
            <w:shd w:val="clear" w:color="auto" w:fill="auto"/>
          </w:tcPr>
          <w:p w14:paraId="21453D35" w14:textId="77777777" w:rsidR="009B47D1" w:rsidRDefault="009B47D1" w:rsidP="0092092B">
            <w:pPr>
              <w:rPr>
                <w:color w:val="000000"/>
                <w:sz w:val="28"/>
                <w:szCs w:val="28"/>
              </w:rPr>
            </w:pPr>
            <w:r>
              <w:rPr>
                <w:color w:val="000000"/>
                <w:sz w:val="28"/>
                <w:szCs w:val="28"/>
              </w:rPr>
              <w:t>Мінімізації</w:t>
            </w:r>
          </w:p>
        </w:tc>
        <w:tc>
          <w:tcPr>
            <w:tcW w:w="1276" w:type="dxa"/>
            <w:shd w:val="clear" w:color="auto" w:fill="auto"/>
          </w:tcPr>
          <w:p w14:paraId="7849D7EB" w14:textId="77777777" w:rsidR="009B47D1" w:rsidRDefault="009B47D1" w:rsidP="0092092B">
            <w:pPr>
              <w:rPr>
                <w:color w:val="000000"/>
                <w:sz w:val="28"/>
                <w:szCs w:val="28"/>
              </w:rPr>
            </w:pPr>
            <w:r>
              <w:rPr>
                <w:color w:val="000000"/>
                <w:sz w:val="28"/>
                <w:szCs w:val="28"/>
              </w:rPr>
              <w:t>Дівчата</w:t>
            </w:r>
          </w:p>
        </w:tc>
        <w:tc>
          <w:tcPr>
            <w:tcW w:w="709" w:type="dxa"/>
          </w:tcPr>
          <w:p w14:paraId="43ED3F04" w14:textId="77777777" w:rsidR="009B47D1" w:rsidRDefault="009B47D1" w:rsidP="0092092B">
            <w:pPr>
              <w:jc w:val="center"/>
              <w:rPr>
                <w:color w:val="000000"/>
                <w:sz w:val="28"/>
                <w:szCs w:val="28"/>
              </w:rPr>
            </w:pPr>
            <w:r>
              <w:rPr>
                <w:color w:val="000000"/>
                <w:sz w:val="28"/>
                <w:szCs w:val="28"/>
              </w:rPr>
              <w:t>23</w:t>
            </w:r>
          </w:p>
        </w:tc>
        <w:tc>
          <w:tcPr>
            <w:tcW w:w="850" w:type="dxa"/>
          </w:tcPr>
          <w:p w14:paraId="7F9764F9" w14:textId="77777777" w:rsidR="009B47D1" w:rsidRDefault="009B47D1" w:rsidP="0092092B">
            <w:pPr>
              <w:jc w:val="center"/>
              <w:rPr>
                <w:color w:val="000000"/>
                <w:sz w:val="28"/>
                <w:szCs w:val="28"/>
              </w:rPr>
            </w:pPr>
            <w:r>
              <w:rPr>
                <w:color w:val="000000"/>
                <w:sz w:val="28"/>
                <w:szCs w:val="28"/>
              </w:rPr>
              <w:t>47</w:t>
            </w:r>
          </w:p>
        </w:tc>
        <w:tc>
          <w:tcPr>
            <w:tcW w:w="1276" w:type="dxa"/>
          </w:tcPr>
          <w:p w14:paraId="6E09B391" w14:textId="77777777" w:rsidR="009B47D1" w:rsidRDefault="009B47D1" w:rsidP="0092092B">
            <w:pPr>
              <w:jc w:val="center"/>
              <w:rPr>
                <w:color w:val="000000"/>
                <w:sz w:val="28"/>
                <w:szCs w:val="28"/>
              </w:rPr>
            </w:pPr>
            <w:r>
              <w:rPr>
                <w:color w:val="000000"/>
                <w:sz w:val="28"/>
                <w:szCs w:val="28"/>
              </w:rPr>
              <w:t>38</w:t>
            </w:r>
          </w:p>
        </w:tc>
        <w:tc>
          <w:tcPr>
            <w:tcW w:w="1276" w:type="dxa"/>
            <w:shd w:val="clear" w:color="auto" w:fill="auto"/>
            <w:vAlign w:val="center"/>
          </w:tcPr>
          <w:p w14:paraId="053ABF7C" w14:textId="77777777" w:rsidR="009B47D1" w:rsidRDefault="009B47D1" w:rsidP="0092092B">
            <w:pPr>
              <w:jc w:val="center"/>
              <w:rPr>
                <w:color w:val="000000"/>
                <w:sz w:val="28"/>
                <w:szCs w:val="28"/>
              </w:rPr>
            </w:pPr>
            <w:r>
              <w:rPr>
                <w:color w:val="000000"/>
                <w:sz w:val="28"/>
                <w:szCs w:val="28"/>
              </w:rPr>
              <w:t>36,28</w:t>
            </w:r>
          </w:p>
        </w:tc>
        <w:tc>
          <w:tcPr>
            <w:tcW w:w="1134" w:type="dxa"/>
            <w:shd w:val="clear" w:color="auto" w:fill="auto"/>
            <w:vAlign w:val="center"/>
          </w:tcPr>
          <w:p w14:paraId="39D0AAA0" w14:textId="77777777" w:rsidR="009B47D1" w:rsidRDefault="009B47D1" w:rsidP="0092092B">
            <w:pPr>
              <w:jc w:val="center"/>
              <w:rPr>
                <w:color w:val="000000"/>
                <w:sz w:val="28"/>
                <w:szCs w:val="28"/>
              </w:rPr>
            </w:pPr>
            <w:r>
              <w:rPr>
                <w:color w:val="000000"/>
                <w:sz w:val="28"/>
                <w:szCs w:val="28"/>
              </w:rPr>
              <w:t>7,02</w:t>
            </w:r>
          </w:p>
        </w:tc>
        <w:tc>
          <w:tcPr>
            <w:tcW w:w="1276" w:type="dxa"/>
            <w:shd w:val="clear" w:color="auto" w:fill="auto"/>
            <w:vAlign w:val="center"/>
          </w:tcPr>
          <w:p w14:paraId="152E86E8" w14:textId="77777777" w:rsidR="009B47D1" w:rsidRDefault="009B47D1" w:rsidP="0092092B">
            <w:pPr>
              <w:jc w:val="center"/>
              <w:rPr>
                <w:color w:val="000000"/>
                <w:sz w:val="28"/>
                <w:szCs w:val="28"/>
              </w:rPr>
            </w:pPr>
            <w:r>
              <w:rPr>
                <w:color w:val="000000"/>
                <w:sz w:val="28"/>
                <w:szCs w:val="28"/>
              </w:rPr>
              <w:t>0,19</w:t>
            </w:r>
          </w:p>
        </w:tc>
        <w:tc>
          <w:tcPr>
            <w:tcW w:w="850" w:type="dxa"/>
            <w:shd w:val="clear" w:color="auto" w:fill="auto"/>
            <w:vAlign w:val="center"/>
          </w:tcPr>
          <w:p w14:paraId="34FA3066" w14:textId="77777777" w:rsidR="009B47D1" w:rsidRDefault="009B47D1" w:rsidP="0092092B">
            <w:pPr>
              <w:jc w:val="center"/>
              <w:rPr>
                <w:color w:val="000000"/>
                <w:sz w:val="28"/>
                <w:szCs w:val="28"/>
              </w:rPr>
            </w:pPr>
            <w:r>
              <w:rPr>
                <w:color w:val="000000"/>
                <w:sz w:val="28"/>
                <w:szCs w:val="28"/>
              </w:rPr>
              <w:t>1,1</w:t>
            </w:r>
          </w:p>
        </w:tc>
      </w:tr>
      <w:tr w:rsidR="009B47D1" w14:paraId="085A8E4C" w14:textId="77777777" w:rsidTr="00141556">
        <w:trPr>
          <w:trHeight w:val="511"/>
          <w:jc w:val="center"/>
        </w:trPr>
        <w:tc>
          <w:tcPr>
            <w:tcW w:w="2127" w:type="dxa"/>
            <w:vMerge/>
            <w:shd w:val="clear" w:color="auto" w:fill="auto"/>
          </w:tcPr>
          <w:p w14:paraId="3CE928AB" w14:textId="77777777" w:rsidR="009B47D1" w:rsidRDefault="009B47D1" w:rsidP="0092092B">
            <w:pPr>
              <w:widowControl w:val="0"/>
              <w:pBdr>
                <w:top w:val="nil"/>
                <w:left w:val="nil"/>
                <w:bottom w:val="nil"/>
                <w:right w:val="nil"/>
                <w:between w:val="nil"/>
              </w:pBdr>
              <w:spacing w:line="276" w:lineRule="auto"/>
              <w:jc w:val="left"/>
              <w:rPr>
                <w:color w:val="000000"/>
                <w:sz w:val="28"/>
                <w:szCs w:val="28"/>
              </w:rPr>
            </w:pPr>
          </w:p>
        </w:tc>
        <w:tc>
          <w:tcPr>
            <w:tcW w:w="1276" w:type="dxa"/>
            <w:shd w:val="clear" w:color="auto" w:fill="auto"/>
          </w:tcPr>
          <w:p w14:paraId="57CA0541" w14:textId="77777777" w:rsidR="009B47D1" w:rsidRDefault="009B47D1" w:rsidP="0092092B">
            <w:pPr>
              <w:rPr>
                <w:color w:val="000000"/>
                <w:sz w:val="28"/>
                <w:szCs w:val="28"/>
              </w:rPr>
            </w:pPr>
            <w:r>
              <w:rPr>
                <w:color w:val="000000"/>
                <w:sz w:val="28"/>
                <w:szCs w:val="28"/>
              </w:rPr>
              <w:t>Хлопці</w:t>
            </w:r>
          </w:p>
        </w:tc>
        <w:tc>
          <w:tcPr>
            <w:tcW w:w="709" w:type="dxa"/>
          </w:tcPr>
          <w:p w14:paraId="7C388658" w14:textId="77777777" w:rsidR="009B47D1" w:rsidRDefault="009B47D1" w:rsidP="0092092B">
            <w:pPr>
              <w:jc w:val="center"/>
              <w:rPr>
                <w:color w:val="000000"/>
                <w:sz w:val="28"/>
                <w:szCs w:val="28"/>
              </w:rPr>
            </w:pPr>
            <w:r>
              <w:rPr>
                <w:color w:val="000000"/>
                <w:sz w:val="28"/>
                <w:szCs w:val="28"/>
              </w:rPr>
              <w:t>26</w:t>
            </w:r>
          </w:p>
        </w:tc>
        <w:tc>
          <w:tcPr>
            <w:tcW w:w="850" w:type="dxa"/>
          </w:tcPr>
          <w:p w14:paraId="1F86E837" w14:textId="77777777" w:rsidR="009B47D1" w:rsidRDefault="009B47D1" w:rsidP="0092092B">
            <w:pPr>
              <w:jc w:val="center"/>
              <w:rPr>
                <w:color w:val="000000"/>
                <w:sz w:val="28"/>
                <w:szCs w:val="28"/>
              </w:rPr>
            </w:pPr>
            <w:r>
              <w:rPr>
                <w:color w:val="000000"/>
                <w:sz w:val="28"/>
                <w:szCs w:val="28"/>
              </w:rPr>
              <w:t>54</w:t>
            </w:r>
          </w:p>
        </w:tc>
        <w:tc>
          <w:tcPr>
            <w:tcW w:w="1276" w:type="dxa"/>
          </w:tcPr>
          <w:p w14:paraId="15873E68" w14:textId="77777777" w:rsidR="009B47D1" w:rsidRDefault="009B47D1" w:rsidP="0092092B">
            <w:pPr>
              <w:jc w:val="center"/>
              <w:rPr>
                <w:color w:val="000000"/>
                <w:sz w:val="28"/>
                <w:szCs w:val="28"/>
              </w:rPr>
            </w:pPr>
            <w:r>
              <w:rPr>
                <w:color w:val="000000"/>
                <w:sz w:val="28"/>
                <w:szCs w:val="28"/>
              </w:rPr>
              <w:t>37</w:t>
            </w:r>
          </w:p>
        </w:tc>
        <w:tc>
          <w:tcPr>
            <w:tcW w:w="1276" w:type="dxa"/>
            <w:shd w:val="clear" w:color="auto" w:fill="auto"/>
            <w:vAlign w:val="center"/>
          </w:tcPr>
          <w:p w14:paraId="0071C6A5" w14:textId="77777777" w:rsidR="009B47D1" w:rsidRDefault="009B47D1" w:rsidP="0092092B">
            <w:pPr>
              <w:jc w:val="center"/>
              <w:rPr>
                <w:color w:val="000000"/>
                <w:sz w:val="28"/>
                <w:szCs w:val="28"/>
              </w:rPr>
            </w:pPr>
            <w:r>
              <w:rPr>
                <w:color w:val="000000"/>
                <w:sz w:val="28"/>
                <w:szCs w:val="28"/>
              </w:rPr>
              <w:t>36,45</w:t>
            </w:r>
          </w:p>
        </w:tc>
        <w:tc>
          <w:tcPr>
            <w:tcW w:w="1134" w:type="dxa"/>
            <w:shd w:val="clear" w:color="auto" w:fill="auto"/>
            <w:vAlign w:val="center"/>
          </w:tcPr>
          <w:p w14:paraId="27DE5786" w14:textId="77777777" w:rsidR="009B47D1" w:rsidRDefault="009B47D1" w:rsidP="0092092B">
            <w:pPr>
              <w:jc w:val="center"/>
              <w:rPr>
                <w:color w:val="000000"/>
                <w:sz w:val="28"/>
                <w:szCs w:val="28"/>
              </w:rPr>
            </w:pPr>
            <w:r>
              <w:rPr>
                <w:color w:val="000000"/>
                <w:sz w:val="28"/>
                <w:szCs w:val="28"/>
              </w:rPr>
              <w:t>8,25</w:t>
            </w:r>
          </w:p>
        </w:tc>
        <w:tc>
          <w:tcPr>
            <w:tcW w:w="1276" w:type="dxa"/>
            <w:shd w:val="clear" w:color="auto" w:fill="auto"/>
            <w:vAlign w:val="center"/>
          </w:tcPr>
          <w:p w14:paraId="17D07046" w14:textId="77777777" w:rsidR="009B47D1" w:rsidRDefault="009B47D1" w:rsidP="0092092B">
            <w:pPr>
              <w:jc w:val="center"/>
              <w:rPr>
                <w:color w:val="000000"/>
                <w:sz w:val="28"/>
                <w:szCs w:val="28"/>
              </w:rPr>
            </w:pPr>
            <w:r>
              <w:rPr>
                <w:color w:val="000000"/>
                <w:sz w:val="28"/>
                <w:szCs w:val="28"/>
              </w:rPr>
              <w:t>0,23</w:t>
            </w:r>
          </w:p>
        </w:tc>
        <w:tc>
          <w:tcPr>
            <w:tcW w:w="850" w:type="dxa"/>
            <w:shd w:val="clear" w:color="auto" w:fill="auto"/>
            <w:vAlign w:val="center"/>
          </w:tcPr>
          <w:p w14:paraId="326FDC13" w14:textId="77777777" w:rsidR="009B47D1" w:rsidRDefault="009B47D1" w:rsidP="0092092B">
            <w:pPr>
              <w:jc w:val="center"/>
              <w:rPr>
                <w:color w:val="000000"/>
                <w:sz w:val="28"/>
                <w:szCs w:val="28"/>
              </w:rPr>
            </w:pPr>
          </w:p>
        </w:tc>
      </w:tr>
    </w:tbl>
    <w:p w14:paraId="6E8F294B" w14:textId="77777777" w:rsidR="009B47D1" w:rsidRPr="00D92FE0" w:rsidRDefault="009B47D1" w:rsidP="009B47D1">
      <w:pPr>
        <w:spacing w:line="360" w:lineRule="auto"/>
        <w:jc w:val="left"/>
        <w:rPr>
          <w:b/>
          <w:bCs/>
          <w:sz w:val="28"/>
          <w:szCs w:val="28"/>
        </w:rPr>
      </w:pPr>
    </w:p>
    <w:sectPr w:rsidR="009B47D1" w:rsidRPr="00D92FE0">
      <w:headerReference w:type="default" r:id="rId30"/>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925530" w14:textId="77777777" w:rsidR="008A2DFD" w:rsidRDefault="008A2DFD">
      <w:r>
        <w:separator/>
      </w:r>
    </w:p>
  </w:endnote>
  <w:endnote w:type="continuationSeparator" w:id="0">
    <w:p w14:paraId="4A33DF9E" w14:textId="77777777" w:rsidR="008A2DFD" w:rsidRDefault="008A2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8762A6" w14:textId="77777777" w:rsidR="008A2DFD" w:rsidRDefault="008A2DFD">
      <w:r>
        <w:separator/>
      </w:r>
    </w:p>
  </w:footnote>
  <w:footnote w:type="continuationSeparator" w:id="0">
    <w:p w14:paraId="616E5623" w14:textId="77777777" w:rsidR="008A2DFD" w:rsidRDefault="008A2D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78D" w14:textId="068BF958" w:rsidR="003A3E41" w:rsidRDefault="004A258A">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sidR="003B6053">
      <w:rPr>
        <w:noProof/>
        <w:color w:val="000000"/>
      </w:rPr>
      <w:t>87</w:t>
    </w:r>
    <w:r>
      <w:rPr>
        <w:color w:val="000000"/>
      </w:rPr>
      <w:fldChar w:fldCharType="end"/>
    </w:r>
  </w:p>
  <w:p w14:paraId="0000078E" w14:textId="77777777" w:rsidR="003A3E41" w:rsidRDefault="003A3E41">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1A7E"/>
    <w:multiLevelType w:val="multilevel"/>
    <w:tmpl w:val="08E6BA5E"/>
    <w:lvl w:ilvl="0">
      <w:start w:val="1"/>
      <w:numFmt w:val="decimal"/>
      <w:lvlText w:val="%1."/>
      <w:lvlJc w:val="left"/>
      <w:pPr>
        <w:ind w:left="502" w:hanging="360"/>
      </w:pPr>
      <w:rPr>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02522B71"/>
    <w:multiLevelType w:val="hybridMultilevel"/>
    <w:tmpl w:val="9BBACDDC"/>
    <w:lvl w:ilvl="0" w:tplc="99524342">
      <w:start w:val="1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661787F"/>
    <w:multiLevelType w:val="multilevel"/>
    <w:tmpl w:val="CE9819C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
    <w:nsid w:val="0DA81341"/>
    <w:multiLevelType w:val="multilevel"/>
    <w:tmpl w:val="D2FED57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nsid w:val="10596BE9"/>
    <w:multiLevelType w:val="multilevel"/>
    <w:tmpl w:val="1A06AC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156A308B"/>
    <w:multiLevelType w:val="multilevel"/>
    <w:tmpl w:val="135C321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
    <w:nsid w:val="2B0B731C"/>
    <w:multiLevelType w:val="multilevel"/>
    <w:tmpl w:val="A54023D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7">
    <w:nsid w:val="2ECC72E9"/>
    <w:multiLevelType w:val="multilevel"/>
    <w:tmpl w:val="5C3A76F4"/>
    <w:lvl w:ilvl="0">
      <w:start w:val="1"/>
      <w:numFmt w:val="bullet"/>
      <w:lvlText w:val="●"/>
      <w:lvlJc w:val="left"/>
      <w:pPr>
        <w:ind w:left="1425" w:hanging="360"/>
      </w:pPr>
      <w:rPr>
        <w:rFonts w:ascii="Noto Sans Symbols" w:eastAsia="Noto Sans Symbols" w:hAnsi="Noto Sans Symbols" w:cs="Noto Sans Symbols"/>
      </w:rPr>
    </w:lvl>
    <w:lvl w:ilvl="1">
      <w:start w:val="1"/>
      <w:numFmt w:val="bullet"/>
      <w:lvlText w:val="o"/>
      <w:lvlJc w:val="left"/>
      <w:pPr>
        <w:ind w:left="2145" w:hanging="360"/>
      </w:pPr>
      <w:rPr>
        <w:rFonts w:ascii="Courier New" w:eastAsia="Courier New" w:hAnsi="Courier New" w:cs="Courier New"/>
      </w:rPr>
    </w:lvl>
    <w:lvl w:ilvl="2">
      <w:start w:val="1"/>
      <w:numFmt w:val="bullet"/>
      <w:lvlText w:val="▪"/>
      <w:lvlJc w:val="left"/>
      <w:pPr>
        <w:ind w:left="2865" w:hanging="360"/>
      </w:pPr>
      <w:rPr>
        <w:rFonts w:ascii="Noto Sans Symbols" w:eastAsia="Noto Sans Symbols" w:hAnsi="Noto Sans Symbols" w:cs="Noto Sans Symbols"/>
      </w:rPr>
    </w:lvl>
    <w:lvl w:ilvl="3">
      <w:start w:val="1"/>
      <w:numFmt w:val="bullet"/>
      <w:lvlText w:val="●"/>
      <w:lvlJc w:val="left"/>
      <w:pPr>
        <w:ind w:left="3585" w:hanging="360"/>
      </w:pPr>
      <w:rPr>
        <w:rFonts w:ascii="Noto Sans Symbols" w:eastAsia="Noto Sans Symbols" w:hAnsi="Noto Sans Symbols" w:cs="Noto Sans Symbols"/>
      </w:rPr>
    </w:lvl>
    <w:lvl w:ilvl="4">
      <w:start w:val="1"/>
      <w:numFmt w:val="bullet"/>
      <w:lvlText w:val="o"/>
      <w:lvlJc w:val="left"/>
      <w:pPr>
        <w:ind w:left="4305" w:hanging="360"/>
      </w:pPr>
      <w:rPr>
        <w:rFonts w:ascii="Courier New" w:eastAsia="Courier New" w:hAnsi="Courier New" w:cs="Courier New"/>
      </w:rPr>
    </w:lvl>
    <w:lvl w:ilvl="5">
      <w:start w:val="1"/>
      <w:numFmt w:val="bullet"/>
      <w:lvlText w:val="▪"/>
      <w:lvlJc w:val="left"/>
      <w:pPr>
        <w:ind w:left="5025" w:hanging="360"/>
      </w:pPr>
      <w:rPr>
        <w:rFonts w:ascii="Noto Sans Symbols" w:eastAsia="Noto Sans Symbols" w:hAnsi="Noto Sans Symbols" w:cs="Noto Sans Symbols"/>
      </w:rPr>
    </w:lvl>
    <w:lvl w:ilvl="6">
      <w:start w:val="1"/>
      <w:numFmt w:val="bullet"/>
      <w:lvlText w:val="●"/>
      <w:lvlJc w:val="left"/>
      <w:pPr>
        <w:ind w:left="5745" w:hanging="360"/>
      </w:pPr>
      <w:rPr>
        <w:rFonts w:ascii="Noto Sans Symbols" w:eastAsia="Noto Sans Symbols" w:hAnsi="Noto Sans Symbols" w:cs="Noto Sans Symbols"/>
      </w:rPr>
    </w:lvl>
    <w:lvl w:ilvl="7">
      <w:start w:val="1"/>
      <w:numFmt w:val="bullet"/>
      <w:lvlText w:val="o"/>
      <w:lvlJc w:val="left"/>
      <w:pPr>
        <w:ind w:left="6465" w:hanging="360"/>
      </w:pPr>
      <w:rPr>
        <w:rFonts w:ascii="Courier New" w:eastAsia="Courier New" w:hAnsi="Courier New" w:cs="Courier New"/>
      </w:rPr>
    </w:lvl>
    <w:lvl w:ilvl="8">
      <w:start w:val="1"/>
      <w:numFmt w:val="bullet"/>
      <w:lvlText w:val="▪"/>
      <w:lvlJc w:val="left"/>
      <w:pPr>
        <w:ind w:left="7185" w:hanging="360"/>
      </w:pPr>
      <w:rPr>
        <w:rFonts w:ascii="Noto Sans Symbols" w:eastAsia="Noto Sans Symbols" w:hAnsi="Noto Sans Symbols" w:cs="Noto Sans Symbols"/>
      </w:rPr>
    </w:lvl>
  </w:abstractNum>
  <w:abstractNum w:abstractNumId="8">
    <w:nsid w:val="2FDD6D28"/>
    <w:multiLevelType w:val="multilevel"/>
    <w:tmpl w:val="B0EA94C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nsid w:val="310602F0"/>
    <w:multiLevelType w:val="multilevel"/>
    <w:tmpl w:val="E26023C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
    <w:nsid w:val="3A5804FE"/>
    <w:multiLevelType w:val="multilevel"/>
    <w:tmpl w:val="5CB297C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1">
    <w:nsid w:val="44EA7E32"/>
    <w:multiLevelType w:val="multilevel"/>
    <w:tmpl w:val="3F6A4AC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51334E82"/>
    <w:multiLevelType w:val="multilevel"/>
    <w:tmpl w:val="11C6286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3">
    <w:nsid w:val="545510FF"/>
    <w:multiLevelType w:val="multilevel"/>
    <w:tmpl w:val="7CB25C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56682648"/>
    <w:multiLevelType w:val="multilevel"/>
    <w:tmpl w:val="9480A1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59BE1629"/>
    <w:multiLevelType w:val="multilevel"/>
    <w:tmpl w:val="930CAEC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nsid w:val="5A732E84"/>
    <w:multiLevelType w:val="multilevel"/>
    <w:tmpl w:val="8C4A7042"/>
    <w:lvl w:ilvl="0">
      <w:start w:val="1"/>
      <w:numFmt w:val="bullet"/>
      <w:lvlText w:val="●"/>
      <w:lvlJc w:val="left"/>
      <w:pPr>
        <w:ind w:left="1575" w:hanging="360"/>
      </w:pPr>
      <w:rPr>
        <w:rFonts w:ascii="Noto Sans Symbols" w:eastAsia="Noto Sans Symbols" w:hAnsi="Noto Sans Symbols" w:cs="Noto Sans Symbols"/>
      </w:rPr>
    </w:lvl>
    <w:lvl w:ilvl="1">
      <w:start w:val="1"/>
      <w:numFmt w:val="bullet"/>
      <w:lvlText w:val="o"/>
      <w:lvlJc w:val="left"/>
      <w:pPr>
        <w:ind w:left="2295" w:hanging="360"/>
      </w:pPr>
      <w:rPr>
        <w:rFonts w:ascii="Courier New" w:eastAsia="Courier New" w:hAnsi="Courier New" w:cs="Courier New"/>
      </w:rPr>
    </w:lvl>
    <w:lvl w:ilvl="2">
      <w:start w:val="1"/>
      <w:numFmt w:val="bullet"/>
      <w:lvlText w:val="▪"/>
      <w:lvlJc w:val="left"/>
      <w:pPr>
        <w:ind w:left="3015" w:hanging="360"/>
      </w:pPr>
      <w:rPr>
        <w:rFonts w:ascii="Noto Sans Symbols" w:eastAsia="Noto Sans Symbols" w:hAnsi="Noto Sans Symbols" w:cs="Noto Sans Symbols"/>
      </w:rPr>
    </w:lvl>
    <w:lvl w:ilvl="3">
      <w:start w:val="1"/>
      <w:numFmt w:val="bullet"/>
      <w:lvlText w:val="●"/>
      <w:lvlJc w:val="left"/>
      <w:pPr>
        <w:ind w:left="3735" w:hanging="360"/>
      </w:pPr>
      <w:rPr>
        <w:rFonts w:ascii="Noto Sans Symbols" w:eastAsia="Noto Sans Symbols" w:hAnsi="Noto Sans Symbols" w:cs="Noto Sans Symbols"/>
      </w:rPr>
    </w:lvl>
    <w:lvl w:ilvl="4">
      <w:start w:val="1"/>
      <w:numFmt w:val="bullet"/>
      <w:lvlText w:val="o"/>
      <w:lvlJc w:val="left"/>
      <w:pPr>
        <w:ind w:left="4455" w:hanging="360"/>
      </w:pPr>
      <w:rPr>
        <w:rFonts w:ascii="Courier New" w:eastAsia="Courier New" w:hAnsi="Courier New" w:cs="Courier New"/>
      </w:rPr>
    </w:lvl>
    <w:lvl w:ilvl="5">
      <w:start w:val="1"/>
      <w:numFmt w:val="bullet"/>
      <w:lvlText w:val="▪"/>
      <w:lvlJc w:val="left"/>
      <w:pPr>
        <w:ind w:left="5175" w:hanging="360"/>
      </w:pPr>
      <w:rPr>
        <w:rFonts w:ascii="Noto Sans Symbols" w:eastAsia="Noto Sans Symbols" w:hAnsi="Noto Sans Symbols" w:cs="Noto Sans Symbols"/>
      </w:rPr>
    </w:lvl>
    <w:lvl w:ilvl="6">
      <w:start w:val="1"/>
      <w:numFmt w:val="bullet"/>
      <w:lvlText w:val="●"/>
      <w:lvlJc w:val="left"/>
      <w:pPr>
        <w:ind w:left="5895" w:hanging="360"/>
      </w:pPr>
      <w:rPr>
        <w:rFonts w:ascii="Noto Sans Symbols" w:eastAsia="Noto Sans Symbols" w:hAnsi="Noto Sans Symbols" w:cs="Noto Sans Symbols"/>
      </w:rPr>
    </w:lvl>
    <w:lvl w:ilvl="7">
      <w:start w:val="1"/>
      <w:numFmt w:val="bullet"/>
      <w:lvlText w:val="o"/>
      <w:lvlJc w:val="left"/>
      <w:pPr>
        <w:ind w:left="6615" w:hanging="360"/>
      </w:pPr>
      <w:rPr>
        <w:rFonts w:ascii="Courier New" w:eastAsia="Courier New" w:hAnsi="Courier New" w:cs="Courier New"/>
      </w:rPr>
    </w:lvl>
    <w:lvl w:ilvl="8">
      <w:start w:val="1"/>
      <w:numFmt w:val="bullet"/>
      <w:lvlText w:val="▪"/>
      <w:lvlJc w:val="left"/>
      <w:pPr>
        <w:ind w:left="7335" w:hanging="360"/>
      </w:pPr>
      <w:rPr>
        <w:rFonts w:ascii="Noto Sans Symbols" w:eastAsia="Noto Sans Symbols" w:hAnsi="Noto Sans Symbols" w:cs="Noto Sans Symbols"/>
      </w:rPr>
    </w:lvl>
  </w:abstractNum>
  <w:abstractNum w:abstractNumId="17">
    <w:nsid w:val="5C2531F6"/>
    <w:multiLevelType w:val="multilevel"/>
    <w:tmpl w:val="C1AC7DC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8">
    <w:nsid w:val="5FA03D6E"/>
    <w:multiLevelType w:val="multilevel"/>
    <w:tmpl w:val="E562A7B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9">
    <w:nsid w:val="698E27ED"/>
    <w:multiLevelType w:val="multilevel"/>
    <w:tmpl w:val="C988178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6"/>
  </w:num>
  <w:num w:numId="2">
    <w:abstractNumId w:val="13"/>
  </w:num>
  <w:num w:numId="3">
    <w:abstractNumId w:val="18"/>
  </w:num>
  <w:num w:numId="4">
    <w:abstractNumId w:val="9"/>
  </w:num>
  <w:num w:numId="5">
    <w:abstractNumId w:val="8"/>
  </w:num>
  <w:num w:numId="6">
    <w:abstractNumId w:val="15"/>
  </w:num>
  <w:num w:numId="7">
    <w:abstractNumId w:val="3"/>
  </w:num>
  <w:num w:numId="8">
    <w:abstractNumId w:val="16"/>
  </w:num>
  <w:num w:numId="9">
    <w:abstractNumId w:val="19"/>
  </w:num>
  <w:num w:numId="10">
    <w:abstractNumId w:val="0"/>
  </w:num>
  <w:num w:numId="11">
    <w:abstractNumId w:val="7"/>
  </w:num>
  <w:num w:numId="12">
    <w:abstractNumId w:val="11"/>
  </w:num>
  <w:num w:numId="13">
    <w:abstractNumId w:val="4"/>
  </w:num>
  <w:num w:numId="14">
    <w:abstractNumId w:val="14"/>
  </w:num>
  <w:num w:numId="15">
    <w:abstractNumId w:val="5"/>
  </w:num>
  <w:num w:numId="16">
    <w:abstractNumId w:val="12"/>
  </w:num>
  <w:num w:numId="17">
    <w:abstractNumId w:val="2"/>
  </w:num>
  <w:num w:numId="18">
    <w:abstractNumId w:val="17"/>
  </w:num>
  <w:num w:numId="19">
    <w:abstractNumId w:val="10"/>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E41"/>
    <w:rsid w:val="00017C14"/>
    <w:rsid w:val="00041872"/>
    <w:rsid w:val="0005029C"/>
    <w:rsid w:val="00070249"/>
    <w:rsid w:val="000A344A"/>
    <w:rsid w:val="000B651E"/>
    <w:rsid w:val="00126D51"/>
    <w:rsid w:val="00141556"/>
    <w:rsid w:val="00171A8A"/>
    <w:rsid w:val="001824B1"/>
    <w:rsid w:val="001A4138"/>
    <w:rsid w:val="001E3809"/>
    <w:rsid w:val="00211418"/>
    <w:rsid w:val="002574DC"/>
    <w:rsid w:val="00262AB5"/>
    <w:rsid w:val="002D2EE6"/>
    <w:rsid w:val="002E4F65"/>
    <w:rsid w:val="0032333B"/>
    <w:rsid w:val="003925A5"/>
    <w:rsid w:val="003937C2"/>
    <w:rsid w:val="003A3E41"/>
    <w:rsid w:val="003B5375"/>
    <w:rsid w:val="003B6053"/>
    <w:rsid w:val="003D08B1"/>
    <w:rsid w:val="00416136"/>
    <w:rsid w:val="0042600F"/>
    <w:rsid w:val="004572E7"/>
    <w:rsid w:val="00457C1B"/>
    <w:rsid w:val="00486294"/>
    <w:rsid w:val="004A1903"/>
    <w:rsid w:val="004A258A"/>
    <w:rsid w:val="004B74CA"/>
    <w:rsid w:val="004E7200"/>
    <w:rsid w:val="004F3138"/>
    <w:rsid w:val="004F6E98"/>
    <w:rsid w:val="005034D3"/>
    <w:rsid w:val="005632BA"/>
    <w:rsid w:val="0057350E"/>
    <w:rsid w:val="0057509E"/>
    <w:rsid w:val="005D7E71"/>
    <w:rsid w:val="006316B2"/>
    <w:rsid w:val="00655FFE"/>
    <w:rsid w:val="00687259"/>
    <w:rsid w:val="006F7EA2"/>
    <w:rsid w:val="00721963"/>
    <w:rsid w:val="00766B23"/>
    <w:rsid w:val="007727FD"/>
    <w:rsid w:val="007B2D79"/>
    <w:rsid w:val="007B7E91"/>
    <w:rsid w:val="00836892"/>
    <w:rsid w:val="008A2DFD"/>
    <w:rsid w:val="008A3AF2"/>
    <w:rsid w:val="008B7406"/>
    <w:rsid w:val="008F0091"/>
    <w:rsid w:val="009105F2"/>
    <w:rsid w:val="009305C7"/>
    <w:rsid w:val="009678B6"/>
    <w:rsid w:val="009708D1"/>
    <w:rsid w:val="00972C69"/>
    <w:rsid w:val="00997564"/>
    <w:rsid w:val="00997F40"/>
    <w:rsid w:val="009B47D1"/>
    <w:rsid w:val="009B5EA5"/>
    <w:rsid w:val="009E0923"/>
    <w:rsid w:val="009F153D"/>
    <w:rsid w:val="00A2400B"/>
    <w:rsid w:val="00A40D2D"/>
    <w:rsid w:val="00A421F5"/>
    <w:rsid w:val="00A53D42"/>
    <w:rsid w:val="00A665CB"/>
    <w:rsid w:val="00A77FCB"/>
    <w:rsid w:val="00AF50D3"/>
    <w:rsid w:val="00B04859"/>
    <w:rsid w:val="00B15454"/>
    <w:rsid w:val="00B62216"/>
    <w:rsid w:val="00B7175F"/>
    <w:rsid w:val="00B7700D"/>
    <w:rsid w:val="00BA579C"/>
    <w:rsid w:val="00BB5FB0"/>
    <w:rsid w:val="00BD067F"/>
    <w:rsid w:val="00BE6A8C"/>
    <w:rsid w:val="00C05091"/>
    <w:rsid w:val="00C32869"/>
    <w:rsid w:val="00C44348"/>
    <w:rsid w:val="00C63709"/>
    <w:rsid w:val="00C73911"/>
    <w:rsid w:val="00CA7657"/>
    <w:rsid w:val="00D35C1D"/>
    <w:rsid w:val="00D466B1"/>
    <w:rsid w:val="00D92FE0"/>
    <w:rsid w:val="00DA0624"/>
    <w:rsid w:val="00DC39C0"/>
    <w:rsid w:val="00DD3256"/>
    <w:rsid w:val="00DF55AF"/>
    <w:rsid w:val="00E35401"/>
    <w:rsid w:val="00EB2355"/>
    <w:rsid w:val="00ED0A9D"/>
    <w:rsid w:val="00ED69D5"/>
    <w:rsid w:val="00EF1EB8"/>
    <w:rsid w:val="00EF29B1"/>
    <w:rsid w:val="00F35A4B"/>
    <w:rsid w:val="00F50413"/>
    <w:rsid w:val="00F6377B"/>
    <w:rsid w:val="00F65F70"/>
    <w:rsid w:val="00F72B4B"/>
    <w:rsid w:val="00F846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E3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47D1"/>
  </w:style>
  <w:style w:type="paragraph" w:styleId="1">
    <w:name w:val="heading 1"/>
    <w:basedOn w:val="a"/>
    <w:next w:val="a"/>
    <w:uiPriority w:val="9"/>
    <w:qFormat/>
    <w:pPr>
      <w:keepNext/>
      <w:keepLines/>
      <w:spacing w:before="480" w:after="120" w:line="259" w:lineRule="auto"/>
      <w:ind w:firstLine="709"/>
      <w:jc w:val="left"/>
      <w:outlineLvl w:val="0"/>
    </w:pPr>
    <w:rPr>
      <w:rFonts w:ascii="Calibri" w:eastAsia="Calibri" w:hAnsi="Calibri" w:cs="Calibri"/>
      <w:b/>
      <w:sz w:val="48"/>
      <w:szCs w:val="48"/>
    </w:rPr>
  </w:style>
  <w:style w:type="paragraph" w:styleId="2">
    <w:name w:val="heading 2"/>
    <w:basedOn w:val="a"/>
    <w:next w:val="a"/>
    <w:uiPriority w:val="9"/>
    <w:semiHidden/>
    <w:unhideWhenUsed/>
    <w:qFormat/>
    <w:pPr>
      <w:keepNext/>
      <w:keepLines/>
      <w:spacing w:before="360" w:after="80" w:line="259" w:lineRule="auto"/>
      <w:ind w:firstLine="709"/>
      <w:jc w:val="left"/>
      <w:outlineLvl w:val="1"/>
    </w:pPr>
    <w:rPr>
      <w:rFonts w:ascii="Calibri" w:eastAsia="Calibri" w:hAnsi="Calibri" w:cs="Calibri"/>
      <w:b/>
      <w:sz w:val="36"/>
      <w:szCs w:val="36"/>
    </w:rPr>
  </w:style>
  <w:style w:type="paragraph" w:styleId="3">
    <w:name w:val="heading 3"/>
    <w:basedOn w:val="a"/>
    <w:next w:val="a"/>
    <w:uiPriority w:val="9"/>
    <w:semiHidden/>
    <w:unhideWhenUsed/>
    <w:qFormat/>
    <w:pPr>
      <w:keepNext/>
      <w:keepLines/>
      <w:spacing w:before="280" w:after="80" w:line="259" w:lineRule="auto"/>
      <w:ind w:firstLine="709"/>
      <w:jc w:val="left"/>
      <w:outlineLvl w:val="2"/>
    </w:pPr>
    <w:rPr>
      <w:rFonts w:ascii="Calibri" w:eastAsia="Calibri" w:hAnsi="Calibri" w:cs="Calibri"/>
      <w:b/>
      <w:sz w:val="28"/>
      <w:szCs w:val="28"/>
    </w:rPr>
  </w:style>
  <w:style w:type="paragraph" w:styleId="4">
    <w:name w:val="heading 4"/>
    <w:basedOn w:val="a"/>
    <w:next w:val="a"/>
    <w:uiPriority w:val="9"/>
    <w:semiHidden/>
    <w:unhideWhenUsed/>
    <w:qFormat/>
    <w:pPr>
      <w:keepNext/>
      <w:keepLines/>
      <w:spacing w:before="240" w:after="40" w:line="259" w:lineRule="auto"/>
      <w:ind w:firstLine="709"/>
      <w:jc w:val="left"/>
      <w:outlineLvl w:val="3"/>
    </w:pPr>
    <w:rPr>
      <w:rFonts w:ascii="Calibri" w:eastAsia="Calibri" w:hAnsi="Calibri" w:cs="Calibri"/>
      <w:b/>
    </w:rPr>
  </w:style>
  <w:style w:type="paragraph" w:styleId="5">
    <w:name w:val="heading 5"/>
    <w:basedOn w:val="a"/>
    <w:next w:val="a"/>
    <w:uiPriority w:val="9"/>
    <w:semiHidden/>
    <w:unhideWhenUsed/>
    <w:qFormat/>
    <w:pPr>
      <w:keepNext/>
      <w:keepLines/>
      <w:spacing w:before="220" w:after="40" w:line="259" w:lineRule="auto"/>
      <w:ind w:firstLine="709"/>
      <w:jc w:val="left"/>
      <w:outlineLvl w:val="4"/>
    </w:pPr>
    <w:rPr>
      <w:rFonts w:ascii="Calibri" w:eastAsia="Calibri" w:hAnsi="Calibri" w:cs="Calibri"/>
      <w:b/>
      <w:sz w:val="22"/>
      <w:szCs w:val="22"/>
    </w:rPr>
  </w:style>
  <w:style w:type="paragraph" w:styleId="6">
    <w:name w:val="heading 6"/>
    <w:basedOn w:val="a"/>
    <w:next w:val="a"/>
    <w:uiPriority w:val="9"/>
    <w:semiHidden/>
    <w:unhideWhenUsed/>
    <w:qFormat/>
    <w:pPr>
      <w:keepNext/>
      <w:keepLines/>
      <w:spacing w:before="200" w:after="40" w:line="259" w:lineRule="auto"/>
      <w:ind w:firstLine="709"/>
      <w:jc w:val="left"/>
      <w:outlineLvl w:val="5"/>
    </w:pPr>
    <w:rPr>
      <w:rFonts w:ascii="Calibri" w:eastAsia="Calibri" w:hAnsi="Calibri" w:cs="Calibri"/>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line="259" w:lineRule="auto"/>
      <w:ind w:firstLine="709"/>
      <w:jc w:val="left"/>
    </w:pPr>
    <w:rPr>
      <w:rFonts w:ascii="Calibri" w:eastAsia="Calibri" w:hAnsi="Calibri" w:cs="Calibri"/>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before="360" w:after="80" w:line="259" w:lineRule="auto"/>
      <w:ind w:firstLine="709"/>
      <w:jc w:val="left"/>
    </w:pPr>
    <w:rPr>
      <w:rFonts w:ascii="Georgia" w:eastAsia="Georgia" w:hAnsi="Georgia" w:cs="Georgia"/>
      <w:i/>
      <w:color w:val="666666"/>
      <w:sz w:val="48"/>
      <w:szCs w:val="48"/>
    </w:r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115" w:type="dxa"/>
        <w:right w:w="115" w:type="dxa"/>
      </w:tblCellMar>
    </w:tblPr>
  </w:style>
  <w:style w:type="table" w:customStyle="1" w:styleId="ae">
    <w:basedOn w:val="TableNormal0"/>
    <w:tblPr>
      <w:tblStyleRowBandSize w:val="1"/>
      <w:tblStyleColBandSize w:val="1"/>
      <w:tblCellMar>
        <w:left w:w="115" w:type="dxa"/>
        <w:right w:w="115" w:type="dxa"/>
      </w:tblCellMar>
    </w:tblPr>
  </w:style>
  <w:style w:type="table" w:customStyle="1" w:styleId="af">
    <w:basedOn w:val="TableNormal0"/>
    <w:tblPr>
      <w:tblStyleRowBandSize w:val="1"/>
      <w:tblStyleColBandSize w:val="1"/>
      <w:tblCellMar>
        <w:top w:w="15" w:type="dxa"/>
        <w:left w:w="15" w:type="dxa"/>
        <w:bottom w:w="15" w:type="dxa"/>
        <w:right w:w="15" w:type="dxa"/>
      </w:tblCellMar>
    </w:tblPr>
  </w:style>
  <w:style w:type="table" w:customStyle="1" w:styleId="af0">
    <w:basedOn w:val="TableNormal0"/>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table" w:customStyle="1" w:styleId="af6">
    <w:basedOn w:val="TableNormal0"/>
    <w:tblPr>
      <w:tblStyleRowBandSize w:val="1"/>
      <w:tblStyleColBandSize w:val="1"/>
      <w:tblCellMar>
        <w:left w:w="108" w:type="dxa"/>
        <w:right w:w="108" w:type="dxa"/>
      </w:tblCellMar>
    </w:tblPr>
  </w:style>
  <w:style w:type="table" w:customStyle="1" w:styleId="af7">
    <w:basedOn w:val="TableNormal0"/>
    <w:tblPr>
      <w:tblStyleRowBandSize w:val="1"/>
      <w:tblStyleColBandSize w:val="1"/>
      <w:tblCellMar>
        <w:left w:w="108" w:type="dxa"/>
        <w:right w:w="108" w:type="dxa"/>
      </w:tblCellMar>
    </w:tblPr>
  </w:style>
  <w:style w:type="table" w:customStyle="1" w:styleId="af8">
    <w:basedOn w:val="TableNormal0"/>
    <w:tblPr>
      <w:tblStyleRowBandSize w:val="1"/>
      <w:tblStyleColBandSize w:val="1"/>
      <w:tblCellMar>
        <w:left w:w="108" w:type="dxa"/>
        <w:right w:w="108" w:type="dxa"/>
      </w:tblCellMar>
    </w:tblPr>
  </w:style>
  <w:style w:type="table" w:customStyle="1" w:styleId="af9">
    <w:basedOn w:val="TableNormal0"/>
    <w:tblPr>
      <w:tblStyleRowBandSize w:val="1"/>
      <w:tblStyleColBandSize w:val="1"/>
      <w:tblCellMar>
        <w:left w:w="108" w:type="dxa"/>
        <w:right w:w="108" w:type="dxa"/>
      </w:tblCellMar>
    </w:tblPr>
  </w:style>
  <w:style w:type="table" w:customStyle="1" w:styleId="afa">
    <w:basedOn w:val="TableNormal0"/>
    <w:tblPr>
      <w:tblStyleRowBandSize w:val="1"/>
      <w:tblStyleColBandSize w:val="1"/>
      <w:tblCellMar>
        <w:left w:w="108" w:type="dxa"/>
        <w:right w:w="108" w:type="dxa"/>
      </w:tblCellMar>
    </w:tblPr>
  </w:style>
  <w:style w:type="table" w:customStyle="1" w:styleId="afb">
    <w:basedOn w:val="TableNormal0"/>
    <w:tblPr>
      <w:tblStyleRowBandSize w:val="1"/>
      <w:tblStyleColBandSize w:val="1"/>
      <w:tblCellMar>
        <w:left w:w="108" w:type="dxa"/>
        <w:right w:w="108" w:type="dxa"/>
      </w:tblCellMar>
    </w:tblPr>
  </w:style>
  <w:style w:type="table" w:customStyle="1" w:styleId="afc">
    <w:basedOn w:val="TableNormal0"/>
    <w:tblPr>
      <w:tblStyleRowBandSize w:val="1"/>
      <w:tblStyleColBandSize w:val="1"/>
      <w:tblCellMar>
        <w:left w:w="108" w:type="dxa"/>
        <w:right w:w="108" w:type="dxa"/>
      </w:tblCellMar>
    </w:tblPr>
  </w:style>
  <w:style w:type="table" w:customStyle="1" w:styleId="afd">
    <w:basedOn w:val="TableNormal0"/>
    <w:tblPr>
      <w:tblStyleRowBandSize w:val="1"/>
      <w:tblStyleColBandSize w:val="1"/>
      <w:tblCellMar>
        <w:left w:w="108" w:type="dxa"/>
        <w:right w:w="108" w:type="dxa"/>
      </w:tblCellMar>
    </w:tblPr>
  </w:style>
  <w:style w:type="paragraph" w:styleId="afe">
    <w:name w:val="annotation text"/>
    <w:basedOn w:val="a"/>
    <w:link w:val="aff"/>
    <w:uiPriority w:val="99"/>
    <w:semiHidden/>
    <w:unhideWhenUsed/>
    <w:rPr>
      <w:sz w:val="20"/>
      <w:szCs w:val="20"/>
    </w:rPr>
  </w:style>
  <w:style w:type="character" w:customStyle="1" w:styleId="aff">
    <w:name w:val="Текст примечания Знак"/>
    <w:basedOn w:val="a0"/>
    <w:link w:val="afe"/>
    <w:uiPriority w:val="99"/>
    <w:semiHidden/>
    <w:rPr>
      <w:sz w:val="20"/>
      <w:szCs w:val="20"/>
    </w:rPr>
  </w:style>
  <w:style w:type="character" w:styleId="aff0">
    <w:name w:val="annotation reference"/>
    <w:basedOn w:val="a0"/>
    <w:uiPriority w:val="99"/>
    <w:semiHidden/>
    <w:unhideWhenUsed/>
    <w:rPr>
      <w:sz w:val="16"/>
      <w:szCs w:val="16"/>
    </w:rPr>
  </w:style>
  <w:style w:type="paragraph" w:styleId="aff1">
    <w:name w:val="List Paragraph"/>
    <w:basedOn w:val="a"/>
    <w:uiPriority w:val="34"/>
    <w:qFormat/>
    <w:rsid w:val="00F35A4B"/>
    <w:pPr>
      <w:ind w:left="720"/>
      <w:contextualSpacing/>
    </w:pPr>
  </w:style>
  <w:style w:type="character" w:styleId="aff2">
    <w:name w:val="Hyperlink"/>
    <w:basedOn w:val="a0"/>
    <w:uiPriority w:val="99"/>
    <w:unhideWhenUsed/>
    <w:rsid w:val="001824B1"/>
    <w:rPr>
      <w:color w:val="0000FF" w:themeColor="hyperlink"/>
      <w:u w:val="single"/>
    </w:rPr>
  </w:style>
  <w:style w:type="paragraph" w:styleId="aff3">
    <w:name w:val="annotation subject"/>
    <w:basedOn w:val="afe"/>
    <w:next w:val="afe"/>
    <w:link w:val="aff4"/>
    <w:uiPriority w:val="99"/>
    <w:semiHidden/>
    <w:unhideWhenUsed/>
    <w:rsid w:val="00E35401"/>
    <w:rPr>
      <w:b/>
      <w:bCs/>
    </w:rPr>
  </w:style>
  <w:style w:type="character" w:customStyle="1" w:styleId="aff4">
    <w:name w:val="Тема примечания Знак"/>
    <w:basedOn w:val="aff"/>
    <w:link w:val="aff3"/>
    <w:uiPriority w:val="99"/>
    <w:semiHidden/>
    <w:rsid w:val="00E3540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uk-UA" w:eastAsia="uk-UA"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47D1"/>
  </w:style>
  <w:style w:type="paragraph" w:styleId="1">
    <w:name w:val="heading 1"/>
    <w:basedOn w:val="a"/>
    <w:next w:val="a"/>
    <w:uiPriority w:val="9"/>
    <w:qFormat/>
    <w:pPr>
      <w:keepNext/>
      <w:keepLines/>
      <w:spacing w:before="480" w:after="120" w:line="259" w:lineRule="auto"/>
      <w:ind w:firstLine="709"/>
      <w:jc w:val="left"/>
      <w:outlineLvl w:val="0"/>
    </w:pPr>
    <w:rPr>
      <w:rFonts w:ascii="Calibri" w:eastAsia="Calibri" w:hAnsi="Calibri" w:cs="Calibri"/>
      <w:b/>
      <w:sz w:val="48"/>
      <w:szCs w:val="48"/>
    </w:rPr>
  </w:style>
  <w:style w:type="paragraph" w:styleId="2">
    <w:name w:val="heading 2"/>
    <w:basedOn w:val="a"/>
    <w:next w:val="a"/>
    <w:uiPriority w:val="9"/>
    <w:semiHidden/>
    <w:unhideWhenUsed/>
    <w:qFormat/>
    <w:pPr>
      <w:keepNext/>
      <w:keepLines/>
      <w:spacing w:before="360" w:after="80" w:line="259" w:lineRule="auto"/>
      <w:ind w:firstLine="709"/>
      <w:jc w:val="left"/>
      <w:outlineLvl w:val="1"/>
    </w:pPr>
    <w:rPr>
      <w:rFonts w:ascii="Calibri" w:eastAsia="Calibri" w:hAnsi="Calibri" w:cs="Calibri"/>
      <w:b/>
      <w:sz w:val="36"/>
      <w:szCs w:val="36"/>
    </w:rPr>
  </w:style>
  <w:style w:type="paragraph" w:styleId="3">
    <w:name w:val="heading 3"/>
    <w:basedOn w:val="a"/>
    <w:next w:val="a"/>
    <w:uiPriority w:val="9"/>
    <w:semiHidden/>
    <w:unhideWhenUsed/>
    <w:qFormat/>
    <w:pPr>
      <w:keepNext/>
      <w:keepLines/>
      <w:spacing w:before="280" w:after="80" w:line="259" w:lineRule="auto"/>
      <w:ind w:firstLine="709"/>
      <w:jc w:val="left"/>
      <w:outlineLvl w:val="2"/>
    </w:pPr>
    <w:rPr>
      <w:rFonts w:ascii="Calibri" w:eastAsia="Calibri" w:hAnsi="Calibri" w:cs="Calibri"/>
      <w:b/>
      <w:sz w:val="28"/>
      <w:szCs w:val="28"/>
    </w:rPr>
  </w:style>
  <w:style w:type="paragraph" w:styleId="4">
    <w:name w:val="heading 4"/>
    <w:basedOn w:val="a"/>
    <w:next w:val="a"/>
    <w:uiPriority w:val="9"/>
    <w:semiHidden/>
    <w:unhideWhenUsed/>
    <w:qFormat/>
    <w:pPr>
      <w:keepNext/>
      <w:keepLines/>
      <w:spacing w:before="240" w:after="40" w:line="259" w:lineRule="auto"/>
      <w:ind w:firstLine="709"/>
      <w:jc w:val="left"/>
      <w:outlineLvl w:val="3"/>
    </w:pPr>
    <w:rPr>
      <w:rFonts w:ascii="Calibri" w:eastAsia="Calibri" w:hAnsi="Calibri" w:cs="Calibri"/>
      <w:b/>
    </w:rPr>
  </w:style>
  <w:style w:type="paragraph" w:styleId="5">
    <w:name w:val="heading 5"/>
    <w:basedOn w:val="a"/>
    <w:next w:val="a"/>
    <w:uiPriority w:val="9"/>
    <w:semiHidden/>
    <w:unhideWhenUsed/>
    <w:qFormat/>
    <w:pPr>
      <w:keepNext/>
      <w:keepLines/>
      <w:spacing w:before="220" w:after="40" w:line="259" w:lineRule="auto"/>
      <w:ind w:firstLine="709"/>
      <w:jc w:val="left"/>
      <w:outlineLvl w:val="4"/>
    </w:pPr>
    <w:rPr>
      <w:rFonts w:ascii="Calibri" w:eastAsia="Calibri" w:hAnsi="Calibri" w:cs="Calibri"/>
      <w:b/>
      <w:sz w:val="22"/>
      <w:szCs w:val="22"/>
    </w:rPr>
  </w:style>
  <w:style w:type="paragraph" w:styleId="6">
    <w:name w:val="heading 6"/>
    <w:basedOn w:val="a"/>
    <w:next w:val="a"/>
    <w:uiPriority w:val="9"/>
    <w:semiHidden/>
    <w:unhideWhenUsed/>
    <w:qFormat/>
    <w:pPr>
      <w:keepNext/>
      <w:keepLines/>
      <w:spacing w:before="200" w:after="40" w:line="259" w:lineRule="auto"/>
      <w:ind w:firstLine="709"/>
      <w:jc w:val="left"/>
      <w:outlineLvl w:val="5"/>
    </w:pPr>
    <w:rPr>
      <w:rFonts w:ascii="Calibri" w:eastAsia="Calibri" w:hAnsi="Calibri" w:cs="Calibri"/>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line="259" w:lineRule="auto"/>
      <w:ind w:firstLine="709"/>
      <w:jc w:val="left"/>
    </w:pPr>
    <w:rPr>
      <w:rFonts w:ascii="Calibri" w:eastAsia="Calibri" w:hAnsi="Calibri" w:cs="Calibri"/>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before="360" w:after="80" w:line="259" w:lineRule="auto"/>
      <w:ind w:firstLine="709"/>
      <w:jc w:val="left"/>
    </w:pPr>
    <w:rPr>
      <w:rFonts w:ascii="Georgia" w:eastAsia="Georgia" w:hAnsi="Georgia" w:cs="Georgia"/>
      <w:i/>
      <w:color w:val="666666"/>
      <w:sz w:val="48"/>
      <w:szCs w:val="48"/>
    </w:r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115" w:type="dxa"/>
        <w:right w:w="115" w:type="dxa"/>
      </w:tblCellMar>
    </w:tblPr>
  </w:style>
  <w:style w:type="table" w:customStyle="1" w:styleId="ae">
    <w:basedOn w:val="TableNormal0"/>
    <w:tblPr>
      <w:tblStyleRowBandSize w:val="1"/>
      <w:tblStyleColBandSize w:val="1"/>
      <w:tblCellMar>
        <w:left w:w="115" w:type="dxa"/>
        <w:right w:w="115" w:type="dxa"/>
      </w:tblCellMar>
    </w:tblPr>
  </w:style>
  <w:style w:type="table" w:customStyle="1" w:styleId="af">
    <w:basedOn w:val="TableNormal0"/>
    <w:tblPr>
      <w:tblStyleRowBandSize w:val="1"/>
      <w:tblStyleColBandSize w:val="1"/>
      <w:tblCellMar>
        <w:top w:w="15" w:type="dxa"/>
        <w:left w:w="15" w:type="dxa"/>
        <w:bottom w:w="15" w:type="dxa"/>
        <w:right w:w="15" w:type="dxa"/>
      </w:tblCellMar>
    </w:tblPr>
  </w:style>
  <w:style w:type="table" w:customStyle="1" w:styleId="af0">
    <w:basedOn w:val="TableNormal0"/>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table" w:customStyle="1" w:styleId="af6">
    <w:basedOn w:val="TableNormal0"/>
    <w:tblPr>
      <w:tblStyleRowBandSize w:val="1"/>
      <w:tblStyleColBandSize w:val="1"/>
      <w:tblCellMar>
        <w:left w:w="108" w:type="dxa"/>
        <w:right w:w="108" w:type="dxa"/>
      </w:tblCellMar>
    </w:tblPr>
  </w:style>
  <w:style w:type="table" w:customStyle="1" w:styleId="af7">
    <w:basedOn w:val="TableNormal0"/>
    <w:tblPr>
      <w:tblStyleRowBandSize w:val="1"/>
      <w:tblStyleColBandSize w:val="1"/>
      <w:tblCellMar>
        <w:left w:w="108" w:type="dxa"/>
        <w:right w:w="108" w:type="dxa"/>
      </w:tblCellMar>
    </w:tblPr>
  </w:style>
  <w:style w:type="table" w:customStyle="1" w:styleId="af8">
    <w:basedOn w:val="TableNormal0"/>
    <w:tblPr>
      <w:tblStyleRowBandSize w:val="1"/>
      <w:tblStyleColBandSize w:val="1"/>
      <w:tblCellMar>
        <w:left w:w="108" w:type="dxa"/>
        <w:right w:w="108" w:type="dxa"/>
      </w:tblCellMar>
    </w:tblPr>
  </w:style>
  <w:style w:type="table" w:customStyle="1" w:styleId="af9">
    <w:basedOn w:val="TableNormal0"/>
    <w:tblPr>
      <w:tblStyleRowBandSize w:val="1"/>
      <w:tblStyleColBandSize w:val="1"/>
      <w:tblCellMar>
        <w:left w:w="108" w:type="dxa"/>
        <w:right w:w="108" w:type="dxa"/>
      </w:tblCellMar>
    </w:tblPr>
  </w:style>
  <w:style w:type="table" w:customStyle="1" w:styleId="afa">
    <w:basedOn w:val="TableNormal0"/>
    <w:tblPr>
      <w:tblStyleRowBandSize w:val="1"/>
      <w:tblStyleColBandSize w:val="1"/>
      <w:tblCellMar>
        <w:left w:w="108" w:type="dxa"/>
        <w:right w:w="108" w:type="dxa"/>
      </w:tblCellMar>
    </w:tblPr>
  </w:style>
  <w:style w:type="table" w:customStyle="1" w:styleId="afb">
    <w:basedOn w:val="TableNormal0"/>
    <w:tblPr>
      <w:tblStyleRowBandSize w:val="1"/>
      <w:tblStyleColBandSize w:val="1"/>
      <w:tblCellMar>
        <w:left w:w="108" w:type="dxa"/>
        <w:right w:w="108" w:type="dxa"/>
      </w:tblCellMar>
    </w:tblPr>
  </w:style>
  <w:style w:type="table" w:customStyle="1" w:styleId="afc">
    <w:basedOn w:val="TableNormal0"/>
    <w:tblPr>
      <w:tblStyleRowBandSize w:val="1"/>
      <w:tblStyleColBandSize w:val="1"/>
      <w:tblCellMar>
        <w:left w:w="108" w:type="dxa"/>
        <w:right w:w="108" w:type="dxa"/>
      </w:tblCellMar>
    </w:tblPr>
  </w:style>
  <w:style w:type="table" w:customStyle="1" w:styleId="afd">
    <w:basedOn w:val="TableNormal0"/>
    <w:tblPr>
      <w:tblStyleRowBandSize w:val="1"/>
      <w:tblStyleColBandSize w:val="1"/>
      <w:tblCellMar>
        <w:left w:w="108" w:type="dxa"/>
        <w:right w:w="108" w:type="dxa"/>
      </w:tblCellMar>
    </w:tblPr>
  </w:style>
  <w:style w:type="paragraph" w:styleId="afe">
    <w:name w:val="annotation text"/>
    <w:basedOn w:val="a"/>
    <w:link w:val="aff"/>
    <w:uiPriority w:val="99"/>
    <w:semiHidden/>
    <w:unhideWhenUsed/>
    <w:rPr>
      <w:sz w:val="20"/>
      <w:szCs w:val="20"/>
    </w:rPr>
  </w:style>
  <w:style w:type="character" w:customStyle="1" w:styleId="aff">
    <w:name w:val="Текст примечания Знак"/>
    <w:basedOn w:val="a0"/>
    <w:link w:val="afe"/>
    <w:uiPriority w:val="99"/>
    <w:semiHidden/>
    <w:rPr>
      <w:sz w:val="20"/>
      <w:szCs w:val="20"/>
    </w:rPr>
  </w:style>
  <w:style w:type="character" w:styleId="aff0">
    <w:name w:val="annotation reference"/>
    <w:basedOn w:val="a0"/>
    <w:uiPriority w:val="99"/>
    <w:semiHidden/>
    <w:unhideWhenUsed/>
    <w:rPr>
      <w:sz w:val="16"/>
      <w:szCs w:val="16"/>
    </w:rPr>
  </w:style>
  <w:style w:type="paragraph" w:styleId="aff1">
    <w:name w:val="List Paragraph"/>
    <w:basedOn w:val="a"/>
    <w:uiPriority w:val="34"/>
    <w:qFormat/>
    <w:rsid w:val="00F35A4B"/>
    <w:pPr>
      <w:ind w:left="720"/>
      <w:contextualSpacing/>
    </w:pPr>
  </w:style>
  <w:style w:type="character" w:styleId="aff2">
    <w:name w:val="Hyperlink"/>
    <w:basedOn w:val="a0"/>
    <w:uiPriority w:val="99"/>
    <w:unhideWhenUsed/>
    <w:rsid w:val="001824B1"/>
    <w:rPr>
      <w:color w:val="0000FF" w:themeColor="hyperlink"/>
      <w:u w:val="single"/>
    </w:rPr>
  </w:style>
  <w:style w:type="paragraph" w:styleId="aff3">
    <w:name w:val="annotation subject"/>
    <w:basedOn w:val="afe"/>
    <w:next w:val="afe"/>
    <w:link w:val="aff4"/>
    <w:uiPriority w:val="99"/>
    <w:semiHidden/>
    <w:unhideWhenUsed/>
    <w:rsid w:val="00E35401"/>
    <w:rPr>
      <w:b/>
      <w:bCs/>
    </w:rPr>
  </w:style>
  <w:style w:type="character" w:customStyle="1" w:styleId="aff4">
    <w:name w:val="Тема примечания Знак"/>
    <w:basedOn w:val="aff"/>
    <w:link w:val="aff3"/>
    <w:uiPriority w:val="99"/>
    <w:semiHidden/>
    <w:rsid w:val="00E3540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medved.kiev.ua" TargetMode="External"/><Relationship Id="rId18" Type="http://schemas.openxmlformats.org/officeDocument/2006/relationships/hyperlink" Target="https://www.nationaleatingdisorders.org/risk-factors" TargetMode="External"/><Relationship Id="rId26" Type="http://schemas.openxmlformats.org/officeDocument/2006/relationships/image" Target="media/image4.png"/><Relationship Id="rId3" Type="http://schemas.openxmlformats.org/officeDocument/2006/relationships/numbering" Target="numbering.xml"/><Relationship Id="rId21" Type="http://schemas.openxmlformats.org/officeDocument/2006/relationships/hyperlink" Target="https://www.mdpi.com/1660-4601/18/3/1041" TargetMode="External"/><Relationship Id="rId7" Type="http://schemas.openxmlformats.org/officeDocument/2006/relationships/webSettings" Target="webSettings.xml"/><Relationship Id="rId12" Type="http://schemas.openxmlformats.org/officeDocument/2006/relationships/hyperlink" Target="https://moluch.ru/archive/293/66390/" TargetMode="External"/><Relationship Id="rId17" Type="http://schemas.openxmlformats.org/officeDocument/2006/relationships/hyperlink" Target="https://pj.journal.kspu.edu/index.php/pj/article/view/822/777" TargetMode="External"/><Relationship Id="rId25"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hyperlink" Target="https://core.ac.uk/download/pdf/161705639.pdf" TargetMode="External"/><Relationship Id="rId20" Type="http://schemas.openxmlformats.org/officeDocument/2006/relationships/hyperlink" Target="https://ijponline.biomedcentral.com/articles/10.1186/s13052-022-01308-4" TargetMode="Externa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nbuv.gov.ua/UJRN/Ppst_2019_33_16" TargetMode="External"/><Relationship Id="rId24" Type="http://schemas.openxmlformats.org/officeDocument/2006/relationships/image" Target="media/image2.png"/><Relationship Id="rId32"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s://www.psychiatry.org/patients-families/eating-disorders/what-are-eating-disorders" TargetMode="External"/><Relationship Id="rId23" Type="http://schemas.openxmlformats.org/officeDocument/2006/relationships/image" Target="media/image1.png"/><Relationship Id="rId28" Type="http://schemas.openxmlformats.org/officeDocument/2006/relationships/image" Target="media/image6.png"/><Relationship Id="rId10" Type="http://schemas.openxmlformats.org/officeDocument/2006/relationships/hyperlink" Target="about:blank" TargetMode="External"/><Relationship Id="rId19" Type="http://schemas.openxmlformats.org/officeDocument/2006/relationships/hyperlink" Target="https://www.cnbc.com/2022/11/09/tiktok-nutrition-related-content-may-contribute-to-disordered-eating.html"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health-ua.com/article/68755-psihosomatika-rozladv-harchovo-povednki" TargetMode="External"/><Relationship Id="rId22" Type="http://schemas.openxmlformats.org/officeDocument/2006/relationships/hyperlink" Target="https://neuronews.com.ua/ua/archive/2021/1%28122%29/pages-46-50/rozladi-harchovoyi-povedinki-suchasniy-pidhid-do-diagnostuvannya-ta-likuvannya" TargetMode="External"/><Relationship Id="rId27" Type="http://schemas.openxmlformats.org/officeDocument/2006/relationships/image" Target="media/image5.png"/><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O6py4Vj3CoveawpZFaPZFl/7rMQ==">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E699DD7-278B-43DF-A6E8-F9B3A523C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18637</Words>
  <Characters>106237</Characters>
  <Application>Microsoft Office Word</Application>
  <DocSecurity>0</DocSecurity>
  <Lines>885</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124625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Potapova</dc:creator>
  <cp:lastModifiedBy>libonu</cp:lastModifiedBy>
  <cp:revision>2</cp:revision>
  <dcterms:created xsi:type="dcterms:W3CDTF">2023-09-26T07:29:00Z</dcterms:created>
  <dcterms:modified xsi:type="dcterms:W3CDTF">2023-09-26T07:29:00Z</dcterms:modified>
</cp:coreProperties>
</file>