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30FCBFD" w14:textId="77777777" w:rsidR="00D579B4" w:rsidRDefault="00D579B4" w:rsidP="00D579B4">
      <w:pPr>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14:paraId="0BC3EE67" w14:textId="63C260FE" w:rsidR="00D579B4" w:rsidRPr="00D579B4" w:rsidRDefault="00D579B4" w:rsidP="00D579B4">
      <w:pPr>
        <w:rPr>
          <w:rFonts w:ascii="Times New Roman" w:hAnsi="Times New Roman" w:cs="Times New Roman"/>
          <w:sz w:val="28"/>
          <w:szCs w:val="28"/>
        </w:rPr>
      </w:pPr>
      <w:r w:rsidRPr="00D579B4">
        <w:rPr>
          <w:rFonts w:ascii="Times New Roman" w:hAnsi="Times New Roman" w:cs="Times New Roman"/>
          <w:sz w:val="28"/>
          <w:szCs w:val="28"/>
        </w:rPr>
        <w:t>ОДЕСЬКИЙ НАЦІОНАЛЬНИЙ УНІВЕРСИТЕТ імені І. І. МЕЧНИКОВА</w:t>
      </w:r>
    </w:p>
    <w:p w14:paraId="769DABEC" w14:textId="77777777" w:rsidR="00D579B4" w:rsidRPr="00D579B4" w:rsidRDefault="00D579B4" w:rsidP="00D579B4">
      <w:pPr>
        <w:jc w:val="center"/>
        <w:rPr>
          <w:rFonts w:ascii="Times New Roman" w:hAnsi="Times New Roman" w:cs="Times New Roman"/>
          <w:sz w:val="28"/>
          <w:szCs w:val="28"/>
        </w:rPr>
      </w:pPr>
      <w:r w:rsidRPr="00D579B4">
        <w:rPr>
          <w:rFonts w:ascii="Times New Roman" w:hAnsi="Times New Roman" w:cs="Times New Roman"/>
          <w:sz w:val="28"/>
          <w:szCs w:val="28"/>
        </w:rPr>
        <w:t>Факультет міжнародних відносин, політології та соціології</w:t>
      </w:r>
    </w:p>
    <w:p w14:paraId="19D97A04" w14:textId="77777777" w:rsidR="00D579B4" w:rsidRPr="00D579B4" w:rsidRDefault="00D579B4" w:rsidP="00D579B4">
      <w:pPr>
        <w:jc w:val="center"/>
        <w:rPr>
          <w:rFonts w:ascii="Times New Roman" w:hAnsi="Times New Roman" w:cs="Times New Roman"/>
          <w:sz w:val="28"/>
          <w:szCs w:val="28"/>
        </w:rPr>
      </w:pPr>
      <w:r w:rsidRPr="00D579B4">
        <w:rPr>
          <w:rFonts w:ascii="Times New Roman" w:hAnsi="Times New Roman" w:cs="Times New Roman"/>
          <w:sz w:val="28"/>
          <w:szCs w:val="28"/>
        </w:rPr>
        <w:t>Кафедра політології</w:t>
      </w:r>
    </w:p>
    <w:p w14:paraId="472AB9E7" w14:textId="77777777" w:rsidR="00D579B4" w:rsidRPr="00D579B4" w:rsidRDefault="00D579B4" w:rsidP="00D579B4">
      <w:pPr>
        <w:jc w:val="center"/>
        <w:rPr>
          <w:rFonts w:ascii="Times New Roman" w:hAnsi="Times New Roman" w:cs="Times New Roman"/>
          <w:sz w:val="28"/>
          <w:szCs w:val="28"/>
        </w:rPr>
      </w:pPr>
    </w:p>
    <w:p w14:paraId="4D2AB393" w14:textId="77777777" w:rsidR="00D579B4" w:rsidRPr="005E6309" w:rsidRDefault="00D579B4" w:rsidP="00D579B4">
      <w:pPr>
        <w:jc w:val="center"/>
        <w:rPr>
          <w:rFonts w:ascii="Times New Roman" w:hAnsi="Times New Roman" w:cs="Times New Roman"/>
          <w:b/>
          <w:bCs/>
          <w:sz w:val="28"/>
          <w:szCs w:val="28"/>
        </w:rPr>
      </w:pPr>
    </w:p>
    <w:p w14:paraId="7A37F460" w14:textId="77777777" w:rsidR="00D579B4" w:rsidRPr="005E6309" w:rsidRDefault="00D579B4" w:rsidP="00D579B4">
      <w:pPr>
        <w:jc w:val="center"/>
        <w:rPr>
          <w:rFonts w:ascii="Times New Roman" w:hAnsi="Times New Roman" w:cs="Times New Roman"/>
          <w:b/>
          <w:bCs/>
          <w:sz w:val="28"/>
          <w:szCs w:val="28"/>
        </w:rPr>
      </w:pPr>
      <w:r w:rsidRPr="005E6309">
        <w:rPr>
          <w:rFonts w:ascii="Times New Roman" w:hAnsi="Times New Roman" w:cs="Times New Roman"/>
          <w:b/>
          <w:bCs/>
          <w:sz w:val="28"/>
          <w:szCs w:val="28"/>
        </w:rPr>
        <w:t>Кваліфікаційна робота</w:t>
      </w:r>
    </w:p>
    <w:p w14:paraId="4FA70F3E" w14:textId="77777777" w:rsidR="00D579B4" w:rsidRPr="00D579B4" w:rsidRDefault="00D579B4" w:rsidP="00D579B4">
      <w:pPr>
        <w:jc w:val="center"/>
        <w:rPr>
          <w:rFonts w:ascii="Times New Roman" w:hAnsi="Times New Roman" w:cs="Times New Roman"/>
          <w:sz w:val="28"/>
          <w:szCs w:val="28"/>
        </w:rPr>
      </w:pPr>
      <w:r w:rsidRPr="00D579B4">
        <w:rPr>
          <w:rFonts w:ascii="Times New Roman" w:hAnsi="Times New Roman" w:cs="Times New Roman"/>
          <w:sz w:val="28"/>
          <w:szCs w:val="28"/>
        </w:rPr>
        <w:t>на здобуття ступеня вищої освіти «бакалавр»</w:t>
      </w:r>
    </w:p>
    <w:p w14:paraId="5700ADD7" w14:textId="77777777" w:rsidR="00D579B4" w:rsidRPr="00D579B4" w:rsidRDefault="00D579B4" w:rsidP="00D579B4">
      <w:pPr>
        <w:jc w:val="center"/>
        <w:rPr>
          <w:rFonts w:ascii="Times New Roman" w:hAnsi="Times New Roman" w:cs="Times New Roman"/>
          <w:sz w:val="28"/>
          <w:szCs w:val="28"/>
        </w:rPr>
      </w:pPr>
    </w:p>
    <w:p w14:paraId="5019F5A9" w14:textId="35C4120C" w:rsidR="00D579B4" w:rsidRPr="00D579B4" w:rsidRDefault="00D579B4" w:rsidP="00D579B4">
      <w:pPr>
        <w:rPr>
          <w:rFonts w:ascii="Times New Roman" w:hAnsi="Times New Roman" w:cs="Times New Roman"/>
          <w:sz w:val="28"/>
          <w:szCs w:val="28"/>
        </w:rPr>
      </w:pPr>
      <w:r w:rsidRPr="00D579B4">
        <w:rPr>
          <w:rFonts w:ascii="Times New Roman" w:hAnsi="Times New Roman" w:cs="Times New Roman"/>
          <w:sz w:val="28"/>
          <w:szCs w:val="28"/>
        </w:rPr>
        <w:t>«Популярна культура як частина електорального</w:t>
      </w:r>
      <w:r w:rsidRPr="00D579B4">
        <w:rPr>
          <w:rFonts w:ascii="Times New Roman" w:hAnsi="Times New Roman" w:cs="Times New Roman"/>
          <w:sz w:val="28"/>
          <w:szCs w:val="28"/>
          <w:lang w:val="ru-RU"/>
        </w:rPr>
        <w:t xml:space="preserve"> </w:t>
      </w:r>
      <w:r w:rsidRPr="00D579B4">
        <w:rPr>
          <w:rFonts w:ascii="Times New Roman" w:hAnsi="Times New Roman" w:cs="Times New Roman"/>
          <w:sz w:val="28"/>
          <w:szCs w:val="28"/>
        </w:rPr>
        <w:t>процесу: використання</w:t>
      </w:r>
      <w:r w:rsidRPr="00D579B4">
        <w:rPr>
          <w:rFonts w:ascii="Times New Roman" w:hAnsi="Times New Roman" w:cs="Times New Roman"/>
          <w:sz w:val="28"/>
          <w:szCs w:val="28"/>
          <w:lang w:val="ru-RU"/>
        </w:rPr>
        <w:t xml:space="preserve"> </w:t>
      </w:r>
      <w:r w:rsidRPr="00D579B4">
        <w:rPr>
          <w:rFonts w:ascii="Times New Roman" w:hAnsi="Times New Roman" w:cs="Times New Roman"/>
          <w:sz w:val="28"/>
          <w:szCs w:val="28"/>
        </w:rPr>
        <w:t>серіалів</w:t>
      </w:r>
      <w:r w:rsidRPr="00D579B4">
        <w:rPr>
          <w:rFonts w:ascii="Times New Roman" w:hAnsi="Times New Roman" w:cs="Times New Roman"/>
          <w:sz w:val="28"/>
          <w:szCs w:val="28"/>
          <w:lang w:val="ru-RU"/>
        </w:rPr>
        <w:t xml:space="preserve"> </w:t>
      </w:r>
      <w:r w:rsidRPr="00D579B4">
        <w:rPr>
          <w:rFonts w:ascii="Times New Roman" w:hAnsi="Times New Roman" w:cs="Times New Roman"/>
          <w:sz w:val="28"/>
          <w:szCs w:val="28"/>
        </w:rPr>
        <w:t>та</w:t>
      </w:r>
      <w:r w:rsidRPr="00D579B4">
        <w:rPr>
          <w:rFonts w:ascii="Times New Roman" w:hAnsi="Times New Roman" w:cs="Times New Roman"/>
          <w:sz w:val="28"/>
          <w:szCs w:val="28"/>
          <w:lang w:val="ru-RU"/>
        </w:rPr>
        <w:t xml:space="preserve"> </w:t>
      </w:r>
      <w:r w:rsidRPr="00D579B4">
        <w:rPr>
          <w:rFonts w:ascii="Times New Roman" w:hAnsi="Times New Roman" w:cs="Times New Roman"/>
          <w:sz w:val="28"/>
          <w:szCs w:val="28"/>
        </w:rPr>
        <w:t>відеоігор</w:t>
      </w:r>
      <w:r w:rsidRPr="00D579B4">
        <w:rPr>
          <w:rFonts w:ascii="Times New Roman" w:hAnsi="Times New Roman" w:cs="Times New Roman"/>
          <w:sz w:val="28"/>
          <w:szCs w:val="28"/>
          <w:lang w:val="ru-RU"/>
        </w:rPr>
        <w:t xml:space="preserve"> </w:t>
      </w:r>
      <w:r w:rsidRPr="00D579B4">
        <w:rPr>
          <w:rFonts w:ascii="Times New Roman" w:hAnsi="Times New Roman" w:cs="Times New Roman"/>
          <w:sz w:val="28"/>
          <w:szCs w:val="28"/>
        </w:rPr>
        <w:t>y</w:t>
      </w:r>
      <w:r w:rsidRPr="00D579B4">
        <w:rPr>
          <w:rFonts w:ascii="Times New Roman" w:hAnsi="Times New Roman" w:cs="Times New Roman"/>
          <w:sz w:val="28"/>
          <w:szCs w:val="28"/>
          <w:lang w:val="ru-RU"/>
        </w:rPr>
        <w:t xml:space="preserve"> </w:t>
      </w:r>
      <w:r w:rsidRPr="00D579B4">
        <w:rPr>
          <w:rFonts w:ascii="Times New Roman" w:hAnsi="Times New Roman" w:cs="Times New Roman"/>
          <w:sz w:val="28"/>
          <w:szCs w:val="28"/>
        </w:rPr>
        <w:t>контексті</w:t>
      </w:r>
      <w:r w:rsidRPr="00D579B4">
        <w:rPr>
          <w:rFonts w:ascii="Times New Roman" w:hAnsi="Times New Roman" w:cs="Times New Roman"/>
          <w:sz w:val="28"/>
          <w:szCs w:val="28"/>
          <w:lang w:val="ru-RU"/>
        </w:rPr>
        <w:t xml:space="preserve"> </w:t>
      </w:r>
      <w:r w:rsidRPr="00D579B4">
        <w:rPr>
          <w:rFonts w:ascii="Times New Roman" w:hAnsi="Times New Roman" w:cs="Times New Roman"/>
          <w:sz w:val="28"/>
          <w:szCs w:val="28"/>
        </w:rPr>
        <w:t>передвиборних кампаній»</w:t>
      </w:r>
    </w:p>
    <w:p w14:paraId="1D46CB32" w14:textId="77777777" w:rsidR="00D579B4" w:rsidRPr="00D579B4" w:rsidRDefault="00D579B4" w:rsidP="00D579B4">
      <w:pPr>
        <w:rPr>
          <w:rFonts w:ascii="Times New Roman" w:hAnsi="Times New Roman" w:cs="Times New Roman"/>
          <w:sz w:val="28"/>
          <w:szCs w:val="28"/>
        </w:rPr>
      </w:pPr>
    </w:p>
    <w:p w14:paraId="0EF22518" w14:textId="2C2B9E44" w:rsidR="00D579B4" w:rsidRPr="00D579B4" w:rsidRDefault="00D579B4" w:rsidP="00D579B4">
      <w:pPr>
        <w:jc w:val="center"/>
        <w:rPr>
          <w:rFonts w:ascii="Times New Roman" w:hAnsi="Times New Roman" w:cs="Times New Roman"/>
          <w:sz w:val="28"/>
          <w:szCs w:val="28"/>
        </w:rPr>
      </w:pPr>
      <w:r w:rsidRPr="00D579B4">
        <w:rPr>
          <w:rFonts w:ascii="Times New Roman" w:hAnsi="Times New Roman" w:cs="Times New Roman"/>
          <w:sz w:val="28"/>
          <w:szCs w:val="28"/>
        </w:rPr>
        <w:t>«</w:t>
      </w:r>
      <w:proofErr w:type="spellStart"/>
      <w:r w:rsidRPr="00D579B4">
        <w:rPr>
          <w:rFonts w:ascii="Times New Roman" w:hAnsi="Times New Roman" w:cs="Times New Roman"/>
          <w:sz w:val="28"/>
          <w:szCs w:val="28"/>
        </w:rPr>
        <w:t>Popular</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culture</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as</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part</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of</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the</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electoral</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process</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the</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use</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of</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series</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and</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video</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games</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in</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the</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context</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of</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election</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campaigns</w:t>
      </w:r>
      <w:proofErr w:type="spellEnd"/>
      <w:r w:rsidRPr="00D579B4">
        <w:rPr>
          <w:rFonts w:ascii="Times New Roman" w:hAnsi="Times New Roman" w:cs="Times New Roman"/>
          <w:sz w:val="28"/>
          <w:szCs w:val="28"/>
        </w:rPr>
        <w:t xml:space="preserve"> »</w:t>
      </w:r>
    </w:p>
    <w:p w14:paraId="7A85D53E" w14:textId="77777777" w:rsidR="00D579B4" w:rsidRPr="00D579B4" w:rsidRDefault="00D579B4" w:rsidP="00D579B4">
      <w:pPr>
        <w:jc w:val="right"/>
        <w:rPr>
          <w:rFonts w:ascii="Times New Roman" w:hAnsi="Times New Roman" w:cs="Times New Roman"/>
          <w:sz w:val="28"/>
          <w:szCs w:val="28"/>
        </w:rPr>
      </w:pPr>
      <w:r w:rsidRPr="00D579B4">
        <w:rPr>
          <w:rFonts w:ascii="Times New Roman" w:hAnsi="Times New Roman" w:cs="Times New Roman"/>
          <w:sz w:val="28"/>
          <w:szCs w:val="28"/>
        </w:rPr>
        <w:t>Виконала: здобувач денної форми навчання</w:t>
      </w:r>
    </w:p>
    <w:p w14:paraId="7B52AF52" w14:textId="77777777" w:rsidR="00D579B4" w:rsidRPr="00D579B4" w:rsidRDefault="00D579B4" w:rsidP="00D579B4">
      <w:pPr>
        <w:jc w:val="right"/>
        <w:rPr>
          <w:rFonts w:ascii="Times New Roman" w:hAnsi="Times New Roman" w:cs="Times New Roman"/>
          <w:sz w:val="28"/>
          <w:szCs w:val="28"/>
        </w:rPr>
      </w:pPr>
      <w:bookmarkStart w:id="0" w:name="_GoBack"/>
      <w:bookmarkEnd w:id="0"/>
      <w:r w:rsidRPr="00D579B4">
        <w:rPr>
          <w:rFonts w:ascii="Times New Roman" w:hAnsi="Times New Roman" w:cs="Times New Roman"/>
          <w:sz w:val="28"/>
          <w:szCs w:val="28"/>
        </w:rPr>
        <w:t>спеціальності 052 – «Політологія»</w:t>
      </w:r>
    </w:p>
    <w:p w14:paraId="2E1CCA1C" w14:textId="77777777" w:rsidR="00D579B4" w:rsidRPr="00D579B4" w:rsidRDefault="00D579B4" w:rsidP="00D579B4">
      <w:pPr>
        <w:jc w:val="right"/>
        <w:rPr>
          <w:rFonts w:ascii="Times New Roman" w:hAnsi="Times New Roman" w:cs="Times New Roman"/>
          <w:sz w:val="28"/>
          <w:szCs w:val="28"/>
        </w:rPr>
      </w:pPr>
      <w:r w:rsidRPr="00D579B4">
        <w:rPr>
          <w:rFonts w:ascii="Times New Roman" w:hAnsi="Times New Roman" w:cs="Times New Roman"/>
          <w:sz w:val="28"/>
          <w:szCs w:val="28"/>
        </w:rPr>
        <w:t>Освітня програма – Політологія</w:t>
      </w:r>
    </w:p>
    <w:p w14:paraId="21826E9D" w14:textId="77777777" w:rsidR="00D579B4" w:rsidRPr="00D579B4" w:rsidRDefault="00D579B4" w:rsidP="00D579B4">
      <w:pPr>
        <w:jc w:val="right"/>
        <w:rPr>
          <w:rFonts w:ascii="Times New Roman" w:hAnsi="Times New Roman" w:cs="Times New Roman"/>
          <w:sz w:val="28"/>
          <w:szCs w:val="28"/>
        </w:rPr>
      </w:pPr>
      <w:proofErr w:type="spellStart"/>
      <w:r w:rsidRPr="00D579B4">
        <w:rPr>
          <w:rFonts w:ascii="Times New Roman" w:hAnsi="Times New Roman" w:cs="Times New Roman"/>
          <w:sz w:val="28"/>
          <w:szCs w:val="28"/>
        </w:rPr>
        <w:t>Кір’єва</w:t>
      </w:r>
      <w:proofErr w:type="spellEnd"/>
      <w:r w:rsidRPr="00D579B4">
        <w:rPr>
          <w:rFonts w:ascii="Times New Roman" w:hAnsi="Times New Roman" w:cs="Times New Roman"/>
          <w:sz w:val="28"/>
          <w:szCs w:val="28"/>
        </w:rPr>
        <w:t xml:space="preserve"> Ангеліна Миколаївна </w:t>
      </w:r>
    </w:p>
    <w:p w14:paraId="23DA39BB" w14:textId="77777777" w:rsidR="00D579B4" w:rsidRPr="00D579B4" w:rsidRDefault="00D579B4" w:rsidP="00D579B4">
      <w:pPr>
        <w:jc w:val="center"/>
        <w:rPr>
          <w:rFonts w:ascii="Times New Roman" w:hAnsi="Times New Roman" w:cs="Times New Roman"/>
          <w:sz w:val="28"/>
          <w:szCs w:val="28"/>
        </w:rPr>
      </w:pPr>
    </w:p>
    <w:p w14:paraId="05E5735C" w14:textId="77777777" w:rsidR="00D579B4" w:rsidRPr="00D579B4" w:rsidRDefault="00D579B4" w:rsidP="005E6309">
      <w:pPr>
        <w:jc w:val="right"/>
        <w:rPr>
          <w:rFonts w:ascii="Times New Roman" w:hAnsi="Times New Roman" w:cs="Times New Roman"/>
          <w:sz w:val="28"/>
          <w:szCs w:val="28"/>
        </w:rPr>
      </w:pPr>
      <w:r w:rsidRPr="00D579B4">
        <w:rPr>
          <w:rFonts w:ascii="Times New Roman" w:hAnsi="Times New Roman" w:cs="Times New Roman"/>
          <w:sz w:val="28"/>
          <w:szCs w:val="28"/>
        </w:rPr>
        <w:t>Керівник: к.політ.н.,</w:t>
      </w:r>
      <w:proofErr w:type="spellStart"/>
      <w:r w:rsidRPr="00D579B4">
        <w:rPr>
          <w:rFonts w:ascii="Times New Roman" w:hAnsi="Times New Roman" w:cs="Times New Roman"/>
          <w:sz w:val="28"/>
          <w:szCs w:val="28"/>
        </w:rPr>
        <w:t>доц,Дяченко</w:t>
      </w:r>
      <w:proofErr w:type="spellEnd"/>
      <w:r w:rsidRPr="00D579B4">
        <w:rPr>
          <w:rFonts w:ascii="Times New Roman" w:hAnsi="Times New Roman" w:cs="Times New Roman"/>
          <w:sz w:val="28"/>
          <w:szCs w:val="28"/>
        </w:rPr>
        <w:t xml:space="preserve"> О.В._._____</w:t>
      </w:r>
    </w:p>
    <w:p w14:paraId="4E873B48" w14:textId="77777777" w:rsidR="00D579B4" w:rsidRPr="00D579B4" w:rsidRDefault="00D579B4" w:rsidP="005E6309">
      <w:pPr>
        <w:jc w:val="right"/>
        <w:rPr>
          <w:rFonts w:ascii="Times New Roman" w:hAnsi="Times New Roman" w:cs="Times New Roman"/>
          <w:sz w:val="28"/>
          <w:szCs w:val="28"/>
        </w:rPr>
      </w:pPr>
      <w:r w:rsidRPr="00D579B4">
        <w:rPr>
          <w:rFonts w:ascii="Times New Roman" w:hAnsi="Times New Roman" w:cs="Times New Roman"/>
          <w:sz w:val="28"/>
          <w:szCs w:val="28"/>
        </w:rPr>
        <w:t xml:space="preserve">Рецензент </w:t>
      </w:r>
      <w:proofErr w:type="spellStart"/>
      <w:r w:rsidRPr="00D579B4">
        <w:rPr>
          <w:rFonts w:ascii="Times New Roman" w:hAnsi="Times New Roman" w:cs="Times New Roman"/>
          <w:sz w:val="28"/>
          <w:szCs w:val="28"/>
        </w:rPr>
        <w:t>к.філос.н.доц</w:t>
      </w:r>
      <w:proofErr w:type="spellEnd"/>
      <w:r w:rsidRPr="00D579B4">
        <w:rPr>
          <w:rFonts w:ascii="Times New Roman" w:hAnsi="Times New Roman" w:cs="Times New Roman"/>
          <w:sz w:val="28"/>
          <w:szCs w:val="28"/>
        </w:rPr>
        <w:t xml:space="preserve">. </w:t>
      </w:r>
      <w:proofErr w:type="spellStart"/>
      <w:r w:rsidRPr="00D579B4">
        <w:rPr>
          <w:rFonts w:ascii="Times New Roman" w:hAnsi="Times New Roman" w:cs="Times New Roman"/>
          <w:sz w:val="28"/>
          <w:szCs w:val="28"/>
        </w:rPr>
        <w:t>Огаренко</w:t>
      </w:r>
      <w:proofErr w:type="spellEnd"/>
      <w:r w:rsidRPr="00D579B4">
        <w:rPr>
          <w:rFonts w:ascii="Times New Roman" w:hAnsi="Times New Roman" w:cs="Times New Roman"/>
          <w:sz w:val="28"/>
          <w:szCs w:val="28"/>
        </w:rPr>
        <w:t xml:space="preserve"> Є.С. _____</w:t>
      </w:r>
    </w:p>
    <w:p w14:paraId="34FA0F1A" w14:textId="77777777" w:rsidR="00D579B4" w:rsidRPr="00D579B4" w:rsidRDefault="00D579B4" w:rsidP="00D579B4">
      <w:pPr>
        <w:jc w:val="center"/>
        <w:rPr>
          <w:rFonts w:ascii="Times New Roman" w:hAnsi="Times New Roman" w:cs="Times New Roman"/>
          <w:sz w:val="28"/>
          <w:szCs w:val="28"/>
        </w:rPr>
      </w:pPr>
    </w:p>
    <w:p w14:paraId="78221908" w14:textId="77777777" w:rsidR="00D579B4" w:rsidRPr="00D579B4" w:rsidRDefault="00D579B4" w:rsidP="00D579B4">
      <w:pPr>
        <w:jc w:val="center"/>
        <w:rPr>
          <w:rFonts w:ascii="Times New Roman" w:hAnsi="Times New Roman" w:cs="Times New Roman"/>
          <w:sz w:val="28"/>
          <w:szCs w:val="28"/>
        </w:rPr>
      </w:pPr>
      <w:r w:rsidRPr="00D579B4">
        <w:rPr>
          <w:rFonts w:ascii="Times New Roman" w:hAnsi="Times New Roman" w:cs="Times New Roman"/>
          <w:sz w:val="28"/>
          <w:szCs w:val="28"/>
        </w:rPr>
        <w:t xml:space="preserve"> </w:t>
      </w:r>
    </w:p>
    <w:p w14:paraId="2414CABC" w14:textId="6E4391A5" w:rsidR="00D579B4" w:rsidRPr="00D579B4" w:rsidRDefault="00D579B4" w:rsidP="00D579B4">
      <w:pPr>
        <w:jc w:val="both"/>
        <w:rPr>
          <w:rFonts w:ascii="Times New Roman" w:hAnsi="Times New Roman" w:cs="Times New Roman"/>
          <w:sz w:val="28"/>
          <w:szCs w:val="28"/>
        </w:rPr>
      </w:pPr>
      <w:r w:rsidRPr="00D579B4">
        <w:rPr>
          <w:rFonts w:ascii="Times New Roman" w:hAnsi="Times New Roman" w:cs="Times New Roman"/>
          <w:sz w:val="28"/>
          <w:szCs w:val="28"/>
        </w:rPr>
        <w:t xml:space="preserve">Рекомендовано до захисту:                           </w:t>
      </w:r>
      <w:r>
        <w:rPr>
          <w:rFonts w:ascii="Times New Roman" w:hAnsi="Times New Roman" w:cs="Times New Roman"/>
          <w:sz w:val="28"/>
          <w:szCs w:val="28"/>
          <w:lang w:val="ru-RU"/>
        </w:rPr>
        <w:t>З</w:t>
      </w:r>
      <w:proofErr w:type="spellStart"/>
      <w:r w:rsidRPr="00D579B4">
        <w:rPr>
          <w:rFonts w:ascii="Times New Roman" w:hAnsi="Times New Roman" w:cs="Times New Roman"/>
          <w:sz w:val="28"/>
          <w:szCs w:val="28"/>
        </w:rPr>
        <w:t>ахищено</w:t>
      </w:r>
      <w:proofErr w:type="spellEnd"/>
      <w:r w:rsidRPr="00D579B4">
        <w:rPr>
          <w:rFonts w:ascii="Times New Roman" w:hAnsi="Times New Roman" w:cs="Times New Roman"/>
          <w:sz w:val="28"/>
          <w:szCs w:val="28"/>
        </w:rPr>
        <w:t xml:space="preserve"> на засіданні ЕК № _____</w:t>
      </w:r>
    </w:p>
    <w:p w14:paraId="4F2737C6" w14:textId="679E1F89" w:rsidR="00D579B4" w:rsidRPr="00D579B4" w:rsidRDefault="00D579B4" w:rsidP="00D579B4">
      <w:pPr>
        <w:jc w:val="both"/>
        <w:rPr>
          <w:rFonts w:ascii="Times New Roman" w:hAnsi="Times New Roman" w:cs="Times New Roman"/>
          <w:sz w:val="28"/>
          <w:szCs w:val="28"/>
          <w:lang w:val="ru-RU"/>
        </w:rPr>
      </w:pPr>
      <w:r w:rsidRPr="00D579B4">
        <w:rPr>
          <w:rFonts w:ascii="Times New Roman" w:hAnsi="Times New Roman" w:cs="Times New Roman"/>
          <w:sz w:val="28"/>
          <w:szCs w:val="28"/>
        </w:rPr>
        <w:t xml:space="preserve">Протокол засідання кафедри     </w:t>
      </w:r>
      <w:r>
        <w:rPr>
          <w:rFonts w:ascii="Times New Roman" w:hAnsi="Times New Roman" w:cs="Times New Roman"/>
          <w:sz w:val="28"/>
          <w:szCs w:val="28"/>
          <w:lang w:val="ru-RU"/>
        </w:rPr>
        <w:t xml:space="preserve">                    </w:t>
      </w:r>
      <w:r w:rsidRPr="00D579B4">
        <w:rPr>
          <w:rFonts w:ascii="Times New Roman" w:hAnsi="Times New Roman" w:cs="Times New Roman"/>
          <w:sz w:val="28"/>
          <w:szCs w:val="28"/>
          <w:lang w:val="ru-RU"/>
        </w:rPr>
        <w:t>протокол № __</w:t>
      </w:r>
      <w:proofErr w:type="spellStart"/>
      <w:r w:rsidRPr="00D579B4">
        <w:rPr>
          <w:rFonts w:ascii="Times New Roman" w:hAnsi="Times New Roman" w:cs="Times New Roman"/>
          <w:sz w:val="28"/>
          <w:szCs w:val="28"/>
          <w:lang w:val="ru-RU"/>
        </w:rPr>
        <w:t>від</w:t>
      </w:r>
      <w:proofErr w:type="spellEnd"/>
      <w:r w:rsidRPr="00D579B4">
        <w:rPr>
          <w:rFonts w:ascii="Times New Roman" w:hAnsi="Times New Roman" w:cs="Times New Roman"/>
          <w:sz w:val="28"/>
          <w:szCs w:val="28"/>
          <w:lang w:val="ru-RU"/>
        </w:rPr>
        <w:t xml:space="preserve"> ____.____.2025 р.</w:t>
      </w:r>
    </w:p>
    <w:p w14:paraId="4FBFE971" w14:textId="2185C968" w:rsidR="00D579B4" w:rsidRPr="00D579B4" w:rsidRDefault="00D579B4" w:rsidP="00D579B4">
      <w:pPr>
        <w:jc w:val="both"/>
        <w:rPr>
          <w:rFonts w:ascii="Times New Roman" w:hAnsi="Times New Roman" w:cs="Times New Roman"/>
          <w:sz w:val="28"/>
          <w:szCs w:val="28"/>
        </w:rPr>
      </w:pPr>
      <w:r w:rsidRPr="00D579B4">
        <w:rPr>
          <w:rFonts w:ascii="Times New Roman" w:hAnsi="Times New Roman" w:cs="Times New Roman"/>
          <w:sz w:val="28"/>
          <w:szCs w:val="28"/>
        </w:rPr>
        <w:t>______________________________             Оцінка______________/______/___</w:t>
      </w:r>
    </w:p>
    <w:p w14:paraId="6CD98A90" w14:textId="39ED1A3F" w:rsidR="00D579B4" w:rsidRPr="00D579B4" w:rsidRDefault="00D579B4" w:rsidP="00D579B4">
      <w:pPr>
        <w:jc w:val="both"/>
        <w:rPr>
          <w:rFonts w:ascii="Times New Roman" w:hAnsi="Times New Roman" w:cs="Times New Roman"/>
          <w:lang w:val="ru-RU"/>
        </w:rPr>
      </w:pPr>
      <w:r w:rsidRPr="00D579B4">
        <w:rPr>
          <w:rFonts w:ascii="Times New Roman" w:hAnsi="Times New Roman" w:cs="Times New Roman"/>
          <w:sz w:val="28"/>
          <w:szCs w:val="28"/>
        </w:rPr>
        <w:t>протокол № __від ____.____.2025 р</w:t>
      </w:r>
      <w:r w:rsidRPr="00D579B4">
        <w:rPr>
          <w:rFonts w:ascii="Times New Roman" w:hAnsi="Times New Roman" w:cs="Times New Roman"/>
          <w:sz w:val="24"/>
          <w:szCs w:val="24"/>
        </w:rPr>
        <w:t xml:space="preserve">.      </w:t>
      </w:r>
      <w:r>
        <w:rPr>
          <w:rFonts w:ascii="Times New Roman" w:hAnsi="Times New Roman" w:cs="Times New Roman"/>
          <w:sz w:val="24"/>
          <w:szCs w:val="24"/>
          <w:lang w:val="ru-RU"/>
        </w:rPr>
        <w:t xml:space="preserve">      </w:t>
      </w:r>
      <w:r w:rsidRPr="00D579B4">
        <w:rPr>
          <w:rFonts w:ascii="Times New Roman" w:hAnsi="Times New Roman" w:cs="Times New Roman"/>
        </w:rPr>
        <w:t xml:space="preserve">(за національною шкалою/шкалою ЕСТS/ бали)                                                        </w:t>
      </w:r>
      <w:r w:rsidRPr="00D579B4">
        <w:rPr>
          <w:rFonts w:ascii="Times New Roman" w:hAnsi="Times New Roman" w:cs="Times New Roman"/>
          <w:sz w:val="24"/>
          <w:szCs w:val="24"/>
        </w:rPr>
        <w:t xml:space="preserve">                                                                               </w:t>
      </w:r>
      <w:r w:rsidRPr="00D579B4">
        <w:rPr>
          <w:rFonts w:ascii="Times New Roman" w:hAnsi="Times New Roman" w:cs="Times New Roman"/>
          <w:sz w:val="28"/>
          <w:szCs w:val="28"/>
        </w:rPr>
        <w:t>Завідувачка кафедри</w:t>
      </w:r>
      <w:r>
        <w:rPr>
          <w:rFonts w:ascii="Times New Roman" w:hAnsi="Times New Roman" w:cs="Times New Roman"/>
          <w:sz w:val="28"/>
          <w:szCs w:val="28"/>
          <w:lang w:val="ru-RU"/>
        </w:rPr>
        <w:t xml:space="preserve">                                      </w:t>
      </w:r>
      <w:r w:rsidRPr="00D579B4">
        <w:rPr>
          <w:rFonts w:ascii="Times New Roman" w:hAnsi="Times New Roman" w:cs="Times New Roman"/>
          <w:sz w:val="28"/>
          <w:szCs w:val="28"/>
          <w:lang w:val="ru-RU"/>
        </w:rPr>
        <w:t>Голова ЕК</w:t>
      </w:r>
    </w:p>
    <w:p w14:paraId="70A5A1D5" w14:textId="5814BAED" w:rsidR="00D579B4" w:rsidRPr="00D579B4" w:rsidRDefault="00D579B4" w:rsidP="00D579B4">
      <w:pPr>
        <w:jc w:val="both"/>
        <w:rPr>
          <w:rFonts w:ascii="Times New Roman" w:hAnsi="Times New Roman" w:cs="Times New Roman"/>
          <w:sz w:val="28"/>
          <w:szCs w:val="28"/>
        </w:rPr>
      </w:pPr>
      <w:r w:rsidRPr="00D579B4">
        <w:rPr>
          <w:rFonts w:ascii="Times New Roman" w:hAnsi="Times New Roman" w:cs="Times New Roman"/>
          <w:sz w:val="28"/>
          <w:szCs w:val="28"/>
        </w:rPr>
        <w:t xml:space="preserve">________  Світлана КОЧ                           </w:t>
      </w:r>
      <w:r>
        <w:rPr>
          <w:rFonts w:ascii="Times New Roman" w:hAnsi="Times New Roman" w:cs="Times New Roman"/>
          <w:sz w:val="28"/>
          <w:szCs w:val="28"/>
          <w:lang w:val="ru-RU"/>
        </w:rPr>
        <w:t xml:space="preserve">   </w:t>
      </w:r>
      <w:r w:rsidRPr="00D579B4">
        <w:rPr>
          <w:rFonts w:ascii="Times New Roman" w:hAnsi="Times New Roman" w:cs="Times New Roman"/>
          <w:sz w:val="28"/>
          <w:szCs w:val="28"/>
        </w:rPr>
        <w:t>________  Світлана КОЧ</w:t>
      </w:r>
    </w:p>
    <w:p w14:paraId="1D3E5B65" w14:textId="5E62F7AF" w:rsidR="00D579B4" w:rsidRDefault="00D579B4" w:rsidP="00D579B4">
      <w:pPr>
        <w:rPr>
          <w:rFonts w:ascii="Times New Roman" w:hAnsi="Times New Roman" w:cs="Times New Roman"/>
          <w:sz w:val="28"/>
          <w:szCs w:val="28"/>
          <w:lang w:val="ru-RU"/>
        </w:rPr>
      </w:pPr>
      <w:r>
        <w:rPr>
          <w:rFonts w:ascii="Times New Roman" w:hAnsi="Times New Roman" w:cs="Times New Roman"/>
          <w:sz w:val="28"/>
          <w:szCs w:val="28"/>
          <w:lang w:val="ru-RU"/>
        </w:rPr>
        <w:t xml:space="preserve"> </w:t>
      </w:r>
    </w:p>
    <w:p w14:paraId="40C9D5BD" w14:textId="7CA8EE50" w:rsidR="00AE1949" w:rsidRPr="005E6309" w:rsidRDefault="00D579B4" w:rsidP="005E6309">
      <w:pPr>
        <w:jc w:val="center"/>
        <w:rPr>
          <w:rFonts w:ascii="Times New Roman" w:hAnsi="Times New Roman" w:cs="Times New Roman"/>
          <w:b/>
          <w:bCs/>
          <w:sz w:val="28"/>
          <w:szCs w:val="28"/>
          <w:lang w:val="ru-RU"/>
        </w:rPr>
      </w:pPr>
      <w:r w:rsidRPr="005E6309">
        <w:rPr>
          <w:rFonts w:ascii="Times New Roman" w:hAnsi="Times New Roman" w:cs="Times New Roman"/>
          <w:b/>
          <w:bCs/>
          <w:sz w:val="28"/>
          <w:szCs w:val="28"/>
          <w:lang w:val="ru-RU"/>
        </w:rPr>
        <w:t>Одеса</w:t>
      </w:r>
      <w:r w:rsidR="005E6309" w:rsidRPr="005E6309">
        <w:rPr>
          <w:rFonts w:ascii="Times New Roman" w:hAnsi="Times New Roman" w:cs="Times New Roman"/>
          <w:b/>
          <w:bCs/>
          <w:sz w:val="28"/>
          <w:szCs w:val="28"/>
          <w:lang w:val="ru-RU"/>
        </w:rPr>
        <w:t xml:space="preserve"> 2025</w:t>
      </w:r>
    </w:p>
    <w:p w14:paraId="1A1995F8" w14:textId="77777777" w:rsidR="00AE1949" w:rsidRDefault="00AE1949" w:rsidP="00AE1949">
      <w:pPr>
        <w:rPr>
          <w:rFonts w:ascii="Times New Roman" w:hAnsi="Times New Roman" w:cs="Times New Roman"/>
          <w:sz w:val="28"/>
          <w:szCs w:val="28"/>
        </w:rPr>
      </w:pPr>
    </w:p>
    <w:p w14:paraId="629B0A8E" w14:textId="77777777" w:rsidR="00AE1949" w:rsidRDefault="00AE1949" w:rsidP="00AE1949">
      <w:pPr>
        <w:spacing w:line="254" w:lineRule="auto"/>
        <w:jc w:val="center"/>
        <w:rPr>
          <w:rFonts w:asciiTheme="majorBidi" w:hAnsiTheme="majorBidi" w:cstheme="majorBidi"/>
          <w:b/>
          <w:bCs/>
          <w:sz w:val="28"/>
          <w:szCs w:val="28"/>
        </w:rPr>
      </w:pPr>
      <w:r>
        <w:rPr>
          <w:rFonts w:asciiTheme="majorBidi" w:hAnsiTheme="majorBidi" w:cstheme="majorBidi"/>
          <w:b/>
          <w:bCs/>
          <w:sz w:val="28"/>
          <w:szCs w:val="28"/>
        </w:rPr>
        <w:t>ЗМІСТ</w:t>
      </w:r>
    </w:p>
    <w:p w14:paraId="70F0E404" w14:textId="77777777" w:rsidR="00AE1949" w:rsidRDefault="00AE1949" w:rsidP="00AE1949">
      <w:pPr>
        <w:spacing w:line="254" w:lineRule="auto"/>
      </w:pPr>
    </w:p>
    <w:p w14:paraId="64686603" w14:textId="77777777" w:rsidR="00AE1949" w:rsidRDefault="00AE1949" w:rsidP="00AE1949">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ВСТУП………………………………………………………………..…………</w:t>
      </w:r>
      <w:r w:rsidR="00003CFC">
        <w:rPr>
          <w:rFonts w:asciiTheme="majorBidi" w:hAnsiTheme="majorBidi" w:cstheme="majorBidi"/>
          <w:b/>
          <w:bCs/>
          <w:sz w:val="28"/>
          <w:szCs w:val="28"/>
        </w:rPr>
        <w:t>.</w:t>
      </w:r>
      <w:r>
        <w:rPr>
          <w:rFonts w:asciiTheme="majorBidi" w:hAnsiTheme="majorBidi" w:cstheme="majorBidi"/>
          <w:b/>
          <w:bCs/>
          <w:sz w:val="28"/>
          <w:szCs w:val="28"/>
        </w:rPr>
        <w:t>…..3</w:t>
      </w:r>
    </w:p>
    <w:p w14:paraId="141E64F9" w14:textId="77777777" w:rsidR="00AE1949" w:rsidRDefault="00AE1949" w:rsidP="00AE1949">
      <w:pPr>
        <w:spacing w:after="0" w:line="360" w:lineRule="auto"/>
        <w:jc w:val="both"/>
        <w:rPr>
          <w:rFonts w:asciiTheme="majorBidi" w:hAnsiTheme="majorBidi" w:cstheme="majorBidi"/>
          <w:sz w:val="28"/>
          <w:szCs w:val="28"/>
        </w:rPr>
      </w:pPr>
      <w:r>
        <w:rPr>
          <w:rFonts w:asciiTheme="majorBidi" w:hAnsiTheme="majorBidi" w:cstheme="majorBidi"/>
          <w:b/>
          <w:bCs/>
          <w:sz w:val="28"/>
          <w:szCs w:val="28"/>
        </w:rPr>
        <w:t>РОЗДІЛ 1 ТЕОРЕТИЧНІ ЗАСАДИ ДОСЛІДЖЕННЯ ПОПУЛЯРНОЇ КУЛЬТУРИ ТА</w:t>
      </w:r>
      <w:r w:rsidR="00003CFC">
        <w:rPr>
          <w:rFonts w:asciiTheme="majorBidi" w:hAnsiTheme="majorBidi" w:cstheme="majorBidi"/>
          <w:b/>
          <w:bCs/>
          <w:sz w:val="28"/>
          <w:szCs w:val="28"/>
        </w:rPr>
        <w:t xml:space="preserve"> ЕЛЕКТОРАЛЬНОГО ПРОЦЕСУ……………………</w:t>
      </w:r>
      <w:r>
        <w:rPr>
          <w:rFonts w:asciiTheme="majorBidi" w:hAnsiTheme="majorBidi" w:cstheme="majorBidi"/>
          <w:b/>
          <w:bCs/>
          <w:sz w:val="28"/>
          <w:szCs w:val="28"/>
        </w:rPr>
        <w:t>…</w:t>
      </w:r>
      <w:r w:rsidR="00003CFC">
        <w:rPr>
          <w:rFonts w:asciiTheme="majorBidi" w:hAnsiTheme="majorBidi" w:cstheme="majorBidi"/>
          <w:b/>
          <w:bCs/>
          <w:sz w:val="28"/>
          <w:szCs w:val="28"/>
        </w:rPr>
        <w:t>..</w:t>
      </w:r>
      <w:r>
        <w:rPr>
          <w:rFonts w:asciiTheme="majorBidi" w:hAnsiTheme="majorBidi" w:cstheme="majorBidi"/>
          <w:b/>
          <w:bCs/>
          <w:sz w:val="28"/>
          <w:szCs w:val="28"/>
        </w:rPr>
        <w:t>…..</w:t>
      </w:r>
      <w:r w:rsidR="00003CFC">
        <w:rPr>
          <w:rFonts w:asciiTheme="majorBidi" w:hAnsiTheme="majorBidi" w:cstheme="majorBidi"/>
          <w:b/>
          <w:bCs/>
          <w:sz w:val="28"/>
          <w:szCs w:val="28"/>
        </w:rPr>
        <w:t>7</w:t>
      </w:r>
    </w:p>
    <w:p w14:paraId="6D145CCD" w14:textId="77777777" w:rsidR="00AE1949" w:rsidRDefault="00AE1949" w:rsidP="00AE1949">
      <w:p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1.1. </w:t>
      </w:r>
      <w:r>
        <w:rPr>
          <w:rFonts w:asciiTheme="majorBidi" w:hAnsiTheme="majorBidi" w:cstheme="majorBidi"/>
          <w:bCs/>
          <w:sz w:val="28"/>
          <w:szCs w:val="28"/>
          <w:lang w:val="az-Cyrl-AZ"/>
        </w:rPr>
        <w:t xml:space="preserve">Поняття </w:t>
      </w:r>
      <w:r w:rsidRPr="00AE1949">
        <w:rPr>
          <w:rFonts w:asciiTheme="majorBidi" w:hAnsiTheme="majorBidi" w:cstheme="majorBidi"/>
          <w:bCs/>
          <w:sz w:val="28"/>
          <w:szCs w:val="28"/>
          <w:lang w:val="az-Cyrl-AZ"/>
        </w:rPr>
        <w:t>«</w:t>
      </w:r>
      <w:r>
        <w:rPr>
          <w:rFonts w:asciiTheme="majorBidi" w:hAnsiTheme="majorBidi" w:cstheme="majorBidi"/>
          <w:bCs/>
          <w:sz w:val="28"/>
          <w:szCs w:val="28"/>
          <w:lang w:val="az-Cyrl-AZ"/>
        </w:rPr>
        <w:t>популярна культура</w:t>
      </w:r>
      <w:r w:rsidRPr="00AE1949">
        <w:rPr>
          <w:rFonts w:asciiTheme="majorBidi" w:hAnsiTheme="majorBidi" w:cstheme="majorBidi"/>
          <w:bCs/>
          <w:sz w:val="28"/>
          <w:szCs w:val="28"/>
          <w:lang w:val="az-Cyrl-AZ"/>
        </w:rPr>
        <w:t>»</w:t>
      </w:r>
      <w:r>
        <w:rPr>
          <w:rFonts w:asciiTheme="majorBidi" w:hAnsiTheme="majorBidi" w:cstheme="majorBidi"/>
          <w:bCs/>
          <w:sz w:val="28"/>
          <w:szCs w:val="28"/>
          <w:lang w:val="az-Cyrl-AZ"/>
        </w:rPr>
        <w:t xml:space="preserve"> та </w:t>
      </w:r>
      <w:r w:rsidRPr="00AE1949">
        <w:rPr>
          <w:rFonts w:asciiTheme="majorBidi" w:hAnsiTheme="majorBidi" w:cstheme="majorBidi"/>
          <w:bCs/>
          <w:sz w:val="28"/>
          <w:szCs w:val="28"/>
          <w:lang w:val="az-Cyrl-AZ"/>
        </w:rPr>
        <w:t>«</w:t>
      </w:r>
      <w:r>
        <w:rPr>
          <w:rFonts w:asciiTheme="majorBidi" w:hAnsiTheme="majorBidi" w:cstheme="majorBidi"/>
          <w:bCs/>
          <w:sz w:val="28"/>
          <w:szCs w:val="28"/>
          <w:lang w:val="az-Cyrl-AZ"/>
        </w:rPr>
        <w:t>електоральний процес</w:t>
      </w:r>
      <w:r w:rsidRPr="00AE1949">
        <w:rPr>
          <w:rFonts w:asciiTheme="majorBidi" w:hAnsiTheme="majorBidi" w:cstheme="majorBidi"/>
          <w:bCs/>
          <w:sz w:val="28"/>
          <w:szCs w:val="28"/>
          <w:lang w:val="az-Cyrl-AZ"/>
        </w:rPr>
        <w:t>»</w:t>
      </w:r>
      <w:r>
        <w:rPr>
          <w:rFonts w:asciiTheme="majorBidi" w:hAnsiTheme="majorBidi" w:cstheme="majorBidi"/>
          <w:bCs/>
          <w:sz w:val="28"/>
          <w:szCs w:val="28"/>
          <w:lang w:val="az-Cyrl-AZ"/>
        </w:rPr>
        <w:t xml:space="preserve"> у науковій літературі..........................................</w:t>
      </w:r>
      <w:r w:rsidR="00003CFC">
        <w:rPr>
          <w:rFonts w:asciiTheme="majorBidi" w:hAnsiTheme="majorBidi" w:cstheme="majorBidi"/>
          <w:bCs/>
          <w:sz w:val="28"/>
          <w:szCs w:val="28"/>
          <w:lang w:val="az-Cyrl-AZ"/>
        </w:rPr>
        <w:t>...............................</w:t>
      </w:r>
      <w:r>
        <w:rPr>
          <w:rFonts w:asciiTheme="majorBidi" w:hAnsiTheme="majorBidi" w:cstheme="majorBidi"/>
          <w:bCs/>
          <w:sz w:val="28"/>
          <w:szCs w:val="28"/>
          <w:lang w:val="az-Cyrl-AZ"/>
        </w:rPr>
        <w:t>......................................</w:t>
      </w:r>
      <w:r w:rsidR="00003CFC">
        <w:rPr>
          <w:rFonts w:asciiTheme="majorBidi" w:hAnsiTheme="majorBidi" w:cstheme="majorBidi"/>
          <w:bCs/>
          <w:sz w:val="28"/>
          <w:szCs w:val="28"/>
          <w:lang w:val="az-Cyrl-AZ"/>
        </w:rPr>
        <w:t>.</w:t>
      </w:r>
      <w:r>
        <w:rPr>
          <w:rFonts w:asciiTheme="majorBidi" w:hAnsiTheme="majorBidi" w:cstheme="majorBidi"/>
          <w:bCs/>
          <w:sz w:val="28"/>
          <w:szCs w:val="28"/>
          <w:lang w:val="az-Cyrl-AZ"/>
        </w:rPr>
        <w:t>...</w:t>
      </w:r>
      <w:r w:rsidR="00003CFC">
        <w:rPr>
          <w:rFonts w:asciiTheme="majorBidi" w:hAnsiTheme="majorBidi" w:cstheme="majorBidi"/>
          <w:bCs/>
          <w:sz w:val="28"/>
          <w:szCs w:val="28"/>
          <w:lang w:val="az-Cyrl-AZ"/>
        </w:rPr>
        <w:t>7</w:t>
      </w:r>
    </w:p>
    <w:p w14:paraId="41391517" w14:textId="77777777" w:rsidR="00AE1949" w:rsidRDefault="00AE1949" w:rsidP="00AE1949">
      <w:p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1.2. Роль популярної культури </w:t>
      </w:r>
      <w:r w:rsidR="00003CFC">
        <w:rPr>
          <w:rFonts w:asciiTheme="majorBidi" w:hAnsiTheme="majorBidi" w:cstheme="majorBidi"/>
          <w:sz w:val="28"/>
          <w:szCs w:val="28"/>
        </w:rPr>
        <w:t>в електоральному процесі…………………</w:t>
      </w:r>
      <w:r>
        <w:rPr>
          <w:rFonts w:asciiTheme="majorBidi" w:hAnsiTheme="majorBidi" w:cstheme="majorBidi"/>
          <w:sz w:val="28"/>
          <w:szCs w:val="28"/>
        </w:rPr>
        <w:t>……</w:t>
      </w:r>
      <w:r w:rsidR="00E85513">
        <w:rPr>
          <w:rFonts w:asciiTheme="majorBidi" w:hAnsiTheme="majorBidi" w:cstheme="majorBidi"/>
          <w:sz w:val="28"/>
          <w:szCs w:val="28"/>
        </w:rPr>
        <w:t>13</w:t>
      </w:r>
    </w:p>
    <w:p w14:paraId="45EAED7F" w14:textId="77777777" w:rsidR="00AE1949" w:rsidRDefault="00AE1949" w:rsidP="00AE1949">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Висновки до</w:t>
      </w:r>
      <w:r w:rsidR="00003CFC">
        <w:rPr>
          <w:rFonts w:asciiTheme="majorBidi" w:hAnsiTheme="majorBidi" w:cstheme="majorBidi"/>
          <w:b/>
          <w:bCs/>
          <w:sz w:val="28"/>
          <w:szCs w:val="28"/>
        </w:rPr>
        <w:t xml:space="preserve"> 1 розділу</w:t>
      </w:r>
      <w:r w:rsidR="00003CFC">
        <w:rPr>
          <w:rFonts w:asciiTheme="majorBidi" w:hAnsiTheme="majorBidi" w:cstheme="majorBidi"/>
          <w:b/>
          <w:bCs/>
          <w:sz w:val="28"/>
          <w:szCs w:val="28"/>
        </w:rPr>
        <w:tab/>
        <w:t>……………………………………………………</w:t>
      </w:r>
      <w:r>
        <w:rPr>
          <w:rFonts w:asciiTheme="majorBidi" w:hAnsiTheme="majorBidi" w:cstheme="majorBidi"/>
          <w:b/>
          <w:bCs/>
          <w:sz w:val="28"/>
          <w:szCs w:val="28"/>
        </w:rPr>
        <w:t>……</w:t>
      </w:r>
      <w:r w:rsidR="00003CFC">
        <w:rPr>
          <w:rFonts w:asciiTheme="majorBidi" w:hAnsiTheme="majorBidi" w:cstheme="majorBidi"/>
          <w:b/>
          <w:bCs/>
          <w:sz w:val="28"/>
          <w:szCs w:val="28"/>
        </w:rPr>
        <w:t>.</w:t>
      </w:r>
      <w:r>
        <w:rPr>
          <w:rFonts w:asciiTheme="majorBidi" w:hAnsiTheme="majorBidi" w:cstheme="majorBidi"/>
          <w:b/>
          <w:bCs/>
          <w:sz w:val="28"/>
          <w:szCs w:val="28"/>
        </w:rPr>
        <w:t>…</w:t>
      </w:r>
      <w:r w:rsidR="00E85513">
        <w:rPr>
          <w:rFonts w:asciiTheme="majorBidi" w:hAnsiTheme="majorBidi" w:cstheme="majorBidi"/>
          <w:b/>
          <w:bCs/>
          <w:sz w:val="28"/>
          <w:szCs w:val="28"/>
        </w:rPr>
        <w:t>18</w:t>
      </w:r>
    </w:p>
    <w:p w14:paraId="60A5E851" w14:textId="77777777" w:rsidR="00AE1949" w:rsidRDefault="00AE1949" w:rsidP="00AE1949">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 xml:space="preserve">РОЗДІЛ 2 ПРАКТИЧНЕ ВИКОРИСТАННЯ ЕЛЕМЕНТІВ ПОПУЛЯРНОЇ КУЛЬТУРИ У </w:t>
      </w:r>
      <w:r w:rsidR="00003CFC">
        <w:rPr>
          <w:rFonts w:asciiTheme="majorBidi" w:hAnsiTheme="majorBidi" w:cstheme="majorBidi"/>
          <w:b/>
          <w:bCs/>
          <w:sz w:val="28"/>
          <w:szCs w:val="28"/>
        </w:rPr>
        <w:t>ВИБОРЧИХ КАМПАНІЯХ…………………………………</w:t>
      </w:r>
      <w:r>
        <w:rPr>
          <w:rFonts w:asciiTheme="majorBidi" w:hAnsiTheme="majorBidi" w:cstheme="majorBidi"/>
          <w:b/>
          <w:bCs/>
          <w:sz w:val="28"/>
          <w:szCs w:val="28"/>
        </w:rPr>
        <w:t>…</w:t>
      </w:r>
      <w:r w:rsidR="00E85513">
        <w:rPr>
          <w:rFonts w:asciiTheme="majorBidi" w:hAnsiTheme="majorBidi" w:cstheme="majorBidi"/>
          <w:b/>
          <w:bCs/>
          <w:sz w:val="28"/>
          <w:szCs w:val="28"/>
        </w:rPr>
        <w:t>19</w:t>
      </w:r>
    </w:p>
    <w:p w14:paraId="57CE5AB1" w14:textId="77777777" w:rsidR="00AE1949" w:rsidRDefault="00AE1949" w:rsidP="00AE1949">
      <w:pPr>
        <w:spacing w:after="0" w:line="360" w:lineRule="auto"/>
        <w:jc w:val="both"/>
        <w:rPr>
          <w:rFonts w:asciiTheme="majorBidi" w:hAnsiTheme="majorBidi" w:cstheme="majorBidi"/>
          <w:sz w:val="28"/>
          <w:szCs w:val="28"/>
        </w:rPr>
      </w:pPr>
      <w:r>
        <w:rPr>
          <w:rFonts w:asciiTheme="majorBidi" w:hAnsiTheme="majorBidi" w:cstheme="majorBidi"/>
          <w:sz w:val="28"/>
          <w:szCs w:val="28"/>
        </w:rPr>
        <w:t>2.1. Серіал як інструмент політичної комунікації (на прикладі «Слу</w:t>
      </w:r>
      <w:r w:rsidR="00003CFC">
        <w:rPr>
          <w:rFonts w:asciiTheme="majorBidi" w:hAnsiTheme="majorBidi" w:cstheme="majorBidi"/>
          <w:sz w:val="28"/>
          <w:szCs w:val="28"/>
        </w:rPr>
        <w:t>га народу»)……………………………………………………</w:t>
      </w:r>
      <w:r>
        <w:rPr>
          <w:rFonts w:asciiTheme="majorBidi" w:hAnsiTheme="majorBidi" w:cstheme="majorBidi"/>
          <w:sz w:val="28"/>
          <w:szCs w:val="28"/>
        </w:rPr>
        <w:t>………………………..</w:t>
      </w:r>
      <w:r w:rsidR="00E85513">
        <w:rPr>
          <w:rFonts w:asciiTheme="majorBidi" w:hAnsiTheme="majorBidi" w:cstheme="majorBidi"/>
          <w:sz w:val="28"/>
          <w:szCs w:val="28"/>
        </w:rPr>
        <w:t>19</w:t>
      </w:r>
    </w:p>
    <w:p w14:paraId="227A2E64" w14:textId="77777777" w:rsidR="00F10620" w:rsidRDefault="00AE1949" w:rsidP="00F10620">
      <w:pPr>
        <w:spacing w:after="0" w:line="360" w:lineRule="auto"/>
        <w:jc w:val="both"/>
        <w:rPr>
          <w:rFonts w:asciiTheme="majorBidi" w:hAnsiTheme="majorBidi" w:cstheme="majorBidi"/>
          <w:sz w:val="28"/>
          <w:szCs w:val="28"/>
        </w:rPr>
      </w:pPr>
      <w:r>
        <w:rPr>
          <w:rFonts w:asciiTheme="majorBidi" w:hAnsiTheme="majorBidi" w:cstheme="majorBidi"/>
          <w:sz w:val="28"/>
          <w:szCs w:val="28"/>
        </w:rPr>
        <w:t>2.2. Приклади вико</w:t>
      </w:r>
      <w:r w:rsidR="00F10620">
        <w:rPr>
          <w:rFonts w:asciiTheme="majorBidi" w:hAnsiTheme="majorBidi" w:cstheme="majorBidi"/>
          <w:sz w:val="28"/>
          <w:szCs w:val="28"/>
        </w:rPr>
        <w:t>ристання ігор у передвиборних ка</w:t>
      </w:r>
      <w:r>
        <w:rPr>
          <w:rFonts w:asciiTheme="majorBidi" w:hAnsiTheme="majorBidi" w:cstheme="majorBidi"/>
          <w:sz w:val="28"/>
          <w:szCs w:val="28"/>
        </w:rPr>
        <w:t xml:space="preserve">мпаніях (на прикладі </w:t>
      </w:r>
      <w:r w:rsidR="00F10620">
        <w:rPr>
          <w:rFonts w:asciiTheme="majorBidi" w:hAnsiTheme="majorBidi" w:cstheme="majorBidi"/>
          <w:sz w:val="28"/>
          <w:szCs w:val="28"/>
        </w:rPr>
        <w:t>зарубіжних країн)……………</w:t>
      </w:r>
      <w:r>
        <w:rPr>
          <w:rFonts w:asciiTheme="majorBidi" w:hAnsiTheme="majorBidi" w:cstheme="majorBidi"/>
          <w:sz w:val="28"/>
          <w:szCs w:val="28"/>
        </w:rPr>
        <w:t>………………………………………</w:t>
      </w:r>
      <w:r w:rsidR="00003CFC">
        <w:rPr>
          <w:rFonts w:asciiTheme="majorBidi" w:hAnsiTheme="majorBidi" w:cstheme="majorBidi"/>
          <w:sz w:val="28"/>
          <w:szCs w:val="28"/>
        </w:rPr>
        <w:t>……………</w:t>
      </w:r>
      <w:r w:rsidR="00F10620">
        <w:rPr>
          <w:rFonts w:asciiTheme="majorBidi" w:hAnsiTheme="majorBidi" w:cstheme="majorBidi"/>
          <w:sz w:val="28"/>
          <w:szCs w:val="28"/>
        </w:rPr>
        <w:t>..</w:t>
      </w:r>
      <w:r w:rsidR="00E85513">
        <w:rPr>
          <w:rFonts w:asciiTheme="majorBidi" w:hAnsiTheme="majorBidi" w:cstheme="majorBidi"/>
          <w:sz w:val="28"/>
          <w:szCs w:val="28"/>
        </w:rPr>
        <w:t>23</w:t>
      </w:r>
    </w:p>
    <w:p w14:paraId="44526FFF" w14:textId="77777777" w:rsidR="00AE1949" w:rsidRDefault="00AE1949" w:rsidP="00F10620">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Висновки</w:t>
      </w:r>
      <w:r w:rsidR="00003CFC">
        <w:rPr>
          <w:rFonts w:asciiTheme="majorBidi" w:hAnsiTheme="majorBidi" w:cstheme="majorBidi"/>
          <w:b/>
          <w:bCs/>
          <w:sz w:val="28"/>
          <w:szCs w:val="28"/>
        </w:rPr>
        <w:t xml:space="preserve"> до 2 розділу………………………………………………….…...</w:t>
      </w:r>
      <w:r>
        <w:rPr>
          <w:rFonts w:asciiTheme="majorBidi" w:hAnsiTheme="majorBidi" w:cstheme="majorBidi"/>
          <w:b/>
          <w:bCs/>
          <w:sz w:val="28"/>
          <w:szCs w:val="28"/>
        </w:rPr>
        <w:t>…</w:t>
      </w:r>
      <w:r w:rsidR="00003CFC">
        <w:rPr>
          <w:rFonts w:asciiTheme="majorBidi" w:hAnsiTheme="majorBidi" w:cstheme="majorBidi"/>
          <w:b/>
          <w:bCs/>
          <w:sz w:val="28"/>
          <w:szCs w:val="28"/>
        </w:rPr>
        <w:t>.</w:t>
      </w:r>
      <w:r>
        <w:rPr>
          <w:rFonts w:asciiTheme="majorBidi" w:hAnsiTheme="majorBidi" w:cstheme="majorBidi"/>
          <w:b/>
          <w:bCs/>
          <w:sz w:val="28"/>
          <w:szCs w:val="28"/>
        </w:rPr>
        <w:t>…</w:t>
      </w:r>
      <w:r w:rsidR="00E85513">
        <w:rPr>
          <w:rFonts w:asciiTheme="majorBidi" w:hAnsiTheme="majorBidi" w:cstheme="majorBidi"/>
          <w:b/>
          <w:bCs/>
          <w:sz w:val="28"/>
          <w:szCs w:val="28"/>
        </w:rPr>
        <w:t>28</w:t>
      </w:r>
    </w:p>
    <w:p w14:paraId="299F4FEC" w14:textId="77777777" w:rsidR="00AE1949" w:rsidRDefault="00AE1949" w:rsidP="00AE1949">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РОЗДІЛ 3 ІНТЕГРАЦІЯ ПОПУЛЯРНОЇ КУЛЬТУРИ В ЕЛЕКТО</w:t>
      </w:r>
      <w:r w:rsidR="00003CFC">
        <w:rPr>
          <w:rFonts w:asciiTheme="majorBidi" w:hAnsiTheme="majorBidi" w:cstheme="majorBidi"/>
          <w:b/>
          <w:bCs/>
          <w:sz w:val="28"/>
          <w:szCs w:val="28"/>
        </w:rPr>
        <w:t>РАЛЬНІЙ СТРАТЕГІЇ……………………………………</w:t>
      </w:r>
      <w:r>
        <w:rPr>
          <w:rFonts w:asciiTheme="majorBidi" w:hAnsiTheme="majorBidi" w:cstheme="majorBidi"/>
          <w:b/>
          <w:bCs/>
          <w:sz w:val="28"/>
          <w:szCs w:val="28"/>
        </w:rPr>
        <w:t>…………...</w:t>
      </w:r>
      <w:r w:rsidR="00E85513">
        <w:rPr>
          <w:rFonts w:asciiTheme="majorBidi" w:hAnsiTheme="majorBidi" w:cstheme="majorBidi"/>
          <w:b/>
          <w:bCs/>
          <w:sz w:val="28"/>
          <w:szCs w:val="28"/>
        </w:rPr>
        <w:t>29</w:t>
      </w:r>
    </w:p>
    <w:p w14:paraId="5FC9D2BF" w14:textId="77777777" w:rsidR="00AE1949" w:rsidRDefault="00AE1949" w:rsidP="00AE1949">
      <w:pPr>
        <w:spacing w:after="0" w:line="360" w:lineRule="auto"/>
        <w:jc w:val="both"/>
        <w:rPr>
          <w:rFonts w:asciiTheme="majorBidi" w:hAnsiTheme="majorBidi" w:cstheme="majorBidi"/>
          <w:sz w:val="28"/>
          <w:szCs w:val="28"/>
        </w:rPr>
      </w:pPr>
      <w:r>
        <w:rPr>
          <w:rFonts w:asciiTheme="majorBidi" w:hAnsiTheme="majorBidi" w:cstheme="majorBidi"/>
          <w:sz w:val="28"/>
          <w:szCs w:val="28"/>
        </w:rPr>
        <w:t>3.1. Ефективне використання популярної культури в електоральн</w:t>
      </w:r>
      <w:r w:rsidR="00003CFC">
        <w:rPr>
          <w:rFonts w:asciiTheme="majorBidi" w:hAnsiTheme="majorBidi" w:cstheme="majorBidi"/>
          <w:sz w:val="28"/>
          <w:szCs w:val="28"/>
        </w:rPr>
        <w:t>ому процесі……………………………………………………..</w:t>
      </w:r>
      <w:r>
        <w:rPr>
          <w:rFonts w:asciiTheme="majorBidi" w:hAnsiTheme="majorBidi" w:cstheme="majorBidi"/>
          <w:sz w:val="28"/>
          <w:szCs w:val="28"/>
        </w:rPr>
        <w:t>………………………..</w:t>
      </w:r>
      <w:r w:rsidR="00E85513">
        <w:rPr>
          <w:rFonts w:asciiTheme="majorBidi" w:hAnsiTheme="majorBidi" w:cstheme="majorBidi"/>
          <w:sz w:val="28"/>
          <w:szCs w:val="28"/>
        </w:rPr>
        <w:t>29</w:t>
      </w:r>
    </w:p>
    <w:p w14:paraId="5CA6C433" w14:textId="77777777" w:rsidR="00AE1949" w:rsidRDefault="00AE1949" w:rsidP="00AE1949">
      <w:p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3.2. </w:t>
      </w:r>
      <w:r w:rsidRPr="00AE1949">
        <w:rPr>
          <w:rFonts w:asciiTheme="majorBidi" w:hAnsiTheme="majorBidi" w:cstheme="majorBidi"/>
          <w:sz w:val="28"/>
          <w:szCs w:val="28"/>
        </w:rPr>
        <w:t>Використання інструментів популярної культури для формування позитивного іміджу кандидата</w:t>
      </w:r>
      <w:r>
        <w:rPr>
          <w:rFonts w:asciiTheme="majorBidi" w:hAnsiTheme="majorBidi" w:cstheme="majorBidi"/>
          <w:sz w:val="28"/>
          <w:szCs w:val="28"/>
        </w:rPr>
        <w:t xml:space="preserve"> (я</w:t>
      </w:r>
      <w:r w:rsidRPr="00AE1949">
        <w:rPr>
          <w:rFonts w:asciiTheme="majorBidi" w:hAnsiTheme="majorBidi" w:cstheme="majorBidi"/>
          <w:sz w:val="28"/>
          <w:szCs w:val="28"/>
        </w:rPr>
        <w:t xml:space="preserve">к музика, меми, ігри, </w:t>
      </w:r>
      <w:proofErr w:type="spellStart"/>
      <w:r w:rsidRPr="00AE1949">
        <w:rPr>
          <w:rFonts w:asciiTheme="majorBidi" w:hAnsiTheme="majorBidi" w:cstheme="majorBidi"/>
          <w:sz w:val="28"/>
          <w:szCs w:val="28"/>
        </w:rPr>
        <w:t>інфлюенсери</w:t>
      </w:r>
      <w:proofErr w:type="spellEnd"/>
      <w:r w:rsidRPr="00AE1949">
        <w:rPr>
          <w:rFonts w:asciiTheme="majorBidi" w:hAnsiTheme="majorBidi" w:cstheme="majorBidi"/>
          <w:sz w:val="28"/>
          <w:szCs w:val="28"/>
        </w:rPr>
        <w:t xml:space="preserve"> та інші інструменти можуть допомогти сформувати </w:t>
      </w:r>
      <w:proofErr w:type="spellStart"/>
      <w:r w:rsidRPr="00AE1949">
        <w:rPr>
          <w:rFonts w:asciiTheme="majorBidi" w:hAnsiTheme="majorBidi" w:cstheme="majorBidi"/>
          <w:sz w:val="28"/>
          <w:szCs w:val="28"/>
        </w:rPr>
        <w:t>емоційно</w:t>
      </w:r>
      <w:proofErr w:type="spellEnd"/>
      <w:r w:rsidRPr="00AE1949">
        <w:rPr>
          <w:rFonts w:asciiTheme="majorBidi" w:hAnsiTheme="majorBidi" w:cstheme="majorBidi"/>
          <w:sz w:val="28"/>
          <w:szCs w:val="28"/>
        </w:rPr>
        <w:t xml:space="preserve"> привабливий образ)</w:t>
      </w:r>
      <w:r>
        <w:rPr>
          <w:rFonts w:asciiTheme="majorBidi" w:hAnsiTheme="majorBidi" w:cstheme="majorBidi"/>
          <w:sz w:val="28"/>
          <w:szCs w:val="28"/>
        </w:rPr>
        <w:t>…..</w:t>
      </w:r>
      <w:r w:rsidR="00E85513">
        <w:rPr>
          <w:rFonts w:asciiTheme="majorBidi" w:hAnsiTheme="majorBidi" w:cstheme="majorBidi"/>
          <w:sz w:val="28"/>
          <w:szCs w:val="28"/>
        </w:rPr>
        <w:t>33</w:t>
      </w:r>
    </w:p>
    <w:p w14:paraId="04C1B811" w14:textId="77777777" w:rsidR="00AE1949" w:rsidRDefault="00AE1949" w:rsidP="00AE1949">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Висновки до</w:t>
      </w:r>
      <w:r w:rsidR="00003CFC">
        <w:rPr>
          <w:rFonts w:asciiTheme="majorBidi" w:hAnsiTheme="majorBidi" w:cstheme="majorBidi"/>
          <w:b/>
          <w:bCs/>
          <w:sz w:val="28"/>
          <w:szCs w:val="28"/>
        </w:rPr>
        <w:t xml:space="preserve"> 3 розділу………………………………………………………</w:t>
      </w:r>
      <w:r>
        <w:rPr>
          <w:rFonts w:asciiTheme="majorBidi" w:hAnsiTheme="majorBidi" w:cstheme="majorBidi"/>
          <w:b/>
          <w:bCs/>
          <w:sz w:val="28"/>
          <w:szCs w:val="28"/>
        </w:rPr>
        <w:t>…….</w:t>
      </w:r>
      <w:r w:rsidR="00E85513">
        <w:rPr>
          <w:rFonts w:asciiTheme="majorBidi" w:hAnsiTheme="majorBidi" w:cstheme="majorBidi"/>
          <w:b/>
          <w:bCs/>
          <w:sz w:val="28"/>
          <w:szCs w:val="28"/>
        </w:rPr>
        <w:t>37</w:t>
      </w:r>
    </w:p>
    <w:p w14:paraId="16BF07FF" w14:textId="77777777" w:rsidR="00AE1949" w:rsidRDefault="00003CFC" w:rsidP="00AE1949">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ВИСНОВКИ………………………………………</w:t>
      </w:r>
      <w:r w:rsidR="00AE1949">
        <w:rPr>
          <w:rFonts w:asciiTheme="majorBidi" w:hAnsiTheme="majorBidi" w:cstheme="majorBidi"/>
          <w:b/>
          <w:bCs/>
          <w:sz w:val="28"/>
          <w:szCs w:val="28"/>
        </w:rPr>
        <w:t>……………</w:t>
      </w:r>
      <w:r>
        <w:rPr>
          <w:rFonts w:asciiTheme="majorBidi" w:hAnsiTheme="majorBidi" w:cstheme="majorBidi"/>
          <w:b/>
          <w:bCs/>
          <w:sz w:val="28"/>
          <w:szCs w:val="28"/>
        </w:rPr>
        <w:t>.</w:t>
      </w:r>
      <w:r w:rsidR="00AE1949">
        <w:rPr>
          <w:rFonts w:asciiTheme="majorBidi" w:hAnsiTheme="majorBidi" w:cstheme="majorBidi"/>
          <w:b/>
          <w:bCs/>
          <w:sz w:val="28"/>
          <w:szCs w:val="28"/>
        </w:rPr>
        <w:t>………………….</w:t>
      </w:r>
      <w:r w:rsidR="00E85513">
        <w:rPr>
          <w:rFonts w:asciiTheme="majorBidi" w:hAnsiTheme="majorBidi" w:cstheme="majorBidi"/>
          <w:b/>
          <w:bCs/>
          <w:sz w:val="28"/>
          <w:szCs w:val="28"/>
        </w:rPr>
        <w:t>38</w:t>
      </w:r>
    </w:p>
    <w:p w14:paraId="39A26E5F" w14:textId="77777777" w:rsidR="00AE1949" w:rsidRDefault="00AE1949" w:rsidP="00AE1949">
      <w:pPr>
        <w:spacing w:after="0" w:line="360" w:lineRule="auto"/>
        <w:jc w:val="both"/>
        <w:rPr>
          <w:rFonts w:asciiTheme="majorBidi" w:hAnsiTheme="majorBidi" w:cstheme="majorBidi"/>
          <w:b/>
          <w:bCs/>
          <w:sz w:val="28"/>
          <w:szCs w:val="28"/>
        </w:rPr>
      </w:pPr>
      <w:r>
        <w:rPr>
          <w:rFonts w:asciiTheme="majorBidi" w:hAnsiTheme="majorBidi" w:cstheme="majorBidi"/>
          <w:b/>
          <w:bCs/>
          <w:sz w:val="28"/>
          <w:szCs w:val="28"/>
        </w:rPr>
        <w:t>СПИСОК ВИК</w:t>
      </w:r>
      <w:r w:rsidR="00003CFC">
        <w:rPr>
          <w:rFonts w:asciiTheme="majorBidi" w:hAnsiTheme="majorBidi" w:cstheme="majorBidi"/>
          <w:b/>
          <w:bCs/>
          <w:sz w:val="28"/>
          <w:szCs w:val="28"/>
        </w:rPr>
        <w:t>ОРИСТАНИХ ДЖЕРЕЛ…………………………….………</w:t>
      </w:r>
      <w:r>
        <w:rPr>
          <w:rFonts w:asciiTheme="majorBidi" w:hAnsiTheme="majorBidi" w:cstheme="majorBidi"/>
          <w:b/>
          <w:bCs/>
          <w:sz w:val="28"/>
          <w:szCs w:val="28"/>
        </w:rPr>
        <w:t>…</w:t>
      </w:r>
      <w:r w:rsidR="00E85513">
        <w:rPr>
          <w:rFonts w:asciiTheme="majorBidi" w:hAnsiTheme="majorBidi" w:cstheme="majorBidi"/>
          <w:b/>
          <w:bCs/>
          <w:sz w:val="28"/>
          <w:szCs w:val="28"/>
        </w:rPr>
        <w:t>41</w:t>
      </w:r>
    </w:p>
    <w:p w14:paraId="2770F6D9" w14:textId="77777777" w:rsidR="00AE1949" w:rsidRDefault="00AE1949" w:rsidP="00AE1949">
      <w:pPr>
        <w:spacing w:after="0" w:line="360" w:lineRule="auto"/>
        <w:jc w:val="both"/>
        <w:rPr>
          <w:rFonts w:asciiTheme="majorBidi" w:hAnsiTheme="majorBidi" w:cstheme="majorBidi"/>
          <w:b/>
          <w:bCs/>
          <w:sz w:val="28"/>
          <w:szCs w:val="28"/>
        </w:rPr>
      </w:pPr>
    </w:p>
    <w:p w14:paraId="33BAAF7C" w14:textId="77777777" w:rsidR="00AE1949" w:rsidRDefault="00AE1949" w:rsidP="00AE1949">
      <w:pPr>
        <w:spacing w:after="0" w:line="360" w:lineRule="auto"/>
        <w:jc w:val="both"/>
        <w:rPr>
          <w:rFonts w:asciiTheme="majorBidi" w:hAnsiTheme="majorBidi" w:cstheme="majorBidi"/>
          <w:b/>
          <w:bCs/>
          <w:sz w:val="28"/>
          <w:szCs w:val="28"/>
        </w:rPr>
      </w:pPr>
    </w:p>
    <w:p w14:paraId="1BEAFAEC" w14:textId="77777777" w:rsidR="00AE1949" w:rsidRDefault="00AE1949" w:rsidP="00AE1949">
      <w:pPr>
        <w:spacing w:after="0" w:line="360" w:lineRule="auto"/>
        <w:jc w:val="both"/>
        <w:rPr>
          <w:rFonts w:asciiTheme="majorBidi" w:hAnsiTheme="majorBidi" w:cstheme="majorBidi"/>
          <w:b/>
          <w:bCs/>
          <w:sz w:val="28"/>
          <w:szCs w:val="28"/>
        </w:rPr>
      </w:pPr>
    </w:p>
    <w:p w14:paraId="20A8DF2B" w14:textId="77777777" w:rsidR="00AE1949" w:rsidRDefault="00AE1949" w:rsidP="00AE1949">
      <w:pPr>
        <w:spacing w:after="0" w:line="360" w:lineRule="auto"/>
        <w:jc w:val="both"/>
        <w:rPr>
          <w:rFonts w:asciiTheme="majorBidi" w:hAnsiTheme="majorBidi" w:cstheme="majorBidi"/>
          <w:b/>
          <w:bCs/>
          <w:sz w:val="28"/>
          <w:szCs w:val="28"/>
        </w:rPr>
      </w:pPr>
    </w:p>
    <w:p w14:paraId="09862747" w14:textId="77777777" w:rsidR="00AE1949" w:rsidRDefault="00AE1949" w:rsidP="00AE1949">
      <w:pPr>
        <w:jc w:val="center"/>
        <w:rPr>
          <w:rFonts w:ascii="Times New Roman" w:hAnsi="Times New Roman" w:cs="Times New Roman"/>
          <w:sz w:val="28"/>
          <w:lang w:val="az-Cyrl-AZ"/>
        </w:rPr>
      </w:pPr>
      <w:bookmarkStart w:id="1" w:name="_Toc95848545"/>
      <w:r>
        <w:rPr>
          <w:rFonts w:ascii="Times New Roman" w:hAnsi="Times New Roman" w:cs="Times New Roman"/>
          <w:b/>
          <w:sz w:val="28"/>
          <w:szCs w:val="28"/>
          <w:lang w:val="az-Cyrl-AZ"/>
        </w:rPr>
        <w:t>ВСТУП</w:t>
      </w:r>
      <w:bookmarkEnd w:id="1"/>
    </w:p>
    <w:p w14:paraId="7A9D7A2C" w14:textId="77777777" w:rsidR="008E4F03" w:rsidRDefault="008E4F03" w:rsidP="008E4F03">
      <w:pPr>
        <w:spacing w:after="0" w:line="360" w:lineRule="auto"/>
        <w:ind w:firstLine="709"/>
        <w:jc w:val="both"/>
        <w:rPr>
          <w:rFonts w:asciiTheme="majorBidi" w:hAnsiTheme="majorBidi" w:cstheme="majorBidi"/>
          <w:sz w:val="28"/>
          <w:szCs w:val="28"/>
        </w:rPr>
      </w:pPr>
      <w:r w:rsidRPr="008E4F03">
        <w:rPr>
          <w:rFonts w:asciiTheme="majorBidi" w:hAnsiTheme="majorBidi" w:cstheme="majorBidi"/>
          <w:sz w:val="28"/>
          <w:szCs w:val="28"/>
        </w:rPr>
        <w:t>У сучасному світі політичні процеси дедалі більше переплітаються із культурними та інформаційними феноменами, що безпосередньо вплива</w:t>
      </w:r>
      <w:r>
        <w:rPr>
          <w:rFonts w:asciiTheme="majorBidi" w:hAnsiTheme="majorBidi" w:cstheme="majorBidi"/>
          <w:sz w:val="28"/>
          <w:szCs w:val="28"/>
        </w:rPr>
        <w:t>є</w:t>
      </w:r>
      <w:r w:rsidRPr="008E4F03">
        <w:rPr>
          <w:rFonts w:asciiTheme="majorBidi" w:hAnsiTheme="majorBidi" w:cstheme="majorBidi"/>
          <w:sz w:val="28"/>
          <w:szCs w:val="28"/>
        </w:rPr>
        <w:t xml:space="preserve"> на формування громадської думки та виборчої поведінки. Особливо важливу роль у цьому контексті відіграє популярна культура </w:t>
      </w:r>
      <w:r>
        <w:rPr>
          <w:rFonts w:asciiTheme="majorBidi" w:hAnsiTheme="majorBidi" w:cstheme="majorBidi"/>
          <w:sz w:val="28"/>
          <w:szCs w:val="28"/>
        </w:rPr>
        <w:t xml:space="preserve">– </w:t>
      </w:r>
      <w:r w:rsidRPr="008E4F03">
        <w:rPr>
          <w:rFonts w:asciiTheme="majorBidi" w:hAnsiTheme="majorBidi" w:cstheme="majorBidi"/>
          <w:sz w:val="28"/>
          <w:szCs w:val="28"/>
        </w:rPr>
        <w:t xml:space="preserve">сукупність культурних продуктів і практик, які мають масове поширення і доступні широкій аудиторії. Серіали, відеоігри, музика, меми та інші елементи популярної культури стають потужними інструментами комунікації, здатними формувати цінності, емоції та настрої суспільства. В умовах інтенсивної медіа-інтеграції та </w:t>
      </w:r>
      <w:proofErr w:type="spellStart"/>
      <w:r w:rsidRPr="008E4F03">
        <w:rPr>
          <w:rFonts w:asciiTheme="majorBidi" w:hAnsiTheme="majorBidi" w:cstheme="majorBidi"/>
          <w:sz w:val="28"/>
          <w:szCs w:val="28"/>
        </w:rPr>
        <w:t>цифровізації</w:t>
      </w:r>
      <w:proofErr w:type="spellEnd"/>
      <w:r w:rsidRPr="008E4F03">
        <w:rPr>
          <w:rFonts w:asciiTheme="majorBidi" w:hAnsiTheme="majorBidi" w:cstheme="majorBidi"/>
          <w:sz w:val="28"/>
          <w:szCs w:val="28"/>
        </w:rPr>
        <w:t xml:space="preserve"> саме вони відкривають нові можливості для політичної мобілізації та впливу.</w:t>
      </w:r>
    </w:p>
    <w:p w14:paraId="0664F0B6" w14:textId="77777777" w:rsidR="008E4F03" w:rsidRDefault="008E4F03" w:rsidP="008E4F03">
      <w:pPr>
        <w:spacing w:after="0" w:line="360" w:lineRule="auto"/>
        <w:ind w:firstLine="709"/>
        <w:jc w:val="both"/>
        <w:rPr>
          <w:rFonts w:asciiTheme="majorBidi" w:hAnsiTheme="majorBidi" w:cstheme="majorBidi"/>
          <w:sz w:val="28"/>
          <w:szCs w:val="28"/>
        </w:rPr>
      </w:pPr>
      <w:r w:rsidRPr="008E4F03">
        <w:rPr>
          <w:rFonts w:asciiTheme="majorBidi" w:hAnsiTheme="majorBidi" w:cstheme="majorBidi"/>
          <w:b/>
          <w:bCs/>
          <w:sz w:val="28"/>
          <w:szCs w:val="28"/>
        </w:rPr>
        <w:t>Актуальність теми дослідження.</w:t>
      </w:r>
      <w:r>
        <w:rPr>
          <w:rFonts w:asciiTheme="majorBidi" w:hAnsiTheme="majorBidi" w:cstheme="majorBidi"/>
          <w:sz w:val="28"/>
          <w:szCs w:val="28"/>
        </w:rPr>
        <w:t xml:space="preserve"> </w:t>
      </w:r>
      <w:r w:rsidRPr="008E4F03">
        <w:rPr>
          <w:rFonts w:ascii="Times New Roman" w:hAnsi="Times New Roman" w:cs="Times New Roman"/>
          <w:sz w:val="28"/>
          <w:szCs w:val="28"/>
        </w:rPr>
        <w:t xml:space="preserve">Проблематика використання популярної культури у виборчих кампаніях набуває особливої актуальності через зміну форматів політичної комунікації. Традиційні методи агітації </w:t>
      </w:r>
      <w:r>
        <w:rPr>
          <w:rFonts w:ascii="Times New Roman" w:hAnsi="Times New Roman" w:cs="Times New Roman"/>
          <w:sz w:val="28"/>
          <w:szCs w:val="28"/>
        </w:rPr>
        <w:t xml:space="preserve"> (</w:t>
      </w:r>
      <w:r w:rsidRPr="008E4F03">
        <w:rPr>
          <w:rFonts w:ascii="Times New Roman" w:hAnsi="Times New Roman" w:cs="Times New Roman"/>
          <w:sz w:val="28"/>
          <w:szCs w:val="28"/>
        </w:rPr>
        <w:t>мітинг</w:t>
      </w:r>
      <w:r>
        <w:rPr>
          <w:rFonts w:ascii="Times New Roman" w:hAnsi="Times New Roman" w:cs="Times New Roman"/>
          <w:sz w:val="28"/>
          <w:szCs w:val="28"/>
        </w:rPr>
        <w:t>и, плакати, телевізійні виступи) –</w:t>
      </w:r>
      <w:r w:rsidRPr="008E4F03">
        <w:rPr>
          <w:rFonts w:ascii="Times New Roman" w:hAnsi="Times New Roman" w:cs="Times New Roman"/>
          <w:sz w:val="28"/>
          <w:szCs w:val="28"/>
        </w:rPr>
        <w:t xml:space="preserve"> поступаються місцем інтерактивним та креативним формам впливу, які краще відповідають інформаційним запитам сучасного суспільства. Серіали та відеоігри, які мають високу популярність серед різних вікових груп, особливо молоді, стають ефективними каналами донесення політичних меседжів, формування іміджів кандидатів і політичних партій.</w:t>
      </w:r>
    </w:p>
    <w:p w14:paraId="69731A01" w14:textId="77777777" w:rsidR="008E4F03" w:rsidRDefault="008E4F03" w:rsidP="008E4F03">
      <w:pPr>
        <w:spacing w:after="0" w:line="360" w:lineRule="auto"/>
        <w:ind w:firstLine="709"/>
        <w:jc w:val="both"/>
        <w:rPr>
          <w:rFonts w:asciiTheme="majorBidi" w:hAnsiTheme="majorBidi" w:cstheme="majorBidi"/>
          <w:sz w:val="28"/>
          <w:szCs w:val="28"/>
        </w:rPr>
      </w:pPr>
      <w:r w:rsidRPr="008E4F03">
        <w:rPr>
          <w:rFonts w:ascii="Times New Roman" w:hAnsi="Times New Roman" w:cs="Times New Roman"/>
          <w:sz w:val="28"/>
          <w:szCs w:val="28"/>
        </w:rPr>
        <w:t xml:space="preserve">Відеоігри також набувають значної ролі в політичних кампаніях, особливо в контексті мобілізації молоді, яка традиційно є менш активною на виборах. Інтерактивність відеоігор дозволяє не просто споживати інформацію, а й активно брати участь у її формуванні, що підвищує рівень залученості та довіри до політичних меседжів. </w:t>
      </w:r>
    </w:p>
    <w:p w14:paraId="7FB998C9" w14:textId="77777777" w:rsidR="008E4F03" w:rsidRDefault="008E4F03" w:rsidP="008E4F03">
      <w:pPr>
        <w:spacing w:after="0" w:line="360" w:lineRule="auto"/>
        <w:ind w:firstLine="709"/>
        <w:jc w:val="both"/>
        <w:rPr>
          <w:rFonts w:asciiTheme="majorBidi" w:hAnsiTheme="majorBidi" w:cstheme="majorBidi"/>
          <w:sz w:val="28"/>
          <w:szCs w:val="28"/>
        </w:rPr>
      </w:pPr>
      <w:r w:rsidRPr="008E4F03">
        <w:rPr>
          <w:rFonts w:ascii="Times New Roman" w:hAnsi="Times New Roman" w:cs="Times New Roman"/>
          <w:sz w:val="28"/>
          <w:szCs w:val="28"/>
        </w:rPr>
        <w:t xml:space="preserve">Одним із ключових чинників актуальності дослідження є цифрова трансформація суспільства і зростаюче значення соціальних мереж, де популярна культура розвивається найбільш </w:t>
      </w:r>
      <w:proofErr w:type="spellStart"/>
      <w:r w:rsidRPr="008E4F03">
        <w:rPr>
          <w:rFonts w:ascii="Times New Roman" w:hAnsi="Times New Roman" w:cs="Times New Roman"/>
          <w:sz w:val="28"/>
          <w:szCs w:val="28"/>
        </w:rPr>
        <w:t>динамічно</w:t>
      </w:r>
      <w:proofErr w:type="spellEnd"/>
      <w:r w:rsidRPr="008E4F03">
        <w:rPr>
          <w:rFonts w:ascii="Times New Roman" w:hAnsi="Times New Roman" w:cs="Times New Roman"/>
          <w:sz w:val="28"/>
          <w:szCs w:val="28"/>
        </w:rPr>
        <w:t>. Мем-культ</w:t>
      </w:r>
      <w:r>
        <w:rPr>
          <w:rFonts w:ascii="Times New Roman" w:hAnsi="Times New Roman" w:cs="Times New Roman"/>
          <w:sz w:val="28"/>
          <w:szCs w:val="28"/>
        </w:rPr>
        <w:t xml:space="preserve">ура, музичні кліпи, </w:t>
      </w:r>
      <w:proofErr w:type="spellStart"/>
      <w:r>
        <w:rPr>
          <w:rFonts w:ascii="Times New Roman" w:hAnsi="Times New Roman" w:cs="Times New Roman"/>
          <w:sz w:val="28"/>
          <w:szCs w:val="28"/>
        </w:rPr>
        <w:t>інфлюенсери</w:t>
      </w:r>
      <w:proofErr w:type="spellEnd"/>
      <w:r>
        <w:rPr>
          <w:rFonts w:ascii="Times New Roman" w:hAnsi="Times New Roman" w:cs="Times New Roman"/>
          <w:sz w:val="28"/>
          <w:szCs w:val="28"/>
        </w:rPr>
        <w:t xml:space="preserve"> – </w:t>
      </w:r>
      <w:r w:rsidRPr="008E4F03">
        <w:rPr>
          <w:rFonts w:ascii="Times New Roman" w:hAnsi="Times New Roman" w:cs="Times New Roman"/>
          <w:sz w:val="28"/>
          <w:szCs w:val="28"/>
        </w:rPr>
        <w:t xml:space="preserve">все це стало невід’ємною частиною сучасних передвиборних стратегій. Тому вивчення ролі популярної культури в </w:t>
      </w:r>
      <w:r w:rsidRPr="008E4F03">
        <w:rPr>
          <w:rFonts w:ascii="Times New Roman" w:hAnsi="Times New Roman" w:cs="Times New Roman"/>
          <w:sz w:val="28"/>
          <w:szCs w:val="28"/>
        </w:rPr>
        <w:lastRenderedPageBreak/>
        <w:t>електоральному процесі має велике практичне значення для розробки інноваційних підходів у політичній комунікації.</w:t>
      </w:r>
    </w:p>
    <w:p w14:paraId="0E2763F7" w14:textId="77777777" w:rsidR="008E4F03" w:rsidRDefault="008E4F03" w:rsidP="008E4F03">
      <w:pPr>
        <w:spacing w:after="0" w:line="360" w:lineRule="auto"/>
        <w:ind w:firstLine="709"/>
        <w:jc w:val="both"/>
        <w:rPr>
          <w:rFonts w:asciiTheme="majorBidi" w:hAnsiTheme="majorBidi" w:cstheme="majorBidi"/>
          <w:sz w:val="28"/>
          <w:szCs w:val="28"/>
        </w:rPr>
      </w:pPr>
      <w:r w:rsidRPr="008E4F03">
        <w:rPr>
          <w:rFonts w:ascii="Times New Roman" w:hAnsi="Times New Roman" w:cs="Times New Roman"/>
          <w:sz w:val="28"/>
          <w:szCs w:val="28"/>
        </w:rPr>
        <w:t xml:space="preserve">Водночас, інтеграція популярної культури в політику ставить низку нових викликів і ризиків. Зокрема, існує загроза маніпуляції свідомістю виборців через емоційне навантаження та </w:t>
      </w:r>
      <w:proofErr w:type="spellStart"/>
      <w:r w:rsidRPr="008E4F03">
        <w:rPr>
          <w:rFonts w:ascii="Times New Roman" w:hAnsi="Times New Roman" w:cs="Times New Roman"/>
          <w:sz w:val="28"/>
          <w:szCs w:val="28"/>
        </w:rPr>
        <w:t>поверхневість</w:t>
      </w:r>
      <w:proofErr w:type="spellEnd"/>
      <w:r w:rsidRPr="008E4F03">
        <w:rPr>
          <w:rFonts w:ascii="Times New Roman" w:hAnsi="Times New Roman" w:cs="Times New Roman"/>
          <w:sz w:val="28"/>
          <w:szCs w:val="28"/>
        </w:rPr>
        <w:t xml:space="preserve"> інформації. Масова культура часто оперує спрощеними образами і стереотипами, що може призводити до формування викривлених уявлень про політику і кандидатів. Тому важливо не лише дослідити позитивні аспекти використання серіалів і відеоігор, а й критично оцінити їхній вплив на політичну культуру та якість демократії.</w:t>
      </w:r>
    </w:p>
    <w:p w14:paraId="1832A179" w14:textId="77777777" w:rsidR="008E4F03" w:rsidRPr="008E4F03" w:rsidRDefault="008E4F03" w:rsidP="008E4F03">
      <w:pPr>
        <w:spacing w:after="0" w:line="360" w:lineRule="auto"/>
        <w:ind w:firstLine="709"/>
        <w:jc w:val="both"/>
        <w:rPr>
          <w:rFonts w:asciiTheme="majorBidi" w:hAnsiTheme="majorBidi" w:cstheme="majorBidi"/>
          <w:sz w:val="28"/>
          <w:szCs w:val="28"/>
        </w:rPr>
      </w:pPr>
      <w:r w:rsidRPr="008E4F03">
        <w:rPr>
          <w:rFonts w:ascii="Times New Roman" w:hAnsi="Times New Roman" w:cs="Times New Roman"/>
          <w:sz w:val="28"/>
          <w:szCs w:val="28"/>
        </w:rPr>
        <w:t>Враховуючи зазначене, тема дослідження «Популярна культура як частина електорального процесу: використання серіалів та відеоігор у контексті передвиборних кампаній» є надзвичайно актуальною. Вона відкриває можливості для теоретичного осмислення нових форматів політичної комунікації та практичного застосування отриманих знань у політичних технологіях. Особливо це важливо для сучасних демократичних суспільств, які прагнуть підвищити рівень політичної участі громадян, особливо молоді, та зробити вибори більш прозорими</w:t>
      </w:r>
      <w:r>
        <w:rPr>
          <w:rFonts w:ascii="Times New Roman" w:hAnsi="Times New Roman" w:cs="Times New Roman"/>
          <w:sz w:val="28"/>
          <w:szCs w:val="28"/>
        </w:rPr>
        <w:t xml:space="preserve"> та</w:t>
      </w:r>
      <w:r w:rsidRPr="008E4F03">
        <w:rPr>
          <w:rFonts w:ascii="Times New Roman" w:hAnsi="Times New Roman" w:cs="Times New Roman"/>
          <w:sz w:val="28"/>
          <w:szCs w:val="28"/>
        </w:rPr>
        <w:t xml:space="preserve"> ефективними.</w:t>
      </w:r>
    </w:p>
    <w:p w14:paraId="69694EE9" w14:textId="77777777" w:rsidR="00AE1949" w:rsidRPr="008E4F03" w:rsidRDefault="00AE1949" w:rsidP="00EF3FC7">
      <w:pPr>
        <w:spacing w:after="0" w:line="360" w:lineRule="auto"/>
        <w:ind w:firstLine="709"/>
        <w:jc w:val="both"/>
        <w:rPr>
          <w:rFonts w:ascii="Times New Roman" w:eastAsia="Times New Roman" w:hAnsi="Times New Roman"/>
          <w:b/>
          <w:bCs/>
          <w:color w:val="000000" w:themeColor="text1"/>
          <w:spacing w:val="-4"/>
          <w:sz w:val="28"/>
          <w:szCs w:val="28"/>
          <w:lang w:val="az-Cyrl-AZ" w:eastAsia="ru-RU"/>
        </w:rPr>
      </w:pPr>
      <w:r w:rsidRPr="00EF3FC7">
        <w:rPr>
          <w:rFonts w:ascii="Times New Roman" w:eastAsia="Times New Roman" w:hAnsi="Times New Roman"/>
          <w:color w:val="000000" w:themeColor="text1"/>
          <w:spacing w:val="-4"/>
          <w:sz w:val="28"/>
          <w:szCs w:val="28"/>
          <w:lang w:val="az-Cyrl-AZ" w:eastAsia="ru-RU"/>
        </w:rPr>
        <w:t xml:space="preserve">Вивчення </w:t>
      </w:r>
      <w:r w:rsidR="00680EB7" w:rsidRPr="00EF3FC7">
        <w:rPr>
          <w:rFonts w:ascii="Times New Roman" w:eastAsia="Times New Roman" w:hAnsi="Times New Roman"/>
          <w:color w:val="000000" w:themeColor="text1"/>
          <w:spacing w:val="-4"/>
          <w:sz w:val="28"/>
          <w:szCs w:val="28"/>
          <w:lang w:val="az-Cyrl-AZ" w:eastAsia="ru-RU"/>
        </w:rPr>
        <w:t>ролі популярної культури в електоральному процесі</w:t>
      </w:r>
      <w:r w:rsidRPr="00EF3FC7">
        <w:rPr>
          <w:rFonts w:ascii="Times New Roman" w:eastAsia="Times New Roman" w:hAnsi="Times New Roman"/>
          <w:color w:val="000000" w:themeColor="text1"/>
          <w:spacing w:val="-4"/>
          <w:sz w:val="28"/>
          <w:szCs w:val="28"/>
          <w:lang w:val="az-Cyrl-AZ" w:eastAsia="ru-RU"/>
        </w:rPr>
        <w:t xml:space="preserve"> стало об’єктом уваги вітчизняни</w:t>
      </w:r>
      <w:r w:rsidR="00680EB7" w:rsidRPr="00EF3FC7">
        <w:rPr>
          <w:rFonts w:ascii="Times New Roman" w:eastAsia="Times New Roman" w:hAnsi="Times New Roman"/>
          <w:color w:val="000000" w:themeColor="text1"/>
          <w:spacing w:val="-4"/>
          <w:sz w:val="28"/>
          <w:szCs w:val="28"/>
          <w:lang w:val="az-Cyrl-AZ" w:eastAsia="ru-RU"/>
        </w:rPr>
        <w:t>х вчених та експертів, зокрема</w:t>
      </w:r>
      <w:r w:rsidR="00EF3FC7" w:rsidRPr="00EF3FC7">
        <w:rPr>
          <w:rFonts w:ascii="Times New Roman" w:eastAsia="Times New Roman" w:hAnsi="Times New Roman"/>
          <w:color w:val="000000" w:themeColor="text1"/>
          <w:spacing w:val="-4"/>
          <w:sz w:val="28"/>
          <w:szCs w:val="28"/>
          <w:lang w:val="az-Cyrl-AZ" w:eastAsia="ru-RU"/>
        </w:rPr>
        <w:t xml:space="preserve">: </w:t>
      </w:r>
      <w:r w:rsidR="00EF3FC7" w:rsidRPr="00EF3FC7">
        <w:rPr>
          <w:rFonts w:ascii="Times New Roman" w:eastAsia="Times New Roman" w:hAnsi="Times New Roman"/>
          <w:color w:val="000000" w:themeColor="text1"/>
          <w:spacing w:val="-4"/>
          <w:sz w:val="28"/>
          <w:szCs w:val="28"/>
          <w:lang w:eastAsia="ru-RU"/>
        </w:rPr>
        <w:t xml:space="preserve">В. Герасимович, А. </w:t>
      </w:r>
      <w:proofErr w:type="spellStart"/>
      <w:r w:rsidR="00EF3FC7" w:rsidRPr="00EF3FC7">
        <w:rPr>
          <w:rFonts w:ascii="Times New Roman" w:eastAsia="Times New Roman" w:hAnsi="Times New Roman"/>
          <w:color w:val="000000" w:themeColor="text1"/>
          <w:spacing w:val="-4"/>
          <w:sz w:val="28"/>
          <w:szCs w:val="28"/>
          <w:lang w:eastAsia="ru-RU"/>
        </w:rPr>
        <w:t>Г</w:t>
      </w:r>
      <w:r w:rsidR="00EF3FC7">
        <w:rPr>
          <w:rFonts w:ascii="Times New Roman" w:eastAsia="Times New Roman" w:hAnsi="Times New Roman"/>
          <w:color w:val="000000" w:themeColor="text1"/>
          <w:spacing w:val="-4"/>
          <w:sz w:val="28"/>
          <w:szCs w:val="28"/>
          <w:lang w:eastAsia="ru-RU"/>
        </w:rPr>
        <w:t>ужви</w:t>
      </w:r>
      <w:proofErr w:type="spellEnd"/>
      <w:r w:rsidR="00EF3FC7" w:rsidRPr="00EF3FC7">
        <w:rPr>
          <w:rFonts w:ascii="Times New Roman" w:eastAsia="Times New Roman" w:hAnsi="Times New Roman"/>
          <w:color w:val="000000" w:themeColor="text1"/>
          <w:spacing w:val="-4"/>
          <w:sz w:val="28"/>
          <w:szCs w:val="28"/>
          <w:lang w:eastAsia="ru-RU"/>
        </w:rPr>
        <w:t>, І. Коваленко, І. Кононова, В. Корнієнко, С. Косенко</w:t>
      </w:r>
      <w:r w:rsidR="00EF3FC7">
        <w:rPr>
          <w:rFonts w:ascii="Times New Roman" w:eastAsia="Times New Roman" w:hAnsi="Times New Roman"/>
          <w:color w:val="000000" w:themeColor="text1"/>
          <w:spacing w:val="-4"/>
          <w:sz w:val="28"/>
          <w:szCs w:val="28"/>
          <w:lang w:eastAsia="ru-RU"/>
        </w:rPr>
        <w:t xml:space="preserve"> та </w:t>
      </w:r>
      <w:proofErr w:type="spellStart"/>
      <w:r w:rsidR="00EF3FC7">
        <w:rPr>
          <w:rFonts w:ascii="Times New Roman" w:eastAsia="Times New Roman" w:hAnsi="Times New Roman"/>
          <w:color w:val="000000" w:themeColor="text1"/>
          <w:spacing w:val="-4"/>
          <w:sz w:val="28"/>
          <w:szCs w:val="28"/>
          <w:lang w:eastAsia="ru-RU"/>
        </w:rPr>
        <w:t>ін</w:t>
      </w:r>
      <w:proofErr w:type="spellEnd"/>
      <w:r w:rsidR="00680EB7" w:rsidRPr="00EF3FC7">
        <w:rPr>
          <w:rFonts w:ascii="Times New Roman" w:eastAsia="Times New Roman" w:hAnsi="Times New Roman"/>
          <w:color w:val="000000" w:themeColor="text1"/>
          <w:spacing w:val="-4"/>
          <w:sz w:val="28"/>
          <w:szCs w:val="28"/>
          <w:lang w:val="az-Cyrl-AZ" w:eastAsia="ru-RU"/>
        </w:rPr>
        <w:t>.</w:t>
      </w:r>
      <w:r w:rsidRPr="008E4F03">
        <w:rPr>
          <w:rFonts w:ascii="Times New Roman" w:eastAsia="Times New Roman" w:hAnsi="Times New Roman"/>
          <w:b/>
          <w:bCs/>
          <w:color w:val="000000" w:themeColor="text1"/>
          <w:spacing w:val="-4"/>
          <w:sz w:val="28"/>
          <w:szCs w:val="28"/>
          <w:lang w:val="az-Cyrl-AZ" w:eastAsia="ru-RU"/>
        </w:rPr>
        <w:t xml:space="preserve"> </w:t>
      </w:r>
      <w:r w:rsidRPr="00EF3FC7">
        <w:rPr>
          <w:rFonts w:ascii="Times New Roman" w:eastAsia="Times New Roman" w:hAnsi="Times New Roman"/>
          <w:color w:val="000000" w:themeColor="text1"/>
          <w:spacing w:val="-4"/>
          <w:sz w:val="28"/>
          <w:szCs w:val="28"/>
          <w:lang w:val="az-Cyrl-AZ" w:eastAsia="ru-RU"/>
        </w:rPr>
        <w:t>Також дотична тематика порушуєть</w:t>
      </w:r>
      <w:r w:rsidR="00EF3FC7">
        <w:rPr>
          <w:rFonts w:ascii="Times New Roman" w:eastAsia="Times New Roman" w:hAnsi="Times New Roman"/>
          <w:color w:val="000000" w:themeColor="text1"/>
          <w:spacing w:val="-4"/>
          <w:sz w:val="28"/>
          <w:szCs w:val="28"/>
          <w:lang w:val="az-Cyrl-AZ" w:eastAsia="ru-RU"/>
        </w:rPr>
        <w:t xml:space="preserve">ся в роботах іноземних авторів: Дж. Данавей, М. Брайан та інших вчених. </w:t>
      </w:r>
    </w:p>
    <w:p w14:paraId="08052414" w14:textId="77777777" w:rsidR="00AE1949" w:rsidRDefault="00AE1949" w:rsidP="00AE1949">
      <w:pPr>
        <w:spacing w:after="0" w:line="360" w:lineRule="auto"/>
        <w:jc w:val="both"/>
        <w:rPr>
          <w:rFonts w:ascii="Times New Roman" w:hAnsi="Times New Roman" w:cs="Times New Roman"/>
          <w:sz w:val="28"/>
          <w:szCs w:val="28"/>
          <w:lang w:val="az-Cyrl-AZ"/>
        </w:rPr>
      </w:pPr>
      <w:r>
        <w:rPr>
          <w:rFonts w:ascii="Times New Roman" w:hAnsi="Times New Roman" w:cs="Times New Roman"/>
          <w:b/>
          <w:sz w:val="28"/>
          <w:szCs w:val="28"/>
          <w:lang w:val="az-Cyrl-AZ"/>
        </w:rPr>
        <w:tab/>
        <w:t xml:space="preserve">Мета роботи: </w:t>
      </w:r>
      <w:r>
        <w:rPr>
          <w:rFonts w:ascii="Times New Roman" w:hAnsi="Times New Roman" w:cs="Times New Roman"/>
          <w:sz w:val="28"/>
          <w:szCs w:val="28"/>
          <w:lang w:val="az-Cyrl-AZ"/>
        </w:rPr>
        <w:t xml:space="preserve">метою роботи виступає дослідження ролі популярної культури в електоральному процесі на прикладі використання серіалів та відеоігор у контексті передвиборних кампаній.  </w:t>
      </w:r>
    </w:p>
    <w:p w14:paraId="4845C82A" w14:textId="77777777" w:rsidR="00AE1949" w:rsidRDefault="00AE1949" w:rsidP="00AE1949">
      <w:pPr>
        <w:spacing w:after="0" w:line="360" w:lineRule="auto"/>
        <w:ind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 xml:space="preserve">Виходячи з поставленої мети в роботі поставлено наступні </w:t>
      </w:r>
      <w:r>
        <w:rPr>
          <w:rFonts w:ascii="Times New Roman" w:hAnsi="Times New Roman" w:cs="Times New Roman"/>
          <w:b/>
          <w:bCs/>
          <w:sz w:val="28"/>
          <w:szCs w:val="28"/>
          <w:lang w:val="az-Cyrl-AZ"/>
        </w:rPr>
        <w:t>завдання:</w:t>
      </w:r>
    </w:p>
    <w:p w14:paraId="381CD63D" w14:textId="77777777" w:rsidR="00AE1949" w:rsidRDefault="00AE1949" w:rsidP="00AE1949">
      <w:pPr>
        <w:pStyle w:val="a3"/>
        <w:numPr>
          <w:ilvl w:val="0"/>
          <w:numId w:val="1"/>
        </w:numPr>
        <w:tabs>
          <w:tab w:val="left" w:pos="993"/>
        </w:tabs>
        <w:spacing w:after="0" w:line="360" w:lineRule="auto"/>
        <w:ind w:left="0" w:firstLine="709"/>
        <w:jc w:val="both"/>
        <w:rPr>
          <w:rFonts w:ascii="Times New Roman" w:hAnsi="Times New Roman" w:cs="Times New Roman"/>
          <w:sz w:val="28"/>
          <w:lang w:val="az-Cyrl-AZ"/>
        </w:rPr>
      </w:pPr>
      <w:r>
        <w:rPr>
          <w:rFonts w:ascii="Times New Roman" w:hAnsi="Times New Roman" w:cs="Times New Roman"/>
          <w:sz w:val="28"/>
          <w:szCs w:val="28"/>
          <w:lang w:val="az-Cyrl-AZ"/>
        </w:rPr>
        <w:t xml:space="preserve">дослідити </w:t>
      </w:r>
      <w:r>
        <w:rPr>
          <w:rFonts w:ascii="Times New Roman" w:hAnsi="Times New Roman" w:cs="Times New Roman"/>
          <w:bCs/>
          <w:sz w:val="28"/>
          <w:lang w:val="az-Cyrl-AZ"/>
        </w:rPr>
        <w:t>п</w:t>
      </w:r>
      <w:r w:rsidRPr="00AE1949">
        <w:rPr>
          <w:rFonts w:ascii="Times New Roman" w:hAnsi="Times New Roman" w:cs="Times New Roman"/>
          <w:bCs/>
          <w:sz w:val="28"/>
          <w:lang w:val="az-Cyrl-AZ"/>
        </w:rPr>
        <w:t>оняття «популярна культура» та «електоральний процес» у науковій літературі</w:t>
      </w:r>
      <w:r>
        <w:rPr>
          <w:rFonts w:ascii="Times New Roman" w:hAnsi="Times New Roman" w:cs="Times New Roman"/>
          <w:bCs/>
          <w:sz w:val="28"/>
          <w:lang w:val="az-Cyrl-AZ"/>
        </w:rPr>
        <w:t>;</w:t>
      </w:r>
    </w:p>
    <w:p w14:paraId="4553B9FA" w14:textId="77777777" w:rsidR="00AE1949" w:rsidRDefault="00AE1949" w:rsidP="00AE1949">
      <w:pPr>
        <w:pStyle w:val="a3"/>
        <w:numPr>
          <w:ilvl w:val="0"/>
          <w:numId w:val="1"/>
        </w:numPr>
        <w:tabs>
          <w:tab w:val="left" w:pos="993"/>
        </w:tabs>
        <w:spacing w:after="0" w:line="360" w:lineRule="auto"/>
        <w:ind w:left="0" w:firstLine="709"/>
        <w:jc w:val="both"/>
        <w:rPr>
          <w:rFonts w:ascii="Times New Roman" w:hAnsi="Times New Roman" w:cs="Times New Roman"/>
          <w:sz w:val="28"/>
          <w:lang w:val="az-Cyrl-AZ"/>
        </w:rPr>
      </w:pPr>
      <w:r>
        <w:rPr>
          <w:rFonts w:ascii="Times New Roman" w:hAnsi="Times New Roman" w:cs="Times New Roman"/>
          <w:sz w:val="28"/>
          <w:szCs w:val="28"/>
          <w:lang w:val="az-Cyrl-AZ"/>
        </w:rPr>
        <w:t xml:space="preserve">визначити </w:t>
      </w:r>
      <w:r>
        <w:rPr>
          <w:rFonts w:ascii="Times New Roman" w:hAnsi="Times New Roman" w:cs="Times New Roman"/>
          <w:sz w:val="28"/>
          <w:szCs w:val="28"/>
        </w:rPr>
        <w:t>ро</w:t>
      </w:r>
      <w:r w:rsidRPr="00AE1949">
        <w:rPr>
          <w:rFonts w:ascii="Times New Roman" w:hAnsi="Times New Roman" w:cs="Times New Roman"/>
          <w:sz w:val="28"/>
          <w:szCs w:val="28"/>
        </w:rPr>
        <w:t>ль популярної культури в електоральному процесі</w:t>
      </w:r>
      <w:r>
        <w:rPr>
          <w:rFonts w:ascii="Times New Roman" w:hAnsi="Times New Roman" w:cs="Times New Roman"/>
          <w:sz w:val="28"/>
          <w:szCs w:val="28"/>
        </w:rPr>
        <w:t>;</w:t>
      </w:r>
    </w:p>
    <w:p w14:paraId="3812812A" w14:textId="77777777" w:rsidR="00AE1949" w:rsidRDefault="00AE1949" w:rsidP="00AE1949">
      <w:pPr>
        <w:pStyle w:val="a3"/>
        <w:numPr>
          <w:ilvl w:val="0"/>
          <w:numId w:val="1"/>
        </w:numPr>
        <w:tabs>
          <w:tab w:val="left" w:pos="993"/>
        </w:tabs>
        <w:spacing w:after="0" w:line="360" w:lineRule="auto"/>
        <w:ind w:left="0" w:firstLine="709"/>
        <w:jc w:val="both"/>
        <w:rPr>
          <w:rFonts w:ascii="Times New Roman" w:hAnsi="Times New Roman" w:cs="Times New Roman"/>
          <w:sz w:val="28"/>
          <w:lang w:val="az-Cyrl-AZ"/>
        </w:rPr>
      </w:pPr>
      <w:r>
        <w:rPr>
          <w:rFonts w:ascii="Times New Roman" w:hAnsi="Times New Roman" w:cs="Times New Roman"/>
          <w:sz w:val="28"/>
          <w:szCs w:val="28"/>
          <w:lang w:val="az-Cyrl-AZ"/>
        </w:rPr>
        <w:lastRenderedPageBreak/>
        <w:t xml:space="preserve">охарактеризувати </w:t>
      </w:r>
      <w:r>
        <w:rPr>
          <w:rFonts w:ascii="Times New Roman" w:hAnsi="Times New Roman" w:cs="Times New Roman"/>
          <w:sz w:val="28"/>
          <w:szCs w:val="28"/>
        </w:rPr>
        <w:t>с</w:t>
      </w:r>
      <w:r w:rsidRPr="00AE1949">
        <w:rPr>
          <w:rFonts w:ascii="Times New Roman" w:hAnsi="Times New Roman" w:cs="Times New Roman"/>
          <w:sz w:val="28"/>
          <w:szCs w:val="28"/>
        </w:rPr>
        <w:t>еріал як інструмент політичної комунікації (на прикладі «Слуга народу»)</w:t>
      </w:r>
      <w:r>
        <w:rPr>
          <w:rFonts w:ascii="Times New Roman" w:hAnsi="Times New Roman" w:cs="Times New Roman"/>
          <w:sz w:val="28"/>
          <w:szCs w:val="28"/>
        </w:rPr>
        <w:t>;</w:t>
      </w:r>
    </w:p>
    <w:p w14:paraId="38F1FDD4" w14:textId="77777777" w:rsidR="00AE1949" w:rsidRDefault="00AE1949" w:rsidP="00F10620">
      <w:pPr>
        <w:pStyle w:val="a3"/>
        <w:numPr>
          <w:ilvl w:val="0"/>
          <w:numId w:val="1"/>
        </w:numPr>
        <w:tabs>
          <w:tab w:val="left" w:pos="993"/>
        </w:tabs>
        <w:spacing w:after="0" w:line="360" w:lineRule="auto"/>
        <w:ind w:left="0" w:firstLine="709"/>
        <w:jc w:val="both"/>
        <w:rPr>
          <w:rFonts w:ascii="Times New Roman" w:hAnsi="Times New Roman" w:cs="Times New Roman"/>
          <w:sz w:val="28"/>
          <w:lang w:val="az-Cyrl-AZ"/>
        </w:rPr>
      </w:pPr>
      <w:r>
        <w:rPr>
          <w:rFonts w:ascii="Times New Roman" w:hAnsi="Times New Roman" w:cs="Times New Roman"/>
          <w:sz w:val="28"/>
          <w:szCs w:val="28"/>
          <w:lang w:val="az-Cyrl-AZ"/>
        </w:rPr>
        <w:t xml:space="preserve">навести </w:t>
      </w:r>
      <w:r>
        <w:rPr>
          <w:rFonts w:ascii="Times New Roman" w:hAnsi="Times New Roman" w:cs="Times New Roman"/>
          <w:sz w:val="28"/>
          <w:szCs w:val="28"/>
        </w:rPr>
        <w:t>п</w:t>
      </w:r>
      <w:r w:rsidRPr="00AE1949">
        <w:rPr>
          <w:rFonts w:ascii="Times New Roman" w:hAnsi="Times New Roman" w:cs="Times New Roman"/>
          <w:sz w:val="28"/>
          <w:szCs w:val="28"/>
        </w:rPr>
        <w:t xml:space="preserve">риклади використання ігор у передвиборних компаніях (на прикладі </w:t>
      </w:r>
      <w:r w:rsidR="00F10620">
        <w:rPr>
          <w:rFonts w:ascii="Times New Roman" w:hAnsi="Times New Roman" w:cs="Times New Roman"/>
          <w:sz w:val="28"/>
          <w:szCs w:val="28"/>
        </w:rPr>
        <w:t>зарубіжних країн</w:t>
      </w:r>
      <w:r w:rsidRPr="00AE1949">
        <w:rPr>
          <w:rFonts w:ascii="Times New Roman" w:hAnsi="Times New Roman" w:cs="Times New Roman"/>
          <w:sz w:val="28"/>
          <w:szCs w:val="28"/>
        </w:rPr>
        <w:t>)</w:t>
      </w:r>
      <w:r>
        <w:rPr>
          <w:rFonts w:ascii="Times New Roman" w:hAnsi="Times New Roman" w:cs="Times New Roman"/>
          <w:sz w:val="28"/>
          <w:szCs w:val="28"/>
        </w:rPr>
        <w:t>;</w:t>
      </w:r>
    </w:p>
    <w:p w14:paraId="36A37220" w14:textId="77777777" w:rsidR="00AE1949" w:rsidRDefault="00AE1949" w:rsidP="00AE1949">
      <w:pPr>
        <w:pStyle w:val="a3"/>
        <w:numPr>
          <w:ilvl w:val="0"/>
          <w:numId w:val="1"/>
        </w:numPr>
        <w:tabs>
          <w:tab w:val="left" w:pos="993"/>
        </w:tabs>
        <w:spacing w:after="0" w:line="360" w:lineRule="auto"/>
        <w:ind w:left="0" w:firstLine="709"/>
        <w:jc w:val="both"/>
        <w:rPr>
          <w:rFonts w:ascii="Times New Roman" w:hAnsi="Times New Roman" w:cs="Times New Roman"/>
          <w:sz w:val="28"/>
          <w:lang w:val="az-Cyrl-AZ"/>
        </w:rPr>
      </w:pPr>
      <w:r>
        <w:rPr>
          <w:rFonts w:ascii="Times New Roman" w:hAnsi="Times New Roman" w:cs="Times New Roman"/>
          <w:sz w:val="28"/>
          <w:szCs w:val="28"/>
          <w:lang w:val="az-Cyrl-AZ"/>
        </w:rPr>
        <w:t xml:space="preserve">проаналізувати </w:t>
      </w:r>
      <w:r>
        <w:rPr>
          <w:rFonts w:ascii="Times New Roman" w:hAnsi="Times New Roman" w:cs="Times New Roman"/>
          <w:sz w:val="28"/>
        </w:rPr>
        <w:t>е</w:t>
      </w:r>
      <w:r w:rsidRPr="00AE1949">
        <w:rPr>
          <w:rFonts w:ascii="Times New Roman" w:hAnsi="Times New Roman" w:cs="Times New Roman"/>
          <w:sz w:val="28"/>
        </w:rPr>
        <w:t>фективне використання популярної культури в електоральному процесі</w:t>
      </w:r>
      <w:r>
        <w:rPr>
          <w:rFonts w:ascii="Times New Roman" w:hAnsi="Times New Roman" w:cs="Times New Roman"/>
          <w:sz w:val="28"/>
        </w:rPr>
        <w:t>;</w:t>
      </w:r>
    </w:p>
    <w:p w14:paraId="375E13BC" w14:textId="77777777" w:rsidR="00AE1949" w:rsidRDefault="00AE1949" w:rsidP="00AE1949">
      <w:pPr>
        <w:pStyle w:val="a3"/>
        <w:numPr>
          <w:ilvl w:val="0"/>
          <w:numId w:val="1"/>
        </w:numPr>
        <w:tabs>
          <w:tab w:val="left" w:pos="993"/>
        </w:tabs>
        <w:spacing w:after="0" w:line="360" w:lineRule="auto"/>
        <w:ind w:left="0" w:firstLine="709"/>
        <w:jc w:val="both"/>
        <w:rPr>
          <w:rFonts w:ascii="Times New Roman" w:hAnsi="Times New Roman" w:cs="Times New Roman"/>
          <w:sz w:val="28"/>
          <w:szCs w:val="28"/>
          <w:lang w:val="az-Cyrl-AZ"/>
        </w:rPr>
      </w:pPr>
      <w:r>
        <w:rPr>
          <w:rFonts w:ascii="Times New Roman" w:hAnsi="Times New Roman" w:cs="Times New Roman"/>
          <w:sz w:val="28"/>
          <w:szCs w:val="28"/>
          <w:lang w:val="az-Cyrl-AZ"/>
        </w:rPr>
        <w:t xml:space="preserve">описати </w:t>
      </w:r>
      <w:r>
        <w:rPr>
          <w:rFonts w:ascii="Times New Roman" w:hAnsi="Times New Roman" w:cs="Times New Roman"/>
          <w:sz w:val="28"/>
          <w:szCs w:val="28"/>
        </w:rPr>
        <w:t>в</w:t>
      </w:r>
      <w:r w:rsidRPr="00AE1949">
        <w:rPr>
          <w:rFonts w:ascii="Times New Roman" w:hAnsi="Times New Roman" w:cs="Times New Roman"/>
          <w:sz w:val="28"/>
          <w:szCs w:val="28"/>
        </w:rPr>
        <w:t>икористання інструментів популярної культури для формування позитивного іміджу кандидата</w:t>
      </w:r>
      <w:r>
        <w:rPr>
          <w:rFonts w:ascii="Times New Roman" w:hAnsi="Times New Roman" w:cs="Times New Roman"/>
          <w:sz w:val="28"/>
          <w:szCs w:val="28"/>
        </w:rPr>
        <w:t>.</w:t>
      </w:r>
    </w:p>
    <w:p w14:paraId="2F27F288" w14:textId="77777777" w:rsidR="00AE1949" w:rsidRDefault="00AE1949" w:rsidP="00AE1949">
      <w:pPr>
        <w:spacing w:after="0" w:line="360" w:lineRule="auto"/>
        <w:ind w:firstLine="708"/>
        <w:jc w:val="both"/>
        <w:rPr>
          <w:rFonts w:ascii="Times New Roman" w:hAnsi="Times New Roman" w:cs="Times New Roman"/>
          <w:sz w:val="28"/>
          <w:szCs w:val="28"/>
          <w:lang w:val="az-Cyrl-AZ"/>
        </w:rPr>
      </w:pPr>
      <w:r>
        <w:rPr>
          <w:rFonts w:ascii="Times New Roman" w:hAnsi="Times New Roman" w:cs="Times New Roman"/>
          <w:b/>
          <w:sz w:val="28"/>
          <w:szCs w:val="28"/>
          <w:lang w:val="az-Cyrl-AZ"/>
        </w:rPr>
        <w:t>Об’єкт роботи:</w:t>
      </w:r>
      <w:r>
        <w:rPr>
          <w:rFonts w:ascii="Times New Roman" w:hAnsi="Times New Roman" w:cs="Times New Roman"/>
          <w:sz w:val="28"/>
          <w:szCs w:val="28"/>
          <w:lang w:val="az-Cyrl-AZ"/>
        </w:rPr>
        <w:t xml:space="preserve"> </w:t>
      </w:r>
      <w:r w:rsidR="002E4D0D">
        <w:rPr>
          <w:rFonts w:ascii="Times New Roman" w:hAnsi="Times New Roman" w:cs="Times New Roman"/>
          <w:sz w:val="28"/>
          <w:szCs w:val="28"/>
          <w:lang w:val="az-Cyrl-AZ"/>
        </w:rPr>
        <w:t>популярна культура як соціокультурне явище, що впливає на електоральний процес та політичну комунікацію.</w:t>
      </w:r>
    </w:p>
    <w:p w14:paraId="2A902014" w14:textId="77777777" w:rsidR="00AE1949" w:rsidRDefault="00AE1949" w:rsidP="002E4D0D">
      <w:pPr>
        <w:spacing w:after="0" w:line="360" w:lineRule="auto"/>
        <w:ind w:firstLine="708"/>
        <w:jc w:val="both"/>
        <w:rPr>
          <w:rFonts w:ascii="Times New Roman" w:hAnsi="Times New Roman" w:cs="Times New Roman"/>
          <w:sz w:val="28"/>
          <w:szCs w:val="28"/>
          <w:lang w:val="az-Cyrl-AZ"/>
        </w:rPr>
      </w:pPr>
      <w:r>
        <w:rPr>
          <w:rFonts w:ascii="Times New Roman" w:hAnsi="Times New Roman" w:cs="Times New Roman"/>
          <w:b/>
          <w:bCs/>
          <w:sz w:val="28"/>
          <w:szCs w:val="28"/>
          <w:lang w:val="az-Cyrl-AZ"/>
        </w:rPr>
        <w:t>Предметом роботи</w:t>
      </w:r>
      <w:r>
        <w:rPr>
          <w:rFonts w:ascii="Times New Roman" w:hAnsi="Times New Roman" w:cs="Times New Roman"/>
          <w:sz w:val="28"/>
          <w:szCs w:val="28"/>
          <w:lang w:val="az-Cyrl-AZ"/>
        </w:rPr>
        <w:t xml:space="preserve"> є </w:t>
      </w:r>
      <w:r w:rsidR="002E4D0D">
        <w:rPr>
          <w:rFonts w:ascii="Times New Roman" w:hAnsi="Times New Roman" w:cs="Times New Roman"/>
          <w:sz w:val="28"/>
          <w:szCs w:val="28"/>
          <w:lang w:val="az-Cyrl-AZ"/>
        </w:rPr>
        <w:t>використання серіалів та відеоігор як інструментів популярної культури у передвиборних кампаніях.</w:t>
      </w:r>
    </w:p>
    <w:p w14:paraId="762B5C7B" w14:textId="77777777" w:rsidR="00680EB7" w:rsidRPr="00680EB7" w:rsidRDefault="00AE1949" w:rsidP="00680EB7">
      <w:pPr>
        <w:spacing w:after="0" w:line="360" w:lineRule="auto"/>
        <w:ind w:firstLine="709"/>
        <w:jc w:val="both"/>
        <w:rPr>
          <w:rFonts w:ascii="Times New Roman" w:eastAsia="Times New Roman" w:hAnsi="Times New Roman"/>
          <w:color w:val="000000" w:themeColor="text1"/>
          <w:spacing w:val="-4"/>
          <w:sz w:val="28"/>
          <w:szCs w:val="28"/>
          <w:lang w:val="az-Cyrl-AZ" w:eastAsia="ru-RU"/>
        </w:rPr>
      </w:pPr>
      <w:r>
        <w:rPr>
          <w:rFonts w:ascii="Times New Roman" w:hAnsi="Times New Roman" w:cs="Times New Roman"/>
          <w:b/>
          <w:sz w:val="28"/>
          <w:szCs w:val="28"/>
          <w:lang w:val="az-Cyrl-AZ"/>
        </w:rPr>
        <w:t xml:space="preserve">Методи дослідження: </w:t>
      </w:r>
      <w:r w:rsidR="00680EB7" w:rsidRPr="00680EB7">
        <w:rPr>
          <w:rFonts w:ascii="Times New Roman" w:eastAsia="Times New Roman" w:hAnsi="Times New Roman"/>
          <w:color w:val="000000" w:themeColor="text1"/>
          <w:spacing w:val="-4"/>
          <w:sz w:val="28"/>
          <w:szCs w:val="28"/>
          <w:lang w:val="az-Cyrl-AZ" w:eastAsia="ru-RU"/>
        </w:rPr>
        <w:t>У процесі написання кваліфікаційної роботи було застосовано комплекс загальнонаукових та спеціальних методів дослідження, що забезпечили повноту, системність та обґрунтованість отриманих результ</w:t>
      </w:r>
      <w:r w:rsidR="00680EB7">
        <w:rPr>
          <w:rFonts w:ascii="Times New Roman" w:eastAsia="Times New Roman" w:hAnsi="Times New Roman"/>
          <w:color w:val="000000" w:themeColor="text1"/>
          <w:spacing w:val="-4"/>
          <w:sz w:val="28"/>
          <w:szCs w:val="28"/>
          <w:lang w:val="az-Cyrl-AZ" w:eastAsia="ru-RU"/>
        </w:rPr>
        <w:t>атів. Використано метод а</w:t>
      </w:r>
      <w:r w:rsidR="00680EB7" w:rsidRPr="00680EB7">
        <w:rPr>
          <w:rFonts w:ascii="Times New Roman" w:eastAsia="Times New Roman" w:hAnsi="Times New Roman"/>
          <w:color w:val="000000" w:themeColor="text1"/>
          <w:spacing w:val="-4"/>
          <w:sz w:val="28"/>
          <w:szCs w:val="28"/>
          <w:lang w:val="az-Cyrl-AZ" w:eastAsia="ru-RU"/>
        </w:rPr>
        <w:t>наліз</w:t>
      </w:r>
      <w:r w:rsidR="00680EB7">
        <w:rPr>
          <w:rFonts w:ascii="Times New Roman" w:eastAsia="Times New Roman" w:hAnsi="Times New Roman"/>
          <w:color w:val="000000" w:themeColor="text1"/>
          <w:spacing w:val="-4"/>
          <w:sz w:val="28"/>
          <w:szCs w:val="28"/>
          <w:lang w:val="az-Cyrl-AZ" w:eastAsia="ru-RU"/>
        </w:rPr>
        <w:t>у</w:t>
      </w:r>
      <w:r w:rsidR="00680EB7" w:rsidRPr="00680EB7">
        <w:rPr>
          <w:rFonts w:ascii="Times New Roman" w:eastAsia="Times New Roman" w:hAnsi="Times New Roman"/>
          <w:color w:val="000000" w:themeColor="text1"/>
          <w:spacing w:val="-4"/>
          <w:sz w:val="28"/>
          <w:szCs w:val="28"/>
          <w:lang w:val="az-Cyrl-AZ" w:eastAsia="ru-RU"/>
        </w:rPr>
        <w:t xml:space="preserve"> наукової літератури та нормативних джерел – для з’ясування змісту понять «популярна культура» та «електоральний процес», а також вивчення підходів до дослідження цієї тематики у політичній, соціальній та культурологічній літературі.</w:t>
      </w:r>
      <w:r w:rsidR="00680EB7">
        <w:rPr>
          <w:rFonts w:ascii="Times New Roman" w:eastAsia="Times New Roman" w:hAnsi="Times New Roman"/>
          <w:color w:val="000000" w:themeColor="text1"/>
          <w:spacing w:val="-4"/>
          <w:sz w:val="28"/>
          <w:szCs w:val="28"/>
          <w:lang w:val="az-Cyrl-AZ" w:eastAsia="ru-RU"/>
        </w:rPr>
        <w:t xml:space="preserve"> </w:t>
      </w:r>
      <w:r w:rsidR="00680EB7" w:rsidRPr="00680EB7">
        <w:rPr>
          <w:rFonts w:ascii="Times New Roman" w:eastAsia="Times New Roman" w:hAnsi="Times New Roman"/>
          <w:color w:val="000000" w:themeColor="text1"/>
          <w:spacing w:val="-4"/>
          <w:sz w:val="28"/>
          <w:szCs w:val="28"/>
          <w:lang w:val="az-Cyrl-AZ" w:eastAsia="ru-RU"/>
        </w:rPr>
        <w:t>Метод п</w:t>
      </w:r>
      <w:r w:rsidR="00680EB7">
        <w:rPr>
          <w:rFonts w:ascii="Times New Roman" w:eastAsia="Times New Roman" w:hAnsi="Times New Roman"/>
          <w:color w:val="000000" w:themeColor="text1"/>
          <w:spacing w:val="-4"/>
          <w:sz w:val="28"/>
          <w:szCs w:val="28"/>
          <w:lang w:val="az-Cyrl-AZ" w:eastAsia="ru-RU"/>
        </w:rPr>
        <w:t>орівняння (</w:t>
      </w:r>
      <w:r w:rsidR="00680EB7" w:rsidRPr="00680EB7">
        <w:rPr>
          <w:rFonts w:ascii="Times New Roman" w:eastAsia="Times New Roman" w:hAnsi="Times New Roman"/>
          <w:color w:val="000000" w:themeColor="text1"/>
          <w:spacing w:val="-4"/>
          <w:sz w:val="28"/>
          <w:szCs w:val="28"/>
          <w:lang w:val="az-Cyrl-AZ" w:eastAsia="ru-RU"/>
        </w:rPr>
        <w:t>застосовувався під час аналізу практик використання елементів популярної культури у виборчих кампаніях в різних кра</w:t>
      </w:r>
      <w:r w:rsidR="00680EB7">
        <w:rPr>
          <w:rFonts w:ascii="Times New Roman" w:eastAsia="Times New Roman" w:hAnsi="Times New Roman"/>
          <w:color w:val="000000" w:themeColor="text1"/>
          <w:spacing w:val="-4"/>
          <w:sz w:val="28"/>
          <w:szCs w:val="28"/>
          <w:lang w:val="az-Cyrl-AZ" w:eastAsia="ru-RU"/>
        </w:rPr>
        <w:t>їнах. Метод к</w:t>
      </w:r>
      <w:r w:rsidR="00680EB7" w:rsidRPr="00680EB7">
        <w:rPr>
          <w:rFonts w:ascii="Times New Roman" w:eastAsia="Times New Roman" w:hAnsi="Times New Roman"/>
          <w:color w:val="000000" w:themeColor="text1"/>
          <w:spacing w:val="-4"/>
          <w:sz w:val="28"/>
          <w:szCs w:val="28"/>
          <w:lang w:val="az-Cyrl-AZ" w:eastAsia="ru-RU"/>
        </w:rPr>
        <w:t>онтент-аналіз</w:t>
      </w:r>
      <w:r w:rsidR="00680EB7">
        <w:rPr>
          <w:rFonts w:ascii="Times New Roman" w:eastAsia="Times New Roman" w:hAnsi="Times New Roman"/>
          <w:color w:val="000000" w:themeColor="text1"/>
          <w:spacing w:val="-4"/>
          <w:sz w:val="28"/>
          <w:szCs w:val="28"/>
          <w:lang w:val="az-Cyrl-AZ" w:eastAsia="ru-RU"/>
        </w:rPr>
        <w:t>у</w:t>
      </w:r>
      <w:r w:rsidR="00680EB7" w:rsidRPr="00680EB7">
        <w:rPr>
          <w:rFonts w:ascii="Times New Roman" w:eastAsia="Times New Roman" w:hAnsi="Times New Roman"/>
          <w:color w:val="000000" w:themeColor="text1"/>
          <w:spacing w:val="-4"/>
          <w:sz w:val="28"/>
          <w:szCs w:val="28"/>
          <w:lang w:val="az-Cyrl-AZ" w:eastAsia="ru-RU"/>
        </w:rPr>
        <w:t xml:space="preserve"> </w:t>
      </w:r>
      <w:r w:rsidR="00680EB7">
        <w:rPr>
          <w:rFonts w:ascii="Times New Roman" w:eastAsia="Times New Roman" w:hAnsi="Times New Roman"/>
          <w:color w:val="000000" w:themeColor="text1"/>
          <w:spacing w:val="-4"/>
          <w:sz w:val="28"/>
          <w:szCs w:val="28"/>
          <w:lang w:val="az-Cyrl-AZ" w:eastAsia="ru-RU"/>
        </w:rPr>
        <w:t>(</w:t>
      </w:r>
      <w:r w:rsidR="00680EB7" w:rsidRPr="00680EB7">
        <w:rPr>
          <w:rFonts w:ascii="Times New Roman" w:eastAsia="Times New Roman" w:hAnsi="Times New Roman"/>
          <w:color w:val="000000" w:themeColor="text1"/>
          <w:spacing w:val="-4"/>
          <w:sz w:val="28"/>
          <w:szCs w:val="28"/>
          <w:lang w:val="az-Cyrl-AZ" w:eastAsia="ru-RU"/>
        </w:rPr>
        <w:t>використовувався для дослідження інформаційного наповнення елементів популярної культури (серіалів, ігор, мемів, відео), які були задіяні у виборчому процесі. Це дало змогу виявити основні меседжі, символіку та емоційні акценти, які впливають на виборця.</w:t>
      </w:r>
    </w:p>
    <w:p w14:paraId="7887C3E1" w14:textId="77777777" w:rsidR="00AE1949" w:rsidRDefault="00AE1949" w:rsidP="00680EB7">
      <w:pPr>
        <w:spacing w:after="0" w:line="360" w:lineRule="auto"/>
        <w:ind w:firstLine="709"/>
        <w:jc w:val="both"/>
        <w:rPr>
          <w:rFonts w:ascii="Times New Roman" w:eastAsia="Times New Roman" w:hAnsi="Times New Roman"/>
          <w:b/>
          <w:color w:val="000000" w:themeColor="text1"/>
          <w:spacing w:val="-4"/>
          <w:sz w:val="28"/>
          <w:szCs w:val="28"/>
          <w:lang w:val="az-Cyrl-AZ" w:eastAsia="ru-RU"/>
        </w:rPr>
      </w:pPr>
      <w:r>
        <w:rPr>
          <w:rFonts w:ascii="Times New Roman" w:eastAsia="Times New Roman" w:hAnsi="Times New Roman"/>
          <w:b/>
          <w:color w:val="000000" w:themeColor="text1"/>
          <w:spacing w:val="-4"/>
          <w:sz w:val="28"/>
          <w:szCs w:val="28"/>
          <w:lang w:val="az-Cyrl-AZ" w:eastAsia="ru-RU"/>
        </w:rPr>
        <w:t xml:space="preserve">Інформаційна база дослідження:  </w:t>
      </w:r>
      <w:r>
        <w:rPr>
          <w:rFonts w:ascii="Times New Roman" w:eastAsia="Times New Roman" w:hAnsi="Times New Roman"/>
          <w:color w:val="000000" w:themeColor="text1"/>
          <w:spacing w:val="-4"/>
          <w:sz w:val="28"/>
          <w:szCs w:val="28"/>
          <w:lang w:val="az-Cyrl-AZ" w:eastAsia="ru-RU"/>
        </w:rPr>
        <w:t>основу інформаційної бази дослідження складають навчальні посібники, монографії, наукові статті та Інтернет-ресурси на досліджувану тематику.</w:t>
      </w:r>
    </w:p>
    <w:p w14:paraId="0B728FD8" w14:textId="77777777" w:rsidR="00AE1949" w:rsidRDefault="00AE1949"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r>
        <w:rPr>
          <w:rFonts w:ascii="Times New Roman" w:eastAsia="Times New Roman" w:hAnsi="Times New Roman"/>
          <w:b/>
          <w:color w:val="000000" w:themeColor="text1"/>
          <w:sz w:val="28"/>
          <w:szCs w:val="28"/>
          <w:lang w:val="az-Cyrl-AZ" w:eastAsia="ru-RU"/>
        </w:rPr>
        <w:t xml:space="preserve">Теоретичне значення бакалаврської </w:t>
      </w:r>
      <w:r>
        <w:rPr>
          <w:rFonts w:ascii="Times New Roman" w:eastAsia="Times New Roman" w:hAnsi="Times New Roman"/>
          <w:color w:val="000000" w:themeColor="text1"/>
          <w:sz w:val="28"/>
          <w:szCs w:val="28"/>
          <w:lang w:val="az-Cyrl-AZ" w:eastAsia="ru-RU"/>
        </w:rPr>
        <w:t xml:space="preserve">роботи полягає в детальному та системному дослідженні питань пов’язаних з поставленою тематикою в даній  роботі, а також має узагальнюючий характер і містити власні висновки і </w:t>
      </w:r>
      <w:r>
        <w:rPr>
          <w:rFonts w:ascii="Times New Roman" w:eastAsia="Times New Roman" w:hAnsi="Times New Roman"/>
          <w:color w:val="000000" w:themeColor="text1"/>
          <w:sz w:val="28"/>
          <w:szCs w:val="28"/>
          <w:lang w:val="az-Cyrl-AZ" w:eastAsia="ru-RU"/>
        </w:rPr>
        <w:lastRenderedPageBreak/>
        <w:t>рекомендації з предмету дослідження.</w:t>
      </w:r>
    </w:p>
    <w:p w14:paraId="450503BF" w14:textId="77777777" w:rsidR="00AE1949" w:rsidRDefault="00AE1949" w:rsidP="007B525E">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r>
        <w:rPr>
          <w:rFonts w:ascii="Times New Roman" w:eastAsia="Times New Roman" w:hAnsi="Times New Roman"/>
          <w:b/>
          <w:color w:val="000000" w:themeColor="text1"/>
          <w:sz w:val="28"/>
          <w:szCs w:val="28"/>
          <w:lang w:val="az-Cyrl-AZ" w:eastAsia="ru-RU"/>
        </w:rPr>
        <w:t>Структура роботи:</w:t>
      </w:r>
      <w:r>
        <w:rPr>
          <w:rFonts w:ascii="Times New Roman" w:eastAsia="Times New Roman" w:hAnsi="Times New Roman"/>
          <w:color w:val="000000" w:themeColor="text1"/>
          <w:sz w:val="28"/>
          <w:szCs w:val="28"/>
          <w:lang w:val="az-Cyrl-AZ" w:eastAsia="ru-RU"/>
        </w:rPr>
        <w:t xml:space="preserve"> дана наукова праця складається з вступу, 2 розділів,  6 підрозділів, висновків та списку використаних джерел. Бакалаврська робота розміщена на </w:t>
      </w:r>
      <w:r w:rsidR="007B525E">
        <w:rPr>
          <w:rFonts w:ascii="Times New Roman" w:eastAsia="Times New Roman" w:hAnsi="Times New Roman"/>
          <w:color w:val="000000" w:themeColor="text1"/>
          <w:sz w:val="28"/>
          <w:szCs w:val="28"/>
          <w:lang w:val="az-Cyrl-AZ" w:eastAsia="ru-RU"/>
        </w:rPr>
        <w:t>44 сторінках</w:t>
      </w:r>
      <w:r>
        <w:rPr>
          <w:rFonts w:ascii="Times New Roman" w:eastAsia="Times New Roman" w:hAnsi="Times New Roman"/>
          <w:color w:val="000000" w:themeColor="text1"/>
          <w:sz w:val="28"/>
          <w:szCs w:val="28"/>
          <w:lang w:val="az-Cyrl-AZ" w:eastAsia="ru-RU"/>
        </w:rPr>
        <w:t xml:space="preserve"> та налічує в собі </w:t>
      </w:r>
      <w:r w:rsidR="007B525E">
        <w:rPr>
          <w:rFonts w:ascii="Times New Roman" w:eastAsia="Times New Roman" w:hAnsi="Times New Roman"/>
          <w:color w:val="000000" w:themeColor="text1"/>
          <w:sz w:val="28"/>
          <w:szCs w:val="28"/>
          <w:lang w:val="az-Cyrl-AZ" w:eastAsia="ru-RU"/>
        </w:rPr>
        <w:t>42</w:t>
      </w:r>
      <w:r>
        <w:rPr>
          <w:rFonts w:ascii="Times New Roman" w:eastAsia="Times New Roman" w:hAnsi="Times New Roman"/>
          <w:color w:val="000000" w:themeColor="text1"/>
          <w:sz w:val="28"/>
          <w:szCs w:val="28"/>
          <w:lang w:val="az-Cyrl-AZ" w:eastAsia="ru-RU"/>
        </w:rPr>
        <w:t xml:space="preserve"> посилань на бібліографічні джерела.</w:t>
      </w:r>
    </w:p>
    <w:p w14:paraId="6C6D8BA7" w14:textId="77777777" w:rsidR="00AE1949" w:rsidRDefault="00AE1949"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41937AA2" w14:textId="77777777" w:rsidR="00AE1949" w:rsidRDefault="00AE1949"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51D46128" w14:textId="77777777" w:rsidR="00AE1949" w:rsidRDefault="00AE1949"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5BA0203C" w14:textId="77777777" w:rsidR="00680EB7" w:rsidRDefault="00680EB7"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29017C6F" w14:textId="77777777" w:rsidR="00680EB7" w:rsidRDefault="00680EB7"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390F719C" w14:textId="77777777" w:rsidR="00680EB7" w:rsidRDefault="00680EB7"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20864BDC" w14:textId="77777777" w:rsidR="00680EB7" w:rsidRDefault="00680EB7"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5B18F6C2" w14:textId="77777777" w:rsidR="00680EB7" w:rsidRDefault="00680EB7"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67BF6763" w14:textId="77777777" w:rsidR="00680EB7" w:rsidRDefault="00680EB7"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34EE24EC" w14:textId="77777777" w:rsidR="00680EB7" w:rsidRDefault="00680EB7"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2F0B310D" w14:textId="77777777" w:rsidR="00680EB7" w:rsidRDefault="00680EB7" w:rsidP="00AE1949">
      <w:pPr>
        <w:widowControl w:val="0"/>
        <w:shd w:val="clear" w:color="auto" w:fill="FFFFFF"/>
        <w:spacing w:after="0" w:line="360" w:lineRule="auto"/>
        <w:ind w:right="24" w:firstLine="709"/>
        <w:jc w:val="both"/>
        <w:rPr>
          <w:rFonts w:ascii="Times New Roman" w:eastAsia="Times New Roman" w:hAnsi="Times New Roman"/>
          <w:color w:val="000000" w:themeColor="text1"/>
          <w:sz w:val="28"/>
          <w:szCs w:val="28"/>
          <w:lang w:val="az-Cyrl-AZ" w:eastAsia="ru-RU"/>
        </w:rPr>
      </w:pPr>
    </w:p>
    <w:p w14:paraId="5B6585DB" w14:textId="77777777" w:rsidR="00680EB7" w:rsidRDefault="00680EB7"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60CCFCFF" w14:textId="77777777" w:rsidR="00680EB7" w:rsidRDefault="00680EB7"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3312A5B1"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6D6B5615"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49D25B37"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260222ED"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3B029EB0"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6E8E8F71"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6E21C328"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2048BEF5"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21D2865C"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24794A98"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5C2F7485"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23960136" w14:textId="77777777" w:rsidR="008E4F03" w:rsidRDefault="008E4F03" w:rsidP="00680EB7">
      <w:pPr>
        <w:widowControl w:val="0"/>
        <w:shd w:val="clear" w:color="auto" w:fill="FFFFFF"/>
        <w:spacing w:after="0" w:line="360" w:lineRule="auto"/>
        <w:ind w:right="24"/>
        <w:jc w:val="both"/>
        <w:rPr>
          <w:rFonts w:ascii="Times New Roman" w:eastAsia="Times New Roman" w:hAnsi="Times New Roman"/>
          <w:color w:val="000000" w:themeColor="text1"/>
          <w:sz w:val="28"/>
          <w:szCs w:val="28"/>
          <w:lang w:val="az-Cyrl-AZ" w:eastAsia="ru-RU"/>
        </w:rPr>
      </w:pPr>
    </w:p>
    <w:p w14:paraId="4CB947DD" w14:textId="77777777" w:rsidR="00D72663" w:rsidRPr="00D72663" w:rsidRDefault="00D72663" w:rsidP="00D72663">
      <w:pPr>
        <w:spacing w:after="0" w:line="360" w:lineRule="auto"/>
        <w:jc w:val="center"/>
        <w:rPr>
          <w:rFonts w:asciiTheme="majorBidi" w:hAnsiTheme="majorBidi" w:cstheme="majorBidi"/>
          <w:b/>
          <w:sz w:val="28"/>
          <w:szCs w:val="28"/>
        </w:rPr>
      </w:pPr>
      <w:r w:rsidRPr="00D72663">
        <w:rPr>
          <w:rFonts w:asciiTheme="majorBidi" w:hAnsiTheme="majorBidi" w:cstheme="majorBidi"/>
          <w:b/>
          <w:sz w:val="28"/>
          <w:szCs w:val="28"/>
        </w:rPr>
        <w:lastRenderedPageBreak/>
        <w:t>РОЗДІЛ 1</w:t>
      </w:r>
    </w:p>
    <w:p w14:paraId="7B06BB8E" w14:textId="77777777" w:rsidR="00D72663" w:rsidRPr="00D72663" w:rsidRDefault="00D72663" w:rsidP="00D72663">
      <w:pPr>
        <w:spacing w:after="0" w:line="360" w:lineRule="auto"/>
        <w:ind w:firstLine="709"/>
        <w:jc w:val="center"/>
        <w:rPr>
          <w:rFonts w:asciiTheme="majorBidi" w:hAnsiTheme="majorBidi" w:cstheme="majorBidi"/>
          <w:b/>
          <w:sz w:val="28"/>
          <w:szCs w:val="28"/>
        </w:rPr>
      </w:pPr>
      <w:r w:rsidRPr="00D72663">
        <w:rPr>
          <w:rFonts w:asciiTheme="majorBidi" w:hAnsiTheme="majorBidi" w:cstheme="majorBidi"/>
          <w:b/>
          <w:sz w:val="28"/>
          <w:szCs w:val="28"/>
        </w:rPr>
        <w:t>ТЕОРЕТИЧНІ ЗАСАДИ ДОСЛІДЖЕННЯ ПОПУЛЯРНОЇ КУЛЬТУРИ ТА ЕЛЕКТОРАЛЬНОГО ПРОЦЕСУ</w:t>
      </w:r>
    </w:p>
    <w:p w14:paraId="4C56215C" w14:textId="77777777" w:rsidR="00D72663" w:rsidRPr="00D72663" w:rsidRDefault="00D72663" w:rsidP="00D72663">
      <w:pPr>
        <w:spacing w:after="0" w:line="360" w:lineRule="auto"/>
        <w:ind w:firstLine="709"/>
        <w:jc w:val="both"/>
        <w:rPr>
          <w:rFonts w:asciiTheme="majorBidi" w:hAnsiTheme="majorBidi" w:cstheme="majorBidi"/>
          <w:bCs/>
          <w:sz w:val="28"/>
          <w:szCs w:val="28"/>
        </w:rPr>
      </w:pPr>
    </w:p>
    <w:p w14:paraId="1F4A9A1E" w14:textId="77777777" w:rsidR="00D72663" w:rsidRPr="00D72663" w:rsidRDefault="00D72663" w:rsidP="00D72663">
      <w:pPr>
        <w:spacing w:after="0" w:line="360" w:lineRule="auto"/>
        <w:ind w:firstLine="709"/>
        <w:jc w:val="both"/>
        <w:rPr>
          <w:rFonts w:asciiTheme="majorBidi" w:hAnsiTheme="majorBidi" w:cstheme="majorBidi"/>
          <w:b/>
          <w:sz w:val="28"/>
          <w:szCs w:val="28"/>
        </w:rPr>
      </w:pPr>
      <w:r w:rsidRPr="00D72663">
        <w:rPr>
          <w:rFonts w:asciiTheme="majorBidi" w:hAnsiTheme="majorBidi" w:cstheme="majorBidi"/>
          <w:b/>
          <w:sz w:val="28"/>
          <w:szCs w:val="28"/>
        </w:rPr>
        <w:t>1.1. Поняття «популярна культура» та «електоральний процес» у науковій літературі</w:t>
      </w:r>
    </w:p>
    <w:p w14:paraId="0C07469F" w14:textId="77777777" w:rsidR="00D72663" w:rsidRPr="00D72663" w:rsidRDefault="00D72663" w:rsidP="00D72663">
      <w:pPr>
        <w:spacing w:after="0" w:line="360" w:lineRule="auto"/>
        <w:ind w:firstLine="709"/>
        <w:jc w:val="both"/>
        <w:rPr>
          <w:rFonts w:asciiTheme="majorBidi" w:hAnsiTheme="majorBidi" w:cstheme="majorBidi"/>
          <w:b/>
          <w:sz w:val="28"/>
          <w:szCs w:val="28"/>
        </w:rPr>
      </w:pPr>
    </w:p>
    <w:p w14:paraId="0E2CED73" w14:textId="77777777" w:rsidR="00D72663" w:rsidRPr="007211D6" w:rsidRDefault="00D72663" w:rsidP="007211D6">
      <w:pPr>
        <w:spacing w:after="0" w:line="360" w:lineRule="auto"/>
        <w:ind w:firstLine="709"/>
        <w:jc w:val="both"/>
        <w:rPr>
          <w:rFonts w:asciiTheme="majorBidi" w:hAnsiTheme="majorBidi" w:cstheme="majorBidi"/>
          <w:bCs/>
          <w:sz w:val="28"/>
          <w:szCs w:val="28"/>
          <w:lang w:val="ru-RU"/>
        </w:rPr>
      </w:pPr>
      <w:r w:rsidRPr="00D72663">
        <w:rPr>
          <w:rFonts w:asciiTheme="majorBidi" w:hAnsiTheme="majorBidi" w:cstheme="majorBidi"/>
          <w:bCs/>
          <w:sz w:val="28"/>
          <w:szCs w:val="28"/>
        </w:rPr>
        <w:t>Популярна культура – це область культури, доступна для розуміння представникам усіх соціальних верств та груп. Популярна культура отримала широке поширення в суспільстві, в тому числі у молодіжному середовищі. Популярній культурі властива опора на загальноприйняті норми у соціальному та естетичному сенсі, вона апелює до повсякденної свідомості, для її засвоєння не потріб</w:t>
      </w:r>
      <w:r w:rsidR="007211D6">
        <w:rPr>
          <w:rFonts w:asciiTheme="majorBidi" w:hAnsiTheme="majorBidi" w:cstheme="majorBidi"/>
          <w:bCs/>
          <w:sz w:val="28"/>
          <w:szCs w:val="28"/>
        </w:rPr>
        <w:t>но спеціальних знань та навичок</w:t>
      </w:r>
      <w:r w:rsidR="007211D6">
        <w:rPr>
          <w:rFonts w:asciiTheme="majorBidi" w:hAnsiTheme="majorBidi" w:cstheme="majorBidi"/>
          <w:bCs/>
          <w:sz w:val="28"/>
          <w:szCs w:val="28"/>
          <w:lang w:val="ru-RU"/>
        </w:rPr>
        <w:t xml:space="preserve"> </w:t>
      </w:r>
      <w:r w:rsidR="007211D6">
        <w:rPr>
          <w:rFonts w:asciiTheme="majorBidi" w:hAnsiTheme="majorBidi" w:cstheme="majorBidi"/>
          <w:bCs/>
          <w:sz w:val="28"/>
          <w:szCs w:val="28"/>
        </w:rPr>
        <w:t xml:space="preserve">[2, с. </w:t>
      </w:r>
      <w:r w:rsidR="007211D6">
        <w:rPr>
          <w:rFonts w:asciiTheme="majorBidi" w:hAnsiTheme="majorBidi" w:cstheme="majorBidi"/>
          <w:bCs/>
          <w:sz w:val="28"/>
          <w:szCs w:val="28"/>
          <w:lang w:val="ru-RU"/>
        </w:rPr>
        <w:t>86</w:t>
      </w:r>
      <w:r w:rsidR="007211D6" w:rsidRPr="007211D6">
        <w:rPr>
          <w:rFonts w:asciiTheme="majorBidi" w:hAnsiTheme="majorBidi" w:cstheme="majorBidi"/>
          <w:bCs/>
          <w:sz w:val="28"/>
          <w:szCs w:val="28"/>
        </w:rPr>
        <w:t>].</w:t>
      </w:r>
    </w:p>
    <w:p w14:paraId="6C9E0448" w14:textId="77777777" w:rsidR="00D72663" w:rsidRPr="00D72663" w:rsidRDefault="00D72663" w:rsidP="00D72663">
      <w:pPr>
        <w:spacing w:after="0" w:line="360" w:lineRule="auto"/>
        <w:ind w:firstLine="709"/>
        <w:jc w:val="both"/>
        <w:rPr>
          <w:rFonts w:asciiTheme="majorBidi" w:hAnsiTheme="majorBidi" w:cstheme="majorBidi"/>
          <w:bCs/>
          <w:sz w:val="28"/>
          <w:szCs w:val="28"/>
        </w:rPr>
      </w:pPr>
      <w:r w:rsidRPr="00D72663">
        <w:rPr>
          <w:rFonts w:asciiTheme="majorBidi" w:hAnsiTheme="majorBidi" w:cstheme="majorBidi"/>
          <w:bCs/>
          <w:sz w:val="28"/>
          <w:szCs w:val="28"/>
        </w:rPr>
        <w:t xml:space="preserve">Істотною рисою популярної культури є її орієнтація на супровід дозвільної діяльності, її основна функція – розважальна.  Розвиток популярної культури пов’язаний з міською культурою, коли у великих містах стародавнього світу, подібних до Вавилону, були поширені такі форми розваг, як виступи гімнастів, фокусників, вуличних співаків та танцюристів. </w:t>
      </w:r>
    </w:p>
    <w:p w14:paraId="05171E25" w14:textId="77777777" w:rsidR="00D72663" w:rsidRPr="00D72663" w:rsidRDefault="00D72663" w:rsidP="00D72663">
      <w:pPr>
        <w:spacing w:after="0" w:line="360" w:lineRule="auto"/>
        <w:ind w:firstLine="709"/>
        <w:jc w:val="both"/>
        <w:rPr>
          <w:rFonts w:asciiTheme="majorBidi" w:hAnsiTheme="majorBidi" w:cstheme="majorBidi"/>
          <w:bCs/>
          <w:sz w:val="28"/>
          <w:szCs w:val="28"/>
        </w:rPr>
      </w:pPr>
      <w:r w:rsidRPr="00D72663">
        <w:rPr>
          <w:rFonts w:asciiTheme="majorBidi" w:hAnsiTheme="majorBidi" w:cstheme="majorBidi"/>
          <w:bCs/>
          <w:sz w:val="28"/>
          <w:szCs w:val="28"/>
        </w:rPr>
        <w:t xml:space="preserve">Розквітом популярної культури стала епоха Нового часу, коли вона знаходить свого покровителя в особі малоосвіченої дрібної буржуазії. Тут вперше у зміст популярної культури усвідомлено вводиться установка на відключення від реальності. </w:t>
      </w:r>
    </w:p>
    <w:p w14:paraId="62EC18C7" w14:textId="77777777" w:rsidR="00D72663" w:rsidRPr="007211D6" w:rsidRDefault="00D72663" w:rsidP="007211D6">
      <w:pPr>
        <w:spacing w:after="0" w:line="360" w:lineRule="auto"/>
        <w:ind w:firstLine="709"/>
        <w:jc w:val="both"/>
        <w:rPr>
          <w:rFonts w:asciiTheme="majorBidi" w:hAnsiTheme="majorBidi" w:cstheme="majorBidi"/>
          <w:bCs/>
          <w:sz w:val="28"/>
          <w:szCs w:val="28"/>
          <w:lang w:val="ru-RU"/>
        </w:rPr>
      </w:pPr>
      <w:r w:rsidRPr="00D72663">
        <w:rPr>
          <w:rFonts w:asciiTheme="majorBidi" w:hAnsiTheme="majorBidi" w:cstheme="majorBidi"/>
          <w:bCs/>
          <w:sz w:val="28"/>
          <w:szCs w:val="28"/>
        </w:rPr>
        <w:t>Зразки популярної культури, що сформувалися у XVIII-XIX ст., потрапляючи в контекст сучасного інформаційного середовища, зазнають суттєвої модифікації. В результаті виникають жанри, які стали св</w:t>
      </w:r>
      <w:r w:rsidR="007211D6">
        <w:rPr>
          <w:rFonts w:asciiTheme="majorBidi" w:hAnsiTheme="majorBidi" w:cstheme="majorBidi"/>
          <w:bCs/>
          <w:sz w:val="28"/>
          <w:szCs w:val="28"/>
        </w:rPr>
        <w:t>оєрідною класикою цього напряму</w:t>
      </w:r>
      <w:r w:rsidR="007211D6">
        <w:rPr>
          <w:rFonts w:asciiTheme="majorBidi" w:hAnsiTheme="majorBidi" w:cstheme="majorBidi"/>
          <w:bCs/>
          <w:sz w:val="28"/>
          <w:szCs w:val="28"/>
          <w:lang w:val="ru-RU"/>
        </w:rPr>
        <w:t xml:space="preserve"> </w:t>
      </w:r>
      <w:r w:rsidR="007211D6" w:rsidRPr="007211D6">
        <w:rPr>
          <w:rFonts w:asciiTheme="majorBidi" w:hAnsiTheme="majorBidi" w:cstheme="majorBidi"/>
          <w:bCs/>
          <w:sz w:val="28"/>
          <w:szCs w:val="28"/>
        </w:rPr>
        <w:t>[</w:t>
      </w:r>
      <w:r w:rsidR="007211D6">
        <w:rPr>
          <w:rFonts w:asciiTheme="majorBidi" w:hAnsiTheme="majorBidi" w:cstheme="majorBidi"/>
          <w:bCs/>
          <w:sz w:val="28"/>
          <w:szCs w:val="28"/>
          <w:lang w:val="ru-RU"/>
        </w:rPr>
        <w:t>23</w:t>
      </w:r>
      <w:r w:rsidR="007211D6" w:rsidRPr="007211D6">
        <w:rPr>
          <w:rFonts w:asciiTheme="majorBidi" w:hAnsiTheme="majorBidi" w:cstheme="majorBidi"/>
          <w:bCs/>
          <w:sz w:val="28"/>
          <w:szCs w:val="28"/>
        </w:rPr>
        <w:t>].</w:t>
      </w:r>
    </w:p>
    <w:p w14:paraId="167F71FF" w14:textId="77777777" w:rsidR="00D72663" w:rsidRPr="007211D6" w:rsidRDefault="00D72663" w:rsidP="007211D6">
      <w:pPr>
        <w:spacing w:after="0" w:line="360" w:lineRule="auto"/>
        <w:ind w:firstLine="709"/>
        <w:jc w:val="both"/>
        <w:rPr>
          <w:rFonts w:asciiTheme="majorBidi" w:hAnsiTheme="majorBidi" w:cstheme="majorBidi"/>
          <w:bCs/>
          <w:sz w:val="28"/>
          <w:szCs w:val="28"/>
          <w:lang w:val="ru-RU"/>
        </w:rPr>
      </w:pPr>
      <w:r w:rsidRPr="00D72663">
        <w:rPr>
          <w:rFonts w:asciiTheme="majorBidi" w:hAnsiTheme="majorBidi" w:cstheme="majorBidi"/>
          <w:bCs/>
          <w:sz w:val="28"/>
          <w:szCs w:val="28"/>
        </w:rPr>
        <w:t>У західній соціологічній та філософській літературі популярна культура ототожнюється з масовою, де терміни «</w:t>
      </w:r>
      <w:proofErr w:type="spellStart"/>
      <w:r w:rsidRPr="00D72663">
        <w:rPr>
          <w:rFonts w:asciiTheme="majorBidi" w:hAnsiTheme="majorBidi" w:cstheme="majorBidi"/>
          <w:bCs/>
          <w:sz w:val="28"/>
          <w:szCs w:val="28"/>
        </w:rPr>
        <w:t>mass</w:t>
      </w:r>
      <w:proofErr w:type="spellEnd"/>
      <w:r w:rsidRPr="00D72663">
        <w:rPr>
          <w:rFonts w:asciiTheme="majorBidi" w:hAnsiTheme="majorBidi" w:cstheme="majorBidi"/>
          <w:bCs/>
          <w:sz w:val="28"/>
          <w:szCs w:val="28"/>
        </w:rPr>
        <w:t>», «</w:t>
      </w:r>
      <w:proofErr w:type="spellStart"/>
      <w:r w:rsidRPr="00D72663">
        <w:rPr>
          <w:rFonts w:asciiTheme="majorBidi" w:hAnsiTheme="majorBidi" w:cstheme="majorBidi"/>
          <w:bCs/>
          <w:sz w:val="28"/>
          <w:szCs w:val="28"/>
        </w:rPr>
        <w:t>popular</w:t>
      </w:r>
      <w:proofErr w:type="spellEnd"/>
      <w:r w:rsidRPr="00D72663">
        <w:rPr>
          <w:rFonts w:asciiTheme="majorBidi" w:hAnsiTheme="majorBidi" w:cstheme="majorBidi"/>
          <w:bCs/>
          <w:sz w:val="28"/>
          <w:szCs w:val="28"/>
        </w:rPr>
        <w:t>», «</w:t>
      </w:r>
      <w:proofErr w:type="spellStart"/>
      <w:r w:rsidRPr="00D72663">
        <w:rPr>
          <w:rFonts w:asciiTheme="majorBidi" w:hAnsiTheme="majorBidi" w:cstheme="majorBidi"/>
          <w:bCs/>
          <w:sz w:val="28"/>
          <w:szCs w:val="28"/>
        </w:rPr>
        <w:t>low</w:t>
      </w:r>
      <w:proofErr w:type="spellEnd"/>
      <w:r w:rsidRPr="00D72663">
        <w:rPr>
          <w:rFonts w:asciiTheme="majorBidi" w:hAnsiTheme="majorBidi" w:cstheme="majorBidi"/>
          <w:bCs/>
          <w:sz w:val="28"/>
          <w:szCs w:val="28"/>
        </w:rPr>
        <w:t xml:space="preserve">» функціонують як синоніми. Так, Г. </w:t>
      </w:r>
      <w:proofErr w:type="spellStart"/>
      <w:r w:rsidRPr="00D72663">
        <w:rPr>
          <w:rFonts w:asciiTheme="majorBidi" w:hAnsiTheme="majorBidi" w:cstheme="majorBidi"/>
          <w:bCs/>
          <w:sz w:val="28"/>
          <w:szCs w:val="28"/>
        </w:rPr>
        <w:t>Генс</w:t>
      </w:r>
      <w:proofErr w:type="spellEnd"/>
      <w:r w:rsidRPr="00D72663">
        <w:rPr>
          <w:rFonts w:asciiTheme="majorBidi" w:hAnsiTheme="majorBidi" w:cstheme="majorBidi"/>
          <w:bCs/>
          <w:sz w:val="28"/>
          <w:szCs w:val="28"/>
        </w:rPr>
        <w:t xml:space="preserve">, ототожнивши масову культуру з популярною, а </w:t>
      </w:r>
      <w:r w:rsidRPr="00D72663">
        <w:rPr>
          <w:rFonts w:asciiTheme="majorBidi" w:hAnsiTheme="majorBidi" w:cstheme="majorBidi"/>
          <w:bCs/>
          <w:sz w:val="28"/>
          <w:szCs w:val="28"/>
        </w:rPr>
        <w:lastRenderedPageBreak/>
        <w:t>популярну з народною (</w:t>
      </w:r>
      <w:proofErr w:type="spellStart"/>
      <w:r w:rsidRPr="00D72663">
        <w:rPr>
          <w:rFonts w:asciiTheme="majorBidi" w:hAnsiTheme="majorBidi" w:cstheme="majorBidi"/>
          <w:bCs/>
          <w:sz w:val="28"/>
          <w:szCs w:val="28"/>
        </w:rPr>
        <w:t>populus</w:t>
      </w:r>
      <w:proofErr w:type="spellEnd"/>
      <w:r w:rsidRPr="00D72663">
        <w:rPr>
          <w:rFonts w:asciiTheme="majorBidi" w:hAnsiTheme="majorBidi" w:cstheme="majorBidi"/>
          <w:bCs/>
          <w:sz w:val="28"/>
          <w:szCs w:val="28"/>
        </w:rPr>
        <w:t xml:space="preserve"> – народ), прагне довести рівність масової культури та народної. Анало</w:t>
      </w:r>
      <w:r w:rsidR="007211D6">
        <w:rPr>
          <w:rFonts w:asciiTheme="majorBidi" w:hAnsiTheme="majorBidi" w:cstheme="majorBidi"/>
          <w:bCs/>
          <w:sz w:val="28"/>
          <w:szCs w:val="28"/>
        </w:rPr>
        <w:t xml:space="preserve">гічну думку відстоює </w:t>
      </w:r>
      <w:r w:rsidR="007211D6">
        <w:rPr>
          <w:rFonts w:asciiTheme="majorBidi" w:hAnsiTheme="majorBidi" w:cstheme="majorBidi"/>
          <w:bCs/>
          <w:sz w:val="28"/>
          <w:szCs w:val="28"/>
          <w:lang w:val="ru-RU"/>
        </w:rPr>
        <w:t xml:space="preserve">М. Брайан </w:t>
      </w:r>
      <w:r w:rsidR="007211D6" w:rsidRPr="007211D6">
        <w:rPr>
          <w:rFonts w:asciiTheme="majorBidi" w:hAnsiTheme="majorBidi" w:cstheme="majorBidi"/>
          <w:bCs/>
          <w:sz w:val="28"/>
          <w:szCs w:val="28"/>
        </w:rPr>
        <w:t>[</w:t>
      </w:r>
      <w:r w:rsidR="007211D6">
        <w:rPr>
          <w:rFonts w:asciiTheme="majorBidi" w:hAnsiTheme="majorBidi" w:cstheme="majorBidi"/>
          <w:bCs/>
          <w:sz w:val="28"/>
          <w:szCs w:val="28"/>
          <w:lang w:val="ru-RU"/>
        </w:rPr>
        <w:t>41</w:t>
      </w:r>
      <w:r w:rsidR="007211D6" w:rsidRPr="007211D6">
        <w:rPr>
          <w:rFonts w:asciiTheme="majorBidi" w:hAnsiTheme="majorBidi" w:cstheme="majorBidi"/>
          <w:bCs/>
          <w:sz w:val="28"/>
          <w:szCs w:val="28"/>
        </w:rPr>
        <w:t>].</w:t>
      </w:r>
    </w:p>
    <w:p w14:paraId="32450619" w14:textId="77777777" w:rsidR="00D72663" w:rsidRPr="00D72663" w:rsidRDefault="00D72663" w:rsidP="007211D6">
      <w:pPr>
        <w:spacing w:after="0" w:line="360" w:lineRule="auto"/>
        <w:ind w:firstLine="709"/>
        <w:jc w:val="both"/>
        <w:rPr>
          <w:rFonts w:asciiTheme="majorBidi" w:hAnsiTheme="majorBidi" w:cstheme="majorBidi"/>
          <w:bCs/>
          <w:sz w:val="28"/>
          <w:szCs w:val="28"/>
        </w:rPr>
      </w:pPr>
      <w:r w:rsidRPr="00D72663">
        <w:rPr>
          <w:rFonts w:asciiTheme="majorBidi" w:hAnsiTheme="majorBidi" w:cstheme="majorBidi"/>
          <w:bCs/>
          <w:sz w:val="28"/>
          <w:szCs w:val="28"/>
        </w:rPr>
        <w:t>На сучасному етапі популярну культуру вчені ототожнюють з масовою культурою. Масова культура – це культура побуту, розваг та інформації, що переважає в сучасному суспільстві. Вона включає такі явища, як засоби інформації (зокрема Інтернет, телебачення, радіо), спорт, кінематограф, музика, література, образотворче мистецтво тощо</w:t>
      </w:r>
      <w:r w:rsidR="007211D6" w:rsidRPr="007211D6">
        <w:rPr>
          <w:rFonts w:asciiTheme="majorBidi" w:hAnsiTheme="majorBidi" w:cstheme="majorBidi"/>
          <w:bCs/>
          <w:sz w:val="28"/>
          <w:szCs w:val="28"/>
        </w:rPr>
        <w:t xml:space="preserve"> </w:t>
      </w:r>
      <w:r w:rsidR="007211D6">
        <w:rPr>
          <w:rFonts w:asciiTheme="majorBidi" w:hAnsiTheme="majorBidi" w:cstheme="majorBidi"/>
          <w:bCs/>
          <w:sz w:val="28"/>
          <w:szCs w:val="28"/>
        </w:rPr>
        <w:t>[</w:t>
      </w:r>
      <w:r w:rsidR="007211D6" w:rsidRPr="007211D6">
        <w:rPr>
          <w:rFonts w:asciiTheme="majorBidi" w:hAnsiTheme="majorBidi" w:cstheme="majorBidi"/>
          <w:bCs/>
          <w:sz w:val="28"/>
          <w:szCs w:val="28"/>
        </w:rPr>
        <w:t>34</w:t>
      </w:r>
      <w:r w:rsidR="007211D6">
        <w:rPr>
          <w:rFonts w:asciiTheme="majorBidi" w:hAnsiTheme="majorBidi" w:cstheme="majorBidi"/>
          <w:bCs/>
          <w:sz w:val="28"/>
          <w:szCs w:val="28"/>
        </w:rPr>
        <w:t xml:space="preserve">, с. </w:t>
      </w:r>
      <w:r w:rsidR="007211D6" w:rsidRPr="007211D6">
        <w:rPr>
          <w:rFonts w:asciiTheme="majorBidi" w:hAnsiTheme="majorBidi" w:cstheme="majorBidi"/>
          <w:bCs/>
          <w:sz w:val="28"/>
          <w:szCs w:val="28"/>
        </w:rPr>
        <w:t>30</w:t>
      </w:r>
      <w:r w:rsidR="007211D6">
        <w:rPr>
          <w:rFonts w:asciiTheme="majorBidi" w:hAnsiTheme="majorBidi" w:cstheme="majorBidi"/>
          <w:bCs/>
          <w:sz w:val="28"/>
          <w:szCs w:val="28"/>
        </w:rPr>
        <w:t>]</w:t>
      </w:r>
      <w:r w:rsidRPr="00D72663">
        <w:rPr>
          <w:rFonts w:asciiTheme="majorBidi" w:hAnsiTheme="majorBidi" w:cstheme="majorBidi"/>
          <w:bCs/>
          <w:sz w:val="28"/>
          <w:szCs w:val="28"/>
        </w:rPr>
        <w:t xml:space="preserve">. Термін «масова культура» виник у 40-х роках XX століття в текстах М. </w:t>
      </w:r>
      <w:proofErr w:type="spellStart"/>
      <w:r w:rsidRPr="00D72663">
        <w:rPr>
          <w:rFonts w:asciiTheme="majorBidi" w:hAnsiTheme="majorBidi" w:cstheme="majorBidi"/>
          <w:bCs/>
          <w:sz w:val="28"/>
          <w:szCs w:val="28"/>
        </w:rPr>
        <w:t>Хоркхаймера</w:t>
      </w:r>
      <w:proofErr w:type="spellEnd"/>
      <w:r w:rsidRPr="00D72663">
        <w:rPr>
          <w:rFonts w:asciiTheme="majorBidi" w:hAnsiTheme="majorBidi" w:cstheme="majorBidi"/>
          <w:bCs/>
          <w:sz w:val="28"/>
          <w:szCs w:val="28"/>
        </w:rPr>
        <w:t xml:space="preserve"> і Д. Макдональда, присвячених критиці телебачення, і набув широкого поширення завдяки працям представників Франкфуртської соціологічної школи.</w:t>
      </w:r>
    </w:p>
    <w:p w14:paraId="1D07CB58" w14:textId="77777777" w:rsidR="00D72663" w:rsidRPr="00D72663" w:rsidRDefault="00D72663" w:rsidP="00D72663">
      <w:pPr>
        <w:spacing w:after="0" w:line="360" w:lineRule="auto"/>
        <w:ind w:firstLine="709"/>
        <w:jc w:val="both"/>
        <w:rPr>
          <w:rFonts w:asciiTheme="majorBidi" w:hAnsiTheme="majorBidi" w:cstheme="majorBidi"/>
          <w:bCs/>
          <w:sz w:val="28"/>
          <w:szCs w:val="28"/>
        </w:rPr>
      </w:pPr>
      <w:r w:rsidRPr="00D72663">
        <w:rPr>
          <w:rFonts w:asciiTheme="majorBidi" w:hAnsiTheme="majorBidi" w:cstheme="majorBidi"/>
          <w:bCs/>
          <w:sz w:val="28"/>
          <w:szCs w:val="28"/>
        </w:rPr>
        <w:t xml:space="preserve">Зміст популярної культури зумовлений щоденними подіями, прагненнями та потребами, що становлять життя більшості населення. Популярна культура є наслідком розвитку технічного прогресу, який зробив розвагу масовою і доступною звичайному споживачу. </w:t>
      </w:r>
    </w:p>
    <w:p w14:paraId="4F10B5C7" w14:textId="77777777" w:rsidR="00D72663" w:rsidRPr="00D72663" w:rsidRDefault="00D72663" w:rsidP="00D72663">
      <w:pPr>
        <w:spacing w:after="0" w:line="360" w:lineRule="auto"/>
        <w:ind w:firstLine="709"/>
        <w:jc w:val="both"/>
        <w:rPr>
          <w:rFonts w:asciiTheme="majorBidi" w:hAnsiTheme="majorBidi" w:cstheme="majorBidi"/>
          <w:bCs/>
          <w:sz w:val="28"/>
          <w:szCs w:val="28"/>
        </w:rPr>
      </w:pPr>
      <w:r w:rsidRPr="00D72663">
        <w:rPr>
          <w:rFonts w:asciiTheme="majorBidi" w:hAnsiTheme="majorBidi" w:cstheme="majorBidi"/>
          <w:bCs/>
          <w:sz w:val="28"/>
          <w:szCs w:val="28"/>
        </w:rPr>
        <w:t xml:space="preserve">З появою мережі Інтернет популярна культура вийшла на новий виток розвитку: по-перше, з’явилася Інтернет-культура, по-друге, люди отримали можливість не лише споживати ще більше популярної культури, а й творити та викладати свою творчість у масовий доступ. </w:t>
      </w:r>
    </w:p>
    <w:p w14:paraId="4F1A5FB8" w14:textId="77777777" w:rsidR="00D72663" w:rsidRPr="00D72663" w:rsidRDefault="00D72663" w:rsidP="00D72663">
      <w:pPr>
        <w:tabs>
          <w:tab w:val="left" w:pos="6292"/>
        </w:tabs>
        <w:spacing w:after="0" w:line="360" w:lineRule="auto"/>
        <w:ind w:firstLine="709"/>
        <w:jc w:val="both"/>
        <w:rPr>
          <w:rFonts w:asciiTheme="majorBidi" w:hAnsiTheme="majorBidi" w:cstheme="majorBidi"/>
          <w:bCs/>
          <w:sz w:val="28"/>
          <w:szCs w:val="28"/>
        </w:rPr>
      </w:pPr>
      <w:r w:rsidRPr="00D72663">
        <w:rPr>
          <w:rFonts w:asciiTheme="majorBidi" w:hAnsiTheme="majorBidi" w:cstheme="majorBidi"/>
          <w:bCs/>
          <w:sz w:val="28"/>
          <w:szCs w:val="28"/>
        </w:rPr>
        <w:t>Популярна культура характеризується орієнтацією на масового споживача, комерційним характером, простотою і доступністю, а також широким розповсюдженням та сприйняттям.  Ознаками популярної культури є:</w:t>
      </w:r>
    </w:p>
    <w:p w14:paraId="41D6FA2C" w14:textId="77777777" w:rsidR="00D72663" w:rsidRPr="00D72663" w:rsidRDefault="00D72663" w:rsidP="00D72663">
      <w:pPr>
        <w:tabs>
          <w:tab w:val="left" w:pos="6292"/>
        </w:tabs>
        <w:spacing w:after="0" w:line="360" w:lineRule="auto"/>
        <w:ind w:firstLine="709"/>
        <w:jc w:val="both"/>
        <w:rPr>
          <w:rFonts w:asciiTheme="majorBidi" w:hAnsiTheme="majorBidi" w:cstheme="majorBidi"/>
          <w:bCs/>
          <w:sz w:val="28"/>
          <w:szCs w:val="28"/>
        </w:rPr>
      </w:pPr>
      <w:r w:rsidRPr="00D72663">
        <w:rPr>
          <w:rFonts w:asciiTheme="majorBidi" w:hAnsiTheme="majorBidi" w:cstheme="majorBidi"/>
          <w:bCs/>
          <w:sz w:val="28"/>
          <w:szCs w:val="28"/>
        </w:rPr>
        <w:t xml:space="preserve">1. </w:t>
      </w:r>
      <w:r w:rsidRPr="00D72663">
        <w:rPr>
          <w:rFonts w:asciiTheme="majorBidi" w:hAnsiTheme="majorBidi" w:cstheme="majorBidi"/>
          <w:sz w:val="28"/>
          <w:szCs w:val="28"/>
        </w:rPr>
        <w:t>Орієнтація на масового споживача.</w:t>
      </w:r>
      <w:r w:rsidRPr="00D72663">
        <w:rPr>
          <w:rFonts w:asciiTheme="majorBidi" w:hAnsiTheme="majorBidi" w:cstheme="majorBidi"/>
          <w:b/>
          <w:bCs/>
          <w:sz w:val="28"/>
          <w:szCs w:val="28"/>
        </w:rPr>
        <w:t xml:space="preserve"> </w:t>
      </w:r>
      <w:r w:rsidRPr="00D72663">
        <w:rPr>
          <w:rFonts w:asciiTheme="majorBidi" w:hAnsiTheme="majorBidi" w:cstheme="majorBidi"/>
          <w:bCs/>
          <w:sz w:val="28"/>
          <w:szCs w:val="28"/>
        </w:rPr>
        <w:t>Популярна культура створюється з урахуванням вподобань та потреб «середньої людини».</w:t>
      </w:r>
    </w:p>
    <w:p w14:paraId="6F484C23"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2. Простота та доступність. Популярна культура часто проста у сприйнятті та доступна широкому колу людей, незалежно від їхнього соціального стану та освіти.</w:t>
      </w:r>
    </w:p>
    <w:p w14:paraId="439DD8F8"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3. Широке розповсюдження. Популярна культура широко розповсюджується за допомогою засобів масової інформації, соціальних мереж, тощо.</w:t>
      </w:r>
    </w:p>
    <w:p w14:paraId="19997E7C"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lastRenderedPageBreak/>
        <w:t>4. Популярність. Популярна культура є популярною серед основної маси населення.</w:t>
      </w:r>
    </w:p>
    <w:p w14:paraId="30960D1A"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 xml:space="preserve">5. Гнучкість та </w:t>
      </w:r>
      <w:proofErr w:type="spellStart"/>
      <w:r w:rsidRPr="00D72663">
        <w:rPr>
          <w:rFonts w:asciiTheme="majorBidi" w:hAnsiTheme="majorBidi" w:cstheme="majorBidi"/>
          <w:sz w:val="28"/>
          <w:szCs w:val="28"/>
        </w:rPr>
        <w:t>трансформованість</w:t>
      </w:r>
      <w:proofErr w:type="spellEnd"/>
      <w:r w:rsidRPr="00D72663">
        <w:rPr>
          <w:rFonts w:asciiTheme="majorBidi" w:hAnsiTheme="majorBidi" w:cstheme="majorBidi"/>
          <w:sz w:val="28"/>
          <w:szCs w:val="28"/>
        </w:rPr>
        <w:t>. Популярна культура може трансформувати елементи з інших культур та перетворювати їх на масові продукти.</w:t>
      </w:r>
    </w:p>
    <w:p w14:paraId="07815ED0"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6. Використання кліше. Популярна культура часто використовує кліше та стереотипи.</w:t>
      </w:r>
    </w:p>
    <w:p w14:paraId="091F062A"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7. Розважальний характер. Популярна культура зазвичай спрямована на розваги та відпочинок.</w:t>
      </w:r>
    </w:p>
    <w:p w14:paraId="063C405E" w14:textId="77777777" w:rsidR="00D72663" w:rsidRDefault="00D72663" w:rsidP="007211D6">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8. Демократизація. Популярна культура може сприяти демократизації культури, дозволяючи більшій кількості людей бра</w:t>
      </w:r>
      <w:r w:rsidR="007211D6">
        <w:rPr>
          <w:rFonts w:asciiTheme="majorBidi" w:hAnsiTheme="majorBidi" w:cstheme="majorBidi"/>
          <w:sz w:val="28"/>
          <w:szCs w:val="28"/>
        </w:rPr>
        <w:t>ти участь у культурному процесі</w:t>
      </w:r>
      <w:r w:rsidR="007211D6">
        <w:rPr>
          <w:rFonts w:asciiTheme="majorBidi" w:hAnsiTheme="majorBidi" w:cstheme="majorBidi"/>
          <w:sz w:val="28"/>
          <w:szCs w:val="28"/>
          <w:lang w:val="ru-RU"/>
        </w:rPr>
        <w:t xml:space="preserve"> </w:t>
      </w:r>
      <w:r w:rsidR="007211D6">
        <w:rPr>
          <w:rFonts w:asciiTheme="majorBidi" w:hAnsiTheme="majorBidi" w:cstheme="majorBidi"/>
          <w:sz w:val="28"/>
          <w:szCs w:val="28"/>
        </w:rPr>
        <w:t>[</w:t>
      </w:r>
      <w:r w:rsidR="007211D6">
        <w:rPr>
          <w:rFonts w:asciiTheme="majorBidi" w:hAnsiTheme="majorBidi" w:cstheme="majorBidi"/>
          <w:sz w:val="28"/>
          <w:szCs w:val="28"/>
          <w:lang w:val="ru-RU"/>
        </w:rPr>
        <w:t>10</w:t>
      </w:r>
      <w:r w:rsidR="007211D6">
        <w:rPr>
          <w:rFonts w:asciiTheme="majorBidi" w:hAnsiTheme="majorBidi" w:cstheme="majorBidi"/>
          <w:sz w:val="28"/>
          <w:szCs w:val="28"/>
        </w:rPr>
        <w:t>, с. 1</w:t>
      </w:r>
      <w:r w:rsidR="007211D6">
        <w:rPr>
          <w:rFonts w:asciiTheme="majorBidi" w:hAnsiTheme="majorBidi" w:cstheme="majorBidi"/>
          <w:sz w:val="28"/>
          <w:szCs w:val="28"/>
          <w:lang w:val="ru-RU"/>
        </w:rPr>
        <w:t>25</w:t>
      </w:r>
      <w:r w:rsidR="007211D6" w:rsidRPr="007211D6">
        <w:rPr>
          <w:rFonts w:asciiTheme="majorBidi" w:hAnsiTheme="majorBidi" w:cstheme="majorBidi"/>
          <w:sz w:val="28"/>
          <w:szCs w:val="28"/>
        </w:rPr>
        <w:t>].</w:t>
      </w:r>
    </w:p>
    <w:p w14:paraId="507E1816" w14:textId="77777777" w:rsid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t>Популярна культура виконує низку важливих соціальних, комунікативних, ідеологічних та психологічних функцій у сучасному суспільстві. Її функціонування охоплює як індивідуальний, так і суспільний рівень, забезпечуючи зв’язок між культурними практиками масового характеру та щоденним життям громадян. До основних функцій популярної культури належать:</w:t>
      </w:r>
    </w:p>
    <w:p w14:paraId="106ED7D7" w14:textId="77777777" w:rsid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t>Розважальна функція.</w:t>
      </w:r>
      <w:r>
        <w:rPr>
          <w:rFonts w:asciiTheme="majorBidi" w:hAnsiTheme="majorBidi" w:cstheme="majorBidi"/>
          <w:sz w:val="28"/>
          <w:szCs w:val="28"/>
        </w:rPr>
        <w:t xml:space="preserve"> </w:t>
      </w:r>
      <w:r w:rsidRPr="00E85513">
        <w:rPr>
          <w:rFonts w:asciiTheme="majorBidi" w:hAnsiTheme="majorBidi" w:cstheme="majorBidi"/>
          <w:sz w:val="28"/>
          <w:szCs w:val="28"/>
        </w:rPr>
        <w:t>Найбільш очевидна функція, яка полягає у забезпеченні дозвілля, відпочинку, емоційного розвантаження. Через музику, кіно, гумор, ігри тощо популярна культура допомагає людині уникнути стресів, переключитися з буденності та повсякденних проблем.</w:t>
      </w:r>
    </w:p>
    <w:p w14:paraId="075B1067" w14:textId="77777777" w:rsid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t>Комунікативна функція.</w:t>
      </w:r>
      <w:r>
        <w:rPr>
          <w:rFonts w:asciiTheme="majorBidi" w:hAnsiTheme="majorBidi" w:cstheme="majorBidi"/>
          <w:sz w:val="28"/>
          <w:szCs w:val="28"/>
        </w:rPr>
        <w:t xml:space="preserve"> </w:t>
      </w:r>
      <w:r w:rsidRPr="00E85513">
        <w:rPr>
          <w:rFonts w:asciiTheme="majorBidi" w:hAnsiTheme="majorBidi" w:cstheme="majorBidi"/>
          <w:sz w:val="28"/>
          <w:szCs w:val="28"/>
        </w:rPr>
        <w:t>Популярна культура виступає як засіб соціальної комунікації. Спільні культурні символи, жанри й образи стають основою для побудови колективної ідентичності, міжособистісного спілкування, а також взаєморозуміння між представниками різних соціальних груп.</w:t>
      </w:r>
    </w:p>
    <w:p w14:paraId="4B90E2DC" w14:textId="77777777" w:rsid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t>Інтегративна функція.</w:t>
      </w:r>
      <w:r>
        <w:rPr>
          <w:rFonts w:asciiTheme="majorBidi" w:hAnsiTheme="majorBidi" w:cstheme="majorBidi"/>
          <w:sz w:val="28"/>
          <w:szCs w:val="28"/>
        </w:rPr>
        <w:t xml:space="preserve"> </w:t>
      </w:r>
      <w:r w:rsidRPr="00E85513">
        <w:rPr>
          <w:rFonts w:asciiTheme="majorBidi" w:hAnsiTheme="majorBidi" w:cstheme="majorBidi"/>
          <w:sz w:val="28"/>
          <w:szCs w:val="28"/>
        </w:rPr>
        <w:t>Завдяки універсальності та доступності популярна культура сприяє інтеграції широких мас населення у спільний культурний простір. Вона усуває бар’єри між різними соціальними верствами, етнічними групами та поколіннями, виступаючи своєрідним «соціальним цементом».</w:t>
      </w:r>
    </w:p>
    <w:p w14:paraId="105BE88B" w14:textId="77777777" w:rsidR="00E85513" w:rsidRP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lastRenderedPageBreak/>
        <w:t>Ідеологічна функція. Популярна культура відображає, а часом і формує певні цінності, ідеї та соціальні установки. Через масову продукцію можуть просуватися як домінантні, так і альтернативні ідеології. У цьому контексті популярна культура здатна як підтримувати існуючий порядок, так і критикувати його.</w:t>
      </w:r>
    </w:p>
    <w:p w14:paraId="30F4CF13" w14:textId="77777777" w:rsidR="00E85513" w:rsidRP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t>Виховна (</w:t>
      </w:r>
      <w:proofErr w:type="spellStart"/>
      <w:r w:rsidRPr="00E85513">
        <w:rPr>
          <w:rFonts w:asciiTheme="majorBidi" w:hAnsiTheme="majorBidi" w:cstheme="majorBidi"/>
          <w:sz w:val="28"/>
          <w:szCs w:val="28"/>
        </w:rPr>
        <w:t>соціалізуюча</w:t>
      </w:r>
      <w:proofErr w:type="spellEnd"/>
      <w:r w:rsidRPr="00E85513">
        <w:rPr>
          <w:rFonts w:asciiTheme="majorBidi" w:hAnsiTheme="majorBidi" w:cstheme="majorBidi"/>
          <w:sz w:val="28"/>
          <w:szCs w:val="28"/>
        </w:rPr>
        <w:t xml:space="preserve">) функція. В умовах зниження ролі традиційних </w:t>
      </w:r>
      <w:proofErr w:type="spellStart"/>
      <w:r w:rsidRPr="00E85513">
        <w:rPr>
          <w:rFonts w:asciiTheme="majorBidi" w:hAnsiTheme="majorBidi" w:cstheme="majorBidi"/>
          <w:sz w:val="28"/>
          <w:szCs w:val="28"/>
        </w:rPr>
        <w:t>соціалізуючих</w:t>
      </w:r>
      <w:proofErr w:type="spellEnd"/>
      <w:r w:rsidRPr="00E85513">
        <w:rPr>
          <w:rFonts w:asciiTheme="majorBidi" w:hAnsiTheme="majorBidi" w:cstheme="majorBidi"/>
          <w:sz w:val="28"/>
          <w:szCs w:val="28"/>
        </w:rPr>
        <w:t xml:space="preserve"> інституцій (сім’ї, школи, церкви) популярна культура частково перебирає на себе функцію соціального навчання. Вона формує уявлення про мораль, стиль життя, гендерні ролі, моделі поведінки, норми спілкування.</w:t>
      </w:r>
    </w:p>
    <w:p w14:paraId="3AB8D6AE" w14:textId="77777777" w:rsidR="00E85513" w:rsidRP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t>Ідентифікаційна функція. Популярна культура дозволяє людині знайти себе в певному культурному контексті. Прихильність до конкретного жанру, виконавця, субкультури або тренду стає засобом самовираження та способом окреслення особистої або групової ідентичності.</w:t>
      </w:r>
    </w:p>
    <w:p w14:paraId="6010B5B0" w14:textId="77777777" w:rsidR="00E85513" w:rsidRP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t xml:space="preserve">Репрезентативна функція. Через популярну культуру суспільство презентує саме себе: свої проблеми, мрії, страхи, прагнення. </w:t>
      </w:r>
      <w:proofErr w:type="spellStart"/>
      <w:r w:rsidRPr="00E85513">
        <w:rPr>
          <w:rFonts w:asciiTheme="majorBidi" w:hAnsiTheme="majorBidi" w:cstheme="majorBidi"/>
          <w:sz w:val="28"/>
          <w:szCs w:val="28"/>
        </w:rPr>
        <w:t>Попкультура</w:t>
      </w:r>
      <w:proofErr w:type="spellEnd"/>
      <w:r w:rsidRPr="00E85513">
        <w:rPr>
          <w:rFonts w:asciiTheme="majorBidi" w:hAnsiTheme="majorBidi" w:cstheme="majorBidi"/>
          <w:sz w:val="28"/>
          <w:szCs w:val="28"/>
        </w:rPr>
        <w:t xml:space="preserve"> відображає актуальні настрої соціуму, його реакції на політичні чи економічні події, транслює типові образи сучасності.</w:t>
      </w:r>
    </w:p>
    <w:p w14:paraId="7C171107" w14:textId="77777777" w:rsidR="00E85513" w:rsidRP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t xml:space="preserve">Інформаційна функція. У сучасному світі популярна культура стала важливим джерелом інформації. Вона не лише транслює новини у доступній формі, а й інтерпретує реальність, формуючи спрощену, </w:t>
      </w:r>
      <w:proofErr w:type="spellStart"/>
      <w:r w:rsidRPr="00E85513">
        <w:rPr>
          <w:rFonts w:asciiTheme="majorBidi" w:hAnsiTheme="majorBidi" w:cstheme="majorBidi"/>
          <w:sz w:val="28"/>
          <w:szCs w:val="28"/>
        </w:rPr>
        <w:t>емоційно</w:t>
      </w:r>
      <w:proofErr w:type="spellEnd"/>
      <w:r w:rsidRPr="00E85513">
        <w:rPr>
          <w:rFonts w:asciiTheme="majorBidi" w:hAnsiTheme="majorBidi" w:cstheme="majorBidi"/>
          <w:sz w:val="28"/>
          <w:szCs w:val="28"/>
        </w:rPr>
        <w:t xml:space="preserve"> насичену картину світу, яку легше засвоїти масовій аудиторії.</w:t>
      </w:r>
    </w:p>
    <w:p w14:paraId="1BF52F8F" w14:textId="77777777" w:rsidR="00E85513" w:rsidRPr="00E85513" w:rsidRDefault="00E85513" w:rsidP="00E85513">
      <w:pPr>
        <w:tabs>
          <w:tab w:val="left" w:pos="6292"/>
        </w:tabs>
        <w:spacing w:after="0" w:line="360" w:lineRule="auto"/>
        <w:ind w:firstLine="709"/>
        <w:jc w:val="both"/>
        <w:rPr>
          <w:rFonts w:asciiTheme="majorBidi" w:hAnsiTheme="majorBidi" w:cstheme="majorBidi"/>
          <w:sz w:val="28"/>
          <w:szCs w:val="28"/>
        </w:rPr>
      </w:pPr>
      <w:r w:rsidRPr="00E85513">
        <w:rPr>
          <w:rFonts w:asciiTheme="majorBidi" w:hAnsiTheme="majorBidi" w:cstheme="majorBidi"/>
          <w:sz w:val="28"/>
          <w:szCs w:val="28"/>
        </w:rPr>
        <w:t>Інноваційна функція. Популярна культура часто швидко реагує на нові технології, соціальні тренди та глобальні явища, інтегруючи їх у свій зміст. Вона виступає як простір експерименту та адаптації нових форм самовираження, які згодом можуть переходити і в інші рівні культури.</w:t>
      </w:r>
    </w:p>
    <w:p w14:paraId="282E37B9" w14:textId="77777777" w:rsidR="00D72663" w:rsidRPr="00D72663" w:rsidRDefault="00D72663" w:rsidP="00E8551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 xml:space="preserve">Таким чином, «популярна культура» (або масова культура, поп-культура) охоплює широкий спектр культурних явищ, які є популярними серед широких верств населення. Це може включати музику, кіно, телебачення, моду, спортивні події, кулінарію та інші форми розваг масового споживання. </w:t>
      </w:r>
      <w:r w:rsidRPr="00D72663">
        <w:rPr>
          <w:rFonts w:asciiTheme="majorBidi" w:hAnsiTheme="majorBidi" w:cstheme="majorBidi"/>
          <w:sz w:val="28"/>
          <w:szCs w:val="28"/>
        </w:rPr>
        <w:lastRenderedPageBreak/>
        <w:t xml:space="preserve">Популярна культура, як правило, відрізняється від «високої культури» (або елітарної культури), яка має більш обмежений простір для споживання. </w:t>
      </w:r>
    </w:p>
    <w:p w14:paraId="101C8595"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Популярна культура має великий вплив на сучасне суспільство, в тому числі на формування особистостей та на суспільні настрої. Вона часто розглядається як феномен, що змінює традиційні форми мистецтва та культури. Елементи популярної культури можуть бути як позитивними, так і негативними, і мають значний вплив на поведінку людей.</w:t>
      </w:r>
    </w:p>
    <w:p w14:paraId="313D62A5" w14:textId="77777777" w:rsidR="00D72663" w:rsidRPr="007211D6" w:rsidRDefault="00D72663" w:rsidP="007211D6">
      <w:pPr>
        <w:tabs>
          <w:tab w:val="left" w:pos="6292"/>
        </w:tabs>
        <w:spacing w:after="0" w:line="360" w:lineRule="auto"/>
        <w:ind w:firstLine="709"/>
        <w:jc w:val="both"/>
        <w:rPr>
          <w:rFonts w:asciiTheme="majorBidi" w:hAnsiTheme="majorBidi" w:cstheme="majorBidi"/>
          <w:sz w:val="28"/>
          <w:szCs w:val="28"/>
          <w:lang w:val="ru-RU"/>
        </w:rPr>
      </w:pPr>
      <w:r w:rsidRPr="00D72663">
        <w:rPr>
          <w:rFonts w:asciiTheme="majorBidi" w:hAnsiTheme="majorBidi" w:cstheme="majorBidi"/>
          <w:sz w:val="28"/>
          <w:szCs w:val="28"/>
        </w:rPr>
        <w:t>Електоральний процес – це сукупність дій, процедур та правових норм, які забезпечують організацію та проведення виборів до органів державної влади або місцевого самоврядування. Іншими словами, це впорядкований процес, у межах якого громадяни реалізують сво</w:t>
      </w:r>
      <w:r w:rsidR="007211D6">
        <w:rPr>
          <w:rFonts w:asciiTheme="majorBidi" w:hAnsiTheme="majorBidi" w:cstheme="majorBidi"/>
          <w:sz w:val="28"/>
          <w:szCs w:val="28"/>
        </w:rPr>
        <w:t>є право обирати й бути обраними</w:t>
      </w:r>
      <w:r w:rsidR="007211D6">
        <w:rPr>
          <w:rFonts w:asciiTheme="majorBidi" w:hAnsiTheme="majorBidi" w:cstheme="majorBidi"/>
          <w:sz w:val="28"/>
          <w:szCs w:val="28"/>
          <w:lang w:val="ru-RU"/>
        </w:rPr>
        <w:t xml:space="preserve"> </w:t>
      </w:r>
      <w:r w:rsidR="007211D6" w:rsidRPr="007211D6">
        <w:rPr>
          <w:rFonts w:asciiTheme="majorBidi" w:hAnsiTheme="majorBidi" w:cstheme="majorBidi"/>
          <w:sz w:val="28"/>
          <w:szCs w:val="28"/>
        </w:rPr>
        <w:t>[</w:t>
      </w:r>
      <w:r w:rsidR="007211D6">
        <w:rPr>
          <w:rFonts w:asciiTheme="majorBidi" w:hAnsiTheme="majorBidi" w:cstheme="majorBidi"/>
          <w:sz w:val="28"/>
          <w:szCs w:val="28"/>
          <w:lang w:val="ru-RU"/>
        </w:rPr>
        <w:t>30</w:t>
      </w:r>
      <w:r w:rsidR="007211D6" w:rsidRPr="007211D6">
        <w:rPr>
          <w:rFonts w:asciiTheme="majorBidi" w:hAnsiTheme="majorBidi" w:cstheme="majorBidi"/>
          <w:sz w:val="28"/>
          <w:szCs w:val="28"/>
        </w:rPr>
        <w:t>].</w:t>
      </w:r>
    </w:p>
    <w:p w14:paraId="1AFE32A7"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У науковій літературі, поняття «електоральний процес» розглядається не лише як формальна процедура голосування, а й як комплекс соціально-політичних відносин, у яких беруть участь виборці, кандидати, партії, ЗМІ, інститути громадянського суспільства тощо. Він включає і процес формування політичних вподобань, і способи комунікації з електоратом – у тому числі через інструменти популярної культури.</w:t>
      </w:r>
    </w:p>
    <w:p w14:paraId="24E9FAED"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Електоральний процес також визначають як  комплекс заходів і процедур, спрямованих на організацію і проведення виборів, у ході яких громадяни реалізують своє право голосу для обрання представників у органи влади.</w:t>
      </w:r>
    </w:p>
    <w:p w14:paraId="3F4C09CC" w14:textId="77777777" w:rsidR="00D72663" w:rsidRPr="00D72663" w:rsidRDefault="007211D6" w:rsidP="00D72663">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У контексті виборчого права: </w:t>
      </w:r>
      <w:r w:rsidR="00D72663" w:rsidRPr="00D72663">
        <w:rPr>
          <w:rFonts w:asciiTheme="majorBidi" w:hAnsiTheme="majorBidi" w:cstheme="majorBidi"/>
          <w:sz w:val="28"/>
          <w:szCs w:val="28"/>
        </w:rPr>
        <w:t>Електоральний процес – це регламентована законодавством система дій, що охоплює підготовку, проведення та підбиття підсумків виборів, а також забезпечує прозорість і законність виборчої кампанії.</w:t>
      </w:r>
    </w:p>
    <w:p w14:paraId="6320BDAF" w14:textId="77777777" w:rsidR="00D72663" w:rsidRPr="007211D6" w:rsidRDefault="00D72663" w:rsidP="007211D6">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З практичної точки зору, електоральний процес – це цикл організаційних і технологічних заходів, який забезпечує ефективне проведення виборів, починаючи від формування виборчих списків і закінчуючи офіційним</w:t>
      </w:r>
      <w:r w:rsidR="007211D6">
        <w:rPr>
          <w:rFonts w:asciiTheme="majorBidi" w:hAnsiTheme="majorBidi" w:cstheme="majorBidi"/>
          <w:sz w:val="28"/>
          <w:szCs w:val="28"/>
        </w:rPr>
        <w:t xml:space="preserve"> оголошенням результатів</w:t>
      </w:r>
      <w:r w:rsidR="007211D6" w:rsidRPr="007211D6">
        <w:rPr>
          <w:rFonts w:asciiTheme="majorBidi" w:hAnsiTheme="majorBidi" w:cstheme="majorBidi"/>
          <w:sz w:val="28"/>
          <w:szCs w:val="28"/>
        </w:rPr>
        <w:t xml:space="preserve"> [28].</w:t>
      </w:r>
    </w:p>
    <w:p w14:paraId="7A19D5F6"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Основними елементами електорального процесу є:</w:t>
      </w:r>
    </w:p>
    <w:p w14:paraId="4C323414" w14:textId="77777777" w:rsidR="00D72663" w:rsidRPr="00D72663" w:rsidRDefault="00D72663" w:rsidP="00D72663">
      <w:pPr>
        <w:numPr>
          <w:ilvl w:val="0"/>
          <w:numId w:val="2"/>
        </w:numPr>
        <w:tabs>
          <w:tab w:val="left" w:pos="6292"/>
        </w:tabs>
        <w:spacing w:after="0" w:line="360" w:lineRule="auto"/>
        <w:contextualSpacing/>
        <w:jc w:val="both"/>
        <w:rPr>
          <w:rFonts w:asciiTheme="majorBidi" w:hAnsiTheme="majorBidi" w:cstheme="majorBidi"/>
          <w:sz w:val="28"/>
          <w:szCs w:val="28"/>
        </w:rPr>
      </w:pPr>
      <w:r w:rsidRPr="00D72663">
        <w:rPr>
          <w:rFonts w:asciiTheme="majorBidi" w:hAnsiTheme="majorBidi" w:cstheme="majorBidi"/>
          <w:sz w:val="28"/>
          <w:szCs w:val="28"/>
        </w:rPr>
        <w:lastRenderedPageBreak/>
        <w:t>призначення виборів – офіційне оголошення дати виборів відповідним органом влади;</w:t>
      </w:r>
    </w:p>
    <w:p w14:paraId="3D04CAE4" w14:textId="77777777" w:rsidR="00D72663" w:rsidRPr="00D72663" w:rsidRDefault="00D72663" w:rsidP="00D72663">
      <w:pPr>
        <w:numPr>
          <w:ilvl w:val="0"/>
          <w:numId w:val="2"/>
        </w:numPr>
        <w:tabs>
          <w:tab w:val="left" w:pos="6292"/>
        </w:tabs>
        <w:spacing w:after="0" w:line="360" w:lineRule="auto"/>
        <w:contextualSpacing/>
        <w:jc w:val="both"/>
        <w:rPr>
          <w:rFonts w:asciiTheme="majorBidi" w:hAnsiTheme="majorBidi" w:cstheme="majorBidi"/>
          <w:sz w:val="28"/>
          <w:szCs w:val="28"/>
        </w:rPr>
      </w:pPr>
      <w:r w:rsidRPr="00D72663">
        <w:rPr>
          <w:rFonts w:asciiTheme="majorBidi" w:hAnsiTheme="majorBidi" w:cstheme="majorBidi"/>
          <w:sz w:val="28"/>
          <w:szCs w:val="28"/>
        </w:rPr>
        <w:t>формування виборчих округів і комісій – створення інфраструктури, що відповідає за організацію та контроль виборів;</w:t>
      </w:r>
    </w:p>
    <w:p w14:paraId="7BE86EAE" w14:textId="77777777" w:rsidR="00D72663" w:rsidRPr="00D72663" w:rsidRDefault="00D72663" w:rsidP="00D72663">
      <w:pPr>
        <w:numPr>
          <w:ilvl w:val="0"/>
          <w:numId w:val="2"/>
        </w:numPr>
        <w:tabs>
          <w:tab w:val="left" w:pos="6292"/>
        </w:tabs>
        <w:spacing w:after="0" w:line="360" w:lineRule="auto"/>
        <w:contextualSpacing/>
        <w:jc w:val="both"/>
        <w:rPr>
          <w:rFonts w:asciiTheme="majorBidi" w:hAnsiTheme="majorBidi" w:cstheme="majorBidi"/>
          <w:sz w:val="28"/>
          <w:szCs w:val="28"/>
        </w:rPr>
      </w:pPr>
      <w:r w:rsidRPr="00D72663">
        <w:rPr>
          <w:rFonts w:asciiTheme="majorBidi" w:hAnsiTheme="majorBidi" w:cstheme="majorBidi"/>
          <w:sz w:val="28"/>
          <w:szCs w:val="28"/>
        </w:rPr>
        <w:t>реєстрація виборців – уточнення списків громадян, які мають право голосу;</w:t>
      </w:r>
    </w:p>
    <w:p w14:paraId="1EEB11F5" w14:textId="77777777" w:rsidR="00D72663" w:rsidRPr="00D72663" w:rsidRDefault="00D72663" w:rsidP="00D72663">
      <w:pPr>
        <w:numPr>
          <w:ilvl w:val="0"/>
          <w:numId w:val="2"/>
        </w:numPr>
        <w:tabs>
          <w:tab w:val="left" w:pos="6292"/>
        </w:tabs>
        <w:spacing w:after="0" w:line="360" w:lineRule="auto"/>
        <w:contextualSpacing/>
        <w:jc w:val="both"/>
        <w:rPr>
          <w:rFonts w:asciiTheme="majorBidi" w:hAnsiTheme="majorBidi" w:cstheme="majorBidi"/>
          <w:sz w:val="28"/>
          <w:szCs w:val="28"/>
        </w:rPr>
      </w:pPr>
      <w:r w:rsidRPr="00D72663">
        <w:rPr>
          <w:rFonts w:asciiTheme="majorBidi" w:hAnsiTheme="majorBidi" w:cstheme="majorBidi"/>
          <w:sz w:val="28"/>
          <w:szCs w:val="28"/>
        </w:rPr>
        <w:t>висування та реєстрація кандидатів (або партій) – політичні сили чи окремі особи подають документи для участі у виборах;</w:t>
      </w:r>
    </w:p>
    <w:p w14:paraId="3B1CAA83" w14:textId="77777777" w:rsidR="00D72663" w:rsidRPr="00D72663" w:rsidRDefault="00D72663" w:rsidP="00D72663">
      <w:pPr>
        <w:numPr>
          <w:ilvl w:val="0"/>
          <w:numId w:val="2"/>
        </w:numPr>
        <w:tabs>
          <w:tab w:val="left" w:pos="6292"/>
        </w:tabs>
        <w:spacing w:after="0" w:line="360" w:lineRule="auto"/>
        <w:contextualSpacing/>
        <w:jc w:val="both"/>
        <w:rPr>
          <w:rFonts w:asciiTheme="majorBidi" w:hAnsiTheme="majorBidi" w:cstheme="majorBidi"/>
          <w:sz w:val="28"/>
          <w:szCs w:val="28"/>
        </w:rPr>
      </w:pPr>
      <w:r w:rsidRPr="00D72663">
        <w:rPr>
          <w:rFonts w:asciiTheme="majorBidi" w:hAnsiTheme="majorBidi" w:cstheme="majorBidi"/>
          <w:sz w:val="28"/>
          <w:szCs w:val="28"/>
        </w:rPr>
        <w:t>проведення передвиборчої агітації – офіційно дозволений період, протягом якого кандидати й партії інформують виборців про свої програми, використовуючи ЗМІ, публічні заходи, інструменти популярної культури тощо;</w:t>
      </w:r>
    </w:p>
    <w:p w14:paraId="55C63A81" w14:textId="77777777" w:rsidR="00D72663" w:rsidRPr="00D72663" w:rsidRDefault="00D72663" w:rsidP="00D72663">
      <w:pPr>
        <w:numPr>
          <w:ilvl w:val="0"/>
          <w:numId w:val="2"/>
        </w:numPr>
        <w:tabs>
          <w:tab w:val="left" w:pos="6292"/>
        </w:tabs>
        <w:spacing w:after="0" w:line="360" w:lineRule="auto"/>
        <w:contextualSpacing/>
        <w:jc w:val="both"/>
        <w:rPr>
          <w:rFonts w:asciiTheme="majorBidi" w:hAnsiTheme="majorBidi" w:cstheme="majorBidi"/>
          <w:sz w:val="28"/>
          <w:szCs w:val="28"/>
        </w:rPr>
      </w:pPr>
      <w:r w:rsidRPr="00D72663">
        <w:rPr>
          <w:rFonts w:asciiTheme="majorBidi" w:hAnsiTheme="majorBidi" w:cstheme="majorBidi"/>
          <w:sz w:val="28"/>
          <w:szCs w:val="28"/>
        </w:rPr>
        <w:t>голосування – безпосереднє волевиявлення громадян у день виборів;</w:t>
      </w:r>
    </w:p>
    <w:p w14:paraId="30BF5BAE" w14:textId="77777777" w:rsidR="00D72663" w:rsidRPr="00D72663" w:rsidRDefault="00D72663" w:rsidP="00D72663">
      <w:pPr>
        <w:numPr>
          <w:ilvl w:val="0"/>
          <w:numId w:val="2"/>
        </w:numPr>
        <w:tabs>
          <w:tab w:val="left" w:pos="6292"/>
        </w:tabs>
        <w:spacing w:after="0" w:line="360" w:lineRule="auto"/>
        <w:contextualSpacing/>
        <w:jc w:val="both"/>
        <w:rPr>
          <w:rFonts w:asciiTheme="majorBidi" w:hAnsiTheme="majorBidi" w:cstheme="majorBidi"/>
          <w:sz w:val="28"/>
          <w:szCs w:val="28"/>
        </w:rPr>
      </w:pPr>
      <w:r w:rsidRPr="00D72663">
        <w:rPr>
          <w:rFonts w:asciiTheme="majorBidi" w:hAnsiTheme="majorBidi" w:cstheme="majorBidi"/>
          <w:sz w:val="28"/>
          <w:szCs w:val="28"/>
        </w:rPr>
        <w:t>підрахунок голосів і оголошення результатів – встановлення результатів виборів на підставі протоколів виборчих комісій;</w:t>
      </w:r>
    </w:p>
    <w:p w14:paraId="382CDC82" w14:textId="77777777" w:rsidR="00D72663" w:rsidRPr="00D72663" w:rsidRDefault="00D72663" w:rsidP="007211D6">
      <w:pPr>
        <w:numPr>
          <w:ilvl w:val="0"/>
          <w:numId w:val="2"/>
        </w:numPr>
        <w:tabs>
          <w:tab w:val="left" w:pos="6292"/>
        </w:tabs>
        <w:spacing w:after="0" w:line="360" w:lineRule="auto"/>
        <w:contextualSpacing/>
        <w:jc w:val="both"/>
        <w:rPr>
          <w:rFonts w:asciiTheme="majorBidi" w:hAnsiTheme="majorBidi" w:cstheme="majorBidi"/>
          <w:sz w:val="28"/>
          <w:szCs w:val="28"/>
        </w:rPr>
      </w:pPr>
      <w:r w:rsidRPr="00D72663">
        <w:rPr>
          <w:rFonts w:asciiTheme="majorBidi" w:hAnsiTheme="majorBidi" w:cstheme="majorBidi"/>
          <w:sz w:val="28"/>
          <w:szCs w:val="28"/>
        </w:rPr>
        <w:t>оскарження порушень (за потреби) – можливість юридичного оскарження резуль</w:t>
      </w:r>
      <w:r w:rsidR="007211D6">
        <w:rPr>
          <w:rFonts w:asciiTheme="majorBidi" w:hAnsiTheme="majorBidi" w:cstheme="majorBidi"/>
          <w:sz w:val="28"/>
          <w:szCs w:val="28"/>
        </w:rPr>
        <w:t>татів або дій учасників процесу</w:t>
      </w:r>
      <w:r w:rsidR="007211D6">
        <w:rPr>
          <w:rFonts w:asciiTheme="majorBidi" w:hAnsiTheme="majorBidi" w:cstheme="majorBidi"/>
          <w:sz w:val="28"/>
          <w:szCs w:val="28"/>
          <w:lang w:val="ru-RU"/>
        </w:rPr>
        <w:t xml:space="preserve"> </w:t>
      </w:r>
      <w:r w:rsidR="007211D6">
        <w:rPr>
          <w:rFonts w:asciiTheme="majorBidi" w:hAnsiTheme="majorBidi" w:cstheme="majorBidi"/>
          <w:sz w:val="28"/>
          <w:szCs w:val="28"/>
        </w:rPr>
        <w:t>[</w:t>
      </w:r>
      <w:r w:rsidR="007211D6">
        <w:rPr>
          <w:rFonts w:asciiTheme="majorBidi" w:hAnsiTheme="majorBidi" w:cstheme="majorBidi"/>
          <w:sz w:val="28"/>
          <w:szCs w:val="28"/>
          <w:lang w:val="ru-RU"/>
        </w:rPr>
        <w:t>35</w:t>
      </w:r>
      <w:r w:rsidR="007211D6">
        <w:rPr>
          <w:rFonts w:asciiTheme="majorBidi" w:hAnsiTheme="majorBidi" w:cstheme="majorBidi"/>
          <w:sz w:val="28"/>
          <w:szCs w:val="28"/>
        </w:rPr>
        <w:t xml:space="preserve">, с. </w:t>
      </w:r>
      <w:r w:rsidR="007211D6">
        <w:rPr>
          <w:rFonts w:asciiTheme="majorBidi" w:hAnsiTheme="majorBidi" w:cstheme="majorBidi"/>
          <w:sz w:val="28"/>
          <w:szCs w:val="28"/>
          <w:lang w:val="ru-RU"/>
        </w:rPr>
        <w:t>256</w:t>
      </w:r>
      <w:r w:rsidR="007211D6" w:rsidRPr="007211D6">
        <w:rPr>
          <w:rFonts w:asciiTheme="majorBidi" w:hAnsiTheme="majorBidi" w:cstheme="majorBidi"/>
          <w:sz w:val="28"/>
          <w:szCs w:val="28"/>
        </w:rPr>
        <w:t>].</w:t>
      </w:r>
    </w:p>
    <w:p w14:paraId="2C1426D8" w14:textId="77777777" w:rsidR="00D72663" w:rsidRP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Електоральний процес в Україні регулюється Конституцією України, Виборчим кодексом України, законами України (наприклад, Законом України «Про вибори народних депутатів України») та актами Центральної виборчої комісії.</w:t>
      </w:r>
    </w:p>
    <w:p w14:paraId="1C22E81D" w14:textId="77777777" w:rsidR="00D72663" w:rsidRDefault="00D72663" w:rsidP="00D72663">
      <w:pPr>
        <w:tabs>
          <w:tab w:val="left" w:pos="6292"/>
        </w:tabs>
        <w:spacing w:after="0" w:line="360" w:lineRule="auto"/>
        <w:ind w:firstLine="709"/>
        <w:jc w:val="both"/>
        <w:rPr>
          <w:rFonts w:asciiTheme="majorBidi" w:hAnsiTheme="majorBidi" w:cstheme="majorBidi"/>
          <w:sz w:val="28"/>
          <w:szCs w:val="28"/>
        </w:rPr>
      </w:pPr>
      <w:r w:rsidRPr="00D72663">
        <w:rPr>
          <w:rFonts w:asciiTheme="majorBidi" w:hAnsiTheme="majorBidi" w:cstheme="majorBidi"/>
          <w:sz w:val="28"/>
          <w:szCs w:val="28"/>
        </w:rPr>
        <w:t xml:space="preserve">Таким чином, електоральний процес – це складна багатокомпонентна система, що включає в себе юридичні, політичні, соціальні та організаційні аспекти проведення виборів. Він забезпечує реалізацію громадянами права на участь у формуванні органів влади через голосування. У науковій літературі існує багато визначень цього поняття, які підкреслюють як формальні процедури, так і широкий соціально-політичний контекст, зокрема роль мас-медіа та популярної культури у формуванні виборчої поведінки. Розуміння сутності електорального процесу є базовим для подальшого аналізу впливу </w:t>
      </w:r>
      <w:r w:rsidRPr="00D72663">
        <w:rPr>
          <w:rFonts w:asciiTheme="majorBidi" w:hAnsiTheme="majorBidi" w:cstheme="majorBidi"/>
          <w:sz w:val="28"/>
          <w:szCs w:val="28"/>
        </w:rPr>
        <w:lastRenderedPageBreak/>
        <w:t>популярної культури на політичні кампанії та формування електоральних стратегій.</w:t>
      </w:r>
    </w:p>
    <w:p w14:paraId="022F6A7E" w14:textId="77777777" w:rsidR="00D72663" w:rsidRPr="008E4F03" w:rsidRDefault="00D72663" w:rsidP="00D72663">
      <w:pPr>
        <w:tabs>
          <w:tab w:val="left" w:pos="6292"/>
        </w:tabs>
        <w:spacing w:after="0" w:line="360" w:lineRule="auto"/>
        <w:ind w:firstLine="709"/>
        <w:jc w:val="both"/>
        <w:rPr>
          <w:rFonts w:asciiTheme="majorBidi" w:hAnsiTheme="majorBidi" w:cstheme="majorBidi"/>
          <w:b/>
          <w:bCs/>
          <w:sz w:val="28"/>
          <w:szCs w:val="28"/>
        </w:rPr>
      </w:pPr>
    </w:p>
    <w:p w14:paraId="701521F6" w14:textId="77777777" w:rsidR="00D72663" w:rsidRDefault="00D72663" w:rsidP="00D72663">
      <w:pPr>
        <w:tabs>
          <w:tab w:val="left" w:pos="6292"/>
        </w:tabs>
        <w:spacing w:after="0" w:line="360" w:lineRule="auto"/>
        <w:ind w:firstLine="709"/>
        <w:jc w:val="both"/>
        <w:rPr>
          <w:rFonts w:asciiTheme="majorBidi" w:hAnsiTheme="majorBidi" w:cstheme="majorBidi"/>
          <w:b/>
          <w:bCs/>
          <w:sz w:val="28"/>
          <w:szCs w:val="28"/>
        </w:rPr>
      </w:pPr>
      <w:r w:rsidRPr="008E4F03">
        <w:rPr>
          <w:rFonts w:asciiTheme="majorBidi" w:hAnsiTheme="majorBidi" w:cstheme="majorBidi"/>
          <w:b/>
          <w:bCs/>
          <w:sz w:val="28"/>
          <w:szCs w:val="28"/>
        </w:rPr>
        <w:t>1.2. Роль популярної культури в електоральному процесі</w:t>
      </w:r>
    </w:p>
    <w:p w14:paraId="75C4D16D" w14:textId="77777777" w:rsidR="004B1212" w:rsidRPr="004B1212" w:rsidRDefault="004B1212" w:rsidP="004B1212">
      <w:pPr>
        <w:tabs>
          <w:tab w:val="left" w:pos="6292"/>
        </w:tabs>
        <w:spacing w:after="0" w:line="360" w:lineRule="auto"/>
        <w:rPr>
          <w:rFonts w:asciiTheme="majorBidi" w:hAnsiTheme="majorBidi" w:cstheme="majorBidi"/>
          <w:sz w:val="28"/>
          <w:szCs w:val="28"/>
        </w:rPr>
      </w:pPr>
    </w:p>
    <w:p w14:paraId="1AA34B7F" w14:textId="77777777" w:rsidR="004B1212" w:rsidRDefault="004B1212" w:rsidP="004B1212">
      <w:pPr>
        <w:tabs>
          <w:tab w:val="left" w:pos="6292"/>
        </w:tabs>
        <w:spacing w:after="0" w:line="360" w:lineRule="auto"/>
        <w:ind w:firstLine="709"/>
        <w:jc w:val="both"/>
        <w:rPr>
          <w:rFonts w:asciiTheme="majorBidi" w:hAnsiTheme="majorBidi" w:cstheme="majorBidi"/>
          <w:sz w:val="28"/>
          <w:szCs w:val="28"/>
        </w:rPr>
      </w:pPr>
      <w:r w:rsidRPr="004B1212">
        <w:rPr>
          <w:rFonts w:asciiTheme="majorBidi" w:hAnsiTheme="majorBidi" w:cstheme="majorBidi"/>
          <w:sz w:val="28"/>
          <w:szCs w:val="28"/>
        </w:rPr>
        <w:t>У сучасному світі, де інформація с</w:t>
      </w:r>
      <w:r>
        <w:rPr>
          <w:rFonts w:asciiTheme="majorBidi" w:hAnsiTheme="majorBidi" w:cstheme="majorBidi"/>
          <w:sz w:val="28"/>
          <w:szCs w:val="28"/>
        </w:rPr>
        <w:t xml:space="preserve">тає все більш </w:t>
      </w:r>
      <w:proofErr w:type="spellStart"/>
      <w:r>
        <w:rPr>
          <w:rFonts w:asciiTheme="majorBidi" w:hAnsiTheme="majorBidi" w:cstheme="majorBidi"/>
          <w:sz w:val="28"/>
          <w:szCs w:val="28"/>
        </w:rPr>
        <w:t>фрагментованою</w:t>
      </w:r>
      <w:proofErr w:type="spellEnd"/>
      <w:r>
        <w:rPr>
          <w:rFonts w:asciiTheme="majorBidi" w:hAnsiTheme="majorBidi" w:cstheme="majorBidi"/>
          <w:sz w:val="28"/>
          <w:szCs w:val="28"/>
        </w:rPr>
        <w:t xml:space="preserve">, а </w:t>
      </w:r>
      <w:r w:rsidRPr="004B1212">
        <w:rPr>
          <w:rFonts w:asciiTheme="majorBidi" w:hAnsiTheme="majorBidi" w:cstheme="majorBidi"/>
          <w:sz w:val="28"/>
          <w:szCs w:val="28"/>
        </w:rPr>
        <w:t xml:space="preserve">новини миттєво поширюються через соцмережі, традиційні форми політичної комунікації часто втрачають ефективність. Натомість усе більшої ваги набуває те, що називають популярною культурою </w:t>
      </w:r>
      <w:r>
        <w:rPr>
          <w:rFonts w:asciiTheme="majorBidi" w:hAnsiTheme="majorBidi" w:cstheme="majorBidi"/>
          <w:sz w:val="28"/>
          <w:szCs w:val="28"/>
        </w:rPr>
        <w:t>–</w:t>
      </w:r>
      <w:r w:rsidRPr="004B1212">
        <w:rPr>
          <w:rFonts w:asciiTheme="majorBidi" w:hAnsiTheme="majorBidi" w:cstheme="majorBidi"/>
          <w:sz w:val="28"/>
          <w:szCs w:val="28"/>
        </w:rPr>
        <w:t xml:space="preserve"> музика, серіали, </w:t>
      </w:r>
      <w:proofErr w:type="spellStart"/>
      <w:r w:rsidRPr="004B1212">
        <w:rPr>
          <w:rFonts w:asciiTheme="majorBidi" w:hAnsiTheme="majorBidi" w:cstheme="majorBidi"/>
          <w:sz w:val="28"/>
          <w:szCs w:val="28"/>
        </w:rPr>
        <w:t>YouTube</w:t>
      </w:r>
      <w:proofErr w:type="spellEnd"/>
      <w:r w:rsidRPr="004B1212">
        <w:rPr>
          <w:rFonts w:asciiTheme="majorBidi" w:hAnsiTheme="majorBidi" w:cstheme="majorBidi"/>
          <w:sz w:val="28"/>
          <w:szCs w:val="28"/>
        </w:rPr>
        <w:t xml:space="preserve">-канали, </w:t>
      </w:r>
      <w:proofErr w:type="spellStart"/>
      <w:r w:rsidRPr="004B1212">
        <w:rPr>
          <w:rFonts w:asciiTheme="majorBidi" w:hAnsiTheme="majorBidi" w:cstheme="majorBidi"/>
          <w:sz w:val="28"/>
          <w:szCs w:val="28"/>
        </w:rPr>
        <w:t>TikTok</w:t>
      </w:r>
      <w:proofErr w:type="spellEnd"/>
      <w:r w:rsidRPr="004B1212">
        <w:rPr>
          <w:rFonts w:asciiTheme="majorBidi" w:hAnsiTheme="majorBidi" w:cstheme="majorBidi"/>
          <w:sz w:val="28"/>
          <w:szCs w:val="28"/>
        </w:rPr>
        <w:t xml:space="preserve">, меми, образи з телебачення й навіть стиль одягу. </w:t>
      </w:r>
    </w:p>
    <w:p w14:paraId="0593F539" w14:textId="77777777" w:rsidR="004B1212" w:rsidRPr="004B1212" w:rsidRDefault="004B1212" w:rsidP="004B1212">
      <w:pPr>
        <w:tabs>
          <w:tab w:val="left" w:pos="6292"/>
        </w:tabs>
        <w:spacing w:after="0" w:line="360" w:lineRule="auto"/>
        <w:ind w:firstLine="709"/>
        <w:jc w:val="both"/>
        <w:rPr>
          <w:rFonts w:asciiTheme="majorBidi" w:hAnsiTheme="majorBidi" w:cstheme="majorBidi"/>
          <w:sz w:val="28"/>
          <w:szCs w:val="28"/>
        </w:rPr>
      </w:pPr>
      <w:r w:rsidRPr="004B1212">
        <w:rPr>
          <w:rFonts w:asciiTheme="majorBidi" w:hAnsiTheme="majorBidi" w:cstheme="majorBidi"/>
          <w:sz w:val="28"/>
          <w:szCs w:val="28"/>
        </w:rPr>
        <w:t>Політика, як і будь-яка інша сфера суспільного життя, не може залишатись осторонь цих процесів. Електоральний процес значною мірою починає залежати не лише від програм кандидатів, а й від того, наскільки ефективно вони вписуються у поп-культурний простір.</w:t>
      </w:r>
    </w:p>
    <w:p w14:paraId="18333405" w14:textId="77777777" w:rsidR="004B1212" w:rsidRPr="004B1212" w:rsidRDefault="004B1212" w:rsidP="004B1212">
      <w:pPr>
        <w:tabs>
          <w:tab w:val="left" w:pos="6292"/>
        </w:tabs>
        <w:spacing w:after="0" w:line="360" w:lineRule="auto"/>
        <w:ind w:firstLine="709"/>
        <w:jc w:val="both"/>
        <w:rPr>
          <w:rFonts w:asciiTheme="majorBidi" w:hAnsiTheme="majorBidi" w:cstheme="majorBidi"/>
          <w:sz w:val="28"/>
          <w:szCs w:val="28"/>
        </w:rPr>
      </w:pPr>
      <w:r w:rsidRPr="004B1212">
        <w:rPr>
          <w:rFonts w:asciiTheme="majorBidi" w:hAnsiTheme="majorBidi" w:cstheme="majorBidi"/>
          <w:sz w:val="28"/>
          <w:szCs w:val="28"/>
        </w:rPr>
        <w:t xml:space="preserve">Популярна культура виконує одну з ключових функцій у процесі політичної соціалізації, особливо для молоді. Якщо раніше знання про політику молодь отримувала через родину, школу або ЗМІ, то сьогодні джерелом інформації часто є </w:t>
      </w:r>
      <w:proofErr w:type="spellStart"/>
      <w:r w:rsidRPr="004B1212">
        <w:rPr>
          <w:rFonts w:asciiTheme="majorBidi" w:hAnsiTheme="majorBidi" w:cstheme="majorBidi"/>
          <w:sz w:val="28"/>
          <w:szCs w:val="28"/>
        </w:rPr>
        <w:t>Instagram</w:t>
      </w:r>
      <w:proofErr w:type="spellEnd"/>
      <w:r w:rsidRPr="004B1212">
        <w:rPr>
          <w:rFonts w:asciiTheme="majorBidi" w:hAnsiTheme="majorBidi" w:cstheme="majorBidi"/>
          <w:sz w:val="28"/>
          <w:szCs w:val="28"/>
        </w:rPr>
        <w:t xml:space="preserve">, </w:t>
      </w:r>
      <w:proofErr w:type="spellStart"/>
      <w:r w:rsidRPr="004B1212">
        <w:rPr>
          <w:rFonts w:asciiTheme="majorBidi" w:hAnsiTheme="majorBidi" w:cstheme="majorBidi"/>
          <w:sz w:val="28"/>
          <w:szCs w:val="28"/>
        </w:rPr>
        <w:t>TikTok</w:t>
      </w:r>
      <w:proofErr w:type="spellEnd"/>
      <w:r w:rsidRPr="004B1212">
        <w:rPr>
          <w:rFonts w:asciiTheme="majorBidi" w:hAnsiTheme="majorBidi" w:cstheme="majorBidi"/>
          <w:sz w:val="28"/>
          <w:szCs w:val="28"/>
        </w:rPr>
        <w:t xml:space="preserve"> або </w:t>
      </w:r>
      <w:proofErr w:type="spellStart"/>
      <w:r w:rsidRPr="004B1212">
        <w:rPr>
          <w:rFonts w:asciiTheme="majorBidi" w:hAnsiTheme="majorBidi" w:cstheme="majorBidi"/>
          <w:sz w:val="28"/>
          <w:szCs w:val="28"/>
        </w:rPr>
        <w:t>стрімінгові</w:t>
      </w:r>
      <w:proofErr w:type="spellEnd"/>
      <w:r w:rsidRPr="004B1212">
        <w:rPr>
          <w:rFonts w:asciiTheme="majorBidi" w:hAnsiTheme="majorBidi" w:cstheme="majorBidi"/>
          <w:sz w:val="28"/>
          <w:szCs w:val="28"/>
        </w:rPr>
        <w:t xml:space="preserve"> платформи. Саме там вона бачить не лише розважальний контент, а й політичні меседжі, які подаються у зрозумілій та доступній формі.</w:t>
      </w:r>
    </w:p>
    <w:p w14:paraId="7F5F7303" w14:textId="77777777" w:rsidR="004B1212" w:rsidRPr="007211D6" w:rsidRDefault="004B1212" w:rsidP="007211D6">
      <w:pPr>
        <w:tabs>
          <w:tab w:val="left" w:pos="6292"/>
        </w:tabs>
        <w:spacing w:after="0" w:line="360" w:lineRule="auto"/>
        <w:ind w:firstLine="709"/>
        <w:jc w:val="both"/>
        <w:rPr>
          <w:rFonts w:asciiTheme="majorBidi" w:hAnsiTheme="majorBidi" w:cstheme="majorBidi"/>
          <w:sz w:val="28"/>
          <w:szCs w:val="28"/>
          <w:lang w:val="ru-RU"/>
        </w:rPr>
      </w:pPr>
      <w:r w:rsidRPr="004B1212">
        <w:rPr>
          <w:rFonts w:asciiTheme="majorBidi" w:hAnsiTheme="majorBidi" w:cstheme="majorBidi"/>
          <w:sz w:val="28"/>
          <w:szCs w:val="28"/>
        </w:rPr>
        <w:t>Популярна культура відображає суспільні настрої, актуальні цінності та моделі поведінки. Через елементи поп-к</w:t>
      </w:r>
      <w:r>
        <w:rPr>
          <w:rFonts w:asciiTheme="majorBidi" w:hAnsiTheme="majorBidi" w:cstheme="majorBidi"/>
          <w:sz w:val="28"/>
          <w:szCs w:val="28"/>
        </w:rPr>
        <w:t>ультури виборці</w:t>
      </w:r>
      <w:r w:rsidRPr="004B1212">
        <w:rPr>
          <w:rFonts w:asciiTheme="majorBidi" w:hAnsiTheme="majorBidi" w:cstheme="majorBidi"/>
          <w:sz w:val="28"/>
          <w:szCs w:val="28"/>
        </w:rPr>
        <w:t xml:space="preserve"> </w:t>
      </w:r>
      <w:r>
        <w:rPr>
          <w:rFonts w:asciiTheme="majorBidi" w:hAnsiTheme="majorBidi" w:cstheme="majorBidi"/>
          <w:sz w:val="28"/>
          <w:szCs w:val="28"/>
        </w:rPr>
        <w:t>(</w:t>
      </w:r>
      <w:r w:rsidRPr="004B1212">
        <w:rPr>
          <w:rFonts w:asciiTheme="majorBidi" w:hAnsiTheme="majorBidi" w:cstheme="majorBidi"/>
          <w:sz w:val="28"/>
          <w:szCs w:val="28"/>
        </w:rPr>
        <w:t>особливо молодь</w:t>
      </w:r>
      <w:r>
        <w:rPr>
          <w:rFonts w:asciiTheme="majorBidi" w:hAnsiTheme="majorBidi" w:cstheme="majorBidi"/>
          <w:sz w:val="28"/>
          <w:szCs w:val="28"/>
        </w:rPr>
        <w:t>)</w:t>
      </w:r>
      <w:r w:rsidRPr="004B1212">
        <w:rPr>
          <w:rFonts w:asciiTheme="majorBidi" w:hAnsiTheme="majorBidi" w:cstheme="majorBidi"/>
          <w:sz w:val="28"/>
          <w:szCs w:val="28"/>
        </w:rPr>
        <w:t xml:space="preserve"> отримують сигнали про те, «що </w:t>
      </w:r>
      <w:proofErr w:type="spellStart"/>
      <w:r w:rsidRPr="004B1212">
        <w:rPr>
          <w:rFonts w:asciiTheme="majorBidi" w:hAnsiTheme="majorBidi" w:cstheme="majorBidi"/>
          <w:sz w:val="28"/>
          <w:szCs w:val="28"/>
        </w:rPr>
        <w:t>прийнятно</w:t>
      </w:r>
      <w:proofErr w:type="spellEnd"/>
      <w:r w:rsidRPr="004B1212">
        <w:rPr>
          <w:rFonts w:asciiTheme="majorBidi" w:hAnsiTheme="majorBidi" w:cstheme="majorBidi"/>
          <w:sz w:val="28"/>
          <w:szCs w:val="28"/>
        </w:rPr>
        <w:t xml:space="preserve">», «кого підтримують мої кумири». Іноді одного поста </w:t>
      </w:r>
      <w:r>
        <w:rPr>
          <w:rFonts w:asciiTheme="majorBidi" w:hAnsiTheme="majorBidi" w:cstheme="majorBidi"/>
          <w:sz w:val="28"/>
          <w:szCs w:val="28"/>
        </w:rPr>
        <w:t xml:space="preserve">в </w:t>
      </w:r>
      <w:r>
        <w:rPr>
          <w:rFonts w:asciiTheme="majorBidi" w:hAnsiTheme="majorBidi" w:cstheme="majorBidi"/>
          <w:sz w:val="28"/>
          <w:szCs w:val="28"/>
          <w:lang w:val="en-US"/>
        </w:rPr>
        <w:t>Instagram</w:t>
      </w:r>
      <w:r w:rsidRPr="004B1212">
        <w:rPr>
          <w:rFonts w:asciiTheme="majorBidi" w:hAnsiTheme="majorBidi" w:cstheme="majorBidi"/>
          <w:sz w:val="28"/>
          <w:szCs w:val="28"/>
          <w:lang w:val="ru-RU"/>
        </w:rPr>
        <w:t xml:space="preserve"> </w:t>
      </w:r>
      <w:r w:rsidRPr="004B1212">
        <w:rPr>
          <w:rFonts w:asciiTheme="majorBidi" w:hAnsiTheme="majorBidi" w:cstheme="majorBidi"/>
          <w:sz w:val="28"/>
          <w:szCs w:val="28"/>
        </w:rPr>
        <w:t>від відомого блогера чи музиканта буває достатньо, щоб сформувати емоційне ст</w:t>
      </w:r>
      <w:r w:rsidR="007211D6">
        <w:rPr>
          <w:rFonts w:asciiTheme="majorBidi" w:hAnsiTheme="majorBidi" w:cstheme="majorBidi"/>
          <w:sz w:val="28"/>
          <w:szCs w:val="28"/>
        </w:rPr>
        <w:t>авлення до кандидата або партії</w:t>
      </w:r>
      <w:r w:rsidR="007211D6">
        <w:rPr>
          <w:rFonts w:asciiTheme="majorBidi" w:hAnsiTheme="majorBidi" w:cstheme="majorBidi"/>
          <w:sz w:val="28"/>
          <w:szCs w:val="28"/>
          <w:lang w:val="ru-RU"/>
        </w:rPr>
        <w:t xml:space="preserve"> </w:t>
      </w:r>
      <w:r w:rsidR="007211D6">
        <w:rPr>
          <w:rFonts w:asciiTheme="majorBidi" w:hAnsiTheme="majorBidi" w:cstheme="majorBidi"/>
          <w:sz w:val="28"/>
          <w:szCs w:val="28"/>
        </w:rPr>
        <w:t>[2</w:t>
      </w:r>
      <w:r w:rsidR="007211D6">
        <w:rPr>
          <w:rFonts w:asciiTheme="majorBidi" w:hAnsiTheme="majorBidi" w:cstheme="majorBidi"/>
          <w:sz w:val="28"/>
          <w:szCs w:val="28"/>
          <w:lang w:val="ru-RU"/>
        </w:rPr>
        <w:t>9</w:t>
      </w:r>
      <w:r w:rsidR="007211D6">
        <w:rPr>
          <w:rFonts w:asciiTheme="majorBidi" w:hAnsiTheme="majorBidi" w:cstheme="majorBidi"/>
          <w:sz w:val="28"/>
          <w:szCs w:val="28"/>
        </w:rPr>
        <w:t>, с. 1</w:t>
      </w:r>
      <w:r w:rsidR="007211D6">
        <w:rPr>
          <w:rFonts w:asciiTheme="majorBidi" w:hAnsiTheme="majorBidi" w:cstheme="majorBidi"/>
          <w:sz w:val="28"/>
          <w:szCs w:val="28"/>
          <w:lang w:val="ru-RU"/>
        </w:rPr>
        <w:t>13</w:t>
      </w:r>
      <w:r w:rsidR="007211D6" w:rsidRPr="007211D6">
        <w:rPr>
          <w:rFonts w:asciiTheme="majorBidi" w:hAnsiTheme="majorBidi" w:cstheme="majorBidi"/>
          <w:sz w:val="28"/>
          <w:szCs w:val="28"/>
        </w:rPr>
        <w:t>].</w:t>
      </w:r>
    </w:p>
    <w:p w14:paraId="0BCC3A12" w14:textId="77777777" w:rsidR="004B1212" w:rsidRPr="007211D6" w:rsidRDefault="004B1212" w:rsidP="00860790">
      <w:pPr>
        <w:tabs>
          <w:tab w:val="left" w:pos="6292"/>
        </w:tabs>
        <w:spacing w:after="0" w:line="360" w:lineRule="auto"/>
        <w:ind w:firstLine="709"/>
        <w:jc w:val="both"/>
        <w:rPr>
          <w:rFonts w:asciiTheme="majorBidi" w:hAnsiTheme="majorBidi" w:cstheme="majorBidi"/>
          <w:sz w:val="28"/>
          <w:szCs w:val="28"/>
          <w:lang w:val="ru-RU"/>
        </w:rPr>
      </w:pPr>
      <w:r w:rsidRPr="004B1212">
        <w:rPr>
          <w:rFonts w:asciiTheme="majorBidi" w:hAnsiTheme="majorBidi" w:cstheme="majorBidi"/>
          <w:sz w:val="28"/>
          <w:szCs w:val="28"/>
        </w:rPr>
        <w:t>Політичний імідж</w:t>
      </w:r>
      <w:r>
        <w:rPr>
          <w:rFonts w:asciiTheme="majorBidi" w:hAnsiTheme="majorBidi" w:cstheme="majorBidi"/>
          <w:sz w:val="28"/>
          <w:szCs w:val="28"/>
          <w:lang w:val="ru-RU"/>
        </w:rPr>
        <w:t xml:space="preserve"> на </w:t>
      </w:r>
      <w:proofErr w:type="spellStart"/>
      <w:r>
        <w:rPr>
          <w:rFonts w:asciiTheme="majorBidi" w:hAnsiTheme="majorBidi" w:cstheme="majorBidi"/>
          <w:sz w:val="28"/>
          <w:szCs w:val="28"/>
          <w:lang w:val="ru-RU"/>
        </w:rPr>
        <w:t>сучасному</w:t>
      </w:r>
      <w:proofErr w:type="spellEnd"/>
      <w:r>
        <w:rPr>
          <w:rFonts w:asciiTheme="majorBidi" w:hAnsiTheme="majorBidi" w:cstheme="majorBidi"/>
          <w:sz w:val="28"/>
          <w:szCs w:val="28"/>
          <w:lang w:val="ru-RU"/>
        </w:rPr>
        <w:t xml:space="preserve"> </w:t>
      </w:r>
      <w:proofErr w:type="spellStart"/>
      <w:r>
        <w:rPr>
          <w:rFonts w:asciiTheme="majorBidi" w:hAnsiTheme="majorBidi" w:cstheme="majorBidi"/>
          <w:sz w:val="28"/>
          <w:szCs w:val="28"/>
          <w:lang w:val="ru-RU"/>
        </w:rPr>
        <w:t>етап</w:t>
      </w:r>
      <w:proofErr w:type="spellEnd"/>
      <w:r>
        <w:rPr>
          <w:rFonts w:asciiTheme="majorBidi" w:hAnsiTheme="majorBidi" w:cstheme="majorBidi"/>
          <w:sz w:val="28"/>
          <w:szCs w:val="28"/>
        </w:rPr>
        <w:t>і все частіше став розглядатися</w:t>
      </w:r>
      <w:r w:rsidRPr="004B1212">
        <w:rPr>
          <w:rFonts w:asciiTheme="majorBidi" w:hAnsiTheme="majorBidi" w:cstheme="majorBidi"/>
          <w:sz w:val="28"/>
          <w:szCs w:val="28"/>
        </w:rPr>
        <w:t xml:space="preserve"> як поп-культурний бренд</w:t>
      </w:r>
      <w:r>
        <w:rPr>
          <w:rFonts w:asciiTheme="majorBidi" w:hAnsiTheme="majorBidi" w:cstheme="majorBidi"/>
          <w:sz w:val="28"/>
          <w:szCs w:val="28"/>
        </w:rPr>
        <w:t xml:space="preserve">. </w:t>
      </w:r>
      <w:r w:rsidRPr="004B1212">
        <w:rPr>
          <w:rFonts w:asciiTheme="majorBidi" w:hAnsiTheme="majorBidi" w:cstheme="majorBidi"/>
          <w:sz w:val="28"/>
          <w:szCs w:val="28"/>
        </w:rPr>
        <w:t>Сучасний політик змушений мислити категоріями брендингу. Його імідж м</w:t>
      </w:r>
      <w:r w:rsidR="00860790">
        <w:rPr>
          <w:rFonts w:asciiTheme="majorBidi" w:hAnsiTheme="majorBidi" w:cstheme="majorBidi"/>
          <w:sz w:val="28"/>
          <w:szCs w:val="28"/>
        </w:rPr>
        <w:t xml:space="preserve">ає бути </w:t>
      </w:r>
      <w:proofErr w:type="spellStart"/>
      <w:r w:rsidR="00860790">
        <w:rPr>
          <w:rFonts w:asciiTheme="majorBidi" w:hAnsiTheme="majorBidi" w:cstheme="majorBidi"/>
          <w:sz w:val="28"/>
          <w:szCs w:val="28"/>
        </w:rPr>
        <w:t>упізнаваним</w:t>
      </w:r>
      <w:proofErr w:type="spellEnd"/>
      <w:r w:rsidR="00860790">
        <w:rPr>
          <w:rFonts w:asciiTheme="majorBidi" w:hAnsiTheme="majorBidi" w:cstheme="majorBidi"/>
          <w:sz w:val="28"/>
          <w:szCs w:val="28"/>
        </w:rPr>
        <w:t xml:space="preserve">, креативним. </w:t>
      </w:r>
      <w:r w:rsidRPr="004B1212">
        <w:rPr>
          <w:rFonts w:asciiTheme="majorBidi" w:hAnsiTheme="majorBidi" w:cstheme="majorBidi"/>
          <w:sz w:val="28"/>
          <w:szCs w:val="28"/>
        </w:rPr>
        <w:t xml:space="preserve">Це вже не просто костюм, краватка і офіційна програма. Це </w:t>
      </w:r>
      <w:r w:rsidR="00860790">
        <w:rPr>
          <w:rFonts w:asciiTheme="majorBidi" w:hAnsiTheme="majorBidi" w:cstheme="majorBidi"/>
          <w:sz w:val="28"/>
          <w:szCs w:val="28"/>
        </w:rPr>
        <w:t xml:space="preserve">– </w:t>
      </w:r>
      <w:r w:rsidRPr="004B1212">
        <w:rPr>
          <w:rFonts w:asciiTheme="majorBidi" w:hAnsiTheme="majorBidi" w:cstheme="majorBidi"/>
          <w:sz w:val="28"/>
          <w:szCs w:val="28"/>
        </w:rPr>
        <w:t xml:space="preserve">стилізований образ, візуальний </w:t>
      </w:r>
      <w:r w:rsidRPr="004B1212">
        <w:rPr>
          <w:rFonts w:asciiTheme="majorBidi" w:hAnsiTheme="majorBidi" w:cstheme="majorBidi"/>
          <w:sz w:val="28"/>
          <w:szCs w:val="28"/>
        </w:rPr>
        <w:lastRenderedPageBreak/>
        <w:t xml:space="preserve">стиль, </w:t>
      </w:r>
      <w:proofErr w:type="spellStart"/>
      <w:r w:rsidRPr="004B1212">
        <w:rPr>
          <w:rFonts w:asciiTheme="majorBidi" w:hAnsiTheme="majorBidi" w:cstheme="majorBidi"/>
          <w:sz w:val="28"/>
          <w:szCs w:val="28"/>
        </w:rPr>
        <w:t>мемні</w:t>
      </w:r>
      <w:proofErr w:type="spellEnd"/>
      <w:r w:rsidRPr="004B1212">
        <w:rPr>
          <w:rFonts w:asciiTheme="majorBidi" w:hAnsiTheme="majorBidi" w:cstheme="majorBidi"/>
          <w:sz w:val="28"/>
          <w:szCs w:val="28"/>
        </w:rPr>
        <w:t xml:space="preserve"> цитати, відео в </w:t>
      </w:r>
      <w:proofErr w:type="spellStart"/>
      <w:r w:rsidRPr="004B1212">
        <w:rPr>
          <w:rFonts w:asciiTheme="majorBidi" w:hAnsiTheme="majorBidi" w:cstheme="majorBidi"/>
          <w:sz w:val="28"/>
          <w:szCs w:val="28"/>
        </w:rPr>
        <w:t>TikTok</w:t>
      </w:r>
      <w:proofErr w:type="spellEnd"/>
      <w:r w:rsidRPr="004B1212">
        <w:rPr>
          <w:rFonts w:asciiTheme="majorBidi" w:hAnsiTheme="majorBidi" w:cstheme="majorBidi"/>
          <w:sz w:val="28"/>
          <w:szCs w:val="28"/>
        </w:rPr>
        <w:t>, живе спілкування з підписниками. Усе це стає ч</w:t>
      </w:r>
      <w:r w:rsidR="007211D6">
        <w:rPr>
          <w:rFonts w:asciiTheme="majorBidi" w:hAnsiTheme="majorBidi" w:cstheme="majorBidi"/>
          <w:sz w:val="28"/>
          <w:szCs w:val="28"/>
        </w:rPr>
        <w:t>астиною передвиборчої стратегії</w:t>
      </w:r>
      <w:r w:rsidR="007211D6">
        <w:rPr>
          <w:rFonts w:asciiTheme="majorBidi" w:hAnsiTheme="majorBidi" w:cstheme="majorBidi"/>
          <w:sz w:val="28"/>
          <w:szCs w:val="28"/>
          <w:lang w:val="ru-RU"/>
        </w:rPr>
        <w:t>.</w:t>
      </w:r>
    </w:p>
    <w:p w14:paraId="34DC814F" w14:textId="77777777" w:rsidR="004B1212" w:rsidRDefault="004B1212" w:rsidP="00860790">
      <w:pPr>
        <w:tabs>
          <w:tab w:val="left" w:pos="6292"/>
        </w:tabs>
        <w:spacing w:after="0" w:line="360" w:lineRule="auto"/>
        <w:ind w:firstLine="709"/>
        <w:jc w:val="both"/>
        <w:rPr>
          <w:rFonts w:asciiTheme="majorBidi" w:hAnsiTheme="majorBidi" w:cstheme="majorBidi"/>
          <w:sz w:val="28"/>
          <w:szCs w:val="28"/>
        </w:rPr>
      </w:pPr>
      <w:r w:rsidRPr="004B1212">
        <w:rPr>
          <w:rFonts w:asciiTheme="majorBidi" w:hAnsiTheme="majorBidi" w:cstheme="majorBidi"/>
          <w:sz w:val="28"/>
          <w:szCs w:val="28"/>
        </w:rPr>
        <w:t xml:space="preserve">Такий підхід має дві сторони. З одного боку, він наближує політику до виборця, робить її менш формалізованою, більш людяною. Але з іншого </w:t>
      </w:r>
      <w:r w:rsidR="00860790">
        <w:rPr>
          <w:rFonts w:asciiTheme="majorBidi" w:hAnsiTheme="majorBidi" w:cstheme="majorBidi"/>
          <w:sz w:val="28"/>
          <w:szCs w:val="28"/>
        </w:rPr>
        <w:t xml:space="preserve">– це </w:t>
      </w:r>
      <w:r w:rsidRPr="004B1212">
        <w:rPr>
          <w:rFonts w:asciiTheme="majorBidi" w:hAnsiTheme="majorBidi" w:cstheme="majorBidi"/>
          <w:sz w:val="28"/>
          <w:szCs w:val="28"/>
        </w:rPr>
        <w:t>може призвести до спрощення складних тем, коли виборець обирає не за змістом, а за візуальним або емоцій</w:t>
      </w:r>
      <w:r w:rsidR="00860790">
        <w:rPr>
          <w:rFonts w:asciiTheme="majorBidi" w:hAnsiTheme="majorBidi" w:cstheme="majorBidi"/>
          <w:sz w:val="28"/>
          <w:szCs w:val="28"/>
        </w:rPr>
        <w:t xml:space="preserve">ним враженням. Яскравий прикладом є </w:t>
      </w:r>
      <w:r w:rsidRPr="004B1212">
        <w:rPr>
          <w:rFonts w:asciiTheme="majorBidi" w:hAnsiTheme="majorBidi" w:cstheme="majorBidi"/>
          <w:sz w:val="28"/>
          <w:szCs w:val="28"/>
        </w:rPr>
        <w:t>кампанії, де гасла й образи побудовані не на реальних політичних позиціях, а на культурних асоціаціях.</w:t>
      </w:r>
    </w:p>
    <w:p w14:paraId="0A597318" w14:textId="77777777" w:rsidR="00860790" w:rsidRPr="007211D6" w:rsidRDefault="00860790" w:rsidP="007211D6">
      <w:pPr>
        <w:tabs>
          <w:tab w:val="left" w:pos="6292"/>
        </w:tabs>
        <w:spacing w:after="0" w:line="360" w:lineRule="auto"/>
        <w:ind w:firstLine="709"/>
        <w:jc w:val="both"/>
        <w:rPr>
          <w:rFonts w:asciiTheme="majorBidi" w:hAnsiTheme="majorBidi" w:cstheme="majorBidi"/>
          <w:sz w:val="28"/>
          <w:szCs w:val="28"/>
          <w:lang w:val="ru-RU"/>
        </w:rPr>
      </w:pPr>
      <w:r>
        <w:rPr>
          <w:rFonts w:asciiTheme="majorBidi" w:hAnsiTheme="majorBidi" w:cstheme="majorBidi"/>
          <w:sz w:val="28"/>
          <w:szCs w:val="28"/>
        </w:rPr>
        <w:t xml:space="preserve">Розглянемо приклади використання популярної культури в електоральному процесі у міжнародній практиці.  </w:t>
      </w:r>
      <w:r w:rsidR="004B1212" w:rsidRPr="004B1212">
        <w:rPr>
          <w:rFonts w:asciiTheme="majorBidi" w:hAnsiTheme="majorBidi" w:cstheme="majorBidi"/>
          <w:sz w:val="28"/>
          <w:szCs w:val="28"/>
        </w:rPr>
        <w:t xml:space="preserve">Поп-культурний вплив на вибори давно відомий у США. Кожні вибори супроводжуються активною участю зірок: актори, співаки, </w:t>
      </w:r>
      <w:proofErr w:type="spellStart"/>
      <w:r w:rsidR="004B1212" w:rsidRPr="004B1212">
        <w:rPr>
          <w:rFonts w:asciiTheme="majorBidi" w:hAnsiTheme="majorBidi" w:cstheme="majorBidi"/>
          <w:sz w:val="28"/>
          <w:szCs w:val="28"/>
        </w:rPr>
        <w:t>стендапери</w:t>
      </w:r>
      <w:proofErr w:type="spellEnd"/>
      <w:r w:rsidR="004B1212" w:rsidRPr="004B1212">
        <w:rPr>
          <w:rFonts w:asciiTheme="majorBidi" w:hAnsiTheme="majorBidi" w:cstheme="majorBidi"/>
          <w:sz w:val="28"/>
          <w:szCs w:val="28"/>
        </w:rPr>
        <w:t xml:space="preserve"> закликають голосувати, знімаються в кампаніях, пі</w:t>
      </w:r>
      <w:r w:rsidR="007211D6">
        <w:rPr>
          <w:rFonts w:asciiTheme="majorBidi" w:hAnsiTheme="majorBidi" w:cstheme="majorBidi"/>
          <w:sz w:val="28"/>
          <w:szCs w:val="28"/>
        </w:rPr>
        <w:t>дтримують конкретних кандидатів</w:t>
      </w:r>
      <w:r w:rsidR="007211D6">
        <w:rPr>
          <w:rFonts w:asciiTheme="majorBidi" w:hAnsiTheme="majorBidi" w:cstheme="majorBidi"/>
          <w:sz w:val="28"/>
          <w:szCs w:val="28"/>
          <w:lang w:val="ru-RU"/>
        </w:rPr>
        <w:t xml:space="preserve"> </w:t>
      </w:r>
      <w:r w:rsidR="007211D6" w:rsidRPr="007211D6">
        <w:rPr>
          <w:rFonts w:asciiTheme="majorBidi" w:hAnsiTheme="majorBidi" w:cstheme="majorBidi"/>
          <w:sz w:val="28"/>
          <w:szCs w:val="28"/>
        </w:rPr>
        <w:t>[</w:t>
      </w:r>
      <w:r w:rsidR="007211D6">
        <w:rPr>
          <w:rFonts w:asciiTheme="majorBidi" w:hAnsiTheme="majorBidi" w:cstheme="majorBidi"/>
          <w:sz w:val="28"/>
          <w:szCs w:val="28"/>
          <w:lang w:val="ru-RU"/>
        </w:rPr>
        <w:t>40</w:t>
      </w:r>
      <w:r w:rsidR="007211D6" w:rsidRPr="007211D6">
        <w:rPr>
          <w:rFonts w:asciiTheme="majorBidi" w:hAnsiTheme="majorBidi" w:cstheme="majorBidi"/>
          <w:sz w:val="28"/>
          <w:szCs w:val="28"/>
        </w:rPr>
        <w:t>].</w:t>
      </w:r>
    </w:p>
    <w:p w14:paraId="24A10675" w14:textId="77777777" w:rsidR="00860790" w:rsidRPr="007211D6" w:rsidRDefault="004B1212" w:rsidP="007211D6">
      <w:pPr>
        <w:tabs>
          <w:tab w:val="left" w:pos="6292"/>
        </w:tabs>
        <w:spacing w:after="0" w:line="360" w:lineRule="auto"/>
        <w:ind w:firstLine="709"/>
        <w:jc w:val="both"/>
        <w:rPr>
          <w:rFonts w:asciiTheme="majorBidi" w:hAnsiTheme="majorBidi" w:cstheme="majorBidi"/>
          <w:sz w:val="28"/>
          <w:szCs w:val="28"/>
          <w:lang w:val="ru-RU"/>
        </w:rPr>
      </w:pPr>
      <w:r w:rsidRPr="004B1212">
        <w:rPr>
          <w:rFonts w:asciiTheme="majorBidi" w:hAnsiTheme="majorBidi" w:cstheme="majorBidi"/>
          <w:sz w:val="28"/>
          <w:szCs w:val="28"/>
        </w:rPr>
        <w:t xml:space="preserve"> У 2008 році підтримка Барака Обами з боку таких знаменитостей як </w:t>
      </w:r>
      <w:proofErr w:type="spellStart"/>
      <w:r w:rsidR="00860790" w:rsidRPr="00860790">
        <w:rPr>
          <w:rFonts w:asciiTheme="majorBidi" w:hAnsiTheme="majorBidi" w:cstheme="majorBidi"/>
          <w:sz w:val="28"/>
          <w:szCs w:val="28"/>
        </w:rPr>
        <w:t>Oprah</w:t>
      </w:r>
      <w:proofErr w:type="spellEnd"/>
      <w:r w:rsidR="00860790" w:rsidRPr="00860790">
        <w:rPr>
          <w:rFonts w:asciiTheme="majorBidi" w:hAnsiTheme="majorBidi" w:cstheme="majorBidi"/>
          <w:sz w:val="28"/>
          <w:szCs w:val="28"/>
        </w:rPr>
        <w:t xml:space="preserve"> </w:t>
      </w:r>
      <w:proofErr w:type="spellStart"/>
      <w:r w:rsidR="00860790" w:rsidRPr="00860790">
        <w:rPr>
          <w:rFonts w:asciiTheme="majorBidi" w:hAnsiTheme="majorBidi" w:cstheme="majorBidi"/>
          <w:sz w:val="28"/>
          <w:szCs w:val="28"/>
        </w:rPr>
        <w:t>Winfrey</w:t>
      </w:r>
      <w:proofErr w:type="spellEnd"/>
      <w:r w:rsidRPr="004B1212">
        <w:rPr>
          <w:rFonts w:asciiTheme="majorBidi" w:hAnsiTheme="majorBidi" w:cstheme="majorBidi"/>
          <w:sz w:val="28"/>
          <w:szCs w:val="28"/>
        </w:rPr>
        <w:t xml:space="preserve"> чи </w:t>
      </w:r>
      <w:r w:rsidR="00860790">
        <w:rPr>
          <w:rFonts w:asciiTheme="majorBidi" w:hAnsiTheme="majorBidi" w:cstheme="majorBidi"/>
          <w:sz w:val="28"/>
          <w:szCs w:val="28"/>
          <w:lang w:val="en-US"/>
        </w:rPr>
        <w:t>Jay</w:t>
      </w:r>
      <w:r w:rsidR="00860790" w:rsidRPr="00860790">
        <w:rPr>
          <w:rFonts w:asciiTheme="majorBidi" w:hAnsiTheme="majorBidi" w:cstheme="majorBidi"/>
          <w:sz w:val="28"/>
          <w:szCs w:val="28"/>
          <w:lang w:val="ru-RU"/>
        </w:rPr>
        <w:t>-</w:t>
      </w:r>
      <w:r w:rsidR="00860790">
        <w:rPr>
          <w:rFonts w:asciiTheme="majorBidi" w:hAnsiTheme="majorBidi" w:cstheme="majorBidi"/>
          <w:sz w:val="28"/>
          <w:szCs w:val="28"/>
          <w:lang w:val="en-US"/>
        </w:rPr>
        <w:t>Z</w:t>
      </w:r>
      <w:r w:rsidRPr="004B1212">
        <w:rPr>
          <w:rFonts w:asciiTheme="majorBidi" w:hAnsiTheme="majorBidi" w:cstheme="majorBidi"/>
          <w:sz w:val="28"/>
          <w:szCs w:val="28"/>
        </w:rPr>
        <w:t xml:space="preserve"> суттєво вплинула на електорат, особливо молодь. У 2020 році </w:t>
      </w:r>
      <w:proofErr w:type="spellStart"/>
      <w:r w:rsidR="00860790" w:rsidRPr="00860790">
        <w:rPr>
          <w:rFonts w:asciiTheme="majorBidi" w:hAnsiTheme="majorBidi" w:cstheme="majorBidi"/>
          <w:sz w:val="28"/>
          <w:szCs w:val="28"/>
        </w:rPr>
        <w:t>Taylor</w:t>
      </w:r>
      <w:proofErr w:type="spellEnd"/>
      <w:r w:rsidR="00860790" w:rsidRPr="00860790">
        <w:rPr>
          <w:rFonts w:asciiTheme="majorBidi" w:hAnsiTheme="majorBidi" w:cstheme="majorBidi"/>
          <w:sz w:val="28"/>
          <w:szCs w:val="28"/>
        </w:rPr>
        <w:t xml:space="preserve"> </w:t>
      </w:r>
      <w:proofErr w:type="spellStart"/>
      <w:r w:rsidR="00860790" w:rsidRPr="00860790">
        <w:rPr>
          <w:rFonts w:asciiTheme="majorBidi" w:hAnsiTheme="majorBidi" w:cstheme="majorBidi"/>
          <w:sz w:val="28"/>
          <w:szCs w:val="28"/>
        </w:rPr>
        <w:t>Swift</w:t>
      </w:r>
      <w:proofErr w:type="spellEnd"/>
      <w:r w:rsidR="00860790" w:rsidRPr="00860790">
        <w:rPr>
          <w:rFonts w:asciiTheme="majorBidi" w:hAnsiTheme="majorBidi" w:cstheme="majorBidi"/>
          <w:sz w:val="28"/>
          <w:szCs w:val="28"/>
        </w:rPr>
        <w:t xml:space="preserve"> </w:t>
      </w:r>
      <w:r w:rsidRPr="004B1212">
        <w:rPr>
          <w:rFonts w:asciiTheme="majorBidi" w:hAnsiTheme="majorBidi" w:cstheme="majorBidi"/>
          <w:sz w:val="28"/>
          <w:szCs w:val="28"/>
        </w:rPr>
        <w:t xml:space="preserve">уперше публічно висловила політичну позицію, підтримавши Джо </w:t>
      </w:r>
      <w:proofErr w:type="spellStart"/>
      <w:r w:rsidRPr="004B1212">
        <w:rPr>
          <w:rFonts w:asciiTheme="majorBidi" w:hAnsiTheme="majorBidi" w:cstheme="majorBidi"/>
          <w:sz w:val="28"/>
          <w:szCs w:val="28"/>
        </w:rPr>
        <w:t>Байдена</w:t>
      </w:r>
      <w:proofErr w:type="spellEnd"/>
      <w:r w:rsidRPr="004B1212">
        <w:rPr>
          <w:rFonts w:asciiTheme="majorBidi" w:hAnsiTheme="majorBidi" w:cstheme="majorBidi"/>
          <w:sz w:val="28"/>
          <w:szCs w:val="28"/>
        </w:rPr>
        <w:t>, що викликало а</w:t>
      </w:r>
      <w:r w:rsidR="007211D6">
        <w:rPr>
          <w:rFonts w:asciiTheme="majorBidi" w:hAnsiTheme="majorBidi" w:cstheme="majorBidi"/>
          <w:sz w:val="28"/>
          <w:szCs w:val="28"/>
        </w:rPr>
        <w:t>ктивну дискусію в медіапросторі</w:t>
      </w:r>
      <w:r w:rsidR="007211D6">
        <w:rPr>
          <w:rFonts w:asciiTheme="majorBidi" w:hAnsiTheme="majorBidi" w:cstheme="majorBidi"/>
          <w:sz w:val="28"/>
          <w:szCs w:val="28"/>
          <w:lang w:val="ru-RU"/>
        </w:rPr>
        <w:t xml:space="preserve"> </w:t>
      </w:r>
      <w:r w:rsidR="007211D6" w:rsidRPr="007211D6">
        <w:rPr>
          <w:rFonts w:asciiTheme="majorBidi" w:hAnsiTheme="majorBidi" w:cstheme="majorBidi"/>
          <w:sz w:val="28"/>
          <w:szCs w:val="28"/>
        </w:rPr>
        <w:t>[</w:t>
      </w:r>
      <w:r w:rsidR="007211D6">
        <w:rPr>
          <w:rFonts w:asciiTheme="majorBidi" w:hAnsiTheme="majorBidi" w:cstheme="majorBidi"/>
          <w:sz w:val="28"/>
          <w:szCs w:val="28"/>
          <w:lang w:val="ru-RU"/>
        </w:rPr>
        <w:t>40</w:t>
      </w:r>
      <w:r w:rsidR="007211D6" w:rsidRPr="007211D6">
        <w:rPr>
          <w:rFonts w:asciiTheme="majorBidi" w:hAnsiTheme="majorBidi" w:cstheme="majorBidi"/>
          <w:sz w:val="28"/>
          <w:szCs w:val="28"/>
        </w:rPr>
        <w:t>].</w:t>
      </w:r>
    </w:p>
    <w:p w14:paraId="50818CD2" w14:textId="77777777" w:rsidR="004B1212" w:rsidRPr="00860790" w:rsidRDefault="004B1212" w:rsidP="00860790">
      <w:pPr>
        <w:tabs>
          <w:tab w:val="left" w:pos="6292"/>
        </w:tabs>
        <w:spacing w:after="0" w:line="360" w:lineRule="auto"/>
        <w:ind w:firstLine="709"/>
        <w:jc w:val="both"/>
        <w:rPr>
          <w:rFonts w:asciiTheme="majorBidi" w:hAnsiTheme="majorBidi" w:cstheme="majorBidi"/>
          <w:sz w:val="28"/>
          <w:szCs w:val="28"/>
          <w:lang w:val="ru-RU"/>
        </w:rPr>
      </w:pPr>
      <w:r w:rsidRPr="004B1212">
        <w:rPr>
          <w:rFonts w:asciiTheme="majorBidi" w:hAnsiTheme="majorBidi" w:cstheme="majorBidi"/>
          <w:sz w:val="28"/>
          <w:szCs w:val="28"/>
        </w:rPr>
        <w:t xml:space="preserve">У Латинській Америці або Італії популярні телеведучі та актори також неодноразово брали участь у виборах </w:t>
      </w:r>
      <w:r w:rsidR="00860790">
        <w:rPr>
          <w:rFonts w:asciiTheme="majorBidi" w:hAnsiTheme="majorBidi" w:cstheme="majorBidi"/>
          <w:sz w:val="28"/>
          <w:szCs w:val="28"/>
          <w:lang w:val="ru-RU"/>
        </w:rPr>
        <w:t xml:space="preserve">– </w:t>
      </w:r>
      <w:r w:rsidRPr="004B1212">
        <w:rPr>
          <w:rFonts w:asciiTheme="majorBidi" w:hAnsiTheme="majorBidi" w:cstheme="majorBidi"/>
          <w:sz w:val="28"/>
          <w:szCs w:val="28"/>
        </w:rPr>
        <w:t>або як підтримка, або як самі кандидати. Це свідчить про те, що популярна культура стала платформою, через яку формуються не лише естетичні чи стилістичні вподобання, а й політична свідомість.</w:t>
      </w:r>
    </w:p>
    <w:p w14:paraId="150437B9" w14:textId="77777777" w:rsidR="004B1212" w:rsidRPr="007211D6" w:rsidRDefault="004B1212" w:rsidP="007211D6">
      <w:pPr>
        <w:tabs>
          <w:tab w:val="left" w:pos="6292"/>
        </w:tabs>
        <w:spacing w:after="0" w:line="360" w:lineRule="auto"/>
        <w:ind w:firstLine="709"/>
        <w:jc w:val="both"/>
        <w:rPr>
          <w:rFonts w:asciiTheme="majorBidi" w:hAnsiTheme="majorBidi" w:cstheme="majorBidi"/>
          <w:sz w:val="28"/>
          <w:szCs w:val="28"/>
          <w:lang w:val="ru-RU"/>
        </w:rPr>
      </w:pPr>
      <w:r w:rsidRPr="004B1212">
        <w:rPr>
          <w:rFonts w:asciiTheme="majorBidi" w:hAnsiTheme="majorBidi" w:cstheme="majorBidi"/>
          <w:sz w:val="28"/>
          <w:szCs w:val="28"/>
        </w:rPr>
        <w:t>В українському контексті прикладом такого симбіозу політики й поп-культури став Володимир Зеленський. Його перехід від</w:t>
      </w:r>
      <w:r w:rsidR="00860790">
        <w:rPr>
          <w:rFonts w:asciiTheme="majorBidi" w:hAnsiTheme="majorBidi" w:cstheme="majorBidi"/>
          <w:sz w:val="28"/>
          <w:szCs w:val="28"/>
        </w:rPr>
        <w:t xml:space="preserve"> артиста й коміка до президента</w:t>
      </w:r>
      <w:r w:rsidRPr="004B1212">
        <w:rPr>
          <w:rFonts w:asciiTheme="majorBidi" w:hAnsiTheme="majorBidi" w:cstheme="majorBidi"/>
          <w:sz w:val="28"/>
          <w:szCs w:val="28"/>
        </w:rPr>
        <w:t xml:space="preserve"> </w:t>
      </w:r>
      <w:r w:rsidR="00860790">
        <w:rPr>
          <w:rFonts w:asciiTheme="majorBidi" w:hAnsiTheme="majorBidi" w:cstheme="majorBidi"/>
          <w:sz w:val="28"/>
          <w:szCs w:val="28"/>
          <w:lang w:val="ru-RU"/>
        </w:rPr>
        <w:t xml:space="preserve">– </w:t>
      </w:r>
      <w:r w:rsidRPr="004B1212">
        <w:rPr>
          <w:rFonts w:asciiTheme="majorBidi" w:hAnsiTheme="majorBidi" w:cstheme="majorBidi"/>
          <w:sz w:val="28"/>
          <w:szCs w:val="28"/>
        </w:rPr>
        <w:t xml:space="preserve">це не просто індивідуальна історія, а показник глибших процесів. Образ </w:t>
      </w:r>
      <w:r w:rsidR="00860790">
        <w:rPr>
          <w:rFonts w:asciiTheme="majorBidi" w:hAnsiTheme="majorBidi" w:cstheme="majorBidi"/>
          <w:sz w:val="28"/>
          <w:szCs w:val="28"/>
          <w:lang w:val="ru-RU"/>
        </w:rPr>
        <w:t xml:space="preserve">В. </w:t>
      </w:r>
      <w:r w:rsidR="00860790">
        <w:rPr>
          <w:rFonts w:asciiTheme="majorBidi" w:hAnsiTheme="majorBidi" w:cstheme="majorBidi"/>
          <w:sz w:val="28"/>
          <w:szCs w:val="28"/>
        </w:rPr>
        <w:t xml:space="preserve">Голобородька з серіалу </w:t>
      </w:r>
      <w:r w:rsidR="00860790">
        <w:rPr>
          <w:rFonts w:asciiTheme="majorBidi" w:hAnsiTheme="majorBidi" w:cstheme="majorBidi"/>
          <w:sz w:val="28"/>
          <w:szCs w:val="28"/>
          <w:lang w:val="ru-RU"/>
        </w:rPr>
        <w:t>«</w:t>
      </w:r>
      <w:r w:rsidR="00860790">
        <w:rPr>
          <w:rFonts w:asciiTheme="majorBidi" w:hAnsiTheme="majorBidi" w:cstheme="majorBidi"/>
          <w:sz w:val="28"/>
          <w:szCs w:val="28"/>
        </w:rPr>
        <w:t>Слуга народу</w:t>
      </w:r>
      <w:r w:rsidR="00860790">
        <w:rPr>
          <w:rFonts w:asciiTheme="majorBidi" w:hAnsiTheme="majorBidi" w:cstheme="majorBidi"/>
          <w:sz w:val="28"/>
          <w:szCs w:val="28"/>
          <w:lang w:val="ru-RU"/>
        </w:rPr>
        <w:t xml:space="preserve">» </w:t>
      </w:r>
      <w:r w:rsidRPr="004B1212">
        <w:rPr>
          <w:rFonts w:asciiTheme="majorBidi" w:hAnsiTheme="majorBidi" w:cstheme="majorBidi"/>
          <w:sz w:val="28"/>
          <w:szCs w:val="28"/>
        </w:rPr>
        <w:t xml:space="preserve">спрацював як культурний код: люди побачили в ньому не лише вигаданий персонаж, а реальну альтернативу політичному істеблішменту. Телевізійна популярність і вже сформований </w:t>
      </w:r>
      <w:r w:rsidRPr="004B1212">
        <w:rPr>
          <w:rFonts w:asciiTheme="majorBidi" w:hAnsiTheme="majorBidi" w:cstheme="majorBidi"/>
          <w:sz w:val="28"/>
          <w:szCs w:val="28"/>
        </w:rPr>
        <w:lastRenderedPageBreak/>
        <w:t>позитивний імідж допомогли Зеленському пройти шлях до презид</w:t>
      </w:r>
      <w:r w:rsidR="007211D6">
        <w:rPr>
          <w:rFonts w:asciiTheme="majorBidi" w:hAnsiTheme="majorBidi" w:cstheme="majorBidi"/>
          <w:sz w:val="28"/>
          <w:szCs w:val="28"/>
        </w:rPr>
        <w:t>ентства з унікальною підтримкою</w:t>
      </w:r>
      <w:r w:rsidR="007211D6">
        <w:rPr>
          <w:rFonts w:asciiTheme="majorBidi" w:hAnsiTheme="majorBidi" w:cstheme="majorBidi"/>
          <w:sz w:val="28"/>
          <w:szCs w:val="28"/>
          <w:lang w:val="ru-RU"/>
        </w:rPr>
        <w:t xml:space="preserve"> </w:t>
      </w:r>
      <w:r w:rsidR="007211D6">
        <w:rPr>
          <w:rFonts w:asciiTheme="majorBidi" w:hAnsiTheme="majorBidi" w:cstheme="majorBidi"/>
          <w:sz w:val="28"/>
          <w:szCs w:val="28"/>
        </w:rPr>
        <w:t>[</w:t>
      </w:r>
      <w:r w:rsidR="007211D6">
        <w:rPr>
          <w:rFonts w:asciiTheme="majorBidi" w:hAnsiTheme="majorBidi" w:cstheme="majorBidi"/>
          <w:sz w:val="28"/>
          <w:szCs w:val="28"/>
          <w:lang w:val="ru-RU"/>
        </w:rPr>
        <w:t>38</w:t>
      </w:r>
      <w:r w:rsidR="007211D6">
        <w:rPr>
          <w:rFonts w:asciiTheme="majorBidi" w:hAnsiTheme="majorBidi" w:cstheme="majorBidi"/>
          <w:sz w:val="28"/>
          <w:szCs w:val="28"/>
        </w:rPr>
        <w:t>, с. 1</w:t>
      </w:r>
      <w:r w:rsidR="007211D6">
        <w:rPr>
          <w:rFonts w:asciiTheme="majorBidi" w:hAnsiTheme="majorBidi" w:cstheme="majorBidi"/>
          <w:sz w:val="28"/>
          <w:szCs w:val="28"/>
          <w:lang w:val="ru-RU"/>
        </w:rPr>
        <w:t>81</w:t>
      </w:r>
      <w:r w:rsidR="007211D6" w:rsidRPr="007211D6">
        <w:rPr>
          <w:rFonts w:asciiTheme="majorBidi" w:hAnsiTheme="majorBidi" w:cstheme="majorBidi"/>
          <w:sz w:val="28"/>
          <w:szCs w:val="28"/>
        </w:rPr>
        <w:t>].</w:t>
      </w:r>
    </w:p>
    <w:p w14:paraId="5DDA691B" w14:textId="77777777" w:rsidR="004B1212" w:rsidRPr="00860790" w:rsidRDefault="004B1212" w:rsidP="00860790">
      <w:pPr>
        <w:tabs>
          <w:tab w:val="left" w:pos="6292"/>
        </w:tabs>
        <w:spacing w:after="0" w:line="360" w:lineRule="auto"/>
        <w:ind w:firstLine="709"/>
        <w:jc w:val="both"/>
        <w:rPr>
          <w:rFonts w:asciiTheme="majorBidi" w:hAnsiTheme="majorBidi" w:cstheme="majorBidi"/>
          <w:sz w:val="28"/>
          <w:szCs w:val="28"/>
          <w:lang w:val="ru-RU"/>
        </w:rPr>
      </w:pPr>
      <w:r w:rsidRPr="004B1212">
        <w:rPr>
          <w:rFonts w:asciiTheme="majorBidi" w:hAnsiTheme="majorBidi" w:cstheme="majorBidi"/>
          <w:sz w:val="28"/>
          <w:szCs w:val="28"/>
        </w:rPr>
        <w:t>Важливо розуміти, що тут вирішальну роль відіграв не тільки сам серіал, а й спосіб комунікації: активність у соцмережах, короткі відео, жартівлива риторика, простота у подачі. Його кампанія яскравий приклад того, як використання поп-культурних елементів може змінити традиційні уявлення про політику.</w:t>
      </w:r>
    </w:p>
    <w:p w14:paraId="1EFF13CB" w14:textId="77777777" w:rsidR="004B1212" w:rsidRPr="00751E18" w:rsidRDefault="004B1212" w:rsidP="00860790">
      <w:pPr>
        <w:tabs>
          <w:tab w:val="left" w:pos="6292"/>
        </w:tabs>
        <w:spacing w:after="0" w:line="360" w:lineRule="auto"/>
        <w:ind w:firstLine="709"/>
        <w:jc w:val="both"/>
        <w:rPr>
          <w:rFonts w:asciiTheme="majorBidi" w:hAnsiTheme="majorBidi" w:cstheme="majorBidi"/>
          <w:sz w:val="28"/>
          <w:szCs w:val="28"/>
        </w:rPr>
      </w:pPr>
      <w:r w:rsidRPr="004B1212">
        <w:rPr>
          <w:rFonts w:asciiTheme="majorBidi" w:hAnsiTheme="majorBidi" w:cstheme="majorBidi"/>
          <w:sz w:val="28"/>
          <w:szCs w:val="28"/>
        </w:rPr>
        <w:t xml:space="preserve">Особливо сильний вплив поп-культури спостерігається на молодь. Ця категорія виборців не завжди має чіткі політичні переконання, але активно орієнтується в культурному просторі. Якщо політик чи партія можуть вписатися у формат </w:t>
      </w:r>
      <w:proofErr w:type="spellStart"/>
      <w:r w:rsidRPr="004B1212">
        <w:rPr>
          <w:rFonts w:asciiTheme="majorBidi" w:hAnsiTheme="majorBidi" w:cstheme="majorBidi"/>
          <w:sz w:val="28"/>
          <w:szCs w:val="28"/>
        </w:rPr>
        <w:t>TikTok</w:t>
      </w:r>
      <w:proofErr w:type="spellEnd"/>
      <w:r w:rsidRPr="004B1212">
        <w:rPr>
          <w:rFonts w:asciiTheme="majorBidi" w:hAnsiTheme="majorBidi" w:cstheme="majorBidi"/>
          <w:sz w:val="28"/>
          <w:szCs w:val="28"/>
        </w:rPr>
        <w:t>, провести прямий ефір з блогером</w:t>
      </w:r>
      <w:r w:rsidR="00860790">
        <w:rPr>
          <w:rFonts w:asciiTheme="majorBidi" w:hAnsiTheme="majorBidi" w:cstheme="majorBidi"/>
          <w:sz w:val="28"/>
          <w:szCs w:val="28"/>
        </w:rPr>
        <w:t xml:space="preserve">, з’явитись у кліпі чи серіалі </w:t>
      </w:r>
      <w:r w:rsidR="00860790" w:rsidRPr="00860790">
        <w:rPr>
          <w:rFonts w:asciiTheme="majorBidi" w:hAnsiTheme="majorBidi" w:cstheme="majorBidi"/>
          <w:sz w:val="28"/>
          <w:szCs w:val="28"/>
        </w:rPr>
        <w:t>–</w:t>
      </w:r>
      <w:r w:rsidR="00860790">
        <w:rPr>
          <w:rFonts w:asciiTheme="majorBidi" w:hAnsiTheme="majorBidi" w:cstheme="majorBidi"/>
          <w:sz w:val="28"/>
          <w:szCs w:val="28"/>
        </w:rPr>
        <w:t xml:space="preserve"> </w:t>
      </w:r>
      <w:r w:rsidRPr="004B1212">
        <w:rPr>
          <w:rFonts w:asciiTheme="majorBidi" w:hAnsiTheme="majorBidi" w:cstheme="majorBidi"/>
          <w:sz w:val="28"/>
          <w:szCs w:val="28"/>
        </w:rPr>
        <w:t xml:space="preserve">це значно підвищує їхню </w:t>
      </w:r>
      <w:proofErr w:type="spellStart"/>
      <w:r w:rsidRPr="004B1212">
        <w:rPr>
          <w:rFonts w:asciiTheme="majorBidi" w:hAnsiTheme="majorBidi" w:cstheme="majorBidi"/>
          <w:sz w:val="28"/>
          <w:szCs w:val="28"/>
        </w:rPr>
        <w:t>впізнаваність</w:t>
      </w:r>
      <w:proofErr w:type="spellEnd"/>
      <w:r w:rsidRPr="004B1212">
        <w:rPr>
          <w:rFonts w:asciiTheme="majorBidi" w:hAnsiTheme="majorBidi" w:cstheme="majorBidi"/>
          <w:sz w:val="28"/>
          <w:szCs w:val="28"/>
        </w:rPr>
        <w:t xml:space="preserve"> серед молоді.</w:t>
      </w:r>
    </w:p>
    <w:p w14:paraId="3AA70433" w14:textId="77777777" w:rsidR="004B1212" w:rsidRPr="007211D6" w:rsidRDefault="00860790" w:rsidP="007211D6">
      <w:pPr>
        <w:tabs>
          <w:tab w:val="left" w:pos="6292"/>
        </w:tabs>
        <w:spacing w:after="0" w:line="360" w:lineRule="auto"/>
        <w:ind w:firstLine="709"/>
        <w:jc w:val="both"/>
        <w:rPr>
          <w:rFonts w:asciiTheme="majorBidi" w:hAnsiTheme="majorBidi" w:cstheme="majorBidi"/>
          <w:sz w:val="28"/>
          <w:szCs w:val="28"/>
          <w:lang w:val="ru-RU"/>
        </w:rPr>
      </w:pPr>
      <w:r>
        <w:rPr>
          <w:rFonts w:asciiTheme="majorBidi" w:hAnsiTheme="majorBidi" w:cstheme="majorBidi"/>
          <w:sz w:val="28"/>
          <w:szCs w:val="28"/>
        </w:rPr>
        <w:t>У 2020</w:t>
      </w:r>
      <w:r>
        <w:rPr>
          <w:rFonts w:asciiTheme="majorBidi" w:hAnsiTheme="majorBidi" w:cstheme="majorBidi"/>
          <w:sz w:val="28"/>
          <w:szCs w:val="28"/>
          <w:lang w:val="ru-RU"/>
        </w:rPr>
        <w:t>-</w:t>
      </w:r>
      <w:r w:rsidR="004B1212" w:rsidRPr="004B1212">
        <w:rPr>
          <w:rFonts w:asciiTheme="majorBidi" w:hAnsiTheme="majorBidi" w:cstheme="majorBidi"/>
          <w:sz w:val="28"/>
          <w:szCs w:val="28"/>
        </w:rPr>
        <w:t xml:space="preserve">2024 роках в Україні спостерігався сплеск політичного контенту серед популярних </w:t>
      </w:r>
      <w:proofErr w:type="spellStart"/>
      <w:r w:rsidR="004B1212" w:rsidRPr="004B1212">
        <w:rPr>
          <w:rFonts w:asciiTheme="majorBidi" w:hAnsiTheme="majorBidi" w:cstheme="majorBidi"/>
          <w:sz w:val="28"/>
          <w:szCs w:val="28"/>
        </w:rPr>
        <w:t>TikTok</w:t>
      </w:r>
      <w:proofErr w:type="spellEnd"/>
      <w:r w:rsidR="004B1212" w:rsidRPr="004B1212">
        <w:rPr>
          <w:rFonts w:asciiTheme="majorBidi" w:hAnsiTheme="majorBidi" w:cstheme="majorBidi"/>
          <w:sz w:val="28"/>
          <w:szCs w:val="28"/>
        </w:rPr>
        <w:t>-акаунтів. Молоді лідери думок робили політичні огляди, аналізували програми</w:t>
      </w:r>
      <w:r>
        <w:rPr>
          <w:rFonts w:asciiTheme="majorBidi" w:hAnsiTheme="majorBidi" w:cstheme="majorBidi"/>
          <w:sz w:val="28"/>
          <w:szCs w:val="28"/>
        </w:rPr>
        <w:t>, висміювали політичні скандали</w:t>
      </w:r>
      <w:r>
        <w:rPr>
          <w:rFonts w:asciiTheme="majorBidi" w:hAnsiTheme="majorBidi" w:cstheme="majorBidi"/>
          <w:sz w:val="28"/>
          <w:szCs w:val="28"/>
          <w:lang w:val="ru-RU"/>
        </w:rPr>
        <w:t>,</w:t>
      </w:r>
      <w:r w:rsidR="004B1212" w:rsidRPr="004B1212">
        <w:rPr>
          <w:rFonts w:asciiTheme="majorBidi" w:hAnsiTheme="majorBidi" w:cstheme="majorBidi"/>
          <w:sz w:val="28"/>
          <w:szCs w:val="28"/>
        </w:rPr>
        <w:t xml:space="preserve"> і таким чином залучали аудиторію до дискусії. Навіть якщо цей контент був сатиричним чи пародійним</w:t>
      </w:r>
      <w:r>
        <w:rPr>
          <w:rFonts w:asciiTheme="majorBidi" w:hAnsiTheme="majorBidi" w:cstheme="majorBidi"/>
          <w:sz w:val="28"/>
          <w:szCs w:val="28"/>
        </w:rPr>
        <w:t>, він виконував важливу функцію</w:t>
      </w:r>
      <w:r w:rsidRPr="00860790">
        <w:rPr>
          <w:rFonts w:asciiTheme="majorBidi" w:hAnsiTheme="majorBidi" w:cstheme="majorBidi"/>
          <w:sz w:val="28"/>
          <w:szCs w:val="28"/>
        </w:rPr>
        <w:t>,</w:t>
      </w:r>
      <w:r>
        <w:rPr>
          <w:rFonts w:asciiTheme="majorBidi" w:hAnsiTheme="majorBidi" w:cstheme="majorBidi"/>
          <w:sz w:val="28"/>
          <w:szCs w:val="28"/>
          <w:lang w:val="ru-RU"/>
        </w:rPr>
        <w:t xml:space="preserve"> а </w:t>
      </w:r>
      <w:proofErr w:type="spellStart"/>
      <w:r>
        <w:rPr>
          <w:rFonts w:asciiTheme="majorBidi" w:hAnsiTheme="majorBidi" w:cstheme="majorBidi"/>
          <w:sz w:val="28"/>
          <w:szCs w:val="28"/>
          <w:lang w:val="ru-RU"/>
        </w:rPr>
        <w:t>саме</w:t>
      </w:r>
      <w:proofErr w:type="spellEnd"/>
      <w:r w:rsidR="004B1212" w:rsidRPr="004B1212">
        <w:rPr>
          <w:rFonts w:asciiTheme="majorBidi" w:hAnsiTheme="majorBidi" w:cstheme="majorBidi"/>
          <w:sz w:val="28"/>
          <w:szCs w:val="28"/>
        </w:rPr>
        <w:t xml:space="preserve"> стимулював інтерес до участі у виборах.</w:t>
      </w:r>
    </w:p>
    <w:p w14:paraId="3458EDDF" w14:textId="77777777" w:rsidR="004B1212" w:rsidRPr="00860790" w:rsidRDefault="00860790" w:rsidP="00860790">
      <w:pPr>
        <w:tabs>
          <w:tab w:val="left" w:pos="6292"/>
        </w:tabs>
        <w:spacing w:after="0" w:line="360" w:lineRule="auto"/>
        <w:ind w:firstLine="709"/>
        <w:jc w:val="both"/>
        <w:rPr>
          <w:rFonts w:asciiTheme="majorBidi" w:hAnsiTheme="majorBidi" w:cstheme="majorBidi"/>
          <w:sz w:val="28"/>
          <w:szCs w:val="28"/>
          <w:lang w:val="ru-RU"/>
        </w:rPr>
      </w:pPr>
      <w:r>
        <w:rPr>
          <w:rFonts w:asciiTheme="majorBidi" w:hAnsiTheme="majorBidi" w:cstheme="majorBidi"/>
          <w:sz w:val="28"/>
          <w:szCs w:val="28"/>
          <w:lang w:val="ru-RU"/>
        </w:rPr>
        <w:t xml:space="preserve">Таким </w:t>
      </w:r>
      <w:proofErr w:type="gramStart"/>
      <w:r>
        <w:rPr>
          <w:rFonts w:asciiTheme="majorBidi" w:hAnsiTheme="majorBidi" w:cstheme="majorBidi"/>
          <w:sz w:val="28"/>
          <w:szCs w:val="28"/>
          <w:lang w:val="ru-RU"/>
        </w:rPr>
        <w:t>чином,  п</w:t>
      </w:r>
      <w:proofErr w:type="spellStart"/>
      <w:r w:rsidR="004B1212" w:rsidRPr="004B1212">
        <w:rPr>
          <w:rFonts w:asciiTheme="majorBidi" w:hAnsiTheme="majorBidi" w:cstheme="majorBidi"/>
          <w:sz w:val="28"/>
          <w:szCs w:val="28"/>
        </w:rPr>
        <w:t>оп</w:t>
      </w:r>
      <w:proofErr w:type="spellEnd"/>
      <w:proofErr w:type="gramEnd"/>
      <w:r w:rsidR="004B1212" w:rsidRPr="004B1212">
        <w:rPr>
          <w:rFonts w:asciiTheme="majorBidi" w:hAnsiTheme="majorBidi" w:cstheme="majorBidi"/>
          <w:sz w:val="28"/>
          <w:szCs w:val="28"/>
        </w:rPr>
        <w:t xml:space="preserve">-культурна складова політичного процесу </w:t>
      </w:r>
      <w:r>
        <w:rPr>
          <w:rFonts w:asciiTheme="majorBidi" w:hAnsiTheme="majorBidi" w:cstheme="majorBidi"/>
          <w:sz w:val="28"/>
          <w:szCs w:val="28"/>
          <w:lang w:val="ru-RU"/>
        </w:rPr>
        <w:t xml:space="preserve">– </w:t>
      </w:r>
      <w:r w:rsidR="004B1212" w:rsidRPr="004B1212">
        <w:rPr>
          <w:rFonts w:asciiTheme="majorBidi" w:hAnsiTheme="majorBidi" w:cstheme="majorBidi"/>
          <w:sz w:val="28"/>
          <w:szCs w:val="28"/>
        </w:rPr>
        <w:t xml:space="preserve">це не лише сучасний тренд, а й виклик. З одного боку, вона відкриває нові форми комунікації, робить політику зрозумілішою, </w:t>
      </w:r>
      <w:proofErr w:type="spellStart"/>
      <w:r w:rsidR="004B1212" w:rsidRPr="004B1212">
        <w:rPr>
          <w:rFonts w:asciiTheme="majorBidi" w:hAnsiTheme="majorBidi" w:cstheme="majorBidi"/>
          <w:sz w:val="28"/>
          <w:szCs w:val="28"/>
        </w:rPr>
        <w:t>живішою</w:t>
      </w:r>
      <w:proofErr w:type="spellEnd"/>
      <w:r w:rsidR="004B1212" w:rsidRPr="004B1212">
        <w:rPr>
          <w:rFonts w:asciiTheme="majorBidi" w:hAnsiTheme="majorBidi" w:cstheme="majorBidi"/>
          <w:sz w:val="28"/>
          <w:szCs w:val="28"/>
        </w:rPr>
        <w:t>. Вона допомагає зацікавити аполітичних громадян, зокрема молодь, яка раніше просто не ходила на вибори.</w:t>
      </w:r>
      <w:r>
        <w:rPr>
          <w:rFonts w:asciiTheme="majorBidi" w:hAnsiTheme="majorBidi" w:cstheme="majorBidi"/>
          <w:sz w:val="28"/>
          <w:szCs w:val="28"/>
          <w:lang w:val="ru-RU"/>
        </w:rPr>
        <w:t xml:space="preserve"> </w:t>
      </w:r>
      <w:r w:rsidR="004B1212" w:rsidRPr="004B1212">
        <w:rPr>
          <w:rFonts w:asciiTheme="majorBidi" w:hAnsiTheme="majorBidi" w:cstheme="majorBidi"/>
          <w:sz w:val="28"/>
          <w:szCs w:val="28"/>
        </w:rPr>
        <w:t>З іншого боку, зростає ризик емоційної маніпуляції. Коли виборець обирає не тому, що підтримує програму кандидата,</w:t>
      </w:r>
      <w:r>
        <w:rPr>
          <w:rFonts w:asciiTheme="majorBidi" w:hAnsiTheme="majorBidi" w:cstheme="majorBidi"/>
          <w:sz w:val="28"/>
          <w:szCs w:val="28"/>
        </w:rPr>
        <w:t xml:space="preserve"> а тому, що «він смішно жартує»</w:t>
      </w:r>
      <w:r>
        <w:rPr>
          <w:rFonts w:asciiTheme="majorBidi" w:hAnsiTheme="majorBidi" w:cstheme="majorBidi"/>
          <w:sz w:val="28"/>
          <w:szCs w:val="28"/>
          <w:lang w:val="ru-RU"/>
        </w:rPr>
        <w:t>. Ц</w:t>
      </w:r>
      <w:r w:rsidR="004B1212" w:rsidRPr="004B1212">
        <w:rPr>
          <w:rFonts w:asciiTheme="majorBidi" w:hAnsiTheme="majorBidi" w:cstheme="majorBidi"/>
          <w:sz w:val="28"/>
          <w:szCs w:val="28"/>
        </w:rPr>
        <w:t>е викликає питання щодо якості демократичного вибору. У політичному сенсі важливо не лише хто перемаг</w:t>
      </w:r>
      <w:r>
        <w:rPr>
          <w:rFonts w:asciiTheme="majorBidi" w:hAnsiTheme="majorBidi" w:cstheme="majorBidi"/>
          <w:sz w:val="28"/>
          <w:szCs w:val="28"/>
        </w:rPr>
        <w:t>ає, а й чому саме його обирають</w:t>
      </w:r>
      <w:r>
        <w:rPr>
          <w:rFonts w:asciiTheme="majorBidi" w:hAnsiTheme="majorBidi" w:cstheme="majorBidi"/>
          <w:sz w:val="28"/>
          <w:szCs w:val="28"/>
          <w:lang w:val="ru-RU"/>
        </w:rPr>
        <w:t>.</w:t>
      </w:r>
    </w:p>
    <w:p w14:paraId="52AA5994" w14:textId="77777777" w:rsidR="004B1212" w:rsidRDefault="00860790" w:rsidP="00860790">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lang w:val="ru-RU"/>
        </w:rPr>
        <w:t>П</w:t>
      </w:r>
      <w:proofErr w:type="spellStart"/>
      <w:r w:rsidR="004B1212" w:rsidRPr="004B1212">
        <w:rPr>
          <w:rFonts w:asciiTheme="majorBidi" w:hAnsiTheme="majorBidi" w:cstheme="majorBidi"/>
          <w:sz w:val="28"/>
          <w:szCs w:val="28"/>
        </w:rPr>
        <w:t>оп</w:t>
      </w:r>
      <w:proofErr w:type="spellEnd"/>
      <w:r w:rsidR="004B1212" w:rsidRPr="004B1212">
        <w:rPr>
          <w:rFonts w:asciiTheme="majorBidi" w:hAnsiTheme="majorBidi" w:cstheme="majorBidi"/>
          <w:sz w:val="28"/>
          <w:szCs w:val="28"/>
        </w:rPr>
        <w:t xml:space="preserve">-культура часто працює у форматі кліше, гіпербол та простих рішень. Це добре для розваги, але не завжди ефективно у сфері політичного управління. Якщо політика повністю перетворюється на шоу, </w:t>
      </w:r>
      <w:r>
        <w:rPr>
          <w:rFonts w:asciiTheme="majorBidi" w:hAnsiTheme="majorBidi" w:cstheme="majorBidi"/>
          <w:sz w:val="28"/>
          <w:szCs w:val="28"/>
          <w:lang w:val="ru-RU"/>
        </w:rPr>
        <w:t xml:space="preserve">то </w:t>
      </w:r>
      <w:proofErr w:type="spellStart"/>
      <w:r>
        <w:rPr>
          <w:rFonts w:asciiTheme="majorBidi" w:hAnsiTheme="majorBidi" w:cstheme="majorBidi"/>
          <w:sz w:val="28"/>
          <w:szCs w:val="28"/>
          <w:lang w:val="ru-RU"/>
        </w:rPr>
        <w:t>виника</w:t>
      </w:r>
      <w:proofErr w:type="spellEnd"/>
      <w:r>
        <w:rPr>
          <w:rFonts w:asciiTheme="majorBidi" w:hAnsiTheme="majorBidi" w:cstheme="majorBidi"/>
          <w:sz w:val="28"/>
          <w:szCs w:val="28"/>
        </w:rPr>
        <w:t xml:space="preserve">є безліч суттєвих </w:t>
      </w:r>
      <w:r>
        <w:rPr>
          <w:rFonts w:asciiTheme="majorBidi" w:hAnsiTheme="majorBidi" w:cstheme="majorBidi"/>
          <w:sz w:val="28"/>
          <w:szCs w:val="28"/>
        </w:rPr>
        <w:lastRenderedPageBreak/>
        <w:t>недоліків, які можуть негативно впливати на якість політичного вибору та функціонування демократії:</w:t>
      </w:r>
    </w:p>
    <w:p w14:paraId="6C3B6D3D" w14:textId="77777777" w:rsidR="00860790" w:rsidRPr="00860790" w:rsidRDefault="00860790" w:rsidP="00860790">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1. </w:t>
      </w:r>
      <w:r w:rsidRPr="00860790">
        <w:rPr>
          <w:rFonts w:asciiTheme="majorBidi" w:hAnsiTheme="majorBidi" w:cstheme="majorBidi"/>
          <w:sz w:val="28"/>
          <w:szCs w:val="28"/>
        </w:rPr>
        <w:t>Спрощення політичного дискурсу</w:t>
      </w:r>
      <w:r>
        <w:rPr>
          <w:rFonts w:asciiTheme="majorBidi" w:hAnsiTheme="majorBidi" w:cstheme="majorBidi"/>
          <w:sz w:val="28"/>
          <w:szCs w:val="28"/>
        </w:rPr>
        <w:t xml:space="preserve">. </w:t>
      </w:r>
      <w:proofErr w:type="spellStart"/>
      <w:r w:rsidRPr="00860790">
        <w:rPr>
          <w:rFonts w:asciiTheme="majorBidi" w:hAnsiTheme="majorBidi" w:cstheme="majorBidi"/>
          <w:sz w:val="28"/>
          <w:szCs w:val="28"/>
        </w:rPr>
        <w:t>Попкультура</w:t>
      </w:r>
      <w:proofErr w:type="spellEnd"/>
      <w:r w:rsidRPr="00860790">
        <w:rPr>
          <w:rFonts w:asciiTheme="majorBidi" w:hAnsiTheme="majorBidi" w:cstheme="majorBidi"/>
          <w:sz w:val="28"/>
          <w:szCs w:val="28"/>
        </w:rPr>
        <w:t xml:space="preserve"> часто зводить складні політичні проблеми до простих меседжів і кліше, які легко сприймаються широкою аудиторією. Через це зникає </w:t>
      </w:r>
      <w:proofErr w:type="spellStart"/>
      <w:r w:rsidRPr="00860790">
        <w:rPr>
          <w:rFonts w:asciiTheme="majorBidi" w:hAnsiTheme="majorBidi" w:cstheme="majorBidi"/>
          <w:sz w:val="28"/>
          <w:szCs w:val="28"/>
        </w:rPr>
        <w:t>багатовимірність</w:t>
      </w:r>
      <w:proofErr w:type="spellEnd"/>
      <w:r w:rsidRPr="00860790">
        <w:rPr>
          <w:rFonts w:asciiTheme="majorBidi" w:hAnsiTheme="majorBidi" w:cstheme="majorBidi"/>
          <w:sz w:val="28"/>
          <w:szCs w:val="28"/>
        </w:rPr>
        <w:t xml:space="preserve"> політичного процесу, відбувається редукція складних ідей до «добро проти зла», «свій проти чужого» тощо. Це формує поверхове розуміння політики серед громадян.</w:t>
      </w:r>
    </w:p>
    <w:p w14:paraId="3EDA9B45" w14:textId="77777777" w:rsidR="00860790" w:rsidRPr="00860790" w:rsidRDefault="00860790" w:rsidP="00860790">
      <w:pPr>
        <w:tabs>
          <w:tab w:val="left" w:pos="6292"/>
        </w:tabs>
        <w:spacing w:after="0" w:line="360" w:lineRule="auto"/>
        <w:ind w:firstLine="709"/>
        <w:jc w:val="both"/>
        <w:rPr>
          <w:rFonts w:asciiTheme="majorBidi" w:hAnsiTheme="majorBidi" w:cstheme="majorBidi"/>
          <w:sz w:val="28"/>
          <w:szCs w:val="28"/>
        </w:rPr>
      </w:pPr>
      <w:r w:rsidRPr="00860790">
        <w:rPr>
          <w:rFonts w:asciiTheme="majorBidi" w:hAnsiTheme="majorBidi" w:cstheme="majorBidi"/>
          <w:sz w:val="28"/>
          <w:szCs w:val="28"/>
        </w:rPr>
        <w:t xml:space="preserve">2. </w:t>
      </w:r>
      <w:r>
        <w:rPr>
          <w:rFonts w:asciiTheme="majorBidi" w:hAnsiTheme="majorBidi" w:cstheme="majorBidi"/>
          <w:sz w:val="28"/>
          <w:szCs w:val="28"/>
        </w:rPr>
        <w:t xml:space="preserve"> </w:t>
      </w:r>
      <w:r w:rsidRPr="00860790">
        <w:rPr>
          <w:rFonts w:asciiTheme="majorBidi" w:hAnsiTheme="majorBidi" w:cstheme="majorBidi"/>
          <w:sz w:val="28"/>
          <w:szCs w:val="28"/>
        </w:rPr>
        <w:t>Емоційне, а не раціональне голосування</w:t>
      </w:r>
      <w:r>
        <w:rPr>
          <w:rFonts w:asciiTheme="majorBidi" w:hAnsiTheme="majorBidi" w:cstheme="majorBidi"/>
          <w:sz w:val="28"/>
          <w:szCs w:val="28"/>
        </w:rPr>
        <w:t xml:space="preserve">. </w:t>
      </w:r>
      <w:r w:rsidRPr="00860790">
        <w:rPr>
          <w:rFonts w:asciiTheme="majorBidi" w:hAnsiTheme="majorBidi" w:cstheme="majorBidi"/>
          <w:sz w:val="28"/>
          <w:szCs w:val="28"/>
        </w:rPr>
        <w:t xml:space="preserve">Коли політики використовують </w:t>
      </w:r>
      <w:proofErr w:type="spellStart"/>
      <w:r w:rsidRPr="00860790">
        <w:rPr>
          <w:rFonts w:asciiTheme="majorBidi" w:hAnsiTheme="majorBidi" w:cstheme="majorBidi"/>
          <w:sz w:val="28"/>
          <w:szCs w:val="28"/>
        </w:rPr>
        <w:t>попкультурні</w:t>
      </w:r>
      <w:proofErr w:type="spellEnd"/>
      <w:r w:rsidRPr="00860790">
        <w:rPr>
          <w:rFonts w:asciiTheme="majorBidi" w:hAnsiTheme="majorBidi" w:cstheme="majorBidi"/>
          <w:sz w:val="28"/>
          <w:szCs w:val="28"/>
        </w:rPr>
        <w:t xml:space="preserve"> формати (серіали, шоу, меми), виборці часто ухвалюють рішення, керуючись емоціями, симпатіями до образу чи харизми, а не аналізом програм, досвіду чи ідей. Це підвищує ризик популізму, коли кандидат обіцяє бажане, але не має механізмів реалізації.</w:t>
      </w:r>
    </w:p>
    <w:p w14:paraId="6383854C" w14:textId="77777777" w:rsidR="00860790" w:rsidRPr="007211D6" w:rsidRDefault="00860790" w:rsidP="007211D6">
      <w:pPr>
        <w:tabs>
          <w:tab w:val="left" w:pos="6292"/>
        </w:tabs>
        <w:spacing w:after="0" w:line="360" w:lineRule="auto"/>
        <w:ind w:firstLine="709"/>
        <w:jc w:val="both"/>
        <w:rPr>
          <w:rFonts w:asciiTheme="majorBidi" w:hAnsiTheme="majorBidi" w:cstheme="majorBidi"/>
          <w:sz w:val="28"/>
          <w:szCs w:val="28"/>
          <w:lang w:val="ru-RU"/>
        </w:rPr>
      </w:pPr>
      <w:r w:rsidRPr="00860790">
        <w:rPr>
          <w:rFonts w:asciiTheme="majorBidi" w:hAnsiTheme="majorBidi" w:cstheme="majorBidi"/>
          <w:sz w:val="28"/>
          <w:szCs w:val="28"/>
        </w:rPr>
        <w:t>3. Змішування вигаданого і реального</w:t>
      </w:r>
      <w:r>
        <w:rPr>
          <w:rFonts w:asciiTheme="majorBidi" w:hAnsiTheme="majorBidi" w:cstheme="majorBidi"/>
          <w:sz w:val="28"/>
          <w:szCs w:val="28"/>
        </w:rPr>
        <w:t xml:space="preserve">. </w:t>
      </w:r>
      <w:r w:rsidRPr="00860790">
        <w:rPr>
          <w:rFonts w:asciiTheme="majorBidi" w:hAnsiTheme="majorBidi" w:cstheme="majorBidi"/>
          <w:sz w:val="28"/>
          <w:szCs w:val="28"/>
        </w:rPr>
        <w:t>Коли політики «</w:t>
      </w:r>
      <w:proofErr w:type="spellStart"/>
      <w:r w:rsidRPr="00860790">
        <w:rPr>
          <w:rFonts w:asciiTheme="majorBidi" w:hAnsiTheme="majorBidi" w:cstheme="majorBidi"/>
          <w:sz w:val="28"/>
          <w:szCs w:val="28"/>
        </w:rPr>
        <w:t>переносять</w:t>
      </w:r>
      <w:proofErr w:type="spellEnd"/>
      <w:r w:rsidRPr="00860790">
        <w:rPr>
          <w:rFonts w:asciiTheme="majorBidi" w:hAnsiTheme="majorBidi" w:cstheme="majorBidi"/>
          <w:sz w:val="28"/>
          <w:szCs w:val="28"/>
        </w:rPr>
        <w:t>» себе в масову культуру (наприклад, грають головну роль у серіалі, як це зробив Зеленський), у свідомості виборців стирається межа між медійним образом і реальною особою. Люди голосують за персонажа, а не за політика з конкретними компетенціями, що призводить до розрив</w:t>
      </w:r>
      <w:r w:rsidR="007211D6">
        <w:rPr>
          <w:rFonts w:asciiTheme="majorBidi" w:hAnsiTheme="majorBidi" w:cstheme="majorBidi"/>
          <w:sz w:val="28"/>
          <w:szCs w:val="28"/>
        </w:rPr>
        <w:t>у між очікуваннями і реальністю</w:t>
      </w:r>
      <w:r w:rsidR="007211D6">
        <w:rPr>
          <w:rFonts w:asciiTheme="majorBidi" w:hAnsiTheme="majorBidi" w:cstheme="majorBidi"/>
          <w:sz w:val="28"/>
          <w:szCs w:val="28"/>
          <w:lang w:val="ru-RU"/>
        </w:rPr>
        <w:t xml:space="preserve"> </w:t>
      </w:r>
      <w:r w:rsidR="007211D6" w:rsidRPr="007211D6">
        <w:rPr>
          <w:rFonts w:asciiTheme="majorBidi" w:hAnsiTheme="majorBidi" w:cstheme="majorBidi"/>
          <w:sz w:val="28"/>
          <w:szCs w:val="28"/>
        </w:rPr>
        <w:t>[</w:t>
      </w:r>
      <w:r w:rsidR="007211D6">
        <w:rPr>
          <w:rFonts w:asciiTheme="majorBidi" w:hAnsiTheme="majorBidi" w:cstheme="majorBidi"/>
          <w:sz w:val="28"/>
          <w:szCs w:val="28"/>
          <w:lang w:val="ru-RU"/>
        </w:rPr>
        <w:t>8</w:t>
      </w:r>
      <w:r w:rsidR="007211D6" w:rsidRPr="007211D6">
        <w:rPr>
          <w:rFonts w:asciiTheme="majorBidi" w:hAnsiTheme="majorBidi" w:cstheme="majorBidi"/>
          <w:sz w:val="28"/>
          <w:szCs w:val="28"/>
        </w:rPr>
        <w:t>].</w:t>
      </w:r>
    </w:p>
    <w:p w14:paraId="479DAFA4" w14:textId="77777777" w:rsidR="00860790" w:rsidRPr="00860790" w:rsidRDefault="00860790" w:rsidP="00860790">
      <w:pPr>
        <w:tabs>
          <w:tab w:val="left" w:pos="6292"/>
        </w:tabs>
        <w:spacing w:after="0" w:line="360" w:lineRule="auto"/>
        <w:ind w:firstLine="709"/>
        <w:jc w:val="both"/>
        <w:rPr>
          <w:rFonts w:asciiTheme="majorBidi" w:hAnsiTheme="majorBidi" w:cstheme="majorBidi"/>
          <w:sz w:val="28"/>
          <w:szCs w:val="28"/>
        </w:rPr>
      </w:pPr>
      <w:r w:rsidRPr="00860790">
        <w:rPr>
          <w:rFonts w:asciiTheme="majorBidi" w:hAnsiTheme="majorBidi" w:cstheme="majorBidi"/>
          <w:sz w:val="28"/>
          <w:szCs w:val="28"/>
        </w:rPr>
        <w:t>4. Зниження рівня політичної освіти</w:t>
      </w:r>
      <w:r>
        <w:rPr>
          <w:rFonts w:asciiTheme="majorBidi" w:hAnsiTheme="majorBidi" w:cstheme="majorBidi"/>
          <w:sz w:val="28"/>
          <w:szCs w:val="28"/>
        </w:rPr>
        <w:t xml:space="preserve">. </w:t>
      </w:r>
      <w:proofErr w:type="spellStart"/>
      <w:r w:rsidRPr="00860790">
        <w:rPr>
          <w:rFonts w:asciiTheme="majorBidi" w:hAnsiTheme="majorBidi" w:cstheme="majorBidi"/>
          <w:sz w:val="28"/>
          <w:szCs w:val="28"/>
        </w:rPr>
        <w:t>Попкультура</w:t>
      </w:r>
      <w:proofErr w:type="spellEnd"/>
      <w:r w:rsidRPr="00860790">
        <w:rPr>
          <w:rFonts w:asciiTheme="majorBidi" w:hAnsiTheme="majorBidi" w:cstheme="majorBidi"/>
          <w:sz w:val="28"/>
          <w:szCs w:val="28"/>
        </w:rPr>
        <w:t xml:space="preserve"> не ставить за мету навчати чи підвищувати політичну грамотність. Навпаки, вона часто спрощує або викривлює уявлення про механізми влади, відповідальність політиків, законодавчі процеси тощо. Це підживлює міфи і дезінформацію, а також посилює пасивність виборців.</w:t>
      </w:r>
    </w:p>
    <w:p w14:paraId="07680A29" w14:textId="77777777" w:rsidR="004B1212" w:rsidRPr="007211D6" w:rsidRDefault="00860790" w:rsidP="007211D6">
      <w:pPr>
        <w:tabs>
          <w:tab w:val="left" w:pos="6292"/>
        </w:tabs>
        <w:spacing w:after="0" w:line="360" w:lineRule="auto"/>
        <w:ind w:firstLine="709"/>
        <w:jc w:val="both"/>
        <w:rPr>
          <w:rFonts w:asciiTheme="majorBidi" w:hAnsiTheme="majorBidi" w:cstheme="majorBidi"/>
          <w:sz w:val="28"/>
          <w:szCs w:val="28"/>
          <w:lang w:val="ru-RU"/>
        </w:rPr>
      </w:pPr>
      <w:r>
        <w:rPr>
          <w:rFonts w:asciiTheme="majorBidi" w:hAnsiTheme="majorBidi" w:cstheme="majorBidi"/>
          <w:sz w:val="28"/>
          <w:szCs w:val="28"/>
          <w:lang w:val="ru-RU"/>
        </w:rPr>
        <w:t xml:space="preserve">Таким </w:t>
      </w:r>
      <w:proofErr w:type="gramStart"/>
      <w:r>
        <w:rPr>
          <w:rFonts w:asciiTheme="majorBidi" w:hAnsiTheme="majorBidi" w:cstheme="majorBidi"/>
          <w:sz w:val="28"/>
          <w:szCs w:val="28"/>
          <w:lang w:val="ru-RU"/>
        </w:rPr>
        <w:t>чином,  п</w:t>
      </w:r>
      <w:proofErr w:type="spellStart"/>
      <w:r w:rsidR="004B1212" w:rsidRPr="004B1212">
        <w:rPr>
          <w:rFonts w:asciiTheme="majorBidi" w:hAnsiTheme="majorBidi" w:cstheme="majorBidi"/>
          <w:sz w:val="28"/>
          <w:szCs w:val="28"/>
        </w:rPr>
        <w:t>опулярна</w:t>
      </w:r>
      <w:proofErr w:type="spellEnd"/>
      <w:proofErr w:type="gramEnd"/>
      <w:r w:rsidR="004B1212" w:rsidRPr="004B1212">
        <w:rPr>
          <w:rFonts w:asciiTheme="majorBidi" w:hAnsiTheme="majorBidi" w:cstheme="majorBidi"/>
          <w:sz w:val="28"/>
          <w:szCs w:val="28"/>
        </w:rPr>
        <w:t xml:space="preserve"> культура сьогодні </w:t>
      </w:r>
      <w:r>
        <w:rPr>
          <w:rFonts w:asciiTheme="majorBidi" w:hAnsiTheme="majorBidi" w:cstheme="majorBidi"/>
          <w:sz w:val="28"/>
          <w:szCs w:val="28"/>
          <w:lang w:val="ru-RU"/>
        </w:rPr>
        <w:t xml:space="preserve">– </w:t>
      </w:r>
      <w:r w:rsidR="004B1212" w:rsidRPr="004B1212">
        <w:rPr>
          <w:rFonts w:asciiTheme="majorBidi" w:hAnsiTheme="majorBidi" w:cstheme="majorBidi"/>
          <w:sz w:val="28"/>
          <w:szCs w:val="28"/>
        </w:rPr>
        <w:t>це не лише фоновий шум, а реальний фактор впливу на політичні процеси. Вона стала частиною електоральної гри, формує образи політиків, змінює стиль кампаній і навіть визначає, хто буде сприйнятий як «свій». Політики, які ігнорують поп-культурний простір, ризикують залишитись поза</w:t>
      </w:r>
      <w:r w:rsidR="007211D6">
        <w:rPr>
          <w:rFonts w:asciiTheme="majorBidi" w:hAnsiTheme="majorBidi" w:cstheme="majorBidi"/>
          <w:sz w:val="28"/>
          <w:szCs w:val="28"/>
        </w:rPr>
        <w:t xml:space="preserve"> увагою нових поколінь виборців</w:t>
      </w:r>
      <w:r w:rsidR="007211D6">
        <w:rPr>
          <w:rFonts w:asciiTheme="majorBidi" w:hAnsiTheme="majorBidi" w:cstheme="majorBidi"/>
          <w:sz w:val="28"/>
          <w:szCs w:val="28"/>
          <w:lang w:val="ru-RU"/>
        </w:rPr>
        <w:t xml:space="preserve"> </w:t>
      </w:r>
      <w:r w:rsidR="007211D6">
        <w:rPr>
          <w:rFonts w:asciiTheme="majorBidi" w:hAnsiTheme="majorBidi" w:cstheme="majorBidi"/>
          <w:sz w:val="28"/>
          <w:szCs w:val="28"/>
        </w:rPr>
        <w:t>[2</w:t>
      </w:r>
      <w:r w:rsidR="007211D6">
        <w:rPr>
          <w:rFonts w:asciiTheme="majorBidi" w:hAnsiTheme="majorBidi" w:cstheme="majorBidi"/>
          <w:sz w:val="28"/>
          <w:szCs w:val="28"/>
          <w:lang w:val="ru-RU"/>
        </w:rPr>
        <w:t>7</w:t>
      </w:r>
      <w:r w:rsidR="007211D6">
        <w:rPr>
          <w:rFonts w:asciiTheme="majorBidi" w:hAnsiTheme="majorBidi" w:cstheme="majorBidi"/>
          <w:sz w:val="28"/>
          <w:szCs w:val="28"/>
        </w:rPr>
        <w:t xml:space="preserve">, с. </w:t>
      </w:r>
      <w:r w:rsidR="007211D6">
        <w:rPr>
          <w:rFonts w:asciiTheme="majorBidi" w:hAnsiTheme="majorBidi" w:cstheme="majorBidi"/>
          <w:sz w:val="28"/>
          <w:szCs w:val="28"/>
          <w:lang w:val="ru-RU"/>
        </w:rPr>
        <w:t>74</w:t>
      </w:r>
      <w:r w:rsidR="007211D6" w:rsidRPr="007211D6">
        <w:rPr>
          <w:rFonts w:asciiTheme="majorBidi" w:hAnsiTheme="majorBidi" w:cstheme="majorBidi"/>
          <w:sz w:val="28"/>
          <w:szCs w:val="28"/>
        </w:rPr>
        <w:t>].</w:t>
      </w:r>
    </w:p>
    <w:p w14:paraId="3D5A89BB" w14:textId="77777777" w:rsidR="004B1212" w:rsidRDefault="004B1212" w:rsidP="00860790">
      <w:pPr>
        <w:tabs>
          <w:tab w:val="left" w:pos="6292"/>
        </w:tabs>
        <w:spacing w:after="0" w:line="360" w:lineRule="auto"/>
        <w:ind w:firstLine="709"/>
        <w:jc w:val="both"/>
        <w:rPr>
          <w:rFonts w:asciiTheme="majorBidi" w:hAnsiTheme="majorBidi" w:cstheme="majorBidi"/>
          <w:sz w:val="28"/>
          <w:szCs w:val="28"/>
        </w:rPr>
      </w:pPr>
      <w:r w:rsidRPr="004B1212">
        <w:rPr>
          <w:rFonts w:asciiTheme="majorBidi" w:hAnsiTheme="majorBidi" w:cstheme="majorBidi"/>
          <w:sz w:val="28"/>
          <w:szCs w:val="28"/>
        </w:rPr>
        <w:lastRenderedPageBreak/>
        <w:t xml:space="preserve">Разом із тим, виборцям потрібно вчитися не лише розважатись, а й думати критично. Поп-культурна оболонка не має підміняти собою зміст. І хоча ми живемо в добу візуальної культури, політика залишається сферою, де важливі рішення мають прийматись на основі аргументів, а не емоцій. Саме тому ключове завдання </w:t>
      </w:r>
      <w:r w:rsidR="00860790" w:rsidRPr="00860790">
        <w:rPr>
          <w:rFonts w:asciiTheme="majorBidi" w:hAnsiTheme="majorBidi" w:cstheme="majorBidi"/>
          <w:sz w:val="28"/>
          <w:szCs w:val="28"/>
        </w:rPr>
        <w:t>–</w:t>
      </w:r>
      <w:r w:rsidR="00860790">
        <w:rPr>
          <w:rFonts w:asciiTheme="majorBidi" w:hAnsiTheme="majorBidi" w:cstheme="majorBidi"/>
          <w:sz w:val="28"/>
          <w:szCs w:val="28"/>
        </w:rPr>
        <w:t xml:space="preserve"> </w:t>
      </w:r>
      <w:r w:rsidRPr="004B1212">
        <w:rPr>
          <w:rFonts w:asciiTheme="majorBidi" w:hAnsiTheme="majorBidi" w:cstheme="majorBidi"/>
          <w:sz w:val="28"/>
          <w:szCs w:val="28"/>
        </w:rPr>
        <w:t>знайти баланс між формою та змістом, між креативом і відповідальністю.</w:t>
      </w:r>
    </w:p>
    <w:p w14:paraId="5562A5AC"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447A900D"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2CF51106"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509AE5E6"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617296C6"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040F0B31"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502D016F"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699CE6B9"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434C3A86"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5E6DEF0F" w14:textId="77777777" w:rsidR="00436C71" w:rsidRDefault="00436C71" w:rsidP="00860790">
      <w:pPr>
        <w:tabs>
          <w:tab w:val="left" w:pos="6292"/>
        </w:tabs>
        <w:spacing w:after="0" w:line="360" w:lineRule="auto"/>
        <w:ind w:firstLine="709"/>
        <w:jc w:val="both"/>
        <w:rPr>
          <w:rFonts w:asciiTheme="majorBidi" w:hAnsiTheme="majorBidi" w:cstheme="majorBidi"/>
          <w:sz w:val="28"/>
          <w:szCs w:val="28"/>
        </w:rPr>
      </w:pPr>
    </w:p>
    <w:p w14:paraId="3A78FE1F"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4EB9C5C6"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47E526F4"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3D14394E"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4BE736EF"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00334140"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495AE03C"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3E59292D"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7D8D813B"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38A3A520"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79029DA7"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7467187C"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322340F6" w14:textId="77777777" w:rsidR="00E85513" w:rsidRDefault="00E85513" w:rsidP="00860790">
      <w:pPr>
        <w:tabs>
          <w:tab w:val="left" w:pos="6292"/>
        </w:tabs>
        <w:spacing w:after="0" w:line="360" w:lineRule="auto"/>
        <w:ind w:firstLine="709"/>
        <w:jc w:val="both"/>
        <w:rPr>
          <w:rFonts w:asciiTheme="majorBidi" w:hAnsiTheme="majorBidi" w:cstheme="majorBidi"/>
          <w:sz w:val="28"/>
          <w:szCs w:val="28"/>
        </w:rPr>
      </w:pPr>
    </w:p>
    <w:p w14:paraId="0D7FF736" w14:textId="77777777" w:rsidR="00436C71" w:rsidRPr="00807973" w:rsidRDefault="00436C71" w:rsidP="007211D6">
      <w:pPr>
        <w:tabs>
          <w:tab w:val="left" w:pos="6292"/>
        </w:tabs>
        <w:spacing w:after="0" w:line="360" w:lineRule="auto"/>
        <w:jc w:val="both"/>
        <w:rPr>
          <w:rFonts w:asciiTheme="majorBidi" w:hAnsiTheme="majorBidi" w:cstheme="majorBidi"/>
          <w:sz w:val="28"/>
          <w:szCs w:val="28"/>
        </w:rPr>
      </w:pPr>
    </w:p>
    <w:p w14:paraId="013B7DEE" w14:textId="77777777" w:rsidR="00436C71" w:rsidRPr="00436C71" w:rsidRDefault="00436C71" w:rsidP="00436C71">
      <w:pPr>
        <w:tabs>
          <w:tab w:val="left" w:pos="6292"/>
        </w:tabs>
        <w:spacing w:after="0" w:line="360" w:lineRule="auto"/>
        <w:ind w:firstLine="709"/>
        <w:jc w:val="center"/>
        <w:rPr>
          <w:rFonts w:asciiTheme="majorBidi" w:hAnsiTheme="majorBidi" w:cstheme="majorBidi"/>
          <w:b/>
          <w:bCs/>
          <w:sz w:val="28"/>
          <w:szCs w:val="28"/>
        </w:rPr>
      </w:pPr>
      <w:r w:rsidRPr="00436C71">
        <w:rPr>
          <w:rFonts w:asciiTheme="majorBidi" w:hAnsiTheme="majorBidi" w:cstheme="majorBidi"/>
          <w:b/>
          <w:bCs/>
          <w:sz w:val="28"/>
          <w:szCs w:val="28"/>
        </w:rPr>
        <w:lastRenderedPageBreak/>
        <w:t>Висновки до 1 розділу</w:t>
      </w:r>
    </w:p>
    <w:p w14:paraId="625AC67C" w14:textId="77777777" w:rsidR="00436C71" w:rsidRDefault="00436C71" w:rsidP="00436C71">
      <w:pPr>
        <w:tabs>
          <w:tab w:val="left" w:pos="6292"/>
        </w:tabs>
        <w:spacing w:after="0" w:line="360" w:lineRule="auto"/>
        <w:ind w:firstLine="709"/>
        <w:jc w:val="both"/>
        <w:rPr>
          <w:rFonts w:asciiTheme="majorBidi" w:hAnsiTheme="majorBidi" w:cstheme="majorBidi"/>
          <w:bCs/>
          <w:sz w:val="28"/>
          <w:szCs w:val="28"/>
        </w:rPr>
      </w:pPr>
      <w:r>
        <w:rPr>
          <w:rFonts w:asciiTheme="majorBidi" w:hAnsiTheme="majorBidi" w:cstheme="majorBidi"/>
          <w:sz w:val="28"/>
          <w:szCs w:val="28"/>
        </w:rPr>
        <w:t xml:space="preserve">Таким чином, </w:t>
      </w:r>
      <w:r>
        <w:rPr>
          <w:rFonts w:asciiTheme="majorBidi" w:hAnsiTheme="majorBidi" w:cstheme="majorBidi"/>
          <w:bCs/>
          <w:sz w:val="28"/>
          <w:szCs w:val="28"/>
        </w:rPr>
        <w:t>п</w:t>
      </w:r>
      <w:r w:rsidRPr="00436C71">
        <w:rPr>
          <w:rFonts w:asciiTheme="majorBidi" w:hAnsiTheme="majorBidi" w:cstheme="majorBidi"/>
          <w:bCs/>
          <w:sz w:val="28"/>
          <w:szCs w:val="28"/>
        </w:rPr>
        <w:t xml:space="preserve">опулярна культура – це область культури, доступна для розуміння представникам усіх соціальних верств та груп. Популярна культура отримала широке поширення в суспільстві, в тому числі у молодіжному середовищі. </w:t>
      </w:r>
    </w:p>
    <w:p w14:paraId="4F7D77A3" w14:textId="77777777" w:rsidR="00436C71" w:rsidRDefault="00436C71" w:rsidP="00436C71">
      <w:pPr>
        <w:tabs>
          <w:tab w:val="left" w:pos="6292"/>
        </w:tabs>
        <w:spacing w:after="0" w:line="360" w:lineRule="auto"/>
        <w:ind w:firstLine="709"/>
        <w:jc w:val="both"/>
        <w:rPr>
          <w:rFonts w:asciiTheme="majorBidi" w:hAnsiTheme="majorBidi" w:cstheme="majorBidi"/>
          <w:bCs/>
          <w:sz w:val="28"/>
          <w:szCs w:val="28"/>
        </w:rPr>
      </w:pPr>
      <w:r w:rsidRPr="00436C71">
        <w:rPr>
          <w:rFonts w:asciiTheme="majorBidi" w:hAnsiTheme="majorBidi" w:cstheme="majorBidi"/>
          <w:bCs/>
          <w:sz w:val="28"/>
          <w:szCs w:val="28"/>
        </w:rPr>
        <w:t>У науковій літературі, поняття «електоральний процес» розглядається не лише як формальна процедура голосування, а й як комплекс соціально-політичних відносин, у яких беруть участь виборці, кандидати, партії, ЗМІ, інститути громадянського суспільства тощо. Він включає і процес формування політичних вподобань, і способи комунікації з електоратом – у тому числі через інструменти популярної культури.</w:t>
      </w:r>
    </w:p>
    <w:p w14:paraId="1B637F6F" w14:textId="77777777" w:rsidR="00436C71" w:rsidRPr="00436C71" w:rsidRDefault="00436C71" w:rsidP="00436C71">
      <w:pPr>
        <w:tabs>
          <w:tab w:val="left" w:pos="6292"/>
        </w:tabs>
        <w:spacing w:after="0" w:line="360" w:lineRule="auto"/>
        <w:ind w:firstLine="709"/>
        <w:jc w:val="both"/>
        <w:rPr>
          <w:rFonts w:asciiTheme="majorBidi" w:hAnsiTheme="majorBidi" w:cstheme="majorBidi"/>
          <w:bCs/>
          <w:sz w:val="28"/>
          <w:szCs w:val="28"/>
        </w:rPr>
      </w:pPr>
      <w:r w:rsidRPr="00436C71">
        <w:rPr>
          <w:rFonts w:asciiTheme="majorBidi" w:hAnsiTheme="majorBidi" w:cstheme="majorBidi"/>
          <w:bCs/>
          <w:sz w:val="28"/>
          <w:szCs w:val="28"/>
        </w:rPr>
        <w:t>Електоральний процес значною мірою починає залежати не лише від програм кандидатів, а й від того, наскільки ефективно вони вписуються у поп-культурний простір.</w:t>
      </w:r>
      <w:r w:rsidRPr="00436C71">
        <w:t xml:space="preserve"> </w:t>
      </w:r>
      <w:r>
        <w:rPr>
          <w:rFonts w:asciiTheme="majorBidi" w:hAnsiTheme="majorBidi" w:cstheme="majorBidi"/>
          <w:bCs/>
          <w:sz w:val="28"/>
          <w:szCs w:val="28"/>
        </w:rPr>
        <w:t>Популярна культура стала</w:t>
      </w:r>
      <w:r w:rsidRPr="00436C71">
        <w:rPr>
          <w:rFonts w:asciiTheme="majorBidi" w:hAnsiTheme="majorBidi" w:cstheme="majorBidi"/>
          <w:bCs/>
          <w:sz w:val="28"/>
          <w:szCs w:val="28"/>
        </w:rPr>
        <w:t xml:space="preserve"> частиною електоральної гри, </w:t>
      </w:r>
      <w:r>
        <w:rPr>
          <w:rFonts w:asciiTheme="majorBidi" w:hAnsiTheme="majorBidi" w:cstheme="majorBidi"/>
          <w:bCs/>
          <w:sz w:val="28"/>
          <w:szCs w:val="28"/>
        </w:rPr>
        <w:t xml:space="preserve">вона </w:t>
      </w:r>
      <w:r w:rsidRPr="00436C71">
        <w:rPr>
          <w:rFonts w:asciiTheme="majorBidi" w:hAnsiTheme="majorBidi" w:cstheme="majorBidi"/>
          <w:bCs/>
          <w:sz w:val="28"/>
          <w:szCs w:val="28"/>
        </w:rPr>
        <w:t>формує образи політиків, змінює стиль кампаній і навіть визначає, хто буде сприйнятий як «свій». Політики, які ігнорують поп-культурний простір, ризикують залишитись поза увагою нових поколінь виборців.</w:t>
      </w:r>
    </w:p>
    <w:p w14:paraId="531C8949" w14:textId="77777777" w:rsidR="00436C71" w:rsidRPr="00436C71" w:rsidRDefault="00436C71" w:rsidP="00436C71">
      <w:pPr>
        <w:tabs>
          <w:tab w:val="left" w:pos="6292"/>
        </w:tabs>
        <w:spacing w:after="0" w:line="360" w:lineRule="auto"/>
        <w:ind w:firstLine="709"/>
        <w:jc w:val="both"/>
        <w:rPr>
          <w:rFonts w:asciiTheme="majorBidi" w:hAnsiTheme="majorBidi" w:cstheme="majorBidi"/>
          <w:bCs/>
          <w:sz w:val="28"/>
          <w:szCs w:val="28"/>
        </w:rPr>
      </w:pPr>
    </w:p>
    <w:p w14:paraId="08CB85B2"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02D4BEC8"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36A7AC37"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59867E3E"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17A5ED36"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5389FE8B"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6FF6F0BC"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6F7E5F1E"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5E1407CB"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417BE75D"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4967B4D9"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2A91CF69"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36CEBC2C" w14:textId="77777777" w:rsidR="00436C71" w:rsidRDefault="00436C71" w:rsidP="00436C71">
      <w:pPr>
        <w:tabs>
          <w:tab w:val="left" w:pos="6292"/>
        </w:tabs>
        <w:spacing w:after="0" w:line="360" w:lineRule="auto"/>
        <w:ind w:firstLine="709"/>
        <w:jc w:val="center"/>
        <w:rPr>
          <w:rFonts w:asciiTheme="majorBidi" w:hAnsiTheme="majorBidi" w:cstheme="majorBidi"/>
          <w:b/>
          <w:bCs/>
          <w:sz w:val="28"/>
          <w:szCs w:val="28"/>
        </w:rPr>
      </w:pPr>
      <w:r w:rsidRPr="00436C71">
        <w:rPr>
          <w:rFonts w:asciiTheme="majorBidi" w:hAnsiTheme="majorBidi" w:cstheme="majorBidi"/>
          <w:b/>
          <w:bCs/>
          <w:sz w:val="28"/>
          <w:szCs w:val="28"/>
        </w:rPr>
        <w:lastRenderedPageBreak/>
        <w:t xml:space="preserve">РОЗДІЛ 2 </w:t>
      </w:r>
    </w:p>
    <w:p w14:paraId="3415B356" w14:textId="77777777" w:rsidR="00436C71" w:rsidRDefault="00436C71" w:rsidP="00436C71">
      <w:pPr>
        <w:tabs>
          <w:tab w:val="left" w:pos="6292"/>
        </w:tabs>
        <w:spacing w:after="0" w:line="360" w:lineRule="auto"/>
        <w:ind w:firstLine="709"/>
        <w:jc w:val="center"/>
        <w:rPr>
          <w:rFonts w:asciiTheme="majorBidi" w:hAnsiTheme="majorBidi" w:cstheme="majorBidi"/>
          <w:b/>
          <w:bCs/>
          <w:sz w:val="28"/>
          <w:szCs w:val="28"/>
        </w:rPr>
      </w:pPr>
      <w:r w:rsidRPr="00436C71">
        <w:rPr>
          <w:rFonts w:asciiTheme="majorBidi" w:hAnsiTheme="majorBidi" w:cstheme="majorBidi"/>
          <w:b/>
          <w:bCs/>
          <w:sz w:val="28"/>
          <w:szCs w:val="28"/>
        </w:rPr>
        <w:t>ПРАКТИЧНЕ ВИКОРИСТАННЯ ЕЛЕМЕНТІВ ПОПУЛЯРНОЇ КУЛЬТУРИ У ВИБОРЧИХ КАМПАНІЯХ</w:t>
      </w:r>
    </w:p>
    <w:p w14:paraId="3F8DAB6E" w14:textId="77777777" w:rsidR="00436C71" w:rsidRPr="00436C71" w:rsidRDefault="00436C71" w:rsidP="00436C71">
      <w:pPr>
        <w:tabs>
          <w:tab w:val="left" w:pos="6292"/>
        </w:tabs>
        <w:spacing w:after="0" w:line="360" w:lineRule="auto"/>
        <w:ind w:firstLine="709"/>
        <w:jc w:val="center"/>
        <w:rPr>
          <w:rFonts w:asciiTheme="majorBidi" w:hAnsiTheme="majorBidi" w:cstheme="majorBidi"/>
          <w:b/>
          <w:bCs/>
          <w:sz w:val="28"/>
          <w:szCs w:val="28"/>
        </w:rPr>
      </w:pPr>
    </w:p>
    <w:p w14:paraId="38F675DA" w14:textId="77777777" w:rsidR="00436C71" w:rsidRPr="00436C71" w:rsidRDefault="00436C71" w:rsidP="00436C71">
      <w:pPr>
        <w:tabs>
          <w:tab w:val="left" w:pos="6292"/>
        </w:tabs>
        <w:spacing w:after="0" w:line="360" w:lineRule="auto"/>
        <w:ind w:firstLine="709"/>
        <w:jc w:val="both"/>
        <w:rPr>
          <w:rFonts w:asciiTheme="majorBidi" w:hAnsiTheme="majorBidi" w:cstheme="majorBidi"/>
          <w:b/>
          <w:bCs/>
          <w:sz w:val="28"/>
          <w:szCs w:val="28"/>
        </w:rPr>
      </w:pPr>
      <w:r w:rsidRPr="00436C71">
        <w:rPr>
          <w:rFonts w:asciiTheme="majorBidi" w:hAnsiTheme="majorBidi" w:cstheme="majorBidi"/>
          <w:b/>
          <w:bCs/>
          <w:sz w:val="28"/>
          <w:szCs w:val="28"/>
        </w:rPr>
        <w:t>2.1. Серіал як інструмент політичної комунікації (на прикладі «Слуга народу»)</w:t>
      </w:r>
    </w:p>
    <w:p w14:paraId="6213EC55" w14:textId="77777777" w:rsidR="00436C71" w:rsidRPr="00436C71" w:rsidRDefault="00436C71" w:rsidP="00436C71">
      <w:pPr>
        <w:tabs>
          <w:tab w:val="left" w:pos="6292"/>
        </w:tabs>
        <w:spacing w:after="0" w:line="360" w:lineRule="auto"/>
        <w:jc w:val="both"/>
        <w:rPr>
          <w:rFonts w:asciiTheme="majorBidi" w:hAnsiTheme="majorBidi" w:cstheme="majorBidi"/>
          <w:sz w:val="28"/>
          <w:szCs w:val="28"/>
        </w:rPr>
      </w:pPr>
    </w:p>
    <w:p w14:paraId="315E654D"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r w:rsidRPr="00436C71">
        <w:rPr>
          <w:rFonts w:asciiTheme="majorBidi" w:hAnsiTheme="majorBidi" w:cstheme="majorBidi"/>
          <w:sz w:val="28"/>
          <w:szCs w:val="28"/>
        </w:rPr>
        <w:t xml:space="preserve">У сучасному інформаційному суспільстві політична комунікація давно вийшла за межі класичних форматів </w:t>
      </w:r>
      <w:r>
        <w:rPr>
          <w:rFonts w:asciiTheme="majorBidi" w:hAnsiTheme="majorBidi" w:cstheme="majorBidi"/>
          <w:sz w:val="28"/>
          <w:szCs w:val="28"/>
        </w:rPr>
        <w:t xml:space="preserve">– </w:t>
      </w:r>
      <w:r w:rsidRPr="00436C71">
        <w:rPr>
          <w:rFonts w:asciiTheme="majorBidi" w:hAnsiTheme="majorBidi" w:cstheme="majorBidi"/>
          <w:sz w:val="28"/>
          <w:szCs w:val="28"/>
        </w:rPr>
        <w:t xml:space="preserve">новин, </w:t>
      </w:r>
      <w:proofErr w:type="spellStart"/>
      <w:r w:rsidRPr="00436C71">
        <w:rPr>
          <w:rFonts w:asciiTheme="majorBidi" w:hAnsiTheme="majorBidi" w:cstheme="majorBidi"/>
          <w:sz w:val="28"/>
          <w:szCs w:val="28"/>
        </w:rPr>
        <w:t>пресконференцій</w:t>
      </w:r>
      <w:proofErr w:type="spellEnd"/>
      <w:r w:rsidRPr="00436C71">
        <w:rPr>
          <w:rFonts w:asciiTheme="majorBidi" w:hAnsiTheme="majorBidi" w:cstheme="majorBidi"/>
          <w:sz w:val="28"/>
          <w:szCs w:val="28"/>
        </w:rPr>
        <w:t xml:space="preserve"> чи передвиборчих виступів. З розвитком масової культури, особливо візуальної, політика дедалі активніше інтегрується у розважальні продукти, зокрема кіно та серіали. </w:t>
      </w:r>
    </w:p>
    <w:p w14:paraId="0D610E72" w14:textId="77777777" w:rsidR="00436C71" w:rsidRPr="007211D6" w:rsidRDefault="00436C71" w:rsidP="007211D6">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Одним</w:t>
      </w:r>
      <w:r w:rsidRPr="00436C71">
        <w:rPr>
          <w:rFonts w:asciiTheme="majorBidi" w:hAnsiTheme="majorBidi" w:cstheme="majorBidi"/>
          <w:sz w:val="28"/>
          <w:szCs w:val="28"/>
        </w:rPr>
        <w:t xml:space="preserve"> із найяскравіших прикладів такої трансформації </w:t>
      </w:r>
      <w:r>
        <w:rPr>
          <w:rFonts w:asciiTheme="majorBidi" w:hAnsiTheme="majorBidi" w:cstheme="majorBidi"/>
          <w:sz w:val="28"/>
          <w:szCs w:val="28"/>
        </w:rPr>
        <w:t xml:space="preserve">є </w:t>
      </w:r>
      <w:r w:rsidRPr="00436C71">
        <w:rPr>
          <w:rFonts w:asciiTheme="majorBidi" w:hAnsiTheme="majorBidi" w:cstheme="majorBidi"/>
          <w:sz w:val="28"/>
          <w:szCs w:val="28"/>
        </w:rPr>
        <w:t xml:space="preserve">український телесеріал «Слуга народу», який не тільки виконував функцію сатиричного відображення політичної реальності, але й фактично став інструментом політичного брендингу. Від </w:t>
      </w:r>
      <w:proofErr w:type="spellStart"/>
      <w:r w:rsidRPr="00436C71">
        <w:rPr>
          <w:rFonts w:asciiTheme="majorBidi" w:hAnsiTheme="majorBidi" w:cstheme="majorBidi"/>
          <w:sz w:val="28"/>
          <w:szCs w:val="28"/>
        </w:rPr>
        <w:t>серіального</w:t>
      </w:r>
      <w:proofErr w:type="spellEnd"/>
      <w:r w:rsidRPr="00436C71">
        <w:rPr>
          <w:rFonts w:asciiTheme="majorBidi" w:hAnsiTheme="majorBidi" w:cstheme="majorBidi"/>
          <w:sz w:val="28"/>
          <w:szCs w:val="28"/>
        </w:rPr>
        <w:t xml:space="preserve"> образу до реальної президентської кампа</w:t>
      </w:r>
      <w:r>
        <w:rPr>
          <w:rFonts w:asciiTheme="majorBidi" w:hAnsiTheme="majorBidi" w:cstheme="majorBidi"/>
          <w:sz w:val="28"/>
          <w:szCs w:val="28"/>
        </w:rPr>
        <w:t xml:space="preserve">нії, </w:t>
      </w:r>
      <w:r w:rsidRPr="00436C71">
        <w:rPr>
          <w:rFonts w:asciiTheme="majorBidi" w:hAnsiTheme="majorBidi" w:cstheme="majorBidi"/>
          <w:sz w:val="28"/>
          <w:szCs w:val="28"/>
        </w:rPr>
        <w:t>приклад</w:t>
      </w:r>
      <w:r>
        <w:rPr>
          <w:rFonts w:asciiTheme="majorBidi" w:hAnsiTheme="majorBidi" w:cstheme="majorBidi"/>
          <w:sz w:val="28"/>
          <w:szCs w:val="28"/>
        </w:rPr>
        <w:t xml:space="preserve"> серіалу «Слуга</w:t>
      </w:r>
      <w:r w:rsidRPr="00436C71">
        <w:rPr>
          <w:rFonts w:asciiTheme="majorBidi" w:hAnsiTheme="majorBidi" w:cstheme="majorBidi"/>
          <w:sz w:val="28"/>
          <w:szCs w:val="28"/>
        </w:rPr>
        <w:t xml:space="preserve"> народу» демонструє новий тип комунікації між політиком і виборцем, в якому художній образ в</w:t>
      </w:r>
      <w:r w:rsidR="007211D6">
        <w:rPr>
          <w:rFonts w:asciiTheme="majorBidi" w:hAnsiTheme="majorBidi" w:cstheme="majorBidi"/>
          <w:sz w:val="28"/>
          <w:szCs w:val="28"/>
        </w:rPr>
        <w:t>иконує роль політичного меседжу</w:t>
      </w:r>
      <w:r w:rsidR="007211D6" w:rsidRPr="007211D6">
        <w:rPr>
          <w:rFonts w:asciiTheme="majorBidi" w:hAnsiTheme="majorBidi" w:cstheme="majorBidi"/>
          <w:sz w:val="28"/>
          <w:szCs w:val="28"/>
        </w:rPr>
        <w:t xml:space="preserve"> [33].</w:t>
      </w:r>
    </w:p>
    <w:p w14:paraId="5F73EC3A" w14:textId="77777777" w:rsidR="00436C71" w:rsidRPr="007211D6" w:rsidRDefault="00436C71" w:rsidP="007211D6">
      <w:pPr>
        <w:tabs>
          <w:tab w:val="left" w:pos="6292"/>
        </w:tabs>
        <w:spacing w:after="0" w:line="360" w:lineRule="auto"/>
        <w:ind w:firstLine="709"/>
        <w:jc w:val="both"/>
        <w:rPr>
          <w:rFonts w:asciiTheme="majorBidi" w:hAnsiTheme="majorBidi" w:cstheme="majorBidi"/>
          <w:sz w:val="28"/>
          <w:szCs w:val="28"/>
          <w:lang w:val="ru-RU"/>
        </w:rPr>
      </w:pPr>
      <w:r w:rsidRPr="00436C71">
        <w:rPr>
          <w:rFonts w:asciiTheme="majorBidi" w:hAnsiTheme="majorBidi" w:cstheme="majorBidi"/>
          <w:sz w:val="28"/>
          <w:szCs w:val="28"/>
        </w:rPr>
        <w:t xml:space="preserve">Телесеріал </w:t>
      </w:r>
      <w:r>
        <w:rPr>
          <w:rFonts w:asciiTheme="majorBidi" w:hAnsiTheme="majorBidi" w:cstheme="majorBidi"/>
          <w:sz w:val="28"/>
          <w:szCs w:val="28"/>
        </w:rPr>
        <w:t xml:space="preserve">– </w:t>
      </w:r>
      <w:r w:rsidRPr="00436C71">
        <w:rPr>
          <w:rFonts w:asciiTheme="majorBidi" w:hAnsiTheme="majorBidi" w:cstheme="majorBidi"/>
          <w:sz w:val="28"/>
          <w:szCs w:val="28"/>
        </w:rPr>
        <w:t xml:space="preserve">це не лише спосіб розваги. Це багатосерійна форма </w:t>
      </w:r>
      <w:proofErr w:type="spellStart"/>
      <w:r w:rsidRPr="00436C71">
        <w:rPr>
          <w:rFonts w:asciiTheme="majorBidi" w:hAnsiTheme="majorBidi" w:cstheme="majorBidi"/>
          <w:sz w:val="28"/>
          <w:szCs w:val="28"/>
        </w:rPr>
        <w:t>наративу</w:t>
      </w:r>
      <w:proofErr w:type="spellEnd"/>
      <w:r w:rsidRPr="00436C71">
        <w:rPr>
          <w:rFonts w:asciiTheme="majorBidi" w:hAnsiTheme="majorBidi" w:cstheme="majorBidi"/>
          <w:sz w:val="28"/>
          <w:szCs w:val="28"/>
        </w:rPr>
        <w:t xml:space="preserve">, яка дозволяє глядачеві глибше зануритися у світ персонажів, розібратися в їх мотивації та, що найважливіше, співпереживати. У випадку політичного серіалу це створює потужний канал для донесення ідей, критики системи або навіть пропозиції альтернативи. Якщо фільм триває </w:t>
      </w:r>
      <w:r>
        <w:rPr>
          <w:rFonts w:asciiTheme="majorBidi" w:hAnsiTheme="majorBidi" w:cstheme="majorBidi"/>
          <w:sz w:val="28"/>
          <w:szCs w:val="28"/>
        </w:rPr>
        <w:t>приблизно дві</w:t>
      </w:r>
      <w:r w:rsidRPr="00436C71">
        <w:rPr>
          <w:rFonts w:asciiTheme="majorBidi" w:hAnsiTheme="majorBidi" w:cstheme="majorBidi"/>
          <w:sz w:val="28"/>
          <w:szCs w:val="28"/>
        </w:rPr>
        <w:t xml:space="preserve"> години, то серіал </w:t>
      </w:r>
      <w:r>
        <w:rPr>
          <w:rFonts w:asciiTheme="majorBidi" w:hAnsiTheme="majorBidi" w:cstheme="majorBidi"/>
          <w:sz w:val="28"/>
          <w:szCs w:val="28"/>
        </w:rPr>
        <w:t xml:space="preserve">– </w:t>
      </w:r>
      <w:r w:rsidRPr="00436C71">
        <w:rPr>
          <w:rFonts w:asciiTheme="majorBidi" w:hAnsiTheme="majorBidi" w:cstheme="majorBidi"/>
          <w:sz w:val="28"/>
          <w:szCs w:val="28"/>
        </w:rPr>
        <w:t>десятки годин контенту, під час якого формується емоц</w:t>
      </w:r>
      <w:r w:rsidR="007211D6">
        <w:rPr>
          <w:rFonts w:asciiTheme="majorBidi" w:hAnsiTheme="majorBidi" w:cstheme="majorBidi"/>
          <w:sz w:val="28"/>
          <w:szCs w:val="28"/>
        </w:rPr>
        <w:t>ійний зв’язок глядача з героями</w:t>
      </w:r>
      <w:r w:rsidR="007211D6">
        <w:rPr>
          <w:rFonts w:asciiTheme="majorBidi" w:hAnsiTheme="majorBidi" w:cstheme="majorBidi"/>
          <w:sz w:val="28"/>
          <w:szCs w:val="28"/>
          <w:lang w:val="ru-RU"/>
        </w:rPr>
        <w:t xml:space="preserve"> </w:t>
      </w:r>
      <w:r w:rsidR="007211D6">
        <w:rPr>
          <w:rFonts w:asciiTheme="majorBidi" w:hAnsiTheme="majorBidi" w:cstheme="majorBidi"/>
          <w:sz w:val="28"/>
          <w:szCs w:val="28"/>
        </w:rPr>
        <w:t>[</w:t>
      </w:r>
      <w:r w:rsidR="007211D6">
        <w:rPr>
          <w:rFonts w:asciiTheme="majorBidi" w:hAnsiTheme="majorBidi" w:cstheme="majorBidi"/>
          <w:sz w:val="28"/>
          <w:szCs w:val="28"/>
          <w:lang w:val="ru-RU"/>
        </w:rPr>
        <w:t>36</w:t>
      </w:r>
      <w:r w:rsidR="007211D6">
        <w:rPr>
          <w:rFonts w:asciiTheme="majorBidi" w:hAnsiTheme="majorBidi" w:cstheme="majorBidi"/>
          <w:sz w:val="28"/>
          <w:szCs w:val="28"/>
        </w:rPr>
        <w:t xml:space="preserve">, с. </w:t>
      </w:r>
      <w:r w:rsidR="007211D6">
        <w:rPr>
          <w:rFonts w:asciiTheme="majorBidi" w:hAnsiTheme="majorBidi" w:cstheme="majorBidi"/>
          <w:sz w:val="28"/>
          <w:szCs w:val="28"/>
          <w:lang w:val="ru-RU"/>
        </w:rPr>
        <w:t>205</w:t>
      </w:r>
      <w:r w:rsidR="007211D6" w:rsidRPr="007211D6">
        <w:rPr>
          <w:rFonts w:asciiTheme="majorBidi" w:hAnsiTheme="majorBidi" w:cstheme="majorBidi"/>
          <w:sz w:val="28"/>
          <w:szCs w:val="28"/>
        </w:rPr>
        <w:t>].</w:t>
      </w:r>
    </w:p>
    <w:p w14:paraId="7D3A4B7A" w14:textId="77777777" w:rsidR="00436C71" w:rsidRPr="007211D6" w:rsidRDefault="00436C71" w:rsidP="007211D6">
      <w:pPr>
        <w:tabs>
          <w:tab w:val="left" w:pos="6292"/>
        </w:tabs>
        <w:spacing w:after="0" w:line="360" w:lineRule="auto"/>
        <w:ind w:firstLine="709"/>
        <w:jc w:val="both"/>
        <w:rPr>
          <w:rFonts w:asciiTheme="majorBidi" w:hAnsiTheme="majorBidi" w:cstheme="majorBidi"/>
          <w:sz w:val="28"/>
          <w:szCs w:val="28"/>
          <w:lang w:val="ru-RU"/>
        </w:rPr>
      </w:pPr>
      <w:r>
        <w:rPr>
          <w:rFonts w:asciiTheme="majorBidi" w:hAnsiTheme="majorBidi" w:cstheme="majorBidi"/>
          <w:sz w:val="28"/>
          <w:szCs w:val="28"/>
        </w:rPr>
        <w:t>Прем</w:t>
      </w:r>
      <w:r w:rsidRPr="00436C71">
        <w:rPr>
          <w:rFonts w:asciiTheme="majorBidi" w:hAnsiTheme="majorBidi" w:cstheme="majorBidi"/>
          <w:sz w:val="28"/>
          <w:szCs w:val="28"/>
        </w:rPr>
        <w:t>’єра першого сезону серіалу відбулася 16 ли</w:t>
      </w:r>
      <w:r>
        <w:rPr>
          <w:rFonts w:asciiTheme="majorBidi" w:hAnsiTheme="majorBidi" w:cstheme="majorBidi"/>
          <w:sz w:val="28"/>
          <w:szCs w:val="28"/>
        </w:rPr>
        <w:t>стопада 2015 року на телеканалі «1+1»</w:t>
      </w:r>
      <w:r w:rsidRPr="00436C71">
        <w:rPr>
          <w:rFonts w:asciiTheme="majorBidi" w:hAnsiTheme="majorBidi" w:cstheme="majorBidi"/>
          <w:sz w:val="28"/>
          <w:szCs w:val="28"/>
        </w:rPr>
        <w:t xml:space="preserve">, у грудні 2015 року вийшла остання 24-та серія першого сезону. 23 жовтня 2017 почався показ другого сезону «Слуга народу. Від </w:t>
      </w:r>
      <w:r w:rsidRPr="00436C71">
        <w:rPr>
          <w:rFonts w:asciiTheme="majorBidi" w:hAnsiTheme="majorBidi" w:cstheme="majorBidi"/>
          <w:sz w:val="28"/>
          <w:szCs w:val="28"/>
        </w:rPr>
        <w:lastRenderedPageBreak/>
        <w:t>любові до імпічменту», у листопаді 2017-го </w:t>
      </w:r>
      <w:r>
        <w:rPr>
          <w:rFonts w:asciiTheme="majorBidi" w:hAnsiTheme="majorBidi" w:cstheme="majorBidi"/>
          <w:sz w:val="28"/>
          <w:szCs w:val="28"/>
        </w:rPr>
        <w:t xml:space="preserve">відбувся </w:t>
      </w:r>
      <w:r w:rsidRPr="00436C71">
        <w:rPr>
          <w:rFonts w:asciiTheme="majorBidi" w:hAnsiTheme="majorBidi" w:cstheme="majorBidi"/>
          <w:sz w:val="28"/>
          <w:szCs w:val="28"/>
        </w:rPr>
        <w:t>показ останн</w:t>
      </w:r>
      <w:r w:rsidR="007211D6">
        <w:rPr>
          <w:rFonts w:asciiTheme="majorBidi" w:hAnsiTheme="majorBidi" w:cstheme="majorBidi"/>
          <w:sz w:val="28"/>
          <w:szCs w:val="28"/>
        </w:rPr>
        <w:t>ьої 24-тої серії другого сезону</w:t>
      </w:r>
      <w:r w:rsidR="007211D6">
        <w:rPr>
          <w:rFonts w:asciiTheme="majorBidi" w:hAnsiTheme="majorBidi" w:cstheme="majorBidi"/>
          <w:sz w:val="28"/>
          <w:szCs w:val="28"/>
          <w:lang w:val="ru-RU"/>
        </w:rPr>
        <w:t xml:space="preserve"> </w:t>
      </w:r>
      <w:r w:rsidR="007211D6">
        <w:rPr>
          <w:rFonts w:asciiTheme="majorBidi" w:hAnsiTheme="majorBidi" w:cstheme="majorBidi"/>
          <w:sz w:val="28"/>
          <w:szCs w:val="28"/>
        </w:rPr>
        <w:t>[</w:t>
      </w:r>
      <w:r w:rsidR="007211D6">
        <w:rPr>
          <w:rFonts w:asciiTheme="majorBidi" w:hAnsiTheme="majorBidi" w:cstheme="majorBidi"/>
          <w:sz w:val="28"/>
          <w:szCs w:val="28"/>
          <w:lang w:val="ru-RU"/>
        </w:rPr>
        <w:t>33</w:t>
      </w:r>
      <w:r w:rsidR="007211D6" w:rsidRPr="007211D6">
        <w:rPr>
          <w:rFonts w:asciiTheme="majorBidi" w:hAnsiTheme="majorBidi" w:cstheme="majorBidi"/>
          <w:sz w:val="28"/>
          <w:szCs w:val="28"/>
        </w:rPr>
        <w:t>].</w:t>
      </w:r>
    </w:p>
    <w:p w14:paraId="406E826E" w14:textId="77777777" w:rsidR="00F10620" w:rsidRDefault="00F10620" w:rsidP="00F10620">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За сюжетом серіалу, вчителя історії Василя Голобородька таємно знімають на відеокамеру, де він лається, критикуючи владу. Потім відео потрапляє на </w:t>
      </w:r>
      <w:proofErr w:type="spellStart"/>
      <w:r w:rsidR="00E06AE6">
        <w:fldChar w:fldCharType="begin"/>
      </w:r>
      <w:r w:rsidR="00E06AE6">
        <w:instrText xml:space="preserve"> HYPERLINK "https://uk.wikipedia.org/wiki/YouTube" \o "YouTube" </w:instrText>
      </w:r>
      <w:r w:rsidR="00E06AE6">
        <w:fldChar w:fldCharType="separate"/>
      </w:r>
      <w:r w:rsidRPr="00F10620">
        <w:rPr>
          <w:rStyle w:val="ab"/>
          <w:rFonts w:asciiTheme="majorBidi" w:hAnsiTheme="majorBidi" w:cstheme="majorBidi"/>
          <w:color w:val="auto"/>
          <w:sz w:val="28"/>
          <w:szCs w:val="28"/>
          <w:u w:val="none"/>
        </w:rPr>
        <w:t>YouTube</w:t>
      </w:r>
      <w:proofErr w:type="spellEnd"/>
      <w:r w:rsidR="00E06AE6">
        <w:rPr>
          <w:rStyle w:val="ab"/>
          <w:rFonts w:asciiTheme="majorBidi" w:hAnsiTheme="majorBidi" w:cstheme="majorBidi"/>
          <w:color w:val="auto"/>
          <w:sz w:val="28"/>
          <w:szCs w:val="28"/>
          <w:u w:val="none"/>
        </w:rPr>
        <w:fldChar w:fldCharType="end"/>
      </w:r>
      <w:r w:rsidRPr="00F10620">
        <w:rPr>
          <w:rFonts w:asciiTheme="majorBidi" w:hAnsiTheme="majorBidi" w:cstheme="majorBidi"/>
          <w:sz w:val="28"/>
          <w:szCs w:val="28"/>
        </w:rPr>
        <w:t> і набирає дуже велику кіл</w:t>
      </w:r>
      <w:r>
        <w:rPr>
          <w:rFonts w:asciiTheme="majorBidi" w:hAnsiTheme="majorBidi" w:cstheme="majorBidi"/>
          <w:sz w:val="28"/>
          <w:szCs w:val="28"/>
        </w:rPr>
        <w:t>ькість переглядів. Після цього в</w:t>
      </w:r>
      <w:r w:rsidRPr="00F10620">
        <w:rPr>
          <w:rFonts w:asciiTheme="majorBidi" w:hAnsiTheme="majorBidi" w:cstheme="majorBidi"/>
          <w:sz w:val="28"/>
          <w:szCs w:val="28"/>
        </w:rPr>
        <w:t>читель отримує гроші через </w:t>
      </w:r>
      <w:proofErr w:type="spellStart"/>
      <w:r w:rsidR="00E06AE6">
        <w:fldChar w:fldCharType="begin"/>
      </w:r>
      <w:r w:rsidR="00E06AE6">
        <w:instrText xml:space="preserve"> HYPERLINK "https://uk.wikipedia.org/wiki/%D0%9A%D1%80%D0%B0%D1%83%D0%B4%D1%84%D0%B0%D0%BD%D0%B4%D0%B8%D0%BD%D0%B3" \o "Краудфандинг" </w:instrText>
      </w:r>
      <w:r w:rsidR="00E06AE6">
        <w:fldChar w:fldCharType="separate"/>
      </w:r>
      <w:r w:rsidRPr="00F10620">
        <w:rPr>
          <w:rStyle w:val="ab"/>
          <w:rFonts w:asciiTheme="majorBidi" w:hAnsiTheme="majorBidi" w:cstheme="majorBidi"/>
          <w:color w:val="auto"/>
          <w:sz w:val="28"/>
          <w:szCs w:val="28"/>
          <w:u w:val="none"/>
        </w:rPr>
        <w:t>краудфандинг</w:t>
      </w:r>
      <w:proofErr w:type="spellEnd"/>
      <w:r w:rsidR="00E06AE6">
        <w:rPr>
          <w:rStyle w:val="ab"/>
          <w:rFonts w:asciiTheme="majorBidi" w:hAnsiTheme="majorBidi" w:cstheme="majorBidi"/>
          <w:color w:val="auto"/>
          <w:sz w:val="28"/>
          <w:szCs w:val="28"/>
          <w:u w:val="none"/>
        </w:rPr>
        <w:fldChar w:fldCharType="end"/>
      </w:r>
      <w:r w:rsidRPr="00F10620">
        <w:rPr>
          <w:rFonts w:asciiTheme="majorBidi" w:hAnsiTheme="majorBidi" w:cstheme="majorBidi"/>
          <w:sz w:val="28"/>
          <w:szCs w:val="28"/>
        </w:rPr>
        <w:t> своїх учнів і реєструється на </w:t>
      </w:r>
      <w:hyperlink r:id="rId8" w:tooltip="Вибори Президента України" w:history="1">
        <w:r w:rsidRPr="00F10620">
          <w:rPr>
            <w:rStyle w:val="ab"/>
            <w:rFonts w:asciiTheme="majorBidi" w:hAnsiTheme="majorBidi" w:cstheme="majorBidi"/>
            <w:color w:val="auto"/>
            <w:sz w:val="28"/>
            <w:szCs w:val="28"/>
            <w:u w:val="none"/>
          </w:rPr>
          <w:t>президентські вибори</w:t>
        </w:r>
      </w:hyperlink>
      <w:r w:rsidRPr="00F10620">
        <w:rPr>
          <w:rFonts w:asciiTheme="majorBidi" w:hAnsiTheme="majorBidi" w:cstheme="majorBidi"/>
          <w:sz w:val="28"/>
          <w:szCs w:val="28"/>
        </w:rPr>
        <w:t>. Перемагаючи на ни</w:t>
      </w:r>
      <w:r>
        <w:rPr>
          <w:rFonts w:asciiTheme="majorBidi" w:hAnsiTheme="majorBidi" w:cstheme="majorBidi"/>
          <w:sz w:val="28"/>
          <w:szCs w:val="28"/>
        </w:rPr>
        <w:t>х, він стає Президентом країни.</w:t>
      </w:r>
    </w:p>
    <w:p w14:paraId="6A8E7A38" w14:textId="77777777" w:rsidR="00F10620" w:rsidRDefault="00F10620" w:rsidP="00F10620">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 xml:space="preserve">Тож, Президентом стає проста, чесна і принципова людина, вчитель історії Василь Голобородько. Несподівано для всіх країна отримує незвичайного, як для корумпованої країни, гаранта конституції: він живе у професорській квартирі на Дарниці разом з батьками і старшою сестрою, </w:t>
      </w:r>
      <w:r>
        <w:rPr>
          <w:rFonts w:asciiTheme="majorBidi" w:hAnsiTheme="majorBidi" w:cstheme="majorBidi"/>
          <w:sz w:val="28"/>
          <w:szCs w:val="28"/>
        </w:rPr>
        <w:t>«</w:t>
      </w:r>
      <w:r w:rsidRPr="00F10620">
        <w:rPr>
          <w:rFonts w:asciiTheme="majorBidi" w:hAnsiTheme="majorBidi" w:cstheme="majorBidi"/>
          <w:sz w:val="28"/>
          <w:szCs w:val="28"/>
        </w:rPr>
        <w:t xml:space="preserve">позичає </w:t>
      </w:r>
      <w:r>
        <w:rPr>
          <w:rFonts w:asciiTheme="majorBidi" w:hAnsiTheme="majorBidi" w:cstheme="majorBidi"/>
          <w:sz w:val="28"/>
          <w:szCs w:val="28"/>
        </w:rPr>
        <w:t xml:space="preserve">гроші </w:t>
      </w:r>
      <w:r w:rsidRPr="00F10620">
        <w:rPr>
          <w:rFonts w:asciiTheme="majorBidi" w:hAnsiTheme="majorBidi" w:cstheme="majorBidi"/>
          <w:sz w:val="28"/>
          <w:szCs w:val="28"/>
        </w:rPr>
        <w:t>до зарплати і користується громадським транспортом</w:t>
      </w:r>
      <w:r>
        <w:rPr>
          <w:rFonts w:asciiTheme="majorBidi" w:hAnsiTheme="majorBidi" w:cstheme="majorBidi"/>
          <w:sz w:val="28"/>
          <w:szCs w:val="28"/>
        </w:rPr>
        <w:t>»</w:t>
      </w:r>
      <w:r w:rsidRPr="00F10620">
        <w:rPr>
          <w:rFonts w:asciiTheme="majorBidi" w:hAnsiTheme="majorBidi" w:cstheme="majorBidi"/>
          <w:sz w:val="28"/>
          <w:szCs w:val="28"/>
        </w:rPr>
        <w:t>.</w:t>
      </w:r>
    </w:p>
    <w:p w14:paraId="76F3A263" w14:textId="77777777" w:rsidR="00436C71" w:rsidRPr="007211D6" w:rsidRDefault="00F10620" w:rsidP="00436C71">
      <w:pPr>
        <w:tabs>
          <w:tab w:val="left" w:pos="6292"/>
        </w:tabs>
        <w:spacing w:after="0" w:line="360" w:lineRule="auto"/>
        <w:ind w:firstLine="709"/>
        <w:jc w:val="both"/>
        <w:rPr>
          <w:rFonts w:asciiTheme="majorBidi" w:hAnsiTheme="majorBidi" w:cstheme="majorBidi"/>
          <w:sz w:val="28"/>
          <w:szCs w:val="28"/>
          <w:lang w:val="ru-RU"/>
        </w:rPr>
      </w:pPr>
      <w:r>
        <w:rPr>
          <w:rFonts w:asciiTheme="majorBidi" w:hAnsiTheme="majorBidi" w:cstheme="majorBidi"/>
          <w:sz w:val="28"/>
          <w:szCs w:val="28"/>
        </w:rPr>
        <w:t>Таким чином, шкільний вчитель з</w:t>
      </w:r>
      <w:r w:rsidR="00436C71" w:rsidRPr="00436C71">
        <w:rPr>
          <w:rFonts w:asciiTheme="majorBidi" w:hAnsiTheme="majorBidi" w:cstheme="majorBidi"/>
          <w:sz w:val="28"/>
          <w:szCs w:val="28"/>
        </w:rPr>
        <w:t xml:space="preserve">і звичайної людини він перетворюється на лідера, який намагається боротися з корупцією, нечесними чиновниками та політичною системою загалом. Цей образ, з одного боку, був художнім, з іншого </w:t>
      </w:r>
      <w:r w:rsidR="00436C71">
        <w:rPr>
          <w:rFonts w:asciiTheme="majorBidi" w:hAnsiTheme="majorBidi" w:cstheme="majorBidi"/>
          <w:sz w:val="28"/>
          <w:szCs w:val="28"/>
        </w:rPr>
        <w:t xml:space="preserve">– </w:t>
      </w:r>
      <w:r w:rsidR="00436C71" w:rsidRPr="00436C71">
        <w:rPr>
          <w:rFonts w:asciiTheme="majorBidi" w:hAnsiTheme="majorBidi" w:cstheme="majorBidi"/>
          <w:sz w:val="28"/>
          <w:szCs w:val="28"/>
        </w:rPr>
        <w:t>напрочуд реалістичним. Глядач бачив у ньому не лише вигадку, а й втілення своїх очікувань і мрій п</w:t>
      </w:r>
      <w:r w:rsidR="007211D6">
        <w:rPr>
          <w:rFonts w:asciiTheme="majorBidi" w:hAnsiTheme="majorBidi" w:cstheme="majorBidi"/>
          <w:sz w:val="28"/>
          <w:szCs w:val="28"/>
        </w:rPr>
        <w:t>ро «простого» чесного керівника</w:t>
      </w:r>
      <w:r w:rsidR="007211D6">
        <w:rPr>
          <w:rFonts w:asciiTheme="majorBidi" w:hAnsiTheme="majorBidi" w:cstheme="majorBidi"/>
          <w:sz w:val="28"/>
          <w:szCs w:val="28"/>
          <w:lang w:val="ru-RU"/>
        </w:rPr>
        <w:t>.</w:t>
      </w:r>
    </w:p>
    <w:p w14:paraId="7BA9AD51" w14:textId="77777777" w:rsidR="00436C71" w:rsidRPr="007211D6" w:rsidRDefault="00436C71" w:rsidP="007211D6">
      <w:pPr>
        <w:tabs>
          <w:tab w:val="left" w:pos="6292"/>
        </w:tabs>
        <w:spacing w:after="0" w:line="360" w:lineRule="auto"/>
        <w:ind w:firstLine="709"/>
        <w:jc w:val="both"/>
        <w:rPr>
          <w:rFonts w:asciiTheme="majorBidi" w:hAnsiTheme="majorBidi" w:cstheme="majorBidi"/>
          <w:sz w:val="28"/>
          <w:szCs w:val="28"/>
          <w:lang w:val="ru-RU"/>
        </w:rPr>
      </w:pPr>
      <w:r w:rsidRPr="00436C71">
        <w:rPr>
          <w:rFonts w:asciiTheme="majorBidi" w:hAnsiTheme="majorBidi" w:cstheme="majorBidi"/>
          <w:sz w:val="28"/>
          <w:szCs w:val="28"/>
        </w:rPr>
        <w:t>Особливість серіалу «Слуга народу» полягає в тому, що головний герой, втілений Володимиром Зеленським, не просто грав роль</w:t>
      </w:r>
      <w:r>
        <w:rPr>
          <w:rFonts w:asciiTheme="majorBidi" w:hAnsiTheme="majorBidi" w:cstheme="majorBidi"/>
          <w:sz w:val="28"/>
          <w:szCs w:val="28"/>
        </w:rPr>
        <w:t xml:space="preserve">, </w:t>
      </w:r>
      <w:r w:rsidRPr="00436C71">
        <w:rPr>
          <w:rFonts w:asciiTheme="majorBidi" w:hAnsiTheme="majorBidi" w:cstheme="majorBidi"/>
          <w:sz w:val="28"/>
          <w:szCs w:val="28"/>
        </w:rPr>
        <w:t xml:space="preserve">він будував емоційний образ, який пізніше був перенесений у реальну політичну кампанію. Для багатьох виборців саме </w:t>
      </w:r>
      <w:r>
        <w:rPr>
          <w:rFonts w:asciiTheme="majorBidi" w:hAnsiTheme="majorBidi" w:cstheme="majorBidi"/>
          <w:sz w:val="28"/>
          <w:szCs w:val="28"/>
        </w:rPr>
        <w:t xml:space="preserve">В. </w:t>
      </w:r>
      <w:r w:rsidRPr="00436C71">
        <w:rPr>
          <w:rFonts w:asciiTheme="majorBidi" w:hAnsiTheme="majorBidi" w:cstheme="majorBidi"/>
          <w:sz w:val="28"/>
          <w:szCs w:val="28"/>
        </w:rPr>
        <w:t>Голобородько став символом надії на «нове обличчя», яке розуміє звичайних людей і не має</w:t>
      </w:r>
      <w:r w:rsidR="007211D6">
        <w:rPr>
          <w:rFonts w:asciiTheme="majorBidi" w:hAnsiTheme="majorBidi" w:cstheme="majorBidi"/>
          <w:sz w:val="28"/>
          <w:szCs w:val="28"/>
        </w:rPr>
        <w:t xml:space="preserve"> </w:t>
      </w:r>
      <w:proofErr w:type="spellStart"/>
      <w:r w:rsidR="007211D6">
        <w:rPr>
          <w:rFonts w:asciiTheme="majorBidi" w:hAnsiTheme="majorBidi" w:cstheme="majorBidi"/>
          <w:sz w:val="28"/>
          <w:szCs w:val="28"/>
        </w:rPr>
        <w:t>зв’язків</w:t>
      </w:r>
      <w:proofErr w:type="spellEnd"/>
      <w:r w:rsidR="007211D6">
        <w:rPr>
          <w:rFonts w:asciiTheme="majorBidi" w:hAnsiTheme="majorBidi" w:cstheme="majorBidi"/>
          <w:sz w:val="28"/>
          <w:szCs w:val="28"/>
        </w:rPr>
        <w:t xml:space="preserve"> з олігархами</w:t>
      </w:r>
      <w:r w:rsidR="007211D6">
        <w:rPr>
          <w:rFonts w:asciiTheme="majorBidi" w:hAnsiTheme="majorBidi" w:cstheme="majorBidi"/>
          <w:sz w:val="28"/>
          <w:szCs w:val="28"/>
          <w:lang w:val="ru-RU"/>
        </w:rPr>
        <w:t xml:space="preserve"> </w:t>
      </w:r>
      <w:r w:rsidR="007211D6" w:rsidRPr="007211D6">
        <w:rPr>
          <w:rFonts w:asciiTheme="majorBidi" w:hAnsiTheme="majorBidi" w:cstheme="majorBidi"/>
          <w:sz w:val="28"/>
          <w:szCs w:val="28"/>
        </w:rPr>
        <w:t>[</w:t>
      </w:r>
      <w:r w:rsidR="007211D6">
        <w:rPr>
          <w:rFonts w:asciiTheme="majorBidi" w:hAnsiTheme="majorBidi" w:cstheme="majorBidi"/>
          <w:sz w:val="28"/>
          <w:szCs w:val="28"/>
          <w:lang w:val="ru-RU"/>
        </w:rPr>
        <w:t>33</w:t>
      </w:r>
      <w:r w:rsidR="007211D6" w:rsidRPr="007211D6">
        <w:rPr>
          <w:rFonts w:asciiTheme="majorBidi" w:hAnsiTheme="majorBidi" w:cstheme="majorBidi"/>
          <w:sz w:val="28"/>
          <w:szCs w:val="28"/>
        </w:rPr>
        <w:t>].</w:t>
      </w:r>
    </w:p>
    <w:p w14:paraId="376AF848" w14:textId="77777777" w:rsidR="00436C71" w:rsidRPr="007211D6" w:rsidRDefault="00436C71" w:rsidP="007211D6">
      <w:pPr>
        <w:tabs>
          <w:tab w:val="left" w:pos="6292"/>
        </w:tabs>
        <w:spacing w:after="0" w:line="360" w:lineRule="auto"/>
        <w:ind w:firstLine="709"/>
        <w:jc w:val="both"/>
        <w:rPr>
          <w:rFonts w:asciiTheme="majorBidi" w:hAnsiTheme="majorBidi" w:cstheme="majorBidi"/>
          <w:sz w:val="28"/>
          <w:szCs w:val="28"/>
          <w:lang w:val="ru-RU"/>
        </w:rPr>
      </w:pPr>
      <w:r w:rsidRPr="00436C71">
        <w:rPr>
          <w:rFonts w:asciiTheme="majorBidi" w:hAnsiTheme="majorBidi" w:cstheme="majorBidi"/>
          <w:sz w:val="28"/>
          <w:szCs w:val="28"/>
        </w:rPr>
        <w:t xml:space="preserve">Цей </w:t>
      </w:r>
      <w:proofErr w:type="spellStart"/>
      <w:r w:rsidRPr="00436C71">
        <w:rPr>
          <w:rFonts w:asciiTheme="majorBidi" w:hAnsiTheme="majorBidi" w:cstheme="majorBidi"/>
          <w:sz w:val="28"/>
          <w:szCs w:val="28"/>
        </w:rPr>
        <w:t>серіальний</w:t>
      </w:r>
      <w:proofErr w:type="spellEnd"/>
      <w:r w:rsidRPr="00436C71">
        <w:rPr>
          <w:rFonts w:asciiTheme="majorBidi" w:hAnsiTheme="majorBidi" w:cstheme="majorBidi"/>
          <w:sz w:val="28"/>
          <w:szCs w:val="28"/>
        </w:rPr>
        <w:t xml:space="preserve"> образ не тільки привертав симпатії, а й замінив політичну біографію. Людина, яка не мала досвіду в державному управлінні, завдяки екранному втіленню змогла сформувати довіру ще до старту офіційної кампанії. По суті, це був не класичний політичний імідж, а </w:t>
      </w:r>
      <w:proofErr w:type="spellStart"/>
      <w:r w:rsidRPr="00436C71">
        <w:rPr>
          <w:rFonts w:asciiTheme="majorBidi" w:hAnsiTheme="majorBidi" w:cstheme="majorBidi"/>
          <w:sz w:val="28"/>
          <w:szCs w:val="28"/>
        </w:rPr>
        <w:t>медійно</w:t>
      </w:r>
      <w:proofErr w:type="spellEnd"/>
      <w:r w:rsidRPr="00436C71">
        <w:rPr>
          <w:rFonts w:asciiTheme="majorBidi" w:hAnsiTheme="majorBidi" w:cstheme="majorBidi"/>
          <w:sz w:val="28"/>
          <w:szCs w:val="28"/>
        </w:rPr>
        <w:t>-художній міф, який набув</w:t>
      </w:r>
      <w:r w:rsidR="007211D6">
        <w:rPr>
          <w:rFonts w:asciiTheme="majorBidi" w:hAnsiTheme="majorBidi" w:cstheme="majorBidi"/>
          <w:sz w:val="28"/>
          <w:szCs w:val="28"/>
        </w:rPr>
        <w:t xml:space="preserve"> реального політичного значення</w:t>
      </w:r>
      <w:r w:rsidR="007211D6">
        <w:rPr>
          <w:rFonts w:asciiTheme="majorBidi" w:hAnsiTheme="majorBidi" w:cstheme="majorBidi"/>
          <w:sz w:val="28"/>
          <w:szCs w:val="28"/>
          <w:lang w:val="ru-RU"/>
        </w:rPr>
        <w:t>.</w:t>
      </w:r>
    </w:p>
    <w:p w14:paraId="1DC3C5BD" w14:textId="77777777" w:rsidR="00436C71" w:rsidRPr="00436C71" w:rsidRDefault="00436C71" w:rsidP="00436C71">
      <w:pPr>
        <w:tabs>
          <w:tab w:val="left" w:pos="6292"/>
        </w:tabs>
        <w:spacing w:after="0" w:line="360" w:lineRule="auto"/>
        <w:ind w:firstLine="709"/>
        <w:jc w:val="both"/>
        <w:rPr>
          <w:rFonts w:asciiTheme="majorBidi" w:hAnsiTheme="majorBidi" w:cstheme="majorBidi"/>
          <w:sz w:val="28"/>
          <w:szCs w:val="28"/>
        </w:rPr>
      </w:pPr>
      <w:r w:rsidRPr="00436C71">
        <w:rPr>
          <w:rFonts w:asciiTheme="majorBidi" w:hAnsiTheme="majorBidi" w:cstheme="majorBidi"/>
          <w:sz w:val="28"/>
          <w:szCs w:val="28"/>
        </w:rPr>
        <w:t xml:space="preserve">Успіх «Слуги народу» як серіалу дозволив команді Зеленського ще до початку виборів протестувати ключові меседжі </w:t>
      </w:r>
      <w:r>
        <w:rPr>
          <w:rFonts w:asciiTheme="majorBidi" w:hAnsiTheme="majorBidi" w:cstheme="majorBidi"/>
          <w:sz w:val="28"/>
          <w:szCs w:val="28"/>
        </w:rPr>
        <w:t>–</w:t>
      </w:r>
      <w:r w:rsidRPr="00436C71">
        <w:rPr>
          <w:rFonts w:asciiTheme="majorBidi" w:hAnsiTheme="majorBidi" w:cstheme="majorBidi"/>
          <w:sz w:val="28"/>
          <w:szCs w:val="28"/>
        </w:rPr>
        <w:t xml:space="preserve"> про боротьбу з корупцією, оновлення еліт, дистанціювання від «старих політиків». При цьому це </w:t>
      </w:r>
      <w:r w:rsidRPr="00436C71">
        <w:rPr>
          <w:rFonts w:asciiTheme="majorBidi" w:hAnsiTheme="majorBidi" w:cstheme="majorBidi"/>
          <w:sz w:val="28"/>
          <w:szCs w:val="28"/>
        </w:rPr>
        <w:lastRenderedPageBreak/>
        <w:t>відбувалося у форматі, який був значно ближчий до масового глядача, ніж політичні дебати чи виступи у Верховній Раді.</w:t>
      </w:r>
    </w:p>
    <w:p w14:paraId="7A85A67E" w14:textId="77777777" w:rsidR="00436C71" w:rsidRPr="00436C71" w:rsidRDefault="00436C71" w:rsidP="00261A1B">
      <w:pPr>
        <w:tabs>
          <w:tab w:val="left" w:pos="6292"/>
        </w:tabs>
        <w:spacing w:after="0" w:line="360" w:lineRule="auto"/>
        <w:ind w:firstLine="709"/>
        <w:jc w:val="both"/>
        <w:rPr>
          <w:rFonts w:asciiTheme="majorBidi" w:hAnsiTheme="majorBidi" w:cstheme="majorBidi"/>
          <w:sz w:val="28"/>
          <w:szCs w:val="28"/>
        </w:rPr>
      </w:pPr>
      <w:r w:rsidRPr="00436C71">
        <w:rPr>
          <w:rFonts w:asciiTheme="majorBidi" w:hAnsiTheme="majorBidi" w:cstheme="majorBidi"/>
          <w:sz w:val="28"/>
          <w:szCs w:val="28"/>
        </w:rPr>
        <w:t xml:space="preserve">Попри сатиричну форму, серіал «Слуга народу» мав чітке політичне навантаження. Він показував, наскільки система корумпована, як олігархи контролюють політику, і що навіть чесна людина, потрапивши у владу, змушена боротися не лише з ворогами, а й із системою загалом. Таким чином, серіал виконував роль ідеологічного посередника, через якого до глядача доносились меседжі про необхідність змін, про згубність старої </w:t>
      </w:r>
      <w:r w:rsidR="00261A1B">
        <w:rPr>
          <w:rFonts w:asciiTheme="majorBidi" w:hAnsiTheme="majorBidi" w:cstheme="majorBidi"/>
          <w:sz w:val="28"/>
          <w:szCs w:val="28"/>
        </w:rPr>
        <w:t xml:space="preserve">еліти, про силу «простих людей» </w:t>
      </w:r>
      <w:r w:rsidR="00261A1B" w:rsidRPr="00261A1B">
        <w:rPr>
          <w:rFonts w:asciiTheme="majorBidi" w:hAnsiTheme="majorBidi" w:cstheme="majorBidi"/>
          <w:sz w:val="28"/>
          <w:szCs w:val="28"/>
        </w:rPr>
        <w:t>[</w:t>
      </w:r>
      <w:r w:rsidR="00261A1B">
        <w:rPr>
          <w:rFonts w:asciiTheme="majorBidi" w:hAnsiTheme="majorBidi" w:cstheme="majorBidi"/>
          <w:sz w:val="28"/>
          <w:szCs w:val="28"/>
          <w:lang w:val="ru-RU"/>
        </w:rPr>
        <w:t>1</w:t>
      </w:r>
      <w:r w:rsidR="00261A1B" w:rsidRPr="00261A1B">
        <w:rPr>
          <w:rFonts w:asciiTheme="majorBidi" w:hAnsiTheme="majorBidi" w:cstheme="majorBidi"/>
          <w:sz w:val="28"/>
          <w:szCs w:val="28"/>
        </w:rPr>
        <w:t>].</w:t>
      </w:r>
    </w:p>
    <w:p w14:paraId="745130DF"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r w:rsidRPr="00436C71">
        <w:rPr>
          <w:rFonts w:asciiTheme="majorBidi" w:hAnsiTheme="majorBidi" w:cstheme="majorBidi"/>
          <w:sz w:val="28"/>
          <w:szCs w:val="28"/>
        </w:rPr>
        <w:t xml:space="preserve">Варто зазначити, що в серіалі немає складної аналітики чи глибокої політичної теорії. Але саме це й забезпечує його популярність: проблеми пояснені просто, образи зрозумілі, а головний герой </w:t>
      </w:r>
      <w:r>
        <w:rPr>
          <w:rFonts w:asciiTheme="majorBidi" w:hAnsiTheme="majorBidi" w:cstheme="majorBidi"/>
          <w:sz w:val="28"/>
          <w:szCs w:val="28"/>
        </w:rPr>
        <w:t xml:space="preserve">– це </w:t>
      </w:r>
      <w:r w:rsidRPr="00436C71">
        <w:rPr>
          <w:rFonts w:asciiTheme="majorBidi" w:hAnsiTheme="majorBidi" w:cstheme="majorBidi"/>
          <w:sz w:val="28"/>
          <w:szCs w:val="28"/>
        </w:rPr>
        <w:t>типовий представник народу, який не говорить політичними штампами. Таким чином, комунікація відбувається на рівні емоційного залучення, що часто буває ефективнішим за логіку чи програмні обіцянки.</w:t>
      </w:r>
    </w:p>
    <w:p w14:paraId="69CCDA03" w14:textId="77777777" w:rsidR="00436C71" w:rsidRPr="00436C71" w:rsidRDefault="00436C71" w:rsidP="00436C71">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Таким чином, ми бачимо унікальний український кейс, де відбувся </w:t>
      </w:r>
      <w:r w:rsidRPr="00436C71">
        <w:rPr>
          <w:rFonts w:asciiTheme="majorBidi" w:hAnsiTheme="majorBidi" w:cstheme="majorBidi"/>
          <w:sz w:val="28"/>
          <w:szCs w:val="28"/>
        </w:rPr>
        <w:t>перехід від серіалу до політики.</w:t>
      </w:r>
      <w:r>
        <w:rPr>
          <w:rFonts w:asciiTheme="majorBidi" w:hAnsiTheme="majorBidi" w:cstheme="majorBidi"/>
          <w:sz w:val="28"/>
          <w:szCs w:val="28"/>
        </w:rPr>
        <w:t xml:space="preserve"> </w:t>
      </w:r>
      <w:r w:rsidRPr="00436C71">
        <w:rPr>
          <w:rFonts w:asciiTheme="majorBidi" w:hAnsiTheme="majorBidi" w:cstheme="majorBidi"/>
          <w:sz w:val="28"/>
          <w:szCs w:val="28"/>
        </w:rPr>
        <w:t xml:space="preserve">Коли у 2019 році Володимир Зеленський офіційно оголосив про свою участь у президентських виборах, багато хто сприйняв це як продовження </w:t>
      </w:r>
      <w:proofErr w:type="spellStart"/>
      <w:r w:rsidRPr="00436C71">
        <w:rPr>
          <w:rFonts w:asciiTheme="majorBidi" w:hAnsiTheme="majorBidi" w:cstheme="majorBidi"/>
          <w:sz w:val="28"/>
          <w:szCs w:val="28"/>
        </w:rPr>
        <w:t>серіального</w:t>
      </w:r>
      <w:proofErr w:type="spellEnd"/>
      <w:r w:rsidRPr="00436C71">
        <w:rPr>
          <w:rFonts w:asciiTheme="majorBidi" w:hAnsiTheme="majorBidi" w:cstheme="majorBidi"/>
          <w:sz w:val="28"/>
          <w:szCs w:val="28"/>
        </w:rPr>
        <w:t xml:space="preserve"> сюжету. За кілька тижнів до виборів на телеекранах знову показали «Слугу народу», і це лише посилило асоціацію між героєм і кандидатом. Сам політик під час кампанії мінімізував участь у класичних дебатах, натомість активно використовував </w:t>
      </w:r>
      <w:proofErr w:type="spellStart"/>
      <w:r w:rsidRPr="00436C71">
        <w:rPr>
          <w:rFonts w:asciiTheme="majorBidi" w:hAnsiTheme="majorBidi" w:cstheme="majorBidi"/>
          <w:sz w:val="28"/>
          <w:szCs w:val="28"/>
        </w:rPr>
        <w:t>відеозвернення</w:t>
      </w:r>
      <w:proofErr w:type="spellEnd"/>
      <w:r w:rsidRPr="00436C71">
        <w:rPr>
          <w:rFonts w:asciiTheme="majorBidi" w:hAnsiTheme="majorBidi" w:cstheme="majorBidi"/>
          <w:sz w:val="28"/>
          <w:szCs w:val="28"/>
        </w:rPr>
        <w:t xml:space="preserve">, соцмережі, короткі ролики </w:t>
      </w:r>
      <w:r>
        <w:rPr>
          <w:rFonts w:asciiTheme="majorBidi" w:hAnsiTheme="majorBidi" w:cstheme="majorBidi"/>
          <w:sz w:val="28"/>
          <w:szCs w:val="28"/>
        </w:rPr>
        <w:t xml:space="preserve">– </w:t>
      </w:r>
      <w:r w:rsidRPr="00436C71">
        <w:rPr>
          <w:rFonts w:asciiTheme="majorBidi" w:hAnsiTheme="majorBidi" w:cstheme="majorBidi"/>
          <w:sz w:val="28"/>
          <w:szCs w:val="28"/>
        </w:rPr>
        <w:t>тобто ті самі формати, в яких працює поп-культура.</w:t>
      </w:r>
    </w:p>
    <w:p w14:paraId="72D4A0CB" w14:textId="77777777" w:rsidR="00436C71" w:rsidRPr="00436C71" w:rsidRDefault="00436C71" w:rsidP="00436C71">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С</w:t>
      </w:r>
      <w:r w:rsidRPr="00436C71">
        <w:rPr>
          <w:rFonts w:asciiTheme="majorBidi" w:hAnsiTheme="majorBidi" w:cstheme="majorBidi"/>
          <w:sz w:val="28"/>
          <w:szCs w:val="28"/>
        </w:rPr>
        <w:t xml:space="preserve">еріал виконав функцію </w:t>
      </w:r>
      <w:r>
        <w:rPr>
          <w:rFonts w:asciiTheme="majorBidi" w:hAnsiTheme="majorBidi" w:cstheme="majorBidi"/>
          <w:sz w:val="28"/>
          <w:szCs w:val="28"/>
        </w:rPr>
        <w:t>«</w:t>
      </w:r>
      <w:r w:rsidRPr="00436C71">
        <w:rPr>
          <w:rFonts w:asciiTheme="majorBidi" w:hAnsiTheme="majorBidi" w:cstheme="majorBidi"/>
          <w:sz w:val="28"/>
          <w:szCs w:val="28"/>
        </w:rPr>
        <w:t>мосту</w:t>
      </w:r>
      <w:r>
        <w:rPr>
          <w:rFonts w:asciiTheme="majorBidi" w:hAnsiTheme="majorBidi" w:cstheme="majorBidi"/>
          <w:sz w:val="28"/>
          <w:szCs w:val="28"/>
        </w:rPr>
        <w:t>»</w:t>
      </w:r>
      <w:r w:rsidRPr="00436C71">
        <w:rPr>
          <w:rFonts w:asciiTheme="majorBidi" w:hAnsiTheme="majorBidi" w:cstheme="majorBidi"/>
          <w:sz w:val="28"/>
          <w:szCs w:val="28"/>
        </w:rPr>
        <w:t xml:space="preserve"> між глядачем і майбутнім політиком, зробивши складні політичні процеси «зрозумілими» на прикладі художнього сюжету. </w:t>
      </w:r>
      <w:r>
        <w:rPr>
          <w:rFonts w:asciiTheme="majorBidi" w:hAnsiTheme="majorBidi" w:cstheme="majorBidi"/>
          <w:sz w:val="28"/>
          <w:szCs w:val="28"/>
        </w:rPr>
        <w:t>Саму</w:t>
      </w:r>
      <w:r w:rsidRPr="00436C71">
        <w:rPr>
          <w:rFonts w:asciiTheme="majorBidi" w:hAnsiTheme="majorBidi" w:cstheme="majorBidi"/>
          <w:sz w:val="28"/>
          <w:szCs w:val="28"/>
        </w:rPr>
        <w:t xml:space="preserve"> політи</w:t>
      </w:r>
      <w:r>
        <w:rPr>
          <w:rFonts w:asciiTheme="majorBidi" w:hAnsiTheme="majorBidi" w:cstheme="majorBidi"/>
          <w:sz w:val="28"/>
          <w:szCs w:val="28"/>
        </w:rPr>
        <w:t xml:space="preserve">чну силу назвали «Слуга народу», </w:t>
      </w:r>
      <w:r w:rsidRPr="00436C71">
        <w:rPr>
          <w:rFonts w:asciiTheme="majorBidi" w:hAnsiTheme="majorBidi" w:cstheme="majorBidi"/>
          <w:sz w:val="28"/>
          <w:szCs w:val="28"/>
        </w:rPr>
        <w:t>що остаточно закріпило зв’язок між художнім продуктом і реальною політичною структурою.</w:t>
      </w:r>
      <w:r>
        <w:rPr>
          <w:rFonts w:asciiTheme="majorBidi" w:hAnsiTheme="majorBidi" w:cstheme="majorBidi"/>
          <w:sz w:val="28"/>
          <w:szCs w:val="28"/>
        </w:rPr>
        <w:t xml:space="preserve"> </w:t>
      </w:r>
      <w:r w:rsidRPr="00436C71">
        <w:rPr>
          <w:rFonts w:asciiTheme="majorBidi" w:hAnsiTheme="majorBidi" w:cstheme="majorBidi"/>
          <w:sz w:val="28"/>
          <w:szCs w:val="28"/>
        </w:rPr>
        <w:t xml:space="preserve">Це унікальний випадок, коли фіктивний персонаж фактично став політичним брендом, на якому була побудована вся кампанія. І хоча вибори проходили під </w:t>
      </w:r>
      <w:r w:rsidRPr="00436C71">
        <w:rPr>
          <w:rFonts w:asciiTheme="majorBidi" w:hAnsiTheme="majorBidi" w:cstheme="majorBidi"/>
          <w:sz w:val="28"/>
          <w:szCs w:val="28"/>
        </w:rPr>
        <w:lastRenderedPageBreak/>
        <w:t xml:space="preserve">гаслом «Я не актор, я Президент», саме </w:t>
      </w:r>
      <w:proofErr w:type="spellStart"/>
      <w:r w:rsidRPr="00436C71">
        <w:rPr>
          <w:rFonts w:asciiTheme="majorBidi" w:hAnsiTheme="majorBidi" w:cstheme="majorBidi"/>
          <w:sz w:val="28"/>
          <w:szCs w:val="28"/>
        </w:rPr>
        <w:t>серіальний</w:t>
      </w:r>
      <w:proofErr w:type="spellEnd"/>
      <w:r w:rsidRPr="00436C71">
        <w:rPr>
          <w:rFonts w:asciiTheme="majorBidi" w:hAnsiTheme="majorBidi" w:cstheme="majorBidi"/>
          <w:sz w:val="28"/>
          <w:szCs w:val="28"/>
        </w:rPr>
        <w:t xml:space="preserve"> образ і був тим, на що орієнтувався виборець.</w:t>
      </w:r>
    </w:p>
    <w:p w14:paraId="622987AD" w14:textId="77777777" w:rsidR="00436C71" w:rsidRPr="00807973" w:rsidRDefault="00436C71" w:rsidP="007211D6">
      <w:pPr>
        <w:tabs>
          <w:tab w:val="left" w:pos="6292"/>
        </w:tabs>
        <w:spacing w:after="0" w:line="360" w:lineRule="auto"/>
        <w:ind w:firstLine="709"/>
        <w:jc w:val="both"/>
        <w:rPr>
          <w:rFonts w:asciiTheme="majorBidi" w:hAnsiTheme="majorBidi" w:cstheme="majorBidi"/>
          <w:sz w:val="28"/>
          <w:szCs w:val="28"/>
        </w:rPr>
      </w:pPr>
      <w:r w:rsidRPr="00436C71">
        <w:rPr>
          <w:rFonts w:asciiTheme="majorBidi" w:hAnsiTheme="majorBidi" w:cstheme="majorBidi"/>
          <w:sz w:val="28"/>
          <w:szCs w:val="28"/>
        </w:rPr>
        <w:t xml:space="preserve">Безумовно, </w:t>
      </w:r>
      <w:r w:rsidR="00D14D4F">
        <w:rPr>
          <w:rFonts w:asciiTheme="majorBidi" w:hAnsiTheme="majorBidi" w:cstheme="majorBidi"/>
          <w:sz w:val="28"/>
          <w:szCs w:val="28"/>
          <w:lang w:val="ru-RU"/>
        </w:rPr>
        <w:t xml:space="preserve">на думку М. </w:t>
      </w:r>
      <w:proofErr w:type="spellStart"/>
      <w:r w:rsidR="00D14D4F">
        <w:rPr>
          <w:rFonts w:asciiTheme="majorBidi" w:hAnsiTheme="majorBidi" w:cstheme="majorBidi"/>
          <w:sz w:val="28"/>
          <w:szCs w:val="28"/>
          <w:lang w:val="ru-RU"/>
        </w:rPr>
        <w:t>Кацуби</w:t>
      </w:r>
      <w:proofErr w:type="spellEnd"/>
      <w:r w:rsidR="00D14D4F">
        <w:rPr>
          <w:rFonts w:asciiTheme="majorBidi" w:hAnsiTheme="majorBidi" w:cstheme="majorBidi"/>
          <w:sz w:val="28"/>
          <w:szCs w:val="28"/>
          <w:lang w:val="ru-RU"/>
        </w:rPr>
        <w:t xml:space="preserve">, </w:t>
      </w:r>
      <w:r w:rsidRPr="00436C71">
        <w:rPr>
          <w:rFonts w:asciiTheme="majorBidi" w:hAnsiTheme="majorBidi" w:cstheme="majorBidi"/>
          <w:sz w:val="28"/>
          <w:szCs w:val="28"/>
        </w:rPr>
        <w:t xml:space="preserve">використання серіалу як інструменту політичної комунікації має свої переваги. По-перше, це дозволяє донести ідеї у доступній формі, зрозумілій широкій аудиторії. По-друге, це формує емоційний зв’язок із потенційним виборцем. По-третє, серіал може виконувати роль політичної «репетиції», під час </w:t>
      </w:r>
      <w:r w:rsidR="007211D6">
        <w:rPr>
          <w:rFonts w:asciiTheme="majorBidi" w:hAnsiTheme="majorBidi" w:cstheme="majorBidi"/>
          <w:sz w:val="28"/>
          <w:szCs w:val="28"/>
        </w:rPr>
        <w:t>якої тестуються ідеї та меседжі</w:t>
      </w:r>
      <w:r w:rsidR="007211D6" w:rsidRPr="00807973">
        <w:rPr>
          <w:rFonts w:asciiTheme="majorBidi" w:hAnsiTheme="majorBidi" w:cstheme="majorBidi"/>
          <w:sz w:val="28"/>
          <w:szCs w:val="28"/>
        </w:rPr>
        <w:t xml:space="preserve"> </w:t>
      </w:r>
      <w:r w:rsidR="007211D6">
        <w:rPr>
          <w:rFonts w:asciiTheme="majorBidi" w:hAnsiTheme="majorBidi" w:cstheme="majorBidi"/>
          <w:sz w:val="28"/>
          <w:szCs w:val="28"/>
        </w:rPr>
        <w:t>[</w:t>
      </w:r>
      <w:r w:rsidR="007211D6" w:rsidRPr="00807973">
        <w:rPr>
          <w:rFonts w:asciiTheme="majorBidi" w:hAnsiTheme="majorBidi" w:cstheme="majorBidi"/>
          <w:sz w:val="28"/>
          <w:szCs w:val="28"/>
        </w:rPr>
        <w:t>15</w:t>
      </w:r>
      <w:r w:rsidR="007211D6">
        <w:rPr>
          <w:rFonts w:asciiTheme="majorBidi" w:hAnsiTheme="majorBidi" w:cstheme="majorBidi"/>
          <w:sz w:val="28"/>
          <w:szCs w:val="28"/>
        </w:rPr>
        <w:t>, с. 1</w:t>
      </w:r>
      <w:r w:rsidR="007211D6" w:rsidRPr="00807973">
        <w:rPr>
          <w:rFonts w:asciiTheme="majorBidi" w:hAnsiTheme="majorBidi" w:cstheme="majorBidi"/>
          <w:sz w:val="28"/>
          <w:szCs w:val="28"/>
        </w:rPr>
        <w:t>36</w:t>
      </w:r>
      <w:r w:rsidR="007211D6" w:rsidRPr="007211D6">
        <w:rPr>
          <w:rFonts w:asciiTheme="majorBidi" w:hAnsiTheme="majorBidi" w:cstheme="majorBidi"/>
          <w:sz w:val="28"/>
          <w:szCs w:val="28"/>
        </w:rPr>
        <w:t>].</w:t>
      </w:r>
    </w:p>
    <w:p w14:paraId="6E46E278" w14:textId="77777777" w:rsidR="00436C71" w:rsidRPr="00436C71" w:rsidRDefault="00436C71" w:rsidP="00F10620">
      <w:pPr>
        <w:tabs>
          <w:tab w:val="left" w:pos="6292"/>
        </w:tabs>
        <w:spacing w:after="0" w:line="360" w:lineRule="auto"/>
        <w:ind w:firstLine="709"/>
        <w:jc w:val="both"/>
        <w:rPr>
          <w:rFonts w:asciiTheme="majorBidi" w:hAnsiTheme="majorBidi" w:cstheme="majorBidi"/>
          <w:sz w:val="28"/>
          <w:szCs w:val="28"/>
        </w:rPr>
      </w:pPr>
      <w:r w:rsidRPr="00436C71">
        <w:rPr>
          <w:rFonts w:asciiTheme="majorBidi" w:hAnsiTheme="majorBidi" w:cstheme="majorBidi"/>
          <w:sz w:val="28"/>
          <w:szCs w:val="28"/>
        </w:rPr>
        <w:t xml:space="preserve">Проте є і </w:t>
      </w:r>
      <w:r>
        <w:rPr>
          <w:rFonts w:asciiTheme="majorBidi" w:hAnsiTheme="majorBidi" w:cstheme="majorBidi"/>
          <w:sz w:val="28"/>
          <w:szCs w:val="28"/>
        </w:rPr>
        <w:t xml:space="preserve">певні </w:t>
      </w:r>
      <w:r w:rsidRPr="00436C71">
        <w:rPr>
          <w:rFonts w:asciiTheme="majorBidi" w:hAnsiTheme="majorBidi" w:cstheme="majorBidi"/>
          <w:sz w:val="28"/>
          <w:szCs w:val="28"/>
        </w:rPr>
        <w:t xml:space="preserve">ризики. Перенесення художнього образу в політичну реальність може призвести до розриву між очікуваннями та дійсністю. </w:t>
      </w:r>
      <w:r w:rsidR="00D14D4F">
        <w:rPr>
          <w:rFonts w:asciiTheme="majorBidi" w:hAnsiTheme="majorBidi" w:cstheme="majorBidi"/>
          <w:sz w:val="28"/>
          <w:szCs w:val="28"/>
          <w:lang w:val="ru-RU"/>
        </w:rPr>
        <w:t>А. Болота</w:t>
      </w:r>
      <w:proofErr w:type="spellStart"/>
      <w:r w:rsidR="00D14D4F">
        <w:rPr>
          <w:rFonts w:asciiTheme="majorBidi" w:hAnsiTheme="majorBidi" w:cstheme="majorBidi"/>
          <w:sz w:val="28"/>
          <w:szCs w:val="28"/>
        </w:rPr>
        <w:t>єва</w:t>
      </w:r>
      <w:proofErr w:type="spellEnd"/>
      <w:r w:rsidR="00D14D4F">
        <w:rPr>
          <w:rFonts w:asciiTheme="majorBidi" w:hAnsiTheme="majorBidi" w:cstheme="majorBidi"/>
          <w:sz w:val="28"/>
          <w:szCs w:val="28"/>
        </w:rPr>
        <w:t xml:space="preserve"> зазначає, що п</w:t>
      </w:r>
      <w:r w:rsidRPr="00436C71">
        <w:rPr>
          <w:rFonts w:asciiTheme="majorBidi" w:hAnsiTheme="majorBidi" w:cstheme="majorBidi"/>
          <w:sz w:val="28"/>
          <w:szCs w:val="28"/>
        </w:rPr>
        <w:t>олітик</w:t>
      </w:r>
      <w:r>
        <w:rPr>
          <w:rFonts w:asciiTheme="majorBidi" w:hAnsiTheme="majorBidi" w:cstheme="majorBidi"/>
          <w:sz w:val="28"/>
          <w:szCs w:val="28"/>
        </w:rPr>
        <w:t xml:space="preserve"> це</w:t>
      </w:r>
      <w:r w:rsidRPr="00436C71">
        <w:rPr>
          <w:rFonts w:asciiTheme="majorBidi" w:hAnsiTheme="majorBidi" w:cstheme="majorBidi"/>
          <w:sz w:val="28"/>
          <w:szCs w:val="28"/>
        </w:rPr>
        <w:t xml:space="preserve"> не персонаж, і його рішення мають реальні наслідки. Також, спрощення політичної комунікації до рівня серіалу може знижувати рівень кри</w:t>
      </w:r>
      <w:r w:rsidR="00D14D4F">
        <w:rPr>
          <w:rFonts w:asciiTheme="majorBidi" w:hAnsiTheme="majorBidi" w:cstheme="majorBidi"/>
          <w:sz w:val="28"/>
          <w:szCs w:val="28"/>
        </w:rPr>
        <w:t>тичного мислення серед виборців [5, с. 195</w:t>
      </w:r>
      <w:r w:rsidR="00D14D4F" w:rsidRPr="00D14D4F">
        <w:rPr>
          <w:rFonts w:asciiTheme="majorBidi" w:hAnsiTheme="majorBidi" w:cstheme="majorBidi"/>
          <w:sz w:val="28"/>
          <w:szCs w:val="28"/>
        </w:rPr>
        <w:t>].</w:t>
      </w:r>
    </w:p>
    <w:p w14:paraId="306B01A4" w14:textId="77777777" w:rsidR="00436C71" w:rsidRPr="00436C71" w:rsidRDefault="00436C71" w:rsidP="00F10620">
      <w:pPr>
        <w:tabs>
          <w:tab w:val="left" w:pos="6292"/>
        </w:tabs>
        <w:spacing w:after="0" w:line="360" w:lineRule="auto"/>
        <w:ind w:firstLine="709"/>
        <w:jc w:val="both"/>
        <w:rPr>
          <w:rFonts w:asciiTheme="majorBidi" w:hAnsiTheme="majorBidi" w:cstheme="majorBidi"/>
          <w:sz w:val="28"/>
          <w:szCs w:val="28"/>
        </w:rPr>
      </w:pPr>
      <w:proofErr w:type="spellStart"/>
      <w:r w:rsidRPr="00436C71">
        <w:rPr>
          <w:rFonts w:asciiTheme="majorBidi" w:hAnsiTheme="majorBidi" w:cstheme="majorBidi"/>
          <w:sz w:val="28"/>
          <w:szCs w:val="28"/>
        </w:rPr>
        <w:t>Серіальний</w:t>
      </w:r>
      <w:proofErr w:type="spellEnd"/>
      <w:r w:rsidRPr="00436C71">
        <w:rPr>
          <w:rFonts w:asciiTheme="majorBidi" w:hAnsiTheme="majorBidi" w:cstheme="majorBidi"/>
          <w:sz w:val="28"/>
          <w:szCs w:val="28"/>
        </w:rPr>
        <w:t xml:space="preserve"> формат, заснований на гіперболах, сатирі й чорно-білому поділі на «добро» і «зло», може створювати спрощену картину реальності, яка не враховує складності управління державою. Виборець, що голосував за героя, може бути розчарований реальним політиком, який змушений ухвалювати складні, не завжди популярні рішення.</w:t>
      </w:r>
    </w:p>
    <w:p w14:paraId="142AC7B9" w14:textId="77777777" w:rsidR="00436C71" w:rsidRPr="00436C71" w:rsidRDefault="00436C71" w:rsidP="00261A1B">
      <w:pPr>
        <w:tabs>
          <w:tab w:val="left" w:pos="6292"/>
        </w:tabs>
        <w:spacing w:after="0" w:line="360" w:lineRule="auto"/>
        <w:ind w:firstLine="709"/>
        <w:jc w:val="both"/>
        <w:rPr>
          <w:rFonts w:asciiTheme="majorBidi" w:hAnsiTheme="majorBidi" w:cstheme="majorBidi"/>
          <w:sz w:val="28"/>
          <w:szCs w:val="28"/>
        </w:rPr>
      </w:pPr>
      <w:r w:rsidRPr="00436C71">
        <w:rPr>
          <w:rFonts w:asciiTheme="majorBidi" w:hAnsiTheme="majorBidi" w:cstheme="majorBidi"/>
          <w:sz w:val="28"/>
          <w:szCs w:val="28"/>
        </w:rPr>
        <w:t>Приклад серіалу «Слуга народу» яскраво демонструє, що сучасна політика більше не обмежується виступами на мітингах чи брошурами. Вона стала частиною масової культури, де художній образ може мати не менше значення, ніж офіційна програма. Серіал виконує функцію медіатора між владою і народом, формує політичні очікува</w:t>
      </w:r>
      <w:r w:rsidR="00261A1B">
        <w:rPr>
          <w:rFonts w:asciiTheme="majorBidi" w:hAnsiTheme="majorBidi" w:cstheme="majorBidi"/>
          <w:sz w:val="28"/>
          <w:szCs w:val="28"/>
        </w:rPr>
        <w:t xml:space="preserve">ння, створює образи майбутнього </w:t>
      </w:r>
      <w:r w:rsidR="00261A1B" w:rsidRPr="00261A1B">
        <w:rPr>
          <w:rFonts w:asciiTheme="majorBidi" w:hAnsiTheme="majorBidi" w:cstheme="majorBidi"/>
          <w:sz w:val="28"/>
          <w:szCs w:val="28"/>
        </w:rPr>
        <w:t>[</w:t>
      </w:r>
      <w:r w:rsidR="00261A1B">
        <w:rPr>
          <w:rFonts w:asciiTheme="majorBidi" w:hAnsiTheme="majorBidi" w:cstheme="majorBidi"/>
          <w:sz w:val="28"/>
          <w:szCs w:val="28"/>
        </w:rPr>
        <w:t>3</w:t>
      </w:r>
      <w:r w:rsidR="00261A1B" w:rsidRPr="00261A1B">
        <w:rPr>
          <w:rFonts w:asciiTheme="majorBidi" w:hAnsiTheme="majorBidi" w:cstheme="majorBidi"/>
          <w:sz w:val="28"/>
          <w:szCs w:val="28"/>
        </w:rPr>
        <w:t>].</w:t>
      </w:r>
    </w:p>
    <w:p w14:paraId="483CC133" w14:textId="77777777" w:rsidR="00436C71" w:rsidRPr="00436C71" w:rsidRDefault="00436C71" w:rsidP="00F10620">
      <w:pPr>
        <w:tabs>
          <w:tab w:val="left" w:pos="6292"/>
        </w:tabs>
        <w:spacing w:after="0" w:line="360" w:lineRule="auto"/>
        <w:ind w:firstLine="709"/>
        <w:jc w:val="both"/>
        <w:rPr>
          <w:rFonts w:asciiTheme="majorBidi" w:hAnsiTheme="majorBidi" w:cstheme="majorBidi"/>
          <w:sz w:val="28"/>
          <w:szCs w:val="28"/>
        </w:rPr>
      </w:pPr>
      <w:r w:rsidRPr="00436C71">
        <w:rPr>
          <w:rFonts w:asciiTheme="majorBidi" w:hAnsiTheme="majorBidi" w:cstheme="majorBidi"/>
          <w:sz w:val="28"/>
          <w:szCs w:val="28"/>
        </w:rPr>
        <w:t>У випадку Володимира Зеленського серіал став не просто PR-кампанією, а основою політичної ідентичності. Це унікальний кейс, який варто аналізувати не тільки в контексті української політики, а й як приклад нової фази</w:t>
      </w:r>
      <w:r w:rsidR="00F10620">
        <w:rPr>
          <w:rFonts w:asciiTheme="majorBidi" w:hAnsiTheme="majorBidi" w:cstheme="majorBidi"/>
          <w:sz w:val="28"/>
          <w:szCs w:val="28"/>
        </w:rPr>
        <w:t xml:space="preserve"> політичної комунікації загалом, </w:t>
      </w:r>
      <w:r w:rsidRPr="00436C71">
        <w:rPr>
          <w:rFonts w:asciiTheme="majorBidi" w:hAnsiTheme="majorBidi" w:cstheme="majorBidi"/>
          <w:sz w:val="28"/>
          <w:szCs w:val="28"/>
        </w:rPr>
        <w:t>де політичне повідомлення подається через художній образ, а виборець обирає не тільки кандидата, а й культурний символ.</w:t>
      </w:r>
    </w:p>
    <w:p w14:paraId="5DCC95D2" w14:textId="77777777" w:rsidR="00436C71" w:rsidRDefault="00436C71" w:rsidP="00436C71">
      <w:pPr>
        <w:tabs>
          <w:tab w:val="left" w:pos="6292"/>
        </w:tabs>
        <w:spacing w:after="0" w:line="360" w:lineRule="auto"/>
        <w:ind w:firstLine="709"/>
        <w:jc w:val="both"/>
        <w:rPr>
          <w:rFonts w:asciiTheme="majorBidi" w:hAnsiTheme="majorBidi" w:cstheme="majorBidi"/>
          <w:sz w:val="28"/>
          <w:szCs w:val="28"/>
        </w:rPr>
      </w:pPr>
    </w:p>
    <w:p w14:paraId="0C9C8065" w14:textId="77777777" w:rsidR="00F10620" w:rsidRDefault="00F10620" w:rsidP="00F10620">
      <w:pPr>
        <w:tabs>
          <w:tab w:val="left" w:pos="6292"/>
        </w:tabs>
        <w:spacing w:after="0" w:line="360" w:lineRule="auto"/>
        <w:ind w:firstLine="709"/>
        <w:jc w:val="both"/>
        <w:rPr>
          <w:rFonts w:asciiTheme="majorBidi" w:hAnsiTheme="majorBidi" w:cstheme="majorBidi"/>
          <w:b/>
          <w:bCs/>
          <w:sz w:val="28"/>
          <w:szCs w:val="28"/>
        </w:rPr>
      </w:pPr>
      <w:r w:rsidRPr="00F10620">
        <w:rPr>
          <w:rFonts w:asciiTheme="majorBidi" w:hAnsiTheme="majorBidi" w:cstheme="majorBidi"/>
          <w:b/>
          <w:bCs/>
          <w:sz w:val="28"/>
          <w:szCs w:val="28"/>
        </w:rPr>
        <w:lastRenderedPageBreak/>
        <w:t>2.2. Приклади вико</w:t>
      </w:r>
      <w:r>
        <w:rPr>
          <w:rFonts w:asciiTheme="majorBidi" w:hAnsiTheme="majorBidi" w:cstheme="majorBidi"/>
          <w:b/>
          <w:bCs/>
          <w:sz w:val="28"/>
          <w:szCs w:val="28"/>
        </w:rPr>
        <w:t>ристання ігор у передвиборних ка</w:t>
      </w:r>
      <w:r w:rsidRPr="00F10620">
        <w:rPr>
          <w:rFonts w:asciiTheme="majorBidi" w:hAnsiTheme="majorBidi" w:cstheme="majorBidi"/>
          <w:b/>
          <w:bCs/>
          <w:sz w:val="28"/>
          <w:szCs w:val="28"/>
        </w:rPr>
        <w:t xml:space="preserve">мпаніях (на прикладі </w:t>
      </w:r>
      <w:r>
        <w:rPr>
          <w:rFonts w:asciiTheme="majorBidi" w:hAnsiTheme="majorBidi" w:cstheme="majorBidi"/>
          <w:b/>
          <w:bCs/>
          <w:sz w:val="28"/>
          <w:szCs w:val="28"/>
        </w:rPr>
        <w:t>зарубіжних країн</w:t>
      </w:r>
      <w:r w:rsidRPr="00F10620">
        <w:rPr>
          <w:rFonts w:asciiTheme="majorBidi" w:hAnsiTheme="majorBidi" w:cstheme="majorBidi"/>
          <w:b/>
          <w:bCs/>
          <w:sz w:val="28"/>
          <w:szCs w:val="28"/>
        </w:rPr>
        <w:t>)</w:t>
      </w:r>
    </w:p>
    <w:p w14:paraId="6AF653C4" w14:textId="77777777" w:rsidR="00261A1B" w:rsidRPr="00F10620" w:rsidRDefault="00261A1B" w:rsidP="00F10620">
      <w:pPr>
        <w:tabs>
          <w:tab w:val="left" w:pos="6292"/>
        </w:tabs>
        <w:spacing w:after="0" w:line="360" w:lineRule="auto"/>
        <w:ind w:firstLine="709"/>
        <w:jc w:val="both"/>
        <w:rPr>
          <w:rFonts w:asciiTheme="majorBidi" w:hAnsiTheme="majorBidi" w:cstheme="majorBidi"/>
          <w:b/>
          <w:bCs/>
          <w:sz w:val="28"/>
          <w:szCs w:val="28"/>
        </w:rPr>
      </w:pPr>
    </w:p>
    <w:p w14:paraId="06F8856F" w14:textId="77777777" w:rsidR="00F10620" w:rsidRPr="00F10620" w:rsidRDefault="00F10620" w:rsidP="00D14D4F">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 xml:space="preserve">У сучасному світі, де цифрові технології займають провідне місце в житті суспільства, політичні комунікації невпинно трансформуються. Традиційні форми політичної агітації поступово втрачають ефективність, особливо серед молоді, яка дедалі частіше ігнорує політичні дебати, телерекламу та навіть новини. У відповідь на ці виклики політичні сили почали активно впроваджувати нові підходи до взаємодії з виборцями. Одним із таких є використання ігор та </w:t>
      </w:r>
      <w:proofErr w:type="spellStart"/>
      <w:r w:rsidRPr="00F10620">
        <w:rPr>
          <w:rFonts w:asciiTheme="majorBidi" w:hAnsiTheme="majorBidi" w:cstheme="majorBidi"/>
          <w:sz w:val="28"/>
          <w:szCs w:val="28"/>
        </w:rPr>
        <w:t>гейміфікованих</w:t>
      </w:r>
      <w:proofErr w:type="spellEnd"/>
      <w:r w:rsidRPr="00F10620">
        <w:rPr>
          <w:rFonts w:asciiTheme="majorBidi" w:hAnsiTheme="majorBidi" w:cstheme="majorBidi"/>
          <w:sz w:val="28"/>
          <w:szCs w:val="28"/>
        </w:rPr>
        <w:t xml:space="preserve"> інструм</w:t>
      </w:r>
      <w:r w:rsidR="00D14D4F">
        <w:rPr>
          <w:rFonts w:asciiTheme="majorBidi" w:hAnsiTheme="majorBidi" w:cstheme="majorBidi"/>
          <w:sz w:val="28"/>
          <w:szCs w:val="28"/>
        </w:rPr>
        <w:t xml:space="preserve">ентів у передвиборних кампаніях </w:t>
      </w:r>
      <w:r w:rsidR="00D14D4F" w:rsidRPr="00D14D4F">
        <w:rPr>
          <w:rFonts w:asciiTheme="majorBidi" w:hAnsiTheme="majorBidi" w:cstheme="majorBidi"/>
          <w:sz w:val="28"/>
          <w:szCs w:val="28"/>
        </w:rPr>
        <w:t>[</w:t>
      </w:r>
      <w:r w:rsidR="00D14D4F">
        <w:rPr>
          <w:rFonts w:asciiTheme="majorBidi" w:hAnsiTheme="majorBidi" w:cstheme="majorBidi"/>
          <w:sz w:val="28"/>
          <w:szCs w:val="28"/>
        </w:rPr>
        <w:t>21</w:t>
      </w:r>
      <w:r w:rsidR="00D14D4F" w:rsidRPr="00D14D4F">
        <w:rPr>
          <w:rFonts w:asciiTheme="majorBidi" w:hAnsiTheme="majorBidi" w:cstheme="majorBidi"/>
          <w:sz w:val="28"/>
          <w:szCs w:val="28"/>
        </w:rPr>
        <w:t>].</w:t>
      </w:r>
    </w:p>
    <w:p w14:paraId="0723B74A" w14:textId="77777777" w:rsidR="00F10620" w:rsidRPr="00F10620" w:rsidRDefault="00F10620" w:rsidP="007B52B5">
      <w:pPr>
        <w:tabs>
          <w:tab w:val="left" w:pos="6292"/>
        </w:tabs>
        <w:spacing w:after="0" w:line="360" w:lineRule="auto"/>
        <w:ind w:firstLine="709"/>
        <w:jc w:val="both"/>
        <w:rPr>
          <w:rFonts w:asciiTheme="majorBidi" w:hAnsiTheme="majorBidi" w:cstheme="majorBidi"/>
          <w:sz w:val="28"/>
          <w:szCs w:val="28"/>
        </w:rPr>
      </w:pPr>
      <w:proofErr w:type="spellStart"/>
      <w:r w:rsidRPr="00F10620">
        <w:rPr>
          <w:rFonts w:asciiTheme="majorBidi" w:hAnsiTheme="majorBidi" w:cstheme="majorBidi"/>
          <w:sz w:val="28"/>
          <w:szCs w:val="28"/>
        </w:rPr>
        <w:t>Гейміфікація</w:t>
      </w:r>
      <w:proofErr w:type="spellEnd"/>
      <w:r w:rsidRPr="00F10620">
        <w:rPr>
          <w:rFonts w:asciiTheme="majorBidi" w:hAnsiTheme="majorBidi" w:cstheme="majorBidi"/>
          <w:sz w:val="28"/>
          <w:szCs w:val="28"/>
        </w:rPr>
        <w:t xml:space="preserve">, тобто застосування ігрових механік у неігрових контекстах, виявилася дієвим способом залучення виборців, особливо представників поколінь Z та Y. Вона створює атмосферу залучення, заохочує до участі та дозволяє краще доносити політичні меседжі. </w:t>
      </w:r>
      <w:r w:rsidR="007B52B5">
        <w:rPr>
          <w:rFonts w:asciiTheme="majorBidi" w:hAnsiTheme="majorBidi" w:cstheme="majorBidi"/>
          <w:sz w:val="28"/>
          <w:szCs w:val="28"/>
        </w:rPr>
        <w:t>Розглянемо</w:t>
      </w:r>
      <w:r w:rsidRPr="00F10620">
        <w:rPr>
          <w:rFonts w:asciiTheme="majorBidi" w:hAnsiTheme="majorBidi" w:cstheme="majorBidi"/>
          <w:sz w:val="28"/>
          <w:szCs w:val="28"/>
        </w:rPr>
        <w:t xml:space="preserve"> конкретні приклади використання ігрових форматів у виборч</w:t>
      </w:r>
      <w:r w:rsidR="007B52B5">
        <w:rPr>
          <w:rFonts w:asciiTheme="majorBidi" w:hAnsiTheme="majorBidi" w:cstheme="majorBidi"/>
          <w:sz w:val="28"/>
          <w:szCs w:val="28"/>
        </w:rPr>
        <w:t>их кампаніях різних країн світу:</w:t>
      </w:r>
    </w:p>
    <w:p w14:paraId="003B3BB2" w14:textId="77777777" w:rsidR="00F10620" w:rsidRPr="00F10620" w:rsidRDefault="00F10620" w:rsidP="00D14D4F">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1. Іг</w:t>
      </w:r>
      <w:r w:rsidR="007B52B5">
        <w:rPr>
          <w:rFonts w:asciiTheme="majorBidi" w:hAnsiTheme="majorBidi" w:cstheme="majorBidi"/>
          <w:sz w:val="28"/>
          <w:szCs w:val="28"/>
        </w:rPr>
        <w:t>рові застосунки у кампаніях США.</w:t>
      </w:r>
      <w:r w:rsidR="009C712A">
        <w:rPr>
          <w:rFonts w:asciiTheme="majorBidi" w:hAnsiTheme="majorBidi" w:cstheme="majorBidi"/>
          <w:sz w:val="28"/>
          <w:szCs w:val="28"/>
        </w:rPr>
        <w:t xml:space="preserve"> </w:t>
      </w:r>
      <w:r w:rsidR="007B52B5">
        <w:rPr>
          <w:rFonts w:asciiTheme="majorBidi" w:hAnsiTheme="majorBidi" w:cstheme="majorBidi"/>
          <w:sz w:val="28"/>
          <w:szCs w:val="28"/>
        </w:rPr>
        <w:t>«</w:t>
      </w:r>
      <w:proofErr w:type="spellStart"/>
      <w:r w:rsidR="007B52B5">
        <w:rPr>
          <w:rFonts w:asciiTheme="majorBidi" w:hAnsiTheme="majorBidi" w:cstheme="majorBidi"/>
          <w:sz w:val="28"/>
          <w:szCs w:val="28"/>
        </w:rPr>
        <w:t>Bernie</w:t>
      </w:r>
      <w:proofErr w:type="spellEnd"/>
      <w:r w:rsidR="007B52B5">
        <w:rPr>
          <w:rFonts w:asciiTheme="majorBidi" w:hAnsiTheme="majorBidi" w:cstheme="majorBidi"/>
          <w:sz w:val="28"/>
          <w:szCs w:val="28"/>
        </w:rPr>
        <w:t xml:space="preserve"> </w:t>
      </w:r>
      <w:proofErr w:type="spellStart"/>
      <w:r w:rsidR="007B52B5">
        <w:rPr>
          <w:rFonts w:asciiTheme="majorBidi" w:hAnsiTheme="majorBidi" w:cstheme="majorBidi"/>
          <w:sz w:val="28"/>
          <w:szCs w:val="28"/>
        </w:rPr>
        <w:t>Arcade</w:t>
      </w:r>
      <w:proofErr w:type="spellEnd"/>
      <w:r w:rsidR="007B52B5">
        <w:rPr>
          <w:rFonts w:asciiTheme="majorBidi" w:hAnsiTheme="majorBidi" w:cstheme="majorBidi"/>
          <w:sz w:val="28"/>
          <w:szCs w:val="28"/>
        </w:rPr>
        <w:t>»</w:t>
      </w:r>
      <w:r w:rsidR="00DC42D4">
        <w:rPr>
          <w:rFonts w:asciiTheme="majorBidi" w:hAnsiTheme="majorBidi" w:cstheme="majorBidi"/>
          <w:sz w:val="28"/>
          <w:szCs w:val="28"/>
        </w:rPr>
        <w:t xml:space="preserve"> (Додаток А)</w:t>
      </w:r>
      <w:r w:rsidR="007B52B5">
        <w:rPr>
          <w:rFonts w:asciiTheme="majorBidi" w:hAnsiTheme="majorBidi" w:cstheme="majorBidi"/>
          <w:sz w:val="28"/>
          <w:szCs w:val="28"/>
        </w:rPr>
        <w:t xml:space="preserve">. </w:t>
      </w:r>
      <w:r w:rsidRPr="00F10620">
        <w:rPr>
          <w:rFonts w:asciiTheme="majorBidi" w:hAnsiTheme="majorBidi" w:cstheme="majorBidi"/>
          <w:sz w:val="28"/>
          <w:szCs w:val="28"/>
        </w:rPr>
        <w:t xml:space="preserve">Одним із яскравих прикладів використання гри як політичного інструменту є кампанія Берні </w:t>
      </w:r>
      <w:proofErr w:type="spellStart"/>
      <w:r w:rsidRPr="00F10620">
        <w:rPr>
          <w:rFonts w:asciiTheme="majorBidi" w:hAnsiTheme="majorBidi" w:cstheme="majorBidi"/>
          <w:sz w:val="28"/>
          <w:szCs w:val="28"/>
        </w:rPr>
        <w:t>Сандерса</w:t>
      </w:r>
      <w:proofErr w:type="spellEnd"/>
      <w:r w:rsidRPr="00F10620">
        <w:rPr>
          <w:rFonts w:asciiTheme="majorBidi" w:hAnsiTheme="majorBidi" w:cstheme="majorBidi"/>
          <w:sz w:val="28"/>
          <w:szCs w:val="28"/>
        </w:rPr>
        <w:t>. У 2016 році з’явилася браузерна гра «</w:t>
      </w:r>
      <w:proofErr w:type="spellStart"/>
      <w:r w:rsidRPr="00F10620">
        <w:rPr>
          <w:rFonts w:asciiTheme="majorBidi" w:hAnsiTheme="majorBidi" w:cstheme="majorBidi"/>
          <w:sz w:val="28"/>
          <w:szCs w:val="28"/>
        </w:rPr>
        <w:t>Bernie</w:t>
      </w:r>
      <w:proofErr w:type="spellEnd"/>
      <w:r w:rsidRPr="00F10620">
        <w:rPr>
          <w:rFonts w:asciiTheme="majorBidi" w:hAnsiTheme="majorBidi" w:cstheme="majorBidi"/>
          <w:sz w:val="28"/>
          <w:szCs w:val="28"/>
        </w:rPr>
        <w:t xml:space="preserve"> </w:t>
      </w:r>
      <w:proofErr w:type="spellStart"/>
      <w:r w:rsidRPr="00F10620">
        <w:rPr>
          <w:rFonts w:asciiTheme="majorBidi" w:hAnsiTheme="majorBidi" w:cstheme="majorBidi"/>
          <w:sz w:val="28"/>
          <w:szCs w:val="28"/>
        </w:rPr>
        <w:t>Arcade</w:t>
      </w:r>
      <w:proofErr w:type="spellEnd"/>
      <w:r w:rsidRPr="00F10620">
        <w:rPr>
          <w:rFonts w:asciiTheme="majorBidi" w:hAnsiTheme="majorBidi" w:cstheme="majorBidi"/>
          <w:sz w:val="28"/>
          <w:szCs w:val="28"/>
        </w:rPr>
        <w:t xml:space="preserve">», стилізована під класичні аркади 80-х років. Гравець в образі </w:t>
      </w:r>
      <w:proofErr w:type="spellStart"/>
      <w:r w:rsidRPr="00F10620">
        <w:rPr>
          <w:rFonts w:asciiTheme="majorBidi" w:hAnsiTheme="majorBidi" w:cstheme="majorBidi"/>
          <w:sz w:val="28"/>
          <w:szCs w:val="28"/>
        </w:rPr>
        <w:t>Сандерса</w:t>
      </w:r>
      <w:proofErr w:type="spellEnd"/>
      <w:r w:rsidRPr="00F10620">
        <w:rPr>
          <w:rFonts w:asciiTheme="majorBidi" w:hAnsiTheme="majorBidi" w:cstheme="majorBidi"/>
          <w:sz w:val="28"/>
          <w:szCs w:val="28"/>
        </w:rPr>
        <w:t xml:space="preserve"> мав збирати пожертви від звичайних людей, ухиляючись від «корпоративних донорів» і «</w:t>
      </w:r>
      <w:proofErr w:type="spellStart"/>
      <w:r w:rsidRPr="00F10620">
        <w:rPr>
          <w:rFonts w:asciiTheme="majorBidi" w:hAnsiTheme="majorBidi" w:cstheme="majorBidi"/>
          <w:sz w:val="28"/>
          <w:szCs w:val="28"/>
        </w:rPr>
        <w:t>Суперпаків</w:t>
      </w:r>
      <w:proofErr w:type="spellEnd"/>
      <w:r w:rsidRPr="00F10620">
        <w:rPr>
          <w:rFonts w:asciiTheme="majorBidi" w:hAnsiTheme="majorBidi" w:cstheme="majorBidi"/>
          <w:sz w:val="28"/>
          <w:szCs w:val="28"/>
        </w:rPr>
        <w:t xml:space="preserve">». У такий спосіб розробники не лише візуалізували меседж кампанії </w:t>
      </w:r>
      <w:r w:rsidR="007B52B5">
        <w:rPr>
          <w:rFonts w:asciiTheme="majorBidi" w:hAnsiTheme="majorBidi" w:cstheme="majorBidi"/>
          <w:sz w:val="28"/>
          <w:szCs w:val="28"/>
        </w:rPr>
        <w:t xml:space="preserve">– </w:t>
      </w:r>
      <w:r w:rsidRPr="00F10620">
        <w:rPr>
          <w:rFonts w:asciiTheme="majorBidi" w:hAnsiTheme="majorBidi" w:cstheme="majorBidi"/>
          <w:sz w:val="28"/>
          <w:szCs w:val="28"/>
        </w:rPr>
        <w:t>протидію великому бізнесу, а й залу</w:t>
      </w:r>
      <w:r w:rsidR="00D14D4F">
        <w:rPr>
          <w:rFonts w:asciiTheme="majorBidi" w:hAnsiTheme="majorBidi" w:cstheme="majorBidi"/>
          <w:sz w:val="28"/>
          <w:szCs w:val="28"/>
        </w:rPr>
        <w:t xml:space="preserve">чали молодь у політичний процес </w:t>
      </w:r>
      <w:r w:rsidR="00D14D4F" w:rsidRPr="00D14D4F">
        <w:rPr>
          <w:rFonts w:asciiTheme="majorBidi" w:hAnsiTheme="majorBidi" w:cstheme="majorBidi"/>
          <w:sz w:val="28"/>
          <w:szCs w:val="28"/>
        </w:rPr>
        <w:t>[</w:t>
      </w:r>
      <w:r w:rsidR="00D14D4F">
        <w:rPr>
          <w:rFonts w:asciiTheme="majorBidi" w:hAnsiTheme="majorBidi" w:cstheme="majorBidi"/>
          <w:sz w:val="28"/>
          <w:szCs w:val="28"/>
          <w:lang w:val="ru-RU"/>
        </w:rPr>
        <w:t>42</w:t>
      </w:r>
      <w:r w:rsidR="00D14D4F" w:rsidRPr="00D14D4F">
        <w:rPr>
          <w:rFonts w:asciiTheme="majorBidi" w:hAnsiTheme="majorBidi" w:cstheme="majorBidi"/>
          <w:sz w:val="28"/>
          <w:szCs w:val="28"/>
        </w:rPr>
        <w:t>].</w:t>
      </w:r>
    </w:p>
    <w:p w14:paraId="7B6DDCC6" w14:textId="77777777" w:rsidR="00F10620" w:rsidRPr="00F10620" w:rsidRDefault="00F10620" w:rsidP="00D14D4F">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 xml:space="preserve">У кампанії Джо </w:t>
      </w:r>
      <w:proofErr w:type="spellStart"/>
      <w:r w:rsidRPr="00F10620">
        <w:rPr>
          <w:rFonts w:asciiTheme="majorBidi" w:hAnsiTheme="majorBidi" w:cstheme="majorBidi"/>
          <w:sz w:val="28"/>
          <w:szCs w:val="28"/>
        </w:rPr>
        <w:t>Байдена</w:t>
      </w:r>
      <w:proofErr w:type="spellEnd"/>
      <w:r w:rsidRPr="00F10620">
        <w:rPr>
          <w:rFonts w:asciiTheme="majorBidi" w:hAnsiTheme="majorBidi" w:cstheme="majorBidi"/>
          <w:sz w:val="28"/>
          <w:szCs w:val="28"/>
        </w:rPr>
        <w:t xml:space="preserve"> 2020 року ігрові механіки були інтегровані у платформу мобілізації виборців. Зокрема, через сайт </w:t>
      </w:r>
      <w:proofErr w:type="spellStart"/>
      <w:r w:rsidRPr="00F10620">
        <w:rPr>
          <w:rFonts w:asciiTheme="majorBidi" w:hAnsiTheme="majorBidi" w:cstheme="majorBidi"/>
          <w:sz w:val="28"/>
          <w:szCs w:val="28"/>
        </w:rPr>
        <w:t>Build</w:t>
      </w:r>
      <w:proofErr w:type="spellEnd"/>
      <w:r w:rsidRPr="00F10620">
        <w:rPr>
          <w:rFonts w:asciiTheme="majorBidi" w:hAnsiTheme="majorBidi" w:cstheme="majorBidi"/>
          <w:sz w:val="28"/>
          <w:szCs w:val="28"/>
        </w:rPr>
        <w:t xml:space="preserve"> </w:t>
      </w:r>
      <w:proofErr w:type="spellStart"/>
      <w:r w:rsidRPr="00F10620">
        <w:rPr>
          <w:rFonts w:asciiTheme="majorBidi" w:hAnsiTheme="majorBidi" w:cstheme="majorBidi"/>
          <w:sz w:val="28"/>
          <w:szCs w:val="28"/>
        </w:rPr>
        <w:t>Back</w:t>
      </w:r>
      <w:proofErr w:type="spellEnd"/>
      <w:r w:rsidRPr="00F10620">
        <w:rPr>
          <w:rFonts w:asciiTheme="majorBidi" w:hAnsiTheme="majorBidi" w:cstheme="majorBidi"/>
          <w:sz w:val="28"/>
          <w:szCs w:val="28"/>
        </w:rPr>
        <w:t xml:space="preserve"> </w:t>
      </w:r>
      <w:proofErr w:type="spellStart"/>
      <w:r w:rsidRPr="00F10620">
        <w:rPr>
          <w:rFonts w:asciiTheme="majorBidi" w:hAnsiTheme="majorBidi" w:cstheme="majorBidi"/>
          <w:sz w:val="28"/>
          <w:szCs w:val="28"/>
        </w:rPr>
        <w:t>Better</w:t>
      </w:r>
      <w:proofErr w:type="spellEnd"/>
      <w:r w:rsidRPr="00F10620">
        <w:rPr>
          <w:rFonts w:asciiTheme="majorBidi" w:hAnsiTheme="majorBidi" w:cstheme="majorBidi"/>
          <w:sz w:val="28"/>
          <w:szCs w:val="28"/>
        </w:rPr>
        <w:t xml:space="preserve"> виборці могли долучитися до різноманітних </w:t>
      </w:r>
      <w:proofErr w:type="spellStart"/>
      <w:r w:rsidRPr="00F10620">
        <w:rPr>
          <w:rFonts w:asciiTheme="majorBidi" w:hAnsiTheme="majorBidi" w:cstheme="majorBidi"/>
          <w:sz w:val="28"/>
          <w:szCs w:val="28"/>
        </w:rPr>
        <w:t>активностей</w:t>
      </w:r>
      <w:proofErr w:type="spellEnd"/>
      <w:r w:rsidRPr="00F10620">
        <w:rPr>
          <w:rFonts w:asciiTheme="majorBidi" w:hAnsiTheme="majorBidi" w:cstheme="majorBidi"/>
          <w:sz w:val="28"/>
          <w:szCs w:val="28"/>
        </w:rPr>
        <w:t xml:space="preserve">, отримуючи «бали участі». Користувачі, які поширювали пости кампанії в соцмережах, брали участь у вікторинах або реєстрували друзів до голосування, отримували цифрові </w:t>
      </w:r>
      <w:r w:rsidRPr="00F10620">
        <w:rPr>
          <w:rFonts w:asciiTheme="majorBidi" w:hAnsiTheme="majorBidi" w:cstheme="majorBidi"/>
          <w:sz w:val="28"/>
          <w:szCs w:val="28"/>
        </w:rPr>
        <w:lastRenderedPageBreak/>
        <w:t>винагороди. Це підвищувало залученість і стимулювало по</w:t>
      </w:r>
      <w:r w:rsidR="00D14D4F">
        <w:rPr>
          <w:rFonts w:asciiTheme="majorBidi" w:hAnsiTheme="majorBidi" w:cstheme="majorBidi"/>
          <w:sz w:val="28"/>
          <w:szCs w:val="28"/>
        </w:rPr>
        <w:t xml:space="preserve">вторну взаємодію </w:t>
      </w:r>
      <w:r w:rsidR="00D14D4F" w:rsidRPr="00D14D4F">
        <w:rPr>
          <w:rFonts w:asciiTheme="majorBidi" w:hAnsiTheme="majorBidi" w:cstheme="majorBidi"/>
          <w:sz w:val="28"/>
          <w:szCs w:val="28"/>
        </w:rPr>
        <w:t>[</w:t>
      </w:r>
      <w:r w:rsidR="00D14D4F" w:rsidRPr="00807973">
        <w:rPr>
          <w:rFonts w:asciiTheme="majorBidi" w:hAnsiTheme="majorBidi" w:cstheme="majorBidi"/>
          <w:sz w:val="28"/>
          <w:szCs w:val="28"/>
        </w:rPr>
        <w:t>41</w:t>
      </w:r>
      <w:r w:rsidR="00D14D4F" w:rsidRPr="00D14D4F">
        <w:rPr>
          <w:rFonts w:asciiTheme="majorBidi" w:hAnsiTheme="majorBidi" w:cstheme="majorBidi"/>
          <w:sz w:val="28"/>
          <w:szCs w:val="28"/>
        </w:rPr>
        <w:t>].</w:t>
      </w:r>
    </w:p>
    <w:p w14:paraId="40BB9237" w14:textId="77777777" w:rsidR="00F10620" w:rsidRPr="00F10620" w:rsidRDefault="00F10620" w:rsidP="007B52B5">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Крім того, не можна не зга</w:t>
      </w:r>
      <w:r w:rsidR="007B52B5">
        <w:rPr>
          <w:rFonts w:asciiTheme="majorBidi" w:hAnsiTheme="majorBidi" w:cstheme="majorBidi"/>
          <w:sz w:val="28"/>
          <w:szCs w:val="28"/>
        </w:rPr>
        <w:t>дати ініціативу «</w:t>
      </w:r>
      <w:proofErr w:type="spellStart"/>
      <w:r w:rsidR="007B52B5">
        <w:rPr>
          <w:rFonts w:asciiTheme="majorBidi" w:hAnsiTheme="majorBidi" w:cstheme="majorBidi"/>
          <w:sz w:val="28"/>
          <w:szCs w:val="28"/>
        </w:rPr>
        <w:t>Rock</w:t>
      </w:r>
      <w:proofErr w:type="spellEnd"/>
      <w:r w:rsidR="007B52B5">
        <w:rPr>
          <w:rFonts w:asciiTheme="majorBidi" w:hAnsiTheme="majorBidi" w:cstheme="majorBidi"/>
          <w:sz w:val="28"/>
          <w:szCs w:val="28"/>
        </w:rPr>
        <w:t xml:space="preserve"> </w:t>
      </w:r>
      <w:proofErr w:type="spellStart"/>
      <w:r w:rsidR="007B52B5">
        <w:rPr>
          <w:rFonts w:asciiTheme="majorBidi" w:hAnsiTheme="majorBidi" w:cstheme="majorBidi"/>
          <w:sz w:val="28"/>
          <w:szCs w:val="28"/>
        </w:rPr>
        <w:t>the</w:t>
      </w:r>
      <w:proofErr w:type="spellEnd"/>
      <w:r w:rsidR="007B52B5">
        <w:rPr>
          <w:rFonts w:asciiTheme="majorBidi" w:hAnsiTheme="majorBidi" w:cstheme="majorBidi"/>
          <w:sz w:val="28"/>
          <w:szCs w:val="28"/>
        </w:rPr>
        <w:t xml:space="preserve"> </w:t>
      </w:r>
      <w:proofErr w:type="spellStart"/>
      <w:r w:rsidR="007B52B5">
        <w:rPr>
          <w:rFonts w:asciiTheme="majorBidi" w:hAnsiTheme="majorBidi" w:cstheme="majorBidi"/>
          <w:sz w:val="28"/>
          <w:szCs w:val="28"/>
        </w:rPr>
        <w:t>Vote</w:t>
      </w:r>
      <w:proofErr w:type="spellEnd"/>
      <w:r w:rsidR="007B52B5">
        <w:rPr>
          <w:rFonts w:asciiTheme="majorBidi" w:hAnsiTheme="majorBidi" w:cstheme="majorBidi"/>
          <w:sz w:val="28"/>
          <w:szCs w:val="28"/>
        </w:rPr>
        <w:t>» –</w:t>
      </w:r>
      <w:r w:rsidRPr="00F10620">
        <w:rPr>
          <w:rFonts w:asciiTheme="majorBidi" w:hAnsiTheme="majorBidi" w:cstheme="majorBidi"/>
          <w:sz w:val="28"/>
          <w:szCs w:val="28"/>
        </w:rPr>
        <w:t xml:space="preserve"> некомерційну кампанію, яка ще з 1990-х років намагається залучити молодь до виборів через музику, моду і відеоігри. У 2020 році вони запустили серію інтерактивних флеш-ігор із політичним змістом, які поширювалися в </w:t>
      </w:r>
      <w:proofErr w:type="spellStart"/>
      <w:r w:rsidRPr="00F10620">
        <w:rPr>
          <w:rFonts w:asciiTheme="majorBidi" w:hAnsiTheme="majorBidi" w:cstheme="majorBidi"/>
          <w:sz w:val="28"/>
          <w:szCs w:val="28"/>
        </w:rPr>
        <w:t>Instagram</w:t>
      </w:r>
      <w:proofErr w:type="spellEnd"/>
      <w:r w:rsidRPr="00F10620">
        <w:rPr>
          <w:rFonts w:asciiTheme="majorBidi" w:hAnsiTheme="majorBidi" w:cstheme="majorBidi"/>
          <w:sz w:val="28"/>
          <w:szCs w:val="28"/>
        </w:rPr>
        <w:t xml:space="preserve"> та </w:t>
      </w:r>
      <w:proofErr w:type="spellStart"/>
      <w:r w:rsidRPr="00F10620">
        <w:rPr>
          <w:rFonts w:asciiTheme="majorBidi" w:hAnsiTheme="majorBidi" w:cstheme="majorBidi"/>
          <w:sz w:val="28"/>
          <w:szCs w:val="28"/>
        </w:rPr>
        <w:t>TikTok</w:t>
      </w:r>
      <w:proofErr w:type="spellEnd"/>
      <w:r w:rsidRPr="00F10620">
        <w:rPr>
          <w:rFonts w:asciiTheme="majorBidi" w:hAnsiTheme="majorBidi" w:cstheme="majorBidi"/>
          <w:sz w:val="28"/>
          <w:szCs w:val="28"/>
        </w:rPr>
        <w:t>.</w:t>
      </w:r>
    </w:p>
    <w:p w14:paraId="76E51AA0" w14:textId="77777777" w:rsidR="00F10620" w:rsidRPr="00F10620" w:rsidRDefault="00F10620" w:rsidP="007B52B5">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 xml:space="preserve">2. </w:t>
      </w:r>
      <w:r w:rsidR="007B52B5" w:rsidRPr="007B52B5">
        <w:rPr>
          <w:rFonts w:asciiTheme="majorBidi" w:hAnsiTheme="majorBidi" w:cstheme="majorBidi"/>
          <w:sz w:val="28"/>
          <w:szCs w:val="28"/>
        </w:rPr>
        <w:t>Ігрові зас</w:t>
      </w:r>
      <w:r w:rsidR="007B52B5">
        <w:rPr>
          <w:rFonts w:asciiTheme="majorBidi" w:hAnsiTheme="majorBidi" w:cstheme="majorBidi"/>
          <w:sz w:val="28"/>
          <w:szCs w:val="28"/>
        </w:rPr>
        <w:t xml:space="preserve">тосунки у кампаніях Франції. </w:t>
      </w:r>
      <w:r w:rsidRPr="00F10620">
        <w:rPr>
          <w:rFonts w:asciiTheme="majorBidi" w:hAnsiTheme="majorBidi" w:cstheme="majorBidi"/>
          <w:sz w:val="28"/>
          <w:szCs w:val="28"/>
        </w:rPr>
        <w:t>Франція також має свої приклади інтеграції ігор у політичний процес. Під час президентських виборів 2017 року з’явилася мобільна гра «</w:t>
      </w:r>
      <w:proofErr w:type="spellStart"/>
      <w:r w:rsidRPr="00F10620">
        <w:rPr>
          <w:rFonts w:asciiTheme="majorBidi" w:hAnsiTheme="majorBidi" w:cstheme="majorBidi"/>
          <w:sz w:val="28"/>
          <w:szCs w:val="28"/>
        </w:rPr>
        <w:t>Vote</w:t>
      </w:r>
      <w:proofErr w:type="spellEnd"/>
      <w:r w:rsidRPr="00F10620">
        <w:rPr>
          <w:rFonts w:asciiTheme="majorBidi" w:hAnsiTheme="majorBidi" w:cstheme="majorBidi"/>
          <w:sz w:val="28"/>
          <w:szCs w:val="28"/>
        </w:rPr>
        <w:t xml:space="preserve"> </w:t>
      </w:r>
      <w:proofErr w:type="spellStart"/>
      <w:r w:rsidRPr="00F10620">
        <w:rPr>
          <w:rFonts w:asciiTheme="majorBidi" w:hAnsiTheme="majorBidi" w:cstheme="majorBidi"/>
          <w:sz w:val="28"/>
          <w:szCs w:val="28"/>
        </w:rPr>
        <w:t>for</w:t>
      </w:r>
      <w:proofErr w:type="spellEnd"/>
      <w:r w:rsidRPr="00F10620">
        <w:rPr>
          <w:rFonts w:asciiTheme="majorBidi" w:hAnsiTheme="majorBidi" w:cstheme="majorBidi"/>
          <w:sz w:val="28"/>
          <w:szCs w:val="28"/>
        </w:rPr>
        <w:t xml:space="preserve"> </w:t>
      </w:r>
      <w:proofErr w:type="spellStart"/>
      <w:r w:rsidRPr="00F10620">
        <w:rPr>
          <w:rFonts w:asciiTheme="majorBidi" w:hAnsiTheme="majorBidi" w:cstheme="majorBidi"/>
          <w:sz w:val="28"/>
          <w:szCs w:val="28"/>
        </w:rPr>
        <w:t>Me</w:t>
      </w:r>
      <w:proofErr w:type="spellEnd"/>
      <w:r w:rsidRPr="00F10620">
        <w:rPr>
          <w:rFonts w:asciiTheme="majorBidi" w:hAnsiTheme="majorBidi" w:cstheme="majorBidi"/>
          <w:sz w:val="28"/>
          <w:szCs w:val="28"/>
        </w:rPr>
        <w:t xml:space="preserve">!». Вона дозволяла користувачеві спробувати себе в ролі кандидата в президенти: формувати програму, виступати на </w:t>
      </w:r>
      <w:proofErr w:type="spellStart"/>
      <w:r w:rsidRPr="00F10620">
        <w:rPr>
          <w:rFonts w:asciiTheme="majorBidi" w:hAnsiTheme="majorBidi" w:cstheme="majorBidi"/>
          <w:sz w:val="28"/>
          <w:szCs w:val="28"/>
        </w:rPr>
        <w:t>теледебатах</w:t>
      </w:r>
      <w:proofErr w:type="spellEnd"/>
      <w:r w:rsidRPr="00F10620">
        <w:rPr>
          <w:rFonts w:asciiTheme="majorBidi" w:hAnsiTheme="majorBidi" w:cstheme="majorBidi"/>
          <w:sz w:val="28"/>
          <w:szCs w:val="28"/>
        </w:rPr>
        <w:t xml:space="preserve">, реагувати на кризи. Гра поєднувала політичну симуляцію та гумор, і користувалася популярністю в </w:t>
      </w:r>
      <w:proofErr w:type="spellStart"/>
      <w:r w:rsidRPr="00F10620">
        <w:rPr>
          <w:rFonts w:asciiTheme="majorBidi" w:hAnsiTheme="majorBidi" w:cstheme="majorBidi"/>
          <w:sz w:val="28"/>
          <w:szCs w:val="28"/>
        </w:rPr>
        <w:t>App</w:t>
      </w:r>
      <w:proofErr w:type="spellEnd"/>
      <w:r w:rsidRPr="00F10620">
        <w:rPr>
          <w:rFonts w:asciiTheme="majorBidi" w:hAnsiTheme="majorBidi" w:cstheme="majorBidi"/>
          <w:sz w:val="28"/>
          <w:szCs w:val="28"/>
        </w:rPr>
        <w:t xml:space="preserve"> </w:t>
      </w:r>
      <w:proofErr w:type="spellStart"/>
      <w:r w:rsidRPr="00F10620">
        <w:rPr>
          <w:rFonts w:asciiTheme="majorBidi" w:hAnsiTheme="majorBidi" w:cstheme="majorBidi"/>
          <w:sz w:val="28"/>
          <w:szCs w:val="28"/>
        </w:rPr>
        <w:t>Store</w:t>
      </w:r>
      <w:proofErr w:type="spellEnd"/>
      <w:r w:rsidRPr="00F10620">
        <w:rPr>
          <w:rFonts w:asciiTheme="majorBidi" w:hAnsiTheme="majorBidi" w:cstheme="majorBidi"/>
          <w:sz w:val="28"/>
          <w:szCs w:val="28"/>
        </w:rPr>
        <w:t>.</w:t>
      </w:r>
    </w:p>
    <w:p w14:paraId="4E3B5360" w14:textId="77777777" w:rsidR="00F10620" w:rsidRPr="00F10620" w:rsidRDefault="00F10620" w:rsidP="007B52B5">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Важливо, що гра не мала прямої прив’язки до жодного кандидата, проте непрямо підтримувала ідею відповідального голосування, пояснювала логіку політичного процесу і навіть популяризувала окремі ідеї, співзвучні програмам пе</w:t>
      </w:r>
      <w:r w:rsidR="007B52B5">
        <w:rPr>
          <w:rFonts w:asciiTheme="majorBidi" w:hAnsiTheme="majorBidi" w:cstheme="majorBidi"/>
          <w:sz w:val="28"/>
          <w:szCs w:val="28"/>
        </w:rPr>
        <w:t>вних партій. Її головна функція –</w:t>
      </w:r>
      <w:r w:rsidRPr="00F10620">
        <w:rPr>
          <w:rFonts w:asciiTheme="majorBidi" w:hAnsiTheme="majorBidi" w:cstheme="majorBidi"/>
          <w:sz w:val="28"/>
          <w:szCs w:val="28"/>
        </w:rPr>
        <w:t xml:space="preserve"> освітня та мобілізаційна.</w:t>
      </w:r>
    </w:p>
    <w:p w14:paraId="54FA6F67" w14:textId="77777777" w:rsidR="00F10620" w:rsidRPr="00F10620" w:rsidRDefault="00F10620" w:rsidP="007B52B5">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 xml:space="preserve">4. </w:t>
      </w:r>
      <w:proofErr w:type="spellStart"/>
      <w:r w:rsidRPr="00F10620">
        <w:rPr>
          <w:rFonts w:asciiTheme="majorBidi" w:hAnsiTheme="majorBidi" w:cstheme="majorBidi"/>
          <w:sz w:val="28"/>
          <w:szCs w:val="28"/>
        </w:rPr>
        <w:t>Minecra</w:t>
      </w:r>
      <w:r w:rsidR="007B52B5">
        <w:rPr>
          <w:rFonts w:asciiTheme="majorBidi" w:hAnsiTheme="majorBidi" w:cstheme="majorBidi"/>
          <w:sz w:val="28"/>
          <w:szCs w:val="28"/>
        </w:rPr>
        <w:t>ft</w:t>
      </w:r>
      <w:proofErr w:type="spellEnd"/>
      <w:r w:rsidR="007B52B5">
        <w:rPr>
          <w:rFonts w:asciiTheme="majorBidi" w:hAnsiTheme="majorBidi" w:cstheme="majorBidi"/>
          <w:sz w:val="28"/>
          <w:szCs w:val="28"/>
        </w:rPr>
        <w:t xml:space="preserve">, </w:t>
      </w:r>
      <w:proofErr w:type="spellStart"/>
      <w:r w:rsidR="007B52B5">
        <w:rPr>
          <w:rFonts w:asciiTheme="majorBidi" w:hAnsiTheme="majorBidi" w:cstheme="majorBidi"/>
          <w:sz w:val="28"/>
          <w:szCs w:val="28"/>
        </w:rPr>
        <w:t>Roblox</w:t>
      </w:r>
      <w:proofErr w:type="spellEnd"/>
      <w:r w:rsidR="007B52B5">
        <w:rPr>
          <w:rFonts w:asciiTheme="majorBidi" w:hAnsiTheme="majorBidi" w:cstheme="majorBidi"/>
          <w:sz w:val="28"/>
          <w:szCs w:val="28"/>
        </w:rPr>
        <w:t xml:space="preserve"> та віртуальні штаби (Тайвань).  </w:t>
      </w:r>
      <w:r w:rsidRPr="00F10620">
        <w:rPr>
          <w:rFonts w:asciiTheme="majorBidi" w:hAnsiTheme="majorBidi" w:cstheme="majorBidi"/>
          <w:sz w:val="28"/>
          <w:szCs w:val="28"/>
        </w:rPr>
        <w:t xml:space="preserve">У період пандемії COVID-19, коли особисті зустрічі стали неможливими, політики звернулися до віртуальних платформ. Так, у Тайвані активісти створили політичні штаби у </w:t>
      </w:r>
      <w:proofErr w:type="spellStart"/>
      <w:r w:rsidRPr="00F10620">
        <w:rPr>
          <w:rFonts w:asciiTheme="majorBidi" w:hAnsiTheme="majorBidi" w:cstheme="majorBidi"/>
          <w:sz w:val="28"/>
          <w:szCs w:val="28"/>
        </w:rPr>
        <w:t>Minecraft</w:t>
      </w:r>
      <w:proofErr w:type="spellEnd"/>
      <w:r w:rsidRPr="00F10620">
        <w:rPr>
          <w:rFonts w:asciiTheme="majorBidi" w:hAnsiTheme="majorBidi" w:cstheme="majorBidi"/>
          <w:sz w:val="28"/>
          <w:szCs w:val="28"/>
        </w:rPr>
        <w:t xml:space="preserve"> </w:t>
      </w:r>
      <w:r w:rsidR="007B52B5">
        <w:rPr>
          <w:rFonts w:asciiTheme="majorBidi" w:hAnsiTheme="majorBidi" w:cstheme="majorBidi"/>
          <w:sz w:val="28"/>
          <w:szCs w:val="28"/>
        </w:rPr>
        <w:t xml:space="preserve">– </w:t>
      </w:r>
      <w:r w:rsidRPr="00F10620">
        <w:rPr>
          <w:rFonts w:asciiTheme="majorBidi" w:hAnsiTheme="majorBidi" w:cstheme="majorBidi"/>
          <w:sz w:val="28"/>
          <w:szCs w:val="28"/>
        </w:rPr>
        <w:t>гравці могли «зайти» на віртуальний мітинг, залишити запитання або отримати інформаційні листівки.</w:t>
      </w:r>
    </w:p>
    <w:p w14:paraId="2690A0FB" w14:textId="77777777" w:rsidR="00F10620" w:rsidRPr="00F10620" w:rsidRDefault="00F10620" w:rsidP="007B52B5">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 xml:space="preserve">У США платформи </w:t>
      </w:r>
      <w:proofErr w:type="spellStart"/>
      <w:r w:rsidRPr="00F10620">
        <w:rPr>
          <w:rFonts w:asciiTheme="majorBidi" w:hAnsiTheme="majorBidi" w:cstheme="majorBidi"/>
          <w:sz w:val="28"/>
          <w:szCs w:val="28"/>
        </w:rPr>
        <w:t>Roblox</w:t>
      </w:r>
      <w:proofErr w:type="spellEnd"/>
      <w:r w:rsidRPr="00F10620">
        <w:rPr>
          <w:rFonts w:asciiTheme="majorBidi" w:hAnsiTheme="majorBidi" w:cstheme="majorBidi"/>
          <w:sz w:val="28"/>
          <w:szCs w:val="28"/>
        </w:rPr>
        <w:t xml:space="preserve"> і </w:t>
      </w:r>
      <w:proofErr w:type="spellStart"/>
      <w:r w:rsidRPr="00F10620">
        <w:rPr>
          <w:rFonts w:asciiTheme="majorBidi" w:hAnsiTheme="majorBidi" w:cstheme="majorBidi"/>
          <w:sz w:val="28"/>
          <w:szCs w:val="28"/>
        </w:rPr>
        <w:t>Twitch</w:t>
      </w:r>
      <w:proofErr w:type="spellEnd"/>
      <w:r w:rsidRPr="00F10620">
        <w:rPr>
          <w:rFonts w:asciiTheme="majorBidi" w:hAnsiTheme="majorBidi" w:cstheme="majorBidi"/>
          <w:sz w:val="28"/>
          <w:szCs w:val="28"/>
        </w:rPr>
        <w:t xml:space="preserve"> використовувались молодіжними волонтерами для залучення виборців: транслювалися стріми з обговоренням кандидатів, проводились політичні квести. </w:t>
      </w:r>
      <w:r w:rsidR="007B52B5">
        <w:rPr>
          <w:rFonts w:asciiTheme="majorBidi" w:hAnsiTheme="majorBidi" w:cstheme="majorBidi"/>
          <w:sz w:val="28"/>
          <w:szCs w:val="28"/>
        </w:rPr>
        <w:t xml:space="preserve"> </w:t>
      </w:r>
    </w:p>
    <w:p w14:paraId="157C7981" w14:textId="77777777" w:rsidR="00F10620" w:rsidRPr="00F10620" w:rsidRDefault="00F10620" w:rsidP="007B52B5">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 xml:space="preserve">5. Елементи </w:t>
      </w:r>
      <w:proofErr w:type="spellStart"/>
      <w:r w:rsidRPr="00F10620">
        <w:rPr>
          <w:rFonts w:asciiTheme="majorBidi" w:hAnsiTheme="majorBidi" w:cstheme="majorBidi"/>
          <w:sz w:val="28"/>
          <w:szCs w:val="28"/>
        </w:rPr>
        <w:t>гейміфікації</w:t>
      </w:r>
      <w:proofErr w:type="spellEnd"/>
      <w:r w:rsidRPr="00F10620">
        <w:rPr>
          <w:rFonts w:asciiTheme="majorBidi" w:hAnsiTheme="majorBidi" w:cstheme="majorBidi"/>
          <w:sz w:val="28"/>
          <w:szCs w:val="28"/>
        </w:rPr>
        <w:t xml:space="preserve"> в соцмережах і мобільних додатках</w:t>
      </w:r>
      <w:r w:rsidR="007B52B5">
        <w:rPr>
          <w:rFonts w:asciiTheme="majorBidi" w:hAnsiTheme="majorBidi" w:cstheme="majorBidi"/>
          <w:sz w:val="28"/>
          <w:szCs w:val="28"/>
        </w:rPr>
        <w:t xml:space="preserve"> (Великобританія, Канада, Німеччина, Австралія).  </w:t>
      </w:r>
      <w:r w:rsidRPr="00F10620">
        <w:rPr>
          <w:rFonts w:asciiTheme="majorBidi" w:hAnsiTheme="majorBidi" w:cstheme="majorBidi"/>
          <w:sz w:val="28"/>
          <w:szCs w:val="28"/>
        </w:rPr>
        <w:t xml:space="preserve">У кампаніях багатьох країн все частіше використовуються такі елементи </w:t>
      </w:r>
      <w:proofErr w:type="spellStart"/>
      <w:r w:rsidRPr="00F10620">
        <w:rPr>
          <w:rFonts w:asciiTheme="majorBidi" w:hAnsiTheme="majorBidi" w:cstheme="majorBidi"/>
          <w:sz w:val="28"/>
          <w:szCs w:val="28"/>
        </w:rPr>
        <w:t>гейміфікації</w:t>
      </w:r>
      <w:proofErr w:type="spellEnd"/>
      <w:r w:rsidRPr="00F10620">
        <w:rPr>
          <w:rFonts w:asciiTheme="majorBidi" w:hAnsiTheme="majorBidi" w:cstheme="majorBidi"/>
          <w:sz w:val="28"/>
          <w:szCs w:val="28"/>
        </w:rPr>
        <w:t xml:space="preserve">, як бейджі, досягнення, </w:t>
      </w:r>
      <w:proofErr w:type="spellStart"/>
      <w:r w:rsidRPr="00F10620">
        <w:rPr>
          <w:rFonts w:asciiTheme="majorBidi" w:hAnsiTheme="majorBidi" w:cstheme="majorBidi"/>
          <w:sz w:val="28"/>
          <w:szCs w:val="28"/>
        </w:rPr>
        <w:t>квізи</w:t>
      </w:r>
      <w:proofErr w:type="spellEnd"/>
      <w:r w:rsidRPr="00F10620">
        <w:rPr>
          <w:rFonts w:asciiTheme="majorBidi" w:hAnsiTheme="majorBidi" w:cstheme="majorBidi"/>
          <w:sz w:val="28"/>
          <w:szCs w:val="28"/>
        </w:rPr>
        <w:t xml:space="preserve"> та інтерактивні карти участі. Наприклад, у Великобританії партія лейбористів створила мобільний додаток для волонтерів, де кожна дія (поширення </w:t>
      </w:r>
      <w:proofErr w:type="spellStart"/>
      <w:r w:rsidRPr="00F10620">
        <w:rPr>
          <w:rFonts w:asciiTheme="majorBidi" w:hAnsiTheme="majorBidi" w:cstheme="majorBidi"/>
          <w:sz w:val="28"/>
          <w:szCs w:val="28"/>
        </w:rPr>
        <w:t>флаєра</w:t>
      </w:r>
      <w:proofErr w:type="spellEnd"/>
      <w:r w:rsidRPr="00F10620">
        <w:rPr>
          <w:rFonts w:asciiTheme="majorBidi" w:hAnsiTheme="majorBidi" w:cstheme="majorBidi"/>
          <w:sz w:val="28"/>
          <w:szCs w:val="28"/>
        </w:rPr>
        <w:t xml:space="preserve">, участь у дзвінках, приєднання до події) приносила </w:t>
      </w:r>
      <w:r w:rsidRPr="00F10620">
        <w:rPr>
          <w:rFonts w:asciiTheme="majorBidi" w:hAnsiTheme="majorBidi" w:cstheme="majorBidi"/>
          <w:sz w:val="28"/>
          <w:szCs w:val="28"/>
        </w:rPr>
        <w:lastRenderedPageBreak/>
        <w:t>віртуальні бали. Це не тільки мотивувало волонтерів, але й дозволяло кампанії бачити, хто активно залучений.</w:t>
      </w:r>
    </w:p>
    <w:p w14:paraId="634E05CE" w14:textId="77777777" w:rsidR="00F10620" w:rsidRPr="00F10620" w:rsidRDefault="00F10620" w:rsidP="00261A1B">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 xml:space="preserve">Подібні інструменти застосовували і в кампаніях у Канаді, Німеччині та Австралії. Наприклад, мобільні ігрові боти в </w:t>
      </w:r>
      <w:proofErr w:type="spellStart"/>
      <w:r w:rsidRPr="00F10620">
        <w:rPr>
          <w:rFonts w:asciiTheme="majorBidi" w:hAnsiTheme="majorBidi" w:cstheme="majorBidi"/>
          <w:sz w:val="28"/>
          <w:szCs w:val="28"/>
        </w:rPr>
        <w:t>Telegram</w:t>
      </w:r>
      <w:proofErr w:type="spellEnd"/>
      <w:r w:rsidRPr="00F10620">
        <w:rPr>
          <w:rFonts w:asciiTheme="majorBidi" w:hAnsiTheme="majorBidi" w:cstheme="majorBidi"/>
          <w:sz w:val="28"/>
          <w:szCs w:val="28"/>
        </w:rPr>
        <w:t xml:space="preserve"> проводили тестування «який кандидат тобі ближчий», після чого давали можливість відразу пі</w:t>
      </w:r>
      <w:r w:rsidR="00261A1B">
        <w:rPr>
          <w:rFonts w:asciiTheme="majorBidi" w:hAnsiTheme="majorBidi" w:cstheme="majorBidi"/>
          <w:sz w:val="28"/>
          <w:szCs w:val="28"/>
        </w:rPr>
        <w:t xml:space="preserve">дписатися на новини цієї партії </w:t>
      </w:r>
      <w:r w:rsidR="00261A1B" w:rsidRPr="00261A1B">
        <w:rPr>
          <w:rFonts w:asciiTheme="majorBidi" w:hAnsiTheme="majorBidi" w:cstheme="majorBidi"/>
          <w:sz w:val="28"/>
          <w:szCs w:val="28"/>
        </w:rPr>
        <w:t>[</w:t>
      </w:r>
      <w:r w:rsidR="00261A1B">
        <w:rPr>
          <w:rFonts w:asciiTheme="majorBidi" w:hAnsiTheme="majorBidi" w:cstheme="majorBidi"/>
          <w:sz w:val="28"/>
          <w:szCs w:val="28"/>
        </w:rPr>
        <w:t>26</w:t>
      </w:r>
      <w:r w:rsidR="00261A1B" w:rsidRPr="00261A1B">
        <w:rPr>
          <w:rFonts w:asciiTheme="majorBidi" w:hAnsiTheme="majorBidi" w:cstheme="majorBidi"/>
          <w:sz w:val="28"/>
          <w:szCs w:val="28"/>
        </w:rPr>
        <w:t>].</w:t>
      </w:r>
    </w:p>
    <w:p w14:paraId="434195AA" w14:textId="77777777" w:rsidR="00213E16" w:rsidRDefault="00213E16" w:rsidP="00213E16">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Розглянемо у</w:t>
      </w:r>
      <w:r w:rsidR="007B52B5" w:rsidRPr="007B52B5">
        <w:rPr>
          <w:rFonts w:asciiTheme="majorBidi" w:hAnsiTheme="majorBidi" w:cstheme="majorBidi"/>
          <w:sz w:val="28"/>
          <w:szCs w:val="28"/>
        </w:rPr>
        <w:t>країнський досвід використання ігор у передвиборних кампаніях</w:t>
      </w:r>
      <w:r>
        <w:rPr>
          <w:rFonts w:asciiTheme="majorBidi" w:hAnsiTheme="majorBidi" w:cstheme="majorBidi"/>
          <w:sz w:val="28"/>
          <w:szCs w:val="28"/>
        </w:rPr>
        <w:t>.</w:t>
      </w:r>
      <w:r w:rsidR="007B52B5" w:rsidRPr="007B52B5">
        <w:rPr>
          <w:rFonts w:asciiTheme="majorBidi" w:hAnsiTheme="majorBidi" w:cstheme="majorBidi"/>
          <w:sz w:val="28"/>
          <w:szCs w:val="28"/>
        </w:rPr>
        <w:t xml:space="preserve"> </w:t>
      </w:r>
      <w:r>
        <w:rPr>
          <w:rFonts w:asciiTheme="majorBidi" w:hAnsiTheme="majorBidi" w:cstheme="majorBidi"/>
          <w:sz w:val="28"/>
          <w:szCs w:val="28"/>
        </w:rPr>
        <w:t>У 2017-2018</w:t>
      </w:r>
      <w:r w:rsidR="007B52B5" w:rsidRPr="007B52B5">
        <w:rPr>
          <w:rFonts w:asciiTheme="majorBidi" w:hAnsiTheme="majorBidi" w:cstheme="majorBidi"/>
          <w:sz w:val="28"/>
          <w:szCs w:val="28"/>
        </w:rPr>
        <w:t xml:space="preserve">-х роках обговорювалась ідея створення повноцінної гри за мотивами серіалу «Слуга народу», де гравець у ролі президента мав ухвалювати рішення щодо реформ, корупції, зовнішньої політики тощо. </w:t>
      </w:r>
      <w:r>
        <w:rPr>
          <w:rFonts w:asciiTheme="majorBidi" w:hAnsiTheme="majorBidi" w:cstheme="majorBidi"/>
          <w:sz w:val="28"/>
          <w:szCs w:val="28"/>
        </w:rPr>
        <w:t>Довго цей</w:t>
      </w:r>
      <w:r w:rsidR="007B52B5" w:rsidRPr="007B52B5">
        <w:rPr>
          <w:rFonts w:asciiTheme="majorBidi" w:hAnsiTheme="majorBidi" w:cstheme="majorBidi"/>
          <w:sz w:val="28"/>
          <w:szCs w:val="28"/>
        </w:rPr>
        <w:t xml:space="preserve"> </w:t>
      </w:r>
      <w:proofErr w:type="spellStart"/>
      <w:r w:rsidR="007B52B5" w:rsidRPr="007B52B5">
        <w:rPr>
          <w:rFonts w:asciiTheme="majorBidi" w:hAnsiTheme="majorBidi" w:cstheme="majorBidi"/>
          <w:sz w:val="28"/>
          <w:szCs w:val="28"/>
        </w:rPr>
        <w:t>проєкт</w:t>
      </w:r>
      <w:proofErr w:type="spellEnd"/>
      <w:r w:rsidR="007B52B5" w:rsidRPr="007B52B5">
        <w:rPr>
          <w:rFonts w:asciiTheme="majorBidi" w:hAnsiTheme="majorBidi" w:cstheme="majorBidi"/>
          <w:sz w:val="28"/>
          <w:szCs w:val="28"/>
        </w:rPr>
        <w:t xml:space="preserve"> не був реалізований, </w:t>
      </w:r>
      <w:r>
        <w:rPr>
          <w:rFonts w:asciiTheme="majorBidi" w:hAnsiTheme="majorBidi" w:cstheme="majorBidi"/>
          <w:sz w:val="28"/>
          <w:szCs w:val="28"/>
        </w:rPr>
        <w:t xml:space="preserve">а </w:t>
      </w:r>
      <w:r w:rsidR="007B52B5" w:rsidRPr="007B52B5">
        <w:rPr>
          <w:rFonts w:asciiTheme="majorBidi" w:hAnsiTheme="majorBidi" w:cstheme="majorBidi"/>
          <w:sz w:val="28"/>
          <w:szCs w:val="28"/>
        </w:rPr>
        <w:t xml:space="preserve">сам </w:t>
      </w:r>
      <w:r>
        <w:rPr>
          <w:rFonts w:asciiTheme="majorBidi" w:hAnsiTheme="majorBidi" w:cstheme="majorBidi"/>
          <w:sz w:val="28"/>
          <w:szCs w:val="28"/>
        </w:rPr>
        <w:t>факт його обговорення демонстрував</w:t>
      </w:r>
      <w:r w:rsidR="007B52B5" w:rsidRPr="007B52B5">
        <w:rPr>
          <w:rFonts w:asciiTheme="majorBidi" w:hAnsiTheme="majorBidi" w:cstheme="majorBidi"/>
          <w:sz w:val="28"/>
          <w:szCs w:val="28"/>
        </w:rPr>
        <w:t xml:space="preserve"> інтерес до використання ігор як інструменту політичної соціал</w:t>
      </w:r>
      <w:r>
        <w:rPr>
          <w:rFonts w:asciiTheme="majorBidi" w:hAnsiTheme="majorBidi" w:cstheme="majorBidi"/>
          <w:sz w:val="28"/>
          <w:szCs w:val="28"/>
        </w:rPr>
        <w:t>ізації в Україні.</w:t>
      </w:r>
    </w:p>
    <w:p w14:paraId="46176ED4" w14:textId="77777777" w:rsidR="00213E16" w:rsidRPr="00213E16" w:rsidRDefault="00213E16" w:rsidP="00213E16">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У 2019 році вийшла любительська гра «</w:t>
      </w:r>
      <w:proofErr w:type="spellStart"/>
      <w:r>
        <w:rPr>
          <w:rFonts w:asciiTheme="majorBidi" w:hAnsiTheme="majorBidi" w:cstheme="majorBidi"/>
          <w:sz w:val="28"/>
          <w:szCs w:val="28"/>
        </w:rPr>
        <w:t>Зе</w:t>
      </w:r>
      <w:proofErr w:type="spellEnd"/>
      <w:r>
        <w:rPr>
          <w:rFonts w:asciiTheme="majorBidi" w:hAnsiTheme="majorBidi" w:cstheme="majorBidi"/>
          <w:sz w:val="28"/>
          <w:szCs w:val="28"/>
        </w:rPr>
        <w:t xml:space="preserve"> Гра: Слуга народу»</w:t>
      </w:r>
      <w:r w:rsidR="00DC42D4">
        <w:rPr>
          <w:rFonts w:asciiTheme="majorBidi" w:hAnsiTheme="majorBidi" w:cstheme="majorBidi"/>
          <w:sz w:val="28"/>
          <w:szCs w:val="28"/>
          <w:lang w:val="ru-RU"/>
        </w:rPr>
        <w:t xml:space="preserve"> (</w:t>
      </w:r>
      <w:proofErr w:type="spellStart"/>
      <w:r w:rsidR="00DC42D4">
        <w:rPr>
          <w:rFonts w:asciiTheme="majorBidi" w:hAnsiTheme="majorBidi" w:cstheme="majorBidi"/>
          <w:sz w:val="28"/>
          <w:szCs w:val="28"/>
          <w:lang w:val="ru-RU"/>
        </w:rPr>
        <w:t>Додаток</w:t>
      </w:r>
      <w:proofErr w:type="spellEnd"/>
      <w:r w:rsidR="00DC42D4">
        <w:rPr>
          <w:rFonts w:asciiTheme="majorBidi" w:hAnsiTheme="majorBidi" w:cstheme="majorBidi"/>
          <w:sz w:val="28"/>
          <w:szCs w:val="28"/>
          <w:lang w:val="ru-RU"/>
        </w:rPr>
        <w:t xml:space="preserve"> Б</w:t>
      </w:r>
      <w:r w:rsidR="00044298">
        <w:rPr>
          <w:rFonts w:asciiTheme="majorBidi" w:hAnsiTheme="majorBidi" w:cstheme="majorBidi"/>
          <w:sz w:val="28"/>
          <w:szCs w:val="28"/>
          <w:lang w:val="ru-RU"/>
        </w:rPr>
        <w:t>)</w:t>
      </w:r>
      <w:r>
        <w:rPr>
          <w:rFonts w:asciiTheme="majorBidi" w:hAnsiTheme="majorBidi" w:cstheme="majorBidi"/>
          <w:sz w:val="28"/>
          <w:szCs w:val="28"/>
        </w:rPr>
        <w:t>. Г</w:t>
      </w:r>
      <w:r w:rsidRPr="00213E16">
        <w:rPr>
          <w:rFonts w:asciiTheme="majorBidi" w:hAnsiTheme="majorBidi" w:cstheme="majorBidi"/>
          <w:sz w:val="28"/>
          <w:szCs w:val="28"/>
        </w:rPr>
        <w:t xml:space="preserve">ра </w:t>
      </w:r>
      <w:r>
        <w:rPr>
          <w:rFonts w:asciiTheme="majorBidi" w:hAnsiTheme="majorBidi" w:cstheme="majorBidi"/>
          <w:sz w:val="28"/>
          <w:szCs w:val="28"/>
        </w:rPr>
        <w:t>була</w:t>
      </w:r>
      <w:r w:rsidRPr="00213E16">
        <w:rPr>
          <w:rFonts w:asciiTheme="majorBidi" w:hAnsiTheme="majorBidi" w:cstheme="majorBidi"/>
          <w:sz w:val="28"/>
          <w:szCs w:val="28"/>
        </w:rPr>
        <w:t xml:space="preserve"> створен</w:t>
      </w:r>
      <w:r>
        <w:rPr>
          <w:rFonts w:asciiTheme="majorBidi" w:hAnsiTheme="majorBidi" w:cstheme="majorBidi"/>
          <w:sz w:val="28"/>
          <w:szCs w:val="28"/>
        </w:rPr>
        <w:t>а як доповнення до серіалу і має</w:t>
      </w:r>
      <w:r w:rsidRPr="00213E16">
        <w:rPr>
          <w:rFonts w:asciiTheme="majorBidi" w:hAnsiTheme="majorBidi" w:cstheme="majorBidi"/>
          <w:sz w:val="28"/>
          <w:szCs w:val="28"/>
        </w:rPr>
        <w:t xml:space="preserve"> кілька важливих завдань:</w:t>
      </w:r>
    </w:p>
    <w:p w14:paraId="0C038D37" w14:textId="77777777" w:rsidR="00B65BB7" w:rsidRDefault="00B65BB7" w:rsidP="00B65BB7">
      <w:pPr>
        <w:pStyle w:val="a3"/>
        <w:numPr>
          <w:ilvl w:val="0"/>
          <w:numId w:val="7"/>
        </w:numPr>
        <w:tabs>
          <w:tab w:val="left" w:pos="6292"/>
        </w:tabs>
        <w:spacing w:after="0" w:line="360" w:lineRule="auto"/>
        <w:jc w:val="both"/>
        <w:rPr>
          <w:rFonts w:asciiTheme="majorBidi" w:hAnsiTheme="majorBidi" w:cstheme="majorBidi"/>
          <w:sz w:val="28"/>
          <w:szCs w:val="28"/>
        </w:rPr>
      </w:pPr>
      <w:r w:rsidRPr="00B65BB7">
        <w:rPr>
          <w:rFonts w:asciiTheme="majorBidi" w:hAnsiTheme="majorBidi" w:cstheme="majorBidi"/>
          <w:sz w:val="28"/>
          <w:szCs w:val="28"/>
        </w:rPr>
        <w:t>п</w:t>
      </w:r>
      <w:r w:rsidR="00213E16" w:rsidRPr="00B65BB7">
        <w:rPr>
          <w:rFonts w:asciiTheme="majorBidi" w:hAnsiTheme="majorBidi" w:cstheme="majorBidi"/>
          <w:sz w:val="28"/>
          <w:szCs w:val="28"/>
        </w:rPr>
        <w:t>оглибити емоційний зв’язок гравця з образом головного героя –  символом нового політичног</w:t>
      </w:r>
      <w:r>
        <w:rPr>
          <w:rFonts w:asciiTheme="majorBidi" w:hAnsiTheme="majorBidi" w:cstheme="majorBidi"/>
          <w:sz w:val="28"/>
          <w:szCs w:val="28"/>
        </w:rPr>
        <w:t>о лідерства;</w:t>
      </w:r>
    </w:p>
    <w:p w14:paraId="7F4D346B" w14:textId="77777777" w:rsidR="00B65BB7" w:rsidRDefault="00B65BB7" w:rsidP="00B65BB7">
      <w:pPr>
        <w:pStyle w:val="a3"/>
        <w:numPr>
          <w:ilvl w:val="0"/>
          <w:numId w:val="7"/>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п</w:t>
      </w:r>
      <w:r w:rsidR="00213E16" w:rsidRPr="00B65BB7">
        <w:rPr>
          <w:rFonts w:asciiTheme="majorBidi" w:hAnsiTheme="majorBidi" w:cstheme="majorBidi"/>
          <w:sz w:val="28"/>
          <w:szCs w:val="28"/>
        </w:rPr>
        <w:t xml:space="preserve">родемонструвати політичні виклики та дилеми, з якими стикається політик, </w:t>
      </w:r>
      <w:r>
        <w:rPr>
          <w:rFonts w:asciiTheme="majorBidi" w:hAnsiTheme="majorBidi" w:cstheme="majorBidi"/>
          <w:sz w:val="28"/>
          <w:szCs w:val="28"/>
        </w:rPr>
        <w:t>у доступній та зрозумілій формі;</w:t>
      </w:r>
    </w:p>
    <w:p w14:paraId="4FE0EAFA" w14:textId="77777777" w:rsidR="00213E16" w:rsidRPr="00B65BB7" w:rsidRDefault="00B65BB7" w:rsidP="00D14D4F">
      <w:pPr>
        <w:pStyle w:val="a3"/>
        <w:numPr>
          <w:ilvl w:val="0"/>
          <w:numId w:val="7"/>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з</w:t>
      </w:r>
      <w:r w:rsidR="00213E16" w:rsidRPr="00B65BB7">
        <w:rPr>
          <w:rFonts w:asciiTheme="majorBidi" w:hAnsiTheme="majorBidi" w:cstheme="majorBidi"/>
          <w:sz w:val="28"/>
          <w:szCs w:val="28"/>
        </w:rPr>
        <w:t>алучити виборців, особливо молодь, до політичного про</w:t>
      </w:r>
      <w:r w:rsidR="00D14D4F">
        <w:rPr>
          <w:rFonts w:asciiTheme="majorBidi" w:hAnsiTheme="majorBidi" w:cstheme="majorBidi"/>
          <w:sz w:val="28"/>
          <w:szCs w:val="28"/>
        </w:rPr>
        <w:t xml:space="preserve">цесу через інтерактивний формат </w:t>
      </w:r>
      <w:r w:rsidR="00D14D4F" w:rsidRPr="00D14D4F">
        <w:rPr>
          <w:rFonts w:asciiTheme="majorBidi" w:hAnsiTheme="majorBidi" w:cstheme="majorBidi"/>
          <w:sz w:val="28"/>
          <w:szCs w:val="28"/>
        </w:rPr>
        <w:t>[</w:t>
      </w:r>
      <w:r w:rsidR="00D14D4F">
        <w:rPr>
          <w:rFonts w:asciiTheme="majorBidi" w:hAnsiTheme="majorBidi" w:cstheme="majorBidi"/>
          <w:sz w:val="28"/>
          <w:szCs w:val="28"/>
          <w:lang w:val="ru-RU"/>
        </w:rPr>
        <w:t>7</w:t>
      </w:r>
      <w:r w:rsidR="00D14D4F" w:rsidRPr="00D14D4F">
        <w:rPr>
          <w:rFonts w:asciiTheme="majorBidi" w:hAnsiTheme="majorBidi" w:cstheme="majorBidi"/>
          <w:sz w:val="28"/>
          <w:szCs w:val="28"/>
        </w:rPr>
        <w:t>].</w:t>
      </w:r>
    </w:p>
    <w:p w14:paraId="02A34746" w14:textId="77777777" w:rsidR="00B65BB7" w:rsidRDefault="00B65BB7" w:rsidP="00D14D4F">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Розглянемо і</w:t>
      </w:r>
      <w:r w:rsidR="00213E16">
        <w:rPr>
          <w:rFonts w:asciiTheme="majorBidi" w:hAnsiTheme="majorBidi" w:cstheme="majorBidi"/>
          <w:sz w:val="28"/>
          <w:szCs w:val="28"/>
        </w:rPr>
        <w:t>гровий процес</w:t>
      </w:r>
      <w:r>
        <w:rPr>
          <w:rFonts w:asciiTheme="majorBidi" w:hAnsiTheme="majorBidi" w:cstheme="majorBidi"/>
          <w:sz w:val="28"/>
          <w:szCs w:val="28"/>
        </w:rPr>
        <w:t xml:space="preserve"> даної гри</w:t>
      </w:r>
      <w:r w:rsidR="00213E16">
        <w:rPr>
          <w:rFonts w:asciiTheme="majorBidi" w:hAnsiTheme="majorBidi" w:cstheme="majorBidi"/>
          <w:sz w:val="28"/>
          <w:szCs w:val="28"/>
        </w:rPr>
        <w:t xml:space="preserve">. </w:t>
      </w:r>
      <w:r w:rsidR="00213E16" w:rsidRPr="00213E16">
        <w:rPr>
          <w:rFonts w:asciiTheme="majorBidi" w:hAnsiTheme="majorBidi" w:cstheme="majorBidi"/>
          <w:sz w:val="28"/>
          <w:szCs w:val="28"/>
        </w:rPr>
        <w:t>Гравець потрапляє у ролі головного героя, який приймає рішення щодо управління країною. Від його виборів залежить, як розвиватимуться події: прийняття законів, взаємодія з опонентами, реагування на кризові ситуації. Гра моделює різні політичні ситуації, що сприяє розвитку кр</w:t>
      </w:r>
      <w:r w:rsidR="00D14D4F">
        <w:rPr>
          <w:rFonts w:asciiTheme="majorBidi" w:hAnsiTheme="majorBidi" w:cstheme="majorBidi"/>
          <w:sz w:val="28"/>
          <w:szCs w:val="28"/>
        </w:rPr>
        <w:t xml:space="preserve">итичного мислення щодо політики </w:t>
      </w:r>
      <w:r w:rsidR="00D14D4F" w:rsidRPr="00D14D4F">
        <w:rPr>
          <w:rFonts w:asciiTheme="majorBidi" w:hAnsiTheme="majorBidi" w:cstheme="majorBidi"/>
          <w:sz w:val="28"/>
          <w:szCs w:val="28"/>
        </w:rPr>
        <w:t>[</w:t>
      </w:r>
      <w:r w:rsidR="00D14D4F">
        <w:rPr>
          <w:rFonts w:asciiTheme="majorBidi" w:hAnsiTheme="majorBidi" w:cstheme="majorBidi"/>
          <w:sz w:val="28"/>
          <w:szCs w:val="28"/>
          <w:lang w:val="ru-RU"/>
        </w:rPr>
        <w:t>7</w:t>
      </w:r>
      <w:r w:rsidR="00D14D4F" w:rsidRPr="00D14D4F">
        <w:rPr>
          <w:rFonts w:asciiTheme="majorBidi" w:hAnsiTheme="majorBidi" w:cstheme="majorBidi"/>
          <w:sz w:val="28"/>
          <w:szCs w:val="28"/>
        </w:rPr>
        <w:t>].</w:t>
      </w:r>
    </w:p>
    <w:p w14:paraId="4CF202B9" w14:textId="77777777" w:rsidR="00B65BB7" w:rsidRDefault="00213E16" w:rsidP="00B65BB7">
      <w:pPr>
        <w:tabs>
          <w:tab w:val="left" w:pos="6292"/>
        </w:tabs>
        <w:spacing w:after="0" w:line="360" w:lineRule="auto"/>
        <w:ind w:firstLine="709"/>
        <w:jc w:val="both"/>
        <w:rPr>
          <w:rFonts w:asciiTheme="majorBidi" w:hAnsiTheme="majorBidi" w:cstheme="majorBidi"/>
          <w:sz w:val="28"/>
          <w:szCs w:val="28"/>
        </w:rPr>
      </w:pPr>
      <w:r w:rsidRPr="00213E16">
        <w:rPr>
          <w:rFonts w:asciiTheme="majorBidi" w:hAnsiTheme="majorBidi" w:cstheme="majorBidi"/>
          <w:sz w:val="28"/>
          <w:szCs w:val="28"/>
        </w:rPr>
        <w:t>Гра ефективно працювала як інструмент політичної реклами та комунікації, оскільки:</w:t>
      </w:r>
      <w:r w:rsidR="00B65BB7">
        <w:rPr>
          <w:rFonts w:asciiTheme="majorBidi" w:hAnsiTheme="majorBidi" w:cstheme="majorBidi"/>
          <w:sz w:val="28"/>
          <w:szCs w:val="28"/>
        </w:rPr>
        <w:t xml:space="preserve"> </w:t>
      </w:r>
    </w:p>
    <w:p w14:paraId="7B5F592F" w14:textId="77777777" w:rsidR="00B65BB7" w:rsidRDefault="00B65BB7" w:rsidP="00B65BB7">
      <w:pPr>
        <w:pStyle w:val="a3"/>
        <w:numPr>
          <w:ilvl w:val="0"/>
          <w:numId w:val="6"/>
        </w:numPr>
        <w:tabs>
          <w:tab w:val="left" w:pos="6292"/>
        </w:tabs>
        <w:spacing w:after="0" w:line="360" w:lineRule="auto"/>
        <w:jc w:val="both"/>
        <w:rPr>
          <w:rFonts w:asciiTheme="majorBidi" w:hAnsiTheme="majorBidi" w:cstheme="majorBidi"/>
          <w:sz w:val="28"/>
          <w:szCs w:val="28"/>
        </w:rPr>
      </w:pPr>
      <w:r w:rsidRPr="00B65BB7">
        <w:rPr>
          <w:rFonts w:asciiTheme="majorBidi" w:hAnsiTheme="majorBidi" w:cstheme="majorBidi"/>
          <w:sz w:val="28"/>
          <w:szCs w:val="28"/>
        </w:rPr>
        <w:t>в</w:t>
      </w:r>
      <w:r w:rsidR="00213E16" w:rsidRPr="00B65BB7">
        <w:rPr>
          <w:rFonts w:asciiTheme="majorBidi" w:hAnsiTheme="majorBidi" w:cstheme="majorBidi"/>
          <w:sz w:val="28"/>
          <w:szCs w:val="28"/>
        </w:rPr>
        <w:t>она підтримала позитивний імідж Володимира Зеленського під час президентської кампанії 2019 ро</w:t>
      </w:r>
      <w:r w:rsidRPr="00B65BB7">
        <w:rPr>
          <w:rFonts w:asciiTheme="majorBidi" w:hAnsiTheme="majorBidi" w:cstheme="majorBidi"/>
          <w:sz w:val="28"/>
          <w:szCs w:val="28"/>
        </w:rPr>
        <w:t xml:space="preserve">ку; </w:t>
      </w:r>
    </w:p>
    <w:p w14:paraId="13ED5916" w14:textId="77777777" w:rsidR="00B65BB7" w:rsidRDefault="00B65BB7" w:rsidP="00B65BB7">
      <w:pPr>
        <w:pStyle w:val="a3"/>
        <w:numPr>
          <w:ilvl w:val="0"/>
          <w:numId w:val="6"/>
        </w:numPr>
        <w:tabs>
          <w:tab w:val="left" w:pos="6292"/>
        </w:tabs>
        <w:spacing w:after="0" w:line="360" w:lineRule="auto"/>
        <w:jc w:val="both"/>
        <w:rPr>
          <w:rFonts w:asciiTheme="majorBidi" w:hAnsiTheme="majorBidi" w:cstheme="majorBidi"/>
          <w:sz w:val="28"/>
          <w:szCs w:val="28"/>
        </w:rPr>
      </w:pPr>
      <w:r w:rsidRPr="00B65BB7">
        <w:rPr>
          <w:rFonts w:asciiTheme="majorBidi" w:hAnsiTheme="majorBidi" w:cstheme="majorBidi"/>
          <w:sz w:val="28"/>
          <w:szCs w:val="28"/>
        </w:rPr>
        <w:lastRenderedPageBreak/>
        <w:t>с</w:t>
      </w:r>
      <w:r w:rsidR="00213E16" w:rsidRPr="00B65BB7">
        <w:rPr>
          <w:rFonts w:asciiTheme="majorBidi" w:hAnsiTheme="majorBidi" w:cstheme="majorBidi"/>
          <w:sz w:val="28"/>
          <w:szCs w:val="28"/>
        </w:rPr>
        <w:t>прияла залученню молоді, якій традицій</w:t>
      </w:r>
      <w:r w:rsidRPr="00B65BB7">
        <w:rPr>
          <w:rFonts w:asciiTheme="majorBidi" w:hAnsiTheme="majorBidi" w:cstheme="majorBidi"/>
          <w:sz w:val="28"/>
          <w:szCs w:val="28"/>
        </w:rPr>
        <w:t xml:space="preserve">но складно зацікавити політикою; </w:t>
      </w:r>
    </w:p>
    <w:p w14:paraId="137F61F5" w14:textId="77777777" w:rsidR="00213E16" w:rsidRPr="00B65BB7" w:rsidRDefault="00B65BB7" w:rsidP="00B65BB7">
      <w:pPr>
        <w:pStyle w:val="a3"/>
        <w:numPr>
          <w:ilvl w:val="0"/>
          <w:numId w:val="6"/>
        </w:numPr>
        <w:tabs>
          <w:tab w:val="left" w:pos="6292"/>
        </w:tabs>
        <w:spacing w:after="0" w:line="360" w:lineRule="auto"/>
        <w:jc w:val="both"/>
        <w:rPr>
          <w:rFonts w:asciiTheme="majorBidi" w:hAnsiTheme="majorBidi" w:cstheme="majorBidi"/>
          <w:sz w:val="28"/>
          <w:szCs w:val="28"/>
        </w:rPr>
      </w:pPr>
      <w:r w:rsidRPr="00B65BB7">
        <w:rPr>
          <w:rFonts w:asciiTheme="majorBidi" w:hAnsiTheme="majorBidi" w:cstheme="majorBidi"/>
          <w:sz w:val="28"/>
          <w:szCs w:val="28"/>
        </w:rPr>
        <w:t>п</w:t>
      </w:r>
      <w:r w:rsidR="00213E16" w:rsidRPr="00B65BB7">
        <w:rPr>
          <w:rFonts w:asciiTheme="majorBidi" w:hAnsiTheme="majorBidi" w:cstheme="majorBidi"/>
          <w:sz w:val="28"/>
          <w:szCs w:val="28"/>
        </w:rPr>
        <w:t xml:space="preserve">ідкреслила новаторський стиль кампанії </w:t>
      </w:r>
      <w:r>
        <w:rPr>
          <w:rFonts w:asciiTheme="majorBidi" w:hAnsiTheme="majorBidi" w:cstheme="majorBidi"/>
          <w:sz w:val="28"/>
          <w:szCs w:val="28"/>
        </w:rPr>
        <w:t>–</w:t>
      </w:r>
      <w:r w:rsidR="00213E16" w:rsidRPr="00B65BB7">
        <w:rPr>
          <w:rFonts w:asciiTheme="majorBidi" w:hAnsiTheme="majorBidi" w:cstheme="majorBidi"/>
          <w:sz w:val="28"/>
          <w:szCs w:val="28"/>
        </w:rPr>
        <w:t xml:space="preserve"> використання медіа і сучасних технологій.</w:t>
      </w:r>
    </w:p>
    <w:p w14:paraId="18DDB9FD" w14:textId="77777777" w:rsidR="00213E16" w:rsidRPr="00213E16" w:rsidRDefault="00213E16" w:rsidP="00B65BB7">
      <w:pPr>
        <w:tabs>
          <w:tab w:val="left" w:pos="6292"/>
        </w:tabs>
        <w:spacing w:after="0" w:line="360" w:lineRule="auto"/>
        <w:ind w:firstLine="709"/>
        <w:rPr>
          <w:rFonts w:asciiTheme="majorBidi" w:hAnsiTheme="majorBidi" w:cstheme="majorBidi"/>
          <w:sz w:val="28"/>
          <w:szCs w:val="28"/>
        </w:rPr>
      </w:pPr>
      <w:r w:rsidRPr="00213E16">
        <w:rPr>
          <w:rFonts w:asciiTheme="majorBidi" w:hAnsiTheme="majorBidi" w:cstheme="majorBidi"/>
          <w:sz w:val="28"/>
          <w:szCs w:val="28"/>
        </w:rPr>
        <w:t>Деякі експерти відзначали, що гра могла надто романтизувати політичний процес і спрощувати складні проблеми державного управління. Але загалом, як інструмент популяризації політики серед широкої аудиторії, вона була досить успішною.</w:t>
      </w:r>
    </w:p>
    <w:p w14:paraId="0D34EB6A" w14:textId="77777777" w:rsidR="00213E16" w:rsidRDefault="00213E16" w:rsidP="00D14D4F">
      <w:pPr>
        <w:tabs>
          <w:tab w:val="left" w:pos="6292"/>
        </w:tabs>
        <w:spacing w:after="0" w:line="360" w:lineRule="auto"/>
        <w:ind w:firstLine="709"/>
        <w:jc w:val="both"/>
        <w:rPr>
          <w:rFonts w:asciiTheme="majorBidi" w:hAnsiTheme="majorBidi" w:cstheme="majorBidi"/>
          <w:sz w:val="28"/>
          <w:szCs w:val="28"/>
        </w:rPr>
      </w:pPr>
      <w:r w:rsidRPr="00213E16">
        <w:rPr>
          <w:rFonts w:asciiTheme="majorBidi" w:hAnsiTheme="majorBidi" w:cstheme="majorBidi"/>
          <w:sz w:val="28"/>
          <w:szCs w:val="28"/>
        </w:rPr>
        <w:t xml:space="preserve">Гра </w:t>
      </w:r>
      <w:r w:rsidR="00B65BB7">
        <w:rPr>
          <w:rFonts w:asciiTheme="majorBidi" w:hAnsiTheme="majorBidi" w:cstheme="majorBidi"/>
          <w:sz w:val="28"/>
          <w:szCs w:val="28"/>
        </w:rPr>
        <w:t>«</w:t>
      </w:r>
      <w:proofErr w:type="spellStart"/>
      <w:r w:rsidR="00B65BB7">
        <w:rPr>
          <w:rFonts w:asciiTheme="majorBidi" w:hAnsiTheme="majorBidi" w:cstheme="majorBidi"/>
          <w:sz w:val="28"/>
          <w:szCs w:val="28"/>
        </w:rPr>
        <w:t>Зе</w:t>
      </w:r>
      <w:proofErr w:type="spellEnd"/>
      <w:r w:rsidR="00B65BB7">
        <w:rPr>
          <w:rFonts w:asciiTheme="majorBidi" w:hAnsiTheme="majorBidi" w:cstheme="majorBidi"/>
          <w:sz w:val="28"/>
          <w:szCs w:val="28"/>
        </w:rPr>
        <w:t xml:space="preserve"> Гра: Слуга народу» – </w:t>
      </w:r>
      <w:r w:rsidRPr="00213E16">
        <w:rPr>
          <w:rFonts w:asciiTheme="majorBidi" w:hAnsiTheme="majorBidi" w:cstheme="majorBidi"/>
          <w:sz w:val="28"/>
          <w:szCs w:val="28"/>
        </w:rPr>
        <w:t xml:space="preserve">яскравий приклад того, як популярна культура (телесеріал) і новітні </w:t>
      </w:r>
      <w:proofErr w:type="spellStart"/>
      <w:r w:rsidRPr="00213E16">
        <w:rPr>
          <w:rFonts w:asciiTheme="majorBidi" w:hAnsiTheme="majorBidi" w:cstheme="majorBidi"/>
          <w:sz w:val="28"/>
          <w:szCs w:val="28"/>
        </w:rPr>
        <w:t>медіатехнології</w:t>
      </w:r>
      <w:proofErr w:type="spellEnd"/>
      <w:r w:rsidRPr="00213E16">
        <w:rPr>
          <w:rFonts w:asciiTheme="majorBidi" w:hAnsiTheme="majorBidi" w:cstheme="majorBidi"/>
          <w:sz w:val="28"/>
          <w:szCs w:val="28"/>
        </w:rPr>
        <w:t xml:space="preserve"> (ігрові формати) можуть поєднуватись для формування політичної комунікації. Вона не лише підвищила </w:t>
      </w:r>
      <w:proofErr w:type="spellStart"/>
      <w:r w:rsidRPr="00213E16">
        <w:rPr>
          <w:rFonts w:asciiTheme="majorBidi" w:hAnsiTheme="majorBidi" w:cstheme="majorBidi"/>
          <w:sz w:val="28"/>
          <w:szCs w:val="28"/>
        </w:rPr>
        <w:t>впізнаваність</w:t>
      </w:r>
      <w:proofErr w:type="spellEnd"/>
      <w:r w:rsidRPr="00213E16">
        <w:rPr>
          <w:rFonts w:asciiTheme="majorBidi" w:hAnsiTheme="majorBidi" w:cstheme="majorBidi"/>
          <w:sz w:val="28"/>
          <w:szCs w:val="28"/>
        </w:rPr>
        <w:t xml:space="preserve"> кандидата, а й змінила уявлення про можливості залучення виб</w:t>
      </w:r>
      <w:r w:rsidR="00D14D4F">
        <w:rPr>
          <w:rFonts w:asciiTheme="majorBidi" w:hAnsiTheme="majorBidi" w:cstheme="majorBidi"/>
          <w:sz w:val="28"/>
          <w:szCs w:val="28"/>
        </w:rPr>
        <w:t xml:space="preserve">орців через інтерактивні засоби </w:t>
      </w:r>
      <w:r w:rsidR="00D14D4F" w:rsidRPr="00D14D4F">
        <w:rPr>
          <w:rFonts w:asciiTheme="majorBidi" w:hAnsiTheme="majorBidi" w:cstheme="majorBidi"/>
          <w:sz w:val="28"/>
          <w:szCs w:val="28"/>
        </w:rPr>
        <w:t>[</w:t>
      </w:r>
      <w:r w:rsidR="00D14D4F">
        <w:rPr>
          <w:rFonts w:asciiTheme="majorBidi" w:hAnsiTheme="majorBidi" w:cstheme="majorBidi"/>
          <w:sz w:val="28"/>
          <w:szCs w:val="28"/>
        </w:rPr>
        <w:t>7</w:t>
      </w:r>
      <w:r w:rsidR="00D14D4F" w:rsidRPr="00D14D4F">
        <w:rPr>
          <w:rFonts w:asciiTheme="majorBidi" w:hAnsiTheme="majorBidi" w:cstheme="majorBidi"/>
          <w:sz w:val="28"/>
          <w:szCs w:val="28"/>
        </w:rPr>
        <w:t>].</w:t>
      </w:r>
    </w:p>
    <w:p w14:paraId="42380671" w14:textId="77777777" w:rsidR="00F10620" w:rsidRPr="00F10620" w:rsidRDefault="007B52B5" w:rsidP="007B52B5">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Розглянемо п</w:t>
      </w:r>
      <w:r w:rsidR="00F10620" w:rsidRPr="00F10620">
        <w:rPr>
          <w:rFonts w:asciiTheme="majorBidi" w:hAnsiTheme="majorBidi" w:cstheme="majorBidi"/>
          <w:sz w:val="28"/>
          <w:szCs w:val="28"/>
        </w:rPr>
        <w:t>ереваги та недоліки використання ігор у політичному контексті</w:t>
      </w:r>
      <w:r>
        <w:rPr>
          <w:rFonts w:asciiTheme="majorBidi" w:hAnsiTheme="majorBidi" w:cstheme="majorBidi"/>
          <w:sz w:val="28"/>
          <w:szCs w:val="28"/>
        </w:rPr>
        <w:t>. Переваги:</w:t>
      </w:r>
    </w:p>
    <w:p w14:paraId="7A5BFB15" w14:textId="77777777" w:rsidR="00F10620" w:rsidRPr="007B52B5" w:rsidRDefault="007B52B5" w:rsidP="007B52B5">
      <w:pPr>
        <w:pStyle w:val="a3"/>
        <w:numPr>
          <w:ilvl w:val="0"/>
          <w:numId w:val="4"/>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ігри з</w:t>
      </w:r>
      <w:r w:rsidR="00F10620" w:rsidRPr="007B52B5">
        <w:rPr>
          <w:rFonts w:asciiTheme="majorBidi" w:hAnsiTheme="majorBidi" w:cstheme="majorBidi"/>
          <w:sz w:val="28"/>
          <w:szCs w:val="28"/>
        </w:rPr>
        <w:t>алучають молодь, яка не реагує на традиційну політичну агітацію;</w:t>
      </w:r>
    </w:p>
    <w:p w14:paraId="35BC5342" w14:textId="77777777" w:rsidR="00F10620" w:rsidRPr="007B52B5" w:rsidRDefault="007B52B5" w:rsidP="007B52B5">
      <w:pPr>
        <w:pStyle w:val="a3"/>
        <w:numPr>
          <w:ilvl w:val="0"/>
          <w:numId w:val="4"/>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р</w:t>
      </w:r>
      <w:r w:rsidR="00F10620" w:rsidRPr="007B52B5">
        <w:rPr>
          <w:rFonts w:asciiTheme="majorBidi" w:hAnsiTheme="majorBidi" w:cstheme="majorBidi"/>
          <w:sz w:val="28"/>
          <w:szCs w:val="28"/>
        </w:rPr>
        <w:t xml:space="preserve">облять політику більш зрозумілою і </w:t>
      </w:r>
      <w:proofErr w:type="spellStart"/>
      <w:r w:rsidR="00F10620" w:rsidRPr="007B52B5">
        <w:rPr>
          <w:rFonts w:asciiTheme="majorBidi" w:hAnsiTheme="majorBidi" w:cstheme="majorBidi"/>
          <w:sz w:val="28"/>
          <w:szCs w:val="28"/>
        </w:rPr>
        <w:t>візуалізованою</w:t>
      </w:r>
      <w:proofErr w:type="spellEnd"/>
      <w:r w:rsidR="00F10620" w:rsidRPr="007B52B5">
        <w:rPr>
          <w:rFonts w:asciiTheme="majorBidi" w:hAnsiTheme="majorBidi" w:cstheme="majorBidi"/>
          <w:sz w:val="28"/>
          <w:szCs w:val="28"/>
        </w:rPr>
        <w:t>;</w:t>
      </w:r>
    </w:p>
    <w:p w14:paraId="14D2E3EB" w14:textId="77777777" w:rsidR="00F10620" w:rsidRPr="007B52B5" w:rsidRDefault="007B52B5" w:rsidP="007B52B5">
      <w:pPr>
        <w:pStyle w:val="a3"/>
        <w:numPr>
          <w:ilvl w:val="0"/>
          <w:numId w:val="4"/>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м</w:t>
      </w:r>
      <w:r w:rsidR="00F10620" w:rsidRPr="007B52B5">
        <w:rPr>
          <w:rFonts w:asciiTheme="majorBidi" w:hAnsiTheme="majorBidi" w:cstheme="majorBidi"/>
          <w:sz w:val="28"/>
          <w:szCs w:val="28"/>
        </w:rPr>
        <w:t>отивують до участі через емоційний і змагальний елемент;</w:t>
      </w:r>
    </w:p>
    <w:p w14:paraId="797E7925" w14:textId="77777777" w:rsidR="00F10620" w:rsidRPr="007B52B5" w:rsidRDefault="007B52B5" w:rsidP="007B52B5">
      <w:pPr>
        <w:pStyle w:val="a3"/>
        <w:numPr>
          <w:ilvl w:val="0"/>
          <w:numId w:val="4"/>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п</w:t>
      </w:r>
      <w:r w:rsidR="00F10620" w:rsidRPr="007B52B5">
        <w:rPr>
          <w:rFonts w:asciiTheme="majorBidi" w:hAnsiTheme="majorBidi" w:cstheme="majorBidi"/>
          <w:sz w:val="28"/>
          <w:szCs w:val="28"/>
        </w:rPr>
        <w:t>ояснюють складн</w:t>
      </w:r>
      <w:r>
        <w:rPr>
          <w:rFonts w:asciiTheme="majorBidi" w:hAnsiTheme="majorBidi" w:cstheme="majorBidi"/>
          <w:sz w:val="28"/>
          <w:szCs w:val="28"/>
        </w:rPr>
        <w:t>і процеси через інтерактивність.</w:t>
      </w:r>
    </w:p>
    <w:p w14:paraId="03FA8B4A" w14:textId="77777777" w:rsidR="00F10620" w:rsidRPr="00F10620" w:rsidRDefault="00F10620" w:rsidP="007B52B5">
      <w:pPr>
        <w:tabs>
          <w:tab w:val="left" w:pos="6292"/>
        </w:tabs>
        <w:spacing w:after="0" w:line="360" w:lineRule="auto"/>
        <w:ind w:firstLine="709"/>
        <w:jc w:val="both"/>
        <w:rPr>
          <w:rFonts w:asciiTheme="majorBidi" w:hAnsiTheme="majorBidi" w:cstheme="majorBidi"/>
          <w:sz w:val="28"/>
          <w:szCs w:val="28"/>
        </w:rPr>
      </w:pPr>
      <w:r w:rsidRPr="00F10620">
        <w:rPr>
          <w:rFonts w:asciiTheme="majorBidi" w:hAnsiTheme="majorBidi" w:cstheme="majorBidi"/>
          <w:sz w:val="28"/>
          <w:szCs w:val="28"/>
        </w:rPr>
        <w:t xml:space="preserve">Однак є і </w:t>
      </w:r>
      <w:r w:rsidR="007B52B5">
        <w:rPr>
          <w:rFonts w:asciiTheme="majorBidi" w:hAnsiTheme="majorBidi" w:cstheme="majorBidi"/>
          <w:sz w:val="28"/>
          <w:szCs w:val="28"/>
        </w:rPr>
        <w:t xml:space="preserve">певні </w:t>
      </w:r>
      <w:r w:rsidRPr="00F10620">
        <w:rPr>
          <w:rFonts w:asciiTheme="majorBidi" w:hAnsiTheme="majorBidi" w:cstheme="majorBidi"/>
          <w:sz w:val="28"/>
          <w:szCs w:val="28"/>
        </w:rPr>
        <w:t>недоліки:</w:t>
      </w:r>
    </w:p>
    <w:p w14:paraId="3DBE3953" w14:textId="77777777" w:rsidR="00F10620" w:rsidRPr="007B52B5" w:rsidRDefault="007B52B5" w:rsidP="007B52B5">
      <w:pPr>
        <w:pStyle w:val="a3"/>
        <w:numPr>
          <w:ilvl w:val="0"/>
          <w:numId w:val="5"/>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і</w:t>
      </w:r>
      <w:r w:rsidR="00F10620" w:rsidRPr="007B52B5">
        <w:rPr>
          <w:rFonts w:asciiTheme="majorBidi" w:hAnsiTheme="majorBidi" w:cstheme="majorBidi"/>
          <w:sz w:val="28"/>
          <w:szCs w:val="28"/>
        </w:rPr>
        <w:t>снує ризик поверхневого сприйняття політичних процесів;</w:t>
      </w:r>
    </w:p>
    <w:p w14:paraId="45A9FBC5" w14:textId="77777777" w:rsidR="00F10620" w:rsidRPr="007B52B5" w:rsidRDefault="007B52B5" w:rsidP="007B52B5">
      <w:pPr>
        <w:pStyle w:val="a3"/>
        <w:numPr>
          <w:ilvl w:val="0"/>
          <w:numId w:val="5"/>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і</w:t>
      </w:r>
      <w:r w:rsidR="00F10620" w:rsidRPr="007B52B5">
        <w:rPr>
          <w:rFonts w:asciiTheme="majorBidi" w:hAnsiTheme="majorBidi" w:cstheme="majorBidi"/>
          <w:sz w:val="28"/>
          <w:szCs w:val="28"/>
        </w:rPr>
        <w:t>грові механіки можуть маніпулювати поведінкою виборців, викликаючи емоційну, а не раціональну реакцію;</w:t>
      </w:r>
    </w:p>
    <w:p w14:paraId="252C8D82" w14:textId="77777777" w:rsidR="00F10620" w:rsidRPr="007B52B5" w:rsidRDefault="007B52B5" w:rsidP="007B52B5">
      <w:pPr>
        <w:pStyle w:val="a3"/>
        <w:numPr>
          <w:ilvl w:val="0"/>
          <w:numId w:val="5"/>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г</w:t>
      </w:r>
      <w:r w:rsidR="00F10620" w:rsidRPr="007B52B5">
        <w:rPr>
          <w:rFonts w:asciiTheme="majorBidi" w:hAnsiTheme="majorBidi" w:cstheme="majorBidi"/>
          <w:sz w:val="28"/>
          <w:szCs w:val="28"/>
        </w:rPr>
        <w:t>ра може перетворити політику на шоу, що знижує її серйозність;</w:t>
      </w:r>
    </w:p>
    <w:p w14:paraId="393D7F01" w14:textId="77777777" w:rsidR="00F10620" w:rsidRPr="007B52B5" w:rsidRDefault="007B52B5" w:rsidP="007B52B5">
      <w:pPr>
        <w:pStyle w:val="a3"/>
        <w:numPr>
          <w:ilvl w:val="0"/>
          <w:numId w:val="5"/>
        </w:numPr>
        <w:tabs>
          <w:tab w:val="left" w:pos="6292"/>
        </w:tabs>
        <w:spacing w:after="0" w:line="360" w:lineRule="auto"/>
        <w:jc w:val="both"/>
        <w:rPr>
          <w:rFonts w:asciiTheme="majorBidi" w:hAnsiTheme="majorBidi" w:cstheme="majorBidi"/>
          <w:sz w:val="28"/>
          <w:szCs w:val="28"/>
        </w:rPr>
      </w:pPr>
      <w:r>
        <w:rPr>
          <w:rFonts w:asciiTheme="majorBidi" w:hAnsiTheme="majorBidi" w:cstheme="majorBidi"/>
          <w:sz w:val="28"/>
          <w:szCs w:val="28"/>
        </w:rPr>
        <w:t>д</w:t>
      </w:r>
      <w:r w:rsidR="00F10620" w:rsidRPr="007B52B5">
        <w:rPr>
          <w:rFonts w:asciiTheme="majorBidi" w:hAnsiTheme="majorBidi" w:cstheme="majorBidi"/>
          <w:sz w:val="28"/>
          <w:szCs w:val="28"/>
        </w:rPr>
        <w:t>еякі ігри можуть викривлювати реальність і підміняти критичне мислення пропагандою.</w:t>
      </w:r>
    </w:p>
    <w:p w14:paraId="073E2DD9" w14:textId="77777777" w:rsidR="00436C71" w:rsidRPr="00F10620" w:rsidRDefault="007B52B5" w:rsidP="007B52B5">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Таким чином, і</w:t>
      </w:r>
      <w:r w:rsidR="00F10620" w:rsidRPr="00F10620">
        <w:rPr>
          <w:rFonts w:asciiTheme="majorBidi" w:hAnsiTheme="majorBidi" w:cstheme="majorBidi"/>
          <w:sz w:val="28"/>
          <w:szCs w:val="28"/>
        </w:rPr>
        <w:t xml:space="preserve">гри та </w:t>
      </w:r>
      <w:proofErr w:type="spellStart"/>
      <w:r w:rsidR="00F10620" w:rsidRPr="00F10620">
        <w:rPr>
          <w:rFonts w:asciiTheme="majorBidi" w:hAnsiTheme="majorBidi" w:cstheme="majorBidi"/>
          <w:sz w:val="28"/>
          <w:szCs w:val="28"/>
        </w:rPr>
        <w:t>гейміфіковані</w:t>
      </w:r>
      <w:proofErr w:type="spellEnd"/>
      <w:r w:rsidR="00F10620" w:rsidRPr="00F10620">
        <w:rPr>
          <w:rFonts w:asciiTheme="majorBidi" w:hAnsiTheme="majorBidi" w:cstheme="majorBidi"/>
          <w:sz w:val="28"/>
          <w:szCs w:val="28"/>
        </w:rPr>
        <w:t xml:space="preserve"> елементи все активніше проникають у сферу політики, зокрема у передвиборчі кампанії. Успішні кейси в США, Франції, Україні, Тайвані демонструють, що це не тимчасова мода, а нова </w:t>
      </w:r>
      <w:r w:rsidR="00F10620" w:rsidRPr="00F10620">
        <w:rPr>
          <w:rFonts w:asciiTheme="majorBidi" w:hAnsiTheme="majorBidi" w:cstheme="majorBidi"/>
          <w:sz w:val="28"/>
          <w:szCs w:val="28"/>
        </w:rPr>
        <w:lastRenderedPageBreak/>
        <w:t xml:space="preserve">форма політичної комунікації, яка адаптується до культури цифрового покоління. Водночас варто пам’ятати, що політика це не лише гра, а й відповідальність. Тому важливо, щоб </w:t>
      </w:r>
      <w:proofErr w:type="spellStart"/>
      <w:r w:rsidR="00F10620" w:rsidRPr="00F10620">
        <w:rPr>
          <w:rFonts w:asciiTheme="majorBidi" w:hAnsiTheme="majorBidi" w:cstheme="majorBidi"/>
          <w:sz w:val="28"/>
          <w:szCs w:val="28"/>
        </w:rPr>
        <w:t>гейміфікація</w:t>
      </w:r>
      <w:proofErr w:type="spellEnd"/>
      <w:r w:rsidR="00F10620" w:rsidRPr="00F10620">
        <w:rPr>
          <w:rFonts w:asciiTheme="majorBidi" w:hAnsiTheme="majorBidi" w:cstheme="majorBidi"/>
          <w:sz w:val="28"/>
          <w:szCs w:val="28"/>
        </w:rPr>
        <w:t xml:space="preserve"> не замінювала зміст, а лише доповнювала його, роблячи політичний процес більш доступним, але не менш усвідомленим.</w:t>
      </w:r>
    </w:p>
    <w:p w14:paraId="77718132" w14:textId="77777777" w:rsidR="00436C71" w:rsidRDefault="00436C71" w:rsidP="00F10620">
      <w:pPr>
        <w:tabs>
          <w:tab w:val="left" w:pos="6292"/>
        </w:tabs>
        <w:spacing w:after="0" w:line="360" w:lineRule="auto"/>
        <w:ind w:firstLine="709"/>
        <w:jc w:val="both"/>
        <w:rPr>
          <w:rFonts w:asciiTheme="majorBidi" w:hAnsiTheme="majorBidi" w:cstheme="majorBidi"/>
          <w:sz w:val="28"/>
          <w:szCs w:val="28"/>
        </w:rPr>
      </w:pPr>
    </w:p>
    <w:p w14:paraId="5876512D"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4E15087C"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17F34E6C"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6C1442C0"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60519E75"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3638DF1F"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3ED48253"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799890BA"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6CF522F5"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134B06B8"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404D821B"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788527A9"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274F8724"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31003696"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703AEF68"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1FFF5D99"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22B670F4"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4C180739"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50D9F397"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5462D88C"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6F1A53E4"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60113448"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0F0FA213" w14:textId="77777777" w:rsidR="00261A1B" w:rsidRDefault="00261A1B" w:rsidP="00F10620">
      <w:pPr>
        <w:tabs>
          <w:tab w:val="left" w:pos="6292"/>
        </w:tabs>
        <w:spacing w:after="0" w:line="360" w:lineRule="auto"/>
        <w:ind w:firstLine="709"/>
        <w:jc w:val="both"/>
        <w:rPr>
          <w:rFonts w:asciiTheme="majorBidi" w:hAnsiTheme="majorBidi" w:cstheme="majorBidi"/>
          <w:sz w:val="28"/>
          <w:szCs w:val="28"/>
        </w:rPr>
      </w:pPr>
    </w:p>
    <w:p w14:paraId="65C9664D" w14:textId="77777777" w:rsidR="00261A1B" w:rsidRPr="00F10620" w:rsidRDefault="00261A1B" w:rsidP="00F10620">
      <w:pPr>
        <w:tabs>
          <w:tab w:val="left" w:pos="6292"/>
        </w:tabs>
        <w:spacing w:after="0" w:line="360" w:lineRule="auto"/>
        <w:ind w:firstLine="709"/>
        <w:jc w:val="both"/>
        <w:rPr>
          <w:rFonts w:asciiTheme="majorBidi" w:hAnsiTheme="majorBidi" w:cstheme="majorBidi"/>
          <w:sz w:val="28"/>
          <w:szCs w:val="28"/>
        </w:rPr>
      </w:pPr>
    </w:p>
    <w:p w14:paraId="7A668909" w14:textId="77777777" w:rsidR="00436C71" w:rsidRPr="00B65BB7" w:rsidRDefault="00B65BB7" w:rsidP="00B65BB7">
      <w:pPr>
        <w:tabs>
          <w:tab w:val="left" w:pos="6292"/>
        </w:tabs>
        <w:spacing w:after="0" w:line="360" w:lineRule="auto"/>
        <w:ind w:firstLine="709"/>
        <w:jc w:val="center"/>
        <w:rPr>
          <w:rFonts w:asciiTheme="majorBidi" w:hAnsiTheme="majorBidi" w:cstheme="majorBidi"/>
          <w:b/>
          <w:bCs/>
          <w:sz w:val="28"/>
          <w:szCs w:val="28"/>
        </w:rPr>
      </w:pPr>
      <w:r w:rsidRPr="00B65BB7">
        <w:rPr>
          <w:rFonts w:asciiTheme="majorBidi" w:hAnsiTheme="majorBidi" w:cstheme="majorBidi"/>
          <w:b/>
          <w:bCs/>
          <w:sz w:val="28"/>
          <w:szCs w:val="28"/>
        </w:rPr>
        <w:lastRenderedPageBreak/>
        <w:t>Висновки до розділу 2</w:t>
      </w:r>
    </w:p>
    <w:p w14:paraId="4AA42225" w14:textId="77777777" w:rsidR="00B65BB7" w:rsidRPr="00B65BB7" w:rsidRDefault="00B65BB7" w:rsidP="00B65BB7">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Таким чином, у</w:t>
      </w:r>
      <w:r w:rsidRPr="00B65BB7">
        <w:rPr>
          <w:rFonts w:asciiTheme="majorBidi" w:hAnsiTheme="majorBidi" w:cstheme="majorBidi"/>
          <w:sz w:val="28"/>
          <w:szCs w:val="28"/>
        </w:rPr>
        <w:t xml:space="preserve"> сучасному інформаційному суспільстві політична комунікація давно вийшла за межі класичних форматів – новин, </w:t>
      </w:r>
      <w:proofErr w:type="spellStart"/>
      <w:r w:rsidRPr="00B65BB7">
        <w:rPr>
          <w:rFonts w:asciiTheme="majorBidi" w:hAnsiTheme="majorBidi" w:cstheme="majorBidi"/>
          <w:sz w:val="28"/>
          <w:szCs w:val="28"/>
        </w:rPr>
        <w:t>пресконференцій</w:t>
      </w:r>
      <w:proofErr w:type="spellEnd"/>
      <w:r w:rsidRPr="00B65BB7">
        <w:rPr>
          <w:rFonts w:asciiTheme="majorBidi" w:hAnsiTheme="majorBidi" w:cstheme="majorBidi"/>
          <w:sz w:val="28"/>
          <w:szCs w:val="28"/>
        </w:rPr>
        <w:t xml:space="preserve"> чи передвиборчих виступів. З розвитком масової культури, особливо візуальної, політика дедалі активніше інтегрується у розважальні продукти, зокрема кіно та серіали. </w:t>
      </w:r>
    </w:p>
    <w:p w14:paraId="15BEB34B" w14:textId="77777777" w:rsidR="00B65BB7" w:rsidRDefault="00B65BB7" w:rsidP="00B65BB7">
      <w:pPr>
        <w:tabs>
          <w:tab w:val="left" w:pos="6292"/>
        </w:tabs>
        <w:spacing w:after="0" w:line="360" w:lineRule="auto"/>
        <w:ind w:firstLine="709"/>
        <w:jc w:val="both"/>
        <w:rPr>
          <w:rFonts w:asciiTheme="majorBidi" w:hAnsiTheme="majorBidi" w:cstheme="majorBidi"/>
          <w:sz w:val="28"/>
          <w:szCs w:val="28"/>
        </w:rPr>
      </w:pPr>
      <w:r w:rsidRPr="00B65BB7">
        <w:rPr>
          <w:rFonts w:asciiTheme="majorBidi" w:hAnsiTheme="majorBidi" w:cstheme="majorBidi"/>
          <w:sz w:val="28"/>
          <w:szCs w:val="28"/>
        </w:rPr>
        <w:t xml:space="preserve">Одним із найяскравіших прикладів такої трансформації є український телесеріал «Слуга народу», який не тільки виконував функцію сатиричного відображення політичної реальності, але й фактично став інструментом політичного брендингу. Від </w:t>
      </w:r>
      <w:proofErr w:type="spellStart"/>
      <w:r w:rsidRPr="00B65BB7">
        <w:rPr>
          <w:rFonts w:asciiTheme="majorBidi" w:hAnsiTheme="majorBidi" w:cstheme="majorBidi"/>
          <w:sz w:val="28"/>
          <w:szCs w:val="28"/>
        </w:rPr>
        <w:t>серіального</w:t>
      </w:r>
      <w:proofErr w:type="spellEnd"/>
      <w:r w:rsidRPr="00B65BB7">
        <w:rPr>
          <w:rFonts w:asciiTheme="majorBidi" w:hAnsiTheme="majorBidi" w:cstheme="majorBidi"/>
          <w:sz w:val="28"/>
          <w:szCs w:val="28"/>
        </w:rPr>
        <w:t xml:space="preserve"> образу до реальної президентської кампанії, приклад серіалу «Слуга народу» демонструє новий тип комунікації між політиком і виборцем, в якому художній образ виконує роль політичного меседжу.</w:t>
      </w:r>
    </w:p>
    <w:p w14:paraId="4FF11385" w14:textId="77777777" w:rsidR="00B65BB7" w:rsidRPr="00B65BB7" w:rsidRDefault="00B65BB7" w:rsidP="00B65BB7">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Разом із телесеріалами, у сферу політики все активніше проникають ігри та елементи </w:t>
      </w:r>
      <w:proofErr w:type="spellStart"/>
      <w:r>
        <w:rPr>
          <w:rFonts w:asciiTheme="majorBidi" w:hAnsiTheme="majorBidi" w:cstheme="majorBidi"/>
          <w:sz w:val="28"/>
          <w:szCs w:val="28"/>
        </w:rPr>
        <w:t>гейміфікації</w:t>
      </w:r>
      <w:proofErr w:type="spellEnd"/>
      <w:r w:rsidRPr="00B65BB7">
        <w:rPr>
          <w:rFonts w:asciiTheme="majorBidi" w:hAnsiTheme="majorBidi" w:cstheme="majorBidi"/>
          <w:sz w:val="28"/>
          <w:szCs w:val="28"/>
        </w:rPr>
        <w:t xml:space="preserve">, зокрема у передвиборчі кампанії. Успішні кейси в США, Франції, Україні, Тайвані демонструють, що це не тимчасова мода, а нова форма політичної комунікації, яка адаптується до культури цифрового покоління. </w:t>
      </w:r>
      <w:r>
        <w:rPr>
          <w:rFonts w:asciiTheme="majorBidi" w:hAnsiTheme="majorBidi" w:cstheme="majorBidi"/>
          <w:sz w:val="28"/>
          <w:szCs w:val="28"/>
        </w:rPr>
        <w:t>В</w:t>
      </w:r>
      <w:r w:rsidRPr="00B65BB7">
        <w:rPr>
          <w:rFonts w:asciiTheme="majorBidi" w:hAnsiTheme="majorBidi" w:cstheme="majorBidi"/>
          <w:sz w:val="28"/>
          <w:szCs w:val="28"/>
        </w:rPr>
        <w:t xml:space="preserve">ажливо, щоб </w:t>
      </w:r>
      <w:proofErr w:type="spellStart"/>
      <w:r w:rsidRPr="00B65BB7">
        <w:rPr>
          <w:rFonts w:asciiTheme="majorBidi" w:hAnsiTheme="majorBidi" w:cstheme="majorBidi"/>
          <w:sz w:val="28"/>
          <w:szCs w:val="28"/>
        </w:rPr>
        <w:t>гейміфікація</w:t>
      </w:r>
      <w:proofErr w:type="spellEnd"/>
      <w:r>
        <w:rPr>
          <w:rFonts w:asciiTheme="majorBidi" w:hAnsiTheme="majorBidi" w:cstheme="majorBidi"/>
          <w:sz w:val="28"/>
          <w:szCs w:val="28"/>
        </w:rPr>
        <w:t xml:space="preserve"> та серіали не замінювали зміст, а лише доповнювали</w:t>
      </w:r>
      <w:r w:rsidRPr="00B65BB7">
        <w:rPr>
          <w:rFonts w:asciiTheme="majorBidi" w:hAnsiTheme="majorBidi" w:cstheme="majorBidi"/>
          <w:sz w:val="28"/>
          <w:szCs w:val="28"/>
        </w:rPr>
        <w:t xml:space="preserve"> його, роблячи політичний процес більш доступним, але не менш усвідомленим.</w:t>
      </w:r>
    </w:p>
    <w:p w14:paraId="6E86B5E5" w14:textId="77777777" w:rsidR="00436C71" w:rsidRDefault="00436C71" w:rsidP="00F10620">
      <w:pPr>
        <w:tabs>
          <w:tab w:val="left" w:pos="6292"/>
        </w:tabs>
        <w:spacing w:after="0" w:line="360" w:lineRule="auto"/>
        <w:ind w:firstLine="709"/>
        <w:jc w:val="both"/>
        <w:rPr>
          <w:rFonts w:asciiTheme="majorBidi" w:hAnsiTheme="majorBidi" w:cstheme="majorBidi"/>
          <w:sz w:val="28"/>
          <w:szCs w:val="28"/>
        </w:rPr>
      </w:pPr>
    </w:p>
    <w:p w14:paraId="40FD1790" w14:textId="77777777" w:rsidR="00B65BB7" w:rsidRDefault="00B65BB7" w:rsidP="00F10620">
      <w:pPr>
        <w:tabs>
          <w:tab w:val="left" w:pos="6292"/>
        </w:tabs>
        <w:spacing w:after="0" w:line="360" w:lineRule="auto"/>
        <w:ind w:firstLine="709"/>
        <w:jc w:val="both"/>
        <w:rPr>
          <w:rFonts w:asciiTheme="majorBidi" w:hAnsiTheme="majorBidi" w:cstheme="majorBidi"/>
          <w:sz w:val="28"/>
          <w:szCs w:val="28"/>
        </w:rPr>
      </w:pPr>
    </w:p>
    <w:p w14:paraId="487DD571" w14:textId="77777777" w:rsidR="00B65BB7" w:rsidRDefault="00B65BB7" w:rsidP="00F10620">
      <w:pPr>
        <w:tabs>
          <w:tab w:val="left" w:pos="6292"/>
        </w:tabs>
        <w:spacing w:after="0" w:line="360" w:lineRule="auto"/>
        <w:ind w:firstLine="709"/>
        <w:jc w:val="both"/>
        <w:rPr>
          <w:rFonts w:asciiTheme="majorBidi" w:hAnsiTheme="majorBidi" w:cstheme="majorBidi"/>
          <w:sz w:val="28"/>
          <w:szCs w:val="28"/>
        </w:rPr>
      </w:pPr>
    </w:p>
    <w:p w14:paraId="1E7219A2" w14:textId="77777777" w:rsidR="00B65BB7" w:rsidRDefault="00B65BB7" w:rsidP="00F10620">
      <w:pPr>
        <w:tabs>
          <w:tab w:val="left" w:pos="6292"/>
        </w:tabs>
        <w:spacing w:after="0" w:line="360" w:lineRule="auto"/>
        <w:ind w:firstLine="709"/>
        <w:jc w:val="both"/>
        <w:rPr>
          <w:rFonts w:asciiTheme="majorBidi" w:hAnsiTheme="majorBidi" w:cstheme="majorBidi"/>
          <w:sz w:val="28"/>
          <w:szCs w:val="28"/>
        </w:rPr>
      </w:pPr>
    </w:p>
    <w:p w14:paraId="1A4E1D91" w14:textId="77777777" w:rsidR="00B65BB7" w:rsidRDefault="00B65BB7" w:rsidP="00F10620">
      <w:pPr>
        <w:tabs>
          <w:tab w:val="left" w:pos="6292"/>
        </w:tabs>
        <w:spacing w:after="0" w:line="360" w:lineRule="auto"/>
        <w:ind w:firstLine="709"/>
        <w:jc w:val="both"/>
        <w:rPr>
          <w:rFonts w:asciiTheme="majorBidi" w:hAnsiTheme="majorBidi" w:cstheme="majorBidi"/>
          <w:sz w:val="28"/>
          <w:szCs w:val="28"/>
        </w:rPr>
      </w:pPr>
    </w:p>
    <w:p w14:paraId="41D1029E" w14:textId="77777777" w:rsidR="00B65BB7" w:rsidRDefault="00B65BB7" w:rsidP="00F10620">
      <w:pPr>
        <w:tabs>
          <w:tab w:val="left" w:pos="6292"/>
        </w:tabs>
        <w:spacing w:after="0" w:line="360" w:lineRule="auto"/>
        <w:ind w:firstLine="709"/>
        <w:jc w:val="both"/>
        <w:rPr>
          <w:rFonts w:asciiTheme="majorBidi" w:hAnsiTheme="majorBidi" w:cstheme="majorBidi"/>
          <w:sz w:val="28"/>
          <w:szCs w:val="28"/>
        </w:rPr>
      </w:pPr>
    </w:p>
    <w:p w14:paraId="0A5E310E" w14:textId="77777777" w:rsidR="00B65BB7" w:rsidRDefault="00B65BB7" w:rsidP="00D14D4F">
      <w:pPr>
        <w:tabs>
          <w:tab w:val="left" w:pos="6292"/>
        </w:tabs>
        <w:spacing w:after="0" w:line="360" w:lineRule="auto"/>
        <w:jc w:val="both"/>
        <w:rPr>
          <w:rFonts w:asciiTheme="majorBidi" w:hAnsiTheme="majorBidi" w:cstheme="majorBidi"/>
          <w:sz w:val="28"/>
          <w:szCs w:val="28"/>
        </w:rPr>
      </w:pPr>
    </w:p>
    <w:p w14:paraId="5A8CAEC4" w14:textId="77777777" w:rsidR="00261A1B" w:rsidRDefault="00261A1B" w:rsidP="00D14D4F">
      <w:pPr>
        <w:tabs>
          <w:tab w:val="left" w:pos="6292"/>
        </w:tabs>
        <w:spacing w:after="0" w:line="360" w:lineRule="auto"/>
        <w:jc w:val="both"/>
        <w:rPr>
          <w:rFonts w:asciiTheme="majorBidi" w:hAnsiTheme="majorBidi" w:cstheme="majorBidi"/>
          <w:sz w:val="28"/>
          <w:szCs w:val="28"/>
        </w:rPr>
      </w:pPr>
    </w:p>
    <w:p w14:paraId="62197662" w14:textId="77777777" w:rsidR="00261A1B" w:rsidRDefault="00261A1B" w:rsidP="00D14D4F">
      <w:pPr>
        <w:tabs>
          <w:tab w:val="left" w:pos="6292"/>
        </w:tabs>
        <w:spacing w:after="0" w:line="360" w:lineRule="auto"/>
        <w:jc w:val="both"/>
        <w:rPr>
          <w:rFonts w:asciiTheme="majorBidi" w:hAnsiTheme="majorBidi" w:cstheme="majorBidi"/>
          <w:sz w:val="28"/>
          <w:szCs w:val="28"/>
        </w:rPr>
      </w:pPr>
    </w:p>
    <w:p w14:paraId="05DF7DFF" w14:textId="77777777" w:rsidR="00261A1B" w:rsidRDefault="00261A1B" w:rsidP="00D14D4F">
      <w:pPr>
        <w:tabs>
          <w:tab w:val="left" w:pos="6292"/>
        </w:tabs>
        <w:spacing w:after="0" w:line="360" w:lineRule="auto"/>
        <w:jc w:val="both"/>
        <w:rPr>
          <w:rFonts w:asciiTheme="majorBidi" w:hAnsiTheme="majorBidi" w:cstheme="majorBidi"/>
          <w:sz w:val="28"/>
          <w:szCs w:val="28"/>
        </w:rPr>
      </w:pPr>
    </w:p>
    <w:p w14:paraId="69F164CB" w14:textId="77777777" w:rsidR="00B65BB7" w:rsidRDefault="00B65BB7" w:rsidP="00B65BB7">
      <w:pPr>
        <w:tabs>
          <w:tab w:val="left" w:pos="6292"/>
        </w:tabs>
        <w:spacing w:after="0" w:line="360" w:lineRule="auto"/>
        <w:ind w:firstLine="709"/>
        <w:jc w:val="center"/>
        <w:rPr>
          <w:rFonts w:asciiTheme="majorBidi" w:hAnsiTheme="majorBidi" w:cstheme="majorBidi"/>
          <w:b/>
          <w:bCs/>
          <w:sz w:val="28"/>
          <w:szCs w:val="28"/>
        </w:rPr>
      </w:pPr>
      <w:r w:rsidRPr="00B65BB7">
        <w:rPr>
          <w:rFonts w:asciiTheme="majorBidi" w:hAnsiTheme="majorBidi" w:cstheme="majorBidi"/>
          <w:b/>
          <w:bCs/>
          <w:sz w:val="28"/>
          <w:szCs w:val="28"/>
        </w:rPr>
        <w:lastRenderedPageBreak/>
        <w:t xml:space="preserve">РОЗДІЛ 3 </w:t>
      </w:r>
    </w:p>
    <w:p w14:paraId="6CB4B2AF" w14:textId="77777777" w:rsidR="00B65BB7" w:rsidRPr="00B65BB7" w:rsidRDefault="00B65BB7" w:rsidP="00B65BB7">
      <w:pPr>
        <w:tabs>
          <w:tab w:val="left" w:pos="6292"/>
        </w:tabs>
        <w:spacing w:after="0" w:line="360" w:lineRule="auto"/>
        <w:ind w:firstLine="709"/>
        <w:jc w:val="center"/>
        <w:rPr>
          <w:rFonts w:asciiTheme="majorBidi" w:hAnsiTheme="majorBidi" w:cstheme="majorBidi"/>
          <w:b/>
          <w:bCs/>
          <w:sz w:val="28"/>
          <w:szCs w:val="28"/>
        </w:rPr>
      </w:pPr>
      <w:r w:rsidRPr="00B65BB7">
        <w:rPr>
          <w:rFonts w:asciiTheme="majorBidi" w:hAnsiTheme="majorBidi" w:cstheme="majorBidi"/>
          <w:b/>
          <w:bCs/>
          <w:sz w:val="28"/>
          <w:szCs w:val="28"/>
        </w:rPr>
        <w:t>ІНТЕГРАЦІЯ ПОПУЛЯРНОЇ КУЛЬТУРИ В ЕЛЕКТОРАЛЬНІЙ СТРАТЕГІЇ</w:t>
      </w:r>
    </w:p>
    <w:p w14:paraId="6B37D5D6" w14:textId="77777777" w:rsidR="00B65BB7" w:rsidRDefault="00B65BB7" w:rsidP="00B65BB7">
      <w:pPr>
        <w:tabs>
          <w:tab w:val="left" w:pos="6292"/>
        </w:tabs>
        <w:spacing w:after="0" w:line="360" w:lineRule="auto"/>
        <w:ind w:firstLine="709"/>
        <w:jc w:val="both"/>
        <w:rPr>
          <w:rFonts w:asciiTheme="majorBidi" w:hAnsiTheme="majorBidi" w:cstheme="majorBidi"/>
          <w:sz w:val="28"/>
          <w:szCs w:val="28"/>
        </w:rPr>
      </w:pPr>
    </w:p>
    <w:p w14:paraId="58137318" w14:textId="77777777" w:rsidR="00B65BB7" w:rsidRPr="00B65BB7" w:rsidRDefault="00B65BB7" w:rsidP="00B65BB7">
      <w:pPr>
        <w:tabs>
          <w:tab w:val="left" w:pos="6292"/>
        </w:tabs>
        <w:spacing w:after="0" w:line="360" w:lineRule="auto"/>
        <w:ind w:firstLine="709"/>
        <w:jc w:val="both"/>
        <w:rPr>
          <w:rFonts w:asciiTheme="majorBidi" w:hAnsiTheme="majorBidi" w:cstheme="majorBidi"/>
          <w:b/>
          <w:bCs/>
          <w:sz w:val="28"/>
          <w:szCs w:val="28"/>
        </w:rPr>
      </w:pPr>
      <w:r w:rsidRPr="00B65BB7">
        <w:rPr>
          <w:rFonts w:asciiTheme="majorBidi" w:hAnsiTheme="majorBidi" w:cstheme="majorBidi"/>
          <w:b/>
          <w:bCs/>
          <w:sz w:val="28"/>
          <w:szCs w:val="28"/>
        </w:rPr>
        <w:t>3.1. Ефективне використання популярної культури в електоральному процесі</w:t>
      </w:r>
    </w:p>
    <w:p w14:paraId="7D333F66" w14:textId="77777777" w:rsidR="00751E18" w:rsidRDefault="00751E18" w:rsidP="00F10620">
      <w:pPr>
        <w:tabs>
          <w:tab w:val="left" w:pos="6292"/>
        </w:tabs>
        <w:spacing w:after="0" w:line="360" w:lineRule="auto"/>
        <w:ind w:firstLine="709"/>
        <w:jc w:val="both"/>
        <w:rPr>
          <w:rFonts w:asciiTheme="majorBidi" w:hAnsiTheme="majorBidi" w:cstheme="majorBidi"/>
          <w:sz w:val="28"/>
          <w:szCs w:val="28"/>
        </w:rPr>
      </w:pPr>
    </w:p>
    <w:p w14:paraId="32142A89" w14:textId="77777777" w:rsidR="00B65BB7" w:rsidRDefault="00751E18" w:rsidP="00F10620">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На основі проведеного дослідження можна запропонувати низку практичних рекомендацій, які сприятимуть ефективному використанню популярної культури в електоральних кампаніях. Зважаючи на динаміку розвитку цифрових медіа, трансформацію політичної комунікації та зростання впливу культурних символів у масовій свідомості, особливо серед молоді, політичним суб’єктам варто розглядати популярну культуру як важливий інструмент впливу на електорат.</w:t>
      </w:r>
    </w:p>
    <w:p w14:paraId="4AB0949F" w14:textId="77777777" w:rsidR="00751E18" w:rsidRPr="00751E18" w:rsidRDefault="00751E18" w:rsidP="00751E18">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 xml:space="preserve">Один з найефективніших способів використання популярної культури полягає в адаптації популярних візуальних образів (мемів, символів, стилістики відомих фільмів, серіалів чи відеоігор) до політичного контексту. Наприклад, використання графічного стилю всесвіту </w:t>
      </w:r>
      <w:proofErr w:type="spellStart"/>
      <w:r w:rsidRPr="00751E18">
        <w:rPr>
          <w:rFonts w:asciiTheme="majorBidi" w:hAnsiTheme="majorBidi" w:cstheme="majorBidi"/>
          <w:sz w:val="28"/>
          <w:szCs w:val="28"/>
        </w:rPr>
        <w:t>Marvel</w:t>
      </w:r>
      <w:proofErr w:type="spellEnd"/>
      <w:r w:rsidRPr="00751E18">
        <w:rPr>
          <w:rFonts w:asciiTheme="majorBidi" w:hAnsiTheme="majorBidi" w:cstheme="majorBidi"/>
          <w:sz w:val="28"/>
          <w:szCs w:val="28"/>
        </w:rPr>
        <w:t xml:space="preserve"> або </w:t>
      </w:r>
      <w:proofErr w:type="spellStart"/>
      <w:r w:rsidRPr="00751E18">
        <w:rPr>
          <w:rFonts w:asciiTheme="majorBidi" w:hAnsiTheme="majorBidi" w:cstheme="majorBidi"/>
          <w:sz w:val="28"/>
          <w:szCs w:val="28"/>
        </w:rPr>
        <w:t>Star</w:t>
      </w:r>
      <w:proofErr w:type="spellEnd"/>
      <w:r w:rsidRPr="00751E18">
        <w:rPr>
          <w:rFonts w:asciiTheme="majorBidi" w:hAnsiTheme="majorBidi" w:cstheme="majorBidi"/>
          <w:sz w:val="28"/>
          <w:szCs w:val="28"/>
        </w:rPr>
        <w:t xml:space="preserve"> </w:t>
      </w:r>
      <w:proofErr w:type="spellStart"/>
      <w:r w:rsidRPr="00751E18">
        <w:rPr>
          <w:rFonts w:asciiTheme="majorBidi" w:hAnsiTheme="majorBidi" w:cstheme="majorBidi"/>
          <w:sz w:val="28"/>
          <w:szCs w:val="28"/>
        </w:rPr>
        <w:t>Wars</w:t>
      </w:r>
      <w:proofErr w:type="spellEnd"/>
      <w:r w:rsidRPr="00751E18">
        <w:rPr>
          <w:rFonts w:asciiTheme="majorBidi" w:hAnsiTheme="majorBidi" w:cstheme="majorBidi"/>
          <w:sz w:val="28"/>
          <w:szCs w:val="28"/>
        </w:rPr>
        <w:t xml:space="preserve"> у передвиборчих роликах чи плакатах може викликати емоційний відгук у певної частини молодіжного електорату.</w:t>
      </w:r>
    </w:p>
    <w:p w14:paraId="73428335" w14:textId="77777777" w:rsidR="00751E18" w:rsidRDefault="00751E18" w:rsidP="00751E18">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При цьому важливо забезпечит</w:t>
      </w:r>
      <w:r>
        <w:rPr>
          <w:rFonts w:asciiTheme="majorBidi" w:hAnsiTheme="majorBidi" w:cstheme="majorBidi"/>
          <w:sz w:val="28"/>
          <w:szCs w:val="28"/>
        </w:rPr>
        <w:t>и грамотну візуальну адаптацію. С</w:t>
      </w:r>
      <w:r w:rsidRPr="00751E18">
        <w:rPr>
          <w:rFonts w:asciiTheme="majorBidi" w:hAnsiTheme="majorBidi" w:cstheme="majorBidi"/>
          <w:sz w:val="28"/>
          <w:szCs w:val="28"/>
        </w:rPr>
        <w:t>имволи повинні бути зрозумілими, актуальними та не порушувати авторських прав. Рекомендується залучати фахівців із графічного дизайну та маркетингу, які добре орієнтуються в сучасних культурних трендах.</w:t>
      </w:r>
    </w:p>
    <w:p w14:paraId="59B07439" w14:textId="77777777" w:rsidR="00751E18" w:rsidRPr="00751E18" w:rsidRDefault="00751E18" w:rsidP="00751E18">
      <w:pPr>
        <w:tabs>
          <w:tab w:val="left" w:pos="6292"/>
        </w:tabs>
        <w:spacing w:after="0" w:line="360" w:lineRule="auto"/>
        <w:ind w:firstLine="709"/>
        <w:jc w:val="both"/>
        <w:rPr>
          <w:rFonts w:asciiTheme="majorBidi" w:hAnsiTheme="majorBidi" w:cstheme="majorBidi"/>
          <w:sz w:val="28"/>
          <w:szCs w:val="28"/>
        </w:rPr>
      </w:pPr>
      <w:proofErr w:type="spellStart"/>
      <w:r w:rsidRPr="00751E18">
        <w:rPr>
          <w:rFonts w:asciiTheme="majorBidi" w:hAnsiTheme="majorBidi" w:cstheme="majorBidi"/>
          <w:sz w:val="28"/>
          <w:szCs w:val="28"/>
        </w:rPr>
        <w:t>Інфлюенсери</w:t>
      </w:r>
      <w:proofErr w:type="spellEnd"/>
      <w:r w:rsidRPr="00751E18">
        <w:rPr>
          <w:rFonts w:asciiTheme="majorBidi" w:hAnsiTheme="majorBidi" w:cstheme="majorBidi"/>
          <w:sz w:val="28"/>
          <w:szCs w:val="28"/>
        </w:rPr>
        <w:t xml:space="preserve">, особливо ті, хто сформувався в межах популярної культури (музиканти, актори, </w:t>
      </w:r>
      <w:proofErr w:type="spellStart"/>
      <w:r w:rsidRPr="00751E18">
        <w:rPr>
          <w:rFonts w:asciiTheme="majorBidi" w:hAnsiTheme="majorBidi" w:cstheme="majorBidi"/>
          <w:sz w:val="28"/>
          <w:szCs w:val="28"/>
        </w:rPr>
        <w:t>стрімери</w:t>
      </w:r>
      <w:proofErr w:type="spellEnd"/>
      <w:r w:rsidRPr="00751E18">
        <w:rPr>
          <w:rFonts w:asciiTheme="majorBidi" w:hAnsiTheme="majorBidi" w:cstheme="majorBidi"/>
          <w:sz w:val="28"/>
          <w:szCs w:val="28"/>
        </w:rPr>
        <w:t xml:space="preserve">, </w:t>
      </w:r>
      <w:proofErr w:type="spellStart"/>
      <w:r w:rsidRPr="00751E18">
        <w:rPr>
          <w:rFonts w:asciiTheme="majorBidi" w:hAnsiTheme="majorBidi" w:cstheme="majorBidi"/>
          <w:sz w:val="28"/>
          <w:szCs w:val="28"/>
        </w:rPr>
        <w:t>тіктокери</w:t>
      </w:r>
      <w:proofErr w:type="spellEnd"/>
      <w:r w:rsidRPr="00751E18">
        <w:rPr>
          <w:rFonts w:asciiTheme="majorBidi" w:hAnsiTheme="majorBidi" w:cstheme="majorBidi"/>
          <w:sz w:val="28"/>
          <w:szCs w:val="28"/>
        </w:rPr>
        <w:t xml:space="preserve"> тощо), мають великий вплив на формування думки широких верств населення, особливо молоді. Рекомендується залучати їх до електорального процесу шляхом партнерства, участі в соціальних кампаніях, запису </w:t>
      </w:r>
      <w:proofErr w:type="spellStart"/>
      <w:r w:rsidRPr="00751E18">
        <w:rPr>
          <w:rFonts w:asciiTheme="majorBidi" w:hAnsiTheme="majorBidi" w:cstheme="majorBidi"/>
          <w:sz w:val="28"/>
          <w:szCs w:val="28"/>
        </w:rPr>
        <w:t>відеозвернень</w:t>
      </w:r>
      <w:proofErr w:type="spellEnd"/>
      <w:r w:rsidRPr="00751E18">
        <w:rPr>
          <w:rFonts w:asciiTheme="majorBidi" w:hAnsiTheme="majorBidi" w:cstheme="majorBidi"/>
          <w:sz w:val="28"/>
          <w:szCs w:val="28"/>
        </w:rPr>
        <w:t xml:space="preserve"> або навіть спільної участі в публічних заходах.</w:t>
      </w:r>
    </w:p>
    <w:p w14:paraId="6167A52B" w14:textId="77777777" w:rsidR="00751E18" w:rsidRPr="00751E18" w:rsidRDefault="00751E18" w:rsidP="00751E18">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lastRenderedPageBreak/>
        <w:t xml:space="preserve">Проте така співпраця повинна базуватися на спільності цінностей та позицій. </w:t>
      </w:r>
      <w:proofErr w:type="spellStart"/>
      <w:r w:rsidRPr="00751E18">
        <w:rPr>
          <w:rFonts w:asciiTheme="majorBidi" w:hAnsiTheme="majorBidi" w:cstheme="majorBidi"/>
          <w:sz w:val="28"/>
          <w:szCs w:val="28"/>
        </w:rPr>
        <w:t>Інфлюенсери</w:t>
      </w:r>
      <w:proofErr w:type="spellEnd"/>
      <w:r w:rsidRPr="00751E18">
        <w:rPr>
          <w:rFonts w:asciiTheme="majorBidi" w:hAnsiTheme="majorBidi" w:cstheme="majorBidi"/>
          <w:sz w:val="28"/>
          <w:szCs w:val="28"/>
        </w:rPr>
        <w:t xml:space="preserve"> з сумнівною репутацією або ті, хто відомий лише скандалами, можуть завдати більше шкоди, ніж користі. Важливо проводити попередній аналіз репутаційного фону та цільової аудиторії конкретного лідера думки.</w:t>
      </w:r>
    </w:p>
    <w:p w14:paraId="60384321" w14:textId="77777777" w:rsidR="00751E18" w:rsidRPr="00751E18" w:rsidRDefault="00751E18" w:rsidP="00261A1B">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Велике значення відіграє в</w:t>
      </w:r>
      <w:r w:rsidRPr="00751E18">
        <w:rPr>
          <w:rFonts w:asciiTheme="majorBidi" w:hAnsiTheme="majorBidi" w:cstheme="majorBidi"/>
          <w:sz w:val="28"/>
          <w:szCs w:val="28"/>
        </w:rPr>
        <w:t>икористання музики як інструменту емоційної мобілізації</w:t>
      </w:r>
      <w:r>
        <w:rPr>
          <w:rFonts w:asciiTheme="majorBidi" w:hAnsiTheme="majorBidi" w:cstheme="majorBidi"/>
          <w:sz w:val="28"/>
          <w:szCs w:val="28"/>
        </w:rPr>
        <w:t xml:space="preserve">. </w:t>
      </w:r>
      <w:r w:rsidRPr="00751E18">
        <w:rPr>
          <w:rFonts w:asciiTheme="majorBidi" w:hAnsiTheme="majorBidi" w:cstheme="majorBidi"/>
          <w:sz w:val="28"/>
          <w:szCs w:val="28"/>
        </w:rPr>
        <w:t>Музика є невід’ємною частиною популярної культури й має надзвичайну здатність викликати емоції. Вдалий вибір музичного супроводу для передвиборчих відео, мітингів або соціальних роликів може значно посилити їхній вплив. Окрім того, можливим є створення авторських композицій із залученням відомих виконавців, що підсилює емоційне</w:t>
      </w:r>
      <w:r w:rsidR="00261A1B">
        <w:rPr>
          <w:rFonts w:asciiTheme="majorBidi" w:hAnsiTheme="majorBidi" w:cstheme="majorBidi"/>
          <w:sz w:val="28"/>
          <w:szCs w:val="28"/>
        </w:rPr>
        <w:t xml:space="preserve"> сприйняття політичного меседжу </w:t>
      </w:r>
      <w:r w:rsidR="00261A1B" w:rsidRPr="00261A1B">
        <w:rPr>
          <w:rFonts w:asciiTheme="majorBidi" w:hAnsiTheme="majorBidi" w:cstheme="majorBidi"/>
          <w:sz w:val="28"/>
          <w:szCs w:val="28"/>
        </w:rPr>
        <w:t>[</w:t>
      </w:r>
      <w:r w:rsidR="00261A1B">
        <w:rPr>
          <w:rFonts w:asciiTheme="majorBidi" w:hAnsiTheme="majorBidi" w:cstheme="majorBidi"/>
          <w:sz w:val="28"/>
          <w:szCs w:val="28"/>
        </w:rPr>
        <w:t>9</w:t>
      </w:r>
      <w:r w:rsidR="00261A1B" w:rsidRPr="00261A1B">
        <w:rPr>
          <w:rFonts w:asciiTheme="majorBidi" w:hAnsiTheme="majorBidi" w:cstheme="majorBidi"/>
          <w:sz w:val="28"/>
          <w:szCs w:val="28"/>
        </w:rPr>
        <w:t>].</w:t>
      </w:r>
    </w:p>
    <w:p w14:paraId="69742107" w14:textId="77777777" w:rsidR="00751E18" w:rsidRPr="00751E18" w:rsidRDefault="00751E18" w:rsidP="00751E18">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М</w:t>
      </w:r>
      <w:r w:rsidRPr="00751E18">
        <w:rPr>
          <w:rFonts w:asciiTheme="majorBidi" w:hAnsiTheme="majorBidi" w:cstheme="majorBidi"/>
          <w:sz w:val="28"/>
          <w:szCs w:val="28"/>
        </w:rPr>
        <w:t xml:space="preserve">узика повинна відповідати не лише смакам цільової аудиторії, а й загальному настрою кампанії. Наприклад, ритмічна та оптимістична музика доречна для кампаній, що будуються на ідеях прогресу й оновлення, тоді як драматична </w:t>
      </w:r>
      <w:r>
        <w:rPr>
          <w:rFonts w:asciiTheme="majorBidi" w:hAnsiTheme="majorBidi" w:cstheme="majorBidi"/>
          <w:sz w:val="28"/>
          <w:szCs w:val="28"/>
        </w:rPr>
        <w:t>–</w:t>
      </w:r>
      <w:r w:rsidRPr="00751E18">
        <w:rPr>
          <w:rFonts w:asciiTheme="majorBidi" w:hAnsiTheme="majorBidi" w:cstheme="majorBidi"/>
          <w:sz w:val="28"/>
          <w:szCs w:val="28"/>
        </w:rPr>
        <w:t xml:space="preserve"> для посилення ефекту занепокоєння або заклику до змін.</w:t>
      </w:r>
    </w:p>
    <w:p w14:paraId="2723F3CB" w14:textId="77777777" w:rsidR="00751E18" w:rsidRDefault="00751E18" w:rsidP="00751E18">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Не менш важливим є а</w:t>
      </w:r>
      <w:r w:rsidRPr="00751E18">
        <w:rPr>
          <w:rFonts w:asciiTheme="majorBidi" w:hAnsiTheme="majorBidi" w:cstheme="majorBidi"/>
          <w:sz w:val="28"/>
          <w:szCs w:val="28"/>
        </w:rPr>
        <w:t>даптація політичного меседжу до форматів розважального контенту</w:t>
      </w:r>
      <w:r>
        <w:rPr>
          <w:rFonts w:asciiTheme="majorBidi" w:hAnsiTheme="majorBidi" w:cstheme="majorBidi"/>
          <w:sz w:val="28"/>
          <w:szCs w:val="28"/>
        </w:rPr>
        <w:t xml:space="preserve">. </w:t>
      </w:r>
      <w:r w:rsidRPr="00751E18">
        <w:rPr>
          <w:rFonts w:asciiTheme="majorBidi" w:hAnsiTheme="majorBidi" w:cstheme="majorBidi"/>
          <w:sz w:val="28"/>
          <w:szCs w:val="28"/>
        </w:rPr>
        <w:t xml:space="preserve">Розважальні формати (скетчі, пародії, </w:t>
      </w:r>
      <w:proofErr w:type="spellStart"/>
      <w:r w:rsidRPr="00751E18">
        <w:rPr>
          <w:rFonts w:asciiTheme="majorBidi" w:hAnsiTheme="majorBidi" w:cstheme="majorBidi"/>
          <w:sz w:val="28"/>
          <w:szCs w:val="28"/>
        </w:rPr>
        <w:t>відеоблоги</w:t>
      </w:r>
      <w:proofErr w:type="spellEnd"/>
      <w:r w:rsidRPr="00751E18">
        <w:rPr>
          <w:rFonts w:asciiTheme="majorBidi" w:hAnsiTheme="majorBidi" w:cstheme="majorBidi"/>
          <w:sz w:val="28"/>
          <w:szCs w:val="28"/>
        </w:rPr>
        <w:t xml:space="preserve">, гумористичні шоу) є важливою частиною </w:t>
      </w:r>
      <w:r>
        <w:rPr>
          <w:rFonts w:asciiTheme="majorBidi" w:hAnsiTheme="majorBidi" w:cstheme="majorBidi"/>
          <w:sz w:val="28"/>
          <w:szCs w:val="28"/>
        </w:rPr>
        <w:t>інформаційного поля, зокрема в І</w:t>
      </w:r>
      <w:r w:rsidRPr="00751E18">
        <w:rPr>
          <w:rFonts w:asciiTheme="majorBidi" w:hAnsiTheme="majorBidi" w:cstheme="majorBidi"/>
          <w:sz w:val="28"/>
          <w:szCs w:val="28"/>
        </w:rPr>
        <w:t xml:space="preserve">нтернет-просторі. </w:t>
      </w:r>
    </w:p>
    <w:p w14:paraId="294C7BF4" w14:textId="77777777" w:rsidR="00B65BB7" w:rsidRDefault="00751E18" w:rsidP="00751E18">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 xml:space="preserve">Політичний меседж, адаптований до таких форматів, сприймається набагато легше, ніж офіційні заяви чи традиційні </w:t>
      </w:r>
      <w:proofErr w:type="spellStart"/>
      <w:r w:rsidRPr="00751E18">
        <w:rPr>
          <w:rFonts w:asciiTheme="majorBidi" w:hAnsiTheme="majorBidi" w:cstheme="majorBidi"/>
          <w:sz w:val="28"/>
          <w:szCs w:val="28"/>
        </w:rPr>
        <w:t>пресконференції</w:t>
      </w:r>
      <w:proofErr w:type="spellEnd"/>
      <w:r w:rsidRPr="00751E18">
        <w:rPr>
          <w:rFonts w:asciiTheme="majorBidi" w:hAnsiTheme="majorBidi" w:cstheme="majorBidi"/>
          <w:sz w:val="28"/>
          <w:szCs w:val="28"/>
        </w:rPr>
        <w:t xml:space="preserve">. Наприклад, участь політичних кандидатів у подкастах, </w:t>
      </w:r>
      <w:proofErr w:type="spellStart"/>
      <w:r w:rsidRPr="00751E18">
        <w:rPr>
          <w:rFonts w:asciiTheme="majorBidi" w:hAnsiTheme="majorBidi" w:cstheme="majorBidi"/>
          <w:sz w:val="28"/>
          <w:szCs w:val="28"/>
        </w:rPr>
        <w:t>ютуб</w:t>
      </w:r>
      <w:proofErr w:type="spellEnd"/>
      <w:r w:rsidRPr="00751E18">
        <w:rPr>
          <w:rFonts w:asciiTheme="majorBidi" w:hAnsiTheme="majorBidi" w:cstheme="majorBidi"/>
          <w:sz w:val="28"/>
          <w:szCs w:val="28"/>
        </w:rPr>
        <w:t xml:space="preserve">-шоу або навіть у створенні реакцій на меми чи відео з </w:t>
      </w:r>
      <w:proofErr w:type="spellStart"/>
      <w:r w:rsidRPr="00751E18">
        <w:rPr>
          <w:rFonts w:asciiTheme="majorBidi" w:hAnsiTheme="majorBidi" w:cstheme="majorBidi"/>
          <w:sz w:val="28"/>
          <w:szCs w:val="28"/>
        </w:rPr>
        <w:t>TikTok</w:t>
      </w:r>
      <w:proofErr w:type="spellEnd"/>
      <w:r w:rsidRPr="00751E18">
        <w:rPr>
          <w:rFonts w:asciiTheme="majorBidi" w:hAnsiTheme="majorBidi" w:cstheme="majorBidi"/>
          <w:sz w:val="28"/>
          <w:szCs w:val="28"/>
        </w:rPr>
        <w:t xml:space="preserve"> може значно під</w:t>
      </w:r>
      <w:r>
        <w:rPr>
          <w:rFonts w:asciiTheme="majorBidi" w:hAnsiTheme="majorBidi" w:cstheme="majorBidi"/>
          <w:sz w:val="28"/>
          <w:szCs w:val="28"/>
        </w:rPr>
        <w:t xml:space="preserve">вищити їхню </w:t>
      </w:r>
      <w:proofErr w:type="spellStart"/>
      <w:r>
        <w:rPr>
          <w:rFonts w:asciiTheme="majorBidi" w:hAnsiTheme="majorBidi" w:cstheme="majorBidi"/>
          <w:sz w:val="28"/>
          <w:szCs w:val="28"/>
        </w:rPr>
        <w:t>впізнаваність</w:t>
      </w:r>
      <w:proofErr w:type="spellEnd"/>
      <w:r>
        <w:rPr>
          <w:rFonts w:asciiTheme="majorBidi" w:hAnsiTheme="majorBidi" w:cstheme="majorBidi"/>
          <w:sz w:val="28"/>
          <w:szCs w:val="28"/>
        </w:rPr>
        <w:t xml:space="preserve"> і симп</w:t>
      </w:r>
      <w:r w:rsidRPr="00751E18">
        <w:rPr>
          <w:rFonts w:asciiTheme="majorBidi" w:hAnsiTheme="majorBidi" w:cstheme="majorBidi"/>
          <w:sz w:val="28"/>
          <w:szCs w:val="28"/>
        </w:rPr>
        <w:t>атію серед виборців.</w:t>
      </w:r>
      <w:r>
        <w:rPr>
          <w:rFonts w:asciiTheme="majorBidi" w:hAnsiTheme="majorBidi" w:cstheme="majorBidi"/>
          <w:sz w:val="28"/>
          <w:szCs w:val="28"/>
        </w:rPr>
        <w:t xml:space="preserve"> </w:t>
      </w:r>
      <w:r w:rsidRPr="00751E18">
        <w:rPr>
          <w:rFonts w:asciiTheme="majorBidi" w:hAnsiTheme="majorBidi" w:cstheme="majorBidi"/>
          <w:sz w:val="28"/>
          <w:szCs w:val="28"/>
        </w:rPr>
        <w:t>Рекомендується створювати креативні групи, які спеціалізуються на сценарному написанні та SMM, а також проводити фокус-групи для тестування контенту перед його публікацією.</w:t>
      </w:r>
    </w:p>
    <w:p w14:paraId="763C04DF" w14:textId="77777777" w:rsidR="00751E18" w:rsidRDefault="00751E18" w:rsidP="00751E18">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 xml:space="preserve">Популярна культура створює типові образи </w:t>
      </w:r>
      <w:r>
        <w:rPr>
          <w:rFonts w:asciiTheme="majorBidi" w:hAnsiTheme="majorBidi" w:cstheme="majorBidi"/>
          <w:sz w:val="28"/>
          <w:szCs w:val="28"/>
        </w:rPr>
        <w:t>–</w:t>
      </w:r>
      <w:r w:rsidRPr="00751E18">
        <w:rPr>
          <w:rFonts w:asciiTheme="majorBidi" w:hAnsiTheme="majorBidi" w:cstheme="majorBidi"/>
          <w:sz w:val="28"/>
          <w:szCs w:val="28"/>
        </w:rPr>
        <w:t xml:space="preserve"> героя, бунтаря, реформатора, захисника тощо. Політичним штабам доцільно формувати образ кандидата, орієнтуючись на ці архетипи. Наприклад, кандидат, який постає як </w:t>
      </w:r>
      <w:r w:rsidRPr="00751E18">
        <w:rPr>
          <w:rFonts w:asciiTheme="majorBidi" w:hAnsiTheme="majorBidi" w:cstheme="majorBidi"/>
          <w:sz w:val="28"/>
          <w:szCs w:val="28"/>
        </w:rPr>
        <w:lastRenderedPageBreak/>
        <w:t xml:space="preserve">«народний герой», що кидає виклик системі, асоціюється з персонажами на кшталт Робіна </w:t>
      </w:r>
      <w:proofErr w:type="spellStart"/>
      <w:r w:rsidRPr="00751E18">
        <w:rPr>
          <w:rFonts w:asciiTheme="majorBidi" w:hAnsiTheme="majorBidi" w:cstheme="majorBidi"/>
          <w:sz w:val="28"/>
          <w:szCs w:val="28"/>
        </w:rPr>
        <w:t>Гуда</w:t>
      </w:r>
      <w:proofErr w:type="spellEnd"/>
      <w:r w:rsidRPr="00751E18">
        <w:rPr>
          <w:rFonts w:asciiTheme="majorBidi" w:hAnsiTheme="majorBidi" w:cstheme="majorBidi"/>
          <w:sz w:val="28"/>
          <w:szCs w:val="28"/>
        </w:rPr>
        <w:t xml:space="preserve"> або </w:t>
      </w:r>
      <w:proofErr w:type="spellStart"/>
      <w:r w:rsidRPr="00751E18">
        <w:rPr>
          <w:rFonts w:asciiTheme="majorBidi" w:hAnsiTheme="majorBidi" w:cstheme="majorBidi"/>
          <w:sz w:val="28"/>
          <w:szCs w:val="28"/>
        </w:rPr>
        <w:t>супергероїв</w:t>
      </w:r>
      <w:proofErr w:type="spellEnd"/>
      <w:r w:rsidRPr="00751E18">
        <w:rPr>
          <w:rFonts w:asciiTheme="majorBidi" w:hAnsiTheme="majorBidi" w:cstheme="majorBidi"/>
          <w:sz w:val="28"/>
          <w:szCs w:val="28"/>
        </w:rPr>
        <w:t>. Такий образ добре працює в умовах суспільного запиту на зміни.</w:t>
      </w:r>
      <w:r>
        <w:rPr>
          <w:rFonts w:asciiTheme="majorBidi" w:hAnsiTheme="majorBidi" w:cstheme="majorBidi"/>
          <w:sz w:val="28"/>
          <w:szCs w:val="28"/>
        </w:rPr>
        <w:t xml:space="preserve"> У цьому завданні слід пам’ятати про баланс. Н</w:t>
      </w:r>
      <w:r w:rsidRPr="00751E18">
        <w:rPr>
          <w:rFonts w:asciiTheme="majorBidi" w:hAnsiTheme="majorBidi" w:cstheme="majorBidi"/>
          <w:sz w:val="28"/>
          <w:szCs w:val="28"/>
        </w:rPr>
        <w:t>адмірна театралізація або неприродність образу може викликати недовіру. Образ повинен бути органічним і відповідати реальним якостям кандидата.</w:t>
      </w:r>
    </w:p>
    <w:p w14:paraId="7793D8EB" w14:textId="77777777" w:rsidR="00751E18" w:rsidRDefault="00751E18" w:rsidP="00261A1B">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Велике значення відіграє в</w:t>
      </w:r>
      <w:r w:rsidRPr="00751E18">
        <w:rPr>
          <w:rFonts w:asciiTheme="majorBidi" w:hAnsiTheme="majorBidi" w:cstheme="majorBidi"/>
          <w:sz w:val="28"/>
          <w:szCs w:val="28"/>
        </w:rPr>
        <w:t>икористання гумору та самоіронії як інструменту політичної комунікації</w:t>
      </w:r>
      <w:r>
        <w:rPr>
          <w:rFonts w:asciiTheme="majorBidi" w:hAnsiTheme="majorBidi" w:cstheme="majorBidi"/>
          <w:sz w:val="28"/>
          <w:szCs w:val="28"/>
        </w:rPr>
        <w:t>. Гумор –</w:t>
      </w:r>
      <w:r w:rsidRPr="00751E18">
        <w:rPr>
          <w:rFonts w:asciiTheme="majorBidi" w:hAnsiTheme="majorBidi" w:cstheme="majorBidi"/>
          <w:sz w:val="28"/>
          <w:szCs w:val="28"/>
        </w:rPr>
        <w:t xml:space="preserve"> один із найбільш дієвих способів залучення уваги в межах популярної культури. Кампанії, які містять елементи самоіронії, легкості й доступності, краще сприймаються широким загалом. Такі підходи дозволяють кандидатам демонструвати «людяність» і відкритість, що є важливим для побудови</w:t>
      </w:r>
      <w:r w:rsidR="00261A1B">
        <w:rPr>
          <w:rFonts w:asciiTheme="majorBidi" w:hAnsiTheme="majorBidi" w:cstheme="majorBidi"/>
          <w:sz w:val="28"/>
          <w:szCs w:val="28"/>
        </w:rPr>
        <w:t xml:space="preserve"> емоційного зв’язку з виборцями </w:t>
      </w:r>
      <w:r w:rsidR="00261A1B" w:rsidRPr="00261A1B">
        <w:rPr>
          <w:rFonts w:asciiTheme="majorBidi" w:hAnsiTheme="majorBidi" w:cstheme="majorBidi"/>
          <w:sz w:val="28"/>
          <w:szCs w:val="28"/>
        </w:rPr>
        <w:t>[</w:t>
      </w:r>
      <w:r w:rsidR="00261A1B">
        <w:rPr>
          <w:rFonts w:asciiTheme="majorBidi" w:hAnsiTheme="majorBidi" w:cstheme="majorBidi"/>
          <w:sz w:val="28"/>
          <w:szCs w:val="28"/>
        </w:rPr>
        <w:t>20, с. 500</w:t>
      </w:r>
      <w:r w:rsidR="00261A1B" w:rsidRPr="00261A1B">
        <w:rPr>
          <w:rFonts w:asciiTheme="majorBidi" w:hAnsiTheme="majorBidi" w:cstheme="majorBidi"/>
          <w:sz w:val="28"/>
          <w:szCs w:val="28"/>
        </w:rPr>
        <w:t>].</w:t>
      </w:r>
    </w:p>
    <w:p w14:paraId="7DF59D96" w14:textId="77777777" w:rsidR="00B65BB7" w:rsidRDefault="00751E18" w:rsidP="00261A1B">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Ви</w:t>
      </w:r>
      <w:r w:rsidRPr="00751E18">
        <w:rPr>
          <w:rFonts w:asciiTheme="majorBidi" w:hAnsiTheme="majorBidi" w:cstheme="majorBidi"/>
          <w:sz w:val="28"/>
          <w:szCs w:val="28"/>
        </w:rPr>
        <w:t>користання гумору потребує тонкого відчуття міри. Непрофесійний підхід або невдалі жарти можуть спровокувати хвилю критики, особливо у соціальних мережах. Тому рекомендується залучати фахівців із політичного PR та</w:t>
      </w:r>
      <w:r w:rsidR="00261A1B">
        <w:rPr>
          <w:rFonts w:asciiTheme="majorBidi" w:hAnsiTheme="majorBidi" w:cstheme="majorBidi"/>
          <w:sz w:val="28"/>
          <w:szCs w:val="28"/>
        </w:rPr>
        <w:t xml:space="preserve"> комунікацій для оцінки ризиків </w:t>
      </w:r>
      <w:r w:rsidR="00261A1B" w:rsidRPr="00261A1B">
        <w:rPr>
          <w:rFonts w:asciiTheme="majorBidi" w:hAnsiTheme="majorBidi" w:cstheme="majorBidi"/>
          <w:sz w:val="28"/>
          <w:szCs w:val="28"/>
        </w:rPr>
        <w:t>[</w:t>
      </w:r>
      <w:r w:rsidR="00261A1B">
        <w:rPr>
          <w:rFonts w:asciiTheme="majorBidi" w:hAnsiTheme="majorBidi" w:cstheme="majorBidi"/>
          <w:sz w:val="28"/>
          <w:szCs w:val="28"/>
          <w:lang w:val="ru-RU"/>
        </w:rPr>
        <w:t>20</w:t>
      </w:r>
      <w:r w:rsidR="00261A1B" w:rsidRPr="00261A1B">
        <w:rPr>
          <w:rFonts w:asciiTheme="majorBidi" w:hAnsiTheme="majorBidi" w:cstheme="majorBidi"/>
          <w:sz w:val="28"/>
          <w:szCs w:val="28"/>
        </w:rPr>
        <w:t>].</w:t>
      </w:r>
    </w:p>
    <w:p w14:paraId="52AB8B30" w14:textId="77777777" w:rsidR="00751E18" w:rsidRPr="00751E18" w:rsidRDefault="00751E18" w:rsidP="00261A1B">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Популярна культура змінюється стрімко, тому ефективне її використання в електоральному процесі вимагає постійного моніторингу трендів, нових форматів, популярних тем і мемів. Рекомендується створювати в штабі окремий аналітичний підрозділ або принаймні виділити групу осіб, відповідальних за відстеження ак</w:t>
      </w:r>
      <w:r w:rsidR="00261A1B">
        <w:rPr>
          <w:rFonts w:asciiTheme="majorBidi" w:hAnsiTheme="majorBidi" w:cstheme="majorBidi"/>
          <w:sz w:val="28"/>
          <w:szCs w:val="28"/>
        </w:rPr>
        <w:t xml:space="preserve">туального культурного контексту </w:t>
      </w:r>
      <w:r w:rsidR="00261A1B" w:rsidRPr="00261A1B">
        <w:rPr>
          <w:rFonts w:asciiTheme="majorBidi" w:hAnsiTheme="majorBidi" w:cstheme="majorBidi"/>
          <w:sz w:val="28"/>
          <w:szCs w:val="28"/>
        </w:rPr>
        <w:t>[</w:t>
      </w:r>
      <w:r w:rsidR="00261A1B">
        <w:rPr>
          <w:rFonts w:asciiTheme="majorBidi" w:hAnsiTheme="majorBidi" w:cstheme="majorBidi"/>
          <w:sz w:val="28"/>
          <w:szCs w:val="28"/>
          <w:lang w:val="ru-RU"/>
        </w:rPr>
        <w:t>12</w:t>
      </w:r>
      <w:r w:rsidR="00261A1B" w:rsidRPr="00261A1B">
        <w:rPr>
          <w:rFonts w:asciiTheme="majorBidi" w:hAnsiTheme="majorBidi" w:cstheme="majorBidi"/>
          <w:sz w:val="28"/>
          <w:szCs w:val="28"/>
        </w:rPr>
        <w:t>].</w:t>
      </w:r>
    </w:p>
    <w:p w14:paraId="1A07887B" w14:textId="77777777" w:rsidR="00751E18" w:rsidRPr="00751E18" w:rsidRDefault="00751E18" w:rsidP="00261A1B">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Також важливо враховувати регіональні особливості сприйняття: те, що актуальне в мегаполісах, може бути неактуальним у малих містах або сільській місцевості. Тому адаптація популярної культури повинна врахо</w:t>
      </w:r>
      <w:r w:rsidR="00261A1B">
        <w:rPr>
          <w:rFonts w:asciiTheme="majorBidi" w:hAnsiTheme="majorBidi" w:cstheme="majorBidi"/>
          <w:sz w:val="28"/>
          <w:szCs w:val="28"/>
        </w:rPr>
        <w:t xml:space="preserve">вувати локальний культурний код </w:t>
      </w:r>
      <w:r w:rsidR="00261A1B" w:rsidRPr="00261A1B">
        <w:rPr>
          <w:rFonts w:asciiTheme="majorBidi" w:hAnsiTheme="majorBidi" w:cstheme="majorBidi"/>
          <w:sz w:val="28"/>
          <w:szCs w:val="28"/>
        </w:rPr>
        <w:t>[</w:t>
      </w:r>
      <w:r w:rsidR="00261A1B">
        <w:rPr>
          <w:rFonts w:asciiTheme="majorBidi" w:hAnsiTheme="majorBidi" w:cstheme="majorBidi"/>
          <w:sz w:val="28"/>
          <w:szCs w:val="28"/>
        </w:rPr>
        <w:t>22</w:t>
      </w:r>
      <w:r w:rsidR="00261A1B" w:rsidRPr="00261A1B">
        <w:rPr>
          <w:rFonts w:asciiTheme="majorBidi" w:hAnsiTheme="majorBidi" w:cstheme="majorBidi"/>
          <w:sz w:val="28"/>
          <w:szCs w:val="28"/>
        </w:rPr>
        <w:t>].</w:t>
      </w:r>
    </w:p>
    <w:p w14:paraId="2E0B9A92" w14:textId="77777777" w:rsidR="00751E18" w:rsidRPr="00751E18" w:rsidRDefault="00751E18" w:rsidP="00751E18">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 xml:space="preserve">У великих містах (наприклад, Київ, Харків, Львів, Одеса, Дніпро) електорат значною мірою орієнтується на глобальні тренди. Тут значно поширеніший вплив соціальних мереж, </w:t>
      </w:r>
      <w:proofErr w:type="spellStart"/>
      <w:r w:rsidRPr="00751E18">
        <w:rPr>
          <w:rFonts w:asciiTheme="majorBidi" w:hAnsiTheme="majorBidi" w:cstheme="majorBidi"/>
          <w:sz w:val="28"/>
          <w:szCs w:val="28"/>
        </w:rPr>
        <w:t>стрімінгових</w:t>
      </w:r>
      <w:proofErr w:type="spellEnd"/>
      <w:r w:rsidRPr="00751E18">
        <w:rPr>
          <w:rFonts w:asciiTheme="majorBidi" w:hAnsiTheme="majorBidi" w:cstheme="majorBidi"/>
          <w:sz w:val="28"/>
          <w:szCs w:val="28"/>
        </w:rPr>
        <w:t xml:space="preserve"> сервісів, англомовного контенту. Молодь активно споживає </w:t>
      </w:r>
      <w:proofErr w:type="spellStart"/>
      <w:r w:rsidRPr="00751E18">
        <w:rPr>
          <w:rFonts w:asciiTheme="majorBidi" w:hAnsiTheme="majorBidi" w:cstheme="majorBidi"/>
          <w:sz w:val="28"/>
          <w:szCs w:val="28"/>
        </w:rPr>
        <w:t>TikTok</w:t>
      </w:r>
      <w:proofErr w:type="spellEnd"/>
      <w:r w:rsidRPr="00751E18">
        <w:rPr>
          <w:rFonts w:asciiTheme="majorBidi" w:hAnsiTheme="majorBidi" w:cstheme="majorBidi"/>
          <w:sz w:val="28"/>
          <w:szCs w:val="28"/>
        </w:rPr>
        <w:t xml:space="preserve">, </w:t>
      </w:r>
      <w:proofErr w:type="spellStart"/>
      <w:r w:rsidRPr="00751E18">
        <w:rPr>
          <w:rFonts w:asciiTheme="majorBidi" w:hAnsiTheme="majorBidi" w:cstheme="majorBidi"/>
          <w:sz w:val="28"/>
          <w:szCs w:val="28"/>
        </w:rPr>
        <w:t>YouTube</w:t>
      </w:r>
      <w:proofErr w:type="spellEnd"/>
      <w:r w:rsidRPr="00751E18">
        <w:rPr>
          <w:rFonts w:asciiTheme="majorBidi" w:hAnsiTheme="majorBidi" w:cstheme="majorBidi"/>
          <w:sz w:val="28"/>
          <w:szCs w:val="28"/>
        </w:rPr>
        <w:t xml:space="preserve">, </w:t>
      </w:r>
      <w:proofErr w:type="spellStart"/>
      <w:r w:rsidRPr="00751E18">
        <w:rPr>
          <w:rFonts w:asciiTheme="majorBidi" w:hAnsiTheme="majorBidi" w:cstheme="majorBidi"/>
          <w:sz w:val="28"/>
          <w:szCs w:val="28"/>
        </w:rPr>
        <w:t>Instagram</w:t>
      </w:r>
      <w:proofErr w:type="spellEnd"/>
      <w:r w:rsidRPr="00751E18">
        <w:rPr>
          <w:rFonts w:asciiTheme="majorBidi" w:hAnsiTheme="majorBidi" w:cstheme="majorBidi"/>
          <w:sz w:val="28"/>
          <w:szCs w:val="28"/>
        </w:rPr>
        <w:t>, дивиться західні серіали й фільми одразу після релізу</w:t>
      </w:r>
      <w:r>
        <w:rPr>
          <w:rFonts w:asciiTheme="majorBidi" w:hAnsiTheme="majorBidi" w:cstheme="majorBidi"/>
          <w:sz w:val="28"/>
          <w:szCs w:val="28"/>
        </w:rPr>
        <w:t>, знайома з останніми трендами І</w:t>
      </w:r>
      <w:r w:rsidRPr="00751E18">
        <w:rPr>
          <w:rFonts w:asciiTheme="majorBidi" w:hAnsiTheme="majorBidi" w:cstheme="majorBidi"/>
          <w:sz w:val="28"/>
          <w:szCs w:val="28"/>
        </w:rPr>
        <w:t>нтернет-гумору, моди, музики.</w:t>
      </w:r>
    </w:p>
    <w:p w14:paraId="0E359C3F" w14:textId="77777777" w:rsidR="00751E18" w:rsidRDefault="00751E18" w:rsidP="00751E18">
      <w:pPr>
        <w:tabs>
          <w:tab w:val="left" w:pos="6292"/>
        </w:tabs>
        <w:spacing w:after="0" w:line="360" w:lineRule="auto"/>
        <w:ind w:firstLine="709"/>
        <w:jc w:val="both"/>
        <w:rPr>
          <w:rFonts w:asciiTheme="majorBidi" w:hAnsiTheme="majorBidi" w:cstheme="majorBidi"/>
          <w:sz w:val="28"/>
          <w:szCs w:val="28"/>
          <w:lang w:val="ru-RU"/>
        </w:rPr>
      </w:pPr>
      <w:r w:rsidRPr="00751E18">
        <w:rPr>
          <w:rFonts w:asciiTheme="majorBidi" w:hAnsiTheme="majorBidi" w:cstheme="majorBidi"/>
          <w:sz w:val="28"/>
          <w:szCs w:val="28"/>
        </w:rPr>
        <w:lastRenderedPageBreak/>
        <w:t>У такому середовищі доцільно використовувати культурні коди, пов’язані з глобалізованою молодіжною субкультурою: відсилки до актуальних мемів, відомих блогерів, серіалів, популярних артистів (</w:t>
      </w:r>
      <w:proofErr w:type="spellStart"/>
      <w:r w:rsidRPr="00751E18">
        <w:rPr>
          <w:rFonts w:asciiTheme="majorBidi" w:hAnsiTheme="majorBidi" w:cstheme="majorBidi"/>
          <w:sz w:val="28"/>
          <w:szCs w:val="28"/>
        </w:rPr>
        <w:t>Okean</w:t>
      </w:r>
      <w:proofErr w:type="spellEnd"/>
      <w:r w:rsidRPr="00751E18">
        <w:rPr>
          <w:rFonts w:asciiTheme="majorBidi" w:hAnsiTheme="majorBidi" w:cstheme="majorBidi"/>
          <w:sz w:val="28"/>
          <w:szCs w:val="28"/>
        </w:rPr>
        <w:t xml:space="preserve"> </w:t>
      </w:r>
      <w:proofErr w:type="spellStart"/>
      <w:r w:rsidRPr="00751E18">
        <w:rPr>
          <w:rFonts w:asciiTheme="majorBidi" w:hAnsiTheme="majorBidi" w:cstheme="majorBidi"/>
          <w:sz w:val="28"/>
          <w:szCs w:val="28"/>
        </w:rPr>
        <w:t>Elzy</w:t>
      </w:r>
      <w:proofErr w:type="spellEnd"/>
      <w:r w:rsidRPr="00751E18">
        <w:rPr>
          <w:rFonts w:asciiTheme="majorBidi" w:hAnsiTheme="majorBidi" w:cstheme="majorBidi"/>
          <w:sz w:val="28"/>
          <w:szCs w:val="28"/>
        </w:rPr>
        <w:t xml:space="preserve">, </w:t>
      </w:r>
      <w:proofErr w:type="spellStart"/>
      <w:r>
        <w:rPr>
          <w:rFonts w:asciiTheme="majorBidi" w:hAnsiTheme="majorBidi" w:cstheme="majorBidi"/>
          <w:sz w:val="28"/>
          <w:szCs w:val="28"/>
          <w:lang w:val="en-US"/>
        </w:rPr>
        <w:t>Monatik</w:t>
      </w:r>
      <w:proofErr w:type="spellEnd"/>
      <w:r w:rsidRPr="00751E18">
        <w:rPr>
          <w:rFonts w:asciiTheme="majorBidi" w:hAnsiTheme="majorBidi" w:cstheme="majorBidi"/>
          <w:sz w:val="28"/>
          <w:szCs w:val="28"/>
        </w:rPr>
        <w:t xml:space="preserve"> тощо). Кампанії в мегаполісах можуть активно застосовувати технології візуального </w:t>
      </w:r>
      <w:proofErr w:type="spellStart"/>
      <w:r w:rsidRPr="00751E18">
        <w:rPr>
          <w:rFonts w:asciiTheme="majorBidi" w:hAnsiTheme="majorBidi" w:cstheme="majorBidi"/>
          <w:sz w:val="28"/>
          <w:szCs w:val="28"/>
        </w:rPr>
        <w:t>сторітелінгу</w:t>
      </w:r>
      <w:proofErr w:type="spellEnd"/>
      <w:r w:rsidRPr="00751E18">
        <w:rPr>
          <w:rFonts w:asciiTheme="majorBidi" w:hAnsiTheme="majorBidi" w:cstheme="majorBidi"/>
          <w:sz w:val="28"/>
          <w:szCs w:val="28"/>
        </w:rPr>
        <w:t xml:space="preserve">, </w:t>
      </w:r>
      <w:proofErr w:type="spellStart"/>
      <w:r w:rsidRPr="00751E18">
        <w:rPr>
          <w:rFonts w:asciiTheme="majorBidi" w:hAnsiTheme="majorBidi" w:cstheme="majorBidi"/>
          <w:sz w:val="28"/>
          <w:szCs w:val="28"/>
        </w:rPr>
        <w:t>TikTok</w:t>
      </w:r>
      <w:proofErr w:type="spellEnd"/>
      <w:r w:rsidRPr="00751E18">
        <w:rPr>
          <w:rFonts w:asciiTheme="majorBidi" w:hAnsiTheme="majorBidi" w:cstheme="majorBidi"/>
          <w:sz w:val="28"/>
          <w:szCs w:val="28"/>
        </w:rPr>
        <w:t xml:space="preserve">-контент, партнерства з урбаністичними активістами, </w:t>
      </w:r>
      <w:proofErr w:type="spellStart"/>
      <w:r w:rsidRPr="00751E18">
        <w:rPr>
          <w:rFonts w:asciiTheme="majorBidi" w:hAnsiTheme="majorBidi" w:cstheme="majorBidi"/>
          <w:sz w:val="28"/>
          <w:szCs w:val="28"/>
        </w:rPr>
        <w:t>креаторами</w:t>
      </w:r>
      <w:proofErr w:type="spellEnd"/>
      <w:r w:rsidRPr="00751E18">
        <w:rPr>
          <w:rFonts w:asciiTheme="majorBidi" w:hAnsiTheme="majorBidi" w:cstheme="majorBidi"/>
          <w:sz w:val="28"/>
          <w:szCs w:val="28"/>
        </w:rPr>
        <w:t xml:space="preserve"> цифрового мистецтва.</w:t>
      </w:r>
    </w:p>
    <w:p w14:paraId="39B7E21F" w14:textId="77777777" w:rsidR="00751E18" w:rsidRPr="00EF3FC7" w:rsidRDefault="00751E18" w:rsidP="00751E18">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У малих містах (до 100 тис. населення) інформаційний фон більш фрагментований, а рівень</w:t>
      </w:r>
      <w:r>
        <w:rPr>
          <w:rFonts w:asciiTheme="majorBidi" w:hAnsiTheme="majorBidi" w:cstheme="majorBidi"/>
          <w:sz w:val="28"/>
          <w:szCs w:val="28"/>
        </w:rPr>
        <w:t xml:space="preserve"> проникнення новітніх трендів </w:t>
      </w:r>
      <w:r>
        <w:rPr>
          <w:rFonts w:asciiTheme="majorBidi" w:hAnsiTheme="majorBidi" w:cstheme="majorBidi"/>
          <w:sz w:val="28"/>
          <w:szCs w:val="28"/>
          <w:lang w:val="ru-RU"/>
        </w:rPr>
        <w:t xml:space="preserve">– </w:t>
      </w:r>
      <w:r w:rsidRPr="00751E18">
        <w:rPr>
          <w:rFonts w:asciiTheme="majorBidi" w:hAnsiTheme="majorBidi" w:cstheme="majorBidi"/>
          <w:sz w:val="28"/>
          <w:szCs w:val="28"/>
        </w:rPr>
        <w:t>нижчий. Тут популярна культура має більш національно-орієнтований характер, і велике значення відіграють локальні знаменитості, телевізійні шоу на загальноукраїнських кан</w:t>
      </w:r>
      <w:r>
        <w:rPr>
          <w:rFonts w:asciiTheme="majorBidi" w:hAnsiTheme="majorBidi" w:cstheme="majorBidi"/>
          <w:sz w:val="28"/>
          <w:szCs w:val="28"/>
        </w:rPr>
        <w:t>алах (наприклад, «Голос країни»</w:t>
      </w:r>
      <w:r w:rsidRPr="00751E18">
        <w:rPr>
          <w:rFonts w:asciiTheme="majorBidi" w:hAnsiTheme="majorBidi" w:cstheme="majorBidi"/>
          <w:sz w:val="28"/>
          <w:szCs w:val="28"/>
        </w:rPr>
        <w:t xml:space="preserve"> тощо), а також українські музиканти та гумористичні </w:t>
      </w:r>
      <w:proofErr w:type="spellStart"/>
      <w:r w:rsidRPr="00751E18">
        <w:rPr>
          <w:rFonts w:asciiTheme="majorBidi" w:hAnsiTheme="majorBidi" w:cstheme="majorBidi"/>
          <w:sz w:val="28"/>
          <w:szCs w:val="28"/>
        </w:rPr>
        <w:t>проєкти</w:t>
      </w:r>
      <w:proofErr w:type="spellEnd"/>
      <w:r w:rsidRPr="00751E18">
        <w:rPr>
          <w:rFonts w:asciiTheme="majorBidi" w:hAnsiTheme="majorBidi" w:cstheme="majorBidi"/>
          <w:sz w:val="28"/>
          <w:szCs w:val="28"/>
        </w:rPr>
        <w:t xml:space="preserve"> (наприклад, «Дизель шоу», «Квартал 95»).</w:t>
      </w:r>
    </w:p>
    <w:p w14:paraId="5E6A92CE" w14:textId="77777777" w:rsidR="00751E18" w:rsidRDefault="00751E18" w:rsidP="00261A1B">
      <w:pPr>
        <w:tabs>
          <w:tab w:val="left" w:pos="6292"/>
        </w:tabs>
        <w:spacing w:after="0" w:line="360" w:lineRule="auto"/>
        <w:ind w:firstLine="709"/>
        <w:jc w:val="both"/>
        <w:rPr>
          <w:rFonts w:asciiTheme="majorBidi" w:hAnsiTheme="majorBidi" w:cstheme="majorBidi"/>
          <w:sz w:val="28"/>
          <w:szCs w:val="28"/>
          <w:lang w:val="ru-RU"/>
        </w:rPr>
      </w:pPr>
      <w:r w:rsidRPr="00751E18">
        <w:rPr>
          <w:rFonts w:asciiTheme="majorBidi" w:hAnsiTheme="majorBidi" w:cstheme="majorBidi"/>
          <w:sz w:val="28"/>
          <w:szCs w:val="28"/>
        </w:rPr>
        <w:t xml:space="preserve">Для цієї аудиторії ефективними можуть бути посилання на героїв українського кіно, фольклор, естраду, використання зрозумілої мови та простих емоційних </w:t>
      </w:r>
      <w:proofErr w:type="spellStart"/>
      <w:r w:rsidRPr="00751E18">
        <w:rPr>
          <w:rFonts w:asciiTheme="majorBidi" w:hAnsiTheme="majorBidi" w:cstheme="majorBidi"/>
          <w:sz w:val="28"/>
          <w:szCs w:val="28"/>
        </w:rPr>
        <w:t>наративів</w:t>
      </w:r>
      <w:proofErr w:type="spellEnd"/>
      <w:r w:rsidRPr="00751E18">
        <w:rPr>
          <w:rFonts w:asciiTheme="majorBidi" w:hAnsiTheme="majorBidi" w:cstheme="majorBidi"/>
          <w:sz w:val="28"/>
          <w:szCs w:val="28"/>
        </w:rPr>
        <w:t xml:space="preserve">. Добре працюють кампанії, які спираються на мотивацію «реальних справ», турботу про громаду, захист традиційних цінностей </w:t>
      </w:r>
      <w:r>
        <w:rPr>
          <w:rFonts w:asciiTheme="majorBidi" w:hAnsiTheme="majorBidi" w:cstheme="majorBidi"/>
          <w:sz w:val="28"/>
          <w:szCs w:val="28"/>
          <w:lang w:val="ru-RU"/>
        </w:rPr>
        <w:t>(</w:t>
      </w:r>
      <w:r w:rsidRPr="00751E18">
        <w:rPr>
          <w:rFonts w:asciiTheme="majorBidi" w:hAnsiTheme="majorBidi" w:cstheme="majorBidi"/>
          <w:sz w:val="28"/>
          <w:szCs w:val="28"/>
        </w:rPr>
        <w:t>при цьому з використанням знайомих елементів популярної культури, ада</w:t>
      </w:r>
      <w:r>
        <w:rPr>
          <w:rFonts w:asciiTheme="majorBidi" w:hAnsiTheme="majorBidi" w:cstheme="majorBidi"/>
          <w:sz w:val="28"/>
          <w:szCs w:val="28"/>
        </w:rPr>
        <w:t>птованих до місцевого контексту</w:t>
      </w:r>
      <w:r w:rsidR="00261A1B">
        <w:rPr>
          <w:rFonts w:asciiTheme="majorBidi" w:hAnsiTheme="majorBidi" w:cstheme="majorBidi"/>
          <w:sz w:val="28"/>
          <w:szCs w:val="28"/>
          <w:lang w:val="ru-RU"/>
        </w:rPr>
        <w:t xml:space="preserve">) </w:t>
      </w:r>
      <w:r w:rsidR="00261A1B" w:rsidRPr="00261A1B">
        <w:rPr>
          <w:rFonts w:asciiTheme="majorBidi" w:hAnsiTheme="majorBidi" w:cstheme="majorBidi"/>
          <w:sz w:val="28"/>
          <w:szCs w:val="28"/>
        </w:rPr>
        <w:t>[</w:t>
      </w:r>
      <w:r w:rsidR="00261A1B">
        <w:rPr>
          <w:rFonts w:asciiTheme="majorBidi" w:hAnsiTheme="majorBidi" w:cstheme="majorBidi"/>
          <w:sz w:val="28"/>
          <w:szCs w:val="28"/>
        </w:rPr>
        <w:t>24, с. 56</w:t>
      </w:r>
      <w:r w:rsidR="00261A1B" w:rsidRPr="00261A1B">
        <w:rPr>
          <w:rFonts w:asciiTheme="majorBidi" w:hAnsiTheme="majorBidi" w:cstheme="majorBidi"/>
          <w:sz w:val="28"/>
          <w:szCs w:val="28"/>
        </w:rPr>
        <w:t>].</w:t>
      </w:r>
    </w:p>
    <w:p w14:paraId="398ED6FB" w14:textId="77777777" w:rsidR="00751E18" w:rsidRPr="00751E18" w:rsidRDefault="00751E18" w:rsidP="00751E18">
      <w:pPr>
        <w:tabs>
          <w:tab w:val="left" w:pos="6292"/>
        </w:tabs>
        <w:spacing w:after="0" w:line="360" w:lineRule="auto"/>
        <w:ind w:firstLine="709"/>
        <w:jc w:val="both"/>
        <w:rPr>
          <w:rFonts w:asciiTheme="majorBidi" w:hAnsiTheme="majorBidi" w:cstheme="majorBidi"/>
          <w:sz w:val="28"/>
          <w:szCs w:val="28"/>
          <w:lang w:val="ru-RU"/>
        </w:rPr>
      </w:pPr>
      <w:r w:rsidRPr="00751E18">
        <w:rPr>
          <w:rFonts w:asciiTheme="majorBidi" w:hAnsiTheme="majorBidi" w:cstheme="majorBidi"/>
          <w:sz w:val="28"/>
          <w:szCs w:val="28"/>
        </w:rPr>
        <w:t xml:space="preserve">У сільській місцевості популярна культура сприймається через призму традиційного світогляду, родинних цінностей, національної ідентичності. Найбільш поширеними джерелами інформації залишаються телебачення, радіо, друковані ЗМІ, а також </w:t>
      </w:r>
      <w:proofErr w:type="spellStart"/>
      <w:r w:rsidRPr="00751E18">
        <w:rPr>
          <w:rFonts w:asciiTheme="majorBidi" w:hAnsiTheme="majorBidi" w:cstheme="majorBidi"/>
          <w:sz w:val="28"/>
          <w:szCs w:val="28"/>
        </w:rPr>
        <w:t>Facebook</w:t>
      </w:r>
      <w:proofErr w:type="spellEnd"/>
      <w:r w:rsidRPr="00751E18">
        <w:rPr>
          <w:rFonts w:asciiTheme="majorBidi" w:hAnsiTheme="majorBidi" w:cstheme="majorBidi"/>
          <w:sz w:val="28"/>
          <w:szCs w:val="28"/>
        </w:rPr>
        <w:t>. У культурному плані домінують українська естрада, фольклор, гумористичні шоу та виконавці, які «ближчі до народу».</w:t>
      </w:r>
    </w:p>
    <w:p w14:paraId="37DA3579" w14:textId="77777777" w:rsidR="00751E18" w:rsidRPr="00751E18" w:rsidRDefault="00751E18" w:rsidP="00751E18">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 xml:space="preserve">Політична комунікація для цієї аудиторії повинна бути максимально простою, </w:t>
      </w:r>
      <w:proofErr w:type="spellStart"/>
      <w:r w:rsidRPr="00751E18">
        <w:rPr>
          <w:rFonts w:asciiTheme="majorBidi" w:hAnsiTheme="majorBidi" w:cstheme="majorBidi"/>
          <w:sz w:val="28"/>
          <w:szCs w:val="28"/>
        </w:rPr>
        <w:t>емоційно</w:t>
      </w:r>
      <w:proofErr w:type="spellEnd"/>
      <w:r w:rsidRPr="00751E18">
        <w:rPr>
          <w:rFonts w:asciiTheme="majorBidi" w:hAnsiTheme="majorBidi" w:cstheme="majorBidi"/>
          <w:sz w:val="28"/>
          <w:szCs w:val="28"/>
        </w:rPr>
        <w:t xml:space="preserve"> щирою, зрозумілою. Можна використовувати культурні символи, що апелюють до українських традицій: вишиванки, народні пісні, сільські свята, герої національного епосу. Водночас не слід недооцінюват</w:t>
      </w:r>
      <w:r>
        <w:rPr>
          <w:rFonts w:asciiTheme="majorBidi" w:hAnsiTheme="majorBidi" w:cstheme="majorBidi"/>
          <w:sz w:val="28"/>
          <w:szCs w:val="28"/>
        </w:rPr>
        <w:t>и потенціал популярної культури</w:t>
      </w:r>
      <w:r w:rsidRPr="00751E18">
        <w:rPr>
          <w:rFonts w:asciiTheme="majorBidi" w:hAnsiTheme="majorBidi" w:cstheme="majorBidi"/>
          <w:sz w:val="28"/>
          <w:szCs w:val="28"/>
        </w:rPr>
        <w:t xml:space="preserve">, навіть у сільському середовищі вже </w:t>
      </w:r>
      <w:r w:rsidRPr="00751E18">
        <w:rPr>
          <w:rFonts w:asciiTheme="majorBidi" w:hAnsiTheme="majorBidi" w:cstheme="majorBidi"/>
          <w:sz w:val="28"/>
          <w:szCs w:val="28"/>
        </w:rPr>
        <w:lastRenderedPageBreak/>
        <w:t xml:space="preserve">з’являються точки дотику з цифровим простором (наприклад, локальні </w:t>
      </w:r>
      <w:proofErr w:type="spellStart"/>
      <w:r w:rsidRPr="00751E18">
        <w:rPr>
          <w:rFonts w:asciiTheme="majorBidi" w:hAnsiTheme="majorBidi" w:cstheme="majorBidi"/>
          <w:sz w:val="28"/>
          <w:szCs w:val="28"/>
        </w:rPr>
        <w:t>TikTok</w:t>
      </w:r>
      <w:proofErr w:type="spellEnd"/>
      <w:r w:rsidRPr="00751E18">
        <w:rPr>
          <w:rFonts w:asciiTheme="majorBidi" w:hAnsiTheme="majorBidi" w:cstheme="majorBidi"/>
          <w:sz w:val="28"/>
          <w:szCs w:val="28"/>
        </w:rPr>
        <w:t>-герої чи гумористичні відео українською мовою).</w:t>
      </w:r>
    </w:p>
    <w:p w14:paraId="49423813" w14:textId="77777777" w:rsidR="00751E18" w:rsidRPr="00751E18" w:rsidRDefault="00751E18" w:rsidP="00751E18">
      <w:pPr>
        <w:tabs>
          <w:tab w:val="left" w:pos="6292"/>
        </w:tabs>
        <w:spacing w:after="0" w:line="360" w:lineRule="auto"/>
        <w:ind w:firstLine="709"/>
        <w:jc w:val="both"/>
        <w:rPr>
          <w:rFonts w:asciiTheme="majorBidi" w:hAnsiTheme="majorBidi" w:cstheme="majorBidi"/>
          <w:sz w:val="28"/>
          <w:szCs w:val="28"/>
        </w:rPr>
      </w:pPr>
      <w:r w:rsidRPr="00751E18">
        <w:rPr>
          <w:rFonts w:asciiTheme="majorBidi" w:hAnsiTheme="majorBidi" w:cstheme="majorBidi"/>
          <w:sz w:val="28"/>
          <w:szCs w:val="28"/>
        </w:rPr>
        <w:t xml:space="preserve">Таким чином, у сучасному електоральному процесі популярна культура відіграє все більш значущу роль як інструмент впливу на масову свідомість. Її ефективне використання дозволяє політичним суб’єктам не лише підвищувати </w:t>
      </w:r>
      <w:proofErr w:type="spellStart"/>
      <w:r w:rsidRPr="00751E18">
        <w:rPr>
          <w:rFonts w:asciiTheme="majorBidi" w:hAnsiTheme="majorBidi" w:cstheme="majorBidi"/>
          <w:sz w:val="28"/>
          <w:szCs w:val="28"/>
        </w:rPr>
        <w:t>впізнаваність</w:t>
      </w:r>
      <w:proofErr w:type="spellEnd"/>
      <w:r w:rsidRPr="00751E18">
        <w:rPr>
          <w:rFonts w:asciiTheme="majorBidi" w:hAnsiTheme="majorBidi" w:cstheme="majorBidi"/>
          <w:sz w:val="28"/>
          <w:szCs w:val="28"/>
        </w:rPr>
        <w:t xml:space="preserve">, але й формувати емоційний зв’язок із виборцями, особливо з молоддю та активними користувачами цифрових платформ. В умовах </w:t>
      </w:r>
      <w:proofErr w:type="spellStart"/>
      <w:r w:rsidRPr="00751E18">
        <w:rPr>
          <w:rFonts w:asciiTheme="majorBidi" w:hAnsiTheme="majorBidi" w:cstheme="majorBidi"/>
          <w:sz w:val="28"/>
          <w:szCs w:val="28"/>
        </w:rPr>
        <w:t>фрагментованого</w:t>
      </w:r>
      <w:proofErr w:type="spellEnd"/>
      <w:r w:rsidRPr="00751E18">
        <w:rPr>
          <w:rFonts w:asciiTheme="majorBidi" w:hAnsiTheme="majorBidi" w:cstheme="majorBidi"/>
          <w:sz w:val="28"/>
          <w:szCs w:val="28"/>
        </w:rPr>
        <w:t xml:space="preserve"> інформаційного простору та зниження довіри до традиційних форм політичної агітації, звернення до елементів масової культури дає змогу досягати нових рівнів комунікації.</w:t>
      </w:r>
    </w:p>
    <w:p w14:paraId="0C6E17EF" w14:textId="77777777" w:rsidR="00B65BB7" w:rsidRPr="00EF3FC7" w:rsidRDefault="00B65BB7" w:rsidP="00751E18">
      <w:pPr>
        <w:tabs>
          <w:tab w:val="left" w:pos="6292"/>
        </w:tabs>
        <w:spacing w:after="0" w:line="360" w:lineRule="auto"/>
        <w:ind w:firstLine="709"/>
        <w:jc w:val="both"/>
        <w:rPr>
          <w:rFonts w:asciiTheme="majorBidi" w:hAnsiTheme="majorBidi" w:cstheme="majorBidi"/>
          <w:sz w:val="28"/>
          <w:szCs w:val="28"/>
        </w:rPr>
      </w:pPr>
    </w:p>
    <w:p w14:paraId="7698D5EE" w14:textId="77777777" w:rsidR="005603D0" w:rsidRPr="00EF3FC7" w:rsidRDefault="005603D0" w:rsidP="005603D0">
      <w:pPr>
        <w:tabs>
          <w:tab w:val="left" w:pos="6292"/>
        </w:tabs>
        <w:spacing w:after="0" w:line="360" w:lineRule="auto"/>
        <w:ind w:firstLine="709"/>
        <w:jc w:val="both"/>
        <w:rPr>
          <w:rFonts w:asciiTheme="majorBidi" w:hAnsiTheme="majorBidi" w:cstheme="majorBidi"/>
          <w:b/>
          <w:bCs/>
          <w:sz w:val="28"/>
          <w:szCs w:val="28"/>
        </w:rPr>
      </w:pPr>
      <w:r w:rsidRPr="005603D0">
        <w:rPr>
          <w:rFonts w:asciiTheme="majorBidi" w:hAnsiTheme="majorBidi" w:cstheme="majorBidi"/>
          <w:b/>
          <w:bCs/>
          <w:sz w:val="28"/>
          <w:szCs w:val="28"/>
        </w:rPr>
        <w:t xml:space="preserve">3.2. Використання інструментів популярної культури для формування позитивного іміджу кандидата (як музика, меми, ігри, </w:t>
      </w:r>
      <w:proofErr w:type="spellStart"/>
      <w:r w:rsidRPr="005603D0">
        <w:rPr>
          <w:rFonts w:asciiTheme="majorBidi" w:hAnsiTheme="majorBidi" w:cstheme="majorBidi"/>
          <w:b/>
          <w:bCs/>
          <w:sz w:val="28"/>
          <w:szCs w:val="28"/>
        </w:rPr>
        <w:t>інфлюенсери</w:t>
      </w:r>
      <w:proofErr w:type="spellEnd"/>
      <w:r w:rsidRPr="005603D0">
        <w:rPr>
          <w:rFonts w:asciiTheme="majorBidi" w:hAnsiTheme="majorBidi" w:cstheme="majorBidi"/>
          <w:b/>
          <w:bCs/>
          <w:sz w:val="28"/>
          <w:szCs w:val="28"/>
        </w:rPr>
        <w:t xml:space="preserve"> та інші інструменти можуть допомогти сформувати </w:t>
      </w:r>
      <w:proofErr w:type="spellStart"/>
      <w:r w:rsidRPr="005603D0">
        <w:rPr>
          <w:rFonts w:asciiTheme="majorBidi" w:hAnsiTheme="majorBidi" w:cstheme="majorBidi"/>
          <w:b/>
          <w:bCs/>
          <w:sz w:val="28"/>
          <w:szCs w:val="28"/>
        </w:rPr>
        <w:t>емоційно</w:t>
      </w:r>
      <w:proofErr w:type="spellEnd"/>
      <w:r w:rsidRPr="005603D0">
        <w:rPr>
          <w:rFonts w:asciiTheme="majorBidi" w:hAnsiTheme="majorBidi" w:cstheme="majorBidi"/>
          <w:b/>
          <w:bCs/>
          <w:sz w:val="28"/>
          <w:szCs w:val="28"/>
        </w:rPr>
        <w:t xml:space="preserve"> привабливий образ)</w:t>
      </w:r>
    </w:p>
    <w:p w14:paraId="60540ECF" w14:textId="77777777" w:rsidR="005603D0" w:rsidRPr="00EF3FC7" w:rsidRDefault="005603D0" w:rsidP="005603D0">
      <w:pPr>
        <w:tabs>
          <w:tab w:val="left" w:pos="6292"/>
        </w:tabs>
        <w:spacing w:after="0" w:line="360" w:lineRule="auto"/>
        <w:ind w:firstLine="709"/>
        <w:jc w:val="both"/>
        <w:rPr>
          <w:rFonts w:asciiTheme="majorBidi" w:hAnsiTheme="majorBidi" w:cstheme="majorBidi"/>
          <w:sz w:val="28"/>
          <w:szCs w:val="28"/>
        </w:rPr>
      </w:pPr>
    </w:p>
    <w:p w14:paraId="13C90513" w14:textId="77777777" w:rsidR="005603D0" w:rsidRPr="005603D0" w:rsidRDefault="005603D0" w:rsidP="005603D0">
      <w:pPr>
        <w:tabs>
          <w:tab w:val="left" w:pos="6292"/>
        </w:tabs>
        <w:spacing w:after="0" w:line="360" w:lineRule="auto"/>
        <w:ind w:firstLine="709"/>
        <w:jc w:val="both"/>
        <w:rPr>
          <w:rFonts w:asciiTheme="majorBidi" w:hAnsiTheme="majorBidi" w:cstheme="majorBidi"/>
          <w:sz w:val="28"/>
          <w:szCs w:val="28"/>
        </w:rPr>
      </w:pPr>
      <w:r w:rsidRPr="005603D0">
        <w:rPr>
          <w:rFonts w:asciiTheme="majorBidi" w:hAnsiTheme="majorBidi" w:cstheme="majorBidi"/>
          <w:sz w:val="28"/>
          <w:szCs w:val="28"/>
        </w:rPr>
        <w:t>У сучасному електоральному процесі успіх кандидата значною мірою залежить не лише від його політичної програми чи професійного досвіду, а й від сформованого образу в очах громадськості</w:t>
      </w:r>
      <w:r w:rsidR="00261A1B">
        <w:rPr>
          <w:rFonts w:asciiTheme="majorBidi" w:hAnsiTheme="majorBidi" w:cstheme="majorBidi"/>
          <w:sz w:val="28"/>
          <w:szCs w:val="28"/>
        </w:rPr>
        <w:t xml:space="preserve"> [18, с. 136]</w:t>
      </w:r>
      <w:r w:rsidRPr="005603D0">
        <w:rPr>
          <w:rFonts w:asciiTheme="majorBidi" w:hAnsiTheme="majorBidi" w:cstheme="majorBidi"/>
          <w:sz w:val="28"/>
          <w:szCs w:val="28"/>
        </w:rPr>
        <w:t xml:space="preserve">. В умовах інформаційного перенасичення, коли виборець не завжди має час або бажання глибоко вивчати біографію кожного претендента, емоційне сприйняття стає визначальним. Саме тут на допомогу політичним комунікаціям приходять інструменти популярної культури </w:t>
      </w:r>
      <w:r>
        <w:rPr>
          <w:rFonts w:asciiTheme="majorBidi" w:hAnsiTheme="majorBidi" w:cstheme="majorBidi"/>
          <w:sz w:val="28"/>
          <w:szCs w:val="28"/>
          <w:lang w:val="ru-RU"/>
        </w:rPr>
        <w:t xml:space="preserve">– </w:t>
      </w:r>
      <w:r w:rsidRPr="005603D0">
        <w:rPr>
          <w:rFonts w:asciiTheme="majorBidi" w:hAnsiTheme="majorBidi" w:cstheme="majorBidi"/>
          <w:sz w:val="28"/>
          <w:szCs w:val="28"/>
        </w:rPr>
        <w:t xml:space="preserve">музика, меми, відеоігри, блогери, </w:t>
      </w:r>
      <w:proofErr w:type="spellStart"/>
      <w:r w:rsidRPr="005603D0">
        <w:rPr>
          <w:rFonts w:asciiTheme="majorBidi" w:hAnsiTheme="majorBidi" w:cstheme="majorBidi"/>
          <w:sz w:val="28"/>
          <w:szCs w:val="28"/>
        </w:rPr>
        <w:t>інфлюенсери</w:t>
      </w:r>
      <w:proofErr w:type="spellEnd"/>
      <w:r w:rsidRPr="005603D0">
        <w:rPr>
          <w:rFonts w:asciiTheme="majorBidi" w:hAnsiTheme="majorBidi" w:cstheme="majorBidi"/>
          <w:sz w:val="28"/>
          <w:szCs w:val="28"/>
        </w:rPr>
        <w:t xml:space="preserve"> тощо. Їхнє застосування дає змогу формувати імідж кандидата як «свого», близького до народу, сучасного та щирого.</w:t>
      </w:r>
    </w:p>
    <w:p w14:paraId="21D476A2" w14:textId="77777777" w:rsidR="005603D0" w:rsidRPr="005603D0" w:rsidRDefault="005603D0" w:rsidP="005603D0">
      <w:pPr>
        <w:tabs>
          <w:tab w:val="left" w:pos="6292"/>
        </w:tabs>
        <w:spacing w:after="0" w:line="360" w:lineRule="auto"/>
        <w:ind w:firstLine="709"/>
        <w:jc w:val="both"/>
        <w:rPr>
          <w:rFonts w:asciiTheme="majorBidi" w:hAnsiTheme="majorBidi" w:cstheme="majorBidi"/>
          <w:sz w:val="28"/>
          <w:szCs w:val="28"/>
        </w:rPr>
      </w:pPr>
      <w:r w:rsidRPr="005603D0">
        <w:rPr>
          <w:rFonts w:asciiTheme="majorBidi" w:hAnsiTheme="majorBidi" w:cstheme="majorBidi"/>
          <w:sz w:val="28"/>
          <w:szCs w:val="28"/>
        </w:rPr>
        <w:t xml:space="preserve">Музика є одним із найдавніших і найсильніших засобів емоційного впливу. У передвиборчих кампаніях вона часто використовується для створення потрібної атмосфери: натхненної, оптимістичної, мобілізуючої. Правильно підібрана музична композиція у відеоролику або на мітингу може </w:t>
      </w:r>
      <w:r w:rsidRPr="005603D0">
        <w:rPr>
          <w:rFonts w:asciiTheme="majorBidi" w:hAnsiTheme="majorBidi" w:cstheme="majorBidi"/>
          <w:sz w:val="28"/>
          <w:szCs w:val="28"/>
        </w:rPr>
        <w:lastRenderedPageBreak/>
        <w:t>викликати у виборця асоціації з певним типом лідера –</w:t>
      </w:r>
      <w:r>
        <w:rPr>
          <w:rFonts w:asciiTheme="majorBidi" w:hAnsiTheme="majorBidi" w:cstheme="majorBidi"/>
          <w:sz w:val="28"/>
          <w:szCs w:val="28"/>
        </w:rPr>
        <w:t xml:space="preserve"> </w:t>
      </w:r>
      <w:r w:rsidRPr="005603D0">
        <w:rPr>
          <w:rFonts w:asciiTheme="majorBidi" w:hAnsiTheme="majorBidi" w:cstheme="majorBidi"/>
          <w:sz w:val="28"/>
          <w:szCs w:val="28"/>
        </w:rPr>
        <w:t>молодим реформатором, досвідченим патріотом чи народним героєм.</w:t>
      </w:r>
    </w:p>
    <w:p w14:paraId="6ED7D853" w14:textId="77777777" w:rsidR="005603D0" w:rsidRPr="005603D0" w:rsidRDefault="005603D0" w:rsidP="005603D0">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Також музика допомагає прив</w:t>
      </w:r>
      <w:r w:rsidRPr="005603D0">
        <w:rPr>
          <w:rFonts w:asciiTheme="majorBidi" w:hAnsiTheme="majorBidi" w:cstheme="majorBidi"/>
          <w:sz w:val="28"/>
          <w:szCs w:val="28"/>
        </w:rPr>
        <w:t xml:space="preserve">’язати імідж кандидата до конкретної аудиторії. Наприклад, молодіжний електорат позитивно сприймає використання хіп-хопу, </w:t>
      </w:r>
      <w:proofErr w:type="spellStart"/>
      <w:r w:rsidRPr="005603D0">
        <w:rPr>
          <w:rFonts w:asciiTheme="majorBidi" w:hAnsiTheme="majorBidi" w:cstheme="majorBidi"/>
          <w:sz w:val="28"/>
          <w:szCs w:val="28"/>
        </w:rPr>
        <w:t>інді</w:t>
      </w:r>
      <w:proofErr w:type="spellEnd"/>
      <w:r w:rsidRPr="005603D0">
        <w:rPr>
          <w:rFonts w:asciiTheme="majorBidi" w:hAnsiTheme="majorBidi" w:cstheme="majorBidi"/>
          <w:sz w:val="28"/>
          <w:szCs w:val="28"/>
        </w:rPr>
        <w:t>-попу чи електроніки, тоді як старші покоління можуть відгукнутися на українську естраду, народні мотиви або патріотичні пісні. У 2019 році в Україні кандидат у президенти Володимир Зеленський активно використовував музику як фоновий супровід до гумористичних і мотиваційних відео, що сприяло закріпленню його образу як динамічного й неординарного.</w:t>
      </w:r>
    </w:p>
    <w:p w14:paraId="6992E02F" w14:textId="77777777" w:rsidR="005603D0" w:rsidRPr="005603D0" w:rsidRDefault="005603D0" w:rsidP="00261A1B">
      <w:pPr>
        <w:tabs>
          <w:tab w:val="left" w:pos="6292"/>
        </w:tabs>
        <w:spacing w:after="0" w:line="360" w:lineRule="auto"/>
        <w:ind w:firstLine="709"/>
        <w:jc w:val="both"/>
        <w:rPr>
          <w:rFonts w:asciiTheme="majorBidi" w:hAnsiTheme="majorBidi" w:cstheme="majorBidi"/>
          <w:sz w:val="28"/>
          <w:szCs w:val="28"/>
          <w:lang w:val="ru-RU"/>
        </w:rPr>
      </w:pPr>
      <w:r w:rsidRPr="005603D0">
        <w:rPr>
          <w:rFonts w:asciiTheme="majorBidi" w:hAnsiTheme="majorBidi" w:cstheme="majorBidi"/>
          <w:sz w:val="28"/>
          <w:szCs w:val="28"/>
        </w:rPr>
        <w:t xml:space="preserve">Меми </w:t>
      </w:r>
      <w:r>
        <w:rPr>
          <w:rFonts w:asciiTheme="majorBidi" w:hAnsiTheme="majorBidi" w:cstheme="majorBidi"/>
          <w:sz w:val="28"/>
          <w:szCs w:val="28"/>
          <w:lang w:val="ru-RU"/>
        </w:rPr>
        <w:t>–</w:t>
      </w:r>
      <w:r w:rsidRPr="005603D0">
        <w:rPr>
          <w:rFonts w:asciiTheme="majorBidi" w:hAnsiTheme="majorBidi" w:cstheme="majorBidi"/>
          <w:sz w:val="28"/>
          <w:szCs w:val="28"/>
        </w:rPr>
        <w:t xml:space="preserve"> це стислі, часто гумористичні форми повідомлення, які швидко розповсюджуються в інтернеті. Їхня ефективність полягає у здатності передавати складні політичні ідеї в легкій і доступній формі. У межах виборчих кампаній меми можуть бути використані для самопрезентації кандидата, підсилення критики опонентів або ж створення позитивної емоційної асоціації з конкретним лозунго</w:t>
      </w:r>
      <w:r w:rsidR="00261A1B">
        <w:rPr>
          <w:rFonts w:asciiTheme="majorBidi" w:hAnsiTheme="majorBidi" w:cstheme="majorBidi"/>
          <w:sz w:val="28"/>
          <w:szCs w:val="28"/>
        </w:rPr>
        <w:t xml:space="preserve">м, жестом чи візуальним образом </w:t>
      </w:r>
      <w:r w:rsidR="00261A1B" w:rsidRPr="00261A1B">
        <w:rPr>
          <w:rFonts w:asciiTheme="majorBidi" w:hAnsiTheme="majorBidi" w:cstheme="majorBidi"/>
          <w:sz w:val="28"/>
          <w:szCs w:val="28"/>
        </w:rPr>
        <w:t>[</w:t>
      </w:r>
      <w:r w:rsidR="00261A1B">
        <w:rPr>
          <w:rFonts w:asciiTheme="majorBidi" w:hAnsiTheme="majorBidi" w:cstheme="majorBidi"/>
          <w:sz w:val="28"/>
          <w:szCs w:val="28"/>
          <w:lang w:val="ru-RU"/>
        </w:rPr>
        <w:t>37, с. 261</w:t>
      </w:r>
      <w:r w:rsidR="00261A1B" w:rsidRPr="00261A1B">
        <w:rPr>
          <w:rFonts w:asciiTheme="majorBidi" w:hAnsiTheme="majorBidi" w:cstheme="majorBidi"/>
          <w:sz w:val="28"/>
          <w:szCs w:val="28"/>
        </w:rPr>
        <w:t>].</w:t>
      </w:r>
    </w:p>
    <w:p w14:paraId="42AF6AFA" w14:textId="77777777" w:rsidR="005603D0" w:rsidRPr="005603D0" w:rsidRDefault="005603D0" w:rsidP="00261A1B">
      <w:pPr>
        <w:tabs>
          <w:tab w:val="left" w:pos="6292"/>
        </w:tabs>
        <w:spacing w:after="0" w:line="360" w:lineRule="auto"/>
        <w:ind w:firstLine="709"/>
        <w:jc w:val="both"/>
        <w:rPr>
          <w:rFonts w:asciiTheme="majorBidi" w:hAnsiTheme="majorBidi" w:cstheme="majorBidi"/>
          <w:sz w:val="28"/>
          <w:szCs w:val="28"/>
        </w:rPr>
      </w:pPr>
      <w:proofErr w:type="spellStart"/>
      <w:r w:rsidRPr="005603D0">
        <w:rPr>
          <w:rFonts w:asciiTheme="majorBidi" w:hAnsiTheme="majorBidi" w:cstheme="majorBidi"/>
          <w:sz w:val="28"/>
          <w:szCs w:val="28"/>
        </w:rPr>
        <w:t>Мемізація</w:t>
      </w:r>
      <w:proofErr w:type="spellEnd"/>
      <w:r w:rsidRPr="005603D0">
        <w:rPr>
          <w:rFonts w:asciiTheme="majorBidi" w:hAnsiTheme="majorBidi" w:cstheme="majorBidi"/>
          <w:sz w:val="28"/>
          <w:szCs w:val="28"/>
        </w:rPr>
        <w:t xml:space="preserve"> політичного іміджу дозволяє створити обр</w:t>
      </w:r>
      <w:r>
        <w:rPr>
          <w:rFonts w:asciiTheme="majorBidi" w:hAnsiTheme="majorBidi" w:cstheme="majorBidi"/>
          <w:sz w:val="28"/>
          <w:szCs w:val="28"/>
        </w:rPr>
        <w:t>аз «людини з народ</w:t>
      </w:r>
      <w:r>
        <w:rPr>
          <w:rFonts w:asciiTheme="majorBidi" w:hAnsiTheme="majorBidi" w:cstheme="majorBidi"/>
          <w:sz w:val="28"/>
          <w:szCs w:val="28"/>
          <w:lang w:val="ru-RU"/>
        </w:rPr>
        <w:t xml:space="preserve">у» – </w:t>
      </w:r>
      <w:r w:rsidRPr="005603D0">
        <w:rPr>
          <w:rFonts w:asciiTheme="majorBidi" w:hAnsiTheme="majorBidi" w:cstheme="majorBidi"/>
          <w:sz w:val="28"/>
          <w:szCs w:val="28"/>
        </w:rPr>
        <w:t>того, хто розуміє сучасні реалії, володіє почуттям гумору і не ховається за формальними штампами. Наприклад, використання кандидатом популярних фраз, стилізації під відом</w:t>
      </w:r>
      <w:r>
        <w:rPr>
          <w:rFonts w:asciiTheme="majorBidi" w:hAnsiTheme="majorBidi" w:cstheme="majorBidi"/>
          <w:sz w:val="28"/>
          <w:szCs w:val="28"/>
        </w:rPr>
        <w:t>і шаблони мемів або реакція на І</w:t>
      </w:r>
      <w:r w:rsidRPr="005603D0">
        <w:rPr>
          <w:rFonts w:asciiTheme="majorBidi" w:hAnsiTheme="majorBidi" w:cstheme="majorBidi"/>
          <w:sz w:val="28"/>
          <w:szCs w:val="28"/>
        </w:rPr>
        <w:t xml:space="preserve">нтернет-тренди у форматі жартівливих відео </w:t>
      </w:r>
      <w:r w:rsidR="00261A1B">
        <w:rPr>
          <w:rFonts w:asciiTheme="majorBidi" w:hAnsiTheme="majorBidi" w:cstheme="majorBidi"/>
          <w:sz w:val="28"/>
          <w:szCs w:val="28"/>
        </w:rPr>
        <w:t xml:space="preserve">часто забезпечує вірусний ефект </w:t>
      </w:r>
      <w:r w:rsidR="00261A1B" w:rsidRPr="00261A1B">
        <w:rPr>
          <w:rFonts w:asciiTheme="majorBidi" w:hAnsiTheme="majorBidi" w:cstheme="majorBidi"/>
          <w:sz w:val="28"/>
          <w:szCs w:val="28"/>
        </w:rPr>
        <w:t>[</w:t>
      </w:r>
      <w:r w:rsidR="00261A1B">
        <w:rPr>
          <w:rFonts w:asciiTheme="majorBidi" w:hAnsiTheme="majorBidi" w:cstheme="majorBidi"/>
          <w:sz w:val="28"/>
          <w:szCs w:val="28"/>
        </w:rPr>
        <w:t>37</w:t>
      </w:r>
      <w:r w:rsidR="00261A1B" w:rsidRPr="00261A1B">
        <w:rPr>
          <w:rFonts w:asciiTheme="majorBidi" w:hAnsiTheme="majorBidi" w:cstheme="majorBidi"/>
          <w:sz w:val="28"/>
          <w:szCs w:val="28"/>
        </w:rPr>
        <w:t>].</w:t>
      </w:r>
    </w:p>
    <w:p w14:paraId="5EA7D4FB" w14:textId="77777777" w:rsidR="005603D0" w:rsidRPr="005603D0" w:rsidRDefault="005603D0" w:rsidP="005603D0">
      <w:pPr>
        <w:tabs>
          <w:tab w:val="left" w:pos="6292"/>
        </w:tabs>
        <w:spacing w:after="0" w:line="360" w:lineRule="auto"/>
        <w:ind w:firstLine="709"/>
        <w:jc w:val="both"/>
        <w:rPr>
          <w:rFonts w:asciiTheme="majorBidi" w:hAnsiTheme="majorBidi" w:cstheme="majorBidi"/>
          <w:sz w:val="28"/>
          <w:szCs w:val="28"/>
        </w:rPr>
      </w:pPr>
      <w:r w:rsidRPr="005603D0">
        <w:rPr>
          <w:rFonts w:asciiTheme="majorBidi" w:hAnsiTheme="majorBidi" w:cstheme="majorBidi"/>
          <w:sz w:val="28"/>
          <w:szCs w:val="28"/>
        </w:rPr>
        <w:t>Проте важливо пам’ятати, що меми, як і гумор загалом, вимагають виваженого використання: невдалий жарт чи використання застарілого тренду може негативно вплинути на сприйняття кандидата.</w:t>
      </w:r>
    </w:p>
    <w:p w14:paraId="67A28B0E" w14:textId="77777777" w:rsidR="005603D0" w:rsidRPr="005603D0" w:rsidRDefault="005603D0" w:rsidP="005603D0">
      <w:pPr>
        <w:tabs>
          <w:tab w:val="left" w:pos="6292"/>
        </w:tabs>
        <w:spacing w:after="0" w:line="360" w:lineRule="auto"/>
        <w:ind w:firstLine="709"/>
        <w:jc w:val="both"/>
        <w:rPr>
          <w:rFonts w:asciiTheme="majorBidi" w:hAnsiTheme="majorBidi" w:cstheme="majorBidi"/>
          <w:sz w:val="28"/>
          <w:szCs w:val="28"/>
        </w:rPr>
      </w:pPr>
      <w:proofErr w:type="spellStart"/>
      <w:r w:rsidRPr="005603D0">
        <w:rPr>
          <w:rFonts w:asciiTheme="majorBidi" w:hAnsiTheme="majorBidi" w:cstheme="majorBidi"/>
          <w:sz w:val="28"/>
          <w:szCs w:val="28"/>
        </w:rPr>
        <w:t>Інфлюенсери</w:t>
      </w:r>
      <w:proofErr w:type="spellEnd"/>
      <w:r w:rsidRPr="005603D0">
        <w:rPr>
          <w:rFonts w:asciiTheme="majorBidi" w:hAnsiTheme="majorBidi" w:cstheme="majorBidi"/>
          <w:sz w:val="28"/>
          <w:szCs w:val="28"/>
        </w:rPr>
        <w:t xml:space="preserve"> </w:t>
      </w:r>
      <w:r>
        <w:rPr>
          <w:rFonts w:asciiTheme="majorBidi" w:hAnsiTheme="majorBidi" w:cstheme="majorBidi"/>
          <w:sz w:val="28"/>
          <w:szCs w:val="28"/>
        </w:rPr>
        <w:t>–</w:t>
      </w:r>
      <w:r w:rsidRPr="005603D0">
        <w:rPr>
          <w:rFonts w:asciiTheme="majorBidi" w:hAnsiTheme="majorBidi" w:cstheme="majorBidi"/>
          <w:sz w:val="28"/>
          <w:szCs w:val="28"/>
        </w:rPr>
        <w:t xml:space="preserve"> це публічні особи (блогери, артисти, </w:t>
      </w:r>
      <w:proofErr w:type="spellStart"/>
      <w:r w:rsidRPr="005603D0">
        <w:rPr>
          <w:rFonts w:asciiTheme="majorBidi" w:hAnsiTheme="majorBidi" w:cstheme="majorBidi"/>
          <w:sz w:val="28"/>
          <w:szCs w:val="28"/>
        </w:rPr>
        <w:t>ютубери</w:t>
      </w:r>
      <w:proofErr w:type="spellEnd"/>
      <w:r w:rsidRPr="005603D0">
        <w:rPr>
          <w:rFonts w:asciiTheme="majorBidi" w:hAnsiTheme="majorBidi" w:cstheme="majorBidi"/>
          <w:sz w:val="28"/>
          <w:szCs w:val="28"/>
        </w:rPr>
        <w:t xml:space="preserve">, </w:t>
      </w:r>
      <w:proofErr w:type="spellStart"/>
      <w:r w:rsidRPr="005603D0">
        <w:rPr>
          <w:rFonts w:asciiTheme="majorBidi" w:hAnsiTheme="majorBidi" w:cstheme="majorBidi"/>
          <w:sz w:val="28"/>
          <w:szCs w:val="28"/>
        </w:rPr>
        <w:t>стримери</w:t>
      </w:r>
      <w:proofErr w:type="spellEnd"/>
      <w:r w:rsidRPr="005603D0">
        <w:rPr>
          <w:rFonts w:asciiTheme="majorBidi" w:hAnsiTheme="majorBidi" w:cstheme="majorBidi"/>
          <w:sz w:val="28"/>
          <w:szCs w:val="28"/>
        </w:rPr>
        <w:t>), які мають широку аудиторію й значний вплив на думку своєї спільноти. Їхнє залучення до виборчих кампаній дає можливість донести імідж кандидата до цільової аудиторії через «довірених комунікаторів».</w:t>
      </w:r>
    </w:p>
    <w:p w14:paraId="61BD8B2D" w14:textId="77777777" w:rsidR="005603D0" w:rsidRPr="005603D0" w:rsidRDefault="005603D0" w:rsidP="005603D0">
      <w:pPr>
        <w:tabs>
          <w:tab w:val="left" w:pos="6292"/>
        </w:tabs>
        <w:spacing w:after="0" w:line="360" w:lineRule="auto"/>
        <w:ind w:firstLine="709"/>
        <w:jc w:val="both"/>
        <w:rPr>
          <w:rFonts w:asciiTheme="majorBidi" w:hAnsiTheme="majorBidi" w:cstheme="majorBidi"/>
          <w:sz w:val="28"/>
          <w:szCs w:val="28"/>
        </w:rPr>
      </w:pPr>
      <w:r w:rsidRPr="005603D0">
        <w:rPr>
          <w:rFonts w:asciiTheme="majorBidi" w:hAnsiTheme="majorBidi" w:cstheme="majorBidi"/>
          <w:sz w:val="28"/>
          <w:szCs w:val="28"/>
        </w:rPr>
        <w:t xml:space="preserve">Такі постаті можуть безпосередньо висловлювати підтримку кандидату, брати участь у створенні контенту (відео, подкасти, інтерв’ю), організовувати </w:t>
      </w:r>
      <w:r w:rsidRPr="005603D0">
        <w:rPr>
          <w:rFonts w:asciiTheme="majorBidi" w:hAnsiTheme="majorBidi" w:cstheme="majorBidi"/>
          <w:sz w:val="28"/>
          <w:szCs w:val="28"/>
        </w:rPr>
        <w:lastRenderedPageBreak/>
        <w:t xml:space="preserve">спільні заходи або популяризувати ключові меседжі у власному стилі. Особливо ефективною така стратегія є серед молоді, яка сприймає </w:t>
      </w:r>
      <w:proofErr w:type="spellStart"/>
      <w:r w:rsidRPr="005603D0">
        <w:rPr>
          <w:rFonts w:asciiTheme="majorBidi" w:hAnsiTheme="majorBidi" w:cstheme="majorBidi"/>
          <w:sz w:val="28"/>
          <w:szCs w:val="28"/>
        </w:rPr>
        <w:t>інфлюенсерів</w:t>
      </w:r>
      <w:proofErr w:type="spellEnd"/>
      <w:r w:rsidRPr="005603D0">
        <w:rPr>
          <w:rFonts w:asciiTheme="majorBidi" w:hAnsiTheme="majorBidi" w:cstheme="majorBidi"/>
          <w:sz w:val="28"/>
          <w:szCs w:val="28"/>
        </w:rPr>
        <w:t xml:space="preserve"> як автентичне джерело інформації, відмінне від офіційної політичної пропаганди.</w:t>
      </w:r>
    </w:p>
    <w:p w14:paraId="3F911730" w14:textId="77777777" w:rsidR="005603D0" w:rsidRPr="005603D0" w:rsidRDefault="005603D0" w:rsidP="005603D0">
      <w:pPr>
        <w:tabs>
          <w:tab w:val="left" w:pos="6292"/>
        </w:tabs>
        <w:spacing w:after="0" w:line="360" w:lineRule="auto"/>
        <w:ind w:firstLine="709"/>
        <w:jc w:val="both"/>
        <w:rPr>
          <w:rFonts w:asciiTheme="majorBidi" w:hAnsiTheme="majorBidi" w:cstheme="majorBidi"/>
          <w:sz w:val="28"/>
          <w:szCs w:val="28"/>
        </w:rPr>
      </w:pPr>
      <w:r w:rsidRPr="005603D0">
        <w:rPr>
          <w:rFonts w:asciiTheme="majorBidi" w:hAnsiTheme="majorBidi" w:cstheme="majorBidi"/>
          <w:sz w:val="28"/>
          <w:szCs w:val="28"/>
        </w:rPr>
        <w:t xml:space="preserve">Прикладом є кампанії в США, де відомі актори, музиканти та лідери думок відкрито підтримували певних кандидатів. В Україні цей інструмент активно використовувався під час президентських виборів 2019 року та на місцевих виборах </w:t>
      </w:r>
      <w:r>
        <w:rPr>
          <w:rFonts w:asciiTheme="majorBidi" w:hAnsiTheme="majorBidi" w:cstheme="majorBidi"/>
          <w:sz w:val="28"/>
          <w:szCs w:val="28"/>
        </w:rPr>
        <w:t>(</w:t>
      </w:r>
      <w:r w:rsidRPr="005603D0">
        <w:rPr>
          <w:rFonts w:asciiTheme="majorBidi" w:hAnsiTheme="majorBidi" w:cstheme="majorBidi"/>
          <w:sz w:val="28"/>
          <w:szCs w:val="28"/>
        </w:rPr>
        <w:t xml:space="preserve">деякі кандидати знімалися в </w:t>
      </w:r>
      <w:proofErr w:type="spellStart"/>
      <w:r w:rsidRPr="005603D0">
        <w:rPr>
          <w:rFonts w:asciiTheme="majorBidi" w:hAnsiTheme="majorBidi" w:cstheme="majorBidi"/>
          <w:sz w:val="28"/>
          <w:szCs w:val="28"/>
        </w:rPr>
        <w:t>TikTok</w:t>
      </w:r>
      <w:proofErr w:type="spellEnd"/>
      <w:r w:rsidRPr="005603D0">
        <w:rPr>
          <w:rFonts w:asciiTheme="majorBidi" w:hAnsiTheme="majorBidi" w:cstheme="majorBidi"/>
          <w:sz w:val="28"/>
          <w:szCs w:val="28"/>
        </w:rPr>
        <w:t xml:space="preserve"> разом із молодими блогерами, створювали спільні кліпи або записували жартівливі звернення</w:t>
      </w:r>
      <w:r>
        <w:rPr>
          <w:rFonts w:asciiTheme="majorBidi" w:hAnsiTheme="majorBidi" w:cstheme="majorBidi"/>
          <w:sz w:val="28"/>
          <w:szCs w:val="28"/>
        </w:rPr>
        <w:t>)</w:t>
      </w:r>
      <w:r w:rsidRPr="005603D0">
        <w:rPr>
          <w:rFonts w:asciiTheme="majorBidi" w:hAnsiTheme="majorBidi" w:cstheme="majorBidi"/>
          <w:sz w:val="28"/>
          <w:szCs w:val="28"/>
        </w:rPr>
        <w:t>.</w:t>
      </w:r>
    </w:p>
    <w:p w14:paraId="3C335E1C" w14:textId="77777777" w:rsidR="005603D0" w:rsidRPr="005603D0" w:rsidRDefault="005603D0" w:rsidP="00261A1B">
      <w:pPr>
        <w:tabs>
          <w:tab w:val="left" w:pos="6292"/>
        </w:tabs>
        <w:spacing w:after="0" w:line="360" w:lineRule="auto"/>
        <w:ind w:firstLine="709"/>
        <w:jc w:val="both"/>
        <w:rPr>
          <w:rFonts w:asciiTheme="majorBidi" w:hAnsiTheme="majorBidi" w:cstheme="majorBidi"/>
          <w:sz w:val="28"/>
          <w:szCs w:val="28"/>
        </w:rPr>
      </w:pPr>
      <w:r w:rsidRPr="005603D0">
        <w:rPr>
          <w:rFonts w:asciiTheme="majorBidi" w:hAnsiTheme="majorBidi" w:cstheme="majorBidi"/>
          <w:sz w:val="28"/>
          <w:szCs w:val="28"/>
        </w:rPr>
        <w:t xml:space="preserve">Велике значення відіграють відеоігри та </w:t>
      </w:r>
      <w:proofErr w:type="spellStart"/>
      <w:r w:rsidRPr="005603D0">
        <w:rPr>
          <w:rFonts w:asciiTheme="majorBidi" w:hAnsiTheme="majorBidi" w:cstheme="majorBidi"/>
          <w:sz w:val="28"/>
          <w:szCs w:val="28"/>
        </w:rPr>
        <w:t>гейміфікація</w:t>
      </w:r>
      <w:proofErr w:type="spellEnd"/>
      <w:r w:rsidRPr="005603D0">
        <w:rPr>
          <w:rFonts w:asciiTheme="majorBidi" w:hAnsiTheme="majorBidi" w:cstheme="majorBidi"/>
          <w:sz w:val="28"/>
          <w:szCs w:val="28"/>
        </w:rPr>
        <w:t xml:space="preserve"> у формуванні позитивного іміджу кандидата.</w:t>
      </w:r>
      <w:r>
        <w:rPr>
          <w:rFonts w:asciiTheme="majorBidi" w:hAnsiTheme="majorBidi" w:cstheme="majorBidi"/>
          <w:sz w:val="28"/>
          <w:szCs w:val="28"/>
        </w:rPr>
        <w:t xml:space="preserve"> </w:t>
      </w:r>
      <w:r w:rsidRPr="005603D0">
        <w:rPr>
          <w:rFonts w:asciiTheme="majorBidi" w:hAnsiTheme="majorBidi" w:cstheme="majorBidi"/>
          <w:sz w:val="28"/>
          <w:szCs w:val="28"/>
        </w:rPr>
        <w:t xml:space="preserve">Хоча відеоігри традиційно не асоціюються з політикою, останніми роками зростає тенденція до використання ігрових механік у політичному контексті. </w:t>
      </w:r>
      <w:proofErr w:type="spellStart"/>
      <w:r w:rsidRPr="005603D0">
        <w:rPr>
          <w:rFonts w:asciiTheme="majorBidi" w:hAnsiTheme="majorBidi" w:cstheme="majorBidi"/>
          <w:sz w:val="28"/>
          <w:szCs w:val="28"/>
        </w:rPr>
        <w:t>Гейміфікація</w:t>
      </w:r>
      <w:proofErr w:type="spellEnd"/>
      <w:r w:rsidRPr="005603D0">
        <w:rPr>
          <w:rFonts w:asciiTheme="majorBidi" w:hAnsiTheme="majorBidi" w:cstheme="majorBidi"/>
          <w:sz w:val="28"/>
          <w:szCs w:val="28"/>
        </w:rPr>
        <w:t xml:space="preserve"> дозволяє формувати позитивний імідж кандидата через участь виборця в інтерактивній взаємодії. Це можуть бути онлайн-квести, вікторини, мобільні застосунки, міні-ігри в сти</w:t>
      </w:r>
      <w:r w:rsidR="00261A1B">
        <w:rPr>
          <w:rFonts w:asciiTheme="majorBidi" w:hAnsiTheme="majorBidi" w:cstheme="majorBidi"/>
          <w:sz w:val="28"/>
          <w:szCs w:val="28"/>
        </w:rPr>
        <w:t xml:space="preserve">лі популярних </w:t>
      </w:r>
      <w:proofErr w:type="spellStart"/>
      <w:r w:rsidR="00261A1B">
        <w:rPr>
          <w:rFonts w:asciiTheme="majorBidi" w:hAnsiTheme="majorBidi" w:cstheme="majorBidi"/>
          <w:sz w:val="28"/>
          <w:szCs w:val="28"/>
        </w:rPr>
        <w:t>платформерів</w:t>
      </w:r>
      <w:proofErr w:type="spellEnd"/>
      <w:r w:rsidR="00261A1B">
        <w:rPr>
          <w:rFonts w:asciiTheme="majorBidi" w:hAnsiTheme="majorBidi" w:cstheme="majorBidi"/>
          <w:sz w:val="28"/>
          <w:szCs w:val="28"/>
        </w:rPr>
        <w:t xml:space="preserve"> тощо </w:t>
      </w:r>
      <w:r w:rsidR="00261A1B" w:rsidRPr="00261A1B">
        <w:rPr>
          <w:rFonts w:asciiTheme="majorBidi" w:hAnsiTheme="majorBidi" w:cstheme="majorBidi"/>
          <w:sz w:val="28"/>
          <w:szCs w:val="28"/>
        </w:rPr>
        <w:t>[</w:t>
      </w:r>
      <w:r w:rsidR="00261A1B">
        <w:rPr>
          <w:rFonts w:asciiTheme="majorBidi" w:hAnsiTheme="majorBidi" w:cstheme="majorBidi"/>
          <w:sz w:val="28"/>
          <w:szCs w:val="28"/>
        </w:rPr>
        <w:t>32</w:t>
      </w:r>
      <w:r w:rsidR="00261A1B" w:rsidRPr="00261A1B">
        <w:rPr>
          <w:rFonts w:asciiTheme="majorBidi" w:hAnsiTheme="majorBidi" w:cstheme="majorBidi"/>
          <w:sz w:val="28"/>
          <w:szCs w:val="28"/>
        </w:rPr>
        <w:t>].</w:t>
      </w:r>
    </w:p>
    <w:p w14:paraId="19AE3190" w14:textId="77777777" w:rsidR="005603D0" w:rsidRPr="005603D0" w:rsidRDefault="005603D0" w:rsidP="00261A1B">
      <w:pPr>
        <w:tabs>
          <w:tab w:val="left" w:pos="6292"/>
        </w:tabs>
        <w:spacing w:after="0" w:line="360" w:lineRule="auto"/>
        <w:ind w:firstLine="709"/>
        <w:jc w:val="both"/>
        <w:rPr>
          <w:rFonts w:asciiTheme="majorBidi" w:hAnsiTheme="majorBidi" w:cstheme="majorBidi"/>
          <w:sz w:val="28"/>
          <w:szCs w:val="28"/>
        </w:rPr>
      </w:pPr>
      <w:r w:rsidRPr="005603D0">
        <w:rPr>
          <w:rFonts w:asciiTheme="majorBidi" w:hAnsiTheme="majorBidi" w:cstheme="majorBidi"/>
          <w:sz w:val="28"/>
          <w:szCs w:val="28"/>
        </w:rPr>
        <w:t>Такі інструменти, з одного боку, створюють образ кандидата як сучасного, відкритого до нов</w:t>
      </w:r>
      <w:r>
        <w:rPr>
          <w:rFonts w:asciiTheme="majorBidi" w:hAnsiTheme="majorBidi" w:cstheme="majorBidi"/>
          <w:sz w:val="28"/>
          <w:szCs w:val="28"/>
        </w:rPr>
        <w:t>их форм комунікації, а з іншого утворюють емоційний зв</w:t>
      </w:r>
      <w:r w:rsidRPr="005603D0">
        <w:rPr>
          <w:rFonts w:asciiTheme="majorBidi" w:hAnsiTheme="majorBidi" w:cstheme="majorBidi"/>
          <w:sz w:val="28"/>
          <w:szCs w:val="28"/>
        </w:rPr>
        <w:t>’язок із виборцем, адже спільна гра або участь в інтерактивній кампанії формують відчуття залученості. Особливо добре ці методи працюють серед молодіжного електорату, який звик до ігрового кон</w:t>
      </w:r>
      <w:r w:rsidR="00261A1B">
        <w:rPr>
          <w:rFonts w:asciiTheme="majorBidi" w:hAnsiTheme="majorBidi" w:cstheme="majorBidi"/>
          <w:sz w:val="28"/>
          <w:szCs w:val="28"/>
        </w:rPr>
        <w:t xml:space="preserve">тенту як до частини повсякдення </w:t>
      </w:r>
      <w:r w:rsidR="00261A1B" w:rsidRPr="00261A1B">
        <w:rPr>
          <w:rFonts w:asciiTheme="majorBidi" w:hAnsiTheme="majorBidi" w:cstheme="majorBidi"/>
          <w:sz w:val="28"/>
          <w:szCs w:val="28"/>
        </w:rPr>
        <w:t>[</w:t>
      </w:r>
      <w:r w:rsidR="00261A1B">
        <w:rPr>
          <w:rFonts w:asciiTheme="majorBidi" w:hAnsiTheme="majorBidi" w:cstheme="majorBidi"/>
          <w:sz w:val="28"/>
          <w:szCs w:val="28"/>
          <w:lang w:val="ru-RU"/>
        </w:rPr>
        <w:t>19</w:t>
      </w:r>
      <w:r w:rsidR="00261A1B">
        <w:rPr>
          <w:rFonts w:asciiTheme="majorBidi" w:hAnsiTheme="majorBidi" w:cstheme="majorBidi"/>
          <w:sz w:val="28"/>
          <w:szCs w:val="28"/>
        </w:rPr>
        <w:t>, с. 14</w:t>
      </w:r>
      <w:r w:rsidR="00261A1B" w:rsidRPr="00261A1B">
        <w:rPr>
          <w:rFonts w:asciiTheme="majorBidi" w:hAnsiTheme="majorBidi" w:cstheme="majorBidi"/>
          <w:sz w:val="28"/>
          <w:szCs w:val="28"/>
        </w:rPr>
        <w:t>].</w:t>
      </w:r>
    </w:p>
    <w:p w14:paraId="4AB02F8A" w14:textId="77777777" w:rsidR="005603D0" w:rsidRPr="005603D0" w:rsidRDefault="005603D0" w:rsidP="00261A1B">
      <w:pPr>
        <w:tabs>
          <w:tab w:val="left" w:pos="6292"/>
        </w:tabs>
        <w:spacing w:after="0" w:line="360" w:lineRule="auto"/>
        <w:ind w:firstLine="709"/>
        <w:jc w:val="both"/>
        <w:rPr>
          <w:rFonts w:asciiTheme="majorBidi" w:hAnsiTheme="majorBidi" w:cstheme="majorBidi"/>
          <w:b/>
          <w:bCs/>
          <w:sz w:val="28"/>
          <w:szCs w:val="28"/>
        </w:rPr>
      </w:pPr>
      <w:r w:rsidRPr="005603D0">
        <w:rPr>
          <w:rFonts w:asciiTheme="majorBidi" w:hAnsiTheme="majorBidi" w:cstheme="majorBidi"/>
          <w:sz w:val="28"/>
          <w:szCs w:val="28"/>
        </w:rPr>
        <w:t xml:space="preserve">На сучасному етапі соціальні платформи виступають як простір іміджевого </w:t>
      </w:r>
      <w:proofErr w:type="spellStart"/>
      <w:r w:rsidRPr="005603D0">
        <w:rPr>
          <w:rFonts w:asciiTheme="majorBidi" w:hAnsiTheme="majorBidi" w:cstheme="majorBidi"/>
          <w:sz w:val="28"/>
          <w:szCs w:val="28"/>
        </w:rPr>
        <w:t>сторітелінгу</w:t>
      </w:r>
      <w:proofErr w:type="spellEnd"/>
      <w:r w:rsidRPr="005603D0">
        <w:rPr>
          <w:rFonts w:asciiTheme="majorBidi" w:hAnsiTheme="majorBidi" w:cstheme="majorBidi"/>
          <w:sz w:val="28"/>
          <w:szCs w:val="28"/>
        </w:rPr>
        <w:t>.</w:t>
      </w:r>
      <w:r>
        <w:rPr>
          <w:rFonts w:asciiTheme="majorBidi" w:hAnsiTheme="majorBidi" w:cstheme="majorBidi"/>
          <w:b/>
          <w:bCs/>
          <w:sz w:val="28"/>
          <w:szCs w:val="28"/>
        </w:rPr>
        <w:t xml:space="preserve"> </w:t>
      </w:r>
      <w:r w:rsidRPr="005603D0">
        <w:rPr>
          <w:rFonts w:asciiTheme="majorBidi" w:hAnsiTheme="majorBidi" w:cstheme="majorBidi"/>
          <w:sz w:val="28"/>
          <w:szCs w:val="28"/>
        </w:rPr>
        <w:t xml:space="preserve">Соціальні мережі не лише транслюють політичні повідомлення, але й дають змогу створити розгорнуту візуально-емоційну історію про кандидата. Успішні кампанії активно використовують </w:t>
      </w:r>
      <w:proofErr w:type="spellStart"/>
      <w:r w:rsidRPr="005603D0">
        <w:rPr>
          <w:rFonts w:asciiTheme="majorBidi" w:hAnsiTheme="majorBidi" w:cstheme="majorBidi"/>
          <w:sz w:val="28"/>
          <w:szCs w:val="28"/>
        </w:rPr>
        <w:t>Instagram</w:t>
      </w:r>
      <w:proofErr w:type="spellEnd"/>
      <w:r w:rsidRPr="005603D0">
        <w:rPr>
          <w:rFonts w:asciiTheme="majorBidi" w:hAnsiTheme="majorBidi" w:cstheme="majorBidi"/>
          <w:sz w:val="28"/>
          <w:szCs w:val="28"/>
        </w:rPr>
        <w:t xml:space="preserve">, </w:t>
      </w:r>
      <w:proofErr w:type="spellStart"/>
      <w:r w:rsidRPr="005603D0">
        <w:rPr>
          <w:rFonts w:asciiTheme="majorBidi" w:hAnsiTheme="majorBidi" w:cstheme="majorBidi"/>
          <w:sz w:val="28"/>
          <w:szCs w:val="28"/>
        </w:rPr>
        <w:t>Facebook</w:t>
      </w:r>
      <w:proofErr w:type="spellEnd"/>
      <w:r w:rsidRPr="005603D0">
        <w:rPr>
          <w:rFonts w:asciiTheme="majorBidi" w:hAnsiTheme="majorBidi" w:cstheme="majorBidi"/>
          <w:sz w:val="28"/>
          <w:szCs w:val="28"/>
        </w:rPr>
        <w:t xml:space="preserve">, </w:t>
      </w:r>
      <w:proofErr w:type="spellStart"/>
      <w:r w:rsidRPr="005603D0">
        <w:rPr>
          <w:rFonts w:asciiTheme="majorBidi" w:hAnsiTheme="majorBidi" w:cstheme="majorBidi"/>
          <w:sz w:val="28"/>
          <w:szCs w:val="28"/>
        </w:rPr>
        <w:t>TikTok</w:t>
      </w:r>
      <w:proofErr w:type="spellEnd"/>
      <w:r w:rsidRPr="005603D0">
        <w:rPr>
          <w:rFonts w:asciiTheme="majorBidi" w:hAnsiTheme="majorBidi" w:cstheme="majorBidi"/>
          <w:sz w:val="28"/>
          <w:szCs w:val="28"/>
        </w:rPr>
        <w:t xml:space="preserve">, </w:t>
      </w:r>
      <w:proofErr w:type="spellStart"/>
      <w:r w:rsidRPr="005603D0">
        <w:rPr>
          <w:rFonts w:asciiTheme="majorBidi" w:hAnsiTheme="majorBidi" w:cstheme="majorBidi"/>
          <w:sz w:val="28"/>
          <w:szCs w:val="28"/>
        </w:rPr>
        <w:t>YouTube</w:t>
      </w:r>
      <w:proofErr w:type="spellEnd"/>
      <w:r w:rsidRPr="005603D0">
        <w:rPr>
          <w:rFonts w:asciiTheme="majorBidi" w:hAnsiTheme="majorBidi" w:cstheme="majorBidi"/>
          <w:sz w:val="28"/>
          <w:szCs w:val="28"/>
        </w:rPr>
        <w:t xml:space="preserve"> для публікації особистих історій, закулісних моментів, звернень до виборців, гумористичних с</w:t>
      </w:r>
      <w:r w:rsidR="00261A1B">
        <w:rPr>
          <w:rFonts w:asciiTheme="majorBidi" w:hAnsiTheme="majorBidi" w:cstheme="majorBidi"/>
          <w:sz w:val="28"/>
          <w:szCs w:val="28"/>
        </w:rPr>
        <w:t xml:space="preserve">цен, кліпів та реакцій на події </w:t>
      </w:r>
      <w:r w:rsidR="00261A1B" w:rsidRPr="00261A1B">
        <w:rPr>
          <w:rFonts w:asciiTheme="majorBidi" w:hAnsiTheme="majorBidi" w:cstheme="majorBidi"/>
          <w:sz w:val="28"/>
          <w:szCs w:val="28"/>
        </w:rPr>
        <w:t>[</w:t>
      </w:r>
      <w:r w:rsidR="00261A1B">
        <w:rPr>
          <w:rFonts w:asciiTheme="majorBidi" w:hAnsiTheme="majorBidi" w:cstheme="majorBidi"/>
          <w:sz w:val="28"/>
          <w:szCs w:val="28"/>
        </w:rPr>
        <w:t>4</w:t>
      </w:r>
      <w:r w:rsidR="00261A1B" w:rsidRPr="00261A1B">
        <w:rPr>
          <w:rFonts w:asciiTheme="majorBidi" w:hAnsiTheme="majorBidi" w:cstheme="majorBidi"/>
          <w:sz w:val="28"/>
          <w:szCs w:val="28"/>
        </w:rPr>
        <w:t>].</w:t>
      </w:r>
    </w:p>
    <w:p w14:paraId="641C8CE2" w14:textId="77777777" w:rsidR="005603D0" w:rsidRPr="005603D0" w:rsidRDefault="005603D0" w:rsidP="00261A1B">
      <w:pPr>
        <w:tabs>
          <w:tab w:val="left" w:pos="6292"/>
        </w:tabs>
        <w:spacing w:after="0" w:line="360" w:lineRule="auto"/>
        <w:ind w:firstLine="709"/>
        <w:jc w:val="both"/>
        <w:rPr>
          <w:rFonts w:asciiTheme="majorBidi" w:hAnsiTheme="majorBidi" w:cstheme="majorBidi"/>
          <w:sz w:val="28"/>
          <w:szCs w:val="28"/>
        </w:rPr>
      </w:pPr>
      <w:r w:rsidRPr="005603D0">
        <w:rPr>
          <w:rFonts w:asciiTheme="majorBidi" w:hAnsiTheme="majorBidi" w:cstheme="majorBidi"/>
          <w:sz w:val="28"/>
          <w:szCs w:val="28"/>
        </w:rPr>
        <w:lastRenderedPageBreak/>
        <w:t xml:space="preserve">Такий тип контенту сприяє </w:t>
      </w:r>
      <w:proofErr w:type="spellStart"/>
      <w:r w:rsidRPr="005603D0">
        <w:rPr>
          <w:rFonts w:asciiTheme="majorBidi" w:hAnsiTheme="majorBidi" w:cstheme="majorBidi"/>
          <w:sz w:val="28"/>
          <w:szCs w:val="28"/>
        </w:rPr>
        <w:t>д</w:t>
      </w:r>
      <w:r>
        <w:rPr>
          <w:rFonts w:asciiTheme="majorBidi" w:hAnsiTheme="majorBidi" w:cstheme="majorBidi"/>
          <w:sz w:val="28"/>
          <w:szCs w:val="28"/>
        </w:rPr>
        <w:t>еміфологізації</w:t>
      </w:r>
      <w:proofErr w:type="spellEnd"/>
      <w:r>
        <w:rPr>
          <w:rFonts w:asciiTheme="majorBidi" w:hAnsiTheme="majorBidi" w:cstheme="majorBidi"/>
          <w:sz w:val="28"/>
          <w:szCs w:val="28"/>
        </w:rPr>
        <w:t xml:space="preserve"> образу політика. В</w:t>
      </w:r>
      <w:r w:rsidRPr="005603D0">
        <w:rPr>
          <w:rFonts w:asciiTheme="majorBidi" w:hAnsiTheme="majorBidi" w:cstheme="majorBidi"/>
          <w:sz w:val="28"/>
          <w:szCs w:val="28"/>
        </w:rPr>
        <w:t xml:space="preserve">ін постає не як недосяжний функціонер, а як звичайна людина з щоденними переживаннями, що підсилює довіру. </w:t>
      </w:r>
      <w:proofErr w:type="spellStart"/>
      <w:r w:rsidRPr="005603D0">
        <w:rPr>
          <w:rFonts w:asciiTheme="majorBidi" w:hAnsiTheme="majorBidi" w:cstheme="majorBidi"/>
          <w:sz w:val="28"/>
          <w:szCs w:val="28"/>
        </w:rPr>
        <w:t>Сторітелінг</w:t>
      </w:r>
      <w:proofErr w:type="spellEnd"/>
      <w:r w:rsidRPr="005603D0">
        <w:rPr>
          <w:rFonts w:asciiTheme="majorBidi" w:hAnsiTheme="majorBidi" w:cstheme="majorBidi"/>
          <w:sz w:val="28"/>
          <w:szCs w:val="28"/>
        </w:rPr>
        <w:t xml:space="preserve"> дозволяє акцентувати на «людяності» кандидата, підкреслювати його цінності, життєвий шлях, взаємодію з </w:t>
      </w:r>
      <w:r w:rsidR="00261A1B">
        <w:rPr>
          <w:rFonts w:asciiTheme="majorBidi" w:hAnsiTheme="majorBidi" w:cstheme="majorBidi"/>
          <w:sz w:val="28"/>
          <w:szCs w:val="28"/>
        </w:rPr>
        <w:t xml:space="preserve">родиною, волонтерами, виборцями </w:t>
      </w:r>
      <w:r w:rsidR="00261A1B" w:rsidRPr="00261A1B">
        <w:rPr>
          <w:rFonts w:asciiTheme="majorBidi" w:hAnsiTheme="majorBidi" w:cstheme="majorBidi"/>
          <w:sz w:val="28"/>
          <w:szCs w:val="28"/>
        </w:rPr>
        <w:t>[</w:t>
      </w:r>
      <w:r w:rsidR="00261A1B">
        <w:rPr>
          <w:rFonts w:asciiTheme="majorBidi" w:hAnsiTheme="majorBidi" w:cstheme="majorBidi"/>
          <w:sz w:val="28"/>
          <w:szCs w:val="28"/>
        </w:rPr>
        <w:t>25</w:t>
      </w:r>
      <w:r w:rsidR="00261A1B" w:rsidRPr="00261A1B">
        <w:rPr>
          <w:rFonts w:asciiTheme="majorBidi" w:hAnsiTheme="majorBidi" w:cstheme="majorBidi"/>
          <w:sz w:val="28"/>
          <w:szCs w:val="28"/>
        </w:rPr>
        <w:t>].</w:t>
      </w:r>
    </w:p>
    <w:p w14:paraId="3655AC71"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Таким чином, і</w:t>
      </w:r>
      <w:r w:rsidRPr="005603D0">
        <w:rPr>
          <w:rFonts w:asciiTheme="majorBidi" w:hAnsiTheme="majorBidi" w:cstheme="majorBidi"/>
          <w:sz w:val="28"/>
          <w:szCs w:val="28"/>
        </w:rPr>
        <w:t>нструменти популярної культури дозволяють формувати позитивний імідж кандидата не в абстрактній ідеологічній площині, а в реальному емоційному просторі виборця. Вони роблять політика ближчим, з</w:t>
      </w:r>
      <w:r>
        <w:rPr>
          <w:rFonts w:asciiTheme="majorBidi" w:hAnsiTheme="majorBidi" w:cstheme="majorBidi"/>
          <w:sz w:val="28"/>
          <w:szCs w:val="28"/>
        </w:rPr>
        <w:t xml:space="preserve">розумілішим, </w:t>
      </w:r>
      <w:proofErr w:type="spellStart"/>
      <w:r>
        <w:rPr>
          <w:rFonts w:asciiTheme="majorBidi" w:hAnsiTheme="majorBidi" w:cstheme="majorBidi"/>
          <w:sz w:val="28"/>
          <w:szCs w:val="28"/>
        </w:rPr>
        <w:t>емоційно</w:t>
      </w:r>
      <w:proofErr w:type="spellEnd"/>
      <w:r>
        <w:rPr>
          <w:rFonts w:asciiTheme="majorBidi" w:hAnsiTheme="majorBidi" w:cstheme="majorBidi"/>
          <w:sz w:val="28"/>
          <w:szCs w:val="28"/>
        </w:rPr>
        <w:t xml:space="preserve"> доступним,</w:t>
      </w:r>
      <w:r w:rsidRPr="005603D0">
        <w:rPr>
          <w:rFonts w:asciiTheme="majorBidi" w:hAnsiTheme="majorBidi" w:cstheme="majorBidi"/>
          <w:sz w:val="28"/>
          <w:szCs w:val="28"/>
        </w:rPr>
        <w:t xml:space="preserve"> що особливо важливо в епоху цифрової комунікації, коли увага є найдефіцитнішим ресурсом. Успішна інтеграція музики, мемів, </w:t>
      </w:r>
      <w:proofErr w:type="spellStart"/>
      <w:r w:rsidRPr="005603D0">
        <w:rPr>
          <w:rFonts w:asciiTheme="majorBidi" w:hAnsiTheme="majorBidi" w:cstheme="majorBidi"/>
          <w:sz w:val="28"/>
          <w:szCs w:val="28"/>
        </w:rPr>
        <w:t>інфлюенсерів</w:t>
      </w:r>
      <w:proofErr w:type="spellEnd"/>
      <w:r w:rsidRPr="005603D0">
        <w:rPr>
          <w:rFonts w:asciiTheme="majorBidi" w:hAnsiTheme="majorBidi" w:cstheme="majorBidi"/>
          <w:sz w:val="28"/>
          <w:szCs w:val="28"/>
        </w:rPr>
        <w:t xml:space="preserve">, ігор та візуального </w:t>
      </w:r>
      <w:proofErr w:type="spellStart"/>
      <w:r w:rsidRPr="005603D0">
        <w:rPr>
          <w:rFonts w:asciiTheme="majorBidi" w:hAnsiTheme="majorBidi" w:cstheme="majorBidi"/>
          <w:sz w:val="28"/>
          <w:szCs w:val="28"/>
        </w:rPr>
        <w:t>сторітелінгу</w:t>
      </w:r>
      <w:proofErr w:type="spellEnd"/>
      <w:r w:rsidRPr="005603D0">
        <w:rPr>
          <w:rFonts w:asciiTheme="majorBidi" w:hAnsiTheme="majorBidi" w:cstheme="majorBidi"/>
          <w:sz w:val="28"/>
          <w:szCs w:val="28"/>
        </w:rPr>
        <w:t xml:space="preserve"> дозволяє не лише донести політичні меседжі, а й створити стійкий та привабливий образ, який резонує з очікуваннями цільової аудиторії.</w:t>
      </w:r>
    </w:p>
    <w:p w14:paraId="0FC54BF0"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1EFEE458"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338AD99D"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70CB271C"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3CA85D86"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2218BD5E"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2A2570E7"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796918C5"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4FE82903"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187A4437"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2597A994"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46516410"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3B7896B9"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1C3B1A0A"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2262BB84"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40C06E2D"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p>
    <w:p w14:paraId="314F892B" w14:textId="77777777" w:rsidR="005603D0" w:rsidRDefault="005603D0" w:rsidP="00EF3FC7">
      <w:pPr>
        <w:tabs>
          <w:tab w:val="left" w:pos="6292"/>
        </w:tabs>
        <w:spacing w:after="0" w:line="360" w:lineRule="auto"/>
        <w:jc w:val="both"/>
        <w:rPr>
          <w:rFonts w:asciiTheme="majorBidi" w:hAnsiTheme="majorBidi" w:cstheme="majorBidi"/>
          <w:sz w:val="28"/>
          <w:szCs w:val="28"/>
        </w:rPr>
      </w:pPr>
    </w:p>
    <w:p w14:paraId="534E01C6" w14:textId="77777777" w:rsidR="005603D0" w:rsidRDefault="005603D0" w:rsidP="005603D0">
      <w:pPr>
        <w:tabs>
          <w:tab w:val="left" w:pos="6292"/>
        </w:tabs>
        <w:spacing w:after="0" w:line="360" w:lineRule="auto"/>
        <w:ind w:firstLine="709"/>
        <w:jc w:val="center"/>
        <w:rPr>
          <w:rFonts w:asciiTheme="majorBidi" w:hAnsiTheme="majorBidi" w:cstheme="majorBidi"/>
          <w:b/>
          <w:bCs/>
          <w:sz w:val="28"/>
          <w:szCs w:val="28"/>
        </w:rPr>
      </w:pPr>
      <w:r w:rsidRPr="005603D0">
        <w:rPr>
          <w:rFonts w:asciiTheme="majorBidi" w:hAnsiTheme="majorBidi" w:cstheme="majorBidi"/>
          <w:b/>
          <w:bCs/>
          <w:sz w:val="28"/>
          <w:szCs w:val="28"/>
        </w:rPr>
        <w:lastRenderedPageBreak/>
        <w:t>Висновки до 3 розділу</w:t>
      </w:r>
    </w:p>
    <w:p w14:paraId="72A6E9E2" w14:textId="77777777" w:rsidR="005603D0" w:rsidRPr="005603D0" w:rsidRDefault="005603D0" w:rsidP="005603D0">
      <w:pPr>
        <w:tabs>
          <w:tab w:val="left" w:pos="6292"/>
        </w:tabs>
        <w:spacing w:after="0" w:line="360" w:lineRule="auto"/>
        <w:ind w:firstLine="709"/>
        <w:jc w:val="center"/>
        <w:rPr>
          <w:rFonts w:asciiTheme="majorBidi" w:hAnsiTheme="majorBidi" w:cstheme="majorBidi"/>
          <w:b/>
          <w:bCs/>
          <w:sz w:val="28"/>
          <w:szCs w:val="28"/>
        </w:rPr>
      </w:pPr>
    </w:p>
    <w:p w14:paraId="086784F5" w14:textId="77777777" w:rsidR="005603D0" w:rsidRPr="005603D0" w:rsidRDefault="005603D0" w:rsidP="005603D0">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Таким чином, </w:t>
      </w:r>
      <w:r w:rsidRPr="005603D0">
        <w:rPr>
          <w:rFonts w:asciiTheme="majorBidi" w:hAnsiTheme="majorBidi" w:cstheme="majorBidi"/>
          <w:sz w:val="28"/>
          <w:szCs w:val="28"/>
        </w:rPr>
        <w:t xml:space="preserve">у сучасному електоральному процесі популярна культура відіграє все більш значущу роль як інструмент впливу на масову свідомість. Її ефективне використання дозволяє політичним суб’єктам не лише підвищувати </w:t>
      </w:r>
      <w:proofErr w:type="spellStart"/>
      <w:r w:rsidRPr="005603D0">
        <w:rPr>
          <w:rFonts w:asciiTheme="majorBidi" w:hAnsiTheme="majorBidi" w:cstheme="majorBidi"/>
          <w:sz w:val="28"/>
          <w:szCs w:val="28"/>
        </w:rPr>
        <w:t>впізнаваність</w:t>
      </w:r>
      <w:proofErr w:type="spellEnd"/>
      <w:r w:rsidRPr="005603D0">
        <w:rPr>
          <w:rFonts w:asciiTheme="majorBidi" w:hAnsiTheme="majorBidi" w:cstheme="majorBidi"/>
          <w:sz w:val="28"/>
          <w:szCs w:val="28"/>
        </w:rPr>
        <w:t xml:space="preserve">, але й формувати емоційний зв’язок із виборцями, особливо з молоддю та активними користувачами цифрових платформ. В умовах </w:t>
      </w:r>
      <w:proofErr w:type="spellStart"/>
      <w:r w:rsidRPr="005603D0">
        <w:rPr>
          <w:rFonts w:asciiTheme="majorBidi" w:hAnsiTheme="majorBidi" w:cstheme="majorBidi"/>
          <w:sz w:val="28"/>
          <w:szCs w:val="28"/>
        </w:rPr>
        <w:t>фрагментованого</w:t>
      </w:r>
      <w:proofErr w:type="spellEnd"/>
      <w:r w:rsidRPr="005603D0">
        <w:rPr>
          <w:rFonts w:asciiTheme="majorBidi" w:hAnsiTheme="majorBidi" w:cstheme="majorBidi"/>
          <w:sz w:val="28"/>
          <w:szCs w:val="28"/>
        </w:rPr>
        <w:t xml:space="preserve"> інформаційного простору та зниження довіри до традиційних форм політичної агітації, звернення до елементів масової культури дає змогу досягати нових рівнів комунікації.</w:t>
      </w:r>
    </w:p>
    <w:p w14:paraId="0664563E" w14:textId="77777777" w:rsidR="00B65BB7" w:rsidRDefault="005603D0" w:rsidP="005603D0">
      <w:pPr>
        <w:tabs>
          <w:tab w:val="left" w:pos="6292"/>
        </w:tabs>
        <w:spacing w:after="0" w:line="360" w:lineRule="auto"/>
        <w:ind w:firstLine="709"/>
        <w:jc w:val="both"/>
        <w:rPr>
          <w:rFonts w:asciiTheme="majorBidi" w:hAnsiTheme="majorBidi" w:cstheme="majorBidi"/>
          <w:sz w:val="28"/>
          <w:szCs w:val="28"/>
        </w:rPr>
      </w:pPr>
      <w:r w:rsidRPr="005603D0">
        <w:rPr>
          <w:rFonts w:asciiTheme="majorBidi" w:hAnsiTheme="majorBidi" w:cstheme="majorBidi"/>
          <w:sz w:val="28"/>
          <w:szCs w:val="28"/>
        </w:rPr>
        <w:t xml:space="preserve">Успішна інтеграція музики, мемів, </w:t>
      </w:r>
      <w:proofErr w:type="spellStart"/>
      <w:r w:rsidRPr="005603D0">
        <w:rPr>
          <w:rFonts w:asciiTheme="majorBidi" w:hAnsiTheme="majorBidi" w:cstheme="majorBidi"/>
          <w:sz w:val="28"/>
          <w:szCs w:val="28"/>
        </w:rPr>
        <w:t>інфлюенсерів</w:t>
      </w:r>
      <w:proofErr w:type="spellEnd"/>
      <w:r w:rsidRPr="005603D0">
        <w:rPr>
          <w:rFonts w:asciiTheme="majorBidi" w:hAnsiTheme="majorBidi" w:cstheme="majorBidi"/>
          <w:sz w:val="28"/>
          <w:szCs w:val="28"/>
        </w:rPr>
        <w:t xml:space="preserve">, ігор та візуального </w:t>
      </w:r>
      <w:proofErr w:type="spellStart"/>
      <w:r w:rsidRPr="005603D0">
        <w:rPr>
          <w:rFonts w:asciiTheme="majorBidi" w:hAnsiTheme="majorBidi" w:cstheme="majorBidi"/>
          <w:sz w:val="28"/>
          <w:szCs w:val="28"/>
        </w:rPr>
        <w:t>сторітелінгу</w:t>
      </w:r>
      <w:proofErr w:type="spellEnd"/>
      <w:r w:rsidRPr="005603D0">
        <w:rPr>
          <w:rFonts w:asciiTheme="majorBidi" w:hAnsiTheme="majorBidi" w:cstheme="majorBidi"/>
          <w:sz w:val="28"/>
          <w:szCs w:val="28"/>
        </w:rPr>
        <w:t xml:space="preserve"> дозволяє не лише донести політичні меседжі, а й створити стійкий та привабливий образ</w:t>
      </w:r>
      <w:r>
        <w:rPr>
          <w:rFonts w:asciiTheme="majorBidi" w:hAnsiTheme="majorBidi" w:cstheme="majorBidi"/>
          <w:sz w:val="28"/>
          <w:szCs w:val="28"/>
        </w:rPr>
        <w:t xml:space="preserve"> кандидата</w:t>
      </w:r>
      <w:r w:rsidRPr="005603D0">
        <w:rPr>
          <w:rFonts w:asciiTheme="majorBidi" w:hAnsiTheme="majorBidi" w:cstheme="majorBidi"/>
          <w:sz w:val="28"/>
          <w:szCs w:val="28"/>
        </w:rPr>
        <w:t>, який резонує з очікуваннями цільової аудиторії.</w:t>
      </w:r>
    </w:p>
    <w:p w14:paraId="524D3495" w14:textId="77777777" w:rsidR="005603D0" w:rsidRPr="00751E18" w:rsidRDefault="005603D0" w:rsidP="005603D0">
      <w:pPr>
        <w:tabs>
          <w:tab w:val="left" w:pos="6292"/>
        </w:tabs>
        <w:spacing w:after="0" w:line="360" w:lineRule="auto"/>
        <w:ind w:firstLine="709"/>
        <w:jc w:val="both"/>
        <w:rPr>
          <w:rFonts w:asciiTheme="majorBidi" w:hAnsiTheme="majorBidi" w:cstheme="majorBidi"/>
          <w:sz w:val="28"/>
          <w:szCs w:val="28"/>
        </w:rPr>
      </w:pPr>
    </w:p>
    <w:p w14:paraId="76E70A79" w14:textId="77777777" w:rsidR="00436C71" w:rsidRPr="00751E18" w:rsidRDefault="00436C71" w:rsidP="00751E18">
      <w:pPr>
        <w:tabs>
          <w:tab w:val="left" w:pos="6292"/>
        </w:tabs>
        <w:spacing w:after="0" w:line="360" w:lineRule="auto"/>
        <w:ind w:firstLine="709"/>
        <w:jc w:val="both"/>
        <w:rPr>
          <w:rFonts w:asciiTheme="majorBidi" w:hAnsiTheme="majorBidi" w:cstheme="majorBidi"/>
          <w:sz w:val="28"/>
          <w:szCs w:val="28"/>
        </w:rPr>
      </w:pPr>
    </w:p>
    <w:p w14:paraId="1889B5B3" w14:textId="77777777" w:rsidR="00436C71" w:rsidRPr="00751E18" w:rsidRDefault="00436C71" w:rsidP="00751E18">
      <w:pPr>
        <w:tabs>
          <w:tab w:val="left" w:pos="6292"/>
        </w:tabs>
        <w:spacing w:after="0" w:line="360" w:lineRule="auto"/>
        <w:ind w:firstLine="709"/>
        <w:jc w:val="both"/>
        <w:rPr>
          <w:rFonts w:asciiTheme="majorBidi" w:hAnsiTheme="majorBidi" w:cstheme="majorBidi"/>
          <w:sz w:val="28"/>
          <w:szCs w:val="28"/>
        </w:rPr>
      </w:pPr>
    </w:p>
    <w:p w14:paraId="760C63AC" w14:textId="77777777" w:rsidR="00436C71" w:rsidRPr="00751E18" w:rsidRDefault="00436C71" w:rsidP="00751E18">
      <w:pPr>
        <w:tabs>
          <w:tab w:val="left" w:pos="6292"/>
        </w:tabs>
        <w:spacing w:after="0" w:line="360" w:lineRule="auto"/>
        <w:ind w:firstLine="709"/>
        <w:jc w:val="both"/>
        <w:rPr>
          <w:rFonts w:asciiTheme="majorBidi" w:hAnsiTheme="majorBidi" w:cstheme="majorBidi"/>
          <w:sz w:val="28"/>
          <w:szCs w:val="28"/>
        </w:rPr>
      </w:pPr>
    </w:p>
    <w:p w14:paraId="5458C0E8" w14:textId="77777777" w:rsidR="00436C71" w:rsidRDefault="00436C71" w:rsidP="00751E18">
      <w:pPr>
        <w:tabs>
          <w:tab w:val="left" w:pos="6292"/>
        </w:tabs>
        <w:spacing w:after="0" w:line="360" w:lineRule="auto"/>
        <w:ind w:firstLine="709"/>
        <w:jc w:val="both"/>
        <w:rPr>
          <w:rFonts w:asciiTheme="majorBidi" w:hAnsiTheme="majorBidi" w:cstheme="majorBidi"/>
          <w:sz w:val="28"/>
          <w:szCs w:val="28"/>
        </w:rPr>
      </w:pPr>
    </w:p>
    <w:p w14:paraId="6BED7532"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0FB5F51B"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5288BCB0"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62BB8866"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4F6C9070"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12EDFB4C"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4ECE4795"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5A9D0914"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557217F6"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150E0E17"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573F340A" w14:textId="77777777" w:rsidR="005603D0" w:rsidRDefault="005603D0" w:rsidP="00751E18">
      <w:pPr>
        <w:tabs>
          <w:tab w:val="left" w:pos="6292"/>
        </w:tabs>
        <w:spacing w:after="0" w:line="360" w:lineRule="auto"/>
        <w:ind w:firstLine="709"/>
        <w:jc w:val="both"/>
        <w:rPr>
          <w:rFonts w:asciiTheme="majorBidi" w:hAnsiTheme="majorBidi" w:cstheme="majorBidi"/>
          <w:sz w:val="28"/>
          <w:szCs w:val="28"/>
        </w:rPr>
      </w:pPr>
    </w:p>
    <w:p w14:paraId="2EBC3981" w14:textId="77777777" w:rsidR="005603D0" w:rsidRPr="005603D0" w:rsidRDefault="005603D0" w:rsidP="005603D0">
      <w:pPr>
        <w:tabs>
          <w:tab w:val="left" w:pos="6292"/>
        </w:tabs>
        <w:spacing w:after="0" w:line="360" w:lineRule="auto"/>
        <w:ind w:firstLine="709"/>
        <w:jc w:val="center"/>
        <w:rPr>
          <w:rFonts w:asciiTheme="majorBidi" w:hAnsiTheme="majorBidi" w:cstheme="majorBidi"/>
          <w:b/>
          <w:bCs/>
          <w:sz w:val="28"/>
          <w:szCs w:val="28"/>
        </w:rPr>
      </w:pPr>
      <w:r w:rsidRPr="005603D0">
        <w:rPr>
          <w:rFonts w:asciiTheme="majorBidi" w:hAnsiTheme="majorBidi" w:cstheme="majorBidi"/>
          <w:b/>
          <w:bCs/>
          <w:sz w:val="28"/>
          <w:szCs w:val="28"/>
        </w:rPr>
        <w:lastRenderedPageBreak/>
        <w:t>ВИСНОВКИ</w:t>
      </w:r>
    </w:p>
    <w:p w14:paraId="05F6C37D" w14:textId="77777777" w:rsidR="005603D0" w:rsidRDefault="005603D0" w:rsidP="005603D0">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Таким чином, відповідно до поставлених завдань, можна зробити наступні висновки:</w:t>
      </w:r>
    </w:p>
    <w:p w14:paraId="66B639AC" w14:textId="77777777" w:rsidR="003F456B" w:rsidRPr="003F456B" w:rsidRDefault="005603D0" w:rsidP="003F456B">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 xml:space="preserve">1. </w:t>
      </w:r>
      <w:r w:rsidR="003F456B">
        <w:rPr>
          <w:rFonts w:asciiTheme="majorBidi" w:hAnsiTheme="majorBidi" w:cstheme="majorBidi"/>
          <w:sz w:val="28"/>
          <w:szCs w:val="28"/>
        </w:rPr>
        <w:t>Розглянуто п</w:t>
      </w:r>
      <w:r w:rsidR="003F456B" w:rsidRPr="003F456B">
        <w:rPr>
          <w:rFonts w:asciiTheme="majorBidi" w:hAnsiTheme="majorBidi" w:cstheme="majorBidi"/>
          <w:sz w:val="28"/>
          <w:szCs w:val="28"/>
        </w:rPr>
        <w:t>оняття «популярна культура» та «електоральни</w:t>
      </w:r>
      <w:r w:rsidR="003F456B">
        <w:rPr>
          <w:rFonts w:asciiTheme="majorBidi" w:hAnsiTheme="majorBidi" w:cstheme="majorBidi"/>
          <w:sz w:val="28"/>
          <w:szCs w:val="28"/>
        </w:rPr>
        <w:t>й процес» у науковій літературі. П</w:t>
      </w:r>
      <w:r w:rsidR="003F456B" w:rsidRPr="003F456B">
        <w:rPr>
          <w:rFonts w:asciiTheme="majorBidi" w:hAnsiTheme="majorBidi" w:cstheme="majorBidi"/>
          <w:sz w:val="28"/>
          <w:szCs w:val="28"/>
        </w:rPr>
        <w:t xml:space="preserve">опулярна культура – це область культури, доступна для розуміння представникам усіх соціальних верств та груп. Популярна культура отримала широке поширення в суспільстві, в тому числі у молодіжному середовищі. </w:t>
      </w:r>
    </w:p>
    <w:p w14:paraId="77CF5C37" w14:textId="77777777" w:rsidR="003F456B" w:rsidRPr="003F456B" w:rsidRDefault="003F456B" w:rsidP="003F456B">
      <w:pPr>
        <w:tabs>
          <w:tab w:val="left" w:pos="6292"/>
        </w:tabs>
        <w:spacing w:after="0" w:line="360" w:lineRule="auto"/>
        <w:ind w:firstLine="709"/>
        <w:jc w:val="both"/>
        <w:rPr>
          <w:rFonts w:asciiTheme="majorBidi" w:hAnsiTheme="majorBidi" w:cstheme="majorBidi"/>
          <w:sz w:val="28"/>
          <w:szCs w:val="28"/>
        </w:rPr>
      </w:pPr>
      <w:r w:rsidRPr="003F456B">
        <w:rPr>
          <w:rFonts w:asciiTheme="majorBidi" w:hAnsiTheme="majorBidi" w:cstheme="majorBidi"/>
          <w:sz w:val="28"/>
          <w:szCs w:val="28"/>
        </w:rPr>
        <w:t>У науковій літературі, поняття «електоральний процес» розглядається не лише як формальна процедура голосування, а й як комплекс соціально-політичних відносин, у яких беруть участь виборці, кандидати, партії, ЗМІ, інститути громадянського суспільства тощо. Він включає і процес формування політичних вподобань, і способи комунікації з електоратом – у тому числі через інструменти популярної культури.</w:t>
      </w:r>
    </w:p>
    <w:p w14:paraId="691196ED"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2. Окреслено р</w:t>
      </w:r>
      <w:r w:rsidRPr="003F456B">
        <w:rPr>
          <w:rFonts w:asciiTheme="majorBidi" w:hAnsiTheme="majorBidi" w:cstheme="majorBidi"/>
          <w:sz w:val="28"/>
          <w:szCs w:val="28"/>
        </w:rPr>
        <w:t>оль популярної культури в електоральному процесі</w:t>
      </w:r>
      <w:r>
        <w:rPr>
          <w:rFonts w:asciiTheme="majorBidi" w:hAnsiTheme="majorBidi" w:cstheme="majorBidi"/>
          <w:sz w:val="28"/>
          <w:szCs w:val="28"/>
        </w:rPr>
        <w:t xml:space="preserve">. </w:t>
      </w:r>
      <w:r w:rsidRPr="003F456B">
        <w:rPr>
          <w:rFonts w:asciiTheme="majorBidi" w:hAnsiTheme="majorBidi" w:cstheme="majorBidi"/>
          <w:sz w:val="28"/>
          <w:szCs w:val="28"/>
        </w:rPr>
        <w:t>Електоральний процес значною мірою починає залежати не лише від програм кандидатів, а й від того, наскільки ефективно вони вписуються у поп-культурний простір. Популярна культура стала частиною електоральної гри, вона формує образи політиків, змінює стиль кампаній і навіть визначає, хто буде сприйнятий як «свій». Політики, які ігнорують поп-культурний простір, ризикують залишитись поза увагою нових поколінь виборців.</w:t>
      </w:r>
    </w:p>
    <w:p w14:paraId="62D7E022" w14:textId="77777777" w:rsidR="003F456B" w:rsidRPr="003F456B" w:rsidRDefault="003F456B" w:rsidP="003F456B">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3. Розглянуто с</w:t>
      </w:r>
      <w:r w:rsidRPr="003F456B">
        <w:rPr>
          <w:rFonts w:asciiTheme="majorBidi" w:hAnsiTheme="majorBidi" w:cstheme="majorBidi"/>
          <w:sz w:val="28"/>
          <w:szCs w:val="28"/>
        </w:rPr>
        <w:t>еріал як інструмент політичної комунікації (на прикладі «Слуга народу»)</w:t>
      </w:r>
      <w:r>
        <w:rPr>
          <w:rFonts w:asciiTheme="majorBidi" w:hAnsiTheme="majorBidi" w:cstheme="majorBidi"/>
          <w:sz w:val="28"/>
          <w:szCs w:val="28"/>
        </w:rPr>
        <w:t xml:space="preserve">. </w:t>
      </w:r>
      <w:r w:rsidRPr="003F456B">
        <w:rPr>
          <w:rFonts w:asciiTheme="majorBidi" w:hAnsiTheme="majorBidi" w:cstheme="majorBidi"/>
          <w:sz w:val="28"/>
          <w:szCs w:val="28"/>
        </w:rPr>
        <w:t xml:space="preserve">У сучасному інформаційному суспільстві політична комунікація давно вийшла за межі класичних форматів – новин, </w:t>
      </w:r>
      <w:proofErr w:type="spellStart"/>
      <w:r w:rsidRPr="003F456B">
        <w:rPr>
          <w:rFonts w:asciiTheme="majorBidi" w:hAnsiTheme="majorBidi" w:cstheme="majorBidi"/>
          <w:sz w:val="28"/>
          <w:szCs w:val="28"/>
        </w:rPr>
        <w:t>пресконференцій</w:t>
      </w:r>
      <w:proofErr w:type="spellEnd"/>
      <w:r w:rsidRPr="003F456B">
        <w:rPr>
          <w:rFonts w:asciiTheme="majorBidi" w:hAnsiTheme="majorBidi" w:cstheme="majorBidi"/>
          <w:sz w:val="28"/>
          <w:szCs w:val="28"/>
        </w:rPr>
        <w:t xml:space="preserve"> чи передвиборчих виступів. З розвитком масової культури, особливо візуальної, політика дедалі активніше інтегрується у розважальні продукти, зокрема кіно та серіали. </w:t>
      </w:r>
    </w:p>
    <w:p w14:paraId="0EBE509F" w14:textId="77777777" w:rsidR="003F456B" w:rsidRPr="003F456B" w:rsidRDefault="003F456B" w:rsidP="003F456B">
      <w:pPr>
        <w:tabs>
          <w:tab w:val="left" w:pos="6292"/>
        </w:tabs>
        <w:spacing w:after="0" w:line="360" w:lineRule="auto"/>
        <w:ind w:firstLine="709"/>
        <w:jc w:val="both"/>
        <w:rPr>
          <w:rFonts w:asciiTheme="majorBidi" w:hAnsiTheme="majorBidi" w:cstheme="majorBidi"/>
          <w:sz w:val="28"/>
          <w:szCs w:val="28"/>
        </w:rPr>
      </w:pPr>
      <w:r w:rsidRPr="003F456B">
        <w:rPr>
          <w:rFonts w:asciiTheme="majorBidi" w:hAnsiTheme="majorBidi" w:cstheme="majorBidi"/>
          <w:sz w:val="28"/>
          <w:szCs w:val="28"/>
        </w:rPr>
        <w:t xml:space="preserve">Одним із найяскравіших прикладів такої трансформації є український телесеріал «Слуга народу», який не тільки виконував функцію сатиричного відображення політичної реальності, але й фактично став інструментом </w:t>
      </w:r>
      <w:r w:rsidRPr="003F456B">
        <w:rPr>
          <w:rFonts w:asciiTheme="majorBidi" w:hAnsiTheme="majorBidi" w:cstheme="majorBidi"/>
          <w:sz w:val="28"/>
          <w:szCs w:val="28"/>
        </w:rPr>
        <w:lastRenderedPageBreak/>
        <w:t xml:space="preserve">політичного брендингу. Від </w:t>
      </w:r>
      <w:proofErr w:type="spellStart"/>
      <w:r w:rsidRPr="003F456B">
        <w:rPr>
          <w:rFonts w:asciiTheme="majorBidi" w:hAnsiTheme="majorBidi" w:cstheme="majorBidi"/>
          <w:sz w:val="28"/>
          <w:szCs w:val="28"/>
        </w:rPr>
        <w:t>серіального</w:t>
      </w:r>
      <w:proofErr w:type="spellEnd"/>
      <w:r w:rsidRPr="003F456B">
        <w:rPr>
          <w:rFonts w:asciiTheme="majorBidi" w:hAnsiTheme="majorBidi" w:cstheme="majorBidi"/>
          <w:sz w:val="28"/>
          <w:szCs w:val="28"/>
        </w:rPr>
        <w:t xml:space="preserve"> образу до реальної президентської кампанії, приклад серіалу «Слуга народу» демонструє новий тип комунікації між політиком і виборцем, в якому художній образ виконує роль політичного меседжу.</w:t>
      </w:r>
    </w:p>
    <w:p w14:paraId="36279630"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r w:rsidRPr="003F456B">
        <w:rPr>
          <w:rFonts w:asciiTheme="majorBidi" w:hAnsiTheme="majorBidi" w:cstheme="majorBidi"/>
          <w:sz w:val="28"/>
          <w:szCs w:val="28"/>
        </w:rPr>
        <w:t xml:space="preserve">Телесеріал – це не лише спосіб розваги. Це багатосерійна форма </w:t>
      </w:r>
      <w:proofErr w:type="spellStart"/>
      <w:r w:rsidRPr="003F456B">
        <w:rPr>
          <w:rFonts w:asciiTheme="majorBidi" w:hAnsiTheme="majorBidi" w:cstheme="majorBidi"/>
          <w:sz w:val="28"/>
          <w:szCs w:val="28"/>
        </w:rPr>
        <w:t>наративу</w:t>
      </w:r>
      <w:proofErr w:type="spellEnd"/>
      <w:r w:rsidRPr="003F456B">
        <w:rPr>
          <w:rFonts w:asciiTheme="majorBidi" w:hAnsiTheme="majorBidi" w:cstheme="majorBidi"/>
          <w:sz w:val="28"/>
          <w:szCs w:val="28"/>
        </w:rPr>
        <w:t>, яка дозволяє глядачеві глибше зануритися у світ персонажів, розібратися в їх мотивації та, що найважливіше, співпереживати. У випадку політичного серіалу це створює потужний канал для донесення ідей, критики системи або навіть пропозиції альтернативи. Якщо фільм триває приблизно дві години, то серіал – десятки годин контенту, під час якого формується емоційний зв’язок глядача з героями.</w:t>
      </w:r>
    </w:p>
    <w:p w14:paraId="27B992A5"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4. Охарактеризовано п</w:t>
      </w:r>
      <w:r w:rsidRPr="003F456B">
        <w:rPr>
          <w:rFonts w:asciiTheme="majorBidi" w:hAnsiTheme="majorBidi" w:cstheme="majorBidi"/>
          <w:sz w:val="28"/>
          <w:szCs w:val="28"/>
        </w:rPr>
        <w:t>риклади використання ігор у передвиборних кампаніях (на прикладі зарубіжних країн)</w:t>
      </w:r>
      <w:r>
        <w:rPr>
          <w:rFonts w:asciiTheme="majorBidi" w:hAnsiTheme="majorBidi" w:cstheme="majorBidi"/>
          <w:sz w:val="28"/>
          <w:szCs w:val="28"/>
        </w:rPr>
        <w:t xml:space="preserve">. </w:t>
      </w:r>
      <w:r w:rsidRPr="003F456B">
        <w:rPr>
          <w:rFonts w:asciiTheme="majorBidi" w:hAnsiTheme="majorBidi" w:cstheme="majorBidi"/>
          <w:sz w:val="28"/>
          <w:szCs w:val="28"/>
        </w:rPr>
        <w:t xml:space="preserve">Разом із телесеріалами, у сферу політики все активніше проникають ігри та елементи </w:t>
      </w:r>
      <w:proofErr w:type="spellStart"/>
      <w:r w:rsidRPr="003F456B">
        <w:rPr>
          <w:rFonts w:asciiTheme="majorBidi" w:hAnsiTheme="majorBidi" w:cstheme="majorBidi"/>
          <w:sz w:val="28"/>
          <w:szCs w:val="28"/>
        </w:rPr>
        <w:t>гейміфікації</w:t>
      </w:r>
      <w:proofErr w:type="spellEnd"/>
      <w:r w:rsidRPr="003F456B">
        <w:rPr>
          <w:rFonts w:asciiTheme="majorBidi" w:hAnsiTheme="majorBidi" w:cstheme="majorBidi"/>
          <w:sz w:val="28"/>
          <w:szCs w:val="28"/>
        </w:rPr>
        <w:t xml:space="preserve">, зокрема у передвиборчі кампанії. Успішні кейси в США, Франції, Україні, Тайвані демонструють, що це не тимчасова мода, а нова форма політичної комунікації, яка адаптується до культури цифрового покоління. Важливо, щоб </w:t>
      </w:r>
      <w:proofErr w:type="spellStart"/>
      <w:r w:rsidRPr="003F456B">
        <w:rPr>
          <w:rFonts w:asciiTheme="majorBidi" w:hAnsiTheme="majorBidi" w:cstheme="majorBidi"/>
          <w:sz w:val="28"/>
          <w:szCs w:val="28"/>
        </w:rPr>
        <w:t>гейміфікація</w:t>
      </w:r>
      <w:proofErr w:type="spellEnd"/>
      <w:r w:rsidRPr="003F456B">
        <w:rPr>
          <w:rFonts w:asciiTheme="majorBidi" w:hAnsiTheme="majorBidi" w:cstheme="majorBidi"/>
          <w:sz w:val="28"/>
          <w:szCs w:val="28"/>
        </w:rPr>
        <w:t xml:space="preserve"> та серіали не замінювали зміст, а лише доповнювали його, роблячи політичний процес більш доступним, але не менш усвідомленим.</w:t>
      </w:r>
    </w:p>
    <w:p w14:paraId="153B8A4D" w14:textId="77777777" w:rsidR="003F456B" w:rsidRPr="003F456B" w:rsidRDefault="003F456B" w:rsidP="003F456B">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5. Обґрунтовано е</w:t>
      </w:r>
      <w:r w:rsidRPr="003F456B">
        <w:rPr>
          <w:rFonts w:asciiTheme="majorBidi" w:hAnsiTheme="majorBidi" w:cstheme="majorBidi"/>
          <w:sz w:val="28"/>
          <w:szCs w:val="28"/>
        </w:rPr>
        <w:t>фективне вик</w:t>
      </w:r>
      <w:r>
        <w:rPr>
          <w:rFonts w:asciiTheme="majorBidi" w:hAnsiTheme="majorBidi" w:cstheme="majorBidi"/>
          <w:sz w:val="28"/>
          <w:szCs w:val="28"/>
        </w:rPr>
        <w:t xml:space="preserve">ористання популярної культури в електоральному </w:t>
      </w:r>
      <w:r w:rsidRPr="003F456B">
        <w:rPr>
          <w:rFonts w:asciiTheme="majorBidi" w:hAnsiTheme="majorBidi" w:cstheme="majorBidi"/>
          <w:sz w:val="28"/>
          <w:szCs w:val="28"/>
        </w:rPr>
        <w:t>процесі</w:t>
      </w:r>
      <w:r>
        <w:rPr>
          <w:rFonts w:asciiTheme="majorBidi" w:hAnsiTheme="majorBidi" w:cstheme="majorBidi"/>
          <w:sz w:val="28"/>
          <w:szCs w:val="28"/>
        </w:rPr>
        <w:t xml:space="preserve">. У </w:t>
      </w:r>
      <w:r w:rsidRPr="003F456B">
        <w:rPr>
          <w:rFonts w:asciiTheme="majorBidi" w:hAnsiTheme="majorBidi" w:cstheme="majorBidi"/>
          <w:sz w:val="28"/>
          <w:szCs w:val="28"/>
        </w:rPr>
        <w:t xml:space="preserve">сучасному електоральному процесі популярна культура відіграє все більш значущу роль як інструмент впливу на масову свідомість. Її ефективне використання дозволяє політичним суб’єктам не лише підвищувати </w:t>
      </w:r>
      <w:proofErr w:type="spellStart"/>
      <w:r w:rsidRPr="003F456B">
        <w:rPr>
          <w:rFonts w:asciiTheme="majorBidi" w:hAnsiTheme="majorBidi" w:cstheme="majorBidi"/>
          <w:sz w:val="28"/>
          <w:szCs w:val="28"/>
        </w:rPr>
        <w:t>впізнаваність</w:t>
      </w:r>
      <w:proofErr w:type="spellEnd"/>
      <w:r w:rsidRPr="003F456B">
        <w:rPr>
          <w:rFonts w:asciiTheme="majorBidi" w:hAnsiTheme="majorBidi" w:cstheme="majorBidi"/>
          <w:sz w:val="28"/>
          <w:szCs w:val="28"/>
        </w:rPr>
        <w:t xml:space="preserve">, але й формувати емоційний зв’язок із виборцями, особливо з молоддю та активними користувачами цифрових платформ. В умовах </w:t>
      </w:r>
      <w:proofErr w:type="spellStart"/>
      <w:r w:rsidRPr="003F456B">
        <w:rPr>
          <w:rFonts w:asciiTheme="majorBidi" w:hAnsiTheme="majorBidi" w:cstheme="majorBidi"/>
          <w:sz w:val="28"/>
          <w:szCs w:val="28"/>
        </w:rPr>
        <w:t>фрагментованого</w:t>
      </w:r>
      <w:proofErr w:type="spellEnd"/>
      <w:r w:rsidRPr="003F456B">
        <w:rPr>
          <w:rFonts w:asciiTheme="majorBidi" w:hAnsiTheme="majorBidi" w:cstheme="majorBidi"/>
          <w:sz w:val="28"/>
          <w:szCs w:val="28"/>
        </w:rPr>
        <w:t xml:space="preserve"> інформаційного простору та зниження довіри до традиційних форм політичної агітації, звернення до елементів масової культури дає змогу досягати нових рівнів комунікації.</w:t>
      </w:r>
    </w:p>
    <w:p w14:paraId="283574F4"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r>
        <w:rPr>
          <w:rFonts w:asciiTheme="majorBidi" w:hAnsiTheme="majorBidi" w:cstheme="majorBidi"/>
          <w:sz w:val="28"/>
          <w:szCs w:val="28"/>
        </w:rPr>
        <w:t>6.</w:t>
      </w:r>
      <w:r w:rsidRPr="003F456B">
        <w:rPr>
          <w:rFonts w:asciiTheme="majorBidi" w:hAnsiTheme="majorBidi" w:cstheme="majorBidi"/>
          <w:sz w:val="28"/>
          <w:szCs w:val="28"/>
        </w:rPr>
        <w:t xml:space="preserve"> </w:t>
      </w:r>
      <w:r>
        <w:rPr>
          <w:rFonts w:asciiTheme="majorBidi" w:hAnsiTheme="majorBidi" w:cstheme="majorBidi"/>
          <w:sz w:val="28"/>
          <w:szCs w:val="28"/>
        </w:rPr>
        <w:t>Окреслено в</w:t>
      </w:r>
      <w:r w:rsidRPr="003F456B">
        <w:rPr>
          <w:rFonts w:asciiTheme="majorBidi" w:hAnsiTheme="majorBidi" w:cstheme="majorBidi"/>
          <w:sz w:val="28"/>
          <w:szCs w:val="28"/>
        </w:rPr>
        <w:t>икористання інструментів популярної культури для формуван</w:t>
      </w:r>
      <w:r>
        <w:rPr>
          <w:rFonts w:asciiTheme="majorBidi" w:hAnsiTheme="majorBidi" w:cstheme="majorBidi"/>
          <w:sz w:val="28"/>
          <w:szCs w:val="28"/>
        </w:rPr>
        <w:t>ня позитивного іміджу кандидата. І</w:t>
      </w:r>
      <w:r w:rsidRPr="003F456B">
        <w:rPr>
          <w:rFonts w:asciiTheme="majorBidi" w:hAnsiTheme="majorBidi" w:cstheme="majorBidi"/>
          <w:sz w:val="28"/>
          <w:szCs w:val="28"/>
        </w:rPr>
        <w:t xml:space="preserve">нструменти популярної культури </w:t>
      </w:r>
      <w:r w:rsidRPr="003F456B">
        <w:rPr>
          <w:rFonts w:asciiTheme="majorBidi" w:hAnsiTheme="majorBidi" w:cstheme="majorBidi"/>
          <w:sz w:val="28"/>
          <w:szCs w:val="28"/>
        </w:rPr>
        <w:lastRenderedPageBreak/>
        <w:t xml:space="preserve">дозволяють формувати позитивний імідж кандидата не в абстрактній ідеологічній площині, а в реальному емоційному просторі виборця. Вони роблять політика ближчим, зрозумілішим, </w:t>
      </w:r>
      <w:proofErr w:type="spellStart"/>
      <w:r w:rsidRPr="003F456B">
        <w:rPr>
          <w:rFonts w:asciiTheme="majorBidi" w:hAnsiTheme="majorBidi" w:cstheme="majorBidi"/>
          <w:sz w:val="28"/>
          <w:szCs w:val="28"/>
        </w:rPr>
        <w:t>емоційно</w:t>
      </w:r>
      <w:proofErr w:type="spellEnd"/>
      <w:r w:rsidRPr="003F456B">
        <w:rPr>
          <w:rFonts w:asciiTheme="majorBidi" w:hAnsiTheme="majorBidi" w:cstheme="majorBidi"/>
          <w:sz w:val="28"/>
          <w:szCs w:val="28"/>
        </w:rPr>
        <w:t xml:space="preserve"> доступним, що особливо важливо в епоху цифрової комунікації, коли увага є найдефіцитнішим ресурсом. Успішна інтеграція музики, мемів, </w:t>
      </w:r>
      <w:proofErr w:type="spellStart"/>
      <w:r w:rsidRPr="003F456B">
        <w:rPr>
          <w:rFonts w:asciiTheme="majorBidi" w:hAnsiTheme="majorBidi" w:cstheme="majorBidi"/>
          <w:sz w:val="28"/>
          <w:szCs w:val="28"/>
        </w:rPr>
        <w:t>інфлюенсерів</w:t>
      </w:r>
      <w:proofErr w:type="spellEnd"/>
      <w:r w:rsidRPr="003F456B">
        <w:rPr>
          <w:rFonts w:asciiTheme="majorBidi" w:hAnsiTheme="majorBidi" w:cstheme="majorBidi"/>
          <w:sz w:val="28"/>
          <w:szCs w:val="28"/>
        </w:rPr>
        <w:t xml:space="preserve">, ігор та візуального </w:t>
      </w:r>
      <w:proofErr w:type="spellStart"/>
      <w:r w:rsidRPr="003F456B">
        <w:rPr>
          <w:rFonts w:asciiTheme="majorBidi" w:hAnsiTheme="majorBidi" w:cstheme="majorBidi"/>
          <w:sz w:val="28"/>
          <w:szCs w:val="28"/>
        </w:rPr>
        <w:t>сторітелінгу</w:t>
      </w:r>
      <w:proofErr w:type="spellEnd"/>
      <w:r w:rsidRPr="003F456B">
        <w:rPr>
          <w:rFonts w:asciiTheme="majorBidi" w:hAnsiTheme="majorBidi" w:cstheme="majorBidi"/>
          <w:sz w:val="28"/>
          <w:szCs w:val="28"/>
        </w:rPr>
        <w:t xml:space="preserve"> дозволяє не лише донести політичні меседжі, а й створити стійкий та привабливий образ, який резонує з очікуваннями цільової аудиторії.</w:t>
      </w:r>
    </w:p>
    <w:p w14:paraId="25D48B56"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65F21BC9"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1420DB0B"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4B7FF37C"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06ACC89F"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2D9936CF"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69D85BC5"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2C4573BA"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7F757444"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57FA62C4"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3BABE207"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4C0B04CD"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5DC419A4"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47189B5E"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160D497B"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16C8AF7B"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2C00B336"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31E7FAEE"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2B924DE9" w14:textId="77777777" w:rsidR="00EF3FC7" w:rsidRDefault="00EF3FC7" w:rsidP="003F456B">
      <w:pPr>
        <w:tabs>
          <w:tab w:val="left" w:pos="6292"/>
        </w:tabs>
        <w:spacing w:after="0" w:line="360" w:lineRule="auto"/>
        <w:ind w:firstLine="709"/>
        <w:jc w:val="both"/>
        <w:rPr>
          <w:rFonts w:asciiTheme="majorBidi" w:hAnsiTheme="majorBidi" w:cstheme="majorBidi"/>
          <w:sz w:val="28"/>
          <w:szCs w:val="28"/>
        </w:rPr>
      </w:pPr>
    </w:p>
    <w:p w14:paraId="26C3A821" w14:textId="77777777" w:rsidR="00EF3FC7" w:rsidRDefault="00EF3FC7" w:rsidP="003F456B">
      <w:pPr>
        <w:tabs>
          <w:tab w:val="left" w:pos="6292"/>
        </w:tabs>
        <w:spacing w:after="0" w:line="360" w:lineRule="auto"/>
        <w:ind w:firstLine="709"/>
        <w:jc w:val="both"/>
        <w:rPr>
          <w:rFonts w:asciiTheme="majorBidi" w:hAnsiTheme="majorBidi" w:cstheme="majorBidi"/>
          <w:sz w:val="28"/>
          <w:szCs w:val="28"/>
        </w:rPr>
      </w:pPr>
    </w:p>
    <w:p w14:paraId="3B15D494" w14:textId="77777777" w:rsidR="00EF3FC7" w:rsidRDefault="00EF3FC7" w:rsidP="003F456B">
      <w:pPr>
        <w:tabs>
          <w:tab w:val="left" w:pos="6292"/>
        </w:tabs>
        <w:spacing w:after="0" w:line="360" w:lineRule="auto"/>
        <w:ind w:firstLine="709"/>
        <w:jc w:val="both"/>
        <w:rPr>
          <w:rFonts w:asciiTheme="majorBidi" w:hAnsiTheme="majorBidi" w:cstheme="majorBidi"/>
          <w:sz w:val="28"/>
          <w:szCs w:val="28"/>
        </w:rPr>
      </w:pPr>
    </w:p>
    <w:p w14:paraId="4F88FC65" w14:textId="77777777" w:rsidR="00EF3FC7" w:rsidRDefault="00EF3FC7" w:rsidP="003F456B">
      <w:pPr>
        <w:tabs>
          <w:tab w:val="left" w:pos="6292"/>
        </w:tabs>
        <w:spacing w:after="0" w:line="360" w:lineRule="auto"/>
        <w:ind w:firstLine="709"/>
        <w:jc w:val="both"/>
        <w:rPr>
          <w:rFonts w:asciiTheme="majorBidi" w:hAnsiTheme="majorBidi" w:cstheme="majorBidi"/>
          <w:sz w:val="28"/>
          <w:szCs w:val="28"/>
        </w:rPr>
      </w:pPr>
    </w:p>
    <w:p w14:paraId="5547853C"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33CF20C5" w14:textId="77777777" w:rsidR="00A13D57" w:rsidRDefault="00A13D57" w:rsidP="00A13D57">
      <w:pPr>
        <w:tabs>
          <w:tab w:val="left" w:pos="6292"/>
        </w:tabs>
        <w:spacing w:after="0" w:line="360" w:lineRule="auto"/>
        <w:ind w:firstLine="709"/>
        <w:jc w:val="center"/>
        <w:rPr>
          <w:rFonts w:ascii="Times New Roman" w:eastAsia="Calibri" w:hAnsi="Times New Roman" w:cs="Times New Roman"/>
          <w:b/>
          <w:bCs/>
          <w:sz w:val="28"/>
          <w:szCs w:val="28"/>
        </w:rPr>
      </w:pPr>
      <w:r w:rsidRPr="00A13D57">
        <w:rPr>
          <w:rFonts w:ascii="Times New Roman" w:eastAsia="Calibri" w:hAnsi="Times New Roman" w:cs="Times New Roman"/>
          <w:b/>
          <w:bCs/>
          <w:sz w:val="28"/>
          <w:szCs w:val="28"/>
        </w:rPr>
        <w:lastRenderedPageBreak/>
        <w:t>СПИСОК ВИКОРИСТАНИХ ДЖЕРЕЛ</w:t>
      </w:r>
    </w:p>
    <w:p w14:paraId="2C28F478" w14:textId="77777777" w:rsidR="00807973" w:rsidRPr="00A13D57" w:rsidRDefault="00807973" w:rsidP="00A13D57">
      <w:pPr>
        <w:tabs>
          <w:tab w:val="left" w:pos="6292"/>
        </w:tabs>
        <w:spacing w:after="0" w:line="360" w:lineRule="auto"/>
        <w:ind w:firstLine="709"/>
        <w:jc w:val="center"/>
        <w:rPr>
          <w:rFonts w:ascii="Times New Roman" w:eastAsia="Calibri" w:hAnsi="Times New Roman" w:cs="Times New Roman"/>
          <w:b/>
          <w:bCs/>
          <w:sz w:val="28"/>
          <w:szCs w:val="28"/>
          <w:lang w:val="ru-RU"/>
        </w:rPr>
      </w:pPr>
    </w:p>
    <w:p w14:paraId="3A375D56"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i/>
          <w:iCs/>
          <w:sz w:val="28"/>
          <w:szCs w:val="28"/>
        </w:rPr>
      </w:pPr>
      <w:proofErr w:type="spellStart"/>
      <w:r w:rsidRPr="00A13D57">
        <w:rPr>
          <w:rFonts w:ascii="Times New Roman" w:eastAsia="Calibri" w:hAnsi="Times New Roman" w:cs="Times New Roman"/>
          <w:sz w:val="28"/>
          <w:szCs w:val="28"/>
        </w:rPr>
        <w:t>Безносов</w:t>
      </w:r>
      <w:proofErr w:type="spellEnd"/>
      <w:r w:rsidRPr="00A13D57">
        <w:rPr>
          <w:rFonts w:ascii="Times New Roman" w:eastAsia="Calibri" w:hAnsi="Times New Roman" w:cs="Times New Roman"/>
          <w:sz w:val="28"/>
          <w:szCs w:val="28"/>
        </w:rPr>
        <w:t xml:space="preserve"> М. А. Сучасні електоральні демократії: виклики «</w:t>
      </w:r>
      <w:proofErr w:type="spellStart"/>
      <w:r w:rsidRPr="00A13D57">
        <w:rPr>
          <w:rFonts w:ascii="Times New Roman" w:eastAsia="Calibri" w:hAnsi="Times New Roman" w:cs="Times New Roman"/>
          <w:sz w:val="28"/>
          <w:szCs w:val="28"/>
        </w:rPr>
        <w:t>медіатизації</w:t>
      </w:r>
      <w:proofErr w:type="spellEnd"/>
      <w:r w:rsidRPr="00A13D57">
        <w:rPr>
          <w:rFonts w:ascii="Times New Roman" w:eastAsia="Calibri" w:hAnsi="Times New Roman" w:cs="Times New Roman"/>
          <w:sz w:val="28"/>
          <w:szCs w:val="28"/>
        </w:rPr>
        <w:t xml:space="preserve">». </w:t>
      </w:r>
      <w:r w:rsidRPr="00A13D57">
        <w:rPr>
          <w:rFonts w:ascii="Times New Roman" w:eastAsia="Calibri" w:hAnsi="Times New Roman" w:cs="Times New Roman"/>
          <w:i/>
          <w:iCs/>
          <w:sz w:val="28"/>
          <w:szCs w:val="28"/>
        </w:rPr>
        <w:t>Міжнародний науковий форум: соціологія, психологія,  педагогіка, менеджмент</w:t>
      </w:r>
      <w:r w:rsidRPr="00A13D57">
        <w:rPr>
          <w:rFonts w:ascii="Times New Roman" w:eastAsia="Calibri" w:hAnsi="Times New Roman" w:cs="Times New Roman"/>
          <w:sz w:val="28"/>
          <w:szCs w:val="28"/>
        </w:rPr>
        <w:t xml:space="preserve">. 2011. </w:t>
      </w:r>
      <w:proofErr w:type="spellStart"/>
      <w:r w:rsidRPr="00A13D57">
        <w:rPr>
          <w:rFonts w:ascii="Times New Roman" w:eastAsia="Calibri" w:hAnsi="Times New Roman" w:cs="Times New Roman"/>
          <w:sz w:val="28"/>
          <w:szCs w:val="28"/>
        </w:rPr>
        <w:t>Вип</w:t>
      </w:r>
      <w:proofErr w:type="spellEnd"/>
      <w:r w:rsidRPr="00A13D57">
        <w:rPr>
          <w:rFonts w:ascii="Times New Roman" w:eastAsia="Calibri" w:hAnsi="Times New Roman" w:cs="Times New Roman"/>
          <w:sz w:val="28"/>
          <w:szCs w:val="28"/>
        </w:rPr>
        <w:t>. 6. С. 99-106.</w:t>
      </w:r>
    </w:p>
    <w:p w14:paraId="7904797D"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Безугла Р. Масова та популярна культура: до проблеми співвідношення </w:t>
      </w:r>
      <w:proofErr w:type="spellStart"/>
      <w:r w:rsidRPr="00A13D57">
        <w:rPr>
          <w:rFonts w:ascii="Times New Roman" w:eastAsia="Calibri" w:hAnsi="Times New Roman" w:cs="Times New Roman"/>
          <w:sz w:val="28"/>
          <w:szCs w:val="28"/>
        </w:rPr>
        <w:t>понять.</w:t>
      </w:r>
      <w:r w:rsidRPr="00A13D57">
        <w:rPr>
          <w:rFonts w:ascii="Times New Roman" w:eastAsia="Calibri" w:hAnsi="Times New Roman" w:cs="Times New Roman"/>
          <w:i/>
          <w:iCs/>
          <w:sz w:val="28"/>
          <w:szCs w:val="28"/>
        </w:rPr>
        <w:t>Культура</w:t>
      </w:r>
      <w:proofErr w:type="spellEnd"/>
      <w:r w:rsidRPr="00A13D57">
        <w:rPr>
          <w:rFonts w:ascii="Times New Roman" w:eastAsia="Calibri" w:hAnsi="Times New Roman" w:cs="Times New Roman"/>
          <w:i/>
          <w:iCs/>
          <w:sz w:val="28"/>
          <w:szCs w:val="28"/>
        </w:rPr>
        <w:t xml:space="preserve"> і сучасність</w:t>
      </w:r>
      <w:r w:rsidRPr="00A13D57">
        <w:rPr>
          <w:rFonts w:ascii="Times New Roman" w:eastAsia="Calibri" w:hAnsi="Times New Roman" w:cs="Times New Roman"/>
          <w:sz w:val="28"/>
          <w:szCs w:val="28"/>
        </w:rPr>
        <w:t>. 2010. С. 86-91.</w:t>
      </w:r>
    </w:p>
    <w:p w14:paraId="3BB5BB07"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Бойчук І. В. Вплив засобів масової інформації (ЗМІ) на участь  громадян України у виборчих кампаніях. </w:t>
      </w:r>
      <w:r w:rsidRPr="00A13D57">
        <w:rPr>
          <w:rFonts w:ascii="Times New Roman" w:eastAsia="Calibri" w:hAnsi="Times New Roman" w:cs="Times New Roman"/>
          <w:i/>
          <w:iCs/>
          <w:sz w:val="28"/>
          <w:szCs w:val="28"/>
        </w:rPr>
        <w:t xml:space="preserve">Держава і право. Юридичні і  політичні науки. </w:t>
      </w:r>
      <w:r w:rsidRPr="00A13D57">
        <w:rPr>
          <w:rFonts w:ascii="Times New Roman" w:eastAsia="Calibri" w:hAnsi="Times New Roman" w:cs="Times New Roman"/>
          <w:sz w:val="28"/>
          <w:szCs w:val="28"/>
        </w:rPr>
        <w:t xml:space="preserve">2013. </w:t>
      </w:r>
      <w:proofErr w:type="spellStart"/>
      <w:r w:rsidRPr="00A13D57">
        <w:rPr>
          <w:rFonts w:ascii="Times New Roman" w:eastAsia="Calibri" w:hAnsi="Times New Roman" w:cs="Times New Roman"/>
          <w:sz w:val="28"/>
          <w:szCs w:val="28"/>
        </w:rPr>
        <w:t>Вип</w:t>
      </w:r>
      <w:proofErr w:type="spellEnd"/>
      <w:r w:rsidRPr="00A13D57">
        <w:rPr>
          <w:rFonts w:ascii="Times New Roman" w:eastAsia="Calibri" w:hAnsi="Times New Roman" w:cs="Times New Roman"/>
          <w:sz w:val="28"/>
          <w:szCs w:val="28"/>
        </w:rPr>
        <w:t>. 59. С. 546-553.</w:t>
      </w:r>
    </w:p>
    <w:p w14:paraId="45D4D6E1"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Бойчук І. В., Музика О. М. Інтернет в маркетингу: Підручник. Київ: Центр учбової літератури, 2010. 512 с.</w:t>
      </w:r>
    </w:p>
    <w:p w14:paraId="11445FB1"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Болотаєва</w:t>
      </w:r>
      <w:proofErr w:type="spellEnd"/>
      <w:r w:rsidRPr="00A13D57">
        <w:rPr>
          <w:rFonts w:ascii="Times New Roman" w:eastAsia="Calibri" w:hAnsi="Times New Roman" w:cs="Times New Roman"/>
          <w:sz w:val="28"/>
          <w:szCs w:val="28"/>
        </w:rPr>
        <w:t xml:space="preserve"> А. Масове кіно: серіали як </w:t>
      </w:r>
      <w:proofErr w:type="spellStart"/>
      <w:r w:rsidRPr="00A13D57">
        <w:rPr>
          <w:rFonts w:ascii="Times New Roman" w:eastAsia="Calibri" w:hAnsi="Times New Roman" w:cs="Times New Roman"/>
          <w:sz w:val="28"/>
          <w:szCs w:val="28"/>
        </w:rPr>
        <w:t>медіакомунікації</w:t>
      </w:r>
      <w:proofErr w:type="spellEnd"/>
      <w:r w:rsidRPr="00A13D57">
        <w:rPr>
          <w:rFonts w:ascii="Times New Roman" w:eastAsia="Calibri" w:hAnsi="Times New Roman" w:cs="Times New Roman"/>
          <w:sz w:val="28"/>
          <w:szCs w:val="28"/>
        </w:rPr>
        <w:t xml:space="preserve">. </w:t>
      </w:r>
      <w:r w:rsidRPr="00A13D57">
        <w:rPr>
          <w:rFonts w:ascii="Times New Roman" w:eastAsia="Calibri" w:hAnsi="Times New Roman" w:cs="Times New Roman"/>
          <w:i/>
          <w:iCs/>
          <w:sz w:val="28"/>
          <w:szCs w:val="28"/>
        </w:rPr>
        <w:t>Соціально-гуманітарні аспекти розвитку сучасного суспільства</w:t>
      </w:r>
      <w:r w:rsidRPr="00A13D57">
        <w:rPr>
          <w:rFonts w:ascii="Times New Roman" w:eastAsia="Calibri" w:hAnsi="Times New Roman" w:cs="Times New Roman"/>
          <w:sz w:val="28"/>
          <w:szCs w:val="28"/>
        </w:rPr>
        <w:t>. 2021. С. 194-197.</w:t>
      </w:r>
    </w:p>
    <w:p w14:paraId="0717B6A3"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lang w:val="ru-RU"/>
        </w:rPr>
      </w:pPr>
      <w:proofErr w:type="spellStart"/>
      <w:r w:rsidRPr="00A13D57">
        <w:rPr>
          <w:rFonts w:ascii="Times New Roman" w:eastAsia="Calibri" w:hAnsi="Times New Roman" w:cs="Times New Roman"/>
          <w:sz w:val="28"/>
          <w:szCs w:val="28"/>
        </w:rPr>
        <w:t>Варій</w:t>
      </w:r>
      <w:proofErr w:type="spellEnd"/>
      <w:r w:rsidRPr="00A13D57">
        <w:rPr>
          <w:rFonts w:ascii="Times New Roman" w:eastAsia="Calibri" w:hAnsi="Times New Roman" w:cs="Times New Roman"/>
          <w:sz w:val="28"/>
          <w:szCs w:val="28"/>
        </w:rPr>
        <w:t xml:space="preserve"> М. Й. Політико-психологічні передвиборчі технології:  </w:t>
      </w:r>
      <w:proofErr w:type="spellStart"/>
      <w:r w:rsidRPr="00A13D57">
        <w:rPr>
          <w:rFonts w:ascii="Times New Roman" w:eastAsia="Calibri" w:hAnsi="Times New Roman" w:cs="Times New Roman"/>
          <w:sz w:val="28"/>
          <w:szCs w:val="28"/>
        </w:rPr>
        <w:t>навч</w:t>
      </w:r>
      <w:proofErr w:type="spellEnd"/>
      <w:r w:rsidRPr="00A13D57">
        <w:rPr>
          <w:rFonts w:ascii="Times New Roman" w:eastAsia="Calibri" w:hAnsi="Times New Roman" w:cs="Times New Roman"/>
          <w:sz w:val="28"/>
          <w:szCs w:val="28"/>
        </w:rPr>
        <w:t xml:space="preserve">. метод. </w:t>
      </w:r>
      <w:proofErr w:type="spellStart"/>
      <w:r w:rsidRPr="00A13D57">
        <w:rPr>
          <w:rFonts w:ascii="Times New Roman" w:eastAsia="Calibri" w:hAnsi="Times New Roman" w:cs="Times New Roman"/>
          <w:sz w:val="28"/>
          <w:szCs w:val="28"/>
        </w:rPr>
        <w:t>посіб</w:t>
      </w:r>
      <w:proofErr w:type="spellEnd"/>
      <w:r w:rsidRPr="00A13D57">
        <w:rPr>
          <w:rFonts w:ascii="Times New Roman" w:eastAsia="Calibri" w:hAnsi="Times New Roman" w:cs="Times New Roman"/>
          <w:sz w:val="28"/>
          <w:szCs w:val="28"/>
        </w:rPr>
        <w:t>. К.: «</w:t>
      </w:r>
      <w:proofErr w:type="spellStart"/>
      <w:r w:rsidRPr="00A13D57">
        <w:rPr>
          <w:rFonts w:ascii="Times New Roman" w:eastAsia="Calibri" w:hAnsi="Times New Roman" w:cs="Times New Roman"/>
          <w:sz w:val="28"/>
          <w:szCs w:val="28"/>
        </w:rPr>
        <w:t>Ельга</w:t>
      </w:r>
      <w:proofErr w:type="spellEnd"/>
      <w:r w:rsidRPr="00A13D57">
        <w:rPr>
          <w:rFonts w:ascii="Times New Roman" w:eastAsia="Calibri" w:hAnsi="Times New Roman" w:cs="Times New Roman"/>
          <w:sz w:val="28"/>
          <w:szCs w:val="28"/>
        </w:rPr>
        <w:t xml:space="preserve"> Ніка-Центр», 2003. 400 с.</w:t>
      </w:r>
    </w:p>
    <w:p w14:paraId="33C63A92"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lang w:val="ru-RU"/>
        </w:rPr>
      </w:pPr>
      <w:r w:rsidRPr="00A13D57">
        <w:rPr>
          <w:rFonts w:ascii="Times New Roman" w:eastAsia="Calibri" w:hAnsi="Times New Roman" w:cs="Times New Roman"/>
          <w:sz w:val="28"/>
          <w:szCs w:val="28"/>
        </w:rPr>
        <w:t>В Україні з’явилась мобільна гра зі Зеленським</w:t>
      </w:r>
      <w:r w:rsidRPr="00A13D57">
        <w:rPr>
          <w:rFonts w:ascii="Times New Roman" w:eastAsia="Calibri" w:hAnsi="Times New Roman" w:cs="Times New Roman"/>
          <w:sz w:val="28"/>
          <w:szCs w:val="28"/>
          <w:lang w:val="ru-RU"/>
        </w:rPr>
        <w:t xml:space="preserve">. </w:t>
      </w:r>
      <w:r w:rsidRPr="00A13D57">
        <w:rPr>
          <w:rFonts w:ascii="Times New Roman" w:eastAsia="Calibri" w:hAnsi="Times New Roman" w:cs="Times New Roman"/>
          <w:sz w:val="28"/>
          <w:szCs w:val="28"/>
          <w:lang w:val="pl-PL"/>
        </w:rPr>
        <w:t>URL</w:t>
      </w:r>
      <w:r w:rsidRPr="00A13D57">
        <w:rPr>
          <w:rFonts w:ascii="Times New Roman" w:eastAsia="Calibri" w:hAnsi="Times New Roman" w:cs="Times New Roman"/>
          <w:sz w:val="28"/>
          <w:szCs w:val="28"/>
          <w:lang w:val="ru-RU"/>
        </w:rPr>
        <w:t xml:space="preserve">: </w:t>
      </w:r>
      <w:hyperlink r:id="rId9" w:history="1">
        <w:r w:rsidRPr="00A13D57">
          <w:rPr>
            <w:rFonts w:ascii="Times New Roman" w:eastAsia="Calibri" w:hAnsi="Times New Roman" w:cs="Times New Roman"/>
            <w:color w:val="0000FF" w:themeColor="hyperlink"/>
            <w:sz w:val="28"/>
            <w:szCs w:val="28"/>
            <w:u w:val="single"/>
          </w:rPr>
          <w:t>https://24tv.ua/tech/v_ukrayini_zyavilas_mobilna_gra_zi_zelenskim_video_n1214195</w:t>
        </w:r>
      </w:hyperlink>
      <w:r w:rsidRPr="00A13D57">
        <w:rPr>
          <w:rFonts w:ascii="Times New Roman" w:eastAsia="Calibri" w:hAnsi="Times New Roman" w:cs="Times New Roman"/>
          <w:sz w:val="28"/>
          <w:szCs w:val="28"/>
          <w:lang w:val="ru-RU"/>
        </w:rPr>
        <w:t xml:space="preserve"> (дата </w:t>
      </w:r>
      <w:proofErr w:type="spellStart"/>
      <w:r w:rsidRPr="00A13D57">
        <w:rPr>
          <w:rFonts w:ascii="Times New Roman" w:eastAsia="Calibri" w:hAnsi="Times New Roman" w:cs="Times New Roman"/>
          <w:sz w:val="28"/>
          <w:szCs w:val="28"/>
          <w:lang w:val="ru-RU"/>
        </w:rPr>
        <w:t>звернення</w:t>
      </w:r>
      <w:proofErr w:type="spellEnd"/>
      <w:r w:rsidRPr="00A13D57">
        <w:rPr>
          <w:rFonts w:ascii="Times New Roman" w:eastAsia="Calibri" w:hAnsi="Times New Roman" w:cs="Times New Roman"/>
          <w:sz w:val="28"/>
          <w:szCs w:val="28"/>
          <w:lang w:val="ru-RU"/>
        </w:rPr>
        <w:t>: 12.06.2025).</w:t>
      </w:r>
    </w:p>
    <w:p w14:paraId="56C1C516"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Герасимович В.  Характерні особливості взаємодії сучасних мас-медіа та політики: концептуальний аналіз. </w:t>
      </w:r>
      <w:r w:rsidRPr="00A13D57">
        <w:rPr>
          <w:rFonts w:ascii="Times New Roman" w:eastAsia="Calibri" w:hAnsi="Times New Roman" w:cs="Times New Roman"/>
          <w:i/>
          <w:iCs/>
          <w:sz w:val="28"/>
          <w:szCs w:val="28"/>
        </w:rPr>
        <w:t>Наука та освіта в умовах викликів сьогодення</w:t>
      </w:r>
      <w:r w:rsidRPr="00A13D57">
        <w:rPr>
          <w:rFonts w:ascii="Times New Roman" w:eastAsia="Calibri" w:hAnsi="Times New Roman" w:cs="Times New Roman"/>
          <w:sz w:val="28"/>
          <w:szCs w:val="28"/>
        </w:rPr>
        <w:t>. 2023. С. 229.</w:t>
      </w:r>
    </w:p>
    <w:p w14:paraId="62B2B2DC"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Городецька О. Г. Основні поняття та складові системи мотивації електоральної поведінки. В</w:t>
      </w:r>
      <w:r w:rsidRPr="00A13D57">
        <w:rPr>
          <w:rFonts w:ascii="Times New Roman" w:eastAsia="Calibri" w:hAnsi="Times New Roman" w:cs="Times New Roman"/>
          <w:i/>
          <w:iCs/>
          <w:sz w:val="28"/>
          <w:szCs w:val="28"/>
        </w:rPr>
        <w:t xml:space="preserve">існик Львівського університету. Серія соціологічна. </w:t>
      </w:r>
      <w:r w:rsidRPr="00A13D57">
        <w:rPr>
          <w:rFonts w:ascii="Times New Roman" w:eastAsia="Calibri" w:hAnsi="Times New Roman" w:cs="Times New Roman"/>
          <w:sz w:val="28"/>
          <w:szCs w:val="28"/>
        </w:rPr>
        <w:t>2012. №6. С. 290-296.</w:t>
      </w:r>
    </w:p>
    <w:p w14:paraId="7C8481E7"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Гужва</w:t>
      </w:r>
      <w:proofErr w:type="spellEnd"/>
      <w:r w:rsidRPr="00A13D57">
        <w:rPr>
          <w:rFonts w:ascii="Times New Roman" w:eastAsia="Calibri" w:hAnsi="Times New Roman" w:cs="Times New Roman"/>
          <w:sz w:val="28"/>
          <w:szCs w:val="28"/>
        </w:rPr>
        <w:t xml:space="preserve"> А. Політичний популізм і популярна культура. </w:t>
      </w:r>
      <w:r w:rsidRPr="00A13D57">
        <w:rPr>
          <w:rFonts w:ascii="Times New Roman" w:eastAsia="Calibri" w:hAnsi="Times New Roman" w:cs="Times New Roman"/>
          <w:i/>
          <w:iCs/>
          <w:sz w:val="28"/>
          <w:szCs w:val="28"/>
        </w:rPr>
        <w:t>Філософська думка.</w:t>
      </w:r>
      <w:r w:rsidRPr="00A13D57">
        <w:rPr>
          <w:rFonts w:ascii="Times New Roman" w:eastAsia="Calibri" w:hAnsi="Times New Roman" w:cs="Times New Roman"/>
          <w:sz w:val="28"/>
          <w:szCs w:val="28"/>
        </w:rPr>
        <w:t xml:space="preserve"> 2021. С. 125-137.</w:t>
      </w:r>
    </w:p>
    <w:p w14:paraId="02786EE9"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Денисюк С. Г., Івченко К. В. Вплив художнього кіно на процес політичної соціалізації особистості. </w:t>
      </w:r>
      <w:r w:rsidRPr="00A13D57">
        <w:rPr>
          <w:rFonts w:ascii="Times New Roman" w:eastAsia="Calibri" w:hAnsi="Times New Roman" w:cs="Times New Roman"/>
          <w:i/>
          <w:iCs/>
          <w:sz w:val="28"/>
          <w:szCs w:val="28"/>
        </w:rPr>
        <w:t>Гуманітарний підрозділ</w:t>
      </w:r>
      <w:r w:rsidRPr="00A13D57">
        <w:rPr>
          <w:rFonts w:ascii="Times New Roman" w:eastAsia="Calibri" w:hAnsi="Times New Roman" w:cs="Times New Roman"/>
          <w:sz w:val="28"/>
          <w:szCs w:val="28"/>
        </w:rPr>
        <w:t>. 2016. С. 1-3.</w:t>
      </w:r>
    </w:p>
    <w:p w14:paraId="61439B03"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lastRenderedPageBreak/>
        <w:t>Журбенко</w:t>
      </w:r>
      <w:proofErr w:type="spellEnd"/>
      <w:r w:rsidRPr="00A13D57">
        <w:rPr>
          <w:rFonts w:ascii="Times New Roman" w:eastAsia="Calibri" w:hAnsi="Times New Roman" w:cs="Times New Roman"/>
          <w:sz w:val="28"/>
          <w:szCs w:val="28"/>
        </w:rPr>
        <w:t xml:space="preserve"> К.В. Нові медіа як об‘єкт соціологічного вивчення. </w:t>
      </w:r>
      <w:r w:rsidRPr="00A13D57">
        <w:rPr>
          <w:rFonts w:ascii="Times New Roman" w:eastAsia="Calibri" w:hAnsi="Times New Roman" w:cs="Times New Roman"/>
          <w:i/>
          <w:iCs/>
          <w:sz w:val="28"/>
          <w:szCs w:val="28"/>
        </w:rPr>
        <w:t xml:space="preserve">Грані. </w:t>
      </w:r>
      <w:r w:rsidRPr="00A13D57">
        <w:rPr>
          <w:rFonts w:ascii="Times New Roman" w:eastAsia="Calibri" w:hAnsi="Times New Roman" w:cs="Times New Roman"/>
          <w:sz w:val="28"/>
          <w:szCs w:val="28"/>
        </w:rPr>
        <w:t xml:space="preserve">2016. С. 90-95. </w:t>
      </w:r>
    </w:p>
    <w:p w14:paraId="799EAF09" w14:textId="77777777" w:rsidR="00A13D57" w:rsidRPr="00A13D57" w:rsidRDefault="00A13D57" w:rsidP="00A13D57">
      <w:pPr>
        <w:tabs>
          <w:tab w:val="left" w:pos="6292"/>
        </w:tabs>
        <w:spacing w:after="0" w:line="360" w:lineRule="auto"/>
        <w:ind w:firstLine="709"/>
        <w:jc w:val="both"/>
        <w:rPr>
          <w:rFonts w:ascii="Times New Roman" w:eastAsia="Calibri" w:hAnsi="Times New Roman" w:cs="Times New Roman"/>
          <w:sz w:val="28"/>
          <w:szCs w:val="28"/>
        </w:rPr>
      </w:pPr>
    </w:p>
    <w:p w14:paraId="57ADE128"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Камуз,А</w:t>
      </w:r>
      <w:proofErr w:type="spellEnd"/>
      <w:r w:rsidRPr="00A13D57">
        <w:rPr>
          <w:rFonts w:ascii="Times New Roman" w:eastAsia="Calibri" w:hAnsi="Times New Roman" w:cs="Times New Roman"/>
          <w:sz w:val="28"/>
          <w:szCs w:val="28"/>
        </w:rPr>
        <w:t xml:space="preserve">. О. Методологічний підхід у дослідженні організації виборчої кампанії. </w:t>
      </w:r>
      <w:r w:rsidRPr="00A13D57">
        <w:rPr>
          <w:rFonts w:ascii="Times New Roman" w:eastAsia="Calibri" w:hAnsi="Times New Roman" w:cs="Times New Roman"/>
          <w:i/>
          <w:iCs/>
          <w:sz w:val="28"/>
          <w:szCs w:val="28"/>
        </w:rPr>
        <w:t>Теорія та практика державного управління</w:t>
      </w:r>
      <w:r w:rsidRPr="00A13D57">
        <w:rPr>
          <w:rFonts w:ascii="Times New Roman" w:eastAsia="Calibri" w:hAnsi="Times New Roman" w:cs="Times New Roman"/>
          <w:sz w:val="28"/>
          <w:szCs w:val="28"/>
        </w:rPr>
        <w:t>. 2017. С. 29-36.</w:t>
      </w:r>
    </w:p>
    <w:p w14:paraId="44A3A328"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Кацуба</w:t>
      </w:r>
      <w:proofErr w:type="spellEnd"/>
      <w:r w:rsidRPr="00A13D57">
        <w:rPr>
          <w:rFonts w:ascii="Times New Roman" w:eastAsia="Calibri" w:hAnsi="Times New Roman" w:cs="Times New Roman"/>
          <w:sz w:val="28"/>
          <w:szCs w:val="28"/>
        </w:rPr>
        <w:t xml:space="preserve"> М. О. Вплив художнього кіно на процес політичної соціалізації  особистості. </w:t>
      </w:r>
      <w:r w:rsidRPr="00A13D57">
        <w:rPr>
          <w:rFonts w:ascii="Times New Roman" w:eastAsia="Calibri" w:hAnsi="Times New Roman" w:cs="Times New Roman"/>
          <w:i/>
          <w:iCs/>
          <w:sz w:val="28"/>
          <w:szCs w:val="28"/>
        </w:rPr>
        <w:t xml:space="preserve">Гілея. </w:t>
      </w:r>
      <w:r w:rsidRPr="00A13D57">
        <w:rPr>
          <w:rFonts w:ascii="Times New Roman" w:eastAsia="Calibri" w:hAnsi="Times New Roman" w:cs="Times New Roman"/>
          <w:sz w:val="28"/>
          <w:szCs w:val="28"/>
        </w:rPr>
        <w:t xml:space="preserve">2015. </w:t>
      </w:r>
      <w:proofErr w:type="spellStart"/>
      <w:r w:rsidRPr="00A13D57">
        <w:rPr>
          <w:rFonts w:ascii="Times New Roman" w:eastAsia="Calibri" w:hAnsi="Times New Roman" w:cs="Times New Roman"/>
          <w:sz w:val="28"/>
          <w:szCs w:val="28"/>
        </w:rPr>
        <w:t>Вип</w:t>
      </w:r>
      <w:proofErr w:type="spellEnd"/>
      <w:r w:rsidRPr="00A13D57">
        <w:rPr>
          <w:rFonts w:ascii="Times New Roman" w:eastAsia="Calibri" w:hAnsi="Times New Roman" w:cs="Times New Roman"/>
          <w:sz w:val="28"/>
          <w:szCs w:val="28"/>
        </w:rPr>
        <w:t>. 101. С. 439-442.</w:t>
      </w:r>
    </w:p>
    <w:p w14:paraId="54B71763"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Кацуба</w:t>
      </w:r>
      <w:proofErr w:type="spellEnd"/>
      <w:r w:rsidRPr="00A13D57">
        <w:rPr>
          <w:rFonts w:ascii="Times New Roman" w:eastAsia="Calibri" w:hAnsi="Times New Roman" w:cs="Times New Roman"/>
          <w:sz w:val="28"/>
          <w:szCs w:val="28"/>
        </w:rPr>
        <w:t xml:space="preserve"> М. Художнє кіно як засіб формування масової політичної свідомості. </w:t>
      </w:r>
      <w:r w:rsidRPr="00A13D57">
        <w:rPr>
          <w:rFonts w:ascii="Times New Roman" w:eastAsia="Calibri" w:hAnsi="Times New Roman" w:cs="Times New Roman"/>
          <w:i/>
          <w:iCs/>
          <w:sz w:val="28"/>
          <w:szCs w:val="28"/>
        </w:rPr>
        <w:t>Політичний менеджмент</w:t>
      </w:r>
      <w:r w:rsidRPr="00A13D57">
        <w:rPr>
          <w:rFonts w:ascii="Times New Roman" w:eastAsia="Calibri" w:hAnsi="Times New Roman" w:cs="Times New Roman"/>
          <w:sz w:val="28"/>
          <w:szCs w:val="28"/>
        </w:rPr>
        <w:t>. 2013. № 1-2. С. 136-144.</w:t>
      </w:r>
    </w:p>
    <w:p w14:paraId="0F091359"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Коваленко І. П. Формування електорального іміджу через тележурналістику. </w:t>
      </w:r>
      <w:r w:rsidRPr="00A13D57">
        <w:rPr>
          <w:rFonts w:ascii="Times New Roman" w:eastAsia="Calibri" w:hAnsi="Times New Roman" w:cs="Times New Roman"/>
          <w:i/>
          <w:iCs/>
          <w:sz w:val="28"/>
          <w:szCs w:val="28"/>
        </w:rPr>
        <w:t xml:space="preserve">Вісник Харківської державної академії культури. Серія: Соціальні комунікації. </w:t>
      </w:r>
      <w:r w:rsidRPr="00A13D57">
        <w:rPr>
          <w:rFonts w:ascii="Times New Roman" w:eastAsia="Calibri" w:hAnsi="Times New Roman" w:cs="Times New Roman"/>
          <w:sz w:val="28"/>
          <w:szCs w:val="28"/>
        </w:rPr>
        <w:t>2016. С. 170-180.</w:t>
      </w:r>
    </w:p>
    <w:p w14:paraId="6A3803C3"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Кононов І. Ф. Вибори: гра еліт на полі суспільних </w:t>
      </w:r>
      <w:proofErr w:type="spellStart"/>
      <w:r w:rsidRPr="00A13D57">
        <w:rPr>
          <w:rFonts w:ascii="Times New Roman" w:eastAsia="Calibri" w:hAnsi="Times New Roman" w:cs="Times New Roman"/>
          <w:sz w:val="28"/>
          <w:szCs w:val="28"/>
        </w:rPr>
        <w:t>опіній</w:t>
      </w:r>
      <w:proofErr w:type="spellEnd"/>
      <w:r w:rsidRPr="00A13D57">
        <w:rPr>
          <w:rFonts w:ascii="Times New Roman" w:eastAsia="Calibri" w:hAnsi="Times New Roman" w:cs="Times New Roman"/>
          <w:sz w:val="28"/>
          <w:szCs w:val="28"/>
        </w:rPr>
        <w:t>. Вісник Луганського національного університету імені Тараса Шевченка. Соціологічні науки. 2013. С. 5-46.</w:t>
      </w:r>
    </w:p>
    <w:p w14:paraId="01F54628"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Корнієнко В. О. Імідж та репутація політичної партії: аксіологічні основи та шляхи оптимізації : монографія. Вінниця : ВНТУ, 2018. 204 с.</w:t>
      </w:r>
    </w:p>
    <w:p w14:paraId="399118BD"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Краснокутська Ю. С. Засоби масової комунікації та символічна  політика: аспекти впливу. </w:t>
      </w:r>
      <w:r w:rsidRPr="00A13D57">
        <w:rPr>
          <w:rFonts w:ascii="Times New Roman" w:eastAsia="Calibri" w:hAnsi="Times New Roman" w:cs="Times New Roman"/>
          <w:i/>
          <w:iCs/>
          <w:sz w:val="28"/>
          <w:szCs w:val="28"/>
        </w:rPr>
        <w:t>Сучасне суспільство</w:t>
      </w:r>
      <w:r w:rsidRPr="00A13D57">
        <w:rPr>
          <w:rFonts w:ascii="Times New Roman" w:eastAsia="Calibri" w:hAnsi="Times New Roman" w:cs="Times New Roman"/>
          <w:sz w:val="28"/>
          <w:szCs w:val="28"/>
        </w:rPr>
        <w:t>. 2012. № 1. С. 14-19.</w:t>
      </w:r>
    </w:p>
    <w:p w14:paraId="0E6EEAF3"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Косенко С. В. Гумор у політиці. </w:t>
      </w:r>
      <w:r w:rsidRPr="00A13D57">
        <w:rPr>
          <w:rFonts w:ascii="Times New Roman" w:eastAsia="Calibri" w:hAnsi="Times New Roman" w:cs="Times New Roman"/>
          <w:i/>
          <w:iCs/>
          <w:sz w:val="28"/>
          <w:szCs w:val="28"/>
        </w:rPr>
        <w:t>Експериментальні та теоретичні дослідження в контексті сучасної науки</w:t>
      </w:r>
      <w:r w:rsidRPr="00A13D57">
        <w:rPr>
          <w:rFonts w:ascii="Times New Roman" w:eastAsia="Calibri" w:hAnsi="Times New Roman" w:cs="Times New Roman"/>
          <w:sz w:val="28"/>
          <w:szCs w:val="28"/>
        </w:rPr>
        <w:t>. 2024. С. 500-501</w:t>
      </w:r>
    </w:p>
    <w:p w14:paraId="5038200D"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Кузняк</w:t>
      </w:r>
      <w:proofErr w:type="spellEnd"/>
      <w:r w:rsidRPr="00A13D57">
        <w:rPr>
          <w:rFonts w:ascii="Times New Roman" w:eastAsia="Calibri" w:hAnsi="Times New Roman" w:cs="Times New Roman"/>
          <w:sz w:val="28"/>
          <w:szCs w:val="28"/>
        </w:rPr>
        <w:t xml:space="preserve"> О. Місце цифрових та інтернет-технологій в інформаційному супроводі діяльності політичних партій. </w:t>
      </w:r>
      <w:r w:rsidRPr="00A13D57">
        <w:rPr>
          <w:rFonts w:ascii="Times New Roman" w:eastAsia="Calibri" w:hAnsi="Times New Roman" w:cs="Times New Roman"/>
          <w:i/>
          <w:iCs/>
          <w:sz w:val="28"/>
          <w:szCs w:val="28"/>
        </w:rPr>
        <w:t xml:space="preserve">Бібліотекознавство. Документознавство. </w:t>
      </w:r>
      <w:proofErr w:type="spellStart"/>
      <w:r w:rsidRPr="00A13D57">
        <w:rPr>
          <w:rFonts w:ascii="Times New Roman" w:eastAsia="Calibri" w:hAnsi="Times New Roman" w:cs="Times New Roman"/>
          <w:i/>
          <w:iCs/>
          <w:sz w:val="28"/>
          <w:szCs w:val="28"/>
        </w:rPr>
        <w:t>Інформологія</w:t>
      </w:r>
      <w:proofErr w:type="spellEnd"/>
      <w:r w:rsidRPr="00A13D57">
        <w:rPr>
          <w:rFonts w:ascii="Times New Roman" w:eastAsia="Calibri" w:hAnsi="Times New Roman" w:cs="Times New Roman"/>
          <w:i/>
          <w:iCs/>
          <w:sz w:val="28"/>
          <w:szCs w:val="28"/>
        </w:rPr>
        <w:t xml:space="preserve">. </w:t>
      </w:r>
      <w:r w:rsidRPr="00A13D57">
        <w:rPr>
          <w:rFonts w:ascii="Times New Roman" w:eastAsia="Calibri" w:hAnsi="Times New Roman" w:cs="Times New Roman"/>
          <w:sz w:val="28"/>
          <w:szCs w:val="28"/>
        </w:rPr>
        <w:t>2020. С. 65-73.</w:t>
      </w:r>
    </w:p>
    <w:p w14:paraId="14328045"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Лісовська Н. Партійний бренд як засіб впливу на електорат. </w:t>
      </w:r>
      <w:r w:rsidRPr="00A13D57">
        <w:rPr>
          <w:rFonts w:ascii="Times New Roman" w:eastAsia="Calibri" w:hAnsi="Times New Roman" w:cs="Times New Roman"/>
          <w:i/>
          <w:iCs/>
          <w:sz w:val="28"/>
          <w:szCs w:val="28"/>
        </w:rPr>
        <w:t xml:space="preserve">Політичний менеджмент. </w:t>
      </w:r>
      <w:r w:rsidRPr="00A13D57">
        <w:rPr>
          <w:rFonts w:ascii="Times New Roman" w:eastAsia="Calibri" w:hAnsi="Times New Roman" w:cs="Times New Roman"/>
          <w:sz w:val="28"/>
          <w:szCs w:val="28"/>
        </w:rPr>
        <w:t>2012. С. 153-161.</w:t>
      </w:r>
    </w:p>
    <w:p w14:paraId="706F9FF8"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Лютий Т. В. Масова і популярна культура: проблема демаркації.  </w:t>
      </w:r>
      <w:r w:rsidRPr="00A13D57">
        <w:rPr>
          <w:rFonts w:ascii="Times New Roman" w:eastAsia="Calibri" w:hAnsi="Times New Roman" w:cs="Times New Roman"/>
          <w:i/>
          <w:iCs/>
          <w:sz w:val="28"/>
          <w:szCs w:val="28"/>
        </w:rPr>
        <w:t xml:space="preserve">Наукові записки </w:t>
      </w:r>
      <w:proofErr w:type="spellStart"/>
      <w:r w:rsidRPr="00A13D57">
        <w:rPr>
          <w:rFonts w:ascii="Times New Roman" w:eastAsia="Calibri" w:hAnsi="Times New Roman" w:cs="Times New Roman"/>
          <w:i/>
          <w:iCs/>
          <w:sz w:val="28"/>
          <w:szCs w:val="28"/>
        </w:rPr>
        <w:t>НаУКМА</w:t>
      </w:r>
      <w:proofErr w:type="spellEnd"/>
      <w:r w:rsidRPr="00A13D57">
        <w:rPr>
          <w:rFonts w:ascii="Times New Roman" w:eastAsia="Calibri" w:hAnsi="Times New Roman" w:cs="Times New Roman"/>
          <w:i/>
          <w:iCs/>
          <w:sz w:val="28"/>
          <w:szCs w:val="28"/>
        </w:rPr>
        <w:t>. Філософія та релігієзнавство</w:t>
      </w:r>
      <w:r w:rsidRPr="00A13D57">
        <w:rPr>
          <w:rFonts w:ascii="Times New Roman" w:eastAsia="Calibri" w:hAnsi="Times New Roman" w:cs="Times New Roman"/>
          <w:sz w:val="28"/>
          <w:szCs w:val="28"/>
        </w:rPr>
        <w:t>. 2019. Т. 3. С. 85-99.</w:t>
      </w:r>
    </w:p>
    <w:p w14:paraId="0558E32F"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lastRenderedPageBreak/>
        <w:t>Матвієнків С.М. Засоби масової інформації в політичному житті суспільства: навчально-методичний посібник для студентів спеціальності 6.030104 «Політологія». Івано-Франківськ: НАІР, 2018. 62 с.</w:t>
      </w:r>
    </w:p>
    <w:p w14:paraId="3E103FBE" w14:textId="77777777" w:rsidR="00A13D57" w:rsidRPr="00A13D57" w:rsidRDefault="00A13D57" w:rsidP="00A13D57">
      <w:pPr>
        <w:tabs>
          <w:tab w:val="left" w:pos="6292"/>
        </w:tabs>
        <w:spacing w:after="0" w:line="360" w:lineRule="auto"/>
        <w:ind w:firstLine="709"/>
        <w:jc w:val="both"/>
        <w:rPr>
          <w:rFonts w:ascii="Times New Roman" w:eastAsia="Calibri" w:hAnsi="Times New Roman" w:cs="Times New Roman"/>
          <w:sz w:val="28"/>
          <w:szCs w:val="28"/>
        </w:rPr>
      </w:pPr>
    </w:p>
    <w:p w14:paraId="106A224F"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Михальчук С. О. Використання Інтернет–комунікацій у виборчому процесі України: досвід президентської кампанії 2010. </w:t>
      </w:r>
      <w:r w:rsidRPr="00A13D57">
        <w:rPr>
          <w:rFonts w:ascii="Times New Roman" w:eastAsia="Calibri" w:hAnsi="Times New Roman" w:cs="Times New Roman"/>
          <w:i/>
          <w:iCs/>
          <w:sz w:val="28"/>
          <w:szCs w:val="28"/>
        </w:rPr>
        <w:t xml:space="preserve">Гілея. </w:t>
      </w:r>
      <w:r w:rsidRPr="00A13D57">
        <w:rPr>
          <w:rFonts w:ascii="Times New Roman" w:eastAsia="Calibri" w:hAnsi="Times New Roman" w:cs="Times New Roman"/>
          <w:sz w:val="28"/>
          <w:szCs w:val="28"/>
        </w:rPr>
        <w:t>2016. С. 380-384.</w:t>
      </w:r>
    </w:p>
    <w:p w14:paraId="52B2F2B6"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Мудра І. М. Гра як інструмент медіа маркетингу. </w:t>
      </w:r>
      <w:r w:rsidRPr="00A13D57">
        <w:rPr>
          <w:rFonts w:ascii="Times New Roman" w:eastAsia="Calibri" w:hAnsi="Times New Roman" w:cs="Times New Roman"/>
          <w:i/>
          <w:iCs/>
          <w:sz w:val="28"/>
          <w:szCs w:val="28"/>
        </w:rPr>
        <w:t xml:space="preserve">Наукові записки [Української академії друкарства]. </w:t>
      </w:r>
      <w:r w:rsidRPr="00A13D57">
        <w:rPr>
          <w:rFonts w:ascii="Times New Roman" w:eastAsia="Calibri" w:hAnsi="Times New Roman" w:cs="Times New Roman"/>
          <w:sz w:val="28"/>
          <w:szCs w:val="28"/>
        </w:rPr>
        <w:t>2016. С. 288-295.</w:t>
      </w:r>
    </w:p>
    <w:p w14:paraId="36160AEE"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Півнева</w:t>
      </w:r>
      <w:proofErr w:type="spellEnd"/>
      <w:r w:rsidRPr="00A13D57">
        <w:rPr>
          <w:rFonts w:ascii="Times New Roman" w:eastAsia="Calibri" w:hAnsi="Times New Roman" w:cs="Times New Roman"/>
          <w:sz w:val="28"/>
          <w:szCs w:val="28"/>
        </w:rPr>
        <w:t xml:space="preserve"> Л. Політична і популярна культури як предмет політологічного аналізу. </w:t>
      </w:r>
      <w:r w:rsidRPr="00A13D57">
        <w:rPr>
          <w:rFonts w:ascii="Times New Roman" w:eastAsia="Calibri" w:hAnsi="Times New Roman" w:cs="Times New Roman"/>
          <w:i/>
          <w:iCs/>
          <w:sz w:val="28"/>
          <w:szCs w:val="28"/>
        </w:rPr>
        <w:t>Політичний менеджмент</w:t>
      </w:r>
      <w:r w:rsidRPr="00A13D57">
        <w:rPr>
          <w:rFonts w:ascii="Times New Roman" w:eastAsia="Calibri" w:hAnsi="Times New Roman" w:cs="Times New Roman"/>
          <w:sz w:val="28"/>
          <w:szCs w:val="28"/>
        </w:rPr>
        <w:t xml:space="preserve"> 2006. № 6. С. 74-81. </w:t>
      </w:r>
    </w:p>
    <w:p w14:paraId="06AE2C00"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Поліщук О. О. Фактори електорального процесу. </w:t>
      </w:r>
      <w:r w:rsidRPr="00A13D57">
        <w:rPr>
          <w:rFonts w:ascii="Times New Roman" w:eastAsia="Calibri" w:hAnsi="Times New Roman" w:cs="Times New Roman"/>
          <w:i/>
          <w:iCs/>
          <w:sz w:val="28"/>
          <w:szCs w:val="28"/>
        </w:rPr>
        <w:t>Політологічні записки</w:t>
      </w:r>
      <w:r w:rsidRPr="00A13D57">
        <w:rPr>
          <w:rFonts w:ascii="Times New Roman" w:eastAsia="Calibri" w:hAnsi="Times New Roman" w:cs="Times New Roman"/>
          <w:sz w:val="28"/>
          <w:szCs w:val="28"/>
        </w:rPr>
        <w:t>. 2014. С. 206-215.</w:t>
      </w:r>
    </w:p>
    <w:p w14:paraId="62DA9FD0"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Рум’янцева</w:t>
      </w:r>
      <w:proofErr w:type="spellEnd"/>
      <w:r w:rsidRPr="00A13D57">
        <w:rPr>
          <w:rFonts w:ascii="Times New Roman" w:eastAsia="Calibri" w:hAnsi="Times New Roman" w:cs="Times New Roman"/>
          <w:sz w:val="28"/>
          <w:szCs w:val="28"/>
        </w:rPr>
        <w:t xml:space="preserve"> С.В. Медіа-технології у виборчому процесі: сутність та значення. </w:t>
      </w:r>
      <w:r w:rsidRPr="00A13D57">
        <w:rPr>
          <w:rFonts w:ascii="Times New Roman" w:eastAsia="Calibri" w:hAnsi="Times New Roman" w:cs="Times New Roman"/>
          <w:i/>
          <w:iCs/>
          <w:sz w:val="28"/>
          <w:szCs w:val="28"/>
        </w:rPr>
        <w:t>Вісник Харківського національного університету  імені В.Н. Каразіна, серія «Питання політології».</w:t>
      </w:r>
      <w:r w:rsidRPr="00A13D57">
        <w:rPr>
          <w:rFonts w:ascii="Times New Roman" w:eastAsia="Calibri" w:hAnsi="Times New Roman" w:cs="Times New Roman"/>
          <w:sz w:val="28"/>
          <w:szCs w:val="28"/>
        </w:rPr>
        <w:t xml:space="preserve"> 2013. №1060. С. 113-117.</w:t>
      </w:r>
    </w:p>
    <w:p w14:paraId="7831E805"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Рум’янцева</w:t>
      </w:r>
      <w:proofErr w:type="spellEnd"/>
      <w:r w:rsidRPr="00A13D57">
        <w:rPr>
          <w:rFonts w:ascii="Times New Roman" w:eastAsia="Calibri" w:hAnsi="Times New Roman" w:cs="Times New Roman"/>
          <w:sz w:val="28"/>
          <w:szCs w:val="28"/>
        </w:rPr>
        <w:t xml:space="preserve"> С.В. Електоральна демократія та вибори, як головний її елемент. </w:t>
      </w:r>
      <w:r w:rsidRPr="00A13D57">
        <w:rPr>
          <w:rFonts w:ascii="Times New Roman" w:eastAsia="Calibri" w:hAnsi="Times New Roman" w:cs="Times New Roman"/>
          <w:i/>
          <w:iCs/>
          <w:sz w:val="28"/>
          <w:szCs w:val="28"/>
        </w:rPr>
        <w:t>Вісник Харківського національного університету  імені В.Н. Каразіна, серія «Питання політології».</w:t>
      </w:r>
      <w:r w:rsidRPr="00A13D57">
        <w:rPr>
          <w:rFonts w:ascii="Times New Roman" w:eastAsia="Calibri" w:hAnsi="Times New Roman" w:cs="Times New Roman"/>
          <w:sz w:val="28"/>
          <w:szCs w:val="28"/>
        </w:rPr>
        <w:t xml:space="preserve"> 2015. </w:t>
      </w:r>
      <w:proofErr w:type="spellStart"/>
      <w:r w:rsidRPr="00A13D57">
        <w:rPr>
          <w:rFonts w:ascii="Times New Roman" w:eastAsia="Calibri" w:hAnsi="Times New Roman" w:cs="Times New Roman"/>
          <w:sz w:val="28"/>
          <w:szCs w:val="28"/>
        </w:rPr>
        <w:t>Вип</w:t>
      </w:r>
      <w:proofErr w:type="spellEnd"/>
      <w:r w:rsidRPr="00A13D57">
        <w:rPr>
          <w:rFonts w:ascii="Times New Roman" w:eastAsia="Calibri" w:hAnsi="Times New Roman" w:cs="Times New Roman"/>
          <w:sz w:val="28"/>
          <w:szCs w:val="28"/>
        </w:rPr>
        <w:t>. 28. С. 63-68.</w:t>
      </w:r>
    </w:p>
    <w:p w14:paraId="2D9EF284"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Рум’янцева</w:t>
      </w:r>
      <w:proofErr w:type="spellEnd"/>
      <w:r w:rsidRPr="00A13D57">
        <w:rPr>
          <w:rFonts w:ascii="Times New Roman" w:eastAsia="Calibri" w:hAnsi="Times New Roman" w:cs="Times New Roman"/>
          <w:sz w:val="28"/>
          <w:szCs w:val="28"/>
        </w:rPr>
        <w:t xml:space="preserve"> С.В. Типологія сучасних електоральних медіа-технології у  класичних та гібридних демократичних режимах. </w:t>
      </w:r>
      <w:r w:rsidRPr="00A13D57">
        <w:rPr>
          <w:rFonts w:ascii="Times New Roman" w:eastAsia="Calibri" w:hAnsi="Times New Roman" w:cs="Times New Roman"/>
          <w:i/>
          <w:iCs/>
          <w:sz w:val="28"/>
          <w:szCs w:val="28"/>
        </w:rPr>
        <w:t>Вісник Маріупольського державного університету. Серія: Політологія. Історія.</w:t>
      </w:r>
      <w:r w:rsidRPr="00A13D57">
        <w:rPr>
          <w:rFonts w:ascii="Times New Roman" w:eastAsia="Calibri" w:hAnsi="Times New Roman" w:cs="Times New Roman"/>
          <w:sz w:val="28"/>
          <w:szCs w:val="28"/>
        </w:rPr>
        <w:t xml:space="preserve"> 2016. </w:t>
      </w:r>
      <w:proofErr w:type="spellStart"/>
      <w:r w:rsidRPr="00A13D57">
        <w:rPr>
          <w:rFonts w:ascii="Times New Roman" w:eastAsia="Calibri" w:hAnsi="Times New Roman" w:cs="Times New Roman"/>
          <w:sz w:val="28"/>
          <w:szCs w:val="28"/>
        </w:rPr>
        <w:t>Вип</w:t>
      </w:r>
      <w:proofErr w:type="spellEnd"/>
      <w:r w:rsidRPr="00A13D57">
        <w:rPr>
          <w:rFonts w:ascii="Times New Roman" w:eastAsia="Calibri" w:hAnsi="Times New Roman" w:cs="Times New Roman"/>
          <w:sz w:val="28"/>
          <w:szCs w:val="28"/>
        </w:rPr>
        <w:t>. 15. С. 298-306.</w:t>
      </w:r>
    </w:p>
    <w:p w14:paraId="45CA7E9B"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Рум’янцева</w:t>
      </w:r>
      <w:proofErr w:type="spellEnd"/>
      <w:r w:rsidRPr="00A13D57">
        <w:rPr>
          <w:rFonts w:ascii="Times New Roman" w:eastAsia="Calibri" w:hAnsi="Times New Roman" w:cs="Times New Roman"/>
          <w:sz w:val="28"/>
          <w:szCs w:val="28"/>
        </w:rPr>
        <w:t xml:space="preserve"> С.В. Інтернет як шлях до ефективної політичної реклами. </w:t>
      </w:r>
      <w:r w:rsidRPr="00A13D57">
        <w:rPr>
          <w:rFonts w:ascii="Times New Roman" w:eastAsia="Calibri" w:hAnsi="Times New Roman" w:cs="Times New Roman"/>
          <w:i/>
          <w:iCs/>
          <w:sz w:val="28"/>
          <w:szCs w:val="28"/>
        </w:rPr>
        <w:t xml:space="preserve">Історичні, соціологічні, політологічні науки: історія, сучасний  стан та перспективи досліджень. </w:t>
      </w:r>
      <w:r w:rsidRPr="00A13D57">
        <w:rPr>
          <w:rFonts w:ascii="Times New Roman" w:eastAsia="Calibri" w:hAnsi="Times New Roman" w:cs="Times New Roman"/>
          <w:sz w:val="28"/>
          <w:szCs w:val="28"/>
        </w:rPr>
        <w:t>2014. С. 197-199.</w:t>
      </w:r>
    </w:p>
    <w:p w14:paraId="0467D32F"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lang w:val="ru-RU"/>
        </w:rPr>
      </w:pPr>
      <w:r w:rsidRPr="00A13D57">
        <w:rPr>
          <w:rFonts w:ascii="Times New Roman" w:eastAsia="Calibri" w:hAnsi="Times New Roman" w:cs="Times New Roman"/>
          <w:sz w:val="28"/>
          <w:szCs w:val="28"/>
        </w:rPr>
        <w:t xml:space="preserve">Слуга народу: </w:t>
      </w:r>
      <w:proofErr w:type="spellStart"/>
      <w:r w:rsidRPr="00A13D57">
        <w:rPr>
          <w:rFonts w:ascii="Times New Roman" w:eastAsia="Calibri" w:hAnsi="Times New Roman" w:cs="Times New Roman"/>
          <w:sz w:val="28"/>
          <w:szCs w:val="28"/>
        </w:rPr>
        <w:t>кінофакти</w:t>
      </w:r>
      <w:proofErr w:type="spellEnd"/>
      <w:r w:rsidRPr="00A13D57">
        <w:rPr>
          <w:rFonts w:ascii="Times New Roman" w:eastAsia="Calibri" w:hAnsi="Times New Roman" w:cs="Times New Roman"/>
          <w:sz w:val="28"/>
          <w:szCs w:val="28"/>
        </w:rPr>
        <w:t xml:space="preserve">. </w:t>
      </w:r>
      <w:r w:rsidRPr="00A13D57">
        <w:rPr>
          <w:rFonts w:ascii="Times New Roman" w:eastAsia="Calibri" w:hAnsi="Times New Roman" w:cs="Times New Roman"/>
          <w:sz w:val="28"/>
          <w:szCs w:val="28"/>
          <w:lang w:val="pl-PL"/>
        </w:rPr>
        <w:t>URL</w:t>
      </w:r>
      <w:r w:rsidRPr="00A13D57">
        <w:rPr>
          <w:rFonts w:ascii="Times New Roman" w:eastAsia="Calibri" w:hAnsi="Times New Roman" w:cs="Times New Roman"/>
          <w:sz w:val="28"/>
          <w:szCs w:val="28"/>
          <w:lang w:val="ru-RU"/>
        </w:rPr>
        <w:t xml:space="preserve">: </w:t>
      </w:r>
      <w:hyperlink r:id="rId10" w:history="1">
        <w:r w:rsidRPr="00A13D57">
          <w:rPr>
            <w:rFonts w:ascii="Times New Roman" w:eastAsia="Calibri" w:hAnsi="Times New Roman" w:cs="Times New Roman"/>
            <w:color w:val="0000FF" w:themeColor="hyperlink"/>
            <w:sz w:val="28"/>
            <w:szCs w:val="28"/>
            <w:u w:val="single"/>
          </w:rPr>
          <w:t>https://ua.kinorium.com/1448343/info/</w:t>
        </w:r>
      </w:hyperlink>
      <w:r w:rsidRPr="00A13D57">
        <w:rPr>
          <w:rFonts w:ascii="Times New Roman" w:eastAsia="Calibri" w:hAnsi="Times New Roman" w:cs="Times New Roman"/>
          <w:sz w:val="28"/>
          <w:szCs w:val="28"/>
          <w:lang w:val="ru-RU"/>
        </w:rPr>
        <w:t xml:space="preserve"> (дата </w:t>
      </w:r>
      <w:proofErr w:type="spellStart"/>
      <w:r w:rsidRPr="00A13D57">
        <w:rPr>
          <w:rFonts w:ascii="Times New Roman" w:eastAsia="Calibri" w:hAnsi="Times New Roman" w:cs="Times New Roman"/>
          <w:sz w:val="28"/>
          <w:szCs w:val="28"/>
          <w:lang w:val="ru-RU"/>
        </w:rPr>
        <w:t>звернення</w:t>
      </w:r>
      <w:proofErr w:type="spellEnd"/>
      <w:r w:rsidRPr="00A13D57">
        <w:rPr>
          <w:rFonts w:ascii="Times New Roman" w:eastAsia="Calibri" w:hAnsi="Times New Roman" w:cs="Times New Roman"/>
          <w:sz w:val="28"/>
          <w:szCs w:val="28"/>
          <w:lang w:val="ru-RU"/>
        </w:rPr>
        <w:t xml:space="preserve">: 12.06.2025). </w:t>
      </w:r>
    </w:p>
    <w:p w14:paraId="1E1D6182"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Степанов В. Ю. Масова культура сучасного суспільства. </w:t>
      </w:r>
      <w:r w:rsidRPr="00A13D57">
        <w:rPr>
          <w:rFonts w:ascii="Times New Roman" w:eastAsia="Calibri" w:hAnsi="Times New Roman" w:cs="Times New Roman"/>
          <w:i/>
          <w:iCs/>
          <w:sz w:val="28"/>
          <w:szCs w:val="28"/>
        </w:rPr>
        <w:t xml:space="preserve">Культура України. </w:t>
      </w:r>
      <w:r w:rsidRPr="00A13D57">
        <w:rPr>
          <w:rFonts w:ascii="Times New Roman" w:eastAsia="Calibri" w:hAnsi="Times New Roman" w:cs="Times New Roman"/>
          <w:sz w:val="28"/>
          <w:szCs w:val="28"/>
        </w:rPr>
        <w:t>2010. С. 30-38.</w:t>
      </w:r>
    </w:p>
    <w:p w14:paraId="68326AE0" w14:textId="77777777" w:rsidR="00A13D57" w:rsidRPr="00A13D57" w:rsidRDefault="00A13D57" w:rsidP="00807973">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lastRenderedPageBreak/>
        <w:t xml:space="preserve">Ткаченко Л. В. Електоральний простір та електоральне поле: теоретичне дослідження понять. </w:t>
      </w:r>
      <w:r w:rsidRPr="00A13D57">
        <w:rPr>
          <w:rFonts w:ascii="Times New Roman" w:eastAsia="Calibri" w:hAnsi="Times New Roman" w:cs="Times New Roman"/>
          <w:i/>
          <w:iCs/>
          <w:sz w:val="28"/>
          <w:szCs w:val="28"/>
        </w:rPr>
        <w:t>Гуманітарні студії</w:t>
      </w:r>
      <w:r w:rsidRPr="00A13D57">
        <w:rPr>
          <w:rFonts w:ascii="Times New Roman" w:eastAsia="Calibri" w:hAnsi="Times New Roman" w:cs="Times New Roman"/>
          <w:sz w:val="28"/>
          <w:szCs w:val="28"/>
        </w:rPr>
        <w:t>. 2012. С. 256-263.</w:t>
      </w:r>
    </w:p>
    <w:p w14:paraId="713B0B7B"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lang w:val="ru-RU"/>
        </w:rPr>
      </w:pPr>
      <w:proofErr w:type="spellStart"/>
      <w:r w:rsidRPr="00A13D57">
        <w:rPr>
          <w:rFonts w:ascii="Times New Roman" w:eastAsia="Calibri" w:hAnsi="Times New Roman" w:cs="Times New Roman"/>
          <w:sz w:val="28"/>
          <w:szCs w:val="28"/>
          <w:lang w:val="ru-RU"/>
        </w:rPr>
        <w:t>Фісенко</w:t>
      </w:r>
      <w:proofErr w:type="spellEnd"/>
      <w:r w:rsidRPr="00A13D57">
        <w:rPr>
          <w:rFonts w:ascii="Times New Roman" w:eastAsia="Calibri" w:hAnsi="Times New Roman" w:cs="Times New Roman"/>
          <w:sz w:val="28"/>
          <w:szCs w:val="28"/>
          <w:lang w:val="ru-RU"/>
        </w:rPr>
        <w:t xml:space="preserve"> Т. В. </w:t>
      </w:r>
      <w:proofErr w:type="spellStart"/>
      <w:r w:rsidRPr="00A13D57">
        <w:rPr>
          <w:rFonts w:ascii="Times New Roman" w:eastAsia="Calibri" w:hAnsi="Times New Roman" w:cs="Times New Roman"/>
          <w:sz w:val="28"/>
          <w:szCs w:val="28"/>
          <w:lang w:val="ru-RU"/>
        </w:rPr>
        <w:t>Кінематограф</w:t>
      </w:r>
      <w:proofErr w:type="spellEnd"/>
      <w:r w:rsidRPr="00A13D57">
        <w:rPr>
          <w:rFonts w:ascii="Times New Roman" w:eastAsia="Calibri" w:hAnsi="Times New Roman" w:cs="Times New Roman"/>
          <w:sz w:val="28"/>
          <w:szCs w:val="28"/>
          <w:lang w:val="ru-RU"/>
        </w:rPr>
        <w:t xml:space="preserve"> у </w:t>
      </w:r>
      <w:proofErr w:type="spellStart"/>
      <w:r w:rsidRPr="00A13D57">
        <w:rPr>
          <w:rFonts w:ascii="Times New Roman" w:eastAsia="Calibri" w:hAnsi="Times New Roman" w:cs="Times New Roman"/>
          <w:sz w:val="28"/>
          <w:szCs w:val="28"/>
          <w:lang w:val="ru-RU"/>
        </w:rPr>
        <w:t>формуванні</w:t>
      </w:r>
      <w:proofErr w:type="spellEnd"/>
      <w:r w:rsidRPr="00A13D57">
        <w:rPr>
          <w:rFonts w:ascii="Times New Roman" w:eastAsia="Calibri" w:hAnsi="Times New Roman" w:cs="Times New Roman"/>
          <w:sz w:val="28"/>
          <w:szCs w:val="28"/>
          <w:lang w:val="ru-RU"/>
        </w:rPr>
        <w:t xml:space="preserve"> </w:t>
      </w:r>
      <w:proofErr w:type="spellStart"/>
      <w:r w:rsidRPr="00A13D57">
        <w:rPr>
          <w:rFonts w:ascii="Times New Roman" w:eastAsia="Calibri" w:hAnsi="Times New Roman" w:cs="Times New Roman"/>
          <w:sz w:val="28"/>
          <w:szCs w:val="28"/>
          <w:lang w:val="ru-RU"/>
        </w:rPr>
        <w:t>громадської</w:t>
      </w:r>
      <w:proofErr w:type="spellEnd"/>
      <w:r w:rsidRPr="00A13D57">
        <w:rPr>
          <w:rFonts w:ascii="Times New Roman" w:eastAsia="Calibri" w:hAnsi="Times New Roman" w:cs="Times New Roman"/>
          <w:sz w:val="28"/>
          <w:szCs w:val="28"/>
          <w:lang w:val="ru-RU"/>
        </w:rPr>
        <w:t xml:space="preserve"> думки. </w:t>
      </w:r>
      <w:r w:rsidRPr="00A13D57">
        <w:rPr>
          <w:rFonts w:ascii="Times New Roman" w:eastAsia="Calibri" w:hAnsi="Times New Roman" w:cs="Times New Roman"/>
          <w:i/>
          <w:iCs/>
          <w:sz w:val="28"/>
          <w:szCs w:val="28"/>
          <w:lang w:val="ru-RU"/>
        </w:rPr>
        <w:t>Об</w:t>
      </w:r>
      <w:proofErr w:type="spellStart"/>
      <w:r w:rsidRPr="00A13D57">
        <w:rPr>
          <w:rFonts w:ascii="Times New Roman" w:eastAsia="Calibri" w:hAnsi="Times New Roman" w:cs="Times New Roman"/>
          <w:i/>
          <w:iCs/>
          <w:sz w:val="28"/>
          <w:szCs w:val="28"/>
        </w:rPr>
        <w:t>рії</w:t>
      </w:r>
      <w:proofErr w:type="spellEnd"/>
      <w:r w:rsidRPr="00A13D57">
        <w:rPr>
          <w:rFonts w:ascii="Times New Roman" w:eastAsia="Calibri" w:hAnsi="Times New Roman" w:cs="Times New Roman"/>
          <w:i/>
          <w:iCs/>
          <w:sz w:val="28"/>
          <w:szCs w:val="28"/>
        </w:rPr>
        <w:t xml:space="preserve"> друкарства.</w:t>
      </w:r>
      <w:r w:rsidRPr="00A13D57">
        <w:rPr>
          <w:rFonts w:ascii="Times New Roman" w:eastAsia="Calibri" w:hAnsi="Times New Roman" w:cs="Times New Roman"/>
          <w:sz w:val="28"/>
          <w:szCs w:val="28"/>
        </w:rPr>
        <w:t xml:space="preserve"> </w:t>
      </w:r>
      <w:r w:rsidRPr="00A13D57">
        <w:rPr>
          <w:rFonts w:ascii="Times New Roman" w:eastAsia="Calibri" w:hAnsi="Times New Roman" w:cs="Times New Roman"/>
          <w:sz w:val="28"/>
          <w:szCs w:val="28"/>
          <w:lang w:val="ru-RU"/>
        </w:rPr>
        <w:t xml:space="preserve">2020. № 1 (8) . С. 205-233. </w:t>
      </w:r>
    </w:p>
    <w:p w14:paraId="01347469"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lang w:val="ru-RU"/>
        </w:rPr>
      </w:pPr>
      <w:r w:rsidRPr="00A13D57">
        <w:rPr>
          <w:rFonts w:ascii="Times New Roman" w:eastAsia="Calibri" w:hAnsi="Times New Roman" w:cs="Times New Roman"/>
          <w:sz w:val="28"/>
          <w:szCs w:val="28"/>
          <w:lang w:val="ru-RU"/>
        </w:rPr>
        <w:t xml:space="preserve">Черномаз Д. В., Прокопенко Л. І.. </w:t>
      </w:r>
      <w:proofErr w:type="spellStart"/>
      <w:r w:rsidRPr="00A13D57">
        <w:rPr>
          <w:rFonts w:ascii="Times New Roman" w:eastAsia="Calibri" w:hAnsi="Times New Roman" w:cs="Times New Roman"/>
          <w:sz w:val="28"/>
          <w:szCs w:val="28"/>
          <w:lang w:val="ru-RU"/>
        </w:rPr>
        <w:t>Інтернет-меми</w:t>
      </w:r>
      <w:proofErr w:type="spellEnd"/>
      <w:r w:rsidRPr="00A13D57">
        <w:rPr>
          <w:rFonts w:ascii="Times New Roman" w:eastAsia="Calibri" w:hAnsi="Times New Roman" w:cs="Times New Roman"/>
          <w:sz w:val="28"/>
          <w:szCs w:val="28"/>
          <w:lang w:val="ru-RU"/>
        </w:rPr>
        <w:t xml:space="preserve"> в </w:t>
      </w:r>
      <w:proofErr w:type="spellStart"/>
      <w:r w:rsidRPr="00A13D57">
        <w:rPr>
          <w:rFonts w:ascii="Times New Roman" w:eastAsia="Calibri" w:hAnsi="Times New Roman" w:cs="Times New Roman"/>
          <w:sz w:val="28"/>
          <w:szCs w:val="28"/>
          <w:lang w:val="ru-RU"/>
        </w:rPr>
        <w:t>політичних</w:t>
      </w:r>
      <w:proofErr w:type="spellEnd"/>
      <w:r w:rsidRPr="00A13D57">
        <w:rPr>
          <w:rFonts w:ascii="Times New Roman" w:eastAsia="Calibri" w:hAnsi="Times New Roman" w:cs="Times New Roman"/>
          <w:sz w:val="28"/>
          <w:szCs w:val="28"/>
          <w:lang w:val="ru-RU"/>
        </w:rPr>
        <w:t xml:space="preserve"> </w:t>
      </w:r>
      <w:proofErr w:type="spellStart"/>
      <w:r w:rsidRPr="00A13D57">
        <w:rPr>
          <w:rFonts w:ascii="Times New Roman" w:eastAsia="Calibri" w:hAnsi="Times New Roman" w:cs="Times New Roman"/>
          <w:sz w:val="28"/>
          <w:szCs w:val="28"/>
          <w:lang w:val="ru-RU"/>
        </w:rPr>
        <w:t>процесах</w:t>
      </w:r>
      <w:proofErr w:type="spellEnd"/>
      <w:r w:rsidRPr="00A13D57">
        <w:rPr>
          <w:rFonts w:ascii="Times New Roman" w:eastAsia="Calibri" w:hAnsi="Times New Roman" w:cs="Times New Roman"/>
          <w:sz w:val="28"/>
          <w:szCs w:val="28"/>
          <w:lang w:val="ru-RU"/>
        </w:rPr>
        <w:t xml:space="preserve">: </w:t>
      </w:r>
      <w:proofErr w:type="spellStart"/>
      <w:r w:rsidRPr="00A13D57">
        <w:rPr>
          <w:rFonts w:ascii="Times New Roman" w:eastAsia="Calibri" w:hAnsi="Times New Roman" w:cs="Times New Roman"/>
          <w:sz w:val="28"/>
          <w:szCs w:val="28"/>
          <w:lang w:val="ru-RU"/>
        </w:rPr>
        <w:t>сутність</w:t>
      </w:r>
      <w:proofErr w:type="spellEnd"/>
      <w:r w:rsidRPr="00A13D57">
        <w:rPr>
          <w:rFonts w:ascii="Times New Roman" w:eastAsia="Calibri" w:hAnsi="Times New Roman" w:cs="Times New Roman"/>
          <w:sz w:val="28"/>
          <w:szCs w:val="28"/>
          <w:lang w:val="ru-RU"/>
        </w:rPr>
        <w:t xml:space="preserve"> та </w:t>
      </w:r>
      <w:proofErr w:type="spellStart"/>
      <w:r w:rsidRPr="00A13D57">
        <w:rPr>
          <w:rFonts w:ascii="Times New Roman" w:eastAsia="Calibri" w:hAnsi="Times New Roman" w:cs="Times New Roman"/>
          <w:sz w:val="28"/>
          <w:szCs w:val="28"/>
          <w:lang w:val="ru-RU"/>
        </w:rPr>
        <w:t>особливості</w:t>
      </w:r>
      <w:proofErr w:type="spellEnd"/>
      <w:r w:rsidRPr="00A13D57">
        <w:rPr>
          <w:rFonts w:ascii="Times New Roman" w:eastAsia="Calibri" w:hAnsi="Times New Roman" w:cs="Times New Roman"/>
          <w:sz w:val="28"/>
          <w:szCs w:val="28"/>
          <w:lang w:val="ru-RU"/>
        </w:rPr>
        <w:t xml:space="preserve">. </w:t>
      </w:r>
      <w:proofErr w:type="spellStart"/>
      <w:r w:rsidRPr="00A13D57">
        <w:rPr>
          <w:rFonts w:ascii="Times New Roman" w:eastAsia="Calibri" w:hAnsi="Times New Roman" w:cs="Times New Roman"/>
          <w:i/>
          <w:iCs/>
          <w:sz w:val="28"/>
          <w:szCs w:val="28"/>
          <w:lang w:val="ru-RU"/>
        </w:rPr>
        <w:t>Київський</w:t>
      </w:r>
      <w:proofErr w:type="spellEnd"/>
      <w:r w:rsidRPr="00A13D57">
        <w:rPr>
          <w:rFonts w:ascii="Times New Roman" w:eastAsia="Calibri" w:hAnsi="Times New Roman" w:cs="Times New Roman"/>
          <w:i/>
          <w:iCs/>
          <w:sz w:val="28"/>
          <w:szCs w:val="28"/>
          <w:lang w:val="ru-RU"/>
        </w:rPr>
        <w:t xml:space="preserve"> </w:t>
      </w:r>
      <w:proofErr w:type="spellStart"/>
      <w:r w:rsidRPr="00A13D57">
        <w:rPr>
          <w:rFonts w:ascii="Times New Roman" w:eastAsia="Calibri" w:hAnsi="Times New Roman" w:cs="Times New Roman"/>
          <w:i/>
          <w:iCs/>
          <w:sz w:val="28"/>
          <w:szCs w:val="28"/>
          <w:lang w:val="ru-RU"/>
        </w:rPr>
        <w:t>університет</w:t>
      </w:r>
      <w:proofErr w:type="spellEnd"/>
      <w:r w:rsidRPr="00A13D57">
        <w:rPr>
          <w:rFonts w:ascii="Times New Roman" w:eastAsia="Calibri" w:hAnsi="Times New Roman" w:cs="Times New Roman"/>
          <w:i/>
          <w:iCs/>
          <w:sz w:val="28"/>
          <w:szCs w:val="28"/>
          <w:lang w:val="ru-RU"/>
        </w:rPr>
        <w:t xml:space="preserve"> </w:t>
      </w:r>
      <w:proofErr w:type="spellStart"/>
      <w:r w:rsidRPr="00A13D57">
        <w:rPr>
          <w:rFonts w:ascii="Times New Roman" w:eastAsia="Calibri" w:hAnsi="Times New Roman" w:cs="Times New Roman"/>
          <w:i/>
          <w:iCs/>
          <w:sz w:val="28"/>
          <w:szCs w:val="28"/>
          <w:lang w:val="ru-RU"/>
        </w:rPr>
        <w:t>культури</w:t>
      </w:r>
      <w:proofErr w:type="spellEnd"/>
      <w:r w:rsidRPr="00A13D57">
        <w:rPr>
          <w:rFonts w:ascii="Times New Roman" w:eastAsia="Calibri" w:hAnsi="Times New Roman" w:cs="Times New Roman"/>
          <w:sz w:val="28"/>
          <w:szCs w:val="28"/>
          <w:lang w:val="ru-RU"/>
        </w:rPr>
        <w:t>. 2024. С. 261.</w:t>
      </w:r>
    </w:p>
    <w:p w14:paraId="54628409"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proofErr w:type="spellStart"/>
      <w:r w:rsidRPr="00A13D57">
        <w:rPr>
          <w:rFonts w:ascii="Times New Roman" w:eastAsia="Calibri" w:hAnsi="Times New Roman" w:cs="Times New Roman"/>
          <w:sz w:val="28"/>
          <w:szCs w:val="28"/>
        </w:rPr>
        <w:t>Щедрова</w:t>
      </w:r>
      <w:proofErr w:type="spellEnd"/>
      <w:r w:rsidRPr="00A13D57">
        <w:rPr>
          <w:rFonts w:ascii="Times New Roman" w:eastAsia="Calibri" w:hAnsi="Times New Roman" w:cs="Times New Roman"/>
          <w:sz w:val="28"/>
          <w:szCs w:val="28"/>
        </w:rPr>
        <w:t xml:space="preserve"> Г. Вітчизняна практика використання онлайн–технологій в електоральному процесі. </w:t>
      </w:r>
      <w:r w:rsidRPr="00A13D57">
        <w:rPr>
          <w:rFonts w:ascii="Times New Roman" w:eastAsia="Calibri" w:hAnsi="Times New Roman" w:cs="Times New Roman"/>
          <w:i/>
          <w:iCs/>
          <w:sz w:val="28"/>
          <w:szCs w:val="28"/>
        </w:rPr>
        <w:t>Гілея</w:t>
      </w:r>
      <w:r w:rsidRPr="00A13D57">
        <w:rPr>
          <w:rFonts w:ascii="Times New Roman" w:eastAsia="Calibri" w:hAnsi="Times New Roman" w:cs="Times New Roman"/>
          <w:i/>
          <w:iCs/>
          <w:sz w:val="28"/>
          <w:szCs w:val="28"/>
          <w:lang w:val="ru-RU"/>
        </w:rPr>
        <w:t xml:space="preserve"> </w:t>
      </w:r>
      <w:r w:rsidRPr="00A13D57">
        <w:rPr>
          <w:rFonts w:ascii="Times New Roman" w:eastAsia="Calibri" w:hAnsi="Times New Roman" w:cs="Times New Roman"/>
          <w:i/>
          <w:iCs/>
          <w:sz w:val="28"/>
          <w:szCs w:val="28"/>
        </w:rPr>
        <w:t>науковий вісник</w:t>
      </w:r>
      <w:r w:rsidRPr="00A13D57">
        <w:rPr>
          <w:rFonts w:ascii="Times New Roman" w:eastAsia="Calibri" w:hAnsi="Times New Roman" w:cs="Times New Roman"/>
          <w:sz w:val="28"/>
          <w:szCs w:val="28"/>
        </w:rPr>
        <w:t>. 2019. №3. С. 151-155.</w:t>
      </w:r>
    </w:p>
    <w:p w14:paraId="62702755"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rPr>
      </w:pPr>
      <w:r w:rsidRPr="00A13D57">
        <w:rPr>
          <w:rFonts w:ascii="Times New Roman" w:eastAsia="Calibri" w:hAnsi="Times New Roman" w:cs="Times New Roman"/>
          <w:sz w:val="28"/>
          <w:szCs w:val="28"/>
        </w:rPr>
        <w:t xml:space="preserve">Ярошенко В. М., </w:t>
      </w:r>
      <w:proofErr w:type="spellStart"/>
      <w:r w:rsidRPr="00A13D57">
        <w:rPr>
          <w:rFonts w:ascii="Times New Roman" w:eastAsia="Calibri" w:hAnsi="Times New Roman" w:cs="Times New Roman"/>
          <w:sz w:val="28"/>
          <w:szCs w:val="28"/>
        </w:rPr>
        <w:t>Присяжненко</w:t>
      </w:r>
      <w:proofErr w:type="spellEnd"/>
      <w:r w:rsidRPr="00A13D57">
        <w:rPr>
          <w:rFonts w:ascii="Times New Roman" w:eastAsia="Calibri" w:hAnsi="Times New Roman" w:cs="Times New Roman"/>
          <w:sz w:val="28"/>
          <w:szCs w:val="28"/>
        </w:rPr>
        <w:t xml:space="preserve"> І.О. Символічна політика та  символи в інформаційно-комунікативному просторі: аспекти впливу. </w:t>
      </w:r>
      <w:r w:rsidRPr="00A13D57">
        <w:rPr>
          <w:rFonts w:ascii="Times New Roman" w:eastAsia="Calibri" w:hAnsi="Times New Roman" w:cs="Times New Roman"/>
          <w:i/>
          <w:iCs/>
          <w:sz w:val="28"/>
          <w:szCs w:val="28"/>
        </w:rPr>
        <w:t>Наукові праці [Чорноморського державного університету імені Петра Могили комплексу Києво-Могилянська академія]. Серія: Політологія</w:t>
      </w:r>
      <w:r w:rsidRPr="00A13D57">
        <w:rPr>
          <w:rFonts w:ascii="Times New Roman" w:eastAsia="Calibri" w:hAnsi="Times New Roman" w:cs="Times New Roman"/>
          <w:sz w:val="28"/>
          <w:szCs w:val="28"/>
        </w:rPr>
        <w:t>.</w:t>
      </w:r>
      <w:r w:rsidRPr="00A13D57">
        <w:rPr>
          <w:rFonts w:ascii="Times New Roman" w:eastAsia="Calibri" w:hAnsi="Times New Roman" w:cs="Times New Roman"/>
          <w:i/>
          <w:iCs/>
          <w:sz w:val="28"/>
          <w:szCs w:val="28"/>
        </w:rPr>
        <w:t xml:space="preserve"> </w:t>
      </w:r>
      <w:r w:rsidRPr="00A13D57">
        <w:rPr>
          <w:rFonts w:ascii="Times New Roman" w:eastAsia="Calibri" w:hAnsi="Times New Roman" w:cs="Times New Roman"/>
          <w:sz w:val="28"/>
          <w:szCs w:val="28"/>
        </w:rPr>
        <w:t xml:space="preserve"> 2014. </w:t>
      </w:r>
      <w:proofErr w:type="spellStart"/>
      <w:r w:rsidRPr="00A13D57">
        <w:rPr>
          <w:rFonts w:ascii="Times New Roman" w:eastAsia="Calibri" w:hAnsi="Times New Roman" w:cs="Times New Roman"/>
          <w:sz w:val="28"/>
          <w:szCs w:val="28"/>
        </w:rPr>
        <w:t>Вип</w:t>
      </w:r>
      <w:proofErr w:type="spellEnd"/>
      <w:r w:rsidRPr="00A13D57">
        <w:rPr>
          <w:rFonts w:ascii="Times New Roman" w:eastAsia="Calibri" w:hAnsi="Times New Roman" w:cs="Times New Roman"/>
          <w:sz w:val="28"/>
          <w:szCs w:val="28"/>
        </w:rPr>
        <w:t>. 236. С. 28-33.</w:t>
      </w:r>
    </w:p>
    <w:p w14:paraId="03A1D9EC"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lang w:val="en-US"/>
        </w:rPr>
      </w:pPr>
      <w:r w:rsidRPr="00A13D57">
        <w:rPr>
          <w:rFonts w:ascii="Times New Roman" w:eastAsia="Calibri" w:hAnsi="Times New Roman" w:cs="Times New Roman"/>
          <w:sz w:val="28"/>
          <w:szCs w:val="28"/>
          <w:lang w:val="en-US"/>
        </w:rPr>
        <w:t>Dunaway J</w:t>
      </w:r>
      <w:r w:rsidRPr="00A13D57">
        <w:rPr>
          <w:rFonts w:ascii="Times New Roman" w:eastAsia="Calibri" w:hAnsi="Times New Roman" w:cs="Times New Roman"/>
          <w:sz w:val="28"/>
          <w:szCs w:val="28"/>
        </w:rPr>
        <w:t>.</w:t>
      </w:r>
      <w:r w:rsidRPr="00A13D57">
        <w:rPr>
          <w:rFonts w:ascii="Times New Roman" w:eastAsia="Calibri" w:hAnsi="Times New Roman" w:cs="Times New Roman"/>
          <w:sz w:val="28"/>
          <w:szCs w:val="28"/>
          <w:lang w:val="en-US"/>
        </w:rPr>
        <w:t xml:space="preserve"> Mass media and American politics. </w:t>
      </w:r>
      <w:proofErr w:type="spellStart"/>
      <w:r w:rsidRPr="00A13D57">
        <w:rPr>
          <w:rFonts w:ascii="Times New Roman" w:eastAsia="Calibri" w:hAnsi="Times New Roman" w:cs="Times New Roman"/>
          <w:i/>
          <w:iCs/>
          <w:sz w:val="28"/>
          <w:szCs w:val="28"/>
          <w:lang w:val="en-US"/>
        </w:rPr>
        <w:t>Cq</w:t>
      </w:r>
      <w:proofErr w:type="spellEnd"/>
      <w:r w:rsidRPr="00A13D57">
        <w:rPr>
          <w:rFonts w:ascii="Times New Roman" w:eastAsia="Calibri" w:hAnsi="Times New Roman" w:cs="Times New Roman"/>
          <w:i/>
          <w:iCs/>
          <w:sz w:val="28"/>
          <w:szCs w:val="28"/>
          <w:lang w:val="en-US"/>
        </w:rPr>
        <w:t xml:space="preserve"> Press</w:t>
      </w:r>
      <w:r w:rsidRPr="00A13D57">
        <w:rPr>
          <w:rFonts w:ascii="Times New Roman" w:eastAsia="Calibri" w:hAnsi="Times New Roman" w:cs="Times New Roman"/>
          <w:sz w:val="28"/>
          <w:szCs w:val="28"/>
        </w:rPr>
        <w:t xml:space="preserve">. </w:t>
      </w:r>
      <w:r w:rsidRPr="00A13D57">
        <w:rPr>
          <w:rFonts w:ascii="Times New Roman" w:eastAsia="Calibri" w:hAnsi="Times New Roman" w:cs="Times New Roman"/>
          <w:sz w:val="28"/>
          <w:szCs w:val="28"/>
          <w:lang w:val="en-US"/>
        </w:rPr>
        <w:t xml:space="preserve">2022. URL: </w:t>
      </w:r>
      <w:hyperlink r:id="rId11" w:history="1">
        <w:r w:rsidRPr="00807973">
          <w:rPr>
            <w:rFonts w:ascii="Times New Roman" w:eastAsia="Calibri" w:hAnsi="Times New Roman" w:cs="Times New Roman"/>
            <w:color w:val="0000FF" w:themeColor="hyperlink"/>
            <w:sz w:val="28"/>
            <w:szCs w:val="28"/>
            <w:u w:val="single"/>
            <w:lang w:val="en-US"/>
          </w:rPr>
          <w:t>https://surl.li/tazxjb</w:t>
        </w:r>
      </w:hyperlink>
      <w:r w:rsidRPr="00A13D57">
        <w:rPr>
          <w:rFonts w:ascii="Times New Roman" w:eastAsia="Calibri" w:hAnsi="Times New Roman" w:cs="Times New Roman"/>
          <w:sz w:val="28"/>
          <w:szCs w:val="28"/>
          <w:lang w:val="en-US"/>
        </w:rPr>
        <w:t xml:space="preserve"> (</w:t>
      </w:r>
      <w:r w:rsidRPr="00A13D57">
        <w:rPr>
          <w:rFonts w:ascii="Times New Roman" w:eastAsia="Calibri" w:hAnsi="Times New Roman" w:cs="Times New Roman"/>
          <w:sz w:val="28"/>
          <w:szCs w:val="28"/>
          <w:lang w:val="ru-RU"/>
        </w:rPr>
        <w:t>дата</w:t>
      </w:r>
      <w:r w:rsidRPr="00A13D57">
        <w:rPr>
          <w:rFonts w:ascii="Times New Roman" w:eastAsia="Calibri" w:hAnsi="Times New Roman" w:cs="Times New Roman"/>
          <w:sz w:val="28"/>
          <w:szCs w:val="28"/>
          <w:lang w:val="en-US"/>
        </w:rPr>
        <w:t xml:space="preserve"> </w:t>
      </w:r>
      <w:proofErr w:type="spellStart"/>
      <w:r w:rsidRPr="00A13D57">
        <w:rPr>
          <w:rFonts w:ascii="Times New Roman" w:eastAsia="Calibri" w:hAnsi="Times New Roman" w:cs="Times New Roman"/>
          <w:sz w:val="28"/>
          <w:szCs w:val="28"/>
          <w:lang w:val="ru-RU"/>
        </w:rPr>
        <w:t>звернення</w:t>
      </w:r>
      <w:proofErr w:type="spellEnd"/>
      <w:r w:rsidRPr="00A13D57">
        <w:rPr>
          <w:rFonts w:ascii="Times New Roman" w:eastAsia="Calibri" w:hAnsi="Times New Roman" w:cs="Times New Roman"/>
          <w:sz w:val="28"/>
          <w:szCs w:val="28"/>
          <w:lang w:val="en-US"/>
        </w:rPr>
        <w:t xml:space="preserve">: 12.06.2026). </w:t>
      </w:r>
    </w:p>
    <w:p w14:paraId="7331F7BE"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lang w:val="en-US"/>
        </w:rPr>
      </w:pPr>
      <w:r w:rsidRPr="00A13D57">
        <w:rPr>
          <w:rFonts w:ascii="Times New Roman" w:eastAsia="Calibri" w:hAnsi="Times New Roman" w:cs="Times New Roman"/>
          <w:sz w:val="28"/>
          <w:szCs w:val="28"/>
          <w:lang w:val="en-US"/>
        </w:rPr>
        <w:t xml:space="preserve">McNair, Brian. An introduction to political communication. Routledge, 2017.  URL: </w:t>
      </w:r>
      <w:hyperlink r:id="rId12" w:history="1">
        <w:r w:rsidRPr="00807973">
          <w:rPr>
            <w:rFonts w:ascii="Times New Roman" w:eastAsia="Calibri" w:hAnsi="Times New Roman" w:cs="Times New Roman"/>
            <w:color w:val="0000FF" w:themeColor="hyperlink"/>
            <w:sz w:val="28"/>
            <w:szCs w:val="28"/>
            <w:u w:val="single"/>
            <w:lang w:val="en-US"/>
          </w:rPr>
          <w:t>https://www.taylorfrancis.com/books/mono/10.4324/9781315750293/introduction-political-communication-brian-mcnair-brian-mcnair</w:t>
        </w:r>
      </w:hyperlink>
      <w:r w:rsidRPr="00A13D57">
        <w:rPr>
          <w:rFonts w:ascii="Times New Roman" w:eastAsia="Calibri" w:hAnsi="Times New Roman" w:cs="Times New Roman"/>
          <w:sz w:val="28"/>
          <w:szCs w:val="28"/>
          <w:lang w:val="en-US"/>
        </w:rPr>
        <w:t xml:space="preserve"> (</w:t>
      </w:r>
      <w:r w:rsidRPr="00A13D57">
        <w:rPr>
          <w:rFonts w:ascii="Times New Roman" w:eastAsia="Calibri" w:hAnsi="Times New Roman" w:cs="Times New Roman"/>
          <w:sz w:val="28"/>
          <w:szCs w:val="28"/>
          <w:lang w:val="ru-RU"/>
        </w:rPr>
        <w:t>дата</w:t>
      </w:r>
      <w:r w:rsidRPr="00A13D57">
        <w:rPr>
          <w:rFonts w:ascii="Times New Roman" w:eastAsia="Calibri" w:hAnsi="Times New Roman" w:cs="Times New Roman"/>
          <w:sz w:val="28"/>
          <w:szCs w:val="28"/>
          <w:lang w:val="en-US"/>
        </w:rPr>
        <w:t xml:space="preserve"> </w:t>
      </w:r>
      <w:proofErr w:type="spellStart"/>
      <w:r w:rsidRPr="00A13D57">
        <w:rPr>
          <w:rFonts w:ascii="Times New Roman" w:eastAsia="Calibri" w:hAnsi="Times New Roman" w:cs="Times New Roman"/>
          <w:sz w:val="28"/>
          <w:szCs w:val="28"/>
          <w:lang w:val="ru-RU"/>
        </w:rPr>
        <w:t>звернення</w:t>
      </w:r>
      <w:proofErr w:type="spellEnd"/>
      <w:r w:rsidRPr="00A13D57">
        <w:rPr>
          <w:rFonts w:ascii="Times New Roman" w:eastAsia="Calibri" w:hAnsi="Times New Roman" w:cs="Times New Roman"/>
          <w:sz w:val="28"/>
          <w:szCs w:val="28"/>
          <w:lang w:val="en-US"/>
        </w:rPr>
        <w:t xml:space="preserve">: 12.06.2026). </w:t>
      </w:r>
    </w:p>
    <w:p w14:paraId="5EFA1906" w14:textId="77777777" w:rsidR="00A13D57" w:rsidRPr="00A13D57" w:rsidRDefault="00A13D57" w:rsidP="00A13D57">
      <w:pPr>
        <w:numPr>
          <w:ilvl w:val="0"/>
          <w:numId w:val="8"/>
        </w:numPr>
        <w:tabs>
          <w:tab w:val="left" w:pos="6292"/>
        </w:tabs>
        <w:spacing w:after="0" w:line="360" w:lineRule="auto"/>
        <w:contextualSpacing/>
        <w:jc w:val="both"/>
        <w:rPr>
          <w:rFonts w:ascii="Times New Roman" w:eastAsia="Calibri" w:hAnsi="Times New Roman" w:cs="Times New Roman"/>
          <w:sz w:val="28"/>
          <w:szCs w:val="28"/>
          <w:lang w:val="ru-RU"/>
        </w:rPr>
      </w:pPr>
      <w:r w:rsidRPr="00A13D57">
        <w:rPr>
          <w:rFonts w:ascii="Times New Roman" w:eastAsia="Calibri" w:hAnsi="Times New Roman" w:cs="Times New Roman"/>
          <w:sz w:val="28"/>
          <w:szCs w:val="28"/>
          <w:lang w:val="en-US"/>
        </w:rPr>
        <w:t xml:space="preserve">There's a vintage Bernie Sanders computer game where you battle the 'extreme right wing'. </w:t>
      </w:r>
      <w:r w:rsidRPr="00A13D57">
        <w:rPr>
          <w:rFonts w:ascii="Times New Roman" w:eastAsia="Calibri" w:hAnsi="Times New Roman" w:cs="Times New Roman"/>
          <w:sz w:val="28"/>
          <w:szCs w:val="28"/>
          <w:lang w:val="pl-PL"/>
        </w:rPr>
        <w:t>URL</w:t>
      </w:r>
      <w:r w:rsidRPr="00A13D57">
        <w:rPr>
          <w:rFonts w:ascii="Times New Roman" w:eastAsia="Calibri" w:hAnsi="Times New Roman" w:cs="Times New Roman"/>
          <w:sz w:val="28"/>
          <w:szCs w:val="28"/>
          <w:lang w:val="ru-RU"/>
        </w:rPr>
        <w:t xml:space="preserve">: </w:t>
      </w:r>
      <w:hyperlink r:id="rId13" w:history="1">
        <w:r w:rsidRPr="00A13D57">
          <w:rPr>
            <w:rFonts w:ascii="Times New Roman" w:eastAsia="Calibri" w:hAnsi="Times New Roman" w:cs="Times New Roman"/>
            <w:color w:val="0000FF" w:themeColor="hyperlink"/>
            <w:sz w:val="28"/>
            <w:szCs w:val="28"/>
            <w:u w:val="single"/>
          </w:rPr>
          <w:t>https://www.businessinsider.com/bernie-sanders-computer-game-play-2015-9?utm_source=chatgpt.com</w:t>
        </w:r>
      </w:hyperlink>
      <w:r w:rsidRPr="00A13D57">
        <w:rPr>
          <w:rFonts w:ascii="Times New Roman" w:eastAsia="Calibri" w:hAnsi="Times New Roman" w:cs="Times New Roman"/>
          <w:sz w:val="28"/>
          <w:szCs w:val="28"/>
          <w:lang w:val="ru-RU"/>
        </w:rPr>
        <w:t xml:space="preserve"> (дата </w:t>
      </w:r>
      <w:proofErr w:type="spellStart"/>
      <w:r w:rsidRPr="00A13D57">
        <w:rPr>
          <w:rFonts w:ascii="Times New Roman" w:eastAsia="Calibri" w:hAnsi="Times New Roman" w:cs="Times New Roman"/>
          <w:sz w:val="28"/>
          <w:szCs w:val="28"/>
          <w:lang w:val="ru-RU"/>
        </w:rPr>
        <w:t>звернення</w:t>
      </w:r>
      <w:proofErr w:type="spellEnd"/>
      <w:r w:rsidRPr="00A13D57">
        <w:rPr>
          <w:rFonts w:ascii="Times New Roman" w:eastAsia="Calibri" w:hAnsi="Times New Roman" w:cs="Times New Roman"/>
          <w:sz w:val="28"/>
          <w:szCs w:val="28"/>
          <w:lang w:val="ru-RU"/>
        </w:rPr>
        <w:t>: 12.06.2025).</w:t>
      </w:r>
    </w:p>
    <w:p w14:paraId="3B9EF5B0" w14:textId="77777777" w:rsidR="00A13D57" w:rsidRPr="00A13D57" w:rsidRDefault="00A13D57" w:rsidP="00A13D57">
      <w:pPr>
        <w:spacing w:line="254" w:lineRule="auto"/>
        <w:rPr>
          <w:rFonts w:ascii="Calibri" w:eastAsia="Calibri" w:hAnsi="Calibri" w:cs="Arial"/>
          <w:lang w:val="ru-RU"/>
        </w:rPr>
      </w:pPr>
    </w:p>
    <w:p w14:paraId="5C443A1A" w14:textId="77777777" w:rsidR="00A13D57" w:rsidRPr="00A13D57" w:rsidRDefault="00A13D57" w:rsidP="00A13D57">
      <w:pPr>
        <w:spacing w:line="254" w:lineRule="auto"/>
        <w:rPr>
          <w:rFonts w:ascii="Calibri" w:eastAsia="Calibri" w:hAnsi="Calibri" w:cs="Arial"/>
          <w:lang w:val="ru-RU"/>
        </w:rPr>
      </w:pPr>
    </w:p>
    <w:p w14:paraId="4075D721"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03CAE51C"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19C407AA" w14:textId="77777777" w:rsidR="003F456B" w:rsidRDefault="003F456B" w:rsidP="003F456B">
      <w:pPr>
        <w:tabs>
          <w:tab w:val="left" w:pos="6292"/>
        </w:tabs>
        <w:spacing w:after="0" w:line="360" w:lineRule="auto"/>
        <w:ind w:firstLine="709"/>
        <w:jc w:val="both"/>
        <w:rPr>
          <w:rFonts w:asciiTheme="majorBidi" w:hAnsiTheme="majorBidi" w:cstheme="majorBidi"/>
          <w:sz w:val="28"/>
          <w:szCs w:val="28"/>
        </w:rPr>
      </w:pPr>
    </w:p>
    <w:p w14:paraId="1066C9D8" w14:textId="77777777" w:rsidR="00044298" w:rsidRDefault="00044298" w:rsidP="00751E18">
      <w:pPr>
        <w:spacing w:after="0" w:line="360" w:lineRule="auto"/>
        <w:jc w:val="both"/>
        <w:outlineLvl w:val="0"/>
        <w:rPr>
          <w:rFonts w:asciiTheme="majorBidi" w:hAnsiTheme="majorBidi" w:cstheme="majorBidi"/>
          <w:sz w:val="28"/>
          <w:szCs w:val="28"/>
          <w:lang w:val="ru-RU"/>
        </w:rPr>
      </w:pPr>
    </w:p>
    <w:p w14:paraId="525A2914" w14:textId="77777777" w:rsidR="00A13D57" w:rsidRDefault="00A13D57" w:rsidP="00751E18">
      <w:pPr>
        <w:spacing w:after="0" w:line="360" w:lineRule="auto"/>
        <w:jc w:val="both"/>
        <w:outlineLvl w:val="0"/>
        <w:rPr>
          <w:rFonts w:asciiTheme="majorBidi" w:hAnsiTheme="majorBidi" w:cstheme="majorBidi"/>
          <w:sz w:val="28"/>
          <w:szCs w:val="28"/>
          <w:lang w:val="ru-RU"/>
        </w:rPr>
      </w:pPr>
    </w:p>
    <w:p w14:paraId="67E6B449" w14:textId="77777777" w:rsidR="00807973" w:rsidRDefault="00807973" w:rsidP="00751E18">
      <w:pPr>
        <w:spacing w:after="0" w:line="360" w:lineRule="auto"/>
        <w:jc w:val="both"/>
        <w:outlineLvl w:val="0"/>
        <w:rPr>
          <w:rFonts w:asciiTheme="majorBidi" w:hAnsiTheme="majorBidi" w:cstheme="majorBidi"/>
          <w:sz w:val="28"/>
          <w:szCs w:val="28"/>
          <w:lang w:val="ru-RU"/>
        </w:rPr>
      </w:pPr>
    </w:p>
    <w:p w14:paraId="189F546D" w14:textId="77777777" w:rsidR="00DC42D4" w:rsidRDefault="00DC42D4" w:rsidP="00DC42D4">
      <w:pPr>
        <w:spacing w:after="0" w:line="360" w:lineRule="auto"/>
        <w:jc w:val="center"/>
        <w:outlineLvl w:val="0"/>
        <w:rPr>
          <w:rFonts w:asciiTheme="majorBidi" w:hAnsiTheme="majorBidi" w:cstheme="majorBidi"/>
          <w:b/>
          <w:bCs/>
          <w:sz w:val="28"/>
          <w:szCs w:val="28"/>
          <w:lang w:val="ru-RU"/>
        </w:rPr>
      </w:pPr>
      <w:r>
        <w:rPr>
          <w:rFonts w:asciiTheme="majorBidi" w:hAnsiTheme="majorBidi" w:cstheme="majorBidi"/>
          <w:b/>
          <w:bCs/>
          <w:sz w:val="28"/>
          <w:szCs w:val="28"/>
          <w:lang w:val="ru-RU"/>
        </w:rPr>
        <w:lastRenderedPageBreak/>
        <w:t>ДОДАТКИ</w:t>
      </w:r>
    </w:p>
    <w:p w14:paraId="33768F66" w14:textId="77777777" w:rsidR="00DC42D4" w:rsidRDefault="00DC42D4" w:rsidP="00DC42D4">
      <w:pPr>
        <w:spacing w:after="0" w:line="360" w:lineRule="auto"/>
        <w:jc w:val="right"/>
        <w:outlineLvl w:val="0"/>
        <w:rPr>
          <w:rFonts w:asciiTheme="majorBidi" w:hAnsiTheme="majorBidi" w:cstheme="majorBidi"/>
          <w:b/>
          <w:bCs/>
          <w:sz w:val="28"/>
          <w:szCs w:val="28"/>
          <w:lang w:val="ru-RU"/>
        </w:rPr>
      </w:pPr>
      <w:proofErr w:type="spellStart"/>
      <w:r>
        <w:rPr>
          <w:rFonts w:asciiTheme="majorBidi" w:hAnsiTheme="majorBidi" w:cstheme="majorBidi"/>
          <w:b/>
          <w:bCs/>
          <w:sz w:val="28"/>
          <w:szCs w:val="28"/>
          <w:lang w:val="ru-RU"/>
        </w:rPr>
        <w:t>Додаток</w:t>
      </w:r>
      <w:proofErr w:type="spellEnd"/>
      <w:r>
        <w:rPr>
          <w:rFonts w:asciiTheme="majorBidi" w:hAnsiTheme="majorBidi" w:cstheme="majorBidi"/>
          <w:b/>
          <w:bCs/>
          <w:sz w:val="28"/>
          <w:szCs w:val="28"/>
          <w:lang w:val="ru-RU"/>
        </w:rPr>
        <w:t xml:space="preserve"> А</w:t>
      </w:r>
    </w:p>
    <w:p w14:paraId="6667FF90" w14:textId="77777777" w:rsidR="00DC42D4" w:rsidRDefault="00DC42D4" w:rsidP="00DC42D4">
      <w:pPr>
        <w:spacing w:after="0" w:line="360" w:lineRule="auto"/>
        <w:jc w:val="center"/>
        <w:outlineLvl w:val="0"/>
        <w:rPr>
          <w:rFonts w:asciiTheme="majorBidi" w:hAnsiTheme="majorBidi" w:cstheme="majorBidi"/>
          <w:b/>
          <w:bCs/>
          <w:sz w:val="28"/>
          <w:szCs w:val="28"/>
          <w:lang w:val="ru-RU"/>
        </w:rPr>
      </w:pPr>
      <w:r>
        <w:rPr>
          <w:noProof/>
          <w:lang w:eastAsia="uk-UA" w:bidi="he-IL"/>
        </w:rPr>
        <w:drawing>
          <wp:inline distT="0" distB="0" distL="0" distR="0" wp14:anchorId="3B4F08EF" wp14:editId="621683E7">
            <wp:extent cx="5998210" cy="3374390"/>
            <wp:effectExtent l="0" t="0" r="2540" b="0"/>
            <wp:docPr id="1" name="Рисунок 1" descr="Play the 2006 Bernie Sanders-Themed Arcade Game – Mother J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lay the 2006 Bernie Sanders-Themed Arcade Game – Mother Jone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98210" cy="3374390"/>
                    </a:xfrm>
                    <a:prstGeom prst="rect">
                      <a:avLst/>
                    </a:prstGeom>
                    <a:noFill/>
                    <a:ln>
                      <a:noFill/>
                    </a:ln>
                  </pic:spPr>
                </pic:pic>
              </a:graphicData>
            </a:graphic>
          </wp:inline>
        </w:drawing>
      </w:r>
    </w:p>
    <w:p w14:paraId="3EC42A67" w14:textId="77777777" w:rsidR="00DC42D4" w:rsidRPr="00D579B4" w:rsidRDefault="00DC42D4" w:rsidP="00DC42D4">
      <w:pPr>
        <w:spacing w:after="0" w:line="360" w:lineRule="auto"/>
        <w:jc w:val="center"/>
        <w:outlineLvl w:val="0"/>
        <w:rPr>
          <w:rFonts w:asciiTheme="majorBidi" w:hAnsiTheme="majorBidi" w:cstheme="majorBidi"/>
          <w:sz w:val="28"/>
          <w:szCs w:val="28"/>
          <w:lang w:val="en-US"/>
        </w:rPr>
      </w:pPr>
      <w:proofErr w:type="spellStart"/>
      <w:r w:rsidRPr="00DC42D4">
        <w:rPr>
          <w:rFonts w:asciiTheme="majorBidi" w:hAnsiTheme="majorBidi" w:cstheme="majorBidi"/>
          <w:sz w:val="28"/>
          <w:szCs w:val="28"/>
          <w:lang w:val="ru-RU"/>
        </w:rPr>
        <w:t>Скріншот</w:t>
      </w:r>
      <w:proofErr w:type="spellEnd"/>
      <w:r w:rsidRPr="00D579B4">
        <w:rPr>
          <w:rFonts w:asciiTheme="majorBidi" w:hAnsiTheme="majorBidi" w:cstheme="majorBidi"/>
          <w:sz w:val="28"/>
          <w:szCs w:val="28"/>
          <w:lang w:val="en-US"/>
        </w:rPr>
        <w:t xml:space="preserve"> </w:t>
      </w:r>
      <w:r w:rsidRPr="00DC42D4">
        <w:rPr>
          <w:rFonts w:asciiTheme="majorBidi" w:hAnsiTheme="majorBidi" w:cstheme="majorBidi"/>
          <w:sz w:val="28"/>
          <w:szCs w:val="28"/>
          <w:lang w:val="ru-RU"/>
        </w:rPr>
        <w:t>з</w:t>
      </w:r>
      <w:r w:rsidRPr="00D579B4">
        <w:rPr>
          <w:rFonts w:asciiTheme="majorBidi" w:hAnsiTheme="majorBidi" w:cstheme="majorBidi"/>
          <w:sz w:val="28"/>
          <w:szCs w:val="28"/>
          <w:lang w:val="en-US"/>
        </w:rPr>
        <w:t xml:space="preserve"> </w:t>
      </w:r>
      <w:proofErr w:type="spellStart"/>
      <w:r w:rsidRPr="00DC42D4">
        <w:rPr>
          <w:rFonts w:asciiTheme="majorBidi" w:hAnsiTheme="majorBidi" w:cstheme="majorBidi"/>
          <w:sz w:val="28"/>
          <w:szCs w:val="28"/>
          <w:lang w:val="ru-RU"/>
        </w:rPr>
        <w:t>гри</w:t>
      </w:r>
      <w:proofErr w:type="spellEnd"/>
      <w:r w:rsidRPr="00D579B4">
        <w:rPr>
          <w:rFonts w:asciiTheme="majorBidi" w:hAnsiTheme="majorBidi" w:cstheme="majorBidi"/>
          <w:sz w:val="28"/>
          <w:szCs w:val="28"/>
          <w:lang w:val="en-US"/>
        </w:rPr>
        <w:t xml:space="preserve"> </w:t>
      </w:r>
      <w:r w:rsidRPr="00DC42D4">
        <w:rPr>
          <w:rFonts w:asciiTheme="majorBidi" w:hAnsiTheme="majorBidi" w:cstheme="majorBidi"/>
          <w:sz w:val="28"/>
          <w:szCs w:val="28"/>
        </w:rPr>
        <w:t>«</w:t>
      </w:r>
      <w:proofErr w:type="spellStart"/>
      <w:r w:rsidRPr="00DC42D4">
        <w:rPr>
          <w:rFonts w:asciiTheme="majorBidi" w:hAnsiTheme="majorBidi" w:cstheme="majorBidi"/>
          <w:sz w:val="28"/>
          <w:szCs w:val="28"/>
        </w:rPr>
        <w:t>Bernie</w:t>
      </w:r>
      <w:proofErr w:type="spellEnd"/>
      <w:r w:rsidRPr="00DC42D4">
        <w:rPr>
          <w:rFonts w:asciiTheme="majorBidi" w:hAnsiTheme="majorBidi" w:cstheme="majorBidi"/>
          <w:sz w:val="28"/>
          <w:szCs w:val="28"/>
        </w:rPr>
        <w:t xml:space="preserve"> </w:t>
      </w:r>
      <w:proofErr w:type="spellStart"/>
      <w:r w:rsidRPr="00DC42D4">
        <w:rPr>
          <w:rFonts w:asciiTheme="majorBidi" w:hAnsiTheme="majorBidi" w:cstheme="majorBidi"/>
          <w:sz w:val="28"/>
          <w:szCs w:val="28"/>
        </w:rPr>
        <w:t>Arcade</w:t>
      </w:r>
      <w:proofErr w:type="spellEnd"/>
      <w:r w:rsidRPr="00DC42D4">
        <w:rPr>
          <w:rFonts w:asciiTheme="majorBidi" w:hAnsiTheme="majorBidi" w:cstheme="majorBidi"/>
          <w:sz w:val="28"/>
          <w:szCs w:val="28"/>
        </w:rPr>
        <w:t>»</w:t>
      </w:r>
    </w:p>
    <w:p w14:paraId="069B8B43" w14:textId="77777777" w:rsidR="00DC42D4" w:rsidRPr="00D579B4" w:rsidRDefault="00DC42D4" w:rsidP="00DC42D4">
      <w:pPr>
        <w:spacing w:after="0" w:line="360" w:lineRule="auto"/>
        <w:jc w:val="center"/>
        <w:outlineLvl w:val="0"/>
        <w:rPr>
          <w:rFonts w:asciiTheme="majorBidi" w:hAnsiTheme="majorBidi" w:cstheme="majorBidi"/>
          <w:b/>
          <w:bCs/>
          <w:sz w:val="28"/>
          <w:szCs w:val="28"/>
          <w:lang w:val="en-US"/>
        </w:rPr>
      </w:pPr>
    </w:p>
    <w:p w14:paraId="183A34A7" w14:textId="77777777" w:rsidR="00DC42D4" w:rsidRDefault="00DC42D4" w:rsidP="00DC42D4">
      <w:pPr>
        <w:spacing w:after="0" w:line="360" w:lineRule="auto"/>
        <w:jc w:val="center"/>
        <w:outlineLvl w:val="0"/>
        <w:rPr>
          <w:rFonts w:asciiTheme="majorBidi" w:hAnsiTheme="majorBidi" w:cstheme="majorBidi"/>
          <w:b/>
          <w:bCs/>
          <w:sz w:val="28"/>
          <w:szCs w:val="28"/>
          <w:lang w:val="ru-RU"/>
        </w:rPr>
      </w:pPr>
      <w:r>
        <w:rPr>
          <w:noProof/>
          <w:lang w:eastAsia="uk-UA" w:bidi="he-IL"/>
        </w:rPr>
        <w:drawing>
          <wp:inline distT="0" distB="0" distL="0" distR="0" wp14:anchorId="14CF0EE9" wp14:editId="667BB9E3">
            <wp:extent cx="5477176" cy="3991044"/>
            <wp:effectExtent l="0" t="0" r="9525" b="0"/>
            <wp:docPr id="2" name="Рисунок 2" descr="Play the 2006 Bernie Sanders-Themed Arcade Game – Mother J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y the 2006 Bernie Sanders-Themed Arcade Game – Mother Jone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77017" cy="3990928"/>
                    </a:xfrm>
                    <a:prstGeom prst="rect">
                      <a:avLst/>
                    </a:prstGeom>
                    <a:noFill/>
                    <a:ln>
                      <a:noFill/>
                    </a:ln>
                  </pic:spPr>
                </pic:pic>
              </a:graphicData>
            </a:graphic>
          </wp:inline>
        </w:drawing>
      </w:r>
    </w:p>
    <w:p w14:paraId="0C029DB3" w14:textId="77777777" w:rsidR="00DC42D4" w:rsidRPr="00D579B4" w:rsidRDefault="00DC42D4" w:rsidP="00DC42D4">
      <w:pPr>
        <w:spacing w:after="0" w:line="360" w:lineRule="auto"/>
        <w:jc w:val="center"/>
        <w:outlineLvl w:val="0"/>
        <w:rPr>
          <w:rFonts w:asciiTheme="majorBidi" w:hAnsiTheme="majorBidi" w:cstheme="majorBidi"/>
          <w:sz w:val="28"/>
          <w:szCs w:val="28"/>
          <w:lang w:val="en-US"/>
        </w:rPr>
      </w:pPr>
      <w:proofErr w:type="spellStart"/>
      <w:r w:rsidRPr="00DC42D4">
        <w:rPr>
          <w:rFonts w:asciiTheme="majorBidi" w:hAnsiTheme="majorBidi" w:cstheme="majorBidi"/>
          <w:sz w:val="28"/>
          <w:szCs w:val="28"/>
          <w:lang w:val="ru-RU"/>
        </w:rPr>
        <w:t>Скріншот</w:t>
      </w:r>
      <w:proofErr w:type="spellEnd"/>
      <w:r w:rsidRPr="00D579B4">
        <w:rPr>
          <w:rFonts w:asciiTheme="majorBidi" w:hAnsiTheme="majorBidi" w:cstheme="majorBidi"/>
          <w:sz w:val="28"/>
          <w:szCs w:val="28"/>
          <w:lang w:val="en-US"/>
        </w:rPr>
        <w:t xml:space="preserve"> </w:t>
      </w:r>
      <w:r w:rsidRPr="00DC42D4">
        <w:rPr>
          <w:rFonts w:asciiTheme="majorBidi" w:hAnsiTheme="majorBidi" w:cstheme="majorBidi"/>
          <w:sz w:val="28"/>
          <w:szCs w:val="28"/>
          <w:lang w:val="ru-RU"/>
        </w:rPr>
        <w:t>з</w:t>
      </w:r>
      <w:r w:rsidRPr="00D579B4">
        <w:rPr>
          <w:rFonts w:asciiTheme="majorBidi" w:hAnsiTheme="majorBidi" w:cstheme="majorBidi"/>
          <w:sz w:val="28"/>
          <w:szCs w:val="28"/>
          <w:lang w:val="en-US"/>
        </w:rPr>
        <w:t xml:space="preserve"> </w:t>
      </w:r>
      <w:proofErr w:type="spellStart"/>
      <w:r w:rsidRPr="00DC42D4">
        <w:rPr>
          <w:rFonts w:asciiTheme="majorBidi" w:hAnsiTheme="majorBidi" w:cstheme="majorBidi"/>
          <w:sz w:val="28"/>
          <w:szCs w:val="28"/>
          <w:lang w:val="ru-RU"/>
        </w:rPr>
        <w:t>гри</w:t>
      </w:r>
      <w:proofErr w:type="spellEnd"/>
      <w:r w:rsidRPr="00D579B4">
        <w:rPr>
          <w:rFonts w:asciiTheme="majorBidi" w:hAnsiTheme="majorBidi" w:cstheme="majorBidi"/>
          <w:sz w:val="28"/>
          <w:szCs w:val="28"/>
          <w:lang w:val="en-US"/>
        </w:rPr>
        <w:t xml:space="preserve"> </w:t>
      </w:r>
      <w:r w:rsidRPr="00DC42D4">
        <w:rPr>
          <w:rFonts w:asciiTheme="majorBidi" w:hAnsiTheme="majorBidi" w:cstheme="majorBidi"/>
          <w:sz w:val="28"/>
          <w:szCs w:val="28"/>
        </w:rPr>
        <w:t>«</w:t>
      </w:r>
      <w:proofErr w:type="spellStart"/>
      <w:r w:rsidRPr="00DC42D4">
        <w:rPr>
          <w:rFonts w:asciiTheme="majorBidi" w:hAnsiTheme="majorBidi" w:cstheme="majorBidi"/>
          <w:sz w:val="28"/>
          <w:szCs w:val="28"/>
        </w:rPr>
        <w:t>Bernie</w:t>
      </w:r>
      <w:proofErr w:type="spellEnd"/>
      <w:r w:rsidRPr="00DC42D4">
        <w:rPr>
          <w:rFonts w:asciiTheme="majorBidi" w:hAnsiTheme="majorBidi" w:cstheme="majorBidi"/>
          <w:sz w:val="28"/>
          <w:szCs w:val="28"/>
        </w:rPr>
        <w:t xml:space="preserve"> </w:t>
      </w:r>
      <w:proofErr w:type="spellStart"/>
      <w:r w:rsidRPr="00DC42D4">
        <w:rPr>
          <w:rFonts w:asciiTheme="majorBidi" w:hAnsiTheme="majorBidi" w:cstheme="majorBidi"/>
          <w:sz w:val="28"/>
          <w:szCs w:val="28"/>
        </w:rPr>
        <w:t>Arcade</w:t>
      </w:r>
      <w:proofErr w:type="spellEnd"/>
      <w:r w:rsidRPr="00DC42D4">
        <w:rPr>
          <w:rFonts w:asciiTheme="majorBidi" w:hAnsiTheme="majorBidi" w:cstheme="majorBidi"/>
          <w:sz w:val="28"/>
          <w:szCs w:val="28"/>
        </w:rPr>
        <w:t>»</w:t>
      </w:r>
    </w:p>
    <w:p w14:paraId="5B6883E3" w14:textId="77777777" w:rsidR="00DC42D4" w:rsidRPr="00D579B4" w:rsidRDefault="00DC42D4" w:rsidP="00DC42D4">
      <w:pPr>
        <w:spacing w:after="0" w:line="360" w:lineRule="auto"/>
        <w:outlineLvl w:val="0"/>
        <w:rPr>
          <w:rFonts w:asciiTheme="majorBidi" w:hAnsiTheme="majorBidi" w:cstheme="majorBidi"/>
          <w:b/>
          <w:bCs/>
          <w:sz w:val="28"/>
          <w:szCs w:val="28"/>
          <w:lang w:val="en-US"/>
        </w:rPr>
      </w:pPr>
    </w:p>
    <w:p w14:paraId="53988D94" w14:textId="77777777" w:rsidR="00044298" w:rsidRDefault="00DC42D4" w:rsidP="00044298">
      <w:pPr>
        <w:spacing w:after="0" w:line="360" w:lineRule="auto"/>
        <w:jc w:val="right"/>
        <w:outlineLvl w:val="0"/>
        <w:rPr>
          <w:rFonts w:asciiTheme="majorBidi" w:hAnsiTheme="majorBidi" w:cstheme="majorBidi"/>
          <w:b/>
          <w:bCs/>
          <w:sz w:val="28"/>
          <w:szCs w:val="28"/>
          <w:lang w:val="ru-RU"/>
        </w:rPr>
      </w:pPr>
      <w:proofErr w:type="spellStart"/>
      <w:r>
        <w:rPr>
          <w:rFonts w:asciiTheme="majorBidi" w:hAnsiTheme="majorBidi" w:cstheme="majorBidi"/>
          <w:b/>
          <w:bCs/>
          <w:sz w:val="28"/>
          <w:szCs w:val="28"/>
          <w:lang w:val="ru-RU"/>
        </w:rPr>
        <w:lastRenderedPageBreak/>
        <w:t>Додаток</w:t>
      </w:r>
      <w:proofErr w:type="spellEnd"/>
      <w:r>
        <w:rPr>
          <w:rFonts w:asciiTheme="majorBidi" w:hAnsiTheme="majorBidi" w:cstheme="majorBidi"/>
          <w:b/>
          <w:bCs/>
          <w:sz w:val="28"/>
          <w:szCs w:val="28"/>
          <w:lang w:val="ru-RU"/>
        </w:rPr>
        <w:t xml:space="preserve"> Б</w:t>
      </w:r>
    </w:p>
    <w:p w14:paraId="1E7C591C" w14:textId="77777777" w:rsidR="00044298" w:rsidRPr="00044298" w:rsidRDefault="00044298" w:rsidP="00044298">
      <w:pPr>
        <w:spacing w:after="0" w:line="360" w:lineRule="auto"/>
        <w:jc w:val="right"/>
        <w:outlineLvl w:val="0"/>
        <w:rPr>
          <w:rFonts w:asciiTheme="majorBidi" w:hAnsiTheme="majorBidi" w:cstheme="majorBidi"/>
          <w:b/>
          <w:bCs/>
          <w:sz w:val="28"/>
          <w:szCs w:val="28"/>
          <w:lang w:val="ru-RU"/>
        </w:rPr>
      </w:pPr>
    </w:p>
    <w:p w14:paraId="237341B1" w14:textId="77777777" w:rsidR="00044298" w:rsidRDefault="00044298" w:rsidP="00044298">
      <w:pPr>
        <w:spacing w:after="0" w:line="360" w:lineRule="auto"/>
        <w:jc w:val="center"/>
        <w:outlineLvl w:val="0"/>
        <w:rPr>
          <w:rFonts w:asciiTheme="majorBidi" w:hAnsiTheme="majorBidi" w:cstheme="majorBidi"/>
          <w:sz w:val="28"/>
          <w:szCs w:val="28"/>
          <w:lang w:val="ru-RU"/>
        </w:rPr>
      </w:pPr>
      <w:r>
        <w:rPr>
          <w:rFonts w:asciiTheme="majorBidi" w:hAnsiTheme="majorBidi" w:cstheme="majorBidi"/>
          <w:noProof/>
          <w:sz w:val="28"/>
          <w:szCs w:val="28"/>
          <w:lang w:eastAsia="uk-UA" w:bidi="he-IL"/>
        </w:rPr>
        <w:drawing>
          <wp:inline distT="0" distB="0" distL="0" distR="0" wp14:anchorId="339730FA" wp14:editId="4A3EB5CB">
            <wp:extent cx="5449879" cy="293522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49228" cy="2934874"/>
                    </a:xfrm>
                    <a:prstGeom prst="rect">
                      <a:avLst/>
                    </a:prstGeom>
                    <a:noFill/>
                  </pic:spPr>
                </pic:pic>
              </a:graphicData>
            </a:graphic>
          </wp:inline>
        </w:drawing>
      </w:r>
    </w:p>
    <w:p w14:paraId="17ABF7D3" w14:textId="77777777" w:rsidR="00044298" w:rsidRPr="00044298" w:rsidRDefault="00044298" w:rsidP="00044298">
      <w:pPr>
        <w:spacing w:after="0" w:line="360" w:lineRule="auto"/>
        <w:jc w:val="center"/>
        <w:outlineLvl w:val="0"/>
        <w:rPr>
          <w:rFonts w:asciiTheme="majorBidi" w:hAnsiTheme="majorBidi" w:cstheme="majorBidi"/>
          <w:sz w:val="28"/>
          <w:szCs w:val="28"/>
        </w:rPr>
      </w:pPr>
      <w:r w:rsidRPr="00044298">
        <w:rPr>
          <w:rFonts w:asciiTheme="majorBidi" w:hAnsiTheme="majorBidi" w:cstheme="majorBidi"/>
          <w:noProof/>
          <w:sz w:val="28"/>
          <w:szCs w:val="28"/>
          <w:lang w:eastAsia="uk-UA" w:bidi="he-IL"/>
        </w:rPr>
        <mc:AlternateContent>
          <mc:Choice Requires="wps">
            <w:drawing>
              <wp:inline distT="0" distB="0" distL="0" distR="0" wp14:anchorId="62D117D1" wp14:editId="0A8B9C6C">
                <wp:extent cx="301625" cy="301625"/>
                <wp:effectExtent l="0" t="0" r="0" b="0"/>
                <wp:docPr id="7" name="Прямоугольник 7" descr="https://image.winudf.com/v2/image1/Y29tLm1lYXRoYW1tZXJzdHVkaW8uc2x1Z2FuYXJvZGFfc2NyZWVuXzBfMTU2OTE5OTI0N18wNjg/screen-0.webp?fakeurl=1&amp;type=.webp"/>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1625" cy="30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47A92CB" id="Прямоугольник 7" o:spid="_x0000_s1026" alt="https://image.winudf.com/v2/image1/Y29tLm1lYXRoYW1tZXJzdHVkaW8uc2x1Z2FuYXJvZGFfc2NyZWVuXzBfMTU2OTE5OTI0N18wNjg/screen-0.webp?fakeurl=1&amp;type=.webp" style="width:23.75pt;height:23.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" filled="f" stroked="f">
                <o:lock v:ext="edit" aspectratio="t"/>
                <w10:anchorlock/>
              </v:rect>
            </w:pict>
          </mc:Fallback>
        </mc:AlternateContent>
      </w:r>
      <w:proofErr w:type="spellStart"/>
      <w:r>
        <w:rPr>
          <w:rFonts w:asciiTheme="majorBidi" w:hAnsiTheme="majorBidi" w:cstheme="majorBidi"/>
          <w:sz w:val="28"/>
          <w:szCs w:val="28"/>
          <w:lang w:val="ru-RU"/>
        </w:rPr>
        <w:t>Скр</w:t>
      </w:r>
      <w:r>
        <w:rPr>
          <w:rFonts w:asciiTheme="majorBidi" w:hAnsiTheme="majorBidi" w:cstheme="majorBidi"/>
          <w:sz w:val="28"/>
          <w:szCs w:val="28"/>
        </w:rPr>
        <w:t>іншот</w:t>
      </w:r>
      <w:proofErr w:type="spellEnd"/>
      <w:r>
        <w:rPr>
          <w:rFonts w:asciiTheme="majorBidi" w:hAnsiTheme="majorBidi" w:cstheme="majorBidi"/>
          <w:sz w:val="28"/>
          <w:szCs w:val="28"/>
        </w:rPr>
        <w:t xml:space="preserve"> з гри «</w:t>
      </w:r>
      <w:proofErr w:type="spellStart"/>
      <w:r w:rsidRPr="00044298">
        <w:rPr>
          <w:rFonts w:asciiTheme="majorBidi" w:hAnsiTheme="majorBidi" w:cstheme="majorBidi"/>
          <w:sz w:val="28"/>
          <w:szCs w:val="28"/>
        </w:rPr>
        <w:t>Зе</w:t>
      </w:r>
      <w:proofErr w:type="spellEnd"/>
      <w:r w:rsidRPr="00044298">
        <w:rPr>
          <w:rFonts w:asciiTheme="majorBidi" w:hAnsiTheme="majorBidi" w:cstheme="majorBidi"/>
          <w:sz w:val="28"/>
          <w:szCs w:val="28"/>
        </w:rPr>
        <w:t xml:space="preserve"> </w:t>
      </w:r>
      <w:r>
        <w:rPr>
          <w:rFonts w:asciiTheme="majorBidi" w:hAnsiTheme="majorBidi" w:cstheme="majorBidi"/>
          <w:sz w:val="28"/>
          <w:szCs w:val="28"/>
        </w:rPr>
        <w:t>Гра: Слуга Народу»</w:t>
      </w:r>
    </w:p>
    <w:sectPr w:rsidR="00044298" w:rsidRPr="00044298" w:rsidSect="00680EB7">
      <w:headerReference w:type="default" r:id="rId1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563C79" w14:textId="77777777" w:rsidR="00A051DB" w:rsidRDefault="00A051DB" w:rsidP="00680EB7">
      <w:pPr>
        <w:spacing w:after="0" w:line="240" w:lineRule="auto"/>
      </w:pPr>
      <w:r>
        <w:separator/>
      </w:r>
    </w:p>
  </w:endnote>
  <w:endnote w:type="continuationSeparator" w:id="0">
    <w:p w14:paraId="49972C06" w14:textId="77777777" w:rsidR="00A051DB" w:rsidRDefault="00A051DB" w:rsidP="00680E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DCAFE7" w14:textId="77777777" w:rsidR="00A051DB" w:rsidRDefault="00A051DB" w:rsidP="00680EB7">
      <w:pPr>
        <w:spacing w:after="0" w:line="240" w:lineRule="auto"/>
      </w:pPr>
      <w:r>
        <w:separator/>
      </w:r>
    </w:p>
  </w:footnote>
  <w:footnote w:type="continuationSeparator" w:id="0">
    <w:p w14:paraId="3E9C47E7" w14:textId="77777777" w:rsidR="00A051DB" w:rsidRDefault="00A051DB" w:rsidP="00680E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9792948"/>
      <w:docPartObj>
        <w:docPartGallery w:val="Page Numbers (Top of Page)"/>
        <w:docPartUnique/>
      </w:docPartObj>
    </w:sdtPr>
    <w:sdtEndPr/>
    <w:sdtContent>
      <w:p w14:paraId="71379AAD" w14:textId="77777777" w:rsidR="007211D6" w:rsidRDefault="007211D6">
        <w:pPr>
          <w:pStyle w:val="a4"/>
          <w:jc w:val="right"/>
        </w:pPr>
        <w:r>
          <w:fldChar w:fldCharType="begin"/>
        </w:r>
        <w:r>
          <w:instrText>PAGE   \* MERGEFORMAT</w:instrText>
        </w:r>
        <w:r>
          <w:fldChar w:fldCharType="separate"/>
        </w:r>
        <w:r w:rsidR="00E85513" w:rsidRPr="00E85513">
          <w:rPr>
            <w:noProof/>
            <w:lang w:val="ru-RU"/>
          </w:rPr>
          <w:t>10</w:t>
        </w:r>
        <w:r>
          <w:fldChar w:fldCharType="end"/>
        </w:r>
      </w:p>
    </w:sdtContent>
  </w:sdt>
  <w:p w14:paraId="7D35D827" w14:textId="77777777" w:rsidR="007211D6" w:rsidRDefault="007211D6">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22D4819"/>
    <w:multiLevelType w:val="hybridMultilevel"/>
    <w:tmpl w:val="82CEB7B4"/>
    <w:lvl w:ilvl="0" w:tplc="453A0ED4">
      <w:start w:val="1"/>
      <w:numFmt w:val="bullet"/>
      <w:lvlText w:val=""/>
      <w:lvlJc w:val="left"/>
      <w:pPr>
        <w:ind w:left="1069" w:hanging="360"/>
      </w:pPr>
      <w:rPr>
        <w:rFonts w:ascii="Symbol" w:hAnsi="Symbol" w:hint="default"/>
      </w:rPr>
    </w:lvl>
    <w:lvl w:ilvl="1" w:tplc="04220003">
      <w:start w:val="1"/>
      <w:numFmt w:val="bullet"/>
      <w:lvlText w:val="o"/>
      <w:lvlJc w:val="left"/>
      <w:pPr>
        <w:ind w:left="1364" w:hanging="360"/>
      </w:pPr>
      <w:rPr>
        <w:rFonts w:ascii="Courier New" w:hAnsi="Courier New" w:cs="Courier New" w:hint="default"/>
      </w:rPr>
    </w:lvl>
    <w:lvl w:ilvl="2" w:tplc="04220005">
      <w:start w:val="1"/>
      <w:numFmt w:val="bullet"/>
      <w:lvlText w:val=""/>
      <w:lvlJc w:val="left"/>
      <w:pPr>
        <w:ind w:left="2084" w:hanging="360"/>
      </w:pPr>
      <w:rPr>
        <w:rFonts w:ascii="Wingdings" w:hAnsi="Wingdings" w:hint="default"/>
      </w:rPr>
    </w:lvl>
    <w:lvl w:ilvl="3" w:tplc="04220001">
      <w:start w:val="1"/>
      <w:numFmt w:val="bullet"/>
      <w:lvlText w:val=""/>
      <w:lvlJc w:val="left"/>
      <w:pPr>
        <w:ind w:left="2804" w:hanging="360"/>
      </w:pPr>
      <w:rPr>
        <w:rFonts w:ascii="Symbol" w:hAnsi="Symbol" w:hint="default"/>
      </w:rPr>
    </w:lvl>
    <w:lvl w:ilvl="4" w:tplc="04220003">
      <w:start w:val="1"/>
      <w:numFmt w:val="bullet"/>
      <w:lvlText w:val="o"/>
      <w:lvlJc w:val="left"/>
      <w:pPr>
        <w:ind w:left="3524" w:hanging="360"/>
      </w:pPr>
      <w:rPr>
        <w:rFonts w:ascii="Courier New" w:hAnsi="Courier New" w:cs="Courier New" w:hint="default"/>
      </w:rPr>
    </w:lvl>
    <w:lvl w:ilvl="5" w:tplc="04220005">
      <w:start w:val="1"/>
      <w:numFmt w:val="bullet"/>
      <w:lvlText w:val=""/>
      <w:lvlJc w:val="left"/>
      <w:pPr>
        <w:ind w:left="4244" w:hanging="360"/>
      </w:pPr>
      <w:rPr>
        <w:rFonts w:ascii="Wingdings" w:hAnsi="Wingdings" w:hint="default"/>
      </w:rPr>
    </w:lvl>
    <w:lvl w:ilvl="6" w:tplc="04220001">
      <w:start w:val="1"/>
      <w:numFmt w:val="bullet"/>
      <w:lvlText w:val=""/>
      <w:lvlJc w:val="left"/>
      <w:pPr>
        <w:ind w:left="4964" w:hanging="360"/>
      </w:pPr>
      <w:rPr>
        <w:rFonts w:ascii="Symbol" w:hAnsi="Symbol" w:hint="default"/>
      </w:rPr>
    </w:lvl>
    <w:lvl w:ilvl="7" w:tplc="04220003">
      <w:start w:val="1"/>
      <w:numFmt w:val="bullet"/>
      <w:lvlText w:val="o"/>
      <w:lvlJc w:val="left"/>
      <w:pPr>
        <w:ind w:left="5684" w:hanging="360"/>
      </w:pPr>
      <w:rPr>
        <w:rFonts w:ascii="Courier New" w:hAnsi="Courier New" w:cs="Courier New" w:hint="default"/>
      </w:rPr>
    </w:lvl>
    <w:lvl w:ilvl="8" w:tplc="04220005">
      <w:start w:val="1"/>
      <w:numFmt w:val="bullet"/>
      <w:lvlText w:val=""/>
      <w:lvlJc w:val="left"/>
      <w:pPr>
        <w:ind w:left="6404" w:hanging="360"/>
      </w:pPr>
      <w:rPr>
        <w:rFonts w:ascii="Wingdings" w:hAnsi="Wingdings" w:hint="default"/>
      </w:rPr>
    </w:lvl>
  </w:abstractNum>
  <w:abstractNum w:abstractNumId="1" w15:restartNumberingAfterBreak="0">
    <w:nsid w:val="27B341FF"/>
    <w:multiLevelType w:val="hybridMultilevel"/>
    <w:tmpl w:val="265CDA90"/>
    <w:lvl w:ilvl="0" w:tplc="453A0ED4">
      <w:start w:val="1"/>
      <w:numFmt w:val="bullet"/>
      <w:lvlText w:val=""/>
      <w:lvlJc w:val="left"/>
      <w:pPr>
        <w:ind w:left="1212" w:hanging="360"/>
      </w:pPr>
      <w:rPr>
        <w:rFonts w:ascii="Symbol" w:hAnsi="Symbol" w:hint="default"/>
      </w:rPr>
    </w:lvl>
    <w:lvl w:ilvl="1" w:tplc="04220003" w:tentative="1">
      <w:start w:val="1"/>
      <w:numFmt w:val="bullet"/>
      <w:lvlText w:val="o"/>
      <w:lvlJc w:val="left"/>
      <w:pPr>
        <w:ind w:left="1932" w:hanging="360"/>
      </w:pPr>
      <w:rPr>
        <w:rFonts w:ascii="Courier New" w:hAnsi="Courier New" w:cs="Courier New" w:hint="default"/>
      </w:rPr>
    </w:lvl>
    <w:lvl w:ilvl="2" w:tplc="04220005" w:tentative="1">
      <w:start w:val="1"/>
      <w:numFmt w:val="bullet"/>
      <w:lvlText w:val=""/>
      <w:lvlJc w:val="left"/>
      <w:pPr>
        <w:ind w:left="2652" w:hanging="360"/>
      </w:pPr>
      <w:rPr>
        <w:rFonts w:ascii="Wingdings" w:hAnsi="Wingdings" w:hint="default"/>
      </w:rPr>
    </w:lvl>
    <w:lvl w:ilvl="3" w:tplc="04220001" w:tentative="1">
      <w:start w:val="1"/>
      <w:numFmt w:val="bullet"/>
      <w:lvlText w:val=""/>
      <w:lvlJc w:val="left"/>
      <w:pPr>
        <w:ind w:left="3372" w:hanging="360"/>
      </w:pPr>
      <w:rPr>
        <w:rFonts w:ascii="Symbol" w:hAnsi="Symbol" w:hint="default"/>
      </w:rPr>
    </w:lvl>
    <w:lvl w:ilvl="4" w:tplc="04220003" w:tentative="1">
      <w:start w:val="1"/>
      <w:numFmt w:val="bullet"/>
      <w:lvlText w:val="o"/>
      <w:lvlJc w:val="left"/>
      <w:pPr>
        <w:ind w:left="4092" w:hanging="360"/>
      </w:pPr>
      <w:rPr>
        <w:rFonts w:ascii="Courier New" w:hAnsi="Courier New" w:cs="Courier New" w:hint="default"/>
      </w:rPr>
    </w:lvl>
    <w:lvl w:ilvl="5" w:tplc="04220005" w:tentative="1">
      <w:start w:val="1"/>
      <w:numFmt w:val="bullet"/>
      <w:lvlText w:val=""/>
      <w:lvlJc w:val="left"/>
      <w:pPr>
        <w:ind w:left="4812" w:hanging="360"/>
      </w:pPr>
      <w:rPr>
        <w:rFonts w:ascii="Wingdings" w:hAnsi="Wingdings" w:hint="default"/>
      </w:rPr>
    </w:lvl>
    <w:lvl w:ilvl="6" w:tplc="04220001" w:tentative="1">
      <w:start w:val="1"/>
      <w:numFmt w:val="bullet"/>
      <w:lvlText w:val=""/>
      <w:lvlJc w:val="left"/>
      <w:pPr>
        <w:ind w:left="5532" w:hanging="360"/>
      </w:pPr>
      <w:rPr>
        <w:rFonts w:ascii="Symbol" w:hAnsi="Symbol" w:hint="default"/>
      </w:rPr>
    </w:lvl>
    <w:lvl w:ilvl="7" w:tplc="04220003" w:tentative="1">
      <w:start w:val="1"/>
      <w:numFmt w:val="bullet"/>
      <w:lvlText w:val="o"/>
      <w:lvlJc w:val="left"/>
      <w:pPr>
        <w:ind w:left="6252" w:hanging="360"/>
      </w:pPr>
      <w:rPr>
        <w:rFonts w:ascii="Courier New" w:hAnsi="Courier New" w:cs="Courier New" w:hint="default"/>
      </w:rPr>
    </w:lvl>
    <w:lvl w:ilvl="8" w:tplc="04220005" w:tentative="1">
      <w:start w:val="1"/>
      <w:numFmt w:val="bullet"/>
      <w:lvlText w:val=""/>
      <w:lvlJc w:val="left"/>
      <w:pPr>
        <w:ind w:left="6972" w:hanging="360"/>
      </w:pPr>
      <w:rPr>
        <w:rFonts w:ascii="Wingdings" w:hAnsi="Wingdings" w:hint="default"/>
      </w:rPr>
    </w:lvl>
  </w:abstractNum>
  <w:abstractNum w:abstractNumId="2" w15:restartNumberingAfterBreak="0">
    <w:nsid w:val="3A742CB6"/>
    <w:multiLevelType w:val="hybridMultilevel"/>
    <w:tmpl w:val="F112EB62"/>
    <w:lvl w:ilvl="0" w:tplc="453A0ED4">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3" w15:restartNumberingAfterBreak="0">
    <w:nsid w:val="4AB12A24"/>
    <w:multiLevelType w:val="hybridMultilevel"/>
    <w:tmpl w:val="A350B93C"/>
    <w:lvl w:ilvl="0" w:tplc="453A0ED4">
      <w:start w:val="1"/>
      <w:numFmt w:val="bullet"/>
      <w:lvlText w:val=""/>
      <w:lvlJc w:val="left"/>
      <w:pPr>
        <w:ind w:left="1070" w:hanging="360"/>
      </w:pPr>
      <w:rPr>
        <w:rFonts w:ascii="Symbol" w:hAnsi="Symbol" w:hint="default"/>
      </w:rPr>
    </w:lvl>
    <w:lvl w:ilvl="1" w:tplc="04220003" w:tentative="1">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4" w15:restartNumberingAfterBreak="0">
    <w:nsid w:val="58FD201A"/>
    <w:multiLevelType w:val="hybridMultilevel"/>
    <w:tmpl w:val="906AAD7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61153199"/>
    <w:multiLevelType w:val="hybridMultilevel"/>
    <w:tmpl w:val="FB7668BE"/>
    <w:lvl w:ilvl="0" w:tplc="453A0ED4">
      <w:start w:val="1"/>
      <w:numFmt w:val="bullet"/>
      <w:lvlText w:val=""/>
      <w:lvlJc w:val="left"/>
      <w:pPr>
        <w:ind w:left="1212" w:hanging="360"/>
      </w:pPr>
      <w:rPr>
        <w:rFonts w:ascii="Symbol" w:hAnsi="Symbol" w:hint="default"/>
      </w:rPr>
    </w:lvl>
    <w:lvl w:ilvl="1" w:tplc="04220003" w:tentative="1">
      <w:start w:val="1"/>
      <w:numFmt w:val="bullet"/>
      <w:lvlText w:val="o"/>
      <w:lvlJc w:val="left"/>
      <w:pPr>
        <w:ind w:left="1932" w:hanging="360"/>
      </w:pPr>
      <w:rPr>
        <w:rFonts w:ascii="Courier New" w:hAnsi="Courier New" w:cs="Courier New" w:hint="default"/>
      </w:rPr>
    </w:lvl>
    <w:lvl w:ilvl="2" w:tplc="04220005" w:tentative="1">
      <w:start w:val="1"/>
      <w:numFmt w:val="bullet"/>
      <w:lvlText w:val=""/>
      <w:lvlJc w:val="left"/>
      <w:pPr>
        <w:ind w:left="2652" w:hanging="360"/>
      </w:pPr>
      <w:rPr>
        <w:rFonts w:ascii="Wingdings" w:hAnsi="Wingdings" w:hint="default"/>
      </w:rPr>
    </w:lvl>
    <w:lvl w:ilvl="3" w:tplc="04220001" w:tentative="1">
      <w:start w:val="1"/>
      <w:numFmt w:val="bullet"/>
      <w:lvlText w:val=""/>
      <w:lvlJc w:val="left"/>
      <w:pPr>
        <w:ind w:left="3372" w:hanging="360"/>
      </w:pPr>
      <w:rPr>
        <w:rFonts w:ascii="Symbol" w:hAnsi="Symbol" w:hint="default"/>
      </w:rPr>
    </w:lvl>
    <w:lvl w:ilvl="4" w:tplc="04220003" w:tentative="1">
      <w:start w:val="1"/>
      <w:numFmt w:val="bullet"/>
      <w:lvlText w:val="o"/>
      <w:lvlJc w:val="left"/>
      <w:pPr>
        <w:ind w:left="4092" w:hanging="360"/>
      </w:pPr>
      <w:rPr>
        <w:rFonts w:ascii="Courier New" w:hAnsi="Courier New" w:cs="Courier New" w:hint="default"/>
      </w:rPr>
    </w:lvl>
    <w:lvl w:ilvl="5" w:tplc="04220005" w:tentative="1">
      <w:start w:val="1"/>
      <w:numFmt w:val="bullet"/>
      <w:lvlText w:val=""/>
      <w:lvlJc w:val="left"/>
      <w:pPr>
        <w:ind w:left="4812" w:hanging="360"/>
      </w:pPr>
      <w:rPr>
        <w:rFonts w:ascii="Wingdings" w:hAnsi="Wingdings" w:hint="default"/>
      </w:rPr>
    </w:lvl>
    <w:lvl w:ilvl="6" w:tplc="04220001" w:tentative="1">
      <w:start w:val="1"/>
      <w:numFmt w:val="bullet"/>
      <w:lvlText w:val=""/>
      <w:lvlJc w:val="left"/>
      <w:pPr>
        <w:ind w:left="5532" w:hanging="360"/>
      </w:pPr>
      <w:rPr>
        <w:rFonts w:ascii="Symbol" w:hAnsi="Symbol" w:hint="default"/>
      </w:rPr>
    </w:lvl>
    <w:lvl w:ilvl="7" w:tplc="04220003" w:tentative="1">
      <w:start w:val="1"/>
      <w:numFmt w:val="bullet"/>
      <w:lvlText w:val="o"/>
      <w:lvlJc w:val="left"/>
      <w:pPr>
        <w:ind w:left="6252" w:hanging="360"/>
      </w:pPr>
      <w:rPr>
        <w:rFonts w:ascii="Courier New" w:hAnsi="Courier New" w:cs="Courier New" w:hint="default"/>
      </w:rPr>
    </w:lvl>
    <w:lvl w:ilvl="8" w:tplc="04220005" w:tentative="1">
      <w:start w:val="1"/>
      <w:numFmt w:val="bullet"/>
      <w:lvlText w:val=""/>
      <w:lvlJc w:val="left"/>
      <w:pPr>
        <w:ind w:left="6972" w:hanging="360"/>
      </w:pPr>
      <w:rPr>
        <w:rFonts w:ascii="Wingdings" w:hAnsi="Wingdings" w:hint="default"/>
      </w:rPr>
    </w:lvl>
  </w:abstractNum>
  <w:abstractNum w:abstractNumId="6" w15:restartNumberingAfterBreak="0">
    <w:nsid w:val="68B24DB3"/>
    <w:multiLevelType w:val="hybridMultilevel"/>
    <w:tmpl w:val="FAA0536E"/>
    <w:lvl w:ilvl="0" w:tplc="2ACA1604">
      <w:start w:val="1"/>
      <w:numFmt w:val="decimal"/>
      <w:lvlText w:val="%1."/>
      <w:lvlJc w:val="left"/>
      <w:pPr>
        <w:ind w:left="720" w:hanging="360"/>
      </w:pPr>
      <w:rPr>
        <w:i w:val="0"/>
        <w:iCs w:val="0"/>
      </w:r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7" w15:restartNumberingAfterBreak="0">
    <w:nsid w:val="6B8A5D5B"/>
    <w:multiLevelType w:val="hybridMultilevel"/>
    <w:tmpl w:val="896EA490"/>
    <w:lvl w:ilvl="0" w:tplc="453A0ED4">
      <w:start w:val="1"/>
      <w:numFmt w:val="bullet"/>
      <w:lvlText w:val=""/>
      <w:lvlJc w:val="left"/>
      <w:pPr>
        <w:ind w:left="1212" w:hanging="360"/>
      </w:pPr>
      <w:rPr>
        <w:rFonts w:ascii="Symbol" w:hAnsi="Symbol" w:hint="default"/>
      </w:rPr>
    </w:lvl>
    <w:lvl w:ilvl="1" w:tplc="04220003" w:tentative="1">
      <w:start w:val="1"/>
      <w:numFmt w:val="bullet"/>
      <w:lvlText w:val="o"/>
      <w:lvlJc w:val="left"/>
      <w:pPr>
        <w:ind w:left="1932" w:hanging="360"/>
      </w:pPr>
      <w:rPr>
        <w:rFonts w:ascii="Courier New" w:hAnsi="Courier New" w:cs="Courier New" w:hint="default"/>
      </w:rPr>
    </w:lvl>
    <w:lvl w:ilvl="2" w:tplc="04220005" w:tentative="1">
      <w:start w:val="1"/>
      <w:numFmt w:val="bullet"/>
      <w:lvlText w:val=""/>
      <w:lvlJc w:val="left"/>
      <w:pPr>
        <w:ind w:left="2652" w:hanging="360"/>
      </w:pPr>
      <w:rPr>
        <w:rFonts w:ascii="Wingdings" w:hAnsi="Wingdings" w:hint="default"/>
      </w:rPr>
    </w:lvl>
    <w:lvl w:ilvl="3" w:tplc="04220001" w:tentative="1">
      <w:start w:val="1"/>
      <w:numFmt w:val="bullet"/>
      <w:lvlText w:val=""/>
      <w:lvlJc w:val="left"/>
      <w:pPr>
        <w:ind w:left="3372" w:hanging="360"/>
      </w:pPr>
      <w:rPr>
        <w:rFonts w:ascii="Symbol" w:hAnsi="Symbol" w:hint="default"/>
      </w:rPr>
    </w:lvl>
    <w:lvl w:ilvl="4" w:tplc="04220003" w:tentative="1">
      <w:start w:val="1"/>
      <w:numFmt w:val="bullet"/>
      <w:lvlText w:val="o"/>
      <w:lvlJc w:val="left"/>
      <w:pPr>
        <w:ind w:left="4092" w:hanging="360"/>
      </w:pPr>
      <w:rPr>
        <w:rFonts w:ascii="Courier New" w:hAnsi="Courier New" w:cs="Courier New" w:hint="default"/>
      </w:rPr>
    </w:lvl>
    <w:lvl w:ilvl="5" w:tplc="04220005" w:tentative="1">
      <w:start w:val="1"/>
      <w:numFmt w:val="bullet"/>
      <w:lvlText w:val=""/>
      <w:lvlJc w:val="left"/>
      <w:pPr>
        <w:ind w:left="4812" w:hanging="360"/>
      </w:pPr>
      <w:rPr>
        <w:rFonts w:ascii="Wingdings" w:hAnsi="Wingdings" w:hint="default"/>
      </w:rPr>
    </w:lvl>
    <w:lvl w:ilvl="6" w:tplc="04220001" w:tentative="1">
      <w:start w:val="1"/>
      <w:numFmt w:val="bullet"/>
      <w:lvlText w:val=""/>
      <w:lvlJc w:val="left"/>
      <w:pPr>
        <w:ind w:left="5532" w:hanging="360"/>
      </w:pPr>
      <w:rPr>
        <w:rFonts w:ascii="Symbol" w:hAnsi="Symbol" w:hint="default"/>
      </w:rPr>
    </w:lvl>
    <w:lvl w:ilvl="7" w:tplc="04220003" w:tentative="1">
      <w:start w:val="1"/>
      <w:numFmt w:val="bullet"/>
      <w:lvlText w:val="o"/>
      <w:lvlJc w:val="left"/>
      <w:pPr>
        <w:ind w:left="6252" w:hanging="360"/>
      </w:pPr>
      <w:rPr>
        <w:rFonts w:ascii="Courier New" w:hAnsi="Courier New" w:cs="Courier New" w:hint="default"/>
      </w:rPr>
    </w:lvl>
    <w:lvl w:ilvl="8" w:tplc="04220005" w:tentative="1">
      <w:start w:val="1"/>
      <w:numFmt w:val="bullet"/>
      <w:lvlText w:val=""/>
      <w:lvlJc w:val="left"/>
      <w:pPr>
        <w:ind w:left="6972" w:hanging="360"/>
      </w:pPr>
      <w:rPr>
        <w:rFonts w:ascii="Wingdings" w:hAnsi="Wingdings" w:hint="default"/>
      </w:rPr>
    </w:lvl>
  </w:abstractNum>
  <w:abstractNum w:abstractNumId="8" w15:restartNumberingAfterBreak="0">
    <w:nsid w:val="705F3BEC"/>
    <w:multiLevelType w:val="multilevel"/>
    <w:tmpl w:val="303016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7"/>
  </w:num>
  <w:num w:numId="3">
    <w:abstractNumId w:val="4"/>
  </w:num>
  <w:num w:numId="4">
    <w:abstractNumId w:val="1"/>
  </w:num>
  <w:num w:numId="5">
    <w:abstractNumId w:val="5"/>
  </w:num>
  <w:num w:numId="6">
    <w:abstractNumId w:val="2"/>
  </w:num>
  <w:num w:numId="7">
    <w:abstractNumId w:val="3"/>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23C4"/>
    <w:rsid w:val="00003CFC"/>
    <w:rsid w:val="00044298"/>
    <w:rsid w:val="001E72B6"/>
    <w:rsid w:val="00213E16"/>
    <w:rsid w:val="0022421C"/>
    <w:rsid w:val="00261A1B"/>
    <w:rsid w:val="002E4D0D"/>
    <w:rsid w:val="003F456B"/>
    <w:rsid w:val="00436C71"/>
    <w:rsid w:val="004B1212"/>
    <w:rsid w:val="004F52C4"/>
    <w:rsid w:val="005603D0"/>
    <w:rsid w:val="005E6309"/>
    <w:rsid w:val="00680EB7"/>
    <w:rsid w:val="007211D6"/>
    <w:rsid w:val="00747011"/>
    <w:rsid w:val="00751E18"/>
    <w:rsid w:val="007B4E1F"/>
    <w:rsid w:val="007B525E"/>
    <w:rsid w:val="007B52B5"/>
    <w:rsid w:val="00807973"/>
    <w:rsid w:val="00860790"/>
    <w:rsid w:val="008E4F03"/>
    <w:rsid w:val="009C712A"/>
    <w:rsid w:val="009D23C4"/>
    <w:rsid w:val="00A051DB"/>
    <w:rsid w:val="00A13D57"/>
    <w:rsid w:val="00AE1949"/>
    <w:rsid w:val="00B55AE1"/>
    <w:rsid w:val="00B65BB7"/>
    <w:rsid w:val="00C65867"/>
    <w:rsid w:val="00D14D4F"/>
    <w:rsid w:val="00D579B4"/>
    <w:rsid w:val="00D72663"/>
    <w:rsid w:val="00DC42D4"/>
    <w:rsid w:val="00E06AE6"/>
    <w:rsid w:val="00E85513"/>
    <w:rsid w:val="00EF3FC7"/>
    <w:rsid w:val="00F10620"/>
    <w:rsid w:val="00FD3A43"/>
  </w:rsids>
  <m:mathPr>
    <m:mathFont m:val="Cambria Math"/>
    <m:brkBin m:val="before"/>
    <m:brkBinSub m:val="--"/>
    <m:smallFrac m:val="0"/>
    <m:dispDef/>
    <m:lMargin m:val="0"/>
    <m:rMargin m:val="0"/>
    <m:defJc m:val="centerGroup"/>
    <m:wrapIndent m:val="1440"/>
    <m:intLim m:val="subSup"/>
    <m:naryLim m:val="undOvr"/>
  </m:mathPr>
  <w:themeFontLang w:val="uk-UA"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F2F79C"/>
  <w15:docId w15:val="{80B7A0DD-77A8-47E9-9EF8-54E3FEDB6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3F456B"/>
    <w:pPr>
      <w:spacing w:after="160"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E1949"/>
    <w:pPr>
      <w:spacing w:after="200" w:line="276" w:lineRule="auto"/>
      <w:ind w:left="720"/>
      <w:contextualSpacing/>
    </w:pPr>
    <w:rPr>
      <w:rFonts w:eastAsiaTheme="minorEastAsia"/>
      <w:lang w:eastAsia="uk-UA"/>
    </w:rPr>
  </w:style>
  <w:style w:type="paragraph" w:styleId="a4">
    <w:name w:val="header"/>
    <w:basedOn w:val="a"/>
    <w:link w:val="a5"/>
    <w:uiPriority w:val="99"/>
    <w:unhideWhenUsed/>
    <w:rsid w:val="00680EB7"/>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680EB7"/>
  </w:style>
  <w:style w:type="paragraph" w:styleId="a6">
    <w:name w:val="footer"/>
    <w:basedOn w:val="a"/>
    <w:link w:val="a7"/>
    <w:uiPriority w:val="99"/>
    <w:unhideWhenUsed/>
    <w:rsid w:val="00680EB7"/>
    <w:pPr>
      <w:tabs>
        <w:tab w:val="center" w:pos="4819"/>
        <w:tab w:val="right" w:pos="9639"/>
      </w:tabs>
      <w:spacing w:after="0" w:line="240" w:lineRule="auto"/>
    </w:pPr>
  </w:style>
  <w:style w:type="character" w:customStyle="1" w:styleId="a7">
    <w:name w:val="Нижний колонтитул Знак"/>
    <w:basedOn w:val="a0"/>
    <w:link w:val="a6"/>
    <w:uiPriority w:val="99"/>
    <w:rsid w:val="00680EB7"/>
  </w:style>
  <w:style w:type="paragraph" w:styleId="a8">
    <w:name w:val="Balloon Text"/>
    <w:basedOn w:val="a"/>
    <w:link w:val="a9"/>
    <w:uiPriority w:val="99"/>
    <w:semiHidden/>
    <w:unhideWhenUsed/>
    <w:rsid w:val="0022421C"/>
    <w:pPr>
      <w:spacing w:after="0" w:line="240" w:lineRule="auto"/>
    </w:pPr>
    <w:rPr>
      <w:rFonts w:ascii="Tahoma" w:hAnsi="Tahoma" w:cs="Tahoma"/>
      <w:sz w:val="16"/>
      <w:szCs w:val="16"/>
    </w:rPr>
  </w:style>
  <w:style w:type="character" w:customStyle="1" w:styleId="a9">
    <w:name w:val="Текст выноски Знак"/>
    <w:basedOn w:val="a0"/>
    <w:link w:val="a8"/>
    <w:uiPriority w:val="99"/>
    <w:semiHidden/>
    <w:rsid w:val="0022421C"/>
    <w:rPr>
      <w:rFonts w:ascii="Tahoma" w:hAnsi="Tahoma" w:cs="Tahoma"/>
      <w:sz w:val="16"/>
      <w:szCs w:val="16"/>
    </w:rPr>
  </w:style>
  <w:style w:type="paragraph" w:styleId="aa">
    <w:name w:val="Normal (Web)"/>
    <w:basedOn w:val="a"/>
    <w:uiPriority w:val="99"/>
    <w:semiHidden/>
    <w:unhideWhenUsed/>
    <w:rsid w:val="008E4F03"/>
    <w:rPr>
      <w:rFonts w:ascii="Times New Roman" w:hAnsi="Times New Roman" w:cs="Times New Roman"/>
      <w:sz w:val="24"/>
      <w:szCs w:val="24"/>
    </w:rPr>
  </w:style>
  <w:style w:type="character" w:styleId="ab">
    <w:name w:val="Hyperlink"/>
    <w:basedOn w:val="a0"/>
    <w:uiPriority w:val="99"/>
    <w:unhideWhenUsed/>
    <w:rsid w:val="00436C7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3488450">
      <w:bodyDiv w:val="1"/>
      <w:marLeft w:val="0"/>
      <w:marRight w:val="0"/>
      <w:marTop w:val="0"/>
      <w:marBottom w:val="0"/>
      <w:divBdr>
        <w:top w:val="none" w:sz="0" w:space="0" w:color="auto"/>
        <w:left w:val="none" w:sz="0" w:space="0" w:color="auto"/>
        <w:bottom w:val="none" w:sz="0" w:space="0" w:color="auto"/>
        <w:right w:val="none" w:sz="0" w:space="0" w:color="auto"/>
      </w:divBdr>
    </w:div>
    <w:div w:id="1006321527">
      <w:bodyDiv w:val="1"/>
      <w:marLeft w:val="0"/>
      <w:marRight w:val="0"/>
      <w:marTop w:val="0"/>
      <w:marBottom w:val="0"/>
      <w:divBdr>
        <w:top w:val="none" w:sz="0" w:space="0" w:color="auto"/>
        <w:left w:val="none" w:sz="0" w:space="0" w:color="auto"/>
        <w:bottom w:val="none" w:sz="0" w:space="0" w:color="auto"/>
        <w:right w:val="none" w:sz="0" w:space="0" w:color="auto"/>
      </w:divBdr>
    </w:div>
    <w:div w:id="1041175738">
      <w:bodyDiv w:val="1"/>
      <w:marLeft w:val="0"/>
      <w:marRight w:val="0"/>
      <w:marTop w:val="0"/>
      <w:marBottom w:val="0"/>
      <w:divBdr>
        <w:top w:val="none" w:sz="0" w:space="0" w:color="auto"/>
        <w:left w:val="none" w:sz="0" w:space="0" w:color="auto"/>
        <w:bottom w:val="none" w:sz="0" w:space="0" w:color="auto"/>
        <w:right w:val="none" w:sz="0" w:space="0" w:color="auto"/>
      </w:divBdr>
    </w:div>
    <w:div w:id="1379206555">
      <w:bodyDiv w:val="1"/>
      <w:marLeft w:val="0"/>
      <w:marRight w:val="0"/>
      <w:marTop w:val="0"/>
      <w:marBottom w:val="0"/>
      <w:divBdr>
        <w:top w:val="none" w:sz="0" w:space="0" w:color="auto"/>
        <w:left w:val="none" w:sz="0" w:space="0" w:color="auto"/>
        <w:bottom w:val="none" w:sz="0" w:space="0" w:color="auto"/>
        <w:right w:val="none" w:sz="0" w:space="0" w:color="auto"/>
      </w:divBdr>
    </w:div>
    <w:div w:id="1509325684">
      <w:bodyDiv w:val="1"/>
      <w:marLeft w:val="0"/>
      <w:marRight w:val="0"/>
      <w:marTop w:val="0"/>
      <w:marBottom w:val="0"/>
      <w:divBdr>
        <w:top w:val="none" w:sz="0" w:space="0" w:color="auto"/>
        <w:left w:val="none" w:sz="0" w:space="0" w:color="auto"/>
        <w:bottom w:val="none" w:sz="0" w:space="0" w:color="auto"/>
        <w:right w:val="none" w:sz="0" w:space="0" w:color="auto"/>
      </w:divBdr>
    </w:div>
    <w:div w:id="1705516232">
      <w:bodyDiv w:val="1"/>
      <w:marLeft w:val="0"/>
      <w:marRight w:val="0"/>
      <w:marTop w:val="0"/>
      <w:marBottom w:val="0"/>
      <w:divBdr>
        <w:top w:val="none" w:sz="0" w:space="0" w:color="auto"/>
        <w:left w:val="none" w:sz="0" w:space="0" w:color="auto"/>
        <w:bottom w:val="none" w:sz="0" w:space="0" w:color="auto"/>
        <w:right w:val="none" w:sz="0" w:space="0" w:color="auto"/>
      </w:divBdr>
      <w:divsChild>
        <w:div w:id="655181568">
          <w:marLeft w:val="0"/>
          <w:marRight w:val="0"/>
          <w:marTop w:val="0"/>
          <w:marBottom w:val="0"/>
          <w:divBdr>
            <w:top w:val="none" w:sz="0" w:space="0" w:color="auto"/>
            <w:left w:val="none" w:sz="0" w:space="0" w:color="auto"/>
            <w:bottom w:val="none" w:sz="0" w:space="0" w:color="auto"/>
            <w:right w:val="none" w:sz="0" w:space="0" w:color="auto"/>
          </w:divBdr>
        </w:div>
      </w:divsChild>
    </w:div>
    <w:div w:id="1727148523">
      <w:bodyDiv w:val="1"/>
      <w:marLeft w:val="0"/>
      <w:marRight w:val="0"/>
      <w:marTop w:val="0"/>
      <w:marBottom w:val="0"/>
      <w:divBdr>
        <w:top w:val="none" w:sz="0" w:space="0" w:color="auto"/>
        <w:left w:val="none" w:sz="0" w:space="0" w:color="auto"/>
        <w:bottom w:val="none" w:sz="0" w:space="0" w:color="auto"/>
        <w:right w:val="none" w:sz="0" w:space="0" w:color="auto"/>
      </w:divBdr>
    </w:div>
    <w:div w:id="1758481053">
      <w:bodyDiv w:val="1"/>
      <w:marLeft w:val="0"/>
      <w:marRight w:val="0"/>
      <w:marTop w:val="0"/>
      <w:marBottom w:val="0"/>
      <w:divBdr>
        <w:top w:val="none" w:sz="0" w:space="0" w:color="auto"/>
        <w:left w:val="none" w:sz="0" w:space="0" w:color="auto"/>
        <w:bottom w:val="none" w:sz="0" w:space="0" w:color="auto"/>
        <w:right w:val="none" w:sz="0" w:space="0" w:color="auto"/>
      </w:divBdr>
    </w:div>
    <w:div w:id="2144762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2%D0%B8%D0%B1%D0%BE%D1%80%D0%B8_%D0%9F%D1%80%D0%B5%D0%B7%D0%B8%D0%B4%D0%B5%D0%BD%D1%82%D0%B0_%D0%A3%D0%BA%D1%80%D0%B0%D1%97%D0%BD%D0%B8" TargetMode="External"/><Relationship Id="rId13" Type="http://schemas.openxmlformats.org/officeDocument/2006/relationships/hyperlink" Target="https://www.businessinsider.com/bernie-sanders-computer-game-play-2015-9?utm_source=chatgpt.co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aylorfrancis.com/books/mono/10.4324/9781315750293/introduction-political-communication-brian-mcnair-brian-mcnair"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url.li/tazxjb" TargetMode="External"/><Relationship Id="rId5" Type="http://schemas.openxmlformats.org/officeDocument/2006/relationships/webSettings" Target="webSettings.xml"/><Relationship Id="rId15" Type="http://schemas.openxmlformats.org/officeDocument/2006/relationships/image" Target="media/image2.png"/><Relationship Id="rId10" Type="http://schemas.openxmlformats.org/officeDocument/2006/relationships/hyperlink" Target="https://ua.kinorium.com/1448343/info/"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24tv.ua/tech/v_ukrayini_zyavilas_mobilna_gra_zi_zelenskim_video_n1214195" TargetMode="External"/><Relationship Id="rId1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EFCE3A-4E52-404B-A9E3-F9A1B04798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10575</Words>
  <Characters>60283</Characters>
  <Application>Microsoft Office Word</Application>
  <DocSecurity>0</DocSecurity>
  <Lines>502</Lines>
  <Paragraphs>141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Victoriya</dc:creator>
  <cp:keywords/>
  <dc:description/>
  <cp:lastModifiedBy>Діана Митрофанська</cp:lastModifiedBy>
  <cp:revision>2</cp:revision>
  <dcterms:created xsi:type="dcterms:W3CDTF">2025-06-17T09:56:00Z</dcterms:created>
  <dcterms:modified xsi:type="dcterms:W3CDTF">2025-06-17T09:56:00Z</dcterms:modified>
</cp:coreProperties>
</file>