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EAB" w:rsidRPr="00FF4B33" w:rsidRDefault="00776EAB" w:rsidP="00776EAB">
      <w:pPr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FF4B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776EAB" w:rsidRPr="00FF4B33" w:rsidRDefault="00776EAB" w:rsidP="00776EAB">
      <w:pPr>
        <w:spacing w:before="120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FF4B33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>Факультет журналістики, реклами та видавничої справи</w:t>
      </w:r>
    </w:p>
    <w:p w:rsidR="00776EAB" w:rsidRPr="00776EAB" w:rsidRDefault="00776EAB" w:rsidP="00776EAB">
      <w:pPr>
        <w:spacing w:before="218"/>
        <w:jc w:val="center"/>
        <w:rPr>
          <w:rFonts w:ascii="Times New Roman" w:eastAsia="Times New Roman" w:hAnsi="Times New Roman" w:cs="Times New Roman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 xml:space="preserve">Кафедра нових медіа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>медіадизайну</w:t>
      </w:r>
      <w:proofErr w:type="spellEnd"/>
    </w:p>
    <w:p w:rsidR="00776EAB" w:rsidRDefault="00776EAB" w:rsidP="00B34341">
      <w:pPr>
        <w:spacing w:after="120"/>
        <w:rPr>
          <w:rFonts w:ascii="Times New Roman" w:eastAsia="Times New Roman" w:hAnsi="Times New Roman" w:cs="Times New Roman"/>
          <w:lang w:val="uk-UA" w:eastAsia="ru-RU"/>
        </w:rPr>
      </w:pPr>
    </w:p>
    <w:p w:rsidR="00B34341" w:rsidRPr="00FF4B33" w:rsidRDefault="00B34341" w:rsidP="00B34341">
      <w:pPr>
        <w:spacing w:after="120"/>
        <w:rPr>
          <w:rFonts w:ascii="Times New Roman" w:eastAsia="Times New Roman" w:hAnsi="Times New Roman" w:cs="Times New Roman"/>
          <w:lang w:val="uk-UA" w:eastAsia="ru-RU"/>
        </w:rPr>
      </w:pPr>
    </w:p>
    <w:p w:rsidR="00776EAB" w:rsidRPr="00FF4B33" w:rsidRDefault="00776EAB" w:rsidP="00776EAB">
      <w:pPr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FF4B3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ru-RU"/>
        </w:rPr>
        <w:t>Кваліфікаційна робота</w:t>
      </w:r>
    </w:p>
    <w:p w:rsidR="00776EAB" w:rsidRPr="00FF4B33" w:rsidRDefault="00776EAB" w:rsidP="00776EAB">
      <w:pPr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FF4B33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ab/>
        <w:t>на здобуття ступеня вищої освіти «бакалавр»</w:t>
      </w:r>
      <w:r w:rsidRPr="00FF4B33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ab/>
      </w:r>
    </w:p>
    <w:p w:rsidR="00776EAB" w:rsidRDefault="00CF17C9" w:rsidP="00776EAB">
      <w:pPr>
        <w:spacing w:before="24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</w:pPr>
      <w:r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«Діяльність одеських музеїв під час </w:t>
      </w:r>
      <w:r w:rsid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повномасштабного вторгнення</w:t>
      </w:r>
    </w:p>
    <w:p w:rsidR="00EE06F0" w:rsidRPr="00776EAB" w:rsidRDefault="00CF17C9" w:rsidP="00776EAB">
      <w:pPr>
        <w:spacing w:after="12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</w:pPr>
      <w:r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(проблемний теленарис)» </w:t>
      </w:r>
    </w:p>
    <w:p w:rsidR="00EE06F0" w:rsidRPr="00776EAB" w:rsidRDefault="00776EAB" w:rsidP="00776EAB">
      <w:pPr>
        <w:spacing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«</w:t>
      </w:r>
      <w:proofErr w:type="spellStart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Activities</w:t>
      </w:r>
      <w:proofErr w:type="spellEnd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proofErr w:type="spellStart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of</w:t>
      </w:r>
      <w:proofErr w:type="spellEnd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proofErr w:type="spellStart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Odessa</w:t>
      </w:r>
      <w:proofErr w:type="spellEnd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proofErr w:type="spellStart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museums</w:t>
      </w:r>
      <w:proofErr w:type="spellEnd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proofErr w:type="spellStart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during</w:t>
      </w:r>
      <w:proofErr w:type="spellEnd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proofErr w:type="spellStart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the</w:t>
      </w:r>
      <w:proofErr w:type="spellEnd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proofErr w:type="spellStart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war</w:t>
      </w:r>
      <w:proofErr w:type="spellEnd"/>
      <w:r w:rsidR="00CF17C9" w:rsidRPr="00776EAB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(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problematic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television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essay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 w:eastAsia="ru-RU"/>
        </w:rPr>
        <w:t>)»</w:t>
      </w:r>
    </w:p>
    <w:p w:rsidR="00EE06F0" w:rsidRDefault="00EE06F0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776EAB" w:rsidRPr="00BC69A2" w:rsidRDefault="00CF17C9" w:rsidP="00B34341">
      <w:pPr>
        <w:pBdr>
          <w:top w:val="nil"/>
          <w:left w:val="nil"/>
          <w:bottom w:val="nil"/>
          <w:right w:val="nil"/>
          <w:between w:val="nil"/>
          <w:bar w:val="nil"/>
        </w:pBdr>
        <w:spacing w:line="312" w:lineRule="auto"/>
        <w:ind w:right="23" w:firstLine="4536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</w:pPr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Виконала: здобувачка </w:t>
      </w:r>
      <w:r w:rsidR="00776EAB"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очної (</w:t>
      </w:r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денної</w:t>
      </w:r>
      <w:r w:rsidR="00776EAB"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)</w:t>
      </w:r>
    </w:p>
    <w:p w:rsidR="00EE06F0" w:rsidRPr="00BC69A2" w:rsidRDefault="00CF17C9" w:rsidP="00B34341">
      <w:pPr>
        <w:pBdr>
          <w:top w:val="nil"/>
          <w:left w:val="nil"/>
          <w:bottom w:val="nil"/>
          <w:right w:val="nil"/>
          <w:between w:val="nil"/>
          <w:bar w:val="nil"/>
        </w:pBdr>
        <w:spacing w:line="312" w:lineRule="auto"/>
        <w:ind w:right="23" w:firstLine="4536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</w:pPr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форми навчання </w:t>
      </w:r>
    </w:p>
    <w:p w:rsidR="00EE06F0" w:rsidRPr="00BC69A2" w:rsidRDefault="00CF17C9" w:rsidP="00B34341">
      <w:pPr>
        <w:pBdr>
          <w:top w:val="nil"/>
          <w:left w:val="nil"/>
          <w:bottom w:val="nil"/>
          <w:right w:val="nil"/>
          <w:between w:val="nil"/>
          <w:bar w:val="nil"/>
        </w:pBdr>
        <w:spacing w:line="312" w:lineRule="auto"/>
        <w:ind w:right="23" w:firstLine="4536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</w:pPr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спеціальності 061 журналістика </w:t>
      </w:r>
    </w:p>
    <w:p w:rsidR="00EE06F0" w:rsidRPr="00BC69A2" w:rsidRDefault="00CF17C9" w:rsidP="00B34341">
      <w:pPr>
        <w:pBdr>
          <w:top w:val="nil"/>
          <w:left w:val="nil"/>
          <w:bottom w:val="nil"/>
          <w:right w:val="nil"/>
          <w:between w:val="nil"/>
          <w:bar w:val="nil"/>
        </w:pBdr>
        <w:spacing w:line="312" w:lineRule="auto"/>
        <w:ind w:right="23" w:firstLine="4536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</w:pPr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Освітня програма «Журналістика» </w:t>
      </w:r>
    </w:p>
    <w:p w:rsidR="00EE06F0" w:rsidRPr="00BC69A2" w:rsidRDefault="00CF17C9" w:rsidP="00B34341">
      <w:pPr>
        <w:pBdr>
          <w:top w:val="nil"/>
          <w:left w:val="nil"/>
          <w:bottom w:val="nil"/>
          <w:right w:val="nil"/>
          <w:between w:val="nil"/>
          <w:bar w:val="nil"/>
        </w:pBdr>
        <w:spacing w:line="312" w:lineRule="auto"/>
        <w:ind w:right="23" w:firstLine="4536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</w:pPr>
      <w:proofErr w:type="spellStart"/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Ханжи</w:t>
      </w:r>
      <w:proofErr w:type="spellEnd"/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 Ірина Володимирівна </w:t>
      </w:r>
    </w:p>
    <w:p w:rsidR="00BC69A2" w:rsidRPr="00BC69A2" w:rsidRDefault="00BC69A2" w:rsidP="00B34341">
      <w:pPr>
        <w:pBdr>
          <w:top w:val="nil"/>
          <w:left w:val="nil"/>
          <w:bottom w:val="nil"/>
          <w:right w:val="nil"/>
          <w:between w:val="nil"/>
          <w:bar w:val="nil"/>
        </w:pBdr>
        <w:spacing w:before="240" w:line="240" w:lineRule="auto"/>
        <w:ind w:right="23" w:firstLine="4536"/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bdr w:val="nil"/>
          <w:vertAlign w:val="subscript"/>
          <w:lang w:val="uk-UA"/>
        </w:rPr>
      </w:pPr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Керівник </w:t>
      </w:r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  ст. </w:t>
      </w:r>
      <w:proofErr w:type="spellStart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викл</w:t>
      </w:r>
      <w:proofErr w:type="spellEnd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. </w:t>
      </w:r>
      <w:proofErr w:type="spellStart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Азєєв</w:t>
      </w:r>
      <w:proofErr w:type="spellEnd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 С. В. ______</w:t>
      </w:r>
      <w:r w:rsidR="00B34341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_</w:t>
      </w:r>
    </w:p>
    <w:p w:rsidR="00BC69A2" w:rsidRPr="00BC69A2" w:rsidRDefault="00BC69A2" w:rsidP="00B34341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right="22" w:firstLine="8505"/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bdr w:val="nil"/>
          <w:lang w:val="uk-UA"/>
        </w:rPr>
      </w:pPr>
      <w:r w:rsidRPr="00BC69A2"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bdr w:val="nil"/>
          <w:lang w:val="uk-UA"/>
        </w:rPr>
        <w:t>(підпис)</w:t>
      </w:r>
    </w:p>
    <w:p w:rsidR="00BC69A2" w:rsidRPr="00BC69A2" w:rsidRDefault="00BC69A2" w:rsidP="00B34341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ind w:firstLine="4536"/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bdr w:val="nil"/>
          <w:lang w:val="uk-UA"/>
        </w:rPr>
      </w:pPr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Рецензент  </w:t>
      </w:r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 xml:space="preserve"> ст. </w:t>
      </w:r>
      <w:proofErr w:type="spellStart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викл</w:t>
      </w:r>
      <w:proofErr w:type="spellEnd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. Орлова О</w:t>
      </w:r>
      <w:r w:rsidRPr="00BC69A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uk-UA"/>
        </w:rPr>
        <w:t>. М.</w:t>
      </w:r>
    </w:p>
    <w:p w:rsidR="00776EAB" w:rsidRDefault="00776EAB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76EAB" w:rsidRDefault="00776EAB" w:rsidP="00776EAB">
      <w:pPr>
        <w:rPr>
          <w:rFonts w:ascii="Times New Roman" w:eastAsia="Times New Roman" w:hAnsi="Times New Roman" w:cs="Times New Roman"/>
          <w:lang w:val="uk-UA" w:eastAsia="ru-RU"/>
        </w:rPr>
      </w:pPr>
    </w:p>
    <w:tbl>
      <w:tblPr>
        <w:tblW w:w="97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040"/>
        <w:gridCol w:w="4680"/>
      </w:tblGrid>
      <w:tr w:rsidR="00776EAB" w:rsidRPr="00E32393" w:rsidTr="00CF17C9">
        <w:trPr>
          <w:trHeight w:val="3190"/>
        </w:trPr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>Рекомендовано до захисту:</w:t>
            </w: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>Протокол засідання кафедри</w:t>
            </w: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>____________________________</w:t>
            </w: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 xml:space="preserve">№ ___   від ____.____. 20___ р. </w:t>
            </w: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>Завідувач(ка) кафедри</w:t>
            </w: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</w:p>
          <w:p w:rsidR="00776EAB" w:rsidRPr="00E32393" w:rsidRDefault="00776EAB" w:rsidP="00CF17C9">
            <w:pPr>
              <w:widowControl w:val="0"/>
              <w:tabs>
                <w:tab w:val="left" w:pos="1168"/>
                <w:tab w:val="left" w:pos="3861"/>
              </w:tabs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  <w:tab/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 xml:space="preserve">              </w:t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  <w:tab/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  <w:tab/>
            </w:r>
          </w:p>
          <w:p w:rsidR="00776EAB" w:rsidRPr="00E32393" w:rsidRDefault="00776EAB" w:rsidP="00CF17C9">
            <w:pPr>
              <w:widowControl w:val="0"/>
              <w:tabs>
                <w:tab w:val="left" w:pos="284"/>
                <w:tab w:val="left" w:pos="1767"/>
              </w:tabs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val="uk-UA"/>
              </w:rPr>
              <w:t xml:space="preserve">     (підпис)</w:t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val="uk-UA"/>
              </w:rPr>
              <w:tab/>
              <w:t xml:space="preserve">               (прізвище, ім’я)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76EAB" w:rsidRPr="00E32393" w:rsidRDefault="00776EAB" w:rsidP="00CF17C9">
            <w:pPr>
              <w:widowControl w:val="0"/>
              <w:tabs>
                <w:tab w:val="right" w:pos="4462"/>
              </w:tabs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>Захищено на засіданні ЕК № _____</w:t>
            </w: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>протокол № __від ____.____.20___ р.</w:t>
            </w: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</w:p>
          <w:p w:rsidR="00776EAB" w:rsidRPr="00E32393" w:rsidRDefault="00776EAB" w:rsidP="00CF17C9">
            <w:pPr>
              <w:widowControl w:val="0"/>
              <w:tabs>
                <w:tab w:val="right" w:pos="4462"/>
              </w:tabs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>Оцінка________________/____/_____</w:t>
            </w:r>
          </w:p>
          <w:p w:rsidR="00776EAB" w:rsidRPr="00E32393" w:rsidRDefault="00776EAB" w:rsidP="00CF17C9">
            <w:pPr>
              <w:widowControl w:val="0"/>
              <w:ind w:firstLine="204"/>
              <w:jc w:val="center"/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val="uk-UA"/>
              </w:rPr>
              <w:t>(за національною шкалою/шкалою ЕСТS/ бали)</w:t>
            </w: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8"/>
                <w:szCs w:val="8"/>
                <w:u w:color="000000"/>
                <w:lang w:val="uk-UA"/>
              </w:rPr>
            </w:pP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>Голова ЕК</w:t>
            </w: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</w:pPr>
          </w:p>
          <w:p w:rsidR="00776EAB" w:rsidRPr="00E32393" w:rsidRDefault="00776EAB" w:rsidP="00CF17C9">
            <w:pPr>
              <w:widowControl w:val="0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  <w:tab/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  <w:tab/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val="uk-UA"/>
              </w:rPr>
              <w:t xml:space="preserve">         </w:t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  <w:tab/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  <w:tab/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  <w:tab/>
            </w:r>
            <w:r w:rsidRPr="00E32393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val="uk-UA"/>
              </w:rPr>
              <w:tab/>
            </w:r>
          </w:p>
          <w:p w:rsidR="00776EAB" w:rsidRPr="00E32393" w:rsidRDefault="00776EAB" w:rsidP="00CF17C9">
            <w:pPr>
              <w:widowControl w:val="0"/>
              <w:tabs>
                <w:tab w:val="left" w:pos="454"/>
                <w:tab w:val="left" w:pos="2155"/>
              </w:tabs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val="uk-UA"/>
              </w:rPr>
            </w:pPr>
            <w:r w:rsidRPr="00E32393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val="uk-UA"/>
              </w:rPr>
              <w:t xml:space="preserve">       (підпис)                            (прізвище, ім’я)</w:t>
            </w:r>
          </w:p>
        </w:tc>
      </w:tr>
    </w:tbl>
    <w:p w:rsidR="00776EAB" w:rsidRDefault="00776EAB" w:rsidP="00776EAB">
      <w:pPr>
        <w:rPr>
          <w:rFonts w:ascii="Times New Roman" w:eastAsia="Times New Roman" w:hAnsi="Times New Roman" w:cs="Times New Roman"/>
          <w:lang w:val="uk-UA" w:eastAsia="ru-RU"/>
        </w:rPr>
      </w:pPr>
    </w:p>
    <w:p w:rsidR="00776EAB" w:rsidRDefault="00776EAB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E06F0" w:rsidRDefault="00CF17C9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Одеса 2025</w:t>
      </w:r>
    </w:p>
    <w:p w:rsidR="00BC69A2" w:rsidRDefault="00BC69A2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C69A2" w:rsidRDefault="00BC69A2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BC69A2" w:rsidSect="00B34341">
          <w:headerReference w:type="default" r:id="rId9"/>
          <w:type w:val="continuous"/>
          <w:pgSz w:w="11909" w:h="16834" w:code="9"/>
          <w:pgMar w:top="1418" w:right="851" w:bottom="1418" w:left="1701" w:header="720" w:footer="720" w:gutter="0"/>
          <w:pgNumType w:start="1"/>
          <w:cols w:space="720"/>
          <w:titlePg/>
          <w:docGrid w:linePitch="299"/>
        </w:sectPr>
      </w:pPr>
    </w:p>
    <w:p w:rsidR="00BC69A2" w:rsidRPr="00BC69A2" w:rsidRDefault="00BC69A2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E06F0" w:rsidRDefault="00CF17C9">
      <w:pPr>
        <w:tabs>
          <w:tab w:val="left" w:pos="3345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ЗМІСТ</w:t>
      </w:r>
    </w:p>
    <w:p w:rsidR="00BC69A2" w:rsidRPr="00BC69A2" w:rsidRDefault="00BC69A2">
      <w:pPr>
        <w:tabs>
          <w:tab w:val="left" w:pos="3345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E06F0" w:rsidRDefault="00CF17C9">
      <w:pPr>
        <w:tabs>
          <w:tab w:val="left" w:pos="334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ВСТУП……………………………………………………………………………..3</w:t>
      </w:r>
    </w:p>
    <w:p w:rsidR="00EE06F0" w:rsidRDefault="00CF17C9">
      <w:pPr>
        <w:tabs>
          <w:tab w:val="left" w:pos="334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ОБҐРУНТУВАННЯ ПІДГОТОВКИ ПРОЄКТУ………….……..………………5</w:t>
      </w:r>
    </w:p>
    <w:p w:rsidR="00EE06F0" w:rsidRPr="006E1B99" w:rsidRDefault="00CF17C9">
      <w:pPr>
        <w:tabs>
          <w:tab w:val="left" w:pos="334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ОПИС ПІДГОТОВ</w:t>
      </w:r>
      <w:r w:rsidR="006E1B99">
        <w:rPr>
          <w:rFonts w:ascii="Times New Roman" w:eastAsia="Times New Roman" w:hAnsi="Times New Roman" w:cs="Times New Roman"/>
          <w:sz w:val="28"/>
          <w:szCs w:val="28"/>
        </w:rPr>
        <w:t>КИ ПРОЄКТУ……………………………………………...1</w:t>
      </w:r>
      <w:r w:rsidR="006E1B99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</w:p>
    <w:p w:rsidR="00EE06F0" w:rsidRPr="006E1B99" w:rsidRDefault="00CF17C9">
      <w:pPr>
        <w:tabs>
          <w:tab w:val="left" w:pos="334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</w:t>
      </w:r>
      <w:r w:rsidR="006E1B99">
        <w:rPr>
          <w:rFonts w:ascii="Times New Roman" w:eastAsia="Times New Roman" w:hAnsi="Times New Roman" w:cs="Times New Roman"/>
          <w:sz w:val="28"/>
          <w:szCs w:val="28"/>
        </w:rPr>
        <w:t>И……………………………………………………………………...</w:t>
      </w:r>
      <w:r w:rsidR="006E1B99">
        <w:rPr>
          <w:rFonts w:ascii="Times New Roman" w:eastAsia="Times New Roman" w:hAnsi="Times New Roman" w:cs="Times New Roman"/>
          <w:sz w:val="28"/>
          <w:szCs w:val="28"/>
          <w:lang w:val="uk-UA"/>
        </w:rPr>
        <w:t>21</w:t>
      </w:r>
    </w:p>
    <w:p w:rsidR="00EE06F0" w:rsidRDefault="00CF17C9">
      <w:pPr>
        <w:tabs>
          <w:tab w:val="left" w:pos="334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БІБЛІОГРАФІЯ…………………………………………………</w:t>
      </w:r>
      <w:r w:rsidR="006E1B99">
        <w:rPr>
          <w:rFonts w:ascii="Times New Roman" w:eastAsia="Times New Roman" w:hAnsi="Times New Roman" w:cs="Times New Roman"/>
          <w:sz w:val="28"/>
          <w:szCs w:val="28"/>
        </w:rPr>
        <w:t>………………..</w:t>
      </w:r>
      <w:r w:rsidR="006E1B99">
        <w:rPr>
          <w:rFonts w:ascii="Times New Roman" w:eastAsia="Times New Roman" w:hAnsi="Times New Roman" w:cs="Times New Roman"/>
          <w:sz w:val="28"/>
          <w:szCs w:val="28"/>
          <w:lang w:val="uk-UA"/>
        </w:rPr>
        <w:t>23</w:t>
      </w:r>
    </w:p>
    <w:p w:rsidR="006E1B99" w:rsidRPr="006E1B99" w:rsidRDefault="006E1B99">
      <w:pPr>
        <w:tabs>
          <w:tab w:val="left" w:pos="334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ДОДАТКИ</w:t>
      </w:r>
    </w:p>
    <w:p w:rsidR="00EA0F51" w:rsidRDefault="00EA0F51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:rsidR="00EA0F51" w:rsidRDefault="00EA0F51" w:rsidP="00EA0F51">
      <w:pPr>
        <w:tabs>
          <w:tab w:val="left" w:pos="3345"/>
        </w:tabs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E06F0" w:rsidRDefault="00CF17C9" w:rsidP="00EA0F51">
      <w:pPr>
        <w:tabs>
          <w:tab w:val="left" w:pos="3345"/>
        </w:tabs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:rsidR="00EA0F51" w:rsidRPr="00EA0F51" w:rsidRDefault="00EA0F51" w:rsidP="00EA0F51">
      <w:pPr>
        <w:tabs>
          <w:tab w:val="left" w:pos="3345"/>
        </w:tabs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E06F0" w:rsidRDefault="00CF17C9" w:rsidP="00EA0F51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Одеські музеї є важливими культурними осередками, що зберігають історичну пам’ять, формують національну ідентичність і сприяють розвитку культурної сфери. Проте з початк</w:t>
      </w:r>
      <w:r w:rsidR="00ED4DE3">
        <w:rPr>
          <w:rFonts w:ascii="Times New Roman" w:eastAsia="Times New Roman" w:hAnsi="Times New Roman" w:cs="Times New Roman"/>
          <w:sz w:val="28"/>
          <w:szCs w:val="28"/>
        </w:rPr>
        <w:t xml:space="preserve">ом повномасштабного вторгнення </w:t>
      </w:r>
      <w:r w:rsidR="00ED4DE3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Україну 24 лютого 2022 року музейні установи Одеси, як і по всій країні, опинилися перед серйозними викликами. Загроза фізичного знищення колекцій, необхідність адаптації до воєнного стану, а також пошук нових форм роботи з аудиторією стали ключовими питаннями їхньої діяльності. У цьому контексті </w:t>
      </w:r>
      <w:r w:rsidRPr="00ED4DE3">
        <w:rPr>
          <w:rFonts w:ascii="Times New Roman" w:eastAsia="Times New Roman" w:hAnsi="Times New Roman" w:cs="Times New Roman"/>
          <w:b/>
          <w:i/>
          <w:sz w:val="28"/>
          <w:szCs w:val="28"/>
        </w:rPr>
        <w:t>актуальним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вивчення того, як саме одеські музеї реагували на кризові умови, які заходи вживали для збереження фондів та чи змогли вони продовжити виконання своєї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-культурної місії.</w:t>
      </w:r>
    </w:p>
    <w:p w:rsidR="00EE06F0" w:rsidRDefault="00CF17C9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32A2">
        <w:rPr>
          <w:rFonts w:ascii="Times New Roman" w:eastAsia="Times New Roman" w:hAnsi="Times New Roman" w:cs="Times New Roman"/>
          <w:b/>
          <w:i/>
          <w:sz w:val="28"/>
          <w:szCs w:val="28"/>
        </w:rPr>
        <w:t>Метою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роботи є аналіз діяльності одеських музеїв у період повномасштабного вторгнення, зокрема їхніх стратегій збереження музейних колекцій, адаптації до нових умов і комунікації з відвідувачами.</w:t>
      </w:r>
    </w:p>
    <w:p w:rsidR="00EE06F0" w:rsidRPr="00EA0F51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досягнення цієї мети перед</w:t>
      </w:r>
      <w:r w:rsidR="00EA0F51">
        <w:rPr>
          <w:rFonts w:ascii="Times New Roman" w:eastAsia="Times New Roman" w:hAnsi="Times New Roman" w:cs="Times New Roman"/>
          <w:sz w:val="28"/>
          <w:szCs w:val="28"/>
        </w:rPr>
        <w:t xml:space="preserve">бачено вирішення таких </w:t>
      </w:r>
      <w:r w:rsidR="00EA0F51" w:rsidRPr="007E32A2">
        <w:rPr>
          <w:rFonts w:ascii="Times New Roman" w:eastAsia="Times New Roman" w:hAnsi="Times New Roman" w:cs="Times New Roman"/>
          <w:b/>
          <w:i/>
          <w:sz w:val="28"/>
          <w:szCs w:val="28"/>
        </w:rPr>
        <w:t>завдань</w:t>
      </w:r>
      <w:r w:rsidR="00EA0F51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E06F0" w:rsidRPr="00EA0F51" w:rsidRDefault="00CF17C9" w:rsidP="00EA0F51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0F51">
        <w:rPr>
          <w:rFonts w:ascii="Times New Roman" w:eastAsia="Times New Roman" w:hAnsi="Times New Roman" w:cs="Times New Roman"/>
          <w:sz w:val="28"/>
          <w:szCs w:val="28"/>
        </w:rPr>
        <w:t>дослідити загальні тенденції в робо</w:t>
      </w:r>
      <w:r w:rsidR="00EA0F51">
        <w:rPr>
          <w:rFonts w:ascii="Times New Roman" w:eastAsia="Times New Roman" w:hAnsi="Times New Roman" w:cs="Times New Roman"/>
          <w:sz w:val="28"/>
          <w:szCs w:val="28"/>
        </w:rPr>
        <w:t>ті музеїв України під час війни</w:t>
      </w:r>
      <w:r w:rsidR="00EA0F51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EE06F0" w:rsidRDefault="00CF17C9" w:rsidP="00EA0F51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проаналізувати діяльність музеїв Одеси в умо</w:t>
      </w:r>
      <w:r w:rsidR="00EA0F51">
        <w:rPr>
          <w:rFonts w:ascii="Times New Roman" w:eastAsia="Times New Roman" w:hAnsi="Times New Roman" w:cs="Times New Roman"/>
          <w:sz w:val="28"/>
          <w:szCs w:val="28"/>
        </w:rPr>
        <w:t>вах повномасштабного вторгнення</w:t>
      </w:r>
      <w:r w:rsidR="00EA0F51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EE06F0" w:rsidRDefault="00CF17C9" w:rsidP="00EA0F51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визначити основні методи збереження музейни</w:t>
      </w:r>
      <w:r w:rsidR="00EA0F51">
        <w:rPr>
          <w:rFonts w:ascii="Times New Roman" w:eastAsia="Times New Roman" w:hAnsi="Times New Roman" w:cs="Times New Roman"/>
          <w:sz w:val="28"/>
          <w:szCs w:val="28"/>
        </w:rPr>
        <w:t>х фондів в екстремальних умовах</w:t>
      </w:r>
      <w:r w:rsidR="00EA0F51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EE06F0" w:rsidRDefault="00CF17C9" w:rsidP="00EA0F51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розглянути нові форми комунікації музеїв із</w:t>
      </w:r>
      <w:r w:rsidR="00EA0F51">
        <w:rPr>
          <w:rFonts w:ascii="Times New Roman" w:eastAsia="Times New Roman" w:hAnsi="Times New Roman" w:cs="Times New Roman"/>
          <w:sz w:val="28"/>
          <w:szCs w:val="28"/>
        </w:rPr>
        <w:t xml:space="preserve"> суспільством у кризовий період</w:t>
      </w:r>
      <w:r w:rsidR="00EA0F51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EE06F0" w:rsidRDefault="00CF17C9" w:rsidP="00EA0F51">
      <w:pPr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дослідити перспективи розвитку музейної сфери в умовах війни та післявоєнного відновлення.</w:t>
      </w:r>
    </w:p>
    <w:p w:rsidR="00EE06F0" w:rsidRDefault="00CF17C9" w:rsidP="00EA0F51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32A2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Об’єктом </w:t>
      </w:r>
      <w:r w:rsidRPr="007E32A2">
        <w:rPr>
          <w:rFonts w:ascii="Times New Roman" w:eastAsia="Times New Roman" w:hAnsi="Times New Roman" w:cs="Times New Roman"/>
          <w:sz w:val="28"/>
          <w:szCs w:val="28"/>
        </w:rPr>
        <w:t xml:space="preserve">дослідження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є музеї Одеси в умовах повномасштабного вторгнення Росії в Україну, а </w:t>
      </w:r>
      <w:r w:rsidRPr="007E32A2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предметом </w:t>
      </w:r>
      <w:r w:rsidRPr="007E32A2">
        <w:rPr>
          <w:rFonts w:ascii="Times New Roman" w:eastAsia="Times New Roman" w:hAnsi="Times New Roman" w:cs="Times New Roman"/>
          <w:sz w:val="28"/>
          <w:szCs w:val="28"/>
        </w:rPr>
        <w:t xml:space="preserve">дослідження </w:t>
      </w:r>
      <w:r>
        <w:rPr>
          <w:rFonts w:ascii="Times New Roman" w:eastAsia="Times New Roman" w:hAnsi="Times New Roman" w:cs="Times New Roman"/>
          <w:sz w:val="28"/>
          <w:szCs w:val="28"/>
        </w:rPr>
        <w:t>діяльність одеських музеїв у період війни, їхні стратегії виживання, збереження фондів і комунікації з аудиторією.</w:t>
      </w:r>
    </w:p>
    <w:p w:rsidR="00EE06F0" w:rsidRDefault="00CF17C9" w:rsidP="00336CBD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Під час дослідження були використані такі </w:t>
      </w:r>
      <w:r w:rsidRPr="007E32A2">
        <w:rPr>
          <w:rFonts w:ascii="Times New Roman" w:eastAsia="Times New Roman" w:hAnsi="Times New Roman" w:cs="Times New Roman"/>
          <w:b/>
          <w:i/>
          <w:sz w:val="28"/>
          <w:szCs w:val="28"/>
        </w:rPr>
        <w:t>методи</w:t>
      </w:r>
      <w:r>
        <w:rPr>
          <w:rFonts w:ascii="Times New Roman" w:eastAsia="Times New Roman" w:hAnsi="Times New Roman" w:cs="Times New Roman"/>
          <w:sz w:val="28"/>
          <w:szCs w:val="28"/>
        </w:rPr>
        <w:t>: аналіз документів (офіційні звіти, постанови, законодавчі акти що</w:t>
      </w:r>
      <w:r w:rsidR="00EA0F51">
        <w:rPr>
          <w:rFonts w:ascii="Times New Roman" w:eastAsia="Times New Roman" w:hAnsi="Times New Roman" w:cs="Times New Roman"/>
          <w:sz w:val="28"/>
          <w:szCs w:val="28"/>
        </w:rPr>
        <w:t>до охорони культурної спадщини)</w:t>
      </w:r>
      <w:r w:rsidR="00EA0F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eastAsia="Times New Roman" w:hAnsi="Times New Roman" w:cs="Times New Roman"/>
          <w:sz w:val="28"/>
          <w:szCs w:val="28"/>
        </w:rPr>
        <w:t>контент-аналіз (дослідження публікацій у ЗМІ, соціальних мережах</w:t>
      </w:r>
      <w:r w:rsidR="00336CBD">
        <w:rPr>
          <w:rFonts w:ascii="Times New Roman" w:eastAsia="Times New Roman" w:hAnsi="Times New Roman" w:cs="Times New Roman"/>
          <w:sz w:val="28"/>
          <w:szCs w:val="28"/>
        </w:rPr>
        <w:t xml:space="preserve"> та на сайтах музеїв)</w:t>
      </w:r>
      <w:r w:rsidR="00336C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інтерв’ю та опитування (розмови з музейними працівниками </w:t>
      </w:r>
      <w:r w:rsidR="00336CBD">
        <w:rPr>
          <w:rFonts w:ascii="Times New Roman" w:eastAsia="Times New Roman" w:hAnsi="Times New Roman" w:cs="Times New Roman"/>
          <w:sz w:val="28"/>
          <w:szCs w:val="28"/>
        </w:rPr>
        <w:t>та експертами у сфері культури)</w:t>
      </w:r>
      <w:r w:rsidR="00336C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eastAsia="Times New Roman" w:hAnsi="Times New Roman" w:cs="Times New Roman"/>
          <w:sz w:val="28"/>
          <w:szCs w:val="28"/>
        </w:rPr>
        <w:t>порівняльний аналіз (</w:t>
      </w:r>
      <w:r w:rsidR="007E32A2">
        <w:rPr>
          <w:rFonts w:ascii="Times New Roman" w:eastAsia="Times New Roman" w:hAnsi="Times New Roman" w:cs="Times New Roman"/>
          <w:sz w:val="28"/>
          <w:szCs w:val="28"/>
          <w:lang w:val="uk-UA"/>
        </w:rPr>
        <w:t>порівняння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досвіду одеських музеїв у кризових умовах).</w:t>
      </w:r>
    </w:p>
    <w:p w:rsidR="00ED4DE3" w:rsidRPr="00CF0D13" w:rsidRDefault="00ED4DE3" w:rsidP="00ED4DE3">
      <w:pPr>
        <w:pStyle w:val="ab"/>
        <w:widowControl/>
        <w:spacing w:line="360" w:lineRule="auto"/>
        <w:ind w:firstLine="567"/>
        <w:jc w:val="both"/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cs="Times New Roman"/>
          <w:b/>
          <w:i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Структура роботи</w:t>
      </w: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Робота складається зі вступу, обґрунтування й опису </w:t>
      </w:r>
      <w:proofErr w:type="spellStart"/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проєкту</w:t>
      </w:r>
      <w:proofErr w:type="spellEnd"/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висновків та </w:t>
      </w:r>
      <w:proofErr w:type="spellStart"/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відеосюжету</w:t>
      </w:r>
      <w:proofErr w:type="spellEnd"/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жанрі проблемного теленарису. </w:t>
      </w:r>
    </w:p>
    <w:p w:rsidR="00ED4DE3" w:rsidRPr="00ED4DE3" w:rsidRDefault="00ED4DE3" w:rsidP="00336CBD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A0F51" w:rsidRDefault="00EA0F51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A0F51" w:rsidRDefault="00EA0F51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EA0F51" w:rsidRDefault="00EA0F51" w:rsidP="00C55323">
      <w:pPr>
        <w:widowControl w:val="0"/>
        <w:spacing w:line="240" w:lineRule="auto"/>
        <w:ind w:hanging="6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E06F0" w:rsidRDefault="00CF17C9" w:rsidP="00C55323">
      <w:pPr>
        <w:widowControl w:val="0"/>
        <w:spacing w:line="240" w:lineRule="auto"/>
        <w:ind w:hanging="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ОБҐРУНТУВАННЯ ПІДГОТОВКИ ПРОЄКТУ</w:t>
      </w:r>
    </w:p>
    <w:p w:rsidR="00EE06F0" w:rsidRDefault="00EE06F0" w:rsidP="00C55323">
      <w:pPr>
        <w:widowControl w:val="0"/>
        <w:spacing w:line="240" w:lineRule="auto"/>
        <w:ind w:hanging="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E06F0" w:rsidRDefault="00CF17C9">
      <w:pPr>
        <w:widowControl w:val="0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умовах війни українська культура переживає скл</w:t>
      </w:r>
      <w:r w:rsidR="00C55323">
        <w:rPr>
          <w:rFonts w:ascii="Times New Roman" w:eastAsia="Times New Roman" w:hAnsi="Times New Roman" w:cs="Times New Roman"/>
          <w:sz w:val="28"/>
          <w:szCs w:val="28"/>
        </w:rPr>
        <w:t>адний період випробувань. Музеї як охоронці історичної пам’яті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стали не лише об’єктами, що потребують захисту, але й важливими осередками підтримки духу нації. Одеса, з її багатою культурною спадщиною та розмаїттям музеїв, стикається з викликами воєнного часу: захист експонатів, адаптація роботи до нових реалій, проведення онлайн-екскурсій та залучення міжнародної підтримки.</w:t>
      </w:r>
    </w:p>
    <w:p w:rsidR="00EE06F0" w:rsidRDefault="00CF17C9">
      <w:pPr>
        <w:widowControl w:val="0"/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Крім того, важливим аспектом є вплив війни на музейну аудиторію. Через воєнні дії кількість відвідувачів музеїв знизилася, що змусило керівництво шукати нові форми взаємодії з громадянами, зокрема через цифрові технології та інтерактивні онлайн-програми. Важливо не тільки зберегти експонати, а й продовжити освітню місію музеїв у нових форматах.</w:t>
      </w:r>
    </w:p>
    <w:p w:rsidR="00EE06F0" w:rsidRDefault="00CF17C9" w:rsidP="00BD0EDB">
      <w:pPr>
        <w:widowControl w:val="0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Головною метою теленарису є висвітлення діяльності одеських музеїв під час війни, демонстрація їхньої ролі в збереженні національної спадщини та підтримці української ідентичності.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має </w:t>
      </w:r>
      <w:r w:rsidR="00BD0EDB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BD0EDB">
        <w:rPr>
          <w:rFonts w:ascii="Times New Roman" w:eastAsia="Times New Roman" w:hAnsi="Times New Roman" w:cs="Times New Roman"/>
          <w:sz w:val="28"/>
          <w:szCs w:val="28"/>
        </w:rPr>
        <w:t xml:space="preserve"> мет</w:t>
      </w:r>
      <w:r w:rsidR="00BD0EDB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розповісти про виклики, з якими зіштовхнулися музеї, а також про їхні адаптаційні стратегії та нові можливості.</w:t>
      </w:r>
    </w:p>
    <w:p w:rsidR="00EE06F0" w:rsidRDefault="00CF17C9" w:rsidP="00BD0EDB">
      <w:pPr>
        <w:widowControl w:val="0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Окремо варто підкреслити гуманітарну роль музеїв, які стали не лише культурними, а й психологічними центрами підтримки населення. Деякі музеї проводять спеціальні заходи для дітей та дорослих, допомагаючи їм подолати стрес та емоційне напруження.</w:t>
      </w:r>
    </w:p>
    <w:p w:rsidR="00EE06F0" w:rsidRDefault="00CF17C9" w:rsidP="00BD0EDB">
      <w:pPr>
        <w:widowControl w:val="0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Одеські музеї продовжують функціонувати в умовах війни, адаптуючись до нових викликів та знаходячи інноваційні підходи до збереження культурної спадщини. Одним із ключових завдань стало забезпечення безпеки експонатів: цінні артефакти евакуйовуються до безпечних місць, інші</w:t>
      </w:r>
      <w:r w:rsidR="00BD0EDB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ретельно упаковуються та захищаються спеціальними матеріалами. Крім фізичного захисту, ведеться активна робота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оцифрування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колекцій, що дозволяє не тільки зберегти культурні надбання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у разі руйнувань, а й зробити їх доступними для широкої аудиторії.</w:t>
      </w:r>
    </w:p>
    <w:p w:rsidR="00EE06F0" w:rsidRDefault="00CF17C9" w:rsidP="00BD0EDB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Війна також внесла корективи у формат роботи музейних закладів. Багато з них тимчасово закрили фізичні експозиції, проте активізували онлайн-діяльність. Створюються віртуальні екскурсії, лекції, інтерактивні програми для дітей та дорослих, що дозволяють українцям залишатися залученими до культурного життя навіть за межами країни. Наприклад, Одеський художній музей започаткував серію онлайн-зустрічей з мистецтвознавцями [</w:t>
      </w:r>
      <w:r w:rsidR="00643632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>], а Археологічний музей розробив 3D-моделі унікальних артефактів.</w:t>
      </w:r>
    </w:p>
    <w:p w:rsidR="00EE06F0" w:rsidRDefault="00CF17C9" w:rsidP="00BD0EDB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Окрім цього, музеї відіграють важливу роль у підтримці громадян. Деякі заклади стали волонтерськими центрами, де збирають гуманітарну допомогу для військових та переселенців, організовують арт-терапію для дітей, які пережили обстріли, та проводять лекції з історії України, підкреслюючи значення культурної ідентичності </w:t>
      </w:r>
      <w:r w:rsidR="00BD0E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часи випробувань.</w:t>
      </w:r>
    </w:p>
    <w:p w:rsidR="00EE06F0" w:rsidRDefault="00CF17C9" w:rsidP="00BD0EDB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Не менш важливим є міжнародний аспект діяльності. Одеські музеї активно співпрацюють з іноземними колегами, залучаючи підтримку для збереження культурних пам’яток. Відомі світові організації з захисту культурної спадщини висловили солідарність і надали допомогу у вигляді експертних консультацій, матеріалів для збереження експонатів та фінансових грантів. Така співпраця не лише сприяє порятунку культурної спадщини, а й підсилює голос України на міжнародній арені.</w:t>
      </w:r>
    </w:p>
    <w:p w:rsidR="00EE06F0" w:rsidRPr="00823F28" w:rsidRDefault="00CF17C9" w:rsidP="00BD0EDB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 час повномасштабного вторгнення одеські музеї отримали значну підтримку від різних організацій, спрямовану на збереження та захист культурн</w:t>
      </w:r>
      <w:r w:rsidR="00823F28">
        <w:rPr>
          <w:rFonts w:ascii="Times New Roman" w:eastAsia="Times New Roman" w:hAnsi="Times New Roman" w:cs="Times New Roman"/>
          <w:sz w:val="28"/>
          <w:szCs w:val="28"/>
        </w:rPr>
        <w:t>ої спадщини, зокрема від ЮНЕСКО</w:t>
      </w:r>
      <w:r w:rsidR="001E0CA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0CAF" w:rsidRPr="001E0CAF">
        <w:rPr>
          <w:rFonts w:ascii="Times New Roman" w:eastAsia="Times New Roman" w:hAnsi="Times New Roman" w:cs="Times New Roman"/>
          <w:sz w:val="28"/>
          <w:szCs w:val="28"/>
        </w:rPr>
        <w:t>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1E0CAF" w:rsidRPr="001E0CAF">
        <w:rPr>
          <w:rFonts w:ascii="Times New Roman" w:eastAsia="Times New Roman" w:hAnsi="Times New Roman" w:cs="Times New Roman"/>
          <w:sz w:val="28"/>
          <w:szCs w:val="28"/>
        </w:rPr>
        <w:t>]</w:t>
      </w:r>
      <w:r w:rsidR="00823F2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E06F0" w:rsidRDefault="00CF17C9" w:rsidP="00BD0EDB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Організація надала невідкладну допомогу закладам культури в Одесі через Надзвичайний фонд спадщини. Серед заходів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оцифрування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колекцій, забезпечення музеїв необхідними матеріалами для захисту, встановлення емблем «Блакитний щит» на історичних будівлях та ремонт пошкоджених об'єктів, таких як Одеський національний художній музей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після обстрілів.</w:t>
      </w:r>
    </w:p>
    <w:p w:rsidR="00EE06F0" w:rsidRDefault="00CF17C9" w:rsidP="00BD0EDB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Попри всі труднощі, Одеські музеї продовжують виконувати свою освітню та культурну місію, доводячи, що культура є невід’ємною частиною національного спротиву. Вони не просто зберігають минуле, а й формують нову історію, яка стане свідченням незламності українського народу для майбутніх поколінь.</w:t>
      </w:r>
    </w:p>
    <w:p w:rsidR="00EE06F0" w:rsidRPr="00823F28" w:rsidRDefault="00CF17C9" w:rsidP="00BD0EDB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оцінки представленості цієї тематики в засобах масової інформації ми проаналізували </w:t>
      </w:r>
      <w:r w:rsidRPr="00823F28">
        <w:rPr>
          <w:rFonts w:ascii="Times New Roman" w:eastAsia="Times New Roman" w:hAnsi="Times New Roman" w:cs="Times New Roman"/>
          <w:i/>
          <w:sz w:val="28"/>
          <w:szCs w:val="28"/>
        </w:rPr>
        <w:t xml:space="preserve">матеріали, які висвітлюють тематику діяльності одеських музеїв під </w:t>
      </w:r>
      <w:r w:rsidR="00823F28" w:rsidRPr="00823F28">
        <w:rPr>
          <w:rFonts w:ascii="Times New Roman" w:eastAsia="Times New Roman" w:hAnsi="Times New Roman" w:cs="Times New Roman"/>
          <w:i/>
          <w:sz w:val="28"/>
          <w:szCs w:val="28"/>
        </w:rPr>
        <w:t>час повномасштабного вторгнення</w:t>
      </w:r>
      <w:r w:rsidR="00823F2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E06F0" w:rsidRDefault="00CF17C9" w:rsidP="001922B8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Ресурс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MediaSapiens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у своїй публікації від 6 листопада 2023 року повідомляє про пошкодження Одеського національного художнього музею внаслідок російської ракетної атаки</w:t>
      </w:r>
      <w:r w:rsidR="00823F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23F28" w:rsidRPr="00823F28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  <w:r w:rsidR="00823F28" w:rsidRPr="00823F28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DA6368">
        <w:rPr>
          <w:rFonts w:ascii="Times New Roman" w:eastAsia="Times New Roman" w:hAnsi="Times New Roman" w:cs="Times New Roman"/>
          <w:sz w:val="28"/>
          <w:szCs w:val="28"/>
        </w:rPr>
        <w:t>.</w:t>
      </w:r>
      <w:r w:rsidR="001922B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 статті зазначається, що будівля музею зазнала пошкоджень фасаду, вибитих вікон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тріщин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всередині. Голова</w:t>
      </w:r>
      <w:r w:rsidR="001922B8">
        <w:rPr>
          <w:rFonts w:ascii="Times New Roman" w:eastAsia="Times New Roman" w:hAnsi="Times New Roman" w:cs="Times New Roman"/>
          <w:sz w:val="28"/>
          <w:szCs w:val="28"/>
        </w:rPr>
        <w:t xml:space="preserve"> комунікаційного відділу музею</w:t>
      </w:r>
      <w:r w:rsidR="001922B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Анастасія Левчен</w:t>
      </w:r>
      <w:r w:rsidR="001922B8">
        <w:rPr>
          <w:rFonts w:ascii="Times New Roman" w:eastAsia="Times New Roman" w:hAnsi="Times New Roman" w:cs="Times New Roman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розповіла, що основна колекція була евакуйована раніше, тому значних втрат експонатів вдалося уникнути. Постраждали тимчасові виставки, зокрема роботи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Марґіт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Романа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Сельських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Бориса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Айзенберга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Олександра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Грехова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інших митців. На той момент музей було зачинено для оцінки пошкоджень та проведення слідчих дій.</w:t>
      </w:r>
    </w:p>
    <w:p w:rsidR="00EE06F0" w:rsidRDefault="001922B8" w:rsidP="001922B8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CF17C9">
        <w:rPr>
          <w:rFonts w:ascii="Times New Roman" w:eastAsia="Times New Roman" w:hAnsi="Times New Roman" w:cs="Times New Roman"/>
          <w:sz w:val="28"/>
          <w:szCs w:val="28"/>
        </w:rPr>
        <w:t xml:space="preserve"> матеріалі відчувається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CF17C9">
        <w:rPr>
          <w:rFonts w:ascii="Times New Roman" w:eastAsia="Times New Roman" w:hAnsi="Times New Roman" w:cs="Times New Roman"/>
          <w:sz w:val="28"/>
          <w:szCs w:val="28"/>
        </w:rPr>
        <w:t xml:space="preserve"> як автор наголошує на безперервних культурних втратах України через російську агресію. Він підкреслює важливість захисту мистецької спадщини та вказує на потребу міжнародної підтримки у відновленні культурних об’єктів.</w:t>
      </w:r>
    </w:p>
    <w:p w:rsidR="00EE06F0" w:rsidRDefault="00CF17C9" w:rsidP="00D26811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публікації «Суспільне Одеса» від 12 грудня 2023 року розглядається діяльність Одеського художнього музею під час війни</w:t>
      </w:r>
      <w:r w:rsidR="00D26811" w:rsidRPr="00D26811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11</w:t>
      </w:r>
      <w:r w:rsidR="00D26811" w:rsidRPr="00D26811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</w:rPr>
        <w:t>. Виконува</w:t>
      </w:r>
      <w:r w:rsidR="00D26811">
        <w:rPr>
          <w:rFonts w:ascii="Times New Roman" w:eastAsia="Times New Roman" w:hAnsi="Times New Roman" w:cs="Times New Roman"/>
          <w:sz w:val="28"/>
          <w:szCs w:val="28"/>
        </w:rPr>
        <w:t>чка обов’язків директорки музею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Олександра Ковальчук, розповідає про скорочення команди через виїзд співробітників за кордон та зусилля щодо збереження експонатів. Музей отримав фінансову підтримку від європейських організацій для закупівлі пакувальних матеріалів та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покращення безпеки. Також колектив музею допомагав колегам з Миколаєва отримати гранти на збереження їхніх колекцій. Попри виклики, «Клуб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Маразлі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продовжує підтримувати музей, організовуючи культурні заходи та допомагаючи армії.</w:t>
      </w:r>
      <w:r w:rsidR="00D268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6811">
        <w:rPr>
          <w:rFonts w:ascii="Times New Roman" w:eastAsia="Times New Roman" w:hAnsi="Times New Roman" w:cs="Times New Roman"/>
          <w:sz w:val="28"/>
          <w:szCs w:val="28"/>
        </w:rPr>
        <w:t>Тут автор</w:t>
      </w:r>
      <w:r w:rsidR="00D26811">
        <w:rPr>
          <w:rFonts w:ascii="Times New Roman" w:eastAsia="Times New Roman" w:hAnsi="Times New Roman" w:cs="Times New Roman"/>
          <w:sz w:val="28"/>
          <w:szCs w:val="28"/>
          <w:lang w:val="uk-UA"/>
        </w:rPr>
        <w:t>ка</w:t>
      </w:r>
      <w:r w:rsidR="00D268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D26811">
        <w:rPr>
          <w:rFonts w:ascii="Times New Roman" w:eastAsia="Times New Roman" w:hAnsi="Times New Roman" w:cs="Times New Roman"/>
          <w:sz w:val="28"/>
          <w:szCs w:val="28"/>
        </w:rPr>
        <w:t>відзнача</w:t>
      </w:r>
      <w:proofErr w:type="spellEnd"/>
      <w:r w:rsidR="00D26811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ініціативність команди музею та підкреслює важливість міжнародної підтримки у збереженні культурної спадщини.</w:t>
      </w:r>
    </w:p>
    <w:p w:rsidR="00EE06F0" w:rsidRDefault="00CF17C9" w:rsidP="009D2503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«Укрінформ» у статті від 15 грудня 2023 року також повідомляє про відновлення роботи Одеського художнього музею після ракетного удару</w:t>
      </w:r>
      <w:r w:rsidR="0027387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7387B" w:rsidRPr="0027387B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  <w:r w:rsidR="0027387B" w:rsidRPr="0027387B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="00066D62">
        <w:rPr>
          <w:rFonts w:ascii="Times New Roman" w:eastAsia="Times New Roman" w:hAnsi="Times New Roman" w:cs="Times New Roman"/>
          <w:sz w:val="28"/>
          <w:szCs w:val="28"/>
        </w:rPr>
        <w:t>.</w:t>
      </w:r>
      <w:r w:rsidR="00066D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Ди</w:t>
      </w:r>
      <w:r w:rsidR="00066D62">
        <w:rPr>
          <w:rFonts w:ascii="Times New Roman" w:eastAsia="Times New Roman" w:hAnsi="Times New Roman" w:cs="Times New Roman"/>
          <w:sz w:val="28"/>
          <w:szCs w:val="28"/>
        </w:rPr>
        <w:t>ректорка музею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Катерина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Кулай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зазначає, що три з п’яти постраждалих виставок були відновлені, зокрема експозиції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Марґіт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Романа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Сельських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Володимира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Семківа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Бориса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Айзенберга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Будівля музею зазнала значних пошкоджень, сума збитків оцінюється в майже 10 мільйонів гривень. Першочергові роботи з відновлення вже проведені, зокрема закрито вікна та укріплено стелю. Музей отримав підтримку від міжнародних організацій та фонду ЮНЕСКО для відновлення діяльності 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eastAsia="Times New Roman" w:hAnsi="Times New Roman" w:cs="Times New Roman"/>
          <w:sz w:val="28"/>
          <w:szCs w:val="28"/>
        </w:rPr>
        <w:t>].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Також підкреслюється необхідність залучення міжнародних партнерів для відновлення музею.</w:t>
      </w:r>
    </w:p>
    <w:p w:rsidR="00C0319F" w:rsidRDefault="00CF17C9" w:rsidP="00C0319F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Видання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у публікації від 28 липня 2024 року аналізує, як одеські музеї зберігають кул</w:t>
      </w:r>
      <w:r w:rsidR="00066D62">
        <w:rPr>
          <w:rFonts w:ascii="Times New Roman" w:eastAsia="Times New Roman" w:hAnsi="Times New Roman" w:cs="Times New Roman"/>
          <w:sz w:val="28"/>
          <w:szCs w:val="28"/>
        </w:rPr>
        <w:t>ьтурну спадщину під час війни</w:t>
      </w:r>
      <w:r w:rsidR="00066D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66D62" w:rsidRPr="00066D62">
        <w:rPr>
          <w:rFonts w:ascii="Times New Roman" w:eastAsia="Times New Roman" w:hAnsi="Times New Roman" w:cs="Times New Roman"/>
          <w:sz w:val="28"/>
          <w:szCs w:val="28"/>
        </w:rPr>
        <w:t>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10</w:t>
      </w:r>
      <w:r w:rsidR="00066D62" w:rsidRPr="00066D62">
        <w:rPr>
          <w:rFonts w:ascii="Times New Roman" w:eastAsia="Times New Roman" w:hAnsi="Times New Roman" w:cs="Times New Roman"/>
          <w:sz w:val="28"/>
          <w:szCs w:val="28"/>
        </w:rPr>
        <w:t>]</w:t>
      </w:r>
      <w:r w:rsidR="00066D62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Одеський археологічний музей, зокрема, прискорив процес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оцифрування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своїх колекцій, залучаючи студентів до сканування та фотографування експонатів. Музей співпрацює з ЮНЕСКО та іншими фондами для забезпечення збер</w:t>
      </w:r>
      <w:r w:rsidR="00C0319F">
        <w:rPr>
          <w:rFonts w:ascii="Times New Roman" w:eastAsia="Times New Roman" w:hAnsi="Times New Roman" w:cs="Times New Roman"/>
          <w:sz w:val="28"/>
          <w:szCs w:val="28"/>
        </w:rPr>
        <w:t>еження цифрової інформації 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C0319F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EE06F0" w:rsidRDefault="00CF17C9" w:rsidP="00C0319F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Також було організовано виставку, присвячену острову Зміїний, де представлено артефакти, знайдені під час археологічних розкопок.</w:t>
      </w:r>
      <w:r w:rsidR="00C031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Відзначається, що війна стала каталізатором для пришвидшення процесів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цифровізації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музейних колекцій. Важливий акцент робиться на використанні сучасних технологій як засобу збереження історії та культури в умовах загроз.</w:t>
      </w:r>
    </w:p>
    <w:p w:rsidR="00EE06F0" w:rsidRDefault="00CF17C9" w:rsidP="00C0319F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Ресурс «Gorozhanin.com.ua» у статті від 12 червня 2024 року розповідає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про діяльність Одеського музею західного та схі</w:t>
      </w:r>
      <w:r w:rsidR="00C0319F">
        <w:rPr>
          <w:rFonts w:ascii="Times New Roman" w:eastAsia="Times New Roman" w:hAnsi="Times New Roman" w:cs="Times New Roman"/>
          <w:sz w:val="28"/>
          <w:szCs w:val="28"/>
        </w:rPr>
        <w:t>дного мистецтва під час війни</w:t>
      </w:r>
      <w:r w:rsidR="00C031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0319F" w:rsidRPr="00C0319F">
        <w:rPr>
          <w:rFonts w:ascii="Times New Roman" w:eastAsia="Times New Roman" w:hAnsi="Times New Roman" w:cs="Times New Roman"/>
          <w:sz w:val="28"/>
          <w:szCs w:val="28"/>
        </w:rPr>
        <w:t>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C0319F" w:rsidRPr="00C0319F">
        <w:rPr>
          <w:rFonts w:ascii="Times New Roman" w:eastAsia="Times New Roman" w:hAnsi="Times New Roman" w:cs="Times New Roman"/>
          <w:sz w:val="28"/>
          <w:szCs w:val="28"/>
        </w:rPr>
        <w:t>]</w:t>
      </w:r>
      <w:r w:rsidR="00C0319F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EE06F0" w:rsidRDefault="00CF17C9" w:rsidP="00C0319F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Через загрозу пошкоджень більшу частину експозиції було евакуйовано або сховано. Попри це, музей продовжує проводити культурні заходи, такі як майстер-класи, лекції та тимчасові виставки. Наукові співробітники займаються дослідженням та реставрацією творів мистецтва, встановлюючи авторство та історію експонатів. Музей також активно співпрацює з європейськими установами, беручи участь у міжнародних виставках.</w:t>
      </w:r>
    </w:p>
    <w:p w:rsidR="00EE06F0" w:rsidRDefault="00CF17C9" w:rsidP="004056C3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Ресурс «LB.ua» у публікації від 24 листопада 2023 року повідомляє, що Музей сучасного мистецтва Одеси відкрив вільний онлайн-доступ до своєї колекції та архіву</w:t>
      </w:r>
      <w:r w:rsidR="00C031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0319F" w:rsidRPr="00C0319F">
        <w:rPr>
          <w:rFonts w:ascii="Times New Roman" w:eastAsia="Times New Roman" w:hAnsi="Times New Roman" w:cs="Times New Roman"/>
          <w:sz w:val="28"/>
          <w:szCs w:val="28"/>
        </w:rPr>
        <w:t>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C0319F" w:rsidRPr="00C0319F">
        <w:rPr>
          <w:rFonts w:ascii="Times New Roman" w:eastAsia="Times New Roman" w:hAnsi="Times New Roman" w:cs="Times New Roman"/>
          <w:sz w:val="28"/>
          <w:szCs w:val="28"/>
        </w:rPr>
        <w:t>]</w:t>
      </w:r>
      <w:r w:rsidR="00C0319F">
        <w:rPr>
          <w:rFonts w:ascii="Times New Roman" w:eastAsia="Times New Roman" w:hAnsi="Times New Roman" w:cs="Times New Roman"/>
          <w:sz w:val="28"/>
          <w:szCs w:val="28"/>
        </w:rPr>
        <w:t>.</w:t>
      </w:r>
      <w:r w:rsidR="00405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Команда музею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оцифрувала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близько 1000 художніх творів та понад 2500 архівних фото-, аудіо-, відео- та текстових документів. Ці матеріали поступово викладаються на онлайн-платформу, яка наразі працює в тестовому режимі.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курує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архівістка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музею Христина Виноградова, а до роботи залучені волонтери та студенти-культурологи Одеської політехніки. На сайті представлено твори, що відображають історію одеського мистецтва від модернізму 1960-1970-х років до новітнього мистецтва. Платформа має українську та англійську версії, забезпечуючи доступність для міжнародної аудиторії. Зображення опубліковані з низькою роздільною здатністю; їх використання дозволене у навчально-дослідницьких цілях, комерційне використання заборонене. Автор підкреслює, що цей крок є важливим для збереження та популяризації культурної спадщини Одеси, особливо в умовах війни, коли фізичний доступ до музею може бути обмеженим. </w:t>
      </w:r>
    </w:p>
    <w:p w:rsidR="00EE06F0" w:rsidRPr="004056C3" w:rsidRDefault="00CF17C9" w:rsidP="004056C3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Ці публікації висвітлюють виклики, з якими стикаються одеські музеї під час війни, та підкреслюють їхню стійкість і здатність до відновлення завдяки підтримці г</w:t>
      </w:r>
      <w:r w:rsidR="001E0CAF">
        <w:rPr>
          <w:rFonts w:ascii="Times New Roman" w:eastAsia="Times New Roman" w:hAnsi="Times New Roman" w:cs="Times New Roman"/>
          <w:sz w:val="28"/>
          <w:szCs w:val="28"/>
        </w:rPr>
        <w:t>ромади та міжнародних партнерів</w:t>
      </w:r>
      <w:r w:rsidR="001E0CA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н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виставках</w:t>
      </w:r>
      <w:r w:rsidR="004056C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E06F0" w:rsidRDefault="00CF17C9" w:rsidP="004056C3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травні 2023 року видання </w:t>
      </w:r>
      <w:r w:rsidR="004056C3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sz w:val="28"/>
          <w:szCs w:val="28"/>
        </w:rPr>
        <w:t>Одеське життя</w:t>
      </w:r>
      <w:r w:rsidR="004056C3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опублікувало статтю про роботу Одеського художнього музею під час війни, акцентуючи на нових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виставкових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спрямованих на рефлексію воєнних подій, та заходах безпеки для збереження колекції</w:t>
      </w:r>
      <w:r w:rsidR="00405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056C3" w:rsidRPr="004056C3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8</w:t>
      </w:r>
      <w:r w:rsidR="004056C3" w:rsidRPr="004056C3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1F74A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 своїх публікаціях видання акцентує увагу на нових виставкових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а також на заходах безпеки, впроваджених для збереження мистецьких колекцій. Зокрема, обговорюються питання адаптації роботи музею до умов воєнного часу та підтримки культурного життя міста.</w:t>
      </w:r>
    </w:p>
    <w:p w:rsidR="00EE06F0" w:rsidRDefault="001F74A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Також варто згадати, що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CF17C9">
        <w:rPr>
          <w:rFonts w:ascii="Times New Roman" w:eastAsia="Times New Roman" w:hAnsi="Times New Roman" w:cs="Times New Roman"/>
          <w:sz w:val="28"/>
          <w:szCs w:val="28"/>
        </w:rPr>
        <w:t xml:space="preserve"> ніч на 5 листопада 2023 року російські війська завдали ракетного удару по Одесі, внаслідок чого постраждав Одеський національний художній музей. Ця подія отримала широке висвітлення в українських засобах масової інформації.</w:t>
      </w:r>
    </w:p>
    <w:p w:rsidR="00EE06F0" w:rsidRDefault="00CF17C9" w:rsidP="001F74A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Загалом можна зазначити, що представленість в інформаційному середовищі теми діяльності Одеських музеїв під час війни є обмеженою і характеризується наявністю лише декількох публікацій, які переважно з’являються в регіональних, а також спеціалізованих медіа, що висвітлюють культурне життя та події в галузі мистецтва. Ця тематика розкривається з різним ступенем глибини і жанрового підходу, починаючи від коротких новин, що дають поверхневу інформацію, до більш аналітичних та дослідницьких оглядів, які намагаються розглянути ситуацію в контексті війни, її впливу на культурну сферу. Однак навіть у випадку серйозних і детальних публікацій важко чітко визначити приналежність матеріалу до конкретного жанру, оскільки часто використовуються змішані форми — поєднання новинних стилів, інтерв’ю, репортажів та аналітичних статей, що робить жанрову класифікацію більш неоднозначною.</w:t>
      </w:r>
    </w:p>
    <w:p w:rsidR="00EE06F0" w:rsidRDefault="00CF17C9" w:rsidP="001F74A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Через обмежену представленість цієї тематики в медіа у громадськості може виникнути враження, що збереження культурної спадщини під час війни є не настільки важливою проблемою, порівняно з іншими аспектами військового часу. Це може призвести до недооцінки ролі музеїв та культурних інституцій у збереженні національної ідентичності та історичної пам’яті в умовах кризових ситуацій. Проте, наш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ставить за мету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розширити висвітлення цієї теми та підкреслити її важливість, намагаючись довести, що навіть у найскладніших та найнебезпечніших умовах музеї не припиняють свою діяльність, активно працюють і продовжують виконувати свою важливу місію — зберігають культурну спадщину для майбутніх поколінь, виступаючи як осередки збереження пам’яті та національних цінностей.</w:t>
      </w:r>
    </w:p>
    <w:p w:rsidR="001F74A9" w:rsidRDefault="001F74A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:rsidR="003643E4" w:rsidRDefault="003643E4" w:rsidP="001F74A9">
      <w:pPr>
        <w:widowControl w:val="0"/>
        <w:spacing w:line="240" w:lineRule="auto"/>
        <w:ind w:hanging="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EE06F0" w:rsidRDefault="00CF17C9" w:rsidP="001F74A9">
      <w:pPr>
        <w:widowControl w:val="0"/>
        <w:spacing w:line="240" w:lineRule="auto"/>
        <w:ind w:hanging="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ОПИС ПІДГОТОВКИ ПРОЄКТУ</w:t>
      </w:r>
    </w:p>
    <w:p w:rsidR="001F74A9" w:rsidRPr="001F74A9" w:rsidRDefault="001F74A9" w:rsidP="001F74A9">
      <w:pPr>
        <w:widowControl w:val="0"/>
        <w:spacing w:line="240" w:lineRule="auto"/>
        <w:ind w:hanging="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E06F0" w:rsidRDefault="00CF17C9" w:rsidP="009D2503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реалізовано у форматі проблемного телевізійного нарису. Цей жанр є ефективним засобом тележурналістики, що дозволяє доступно й водночас змістовно висвітлювати складні та абстрактні теми. Теленарис не лише подає факти й аналізує передумови подій, а й роз’яснює, коментує та оцінює їх.</w:t>
      </w:r>
    </w:p>
    <w:p w:rsidR="00EE06F0" w:rsidRDefault="00CF17C9" w:rsidP="009D2503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Однією з головних характеристик жанру є використання різноманітних художньо-виражальних засобів, таких як музичний супровід, паралельні сюжетні лінії, графічні елементи, що додають матеріалу динамічності й наочності. Обрання цього формату зумовлене його здатністю глибоко розкривати проблему, робити її зрозумілою для глядачів і подавати інформацію у виразній, доступній для суспільства формі.</w:t>
      </w:r>
    </w:p>
    <w:p w:rsidR="00EE06F0" w:rsidRDefault="00CF17C9" w:rsidP="009D2503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Жанр нарису, за визначенням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Здоровеги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є «однією з найскладніших і водночас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найпластичніших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 публіцистики, що поєднує аналітичність мислення з образною конкретністю подачі</w:t>
      </w:r>
      <w:r w:rsidRPr="009D2503">
        <w:rPr>
          <w:rFonts w:ascii="Times New Roman" w:eastAsia="Times New Roman" w:hAnsi="Times New Roman" w:cs="Times New Roman"/>
          <w:sz w:val="28"/>
          <w:szCs w:val="28"/>
        </w:rPr>
        <w:t>» [</w:t>
      </w:r>
      <w:r w:rsidR="009D2503" w:rsidRP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1F74A9" w:rsidRP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, 256</w:t>
      </w:r>
      <w:r w:rsidRPr="009D2503">
        <w:rPr>
          <w:rFonts w:ascii="Times New Roman" w:eastAsia="Times New Roman" w:hAnsi="Times New Roman" w:cs="Times New Roman"/>
          <w:sz w:val="28"/>
          <w:szCs w:val="28"/>
        </w:rPr>
        <w:t>]. 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телевізійному контексті нарис набуває ще більшої виразності завдяки можливості поєднання візуального ряду з авторським баченням та коментарем. Така форма дозволяє глибоко зануритися у тему, не втрачаючи при цьому глядацької уваги, адж</w:t>
      </w:r>
      <w:r w:rsidR="001F74A9">
        <w:rPr>
          <w:rFonts w:ascii="Times New Roman" w:eastAsia="Times New Roman" w:hAnsi="Times New Roman" w:cs="Times New Roman"/>
          <w:sz w:val="28"/>
          <w:szCs w:val="28"/>
        </w:rPr>
        <w:t xml:space="preserve">е нарис </w:t>
      </w:r>
      <w:r w:rsidR="001F74A9">
        <w:rPr>
          <w:rFonts w:ascii="Times New Roman" w:eastAsia="Times New Roman" w:hAnsi="Times New Roman" w:cs="Times New Roman"/>
          <w:sz w:val="28"/>
          <w:szCs w:val="28"/>
          <w:lang w:val="uk-UA"/>
        </w:rPr>
        <w:t>містить</w:t>
      </w:r>
      <w:r w:rsidR="001F74A9">
        <w:rPr>
          <w:rFonts w:ascii="Times New Roman" w:eastAsia="Times New Roman" w:hAnsi="Times New Roman" w:cs="Times New Roman"/>
          <w:sz w:val="28"/>
          <w:szCs w:val="28"/>
        </w:rPr>
        <w:t xml:space="preserve"> не лише </w:t>
      </w:r>
      <w:proofErr w:type="spellStart"/>
      <w:r w:rsidR="001F74A9">
        <w:rPr>
          <w:rFonts w:ascii="Times New Roman" w:eastAsia="Times New Roman" w:hAnsi="Times New Roman" w:cs="Times New Roman"/>
          <w:sz w:val="28"/>
          <w:szCs w:val="28"/>
        </w:rPr>
        <w:t>інформативн</w:t>
      </w:r>
      <w:r w:rsidR="001F74A9">
        <w:rPr>
          <w:rFonts w:ascii="Times New Roman" w:eastAsia="Times New Roman" w:hAnsi="Times New Roman" w:cs="Times New Roman"/>
          <w:sz w:val="28"/>
          <w:szCs w:val="28"/>
          <w:lang w:val="uk-UA"/>
        </w:rPr>
        <w:t>ий</w:t>
      </w:r>
      <w:proofErr w:type="spellEnd"/>
      <w:r w:rsidR="001F74A9">
        <w:rPr>
          <w:rFonts w:ascii="Times New Roman" w:eastAsia="Times New Roman" w:hAnsi="Times New Roman" w:cs="Times New Roman"/>
          <w:sz w:val="28"/>
          <w:szCs w:val="28"/>
        </w:rPr>
        <w:t>, а</w:t>
      </w:r>
      <w:proofErr w:type="spellStart"/>
      <w:r w:rsidR="001F74A9">
        <w:rPr>
          <w:rFonts w:ascii="Times New Roman" w:eastAsia="Times New Roman" w:hAnsi="Times New Roman" w:cs="Times New Roman"/>
          <w:sz w:val="28"/>
          <w:szCs w:val="28"/>
          <w:lang w:val="uk-UA"/>
        </w:rPr>
        <w:t>ле</w:t>
      </w:r>
      <w:proofErr w:type="spellEnd"/>
      <w:r w:rsidR="001F74A9"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 w:rsidR="001F74A9">
        <w:rPr>
          <w:rFonts w:ascii="Times New Roman" w:eastAsia="Times New Roman" w:hAnsi="Times New Roman" w:cs="Times New Roman"/>
          <w:sz w:val="28"/>
          <w:szCs w:val="28"/>
        </w:rPr>
        <w:t>емоційн</w:t>
      </w:r>
      <w:r w:rsidR="001F74A9">
        <w:rPr>
          <w:rFonts w:ascii="Times New Roman" w:eastAsia="Times New Roman" w:hAnsi="Times New Roman" w:cs="Times New Roman"/>
          <w:sz w:val="28"/>
          <w:szCs w:val="28"/>
          <w:lang w:val="uk-UA"/>
        </w:rPr>
        <w:t>ий</w:t>
      </w:r>
      <w:proofErr w:type="spellEnd"/>
      <w:r w:rsidR="001F74A9">
        <w:rPr>
          <w:rFonts w:ascii="Times New Roman" w:eastAsia="Times New Roman" w:hAnsi="Times New Roman" w:cs="Times New Roman"/>
          <w:sz w:val="28"/>
          <w:szCs w:val="28"/>
        </w:rPr>
        <w:t xml:space="preserve"> склад</w:t>
      </w:r>
      <w:proofErr w:type="spellStart"/>
      <w:r w:rsidR="001F74A9">
        <w:rPr>
          <w:rFonts w:ascii="Times New Roman" w:eastAsia="Times New Roman" w:hAnsi="Times New Roman" w:cs="Times New Roman"/>
          <w:sz w:val="28"/>
          <w:szCs w:val="28"/>
          <w:lang w:val="uk-UA"/>
        </w:rPr>
        <w:t>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E06F0" w:rsidRDefault="00CF17C9" w:rsidP="001F74A9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Як підкреслює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Здоровега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нарис вирізняється «підвищеною суб’єктивніст</w:t>
      </w:r>
      <w:r w:rsidR="001F74A9">
        <w:rPr>
          <w:rFonts w:ascii="Times New Roman" w:eastAsia="Times New Roman" w:hAnsi="Times New Roman" w:cs="Times New Roman"/>
          <w:sz w:val="28"/>
          <w:szCs w:val="28"/>
        </w:rPr>
        <w:t xml:space="preserve">ю подачі матеріалу, авторським </w:t>
      </w:r>
      <w:r w:rsidR="001F74A9" w:rsidRPr="001F74A9">
        <w:rPr>
          <w:rFonts w:ascii="Times New Roman" w:eastAsia="Times New Roman" w:hAnsi="Times New Roman" w:cs="Times New Roman"/>
          <w:sz w:val="28"/>
          <w:szCs w:val="28"/>
        </w:rPr>
        <w:t>“</w:t>
      </w:r>
      <w:r w:rsidR="001F74A9">
        <w:rPr>
          <w:rFonts w:ascii="Times New Roman" w:eastAsia="Times New Roman" w:hAnsi="Times New Roman" w:cs="Times New Roman"/>
          <w:sz w:val="28"/>
          <w:szCs w:val="28"/>
        </w:rPr>
        <w:t>я</w:t>
      </w:r>
      <w:r w:rsidR="001F74A9" w:rsidRPr="001F74A9">
        <w:rPr>
          <w:rFonts w:ascii="Times New Roman" w:eastAsia="Times New Roman" w:hAnsi="Times New Roman" w:cs="Times New Roman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що не ховається, а відкрито формує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наратив</w:t>
      </w:r>
      <w:proofErr w:type="spellEnd"/>
      <w:r w:rsidRPr="009D2503">
        <w:rPr>
          <w:rFonts w:ascii="Times New Roman" w:eastAsia="Times New Roman" w:hAnsi="Times New Roman" w:cs="Times New Roman"/>
          <w:sz w:val="28"/>
          <w:szCs w:val="28"/>
        </w:rPr>
        <w:t>» [</w:t>
      </w:r>
      <w:r w:rsidR="009D2503" w:rsidRP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9D2503">
        <w:rPr>
          <w:rFonts w:ascii="Times New Roman" w:eastAsia="Times New Roman" w:hAnsi="Times New Roman" w:cs="Times New Roman"/>
          <w:sz w:val="28"/>
          <w:szCs w:val="28"/>
        </w:rPr>
        <w:t>1</w:t>
      </w:r>
      <w:r w:rsidR="001F74A9" w:rsidRPr="009D2503">
        <w:rPr>
          <w:rFonts w:ascii="Times New Roman" w:eastAsia="Times New Roman" w:hAnsi="Times New Roman" w:cs="Times New Roman"/>
          <w:sz w:val="28"/>
          <w:szCs w:val="28"/>
          <w:lang w:val="uk-UA"/>
        </w:rPr>
        <w:t>, 198</w:t>
      </w:r>
      <w:r w:rsidRPr="009D2503">
        <w:rPr>
          <w:rFonts w:ascii="Times New Roman" w:eastAsia="Times New Roman" w:hAnsi="Times New Roman" w:cs="Times New Roman"/>
          <w:sz w:val="28"/>
          <w:szCs w:val="28"/>
        </w:rPr>
        <w:t>].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EE06F0" w:rsidRDefault="00CF17C9" w:rsidP="001F74A9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Теленарис передбачає використання різноманітних художньо- виражальних засобів: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відеомонтажу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архівних кадрів, графіки, музичного супроводу та коментарів експертів. Такий підхід допомагає структурувати матеріал, зробити його більш динамічним, наочним і водночас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насиченим. Під час підготовки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було зосереджено особливу увагу на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достовірності інформації та експертній оцінці порушених у матеріалі питань. З цією метою ми відвідали три музеї Одеси, зібрали матеріал з численних виставок, та провели серію інтерв’ю з фахівцями у сфері музейної справи, які поділилися своїми професійними поглядами та практичним досвідом.</w:t>
      </w:r>
    </w:p>
    <w:p w:rsidR="00EE06F0" w:rsidRDefault="00CF17C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Зокрема, до участі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 залучені:</w:t>
      </w:r>
    </w:p>
    <w:p w:rsidR="00EE06F0" w:rsidRPr="001F74A9" w:rsidRDefault="001F74A9" w:rsidP="001F74A9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F74A9">
        <w:rPr>
          <w:rFonts w:ascii="Times New Roman" w:eastAsia="Times New Roman" w:hAnsi="Times New Roman" w:cs="Times New Roman"/>
          <w:i/>
          <w:sz w:val="28"/>
          <w:szCs w:val="28"/>
        </w:rPr>
        <w:t>Оксана Грицюта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увачка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обов’язк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завідувач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ки</w:t>
      </w:r>
      <w:proofErr w:type="spellEnd"/>
      <w:r w:rsidR="00CF17C9" w:rsidRPr="001F74A9">
        <w:rPr>
          <w:rFonts w:ascii="Times New Roman" w:eastAsia="Times New Roman" w:hAnsi="Times New Roman" w:cs="Times New Roman"/>
          <w:sz w:val="28"/>
          <w:szCs w:val="28"/>
        </w:rPr>
        <w:t xml:space="preserve"> відділу експонуван</w:t>
      </w:r>
      <w:r>
        <w:rPr>
          <w:rFonts w:ascii="Times New Roman" w:eastAsia="Times New Roman" w:hAnsi="Times New Roman" w:cs="Times New Roman"/>
          <w:sz w:val="28"/>
          <w:szCs w:val="28"/>
        </w:rPr>
        <w:t>ня Одеського художнього музею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 в</w:t>
      </w:r>
      <w:proofErr w:type="spellStart"/>
      <w:r w:rsidR="00CF17C9" w:rsidRPr="001F74A9">
        <w:rPr>
          <w:rFonts w:ascii="Times New Roman" w:eastAsia="Times New Roman" w:hAnsi="Times New Roman" w:cs="Times New Roman"/>
          <w:sz w:val="28"/>
          <w:szCs w:val="28"/>
        </w:rPr>
        <w:t>она</w:t>
      </w:r>
      <w:proofErr w:type="spellEnd"/>
      <w:r w:rsidR="00CF17C9" w:rsidRPr="001F74A9">
        <w:rPr>
          <w:rFonts w:ascii="Times New Roman" w:eastAsia="Times New Roman" w:hAnsi="Times New Roman" w:cs="Times New Roman"/>
          <w:sz w:val="28"/>
          <w:szCs w:val="28"/>
        </w:rPr>
        <w:t xml:space="preserve"> розповіла про специфіку організації експозицій в умовах обмежених ресурс</w:t>
      </w:r>
      <w:r>
        <w:rPr>
          <w:rFonts w:ascii="Times New Roman" w:eastAsia="Times New Roman" w:hAnsi="Times New Roman" w:cs="Times New Roman"/>
          <w:sz w:val="28"/>
          <w:szCs w:val="28"/>
        </w:rPr>
        <w:t>ів та зміни аудиторських потреб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EE06F0" w:rsidRPr="00BE4184" w:rsidRDefault="00CF17C9" w:rsidP="001F74A9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4184">
        <w:rPr>
          <w:rFonts w:ascii="Times New Roman" w:eastAsia="Times New Roman" w:hAnsi="Times New Roman" w:cs="Times New Roman"/>
          <w:i/>
          <w:sz w:val="28"/>
          <w:szCs w:val="28"/>
        </w:rPr>
        <w:t xml:space="preserve">Катерина </w:t>
      </w:r>
      <w:proofErr w:type="spellStart"/>
      <w:r w:rsidRPr="00BE4184">
        <w:rPr>
          <w:rFonts w:ascii="Times New Roman" w:eastAsia="Times New Roman" w:hAnsi="Times New Roman" w:cs="Times New Roman"/>
          <w:i/>
          <w:sz w:val="28"/>
          <w:szCs w:val="28"/>
        </w:rPr>
        <w:t>Кулай</w:t>
      </w:r>
      <w:proofErr w:type="spellEnd"/>
      <w:r w:rsidR="001F74A9" w:rsidRPr="00BE4184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proofErr w:type="spellStart"/>
      <w:r w:rsidR="001F74A9" w:rsidRPr="00BE4184">
        <w:rPr>
          <w:rFonts w:ascii="Times New Roman" w:eastAsia="Times New Roman" w:hAnsi="Times New Roman" w:cs="Times New Roman"/>
          <w:sz w:val="28"/>
          <w:szCs w:val="28"/>
        </w:rPr>
        <w:t>викону</w:t>
      </w:r>
      <w:r w:rsidR="001F74A9" w:rsidRPr="00BE4184">
        <w:rPr>
          <w:rFonts w:ascii="Times New Roman" w:eastAsia="Times New Roman" w:hAnsi="Times New Roman" w:cs="Times New Roman"/>
          <w:sz w:val="28"/>
          <w:szCs w:val="28"/>
          <w:lang w:val="uk-UA"/>
        </w:rPr>
        <w:t>вачка</w:t>
      </w:r>
      <w:proofErr w:type="spellEnd"/>
      <w:r w:rsidRPr="00BE4184">
        <w:rPr>
          <w:rFonts w:ascii="Times New Roman" w:eastAsia="Times New Roman" w:hAnsi="Times New Roman" w:cs="Times New Roman"/>
          <w:sz w:val="28"/>
          <w:szCs w:val="28"/>
        </w:rPr>
        <w:t xml:space="preserve"> обов’язків директора Національного</w:t>
      </w:r>
      <w:r w:rsidR="001F74A9" w:rsidRPr="00BE418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F74A9" w:rsidRPr="00BE4184">
        <w:rPr>
          <w:rFonts w:ascii="Times New Roman" w:eastAsia="Times New Roman" w:hAnsi="Times New Roman" w:cs="Times New Roman"/>
          <w:sz w:val="28"/>
          <w:szCs w:val="28"/>
        </w:rPr>
        <w:t>археологічного музею</w:t>
      </w:r>
      <w:r w:rsidR="001F74A9" w:rsidRPr="00BE4184">
        <w:rPr>
          <w:rFonts w:ascii="Times New Roman" w:eastAsia="Times New Roman" w:hAnsi="Times New Roman" w:cs="Times New Roman"/>
          <w:sz w:val="28"/>
          <w:szCs w:val="28"/>
          <w:lang w:val="uk-UA"/>
        </w:rPr>
        <w:t>; її</w:t>
      </w:r>
      <w:r w:rsidRPr="00BE4184">
        <w:rPr>
          <w:rFonts w:ascii="Times New Roman" w:eastAsia="Times New Roman" w:hAnsi="Times New Roman" w:cs="Times New Roman"/>
          <w:sz w:val="28"/>
          <w:szCs w:val="28"/>
        </w:rPr>
        <w:t xml:space="preserve"> коментарі дозволили краще зрозуміти, як</w:t>
      </w:r>
      <w:r w:rsidR="001F74A9" w:rsidRPr="00BE418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E4184">
        <w:rPr>
          <w:rFonts w:ascii="Times New Roman" w:eastAsia="Times New Roman" w:hAnsi="Times New Roman" w:cs="Times New Roman"/>
          <w:sz w:val="28"/>
          <w:szCs w:val="28"/>
        </w:rPr>
        <w:t>музейна інституція працює з історичною спадщиною в умовах ризиків для</w:t>
      </w:r>
      <w:r w:rsidR="00BE4184" w:rsidRPr="00BE418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E4184">
        <w:rPr>
          <w:rFonts w:ascii="Times New Roman" w:eastAsia="Times New Roman" w:hAnsi="Times New Roman" w:cs="Times New Roman"/>
          <w:sz w:val="28"/>
          <w:szCs w:val="28"/>
        </w:rPr>
        <w:t>збереження артефактів</w:t>
      </w:r>
      <w:r w:rsidR="00BE4184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EE06F0" w:rsidRPr="001F74A9" w:rsidRDefault="00CF17C9" w:rsidP="001F74A9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4184">
        <w:rPr>
          <w:rFonts w:ascii="Times New Roman" w:eastAsia="Times New Roman" w:hAnsi="Times New Roman" w:cs="Times New Roman"/>
          <w:i/>
          <w:sz w:val="28"/>
          <w:szCs w:val="28"/>
        </w:rPr>
        <w:t xml:space="preserve">Семен Кантор </w:t>
      </w:r>
      <w:r w:rsidRPr="001F74A9">
        <w:rPr>
          <w:rFonts w:ascii="Times New Roman" w:eastAsia="Times New Roman" w:hAnsi="Times New Roman" w:cs="Times New Roman"/>
          <w:sz w:val="28"/>
          <w:szCs w:val="28"/>
        </w:rPr>
        <w:t>— дирек</w:t>
      </w:r>
      <w:r w:rsidR="00BE4184">
        <w:rPr>
          <w:rFonts w:ascii="Times New Roman" w:eastAsia="Times New Roman" w:hAnsi="Times New Roman" w:cs="Times New Roman"/>
          <w:sz w:val="28"/>
          <w:szCs w:val="28"/>
        </w:rPr>
        <w:t>тор Музею сучасного мистецтва</w:t>
      </w:r>
      <w:r w:rsidR="00BE4184">
        <w:rPr>
          <w:rFonts w:ascii="Times New Roman" w:eastAsia="Times New Roman" w:hAnsi="Times New Roman" w:cs="Times New Roman"/>
          <w:sz w:val="28"/>
          <w:szCs w:val="28"/>
          <w:lang w:val="uk-UA"/>
        </w:rPr>
        <w:t>; в</w:t>
      </w:r>
      <w:proofErr w:type="spellStart"/>
      <w:r w:rsidRPr="001F74A9">
        <w:rPr>
          <w:rFonts w:ascii="Times New Roman" w:eastAsia="Times New Roman" w:hAnsi="Times New Roman" w:cs="Times New Roman"/>
          <w:sz w:val="28"/>
          <w:szCs w:val="28"/>
        </w:rPr>
        <w:t>ін</w:t>
      </w:r>
      <w:proofErr w:type="spellEnd"/>
      <w:r w:rsidRPr="001F74A9">
        <w:rPr>
          <w:rFonts w:ascii="Times New Roman" w:eastAsia="Times New Roman" w:hAnsi="Times New Roman" w:cs="Times New Roman"/>
          <w:sz w:val="28"/>
          <w:szCs w:val="28"/>
        </w:rPr>
        <w:t xml:space="preserve"> окреслив виклики, з якими стикаються сучасні культурні ініціативи, та поділився власним баченням ролі музею як платформи для суспільного діалогу.</w:t>
      </w:r>
    </w:p>
    <w:p w:rsidR="00EE06F0" w:rsidRDefault="00CF17C9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Отримані від експертів думки лягли в основу аналітичного блоку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забезпечивши глибину та багатогранність подачі матеріалу. Завдяки цим інтерв’ю телевізійний нарис вий</w:t>
      </w:r>
      <w:r w:rsidR="00BE4184">
        <w:rPr>
          <w:rFonts w:ascii="Times New Roman" w:eastAsia="Times New Roman" w:hAnsi="Times New Roman" w:cs="Times New Roman"/>
          <w:sz w:val="28"/>
          <w:szCs w:val="28"/>
        </w:rPr>
        <w:t>шов не лише змістовним, а й по-</w:t>
      </w:r>
      <w:r>
        <w:rPr>
          <w:rFonts w:ascii="Times New Roman" w:eastAsia="Times New Roman" w:hAnsi="Times New Roman" w:cs="Times New Roman"/>
          <w:sz w:val="28"/>
          <w:szCs w:val="28"/>
        </w:rPr>
        <w:t>справжньому актуальним і суспільно значущим.</w:t>
      </w:r>
    </w:p>
    <w:p w:rsidR="00EE06F0" w:rsidRDefault="00EE06F0" w:rsidP="003643E4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E06F0" w:rsidRDefault="00CF17C9" w:rsidP="009956E8">
      <w:pPr>
        <w:widowControl w:val="0"/>
        <w:spacing w:after="12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Синопсис</w:t>
      </w:r>
    </w:p>
    <w:p w:rsidR="00EE06F0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956E8">
        <w:rPr>
          <w:rFonts w:ascii="Times New Roman" w:eastAsia="Times New Roman" w:hAnsi="Times New Roman" w:cs="Times New Roman"/>
          <w:b/>
          <w:i/>
          <w:sz w:val="28"/>
          <w:szCs w:val="28"/>
        </w:rPr>
        <w:t>Ідея теленарису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проаналізувати діяльність Одеських музеїв під час повномасштабного вторгнення </w:t>
      </w:r>
    </w:p>
    <w:p w:rsidR="00EE06F0" w:rsidRPr="009956E8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9956E8">
        <w:rPr>
          <w:rFonts w:ascii="Times New Roman" w:eastAsia="Times New Roman" w:hAnsi="Times New Roman" w:cs="Times New Roman"/>
          <w:b/>
          <w:i/>
          <w:sz w:val="28"/>
          <w:szCs w:val="28"/>
        </w:rPr>
        <w:t>Місця зйомки</w:t>
      </w:r>
    </w:p>
    <w:p w:rsidR="00EE06F0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Місто Одеса, Одеський район, Одеська область: Одеський художній музей </w:t>
      </w:r>
    </w:p>
    <w:p w:rsidR="00EE06F0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Місто Одеса, Одеський район, Одеська область: Одеський археологічний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музей</w:t>
      </w:r>
    </w:p>
    <w:p w:rsidR="00EE06F0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Місто Одеса, Одеський район, Одеська область: Одеський музей сучасного мистецтва</w:t>
      </w:r>
    </w:p>
    <w:p w:rsidR="00EE06F0" w:rsidRPr="009956E8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9956E8">
        <w:rPr>
          <w:rFonts w:ascii="Times New Roman" w:eastAsia="Times New Roman" w:hAnsi="Times New Roman" w:cs="Times New Roman"/>
          <w:b/>
          <w:i/>
          <w:sz w:val="28"/>
          <w:szCs w:val="28"/>
        </w:rPr>
        <w:t>Герої</w:t>
      </w:r>
    </w:p>
    <w:p w:rsidR="00EE06F0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956E8">
        <w:rPr>
          <w:rFonts w:ascii="Times New Roman" w:eastAsia="Times New Roman" w:hAnsi="Times New Roman" w:cs="Times New Roman"/>
          <w:i/>
          <w:sz w:val="28"/>
          <w:szCs w:val="28"/>
        </w:rPr>
        <w:t>Оксана Грицюта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виконуюча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обовʼязків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завідувача відділу експонування Одеського художнього музею</w:t>
      </w:r>
    </w:p>
    <w:p w:rsidR="00EE06F0" w:rsidRDefault="00CF17C9" w:rsidP="009956E8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956E8">
        <w:rPr>
          <w:rFonts w:ascii="Times New Roman" w:eastAsia="Times New Roman" w:hAnsi="Times New Roman" w:cs="Times New Roman"/>
          <w:i/>
          <w:sz w:val="28"/>
          <w:szCs w:val="28"/>
        </w:rPr>
        <w:t xml:space="preserve">Катерина </w:t>
      </w:r>
      <w:proofErr w:type="spellStart"/>
      <w:r w:rsidRPr="009956E8">
        <w:rPr>
          <w:rFonts w:ascii="Times New Roman" w:eastAsia="Times New Roman" w:hAnsi="Times New Roman" w:cs="Times New Roman"/>
          <w:i/>
          <w:sz w:val="28"/>
          <w:szCs w:val="28"/>
        </w:rPr>
        <w:t>Кулай</w:t>
      </w:r>
      <w:proofErr w:type="spellEnd"/>
      <w:r w:rsidR="009956E8">
        <w:rPr>
          <w:rFonts w:ascii="Times New Roman" w:eastAsia="Times New Roman" w:hAnsi="Times New Roman" w:cs="Times New Roman"/>
          <w:sz w:val="28"/>
          <w:szCs w:val="28"/>
        </w:rPr>
        <w:t xml:space="preserve"> — виконуюча </w:t>
      </w:r>
      <w:proofErr w:type="spellStart"/>
      <w:r w:rsidR="009956E8">
        <w:rPr>
          <w:rFonts w:ascii="Times New Roman" w:eastAsia="Times New Roman" w:hAnsi="Times New Roman" w:cs="Times New Roman"/>
          <w:sz w:val="28"/>
          <w:szCs w:val="28"/>
        </w:rPr>
        <w:t>обов</w:t>
      </w:r>
      <w:proofErr w:type="spellEnd"/>
      <w:r w:rsidR="009956E8" w:rsidRPr="009956E8">
        <w:rPr>
          <w:rFonts w:ascii="Times New Roman" w:eastAsia="Times New Roman" w:hAnsi="Times New Roman" w:cs="Times New Roman"/>
          <w:sz w:val="28"/>
          <w:szCs w:val="28"/>
          <w:lang w:val="ru-RU"/>
        </w:rPr>
        <w:t>’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директора національного археологічного музею</w:t>
      </w:r>
    </w:p>
    <w:p w:rsidR="00EE06F0" w:rsidRDefault="00CF17C9" w:rsidP="009956E8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956E8">
        <w:rPr>
          <w:rFonts w:ascii="Times New Roman" w:eastAsia="Times New Roman" w:hAnsi="Times New Roman" w:cs="Times New Roman"/>
          <w:i/>
          <w:sz w:val="28"/>
          <w:szCs w:val="28"/>
        </w:rPr>
        <w:t>Семен Кантор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директор музею сучасного мистецтва</w:t>
      </w:r>
    </w:p>
    <w:p w:rsidR="00EE06F0" w:rsidRPr="009956E8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9956E8">
        <w:rPr>
          <w:rFonts w:ascii="Times New Roman" w:eastAsia="Times New Roman" w:hAnsi="Times New Roman" w:cs="Times New Roman"/>
          <w:b/>
          <w:i/>
          <w:sz w:val="28"/>
          <w:szCs w:val="28"/>
        </w:rPr>
        <w:t>Умови зйомки</w:t>
      </w:r>
    </w:p>
    <w:p w:rsidR="00EE06F0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Зйомка здійсн</w:t>
      </w:r>
      <w:r w:rsidR="009956E8">
        <w:rPr>
          <w:rFonts w:ascii="Times New Roman" w:eastAsia="Times New Roman" w:hAnsi="Times New Roman" w:cs="Times New Roman"/>
          <w:sz w:val="28"/>
          <w:szCs w:val="28"/>
        </w:rPr>
        <w:t>ювалася на мобільний пристрій i</w:t>
      </w:r>
      <w:r w:rsidR="009956E8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16, а також із застосуванням до</w:t>
      </w:r>
      <w:r w:rsidR="009956E8">
        <w:rPr>
          <w:rFonts w:ascii="Times New Roman" w:eastAsia="Times New Roman" w:hAnsi="Times New Roman" w:cs="Times New Roman"/>
          <w:sz w:val="28"/>
          <w:szCs w:val="28"/>
        </w:rPr>
        <w:t>даткового мобільного пристрою i</w:t>
      </w:r>
      <w:r w:rsidR="009956E8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12pro для запису звуку.</w:t>
      </w:r>
    </w:p>
    <w:p w:rsidR="00EE06F0" w:rsidRDefault="00CF17C9">
      <w:pPr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процесі зйомки та монтажу відео для реалізації творчого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було використано такі техніч</w:t>
      </w:r>
      <w:r w:rsidR="009956E8">
        <w:rPr>
          <w:rFonts w:ascii="Times New Roman" w:eastAsia="Times New Roman" w:hAnsi="Times New Roman" w:cs="Times New Roman"/>
          <w:sz w:val="28"/>
          <w:szCs w:val="28"/>
        </w:rPr>
        <w:t>ні засоби: мобільний пристрій i</w:t>
      </w:r>
      <w:r w:rsidR="009956E8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proofErr w:type="spellStart"/>
      <w:r w:rsidR="009956E8">
        <w:rPr>
          <w:rFonts w:ascii="Times New Roman" w:eastAsia="Times New Roman" w:hAnsi="Times New Roman" w:cs="Times New Roman"/>
          <w:sz w:val="28"/>
          <w:szCs w:val="28"/>
        </w:rPr>
        <w:t>hone</w:t>
      </w:r>
      <w:proofErr w:type="spellEnd"/>
      <w:r w:rsidR="009956E8">
        <w:rPr>
          <w:rFonts w:ascii="Times New Roman" w:eastAsia="Times New Roman" w:hAnsi="Times New Roman" w:cs="Times New Roman"/>
          <w:sz w:val="28"/>
          <w:szCs w:val="28"/>
        </w:rPr>
        <w:t xml:space="preserve"> 16, i</w:t>
      </w:r>
      <w:r w:rsidR="009956E8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proofErr w:type="spellStart"/>
      <w:r w:rsidR="009956E8">
        <w:rPr>
          <w:rFonts w:ascii="Times New Roman" w:eastAsia="Times New Roman" w:hAnsi="Times New Roman" w:cs="Times New Roman"/>
          <w:sz w:val="28"/>
          <w:szCs w:val="28"/>
        </w:rPr>
        <w:t>hone</w:t>
      </w:r>
      <w:proofErr w:type="spellEnd"/>
      <w:r w:rsidR="009956E8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12pro, програмне забезпечення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Adobe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Premiere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Adobe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Audition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E06F0" w:rsidRDefault="00EE06F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E06F0" w:rsidRDefault="00CF17C9" w:rsidP="009956E8">
      <w:pPr>
        <w:widowControl w:val="0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Сценарний план</w:t>
      </w:r>
    </w:p>
    <w:p w:rsidR="009956E8" w:rsidRPr="009956E8" w:rsidRDefault="009956E8" w:rsidP="009956E8">
      <w:pPr>
        <w:widowControl w:val="0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5"/>
        <w:tblW w:w="959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85"/>
        <w:gridCol w:w="1959"/>
        <w:gridCol w:w="5954"/>
      </w:tblGrid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Pr="003643E4" w:rsidRDefault="00CF17C9" w:rsidP="003643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3643E4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Відеоряд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Pr="003643E4" w:rsidRDefault="00CF17C9" w:rsidP="003643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3643E4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Хронометраж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Pr="003643E4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3643E4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Текст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Титри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00:00-00:15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Одеський національний університет</w:t>
            </w:r>
          </w:p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імені І.І. Мечникова</w:t>
            </w:r>
          </w:p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факультет журналістики, реклами та видав</w:t>
            </w:r>
            <w:r w:rsidR="00C412A8"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softHyphen/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ничої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справи</w:t>
            </w:r>
          </w:p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Кваліфікаційна робота на здобуття ступеня бакалавра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Ханжи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Ірини</w:t>
            </w:r>
          </w:p>
          <w:p w:rsidR="00EE06F0" w:rsidRDefault="00CF17C9" w:rsidP="00C412A8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«Діяльність одеських музеїв під час війни»</w:t>
            </w:r>
          </w:p>
          <w:p w:rsidR="00EE06F0" w:rsidRPr="003643E4" w:rsidRDefault="00CF17C9" w:rsidP="00C412A8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(проблемний теленарис)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Стендап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00:16-00:36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Одеса</w:t>
            </w:r>
            <w:r w:rsidR="00BD0ED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—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місто з багатою історією та культурною спадщиною. Її музеї є не лише скарбницею знань, а й невід’ємною частиною національної ідентичності. Але повно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softHyphen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масштабне вторгнення поставило під загрозу цю безцінну спадщину. Як працюють одеські музеї в умовах війни? Як вони адаптувалися до нових викликів? Ми спробуємо знайти відповіді на ці запитання.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Дикторська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начитка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00:43-00:58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 перших днів війни одеські музеї зіткнулися з безпрецедентними викликами. Постійна за</w:t>
            </w:r>
            <w:r w:rsidR="00C412A8"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softHyphen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гроза обстрілів змусила їх тимчасово закрити двері для відвідувачів. Проте головним завданням стало збереження експонатів, які є свідками багатовікової історії.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Катерина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Кулай,виконуюча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обов‘язки директора національного музею</w:t>
            </w:r>
          </w:p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00:59-01:41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Pr="00C412A8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 мабуть чули як більше року назад, ми пережили російську ракету. Дуже сильно була зруйнована будівля музею. І протягом двох тижнів ми збирали докази, розробляли план як діяти з будівлею музею</w:t>
            </w:r>
            <w:r w:rsidR="00C412A8"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/</w:t>
            </w:r>
          </w:p>
          <w:p w:rsidR="00EE06F0" w:rsidRPr="00C412A8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І я розумію що нас всіх може підтримувати та єдність, яку ми можемо проявляти. І я дякую кожному з вас, хто приділив свій час, хто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приділв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увагу, хто продовжує тримати стрій. І я впевнена і вірю, що саме такими зусиллями ми дійдемо до того часу, коли буде перемога у нашій країні.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Дикторська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начитка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1:44-2:12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Pr="00C412A8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Попри всі труднощі, музеї Одеси не лише не припинили свою діяльність, а й змогли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адапту</w:t>
            </w:r>
            <w:proofErr w:type="spellEnd"/>
            <w:r w:rsidR="00C412A8"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softHyphen/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ватися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до нових викликів. Завдяки сучасним технологіям вони перейшли в онлайн-формат, відкривши нові можливості для спілкування з аудиторією. Віртуальні виставки, лекції, інтерактивні тури та освітні програми стали доступними не лише для мешканців міста, а й для людей з інших регіонів та навіть країн. Це дозволило зберегти зв’язок із мистецтвом і культурою, навіть у найскладніші моменти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Катерина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Кулай,виконуюча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обов‘язки директора національного музею</w:t>
            </w:r>
          </w:p>
          <w:p w:rsidR="00EE06F0" w:rsidRDefault="00CF17C9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2:14-3:36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Pr="00C412A8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Ми були вимушені сховати всі наші роботи, то яку роботу </w:t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ми можемо взагалі проводити далі і що таке музей? Це картини на стінах, це будівля, це, на сьогодні, прихисток, чи як бути?…</w:t>
            </w:r>
          </w:p>
          <w:p w:rsidR="00EE06F0" w:rsidRPr="00C412A8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Ще до повномасштабного вторгнення ми займали досить </w:t>
            </w:r>
            <w:proofErr w:type="spellStart"/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проактивну</w:t>
            </w:r>
            <w:proofErr w:type="spellEnd"/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позицію: в нас вже була певна підготовка, ми усвідомлювали, що повномасштабне вторгнення може розпо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чатися. Тому, за підтримки клубу </w:t>
            </w:r>
            <w:proofErr w:type="spellStart"/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Маразлі</w:t>
            </w:r>
            <w:proofErr w:type="spellEnd"/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, за підтримки міжнародної спільноти і певних збережених коштів, ми дуже швидко орга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нізували зняття робіт, та адаптацію музей до подальших дій.</w:t>
            </w:r>
          </w:p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 вже на травень місяць у нас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була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орга</w:t>
            </w:r>
            <w:proofErr w:type="spellEnd"/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нізована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екскурсія порожнім музеєм, а на липень місяць ми вже відкрили першу виставку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тимчасову.</w:t>
            </w:r>
          </w:p>
          <w:p w:rsidR="00EE06F0" w:rsidRPr="00C412A8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Тобто </w:t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 сьогодні в музеї пред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ставлено 9 </w:t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різних проектів. Це або мистецтво військо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вого часу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або мистецтво останніх 100 років, досліджуючи історію української культури та українського мистецтва. І звісно, через ті складнощі і проблеми, які зараз в нас відбу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ваються, ми розуміємо, наскільки важливо освітня програма, наскільки важливо закупо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вувати мистецтво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військового часу для того, щоб подальше нащадки могли вивчати.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Стендап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3:46-4:03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Pr="00C412A8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Деякі музеї Одеси стали центрами підтримки для громади, організовуючи благодійні заходи та творчі майстер-класи для дітей, які пережи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вали складні </w:t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 Ці ініціативи допомагали єднати людей, підтримували культурний роз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виток і дарували надію, доводячи, що культура здатна долати будь-які перешкоди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Стендап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3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4:36-4:53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Іноді обставини складаються таким чином, що треба </w:t>
            </w:r>
            <w:r w:rsidRP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діяти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швидко та йти на крайні міри. Так сталося і з археологічним музеєм під час повномасштабного вторгнення. Задля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збере</w:t>
            </w:r>
            <w:proofErr w:type="spellEnd"/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ження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унікальних експонатів основні колекції були евакуйовані. Проте, навіть у цих умовах, музей н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</w:rPr>
              <w:t>е припинив свою роботу повністю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Оксана Грицюта,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виконуюча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обовʼязків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завідувача відділу експонування Одеського археологічного музею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4:54-5:40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Головною задачею працівників всіх музеїв, було захистити експонати, фонди, які є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части</w:t>
            </w:r>
            <w:proofErr w:type="spellEnd"/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ною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національного надбання України.</w:t>
            </w:r>
          </w:p>
          <w:p w:rsidR="00EE06F0" w:rsidRPr="00C412A8" w:rsidRDefault="00CF17C9" w:rsidP="00C412A8">
            <w:pPr>
              <w:widowControl w:val="0"/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Це такий каталог великий, в якому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зафіксо</w:t>
            </w:r>
            <w:proofErr w:type="spellEnd"/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вані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всі найбільш цінні і значущі для культури та історії колекції. Тому музей було закрито для відвідувачів, експозиція була згорнута. Ми співпрацювали з міжнародними фондами, які нам надали обладнання, пакувальні матеріали, провели тренінги.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Юнеско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нам допомогло дуже, також організація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Museum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Forchange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які залучали кошти іноземних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донаторів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Дикторська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начитка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3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5:42-5:49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Археологічний музей отримав необхідне обладнання та техніку, задля збереження цінних артефактів та їх</w:t>
            </w:r>
            <w:proofErr w:type="spellStart"/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ньої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подальшої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діджиталізаціі</w:t>
            </w:r>
            <w:proofErr w:type="spellEnd"/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Стендап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4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5:50-5:58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Виставка</w:t>
            </w:r>
            <w:r w:rsidR="00BD0ED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«Зміїний: острів, що боронять боги» стала символом незламності, дозволяючи відвідувачам доторкнутися до історії навіть у найскладніші часи.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Оксана Грицюта, виконуюча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обовʼязків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завідувача відділу експонування Одеського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археологічного музею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5:59-6:19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 цій виставці використані матеріали, які досі зберігалися в додаткових фондах, тобто це не є частиною нашої експозиції. Ми змогли за допомогою цих речей розповісти цікаву історію Зміїного. Багата кількість відвідувачів навіть не мали уявлення, яка у Зміїного давня цікава історія.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Стендап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5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6:32-6:46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 березня в Одесі відкрився новий простір Музею сучасного мистецтва. Після кількох років без постійної локації музей нарешті отримав нову домівку. Це важлива подія для мистецької спільноти та всіх, хто цікавиться сучасним мистецтвом.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Дикторська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начитка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4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6:47-7:13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Перша виставка в новому музеї — ретроспектива Дмитра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Дульфана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Його роботи — це глибокі образи та символи, що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розкри</w:t>
            </w:r>
            <w:proofErr w:type="spellEnd"/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вають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світ художника. В експозиції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пред</w:t>
            </w:r>
            <w:proofErr w:type="spellEnd"/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ставлені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живопис, графіка та архівні матеріали, які дають змогу простежити еволюцію його творчості. Виставка вже привернула увагу поціновувачів мистецтва, а організатори називають її важливим кроком у популяризації одеського авангарду.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Семен Кантор, директор музею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7:16-8:14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 w:rsidP="00C412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Ми створили фонд для підтримки художників і кураторів. Спочатку нам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допо</w:t>
            </w:r>
            <w:proofErr w:type="spellEnd"/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магали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друзі музеїв та об'єднання амбасадорів культури. Потім, що було справжнім дивом, кошти почали надходити від незнайомих нам людей з Німеччини та відомих діячів з Італії, зокрема від художника, який, до речі, співпрацював з Дімою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Дульфаном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</w:p>
          <w:p w:rsidR="00EE06F0" w:rsidRDefault="00CF17C9" w:rsidP="00C412A8">
            <w:pPr>
              <w:widowControl w:val="0"/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Основною темою нашої діяльності під час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війни було мистецтво в умовах воєнного часу. Ми організовували багато виставок, здійснили міжнародні поїздки, а наші найкращі експонати об'їхали всю Європу. Особливо відрізнялися серії Білі і Чорні жуки. </w:t>
            </w:r>
          </w:p>
          <w:p w:rsidR="00EE06F0" w:rsidRPr="00C412A8" w:rsidRDefault="00CF17C9" w:rsidP="00C412A8">
            <w:pPr>
              <w:widowControl w:val="0"/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Разом із нашими друзями та колегами з художнього музею ми спільно організували виставку, присвячену мистецтву Одеси за останні 100 років. Вона відбувалася у Кракові, у Краківському центрі сучасного мистецтва, де було представлена експонати з нашого фонду, зокрема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Video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 Наша унікальна колекція експонувалася у кількох кращих музеях Європи.</w:t>
            </w:r>
          </w:p>
        </w:tc>
      </w:tr>
      <w:tr w:rsidR="00EE06F0" w:rsidTr="003643E4">
        <w:trPr>
          <w:trHeight w:val="1833"/>
        </w:trPr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Стендап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6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8:39-8:50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Pr="00C412A8" w:rsidRDefault="00CF17C9" w:rsidP="00C412A8">
            <w:pPr>
              <w:widowControl w:val="0"/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Новий простір музею сучасного мистецтва — це не лише виставки, а й місце для творчих зустрічей і культурного діалогу. Організатори обіцяють насичену програму, яка зробить сучасне мистецтво ще доступнішим.</w:t>
            </w:r>
          </w:p>
        </w:tc>
      </w:tr>
      <w:tr w:rsidR="00EE06F0" w:rsidTr="003643E4"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Дикторська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начитка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5</w:t>
            </w:r>
          </w:p>
        </w:tc>
        <w:tc>
          <w:tcPr>
            <w:tcW w:w="19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Default="00CF17C9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8:56-9:10</w:t>
            </w:r>
          </w:p>
        </w:tc>
        <w:tc>
          <w:tcPr>
            <w:tcW w:w="59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E06F0" w:rsidRPr="00C412A8" w:rsidRDefault="00CF17C9" w:rsidP="00C412A8">
            <w:pPr>
              <w:widowControl w:val="0"/>
              <w:spacing w:line="360" w:lineRule="auto"/>
              <w:ind w:firstLine="32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Війна стала серйозним викликом для Одеських музеїв. Однак вони не лише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висто</w:t>
            </w:r>
            <w:proofErr w:type="spellEnd"/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softHyphen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яли, а й адаптувалися до нових реалій. Попри всі труднощі, вони продовжують працювати, 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доводячи, що культура </w:t>
            </w:r>
            <w:r w:rsidR="00C412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—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це невід'ємна частина боротьби та майбутньої перемоги.</w:t>
            </w:r>
          </w:p>
        </w:tc>
      </w:tr>
    </w:tbl>
    <w:p w:rsidR="00EE06F0" w:rsidRDefault="00EE06F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412A8" w:rsidRDefault="00C412A8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:rsidR="00EE06F0" w:rsidRDefault="00EE06F0" w:rsidP="00C412A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p w:rsidR="00EE06F0" w:rsidRDefault="00CF17C9" w:rsidP="00C412A8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</w:p>
    <w:p w:rsidR="00EE06F0" w:rsidRDefault="00EE06F0" w:rsidP="00C412A8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E06F0" w:rsidRDefault="00CF17C9" w:rsidP="00C412A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підсумку можна зазначити, що одеські музеї під час війни зіткнулися з безпрецедентними викликами, однак продемонстрували високу стійкість та здатність адаптуватися до нових реалій. Незважаючи на загрози руйнувань, евакуацію експонатів та зниження фінансування, музейні установи продовжували виконувати свою місію</w:t>
      </w:r>
      <w:r w:rsidR="00BD0EDB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eastAsia="Times New Roman" w:hAnsi="Times New Roman" w:cs="Times New Roman"/>
          <w:sz w:val="28"/>
          <w:szCs w:val="28"/>
        </w:rPr>
        <w:t>збереження та популяризацію культурної спадщини.</w:t>
      </w:r>
    </w:p>
    <w:p w:rsidR="00EE06F0" w:rsidRDefault="00CF17C9" w:rsidP="00C412A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ході дослідження було встановлено, що діяльність музеїв в умовах воєнного часу значною мірою трансформувалася. Велика увага приділялася заходам безпеки, зокрема захисту музейних колекцій, переміщенню найцінніших експонатів у безпечні місця, а також посиленню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цифровізації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онлайн-комунікації. Віртуальні виставки, лекції та освітні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стали ефективним інструментом підтримки зв’язку з аудиторією, що дозволило продовжувати культурно-просвітницьку роботу навіть у складних умовах.</w:t>
      </w:r>
    </w:p>
    <w:p w:rsidR="00EE06F0" w:rsidRDefault="00CF17C9" w:rsidP="00C412A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Окремо варто зазначити питання медійного висвітлення діяльності одеських музеїв під час війни. Аналіз показав, що кількість публікацій у ЗМІ є обмеженою, а жанрова палітра представлення матеріалу різноманітна</w:t>
      </w:r>
      <w:r w:rsidR="00BD0EDB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eastAsia="Times New Roman" w:hAnsi="Times New Roman" w:cs="Times New Roman"/>
          <w:sz w:val="28"/>
          <w:szCs w:val="28"/>
        </w:rPr>
        <w:t>від коротких новинних заміток до розгорнутих аналітичних статей.</w:t>
      </w:r>
    </w:p>
    <w:p w:rsidR="00EE06F0" w:rsidRDefault="00CF17C9" w:rsidP="00C412A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Попри наявність окремих публікацій у регіональних та спеціалізованих ЗМІ, суспільство все ще мало обізнане про реальний стан справ у сфері збереження культурної спадщини під час війни. Це створює ризик недооцінки ролі музеїв у підтримці національної ідентичності та культурного життя країни.</w:t>
      </w:r>
    </w:p>
    <w:p w:rsidR="00EE06F0" w:rsidRDefault="00CF17C9" w:rsidP="00C412A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Проте найголовнішим фактором успіху музейної діяльності в умовах війни залишається відданість працівників своїй справі, їхня наполегливість, цілеспрямованість та прагнення зберегти культурну спадщину для майбутніх поколінь. Без цих якостей жоден музейний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зміг би реалізуватися в настільки складних обставинах.</w:t>
      </w:r>
    </w:p>
    <w:p w:rsidR="00EE06F0" w:rsidRDefault="00CF17C9" w:rsidP="00C412A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Ще одним важливим аспектом дослідження стало виявлення нових стратегій міжнародної співпраці, які почали активно впроваджуватися музеями у воєнний час. Багато інституцій налагодили контакти з міжнародними фондами, отримали гранти та підтримку від світових музейних спільнот. Це дозволило не лише убезпечити частину колекцій, а й зберегти можливості для подальшої роботи, навіть в умовах скорочення державного фінансування.</w:t>
      </w:r>
    </w:p>
    <w:p w:rsidR="00EE06F0" w:rsidRDefault="00CF17C9" w:rsidP="00C412A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дослідження підтвердило, що одеські музеї не лише витримали виклики війни, а й знайшли нові можливості для розвитку та взаємодії з аудиторією. Їхня діяльність стала прикладом гнучкості, адаптивності та важливості культурних інституцій у кризових умовах. Завдяки активній роботі музейних працівників, та міжнародній підтримці вдалося не лише зберегти значну частину культурної спадщини, а й донести її цінність до широкого загалу.</w:t>
      </w:r>
    </w:p>
    <w:p w:rsidR="00EE06F0" w:rsidRDefault="00CF17C9" w:rsidP="00C412A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Загалом, результати дослідження можуть бути корисними не лише для музейної спільноти, а й для інших культурних та освітніх установ, які опинилися в подібних умовах.</w:t>
      </w:r>
    </w:p>
    <w:p w:rsidR="00C412A8" w:rsidRDefault="00C412A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C412A8" w:rsidRPr="00C412A8" w:rsidRDefault="00C412A8" w:rsidP="00C412A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E06F0" w:rsidRDefault="00CF17C9" w:rsidP="00C412A8">
      <w:pPr>
        <w:widowControl w:val="0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БІБЛІОГРАФІЯ</w:t>
      </w:r>
    </w:p>
    <w:p w:rsidR="00C412A8" w:rsidRPr="00C412A8" w:rsidRDefault="00C412A8" w:rsidP="00C412A8">
      <w:pPr>
        <w:widowControl w:val="0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43632" w:rsidRPr="00C90D32" w:rsidRDefault="00643632" w:rsidP="006E1B99">
      <w:pPr>
        <w:pStyle w:val="aa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Білаш Ксенія. Музей сучасного мистецтва Одеси відкрив онлайн-доступ до колекції та архіву. </w:t>
      </w:r>
      <w:r w:rsidRPr="00C90D32">
        <w:rPr>
          <w:rFonts w:ascii="Times New Roman" w:eastAsia="Times New Roman" w:hAnsi="Times New Roman" w:cs="Times New Roman"/>
          <w:i/>
          <w:sz w:val="28"/>
          <w:szCs w:val="28"/>
        </w:rPr>
        <w:t>LB.ua</w:t>
      </w:r>
      <w:r w:rsidRPr="00C90D3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es-ES_tradnl"/>
        </w:rPr>
        <w:t>URL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hyperlink r:id="rId10">
        <w:r w:rsidRPr="00C90D32">
          <w:rPr>
            <w:rFonts w:ascii="Times New Roman" w:eastAsia="Times New Roman" w:hAnsi="Times New Roman" w:cs="Times New Roman"/>
            <w:sz w:val="28"/>
            <w:szCs w:val="28"/>
          </w:rPr>
          <w:t>https://lb.ua/culture/2023/11/24/585768_</w:t>
        </w:r>
        <w:r w:rsidR="00CF17C9" w:rsidRPr="00C90D32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br/>
        </w:r>
        <w:r w:rsidRPr="00C90D32">
          <w:rPr>
            <w:rFonts w:ascii="Times New Roman" w:eastAsia="Times New Roman" w:hAnsi="Times New Roman" w:cs="Times New Roman"/>
            <w:sz w:val="28"/>
            <w:szCs w:val="28"/>
          </w:rPr>
          <w:t>muzey_suchasnogo_mistetstva_odesi.html</w:t>
        </w:r>
      </w:hyperlink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22.04.2025).</w:t>
      </w:r>
    </w:p>
    <w:p w:rsidR="00643632" w:rsidRPr="00C90D32" w:rsidRDefault="00643632" w:rsidP="006E1B99">
      <w:pPr>
        <w:pStyle w:val="aa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0D32">
        <w:rPr>
          <w:rFonts w:ascii="Times New Roman" w:eastAsia="Times New Roman" w:hAnsi="Times New Roman" w:cs="Times New Roman"/>
          <w:sz w:val="28"/>
          <w:szCs w:val="28"/>
        </w:rPr>
        <w:t>Евакуація картин, дослідження шедеврів та міжнародна співпраця: чим живе Одеський музей західного та східного мистецтва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C90D32">
        <w:rPr>
          <w:rFonts w:ascii="Times New Roman" w:eastAsia="Times New Roman" w:hAnsi="Times New Roman" w:cs="Times New Roman"/>
          <w:i/>
          <w:sz w:val="28"/>
          <w:szCs w:val="28"/>
        </w:rPr>
        <w:t>Gorozhanin.com.ua</w:t>
      </w:r>
      <w:r w:rsidRPr="00C90D3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12 червня 2024.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hyperlink r:id="rId11">
        <w:r w:rsidRPr="00C90D32">
          <w:rPr>
            <w:rFonts w:ascii="Times New Roman" w:eastAsia="Times New Roman" w:hAnsi="Times New Roman" w:cs="Times New Roman"/>
            <w:sz w:val="28"/>
            <w:szCs w:val="28"/>
          </w:rPr>
          <w:t>https://gorozhanin.com.ua/odessa/evakuaciya-kartin-doslidzhennya-shedevriv-ta-mizhnarodna-spivpracya-chim-zhive-odeskij-muzej-zahidnogo-ta-shidnogo-mistectva/</w:t>
        </w:r>
      </w:hyperlink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22.04.2025).</w:t>
      </w:r>
    </w:p>
    <w:p w:rsidR="00643632" w:rsidRPr="00C90D32" w:rsidRDefault="00643632" w:rsidP="006E1B99">
      <w:pPr>
        <w:pStyle w:val="aa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90D32">
        <w:rPr>
          <w:rFonts w:ascii="Times New Roman" w:eastAsia="Times New Roman" w:hAnsi="Times New Roman" w:cs="Times New Roman"/>
          <w:sz w:val="28"/>
          <w:szCs w:val="28"/>
        </w:rPr>
        <w:t>Здоровега</w:t>
      </w:r>
      <w:proofErr w:type="spellEnd"/>
      <w:r w:rsidRPr="00C90D32">
        <w:rPr>
          <w:rFonts w:ascii="Times New Roman" w:eastAsia="Times New Roman" w:hAnsi="Times New Roman" w:cs="Times New Roman"/>
          <w:sz w:val="28"/>
          <w:szCs w:val="28"/>
        </w:rPr>
        <w:t xml:space="preserve"> М. Журналістика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90D32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C90D32">
        <w:rPr>
          <w:rFonts w:ascii="Times New Roman" w:eastAsia="Times New Roman" w:hAnsi="Times New Roman" w:cs="Times New Roman"/>
          <w:sz w:val="28"/>
          <w:szCs w:val="28"/>
        </w:rPr>
        <w:t>навч</w:t>
      </w:r>
      <w:proofErr w:type="spellEnd"/>
      <w:r w:rsidRPr="00C90D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F17C9" w:rsidRPr="00C90D32">
        <w:rPr>
          <w:rFonts w:ascii="Times New Roman" w:eastAsia="Times New Roman" w:hAnsi="Times New Roman" w:cs="Times New Roman"/>
          <w:sz w:val="28"/>
          <w:szCs w:val="28"/>
        </w:rPr>
        <w:t xml:space="preserve">. посібник. </w:t>
      </w:r>
      <w:r w:rsidRPr="00C90D32">
        <w:rPr>
          <w:rFonts w:ascii="Times New Roman" w:eastAsia="Times New Roman" w:hAnsi="Times New Roman" w:cs="Times New Roman"/>
          <w:sz w:val="28"/>
          <w:szCs w:val="28"/>
        </w:rPr>
        <w:t>Львів</w:t>
      </w:r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F17C9" w:rsidRPr="00C90D32">
        <w:rPr>
          <w:rFonts w:ascii="Times New Roman" w:eastAsia="Times New Roman" w:hAnsi="Times New Roman" w:cs="Times New Roman"/>
          <w:sz w:val="28"/>
          <w:szCs w:val="28"/>
        </w:rPr>
        <w:t xml:space="preserve">: ПАІС, 2004. </w:t>
      </w:r>
      <w:r w:rsidRPr="00C90D32">
        <w:rPr>
          <w:rFonts w:ascii="Times New Roman" w:eastAsia="Times New Roman" w:hAnsi="Times New Roman" w:cs="Times New Roman"/>
          <w:sz w:val="28"/>
          <w:szCs w:val="28"/>
        </w:rPr>
        <w:t>288 с.</w:t>
      </w:r>
    </w:p>
    <w:p w:rsidR="00643632" w:rsidRPr="00C90D32" w:rsidRDefault="00643632" w:rsidP="006E1B99">
      <w:pPr>
        <w:pStyle w:val="aa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90D32">
        <w:rPr>
          <w:rFonts w:ascii="Times New Roman" w:eastAsia="Times New Roman" w:hAnsi="Times New Roman" w:cs="Times New Roman"/>
          <w:sz w:val="28"/>
          <w:szCs w:val="28"/>
        </w:rPr>
        <w:t>Здоровега</w:t>
      </w:r>
      <w:proofErr w:type="spellEnd"/>
      <w:r w:rsidRPr="00C90D32">
        <w:rPr>
          <w:rFonts w:ascii="Times New Roman" w:eastAsia="Times New Roman" w:hAnsi="Times New Roman" w:cs="Times New Roman"/>
          <w:sz w:val="28"/>
          <w:szCs w:val="28"/>
        </w:rPr>
        <w:t xml:space="preserve"> М. Теорія і методи</w:t>
      </w:r>
      <w:r w:rsidR="00CF17C9" w:rsidRPr="00C90D32">
        <w:rPr>
          <w:rFonts w:ascii="Times New Roman" w:eastAsia="Times New Roman" w:hAnsi="Times New Roman" w:cs="Times New Roman"/>
          <w:sz w:val="28"/>
          <w:szCs w:val="28"/>
        </w:rPr>
        <w:t xml:space="preserve">ка журналістської творчості. </w:t>
      </w:r>
      <w:r w:rsidRPr="00C90D32">
        <w:rPr>
          <w:rFonts w:ascii="Times New Roman" w:eastAsia="Times New Roman" w:hAnsi="Times New Roman" w:cs="Times New Roman"/>
          <w:sz w:val="28"/>
          <w:szCs w:val="28"/>
        </w:rPr>
        <w:t>Львів</w:t>
      </w:r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F17C9" w:rsidRPr="00C90D32">
        <w:rPr>
          <w:rFonts w:ascii="Times New Roman" w:eastAsia="Times New Roman" w:hAnsi="Times New Roman" w:cs="Times New Roman"/>
          <w:sz w:val="28"/>
          <w:szCs w:val="28"/>
        </w:rPr>
        <w:t xml:space="preserve">: ПАІС, 2006. </w:t>
      </w:r>
      <w:r w:rsidRPr="00C90D32">
        <w:rPr>
          <w:rFonts w:ascii="Times New Roman" w:eastAsia="Times New Roman" w:hAnsi="Times New Roman" w:cs="Times New Roman"/>
          <w:sz w:val="28"/>
          <w:szCs w:val="28"/>
        </w:rPr>
        <w:t>312 с.</w:t>
      </w:r>
    </w:p>
    <w:p w:rsidR="00643632" w:rsidRPr="00C90D32" w:rsidRDefault="00643632" w:rsidP="006E1B99">
      <w:pPr>
        <w:pStyle w:val="aa"/>
        <w:widowControl w:val="0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0D32">
        <w:rPr>
          <w:rFonts w:ascii="Times New Roman" w:eastAsia="Times New Roman" w:hAnsi="Times New Roman" w:cs="Times New Roman"/>
          <w:sz w:val="28"/>
          <w:szCs w:val="28"/>
        </w:rPr>
        <w:t>Одеський художній музей. Звіт про роботу в умовах війни за 2022–2023 роки.</w:t>
      </w:r>
      <w:r w:rsidR="00C90D32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90D32" w:rsidRPr="00C90D32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="00C90D32" w:rsidRPr="00C90D3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12" w:history="1"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https://drive.google.com/file/d/15tDy8DJ8BKm9sw7WqyJYHyv</w:t>
        </w:r>
      </w:hyperlink>
      <w:r w:rsidR="00C90D32" w:rsidRPr="00C90D32">
        <w:rPr>
          <w:rFonts w:ascii="Times New Roman" w:eastAsia="Times New Roman" w:hAnsi="Times New Roman" w:cs="Times New Roman"/>
          <w:sz w:val="28"/>
          <w:szCs w:val="28"/>
          <w:lang w:val="ru-RU"/>
        </w:rPr>
        <w:br/>
        <w:t>MN8FPuF__/</w:t>
      </w:r>
      <w:proofErr w:type="spellStart"/>
      <w:r w:rsidR="00C90D32" w:rsidRPr="00C90D32">
        <w:rPr>
          <w:rFonts w:ascii="Times New Roman" w:eastAsia="Times New Roman" w:hAnsi="Times New Roman" w:cs="Times New Roman"/>
          <w:sz w:val="28"/>
          <w:szCs w:val="28"/>
          <w:lang w:val="ru-RU"/>
        </w:rPr>
        <w:t>view</w:t>
      </w:r>
      <w:proofErr w:type="spellEnd"/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22.04.2025).</w:t>
      </w:r>
    </w:p>
    <w:p w:rsidR="00643632" w:rsidRPr="00C90D32" w:rsidRDefault="00643632" w:rsidP="006E1B99">
      <w:pPr>
        <w:pStyle w:val="aa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Одеський художній музей поновив роботу після ракетного удару </w:t>
      </w:r>
      <w:proofErr w:type="spellStart"/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>рф</w:t>
      </w:r>
      <w:proofErr w:type="spellEnd"/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C90D3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Укрінформ.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15 грудня 2023.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 </w:t>
      </w:r>
      <w:hyperlink r:id="rId13" w:history="1"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https://www.ukrinform.ua/rubric-culture/3800717-odeskij-hudoznij-muzej-ponoviv-robotu-pisla-raketnogo-udaru-rf.html</w:t>
        </w:r>
      </w:hyperlink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>(дата звернення: 22.04.2025).</w:t>
      </w:r>
    </w:p>
    <w:p w:rsidR="00643632" w:rsidRPr="00C90D32" w:rsidRDefault="00643632" w:rsidP="006E1B99">
      <w:pPr>
        <w:pStyle w:val="aa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>Семенюта</w:t>
      </w:r>
      <w:proofErr w:type="spellEnd"/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Ірина. Одеський художній музей постраждав унаслідок російської ракетної атаки. </w:t>
      </w:r>
      <w:r w:rsidRPr="00C90D32">
        <w:rPr>
          <w:rFonts w:ascii="Times New Roman" w:eastAsia="Times New Roman" w:hAnsi="Times New Roman" w:cs="Times New Roman"/>
          <w:i/>
          <w:sz w:val="28"/>
          <w:szCs w:val="28"/>
          <w:lang w:val="es-ES_tradnl"/>
        </w:rPr>
        <w:t xml:space="preserve">Media sapiens.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6 листопада 2023.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14" w:history="1"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://</w:t>
        </w:r>
        <w:proofErr w:type="spellStart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ms</w:t>
        </w:r>
        <w:proofErr w:type="spellEnd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detector</w:t>
        </w:r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media</w:t>
        </w:r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internet</w:t>
        </w:r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post</w:t>
        </w:r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/33401/2023-11-06-</w:t>
        </w:r>
        <w:proofErr w:type="spellStart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odeskyy</w:t>
        </w:r>
        <w:proofErr w:type="spellEnd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khudozhniy</w:t>
        </w:r>
        <w:proofErr w:type="spellEnd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muzey</w:t>
        </w:r>
        <w:proofErr w:type="spellEnd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postrazhdav</w:t>
        </w:r>
        <w:proofErr w:type="spellEnd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unaslidok</w:t>
        </w:r>
        <w:proofErr w:type="spellEnd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rosiyskoi</w:t>
        </w:r>
        <w:proofErr w:type="spellEnd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raketnoi</w:t>
        </w:r>
        <w:proofErr w:type="spellEnd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ataky</w:t>
        </w:r>
        <w:proofErr w:type="spellEnd"/>
        <w:r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</w:hyperlink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22.04.2025).</w:t>
      </w:r>
    </w:p>
    <w:p w:rsidR="00643632" w:rsidRPr="00C90D32" w:rsidRDefault="00643632" w:rsidP="006E1B99">
      <w:pPr>
        <w:pStyle w:val="aa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Сорокіна Ірина. </w:t>
      </w:r>
      <w:r w:rsidRPr="00C90D32">
        <w:rPr>
          <w:rFonts w:ascii="Times New Roman" w:eastAsia="Times New Roman" w:hAnsi="Times New Roman" w:cs="Times New Roman"/>
          <w:sz w:val="28"/>
          <w:szCs w:val="28"/>
        </w:rPr>
        <w:t>Як працюють одеські музеї під час війни?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90D3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Одеське життя.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17 травня 2024.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hyperlink r:id="rId15">
        <w:r w:rsidRPr="00C90D32">
          <w:rPr>
            <w:rFonts w:ascii="Times New Roman" w:eastAsia="Times New Roman" w:hAnsi="Times New Roman" w:cs="Times New Roman"/>
            <w:sz w:val="28"/>
            <w:szCs w:val="28"/>
          </w:rPr>
          <w:t>https://odessa-life.od.ua/uk/article-uk/yak-pracyuyut-odeski-muzei-pid-chas-vijjni</w:t>
        </w:r>
      </w:hyperlink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22.04.2025).</w:t>
      </w:r>
    </w:p>
    <w:p w:rsidR="009D2503" w:rsidRPr="00C90D32" w:rsidRDefault="009D2503" w:rsidP="006E1B99">
      <w:pPr>
        <w:pStyle w:val="aa"/>
        <w:widowControl w:val="0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Україна: ЮНЕСКО об'єднало військових, спеціалістів культури та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фахівців правової системи для захисту культурних цінностей. </w:t>
      </w:r>
      <w:r w:rsidRPr="00C90D3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UNESCO</w:t>
      </w:r>
      <w:r w:rsidRPr="00C90D3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C90D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16" w:history="1"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https://www.unesco.org/uk/articles/ukrayina-yunesko-obyednalo-viysko</w:t>
        </w:r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br/>
        </w:r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vykh-spetsialistiv-kultury-ta-fakhivtsiv-pravovoyi-systemy-dlya</w:t>
        </w:r>
      </w:hyperlink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</w:t>
      </w:r>
      <w:r w:rsidR="00C90D32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</w:r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>нення: 22.04.2025).</w:t>
      </w:r>
    </w:p>
    <w:p w:rsidR="00643632" w:rsidRPr="00C90D32" w:rsidRDefault="00643632" w:rsidP="006E1B99">
      <w:pPr>
        <w:pStyle w:val="aa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Чернецька Ната. Війна підштовхнула скоріше все </w:t>
      </w:r>
      <w:proofErr w:type="spellStart"/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>оцифровувати</w:t>
      </w:r>
      <w:proofErr w:type="spellEnd"/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як одеські музеї зберігають культурну спадщину. </w:t>
      </w:r>
      <w:proofErr w:type="spellStart"/>
      <w:r w:rsidRPr="00C90D3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Інтент</w:t>
      </w:r>
      <w:proofErr w:type="spellEnd"/>
      <w:r w:rsidRPr="00C90D3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28 липня 2024.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hyperlink r:id="rId17">
        <w:r w:rsidRPr="00C90D32">
          <w:rPr>
            <w:rFonts w:ascii="Times New Roman" w:eastAsia="Times New Roman" w:hAnsi="Times New Roman" w:cs="Times New Roman"/>
            <w:sz w:val="28"/>
            <w:szCs w:val="28"/>
          </w:rPr>
          <w:t>https://intent.press/publications/vidnovlennya/2024/odeski-muzejniki-vijna-pidshtovhnula-nas-skorishe-vse-ocifrovuvati/</w:t>
        </w:r>
      </w:hyperlink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22.04.2025).</w:t>
      </w:r>
    </w:p>
    <w:p w:rsidR="00643632" w:rsidRPr="00C90D32" w:rsidRDefault="00643632" w:rsidP="006E1B99">
      <w:pPr>
        <w:pStyle w:val="aa"/>
        <w:numPr>
          <w:ilvl w:val="0"/>
          <w:numId w:val="7"/>
        </w:numPr>
        <w:spacing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>Якимюк</w:t>
      </w:r>
      <w:proofErr w:type="spellEnd"/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Ілона. </w:t>
      </w:r>
      <w:r w:rsidRPr="00C90D32">
        <w:rPr>
          <w:rFonts w:ascii="Times New Roman" w:eastAsia="Times New Roman" w:hAnsi="Times New Roman" w:cs="Times New Roman"/>
          <w:sz w:val="28"/>
          <w:szCs w:val="28"/>
        </w:rPr>
        <w:t>В Одесі після російської атаки відкривається художній музей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C90D3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Суспільне. Одеса.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 грудня 2023. 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C90D3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18" w:history="1"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://</w:t>
        </w:r>
        <w:proofErr w:type="spellStart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suspilne</w:t>
        </w:r>
        <w:proofErr w:type="spellEnd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media</w:t>
        </w:r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br/>
        </w:r>
        <w:proofErr w:type="spellStart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odesa</w:t>
        </w:r>
        <w:proofErr w:type="spellEnd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/637612-</w:t>
        </w:r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v</w:t>
        </w:r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odesi</w:t>
        </w:r>
        <w:proofErr w:type="spellEnd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pisla</w:t>
        </w:r>
        <w:proofErr w:type="spellEnd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rosijskoi</w:t>
        </w:r>
        <w:proofErr w:type="spellEnd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ataki</w:t>
        </w:r>
        <w:proofErr w:type="spellEnd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vidkrivaetsa</w:t>
        </w:r>
        <w:proofErr w:type="spellEnd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hudoznij</w:t>
        </w:r>
        <w:proofErr w:type="spellEnd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muzej</w:t>
        </w:r>
        <w:proofErr w:type="spellEnd"/>
        <w:r w:rsidR="00C90D32" w:rsidRPr="00C90D32">
          <w:rPr>
            <w:rStyle w:val="ad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</w:hyperlink>
      <w:r w:rsidR="00CF17C9" w:rsidRPr="00C90D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22.04.2025).</w:t>
      </w:r>
    </w:p>
    <w:p w:rsidR="00C412A8" w:rsidRDefault="00C412A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90D32" w:rsidRDefault="00C90D32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412A8" w:rsidRDefault="00C412A8">
      <w:pPr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C412A8" w:rsidSect="00BC69A2">
          <w:pgSz w:w="11909" w:h="16834" w:code="9"/>
          <w:pgMar w:top="1418" w:right="851" w:bottom="1418" w:left="1701" w:header="720" w:footer="720" w:gutter="0"/>
          <w:cols w:space="720"/>
        </w:sectPr>
      </w:pPr>
    </w:p>
    <w:p w:rsidR="001F74A9" w:rsidRPr="00C412A8" w:rsidRDefault="00C412A8" w:rsidP="00C412A8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C412A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ДОДАТКИ</w:t>
      </w:r>
    </w:p>
    <w:p w:rsidR="00C412A8" w:rsidRDefault="00C412A8" w:rsidP="00C412A8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00EC0" w:rsidRPr="00100EC0" w:rsidRDefault="00C412A8" w:rsidP="00C412A8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100E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Скриншоти</w:t>
      </w:r>
      <w:proofErr w:type="spellEnd"/>
      <w:r w:rsidRPr="00100E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ключових моментів</w:t>
      </w:r>
      <w:r w:rsidR="00100EC0" w:rsidRPr="00100E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проблемного теленарису</w:t>
      </w:r>
    </w:p>
    <w:p w:rsidR="00C412A8" w:rsidRPr="00100EC0" w:rsidRDefault="00C412A8" w:rsidP="00C412A8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00E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</w:t>
      </w:r>
      <w:r w:rsidR="00100EC0" w:rsidRPr="00100E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Діяльність одеських музеїв під час повномасштабного вторгнення</w:t>
      </w:r>
      <w:r w:rsidRPr="00100E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</w:p>
    <w:p w:rsidR="00C412A8" w:rsidRPr="001F74A9" w:rsidRDefault="00C412A8" w:rsidP="00C412A8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sectPr w:rsidR="00C412A8" w:rsidRPr="001F74A9" w:rsidSect="006E1B99">
      <w:pgSz w:w="11909" w:h="16834" w:code="9"/>
      <w:pgMar w:top="1418" w:right="851" w:bottom="1418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5CAA" w:rsidRDefault="008B5CAA">
      <w:pPr>
        <w:spacing w:line="240" w:lineRule="auto"/>
      </w:pPr>
      <w:r>
        <w:separator/>
      </w:r>
    </w:p>
  </w:endnote>
  <w:endnote w:type="continuationSeparator" w:id="0">
    <w:p w:rsidR="008B5CAA" w:rsidRDefault="008B5C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5CAA" w:rsidRDefault="008B5CAA">
      <w:pPr>
        <w:spacing w:line="240" w:lineRule="auto"/>
      </w:pPr>
      <w:r>
        <w:separator/>
      </w:r>
    </w:p>
  </w:footnote>
  <w:footnote w:type="continuationSeparator" w:id="0">
    <w:p w:rsidR="008B5CAA" w:rsidRDefault="008B5CA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7C9" w:rsidRDefault="00CF17C9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E1B99">
      <w:rPr>
        <w:noProof/>
        <w:color w:val="000000"/>
      </w:rPr>
      <w:t>23</w:t>
    </w:r>
    <w:r>
      <w:rPr>
        <w:color w:val="000000"/>
      </w:rPr>
      <w:fldChar w:fldCharType="end"/>
    </w:r>
  </w:p>
  <w:p w:rsidR="00CF17C9" w:rsidRDefault="00CF17C9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F31CD"/>
    <w:multiLevelType w:val="hybridMultilevel"/>
    <w:tmpl w:val="70A878F2"/>
    <w:lvl w:ilvl="0" w:tplc="423ECE9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9A16C34"/>
    <w:multiLevelType w:val="hybridMultilevel"/>
    <w:tmpl w:val="957654E6"/>
    <w:lvl w:ilvl="0" w:tplc="423ECE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7B7DF1"/>
    <w:multiLevelType w:val="multilevel"/>
    <w:tmpl w:val="96CEF5A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385719A2"/>
    <w:multiLevelType w:val="hybridMultilevel"/>
    <w:tmpl w:val="2466C8F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E12FD9"/>
    <w:multiLevelType w:val="hybridMultilevel"/>
    <w:tmpl w:val="963E6E16"/>
    <w:lvl w:ilvl="0" w:tplc="423ECE9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F3B7851"/>
    <w:multiLevelType w:val="hybridMultilevel"/>
    <w:tmpl w:val="08A62874"/>
    <w:lvl w:ilvl="0" w:tplc="423ECE9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AE337B6"/>
    <w:multiLevelType w:val="hybridMultilevel"/>
    <w:tmpl w:val="C76E4648"/>
    <w:lvl w:ilvl="0" w:tplc="A6B03F5A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E06F0"/>
    <w:rsid w:val="00066D62"/>
    <w:rsid w:val="00100EC0"/>
    <w:rsid w:val="001922B8"/>
    <w:rsid w:val="001E0CAF"/>
    <w:rsid w:val="001F74A9"/>
    <w:rsid w:val="0027387B"/>
    <w:rsid w:val="00336CBD"/>
    <w:rsid w:val="003643E4"/>
    <w:rsid w:val="004056C3"/>
    <w:rsid w:val="00621622"/>
    <w:rsid w:val="00643632"/>
    <w:rsid w:val="006E1B99"/>
    <w:rsid w:val="00776EAB"/>
    <w:rsid w:val="007B077A"/>
    <w:rsid w:val="007E32A2"/>
    <w:rsid w:val="00823F28"/>
    <w:rsid w:val="008B5CAA"/>
    <w:rsid w:val="009956E8"/>
    <w:rsid w:val="009D2503"/>
    <w:rsid w:val="00B34341"/>
    <w:rsid w:val="00BC69A2"/>
    <w:rsid w:val="00BD0EDB"/>
    <w:rsid w:val="00BE4184"/>
    <w:rsid w:val="00C0319F"/>
    <w:rsid w:val="00C412A8"/>
    <w:rsid w:val="00C508ED"/>
    <w:rsid w:val="00C55323"/>
    <w:rsid w:val="00C90D32"/>
    <w:rsid w:val="00CF17C9"/>
    <w:rsid w:val="00D02F93"/>
    <w:rsid w:val="00D26811"/>
    <w:rsid w:val="00DA6368"/>
    <w:rsid w:val="00EA0F51"/>
    <w:rsid w:val="00ED4DE3"/>
    <w:rsid w:val="00EE0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uk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6">
    <w:name w:val="header"/>
    <w:basedOn w:val="a"/>
    <w:link w:val="a7"/>
    <w:uiPriority w:val="99"/>
    <w:unhideWhenUsed/>
    <w:rsid w:val="00BC69A2"/>
    <w:pPr>
      <w:tabs>
        <w:tab w:val="center" w:pos="4819"/>
        <w:tab w:val="right" w:pos="9639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C69A2"/>
  </w:style>
  <w:style w:type="paragraph" w:styleId="a8">
    <w:name w:val="footer"/>
    <w:basedOn w:val="a"/>
    <w:link w:val="a9"/>
    <w:uiPriority w:val="99"/>
    <w:unhideWhenUsed/>
    <w:rsid w:val="00BC69A2"/>
    <w:pPr>
      <w:tabs>
        <w:tab w:val="center" w:pos="4819"/>
        <w:tab w:val="right" w:pos="9639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C69A2"/>
  </w:style>
  <w:style w:type="paragraph" w:styleId="aa">
    <w:name w:val="List Paragraph"/>
    <w:basedOn w:val="a"/>
    <w:uiPriority w:val="34"/>
    <w:qFormat/>
    <w:rsid w:val="00EA0F51"/>
    <w:pPr>
      <w:ind w:left="720"/>
      <w:contextualSpacing/>
    </w:pPr>
  </w:style>
  <w:style w:type="paragraph" w:styleId="ab">
    <w:name w:val="Body Text"/>
    <w:link w:val="ac"/>
    <w:rsid w:val="00ED4DE3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Times New Roman" w:eastAsia="Arial Unicode MS" w:hAnsi="Times New Roman" w:cs="Arial Unicode MS"/>
      <w:color w:val="000000"/>
      <w:sz w:val="28"/>
      <w:szCs w:val="28"/>
      <w:u w:val="single" w:color="000000"/>
      <w:bdr w:val="nil"/>
      <w:lang w:val="uk-UA"/>
    </w:rPr>
  </w:style>
  <w:style w:type="character" w:customStyle="1" w:styleId="ac">
    <w:name w:val="Основной текст Знак"/>
    <w:basedOn w:val="a0"/>
    <w:link w:val="ab"/>
    <w:rsid w:val="00ED4DE3"/>
    <w:rPr>
      <w:rFonts w:ascii="Times New Roman" w:eastAsia="Arial Unicode MS" w:hAnsi="Times New Roman" w:cs="Arial Unicode MS"/>
      <w:color w:val="000000"/>
      <w:sz w:val="28"/>
      <w:szCs w:val="28"/>
      <w:u w:val="single" w:color="000000"/>
      <w:bdr w:val="nil"/>
      <w:lang w:val="uk-UA"/>
    </w:rPr>
  </w:style>
  <w:style w:type="character" w:styleId="ad">
    <w:name w:val="Hyperlink"/>
    <w:basedOn w:val="a0"/>
    <w:uiPriority w:val="99"/>
    <w:unhideWhenUsed/>
    <w:rsid w:val="00DA636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uk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6">
    <w:name w:val="header"/>
    <w:basedOn w:val="a"/>
    <w:link w:val="a7"/>
    <w:uiPriority w:val="99"/>
    <w:unhideWhenUsed/>
    <w:rsid w:val="00BC69A2"/>
    <w:pPr>
      <w:tabs>
        <w:tab w:val="center" w:pos="4819"/>
        <w:tab w:val="right" w:pos="9639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C69A2"/>
  </w:style>
  <w:style w:type="paragraph" w:styleId="a8">
    <w:name w:val="footer"/>
    <w:basedOn w:val="a"/>
    <w:link w:val="a9"/>
    <w:uiPriority w:val="99"/>
    <w:unhideWhenUsed/>
    <w:rsid w:val="00BC69A2"/>
    <w:pPr>
      <w:tabs>
        <w:tab w:val="center" w:pos="4819"/>
        <w:tab w:val="right" w:pos="9639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C69A2"/>
  </w:style>
  <w:style w:type="paragraph" w:styleId="aa">
    <w:name w:val="List Paragraph"/>
    <w:basedOn w:val="a"/>
    <w:uiPriority w:val="34"/>
    <w:qFormat/>
    <w:rsid w:val="00EA0F51"/>
    <w:pPr>
      <w:ind w:left="720"/>
      <w:contextualSpacing/>
    </w:pPr>
  </w:style>
  <w:style w:type="paragraph" w:styleId="ab">
    <w:name w:val="Body Text"/>
    <w:link w:val="ac"/>
    <w:rsid w:val="00ED4DE3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Times New Roman" w:eastAsia="Arial Unicode MS" w:hAnsi="Times New Roman" w:cs="Arial Unicode MS"/>
      <w:color w:val="000000"/>
      <w:sz w:val="28"/>
      <w:szCs w:val="28"/>
      <w:u w:val="single" w:color="000000"/>
      <w:bdr w:val="nil"/>
      <w:lang w:val="uk-UA"/>
    </w:rPr>
  </w:style>
  <w:style w:type="character" w:customStyle="1" w:styleId="ac">
    <w:name w:val="Основной текст Знак"/>
    <w:basedOn w:val="a0"/>
    <w:link w:val="ab"/>
    <w:rsid w:val="00ED4DE3"/>
    <w:rPr>
      <w:rFonts w:ascii="Times New Roman" w:eastAsia="Arial Unicode MS" w:hAnsi="Times New Roman" w:cs="Arial Unicode MS"/>
      <w:color w:val="000000"/>
      <w:sz w:val="28"/>
      <w:szCs w:val="28"/>
      <w:u w:val="single" w:color="000000"/>
      <w:bdr w:val="nil"/>
      <w:lang w:val="uk-UA"/>
    </w:rPr>
  </w:style>
  <w:style w:type="character" w:styleId="ad">
    <w:name w:val="Hyperlink"/>
    <w:basedOn w:val="a0"/>
    <w:uiPriority w:val="99"/>
    <w:unhideWhenUsed/>
    <w:rsid w:val="00DA63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0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4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7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1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ukrinform.ua/rubric-culture/3800717-odeskij-hudoznij-muzej-ponoviv-robotu-pisla-raketnogo-udaru-rf.html" TargetMode="External"/><Relationship Id="rId18" Type="http://schemas.openxmlformats.org/officeDocument/2006/relationships/hyperlink" Target="https://suspilne.media/odesa/637612-v-odesi-pisla-rosijskoi-ataki-vidkrivaetsa-hudoznij-muzej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drive.google.com/file/d/15tDy8DJ8BKm9sw7WqyJYHyv" TargetMode="External"/><Relationship Id="rId17" Type="http://schemas.openxmlformats.org/officeDocument/2006/relationships/hyperlink" Target="https://intent.press/publications/vidnovlennya/2024/odeski-muzejniki-vijna-pidshtovhnula-nas-skorishe-vse-ocifrovuvati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unesco.org/uk/articles/ukrayina-yunesko-obyednalo-viyskovykh-spetsialistiv-kultury-ta-fakhivtsiv-pravovoyi-systemy-dlya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gorozhanin.com.ua/odessa/evakuaciya-kartin-doslidzhennya-shedevriv-ta-mizhnarodna-spivpracya-chim-zhive-odeskij-muzej-zahidnogo-ta-shidnogo-mistectva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odessa-life.od.ua/uk/article-uk/yak-pracyuyut-odeski-muzei-pid-chas-vijjni" TargetMode="External"/><Relationship Id="rId10" Type="http://schemas.openxmlformats.org/officeDocument/2006/relationships/hyperlink" Target="https://lb.ua/culture/2023/11/24/585768_muzey_suchasnogo_mistetstva_odesi.htm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ms.detector.media/internet/post/33401/2023-11-06-odeskyy-khudozhniy-muzey-postrazhdav-unaslidok-rosiyskoi-raketnoi-atak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26D44D-BD4E-4B95-8101-C9018BB41F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25</Pages>
  <Words>20829</Words>
  <Characters>11873</Characters>
  <Application>Microsoft Office Word</Application>
  <DocSecurity>0</DocSecurity>
  <Lines>98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32637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ASV</cp:lastModifiedBy>
  <cp:revision>25</cp:revision>
  <dcterms:created xsi:type="dcterms:W3CDTF">2025-05-18T18:46:00Z</dcterms:created>
  <dcterms:modified xsi:type="dcterms:W3CDTF">2025-05-18T22:10:00Z</dcterms:modified>
</cp:coreProperties>
</file>