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1DCE06" w14:textId="77777777" w:rsidR="00CB7DD8" w:rsidRPr="00CB7DD8" w:rsidRDefault="00CB7DD8" w:rsidP="00CB7DD8">
      <w:pPr>
        <w:spacing w:after="0" w:line="240" w:lineRule="auto"/>
        <w:jc w:val="center"/>
        <w:rPr>
          <w:rFonts w:eastAsia="Calibri"/>
        </w:rPr>
      </w:pPr>
      <w:r w:rsidRPr="00CB7DD8">
        <w:rPr>
          <w:rFonts w:eastAsia="Calibri"/>
        </w:rPr>
        <w:t xml:space="preserve">Одеський національний університет імені І.І. Мечникова </w:t>
      </w:r>
    </w:p>
    <w:p w14:paraId="24757F05" w14:textId="77777777" w:rsidR="00CB7DD8" w:rsidRPr="00CB7DD8" w:rsidRDefault="00CB7DD8" w:rsidP="00CB7DD8">
      <w:pPr>
        <w:spacing w:after="0" w:line="240" w:lineRule="auto"/>
        <w:jc w:val="center"/>
        <w:rPr>
          <w:rFonts w:eastAsia="Calibri"/>
        </w:rPr>
      </w:pPr>
    </w:p>
    <w:p w14:paraId="4A969731" w14:textId="77777777" w:rsidR="00CB7DD8" w:rsidRPr="00CB7DD8" w:rsidRDefault="00CB7DD8" w:rsidP="00CB7DD8">
      <w:pPr>
        <w:spacing w:after="0" w:line="240" w:lineRule="auto"/>
        <w:jc w:val="center"/>
        <w:rPr>
          <w:rFonts w:eastAsia="Calibri"/>
        </w:rPr>
      </w:pPr>
      <w:r w:rsidRPr="00CB7DD8">
        <w:rPr>
          <w:rFonts w:eastAsia="Calibri"/>
        </w:rPr>
        <w:t xml:space="preserve">Факультет психології та соціальної роботи </w:t>
      </w:r>
    </w:p>
    <w:p w14:paraId="0E330B5F" w14:textId="77777777" w:rsidR="00CB7DD8" w:rsidRPr="00CB7DD8" w:rsidRDefault="00CB7DD8" w:rsidP="00CB7DD8">
      <w:pPr>
        <w:spacing w:after="0" w:line="240" w:lineRule="auto"/>
        <w:jc w:val="center"/>
        <w:rPr>
          <w:rFonts w:eastAsia="Calibri"/>
        </w:rPr>
      </w:pPr>
    </w:p>
    <w:p w14:paraId="5747E373" w14:textId="77777777" w:rsidR="00CB7DD8" w:rsidRPr="00CB7DD8" w:rsidRDefault="00CB7DD8" w:rsidP="00CB7DD8">
      <w:pPr>
        <w:spacing w:after="0" w:line="240" w:lineRule="auto"/>
        <w:jc w:val="center"/>
        <w:rPr>
          <w:rFonts w:eastAsia="Calibri"/>
        </w:rPr>
      </w:pPr>
      <w:r w:rsidRPr="00CB7DD8">
        <w:rPr>
          <w:rFonts w:eastAsia="Calibri"/>
        </w:rPr>
        <w:t xml:space="preserve">Кафедра соціальної та прикладної психології </w:t>
      </w:r>
    </w:p>
    <w:p w14:paraId="7BED857F" w14:textId="77777777" w:rsidR="00CB7DD8" w:rsidRPr="00CB7DD8" w:rsidRDefault="00CB7DD8" w:rsidP="00CB7DD8">
      <w:pPr>
        <w:spacing w:after="0" w:line="240" w:lineRule="auto"/>
        <w:jc w:val="center"/>
        <w:rPr>
          <w:rFonts w:eastAsia="Calibri"/>
        </w:rPr>
      </w:pPr>
    </w:p>
    <w:p w14:paraId="6227475B" w14:textId="77777777" w:rsidR="00CB7DD8" w:rsidRPr="00CB7DD8" w:rsidRDefault="00CB7DD8" w:rsidP="00CB7DD8">
      <w:pPr>
        <w:spacing w:after="0" w:line="240" w:lineRule="auto"/>
        <w:jc w:val="center"/>
        <w:rPr>
          <w:rFonts w:eastAsia="Calibri"/>
        </w:rPr>
      </w:pPr>
    </w:p>
    <w:p w14:paraId="17E94F65" w14:textId="77777777" w:rsidR="00CB7DD8" w:rsidRPr="00CB7DD8" w:rsidRDefault="00CB7DD8" w:rsidP="00CB7DD8">
      <w:pPr>
        <w:spacing w:after="0" w:line="240" w:lineRule="auto"/>
        <w:jc w:val="center"/>
        <w:rPr>
          <w:rFonts w:eastAsia="Calibri"/>
          <w:b/>
        </w:rPr>
      </w:pPr>
      <w:r w:rsidRPr="00CB7DD8">
        <w:rPr>
          <w:rFonts w:eastAsia="Calibri"/>
          <w:b/>
        </w:rPr>
        <w:t xml:space="preserve">Дипломна робота </w:t>
      </w:r>
    </w:p>
    <w:p w14:paraId="6C97874B" w14:textId="77777777" w:rsidR="00CB7DD8" w:rsidRPr="00CB7DD8" w:rsidRDefault="00CB7DD8" w:rsidP="00CB7DD8">
      <w:pPr>
        <w:spacing w:after="0" w:line="240" w:lineRule="auto"/>
        <w:jc w:val="center"/>
        <w:rPr>
          <w:rFonts w:eastAsia="Calibri"/>
        </w:rPr>
      </w:pPr>
      <w:r w:rsidRPr="00CB7DD8">
        <w:rPr>
          <w:rFonts w:eastAsia="Calibri"/>
        </w:rPr>
        <w:t>на здобуття ступеня вищої освіти «магістр»</w:t>
      </w:r>
    </w:p>
    <w:p w14:paraId="0C2E2B88" w14:textId="75A24BF3" w:rsidR="00CB7DD8" w:rsidRPr="00CB7DD8" w:rsidRDefault="00CB7DD8" w:rsidP="00CB7DD8">
      <w:pPr>
        <w:spacing w:after="0" w:line="240" w:lineRule="auto"/>
        <w:jc w:val="center"/>
        <w:rPr>
          <w:rFonts w:eastAsia="Calibri"/>
        </w:rPr>
      </w:pPr>
      <w:r w:rsidRPr="00CB7DD8">
        <w:rPr>
          <w:rFonts w:eastAsia="Calibri"/>
        </w:rPr>
        <w:t>на тему: Особливості агресивної поведінки підлітків у старшій загальноосвітній школі</w:t>
      </w:r>
    </w:p>
    <w:p w14:paraId="6248A771" w14:textId="77777777" w:rsidR="00CB7DD8" w:rsidRPr="00CB7DD8" w:rsidRDefault="00CB7DD8" w:rsidP="00CB7DD8">
      <w:pPr>
        <w:spacing w:after="0" w:line="240" w:lineRule="auto"/>
        <w:jc w:val="center"/>
        <w:rPr>
          <w:rFonts w:eastAsia="Calibri"/>
        </w:rPr>
      </w:pPr>
    </w:p>
    <w:p w14:paraId="184C8C3F" w14:textId="77777777" w:rsidR="00CB7DD8" w:rsidRPr="00CB7DD8" w:rsidRDefault="00CB7DD8" w:rsidP="00CB7DD8">
      <w:pPr>
        <w:spacing w:after="0" w:line="240" w:lineRule="auto"/>
        <w:jc w:val="center"/>
        <w:rPr>
          <w:rFonts w:eastAsia="Calibri"/>
        </w:rPr>
      </w:pPr>
    </w:p>
    <w:p w14:paraId="4BACF978" w14:textId="77777777" w:rsidR="00CB7DD8" w:rsidRPr="00CB7DD8" w:rsidRDefault="00CB7DD8" w:rsidP="00CB7DD8">
      <w:pPr>
        <w:spacing w:after="0" w:line="240" w:lineRule="auto"/>
        <w:jc w:val="right"/>
        <w:rPr>
          <w:rFonts w:eastAsia="Calibri"/>
        </w:rPr>
      </w:pPr>
    </w:p>
    <w:p w14:paraId="45EB4D5B" w14:textId="77777777" w:rsidR="00CB7DD8" w:rsidRPr="00CB7DD8" w:rsidRDefault="00CB7DD8" w:rsidP="00CB7DD8">
      <w:pPr>
        <w:spacing w:after="0" w:line="240" w:lineRule="auto"/>
        <w:jc w:val="right"/>
        <w:rPr>
          <w:rFonts w:eastAsia="Calibri"/>
        </w:rPr>
      </w:pPr>
    </w:p>
    <w:p w14:paraId="6F0370F3" w14:textId="77777777" w:rsidR="00CB7DD8" w:rsidRPr="00CB7DD8" w:rsidRDefault="00CB7DD8" w:rsidP="00CB7DD8">
      <w:pPr>
        <w:spacing w:after="0" w:line="240" w:lineRule="auto"/>
        <w:jc w:val="right"/>
        <w:rPr>
          <w:rFonts w:eastAsia="Calibri"/>
        </w:rPr>
      </w:pPr>
    </w:p>
    <w:p w14:paraId="721112C2" w14:textId="77777777" w:rsidR="00CB7DD8" w:rsidRPr="00CB7DD8" w:rsidRDefault="00CB7DD8" w:rsidP="00CB7DD8">
      <w:pPr>
        <w:spacing w:after="0" w:line="240" w:lineRule="auto"/>
        <w:jc w:val="right"/>
        <w:rPr>
          <w:rFonts w:eastAsia="Calibri"/>
        </w:rPr>
      </w:pPr>
    </w:p>
    <w:p w14:paraId="14099FAE" w14:textId="77777777" w:rsidR="00CB7DD8" w:rsidRPr="00CB7DD8" w:rsidRDefault="00CB7DD8" w:rsidP="00CB7DD8">
      <w:pPr>
        <w:spacing w:after="0" w:line="240" w:lineRule="auto"/>
        <w:jc w:val="right"/>
        <w:rPr>
          <w:rFonts w:eastAsia="Calibri"/>
        </w:rPr>
      </w:pPr>
      <w:r w:rsidRPr="00CB7DD8">
        <w:rPr>
          <w:rFonts w:eastAsia="Calibri"/>
        </w:rPr>
        <w:t>Виконала: студентка заочної форми навчання</w:t>
      </w:r>
    </w:p>
    <w:p w14:paraId="503F8BC9" w14:textId="77777777" w:rsidR="00CB7DD8" w:rsidRPr="00CB7DD8" w:rsidRDefault="00CB7DD8" w:rsidP="00CB7DD8">
      <w:pPr>
        <w:spacing w:after="0" w:line="240" w:lineRule="auto"/>
        <w:jc w:val="right"/>
        <w:rPr>
          <w:rFonts w:eastAsia="Calibri"/>
        </w:rPr>
      </w:pPr>
      <w:r w:rsidRPr="00CB7DD8">
        <w:rPr>
          <w:rFonts w:eastAsia="Calibri"/>
        </w:rPr>
        <w:t>Спеціальність 053 Психологія</w:t>
      </w:r>
    </w:p>
    <w:p w14:paraId="30E272FD" w14:textId="29F4FD90" w:rsidR="00CB7DD8" w:rsidRPr="00CB7DD8" w:rsidRDefault="00CB7DD8" w:rsidP="00CB7DD8">
      <w:pPr>
        <w:spacing w:after="0" w:line="240" w:lineRule="auto"/>
        <w:jc w:val="right"/>
        <w:rPr>
          <w:rFonts w:eastAsia="Calibri"/>
        </w:rPr>
      </w:pPr>
      <w:bookmarkStart w:id="0" w:name="_GoBack"/>
      <w:proofErr w:type="spellStart"/>
      <w:r>
        <w:rPr>
          <w:rFonts w:eastAsia="Calibri"/>
        </w:rPr>
        <w:t>Пишук</w:t>
      </w:r>
      <w:proofErr w:type="spellEnd"/>
      <w:r>
        <w:rPr>
          <w:rFonts w:eastAsia="Calibri"/>
        </w:rPr>
        <w:t xml:space="preserve"> Єлизавета Валеріївна</w:t>
      </w:r>
    </w:p>
    <w:bookmarkEnd w:id="0"/>
    <w:p w14:paraId="7A622CFF" w14:textId="77777777" w:rsidR="00CB7DD8" w:rsidRPr="00CB7DD8" w:rsidRDefault="00CB7DD8" w:rsidP="00CB7DD8">
      <w:pPr>
        <w:spacing w:after="0" w:line="240" w:lineRule="auto"/>
        <w:jc w:val="right"/>
        <w:rPr>
          <w:rFonts w:eastAsia="Calibri"/>
        </w:rPr>
      </w:pPr>
    </w:p>
    <w:p w14:paraId="236531B8" w14:textId="77777777" w:rsidR="00CB7DD8" w:rsidRPr="00CB7DD8" w:rsidRDefault="00CB7DD8" w:rsidP="00CB7DD8">
      <w:pPr>
        <w:spacing w:after="0" w:line="240" w:lineRule="auto"/>
        <w:jc w:val="right"/>
        <w:rPr>
          <w:rFonts w:eastAsia="Calibri"/>
        </w:rPr>
      </w:pPr>
      <w:r w:rsidRPr="00CB7DD8">
        <w:rPr>
          <w:rFonts w:eastAsia="Calibri"/>
        </w:rPr>
        <w:t xml:space="preserve">Керівник: </w:t>
      </w:r>
      <w:proofErr w:type="spellStart"/>
      <w:r w:rsidRPr="00CB7DD8">
        <w:rPr>
          <w:rFonts w:eastAsia="Calibri"/>
        </w:rPr>
        <w:t>к.психол</w:t>
      </w:r>
      <w:proofErr w:type="spellEnd"/>
      <w:r w:rsidRPr="00CB7DD8">
        <w:rPr>
          <w:rFonts w:eastAsia="Calibri"/>
        </w:rPr>
        <w:t xml:space="preserve">. наук, доцент </w:t>
      </w:r>
      <w:proofErr w:type="spellStart"/>
      <w:r w:rsidRPr="00CB7DD8">
        <w:rPr>
          <w:rFonts w:eastAsia="Calibri"/>
        </w:rPr>
        <w:t>Дементьева</w:t>
      </w:r>
      <w:proofErr w:type="spellEnd"/>
      <w:r w:rsidRPr="00CB7DD8">
        <w:rPr>
          <w:rFonts w:eastAsia="Calibri"/>
        </w:rPr>
        <w:t xml:space="preserve"> К.Г.</w:t>
      </w:r>
    </w:p>
    <w:p w14:paraId="7C3115B7" w14:textId="77777777" w:rsidR="00CB7DD8" w:rsidRPr="00CB7DD8" w:rsidRDefault="00CB7DD8" w:rsidP="00CB7DD8">
      <w:pPr>
        <w:spacing w:after="0" w:line="240" w:lineRule="auto"/>
        <w:jc w:val="right"/>
        <w:rPr>
          <w:rFonts w:eastAsia="Calibri"/>
        </w:rPr>
      </w:pPr>
      <w:r w:rsidRPr="00CB7DD8">
        <w:rPr>
          <w:rFonts w:eastAsia="Calibri"/>
        </w:rPr>
        <w:t xml:space="preserve">    Рецензент: </w:t>
      </w:r>
      <w:proofErr w:type="spellStart"/>
      <w:r w:rsidRPr="00CB7DD8">
        <w:rPr>
          <w:rFonts w:eastAsia="Calibri"/>
        </w:rPr>
        <w:t>к.психол</w:t>
      </w:r>
      <w:proofErr w:type="spellEnd"/>
      <w:r w:rsidRPr="00CB7DD8">
        <w:rPr>
          <w:rFonts w:eastAsia="Calibri"/>
        </w:rPr>
        <w:t>. н., доцент кафедри загальної і диференціальної психології Державного закладу «</w:t>
      </w:r>
      <w:proofErr w:type="spellStart"/>
      <w:r w:rsidRPr="00CB7DD8">
        <w:rPr>
          <w:rFonts w:eastAsia="Calibri"/>
        </w:rPr>
        <w:t>Південноукраїнский</w:t>
      </w:r>
      <w:proofErr w:type="spellEnd"/>
      <w:r w:rsidRPr="00CB7DD8">
        <w:rPr>
          <w:rFonts w:eastAsia="Calibri"/>
        </w:rPr>
        <w:t xml:space="preserve"> національний педагогічний університет імені К.Д. Ушинського», </w:t>
      </w:r>
      <w:proofErr w:type="spellStart"/>
      <w:r w:rsidRPr="00CB7DD8">
        <w:rPr>
          <w:rFonts w:eastAsia="Calibri"/>
        </w:rPr>
        <w:t>Бриза</w:t>
      </w:r>
      <w:proofErr w:type="spellEnd"/>
      <w:r w:rsidRPr="00CB7DD8">
        <w:rPr>
          <w:rFonts w:eastAsia="Calibri"/>
        </w:rPr>
        <w:t xml:space="preserve"> І.В.</w:t>
      </w:r>
    </w:p>
    <w:p w14:paraId="021AFE54" w14:textId="77777777" w:rsidR="00CB7DD8" w:rsidRPr="00CB7DD8" w:rsidRDefault="00CB7DD8" w:rsidP="00CB7DD8">
      <w:pPr>
        <w:spacing w:after="0" w:line="240" w:lineRule="auto"/>
        <w:jc w:val="right"/>
        <w:rPr>
          <w:rFonts w:eastAsia="Calibri"/>
        </w:rPr>
      </w:pPr>
    </w:p>
    <w:p w14:paraId="609B7EE8" w14:textId="77777777" w:rsidR="00CB7DD8" w:rsidRPr="00CB7DD8" w:rsidRDefault="00CB7DD8" w:rsidP="00CB7DD8">
      <w:pPr>
        <w:spacing w:before="100" w:beforeAutospacing="1" w:after="100" w:afterAutospacing="1" w:line="240" w:lineRule="auto"/>
        <w:rPr>
          <w:rFonts w:eastAsia="Times New Roman"/>
          <w:sz w:val="24"/>
          <w:szCs w:val="24"/>
          <w:lang w:val="ru-RU" w:eastAsia="ru-RU"/>
        </w:rPr>
      </w:pPr>
      <w:r w:rsidRPr="00CB7DD8">
        <w:rPr>
          <w:rFonts w:ascii="TimesNewRomanPSMT" w:eastAsia="Times New Roman" w:hAnsi="TimesNewRomanPSMT" w:cs="TimesNewRomanPSMT"/>
          <w:lang w:val="ru-RU" w:eastAsia="ru-RU"/>
        </w:rPr>
        <w:t xml:space="preserve">Рекомендовано до </w:t>
      </w:r>
      <w:proofErr w:type="spellStart"/>
      <w:proofErr w:type="gramStart"/>
      <w:r w:rsidRPr="00CB7DD8">
        <w:rPr>
          <w:rFonts w:ascii="TimesNewRomanPSMT" w:eastAsia="Times New Roman" w:hAnsi="TimesNewRomanPSMT" w:cs="TimesNewRomanPSMT"/>
          <w:lang w:val="ru-RU" w:eastAsia="ru-RU"/>
        </w:rPr>
        <w:t>захисту</w:t>
      </w:r>
      <w:proofErr w:type="spellEnd"/>
      <w:r w:rsidRPr="00CB7DD8">
        <w:rPr>
          <w:rFonts w:ascii="TimesNewRomanPSMT" w:eastAsia="Times New Roman" w:hAnsi="TimesNewRomanPSMT" w:cs="TimesNewRomanPSMT"/>
          <w:lang w:val="ru-RU" w:eastAsia="ru-RU"/>
        </w:rPr>
        <w:t xml:space="preserve">: </w:t>
      </w:r>
      <w:r w:rsidRPr="00CB7DD8">
        <w:rPr>
          <w:rFonts w:ascii="TimesNewRomanPSMT" w:eastAsia="Times New Roman" w:hAnsi="TimesNewRomanPSMT" w:cs="TimesNewRomanPSMT"/>
          <w:lang w:eastAsia="ru-RU"/>
        </w:rPr>
        <w:t xml:space="preserve">  </w:t>
      </w:r>
      <w:proofErr w:type="gramEnd"/>
      <w:r w:rsidRPr="00CB7DD8">
        <w:rPr>
          <w:rFonts w:ascii="TimesNewRomanPSMT" w:eastAsia="Times New Roman" w:hAnsi="TimesNewRomanPSMT" w:cs="TimesNewRomanPSMT"/>
          <w:lang w:eastAsia="ru-RU"/>
        </w:rPr>
        <w:t xml:space="preserve">                    </w:t>
      </w:r>
      <w:proofErr w:type="spellStart"/>
      <w:r w:rsidRPr="00CB7DD8">
        <w:rPr>
          <w:rFonts w:ascii="TimesNewRomanPSMT" w:eastAsia="Times New Roman" w:hAnsi="TimesNewRomanPSMT" w:cs="TimesNewRomanPSMT"/>
          <w:lang w:val="ru-RU" w:eastAsia="ru-RU"/>
        </w:rPr>
        <w:t>Захищено</w:t>
      </w:r>
      <w:proofErr w:type="spellEnd"/>
      <w:r w:rsidRPr="00CB7DD8">
        <w:rPr>
          <w:rFonts w:ascii="TimesNewRomanPSMT" w:eastAsia="Times New Roman" w:hAnsi="TimesNewRomanPSMT" w:cs="TimesNewRomanPSMT"/>
          <w:lang w:val="ru-RU" w:eastAsia="ru-RU"/>
        </w:rPr>
        <w:t xml:space="preserve"> на </w:t>
      </w:r>
      <w:proofErr w:type="spellStart"/>
      <w:r w:rsidRPr="00CB7DD8">
        <w:rPr>
          <w:rFonts w:ascii="TimesNewRomanPSMT" w:eastAsia="Times New Roman" w:hAnsi="TimesNewRomanPSMT" w:cs="TimesNewRomanPSMT"/>
          <w:lang w:val="ru-RU" w:eastAsia="ru-RU"/>
        </w:rPr>
        <w:t>засіданні</w:t>
      </w:r>
      <w:proofErr w:type="spellEnd"/>
      <w:r w:rsidRPr="00CB7DD8">
        <w:rPr>
          <w:rFonts w:ascii="TimesNewRomanPSMT" w:eastAsia="Times New Roman" w:hAnsi="TimesNewRomanPSMT" w:cs="TimesNewRomanPSMT"/>
          <w:lang w:val="ru-RU" w:eastAsia="ru-RU"/>
        </w:rPr>
        <w:t xml:space="preserve"> ЕК </w:t>
      </w:r>
      <w:proofErr w:type="spellStart"/>
      <w:r w:rsidRPr="00CB7DD8">
        <w:rPr>
          <w:rFonts w:ascii="TimesNewRomanPSMT" w:eastAsia="Times New Roman" w:hAnsi="TimesNewRomanPSMT" w:cs="TimesNewRomanPSMT"/>
          <w:lang w:val="ru-RU" w:eastAsia="ru-RU"/>
        </w:rPr>
        <w:t>No</w:t>
      </w:r>
      <w:proofErr w:type="spellEnd"/>
      <w:r w:rsidRPr="00CB7DD8">
        <w:rPr>
          <w:rFonts w:ascii="TimesNewRomanPSMT" w:eastAsia="Times New Roman" w:hAnsi="TimesNewRomanPSMT" w:cs="TimesNewRomanPSMT"/>
          <w:lang w:val="ru-RU" w:eastAsia="ru-RU"/>
        </w:rPr>
        <w:t xml:space="preserve"> _ </w:t>
      </w:r>
    </w:p>
    <w:p w14:paraId="4860726F" w14:textId="77777777" w:rsidR="00CB7DD8" w:rsidRPr="00CB7DD8" w:rsidRDefault="00CB7DD8" w:rsidP="00CB7DD8">
      <w:pPr>
        <w:spacing w:before="100" w:beforeAutospacing="1" w:after="100" w:afterAutospacing="1" w:line="240" w:lineRule="auto"/>
        <w:rPr>
          <w:rFonts w:ascii="TimesNewRomanPSMT" w:eastAsia="Times New Roman" w:hAnsi="TimesNewRomanPSMT" w:cs="TimesNewRomanPSMT"/>
          <w:lang w:val="ru-RU" w:eastAsia="ru-RU"/>
        </w:rPr>
      </w:pPr>
      <w:r w:rsidRPr="00CB7DD8">
        <w:rPr>
          <w:rFonts w:ascii="TimesNewRomanPSMT" w:eastAsia="Times New Roman" w:hAnsi="TimesNewRomanPSMT" w:cs="TimesNewRomanPSMT"/>
          <w:lang w:val="ru-RU" w:eastAsia="ru-RU"/>
        </w:rPr>
        <w:t xml:space="preserve">Протокол </w:t>
      </w:r>
      <w:proofErr w:type="spellStart"/>
      <w:r w:rsidRPr="00CB7DD8">
        <w:rPr>
          <w:rFonts w:ascii="TimesNewRomanPSMT" w:eastAsia="Times New Roman" w:hAnsi="TimesNewRomanPSMT" w:cs="TimesNewRomanPSMT"/>
          <w:lang w:val="ru-RU" w:eastAsia="ru-RU"/>
        </w:rPr>
        <w:t>засідання</w:t>
      </w:r>
      <w:proofErr w:type="spellEnd"/>
      <w:r w:rsidRPr="00CB7DD8">
        <w:rPr>
          <w:rFonts w:ascii="TimesNewRomanPSMT" w:eastAsia="Times New Roman" w:hAnsi="TimesNewRomanPSMT" w:cs="TimesNewRomanPSMT"/>
          <w:lang w:val="ru-RU" w:eastAsia="ru-RU"/>
        </w:rPr>
        <w:t xml:space="preserve"> </w:t>
      </w:r>
      <w:proofErr w:type="spellStart"/>
      <w:r w:rsidRPr="00CB7DD8">
        <w:rPr>
          <w:rFonts w:ascii="TimesNewRomanPSMT" w:eastAsia="Times New Roman" w:hAnsi="TimesNewRomanPSMT" w:cs="TimesNewRomanPSMT"/>
          <w:lang w:val="ru-RU" w:eastAsia="ru-RU"/>
        </w:rPr>
        <w:t>кафедри</w:t>
      </w:r>
      <w:proofErr w:type="spellEnd"/>
      <w:r w:rsidRPr="00CB7DD8">
        <w:rPr>
          <w:rFonts w:ascii="TimesNewRomanPSMT" w:eastAsia="Times New Roman" w:hAnsi="TimesNewRomanPSMT" w:cs="TimesNewRomanPSMT"/>
          <w:lang w:eastAsia="ru-RU"/>
        </w:rPr>
        <w:t xml:space="preserve">                    </w:t>
      </w:r>
      <w:r w:rsidRPr="00CB7DD8">
        <w:rPr>
          <w:rFonts w:ascii="TimesNewRomanPSMT" w:eastAsia="Times New Roman" w:hAnsi="TimesNewRomanPSMT" w:cs="TimesNewRomanPSMT"/>
          <w:lang w:val="ru-RU" w:eastAsia="ru-RU"/>
        </w:rPr>
        <w:t xml:space="preserve">протокол </w:t>
      </w:r>
      <w:proofErr w:type="spellStart"/>
      <w:r w:rsidRPr="00CB7DD8">
        <w:rPr>
          <w:rFonts w:ascii="TimesNewRomanPSMT" w:eastAsia="Times New Roman" w:hAnsi="TimesNewRomanPSMT" w:cs="TimesNewRomanPSMT"/>
          <w:lang w:val="ru-RU" w:eastAsia="ru-RU"/>
        </w:rPr>
        <w:t>No</w:t>
      </w:r>
      <w:proofErr w:type="spellEnd"/>
      <w:r w:rsidRPr="00CB7DD8">
        <w:rPr>
          <w:rFonts w:ascii="TimesNewRomanPSMT" w:eastAsia="Times New Roman" w:hAnsi="TimesNewRomanPSMT" w:cs="TimesNewRomanPSMT"/>
          <w:lang w:val="ru-RU" w:eastAsia="ru-RU"/>
        </w:rPr>
        <w:t xml:space="preserve"> _ </w:t>
      </w:r>
      <w:proofErr w:type="spellStart"/>
      <w:r w:rsidRPr="00CB7DD8">
        <w:rPr>
          <w:rFonts w:ascii="TimesNewRomanPSMT" w:eastAsia="Times New Roman" w:hAnsi="TimesNewRomanPSMT" w:cs="TimesNewRomanPSMT"/>
          <w:lang w:val="ru-RU" w:eastAsia="ru-RU"/>
        </w:rPr>
        <w:t>від</w:t>
      </w:r>
      <w:proofErr w:type="spellEnd"/>
      <w:r w:rsidRPr="00CB7DD8">
        <w:rPr>
          <w:rFonts w:ascii="TimesNewRomanPSMT" w:eastAsia="Times New Roman" w:hAnsi="TimesNewRomanPSMT" w:cs="TimesNewRomanPSMT"/>
          <w:lang w:val="ru-RU" w:eastAsia="ru-RU"/>
        </w:rPr>
        <w:t xml:space="preserve"> _____20____ р. </w:t>
      </w:r>
    </w:p>
    <w:p w14:paraId="3712E93C" w14:textId="77777777" w:rsidR="00CB7DD8" w:rsidRPr="00CB7DD8" w:rsidRDefault="00CB7DD8" w:rsidP="00CB7DD8">
      <w:pPr>
        <w:spacing w:before="100" w:beforeAutospacing="1" w:after="100" w:afterAutospacing="1" w:line="240" w:lineRule="auto"/>
        <w:jc w:val="right"/>
        <w:rPr>
          <w:rFonts w:eastAsia="Times New Roman"/>
          <w:sz w:val="24"/>
          <w:szCs w:val="24"/>
          <w:lang w:val="ru-RU" w:eastAsia="ru-RU"/>
        </w:rPr>
      </w:pPr>
      <w:proofErr w:type="spellStart"/>
      <w:r w:rsidRPr="00CB7DD8">
        <w:rPr>
          <w:rFonts w:ascii="TimesNewRomanPSMT" w:eastAsia="Times New Roman" w:hAnsi="TimesNewRomanPSMT" w:cs="TimesNewRomanPSMT"/>
          <w:lang w:val="ru-RU" w:eastAsia="ru-RU"/>
        </w:rPr>
        <w:t>No</w:t>
      </w:r>
      <w:proofErr w:type="spellEnd"/>
      <w:r w:rsidRPr="00CB7DD8">
        <w:rPr>
          <w:rFonts w:ascii="TimesNewRomanPSMT" w:eastAsia="Times New Roman" w:hAnsi="TimesNewRomanPSMT" w:cs="TimesNewRomanPSMT"/>
          <w:lang w:val="ru-RU" w:eastAsia="ru-RU"/>
        </w:rPr>
        <w:t xml:space="preserve"> _____</w:t>
      </w:r>
      <w:proofErr w:type="spellStart"/>
      <w:r w:rsidRPr="00CB7DD8">
        <w:rPr>
          <w:rFonts w:ascii="TimesNewRomanPSMT" w:eastAsia="Times New Roman" w:hAnsi="TimesNewRomanPSMT" w:cs="TimesNewRomanPSMT"/>
          <w:lang w:val="ru-RU" w:eastAsia="ru-RU"/>
        </w:rPr>
        <w:t>від</w:t>
      </w:r>
      <w:proofErr w:type="spellEnd"/>
      <w:r w:rsidRPr="00CB7DD8">
        <w:rPr>
          <w:rFonts w:ascii="TimesNewRomanPSMT" w:eastAsia="Times New Roman" w:hAnsi="TimesNewRomanPSMT" w:cs="TimesNewRomanPSMT"/>
          <w:lang w:val="ru-RU" w:eastAsia="ru-RU"/>
        </w:rPr>
        <w:t xml:space="preserve"> ____________20__р. </w:t>
      </w:r>
      <w:r w:rsidRPr="00CB7DD8">
        <w:rPr>
          <w:rFonts w:ascii="TimesNewRomanPSMT" w:eastAsia="Times New Roman" w:hAnsi="TimesNewRomanPSMT" w:cs="TimesNewRomanPSMT"/>
          <w:lang w:eastAsia="ru-RU"/>
        </w:rPr>
        <w:t xml:space="preserve">      </w:t>
      </w:r>
      <w:proofErr w:type="spellStart"/>
      <w:r w:rsidRPr="00CB7DD8">
        <w:rPr>
          <w:rFonts w:ascii="TimesNewRomanPSMT" w:eastAsia="Times New Roman" w:hAnsi="TimesNewRomanPSMT" w:cs="TimesNewRomanPSMT"/>
          <w:lang w:val="ru-RU" w:eastAsia="ru-RU"/>
        </w:rPr>
        <w:t>Оцінка</w:t>
      </w:r>
      <w:proofErr w:type="spellEnd"/>
      <w:r w:rsidRPr="00CB7DD8">
        <w:rPr>
          <w:rFonts w:ascii="TimesNewRomanPSMT" w:eastAsia="Times New Roman" w:hAnsi="TimesNewRomanPSMT" w:cs="TimesNewRomanPSMT"/>
          <w:lang w:val="ru-RU" w:eastAsia="ru-RU"/>
        </w:rPr>
        <w:t xml:space="preserve">______________/______/_____ (за </w:t>
      </w:r>
      <w:proofErr w:type="spellStart"/>
      <w:r w:rsidRPr="00CB7DD8">
        <w:rPr>
          <w:rFonts w:ascii="TimesNewRomanPSMT" w:eastAsia="Times New Roman" w:hAnsi="TimesNewRomanPSMT" w:cs="TimesNewRomanPSMT"/>
          <w:lang w:val="ru-RU" w:eastAsia="ru-RU"/>
        </w:rPr>
        <w:t>національною</w:t>
      </w:r>
      <w:proofErr w:type="spellEnd"/>
      <w:r w:rsidRPr="00CB7DD8">
        <w:rPr>
          <w:rFonts w:ascii="TimesNewRomanPSMT" w:eastAsia="Times New Roman" w:hAnsi="TimesNewRomanPSMT" w:cs="TimesNewRomanPSMT"/>
          <w:lang w:val="ru-RU" w:eastAsia="ru-RU"/>
        </w:rPr>
        <w:t xml:space="preserve"> шкалою, шкалою </w:t>
      </w:r>
    </w:p>
    <w:p w14:paraId="6B8A85A0" w14:textId="77777777" w:rsidR="00CB7DD8" w:rsidRPr="00CB7DD8" w:rsidRDefault="00CB7DD8" w:rsidP="00CB7DD8">
      <w:pPr>
        <w:spacing w:before="100" w:beforeAutospacing="1" w:after="100" w:afterAutospacing="1" w:line="240" w:lineRule="auto"/>
        <w:jc w:val="right"/>
        <w:rPr>
          <w:rFonts w:eastAsia="Times New Roman"/>
          <w:sz w:val="24"/>
          <w:szCs w:val="24"/>
          <w:lang w:val="ru-RU" w:eastAsia="ru-RU"/>
        </w:rPr>
      </w:pPr>
      <w:r w:rsidRPr="00CB7DD8">
        <w:rPr>
          <w:rFonts w:ascii="TimesNewRomanPSMT" w:eastAsia="Times New Roman" w:hAnsi="TimesNewRomanPSMT" w:cs="TimesNewRomanPSMT"/>
          <w:lang w:val="ru-RU" w:eastAsia="ru-RU"/>
        </w:rPr>
        <w:t xml:space="preserve">ЕСТS, бали) </w:t>
      </w:r>
    </w:p>
    <w:p w14:paraId="3C353B5E" w14:textId="77777777" w:rsidR="00CB7DD8" w:rsidRPr="00CB7DD8" w:rsidRDefault="00CB7DD8" w:rsidP="00CB7DD8">
      <w:pPr>
        <w:spacing w:before="100" w:beforeAutospacing="1" w:after="100" w:afterAutospacing="1" w:line="240" w:lineRule="auto"/>
        <w:rPr>
          <w:rFonts w:ascii="TimesNewRomanPSMT" w:eastAsia="Times New Roman" w:hAnsi="TimesNewRomanPSMT" w:cs="TimesNewRomanPSMT"/>
          <w:lang w:eastAsia="ru-RU"/>
        </w:rPr>
      </w:pPr>
      <w:proofErr w:type="spellStart"/>
      <w:r w:rsidRPr="00CB7DD8">
        <w:rPr>
          <w:rFonts w:ascii="TimesNewRomanPSMT" w:eastAsia="Times New Roman" w:hAnsi="TimesNewRomanPSMT" w:cs="TimesNewRomanPSMT"/>
          <w:lang w:val="ru-RU" w:eastAsia="ru-RU"/>
        </w:rPr>
        <w:t>Завідувач</w:t>
      </w:r>
      <w:proofErr w:type="spellEnd"/>
      <w:r w:rsidRPr="00CB7DD8">
        <w:rPr>
          <w:rFonts w:ascii="TimesNewRomanPSMT" w:eastAsia="Times New Roman" w:hAnsi="TimesNewRomanPSMT" w:cs="TimesNewRomanPSMT"/>
          <w:lang w:val="ru-RU" w:eastAsia="ru-RU"/>
        </w:rPr>
        <w:t xml:space="preserve"> </w:t>
      </w:r>
      <w:proofErr w:type="spellStart"/>
      <w:r w:rsidRPr="00CB7DD8">
        <w:rPr>
          <w:rFonts w:ascii="TimesNewRomanPSMT" w:eastAsia="Times New Roman" w:hAnsi="TimesNewRomanPSMT" w:cs="TimesNewRomanPSMT"/>
          <w:lang w:val="ru-RU" w:eastAsia="ru-RU"/>
        </w:rPr>
        <w:t>кафедри</w:t>
      </w:r>
      <w:proofErr w:type="spellEnd"/>
      <w:r w:rsidRPr="00CB7DD8">
        <w:rPr>
          <w:rFonts w:ascii="TimesNewRomanPSMT" w:eastAsia="Times New Roman" w:hAnsi="TimesNewRomanPSMT" w:cs="TimesNewRomanPSMT"/>
          <w:lang w:val="ru-RU" w:eastAsia="ru-RU"/>
        </w:rPr>
        <w:t xml:space="preserve"> </w:t>
      </w:r>
      <w:r w:rsidRPr="00CB7DD8">
        <w:rPr>
          <w:rFonts w:ascii="TimesNewRomanPSMT" w:eastAsia="Times New Roman" w:hAnsi="TimesNewRomanPSMT" w:cs="TimesNewRomanPSMT"/>
          <w:lang w:eastAsia="ru-RU"/>
        </w:rPr>
        <w:t xml:space="preserve">                                                      </w:t>
      </w:r>
      <w:r w:rsidRPr="00CB7DD8">
        <w:rPr>
          <w:rFonts w:ascii="TimesNewRomanPSMT" w:eastAsia="Times New Roman" w:hAnsi="TimesNewRomanPSMT" w:cs="TimesNewRomanPSMT"/>
          <w:position w:val="-32"/>
          <w:lang w:val="ru-RU" w:eastAsia="ru-RU"/>
        </w:rPr>
        <w:t>Голова ДЕК</w:t>
      </w:r>
    </w:p>
    <w:p w14:paraId="613362E2" w14:textId="77777777" w:rsidR="00CB7DD8" w:rsidRPr="00CB7DD8" w:rsidRDefault="00CB7DD8" w:rsidP="00CB7DD8">
      <w:pPr>
        <w:spacing w:before="100" w:beforeAutospacing="1" w:after="100" w:afterAutospacing="1" w:line="240" w:lineRule="auto"/>
        <w:rPr>
          <w:rFonts w:eastAsia="Times New Roman"/>
          <w:sz w:val="24"/>
          <w:szCs w:val="24"/>
          <w:lang w:eastAsia="ru-RU"/>
        </w:rPr>
      </w:pPr>
      <w:r w:rsidRPr="00CB7DD8">
        <w:rPr>
          <w:rFonts w:eastAsia="Times New Roman"/>
          <w:sz w:val="24"/>
          <w:szCs w:val="24"/>
          <w:lang w:eastAsia="ru-RU"/>
        </w:rPr>
        <w:t>___________   ____________                _____________     _______________</w:t>
      </w:r>
    </w:p>
    <w:p w14:paraId="0B655ADC" w14:textId="77777777" w:rsidR="00CB7DD8" w:rsidRPr="00CB7DD8" w:rsidRDefault="00CB7DD8" w:rsidP="00CB7DD8">
      <w:pPr>
        <w:spacing w:before="100" w:beforeAutospacing="1" w:after="100" w:afterAutospacing="1" w:line="240" w:lineRule="auto"/>
        <w:rPr>
          <w:rFonts w:eastAsia="Times New Roman"/>
          <w:sz w:val="24"/>
          <w:szCs w:val="24"/>
          <w:lang w:eastAsia="ru-RU"/>
        </w:rPr>
      </w:pPr>
      <w:r w:rsidRPr="00CB7DD8">
        <w:rPr>
          <w:rFonts w:eastAsia="Times New Roman"/>
          <w:sz w:val="24"/>
          <w:szCs w:val="24"/>
          <w:lang w:eastAsia="ru-RU"/>
        </w:rPr>
        <w:t>(Підпис)                        (ПІП)                  (Підпис)                        (ПІП)</w:t>
      </w:r>
    </w:p>
    <w:p w14:paraId="4A5B6CD5" w14:textId="77777777" w:rsidR="00CB7DD8" w:rsidRPr="00CB7DD8" w:rsidRDefault="00CB7DD8" w:rsidP="00CB7DD8">
      <w:pPr>
        <w:spacing w:before="100" w:beforeAutospacing="1" w:after="100" w:afterAutospacing="1" w:line="240" w:lineRule="auto"/>
        <w:rPr>
          <w:rFonts w:eastAsia="Times New Roman"/>
          <w:sz w:val="24"/>
          <w:szCs w:val="24"/>
          <w:lang w:eastAsia="ru-RU"/>
        </w:rPr>
      </w:pPr>
    </w:p>
    <w:p w14:paraId="7F7C1B7E" w14:textId="5F9188F2" w:rsidR="00CE7771" w:rsidRPr="00CB7DD8" w:rsidRDefault="00CB7DD8" w:rsidP="00CB7DD8">
      <w:pPr>
        <w:spacing w:before="100" w:beforeAutospacing="1" w:after="100" w:afterAutospacing="1" w:line="240" w:lineRule="auto"/>
        <w:jc w:val="center"/>
        <w:rPr>
          <w:rFonts w:eastAsia="Times New Roman"/>
          <w:sz w:val="24"/>
          <w:szCs w:val="24"/>
          <w:lang w:eastAsia="ru-RU"/>
        </w:rPr>
      </w:pPr>
      <w:r w:rsidRPr="00CB7DD8">
        <w:rPr>
          <w:rFonts w:eastAsia="Times New Roman"/>
          <w:sz w:val="24"/>
          <w:szCs w:val="24"/>
          <w:lang w:eastAsia="ru-RU"/>
        </w:rPr>
        <w:t>Одеса - 2022</w:t>
      </w:r>
    </w:p>
    <w:p w14:paraId="0E39DC65" w14:textId="592FAFE9" w:rsidR="00CE7771" w:rsidRDefault="00CE7771">
      <w:pPr>
        <w:rPr>
          <w:b/>
          <w:bCs/>
        </w:rPr>
      </w:pPr>
    </w:p>
    <w:p w14:paraId="5C0E8866" w14:textId="5737AECD" w:rsidR="00360D0C" w:rsidRPr="00360D0C" w:rsidRDefault="00360D0C" w:rsidP="00360D0C">
      <w:pPr>
        <w:jc w:val="center"/>
        <w:rPr>
          <w:b/>
          <w:bCs/>
        </w:rPr>
      </w:pPr>
      <w:r w:rsidRPr="00360D0C">
        <w:rPr>
          <w:b/>
          <w:bCs/>
        </w:rPr>
        <w:t>ЗМІСТ</w:t>
      </w:r>
    </w:p>
    <w:sdt>
      <w:sdtPr>
        <w:rPr>
          <w:rFonts w:ascii="Times New Roman" w:eastAsiaTheme="minorHAnsi" w:hAnsi="Times New Roman" w:cs="Times New Roman"/>
          <w:color w:val="auto"/>
          <w:sz w:val="28"/>
          <w:szCs w:val="28"/>
          <w:lang w:eastAsia="en-US"/>
        </w:rPr>
        <w:id w:val="1794632233"/>
        <w:docPartObj>
          <w:docPartGallery w:val="Table of Contents"/>
          <w:docPartUnique/>
        </w:docPartObj>
      </w:sdtPr>
      <w:sdtEndPr/>
      <w:sdtContent>
        <w:p w14:paraId="76358E0B" w14:textId="7E1002F6" w:rsidR="00360D0C" w:rsidRDefault="00360D0C">
          <w:pPr>
            <w:pStyle w:val="a9"/>
          </w:pPr>
        </w:p>
        <w:p w14:paraId="56FB2972" w14:textId="3DB9E335" w:rsidR="00360D0C" w:rsidRPr="00360D0C" w:rsidRDefault="00360D0C">
          <w:pPr>
            <w:pStyle w:val="12"/>
            <w:tabs>
              <w:tab w:val="right" w:leader="dot" w:pos="9345"/>
            </w:tabs>
            <w:rPr>
              <w:rFonts w:asciiTheme="minorHAnsi" w:eastAsiaTheme="minorEastAsia" w:hAnsiTheme="minorHAnsi" w:cstheme="minorBidi"/>
              <w:noProof/>
              <w:sz w:val="22"/>
              <w:szCs w:val="22"/>
              <w:lang w:eastAsia="uk-UA"/>
            </w:rPr>
          </w:pPr>
          <w:r w:rsidRPr="00360D0C">
            <w:fldChar w:fldCharType="begin"/>
          </w:r>
          <w:r w:rsidRPr="00360D0C">
            <w:instrText xml:space="preserve"> TOC \o "1-3" \h \z \u </w:instrText>
          </w:r>
          <w:r w:rsidRPr="00360D0C">
            <w:fldChar w:fldCharType="separate"/>
          </w:r>
          <w:hyperlink w:anchor="_Toc113705234" w:history="1">
            <w:r w:rsidRPr="00360D0C">
              <w:rPr>
                <w:rStyle w:val="a3"/>
                <w:noProof/>
              </w:rPr>
              <w:t>ВСТУП</w:t>
            </w:r>
            <w:r w:rsidRPr="00360D0C">
              <w:rPr>
                <w:noProof/>
                <w:webHidden/>
              </w:rPr>
              <w:tab/>
            </w:r>
            <w:r w:rsidRPr="00360D0C">
              <w:rPr>
                <w:noProof/>
                <w:webHidden/>
              </w:rPr>
              <w:fldChar w:fldCharType="begin"/>
            </w:r>
            <w:r w:rsidRPr="00360D0C">
              <w:rPr>
                <w:noProof/>
                <w:webHidden/>
              </w:rPr>
              <w:instrText xml:space="preserve"> PAGEREF _Toc113705234 \h </w:instrText>
            </w:r>
            <w:r w:rsidRPr="00360D0C">
              <w:rPr>
                <w:noProof/>
                <w:webHidden/>
              </w:rPr>
            </w:r>
            <w:r w:rsidRPr="00360D0C">
              <w:rPr>
                <w:noProof/>
                <w:webHidden/>
              </w:rPr>
              <w:fldChar w:fldCharType="separate"/>
            </w:r>
            <w:r w:rsidR="00662848">
              <w:rPr>
                <w:noProof/>
                <w:webHidden/>
              </w:rPr>
              <w:t>3</w:t>
            </w:r>
            <w:r w:rsidRPr="00360D0C">
              <w:rPr>
                <w:noProof/>
                <w:webHidden/>
              </w:rPr>
              <w:fldChar w:fldCharType="end"/>
            </w:r>
          </w:hyperlink>
        </w:p>
        <w:p w14:paraId="7C71DDFE" w14:textId="2A1B828D"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35" w:history="1">
            <w:r w:rsidR="00360D0C" w:rsidRPr="00360D0C">
              <w:rPr>
                <w:rStyle w:val="a3"/>
                <w:noProof/>
              </w:rPr>
              <w:t>РОЗДІЛ І. ТЕОРЕТИЧНІ ОСНОВИ ДОСЛІДЖЕННЯ АГРЕСИВНОЇ ПОВЕДІНКИ ПІДЛІТКІВ</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_Toc113705235 \h </w:instrText>
            </w:r>
            <w:r w:rsidR="00360D0C" w:rsidRPr="00360D0C">
              <w:rPr>
                <w:noProof/>
                <w:webHidden/>
              </w:rPr>
            </w:r>
            <w:r w:rsidR="00360D0C" w:rsidRPr="00360D0C">
              <w:rPr>
                <w:noProof/>
                <w:webHidden/>
              </w:rPr>
              <w:fldChar w:fldCharType="separate"/>
            </w:r>
            <w:r w:rsidR="00662848">
              <w:rPr>
                <w:noProof/>
                <w:webHidden/>
              </w:rPr>
              <w:t>7</w:t>
            </w:r>
            <w:r w:rsidR="00360D0C" w:rsidRPr="00360D0C">
              <w:rPr>
                <w:noProof/>
                <w:webHidden/>
              </w:rPr>
              <w:fldChar w:fldCharType="end"/>
            </w:r>
          </w:hyperlink>
        </w:p>
        <w:p w14:paraId="375E4279" w14:textId="5D50C316"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36" w:history="1">
            <w:r w:rsidR="00360D0C" w:rsidRPr="00360D0C">
              <w:rPr>
                <w:rStyle w:val="a3"/>
                <w:noProof/>
              </w:rPr>
              <w:t>1.1. Основні підходи до вивчення агресивної поведінки в психології</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_Toc113705236 \h </w:instrText>
            </w:r>
            <w:r w:rsidR="00360D0C" w:rsidRPr="00360D0C">
              <w:rPr>
                <w:noProof/>
                <w:webHidden/>
              </w:rPr>
            </w:r>
            <w:r w:rsidR="00360D0C" w:rsidRPr="00360D0C">
              <w:rPr>
                <w:noProof/>
                <w:webHidden/>
              </w:rPr>
              <w:fldChar w:fldCharType="separate"/>
            </w:r>
            <w:r w:rsidR="00662848">
              <w:rPr>
                <w:noProof/>
                <w:webHidden/>
              </w:rPr>
              <w:t>7</w:t>
            </w:r>
            <w:r w:rsidR="00360D0C" w:rsidRPr="00360D0C">
              <w:rPr>
                <w:noProof/>
                <w:webHidden/>
              </w:rPr>
              <w:fldChar w:fldCharType="end"/>
            </w:r>
          </w:hyperlink>
        </w:p>
        <w:p w14:paraId="3628F6B2" w14:textId="3B7D1449"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37" w:history="1">
            <w:r w:rsidR="00360D0C" w:rsidRPr="00360D0C">
              <w:rPr>
                <w:rStyle w:val="a3"/>
                <w:noProof/>
              </w:rPr>
              <w:t>1.2. Види агресії та фактори прояву агресивної поведінки в підлітковому віці</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_Toc113705237 \h </w:instrText>
            </w:r>
            <w:r w:rsidR="00360D0C" w:rsidRPr="00360D0C">
              <w:rPr>
                <w:noProof/>
                <w:webHidden/>
              </w:rPr>
            </w:r>
            <w:r w:rsidR="00360D0C" w:rsidRPr="00360D0C">
              <w:rPr>
                <w:noProof/>
                <w:webHidden/>
              </w:rPr>
              <w:fldChar w:fldCharType="separate"/>
            </w:r>
            <w:r w:rsidR="00662848">
              <w:rPr>
                <w:noProof/>
                <w:webHidden/>
              </w:rPr>
              <w:t>11</w:t>
            </w:r>
            <w:r w:rsidR="00360D0C" w:rsidRPr="00360D0C">
              <w:rPr>
                <w:noProof/>
                <w:webHidden/>
              </w:rPr>
              <w:fldChar w:fldCharType="end"/>
            </w:r>
          </w:hyperlink>
        </w:p>
        <w:p w14:paraId="5C8CE33A" w14:textId="74A5263A"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38" w:history="1">
            <w:r w:rsidR="00360D0C" w:rsidRPr="00360D0C">
              <w:rPr>
                <w:rStyle w:val="a3"/>
                <w:noProof/>
              </w:rPr>
              <w:t>1.3. Специфіка психологічної допомоги  агресивним підліткам</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_Toc113705238 \h </w:instrText>
            </w:r>
            <w:r w:rsidR="00360D0C" w:rsidRPr="00360D0C">
              <w:rPr>
                <w:noProof/>
                <w:webHidden/>
              </w:rPr>
            </w:r>
            <w:r w:rsidR="00360D0C" w:rsidRPr="00360D0C">
              <w:rPr>
                <w:noProof/>
                <w:webHidden/>
              </w:rPr>
              <w:fldChar w:fldCharType="separate"/>
            </w:r>
            <w:r w:rsidR="00662848">
              <w:rPr>
                <w:noProof/>
                <w:webHidden/>
              </w:rPr>
              <w:t>23</w:t>
            </w:r>
            <w:r w:rsidR="00360D0C" w:rsidRPr="00360D0C">
              <w:rPr>
                <w:noProof/>
                <w:webHidden/>
              </w:rPr>
              <w:fldChar w:fldCharType="end"/>
            </w:r>
          </w:hyperlink>
        </w:p>
        <w:p w14:paraId="23F61CBC" w14:textId="06C3B482"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39" w:history="1">
            <w:r w:rsidR="00360D0C" w:rsidRPr="00360D0C">
              <w:rPr>
                <w:rStyle w:val="a3"/>
                <w:noProof/>
              </w:rPr>
              <w:t>Висновки до розділу 1</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_Toc113705239 \h </w:instrText>
            </w:r>
            <w:r w:rsidR="00360D0C" w:rsidRPr="00360D0C">
              <w:rPr>
                <w:noProof/>
                <w:webHidden/>
              </w:rPr>
            </w:r>
            <w:r w:rsidR="00360D0C" w:rsidRPr="00360D0C">
              <w:rPr>
                <w:noProof/>
                <w:webHidden/>
              </w:rPr>
              <w:fldChar w:fldCharType="separate"/>
            </w:r>
            <w:r w:rsidR="00662848">
              <w:rPr>
                <w:noProof/>
                <w:webHidden/>
              </w:rPr>
              <w:t>29</w:t>
            </w:r>
            <w:r w:rsidR="00360D0C" w:rsidRPr="00360D0C">
              <w:rPr>
                <w:noProof/>
                <w:webHidden/>
              </w:rPr>
              <w:fldChar w:fldCharType="end"/>
            </w:r>
          </w:hyperlink>
        </w:p>
        <w:p w14:paraId="33B92B05" w14:textId="54D40E14"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40" w:history="1">
            <w:r w:rsidR="00360D0C" w:rsidRPr="00360D0C">
              <w:rPr>
                <w:rStyle w:val="a3"/>
                <w:noProof/>
              </w:rPr>
              <w:t>РОЗДІЛ ІІ. МЕТОДОЛОГІЯ ПРОВЕДЕННЯ ЕМПІРИЧНОГО ДОСЛІДЖЕННЯ</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_Toc113705240 \h </w:instrText>
            </w:r>
            <w:r w:rsidR="00360D0C" w:rsidRPr="00360D0C">
              <w:rPr>
                <w:noProof/>
                <w:webHidden/>
              </w:rPr>
            </w:r>
            <w:r w:rsidR="00360D0C" w:rsidRPr="00360D0C">
              <w:rPr>
                <w:noProof/>
                <w:webHidden/>
              </w:rPr>
              <w:fldChar w:fldCharType="separate"/>
            </w:r>
            <w:r w:rsidR="00662848">
              <w:rPr>
                <w:noProof/>
                <w:webHidden/>
              </w:rPr>
              <w:t>32</w:t>
            </w:r>
            <w:r w:rsidR="00360D0C" w:rsidRPr="00360D0C">
              <w:rPr>
                <w:noProof/>
                <w:webHidden/>
              </w:rPr>
              <w:fldChar w:fldCharType="end"/>
            </w:r>
          </w:hyperlink>
        </w:p>
        <w:p w14:paraId="61B426AC" w14:textId="65F1A410"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41" w:history="1">
            <w:r w:rsidR="00360D0C" w:rsidRPr="00360D0C">
              <w:rPr>
                <w:rStyle w:val="a3"/>
                <w:noProof/>
              </w:rPr>
              <w:t>2.1. Програма дослідження агресивної поведінки підлітків у старшій школі</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_Toc113705241 \h </w:instrText>
            </w:r>
            <w:r w:rsidR="00360D0C" w:rsidRPr="00360D0C">
              <w:rPr>
                <w:noProof/>
                <w:webHidden/>
              </w:rPr>
            </w:r>
            <w:r w:rsidR="00360D0C" w:rsidRPr="00360D0C">
              <w:rPr>
                <w:noProof/>
                <w:webHidden/>
              </w:rPr>
              <w:fldChar w:fldCharType="separate"/>
            </w:r>
            <w:r w:rsidR="00662848">
              <w:rPr>
                <w:noProof/>
                <w:webHidden/>
              </w:rPr>
              <w:t>32</w:t>
            </w:r>
            <w:r w:rsidR="00360D0C" w:rsidRPr="00360D0C">
              <w:rPr>
                <w:noProof/>
                <w:webHidden/>
              </w:rPr>
              <w:fldChar w:fldCharType="end"/>
            </w:r>
          </w:hyperlink>
        </w:p>
        <w:p w14:paraId="573C75BD" w14:textId="03BA1299"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42" w:history="1">
            <w:r w:rsidR="00360D0C" w:rsidRPr="00360D0C">
              <w:rPr>
                <w:rStyle w:val="a3"/>
                <w:noProof/>
              </w:rPr>
              <w:t>2.2. Методи дослідження агресивної поведінки підлітків у старшій школі</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_Toc113705242 \h </w:instrText>
            </w:r>
            <w:r w:rsidR="00360D0C" w:rsidRPr="00360D0C">
              <w:rPr>
                <w:noProof/>
                <w:webHidden/>
              </w:rPr>
            </w:r>
            <w:r w:rsidR="00360D0C" w:rsidRPr="00360D0C">
              <w:rPr>
                <w:noProof/>
                <w:webHidden/>
              </w:rPr>
              <w:fldChar w:fldCharType="separate"/>
            </w:r>
            <w:r w:rsidR="00662848">
              <w:rPr>
                <w:noProof/>
                <w:webHidden/>
              </w:rPr>
              <w:t>33</w:t>
            </w:r>
            <w:r w:rsidR="00360D0C" w:rsidRPr="00360D0C">
              <w:rPr>
                <w:noProof/>
                <w:webHidden/>
              </w:rPr>
              <w:fldChar w:fldCharType="end"/>
            </w:r>
          </w:hyperlink>
        </w:p>
        <w:p w14:paraId="457DCB05" w14:textId="7A405302"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43" w:history="1">
            <w:r w:rsidR="00360D0C" w:rsidRPr="00360D0C">
              <w:rPr>
                <w:rStyle w:val="a3"/>
                <w:noProof/>
              </w:rPr>
              <w:t>Висновки до розділу 2</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_Toc113705243 \h </w:instrText>
            </w:r>
            <w:r w:rsidR="00360D0C" w:rsidRPr="00360D0C">
              <w:rPr>
                <w:noProof/>
                <w:webHidden/>
              </w:rPr>
            </w:r>
            <w:r w:rsidR="00360D0C" w:rsidRPr="00360D0C">
              <w:rPr>
                <w:noProof/>
                <w:webHidden/>
              </w:rPr>
              <w:fldChar w:fldCharType="separate"/>
            </w:r>
            <w:r w:rsidR="00662848">
              <w:rPr>
                <w:noProof/>
                <w:webHidden/>
              </w:rPr>
              <w:t>38</w:t>
            </w:r>
            <w:r w:rsidR="00360D0C" w:rsidRPr="00360D0C">
              <w:rPr>
                <w:noProof/>
                <w:webHidden/>
              </w:rPr>
              <w:fldChar w:fldCharType="end"/>
            </w:r>
          </w:hyperlink>
        </w:p>
        <w:p w14:paraId="05E26639" w14:textId="50728388"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44" w:history="1">
            <w:r w:rsidR="00360D0C" w:rsidRPr="00360D0C">
              <w:rPr>
                <w:rStyle w:val="a3"/>
                <w:noProof/>
              </w:rPr>
              <w:t>РОЗДІЛ ІII. ЕМПІРИЧНЕ ДОСЛІДЖЕННЯ АГРЕСИВНОЇ ПОВЕДІНКИ ПІДЛІТКІВ У СТАРШІЙ ШКОЛІ</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_Toc113705244 \h </w:instrText>
            </w:r>
            <w:r w:rsidR="00360D0C" w:rsidRPr="00360D0C">
              <w:rPr>
                <w:noProof/>
                <w:webHidden/>
              </w:rPr>
            </w:r>
            <w:r w:rsidR="00360D0C" w:rsidRPr="00360D0C">
              <w:rPr>
                <w:noProof/>
                <w:webHidden/>
              </w:rPr>
              <w:fldChar w:fldCharType="separate"/>
            </w:r>
            <w:r w:rsidR="00662848">
              <w:rPr>
                <w:noProof/>
                <w:webHidden/>
              </w:rPr>
              <w:t>40</w:t>
            </w:r>
            <w:r w:rsidR="00360D0C" w:rsidRPr="00360D0C">
              <w:rPr>
                <w:noProof/>
                <w:webHidden/>
              </w:rPr>
              <w:fldChar w:fldCharType="end"/>
            </w:r>
          </w:hyperlink>
        </w:p>
        <w:p w14:paraId="59783F4B" w14:textId="57BE1EB8"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45" w:history="1">
            <w:r w:rsidR="00360D0C" w:rsidRPr="00360D0C">
              <w:rPr>
                <w:rStyle w:val="a3"/>
                <w:noProof/>
              </w:rPr>
              <w:t>3.1. Аналіз та інтерпретація результатів дослідження агресивної поведінки підлітків у старшій школі</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_Toc113705245 \h </w:instrText>
            </w:r>
            <w:r w:rsidR="00360D0C" w:rsidRPr="00360D0C">
              <w:rPr>
                <w:noProof/>
                <w:webHidden/>
              </w:rPr>
            </w:r>
            <w:r w:rsidR="00360D0C" w:rsidRPr="00360D0C">
              <w:rPr>
                <w:noProof/>
                <w:webHidden/>
              </w:rPr>
              <w:fldChar w:fldCharType="separate"/>
            </w:r>
            <w:r w:rsidR="00662848">
              <w:rPr>
                <w:noProof/>
                <w:webHidden/>
              </w:rPr>
              <w:t>40</w:t>
            </w:r>
            <w:r w:rsidR="00360D0C" w:rsidRPr="00360D0C">
              <w:rPr>
                <w:noProof/>
                <w:webHidden/>
              </w:rPr>
              <w:fldChar w:fldCharType="end"/>
            </w:r>
          </w:hyperlink>
        </w:p>
        <w:p w14:paraId="75210EFD" w14:textId="1E211487"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46" w:history="1">
            <w:r w:rsidR="00360D0C" w:rsidRPr="00360D0C">
              <w:rPr>
                <w:rStyle w:val="a3"/>
                <w:noProof/>
              </w:rPr>
              <w:t>3.2. Розробка корекційної програми профілактики агресивної поведінки підлітків</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_Toc113705246 \h </w:instrText>
            </w:r>
            <w:r w:rsidR="00360D0C" w:rsidRPr="00360D0C">
              <w:rPr>
                <w:noProof/>
                <w:webHidden/>
              </w:rPr>
            </w:r>
            <w:r w:rsidR="00360D0C" w:rsidRPr="00360D0C">
              <w:rPr>
                <w:noProof/>
                <w:webHidden/>
              </w:rPr>
              <w:fldChar w:fldCharType="separate"/>
            </w:r>
            <w:r w:rsidR="00662848">
              <w:rPr>
                <w:noProof/>
                <w:webHidden/>
              </w:rPr>
              <w:t>52</w:t>
            </w:r>
            <w:r w:rsidR="00360D0C" w:rsidRPr="00360D0C">
              <w:rPr>
                <w:noProof/>
                <w:webHidden/>
              </w:rPr>
              <w:fldChar w:fldCharType="end"/>
            </w:r>
          </w:hyperlink>
        </w:p>
        <w:p w14:paraId="1048EB96" w14:textId="5DD0D451" w:rsidR="00360D0C" w:rsidRPr="00360D0C" w:rsidRDefault="00D725EA" w:rsidP="00DF1D42">
          <w:pPr>
            <w:pStyle w:val="2"/>
            <w:rPr>
              <w:rFonts w:asciiTheme="minorHAnsi" w:eastAsiaTheme="minorEastAsia" w:hAnsiTheme="minorHAnsi" w:cstheme="minorBidi"/>
              <w:noProof/>
              <w:sz w:val="22"/>
              <w:szCs w:val="22"/>
              <w:lang w:eastAsia="uk-UA"/>
            </w:rPr>
          </w:pPr>
          <w:hyperlink w:anchor="_Toc113705247" w:history="1">
            <w:r w:rsidR="00360D0C" w:rsidRPr="00360D0C">
              <w:rPr>
                <w:rStyle w:val="a3"/>
                <w:noProof/>
              </w:rPr>
              <w:t>Висновки до розділу 3</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_Toc113705247 \h </w:instrText>
            </w:r>
            <w:r w:rsidR="00360D0C" w:rsidRPr="00360D0C">
              <w:rPr>
                <w:noProof/>
                <w:webHidden/>
              </w:rPr>
            </w:r>
            <w:r w:rsidR="00360D0C" w:rsidRPr="00360D0C">
              <w:rPr>
                <w:noProof/>
                <w:webHidden/>
              </w:rPr>
              <w:fldChar w:fldCharType="separate"/>
            </w:r>
            <w:r w:rsidR="00662848">
              <w:rPr>
                <w:noProof/>
                <w:webHidden/>
              </w:rPr>
              <w:t>76</w:t>
            </w:r>
            <w:r w:rsidR="00360D0C" w:rsidRPr="00360D0C">
              <w:rPr>
                <w:noProof/>
                <w:webHidden/>
              </w:rPr>
              <w:fldChar w:fldCharType="end"/>
            </w:r>
          </w:hyperlink>
        </w:p>
        <w:p w14:paraId="58828DB7" w14:textId="2C8F0438"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48" w:history="1">
            <w:r w:rsidR="00360D0C" w:rsidRPr="00360D0C">
              <w:rPr>
                <w:rStyle w:val="a3"/>
                <w:noProof/>
              </w:rPr>
              <w:t>ВИСНОВКИ</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_Toc113705248 \h </w:instrText>
            </w:r>
            <w:r w:rsidR="00360D0C" w:rsidRPr="00360D0C">
              <w:rPr>
                <w:noProof/>
                <w:webHidden/>
              </w:rPr>
            </w:r>
            <w:r w:rsidR="00360D0C" w:rsidRPr="00360D0C">
              <w:rPr>
                <w:noProof/>
                <w:webHidden/>
              </w:rPr>
              <w:fldChar w:fldCharType="separate"/>
            </w:r>
            <w:r w:rsidR="00662848">
              <w:rPr>
                <w:noProof/>
                <w:webHidden/>
              </w:rPr>
              <w:t>77</w:t>
            </w:r>
            <w:r w:rsidR="00360D0C" w:rsidRPr="00360D0C">
              <w:rPr>
                <w:noProof/>
                <w:webHidden/>
              </w:rPr>
              <w:fldChar w:fldCharType="end"/>
            </w:r>
          </w:hyperlink>
        </w:p>
        <w:p w14:paraId="23839679" w14:textId="23F62C83"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49" w:history="1">
            <w:r w:rsidR="00360D0C" w:rsidRPr="00360D0C">
              <w:rPr>
                <w:rStyle w:val="a3"/>
                <w:noProof/>
              </w:rPr>
              <w:t>СПИСОК ВИКОРИСТАНИХ ДЖЕРЕЛ</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_Toc113705249 \h </w:instrText>
            </w:r>
            <w:r w:rsidR="00360D0C" w:rsidRPr="00360D0C">
              <w:rPr>
                <w:noProof/>
                <w:webHidden/>
              </w:rPr>
            </w:r>
            <w:r w:rsidR="00360D0C" w:rsidRPr="00360D0C">
              <w:rPr>
                <w:noProof/>
                <w:webHidden/>
              </w:rPr>
              <w:fldChar w:fldCharType="separate"/>
            </w:r>
            <w:r w:rsidR="00662848">
              <w:rPr>
                <w:noProof/>
                <w:webHidden/>
              </w:rPr>
              <w:t>80</w:t>
            </w:r>
            <w:r w:rsidR="00360D0C" w:rsidRPr="00360D0C">
              <w:rPr>
                <w:noProof/>
                <w:webHidden/>
              </w:rPr>
              <w:fldChar w:fldCharType="end"/>
            </w:r>
          </w:hyperlink>
        </w:p>
        <w:p w14:paraId="0A307681" w14:textId="133BF350" w:rsidR="00360D0C" w:rsidRPr="00360D0C" w:rsidRDefault="00D725EA">
          <w:pPr>
            <w:pStyle w:val="12"/>
            <w:tabs>
              <w:tab w:val="right" w:leader="dot" w:pos="9345"/>
            </w:tabs>
            <w:rPr>
              <w:rFonts w:asciiTheme="minorHAnsi" w:eastAsiaTheme="minorEastAsia" w:hAnsiTheme="minorHAnsi" w:cstheme="minorBidi"/>
              <w:noProof/>
              <w:sz w:val="22"/>
              <w:szCs w:val="22"/>
              <w:lang w:eastAsia="uk-UA"/>
            </w:rPr>
          </w:pPr>
          <w:hyperlink w:anchor="_Toc113705250" w:history="1">
            <w:r w:rsidR="00360D0C" w:rsidRPr="00360D0C">
              <w:rPr>
                <w:rStyle w:val="a3"/>
                <w:noProof/>
              </w:rPr>
              <w:t>ДОДАТКИ</w:t>
            </w:r>
            <w:r w:rsidR="00360D0C" w:rsidRPr="00360D0C">
              <w:rPr>
                <w:noProof/>
                <w:webHidden/>
              </w:rPr>
              <w:tab/>
            </w:r>
            <w:r w:rsidR="00360D0C" w:rsidRPr="00360D0C">
              <w:rPr>
                <w:noProof/>
                <w:webHidden/>
              </w:rPr>
              <w:fldChar w:fldCharType="begin"/>
            </w:r>
            <w:r w:rsidR="00360D0C" w:rsidRPr="00360D0C">
              <w:rPr>
                <w:noProof/>
                <w:webHidden/>
              </w:rPr>
              <w:instrText xml:space="preserve"> PAGEREF _Toc113705250 \h </w:instrText>
            </w:r>
            <w:r w:rsidR="00360D0C" w:rsidRPr="00360D0C">
              <w:rPr>
                <w:noProof/>
                <w:webHidden/>
              </w:rPr>
            </w:r>
            <w:r w:rsidR="00360D0C" w:rsidRPr="00360D0C">
              <w:rPr>
                <w:noProof/>
                <w:webHidden/>
              </w:rPr>
              <w:fldChar w:fldCharType="separate"/>
            </w:r>
            <w:r w:rsidR="00662848">
              <w:rPr>
                <w:noProof/>
                <w:webHidden/>
              </w:rPr>
              <w:t>85</w:t>
            </w:r>
            <w:r w:rsidR="00360D0C" w:rsidRPr="00360D0C">
              <w:rPr>
                <w:noProof/>
                <w:webHidden/>
              </w:rPr>
              <w:fldChar w:fldCharType="end"/>
            </w:r>
          </w:hyperlink>
        </w:p>
        <w:p w14:paraId="7F974257" w14:textId="003EDE7A" w:rsidR="00360D0C" w:rsidRPr="00360D0C" w:rsidRDefault="00360D0C">
          <w:r w:rsidRPr="00360D0C">
            <w:fldChar w:fldCharType="end"/>
          </w:r>
        </w:p>
      </w:sdtContent>
    </w:sdt>
    <w:p w14:paraId="06F76752" w14:textId="77777777" w:rsidR="00360D0C" w:rsidRDefault="00360D0C"/>
    <w:p w14:paraId="683F79A7" w14:textId="305C329D" w:rsidR="003770A0" w:rsidRPr="007362CA" w:rsidRDefault="003770A0">
      <w:r w:rsidRPr="007362CA">
        <w:br w:type="page"/>
      </w:r>
    </w:p>
    <w:p w14:paraId="0D560B64" w14:textId="1DEEABBF" w:rsidR="005D7DEF" w:rsidRPr="007362CA" w:rsidRDefault="005D7DEF" w:rsidP="006B47E1">
      <w:pPr>
        <w:spacing w:after="120" w:line="360" w:lineRule="auto"/>
        <w:jc w:val="center"/>
        <w:outlineLvl w:val="0"/>
        <w:rPr>
          <w:b/>
          <w:bCs/>
        </w:rPr>
      </w:pPr>
      <w:bookmarkStart w:id="1" w:name="_Toc113705234"/>
      <w:r w:rsidRPr="007362CA">
        <w:rPr>
          <w:b/>
          <w:bCs/>
        </w:rPr>
        <w:lastRenderedPageBreak/>
        <w:t>ВСТУП</w:t>
      </w:r>
      <w:bookmarkEnd w:id="1"/>
    </w:p>
    <w:p w14:paraId="343ED547" w14:textId="77777777" w:rsidR="00BB319E" w:rsidRPr="007362CA" w:rsidRDefault="00BB319E" w:rsidP="0059316B">
      <w:pPr>
        <w:spacing w:after="0" w:line="360" w:lineRule="auto"/>
        <w:ind w:firstLine="709"/>
        <w:jc w:val="both"/>
      </w:pPr>
      <w:r w:rsidRPr="007362CA">
        <w:rPr>
          <w:b/>
        </w:rPr>
        <w:t>Актуальність теми.</w:t>
      </w:r>
      <w:r w:rsidRPr="007362CA">
        <w:t xml:space="preserve"> Проблема агресії й агресивності за всіх часів привертала до себе увагу людей. Вона тісно пов'язана із проблемами влади, насильства, ворожості. Філософи, політичні діячі, учені не залишали без уваги цю форму людської поведінки, намагаючись зрозуміти причину її утворення. У сучасному світі інтерес до дослідження агресивної поведінки, її способів регуляції й контролю різко зріс. Це породило спеціальні галузі знань: вайоленсіологію (теорія насильства), агресіологію (теорія агресії). </w:t>
      </w:r>
    </w:p>
    <w:p w14:paraId="6988C36E" w14:textId="77777777" w:rsidR="00BB319E" w:rsidRPr="007362CA" w:rsidRDefault="00BB319E" w:rsidP="0059316B">
      <w:pPr>
        <w:spacing w:after="0" w:line="360" w:lineRule="auto"/>
        <w:ind w:firstLine="709"/>
        <w:jc w:val="both"/>
      </w:pPr>
      <w:r w:rsidRPr="007362CA">
        <w:t>Актуальність досліджуваного феномена полягає в тому, що ознаки і форми агресії і агресивності на різних етапах розвитку особистості збільшуються, видозмінюються, а принципова профілактична робота щодо запобігання виникненню агресивності не ведеться, а лише декларується.</w:t>
      </w:r>
    </w:p>
    <w:p w14:paraId="3EBE4D78" w14:textId="77777777" w:rsidR="00BB319E" w:rsidRPr="007362CA" w:rsidRDefault="00BB319E" w:rsidP="0059316B">
      <w:pPr>
        <w:spacing w:after="0" w:line="360" w:lineRule="auto"/>
        <w:ind w:firstLine="709"/>
        <w:jc w:val="both"/>
      </w:pPr>
      <w:r w:rsidRPr="007362CA">
        <w:t>В даний час підлітки не застраховані від проявів агресії та насильства, у них виникають міжособистісні конфлікти. За останні роки було проведено психологами і педагогами ряд досліджень по вивченню, діагностиці і попередженню педагогічної занедбаності і правопорушень підлітків.</w:t>
      </w:r>
    </w:p>
    <w:p w14:paraId="25AECDC3" w14:textId="77777777" w:rsidR="00BB319E" w:rsidRPr="007362CA" w:rsidRDefault="00BB319E" w:rsidP="0059316B">
      <w:pPr>
        <w:spacing w:after="0" w:line="360" w:lineRule="auto"/>
        <w:ind w:firstLine="709"/>
        <w:jc w:val="both"/>
      </w:pPr>
      <w:r w:rsidRPr="007362CA">
        <w:t>Батьки, як правило, не бачать ні процесу розвитку відносин між ними і дітьми, ні їх послідовність і логіку, а починають бити на сполох тільки після виникнення тривожної конфліктної ситуації. А конфлікт у відносинах батьків і дітей вкрай рідко виникає випадково і раптово. Так само на сучасному етапі розвитку суспільства гострішою стає проблема збільшення кількості підлітків з агресивною поведінкою, яке надалі призводить до різних форм девіації.</w:t>
      </w:r>
    </w:p>
    <w:p w14:paraId="3E186B29" w14:textId="77777777" w:rsidR="00BB319E" w:rsidRPr="007362CA" w:rsidRDefault="00BB319E" w:rsidP="0059316B">
      <w:pPr>
        <w:spacing w:after="0" w:line="360" w:lineRule="auto"/>
        <w:ind w:firstLine="709"/>
        <w:jc w:val="both"/>
      </w:pPr>
      <w:r w:rsidRPr="007362CA">
        <w:t>В останні роки науковий інтерес до проблем підліткової агресивності істотно зріс. Однак в роботах здебільшого розглядаються механізми та прояви агресії, а досліджень, заснованих на реальному досвіді корекції агресивної поведінки підлітків, відносно небагато. Передумови розвитку поведінкових відхилень у підлітковому віці досліджені в роботах вчених і різних шкіл та напрямів (Р.</w:t>
      </w:r>
      <w:r w:rsidRPr="007362CA">
        <w:rPr>
          <w:lang w:val="ru-RU"/>
        </w:rPr>
        <w:t> </w:t>
      </w:r>
      <w:r w:rsidRPr="007362CA">
        <w:t>Ардрі, А.</w:t>
      </w:r>
      <w:r w:rsidRPr="007362CA">
        <w:rPr>
          <w:lang w:val="ru-RU"/>
        </w:rPr>
        <w:t> </w:t>
      </w:r>
      <w:r w:rsidRPr="007362CA">
        <w:t>Бандура, А.</w:t>
      </w:r>
      <w:r w:rsidRPr="007362CA">
        <w:rPr>
          <w:lang w:val="ru-RU"/>
        </w:rPr>
        <w:t> </w:t>
      </w:r>
      <w:r w:rsidRPr="007362CA">
        <w:t>Х.</w:t>
      </w:r>
      <w:r w:rsidRPr="007362CA">
        <w:rPr>
          <w:lang w:val="ru-RU"/>
        </w:rPr>
        <w:t> </w:t>
      </w:r>
      <w:r w:rsidRPr="007362CA">
        <w:t>Басс, Л.</w:t>
      </w:r>
      <w:r w:rsidRPr="007362CA">
        <w:rPr>
          <w:lang w:val="ru-RU"/>
        </w:rPr>
        <w:t> </w:t>
      </w:r>
      <w:r w:rsidRPr="007362CA">
        <w:t>Берковіц, Р.</w:t>
      </w:r>
      <w:r w:rsidRPr="007362CA">
        <w:rPr>
          <w:lang w:val="ru-RU"/>
        </w:rPr>
        <w:t> </w:t>
      </w:r>
      <w:r w:rsidRPr="007362CA">
        <w:t>А.</w:t>
      </w:r>
      <w:r w:rsidRPr="007362CA">
        <w:rPr>
          <w:lang w:val="ru-RU"/>
        </w:rPr>
        <w:t> </w:t>
      </w:r>
      <w:r w:rsidRPr="007362CA">
        <w:t>Берон, Д.</w:t>
      </w:r>
      <w:r w:rsidRPr="007362CA">
        <w:rPr>
          <w:lang w:val="ru-RU"/>
        </w:rPr>
        <w:t> </w:t>
      </w:r>
      <w:r w:rsidRPr="007362CA">
        <w:t>Долорд, Д.</w:t>
      </w:r>
      <w:r w:rsidRPr="007362CA">
        <w:rPr>
          <w:lang w:val="ru-RU"/>
        </w:rPr>
        <w:t> </w:t>
      </w:r>
      <w:r w:rsidRPr="007362CA">
        <w:t>Зільман, К.</w:t>
      </w:r>
      <w:r w:rsidRPr="007362CA">
        <w:rPr>
          <w:lang w:val="ru-RU"/>
        </w:rPr>
        <w:t> </w:t>
      </w:r>
      <w:r w:rsidRPr="007362CA">
        <w:t>Лоренц, Н.</w:t>
      </w:r>
      <w:r w:rsidRPr="007362CA">
        <w:rPr>
          <w:lang w:val="ru-RU"/>
        </w:rPr>
        <w:t> </w:t>
      </w:r>
      <w:r w:rsidRPr="007362CA">
        <w:t>Е.</w:t>
      </w:r>
      <w:r w:rsidRPr="007362CA">
        <w:rPr>
          <w:lang w:val="ru-RU"/>
        </w:rPr>
        <w:t> </w:t>
      </w:r>
      <w:r w:rsidRPr="007362CA">
        <w:t>Міллер, Д.</w:t>
      </w:r>
      <w:r w:rsidRPr="007362CA">
        <w:rPr>
          <w:lang w:val="ru-RU"/>
        </w:rPr>
        <w:t> </w:t>
      </w:r>
      <w:r w:rsidRPr="007362CA">
        <w:t>Тедеші, Р.</w:t>
      </w:r>
      <w:r w:rsidRPr="007362CA">
        <w:rPr>
          <w:lang w:val="ru-RU"/>
        </w:rPr>
        <w:t> </w:t>
      </w:r>
      <w:r w:rsidRPr="007362CA">
        <w:t>Фельсон, С.</w:t>
      </w:r>
      <w:r w:rsidRPr="007362CA">
        <w:rPr>
          <w:lang w:val="ru-RU"/>
        </w:rPr>
        <w:t> </w:t>
      </w:r>
      <w:r w:rsidRPr="007362CA">
        <w:t xml:space="preserve">Фешбах, З. Фрейд та ін.). </w:t>
      </w:r>
    </w:p>
    <w:p w14:paraId="49D3DC03" w14:textId="77777777" w:rsidR="00BB319E" w:rsidRPr="007362CA" w:rsidRDefault="00BB319E" w:rsidP="0059316B">
      <w:pPr>
        <w:spacing w:after="0" w:line="360" w:lineRule="auto"/>
        <w:ind w:firstLine="709"/>
        <w:jc w:val="both"/>
      </w:pPr>
      <w:r w:rsidRPr="007362CA">
        <w:lastRenderedPageBreak/>
        <w:t>Підлітковий вік є одним з найбільш складних періодів розвитку людини. Саме в підлітковому віці відбувається формування характеру та інших рис особистості. На підростаючу дитину впливають багато внутрішніх і зовнішніх факторів: відбувається перехід від дитинства, коли дитина знаходиться під постійним наглядом дорослих, до самостійності, звичне шкільне навчання змінюється на інші види соціальної діяльності, а також бурхлива гормональна перебудова організму. Ці фактори значно впливають на поведінку підлітків, роблять їх особливо уразливими і податливими до негативних впливів середовища. Зіткнення зі світом інших підлітків, а також світом дорослих і найрізноманітнішими явищами життя не завжди відбувається безболісно.</w:t>
      </w:r>
    </w:p>
    <w:p w14:paraId="5FAC29F1" w14:textId="77777777" w:rsidR="00BB319E" w:rsidRPr="007362CA" w:rsidRDefault="00BB319E" w:rsidP="0059316B">
      <w:pPr>
        <w:spacing w:after="0" w:line="360" w:lineRule="auto"/>
        <w:ind w:firstLine="709"/>
        <w:jc w:val="both"/>
      </w:pPr>
      <w:r w:rsidRPr="007362CA">
        <w:t xml:space="preserve">Говорячи про особливості агресії в підлітковому віці необхідно наголосити на тому, що підліток росте і розвивається в сім'ї, яка майже завжди є головним фактором соціалізації. Саме в сім’ї більшість дітей зустрічаються з прикладами агресивної поведінки. </w:t>
      </w:r>
    </w:p>
    <w:p w14:paraId="6AD1EDFF" w14:textId="77777777" w:rsidR="00BB319E" w:rsidRPr="007362CA" w:rsidRDefault="00BB319E" w:rsidP="0059316B">
      <w:pPr>
        <w:spacing w:after="0" w:line="360" w:lineRule="auto"/>
        <w:ind w:firstLine="709"/>
        <w:jc w:val="both"/>
      </w:pPr>
      <w:r w:rsidRPr="007362CA">
        <w:t>Питання агресії серед підлітків на сьогодні є надзвичайно актуальним. І для цього є кілька передумов. По-перше, це безконтрольність батьками, які виховані вже на цілком доступному Інтернеті та на засадах бездіяльності більшості служб, які регулюють політику морального виховання поколінь. Другим фактором є сучасні події на сході України. Агресивність старшого покоління легко передається молодшому, яке у всьому намагається бути схожим на своїх батьків чи старших братів-сестер. Взяти, наприклад, до уваги той факт, що в соціальних мережах, доступ до яких мають фактично всі діти, неконтрольовано розповсюджуються фото наслідків військових подій, вбивств та насилля. Це все суттєво впливає на нестабільну психіку підлітків, що відображується в агресивній поведінці і діях в оточуючому суспільстві. Саме тому наше дослідження особливостей підліткової агресивності є дуже актуальним.</w:t>
      </w:r>
    </w:p>
    <w:p w14:paraId="12A43B9D" w14:textId="1A65B88C" w:rsidR="00BB319E" w:rsidRPr="007362CA" w:rsidRDefault="00BB319E" w:rsidP="0059316B">
      <w:pPr>
        <w:spacing w:after="0" w:line="360" w:lineRule="auto"/>
        <w:ind w:firstLine="709"/>
        <w:jc w:val="both"/>
      </w:pPr>
      <w:r w:rsidRPr="007362CA">
        <w:t xml:space="preserve">Отже, важливого теоретичного і прикладного значення набуває поглиблене вивчення сутності агресивності у підлітковому віці, обґрунтування чинників, критеріїв, показників, умов, засобів, властивостей, </w:t>
      </w:r>
      <w:r w:rsidRPr="007362CA">
        <w:lastRenderedPageBreak/>
        <w:t>агресивної поведінки підлітків. Вищезазначені аспекти зумовили вибір теми дослідження «Особливості агресивної поведінки підлітків у старшій загальноосвітній школі».</w:t>
      </w:r>
    </w:p>
    <w:p w14:paraId="418F9FC5" w14:textId="77777777" w:rsidR="00BB319E" w:rsidRPr="007362CA" w:rsidRDefault="00BB319E" w:rsidP="0059316B">
      <w:pPr>
        <w:spacing w:after="0" w:line="360" w:lineRule="auto"/>
        <w:ind w:firstLine="709"/>
        <w:jc w:val="both"/>
      </w:pPr>
      <w:r w:rsidRPr="007362CA">
        <w:rPr>
          <w:b/>
        </w:rPr>
        <w:t>Мета дослідження</w:t>
      </w:r>
      <w:r w:rsidRPr="007362CA">
        <w:t xml:space="preserve">: виявити психологічні особливості агресивної поведінки у підлітковому віці. </w:t>
      </w:r>
    </w:p>
    <w:p w14:paraId="3DF12913" w14:textId="77777777" w:rsidR="00BB319E" w:rsidRPr="007362CA" w:rsidRDefault="00BB319E" w:rsidP="0059316B">
      <w:pPr>
        <w:spacing w:after="0" w:line="360" w:lineRule="auto"/>
        <w:ind w:firstLine="709"/>
        <w:jc w:val="both"/>
      </w:pPr>
      <w:r w:rsidRPr="007362CA">
        <w:t xml:space="preserve">Для досягнення мети були поставлені такі </w:t>
      </w:r>
      <w:r w:rsidRPr="007362CA">
        <w:rPr>
          <w:b/>
        </w:rPr>
        <w:t>завдання</w:t>
      </w:r>
      <w:r w:rsidRPr="007362CA">
        <w:t>:</w:t>
      </w:r>
    </w:p>
    <w:p w14:paraId="67C195F1" w14:textId="77777777" w:rsidR="00BB319E" w:rsidRPr="007362CA" w:rsidRDefault="00BB319E" w:rsidP="0059316B">
      <w:pPr>
        <w:numPr>
          <w:ilvl w:val="0"/>
          <w:numId w:val="2"/>
        </w:numPr>
        <w:spacing w:after="0" w:line="360" w:lineRule="auto"/>
        <w:ind w:left="0" w:firstLine="709"/>
        <w:jc w:val="both"/>
      </w:pPr>
      <w:r w:rsidRPr="007362CA">
        <w:t>вивчити та проаналізувати психологічну літературу, що стосуються особливостей прояву агресивності в підлітковому віці;</w:t>
      </w:r>
    </w:p>
    <w:p w14:paraId="08A228CE" w14:textId="77777777" w:rsidR="00BB319E" w:rsidRPr="007362CA" w:rsidRDefault="00BB319E" w:rsidP="0059316B">
      <w:pPr>
        <w:numPr>
          <w:ilvl w:val="0"/>
          <w:numId w:val="2"/>
        </w:numPr>
        <w:spacing w:after="0" w:line="360" w:lineRule="auto"/>
        <w:ind w:left="0" w:firstLine="709"/>
        <w:jc w:val="both"/>
      </w:pPr>
      <w:r w:rsidRPr="007362CA">
        <w:t>Визначити соціально-психологічні чинники агресивності підлітків;</w:t>
      </w:r>
    </w:p>
    <w:p w14:paraId="500409AD" w14:textId="77777777" w:rsidR="00BB319E" w:rsidRPr="007362CA" w:rsidRDefault="00BB319E" w:rsidP="0059316B">
      <w:pPr>
        <w:numPr>
          <w:ilvl w:val="0"/>
          <w:numId w:val="2"/>
        </w:numPr>
        <w:spacing w:after="0" w:line="360" w:lineRule="auto"/>
        <w:ind w:left="0" w:firstLine="709"/>
        <w:jc w:val="both"/>
      </w:pPr>
      <w:r w:rsidRPr="007362CA">
        <w:t>Провести емпіричне дослідження психологічних особливостей агресивної поведінки у підлітковому віці..</w:t>
      </w:r>
    </w:p>
    <w:p w14:paraId="45F41D72" w14:textId="77777777" w:rsidR="00BB319E" w:rsidRPr="007362CA" w:rsidRDefault="00BB319E" w:rsidP="0059316B">
      <w:pPr>
        <w:spacing w:after="0" w:line="360" w:lineRule="auto"/>
        <w:ind w:firstLine="709"/>
        <w:jc w:val="both"/>
      </w:pPr>
      <w:r w:rsidRPr="007362CA">
        <w:rPr>
          <w:b/>
        </w:rPr>
        <w:t>Об’єктом дослідження</w:t>
      </w:r>
      <w:r w:rsidRPr="007362CA">
        <w:t xml:space="preserve"> агресивна поведінка особистості.</w:t>
      </w:r>
    </w:p>
    <w:p w14:paraId="411A71F6" w14:textId="77777777" w:rsidR="00BB319E" w:rsidRPr="007362CA" w:rsidRDefault="00BB319E" w:rsidP="0059316B">
      <w:pPr>
        <w:spacing w:after="0" w:line="360" w:lineRule="auto"/>
        <w:ind w:firstLine="709"/>
        <w:jc w:val="both"/>
      </w:pPr>
      <w:r w:rsidRPr="007362CA">
        <w:rPr>
          <w:b/>
        </w:rPr>
        <w:t>Предметом дослідження</w:t>
      </w:r>
      <w:r w:rsidRPr="007362CA">
        <w:t xml:space="preserve"> психологічні особливості підлітків з агресивною поведінкою.</w:t>
      </w:r>
    </w:p>
    <w:p w14:paraId="2E92B226" w14:textId="77777777" w:rsidR="00BB319E" w:rsidRPr="007362CA" w:rsidRDefault="00BB319E" w:rsidP="0059316B">
      <w:pPr>
        <w:spacing w:after="0" w:line="360" w:lineRule="auto"/>
        <w:ind w:firstLine="709"/>
        <w:jc w:val="both"/>
      </w:pPr>
      <w:r w:rsidRPr="007362CA">
        <w:t>Під час вирішення визначених завдань використовувались такі методи дослідження:</w:t>
      </w:r>
    </w:p>
    <w:p w14:paraId="4CC93618" w14:textId="77777777" w:rsidR="00BB319E" w:rsidRPr="007362CA" w:rsidRDefault="00BB319E" w:rsidP="0059316B">
      <w:pPr>
        <w:numPr>
          <w:ilvl w:val="0"/>
          <w:numId w:val="3"/>
        </w:numPr>
        <w:spacing w:after="0" w:line="360" w:lineRule="auto"/>
        <w:ind w:left="0" w:firstLine="709"/>
        <w:jc w:val="both"/>
      </w:pPr>
      <w:r w:rsidRPr="007362CA">
        <w:t>Теоретичні: синтез, аналіз та узагальнення наукової літератури для теоретичного підґрунтя дослідження.</w:t>
      </w:r>
    </w:p>
    <w:p w14:paraId="5E2D0BD6" w14:textId="77777777" w:rsidR="00BB319E" w:rsidRPr="007362CA" w:rsidRDefault="00BB319E" w:rsidP="0059316B">
      <w:pPr>
        <w:numPr>
          <w:ilvl w:val="0"/>
          <w:numId w:val="3"/>
        </w:numPr>
        <w:spacing w:after="0" w:line="360" w:lineRule="auto"/>
        <w:ind w:left="0" w:firstLine="709"/>
        <w:jc w:val="both"/>
      </w:pPr>
      <w:r w:rsidRPr="007362CA">
        <w:t>Емпіричні: бесіда, спостереження, анкетування для практичної частини роботи.</w:t>
      </w:r>
    </w:p>
    <w:p w14:paraId="012BF7C6" w14:textId="77777777" w:rsidR="00BB319E" w:rsidRPr="007362CA" w:rsidRDefault="00BB319E" w:rsidP="0059316B">
      <w:pPr>
        <w:numPr>
          <w:ilvl w:val="0"/>
          <w:numId w:val="3"/>
        </w:numPr>
        <w:spacing w:after="0" w:line="360" w:lineRule="auto"/>
        <w:ind w:left="0" w:firstLine="709"/>
        <w:jc w:val="both"/>
      </w:pPr>
      <w:r w:rsidRPr="007362CA">
        <w:t>Статистичні: для характеристики певних статистичних даних дослідження.</w:t>
      </w:r>
    </w:p>
    <w:p w14:paraId="0ECD110B" w14:textId="35B2566F" w:rsidR="00BB319E" w:rsidRPr="007362CA" w:rsidRDefault="00BB319E" w:rsidP="0059316B">
      <w:pPr>
        <w:spacing w:after="0" w:line="360" w:lineRule="auto"/>
        <w:ind w:firstLine="709"/>
        <w:jc w:val="both"/>
      </w:pPr>
      <w:r w:rsidRPr="007362CA">
        <w:rPr>
          <w:b/>
          <w:bCs/>
        </w:rPr>
        <w:t>Організація і база дослідження.</w:t>
      </w:r>
      <w:r w:rsidRPr="007362CA">
        <w:t xml:space="preserve"> Експериментальне дослідження проводилося на базі </w:t>
      </w:r>
      <w:proofErr w:type="spellStart"/>
      <w:r w:rsidR="00CB7DD8" w:rsidRPr="00CB7DD8">
        <w:t>Великодолинського</w:t>
      </w:r>
      <w:proofErr w:type="spellEnd"/>
      <w:r w:rsidR="00CB7DD8" w:rsidRPr="00CB7DD8">
        <w:t xml:space="preserve"> НВК «Загальноосвітня школа I – III ступенів - ліцей»</w:t>
      </w:r>
      <w:r w:rsidRPr="007362CA">
        <w:t xml:space="preserve">. Середній вік досліджуваних – 14-15 років. Всього в дослідженні взяли участь </w:t>
      </w:r>
      <w:r w:rsidR="00662848">
        <w:t>3</w:t>
      </w:r>
      <w:r w:rsidRPr="007362CA">
        <w:t>0 учнів підліткового віку.</w:t>
      </w:r>
    </w:p>
    <w:p w14:paraId="6C13899E" w14:textId="77777777" w:rsidR="00BB319E" w:rsidRPr="007362CA" w:rsidRDefault="00BB319E" w:rsidP="0059316B">
      <w:pPr>
        <w:spacing w:after="0" w:line="360" w:lineRule="auto"/>
        <w:ind w:firstLine="709"/>
        <w:jc w:val="both"/>
      </w:pPr>
      <w:r w:rsidRPr="007362CA">
        <w:rPr>
          <w:b/>
          <w:bCs/>
        </w:rPr>
        <w:t xml:space="preserve">Наукова новизна </w:t>
      </w:r>
      <w:r w:rsidRPr="007362CA">
        <w:t>даної роботи полягає в тому, що проведення даного дослідження, дозволило нам вивчити психологічні особливості старших підлітків, схильних до агресивної поведінки.</w:t>
      </w:r>
    </w:p>
    <w:p w14:paraId="449367B3" w14:textId="77777777" w:rsidR="00BB319E" w:rsidRPr="007362CA" w:rsidRDefault="00BB319E" w:rsidP="0059316B">
      <w:pPr>
        <w:spacing w:after="0" w:line="360" w:lineRule="auto"/>
        <w:ind w:firstLine="709"/>
        <w:jc w:val="both"/>
      </w:pPr>
      <w:r w:rsidRPr="007362CA">
        <w:rPr>
          <w:b/>
          <w:bCs/>
        </w:rPr>
        <w:lastRenderedPageBreak/>
        <w:t xml:space="preserve">Теоретичне значення </w:t>
      </w:r>
      <w:r w:rsidRPr="007362CA">
        <w:t xml:space="preserve">дослідження полягає в ґрунтовному аналізі психологічних особливостей агресивної поведінки у підлітковому віці. </w:t>
      </w:r>
    </w:p>
    <w:p w14:paraId="65FE1278" w14:textId="77777777" w:rsidR="00BB319E" w:rsidRPr="007362CA" w:rsidRDefault="00BB319E" w:rsidP="0059316B">
      <w:pPr>
        <w:spacing w:after="0" w:line="360" w:lineRule="auto"/>
        <w:ind w:firstLine="709"/>
        <w:jc w:val="both"/>
      </w:pPr>
      <w:r w:rsidRPr="007362CA">
        <w:rPr>
          <w:b/>
          <w:bCs/>
        </w:rPr>
        <w:t xml:space="preserve">Практична значущість </w:t>
      </w:r>
      <w:r w:rsidRPr="007362CA">
        <w:t>дослідження полягає в тому, що дані, отримані в ході експерименту, можуть бути використані психологами, які працюють з підлітками для складання та коригування розвиваючих програм, програм тренінгів, а також в ході іншої групової або індивідуальної роботи.</w:t>
      </w:r>
    </w:p>
    <w:p w14:paraId="5F177AA1" w14:textId="4FC63D3B" w:rsidR="00BB319E" w:rsidRPr="007362CA" w:rsidRDefault="00BB319E" w:rsidP="0059316B">
      <w:pPr>
        <w:spacing w:after="0" w:line="360" w:lineRule="auto"/>
        <w:ind w:firstLine="709"/>
        <w:jc w:val="both"/>
      </w:pPr>
      <w:r w:rsidRPr="007362CA">
        <w:t xml:space="preserve">У відповідності до поставлених мети та конкретних завдань дослідження, визначено </w:t>
      </w:r>
      <w:r w:rsidRPr="007362CA">
        <w:rPr>
          <w:b/>
        </w:rPr>
        <w:t>структуру роботи.</w:t>
      </w:r>
      <w:r w:rsidRPr="007362CA">
        <w:t xml:space="preserve"> Вона складається зі вступу, трьох розділів, висновків, списку використаної літератури та додатків. Обсяг роботи – </w:t>
      </w:r>
      <w:r w:rsidR="00EC517C" w:rsidRPr="00CE7771">
        <w:t>94</w:t>
      </w:r>
      <w:r w:rsidRPr="007362CA">
        <w:t xml:space="preserve"> сторінки.</w:t>
      </w:r>
    </w:p>
    <w:p w14:paraId="358E3C9E" w14:textId="77777777" w:rsidR="00BB319E" w:rsidRPr="007362CA" w:rsidRDefault="00BB319E" w:rsidP="0059316B">
      <w:pPr>
        <w:ind w:firstLine="709"/>
      </w:pPr>
    </w:p>
    <w:p w14:paraId="23383107" w14:textId="68E508C4" w:rsidR="006B47E1" w:rsidRPr="007362CA" w:rsidRDefault="006B47E1">
      <w:r w:rsidRPr="007362CA">
        <w:br w:type="page"/>
      </w:r>
    </w:p>
    <w:p w14:paraId="7C45D4A8" w14:textId="082B544D" w:rsidR="007D7916" w:rsidRPr="007362CA" w:rsidRDefault="007D7916"/>
    <w:p w14:paraId="07F33464" w14:textId="1FEDAE56" w:rsidR="005D7DEF" w:rsidRPr="007362CA" w:rsidRDefault="005D7DEF" w:rsidP="007D7916">
      <w:pPr>
        <w:spacing w:after="120" w:line="360" w:lineRule="auto"/>
        <w:jc w:val="center"/>
        <w:outlineLvl w:val="0"/>
        <w:rPr>
          <w:b/>
          <w:bCs/>
        </w:rPr>
      </w:pPr>
      <w:bookmarkStart w:id="2" w:name="_Toc113705248"/>
      <w:r w:rsidRPr="007362CA">
        <w:rPr>
          <w:b/>
          <w:bCs/>
        </w:rPr>
        <w:t>ВИСНОВКИ</w:t>
      </w:r>
      <w:bookmarkEnd w:id="2"/>
    </w:p>
    <w:p w14:paraId="4D396C40" w14:textId="77777777" w:rsidR="0072485D" w:rsidRDefault="0072485D" w:rsidP="0072485D">
      <w:pPr>
        <w:spacing w:after="0" w:line="360" w:lineRule="auto"/>
        <w:ind w:firstLine="567"/>
        <w:jc w:val="both"/>
      </w:pPr>
      <w:r>
        <w:t>На підставі вивчення та аналізу наукової психологічної літератури ми зробили наступні висновки:</w:t>
      </w:r>
    </w:p>
    <w:p w14:paraId="2EFABC27" w14:textId="77777777" w:rsidR="0072485D" w:rsidRDefault="0072485D" w:rsidP="0072485D">
      <w:pPr>
        <w:spacing w:after="0" w:line="360" w:lineRule="auto"/>
        <w:ind w:firstLine="567"/>
        <w:jc w:val="both"/>
      </w:pPr>
      <w:r>
        <w:t>1. Проблема агресії досить добре досліджена в сучасній психологічній науці, історія її вивчення пов'язана з розвитком основних психологічних шкіл і концептуальних теоретичних схем психології XX століття.</w:t>
      </w:r>
    </w:p>
    <w:p w14:paraId="6410E308" w14:textId="77777777" w:rsidR="0072485D" w:rsidRDefault="0072485D" w:rsidP="0072485D">
      <w:pPr>
        <w:spacing w:after="0" w:line="360" w:lineRule="auto"/>
        <w:ind w:firstLine="567"/>
        <w:jc w:val="both"/>
      </w:pPr>
      <w:r>
        <w:t xml:space="preserve">Агресивність і її поведінкові прояви носять </w:t>
      </w:r>
      <w:proofErr w:type="spellStart"/>
      <w:r>
        <w:t>віково</w:t>
      </w:r>
      <w:proofErr w:type="spellEnd"/>
      <w:r>
        <w:t>-специфічний характер. Тому неврівноваженість і незбалансованість психічного розвитку, почуття дорослості, прагнення до самоствердження в підлітковому віці сприяють більш яскравому прояву своєрідного захисту і способу адаптації.</w:t>
      </w:r>
    </w:p>
    <w:p w14:paraId="76E292F4" w14:textId="77777777" w:rsidR="0072485D" w:rsidRDefault="0072485D" w:rsidP="0072485D">
      <w:pPr>
        <w:spacing w:after="0" w:line="360" w:lineRule="auto"/>
        <w:ind w:firstLine="567"/>
        <w:jc w:val="both"/>
      </w:pPr>
      <w:r>
        <w:t xml:space="preserve">Разом з тим існує прямий зв'язок між агресивністю підлітків та вадами процесу індивідуалізації та адаптації. </w:t>
      </w:r>
    </w:p>
    <w:p w14:paraId="6D2C8DCE" w14:textId="77777777" w:rsidR="0072485D" w:rsidRDefault="0072485D" w:rsidP="0072485D">
      <w:pPr>
        <w:spacing w:after="0" w:line="360" w:lineRule="auto"/>
        <w:ind w:firstLine="567"/>
        <w:jc w:val="both"/>
      </w:pPr>
      <w:r>
        <w:t>Проблема агресивної поведінки підлітків придбала на сьогодні гостру соціальну спрямованість. В даний час психологічна профілактика агресивної поведінки підлітків стала найважливішим напрямком діяльності школи.</w:t>
      </w:r>
    </w:p>
    <w:p w14:paraId="6148F8B7" w14:textId="77777777" w:rsidR="0072485D" w:rsidRDefault="0072485D" w:rsidP="0072485D">
      <w:pPr>
        <w:spacing w:after="0" w:line="360" w:lineRule="auto"/>
        <w:ind w:firstLine="567"/>
        <w:jc w:val="both"/>
      </w:pPr>
      <w:r>
        <w:t>Проаналізувавши літературу, було розглянуто агресивну поведінку як поведінку, яка формується під впливом соціально-психологічних факторів. Агресивна поведінка – це, перш за все, зовні виражена дія, спрямована проти іншої людини.</w:t>
      </w:r>
    </w:p>
    <w:p w14:paraId="477A7F70" w14:textId="77777777" w:rsidR="0072485D" w:rsidRDefault="0072485D" w:rsidP="0072485D">
      <w:pPr>
        <w:spacing w:after="0" w:line="360" w:lineRule="auto"/>
        <w:ind w:firstLine="567"/>
        <w:jc w:val="both"/>
      </w:pPr>
      <w:r>
        <w:t>У дослідженні були вивчені теоретичні аспекти, пов'язані з такими поняттями як «агресія», «агресивність», «агресивна поведінка», розглянуті теорії, види і форми прояву агресивної поведінки, вікові особливості підлітків, причини, рівні і фактори агресивної поведінки.</w:t>
      </w:r>
    </w:p>
    <w:p w14:paraId="4177C84D" w14:textId="77777777" w:rsidR="0072485D" w:rsidRDefault="0072485D" w:rsidP="0072485D">
      <w:pPr>
        <w:spacing w:after="0" w:line="360" w:lineRule="auto"/>
        <w:ind w:firstLine="567"/>
        <w:jc w:val="both"/>
      </w:pPr>
      <w:r>
        <w:t>Також в роботі були розглянуті напрямки діяльності психолога, його методи і форми роботи, були проведені діагностики по виявленню агресивної поведінки, була визначена необхідність розробки програми профілактики, так як проблема агресивної поведінки в класі присутня.</w:t>
      </w:r>
    </w:p>
    <w:p w14:paraId="2B4BF8EE" w14:textId="1F6D7C5E" w:rsidR="0072485D" w:rsidRDefault="0072485D" w:rsidP="0072485D">
      <w:pPr>
        <w:spacing w:after="0" w:line="360" w:lineRule="auto"/>
        <w:ind w:firstLine="567"/>
        <w:jc w:val="both"/>
      </w:pPr>
      <w:r>
        <w:t xml:space="preserve">2. Нами були визначені соціально-психологічні чинники агресивності підлітків. При загальному підвищеному тлі агресивності, особливо захисної, </w:t>
      </w:r>
      <w:r>
        <w:lastRenderedPageBreak/>
        <w:t>яка характерна для підліткового віку, і в певному сенсі носить адаптивний характер, виявлено суттєві відмінності в групах підлітків, що мають різний досвід спілкування з батьками Підлітки, включені в «неблагополучні» взаємини, демонструють вищі показники по всіма видами проявів фізичної, вербальної і непрямої агресії Вони більш дратівливі, підозрілі і образливі, відрізняються негативізмом і вираженим почуттям провини Навпаки, підлітки, включені в «благополучні» взаємини, показують більш згладжену картину, менш уразливі, підозрілі і дратівливі, більш урівноважені, демонструють більш низький рівень фізичної, вербальної і непрямої агресії.</w:t>
      </w:r>
    </w:p>
    <w:p w14:paraId="4648D83F" w14:textId="7E0D7194" w:rsidR="00A7533C" w:rsidRDefault="00A7533C" w:rsidP="0072485D">
      <w:pPr>
        <w:spacing w:after="0" w:line="360" w:lineRule="auto"/>
        <w:ind w:firstLine="567"/>
        <w:jc w:val="both"/>
      </w:pPr>
      <w:r w:rsidRPr="00A7533C">
        <w:t xml:space="preserve">В цілому, можна зробити висновок, що, по-перше, агресія в старшому підлітковому віці породжується складним комплексом психофізіологічних і соціальних причин. Основні причини агресії і агресивної поведінки в цьому віці ми бачимо в стані стрес-фрустрації, пов'язаному з адаптацією до нової життєвої ситуації, а також у соціальній </w:t>
      </w:r>
      <w:proofErr w:type="spellStart"/>
      <w:r w:rsidRPr="00A7533C">
        <w:t>дезадаптованості</w:t>
      </w:r>
      <w:proofErr w:type="spellEnd"/>
      <w:r w:rsidRPr="00A7533C">
        <w:t xml:space="preserve"> і неправильними соціальними навичками, засвоєними в більш ранніх вікових періодах. По-друге, агресія і агресивна поведінка тісно пов'язане з успішністю в оволодінні навчальною діяльністю, так як саме цей вид діяльності є провідним в досліджуваний віковий період. По-третє, агресивні прояви пов'язані з навчальною діяльністю, з якими найчастіше і стикаються педагоги закладів освіти, можна пояснити з точки зору психолого педагогічних теорій, а отже існує реальна можливість досліджувати, зрозуміти дані явища юнацький сентенцій і відповідним чином підготувати викладача до їх прояву.</w:t>
      </w:r>
    </w:p>
    <w:p w14:paraId="0B86BC02" w14:textId="77777777" w:rsidR="00A7533C" w:rsidRPr="00644205" w:rsidRDefault="0072485D" w:rsidP="00A7533C">
      <w:pPr>
        <w:spacing w:after="0" w:line="360" w:lineRule="auto"/>
        <w:ind w:firstLine="709"/>
        <w:jc w:val="both"/>
        <w:rPr>
          <w:rFonts w:eastAsia="Times New Roman"/>
          <w:lang w:eastAsia="ru-RU"/>
        </w:rPr>
      </w:pPr>
      <w:r>
        <w:t xml:space="preserve">3. Нами було проведено емпіричне дослідження підлітків. </w:t>
      </w:r>
      <w:r w:rsidR="00A7533C" w:rsidRPr="00644205">
        <w:rPr>
          <w:rFonts w:eastAsia="Times New Roman"/>
          <w:lang w:eastAsia="ru-RU"/>
        </w:rPr>
        <w:t>Для вирішення завдань дослідження були використані наступні методики:</w:t>
      </w:r>
    </w:p>
    <w:p w14:paraId="4AE74C94" w14:textId="77777777" w:rsidR="00A7533C" w:rsidRPr="00644205" w:rsidRDefault="00A7533C" w:rsidP="00A7533C">
      <w:pPr>
        <w:numPr>
          <w:ilvl w:val="0"/>
          <w:numId w:val="11"/>
        </w:numPr>
        <w:spacing w:after="0" w:line="360" w:lineRule="auto"/>
        <w:ind w:left="0" w:firstLine="709"/>
        <w:jc w:val="both"/>
        <w:rPr>
          <w:rFonts w:eastAsia="Times New Roman"/>
          <w:lang w:eastAsia="ru-RU"/>
        </w:rPr>
      </w:pPr>
      <w:r w:rsidRPr="00644205">
        <w:rPr>
          <w:rFonts w:eastAsia="Times New Roman"/>
          <w:szCs w:val="24"/>
          <w:lang w:eastAsia="ru-RU"/>
        </w:rPr>
        <w:t>тест Басса-</w:t>
      </w:r>
      <w:proofErr w:type="spellStart"/>
      <w:r w:rsidRPr="00644205">
        <w:rPr>
          <w:rFonts w:eastAsia="Times New Roman"/>
          <w:szCs w:val="24"/>
          <w:lang w:eastAsia="ru-RU"/>
        </w:rPr>
        <w:t>Дарки</w:t>
      </w:r>
      <w:proofErr w:type="spellEnd"/>
      <w:r w:rsidRPr="00644205">
        <w:rPr>
          <w:rFonts w:eastAsia="Times New Roman"/>
          <w:szCs w:val="24"/>
          <w:lang w:eastAsia="ru-RU"/>
        </w:rPr>
        <w:t xml:space="preserve">, </w:t>
      </w:r>
    </w:p>
    <w:p w14:paraId="267197EB" w14:textId="77777777" w:rsidR="00A7533C" w:rsidRPr="00644205" w:rsidRDefault="00A7533C" w:rsidP="00A7533C">
      <w:pPr>
        <w:numPr>
          <w:ilvl w:val="0"/>
          <w:numId w:val="11"/>
        </w:numPr>
        <w:spacing w:after="0" w:line="360" w:lineRule="auto"/>
        <w:ind w:left="0" w:firstLine="709"/>
        <w:jc w:val="both"/>
        <w:rPr>
          <w:rFonts w:eastAsia="Times New Roman"/>
          <w:lang w:eastAsia="ru-RU"/>
        </w:rPr>
      </w:pPr>
      <w:r w:rsidRPr="00644205">
        <w:rPr>
          <w:rFonts w:eastAsia="Times New Roman"/>
          <w:szCs w:val="24"/>
          <w:lang w:eastAsia="ru-RU"/>
        </w:rPr>
        <w:t xml:space="preserve">тест-опитувальник </w:t>
      </w:r>
      <w:r>
        <w:rPr>
          <w:rFonts w:eastAsia="Times New Roman"/>
          <w:szCs w:val="24"/>
          <w:lang w:eastAsia="ru-RU"/>
        </w:rPr>
        <w:t>«</w:t>
      </w:r>
      <w:r w:rsidRPr="00644205">
        <w:rPr>
          <w:rFonts w:eastAsia="Times New Roman"/>
          <w:szCs w:val="24"/>
          <w:lang w:eastAsia="ru-RU"/>
        </w:rPr>
        <w:t>Особистісна агресивність та конфліктність</w:t>
      </w:r>
      <w:r>
        <w:rPr>
          <w:rFonts w:eastAsia="Times New Roman"/>
          <w:szCs w:val="24"/>
          <w:lang w:eastAsia="ru-RU"/>
        </w:rPr>
        <w:t>»</w:t>
      </w:r>
      <w:r w:rsidRPr="00644205">
        <w:rPr>
          <w:rFonts w:eastAsia="Times New Roman"/>
          <w:szCs w:val="24"/>
          <w:lang w:eastAsia="ru-RU"/>
        </w:rPr>
        <w:t xml:space="preserve"> (автори Є.П. Ільїн і П.А. Ковальов), </w:t>
      </w:r>
    </w:p>
    <w:p w14:paraId="6EDDD727" w14:textId="77777777" w:rsidR="00A7533C" w:rsidRPr="00644205" w:rsidRDefault="00A7533C" w:rsidP="00A7533C">
      <w:pPr>
        <w:numPr>
          <w:ilvl w:val="0"/>
          <w:numId w:val="11"/>
        </w:numPr>
        <w:spacing w:after="0" w:line="360" w:lineRule="auto"/>
        <w:ind w:left="0" w:firstLine="709"/>
        <w:jc w:val="both"/>
        <w:rPr>
          <w:rFonts w:eastAsia="Times New Roman"/>
          <w:lang w:eastAsia="ru-RU"/>
        </w:rPr>
      </w:pPr>
      <w:r w:rsidRPr="00061CE0">
        <w:rPr>
          <w:rFonts w:eastAsia="Times New Roman"/>
          <w:szCs w:val="24"/>
          <w:lang w:eastAsia="ru-RU"/>
        </w:rPr>
        <w:t xml:space="preserve">Тест агресивності (Л. Г. </w:t>
      </w:r>
      <w:proofErr w:type="spellStart"/>
      <w:r w:rsidRPr="00061CE0">
        <w:rPr>
          <w:rFonts w:eastAsia="Times New Roman"/>
          <w:szCs w:val="24"/>
          <w:lang w:eastAsia="ru-RU"/>
        </w:rPr>
        <w:t>Почебут</w:t>
      </w:r>
      <w:proofErr w:type="spellEnd"/>
      <w:r w:rsidRPr="00061CE0">
        <w:rPr>
          <w:rFonts w:eastAsia="Times New Roman"/>
          <w:szCs w:val="24"/>
          <w:lang w:eastAsia="ru-RU"/>
        </w:rPr>
        <w:t>)</w:t>
      </w:r>
      <w:r w:rsidRPr="00644205">
        <w:rPr>
          <w:rFonts w:eastAsia="Times New Roman"/>
          <w:szCs w:val="24"/>
          <w:lang w:eastAsia="ru-RU"/>
        </w:rPr>
        <w:t>.</w:t>
      </w:r>
    </w:p>
    <w:p w14:paraId="4F93E9A1" w14:textId="77777777" w:rsidR="00A7533C" w:rsidRPr="0092462D" w:rsidRDefault="00A7533C" w:rsidP="00A7533C">
      <w:pPr>
        <w:spacing w:after="0" w:line="360" w:lineRule="auto"/>
        <w:ind w:firstLine="709"/>
        <w:jc w:val="both"/>
        <w:rPr>
          <w:rFonts w:eastAsia="Times New Roman"/>
          <w:lang w:eastAsia="ru-RU"/>
        </w:rPr>
      </w:pPr>
      <w:r w:rsidRPr="0092462D">
        <w:rPr>
          <w:rFonts w:eastAsia="Times New Roman"/>
          <w:lang w:eastAsia="ru-RU"/>
        </w:rPr>
        <w:t>Таким чином у ході констатуючого експерименту виявлено, що за методикою Басса-</w:t>
      </w:r>
      <w:proofErr w:type="spellStart"/>
      <w:r w:rsidRPr="0092462D">
        <w:rPr>
          <w:rFonts w:eastAsia="Times New Roman"/>
          <w:lang w:eastAsia="ru-RU"/>
        </w:rPr>
        <w:t>Даркі</w:t>
      </w:r>
      <w:proofErr w:type="spellEnd"/>
      <w:r w:rsidRPr="0092462D">
        <w:rPr>
          <w:rFonts w:eastAsia="Times New Roman"/>
          <w:lang w:eastAsia="ru-RU"/>
        </w:rPr>
        <w:t xml:space="preserve"> агресивність </w:t>
      </w:r>
      <w:r>
        <w:rPr>
          <w:rFonts w:eastAsia="Times New Roman"/>
          <w:lang w:eastAsia="ru-RU"/>
        </w:rPr>
        <w:t>підлітків</w:t>
      </w:r>
      <w:r w:rsidRPr="0092462D">
        <w:rPr>
          <w:rFonts w:eastAsia="Times New Roman"/>
          <w:lang w:eastAsia="ru-RU"/>
        </w:rPr>
        <w:t xml:space="preserve"> досить висока. Зокрема, високі </w:t>
      </w:r>
      <w:r w:rsidRPr="0092462D">
        <w:rPr>
          <w:rFonts w:eastAsia="Times New Roman"/>
          <w:lang w:eastAsia="ru-RU"/>
        </w:rPr>
        <w:lastRenderedPageBreak/>
        <w:t xml:space="preserve">показники агресивних проявів поведінки продемонстрували 30 % </w:t>
      </w:r>
      <w:r>
        <w:rPr>
          <w:rFonts w:eastAsia="Times New Roman"/>
          <w:lang w:eastAsia="ru-RU"/>
        </w:rPr>
        <w:t>підлітків</w:t>
      </w:r>
      <w:r w:rsidRPr="0092462D">
        <w:rPr>
          <w:rFonts w:eastAsia="Times New Roman"/>
          <w:lang w:eastAsia="ru-RU"/>
        </w:rPr>
        <w:t>, середні – 36,7 % і низькі – 33,3 % випробуваних.</w:t>
      </w:r>
    </w:p>
    <w:p w14:paraId="7876A611" w14:textId="77777777" w:rsidR="00A7533C" w:rsidRPr="0092462D" w:rsidRDefault="00A7533C" w:rsidP="00A7533C">
      <w:pPr>
        <w:spacing w:after="0" w:line="360" w:lineRule="auto"/>
        <w:ind w:firstLine="709"/>
        <w:jc w:val="both"/>
        <w:rPr>
          <w:rFonts w:eastAsia="Times New Roman"/>
          <w:lang w:eastAsia="ru-RU"/>
        </w:rPr>
      </w:pPr>
      <w:r w:rsidRPr="0092462D">
        <w:rPr>
          <w:rFonts w:eastAsia="Times New Roman"/>
          <w:lang w:eastAsia="ru-RU"/>
        </w:rPr>
        <w:t xml:space="preserve">За опитувальником «Агресивна поведінка» Є.П. Ільїн, П.А. Ковальов негативна агресія </w:t>
      </w:r>
      <w:r>
        <w:rPr>
          <w:rFonts w:eastAsia="Times New Roman"/>
          <w:lang w:eastAsia="ru-RU"/>
        </w:rPr>
        <w:t>підлітків</w:t>
      </w:r>
      <w:r w:rsidRPr="0092462D">
        <w:rPr>
          <w:rFonts w:eastAsia="Times New Roman"/>
          <w:lang w:eastAsia="ru-RU"/>
        </w:rPr>
        <w:t xml:space="preserve"> досить висока. Зокрема, високі показники агресивних проявів поведінки продемонстрували 26,7 % </w:t>
      </w:r>
      <w:r>
        <w:rPr>
          <w:rFonts w:eastAsia="Times New Roman"/>
          <w:lang w:eastAsia="ru-RU"/>
        </w:rPr>
        <w:t>підлітків</w:t>
      </w:r>
      <w:r w:rsidRPr="0092462D">
        <w:rPr>
          <w:rFonts w:eastAsia="Times New Roman"/>
          <w:lang w:eastAsia="ru-RU"/>
        </w:rPr>
        <w:t>, середні – 43,3 % і низькі – 30 % випробуваних..</w:t>
      </w:r>
    </w:p>
    <w:p w14:paraId="7ACDDF8B" w14:textId="77777777" w:rsidR="00A7533C" w:rsidRPr="0092462D" w:rsidRDefault="00A7533C" w:rsidP="00A7533C">
      <w:pPr>
        <w:spacing w:after="0" w:line="360" w:lineRule="auto"/>
        <w:ind w:firstLine="709"/>
        <w:jc w:val="both"/>
        <w:rPr>
          <w:rFonts w:eastAsia="Times New Roman"/>
          <w:lang w:eastAsia="ru-RU"/>
        </w:rPr>
      </w:pPr>
      <w:r w:rsidRPr="0092462D">
        <w:rPr>
          <w:rFonts w:eastAsia="Times New Roman"/>
          <w:lang w:eastAsia="ru-RU"/>
        </w:rPr>
        <w:t xml:space="preserve">За опитувальником Л.Г. </w:t>
      </w:r>
      <w:proofErr w:type="spellStart"/>
      <w:r w:rsidRPr="0092462D">
        <w:rPr>
          <w:rFonts w:eastAsia="Times New Roman"/>
          <w:lang w:eastAsia="ru-RU"/>
        </w:rPr>
        <w:t>Почебут</w:t>
      </w:r>
      <w:proofErr w:type="spellEnd"/>
      <w:r w:rsidRPr="0092462D">
        <w:rPr>
          <w:rFonts w:eastAsia="Times New Roman"/>
          <w:lang w:eastAsia="ru-RU"/>
        </w:rPr>
        <w:t xml:space="preserve"> нами було виявлено, що у 8 </w:t>
      </w:r>
      <w:r>
        <w:rPr>
          <w:rFonts w:eastAsia="Times New Roman"/>
          <w:lang w:eastAsia="ru-RU"/>
        </w:rPr>
        <w:t>підлітків</w:t>
      </w:r>
      <w:r w:rsidRPr="0092462D">
        <w:rPr>
          <w:rFonts w:eastAsia="Times New Roman"/>
          <w:lang w:eastAsia="ru-RU"/>
        </w:rPr>
        <w:t>, що становить 26,7%, присутній високий рівень агресивного поведінки , що свідчить про вживанні словесних образ, фізичної агресії.</w:t>
      </w:r>
    </w:p>
    <w:p w14:paraId="4705E3FD" w14:textId="77777777" w:rsidR="00A7533C" w:rsidRPr="0092462D" w:rsidRDefault="00A7533C" w:rsidP="00A7533C">
      <w:pPr>
        <w:spacing w:after="0" w:line="360" w:lineRule="auto"/>
        <w:ind w:firstLine="709"/>
        <w:jc w:val="both"/>
        <w:rPr>
          <w:rFonts w:eastAsia="Times New Roman"/>
          <w:lang w:eastAsia="ru-RU"/>
        </w:rPr>
      </w:pPr>
      <w:r w:rsidRPr="0092462D">
        <w:rPr>
          <w:rFonts w:eastAsia="Times New Roman"/>
          <w:lang w:eastAsia="ru-RU"/>
        </w:rPr>
        <w:t xml:space="preserve">У 13 </w:t>
      </w:r>
      <w:r>
        <w:rPr>
          <w:rFonts w:eastAsia="Times New Roman"/>
          <w:lang w:eastAsia="ru-RU"/>
        </w:rPr>
        <w:t>підлітків</w:t>
      </w:r>
      <w:r w:rsidRPr="0092462D">
        <w:rPr>
          <w:rFonts w:eastAsia="Times New Roman"/>
          <w:lang w:eastAsia="ru-RU"/>
        </w:rPr>
        <w:t xml:space="preserve"> це 43,3%% переважає середній рівень агресивної поведінки, це виявляється у спонтанності висловлювань, прояви вербальної агресії, слабкої здатності до гальмування дій, вкладених у фізичну агресію.</w:t>
      </w:r>
    </w:p>
    <w:p w14:paraId="264343B6" w14:textId="77777777" w:rsidR="00A7533C" w:rsidRDefault="00A7533C" w:rsidP="00A7533C">
      <w:pPr>
        <w:spacing w:after="0" w:line="360" w:lineRule="auto"/>
        <w:ind w:firstLine="709"/>
        <w:jc w:val="both"/>
        <w:rPr>
          <w:rFonts w:eastAsia="Times New Roman"/>
          <w:lang w:eastAsia="ru-RU"/>
        </w:rPr>
      </w:pPr>
      <w:r w:rsidRPr="0092462D">
        <w:rPr>
          <w:rFonts w:eastAsia="Times New Roman"/>
          <w:lang w:eastAsia="ru-RU"/>
        </w:rPr>
        <w:t xml:space="preserve">У 9 (30%) </w:t>
      </w:r>
      <w:r>
        <w:rPr>
          <w:rFonts w:eastAsia="Times New Roman"/>
          <w:lang w:eastAsia="ru-RU"/>
        </w:rPr>
        <w:t>підлітків</w:t>
      </w:r>
      <w:r w:rsidRPr="0092462D">
        <w:rPr>
          <w:rFonts w:eastAsia="Times New Roman"/>
          <w:lang w:eastAsia="ru-RU"/>
        </w:rPr>
        <w:t xml:space="preserve"> спостерігається низький рівень, він зазвичай обумовлений рідкісними проявами вербальної та фізичної агресії, лише в емоційно забарвлених ситуаціях, що трапляється досить </w:t>
      </w:r>
      <w:proofErr w:type="spellStart"/>
      <w:r w:rsidRPr="0092462D">
        <w:rPr>
          <w:rFonts w:eastAsia="Times New Roman"/>
          <w:lang w:eastAsia="ru-RU"/>
        </w:rPr>
        <w:t>рідко</w:t>
      </w:r>
      <w:proofErr w:type="spellEnd"/>
      <w:r w:rsidRPr="0092462D">
        <w:rPr>
          <w:rFonts w:eastAsia="Times New Roman"/>
          <w:lang w:eastAsia="ru-RU"/>
        </w:rPr>
        <w:t>.</w:t>
      </w:r>
    </w:p>
    <w:p w14:paraId="6397BA67" w14:textId="7CF50CCE" w:rsidR="00A7533C" w:rsidRDefault="00A7533C" w:rsidP="00A7533C">
      <w:pPr>
        <w:spacing w:after="0" w:line="360" w:lineRule="auto"/>
        <w:ind w:firstLine="709"/>
        <w:jc w:val="both"/>
      </w:pPr>
      <w:r w:rsidRPr="00A7533C">
        <w:t>На основі зроблених висновків розроблено програму психолого-педагогічної корекції агресивної поведінки підлітків.</w:t>
      </w:r>
    </w:p>
    <w:p w14:paraId="5FF9399D" w14:textId="5DA56BD5" w:rsidR="00A7533C" w:rsidRPr="00A7533C" w:rsidRDefault="00A7533C" w:rsidP="00A7533C">
      <w:pPr>
        <w:spacing w:after="0" w:line="360" w:lineRule="auto"/>
        <w:ind w:firstLine="709"/>
        <w:jc w:val="both"/>
        <w:rPr>
          <w:rFonts w:eastAsia="Times New Roman"/>
          <w:lang w:eastAsia="ru-RU"/>
        </w:rPr>
      </w:pPr>
      <w:r w:rsidRPr="00A7533C">
        <w:rPr>
          <w:rFonts w:eastAsia="Times New Roman"/>
          <w:lang w:eastAsia="ru-RU"/>
        </w:rPr>
        <w:t>Виходячи з мети вище розробленої програми можна дійти висновку, що її було досягнуто, вправи у кожному занятті відповідають цілям, віку і проблемі. Вправи сприяють зниженню рівня агресії підлітка, підвищенню самооцінки та формуванню позитивних тенденцій у поведінці та стані підлітків. Кожне заняття включає 5-6 вправ, бесіду та тематичний малюнок. Заняття закріплюється заключною рефлексією, і завжди слідує заданим темам і цілям.</w:t>
      </w:r>
    </w:p>
    <w:p w14:paraId="65DEDC28" w14:textId="73F04519" w:rsidR="007A6253" w:rsidRPr="007362CA" w:rsidRDefault="007A6253">
      <w:r w:rsidRPr="007362CA">
        <w:br w:type="page"/>
      </w:r>
    </w:p>
    <w:p w14:paraId="182D930F" w14:textId="45123097" w:rsidR="005D7DEF" w:rsidRPr="007362CA" w:rsidRDefault="005D7DEF" w:rsidP="007A6253">
      <w:pPr>
        <w:spacing w:after="120" w:line="360" w:lineRule="auto"/>
        <w:jc w:val="center"/>
        <w:outlineLvl w:val="0"/>
        <w:rPr>
          <w:b/>
          <w:bCs/>
        </w:rPr>
      </w:pPr>
      <w:bookmarkStart w:id="3" w:name="_Toc113705249"/>
      <w:r w:rsidRPr="007362CA">
        <w:rPr>
          <w:b/>
          <w:bCs/>
        </w:rPr>
        <w:lastRenderedPageBreak/>
        <w:t>СПИСОК ВИКОРИСТАНИХ ДЖЕРЕЛ</w:t>
      </w:r>
      <w:bookmarkEnd w:id="3"/>
    </w:p>
    <w:p w14:paraId="0F5E4914" w14:textId="02F17608"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rPr>
          <w:rFonts w:eastAsia="Times New Roman"/>
          <w:lang w:eastAsia="ru-RU"/>
        </w:rPr>
        <w:t>Афанасьєва В. В. Педагогічна профілактика агресивної поведінки підлітків в умовах загальноосвітньої школи</w:t>
      </w:r>
      <w:r w:rsidR="00D7492F" w:rsidRPr="007362CA">
        <w:rPr>
          <w:rFonts w:eastAsia="Times New Roman"/>
          <w:lang w:eastAsia="ru-RU"/>
        </w:rPr>
        <w:t>.</w:t>
      </w:r>
      <w:r w:rsidRPr="007362CA">
        <w:rPr>
          <w:rFonts w:eastAsia="Times New Roman"/>
          <w:lang w:eastAsia="ru-RU"/>
        </w:rPr>
        <w:t xml:space="preserve"> </w:t>
      </w:r>
      <w:proofErr w:type="spellStart"/>
      <w:r w:rsidRPr="007362CA">
        <w:rPr>
          <w:rFonts w:eastAsia="Times New Roman"/>
          <w:lang w:eastAsia="ru-RU"/>
        </w:rPr>
        <w:t>Соц</w:t>
      </w:r>
      <w:proofErr w:type="spellEnd"/>
      <w:r w:rsidRPr="007362CA">
        <w:rPr>
          <w:rFonts w:eastAsia="Times New Roman"/>
          <w:lang w:eastAsia="ru-RU"/>
        </w:rPr>
        <w:t xml:space="preserve">. педагог.: </w:t>
      </w:r>
      <w:proofErr w:type="spellStart"/>
      <w:r w:rsidRPr="007362CA">
        <w:rPr>
          <w:rFonts w:eastAsia="Times New Roman"/>
          <w:lang w:eastAsia="ru-RU"/>
        </w:rPr>
        <w:t>теор</w:t>
      </w:r>
      <w:proofErr w:type="spellEnd"/>
      <w:r w:rsidRPr="007362CA">
        <w:rPr>
          <w:rFonts w:eastAsia="Times New Roman"/>
          <w:lang w:eastAsia="ru-RU"/>
        </w:rPr>
        <w:t>. та практика. 2010. № 2. С. 55–63.</w:t>
      </w:r>
    </w:p>
    <w:p w14:paraId="2F2631E6" w14:textId="320872FB" w:rsidR="007A6253" w:rsidRPr="007362CA" w:rsidRDefault="00CB7DD8" w:rsidP="007A6253">
      <w:pPr>
        <w:numPr>
          <w:ilvl w:val="0"/>
          <w:numId w:val="1"/>
        </w:numPr>
        <w:tabs>
          <w:tab w:val="left" w:pos="993"/>
        </w:tabs>
        <w:autoSpaceDE w:val="0"/>
        <w:autoSpaceDN w:val="0"/>
        <w:adjustRightInd w:val="0"/>
        <w:spacing w:after="0" w:line="360" w:lineRule="auto"/>
        <w:ind w:left="0" w:firstLine="567"/>
        <w:jc w:val="both"/>
      </w:pPr>
      <w:r>
        <w:rPr>
          <w:rFonts w:eastAsia="Times New Roman"/>
          <w:lang w:eastAsia="ru-RU"/>
        </w:rPr>
        <w:t>Бандура А. Підліткова агресія. М. :Квітень Прес;</w:t>
      </w:r>
      <w:r w:rsidR="007A6253" w:rsidRPr="007362CA">
        <w:rPr>
          <w:rFonts w:eastAsia="Times New Roman"/>
          <w:lang w:eastAsia="ru-RU"/>
        </w:rPr>
        <w:t xml:space="preserve"> 2000. 508 с.</w:t>
      </w:r>
    </w:p>
    <w:p w14:paraId="67550FC8" w14:textId="1D313A46"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Бичковська</w:t>
      </w:r>
      <w:proofErr w:type="spellEnd"/>
      <w:r w:rsidRPr="007362CA">
        <w:t xml:space="preserve"> Г. Агресивна дитина. Запобігання та обмеження проявів</w:t>
      </w:r>
      <w:r w:rsidR="006763B2" w:rsidRPr="007362CA">
        <w:t>.</w:t>
      </w:r>
      <w:r w:rsidRPr="007362CA">
        <w:t xml:space="preserve"> Психолог. 2018. </w:t>
      </w:r>
      <w:r w:rsidR="006763B2" w:rsidRPr="007362CA">
        <w:t>№</w:t>
      </w:r>
      <w:r w:rsidRPr="007362CA">
        <w:t xml:space="preserve"> 5/6. С. 32-34.</w:t>
      </w:r>
    </w:p>
    <w:p w14:paraId="454B5395" w14:textId="1D927584"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Бегеза</w:t>
      </w:r>
      <w:proofErr w:type="spellEnd"/>
      <w:r w:rsidRPr="007362CA">
        <w:t xml:space="preserve"> Л. Є. Особливості впливу взаємин у сім’ї на агресивність підлітків з </w:t>
      </w:r>
      <w:proofErr w:type="spellStart"/>
      <w:r w:rsidRPr="007362CA">
        <w:t>адиктивною</w:t>
      </w:r>
      <w:proofErr w:type="spellEnd"/>
      <w:r w:rsidRPr="007362CA">
        <w:t xml:space="preserve"> поведінкою</w:t>
      </w:r>
      <w:r w:rsidR="00F817AE" w:rsidRPr="00CE7771">
        <w:rPr>
          <w:lang w:val="ru-RU"/>
        </w:rPr>
        <w:t>.</w:t>
      </w:r>
      <w:r w:rsidRPr="007362CA">
        <w:t xml:space="preserve"> Психологічний часопис. 2019. Т. 5, № 12.  С. 207-219. </w:t>
      </w:r>
      <w:r w:rsidR="00F817AE" w:rsidRPr="007362CA">
        <w:rPr>
          <w:lang w:val="en-US"/>
        </w:rPr>
        <w:t>URL</w:t>
      </w:r>
      <w:r w:rsidRPr="007362CA">
        <w:t xml:space="preserve">: http://nbuv.gov.ua/UJRN/psch_2019_5_12_16. </w:t>
      </w:r>
    </w:p>
    <w:p w14:paraId="75D2527E" w14:textId="55684686"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Біркова І. Оволодіння навичками саморегуляції. Опанування агресивних проявів у поведінці : заняття з елементами тренінгу</w:t>
      </w:r>
      <w:r w:rsidR="00F817AE" w:rsidRPr="00CE7771">
        <w:rPr>
          <w:lang w:val="ru-RU"/>
        </w:rPr>
        <w:t>.</w:t>
      </w:r>
      <w:r w:rsidRPr="007362CA">
        <w:t xml:space="preserve"> Психолог. 2016. </w:t>
      </w:r>
      <w:r w:rsidR="00137607" w:rsidRPr="007362CA">
        <w:t>№</w:t>
      </w:r>
      <w:r w:rsidRPr="007362CA">
        <w:t xml:space="preserve"> 21/22. С. 27-29.</w:t>
      </w:r>
    </w:p>
    <w:p w14:paraId="20B3A409" w14:textId="1213A18B" w:rsidR="007A6253" w:rsidRPr="007362CA" w:rsidRDefault="00BF6043" w:rsidP="007A6253">
      <w:pPr>
        <w:numPr>
          <w:ilvl w:val="0"/>
          <w:numId w:val="1"/>
        </w:numPr>
        <w:tabs>
          <w:tab w:val="left" w:pos="993"/>
        </w:tabs>
        <w:autoSpaceDE w:val="0"/>
        <w:autoSpaceDN w:val="0"/>
        <w:adjustRightInd w:val="0"/>
        <w:spacing w:after="0" w:line="360" w:lineRule="auto"/>
        <w:ind w:left="0" w:firstLine="567"/>
        <w:jc w:val="both"/>
      </w:pPr>
      <w:proofErr w:type="spellStart"/>
      <w:r>
        <w:t>Беркові</w:t>
      </w:r>
      <w:r w:rsidR="007A6253" w:rsidRPr="007362CA">
        <w:t>ц</w:t>
      </w:r>
      <w:proofErr w:type="spellEnd"/>
      <w:r w:rsidR="007A6253" w:rsidRPr="007362CA">
        <w:t xml:space="preserve"> </w:t>
      </w:r>
      <w:r>
        <w:t>Л. Агресія. Причини, наслідки, контроль. М. : Академі</w:t>
      </w:r>
      <w:r w:rsidR="007A6253" w:rsidRPr="007362CA">
        <w:t>я, 2021. 512 с.</w:t>
      </w:r>
    </w:p>
    <w:p w14:paraId="26A8B547" w14:textId="0D528443" w:rsidR="007A6253" w:rsidRPr="007362CA" w:rsidRDefault="00BF6043" w:rsidP="007A6253">
      <w:pPr>
        <w:numPr>
          <w:ilvl w:val="0"/>
          <w:numId w:val="1"/>
        </w:numPr>
        <w:tabs>
          <w:tab w:val="left" w:pos="993"/>
        </w:tabs>
        <w:autoSpaceDE w:val="0"/>
        <w:autoSpaceDN w:val="0"/>
        <w:adjustRightInd w:val="0"/>
        <w:spacing w:after="0" w:line="360" w:lineRule="auto"/>
        <w:ind w:left="0" w:firstLine="567"/>
        <w:jc w:val="both"/>
      </w:pPr>
      <w:proofErr w:type="spellStart"/>
      <w:r>
        <w:rPr>
          <w:rFonts w:eastAsia="Times New Roman"/>
          <w:lang w:eastAsia="ru-RU"/>
        </w:rPr>
        <w:t>Берон</w:t>
      </w:r>
      <w:proofErr w:type="spellEnd"/>
      <w:r>
        <w:rPr>
          <w:rFonts w:eastAsia="Times New Roman"/>
          <w:lang w:eastAsia="ru-RU"/>
        </w:rPr>
        <w:t xml:space="preserve"> Р., </w:t>
      </w:r>
      <w:proofErr w:type="spellStart"/>
      <w:r>
        <w:rPr>
          <w:rFonts w:eastAsia="Times New Roman"/>
          <w:lang w:eastAsia="ru-RU"/>
        </w:rPr>
        <w:t>Ридардсон</w:t>
      </w:r>
      <w:proofErr w:type="spellEnd"/>
      <w:r>
        <w:rPr>
          <w:rFonts w:eastAsia="Times New Roman"/>
          <w:lang w:eastAsia="ru-RU"/>
        </w:rPr>
        <w:t xml:space="preserve"> Д. Агресі</w:t>
      </w:r>
      <w:r w:rsidR="007A6253" w:rsidRPr="007362CA">
        <w:rPr>
          <w:rFonts w:eastAsia="Times New Roman"/>
          <w:lang w:eastAsia="ru-RU"/>
        </w:rPr>
        <w:t>я., 1999. 352 с.</w:t>
      </w:r>
    </w:p>
    <w:p w14:paraId="313F2DA0" w14:textId="2F16FD9C"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Бовть</w:t>
      </w:r>
      <w:proofErr w:type="spellEnd"/>
      <w:r w:rsidRPr="007362CA">
        <w:t>, О.Б. Причини агресивної поведінки дітей молодшого шкільного віку. Педагогіка і психологія. 1997. № 1. С. 15-30.</w:t>
      </w:r>
    </w:p>
    <w:p w14:paraId="5FC61BE1" w14:textId="5CB81C13"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Борисова В. О.</w:t>
      </w:r>
      <w:r w:rsidR="00F55F38" w:rsidRPr="007362CA">
        <w:t xml:space="preserve">, Ігнатенко О.В. </w:t>
      </w:r>
      <w:r w:rsidRPr="007362CA">
        <w:t xml:space="preserve">Агресивність у підлітковому віці та вплив на неї вікових криз. Вісник Київського інституту бізнесу та технологій. 2017. </w:t>
      </w:r>
      <w:proofErr w:type="spellStart"/>
      <w:r w:rsidRPr="007362CA">
        <w:t>Вип</w:t>
      </w:r>
      <w:proofErr w:type="spellEnd"/>
      <w:r w:rsidRPr="007362CA">
        <w:t xml:space="preserve">. 2. С. 75. </w:t>
      </w:r>
      <w:r w:rsidR="00F55F38" w:rsidRPr="007362CA">
        <w:rPr>
          <w:lang w:val="en-US"/>
        </w:rPr>
        <w:t>URL</w:t>
      </w:r>
      <w:r w:rsidRPr="007362CA">
        <w:t xml:space="preserve">: http://nbuv.gov.ua/UJRN/Vkib_2017_2_42. </w:t>
      </w:r>
    </w:p>
    <w:p w14:paraId="4BCB9BCD" w14:textId="77777777" w:rsidR="000A3192" w:rsidRPr="007362CA" w:rsidRDefault="000A3192"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Варій</w:t>
      </w:r>
      <w:proofErr w:type="spellEnd"/>
      <w:r w:rsidRPr="007362CA">
        <w:t xml:space="preserve"> М.Й. Психологія особистості : </w:t>
      </w:r>
      <w:proofErr w:type="spellStart"/>
      <w:r w:rsidRPr="007362CA">
        <w:t>навч</w:t>
      </w:r>
      <w:proofErr w:type="spellEnd"/>
      <w:r w:rsidRPr="007362CA">
        <w:t xml:space="preserve">. </w:t>
      </w:r>
      <w:proofErr w:type="spellStart"/>
      <w:r w:rsidRPr="007362CA">
        <w:t>посіб</w:t>
      </w:r>
      <w:proofErr w:type="spellEnd"/>
      <w:r w:rsidRPr="007362CA">
        <w:t>. К. : Центр учбової літератури, 2008. 592 с.</w:t>
      </w:r>
    </w:p>
    <w:p w14:paraId="4E286EE3" w14:textId="26E57524"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Вечірко Н. Профілактика насильницької, жорстокої й агресивної поведінки : заняття з елементами тренінгу</w:t>
      </w:r>
      <w:r w:rsidR="009D23A2" w:rsidRPr="00CE7771">
        <w:rPr>
          <w:lang w:val="ru-RU"/>
        </w:rPr>
        <w:t>.</w:t>
      </w:r>
      <w:r w:rsidRPr="007362CA">
        <w:t xml:space="preserve"> Психолог. 2016. </w:t>
      </w:r>
      <w:r w:rsidR="009D23A2" w:rsidRPr="007362CA">
        <w:t>№</w:t>
      </w:r>
      <w:r w:rsidRPr="007362CA">
        <w:t>9/10. С. 16-25.</w:t>
      </w:r>
    </w:p>
    <w:p w14:paraId="289DAB98" w14:textId="77777777" w:rsidR="00D72934" w:rsidRPr="007362CA" w:rsidRDefault="007A6253" w:rsidP="00D72934">
      <w:pPr>
        <w:numPr>
          <w:ilvl w:val="0"/>
          <w:numId w:val="1"/>
        </w:numPr>
        <w:tabs>
          <w:tab w:val="left" w:pos="993"/>
        </w:tabs>
        <w:autoSpaceDE w:val="0"/>
        <w:autoSpaceDN w:val="0"/>
        <w:adjustRightInd w:val="0"/>
        <w:spacing w:after="0" w:line="360" w:lineRule="auto"/>
        <w:ind w:left="0" w:firstLine="567"/>
        <w:jc w:val="both"/>
      </w:pPr>
      <w:r w:rsidRPr="007362CA">
        <w:t xml:space="preserve">Вознюк О. В. Психолого-педагогічні та філософські аспекти агресивної поведінки: спроба міждисциплінарного аналізу. Вісник Житомирського державного університету ім. Івана Франка. – Житомир, 2017. </w:t>
      </w:r>
      <w:proofErr w:type="spellStart"/>
      <w:r w:rsidRPr="007362CA">
        <w:t>Вип</w:t>
      </w:r>
      <w:proofErr w:type="spellEnd"/>
      <w:r w:rsidRPr="007362CA">
        <w:t>. 2 (88): Педагогічні науки. С. 61-64.</w:t>
      </w:r>
    </w:p>
    <w:p w14:paraId="21AEF8A1" w14:textId="711AB4F9" w:rsidR="00D72934" w:rsidRPr="007362CA" w:rsidRDefault="00D72934" w:rsidP="00D72934">
      <w:pPr>
        <w:numPr>
          <w:ilvl w:val="0"/>
          <w:numId w:val="1"/>
        </w:numPr>
        <w:tabs>
          <w:tab w:val="left" w:pos="993"/>
        </w:tabs>
        <w:autoSpaceDE w:val="0"/>
        <w:autoSpaceDN w:val="0"/>
        <w:adjustRightInd w:val="0"/>
        <w:spacing w:after="0" w:line="360" w:lineRule="auto"/>
        <w:ind w:left="0" w:firstLine="567"/>
        <w:jc w:val="both"/>
      </w:pPr>
      <w:proofErr w:type="spellStart"/>
      <w:r w:rsidRPr="007362CA">
        <w:lastRenderedPageBreak/>
        <w:t>Гайдамашко</w:t>
      </w:r>
      <w:proofErr w:type="spellEnd"/>
      <w:r w:rsidRPr="007362CA">
        <w:t xml:space="preserve"> І.А. Подолання агресії як соціально-педагогічна проблема. Педагогічний дискурс : </w:t>
      </w:r>
      <w:proofErr w:type="spellStart"/>
      <w:r w:rsidRPr="007362CA">
        <w:t>зб</w:t>
      </w:r>
      <w:proofErr w:type="spellEnd"/>
      <w:r w:rsidRPr="007362CA">
        <w:t xml:space="preserve">. наук. пр. Хмельницький : ХГПА, 2008. </w:t>
      </w:r>
      <w:proofErr w:type="spellStart"/>
      <w:r w:rsidRPr="007362CA">
        <w:t>Вип</w:t>
      </w:r>
      <w:proofErr w:type="spellEnd"/>
      <w:r w:rsidRPr="007362CA">
        <w:t>. 3. С. 53-55.</w:t>
      </w:r>
    </w:p>
    <w:p w14:paraId="3BCAA632" w14:textId="53B28B71"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Гнатенко П. Агресія і природа людини.</w:t>
      </w:r>
      <w:r w:rsidR="009D23A2" w:rsidRPr="007362CA">
        <w:t xml:space="preserve"> </w:t>
      </w:r>
      <w:r w:rsidRPr="007362CA">
        <w:t xml:space="preserve">Директор школи, ліцею, гімназії. 2017. № 3-4. С. 12-16. </w:t>
      </w:r>
      <w:r w:rsidR="009D23A2" w:rsidRPr="007362CA">
        <w:rPr>
          <w:lang w:val="en-US"/>
        </w:rPr>
        <w:t>URL</w:t>
      </w:r>
      <w:r w:rsidRPr="007362CA">
        <w:t xml:space="preserve">: http://nbuv.gov.ua/UJRN/dslg_2017_3-4_3. </w:t>
      </w:r>
    </w:p>
    <w:p w14:paraId="68569538" w14:textId="1F20415C" w:rsidR="007A6253" w:rsidRPr="007362CA" w:rsidRDefault="00BF6043" w:rsidP="007A6253">
      <w:pPr>
        <w:numPr>
          <w:ilvl w:val="0"/>
          <w:numId w:val="1"/>
        </w:numPr>
        <w:tabs>
          <w:tab w:val="left" w:pos="993"/>
        </w:tabs>
        <w:autoSpaceDE w:val="0"/>
        <w:autoSpaceDN w:val="0"/>
        <w:adjustRightInd w:val="0"/>
        <w:spacing w:after="0" w:line="360" w:lineRule="auto"/>
        <w:ind w:left="0" w:firstLine="567"/>
        <w:jc w:val="both"/>
      </w:pPr>
      <w:proofErr w:type="spellStart"/>
      <w:r>
        <w:t>Дальто</w:t>
      </w:r>
      <w:proofErr w:type="spellEnd"/>
      <w:r>
        <w:t xml:space="preserve"> Ф. «На боці підлітка». </w:t>
      </w:r>
      <w:r w:rsidR="007A6253" w:rsidRPr="007362CA">
        <w:t>2016. 424 с.</w:t>
      </w:r>
    </w:p>
    <w:p w14:paraId="5CA77164" w14:textId="65EA9E7B"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Денисова М. Ф.</w:t>
      </w:r>
      <w:r w:rsidR="00240BAA" w:rsidRPr="00CE7771">
        <w:rPr>
          <w:lang w:val="ru-RU"/>
        </w:rPr>
        <w:t>,</w:t>
      </w:r>
      <w:r w:rsidRPr="007362CA">
        <w:t xml:space="preserve"> </w:t>
      </w:r>
      <w:r w:rsidR="00240BAA" w:rsidRPr="007362CA">
        <w:t xml:space="preserve">Музика Н.М., </w:t>
      </w:r>
      <w:proofErr w:type="spellStart"/>
      <w:r w:rsidR="00240BAA" w:rsidRPr="007362CA">
        <w:t>Шкіряк-Ніжник</w:t>
      </w:r>
      <w:proofErr w:type="spellEnd"/>
      <w:r w:rsidR="00240BAA" w:rsidRPr="007362CA">
        <w:t xml:space="preserve"> З. А. </w:t>
      </w:r>
      <w:r w:rsidRPr="007362CA">
        <w:t xml:space="preserve">Підліткова агресія, причини та фактори ризику. Здоров'я дитини. 2019. Т. 14, № 8. С. 470-474. </w:t>
      </w:r>
      <w:r w:rsidR="00240BAA" w:rsidRPr="007362CA">
        <w:rPr>
          <w:lang w:val="en-US"/>
        </w:rPr>
        <w:t>URL</w:t>
      </w:r>
      <w:r w:rsidRPr="007362CA">
        <w:t xml:space="preserve">: http://nbuv.gov.ua/UJRN/Zd_2019_14_8_5. </w:t>
      </w:r>
    </w:p>
    <w:p w14:paraId="1EB5E052" w14:textId="1D1FEE4C"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rPr>
          <w:rFonts w:eastAsia="Times New Roman"/>
          <w:lang w:eastAsia="ru-RU"/>
        </w:rPr>
        <w:t xml:space="preserve">Дзюба Т. Агресивність: виявити і подолати (оцінювання індивідуальної агресивності за методом А. </w:t>
      </w:r>
      <w:proofErr w:type="spellStart"/>
      <w:r w:rsidRPr="007362CA">
        <w:rPr>
          <w:rFonts w:eastAsia="Times New Roman"/>
          <w:lang w:eastAsia="ru-RU"/>
        </w:rPr>
        <w:t>Асінгера</w:t>
      </w:r>
      <w:proofErr w:type="spellEnd"/>
      <w:r w:rsidRPr="007362CA">
        <w:rPr>
          <w:rFonts w:eastAsia="Times New Roman"/>
          <w:lang w:eastAsia="ru-RU"/>
        </w:rPr>
        <w:t>. Завуч. 2007. № 13. С.</w:t>
      </w:r>
      <w:r w:rsidR="00240BAA" w:rsidRPr="007362CA">
        <w:rPr>
          <w:rFonts w:eastAsia="Times New Roman"/>
          <w:lang w:val="en-US" w:eastAsia="ru-RU"/>
        </w:rPr>
        <w:t xml:space="preserve"> </w:t>
      </w:r>
      <w:r w:rsidRPr="007362CA">
        <w:rPr>
          <w:rFonts w:eastAsia="Times New Roman"/>
          <w:lang w:eastAsia="ru-RU"/>
        </w:rPr>
        <w:t>19–21.</w:t>
      </w:r>
    </w:p>
    <w:p w14:paraId="426B7F35" w14:textId="527598B9"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Дмитрієва С.</w:t>
      </w:r>
      <w:r w:rsidR="00240BAA" w:rsidRPr="00CE7771">
        <w:t xml:space="preserve">, </w:t>
      </w:r>
      <w:r w:rsidR="00240BAA" w:rsidRPr="007362CA">
        <w:t xml:space="preserve">Мачушник О. </w:t>
      </w:r>
      <w:r w:rsidRPr="007362CA">
        <w:t xml:space="preserve">Підліткова агресивність та шляхи її корекції. Теоретичні і прикладні проблеми психології: </w:t>
      </w:r>
      <w:proofErr w:type="spellStart"/>
      <w:r w:rsidRPr="007362CA">
        <w:t>зб</w:t>
      </w:r>
      <w:proofErr w:type="spellEnd"/>
      <w:r w:rsidRPr="007362CA">
        <w:t xml:space="preserve">. наук. пр. Сєвєродонецьк, 2018. № 1 (45). С. 108-117. </w:t>
      </w:r>
      <w:r w:rsidR="00240BAA" w:rsidRPr="007362CA">
        <w:rPr>
          <w:lang w:val="en-US"/>
        </w:rPr>
        <w:t>URL</w:t>
      </w:r>
      <w:r w:rsidRPr="007362CA">
        <w:t xml:space="preserve">: </w:t>
      </w:r>
      <w:hyperlink r:id="rId8" w:history="1">
        <w:r w:rsidRPr="007362CA">
          <w:rPr>
            <w:rStyle w:val="a3"/>
            <w:color w:val="auto"/>
          </w:rPr>
          <w:t>http://eprints.zu.edu.ua/29111/</w:t>
        </w:r>
      </w:hyperlink>
      <w:r w:rsidRPr="007362CA">
        <w:t>.</w:t>
      </w:r>
    </w:p>
    <w:p w14:paraId="30FBF0CB" w14:textId="33991DAD"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Дроздов О.Ю. Ситуативні фактори агресивної поведінки молоді</w:t>
      </w:r>
      <w:r w:rsidR="00240BAA" w:rsidRPr="00CE7771">
        <w:rPr>
          <w:lang w:val="ru-RU"/>
        </w:rPr>
        <w:t>.</w:t>
      </w:r>
      <w:r w:rsidRPr="007362CA">
        <w:t xml:space="preserve"> Актуальні проблеми психології. Т. 1. Соціальна психологія. Психологія управління. Організаційна психологія. К., 2001. Ч. 1. С. 38-49.</w:t>
      </w:r>
    </w:p>
    <w:p w14:paraId="4C515BBC" w14:textId="3BED2167"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rPr>
          <w:rFonts w:eastAsia="Times New Roman"/>
          <w:lang w:eastAsia="ru-RU"/>
        </w:rPr>
        <w:t xml:space="preserve">Дроздов О. Ю. Соціально-психологічні фактори динаміки агресивної поведінки молоді: </w:t>
      </w:r>
      <w:proofErr w:type="spellStart"/>
      <w:r w:rsidRPr="007362CA">
        <w:rPr>
          <w:rFonts w:eastAsia="Times New Roman"/>
          <w:lang w:eastAsia="ru-RU"/>
        </w:rPr>
        <w:t>дис</w:t>
      </w:r>
      <w:proofErr w:type="spellEnd"/>
      <w:r w:rsidRPr="007362CA">
        <w:rPr>
          <w:rFonts w:eastAsia="Times New Roman"/>
          <w:lang w:eastAsia="ru-RU"/>
        </w:rPr>
        <w:t xml:space="preserve">. </w:t>
      </w:r>
      <w:proofErr w:type="spellStart"/>
      <w:r w:rsidRPr="007362CA">
        <w:rPr>
          <w:rFonts w:eastAsia="Times New Roman"/>
          <w:lang w:eastAsia="ru-RU"/>
        </w:rPr>
        <w:t>канд</w:t>
      </w:r>
      <w:proofErr w:type="spellEnd"/>
      <w:r w:rsidRPr="007362CA">
        <w:rPr>
          <w:rFonts w:eastAsia="Times New Roman"/>
          <w:lang w:eastAsia="ru-RU"/>
        </w:rPr>
        <w:t xml:space="preserve">. </w:t>
      </w:r>
      <w:proofErr w:type="spellStart"/>
      <w:r w:rsidRPr="007362CA">
        <w:rPr>
          <w:rFonts w:eastAsia="Times New Roman"/>
          <w:lang w:eastAsia="ru-RU"/>
        </w:rPr>
        <w:t>психол</w:t>
      </w:r>
      <w:proofErr w:type="spellEnd"/>
      <w:r w:rsidRPr="007362CA">
        <w:rPr>
          <w:rFonts w:eastAsia="Times New Roman"/>
          <w:lang w:eastAsia="ru-RU"/>
        </w:rPr>
        <w:t>. наук (19.00.05). Чернігів, 2003. 225 с.</w:t>
      </w:r>
    </w:p>
    <w:p w14:paraId="683919C8" w14:textId="599FA80C" w:rsidR="007A6253" w:rsidRPr="007362CA" w:rsidRDefault="00240BAA" w:rsidP="007A6253">
      <w:pPr>
        <w:numPr>
          <w:ilvl w:val="0"/>
          <w:numId w:val="1"/>
        </w:numPr>
        <w:tabs>
          <w:tab w:val="left" w:pos="993"/>
        </w:tabs>
        <w:autoSpaceDE w:val="0"/>
        <w:autoSpaceDN w:val="0"/>
        <w:adjustRightInd w:val="0"/>
        <w:spacing w:after="0" w:line="360" w:lineRule="auto"/>
        <w:ind w:left="0" w:firstLine="567"/>
        <w:jc w:val="both"/>
      </w:pPr>
      <w:r w:rsidRPr="007362CA">
        <w:t xml:space="preserve">Журавель Т.В., </w:t>
      </w:r>
      <w:proofErr w:type="spellStart"/>
      <w:r w:rsidRPr="007362CA">
        <w:t>Сергеєва</w:t>
      </w:r>
      <w:proofErr w:type="spellEnd"/>
      <w:r w:rsidRPr="007362CA">
        <w:t xml:space="preserve"> К.В., </w:t>
      </w:r>
      <w:proofErr w:type="spellStart"/>
      <w:r w:rsidRPr="007362CA">
        <w:t>Шаровара</w:t>
      </w:r>
      <w:proofErr w:type="spellEnd"/>
      <w:r w:rsidRPr="007362CA">
        <w:t xml:space="preserve"> О.Г.</w:t>
      </w:r>
      <w:r w:rsidRPr="00CE7771">
        <w:rPr>
          <w:lang w:val="ru-RU"/>
        </w:rPr>
        <w:t xml:space="preserve"> </w:t>
      </w:r>
      <w:r w:rsidR="007A6253" w:rsidRPr="007362CA">
        <w:t>Зупинись! Посміхнись!: методичний посібник з профілактики агресивної поведінки підлітків у центрах соціально-психологічної реабілітації</w:t>
      </w:r>
      <w:r w:rsidRPr="00CE7771">
        <w:t>.</w:t>
      </w:r>
      <w:r w:rsidR="007A6253" w:rsidRPr="007362CA">
        <w:t xml:space="preserve"> К. : ФОП Буря, 2013. 122 с.</w:t>
      </w:r>
    </w:p>
    <w:p w14:paraId="23BBE2AC" w14:textId="77777777" w:rsidR="00750EEB" w:rsidRPr="007362CA" w:rsidRDefault="00750EEB" w:rsidP="007A6253">
      <w:pPr>
        <w:numPr>
          <w:ilvl w:val="0"/>
          <w:numId w:val="1"/>
        </w:numPr>
        <w:tabs>
          <w:tab w:val="left" w:pos="993"/>
        </w:tabs>
        <w:autoSpaceDE w:val="0"/>
        <w:autoSpaceDN w:val="0"/>
        <w:adjustRightInd w:val="0"/>
        <w:spacing w:after="0" w:line="360" w:lineRule="auto"/>
        <w:ind w:left="0" w:firstLine="567"/>
        <w:jc w:val="both"/>
      </w:pPr>
      <w:r w:rsidRPr="007362CA">
        <w:t>Здоров’я та поведінкові орієнтації учнівської молоді: монографія/ О.М. Балакірєва та ін. К. : УІСД ім. О. Яременка, 2007. 128 с.</w:t>
      </w:r>
    </w:p>
    <w:p w14:paraId="719EE95E" w14:textId="59FEEC4B"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Іванова В.В. Причини та форми агресивної поведінки підлітків</w:t>
      </w:r>
      <w:r w:rsidR="00F56502" w:rsidRPr="00CE7771">
        <w:rPr>
          <w:lang w:val="ru-RU"/>
        </w:rPr>
        <w:t>.</w:t>
      </w:r>
      <w:r w:rsidRPr="007362CA">
        <w:t xml:space="preserve"> Практична психологія та соціальна робота. № 5. 2000. С. 14-16.</w:t>
      </w:r>
    </w:p>
    <w:p w14:paraId="786BA193" w14:textId="6C6F0D1B"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rPr>
          <w:rFonts w:eastAsia="Times New Roman"/>
          <w:lang w:eastAsia="ru-RU"/>
        </w:rPr>
        <w:t xml:space="preserve">Іванова, В.В. Причини та форми агресивної поведінки підлітків. Практична психологія та соціальна робота. 2000. № 5. С. 15. </w:t>
      </w:r>
    </w:p>
    <w:p w14:paraId="7EDE4EDA" w14:textId="77777777" w:rsidR="00865FF8" w:rsidRPr="007362CA" w:rsidRDefault="00865FF8" w:rsidP="007A6253">
      <w:pPr>
        <w:numPr>
          <w:ilvl w:val="0"/>
          <w:numId w:val="1"/>
        </w:numPr>
        <w:tabs>
          <w:tab w:val="left" w:pos="993"/>
        </w:tabs>
        <w:autoSpaceDE w:val="0"/>
        <w:autoSpaceDN w:val="0"/>
        <w:adjustRightInd w:val="0"/>
        <w:spacing w:after="0" w:line="360" w:lineRule="auto"/>
        <w:ind w:left="0" w:firstLine="567"/>
        <w:jc w:val="both"/>
      </w:pPr>
      <w:r w:rsidRPr="007362CA">
        <w:lastRenderedPageBreak/>
        <w:t xml:space="preserve">Ільїна Н.М. Конфлікти в загальноосвітній школі : </w:t>
      </w:r>
      <w:proofErr w:type="spellStart"/>
      <w:r w:rsidRPr="007362CA">
        <w:t>навч</w:t>
      </w:r>
      <w:proofErr w:type="spellEnd"/>
      <w:r w:rsidRPr="007362CA">
        <w:t xml:space="preserve">. </w:t>
      </w:r>
      <w:proofErr w:type="spellStart"/>
      <w:r w:rsidRPr="007362CA">
        <w:t>посіб</w:t>
      </w:r>
      <w:proofErr w:type="spellEnd"/>
      <w:r w:rsidRPr="007362CA">
        <w:t xml:space="preserve">. Суми : </w:t>
      </w:r>
      <w:proofErr w:type="spellStart"/>
      <w:r w:rsidRPr="007362CA">
        <w:t>Унів</w:t>
      </w:r>
      <w:proofErr w:type="spellEnd"/>
      <w:r w:rsidRPr="007362CA">
        <w:t>. книга, 2015. 182 с.</w:t>
      </w:r>
    </w:p>
    <w:p w14:paraId="4746AE18" w14:textId="564DB9D0"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Качмар</w:t>
      </w:r>
      <w:proofErr w:type="spellEnd"/>
      <w:r w:rsidRPr="007362CA">
        <w:t xml:space="preserve"> О. В. Дитяча та підліткова агресія як об’єкт освітнього впливу: спроба філософської концептуалізації.</w:t>
      </w:r>
      <w:r w:rsidR="00F56502" w:rsidRPr="00CE7771">
        <w:t xml:space="preserve"> </w:t>
      </w:r>
      <w:proofErr w:type="spellStart"/>
      <w:r w:rsidRPr="007362CA">
        <w:t>Гілея</w:t>
      </w:r>
      <w:proofErr w:type="spellEnd"/>
      <w:r w:rsidRPr="007362CA">
        <w:t xml:space="preserve">. 2017. </w:t>
      </w:r>
      <w:proofErr w:type="spellStart"/>
      <w:r w:rsidRPr="007362CA">
        <w:t>Вип</w:t>
      </w:r>
      <w:proofErr w:type="spellEnd"/>
      <w:r w:rsidRPr="007362CA">
        <w:t xml:space="preserve">. 121. С. 112-115. </w:t>
      </w:r>
      <w:r w:rsidR="00F56502" w:rsidRPr="007362CA">
        <w:rPr>
          <w:lang w:val="en-US"/>
        </w:rPr>
        <w:t>URL</w:t>
      </w:r>
      <w:r w:rsidRPr="007362CA">
        <w:t xml:space="preserve">: http://nbuv.gov.ua/UJRN/gileya_2017_121_33. </w:t>
      </w:r>
    </w:p>
    <w:p w14:paraId="7D91B85D" w14:textId="59CAC90B"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Кириленко В. Корекційна робота психолога та соціального педагога / соціального працівника з профілактики й подолання агресивної поведінки молодших школярів</w:t>
      </w:r>
      <w:r w:rsidR="00F56502" w:rsidRPr="00CE7771">
        <w:rPr>
          <w:lang w:val="ru-RU"/>
        </w:rPr>
        <w:t>.</w:t>
      </w:r>
      <w:r w:rsidRPr="007362CA">
        <w:t xml:space="preserve"> Поч</w:t>
      </w:r>
      <w:r w:rsidR="00F56502" w:rsidRPr="007362CA">
        <w:t>аткова школа</w:t>
      </w:r>
      <w:r w:rsidRPr="007362CA">
        <w:t xml:space="preserve">. 2018. </w:t>
      </w:r>
      <w:r w:rsidR="00F56502" w:rsidRPr="007362CA">
        <w:t>№</w:t>
      </w:r>
      <w:r w:rsidRPr="007362CA">
        <w:t xml:space="preserve"> 1. С. 54-57 ; № 2. С. 50-53.</w:t>
      </w:r>
    </w:p>
    <w:p w14:paraId="5A5ACC55" w14:textId="7BF7F1D8" w:rsidR="007A6253" w:rsidRPr="007362CA" w:rsidRDefault="00A8112E" w:rsidP="007A6253">
      <w:pPr>
        <w:numPr>
          <w:ilvl w:val="0"/>
          <w:numId w:val="1"/>
        </w:numPr>
        <w:tabs>
          <w:tab w:val="left" w:pos="993"/>
        </w:tabs>
        <w:autoSpaceDE w:val="0"/>
        <w:autoSpaceDN w:val="0"/>
        <w:adjustRightInd w:val="0"/>
        <w:spacing w:after="0" w:line="360" w:lineRule="auto"/>
        <w:ind w:left="0" w:firstLine="567"/>
        <w:jc w:val="both"/>
      </w:pPr>
      <w:proofErr w:type="spellStart"/>
      <w:r>
        <w:rPr>
          <w:rFonts w:eastAsia="Times New Roman"/>
          <w:lang w:eastAsia="ru-RU"/>
        </w:rPr>
        <w:t>Коннор</w:t>
      </w:r>
      <w:proofErr w:type="spellEnd"/>
      <w:r>
        <w:rPr>
          <w:rFonts w:eastAsia="Times New Roman"/>
          <w:lang w:eastAsia="ru-RU"/>
        </w:rPr>
        <w:t xml:space="preserve">, Д. Агресія та антисоціальна поведінка у дітей та </w:t>
      </w:r>
      <w:proofErr w:type="spellStart"/>
      <w:r>
        <w:rPr>
          <w:rFonts w:eastAsia="Times New Roman"/>
          <w:lang w:eastAsia="ru-RU"/>
        </w:rPr>
        <w:t>підлітков</w:t>
      </w:r>
      <w:proofErr w:type="spellEnd"/>
      <w:r>
        <w:rPr>
          <w:rFonts w:eastAsia="Times New Roman"/>
          <w:lang w:eastAsia="ru-RU"/>
        </w:rPr>
        <w:t>. М. : Вища</w:t>
      </w:r>
      <w:r w:rsidR="007A6253" w:rsidRPr="007362CA">
        <w:rPr>
          <w:rFonts w:eastAsia="Times New Roman"/>
          <w:lang w:eastAsia="ru-RU"/>
        </w:rPr>
        <w:t xml:space="preserve"> школа, 2006. 547 с.</w:t>
      </w:r>
    </w:p>
    <w:p w14:paraId="685DBF27" w14:textId="4F3ACCA9"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Кононко</w:t>
      </w:r>
      <w:proofErr w:type="spellEnd"/>
      <w:r w:rsidRPr="007362CA">
        <w:t xml:space="preserve"> О. Дитяча агресія: специфіка, причини виникнення, виховання вміння її долати. Нова педагогічна думка.</w:t>
      </w:r>
      <w:r w:rsidR="00F56502" w:rsidRPr="007362CA">
        <w:t xml:space="preserve"> </w:t>
      </w:r>
      <w:r w:rsidRPr="007362CA">
        <w:t xml:space="preserve">2019. № 3. С. 80-85. </w:t>
      </w:r>
      <w:r w:rsidR="00F56502" w:rsidRPr="007362CA">
        <w:rPr>
          <w:lang w:val="en-US"/>
        </w:rPr>
        <w:t>URL</w:t>
      </w:r>
      <w:r w:rsidRPr="007362CA">
        <w:t xml:space="preserve">: </w:t>
      </w:r>
      <w:hyperlink r:id="rId9" w:history="1">
        <w:r w:rsidRPr="007362CA">
          <w:rPr>
            <w:rStyle w:val="a3"/>
            <w:color w:val="auto"/>
          </w:rPr>
          <w:t>http://nbuv.gov.ua/UJRN/Npd_2019_3_23</w:t>
        </w:r>
      </w:hyperlink>
      <w:r w:rsidRPr="007362CA">
        <w:t xml:space="preserve">. </w:t>
      </w:r>
    </w:p>
    <w:p w14:paraId="752F6843" w14:textId="77777777" w:rsidR="00A6262D" w:rsidRPr="007362CA" w:rsidRDefault="007A6253" w:rsidP="00A6262D">
      <w:pPr>
        <w:numPr>
          <w:ilvl w:val="0"/>
          <w:numId w:val="1"/>
        </w:numPr>
        <w:tabs>
          <w:tab w:val="left" w:pos="993"/>
        </w:tabs>
        <w:autoSpaceDE w:val="0"/>
        <w:autoSpaceDN w:val="0"/>
        <w:adjustRightInd w:val="0"/>
        <w:spacing w:after="0" w:line="360" w:lineRule="auto"/>
        <w:ind w:left="0" w:firstLine="567"/>
        <w:jc w:val="both"/>
      </w:pPr>
      <w:r w:rsidRPr="007362CA">
        <w:t>Кравченко Л. Подолання агресивної поведінки молодших школярів: педагогічний аспект</w:t>
      </w:r>
      <w:r w:rsidR="00F56502" w:rsidRPr="00CE7771">
        <w:rPr>
          <w:lang w:val="ru-RU"/>
        </w:rPr>
        <w:t>.</w:t>
      </w:r>
      <w:r w:rsidRPr="007362CA">
        <w:t xml:space="preserve"> Науковий пошук молодих дослідників</w:t>
      </w:r>
      <w:r w:rsidR="00187B20" w:rsidRPr="00CE7771">
        <w:rPr>
          <w:lang w:val="ru-RU"/>
        </w:rPr>
        <w:t>.</w:t>
      </w:r>
      <w:r w:rsidRPr="007362CA">
        <w:t xml:space="preserve"> Житомир. </w:t>
      </w:r>
      <w:proofErr w:type="spellStart"/>
      <w:r w:rsidRPr="007362CA">
        <w:t>держ</w:t>
      </w:r>
      <w:proofErr w:type="spellEnd"/>
      <w:r w:rsidRPr="007362CA">
        <w:t xml:space="preserve">. ун-т ім. І. Франка, </w:t>
      </w:r>
      <w:proofErr w:type="spellStart"/>
      <w:r w:rsidRPr="007362CA">
        <w:t>Студ</w:t>
      </w:r>
      <w:proofErr w:type="spellEnd"/>
      <w:r w:rsidRPr="007362CA">
        <w:t xml:space="preserve">. наук. т-во </w:t>
      </w:r>
      <w:proofErr w:type="spellStart"/>
      <w:r w:rsidRPr="007362CA">
        <w:t>фіз</w:t>
      </w:r>
      <w:proofErr w:type="spellEnd"/>
      <w:r w:rsidRPr="007362CA">
        <w:t xml:space="preserve">.-мат. ф-ту. Житомир, 2018. </w:t>
      </w:r>
      <w:proofErr w:type="spellStart"/>
      <w:r w:rsidRPr="007362CA">
        <w:t>Вип</w:t>
      </w:r>
      <w:proofErr w:type="spellEnd"/>
      <w:r w:rsidRPr="007362CA">
        <w:t>. XI. С. 87-89.</w:t>
      </w:r>
    </w:p>
    <w:p w14:paraId="17D0E494" w14:textId="4A8EC1C6" w:rsidR="00A6262D" w:rsidRPr="007362CA" w:rsidRDefault="00A8112E" w:rsidP="00A6262D">
      <w:pPr>
        <w:numPr>
          <w:ilvl w:val="0"/>
          <w:numId w:val="1"/>
        </w:numPr>
        <w:tabs>
          <w:tab w:val="left" w:pos="993"/>
        </w:tabs>
        <w:autoSpaceDE w:val="0"/>
        <w:autoSpaceDN w:val="0"/>
        <w:adjustRightInd w:val="0"/>
        <w:spacing w:after="0" w:line="360" w:lineRule="auto"/>
        <w:ind w:left="0" w:firstLine="567"/>
        <w:jc w:val="both"/>
      </w:pPr>
      <w:proofErr w:type="spellStart"/>
      <w:r>
        <w:t>Крейхи</w:t>
      </w:r>
      <w:proofErr w:type="spellEnd"/>
      <w:r>
        <w:t xml:space="preserve"> Б. Соціальна психологія агресії</w:t>
      </w:r>
      <w:r w:rsidR="00A6262D" w:rsidRPr="007362CA">
        <w:t>., 2003. 213 с.</w:t>
      </w:r>
    </w:p>
    <w:p w14:paraId="24C57AEE" w14:textId="30A4DB6F"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Лежух</w:t>
      </w:r>
      <w:proofErr w:type="spellEnd"/>
      <w:r w:rsidRPr="007362CA">
        <w:t xml:space="preserve"> І.</w:t>
      </w:r>
      <w:r w:rsidR="00187B20" w:rsidRPr="00CE7771">
        <w:rPr>
          <w:lang w:val="ru-RU"/>
        </w:rPr>
        <w:t>,</w:t>
      </w:r>
      <w:r w:rsidRPr="007362CA">
        <w:t xml:space="preserve"> </w:t>
      </w:r>
      <w:proofErr w:type="spellStart"/>
      <w:r w:rsidR="00187B20" w:rsidRPr="007362CA">
        <w:t>Касярум</w:t>
      </w:r>
      <w:proofErr w:type="spellEnd"/>
      <w:r w:rsidR="00187B20" w:rsidRPr="007362CA">
        <w:t xml:space="preserve"> К. В. </w:t>
      </w:r>
      <w:r w:rsidRPr="007362CA">
        <w:t>Агресивність молодшого школяра</w:t>
      </w:r>
      <w:r w:rsidR="00187B20" w:rsidRPr="00CE7771">
        <w:rPr>
          <w:lang w:val="ru-RU"/>
        </w:rPr>
        <w:t>.</w:t>
      </w:r>
      <w:r w:rsidRPr="007362CA">
        <w:t xml:space="preserve"> Вісник Київського інституту бізнесу та технологій. 2016. </w:t>
      </w:r>
      <w:proofErr w:type="spellStart"/>
      <w:r w:rsidRPr="007362CA">
        <w:t>Вип</w:t>
      </w:r>
      <w:proofErr w:type="spellEnd"/>
      <w:r w:rsidRPr="007362CA">
        <w:t xml:space="preserve">. 2. С. 83-84. </w:t>
      </w:r>
      <w:r w:rsidR="00187B20" w:rsidRPr="007362CA">
        <w:rPr>
          <w:lang w:val="en-US"/>
        </w:rPr>
        <w:t>URL</w:t>
      </w:r>
      <w:r w:rsidRPr="007362CA">
        <w:t xml:space="preserve">: </w:t>
      </w:r>
      <w:hyperlink r:id="rId10" w:history="1">
        <w:r w:rsidRPr="007362CA">
          <w:rPr>
            <w:rStyle w:val="a3"/>
            <w:color w:val="auto"/>
          </w:rPr>
          <w:t>http://nbuv.gov.ua/UJRN/Vkib_2016_2_64</w:t>
        </w:r>
      </w:hyperlink>
    </w:p>
    <w:p w14:paraId="4709C60A" w14:textId="5530799D" w:rsidR="007A6253" w:rsidRPr="007362CA" w:rsidRDefault="00A8112E" w:rsidP="007A6253">
      <w:pPr>
        <w:numPr>
          <w:ilvl w:val="0"/>
          <w:numId w:val="1"/>
        </w:numPr>
        <w:tabs>
          <w:tab w:val="left" w:pos="993"/>
        </w:tabs>
        <w:autoSpaceDE w:val="0"/>
        <w:autoSpaceDN w:val="0"/>
        <w:adjustRightInd w:val="0"/>
        <w:spacing w:after="0" w:line="360" w:lineRule="auto"/>
        <w:ind w:left="0" w:firstLine="567"/>
        <w:jc w:val="both"/>
      </w:pPr>
      <w:r>
        <w:rPr>
          <w:rFonts w:eastAsia="Times New Roman"/>
          <w:lang w:eastAsia="ru-RU"/>
        </w:rPr>
        <w:t>Лоренц К. Агресія. М. : Просвітництво</w:t>
      </w:r>
      <w:r w:rsidR="007A6253" w:rsidRPr="007362CA">
        <w:rPr>
          <w:rFonts w:eastAsia="Times New Roman"/>
          <w:lang w:eastAsia="ru-RU"/>
        </w:rPr>
        <w:t>, 1994. 564 с.</w:t>
      </w:r>
    </w:p>
    <w:p w14:paraId="5CFF55B5" w14:textId="78D7F927"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Лящук</w:t>
      </w:r>
      <w:proofErr w:type="spellEnd"/>
      <w:r w:rsidRPr="007362CA">
        <w:rPr>
          <w:rFonts w:eastAsia="Times New Roman"/>
          <w:lang w:eastAsia="ru-RU"/>
        </w:rPr>
        <w:t xml:space="preserve"> Л. Агресивна дитина.</w:t>
      </w:r>
      <w:r w:rsidR="00187B20" w:rsidRPr="00CE7771">
        <w:rPr>
          <w:rFonts w:eastAsia="Times New Roman"/>
          <w:lang w:val="ru-RU" w:eastAsia="ru-RU"/>
        </w:rPr>
        <w:t xml:space="preserve"> </w:t>
      </w:r>
      <w:r w:rsidRPr="007362CA">
        <w:rPr>
          <w:rFonts w:eastAsia="Times New Roman"/>
          <w:lang w:eastAsia="ru-RU"/>
        </w:rPr>
        <w:t>Психолог № 30</w:t>
      </w:r>
      <w:r w:rsidR="00187B20" w:rsidRPr="00CE7771">
        <w:rPr>
          <w:rFonts w:eastAsia="Times New Roman"/>
          <w:lang w:val="ru-RU" w:eastAsia="ru-RU"/>
        </w:rPr>
        <w:t>-</w:t>
      </w:r>
      <w:r w:rsidRPr="007362CA">
        <w:rPr>
          <w:rFonts w:eastAsia="Times New Roman"/>
          <w:lang w:eastAsia="ru-RU"/>
        </w:rPr>
        <w:t>32 (318-320), серпень, 2008. С. 12-17</w:t>
      </w:r>
    </w:p>
    <w:p w14:paraId="4A87E60E" w14:textId="1BD6E42C"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 xml:space="preserve">Мізерна О.О. Психологічні особливості прояву агресії у дітей підліткового віку : </w:t>
      </w:r>
      <w:proofErr w:type="spellStart"/>
      <w:r w:rsidRPr="007362CA">
        <w:t>автореф</w:t>
      </w:r>
      <w:proofErr w:type="spellEnd"/>
      <w:r w:rsidRPr="007362CA">
        <w:t xml:space="preserve">. </w:t>
      </w:r>
      <w:proofErr w:type="spellStart"/>
      <w:r w:rsidRPr="007362CA">
        <w:t>дис</w:t>
      </w:r>
      <w:proofErr w:type="spellEnd"/>
      <w:r w:rsidRPr="007362CA">
        <w:t xml:space="preserve">. на здобуття наук. ступеня </w:t>
      </w:r>
      <w:proofErr w:type="spellStart"/>
      <w:r w:rsidRPr="007362CA">
        <w:t>канд</w:t>
      </w:r>
      <w:proofErr w:type="spellEnd"/>
      <w:r w:rsidRPr="007362CA">
        <w:t xml:space="preserve">. </w:t>
      </w:r>
      <w:proofErr w:type="spellStart"/>
      <w:r w:rsidRPr="007362CA">
        <w:t>психол</w:t>
      </w:r>
      <w:proofErr w:type="spellEnd"/>
      <w:r w:rsidRPr="007362CA">
        <w:t>. наук : спец. 19.00.07 «Педагогічна та вікова психологія». К., 2005. 20 с.</w:t>
      </w:r>
    </w:p>
    <w:p w14:paraId="1E5EAF7E" w14:textId="0DA54CCD"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rPr>
          <w:rFonts w:eastAsia="Times New Roman"/>
          <w:lang w:eastAsia="ru-RU"/>
        </w:rPr>
        <w:t>Нікітіна, Л. Профілактика агресивності і жорстокості серед неповнолітніх і молоді. Соціальний педагог 2010. №3 (39). С. 12-20.</w:t>
      </w:r>
    </w:p>
    <w:p w14:paraId="317F2F98" w14:textId="7E43F264"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lastRenderedPageBreak/>
        <w:t>Ничипоренко К. Прояви агресивної поведінки дітей молодшого шкільного віку</w:t>
      </w:r>
      <w:r w:rsidR="00F3302E" w:rsidRPr="00CE7771">
        <w:rPr>
          <w:lang w:val="ru-RU"/>
        </w:rPr>
        <w:t>.</w:t>
      </w:r>
      <w:r w:rsidRPr="007362CA">
        <w:t xml:space="preserve"> Інноваційні процеси в розвитку дошкільної та початкової освіти : </w:t>
      </w:r>
      <w:proofErr w:type="spellStart"/>
      <w:r w:rsidRPr="007362CA">
        <w:t>зб</w:t>
      </w:r>
      <w:proofErr w:type="spellEnd"/>
      <w:r w:rsidRPr="007362CA">
        <w:t xml:space="preserve">. наук. пр. М-во освіти і науки України, Житомир. </w:t>
      </w:r>
      <w:proofErr w:type="spellStart"/>
      <w:r w:rsidRPr="007362CA">
        <w:t>держ</w:t>
      </w:r>
      <w:proofErr w:type="spellEnd"/>
      <w:r w:rsidRPr="007362CA">
        <w:t>. унт ім. І. Франка. Житомир, 2018. С. 191-193.</w:t>
      </w:r>
    </w:p>
    <w:p w14:paraId="7751A43F" w14:textId="5DE35BDD"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 xml:space="preserve">Новікова Н. Подолання агресивної поведінки підлітків : </w:t>
      </w:r>
      <w:proofErr w:type="spellStart"/>
      <w:r w:rsidRPr="007362CA">
        <w:t>корекц</w:t>
      </w:r>
      <w:proofErr w:type="spellEnd"/>
      <w:r w:rsidRPr="007362CA">
        <w:t xml:space="preserve">.-розвив. </w:t>
      </w:r>
      <w:r w:rsidR="00F3302E" w:rsidRPr="007362CA">
        <w:t>П</w:t>
      </w:r>
      <w:r w:rsidRPr="007362CA">
        <w:t>рограма</w:t>
      </w:r>
      <w:r w:rsidR="00F3302E" w:rsidRPr="007362CA">
        <w:rPr>
          <w:lang w:val="en-US"/>
        </w:rPr>
        <w:t>.</w:t>
      </w:r>
      <w:r w:rsidRPr="007362CA">
        <w:t xml:space="preserve"> Психолог. 2017. </w:t>
      </w:r>
      <w:r w:rsidR="00F3302E" w:rsidRPr="007362CA">
        <w:t>№</w:t>
      </w:r>
      <w:r w:rsidRPr="007362CA">
        <w:t>7/8. С. 21-33.</w:t>
      </w:r>
    </w:p>
    <w:p w14:paraId="1216F069" w14:textId="03A79E1D"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Охрімчук</w:t>
      </w:r>
      <w:proofErr w:type="spellEnd"/>
      <w:r w:rsidRPr="007362CA">
        <w:rPr>
          <w:rFonts w:eastAsia="Times New Roman"/>
          <w:lang w:eastAsia="ru-RU"/>
        </w:rPr>
        <w:t>, М.П. Багатолика агресія. Початкова школа. № 6. 2003.С. 7-11.</w:t>
      </w:r>
    </w:p>
    <w:p w14:paraId="1511B8CD" w14:textId="41DB6E60"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 xml:space="preserve">Павелків В. Р. Агресія як феномен сучасності в системах молодіжних субкультур. Проблеми сучасної психології. 2016. </w:t>
      </w:r>
      <w:proofErr w:type="spellStart"/>
      <w:r w:rsidRPr="007362CA">
        <w:t>Вип</w:t>
      </w:r>
      <w:proofErr w:type="spellEnd"/>
      <w:r w:rsidRPr="007362CA">
        <w:t xml:space="preserve">. 31. С. 293-303. </w:t>
      </w:r>
      <w:r w:rsidR="00F3302E" w:rsidRPr="007362CA">
        <w:rPr>
          <w:lang w:val="en-US"/>
        </w:rPr>
        <w:t>URL</w:t>
      </w:r>
      <w:r w:rsidRPr="007362CA">
        <w:t xml:space="preserve">: </w:t>
      </w:r>
      <w:hyperlink r:id="rId11" w:history="1">
        <w:r w:rsidRPr="007362CA">
          <w:rPr>
            <w:rStyle w:val="a3"/>
            <w:color w:val="auto"/>
          </w:rPr>
          <w:t>http://nbuv.gov.ua/UJRN/Pspl_2016_31_26</w:t>
        </w:r>
      </w:hyperlink>
      <w:r w:rsidRPr="007362CA">
        <w:t xml:space="preserve">. </w:t>
      </w:r>
    </w:p>
    <w:p w14:paraId="63EB3CFA" w14:textId="3F67712F"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Паренс</w:t>
      </w:r>
      <w:proofErr w:type="spellEnd"/>
      <w:r w:rsidRPr="007362CA">
        <w:t xml:space="preserve"> Г. </w:t>
      </w:r>
      <w:proofErr w:type="spellStart"/>
      <w:r w:rsidRPr="007362CA">
        <w:t>Агрессия</w:t>
      </w:r>
      <w:proofErr w:type="spellEnd"/>
      <w:r w:rsidRPr="007362CA">
        <w:t xml:space="preserve"> наших </w:t>
      </w:r>
      <w:proofErr w:type="spellStart"/>
      <w:r w:rsidRPr="007362CA">
        <w:t>детей</w:t>
      </w:r>
      <w:proofErr w:type="spellEnd"/>
      <w:r w:rsidRPr="007362CA">
        <w:t>.</w:t>
      </w:r>
      <w:r w:rsidR="00F3302E" w:rsidRPr="00CE7771">
        <w:rPr>
          <w:lang w:val="ru-RU"/>
        </w:rPr>
        <w:t xml:space="preserve"> </w:t>
      </w:r>
      <w:r w:rsidRPr="007362CA">
        <w:t>М.: Форум, 1997.</w:t>
      </w:r>
      <w:r w:rsidR="00F3302E" w:rsidRPr="007362CA">
        <w:rPr>
          <w:lang w:val="en-US"/>
        </w:rPr>
        <w:t xml:space="preserve"> </w:t>
      </w:r>
      <w:r w:rsidRPr="007362CA">
        <w:t>160 с.</w:t>
      </w:r>
    </w:p>
    <w:p w14:paraId="528F3EFA" w14:textId="2D4A3142"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Плескановська</w:t>
      </w:r>
      <w:proofErr w:type="spellEnd"/>
      <w:r w:rsidRPr="007362CA">
        <w:rPr>
          <w:rFonts w:eastAsia="Times New Roman"/>
          <w:lang w:eastAsia="ru-RU"/>
        </w:rPr>
        <w:t xml:space="preserve"> А. Попередження та корекція агресивності. Відкритий урок. 2011. № 4. С. 26</w:t>
      </w:r>
      <w:r w:rsidR="001D5474" w:rsidRPr="007362CA">
        <w:rPr>
          <w:rFonts w:eastAsia="Times New Roman"/>
          <w:lang w:val="en-US" w:eastAsia="ru-RU"/>
        </w:rPr>
        <w:t>-</w:t>
      </w:r>
      <w:r w:rsidRPr="007362CA">
        <w:rPr>
          <w:rFonts w:eastAsia="Times New Roman"/>
          <w:lang w:eastAsia="ru-RU"/>
        </w:rPr>
        <w:t xml:space="preserve">32. </w:t>
      </w:r>
    </w:p>
    <w:p w14:paraId="496B447D" w14:textId="08D404B8"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Сергеєва</w:t>
      </w:r>
      <w:proofErr w:type="spellEnd"/>
      <w:r w:rsidRPr="007362CA">
        <w:t xml:space="preserve"> К.В. Впровадження програм профілактики агресивної поведінки підлітків у центрах соціально-психологічної реабілітації дітей. Вісник Чернігівського національного педагогічного університету імені Т. Г. Шевченка. Серія: Педагогічні науки. Чернігів : ЧНПУ, 2016. </w:t>
      </w:r>
      <w:proofErr w:type="spellStart"/>
      <w:r w:rsidRPr="007362CA">
        <w:t>Вип</w:t>
      </w:r>
      <w:proofErr w:type="spellEnd"/>
      <w:r w:rsidRPr="007362CA">
        <w:t>. 133. С. 190-194.</w:t>
      </w:r>
    </w:p>
    <w:p w14:paraId="332F4FC5" w14:textId="2283FE27"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Сергеєва</w:t>
      </w:r>
      <w:proofErr w:type="spellEnd"/>
      <w:r w:rsidRPr="007362CA">
        <w:t xml:space="preserve"> К.В. Роль сім’ї у формуванні агресивної поведінки підлітків. Сучасна сім’я та соціальні інституції: шляхи партнерської взаємодії: матеріали </w:t>
      </w:r>
      <w:proofErr w:type="spellStart"/>
      <w:r w:rsidRPr="007362CA">
        <w:t>Всеукр</w:t>
      </w:r>
      <w:proofErr w:type="spellEnd"/>
      <w:r w:rsidRPr="007362CA">
        <w:t>. наук.-</w:t>
      </w:r>
      <w:proofErr w:type="spellStart"/>
      <w:r w:rsidRPr="007362CA">
        <w:t>практ</w:t>
      </w:r>
      <w:proofErr w:type="spellEnd"/>
      <w:r w:rsidRPr="007362CA">
        <w:t xml:space="preserve">. </w:t>
      </w:r>
      <w:proofErr w:type="spellStart"/>
      <w:r w:rsidRPr="007362CA">
        <w:t>конф</w:t>
      </w:r>
      <w:proofErr w:type="spellEnd"/>
      <w:r w:rsidRPr="007362CA">
        <w:t xml:space="preserve">. (Київ, 17 травня 2012 р.). К. : </w:t>
      </w:r>
      <w:proofErr w:type="spellStart"/>
      <w:r w:rsidRPr="007362CA">
        <w:t>Київськ</w:t>
      </w:r>
      <w:proofErr w:type="spellEnd"/>
      <w:r w:rsidRPr="007362CA">
        <w:t>. ун-т імені Бориса Грінченка, 2012. С. 136-138.</w:t>
      </w:r>
    </w:p>
    <w:p w14:paraId="5D8B4B9D" w14:textId="77777777" w:rsidR="003770A0" w:rsidRPr="007362CA" w:rsidRDefault="003770A0"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t>Сергеєва</w:t>
      </w:r>
      <w:proofErr w:type="spellEnd"/>
      <w:r w:rsidRPr="007362CA">
        <w:t xml:space="preserve"> К.В. Сутність програми профілактики агресивної поведінки підлітків у центрах соціально-психологічної реабілітації. Вісник Луганського національного університету імені Тараса Шевченка: Педагогічні науки / [гол. ред.: В. С. Курило]. Луганськ : Луганський національний університет імені Тараса Шевченка, 2013. № 11 (270). Ч. ІІІ. С. 200-205.</w:t>
      </w:r>
    </w:p>
    <w:p w14:paraId="391402AC" w14:textId="01ACCEEF"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lastRenderedPageBreak/>
        <w:t>Сергєєнкова</w:t>
      </w:r>
      <w:proofErr w:type="spellEnd"/>
      <w:r w:rsidRPr="007362CA">
        <w:t xml:space="preserve"> О. П.</w:t>
      </w:r>
      <w:r w:rsidR="00DD2360" w:rsidRPr="00CE7771">
        <w:rPr>
          <w:lang w:val="ru-RU"/>
        </w:rPr>
        <w:t xml:space="preserve">, </w:t>
      </w:r>
      <w:r w:rsidR="00DD2360" w:rsidRPr="007362CA">
        <w:t xml:space="preserve">Столярчук О. А., </w:t>
      </w:r>
      <w:proofErr w:type="spellStart"/>
      <w:r w:rsidR="00DD2360" w:rsidRPr="007362CA">
        <w:t>Коханова</w:t>
      </w:r>
      <w:proofErr w:type="spellEnd"/>
      <w:r w:rsidR="00DD2360" w:rsidRPr="007362CA">
        <w:t xml:space="preserve"> О. П., </w:t>
      </w:r>
      <w:proofErr w:type="spellStart"/>
      <w:r w:rsidR="00DD2360" w:rsidRPr="007362CA">
        <w:t>Пасєка</w:t>
      </w:r>
      <w:proofErr w:type="spellEnd"/>
      <w:r w:rsidR="00DD2360" w:rsidRPr="007362CA">
        <w:t xml:space="preserve"> О. В.</w:t>
      </w:r>
      <w:r w:rsidR="00DD2360" w:rsidRPr="00CE7771">
        <w:rPr>
          <w:lang w:val="ru-RU"/>
        </w:rPr>
        <w:t xml:space="preserve"> </w:t>
      </w:r>
      <w:r w:rsidRPr="007362CA">
        <w:t>Загальна психологія: навчальний посібник. Центр навчальної літератури, 2019. 296 с.</w:t>
      </w:r>
    </w:p>
    <w:p w14:paraId="4FB74C9C" w14:textId="58277F8C"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 xml:space="preserve">Чайковська О.М. Психологічні особливості агресивності підлітків залежно від ступеня їх </w:t>
      </w:r>
      <w:proofErr w:type="spellStart"/>
      <w:r w:rsidRPr="007362CA">
        <w:t>девіантності</w:t>
      </w:r>
      <w:proofErr w:type="spellEnd"/>
      <w:r w:rsidRPr="007362CA">
        <w:t xml:space="preserve">. Проблеми сучасної психології : </w:t>
      </w:r>
      <w:proofErr w:type="spellStart"/>
      <w:r w:rsidRPr="007362CA">
        <w:t>зб</w:t>
      </w:r>
      <w:proofErr w:type="spellEnd"/>
      <w:r w:rsidRPr="007362CA">
        <w:t xml:space="preserve">. наук. пр. КПНУ імені Івана Огієнка, Інститут психології ім. Г.С. Костюка НАПН України. К. : [б. в.], 2012. </w:t>
      </w:r>
      <w:proofErr w:type="spellStart"/>
      <w:r w:rsidRPr="007362CA">
        <w:t>Вип</w:t>
      </w:r>
      <w:proofErr w:type="spellEnd"/>
      <w:r w:rsidRPr="007362CA">
        <w:t>. 16. - С. 789-798.</w:t>
      </w:r>
    </w:p>
    <w:p w14:paraId="4602EB7E" w14:textId="61C1F24F"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r w:rsidRPr="007362CA">
        <w:t xml:space="preserve">Чуб Н. В. Агресивність. "Важкі" діти. Знайти підхід. </w:t>
      </w:r>
      <w:proofErr w:type="spellStart"/>
      <w:r w:rsidRPr="007362CA">
        <w:t>Шк</w:t>
      </w:r>
      <w:proofErr w:type="spellEnd"/>
      <w:r w:rsidRPr="007362CA">
        <w:t xml:space="preserve">. психологу. Усе для роботи. 2018. </w:t>
      </w:r>
      <w:r w:rsidR="001A72AF" w:rsidRPr="007362CA">
        <w:t>№</w:t>
      </w:r>
      <w:r w:rsidRPr="007362CA">
        <w:t xml:space="preserve"> 3. С. 36-38.</w:t>
      </w:r>
    </w:p>
    <w:p w14:paraId="79110D0C" w14:textId="64503741"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Dacey</w:t>
      </w:r>
      <w:proofErr w:type="spellEnd"/>
      <w:r w:rsidRPr="007362CA">
        <w:rPr>
          <w:rFonts w:eastAsia="Times New Roman"/>
          <w:lang w:eastAsia="ru-RU"/>
        </w:rPr>
        <w:t xml:space="preserve"> J., </w:t>
      </w:r>
      <w:proofErr w:type="spellStart"/>
      <w:r w:rsidRPr="007362CA">
        <w:rPr>
          <w:rFonts w:eastAsia="Times New Roman"/>
          <w:lang w:eastAsia="ru-RU"/>
        </w:rPr>
        <w:t>Kenny</w:t>
      </w:r>
      <w:proofErr w:type="spellEnd"/>
      <w:r w:rsidRPr="007362CA">
        <w:rPr>
          <w:rFonts w:eastAsia="Times New Roman"/>
          <w:lang w:eastAsia="ru-RU"/>
        </w:rPr>
        <w:t xml:space="preserve"> M. </w:t>
      </w:r>
      <w:proofErr w:type="spellStart"/>
      <w:r w:rsidRPr="007362CA">
        <w:rPr>
          <w:rFonts w:eastAsia="Times New Roman"/>
          <w:lang w:eastAsia="ru-RU"/>
        </w:rPr>
        <w:t>Adolescent</w:t>
      </w:r>
      <w:proofErr w:type="spellEnd"/>
      <w:r w:rsidRPr="007362CA">
        <w:rPr>
          <w:rFonts w:eastAsia="Times New Roman"/>
          <w:lang w:eastAsia="ru-RU"/>
        </w:rPr>
        <w:t xml:space="preserve"> </w:t>
      </w:r>
      <w:proofErr w:type="spellStart"/>
      <w:r w:rsidRPr="007362CA">
        <w:rPr>
          <w:rFonts w:eastAsia="Times New Roman"/>
          <w:lang w:eastAsia="ru-RU"/>
        </w:rPr>
        <w:t>Development</w:t>
      </w:r>
      <w:proofErr w:type="spellEnd"/>
      <w:r w:rsidRPr="007362CA">
        <w:rPr>
          <w:rFonts w:eastAsia="Times New Roman"/>
          <w:lang w:eastAsia="ru-RU"/>
        </w:rPr>
        <w:t xml:space="preserve">. WCB </w:t>
      </w:r>
      <w:proofErr w:type="spellStart"/>
      <w:r w:rsidRPr="007362CA">
        <w:rPr>
          <w:rFonts w:eastAsia="Times New Roman"/>
          <w:lang w:eastAsia="ru-RU"/>
        </w:rPr>
        <w:t>Brown</w:t>
      </w:r>
      <w:proofErr w:type="spellEnd"/>
      <w:r w:rsidRPr="007362CA">
        <w:rPr>
          <w:rFonts w:eastAsia="Times New Roman"/>
          <w:lang w:eastAsia="ru-RU"/>
        </w:rPr>
        <w:t xml:space="preserve"> &amp; </w:t>
      </w:r>
      <w:proofErr w:type="spellStart"/>
      <w:r w:rsidRPr="007362CA">
        <w:rPr>
          <w:rFonts w:eastAsia="Times New Roman"/>
          <w:lang w:eastAsia="ru-RU"/>
        </w:rPr>
        <w:t>Benchmark</w:t>
      </w:r>
      <w:proofErr w:type="spellEnd"/>
      <w:r w:rsidRPr="007362CA">
        <w:rPr>
          <w:rFonts w:eastAsia="Times New Roman"/>
          <w:lang w:eastAsia="ru-RU"/>
        </w:rPr>
        <w:t>, 2018.  P.345.</w:t>
      </w:r>
    </w:p>
    <w:p w14:paraId="1E2E821E" w14:textId="166DA260"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Berkowitz</w:t>
      </w:r>
      <w:proofErr w:type="spellEnd"/>
      <w:r w:rsidRPr="007362CA">
        <w:rPr>
          <w:rFonts w:eastAsia="Times New Roman"/>
          <w:lang w:eastAsia="ru-RU"/>
        </w:rPr>
        <w:t xml:space="preserve"> L. </w:t>
      </w:r>
      <w:proofErr w:type="spellStart"/>
      <w:r w:rsidRPr="007362CA">
        <w:rPr>
          <w:rFonts w:eastAsia="Times New Roman"/>
          <w:lang w:eastAsia="ru-RU"/>
        </w:rPr>
        <w:t>Aggression</w:t>
      </w:r>
      <w:proofErr w:type="spellEnd"/>
      <w:r w:rsidRPr="007362CA">
        <w:rPr>
          <w:rFonts w:eastAsia="Times New Roman"/>
          <w:lang w:eastAsia="ru-RU"/>
        </w:rPr>
        <w:t xml:space="preserve">: A </w:t>
      </w:r>
      <w:proofErr w:type="spellStart"/>
      <w:r w:rsidRPr="007362CA">
        <w:rPr>
          <w:rFonts w:eastAsia="Times New Roman"/>
          <w:lang w:eastAsia="ru-RU"/>
        </w:rPr>
        <w:t>Social</w:t>
      </w:r>
      <w:proofErr w:type="spellEnd"/>
      <w:r w:rsidRPr="007362CA">
        <w:rPr>
          <w:rFonts w:eastAsia="Times New Roman"/>
          <w:lang w:eastAsia="ru-RU"/>
        </w:rPr>
        <w:t xml:space="preserve"> </w:t>
      </w:r>
      <w:proofErr w:type="spellStart"/>
      <w:r w:rsidRPr="007362CA">
        <w:rPr>
          <w:rFonts w:eastAsia="Times New Roman"/>
          <w:lang w:eastAsia="ru-RU"/>
        </w:rPr>
        <w:t>Psychological</w:t>
      </w:r>
      <w:proofErr w:type="spellEnd"/>
      <w:r w:rsidRPr="007362CA">
        <w:rPr>
          <w:rFonts w:eastAsia="Times New Roman"/>
          <w:lang w:eastAsia="ru-RU"/>
        </w:rPr>
        <w:t xml:space="preserve"> </w:t>
      </w:r>
      <w:proofErr w:type="spellStart"/>
      <w:r w:rsidRPr="007362CA">
        <w:rPr>
          <w:rFonts w:eastAsia="Times New Roman"/>
          <w:lang w:eastAsia="ru-RU"/>
        </w:rPr>
        <w:t>Analysis</w:t>
      </w:r>
      <w:proofErr w:type="spellEnd"/>
      <w:r w:rsidRPr="007362CA">
        <w:rPr>
          <w:rFonts w:eastAsia="Times New Roman"/>
          <w:lang w:eastAsia="ru-RU"/>
        </w:rPr>
        <w:t xml:space="preserve">. </w:t>
      </w:r>
      <w:proofErr w:type="spellStart"/>
      <w:r w:rsidRPr="007362CA">
        <w:rPr>
          <w:rFonts w:eastAsia="Times New Roman"/>
          <w:lang w:eastAsia="ru-RU"/>
        </w:rPr>
        <w:t>McGraw</w:t>
      </w:r>
      <w:proofErr w:type="spellEnd"/>
      <w:r w:rsidRPr="007362CA">
        <w:rPr>
          <w:rFonts w:eastAsia="Times New Roman"/>
          <w:lang w:eastAsia="ru-RU"/>
        </w:rPr>
        <w:t xml:space="preserve"> </w:t>
      </w:r>
      <w:proofErr w:type="spellStart"/>
      <w:r w:rsidRPr="007362CA">
        <w:rPr>
          <w:rFonts w:eastAsia="Times New Roman"/>
          <w:lang w:eastAsia="ru-RU"/>
        </w:rPr>
        <w:t>Hill</w:t>
      </w:r>
      <w:proofErr w:type="spellEnd"/>
      <w:r w:rsidRPr="007362CA">
        <w:rPr>
          <w:rFonts w:eastAsia="Times New Roman"/>
          <w:lang w:eastAsia="ru-RU"/>
        </w:rPr>
        <w:t xml:space="preserve"> </w:t>
      </w:r>
      <w:proofErr w:type="spellStart"/>
      <w:r w:rsidRPr="007362CA">
        <w:rPr>
          <w:rFonts w:eastAsia="Times New Roman"/>
          <w:lang w:eastAsia="ru-RU"/>
        </w:rPr>
        <w:t>Inc</w:t>
      </w:r>
      <w:proofErr w:type="spellEnd"/>
      <w:r w:rsidRPr="007362CA">
        <w:rPr>
          <w:rFonts w:eastAsia="Times New Roman"/>
          <w:lang w:eastAsia="ru-RU"/>
        </w:rPr>
        <w:t xml:space="preserve">., </w:t>
      </w:r>
      <w:proofErr w:type="spellStart"/>
      <w:r w:rsidRPr="007362CA">
        <w:rPr>
          <w:rFonts w:eastAsia="Times New Roman"/>
          <w:lang w:eastAsia="ru-RU"/>
        </w:rPr>
        <w:t>New</w:t>
      </w:r>
      <w:proofErr w:type="spellEnd"/>
      <w:r w:rsidRPr="007362CA">
        <w:rPr>
          <w:rFonts w:eastAsia="Times New Roman"/>
          <w:lang w:eastAsia="ru-RU"/>
        </w:rPr>
        <w:t xml:space="preserve"> </w:t>
      </w:r>
      <w:proofErr w:type="spellStart"/>
      <w:r w:rsidRPr="007362CA">
        <w:rPr>
          <w:rFonts w:eastAsia="Times New Roman"/>
          <w:lang w:eastAsia="ru-RU"/>
        </w:rPr>
        <w:t>York</w:t>
      </w:r>
      <w:proofErr w:type="spellEnd"/>
      <w:r w:rsidRPr="007362CA">
        <w:rPr>
          <w:rFonts w:eastAsia="Times New Roman"/>
          <w:lang w:eastAsia="ru-RU"/>
        </w:rPr>
        <w:t>, 2019. P.361.</w:t>
      </w:r>
    </w:p>
    <w:p w14:paraId="79427D01" w14:textId="787ABF28" w:rsidR="007A6253" w:rsidRPr="007362CA" w:rsidRDefault="007A6253" w:rsidP="007A6253">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Geen</w:t>
      </w:r>
      <w:proofErr w:type="spellEnd"/>
      <w:r w:rsidRPr="007362CA">
        <w:rPr>
          <w:rFonts w:eastAsia="Times New Roman"/>
          <w:lang w:eastAsia="ru-RU"/>
        </w:rPr>
        <w:t xml:space="preserve"> R.G. </w:t>
      </w:r>
      <w:proofErr w:type="spellStart"/>
      <w:r w:rsidRPr="007362CA">
        <w:rPr>
          <w:rFonts w:eastAsia="Times New Roman"/>
          <w:lang w:eastAsia="ru-RU"/>
        </w:rPr>
        <w:t>Aggression</w:t>
      </w:r>
      <w:proofErr w:type="spellEnd"/>
      <w:r w:rsidRPr="007362CA">
        <w:rPr>
          <w:rFonts w:eastAsia="Times New Roman"/>
          <w:lang w:eastAsia="ru-RU"/>
        </w:rPr>
        <w:t xml:space="preserve"> </w:t>
      </w:r>
      <w:proofErr w:type="spellStart"/>
      <w:r w:rsidRPr="007362CA">
        <w:rPr>
          <w:rFonts w:eastAsia="Times New Roman"/>
          <w:lang w:eastAsia="ru-RU"/>
        </w:rPr>
        <w:t>and</w:t>
      </w:r>
      <w:proofErr w:type="spellEnd"/>
      <w:r w:rsidRPr="007362CA">
        <w:rPr>
          <w:rFonts w:eastAsia="Times New Roman"/>
          <w:lang w:eastAsia="ru-RU"/>
        </w:rPr>
        <w:t xml:space="preserve"> </w:t>
      </w:r>
      <w:proofErr w:type="spellStart"/>
      <w:r w:rsidRPr="007362CA">
        <w:rPr>
          <w:rFonts w:eastAsia="Times New Roman"/>
          <w:lang w:eastAsia="ru-RU"/>
        </w:rPr>
        <w:t>television</w:t>
      </w:r>
      <w:proofErr w:type="spellEnd"/>
      <w:r w:rsidRPr="007362CA">
        <w:rPr>
          <w:rFonts w:eastAsia="Times New Roman"/>
          <w:lang w:eastAsia="ru-RU"/>
        </w:rPr>
        <w:t xml:space="preserve"> </w:t>
      </w:r>
      <w:proofErr w:type="spellStart"/>
      <w:r w:rsidRPr="007362CA">
        <w:rPr>
          <w:rFonts w:eastAsia="Times New Roman"/>
          <w:lang w:eastAsia="ru-RU"/>
        </w:rPr>
        <w:t>violence</w:t>
      </w:r>
      <w:proofErr w:type="spellEnd"/>
      <w:r w:rsidRPr="007362CA">
        <w:rPr>
          <w:rFonts w:eastAsia="Times New Roman"/>
          <w:lang w:eastAsia="ru-RU"/>
        </w:rPr>
        <w:t xml:space="preserve"> // </w:t>
      </w:r>
      <w:proofErr w:type="spellStart"/>
      <w:r w:rsidRPr="007362CA">
        <w:rPr>
          <w:rFonts w:eastAsia="Times New Roman"/>
          <w:lang w:eastAsia="ru-RU"/>
        </w:rPr>
        <w:t>Aggression</w:t>
      </w:r>
      <w:proofErr w:type="spellEnd"/>
      <w:r w:rsidRPr="007362CA">
        <w:rPr>
          <w:rFonts w:eastAsia="Times New Roman"/>
          <w:lang w:eastAsia="ru-RU"/>
        </w:rPr>
        <w:t xml:space="preserve">: </w:t>
      </w:r>
      <w:proofErr w:type="spellStart"/>
      <w:r w:rsidRPr="007362CA">
        <w:rPr>
          <w:rFonts w:eastAsia="Times New Roman"/>
          <w:lang w:eastAsia="ru-RU"/>
        </w:rPr>
        <w:t>Theoretical</w:t>
      </w:r>
      <w:proofErr w:type="spellEnd"/>
      <w:r w:rsidRPr="007362CA">
        <w:rPr>
          <w:rFonts w:eastAsia="Times New Roman"/>
          <w:lang w:eastAsia="ru-RU"/>
        </w:rPr>
        <w:t xml:space="preserve"> </w:t>
      </w:r>
      <w:proofErr w:type="spellStart"/>
      <w:r w:rsidRPr="007362CA">
        <w:rPr>
          <w:rFonts w:eastAsia="Times New Roman"/>
          <w:lang w:eastAsia="ru-RU"/>
        </w:rPr>
        <w:t>and</w:t>
      </w:r>
      <w:proofErr w:type="spellEnd"/>
      <w:r w:rsidRPr="007362CA">
        <w:rPr>
          <w:rFonts w:eastAsia="Times New Roman"/>
          <w:lang w:eastAsia="ru-RU"/>
        </w:rPr>
        <w:t xml:space="preserve"> </w:t>
      </w:r>
      <w:proofErr w:type="spellStart"/>
      <w:r w:rsidRPr="007362CA">
        <w:rPr>
          <w:rFonts w:eastAsia="Times New Roman"/>
          <w:lang w:eastAsia="ru-RU"/>
        </w:rPr>
        <w:t>empirical</w:t>
      </w:r>
      <w:proofErr w:type="spellEnd"/>
      <w:r w:rsidRPr="007362CA">
        <w:rPr>
          <w:rFonts w:eastAsia="Times New Roman"/>
          <w:lang w:eastAsia="ru-RU"/>
        </w:rPr>
        <w:t xml:space="preserve"> </w:t>
      </w:r>
      <w:proofErr w:type="spellStart"/>
      <w:r w:rsidRPr="007362CA">
        <w:rPr>
          <w:rFonts w:eastAsia="Times New Roman"/>
          <w:lang w:eastAsia="ru-RU"/>
        </w:rPr>
        <w:t>reviews</w:t>
      </w:r>
      <w:proofErr w:type="spellEnd"/>
      <w:r w:rsidRPr="007362CA">
        <w:rPr>
          <w:rFonts w:eastAsia="Times New Roman"/>
          <w:lang w:eastAsia="ru-RU"/>
        </w:rPr>
        <w:t xml:space="preserve">.  </w:t>
      </w:r>
      <w:proofErr w:type="spellStart"/>
      <w:r w:rsidRPr="007362CA">
        <w:rPr>
          <w:rFonts w:eastAsia="Times New Roman"/>
          <w:lang w:eastAsia="ru-RU"/>
        </w:rPr>
        <w:t>New</w:t>
      </w:r>
      <w:proofErr w:type="spellEnd"/>
      <w:r w:rsidRPr="007362CA">
        <w:rPr>
          <w:rFonts w:eastAsia="Times New Roman"/>
          <w:lang w:eastAsia="ru-RU"/>
        </w:rPr>
        <w:t xml:space="preserve"> </w:t>
      </w:r>
      <w:proofErr w:type="spellStart"/>
      <w:r w:rsidRPr="007362CA">
        <w:rPr>
          <w:rFonts w:eastAsia="Times New Roman"/>
          <w:lang w:eastAsia="ru-RU"/>
        </w:rPr>
        <w:t>York</w:t>
      </w:r>
      <w:proofErr w:type="spellEnd"/>
      <w:r w:rsidRPr="007362CA">
        <w:rPr>
          <w:rFonts w:eastAsia="Times New Roman"/>
          <w:lang w:eastAsia="ru-RU"/>
        </w:rPr>
        <w:t xml:space="preserve">: </w:t>
      </w:r>
      <w:proofErr w:type="spellStart"/>
      <w:r w:rsidRPr="007362CA">
        <w:rPr>
          <w:rFonts w:eastAsia="Times New Roman"/>
          <w:lang w:eastAsia="ru-RU"/>
        </w:rPr>
        <w:t>Academic</w:t>
      </w:r>
      <w:proofErr w:type="spellEnd"/>
      <w:r w:rsidRPr="007362CA">
        <w:rPr>
          <w:rFonts w:eastAsia="Times New Roman"/>
          <w:lang w:eastAsia="ru-RU"/>
        </w:rPr>
        <w:t xml:space="preserve"> </w:t>
      </w:r>
      <w:proofErr w:type="spellStart"/>
      <w:r w:rsidRPr="007362CA">
        <w:rPr>
          <w:rFonts w:eastAsia="Times New Roman"/>
          <w:lang w:eastAsia="ru-RU"/>
        </w:rPr>
        <w:t>Press</w:t>
      </w:r>
      <w:proofErr w:type="spellEnd"/>
      <w:r w:rsidRPr="007362CA">
        <w:rPr>
          <w:rFonts w:eastAsia="Times New Roman"/>
          <w:lang w:eastAsia="ru-RU"/>
        </w:rPr>
        <w:t xml:space="preserve">, 2018. </w:t>
      </w:r>
      <w:proofErr w:type="spellStart"/>
      <w:r w:rsidRPr="007362CA">
        <w:rPr>
          <w:rFonts w:eastAsia="Times New Roman"/>
          <w:lang w:eastAsia="ru-RU"/>
        </w:rPr>
        <w:t>Vol</w:t>
      </w:r>
      <w:proofErr w:type="spellEnd"/>
      <w:r w:rsidRPr="007362CA">
        <w:rPr>
          <w:rFonts w:eastAsia="Times New Roman"/>
          <w:lang w:eastAsia="ru-RU"/>
        </w:rPr>
        <w:t>. 2. Р. 103 - 125.</w:t>
      </w:r>
    </w:p>
    <w:p w14:paraId="119D1288" w14:textId="77777777" w:rsidR="00A6262D" w:rsidRPr="007362CA" w:rsidRDefault="007A6253" w:rsidP="00D7492F">
      <w:pPr>
        <w:numPr>
          <w:ilvl w:val="0"/>
          <w:numId w:val="1"/>
        </w:numPr>
        <w:tabs>
          <w:tab w:val="left" w:pos="993"/>
        </w:tabs>
        <w:autoSpaceDE w:val="0"/>
        <w:autoSpaceDN w:val="0"/>
        <w:adjustRightInd w:val="0"/>
        <w:spacing w:after="0" w:line="360" w:lineRule="auto"/>
        <w:ind w:left="0" w:firstLine="567"/>
        <w:jc w:val="both"/>
      </w:pPr>
      <w:proofErr w:type="spellStart"/>
      <w:r w:rsidRPr="007362CA">
        <w:rPr>
          <w:rFonts w:eastAsia="Times New Roman"/>
          <w:lang w:eastAsia="ru-RU"/>
        </w:rPr>
        <w:t>Tedeschi</w:t>
      </w:r>
      <w:proofErr w:type="spellEnd"/>
      <w:r w:rsidRPr="007362CA">
        <w:rPr>
          <w:rFonts w:eastAsia="Times New Roman"/>
          <w:lang w:eastAsia="ru-RU"/>
        </w:rPr>
        <w:t xml:space="preserve"> J.T. </w:t>
      </w:r>
      <w:proofErr w:type="spellStart"/>
      <w:r w:rsidRPr="007362CA">
        <w:rPr>
          <w:rFonts w:eastAsia="Times New Roman"/>
          <w:lang w:eastAsia="ru-RU"/>
        </w:rPr>
        <w:t>Social</w:t>
      </w:r>
      <w:proofErr w:type="spellEnd"/>
      <w:r w:rsidRPr="007362CA">
        <w:rPr>
          <w:rFonts w:eastAsia="Times New Roman"/>
          <w:lang w:eastAsia="ru-RU"/>
        </w:rPr>
        <w:t xml:space="preserve"> </w:t>
      </w:r>
      <w:proofErr w:type="spellStart"/>
      <w:r w:rsidRPr="007362CA">
        <w:rPr>
          <w:rFonts w:eastAsia="Times New Roman"/>
          <w:lang w:eastAsia="ru-RU"/>
        </w:rPr>
        <w:t>influence</w:t>
      </w:r>
      <w:proofErr w:type="spellEnd"/>
      <w:r w:rsidRPr="007362CA">
        <w:rPr>
          <w:rFonts w:eastAsia="Times New Roman"/>
          <w:lang w:eastAsia="ru-RU"/>
        </w:rPr>
        <w:t xml:space="preserve"> </w:t>
      </w:r>
      <w:proofErr w:type="spellStart"/>
      <w:r w:rsidRPr="007362CA">
        <w:rPr>
          <w:rFonts w:eastAsia="Times New Roman"/>
          <w:lang w:eastAsia="ru-RU"/>
        </w:rPr>
        <w:t>theory</w:t>
      </w:r>
      <w:proofErr w:type="spellEnd"/>
      <w:r w:rsidRPr="007362CA">
        <w:rPr>
          <w:rFonts w:eastAsia="Times New Roman"/>
          <w:lang w:eastAsia="ru-RU"/>
        </w:rPr>
        <w:t xml:space="preserve"> </w:t>
      </w:r>
      <w:proofErr w:type="spellStart"/>
      <w:r w:rsidRPr="007362CA">
        <w:rPr>
          <w:rFonts w:eastAsia="Times New Roman"/>
          <w:lang w:eastAsia="ru-RU"/>
        </w:rPr>
        <w:t>and</w:t>
      </w:r>
      <w:proofErr w:type="spellEnd"/>
      <w:r w:rsidRPr="007362CA">
        <w:rPr>
          <w:rFonts w:eastAsia="Times New Roman"/>
          <w:lang w:eastAsia="ru-RU"/>
        </w:rPr>
        <w:t xml:space="preserve"> </w:t>
      </w:r>
      <w:proofErr w:type="spellStart"/>
      <w:r w:rsidRPr="007362CA">
        <w:rPr>
          <w:rFonts w:eastAsia="Times New Roman"/>
          <w:lang w:eastAsia="ru-RU"/>
        </w:rPr>
        <w:t>aggression</w:t>
      </w:r>
      <w:proofErr w:type="spellEnd"/>
      <w:r w:rsidR="001A72AF" w:rsidRPr="007362CA">
        <w:rPr>
          <w:rFonts w:eastAsia="Times New Roman"/>
          <w:lang w:eastAsia="ru-RU"/>
        </w:rPr>
        <w:t>.</w:t>
      </w:r>
      <w:r w:rsidRPr="007362CA">
        <w:rPr>
          <w:rFonts w:eastAsia="Times New Roman"/>
          <w:lang w:eastAsia="ru-RU"/>
        </w:rPr>
        <w:t xml:space="preserve"> </w:t>
      </w:r>
      <w:proofErr w:type="spellStart"/>
      <w:r w:rsidRPr="007362CA">
        <w:rPr>
          <w:rFonts w:eastAsia="Times New Roman"/>
          <w:lang w:eastAsia="ru-RU"/>
        </w:rPr>
        <w:t>Aggression</w:t>
      </w:r>
      <w:proofErr w:type="spellEnd"/>
      <w:r w:rsidRPr="007362CA">
        <w:rPr>
          <w:rFonts w:eastAsia="Times New Roman"/>
          <w:lang w:eastAsia="ru-RU"/>
        </w:rPr>
        <w:t xml:space="preserve">: </w:t>
      </w:r>
      <w:proofErr w:type="spellStart"/>
      <w:r w:rsidRPr="007362CA">
        <w:rPr>
          <w:rFonts w:eastAsia="Times New Roman"/>
          <w:lang w:eastAsia="ru-RU"/>
        </w:rPr>
        <w:t>Theoretical</w:t>
      </w:r>
      <w:proofErr w:type="spellEnd"/>
      <w:r w:rsidRPr="007362CA">
        <w:rPr>
          <w:rFonts w:eastAsia="Times New Roman"/>
          <w:lang w:eastAsia="ru-RU"/>
        </w:rPr>
        <w:t xml:space="preserve"> </w:t>
      </w:r>
      <w:proofErr w:type="spellStart"/>
      <w:r w:rsidRPr="007362CA">
        <w:rPr>
          <w:rFonts w:eastAsia="Times New Roman"/>
          <w:lang w:eastAsia="ru-RU"/>
        </w:rPr>
        <w:t>and</w:t>
      </w:r>
      <w:proofErr w:type="spellEnd"/>
      <w:r w:rsidRPr="007362CA">
        <w:rPr>
          <w:rFonts w:eastAsia="Times New Roman"/>
          <w:lang w:eastAsia="ru-RU"/>
        </w:rPr>
        <w:t xml:space="preserve"> </w:t>
      </w:r>
      <w:proofErr w:type="spellStart"/>
      <w:r w:rsidRPr="007362CA">
        <w:rPr>
          <w:rFonts w:eastAsia="Times New Roman"/>
          <w:lang w:eastAsia="ru-RU"/>
        </w:rPr>
        <w:t>empirical</w:t>
      </w:r>
      <w:proofErr w:type="spellEnd"/>
      <w:r w:rsidRPr="007362CA">
        <w:rPr>
          <w:rFonts w:eastAsia="Times New Roman"/>
          <w:lang w:eastAsia="ru-RU"/>
        </w:rPr>
        <w:t xml:space="preserve"> </w:t>
      </w:r>
      <w:proofErr w:type="spellStart"/>
      <w:r w:rsidRPr="007362CA">
        <w:rPr>
          <w:rFonts w:eastAsia="Times New Roman"/>
          <w:lang w:eastAsia="ru-RU"/>
        </w:rPr>
        <w:t>reviews</w:t>
      </w:r>
      <w:proofErr w:type="spellEnd"/>
      <w:r w:rsidRPr="007362CA">
        <w:rPr>
          <w:rFonts w:eastAsia="Times New Roman"/>
          <w:lang w:eastAsia="ru-RU"/>
        </w:rPr>
        <w:t xml:space="preserve">. </w:t>
      </w:r>
      <w:proofErr w:type="spellStart"/>
      <w:r w:rsidRPr="007362CA">
        <w:rPr>
          <w:rFonts w:eastAsia="Times New Roman"/>
          <w:lang w:eastAsia="ru-RU"/>
        </w:rPr>
        <w:t>New</w:t>
      </w:r>
      <w:proofErr w:type="spellEnd"/>
      <w:r w:rsidRPr="007362CA">
        <w:rPr>
          <w:rFonts w:eastAsia="Times New Roman"/>
          <w:lang w:eastAsia="ru-RU"/>
        </w:rPr>
        <w:t xml:space="preserve"> </w:t>
      </w:r>
      <w:proofErr w:type="spellStart"/>
      <w:r w:rsidRPr="007362CA">
        <w:rPr>
          <w:rFonts w:eastAsia="Times New Roman"/>
          <w:lang w:eastAsia="ru-RU"/>
        </w:rPr>
        <w:t>York</w:t>
      </w:r>
      <w:proofErr w:type="spellEnd"/>
      <w:r w:rsidRPr="007362CA">
        <w:rPr>
          <w:rFonts w:eastAsia="Times New Roman"/>
          <w:lang w:eastAsia="ru-RU"/>
        </w:rPr>
        <w:t xml:space="preserve">: </w:t>
      </w:r>
      <w:proofErr w:type="spellStart"/>
      <w:r w:rsidRPr="007362CA">
        <w:rPr>
          <w:rFonts w:eastAsia="Times New Roman"/>
          <w:lang w:eastAsia="ru-RU"/>
        </w:rPr>
        <w:t>Academic</w:t>
      </w:r>
      <w:proofErr w:type="spellEnd"/>
      <w:r w:rsidRPr="007362CA">
        <w:rPr>
          <w:rFonts w:eastAsia="Times New Roman"/>
          <w:lang w:eastAsia="ru-RU"/>
        </w:rPr>
        <w:t xml:space="preserve"> </w:t>
      </w:r>
      <w:proofErr w:type="spellStart"/>
      <w:r w:rsidRPr="007362CA">
        <w:rPr>
          <w:rFonts w:eastAsia="Times New Roman"/>
          <w:lang w:eastAsia="ru-RU"/>
        </w:rPr>
        <w:t>Press</w:t>
      </w:r>
      <w:proofErr w:type="spellEnd"/>
      <w:r w:rsidRPr="007362CA">
        <w:rPr>
          <w:rFonts w:eastAsia="Times New Roman"/>
          <w:lang w:eastAsia="ru-RU"/>
        </w:rPr>
        <w:t xml:space="preserve">, 2018. </w:t>
      </w:r>
      <w:proofErr w:type="spellStart"/>
      <w:r w:rsidRPr="007362CA">
        <w:rPr>
          <w:rFonts w:eastAsia="Times New Roman"/>
          <w:lang w:eastAsia="ru-RU"/>
        </w:rPr>
        <w:t>Vol</w:t>
      </w:r>
      <w:proofErr w:type="spellEnd"/>
      <w:r w:rsidRPr="007362CA">
        <w:rPr>
          <w:rFonts w:eastAsia="Times New Roman"/>
          <w:lang w:eastAsia="ru-RU"/>
        </w:rPr>
        <w:t>.</w:t>
      </w:r>
      <w:r w:rsidR="001A72AF" w:rsidRPr="007362CA">
        <w:rPr>
          <w:rFonts w:eastAsia="Times New Roman"/>
          <w:lang w:eastAsia="ru-RU"/>
        </w:rPr>
        <w:t xml:space="preserve"> </w:t>
      </w:r>
      <w:r w:rsidRPr="007362CA">
        <w:rPr>
          <w:rFonts w:eastAsia="Times New Roman"/>
          <w:lang w:eastAsia="ru-RU"/>
        </w:rPr>
        <w:t>Р. 135 - 162.</w:t>
      </w:r>
    </w:p>
    <w:p w14:paraId="6891FDD7" w14:textId="727EFF7F" w:rsidR="007A6253" w:rsidRPr="007362CA" w:rsidRDefault="007A6253"/>
    <w:sectPr w:rsidR="007A6253" w:rsidRPr="007362CA" w:rsidSect="00CE7771">
      <w:headerReference w:type="default" r:id="rId12"/>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877ABC" w14:textId="77777777" w:rsidR="00D725EA" w:rsidRDefault="00D725EA" w:rsidP="00C3382F">
      <w:pPr>
        <w:spacing w:after="0" w:line="240" w:lineRule="auto"/>
      </w:pPr>
      <w:r>
        <w:separator/>
      </w:r>
    </w:p>
  </w:endnote>
  <w:endnote w:type="continuationSeparator" w:id="0">
    <w:p w14:paraId="7DA7A6E7" w14:textId="77777777" w:rsidR="00D725EA" w:rsidRDefault="00D725EA" w:rsidP="00C338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imesNewRomanPSMT">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3B7223" w14:textId="77777777" w:rsidR="00D725EA" w:rsidRDefault="00D725EA" w:rsidP="00C3382F">
      <w:pPr>
        <w:spacing w:after="0" w:line="240" w:lineRule="auto"/>
      </w:pPr>
      <w:r>
        <w:separator/>
      </w:r>
    </w:p>
  </w:footnote>
  <w:footnote w:type="continuationSeparator" w:id="0">
    <w:p w14:paraId="21B17A93" w14:textId="77777777" w:rsidR="00D725EA" w:rsidRDefault="00D725EA" w:rsidP="00C338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7351774"/>
      <w:docPartObj>
        <w:docPartGallery w:val="Page Numbers (Top of Page)"/>
        <w:docPartUnique/>
      </w:docPartObj>
    </w:sdtPr>
    <w:sdtEndPr/>
    <w:sdtContent>
      <w:p w14:paraId="67ABB105" w14:textId="23FEB70D" w:rsidR="00CE7771" w:rsidRDefault="00CE7771" w:rsidP="00C3382F">
        <w:pPr>
          <w:pStyle w:val="a5"/>
          <w:jc w:val="right"/>
        </w:pPr>
        <w:r>
          <w:fldChar w:fldCharType="begin"/>
        </w:r>
        <w:r>
          <w:instrText>PAGE   \* MERGEFORMAT</w:instrText>
        </w:r>
        <w:r>
          <w:fldChar w:fldCharType="separate"/>
        </w:r>
        <w:r w:rsidR="009E31DB">
          <w:rPr>
            <w:noProof/>
          </w:rPr>
          <w:t>14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54EB2"/>
    <w:multiLevelType w:val="hybridMultilevel"/>
    <w:tmpl w:val="FC9C795A"/>
    <w:lvl w:ilvl="0" w:tplc="0422000F">
      <w:start w:val="1"/>
      <w:numFmt w:val="decimal"/>
      <w:lvlText w:val="%1."/>
      <w:lvlJc w:val="left"/>
      <w:pPr>
        <w:ind w:left="1637" w:hanging="360"/>
      </w:pPr>
    </w:lvl>
    <w:lvl w:ilvl="1" w:tplc="EC2E5126">
      <w:start w:val="341"/>
      <w:numFmt w:val="bullet"/>
      <w:lvlText w:val="–"/>
      <w:lvlJc w:val="left"/>
      <w:pPr>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7987132"/>
    <w:multiLevelType w:val="hybridMultilevel"/>
    <w:tmpl w:val="3E0A9612"/>
    <w:lvl w:ilvl="0" w:tplc="33D27A44">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9152565"/>
    <w:multiLevelType w:val="hybridMultilevel"/>
    <w:tmpl w:val="9CC4BAC2"/>
    <w:lvl w:ilvl="0" w:tplc="304C205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ABE5B28"/>
    <w:multiLevelType w:val="hybridMultilevel"/>
    <w:tmpl w:val="C5968DF2"/>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C775556"/>
    <w:multiLevelType w:val="hybridMultilevel"/>
    <w:tmpl w:val="FA60FD8C"/>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C8A32FF"/>
    <w:multiLevelType w:val="hybridMultilevel"/>
    <w:tmpl w:val="D478843E"/>
    <w:lvl w:ilvl="0" w:tplc="33D27A44">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0F7956E8"/>
    <w:multiLevelType w:val="hybridMultilevel"/>
    <w:tmpl w:val="A2482C62"/>
    <w:lvl w:ilvl="0" w:tplc="33D27A44">
      <w:numFmt w:val="bullet"/>
      <w:lvlText w:val="•"/>
      <w:lvlJc w:val="left"/>
      <w:pPr>
        <w:ind w:left="2123" w:hanging="705"/>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10F2FD6"/>
    <w:multiLevelType w:val="hybridMultilevel"/>
    <w:tmpl w:val="24DC97C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1272724"/>
    <w:multiLevelType w:val="hybridMultilevel"/>
    <w:tmpl w:val="557014F6"/>
    <w:lvl w:ilvl="0" w:tplc="33D27A44">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14E714AE"/>
    <w:multiLevelType w:val="multilevel"/>
    <w:tmpl w:val="0D8ABB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D50370D"/>
    <w:multiLevelType w:val="multilevel"/>
    <w:tmpl w:val="4ABEC1F2"/>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0784D27"/>
    <w:multiLevelType w:val="hybridMultilevel"/>
    <w:tmpl w:val="3B36D618"/>
    <w:lvl w:ilvl="0" w:tplc="CDDABC64">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3C90049"/>
    <w:multiLevelType w:val="hybridMultilevel"/>
    <w:tmpl w:val="63DA2F66"/>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6EA108F"/>
    <w:multiLevelType w:val="hybridMultilevel"/>
    <w:tmpl w:val="D0249A8C"/>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1DD2BF2"/>
    <w:multiLevelType w:val="hybridMultilevel"/>
    <w:tmpl w:val="8EA60270"/>
    <w:lvl w:ilvl="0" w:tplc="554EE9F8">
      <w:start w:val="1"/>
      <w:numFmt w:val="decimal"/>
      <w:lvlText w:val="%1)"/>
      <w:lvlJc w:val="left"/>
      <w:pPr>
        <w:ind w:left="1186" w:hanging="360"/>
      </w:pPr>
      <w:rPr>
        <w:rFonts w:hint="default"/>
      </w:rPr>
    </w:lvl>
    <w:lvl w:ilvl="1" w:tplc="04220019" w:tentative="1">
      <w:start w:val="1"/>
      <w:numFmt w:val="lowerLetter"/>
      <w:lvlText w:val="%2."/>
      <w:lvlJc w:val="left"/>
      <w:pPr>
        <w:ind w:left="1906" w:hanging="360"/>
      </w:pPr>
    </w:lvl>
    <w:lvl w:ilvl="2" w:tplc="0422001B" w:tentative="1">
      <w:start w:val="1"/>
      <w:numFmt w:val="lowerRoman"/>
      <w:lvlText w:val="%3."/>
      <w:lvlJc w:val="right"/>
      <w:pPr>
        <w:ind w:left="2626" w:hanging="180"/>
      </w:pPr>
    </w:lvl>
    <w:lvl w:ilvl="3" w:tplc="0422000F" w:tentative="1">
      <w:start w:val="1"/>
      <w:numFmt w:val="decimal"/>
      <w:lvlText w:val="%4."/>
      <w:lvlJc w:val="left"/>
      <w:pPr>
        <w:ind w:left="3346" w:hanging="360"/>
      </w:pPr>
    </w:lvl>
    <w:lvl w:ilvl="4" w:tplc="04220019" w:tentative="1">
      <w:start w:val="1"/>
      <w:numFmt w:val="lowerLetter"/>
      <w:lvlText w:val="%5."/>
      <w:lvlJc w:val="left"/>
      <w:pPr>
        <w:ind w:left="4066" w:hanging="360"/>
      </w:pPr>
    </w:lvl>
    <w:lvl w:ilvl="5" w:tplc="0422001B" w:tentative="1">
      <w:start w:val="1"/>
      <w:numFmt w:val="lowerRoman"/>
      <w:lvlText w:val="%6."/>
      <w:lvlJc w:val="right"/>
      <w:pPr>
        <w:ind w:left="4786" w:hanging="180"/>
      </w:pPr>
    </w:lvl>
    <w:lvl w:ilvl="6" w:tplc="0422000F" w:tentative="1">
      <w:start w:val="1"/>
      <w:numFmt w:val="decimal"/>
      <w:lvlText w:val="%7."/>
      <w:lvlJc w:val="left"/>
      <w:pPr>
        <w:ind w:left="5506" w:hanging="360"/>
      </w:pPr>
    </w:lvl>
    <w:lvl w:ilvl="7" w:tplc="04220019" w:tentative="1">
      <w:start w:val="1"/>
      <w:numFmt w:val="lowerLetter"/>
      <w:lvlText w:val="%8."/>
      <w:lvlJc w:val="left"/>
      <w:pPr>
        <w:ind w:left="6226" w:hanging="360"/>
      </w:pPr>
    </w:lvl>
    <w:lvl w:ilvl="8" w:tplc="0422001B" w:tentative="1">
      <w:start w:val="1"/>
      <w:numFmt w:val="lowerRoman"/>
      <w:lvlText w:val="%9."/>
      <w:lvlJc w:val="right"/>
      <w:pPr>
        <w:ind w:left="6946" w:hanging="180"/>
      </w:pPr>
    </w:lvl>
  </w:abstractNum>
  <w:abstractNum w:abstractNumId="15">
    <w:nsid w:val="32A23B3F"/>
    <w:multiLevelType w:val="hybridMultilevel"/>
    <w:tmpl w:val="30A0EB3E"/>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D24458F"/>
    <w:multiLevelType w:val="hybridMultilevel"/>
    <w:tmpl w:val="FC2CBEBA"/>
    <w:lvl w:ilvl="0" w:tplc="CDDABC6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3E5E6A0D"/>
    <w:multiLevelType w:val="multilevel"/>
    <w:tmpl w:val="22847C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55638B5"/>
    <w:multiLevelType w:val="hybridMultilevel"/>
    <w:tmpl w:val="6DE8F20E"/>
    <w:lvl w:ilvl="0" w:tplc="7AB042FC">
      <w:start w:val="1"/>
      <w:numFmt w:val="bullet"/>
      <w:lvlText w:val=""/>
      <w:lvlJc w:val="left"/>
      <w:pPr>
        <w:ind w:left="1414" w:hanging="705"/>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4D125DE7"/>
    <w:multiLevelType w:val="hybridMultilevel"/>
    <w:tmpl w:val="869477A4"/>
    <w:lvl w:ilvl="0" w:tplc="87E275B8">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512656D8"/>
    <w:multiLevelType w:val="hybridMultilevel"/>
    <w:tmpl w:val="D6622DEE"/>
    <w:lvl w:ilvl="0" w:tplc="7AB042F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5A4C51A7"/>
    <w:multiLevelType w:val="hybridMultilevel"/>
    <w:tmpl w:val="3FB68FEE"/>
    <w:lvl w:ilvl="0" w:tplc="1CC039C8">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nsid w:val="5C137C75"/>
    <w:multiLevelType w:val="hybridMultilevel"/>
    <w:tmpl w:val="7FA69900"/>
    <w:lvl w:ilvl="0" w:tplc="82A6850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nsid w:val="5F806C7B"/>
    <w:multiLevelType w:val="hybridMultilevel"/>
    <w:tmpl w:val="18723258"/>
    <w:lvl w:ilvl="0" w:tplc="304C205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60420376"/>
    <w:multiLevelType w:val="hybridMultilevel"/>
    <w:tmpl w:val="0DAA9EE0"/>
    <w:lvl w:ilvl="0" w:tplc="33D27A44">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69A2293B"/>
    <w:multiLevelType w:val="hybridMultilevel"/>
    <w:tmpl w:val="D8B881F8"/>
    <w:lvl w:ilvl="0" w:tplc="AA3643C2">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6B6D72B7"/>
    <w:multiLevelType w:val="hybridMultilevel"/>
    <w:tmpl w:val="17C8DB48"/>
    <w:lvl w:ilvl="0" w:tplc="81D6533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nsid w:val="7B6E7A12"/>
    <w:multiLevelType w:val="hybridMultilevel"/>
    <w:tmpl w:val="13CE4C84"/>
    <w:lvl w:ilvl="0" w:tplc="CDDABC6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nsid w:val="7ED040EF"/>
    <w:multiLevelType w:val="hybridMultilevel"/>
    <w:tmpl w:val="B9B6152C"/>
    <w:lvl w:ilvl="0" w:tplc="304C205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0"/>
  </w:num>
  <w:num w:numId="2">
    <w:abstractNumId w:val="22"/>
  </w:num>
  <w:num w:numId="3">
    <w:abstractNumId w:val="19"/>
  </w:num>
  <w:num w:numId="4">
    <w:abstractNumId w:val="14"/>
  </w:num>
  <w:num w:numId="5">
    <w:abstractNumId w:val="23"/>
  </w:num>
  <w:num w:numId="6">
    <w:abstractNumId w:val="2"/>
  </w:num>
  <w:num w:numId="7">
    <w:abstractNumId w:val="13"/>
  </w:num>
  <w:num w:numId="8">
    <w:abstractNumId w:val="25"/>
  </w:num>
  <w:num w:numId="9">
    <w:abstractNumId w:val="7"/>
  </w:num>
  <w:num w:numId="10">
    <w:abstractNumId w:val="26"/>
  </w:num>
  <w:num w:numId="11">
    <w:abstractNumId w:val="21"/>
  </w:num>
  <w:num w:numId="12">
    <w:abstractNumId w:val="9"/>
  </w:num>
  <w:num w:numId="13">
    <w:abstractNumId w:val="17"/>
  </w:num>
  <w:num w:numId="14">
    <w:abstractNumId w:val="28"/>
  </w:num>
  <w:num w:numId="15">
    <w:abstractNumId w:val="10"/>
  </w:num>
  <w:num w:numId="16">
    <w:abstractNumId w:val="3"/>
  </w:num>
  <w:num w:numId="17">
    <w:abstractNumId w:val="24"/>
  </w:num>
  <w:num w:numId="18">
    <w:abstractNumId w:val="6"/>
  </w:num>
  <w:num w:numId="19">
    <w:abstractNumId w:val="1"/>
  </w:num>
  <w:num w:numId="20">
    <w:abstractNumId w:val="18"/>
  </w:num>
  <w:num w:numId="21">
    <w:abstractNumId w:val="4"/>
  </w:num>
  <w:num w:numId="22">
    <w:abstractNumId w:val="8"/>
  </w:num>
  <w:num w:numId="23">
    <w:abstractNumId w:val="12"/>
  </w:num>
  <w:num w:numId="24">
    <w:abstractNumId w:val="5"/>
  </w:num>
  <w:num w:numId="25">
    <w:abstractNumId w:val="15"/>
  </w:num>
  <w:num w:numId="26">
    <w:abstractNumId w:val="16"/>
  </w:num>
  <w:num w:numId="27">
    <w:abstractNumId w:val="11"/>
  </w:num>
  <w:num w:numId="28">
    <w:abstractNumId w:val="27"/>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DEF"/>
    <w:rsid w:val="00027065"/>
    <w:rsid w:val="000373A5"/>
    <w:rsid w:val="00056240"/>
    <w:rsid w:val="000729C3"/>
    <w:rsid w:val="000A3192"/>
    <w:rsid w:val="000A3F56"/>
    <w:rsid w:val="000E452B"/>
    <w:rsid w:val="00113C68"/>
    <w:rsid w:val="00137607"/>
    <w:rsid w:val="00187B20"/>
    <w:rsid w:val="00191F50"/>
    <w:rsid w:val="001A72AF"/>
    <w:rsid w:val="001D5474"/>
    <w:rsid w:val="001D5E39"/>
    <w:rsid w:val="00204708"/>
    <w:rsid w:val="00240BAA"/>
    <w:rsid w:val="00246D22"/>
    <w:rsid w:val="00261DC7"/>
    <w:rsid w:val="002653C7"/>
    <w:rsid w:val="00267FBC"/>
    <w:rsid w:val="002A4180"/>
    <w:rsid w:val="002B60FD"/>
    <w:rsid w:val="002E5976"/>
    <w:rsid w:val="002F7B96"/>
    <w:rsid w:val="003120A4"/>
    <w:rsid w:val="003269EA"/>
    <w:rsid w:val="00360D0C"/>
    <w:rsid w:val="003770A0"/>
    <w:rsid w:val="003B2F10"/>
    <w:rsid w:val="003D63B0"/>
    <w:rsid w:val="00453E9E"/>
    <w:rsid w:val="00481405"/>
    <w:rsid w:val="00492270"/>
    <w:rsid w:val="004A34B0"/>
    <w:rsid w:val="00502E4F"/>
    <w:rsid w:val="00527F3F"/>
    <w:rsid w:val="00576309"/>
    <w:rsid w:val="00584C30"/>
    <w:rsid w:val="0059316B"/>
    <w:rsid w:val="005D5AAE"/>
    <w:rsid w:val="005D7DEF"/>
    <w:rsid w:val="00601477"/>
    <w:rsid w:val="00662848"/>
    <w:rsid w:val="006763B2"/>
    <w:rsid w:val="006B47E1"/>
    <w:rsid w:val="006C4082"/>
    <w:rsid w:val="006D7233"/>
    <w:rsid w:val="006F4555"/>
    <w:rsid w:val="007118FE"/>
    <w:rsid w:val="0072485D"/>
    <w:rsid w:val="007349E0"/>
    <w:rsid w:val="007362CA"/>
    <w:rsid w:val="00746C46"/>
    <w:rsid w:val="00750EEB"/>
    <w:rsid w:val="007A6253"/>
    <w:rsid w:val="007A7817"/>
    <w:rsid w:val="007B092D"/>
    <w:rsid w:val="007B0F2F"/>
    <w:rsid w:val="007C3744"/>
    <w:rsid w:val="007D7916"/>
    <w:rsid w:val="007E2B7C"/>
    <w:rsid w:val="008162E8"/>
    <w:rsid w:val="00833813"/>
    <w:rsid w:val="00850239"/>
    <w:rsid w:val="00865FF8"/>
    <w:rsid w:val="008B4C48"/>
    <w:rsid w:val="008D6575"/>
    <w:rsid w:val="008F28F1"/>
    <w:rsid w:val="009D23A2"/>
    <w:rsid w:val="009E31DB"/>
    <w:rsid w:val="009E7485"/>
    <w:rsid w:val="009F0C5B"/>
    <w:rsid w:val="009F0CCA"/>
    <w:rsid w:val="00A030C9"/>
    <w:rsid w:val="00A26FCC"/>
    <w:rsid w:val="00A41979"/>
    <w:rsid w:val="00A6262D"/>
    <w:rsid w:val="00A7533C"/>
    <w:rsid w:val="00A8112E"/>
    <w:rsid w:val="00AE7E63"/>
    <w:rsid w:val="00AF7214"/>
    <w:rsid w:val="00B03B2C"/>
    <w:rsid w:val="00BB1C47"/>
    <w:rsid w:val="00BB319E"/>
    <w:rsid w:val="00BF6043"/>
    <w:rsid w:val="00C1148D"/>
    <w:rsid w:val="00C2000D"/>
    <w:rsid w:val="00C30B0D"/>
    <w:rsid w:val="00C3382F"/>
    <w:rsid w:val="00C656F2"/>
    <w:rsid w:val="00C87F2F"/>
    <w:rsid w:val="00CB7DD8"/>
    <w:rsid w:val="00CC2D2D"/>
    <w:rsid w:val="00CE7771"/>
    <w:rsid w:val="00CF4555"/>
    <w:rsid w:val="00D0243A"/>
    <w:rsid w:val="00D12B44"/>
    <w:rsid w:val="00D725EA"/>
    <w:rsid w:val="00D72934"/>
    <w:rsid w:val="00D7492F"/>
    <w:rsid w:val="00DA252F"/>
    <w:rsid w:val="00DB52E2"/>
    <w:rsid w:val="00DC1CAC"/>
    <w:rsid w:val="00DC2F8C"/>
    <w:rsid w:val="00DD2360"/>
    <w:rsid w:val="00DF1D42"/>
    <w:rsid w:val="00E0187B"/>
    <w:rsid w:val="00E83FCA"/>
    <w:rsid w:val="00EA04EC"/>
    <w:rsid w:val="00EA62C3"/>
    <w:rsid w:val="00EA7958"/>
    <w:rsid w:val="00EB14F7"/>
    <w:rsid w:val="00EC0016"/>
    <w:rsid w:val="00EC517C"/>
    <w:rsid w:val="00F3302E"/>
    <w:rsid w:val="00F55F38"/>
    <w:rsid w:val="00F56502"/>
    <w:rsid w:val="00F817AE"/>
    <w:rsid w:val="00FA771E"/>
    <w:rsid w:val="00FB24DD"/>
    <w:rsid w:val="00FE3A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97257"/>
  <w15:chartTrackingRefBased/>
  <w15:docId w15:val="{CFB7DA1A-8DD7-4BB6-AFE8-4E017D9C0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60D0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60D0C"/>
    <w:rPr>
      <w:rFonts w:asciiTheme="majorHAnsi" w:eastAsiaTheme="majorEastAsia" w:hAnsiTheme="majorHAnsi" w:cstheme="majorBidi"/>
      <w:color w:val="2F5496" w:themeColor="accent1" w:themeShade="BF"/>
      <w:sz w:val="32"/>
      <w:szCs w:val="32"/>
    </w:rPr>
  </w:style>
  <w:style w:type="character" w:styleId="a3">
    <w:name w:val="Hyperlink"/>
    <w:basedOn w:val="a0"/>
    <w:uiPriority w:val="99"/>
    <w:unhideWhenUsed/>
    <w:rsid w:val="007A6253"/>
    <w:rPr>
      <w:color w:val="0563C1" w:themeColor="hyperlink"/>
      <w:u w:val="single"/>
    </w:rPr>
  </w:style>
  <w:style w:type="paragraph" w:styleId="a4">
    <w:name w:val="List Paragraph"/>
    <w:basedOn w:val="a"/>
    <w:uiPriority w:val="34"/>
    <w:qFormat/>
    <w:rsid w:val="00D72934"/>
    <w:pPr>
      <w:ind w:left="720"/>
      <w:contextualSpacing/>
    </w:pPr>
  </w:style>
  <w:style w:type="paragraph" w:styleId="a5">
    <w:name w:val="header"/>
    <w:basedOn w:val="a"/>
    <w:link w:val="a6"/>
    <w:uiPriority w:val="99"/>
    <w:unhideWhenUsed/>
    <w:rsid w:val="00C3382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3382F"/>
  </w:style>
  <w:style w:type="paragraph" w:styleId="a7">
    <w:name w:val="footer"/>
    <w:basedOn w:val="a"/>
    <w:link w:val="a8"/>
    <w:uiPriority w:val="99"/>
    <w:unhideWhenUsed/>
    <w:rsid w:val="00C3382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3382F"/>
  </w:style>
  <w:style w:type="paragraph" w:customStyle="1" w:styleId="11">
    <w:name w:val="Обычный (веб)1"/>
    <w:basedOn w:val="a"/>
    <w:rsid w:val="00833813"/>
    <w:pPr>
      <w:spacing w:before="100" w:beforeAutospacing="1" w:after="100" w:afterAutospacing="1" w:line="240" w:lineRule="auto"/>
    </w:pPr>
    <w:rPr>
      <w:rFonts w:eastAsia="Times New Roman"/>
      <w:sz w:val="24"/>
      <w:szCs w:val="24"/>
      <w:lang w:val="ru-RU" w:eastAsia="ru-RU"/>
    </w:rPr>
  </w:style>
  <w:style w:type="paragraph" w:styleId="a9">
    <w:name w:val="TOC Heading"/>
    <w:basedOn w:val="1"/>
    <w:next w:val="a"/>
    <w:uiPriority w:val="39"/>
    <w:unhideWhenUsed/>
    <w:qFormat/>
    <w:rsid w:val="00360D0C"/>
    <w:pPr>
      <w:outlineLvl w:val="9"/>
    </w:pPr>
    <w:rPr>
      <w:lang w:eastAsia="uk-UA"/>
    </w:rPr>
  </w:style>
  <w:style w:type="paragraph" w:styleId="12">
    <w:name w:val="toc 1"/>
    <w:basedOn w:val="a"/>
    <w:next w:val="a"/>
    <w:autoRedefine/>
    <w:uiPriority w:val="39"/>
    <w:unhideWhenUsed/>
    <w:rsid w:val="00360D0C"/>
    <w:pPr>
      <w:spacing w:after="100"/>
    </w:pPr>
  </w:style>
  <w:style w:type="paragraph" w:styleId="2">
    <w:name w:val="toc 2"/>
    <w:basedOn w:val="a"/>
    <w:next w:val="a"/>
    <w:autoRedefine/>
    <w:uiPriority w:val="39"/>
    <w:unhideWhenUsed/>
    <w:rsid w:val="00DF1D42"/>
    <w:pPr>
      <w:tabs>
        <w:tab w:val="right" w:leader="dot" w:pos="9345"/>
      </w:tabs>
      <w:spacing w:after="100"/>
      <w:ind w:left="284"/>
    </w:pPr>
  </w:style>
  <w:style w:type="character" w:customStyle="1" w:styleId="13">
    <w:name w:val="Заголовок №1_"/>
    <w:basedOn w:val="a0"/>
    <w:link w:val="14"/>
    <w:rsid w:val="00191F50"/>
    <w:rPr>
      <w:rFonts w:eastAsia="Times New Roman"/>
      <w:sz w:val="22"/>
      <w:szCs w:val="22"/>
      <w:shd w:val="clear" w:color="auto" w:fill="FFFFFF"/>
    </w:rPr>
  </w:style>
  <w:style w:type="paragraph" w:customStyle="1" w:styleId="14">
    <w:name w:val="Заголовок №1"/>
    <w:basedOn w:val="a"/>
    <w:link w:val="13"/>
    <w:rsid w:val="00191F50"/>
    <w:pPr>
      <w:widowControl w:val="0"/>
      <w:shd w:val="clear" w:color="auto" w:fill="FFFFFF"/>
      <w:spacing w:after="0" w:line="250" w:lineRule="exact"/>
      <w:jc w:val="both"/>
      <w:outlineLvl w:val="0"/>
    </w:pPr>
    <w:rPr>
      <w:rFonts w:eastAsia="Times New Roman"/>
      <w:sz w:val="22"/>
      <w:szCs w:val="22"/>
    </w:rPr>
  </w:style>
  <w:style w:type="character" w:customStyle="1" w:styleId="20">
    <w:name w:val="Основной текст (2)_"/>
    <w:basedOn w:val="a0"/>
    <w:link w:val="21"/>
    <w:rsid w:val="00191F50"/>
    <w:rPr>
      <w:rFonts w:eastAsia="Times New Roman"/>
      <w:shd w:val="clear" w:color="auto" w:fill="FFFFFF"/>
    </w:rPr>
  </w:style>
  <w:style w:type="paragraph" w:customStyle="1" w:styleId="21">
    <w:name w:val="Основной текст (2)"/>
    <w:basedOn w:val="a"/>
    <w:link w:val="20"/>
    <w:rsid w:val="00191F50"/>
    <w:pPr>
      <w:widowControl w:val="0"/>
      <w:shd w:val="clear" w:color="auto" w:fill="FFFFFF"/>
      <w:spacing w:after="0" w:line="523" w:lineRule="exact"/>
      <w:jc w:val="center"/>
    </w:pPr>
    <w:rPr>
      <w:rFonts w:eastAsia="Times New Roman"/>
    </w:rPr>
  </w:style>
  <w:style w:type="character" w:customStyle="1" w:styleId="2Calibri95pt">
    <w:name w:val="Основной текст (2) + Calibri;9;5 pt"/>
    <w:basedOn w:val="20"/>
    <w:rsid w:val="00191F50"/>
    <w:rPr>
      <w:rFonts w:ascii="Calibri" w:eastAsia="Calibri" w:hAnsi="Calibri" w:cs="Calibri"/>
      <w:color w:val="000000"/>
      <w:spacing w:val="0"/>
      <w:w w:val="100"/>
      <w:position w:val="0"/>
      <w:sz w:val="19"/>
      <w:szCs w:val="19"/>
      <w:shd w:val="clear" w:color="auto" w:fill="FFFFFF"/>
      <w:lang w:val="uk" w:eastAsia="ru-RU" w:bidi="ru-RU"/>
    </w:rPr>
  </w:style>
  <w:style w:type="character" w:customStyle="1" w:styleId="295pt-1pt">
    <w:name w:val="Основной текст (2) + 9;5 pt;Интервал -1 pt"/>
    <w:basedOn w:val="20"/>
    <w:rsid w:val="00191F50"/>
    <w:rPr>
      <w:rFonts w:eastAsia="Times New Roman"/>
      <w:color w:val="000000"/>
      <w:spacing w:val="-20"/>
      <w:w w:val="100"/>
      <w:position w:val="0"/>
      <w:sz w:val="19"/>
      <w:szCs w:val="19"/>
      <w:shd w:val="clear" w:color="auto" w:fill="FFFFFF"/>
      <w:lang w:val="uk" w:eastAsia="ru-RU" w:bidi="ru-RU"/>
    </w:rPr>
  </w:style>
  <w:style w:type="character" w:customStyle="1" w:styleId="2BookmanOldStyle8pt">
    <w:name w:val="Основной текст (2) + Bookman Old Style;8 pt"/>
    <w:basedOn w:val="20"/>
    <w:rsid w:val="00191F50"/>
    <w:rPr>
      <w:rFonts w:ascii="Bookman Old Style" w:eastAsia="Bookman Old Style" w:hAnsi="Bookman Old Style" w:cs="Bookman Old Style"/>
      <w:color w:val="000000"/>
      <w:spacing w:val="0"/>
      <w:w w:val="100"/>
      <w:position w:val="0"/>
      <w:sz w:val="16"/>
      <w:szCs w:val="16"/>
      <w:shd w:val="clear" w:color="auto" w:fill="FFFFFF"/>
      <w:lang w:val="uk" w:eastAsia="ru-RU" w:bidi="ru-RU"/>
    </w:rPr>
  </w:style>
  <w:style w:type="character" w:customStyle="1" w:styleId="2MicrosoftSansSerif11pt">
    <w:name w:val="Основной текст (2) + Microsoft Sans Serif;11 pt"/>
    <w:basedOn w:val="20"/>
    <w:rsid w:val="00191F50"/>
    <w:rPr>
      <w:rFonts w:ascii="Microsoft Sans Serif" w:eastAsia="Microsoft Sans Serif" w:hAnsi="Microsoft Sans Serif" w:cs="Microsoft Sans Serif"/>
      <w:color w:val="000000"/>
      <w:spacing w:val="0"/>
      <w:w w:val="100"/>
      <w:position w:val="0"/>
      <w:sz w:val="22"/>
      <w:szCs w:val="22"/>
      <w:shd w:val="clear" w:color="auto" w:fill="FFFFFF"/>
      <w:lang w:val="uk" w:eastAsia="ru-RU" w:bidi="ru-RU"/>
    </w:rPr>
  </w:style>
  <w:style w:type="character" w:customStyle="1" w:styleId="295pt">
    <w:name w:val="Основной текст (2) + 9;5 pt;Полужирный"/>
    <w:basedOn w:val="20"/>
    <w:rsid w:val="00191F50"/>
    <w:rPr>
      <w:rFonts w:eastAsia="Times New Roman"/>
      <w:b/>
      <w:bCs/>
      <w:color w:val="000000"/>
      <w:spacing w:val="0"/>
      <w:w w:val="100"/>
      <w:position w:val="0"/>
      <w:sz w:val="19"/>
      <w:szCs w:val="19"/>
      <w:shd w:val="clear" w:color="auto" w:fill="FFFFFF"/>
      <w:lang w:val="uk" w:eastAsia="ru-RU" w:bidi="ru-RU"/>
    </w:rPr>
  </w:style>
  <w:style w:type="character" w:customStyle="1" w:styleId="100">
    <w:name w:val="Основной текст (10)_"/>
    <w:basedOn w:val="a0"/>
    <w:link w:val="101"/>
    <w:rsid w:val="00191F50"/>
    <w:rPr>
      <w:rFonts w:eastAsia="Times New Roman"/>
      <w:shd w:val="clear" w:color="auto" w:fill="FFFFFF"/>
    </w:rPr>
  </w:style>
  <w:style w:type="paragraph" w:customStyle="1" w:styleId="101">
    <w:name w:val="Основной текст (10)"/>
    <w:basedOn w:val="a"/>
    <w:link w:val="100"/>
    <w:rsid w:val="00191F50"/>
    <w:pPr>
      <w:widowControl w:val="0"/>
      <w:shd w:val="clear" w:color="auto" w:fill="FFFFFF"/>
      <w:spacing w:before="960" w:after="240" w:line="0" w:lineRule="atLeast"/>
      <w:jc w:val="right"/>
    </w:pPr>
    <w:rPr>
      <w:rFonts w:eastAsia="Times New Roman"/>
    </w:rPr>
  </w:style>
  <w:style w:type="character" w:customStyle="1" w:styleId="110">
    <w:name w:val="Основной текст (11)_"/>
    <w:basedOn w:val="a0"/>
    <w:rsid w:val="00191F50"/>
    <w:rPr>
      <w:rFonts w:ascii="Calibri" w:eastAsia="Calibri" w:hAnsi="Calibri" w:cs="Calibri"/>
      <w:b/>
      <w:bCs/>
      <w:i w:val="0"/>
      <w:iCs w:val="0"/>
      <w:smallCaps w:val="0"/>
      <w:strike w:val="0"/>
      <w:sz w:val="18"/>
      <w:szCs w:val="18"/>
      <w:u w:val="none"/>
    </w:rPr>
  </w:style>
  <w:style w:type="character" w:customStyle="1" w:styleId="111">
    <w:name w:val="Основной текст (11)"/>
    <w:basedOn w:val="110"/>
    <w:rsid w:val="00191F50"/>
    <w:rPr>
      <w:rFonts w:ascii="Calibri" w:eastAsia="Calibri" w:hAnsi="Calibri" w:cs="Calibri"/>
      <w:b/>
      <w:bCs/>
      <w:i w:val="0"/>
      <w:iCs w:val="0"/>
      <w:smallCaps w:val="0"/>
      <w:strike w:val="0"/>
      <w:color w:val="000000"/>
      <w:spacing w:val="0"/>
      <w:w w:val="100"/>
      <w:position w:val="0"/>
      <w:sz w:val="18"/>
      <w:szCs w:val="18"/>
      <w:u w:val="none"/>
      <w:lang w:val="uk" w:eastAsia="ru-RU" w:bidi="ru-RU"/>
    </w:rPr>
  </w:style>
  <w:style w:type="character" w:customStyle="1" w:styleId="3Exact">
    <w:name w:val="Подпись к картинке (3) Exact"/>
    <w:basedOn w:val="a0"/>
    <w:link w:val="3"/>
    <w:rsid w:val="00191F50"/>
    <w:rPr>
      <w:rFonts w:ascii="Calibri" w:eastAsia="Calibri" w:hAnsi="Calibri" w:cs="Calibri"/>
      <w:sz w:val="18"/>
      <w:szCs w:val="18"/>
      <w:shd w:val="clear" w:color="auto" w:fill="FFFFFF"/>
    </w:rPr>
  </w:style>
  <w:style w:type="paragraph" w:customStyle="1" w:styleId="3">
    <w:name w:val="Подпись к картинке (3)"/>
    <w:basedOn w:val="a"/>
    <w:link w:val="3Exact"/>
    <w:rsid w:val="00191F50"/>
    <w:pPr>
      <w:widowControl w:val="0"/>
      <w:shd w:val="clear" w:color="auto" w:fill="FFFFFF"/>
      <w:spacing w:after="0" w:line="451" w:lineRule="exact"/>
    </w:pPr>
    <w:rPr>
      <w:rFonts w:ascii="Calibri" w:eastAsia="Calibri" w:hAnsi="Calibri" w:cs="Calibri"/>
      <w:sz w:val="18"/>
      <w:szCs w:val="18"/>
    </w:rPr>
  </w:style>
  <w:style w:type="character" w:customStyle="1" w:styleId="120">
    <w:name w:val="Основной текст (12)_"/>
    <w:basedOn w:val="a0"/>
    <w:rsid w:val="00191F50"/>
    <w:rPr>
      <w:rFonts w:ascii="Calibri" w:eastAsia="Calibri" w:hAnsi="Calibri" w:cs="Calibri"/>
      <w:b w:val="0"/>
      <w:bCs w:val="0"/>
      <w:i w:val="0"/>
      <w:iCs w:val="0"/>
      <w:smallCaps w:val="0"/>
      <w:strike w:val="0"/>
      <w:sz w:val="18"/>
      <w:szCs w:val="18"/>
      <w:u w:val="none"/>
    </w:rPr>
  </w:style>
  <w:style w:type="character" w:customStyle="1" w:styleId="121">
    <w:name w:val="Основной текст (12)"/>
    <w:basedOn w:val="120"/>
    <w:rsid w:val="00191F50"/>
    <w:rPr>
      <w:rFonts w:ascii="Calibri" w:eastAsia="Calibri" w:hAnsi="Calibri" w:cs="Calibri"/>
      <w:b w:val="0"/>
      <w:bCs w:val="0"/>
      <w:i w:val="0"/>
      <w:iCs w:val="0"/>
      <w:smallCaps w:val="0"/>
      <w:strike w:val="0"/>
      <w:color w:val="000000"/>
      <w:spacing w:val="0"/>
      <w:w w:val="100"/>
      <w:position w:val="0"/>
      <w:sz w:val="18"/>
      <w:szCs w:val="18"/>
      <w:u w:val="none"/>
      <w:lang w:val="uk" w:eastAsia="ru-RU" w:bidi="ru-RU"/>
    </w:rPr>
  </w:style>
  <w:style w:type="table" w:styleId="aa">
    <w:name w:val="Table Grid"/>
    <w:basedOn w:val="a1"/>
    <w:uiPriority w:val="39"/>
    <w:rsid w:val="00191F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2911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Pspl_2016_31_26" TargetMode="External"/><Relationship Id="rId5" Type="http://schemas.openxmlformats.org/officeDocument/2006/relationships/webSettings" Target="webSettings.xml"/><Relationship Id="rId10" Type="http://schemas.openxmlformats.org/officeDocument/2006/relationships/hyperlink" Target="http://nbuv.gov.ua/UJRN/Vkib_2016_2_64" TargetMode="External"/><Relationship Id="rId4" Type="http://schemas.openxmlformats.org/officeDocument/2006/relationships/settings" Target="settings.xml"/><Relationship Id="rId9" Type="http://schemas.openxmlformats.org/officeDocument/2006/relationships/hyperlink" Target="http://nbuv.gov.ua/UJRN/Npd_2019_3_23"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94C88-F3B6-4D3D-A327-AFE86636A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3397</Words>
  <Characters>19365</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2022-12-01T07:04:00Z</dcterms:created>
  <dcterms:modified xsi:type="dcterms:W3CDTF">2023-11-15T10:29:00Z</dcterms:modified>
</cp:coreProperties>
</file>