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6ED1" w:rsidRPr="00926ED1" w:rsidRDefault="00926ED1" w:rsidP="00926ED1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Одеський національний університет імені І.І. Мечникова</w:t>
      </w:r>
    </w:p>
    <w:p w:rsidR="00926ED1" w:rsidRPr="00926ED1" w:rsidRDefault="00926ED1" w:rsidP="00926ED1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Економіко-правовий факультет</w:t>
      </w:r>
    </w:p>
    <w:p w:rsidR="00926ED1" w:rsidRPr="00926ED1" w:rsidRDefault="00926ED1" w:rsidP="00926ED1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Кафедра менеджменту та інновацій</w:t>
      </w:r>
    </w:p>
    <w:p w:rsidR="00926ED1" w:rsidRPr="00926ED1" w:rsidRDefault="00926ED1" w:rsidP="00926ED1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26ED1" w:rsidRPr="00926ED1" w:rsidRDefault="00926ED1" w:rsidP="00926ED1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26ED1" w:rsidRPr="00926ED1" w:rsidRDefault="00926ED1" w:rsidP="00926ED1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26ED1" w:rsidRPr="00926ED1" w:rsidRDefault="00926ED1" w:rsidP="00926ED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val="ru-RU" w:eastAsia="ru-RU"/>
        </w:rPr>
      </w:pPr>
      <w:r w:rsidRPr="00926ED1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Д и п л о м н а  р о б о т а</w:t>
      </w:r>
    </w:p>
    <w:p w:rsidR="00926ED1" w:rsidRPr="00926ED1" w:rsidRDefault="00926ED1" w:rsidP="00926ED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 w:rsidRPr="00926ED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«Удосконалення системи управління якістю продукції (послуг) на </w:t>
      </w:r>
    </w:p>
    <w:p w:rsidR="00926ED1" w:rsidRPr="00926ED1" w:rsidRDefault="00926ED1" w:rsidP="00926ED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підприємстві»</w:t>
      </w:r>
    </w:p>
    <w:p w:rsidR="00926ED1" w:rsidRPr="00926ED1" w:rsidRDefault="00926ED1" w:rsidP="00926ED1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r w:rsidRPr="00926ED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Improvement of the management system of the product’s (service’s) quality </w:t>
      </w:r>
    </w:p>
    <w:p w:rsidR="00926ED1" w:rsidRPr="00926ED1" w:rsidRDefault="00926ED1" w:rsidP="00926ED1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926ED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at</w:t>
      </w:r>
      <w:proofErr w:type="gramEnd"/>
      <w:r w:rsidRPr="00926ED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 enterprise</w:t>
      </w:r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</w:p>
    <w:p w:rsidR="00926ED1" w:rsidRPr="00926ED1" w:rsidRDefault="00926ED1" w:rsidP="00926ED1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926ED1" w:rsidRPr="00926ED1" w:rsidRDefault="00926ED1" w:rsidP="00926ED1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</w:t>
      </w:r>
      <w:r w:rsidRPr="00926ED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926ED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здобуття</w:t>
      </w:r>
      <w:proofErr w:type="spellEnd"/>
      <w:r w:rsidRPr="00926ED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926ED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ступеня</w:t>
      </w:r>
      <w:proofErr w:type="spellEnd"/>
      <w:r w:rsidRPr="00926ED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926ED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вищої</w:t>
      </w:r>
      <w:proofErr w:type="spellEnd"/>
      <w:r w:rsidRPr="00926ED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926ED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освіти</w:t>
      </w:r>
      <w:proofErr w:type="spellEnd"/>
      <w:r w:rsidRPr="00926ED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proofErr w:type="spellStart"/>
      <w:r w:rsidRPr="00926ED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магі</w:t>
      </w:r>
      <w:proofErr w:type="gramStart"/>
      <w:r w:rsidRPr="00926ED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стр</w:t>
      </w:r>
      <w:proofErr w:type="spellEnd"/>
      <w:proofErr w:type="gramEnd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</w:p>
    <w:p w:rsidR="00926ED1" w:rsidRPr="00926ED1" w:rsidRDefault="00926ED1" w:rsidP="00926ED1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26ED1" w:rsidRPr="00926ED1" w:rsidRDefault="00926ED1" w:rsidP="00926ED1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26ED1" w:rsidRPr="00926ED1" w:rsidRDefault="00926ED1" w:rsidP="00926ED1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26ED1" w:rsidRPr="00926ED1" w:rsidRDefault="00926ED1" w:rsidP="00926ED1">
      <w:pPr>
        <w:spacing w:after="0" w:line="240" w:lineRule="auto"/>
        <w:ind w:firstLine="3544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Виконала</w:t>
      </w:r>
      <w:r w:rsidRPr="00926ED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студентка </w:t>
      </w:r>
      <w:r w:rsidRPr="00926ED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заочно</w:t>
      </w:r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ї форми навчання</w:t>
      </w:r>
    </w:p>
    <w:p w:rsidR="00926ED1" w:rsidRPr="00926ED1" w:rsidRDefault="00926ED1" w:rsidP="00926ED1">
      <w:pPr>
        <w:spacing w:after="0" w:line="240" w:lineRule="auto"/>
        <w:ind w:firstLine="3544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спеціальності 073 Менеджмент</w:t>
      </w:r>
    </w:p>
    <w:p w:rsidR="00926ED1" w:rsidRPr="00926ED1" w:rsidRDefault="00926ED1" w:rsidP="00926ED1">
      <w:pPr>
        <w:spacing w:after="0" w:line="240" w:lineRule="auto"/>
        <w:ind w:firstLine="3544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proofErr w:type="spellStart"/>
      <w:proofErr w:type="gramStart"/>
      <w:r w:rsidRPr="00926ED1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Б</w:t>
      </w:r>
      <w:proofErr w:type="gramEnd"/>
      <w:r w:rsidRPr="00926ED1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ілоног</w:t>
      </w:r>
      <w:proofErr w:type="spellEnd"/>
      <w:r w:rsidRPr="00926ED1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</w:t>
      </w:r>
      <w:r w:rsidRPr="00926ED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Ганна Юріївна</w:t>
      </w:r>
    </w:p>
    <w:p w:rsidR="00926ED1" w:rsidRPr="00926ED1" w:rsidRDefault="00926ED1" w:rsidP="00926ED1">
      <w:pPr>
        <w:spacing w:after="0" w:line="240" w:lineRule="auto"/>
        <w:ind w:firstLine="3544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26ED1" w:rsidRPr="00926ED1" w:rsidRDefault="00926ED1" w:rsidP="00926ED1">
      <w:pPr>
        <w:spacing w:after="0" w:line="240" w:lineRule="auto"/>
        <w:ind w:firstLine="3544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Науковий керівник: </w:t>
      </w:r>
    </w:p>
    <w:p w:rsidR="00926ED1" w:rsidRPr="00926ED1" w:rsidRDefault="00926ED1" w:rsidP="00926ED1">
      <w:pPr>
        <w:spacing w:after="0" w:line="240" w:lineRule="auto"/>
        <w:ind w:firstLine="3544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к.е.н</w:t>
      </w:r>
      <w:proofErr w:type="spellEnd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доц.  Радченко О.П. ____________                                                              </w:t>
      </w:r>
    </w:p>
    <w:p w:rsidR="00926ED1" w:rsidRPr="00926ED1" w:rsidRDefault="00926ED1" w:rsidP="00926ED1">
      <w:pPr>
        <w:spacing w:after="0" w:line="240" w:lineRule="auto"/>
        <w:ind w:firstLine="3544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Рецензент: </w:t>
      </w:r>
    </w:p>
    <w:p w:rsidR="00926ED1" w:rsidRPr="00926ED1" w:rsidRDefault="00926ED1" w:rsidP="00926ED1">
      <w:pPr>
        <w:spacing w:after="0" w:line="240" w:lineRule="auto"/>
        <w:ind w:firstLine="3544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д.е.н</w:t>
      </w:r>
      <w:proofErr w:type="spellEnd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проф. </w:t>
      </w:r>
      <w:proofErr w:type="spellStart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Ніценко</w:t>
      </w:r>
      <w:proofErr w:type="spellEnd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В.С. </w:t>
      </w:r>
    </w:p>
    <w:p w:rsidR="00926ED1" w:rsidRPr="00926ED1" w:rsidRDefault="00926ED1" w:rsidP="00926ED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26ED1" w:rsidRPr="00926ED1" w:rsidRDefault="00926ED1" w:rsidP="00926ED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926ED1" w:rsidRPr="00926ED1" w:rsidTr="00926ED1">
        <w:trPr>
          <w:jc w:val="center"/>
        </w:trPr>
        <w:tc>
          <w:tcPr>
            <w:tcW w:w="4967" w:type="dxa"/>
          </w:tcPr>
          <w:p w:rsidR="00926ED1" w:rsidRPr="00926ED1" w:rsidRDefault="00926ED1" w:rsidP="00926ED1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926ED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Рекомендовано до </w:t>
            </w:r>
            <w:proofErr w:type="spellStart"/>
            <w:r w:rsidRPr="00926ED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захисту</w:t>
            </w:r>
            <w:proofErr w:type="spellEnd"/>
            <w:r w:rsidRPr="00926ED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:</w:t>
            </w:r>
          </w:p>
          <w:p w:rsidR="00926ED1" w:rsidRPr="00926ED1" w:rsidRDefault="00926ED1" w:rsidP="00926ED1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926ED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протокол </w:t>
            </w:r>
            <w:proofErr w:type="spellStart"/>
            <w:r w:rsidRPr="00926ED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засідання</w:t>
            </w:r>
            <w:proofErr w:type="spellEnd"/>
            <w:r w:rsidRPr="00926ED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926ED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кафедри</w:t>
            </w:r>
            <w:proofErr w:type="spellEnd"/>
          </w:p>
          <w:p w:rsidR="00926ED1" w:rsidRPr="00926ED1" w:rsidRDefault="00926ED1" w:rsidP="00926ED1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926ED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№ 3/1  </w:t>
            </w:r>
            <w:proofErr w:type="spellStart"/>
            <w:r w:rsidRPr="00926ED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від</w:t>
            </w:r>
            <w:proofErr w:type="spellEnd"/>
            <w:r w:rsidRPr="00926ED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 20 листопада 2018 р. </w:t>
            </w:r>
          </w:p>
          <w:p w:rsidR="00926ED1" w:rsidRPr="00926ED1" w:rsidRDefault="00926ED1" w:rsidP="00926ED1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</w:p>
          <w:p w:rsidR="00926ED1" w:rsidRPr="00926ED1" w:rsidRDefault="00926ED1" w:rsidP="00926ED1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proofErr w:type="spellStart"/>
            <w:r w:rsidRPr="00926ED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Завідувач</w:t>
            </w:r>
            <w:proofErr w:type="spellEnd"/>
            <w:r w:rsidRPr="00926ED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926ED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кафедри</w:t>
            </w:r>
            <w:proofErr w:type="spellEnd"/>
          </w:p>
          <w:p w:rsidR="00926ED1" w:rsidRPr="00926ED1" w:rsidRDefault="00926ED1" w:rsidP="00926ED1">
            <w:pPr>
              <w:tabs>
                <w:tab w:val="left" w:pos="1168"/>
                <w:tab w:val="left" w:pos="3861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 w:eastAsia="ru-RU"/>
              </w:rPr>
            </w:pPr>
            <w:r w:rsidRPr="00926ED1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 w:eastAsia="ru-RU"/>
              </w:rPr>
              <w:tab/>
            </w:r>
            <w:r w:rsidRPr="00926ED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проф. </w:t>
            </w:r>
            <w:proofErr w:type="spellStart"/>
            <w:r w:rsidRPr="00926ED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Кузнєцов</w:t>
            </w:r>
            <w:proofErr w:type="spellEnd"/>
            <w:r w:rsidRPr="00926ED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Е. А.     </w:t>
            </w:r>
          </w:p>
          <w:p w:rsidR="00926ED1" w:rsidRPr="00926ED1" w:rsidRDefault="00926ED1" w:rsidP="00926ED1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926ED1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ab/>
              <w:t>(</w:t>
            </w:r>
            <w:proofErr w:type="spellStart"/>
            <w:proofErr w:type="gramStart"/>
            <w:r w:rsidRPr="00926ED1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п</w:t>
            </w:r>
            <w:proofErr w:type="gramEnd"/>
            <w:r w:rsidRPr="00926ED1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ідпис</w:t>
            </w:r>
            <w:proofErr w:type="spellEnd"/>
            <w:r w:rsidRPr="00926ED1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)</w:t>
            </w:r>
            <w:r w:rsidRPr="00926ED1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ab/>
            </w:r>
          </w:p>
        </w:tc>
        <w:tc>
          <w:tcPr>
            <w:tcW w:w="4678" w:type="dxa"/>
          </w:tcPr>
          <w:p w:rsidR="00926ED1" w:rsidRPr="00926ED1" w:rsidRDefault="00926ED1" w:rsidP="00926ED1">
            <w:pPr>
              <w:tabs>
                <w:tab w:val="right" w:pos="446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proofErr w:type="spellStart"/>
            <w:r w:rsidRPr="00926ED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Захищено</w:t>
            </w:r>
            <w:proofErr w:type="spellEnd"/>
            <w:r w:rsidRPr="00926ED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на </w:t>
            </w:r>
            <w:proofErr w:type="spellStart"/>
            <w:r w:rsidRPr="00926ED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засіданні</w:t>
            </w:r>
            <w:proofErr w:type="spellEnd"/>
            <w:r w:rsidRPr="00926ED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ЕК № _</w:t>
            </w:r>
          </w:p>
          <w:p w:rsidR="00926ED1" w:rsidRPr="00926ED1" w:rsidRDefault="00926ED1" w:rsidP="00926ED1">
            <w:pPr>
              <w:tabs>
                <w:tab w:val="right" w:pos="446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926ED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протокол №      </w:t>
            </w:r>
            <w:proofErr w:type="spellStart"/>
            <w:r w:rsidRPr="00926ED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від</w:t>
            </w:r>
            <w:proofErr w:type="spellEnd"/>
            <w:r w:rsidRPr="00926ED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_________2018 р.</w:t>
            </w:r>
            <w:r w:rsidRPr="00926ED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ab/>
            </w:r>
          </w:p>
          <w:p w:rsidR="00926ED1" w:rsidRPr="00926ED1" w:rsidRDefault="00926ED1" w:rsidP="00926ED1">
            <w:pPr>
              <w:tabs>
                <w:tab w:val="right" w:pos="446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proofErr w:type="spellStart"/>
            <w:r w:rsidRPr="00926ED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Оцінка</w:t>
            </w:r>
            <w:proofErr w:type="spellEnd"/>
            <w:r w:rsidRPr="00926ED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______________/___</w:t>
            </w:r>
            <w:r w:rsidRPr="00926ED1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ab/>
            </w:r>
            <w:r w:rsidRPr="00926ED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___/_____</w:t>
            </w:r>
          </w:p>
          <w:p w:rsidR="00926ED1" w:rsidRPr="00926ED1" w:rsidRDefault="00926ED1" w:rsidP="00926E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926ED1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 xml:space="preserve">(за </w:t>
            </w:r>
            <w:proofErr w:type="spellStart"/>
            <w:r w:rsidRPr="00926ED1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національною</w:t>
            </w:r>
            <w:proofErr w:type="spellEnd"/>
            <w:r w:rsidRPr="00926ED1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 xml:space="preserve"> шкалою/шкалою ЕСТ</w:t>
            </w:r>
            <w:proofErr w:type="gramStart"/>
            <w:r w:rsidRPr="00926ED1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S</w:t>
            </w:r>
            <w:proofErr w:type="gramEnd"/>
            <w:r w:rsidRPr="00926ED1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 xml:space="preserve">/ </w:t>
            </w:r>
            <w:proofErr w:type="spellStart"/>
            <w:r w:rsidRPr="00926ED1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бали</w:t>
            </w:r>
            <w:proofErr w:type="spellEnd"/>
            <w:r w:rsidRPr="00926ED1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)</w:t>
            </w:r>
          </w:p>
          <w:p w:rsidR="00926ED1" w:rsidRPr="00926ED1" w:rsidRDefault="00926ED1" w:rsidP="00926ED1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</w:p>
          <w:p w:rsidR="00926ED1" w:rsidRPr="00926ED1" w:rsidRDefault="00926ED1" w:rsidP="00926E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926ED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Голова ЕК</w:t>
            </w:r>
          </w:p>
          <w:p w:rsidR="00926ED1" w:rsidRPr="00926ED1" w:rsidRDefault="00926ED1" w:rsidP="00926E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926ED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_________ проф. </w:t>
            </w:r>
            <w:proofErr w:type="spellStart"/>
            <w:r w:rsidRPr="00926ED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Кузнєцов</w:t>
            </w:r>
            <w:proofErr w:type="spellEnd"/>
            <w:r w:rsidRPr="00926ED1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Е. А. </w:t>
            </w:r>
          </w:p>
          <w:p w:rsidR="00926ED1" w:rsidRPr="00926ED1" w:rsidRDefault="00926ED1" w:rsidP="00926ED1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926ED1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ab/>
              <w:t>(</w:t>
            </w:r>
            <w:proofErr w:type="spellStart"/>
            <w:proofErr w:type="gramStart"/>
            <w:r w:rsidRPr="00926ED1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п</w:t>
            </w:r>
            <w:proofErr w:type="gramEnd"/>
            <w:r w:rsidRPr="00926ED1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ідпис</w:t>
            </w:r>
            <w:proofErr w:type="spellEnd"/>
            <w:r w:rsidRPr="00926ED1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)</w:t>
            </w:r>
            <w:r w:rsidRPr="00926ED1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ab/>
            </w:r>
          </w:p>
        </w:tc>
      </w:tr>
      <w:tr w:rsidR="00926ED1" w:rsidRPr="00926ED1" w:rsidTr="00926ED1">
        <w:trPr>
          <w:jc w:val="center"/>
        </w:trPr>
        <w:tc>
          <w:tcPr>
            <w:tcW w:w="4967" w:type="dxa"/>
          </w:tcPr>
          <w:p w:rsidR="00926ED1" w:rsidRPr="00926ED1" w:rsidRDefault="00926ED1" w:rsidP="00926ED1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</w:p>
        </w:tc>
        <w:tc>
          <w:tcPr>
            <w:tcW w:w="4678" w:type="dxa"/>
          </w:tcPr>
          <w:p w:rsidR="00926ED1" w:rsidRPr="00926ED1" w:rsidRDefault="00926ED1" w:rsidP="00926ED1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</w:p>
        </w:tc>
      </w:tr>
    </w:tbl>
    <w:p w:rsidR="00926ED1" w:rsidRPr="00926ED1" w:rsidRDefault="00926ED1" w:rsidP="00926ED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926ED1" w:rsidRPr="00926ED1" w:rsidRDefault="00926ED1" w:rsidP="00926ED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</w:pPr>
      <w:r w:rsidRPr="00926ED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Одеса – 201</w:t>
      </w:r>
      <w:r w:rsidRPr="00926ED1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8</w:t>
      </w:r>
    </w:p>
    <w:p w:rsidR="00926ED1" w:rsidRPr="00926ED1" w:rsidRDefault="00926ED1" w:rsidP="00926ED1">
      <w:pPr>
        <w:pageBreakBefore/>
        <w:widowControl w:val="0"/>
        <w:spacing w:after="0" w:line="36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ru-RU"/>
        </w:rPr>
        <w:t>АНОТАЦІЯ</w:t>
      </w:r>
    </w:p>
    <w:p w:rsidR="00926ED1" w:rsidRPr="00926ED1" w:rsidRDefault="00926ED1" w:rsidP="00926ED1">
      <w:pPr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до магістерської роботи «Удосконалення системи управління якістю продукції (послуг) на підприємстві»</w:t>
      </w:r>
    </w:p>
    <w:p w:rsidR="00926ED1" w:rsidRPr="00926ED1" w:rsidRDefault="00926ED1" w:rsidP="00926ED1">
      <w:pPr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7"/>
          <w:lang w:eastAsia="ru-RU"/>
        </w:rPr>
      </w:pPr>
      <w:r w:rsidRPr="00926ED1">
        <w:rPr>
          <w:rFonts w:ascii="Times New Roman" w:eastAsia="Times New Roman" w:hAnsi="Times New Roman" w:cs="Times New Roman"/>
          <w:sz w:val="28"/>
          <w:szCs w:val="27"/>
          <w:lang w:eastAsia="ru-RU"/>
        </w:rPr>
        <w:t>Текстова частина дипломної роботи:  100 с.,  7  рис., 15  табл.,  57 джерел.</w:t>
      </w:r>
    </w:p>
    <w:p w:rsidR="00926ED1" w:rsidRPr="00926ED1" w:rsidRDefault="00926ED1" w:rsidP="00926ED1">
      <w:pPr>
        <w:snapToGri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7"/>
          <w:lang w:eastAsia="ru-RU"/>
        </w:rPr>
      </w:pPr>
      <w:r w:rsidRPr="00926ED1">
        <w:rPr>
          <w:rFonts w:ascii="Times New Roman" w:eastAsia="Times New Roman" w:hAnsi="Times New Roman" w:cs="Times New Roman"/>
          <w:sz w:val="28"/>
          <w:szCs w:val="27"/>
          <w:lang w:eastAsia="ru-RU"/>
        </w:rPr>
        <w:t xml:space="preserve">Мета роботи – </w:t>
      </w:r>
      <w:r w:rsidRPr="00926ED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розробка теоретичних, методологічних основ та практичних рекомендацій відносно </w:t>
      </w:r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формування і розвитку системи управління та забезпечення якості продукції будівельного підприємства</w:t>
      </w:r>
      <w:r w:rsidRPr="00926ED1">
        <w:rPr>
          <w:rFonts w:ascii="Times New Roman" w:eastAsia="Times New Roman" w:hAnsi="Times New Roman" w:cs="Times New Roman"/>
          <w:sz w:val="28"/>
          <w:szCs w:val="27"/>
          <w:lang w:eastAsia="ru-RU"/>
        </w:rPr>
        <w:t>.</w:t>
      </w:r>
    </w:p>
    <w:p w:rsidR="00926ED1" w:rsidRPr="00926ED1" w:rsidRDefault="00926ED1" w:rsidP="00926ED1">
      <w:pPr>
        <w:widowControl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Об'єкт дослідження дипломної роботи – будівельна компанія "Хай-</w:t>
      </w:r>
      <w:proofErr w:type="spellStart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Рейз</w:t>
      </w:r>
      <w:proofErr w:type="spellEnd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Констракшнз</w:t>
      </w:r>
      <w:proofErr w:type="spellEnd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Холдинг"</w:t>
      </w:r>
    </w:p>
    <w:p w:rsidR="00926ED1" w:rsidRPr="00926ED1" w:rsidRDefault="00926ED1" w:rsidP="00926ED1">
      <w:pPr>
        <w:snapToGri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7"/>
          <w:lang w:eastAsia="ru-RU"/>
        </w:rPr>
      </w:pPr>
      <w:r w:rsidRPr="00926ED1">
        <w:rPr>
          <w:rFonts w:ascii="Times New Roman" w:eastAsia="Times New Roman" w:hAnsi="Times New Roman" w:cs="Times New Roman"/>
          <w:sz w:val="28"/>
          <w:szCs w:val="27"/>
          <w:lang w:eastAsia="ru-RU"/>
        </w:rPr>
        <w:t>Предметом даної дипломної роботи є аналіз діяльності та планування розвитку підприємства завдяки внесеним пропозиціям по вдосконаленню системи управління якістю.</w:t>
      </w:r>
    </w:p>
    <w:p w:rsidR="00926ED1" w:rsidRPr="00926ED1" w:rsidRDefault="00926ED1" w:rsidP="00926ED1">
      <w:pPr>
        <w:spacing w:line="336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7"/>
          <w:lang w:eastAsia="ru-RU"/>
        </w:rPr>
      </w:pPr>
      <w:r w:rsidRPr="00926ED1">
        <w:rPr>
          <w:rFonts w:ascii="Times New Roman" w:eastAsia="Times New Roman" w:hAnsi="Times New Roman" w:cs="Times New Roman"/>
          <w:sz w:val="28"/>
          <w:szCs w:val="27"/>
          <w:lang w:eastAsia="ru-RU"/>
        </w:rPr>
        <w:t>Методи дослідження – економіко-статистичний аналіз, метод графічного зображення та інші.</w:t>
      </w:r>
    </w:p>
    <w:p w:rsidR="00926ED1" w:rsidRPr="00926ED1" w:rsidRDefault="00926ED1" w:rsidP="00926ED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sz w:val="28"/>
          <w:szCs w:val="27"/>
          <w:lang w:eastAsia="ru-RU"/>
        </w:rPr>
        <w:t xml:space="preserve">У дипломній роботі викладені </w:t>
      </w:r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теоретичні основи формування і розвитку та забезпечення якісного продукту та розвитку будівельного підприємства в умовах розвитку економіки, а також проведено аналіз його виробничо-господарської діяльності за 2015-2017 роки</w:t>
      </w:r>
    </w:p>
    <w:p w:rsidR="00926ED1" w:rsidRPr="00926ED1" w:rsidRDefault="00926ED1" w:rsidP="00926ED1">
      <w:pPr>
        <w:spacing w:line="336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7"/>
          <w:lang w:eastAsia="ru-RU"/>
        </w:rPr>
      </w:pPr>
      <w:r w:rsidRPr="00926ED1">
        <w:rPr>
          <w:rFonts w:ascii="Times New Roman" w:eastAsia="Times New Roman" w:hAnsi="Times New Roman" w:cs="Times New Roman"/>
          <w:sz w:val="28"/>
          <w:szCs w:val="27"/>
          <w:lang w:eastAsia="ru-RU"/>
        </w:rPr>
        <w:t>Як наслідок проведеного дослідження і впровадження рекомендованих заходів показники економічної діяльності підприємства покращуються</w:t>
      </w:r>
    </w:p>
    <w:p w:rsidR="00926ED1" w:rsidRPr="00926ED1" w:rsidRDefault="00926ED1" w:rsidP="00926ED1">
      <w:pPr>
        <w:spacing w:line="336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7"/>
          <w:lang w:eastAsia="ru-RU"/>
        </w:rPr>
      </w:pPr>
      <w:r w:rsidRPr="00926ED1">
        <w:rPr>
          <w:rFonts w:ascii="Times New Roman" w:eastAsia="Times New Roman" w:hAnsi="Times New Roman" w:cs="Times New Roman"/>
          <w:sz w:val="28"/>
          <w:szCs w:val="27"/>
          <w:lang w:eastAsia="ru-RU"/>
        </w:rPr>
        <w:t>Висновки: проведене дослідження дозволить довести необхідність вдосконалення управління системою якості і його місце в забезпечені конкурентоспроможності в ринкових умовах.</w:t>
      </w:r>
    </w:p>
    <w:p w:rsidR="00926ED1" w:rsidRPr="00926ED1" w:rsidRDefault="00926ED1" w:rsidP="00926ED1">
      <w:pPr>
        <w:spacing w:line="336" w:lineRule="auto"/>
        <w:ind w:firstLine="567"/>
        <w:jc w:val="both"/>
        <w:rPr>
          <w:rFonts w:ascii="Times New Roman" w:eastAsia="Times New Roman" w:hAnsi="Times New Roman" w:cs="Times New Roman"/>
          <w:color w:val="FF0000"/>
          <w:sz w:val="28"/>
          <w:szCs w:val="27"/>
          <w:lang w:eastAsia="ru-RU"/>
        </w:rPr>
      </w:pPr>
      <w:r w:rsidRPr="00926ED1">
        <w:rPr>
          <w:rFonts w:ascii="Times New Roman" w:eastAsia="Times New Roman" w:hAnsi="Times New Roman" w:cs="Times New Roman"/>
          <w:sz w:val="28"/>
          <w:szCs w:val="27"/>
          <w:lang w:eastAsia="ru-RU"/>
        </w:rPr>
        <w:t xml:space="preserve">Ключові слова: </w:t>
      </w:r>
      <w:r w:rsidRPr="00926ED1">
        <w:rPr>
          <w:rFonts w:ascii="Times New Roman" w:eastAsia="Times New Roman" w:hAnsi="Times New Roman" w:cs="Times New Roman"/>
          <w:caps/>
          <w:sz w:val="28"/>
          <w:lang w:eastAsia="ru-RU"/>
        </w:rPr>
        <w:t xml:space="preserve">ПОНЯТТЯ ЯКОСТІ, СИСТЕМА УПРАВЛІННЯ ЯКІСТЮ, СТАНДАРТИЗАЦІЯ ТА СЕРТИФІКАЦІЯ ПРОДУКЦІЇ, „ПЕТЛЯ ЯКОСТІ”, „ЗІРКА ЯКОСТІ”, НАГЛЯД ЗА СИСТЕМОЮ ЯКОСТІ, </w:t>
      </w:r>
      <w:r w:rsidRPr="00926ED1">
        <w:rPr>
          <w:rFonts w:ascii="Times New Roman" w:eastAsia="Times New Roman" w:hAnsi="Times New Roman" w:cs="Times New Roman"/>
          <w:caps/>
          <w:sz w:val="28"/>
          <w:lang w:val="ru-RU" w:eastAsia="ru-RU"/>
        </w:rPr>
        <w:t>T</w:t>
      </w:r>
      <w:r w:rsidRPr="00926ED1">
        <w:rPr>
          <w:rFonts w:ascii="Times New Roman" w:eastAsia="Times New Roman" w:hAnsi="Times New Roman" w:cs="Times New Roman"/>
          <w:caps/>
          <w:sz w:val="28"/>
          <w:lang w:val="en-US" w:eastAsia="ru-RU"/>
        </w:rPr>
        <w:t>OTAL</w:t>
      </w:r>
      <w:r w:rsidRPr="00926ED1">
        <w:rPr>
          <w:rFonts w:ascii="Times New Roman" w:eastAsia="Times New Roman" w:hAnsi="Times New Roman" w:cs="Times New Roman"/>
          <w:caps/>
          <w:sz w:val="28"/>
          <w:lang w:eastAsia="ru-RU"/>
        </w:rPr>
        <w:t xml:space="preserve"> </w:t>
      </w:r>
      <w:r w:rsidRPr="00926ED1">
        <w:rPr>
          <w:rFonts w:ascii="Times New Roman" w:eastAsia="Times New Roman" w:hAnsi="Times New Roman" w:cs="Times New Roman"/>
          <w:caps/>
          <w:sz w:val="28"/>
          <w:lang w:val="en-US" w:eastAsia="ru-RU"/>
        </w:rPr>
        <w:t>QUALITY</w:t>
      </w:r>
      <w:r w:rsidRPr="00926ED1">
        <w:rPr>
          <w:rFonts w:ascii="Times New Roman" w:eastAsia="Times New Roman" w:hAnsi="Times New Roman" w:cs="Times New Roman"/>
          <w:caps/>
          <w:sz w:val="28"/>
          <w:lang w:eastAsia="ru-RU"/>
        </w:rPr>
        <w:t xml:space="preserve"> </w:t>
      </w:r>
      <w:r w:rsidRPr="00926ED1">
        <w:rPr>
          <w:rFonts w:ascii="Times New Roman" w:eastAsia="Times New Roman" w:hAnsi="Times New Roman" w:cs="Times New Roman"/>
          <w:caps/>
          <w:sz w:val="28"/>
          <w:lang w:val="en-US" w:eastAsia="ru-RU"/>
        </w:rPr>
        <w:t>MANAGEMENT</w:t>
      </w:r>
    </w:p>
    <w:p w:rsidR="00926ED1" w:rsidRPr="00926ED1" w:rsidRDefault="00926ED1" w:rsidP="00926ED1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926ED1" w:rsidRPr="00926ED1" w:rsidRDefault="00926ED1" w:rsidP="00926ED1">
      <w:pPr>
        <w:pageBreakBefore/>
        <w:widowControl w:val="0"/>
        <w:suppressAutoHyphens/>
        <w:spacing w:after="0" w:line="36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ru-RU"/>
        </w:rPr>
        <w:t>Зміст</w:t>
      </w:r>
    </w:p>
    <w:p w:rsidR="00926ED1" w:rsidRPr="00926ED1" w:rsidRDefault="00926ED1" w:rsidP="00926ED1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ВСТУП</w:t>
      </w:r>
    </w:p>
    <w:p w:rsidR="00926ED1" w:rsidRPr="00926ED1" w:rsidRDefault="00926ED1" w:rsidP="00926ED1">
      <w:pPr>
        <w:widowControl w:val="0"/>
        <w:spacing w:after="0" w:line="360" w:lineRule="auto"/>
        <w:outlineLvl w:val="1"/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ru-RU"/>
        </w:rPr>
        <w:t xml:space="preserve">Розділ 1 </w:t>
      </w:r>
    </w:p>
    <w:p w:rsidR="00926ED1" w:rsidRPr="00926ED1" w:rsidRDefault="00926ED1" w:rsidP="00926ED1">
      <w:pPr>
        <w:widowControl w:val="0"/>
        <w:spacing w:after="0" w:line="360" w:lineRule="auto"/>
        <w:outlineLvl w:val="1"/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ru-RU"/>
        </w:rPr>
        <w:t>Теоретичні ТА МЕТОДОЛОГІЧНІ основи управління       якістю ПРОДУКЦІЇ</w:t>
      </w:r>
    </w:p>
    <w:p w:rsidR="00926ED1" w:rsidRPr="00926ED1" w:rsidRDefault="00926ED1" w:rsidP="00926ED1">
      <w:pPr>
        <w:spacing w:after="0" w:line="360" w:lineRule="auto"/>
        <w:ind w:left="284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hyperlink r:id="rId6" w:anchor="_Toc102286657" w:history="1">
        <w:r w:rsidRPr="00926ED1">
          <w:rPr>
            <w:rFonts w:ascii="Times New Roman" w:eastAsia="Times New Roman" w:hAnsi="Times New Roman" w:cs="Times New Roman"/>
            <w:noProof/>
            <w:color w:val="0000FF"/>
            <w:u w:val="single"/>
            <w:lang w:eastAsia="ru-RU"/>
          </w:rPr>
          <w:t>1.1. Поняття та основні критерії управління якістю</w:t>
        </w:r>
      </w:hyperlink>
      <w:r w:rsidRPr="00926ED1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……………</w:t>
      </w:r>
      <w:r w:rsidRPr="00926ED1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>.</w:t>
      </w:r>
      <w:r w:rsidRPr="00926ED1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……..7</w:t>
      </w:r>
    </w:p>
    <w:p w:rsidR="00926ED1" w:rsidRPr="00926ED1" w:rsidRDefault="00926ED1" w:rsidP="00926ED1">
      <w:pPr>
        <w:widowControl w:val="0"/>
        <w:tabs>
          <w:tab w:val="left" w:pos="900"/>
        </w:tabs>
        <w:suppressAutoHyphens/>
        <w:spacing w:after="0" w:line="360" w:lineRule="auto"/>
        <w:ind w:left="284"/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1.2. Показники якості продукції та методи їх оцінки…………….……21</w:t>
      </w:r>
    </w:p>
    <w:p w:rsidR="00926ED1" w:rsidRPr="00926ED1" w:rsidRDefault="00926ED1" w:rsidP="00926ED1">
      <w:pPr>
        <w:widowControl w:val="0"/>
        <w:spacing w:after="0" w:line="360" w:lineRule="auto"/>
        <w:ind w:left="284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1.3. Особливості управління якістю на підприємстві…………………38</w:t>
      </w:r>
    </w:p>
    <w:p w:rsidR="00926ED1" w:rsidRPr="00926ED1" w:rsidRDefault="00926ED1" w:rsidP="00926ED1">
      <w:pPr>
        <w:widowControl w:val="0"/>
        <w:spacing w:after="0" w:line="360" w:lineRule="auto"/>
        <w:ind w:left="284"/>
        <w:rPr>
          <w:rFonts w:ascii="Times New Roman" w:eastAsia="Times New Roman" w:hAnsi="Times New Roman" w:cs="Times New Roman"/>
          <w:b/>
          <w:color w:val="000000"/>
          <w:sz w:val="28"/>
          <w:szCs w:val="18"/>
          <w:lang w:eastAsia="ru-RU"/>
        </w:rPr>
      </w:pPr>
      <w:r w:rsidRPr="00926ED1">
        <w:rPr>
          <w:rFonts w:ascii="Times New Roman" w:eastAsia="Times New Roman" w:hAnsi="Times New Roman" w:cs="Times New Roman"/>
          <w:b/>
          <w:color w:val="000000"/>
          <w:sz w:val="28"/>
          <w:szCs w:val="18"/>
          <w:lang w:eastAsia="ru-RU"/>
        </w:rPr>
        <w:t>Висновки до розділу 1</w:t>
      </w:r>
    </w:p>
    <w:p w:rsidR="00926ED1" w:rsidRPr="00926ED1" w:rsidRDefault="00926ED1" w:rsidP="00926ED1">
      <w:pPr>
        <w:widowControl w:val="0"/>
        <w:spacing w:after="0" w:line="360" w:lineRule="auto"/>
        <w:rPr>
          <w:rFonts w:ascii="Times New Roman" w:eastAsia="Times New Roman" w:hAnsi="Times New Roman" w:cs="Times New Roman"/>
          <w:b/>
          <w:color w:val="000000"/>
          <w:sz w:val="28"/>
          <w:szCs w:val="18"/>
          <w:lang w:eastAsia="ru-RU"/>
        </w:rPr>
      </w:pPr>
      <w:r w:rsidRPr="00926ED1">
        <w:rPr>
          <w:rFonts w:ascii="Times New Roman" w:eastAsia="Times New Roman" w:hAnsi="Times New Roman" w:cs="Times New Roman"/>
          <w:b/>
          <w:color w:val="000000"/>
          <w:sz w:val="28"/>
          <w:szCs w:val="18"/>
          <w:lang w:eastAsia="ru-RU"/>
        </w:rPr>
        <w:t xml:space="preserve">РОЗДІЛ 2 </w:t>
      </w:r>
    </w:p>
    <w:p w:rsidR="00926ED1" w:rsidRPr="00926ED1" w:rsidRDefault="00926ED1" w:rsidP="00926ED1">
      <w:pPr>
        <w:widowControl w:val="0"/>
        <w:spacing w:after="0" w:line="360" w:lineRule="auto"/>
        <w:rPr>
          <w:rFonts w:ascii="Times New Roman" w:eastAsia="Times New Roman" w:hAnsi="Times New Roman" w:cs="Times New Roman"/>
          <w:b/>
          <w:color w:val="000000"/>
          <w:sz w:val="28"/>
          <w:szCs w:val="18"/>
          <w:lang w:eastAsia="ru-RU"/>
        </w:rPr>
      </w:pPr>
      <w:r w:rsidRPr="00926ED1">
        <w:rPr>
          <w:rFonts w:ascii="Times New Roman" w:eastAsia="Times New Roman" w:hAnsi="Times New Roman" w:cs="Times New Roman"/>
          <w:b/>
          <w:color w:val="000000"/>
          <w:sz w:val="28"/>
          <w:szCs w:val="18"/>
          <w:lang w:eastAsia="ru-RU"/>
        </w:rPr>
        <w:t xml:space="preserve">АНАЛІЗ ОРГАНІЗАЦІЙНОЇ ТА ЕКОНОМІЧНОЇ ДІЯЛЬНОСТІ </w:t>
      </w:r>
      <w:r w:rsidRPr="00926ED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ТОВ</w:t>
      </w:r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26ED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"Хай-</w:t>
      </w:r>
      <w:proofErr w:type="spellStart"/>
      <w:r w:rsidRPr="00926ED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Рейз</w:t>
      </w:r>
      <w:proofErr w:type="spellEnd"/>
      <w:r w:rsidRPr="00926ED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proofErr w:type="spellStart"/>
      <w:r w:rsidRPr="00926ED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Констракшнз</w:t>
      </w:r>
      <w:proofErr w:type="spellEnd"/>
      <w:r w:rsidRPr="00926ED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Холдинг"</w:t>
      </w:r>
    </w:p>
    <w:p w:rsidR="00926ED1" w:rsidRPr="00926ED1" w:rsidRDefault="00926ED1" w:rsidP="00926ED1">
      <w:pPr>
        <w:spacing w:after="0" w:line="360" w:lineRule="auto"/>
        <w:ind w:left="284"/>
        <w:rPr>
          <w:rFonts w:ascii="Times New Roman" w:eastAsia="Times New Roman" w:hAnsi="Times New Roman" w:cs="Times New Roman"/>
          <w:color w:val="000000"/>
          <w:sz w:val="28"/>
          <w:szCs w:val="18"/>
          <w:lang w:eastAsia="ru-RU"/>
        </w:rPr>
      </w:pPr>
      <w:r w:rsidRPr="00926ED1">
        <w:rPr>
          <w:rFonts w:ascii="Times New Roman" w:eastAsia="Times New Roman" w:hAnsi="Times New Roman" w:cs="Times New Roman"/>
          <w:color w:val="000000"/>
          <w:sz w:val="28"/>
          <w:szCs w:val="18"/>
          <w:lang w:eastAsia="ru-RU"/>
        </w:rPr>
        <w:t>2.1. Загальна характеристика системи управління…………….…..…..42</w:t>
      </w:r>
    </w:p>
    <w:p w:rsidR="00926ED1" w:rsidRPr="00926ED1" w:rsidRDefault="00926ED1" w:rsidP="00926ED1">
      <w:pPr>
        <w:widowControl w:val="0"/>
        <w:spacing w:after="0" w:line="360" w:lineRule="auto"/>
        <w:ind w:left="284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2.2. Аналіз економічної діяльності підприємства……………………...48</w:t>
      </w:r>
    </w:p>
    <w:p w:rsidR="00926ED1" w:rsidRPr="00926ED1" w:rsidRDefault="00926ED1" w:rsidP="00926ED1">
      <w:pPr>
        <w:widowControl w:val="0"/>
        <w:spacing w:after="0" w:line="360" w:lineRule="auto"/>
        <w:ind w:left="284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2.3. Аналіз внутрішнього та зовнішнього середовища</w:t>
      </w:r>
      <w:r w:rsidRPr="00926ED1">
        <w:rPr>
          <w:rFonts w:ascii="Times New Roman" w:eastAsia="Times New Roman" w:hAnsi="Times New Roman" w:cs="Times New Roman"/>
          <w:color w:val="000000"/>
          <w:lang w:eastAsia="ru-RU"/>
        </w:rPr>
        <w:t xml:space="preserve"> </w:t>
      </w:r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... ……….…….55</w:t>
      </w:r>
    </w:p>
    <w:p w:rsidR="00926ED1" w:rsidRPr="00926ED1" w:rsidRDefault="00926ED1" w:rsidP="00926ED1">
      <w:pPr>
        <w:widowControl w:val="0"/>
        <w:spacing w:after="0" w:line="360" w:lineRule="auto"/>
        <w:ind w:firstLine="284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Arial"/>
          <w:b/>
          <w:bCs/>
          <w:iCs/>
          <w:color w:val="000000"/>
          <w:sz w:val="28"/>
          <w:szCs w:val="18"/>
          <w:lang w:eastAsia="ru-RU"/>
        </w:rPr>
        <w:t xml:space="preserve">Висновки до розділу </w:t>
      </w:r>
      <w:r w:rsidRPr="00926ED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2</w:t>
      </w:r>
    </w:p>
    <w:p w:rsidR="00926ED1" w:rsidRPr="00926ED1" w:rsidRDefault="00926ED1" w:rsidP="00926ED1">
      <w:pPr>
        <w:widowControl w:val="0"/>
        <w:spacing w:after="0" w:line="360" w:lineRule="auto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РОЗДІЛ 3 </w:t>
      </w:r>
    </w:p>
    <w:p w:rsidR="00926ED1" w:rsidRPr="00926ED1" w:rsidRDefault="00926ED1" w:rsidP="00926ED1">
      <w:pPr>
        <w:widowControl w:val="0"/>
        <w:spacing w:after="0" w:line="360" w:lineRule="auto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ОСНОВНІ НАПРЯМИ ВДОСКОНАЛЕННЯ УПРАВЛІННЯ ЯКІСТЮ У </w:t>
      </w:r>
      <w:r w:rsidRPr="00926ED1">
        <w:rPr>
          <w:rFonts w:ascii="Times New Roman" w:eastAsia="Times New Roman" w:hAnsi="Times New Roman" w:cs="Arial"/>
          <w:b/>
          <w:bCs/>
          <w:iCs/>
          <w:sz w:val="28"/>
          <w:szCs w:val="28"/>
          <w:lang w:eastAsia="ru-RU"/>
        </w:rPr>
        <w:t>ТОВ "Хай-</w:t>
      </w:r>
      <w:proofErr w:type="spellStart"/>
      <w:r w:rsidRPr="00926ED1">
        <w:rPr>
          <w:rFonts w:ascii="Times New Roman" w:eastAsia="Times New Roman" w:hAnsi="Times New Roman" w:cs="Arial"/>
          <w:b/>
          <w:bCs/>
          <w:iCs/>
          <w:sz w:val="28"/>
          <w:szCs w:val="28"/>
          <w:lang w:eastAsia="ru-RU"/>
        </w:rPr>
        <w:t>Рейз</w:t>
      </w:r>
      <w:proofErr w:type="spellEnd"/>
      <w:r w:rsidRPr="00926ED1">
        <w:rPr>
          <w:rFonts w:ascii="Times New Roman" w:eastAsia="Times New Roman" w:hAnsi="Times New Roman" w:cs="Arial"/>
          <w:b/>
          <w:bCs/>
          <w:iCs/>
          <w:sz w:val="28"/>
          <w:szCs w:val="28"/>
          <w:lang w:eastAsia="ru-RU"/>
        </w:rPr>
        <w:t xml:space="preserve"> </w:t>
      </w:r>
      <w:proofErr w:type="spellStart"/>
      <w:r w:rsidRPr="00926ED1">
        <w:rPr>
          <w:rFonts w:ascii="Times New Roman" w:eastAsia="Times New Roman" w:hAnsi="Times New Roman" w:cs="Arial"/>
          <w:b/>
          <w:bCs/>
          <w:iCs/>
          <w:sz w:val="28"/>
          <w:szCs w:val="28"/>
          <w:lang w:eastAsia="ru-RU"/>
        </w:rPr>
        <w:t>Констракшнз</w:t>
      </w:r>
      <w:proofErr w:type="spellEnd"/>
      <w:r w:rsidRPr="00926ED1">
        <w:rPr>
          <w:rFonts w:ascii="Times New Roman" w:eastAsia="Times New Roman" w:hAnsi="Times New Roman" w:cs="Arial"/>
          <w:b/>
          <w:bCs/>
          <w:iCs/>
          <w:sz w:val="28"/>
          <w:szCs w:val="28"/>
          <w:lang w:eastAsia="ru-RU"/>
        </w:rPr>
        <w:t xml:space="preserve"> Холдинг"</w:t>
      </w:r>
    </w:p>
    <w:p w:rsidR="00926ED1" w:rsidRPr="00926ED1" w:rsidRDefault="00926ED1" w:rsidP="00926ED1">
      <w:pPr>
        <w:spacing w:after="0" w:line="360" w:lineRule="auto"/>
        <w:ind w:left="284"/>
        <w:rPr>
          <w:rFonts w:ascii="Times New Roman" w:eastAsia="Times New Roman" w:hAnsi="Times New Roman" w:cs="Times New Roman"/>
          <w:color w:val="000000"/>
          <w:sz w:val="28"/>
          <w:szCs w:val="18"/>
          <w:lang w:eastAsia="ru-RU"/>
        </w:rPr>
      </w:pPr>
      <w:r w:rsidRPr="00926ED1">
        <w:rPr>
          <w:rFonts w:ascii="Times New Roman" w:eastAsia="Times New Roman" w:hAnsi="Times New Roman" w:cs="Times New Roman"/>
          <w:color w:val="000000"/>
          <w:sz w:val="28"/>
          <w:szCs w:val="18"/>
          <w:lang w:eastAsia="ru-RU"/>
        </w:rPr>
        <w:t xml:space="preserve">3.1. Вдосконалення методів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18"/>
          <w:lang w:eastAsia="ru-RU"/>
        </w:rPr>
        <w:t>управіння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18"/>
          <w:lang w:eastAsia="ru-RU"/>
        </w:rPr>
        <w:t xml:space="preserve"> якості у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18"/>
          <w:lang w:eastAsia="ru-RU"/>
        </w:rPr>
        <w:t>будівницті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18"/>
          <w:lang w:eastAsia="ru-RU"/>
        </w:rPr>
        <w:t>……………70</w:t>
      </w:r>
    </w:p>
    <w:p w:rsidR="00926ED1" w:rsidRPr="00926ED1" w:rsidRDefault="00926ED1" w:rsidP="00926ED1">
      <w:pPr>
        <w:spacing w:after="0" w:line="360" w:lineRule="auto"/>
        <w:ind w:left="284"/>
        <w:rPr>
          <w:rFonts w:ascii="Times New Roman" w:eastAsia="Times New Roman" w:hAnsi="Times New Roman" w:cs="Times New Roman"/>
          <w:color w:val="000000"/>
          <w:sz w:val="28"/>
          <w:szCs w:val="18"/>
          <w:lang w:eastAsia="ru-RU"/>
        </w:rPr>
      </w:pPr>
      <w:r w:rsidRPr="00926ED1">
        <w:rPr>
          <w:rFonts w:ascii="Times New Roman" w:eastAsia="Times New Roman" w:hAnsi="Times New Roman" w:cs="Times New Roman"/>
          <w:color w:val="000000"/>
          <w:sz w:val="28"/>
          <w:szCs w:val="18"/>
          <w:lang w:eastAsia="ru-RU"/>
        </w:rPr>
        <w:t xml:space="preserve">3.2. Шляхи підвищення якості, через вдосконалення системи </w:t>
      </w:r>
    </w:p>
    <w:p w:rsidR="00926ED1" w:rsidRPr="00926ED1" w:rsidRDefault="00926ED1" w:rsidP="00926ED1">
      <w:pPr>
        <w:spacing w:after="0" w:line="360" w:lineRule="auto"/>
        <w:ind w:left="709"/>
        <w:rPr>
          <w:rFonts w:ascii="Times New Roman" w:eastAsia="Times New Roman" w:hAnsi="Times New Roman" w:cs="Times New Roman"/>
          <w:color w:val="000000"/>
          <w:sz w:val="28"/>
          <w:szCs w:val="18"/>
          <w:lang w:eastAsia="ru-RU"/>
        </w:rPr>
      </w:pPr>
      <w:r w:rsidRPr="00926ED1">
        <w:rPr>
          <w:rFonts w:ascii="Times New Roman" w:eastAsia="Times New Roman" w:hAnsi="Times New Roman" w:cs="Times New Roman"/>
          <w:color w:val="000000"/>
          <w:sz w:val="28"/>
          <w:szCs w:val="18"/>
          <w:lang w:eastAsia="ru-RU"/>
        </w:rPr>
        <w:t>мотивації персоналу ………………………………………………….79</w:t>
      </w:r>
    </w:p>
    <w:p w:rsidR="00926ED1" w:rsidRPr="00926ED1" w:rsidRDefault="00926ED1" w:rsidP="00926ED1">
      <w:pPr>
        <w:spacing w:after="0" w:line="360" w:lineRule="auto"/>
        <w:ind w:firstLine="284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b/>
          <w:color w:val="000000"/>
          <w:sz w:val="28"/>
          <w:szCs w:val="18"/>
          <w:lang w:eastAsia="ru-RU"/>
        </w:rPr>
        <w:t>Висновки до розділу 3</w:t>
      </w:r>
    </w:p>
    <w:p w:rsidR="00926ED1" w:rsidRPr="00926ED1" w:rsidRDefault="00926ED1" w:rsidP="00926ED1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ВИСНОВКИ ТА ПРОПОЗИЦІЇ </w:t>
      </w:r>
    </w:p>
    <w:p w:rsidR="00926ED1" w:rsidRPr="00926ED1" w:rsidRDefault="00926ED1" w:rsidP="00926ED1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СПИСОК ВИКОРИСТАНИХ ДЖЕРЕЛ</w:t>
      </w:r>
    </w:p>
    <w:p w:rsidR="00926ED1" w:rsidRPr="00926ED1" w:rsidRDefault="00926ED1" w:rsidP="00926ED1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ДОДАТКИ</w:t>
      </w:r>
    </w:p>
    <w:p w:rsidR="00926ED1" w:rsidRPr="00926ED1" w:rsidRDefault="00926ED1" w:rsidP="00926ED1">
      <w:pPr>
        <w:pageBreakBefore/>
        <w:spacing w:after="0" w:line="360" w:lineRule="auto"/>
        <w:ind w:firstLine="142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ВСТУП</w:t>
      </w:r>
    </w:p>
    <w:p w:rsidR="00926ED1" w:rsidRPr="00926ED1" w:rsidRDefault="00926ED1" w:rsidP="00926ED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Актуальність теми</w:t>
      </w:r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. Як всякий процес управління, управління якістю здійснюється шляхом реалізації управлінських функцій. </w:t>
      </w:r>
    </w:p>
    <w:p w:rsidR="00926ED1" w:rsidRPr="00926ED1" w:rsidRDefault="00926ED1" w:rsidP="00926ED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Управління якістю є спеціалізованим видом управлінської діяльності, до якого належить управління персоналом, фінансами, проектами, інноваці</w:t>
      </w:r>
      <w:r w:rsidRPr="00926ED1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softHyphen/>
        <w:t xml:space="preserve">ями, маркетингом і ін. </w:t>
      </w:r>
    </w:p>
    <w:p w:rsidR="00926ED1" w:rsidRPr="00926ED1" w:rsidRDefault="00926ED1" w:rsidP="00926ED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Для досягнення кожної з поставлених цілей визначається політика під</w:t>
      </w:r>
      <w:r w:rsidRPr="00926ED1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softHyphen/>
        <w:t>приємства в даній сфері, розробляється комплекс заходів впливу на виконав</w:t>
      </w:r>
      <w:r w:rsidRPr="00926ED1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softHyphen/>
        <w:t>ців і через них — на засоби виробництва [11, с. 45].</w:t>
      </w:r>
    </w:p>
    <w:p w:rsidR="00926ED1" w:rsidRPr="00926ED1" w:rsidRDefault="00926ED1" w:rsidP="00926E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 основі сучасного підходу до управління лежить системна орієнтація всіх підрозділів організації на якість з кінцевою метою виправдання очіку</w:t>
      </w:r>
      <w:r w:rsidRPr="00926ED1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softHyphen/>
        <w:t>вань покупців і, як наслідок, одержання максимально можливого прибутку. На перше місце висуваються цілі в області якості. Політика в області якості закладається в основу політики підприємства з усіма її складовими (марке</w:t>
      </w:r>
      <w:r w:rsidRPr="00926ED1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softHyphen/>
        <w:t>тинг, проектування, закупівлі, контракти та ін.). Для кожної зі складових по</w:t>
      </w:r>
      <w:r w:rsidRPr="00926ED1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softHyphen/>
        <w:t>літики проводяться відповідні аналіз і оцінка. У результаті визначаються стратегії і плани, спрямовані на реалізацію політики в області якості.</w:t>
      </w:r>
    </w:p>
    <w:p w:rsidR="00926ED1" w:rsidRPr="00926ED1" w:rsidRDefault="00926ED1" w:rsidP="00926ED1">
      <w:pPr>
        <w:tabs>
          <w:tab w:val="left" w:pos="90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Планування якості – частина менеджменту, спрямована на вста</w:t>
      </w:r>
      <w:r w:rsidRPr="00926ED1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softHyphen/>
        <w:t>новлення цілей в області якості та визначальний необхідний операційний процес життєвого циклу продукції і відповідних ресурсів для досягнення мети.</w:t>
      </w:r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Метою управління виробництвом є забезпечення поставок продукції в заданий термін, в обсязі, номенклатурі і якості, установлених планами виро</w:t>
      </w:r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бництва і договорами (контрактами) при мінімальній тривалості циклу виго</w:t>
      </w:r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товлення і оптимальних витрат виробництва</w:t>
      </w:r>
      <w:r w:rsidRPr="00926ED1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[15, с. 40]</w:t>
      </w:r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926ED1" w:rsidRPr="00926ED1" w:rsidRDefault="00926ED1" w:rsidP="00926ED1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Теоретико-методологічні й економіко-організаційні аспекти управ</w:t>
      </w:r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ління забезпечення якості продукції відображені в роботах про</w:t>
      </w:r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відних вітчизняних і зарубіжних вчених економістів: І. </w:t>
      </w:r>
      <w:proofErr w:type="spellStart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Ансоффа</w:t>
      </w:r>
      <w:proofErr w:type="spellEnd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, Л. </w:t>
      </w:r>
      <w:proofErr w:type="spellStart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Вода</w:t>
      </w:r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чека</w:t>
      </w:r>
      <w:proofErr w:type="spellEnd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, З. Ш. </w:t>
      </w:r>
      <w:proofErr w:type="spellStart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Гейлера</w:t>
      </w:r>
      <w:proofErr w:type="spellEnd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, А.В. </w:t>
      </w:r>
      <w:proofErr w:type="spellStart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Гли</w:t>
      </w:r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чева</w:t>
      </w:r>
      <w:proofErr w:type="spellEnd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, Д. Джурам, Л.В. </w:t>
      </w:r>
      <w:proofErr w:type="spellStart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Дікань</w:t>
      </w:r>
      <w:proofErr w:type="spellEnd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, Ю.Б. Іва</w:t>
      </w:r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нова, В.Ю. </w:t>
      </w:r>
      <w:proofErr w:type="spellStart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Огвоздіна</w:t>
      </w:r>
      <w:proofErr w:type="spellEnd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, В.С. Пономаренка, О.І. Пушкаря, В.М. Со</w:t>
      </w:r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коленко, С.А. </w:t>
      </w:r>
      <w:proofErr w:type="spellStart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Сту</w:t>
      </w:r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кова</w:t>
      </w:r>
      <w:proofErr w:type="spellEnd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, А. </w:t>
      </w:r>
      <w:proofErr w:type="spellStart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Субето</w:t>
      </w:r>
      <w:proofErr w:type="spellEnd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, А. </w:t>
      </w:r>
      <w:proofErr w:type="spellStart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Фейгенбаума</w:t>
      </w:r>
      <w:proofErr w:type="spellEnd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, З.Ю. </w:t>
      </w:r>
      <w:proofErr w:type="spellStart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Хамдамова</w:t>
      </w:r>
      <w:proofErr w:type="spellEnd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, Д. </w:t>
      </w:r>
      <w:proofErr w:type="spellStart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</w:t>
      </w:r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рінгтона</w:t>
      </w:r>
      <w:proofErr w:type="spellEnd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А. </w:t>
      </w:r>
      <w:proofErr w:type="spellStart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Яруговой</w:t>
      </w:r>
      <w:proofErr w:type="spellEnd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ін.</w:t>
      </w:r>
    </w:p>
    <w:p w:rsidR="00926ED1" w:rsidRPr="00926ED1" w:rsidRDefault="00926ED1" w:rsidP="00926ED1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Метою даної дипломної роботи</w:t>
      </w:r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 розробка рекомендацій щодо удоскона</w:t>
      </w:r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лення питання управління якістю продукції в будівельній галузі, огляд наукових даних по управ</w:t>
      </w:r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лінню якістю продукції з наступним аналізом системи якості ТОВ "Хай-</w:t>
      </w:r>
      <w:proofErr w:type="spellStart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Рейз</w:t>
      </w:r>
      <w:proofErr w:type="spellEnd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Констракшнз</w:t>
      </w:r>
      <w:proofErr w:type="spellEnd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Холдинг". </w:t>
      </w:r>
    </w:p>
    <w:p w:rsidR="00926ED1" w:rsidRPr="00926ED1" w:rsidRDefault="00926ED1" w:rsidP="00926ED1">
      <w:pPr>
        <w:widowControl w:val="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926ED1">
        <w:rPr>
          <w:rFonts w:ascii="Times New Roman" w:eastAsia="Times New Roman" w:hAnsi="Times New Roman" w:cs="Times New Roman"/>
          <w:b/>
          <w:color w:val="000000"/>
          <w:sz w:val="28"/>
          <w:lang w:eastAsia="ru-RU"/>
        </w:rPr>
        <w:t>Предметом дослідження</w:t>
      </w:r>
      <w:r w:rsidRPr="00926ED1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926ED1">
        <w:rPr>
          <w:rFonts w:ascii="Times New Roman" w:eastAsia="Times New Roman" w:hAnsi="Times New Roman" w:cs="Times New Roman"/>
          <w:sz w:val="28"/>
          <w:lang w:eastAsia="ru-RU"/>
        </w:rPr>
        <w:t>є</w:t>
      </w:r>
      <w:r w:rsidRPr="00926ED1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теоретичні і практичні аспекти </w:t>
      </w:r>
      <w:r w:rsidRPr="00926ED1">
        <w:rPr>
          <w:rFonts w:ascii="Times New Roman" w:eastAsia="Times New Roman" w:hAnsi="Times New Roman" w:cs="Times New Roman"/>
          <w:sz w:val="28"/>
          <w:lang w:eastAsia="ru-RU"/>
        </w:rPr>
        <w:t>управління</w:t>
      </w:r>
      <w:r w:rsidRPr="00926ED1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якістю продукції в галузі будівництва.</w:t>
      </w:r>
    </w:p>
    <w:p w:rsidR="00926ED1" w:rsidRPr="00926ED1" w:rsidRDefault="00926ED1" w:rsidP="00926ED1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Об'єкт дослідження</w:t>
      </w:r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дипломної роботи – будівельна компанія </w:t>
      </w:r>
      <w:proofErr w:type="spellStart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м.Одеси</w:t>
      </w:r>
      <w:proofErr w:type="spellEnd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ТОВ "Хай-</w:t>
      </w:r>
      <w:proofErr w:type="spellStart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Рейз</w:t>
      </w:r>
      <w:proofErr w:type="spellEnd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Констракшнз</w:t>
      </w:r>
      <w:proofErr w:type="spellEnd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Холдинг"</w:t>
      </w:r>
    </w:p>
    <w:p w:rsidR="00926ED1" w:rsidRPr="00926ED1" w:rsidRDefault="00926ED1" w:rsidP="00926ED1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Завдання роботи</w:t>
      </w:r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</w:p>
    <w:p w:rsidR="00926ED1" w:rsidRPr="00926ED1" w:rsidRDefault="00926ED1" w:rsidP="00926ED1">
      <w:pPr>
        <w:numPr>
          <w:ilvl w:val="0"/>
          <w:numId w:val="1"/>
        </w:numPr>
        <w:tabs>
          <w:tab w:val="left" w:pos="1701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розглянути теоретичні основи управління якістю продукції;</w:t>
      </w:r>
    </w:p>
    <w:p w:rsidR="00926ED1" w:rsidRPr="00926ED1" w:rsidRDefault="00926ED1" w:rsidP="00926ED1">
      <w:pPr>
        <w:numPr>
          <w:ilvl w:val="0"/>
          <w:numId w:val="1"/>
        </w:numPr>
        <w:tabs>
          <w:tab w:val="left" w:pos="1701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провести оцінку організації системи управління якістю продук</w:t>
      </w:r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ції на підприємстві;</w:t>
      </w:r>
    </w:p>
    <w:p w:rsidR="00926ED1" w:rsidRPr="00926ED1" w:rsidRDefault="00926ED1" w:rsidP="00926ED1">
      <w:pPr>
        <w:numPr>
          <w:ilvl w:val="0"/>
          <w:numId w:val="1"/>
        </w:numPr>
        <w:tabs>
          <w:tab w:val="left" w:pos="1701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провести на прикладі ТОВ "Хай-</w:t>
      </w:r>
      <w:proofErr w:type="spellStart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Рейз</w:t>
      </w:r>
      <w:proofErr w:type="spellEnd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Констракшнз</w:t>
      </w:r>
      <w:proofErr w:type="spellEnd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Холдинг" контроль і аналіз процесу управління якістю продукції; </w:t>
      </w:r>
    </w:p>
    <w:p w:rsidR="00926ED1" w:rsidRPr="00926ED1" w:rsidRDefault="00926ED1" w:rsidP="00926ED1">
      <w:pPr>
        <w:numPr>
          <w:ilvl w:val="0"/>
          <w:numId w:val="1"/>
        </w:numPr>
        <w:tabs>
          <w:tab w:val="left" w:pos="1701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розробити рекомендації з удосконалення системи управління які</w:t>
      </w:r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стю продукції.</w:t>
      </w:r>
    </w:p>
    <w:p w:rsidR="00926ED1" w:rsidRPr="00926ED1" w:rsidRDefault="00926ED1" w:rsidP="00926E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Як удосконалення системи управління якістю продукції пропонується розробити план поліпшення якості продукції та розвитку системи менеджме</w:t>
      </w:r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нту якості ТОВ "Хай-</w:t>
      </w:r>
      <w:proofErr w:type="spellStart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Рейз</w:t>
      </w:r>
      <w:proofErr w:type="spellEnd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Констракшнз</w:t>
      </w:r>
      <w:proofErr w:type="spellEnd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Холдинг".</w:t>
      </w:r>
    </w:p>
    <w:p w:rsidR="00926ED1" w:rsidRPr="00926ED1" w:rsidRDefault="00926ED1" w:rsidP="00926E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Методи дослідження</w:t>
      </w:r>
      <w:r w:rsidRPr="00926ED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. </w:t>
      </w:r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В роботі використані економіко-статистичні методи дослідження, такі як: кореляційно-регресивний аналіз, індексний аналіз, аналіз літератури та нормативно-правових документів з теми дослідження; методи аналізу і синтезу та інші.</w:t>
      </w:r>
    </w:p>
    <w:p w:rsidR="00926ED1" w:rsidRPr="00926ED1" w:rsidRDefault="00926ED1" w:rsidP="00926E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Інформаційним забезпеченням</w:t>
      </w:r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дослідження стали наукові джерела у вигляді даних і відомостей з книг і монографій, статей галузевих і спеціалізованих журналів, дані періодичного друку і сайтів міжнародної комп'ютерної мережі Інтернет. </w:t>
      </w:r>
    </w:p>
    <w:p w:rsidR="00926ED1" w:rsidRPr="00926ED1" w:rsidRDefault="00926ED1" w:rsidP="00926E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r w:rsidRPr="00926ED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Зв’язок магістерської роботи з науковими програмами, планами, темами</w:t>
      </w:r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Магістерська робота виконана на кафедрі менеджменту та інновацій Одеського національного університету імені І.І. Мечникова відповідно до плану наукових досліджень кафедри у процесі виконання держбюджетних тем:  </w:t>
      </w:r>
      <w:r w:rsidRPr="00926ED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«</w:t>
      </w:r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Соціальна відповідальність бізнесу та інституціональні новації» (номер державної реєстрації 0114U001555, 2014-2018 рр.) – змодельоване аналітичне забезпечення системи планування економічних результатів.</w:t>
      </w:r>
    </w:p>
    <w:p w:rsidR="00926ED1" w:rsidRPr="00926ED1" w:rsidRDefault="00926ED1" w:rsidP="00926ED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Апробація результатів дослідження та публікації. </w:t>
      </w:r>
      <w:r w:rsidRPr="00926ED1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Матеріали магістерської роботи </w:t>
      </w:r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мають практичне значення, оскільки проведені розрахунки підтверджують їх економічну ефективність і корисність для підприємства та можуть бути </w:t>
      </w:r>
      <w:proofErr w:type="spellStart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застосованні</w:t>
      </w:r>
      <w:proofErr w:type="spellEnd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практиці, як для ТОВ "Хай-</w:t>
      </w:r>
      <w:proofErr w:type="spellStart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Рейз</w:t>
      </w:r>
      <w:proofErr w:type="spellEnd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Констракшнз</w:t>
      </w:r>
      <w:proofErr w:type="spellEnd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Холдинг", так і іншого будівельного підприємства.</w:t>
      </w:r>
      <w:r w:rsidRPr="00926ED1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</w:p>
    <w:p w:rsidR="00926ED1" w:rsidRPr="00926ED1" w:rsidRDefault="00926ED1" w:rsidP="00926E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</w:pPr>
      <w:r w:rsidRPr="00926ED1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926ED1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 xml:space="preserve">За результатами дослідження опубліковано статтю у фаховому збірнику «Ефективна економіка»: </w:t>
      </w:r>
      <w:r w:rsidRPr="00926ED1">
        <w:rPr>
          <w:rFonts w:ascii="Times New Roman" w:eastAsia="Times New Roman" w:hAnsi="Times New Roman" w:cs="Times New Roman"/>
          <w:bCs/>
          <w:iCs/>
          <w:sz w:val="28"/>
          <w:szCs w:val="28"/>
          <w:lang w:eastAsia="uk-UA"/>
        </w:rPr>
        <w:t>Удосконалення системи управління якістю продукції на підприємстві</w:t>
      </w:r>
      <w:r w:rsidRPr="00926ED1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.</w:t>
      </w:r>
    </w:p>
    <w:p w:rsidR="00926ED1" w:rsidRPr="00926ED1" w:rsidRDefault="00926ED1" w:rsidP="00926ED1">
      <w:pPr>
        <w:widowControl w:val="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926ED1">
        <w:rPr>
          <w:rFonts w:ascii="Times New Roman" w:eastAsia="Times New Roman" w:hAnsi="Times New Roman" w:cs="Times New Roman"/>
          <w:color w:val="000000"/>
          <w:sz w:val="28"/>
          <w:lang w:eastAsia="ru-RU"/>
        </w:rPr>
        <w:t>Робота складається з вступу, трьох частин, висновків, списку викорис</w:t>
      </w:r>
      <w:r w:rsidRPr="00926ED1">
        <w:rPr>
          <w:rFonts w:ascii="Times New Roman" w:eastAsia="Times New Roman" w:hAnsi="Times New Roman" w:cs="Times New Roman"/>
          <w:color w:val="000000"/>
          <w:sz w:val="28"/>
          <w:lang w:eastAsia="ru-RU"/>
        </w:rPr>
        <w:softHyphen/>
        <w:t>таних джерел та додатків.</w:t>
      </w:r>
    </w:p>
    <w:p w:rsidR="00926ED1" w:rsidRPr="00926ED1" w:rsidRDefault="00926ED1" w:rsidP="00926ED1">
      <w:pPr>
        <w:widowControl w:val="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926ED1">
        <w:rPr>
          <w:rFonts w:ascii="Times New Roman" w:eastAsia="Times New Roman" w:hAnsi="Times New Roman" w:cs="Times New Roman"/>
          <w:color w:val="000000"/>
          <w:sz w:val="28"/>
          <w:lang w:eastAsia="ru-RU"/>
        </w:rPr>
        <w:t>У першому розділі дипломної роботи розглянуті теоретичні та методо</w:t>
      </w:r>
      <w:r w:rsidRPr="00926ED1">
        <w:rPr>
          <w:rFonts w:ascii="Times New Roman" w:eastAsia="Times New Roman" w:hAnsi="Times New Roman" w:cs="Times New Roman"/>
          <w:color w:val="000000"/>
          <w:sz w:val="28"/>
          <w:lang w:eastAsia="ru-RU"/>
        </w:rPr>
        <w:softHyphen/>
        <w:t xml:space="preserve">логічні аспекти управління якістю. </w:t>
      </w:r>
    </w:p>
    <w:p w:rsidR="00926ED1" w:rsidRPr="00926ED1" w:rsidRDefault="00926ED1" w:rsidP="00926ED1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В другому розділі розглянуто основні організаційні, економічні та фі</w:t>
      </w:r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нансові показники діяльності безпосередньо підприємства та проведено їх аналіз.</w:t>
      </w:r>
    </w:p>
    <w:p w:rsidR="00926ED1" w:rsidRPr="00926ED1" w:rsidRDefault="00926ED1" w:rsidP="00926ED1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Третій розділ представляє собою розробку та впровадження основних напрямів як підвищення якості в ТОВ "Хай-</w:t>
      </w:r>
      <w:proofErr w:type="spellStart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Рейз</w:t>
      </w:r>
      <w:proofErr w:type="spellEnd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Констракшнз</w:t>
      </w:r>
      <w:proofErr w:type="spellEnd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Холдинг", так і підвищення ефективності діяльності в цілому в будівельній сфері України.</w:t>
      </w:r>
    </w:p>
    <w:p w:rsidR="0073150E" w:rsidRDefault="0073150E">
      <w:pPr>
        <w:rPr>
          <w:lang w:val="ru-RU"/>
        </w:rPr>
      </w:pPr>
    </w:p>
    <w:p w:rsidR="00926ED1" w:rsidRDefault="00926ED1">
      <w:pPr>
        <w:rPr>
          <w:lang w:val="ru-RU"/>
        </w:rPr>
      </w:pPr>
    </w:p>
    <w:p w:rsidR="00926ED1" w:rsidRDefault="00926ED1">
      <w:pPr>
        <w:rPr>
          <w:lang w:val="ru-RU"/>
        </w:rPr>
      </w:pPr>
    </w:p>
    <w:p w:rsidR="00926ED1" w:rsidRDefault="00926ED1">
      <w:pPr>
        <w:rPr>
          <w:lang w:val="ru-RU"/>
        </w:rPr>
      </w:pPr>
    </w:p>
    <w:p w:rsidR="00926ED1" w:rsidRDefault="00926ED1">
      <w:pPr>
        <w:rPr>
          <w:lang w:val="ru-RU"/>
        </w:rPr>
      </w:pPr>
    </w:p>
    <w:p w:rsidR="00926ED1" w:rsidRDefault="00926ED1">
      <w:pPr>
        <w:rPr>
          <w:lang w:val="ru-RU"/>
        </w:rPr>
      </w:pPr>
    </w:p>
    <w:p w:rsidR="00926ED1" w:rsidRDefault="00926ED1">
      <w:pPr>
        <w:rPr>
          <w:lang w:val="ru-RU"/>
        </w:rPr>
      </w:pPr>
    </w:p>
    <w:p w:rsidR="00926ED1" w:rsidRDefault="00926ED1">
      <w:pPr>
        <w:rPr>
          <w:lang w:val="ru-RU"/>
        </w:rPr>
      </w:pPr>
    </w:p>
    <w:p w:rsidR="00926ED1" w:rsidRDefault="00926ED1">
      <w:pPr>
        <w:rPr>
          <w:lang w:val="ru-RU"/>
        </w:rPr>
      </w:pPr>
    </w:p>
    <w:p w:rsidR="00926ED1" w:rsidRDefault="00926ED1">
      <w:pPr>
        <w:rPr>
          <w:lang w:val="ru-RU"/>
        </w:rPr>
      </w:pPr>
    </w:p>
    <w:p w:rsidR="00926ED1" w:rsidRDefault="00926ED1">
      <w:pPr>
        <w:rPr>
          <w:lang w:val="ru-RU"/>
        </w:rPr>
      </w:pPr>
    </w:p>
    <w:p w:rsidR="00926ED1" w:rsidRPr="00926ED1" w:rsidRDefault="00926ED1" w:rsidP="00926ED1">
      <w:pPr>
        <w:pageBreakBefore/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" w:hAnsi="Times New Roman" w:cs="Times New Roman"/>
          <w:b/>
          <w:sz w:val="28"/>
          <w:szCs w:val="28"/>
          <w:lang w:eastAsia="ru-RU"/>
        </w:rPr>
      </w:pPr>
      <w:r w:rsidRPr="00926ED1">
        <w:rPr>
          <w:rFonts w:ascii="Times New Roman" w:eastAsia="TimesNewRoman" w:hAnsi="Times New Roman" w:cs="Times New Roman"/>
          <w:b/>
          <w:sz w:val="28"/>
          <w:szCs w:val="28"/>
          <w:lang w:eastAsia="ru-RU"/>
        </w:rPr>
        <w:t>ВИСНОВКИ ТА ПРОПОЗИЦІЇ</w:t>
      </w:r>
    </w:p>
    <w:p w:rsidR="00926ED1" w:rsidRPr="00926ED1" w:rsidRDefault="00926ED1" w:rsidP="00926ED1">
      <w:pPr>
        <w:widowControl w:val="0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" w:hAnsi="Times New Roman" w:cs="Times New Roman"/>
          <w:sz w:val="28"/>
          <w:szCs w:val="28"/>
          <w:lang w:val="ru-RU" w:eastAsia="ru-RU"/>
        </w:rPr>
      </w:pPr>
      <w:r w:rsidRPr="00926ED1">
        <w:rPr>
          <w:rFonts w:ascii="Times New Roman" w:eastAsia="TimesNewRoman" w:hAnsi="Times New Roman" w:cs="Times New Roman"/>
          <w:sz w:val="28"/>
          <w:szCs w:val="28"/>
          <w:lang w:eastAsia="ru-RU"/>
        </w:rPr>
        <w:t xml:space="preserve">Темою нашої дипломної роботи було обрано питання </w:t>
      </w:r>
      <w:proofErr w:type="spellStart"/>
      <w:r w:rsidRPr="00926ED1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управління</w:t>
      </w:r>
      <w:proofErr w:type="spellEnd"/>
      <w:r w:rsidRPr="00926ED1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26ED1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якістю</w:t>
      </w:r>
      <w:proofErr w:type="spellEnd"/>
      <w:r w:rsidRPr="00926ED1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 xml:space="preserve"> у </w:t>
      </w:r>
      <w:proofErr w:type="spellStart"/>
      <w:r w:rsidRPr="00926ED1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буд</w:t>
      </w:r>
      <w:proofErr w:type="spellEnd"/>
      <w:r w:rsidRPr="00926ED1">
        <w:rPr>
          <w:rFonts w:ascii="Times New Roman" w:eastAsia="TimesNewRoman" w:hAnsi="Times New Roman" w:cs="Times New Roman"/>
          <w:sz w:val="28"/>
          <w:szCs w:val="28"/>
          <w:lang w:eastAsia="ru-RU"/>
        </w:rPr>
        <w:t>і</w:t>
      </w:r>
      <w:proofErr w:type="spellStart"/>
      <w:r w:rsidRPr="00926ED1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вельному</w:t>
      </w:r>
      <w:proofErr w:type="spellEnd"/>
      <w:r w:rsidRPr="00926ED1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26ED1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підприємстві</w:t>
      </w:r>
      <w:proofErr w:type="spellEnd"/>
      <w:r w:rsidRPr="00926ED1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.</w:t>
      </w:r>
    </w:p>
    <w:p w:rsidR="00926ED1" w:rsidRPr="00926ED1" w:rsidRDefault="00926ED1" w:rsidP="00926ED1">
      <w:pPr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Управління якістю є спеціалізованим видом управлінської діяльності, до якого належить управління персоналом, фінансами, проектами, інноваці</w:t>
      </w:r>
      <w:r w:rsidRPr="00926ED1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softHyphen/>
        <w:t xml:space="preserve">ями, маркетингом і ін. </w:t>
      </w:r>
    </w:p>
    <w:p w:rsidR="00926ED1" w:rsidRPr="00926ED1" w:rsidRDefault="00926ED1" w:rsidP="00926ED1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Перед всіма підприємствами в умовах ринкової економіки стоять схожі завдання: отримання максимального та довготермінового прибутку, стійкий розвиток, забезпечення переваги над конкурентами. Але якщо одні підприємства досягають значних успіхів у вирішенні цих завдань і стають лідерами ринку, то інші змушені постійно боротися за виживання або навіть зникають.</w:t>
      </w:r>
    </w:p>
    <w:p w:rsidR="00926ED1" w:rsidRPr="00926ED1" w:rsidRDefault="00926ED1" w:rsidP="00926ED1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Концепція системи якості полягає в комплексності підходу до покращення результатів. В зв'язку з цим важливим є момент визначення спектру потенційних об'єктів, які будуть складати цю систему, тому що спрямування зусиль виключно в одному напрямку може призвести до дестабілізації системи в цілому. Іншим важливим аспектом є визначення пріоритетів і побудови ієрархії цінностей, що </w:t>
      </w:r>
      <w:proofErr w:type="spellStart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надасть</w:t>
      </w:r>
      <w:proofErr w:type="spellEnd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можливість оптимально розподілити зусилля компанії в процесі створення та розвитку системи якості. </w:t>
      </w:r>
    </w:p>
    <w:p w:rsidR="00926ED1" w:rsidRPr="00926ED1" w:rsidRDefault="00926ED1" w:rsidP="00926ED1">
      <w:pPr>
        <w:widowControl w:val="0"/>
        <w:suppressAutoHyphens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Метою управління процесом підвищення якості в цілому є підвищення прибутковості та конкурентоспроможності підприємства за рахунок підвищення якості продукції та всіх супутніх процесів, що можна оцінити за допомогою параметрів якості. Параметри якості, в свою чергу, визначаються тією сферою діяльності, в якій розгортається той чи інший процес. </w:t>
      </w:r>
    </w:p>
    <w:p w:rsidR="00926ED1" w:rsidRPr="00926ED1" w:rsidRDefault="00926ED1" w:rsidP="00926ED1">
      <w:pPr>
        <w:widowControl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Обєктом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нашого дослідження є – ТОВ «Хай-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Рейз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Констракшнз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Хол</w:t>
      </w:r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 xml:space="preserve">динг», будівельна організація,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розташованна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м. Одесі. Пра</w:t>
      </w:r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цює на українсь</w:t>
      </w:r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кому ринку з 2009 року. Форма власності – приватна, з правом найму праців</w:t>
      </w:r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ників.</w:t>
      </w:r>
    </w:p>
    <w:p w:rsidR="00926ED1" w:rsidRPr="00926ED1" w:rsidRDefault="00926ED1" w:rsidP="00926ED1">
      <w:pPr>
        <w:widowControl w:val="0"/>
        <w:tabs>
          <w:tab w:val="left" w:pos="936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kern w:val="32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color w:val="000000"/>
          <w:kern w:val="32"/>
          <w:sz w:val="28"/>
          <w:szCs w:val="28"/>
          <w:lang w:eastAsia="ru-RU"/>
        </w:rPr>
        <w:t>Підприємство створене з метою одержання прибутку від господарської діяльності, що спрямована на поповнення ринку новобудовами і будівельно-монтажними послугами, для максимального задоволення потреб населення, і реалізації соціальних і економічних інтересів засновників і членів колективу.</w:t>
      </w:r>
    </w:p>
    <w:p w:rsidR="00926ED1" w:rsidRPr="00926ED1" w:rsidRDefault="00926ED1" w:rsidP="00926ED1">
      <w:pPr>
        <w:widowControl w:val="0"/>
        <w:tabs>
          <w:tab w:val="left" w:pos="936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kern w:val="32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color w:val="000000"/>
          <w:kern w:val="32"/>
          <w:sz w:val="28"/>
          <w:szCs w:val="28"/>
          <w:lang w:eastAsia="ru-RU"/>
        </w:rPr>
        <w:t>Попередній аналіз фінансового стану дозволяє стверджувати, що підп</w:t>
      </w:r>
      <w:r w:rsidRPr="00926ED1">
        <w:rPr>
          <w:rFonts w:ascii="Times New Roman" w:eastAsia="Times New Roman" w:hAnsi="Times New Roman" w:cs="Times New Roman"/>
          <w:color w:val="000000"/>
          <w:kern w:val="32"/>
          <w:sz w:val="28"/>
          <w:szCs w:val="28"/>
          <w:lang w:eastAsia="ru-RU"/>
        </w:rPr>
        <w:softHyphen/>
        <w:t xml:space="preserve">риємство має задовільний фінансовий стан, а отже, забезпечено коштами для впровадження системи менеджменту якості згідно з вимогами до стандарту ISO 9001. </w:t>
      </w:r>
    </w:p>
    <w:p w:rsidR="00926ED1" w:rsidRPr="00926ED1" w:rsidRDefault="00926ED1" w:rsidP="00926ED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дипломній роботі були розглянуті всі конкурентні переваги ТОВ «Хай-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Рейз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Констракшнз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Холдинг»,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проаналізізовані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слабкі і сильні сторони, проведено аналіз можливостей і погроз, що виходять із зовнішнього і внут</w:t>
      </w:r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 xml:space="preserve">рішнього середовища, в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результіті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якого, ми можемо констатувати, що підп</w:t>
      </w:r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риємство має стійке та перспективне становище на ринку будівництва.</w:t>
      </w:r>
    </w:p>
    <w:p w:rsidR="00926ED1" w:rsidRPr="00926ED1" w:rsidRDefault="00926ED1" w:rsidP="00926ED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Конкуренція на ринку будівельних робот є досить інтенсивною. В та</w:t>
      </w:r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ких умовах необхідно застосовувати сучасні технології управління, серед яких важливою є система менеджменту якості, котра дозволяє визначити внутрішні резерви для підвищення конкурентоспроможності підприємства.</w:t>
      </w:r>
    </w:p>
    <w:p w:rsidR="00926ED1" w:rsidRPr="00926ED1" w:rsidRDefault="00926ED1" w:rsidP="00926ED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 роботі проаналізований сучасний стан системи управління якістю, визначені її недоліки та розроблений перелік заходів, що можуть покращити цей стан. Таким чином, здійснивши аналіз усіх складових діяльності підпри</w:t>
      </w:r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ємства за 2015-2017 роки, були розроблені та запропоновані наступні заходи:</w:t>
      </w:r>
    </w:p>
    <w:p w:rsidR="00926ED1" w:rsidRPr="00926ED1" w:rsidRDefault="00926ED1" w:rsidP="00926ED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1. Основою Європейської моделі досконалості є концепції загального управління якістю (TQM). Як свідчить досвід провідних світових підпри</w:t>
      </w:r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ємств, тільки усвідомивши ці концепції та зробивши їх основою діяльності, підприємства можуть досягти високого рівня ділової досконалості.</w:t>
      </w:r>
    </w:p>
    <w:p w:rsidR="00926ED1" w:rsidRPr="00926ED1" w:rsidRDefault="00926ED1" w:rsidP="00926ED1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" w:hAnsi="Times New Roman" w:cs="Times New Roman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2. </w:t>
      </w:r>
      <w:r w:rsidRPr="00926ED1">
        <w:rPr>
          <w:rFonts w:ascii="Times New Roman" w:eastAsia="TimesNewRoman" w:hAnsi="Times New Roman" w:cs="Times New Roman"/>
          <w:sz w:val="28"/>
          <w:szCs w:val="28"/>
          <w:lang w:eastAsia="ru-RU"/>
        </w:rPr>
        <w:t>Діяльність в системі менеджменту якості (</w:t>
      </w:r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TQM</w:t>
      </w:r>
      <w:r w:rsidRPr="00926ED1">
        <w:rPr>
          <w:rFonts w:ascii="Times New Roman" w:eastAsia="TimesNewRoman" w:hAnsi="Times New Roman" w:cs="Times New Roman"/>
          <w:sz w:val="28"/>
          <w:szCs w:val="28"/>
          <w:lang w:eastAsia="ru-RU"/>
        </w:rPr>
        <w:t xml:space="preserve">) в </w:t>
      </w:r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ТОВ «Хай-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Рейз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Констракшнз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Холдинг»</w:t>
      </w:r>
      <w:r w:rsidRPr="00926ED1">
        <w:rPr>
          <w:rFonts w:ascii="Times New Roman" w:eastAsia="TimesNewRoman" w:hAnsi="Times New Roman" w:cs="Times New Roman"/>
          <w:sz w:val="28"/>
          <w:szCs w:val="28"/>
          <w:lang w:eastAsia="ru-RU"/>
        </w:rPr>
        <w:t>, в тому числі і діяльність щодо поліпшення якості, має бути заснована на пос</w:t>
      </w:r>
      <w:r w:rsidRPr="00926ED1">
        <w:rPr>
          <w:rFonts w:ascii="Times New Roman" w:eastAsia="TimesNewRoman" w:hAnsi="Times New Roman" w:cs="Times New Roman"/>
          <w:sz w:val="28"/>
          <w:szCs w:val="28"/>
          <w:lang w:eastAsia="ru-RU"/>
        </w:rPr>
        <w:softHyphen/>
        <w:t>тійному та сталому співробітництві між людьми, тобто на ефективній колек</w:t>
      </w:r>
      <w:r w:rsidRPr="00926ED1">
        <w:rPr>
          <w:rFonts w:ascii="Times New Roman" w:eastAsia="TimesNewRoman" w:hAnsi="Times New Roman" w:cs="Times New Roman"/>
          <w:sz w:val="28"/>
          <w:szCs w:val="28"/>
          <w:lang w:eastAsia="ru-RU"/>
        </w:rPr>
        <w:softHyphen/>
        <w:t>тивній роботі в командах. Робота в командах є двигуном сис</w:t>
      </w:r>
      <w:r w:rsidRPr="00926ED1">
        <w:rPr>
          <w:rFonts w:ascii="Times New Roman" w:eastAsia="TimesNewRoman" w:hAnsi="Times New Roman" w:cs="Times New Roman"/>
          <w:sz w:val="28"/>
          <w:szCs w:val="28"/>
          <w:lang w:eastAsia="ru-RU"/>
        </w:rPr>
        <w:softHyphen/>
        <w:t>теми управління якістю.</w:t>
      </w:r>
    </w:p>
    <w:p w:rsidR="00926ED1" w:rsidRPr="00926ED1" w:rsidRDefault="00926ED1" w:rsidP="00926ED1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" w:hAnsi="Times New Roman" w:cs="Times New Roman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3. В результаті застосування в роботі статистичних методів дослідження, а саме кореляційно-регресивного аналізу, нами було виявлено тісний взаємо</w:t>
      </w:r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 xml:space="preserve">зв'язок між покращенням якості діяльності компанії, та такими чинниками, як матеріальне стимулювання та вартістю основних виробничих фондів. </w:t>
      </w:r>
      <w:r w:rsidRPr="00926ED1">
        <w:rPr>
          <w:rFonts w:ascii="Times New Roman" w:eastAsia="TimesNewRoman" w:hAnsi="Times New Roman" w:cs="Times New Roman"/>
          <w:sz w:val="28"/>
          <w:szCs w:val="28"/>
          <w:lang w:eastAsia="ru-RU"/>
        </w:rPr>
        <w:t>Про</w:t>
      </w:r>
      <w:r w:rsidRPr="00926ED1">
        <w:rPr>
          <w:rFonts w:ascii="Times New Roman" w:eastAsia="TimesNewRoman" w:hAnsi="Times New Roman" w:cs="Times New Roman"/>
          <w:sz w:val="28"/>
          <w:szCs w:val="28"/>
          <w:lang w:eastAsia="ru-RU"/>
        </w:rPr>
        <w:softHyphen/>
        <w:t>аналізувавши роботу ТОВ «Хай-</w:t>
      </w:r>
      <w:proofErr w:type="spellStart"/>
      <w:r w:rsidRPr="00926ED1">
        <w:rPr>
          <w:rFonts w:ascii="Times New Roman" w:eastAsia="TimesNewRoman" w:hAnsi="Times New Roman" w:cs="Times New Roman"/>
          <w:sz w:val="28"/>
          <w:szCs w:val="28"/>
          <w:lang w:eastAsia="ru-RU"/>
        </w:rPr>
        <w:t>Рейз</w:t>
      </w:r>
      <w:proofErr w:type="spellEnd"/>
      <w:r w:rsidRPr="00926ED1">
        <w:rPr>
          <w:rFonts w:ascii="Times New Roman" w:eastAsia="TimesNew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26ED1">
        <w:rPr>
          <w:rFonts w:ascii="Times New Roman" w:eastAsia="TimesNewRoman" w:hAnsi="Times New Roman" w:cs="Times New Roman"/>
          <w:sz w:val="28"/>
          <w:szCs w:val="28"/>
          <w:lang w:eastAsia="ru-RU"/>
        </w:rPr>
        <w:t>Констракшнз</w:t>
      </w:r>
      <w:proofErr w:type="spellEnd"/>
      <w:r w:rsidRPr="00926ED1">
        <w:rPr>
          <w:rFonts w:ascii="Times New Roman" w:eastAsia="TimesNewRoman" w:hAnsi="Times New Roman" w:cs="Times New Roman"/>
          <w:sz w:val="28"/>
          <w:szCs w:val="28"/>
          <w:lang w:eastAsia="ru-RU"/>
        </w:rPr>
        <w:t xml:space="preserve"> Холдинг», ми прийшли до висновку, що стимулювання персоналу нашої компанії потребує вдоско</w:t>
      </w:r>
      <w:r w:rsidRPr="00926ED1">
        <w:rPr>
          <w:rFonts w:ascii="Times New Roman" w:eastAsia="TimesNewRoman" w:hAnsi="Times New Roman" w:cs="Times New Roman"/>
          <w:sz w:val="28"/>
          <w:szCs w:val="28"/>
          <w:lang w:eastAsia="ru-RU"/>
        </w:rPr>
        <w:softHyphen/>
        <w:t>налення. В дипломній роботі нами було проаналізовано основні, перспекти</w:t>
      </w:r>
      <w:r w:rsidRPr="00926ED1">
        <w:rPr>
          <w:rFonts w:ascii="Times New Roman" w:eastAsia="TimesNewRoman" w:hAnsi="Times New Roman" w:cs="Times New Roman"/>
          <w:sz w:val="28"/>
          <w:szCs w:val="28"/>
          <w:lang w:eastAsia="ru-RU"/>
        </w:rPr>
        <w:softHyphen/>
        <w:t xml:space="preserve">вні моделі стимулювання персоналу, та було </w:t>
      </w:r>
      <w:proofErr w:type="spellStart"/>
      <w:r w:rsidRPr="00926ED1">
        <w:rPr>
          <w:rFonts w:ascii="Times New Roman" w:eastAsia="TimesNewRoman" w:hAnsi="Times New Roman" w:cs="Times New Roman"/>
          <w:sz w:val="28"/>
          <w:szCs w:val="28"/>
          <w:lang w:eastAsia="ru-RU"/>
        </w:rPr>
        <w:t>виявленно</w:t>
      </w:r>
      <w:proofErr w:type="spellEnd"/>
      <w:r w:rsidRPr="00926ED1">
        <w:rPr>
          <w:rFonts w:ascii="Times New Roman" w:eastAsia="TimesNewRoman" w:hAnsi="Times New Roman" w:cs="Times New Roman"/>
          <w:sz w:val="28"/>
          <w:szCs w:val="28"/>
          <w:lang w:eastAsia="ru-RU"/>
        </w:rPr>
        <w:t xml:space="preserve"> найбільш привабливі для нашої компанії, а саме:</w:t>
      </w:r>
    </w:p>
    <w:p w:rsidR="00926ED1" w:rsidRPr="00926ED1" w:rsidRDefault="00926ED1" w:rsidP="00926ED1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414"/>
        <w:contextualSpacing/>
        <w:jc w:val="both"/>
        <w:rPr>
          <w:rFonts w:ascii="Times New Roman" w:eastAsia="TimesNewRoman" w:hAnsi="Times New Roman" w:cs="Times New Roman"/>
          <w:sz w:val="28"/>
          <w:szCs w:val="28"/>
          <w:lang w:eastAsia="ru-RU"/>
        </w:rPr>
      </w:pPr>
      <w:r w:rsidRPr="00926ED1">
        <w:rPr>
          <w:rFonts w:ascii="Times New Roman" w:eastAsia="TimesNewRoman" w:hAnsi="Times New Roman" w:cs="Times New Roman"/>
          <w:sz w:val="28"/>
          <w:szCs w:val="28"/>
          <w:lang w:eastAsia="ru-RU"/>
        </w:rPr>
        <w:t>мотиваційну модель на підприємстві доцільно сформувати таким чи</w:t>
      </w:r>
      <w:r w:rsidRPr="00926ED1">
        <w:rPr>
          <w:rFonts w:ascii="Times New Roman" w:eastAsia="TimesNewRoman" w:hAnsi="Times New Roman" w:cs="Times New Roman"/>
          <w:sz w:val="28"/>
          <w:szCs w:val="28"/>
          <w:lang w:eastAsia="ru-RU"/>
        </w:rPr>
        <w:softHyphen/>
        <w:t xml:space="preserve">ном, щоб кожен працівник був зацікавлений у делегуванні йому більшої долі повноважень та спрямовувати роботу кожного на позитивний результат.  </w:t>
      </w:r>
    </w:p>
    <w:p w:rsidR="00926ED1" w:rsidRPr="00926ED1" w:rsidRDefault="00926ED1" w:rsidP="00926ED1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414"/>
        <w:contextualSpacing/>
        <w:jc w:val="both"/>
        <w:rPr>
          <w:rFonts w:ascii="Times New Roman" w:eastAsia="TimesNewRoman" w:hAnsi="Times New Roman" w:cs="Times New Roman"/>
          <w:sz w:val="28"/>
          <w:szCs w:val="28"/>
          <w:lang w:eastAsia="ru-RU"/>
        </w:rPr>
      </w:pPr>
      <w:r w:rsidRPr="00926ED1">
        <w:rPr>
          <w:rFonts w:ascii="Times New Roman" w:eastAsia="TimesNewRoman" w:hAnsi="Times New Roman" w:cs="Times New Roman"/>
          <w:sz w:val="28"/>
          <w:szCs w:val="28"/>
          <w:lang w:eastAsia="ru-RU"/>
        </w:rPr>
        <w:t>розробити систему підвищення кваліфікації для менеджерів середньої ланки.</w:t>
      </w:r>
    </w:p>
    <w:p w:rsidR="00926ED1" w:rsidRPr="00926ED1" w:rsidRDefault="00926ED1" w:rsidP="00926ED1">
      <w:pPr>
        <w:numPr>
          <w:ilvl w:val="0"/>
          <w:numId w:val="2"/>
        </w:numPr>
        <w:tabs>
          <w:tab w:val="left" w:pos="851"/>
        </w:tabs>
        <w:autoSpaceDE w:val="0"/>
        <w:autoSpaceDN w:val="0"/>
        <w:adjustRightInd w:val="0"/>
        <w:spacing w:after="0" w:line="360" w:lineRule="auto"/>
        <w:ind w:left="0" w:firstLine="567"/>
        <w:contextualSpacing/>
        <w:jc w:val="both"/>
        <w:rPr>
          <w:rFonts w:ascii="Times New Roman" w:eastAsia="TimesNewRoman" w:hAnsi="Times New Roman" w:cs="Times New Roman"/>
          <w:sz w:val="28"/>
          <w:szCs w:val="28"/>
          <w:lang w:eastAsia="ru-RU"/>
        </w:rPr>
      </w:pPr>
      <w:r w:rsidRPr="00926ED1">
        <w:rPr>
          <w:rFonts w:ascii="Times New Roman" w:eastAsia="TimesNewRoman" w:hAnsi="Times New Roman" w:cs="Times New Roman"/>
          <w:sz w:val="28"/>
          <w:szCs w:val="28"/>
          <w:lang w:eastAsia="ru-RU"/>
        </w:rPr>
        <w:t xml:space="preserve">підвищення ефективності діяльності менеджерів з продажу, через вдосконалення матеріального заохочення.  </w:t>
      </w:r>
    </w:p>
    <w:p w:rsidR="00926ED1" w:rsidRPr="00926ED1" w:rsidRDefault="00926ED1" w:rsidP="00926ED1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" w:hAnsi="Times New Roman" w:cs="Times New Roman"/>
          <w:sz w:val="28"/>
          <w:szCs w:val="28"/>
          <w:lang w:eastAsia="ru-RU"/>
        </w:rPr>
      </w:pPr>
      <w:r w:rsidRPr="00926ED1">
        <w:rPr>
          <w:rFonts w:ascii="Times New Roman" w:eastAsia="TimesNewRoman" w:hAnsi="Times New Roman" w:cs="Times New Roman"/>
          <w:sz w:val="28"/>
          <w:szCs w:val="28"/>
          <w:lang w:eastAsia="ru-RU"/>
        </w:rPr>
        <w:t>Для забезпечення економічної стійкості ТОВ «Хай-</w:t>
      </w:r>
      <w:proofErr w:type="spellStart"/>
      <w:r w:rsidRPr="00926ED1">
        <w:rPr>
          <w:rFonts w:ascii="Times New Roman" w:eastAsia="TimesNewRoman" w:hAnsi="Times New Roman" w:cs="Times New Roman"/>
          <w:sz w:val="28"/>
          <w:szCs w:val="28"/>
          <w:lang w:eastAsia="ru-RU"/>
        </w:rPr>
        <w:t>Рейз</w:t>
      </w:r>
      <w:proofErr w:type="spellEnd"/>
      <w:r w:rsidRPr="00926ED1">
        <w:rPr>
          <w:rFonts w:ascii="Times New Roman" w:eastAsia="TimesNew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26ED1">
        <w:rPr>
          <w:rFonts w:ascii="Times New Roman" w:eastAsia="TimesNewRoman" w:hAnsi="Times New Roman" w:cs="Times New Roman"/>
          <w:sz w:val="28"/>
          <w:szCs w:val="28"/>
          <w:lang w:eastAsia="ru-RU"/>
        </w:rPr>
        <w:t>Констракшнз</w:t>
      </w:r>
      <w:proofErr w:type="spellEnd"/>
      <w:r w:rsidRPr="00926ED1">
        <w:rPr>
          <w:rFonts w:ascii="Times New Roman" w:eastAsia="TimesNewRoman" w:hAnsi="Times New Roman" w:cs="Times New Roman"/>
          <w:sz w:val="28"/>
          <w:szCs w:val="28"/>
          <w:lang w:eastAsia="ru-RU"/>
        </w:rPr>
        <w:t xml:space="preserve"> Холдинг» необхідно використовувати матеріальні та нематеріальні мотиви і стимули з метою активізації діяльності трудового колективу. Це сприятиме підвищенню продуктивності праці, підвищенню якості, збільшенню прибут</w:t>
      </w:r>
      <w:r w:rsidRPr="00926ED1">
        <w:rPr>
          <w:rFonts w:ascii="Times New Roman" w:eastAsia="TimesNewRoman" w:hAnsi="Times New Roman" w:cs="Times New Roman"/>
          <w:sz w:val="28"/>
          <w:szCs w:val="28"/>
          <w:lang w:eastAsia="ru-RU"/>
        </w:rPr>
        <w:softHyphen/>
        <w:t xml:space="preserve">ків компанії та інше. </w:t>
      </w:r>
    </w:p>
    <w:p w:rsidR="00926ED1" w:rsidRPr="00926ED1" w:rsidRDefault="00926ED1" w:rsidP="00926ED1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" w:hAnsi="Times New Roman" w:cs="Times New Roman"/>
          <w:sz w:val="28"/>
          <w:szCs w:val="28"/>
          <w:lang w:eastAsia="ru-RU"/>
        </w:rPr>
      </w:pPr>
      <w:r w:rsidRPr="00926ED1">
        <w:rPr>
          <w:rFonts w:ascii="Times New Roman" w:eastAsia="TimesNewRoman" w:hAnsi="Times New Roman" w:cs="Times New Roman"/>
          <w:sz w:val="28"/>
          <w:szCs w:val="28"/>
          <w:lang w:eastAsia="ru-RU"/>
        </w:rPr>
        <w:t>Впровадження запропонованих заходів для ТОВ «Хай-</w:t>
      </w:r>
      <w:proofErr w:type="spellStart"/>
      <w:r w:rsidRPr="00926ED1">
        <w:rPr>
          <w:rFonts w:ascii="Times New Roman" w:eastAsia="TimesNewRoman" w:hAnsi="Times New Roman" w:cs="Times New Roman"/>
          <w:sz w:val="28"/>
          <w:szCs w:val="28"/>
          <w:lang w:eastAsia="ru-RU"/>
        </w:rPr>
        <w:t>Рейз</w:t>
      </w:r>
      <w:proofErr w:type="spellEnd"/>
      <w:r w:rsidRPr="00926ED1">
        <w:rPr>
          <w:rFonts w:ascii="Times New Roman" w:eastAsia="TimesNew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26ED1">
        <w:rPr>
          <w:rFonts w:ascii="Times New Roman" w:eastAsia="TimesNewRoman" w:hAnsi="Times New Roman" w:cs="Times New Roman"/>
          <w:sz w:val="28"/>
          <w:szCs w:val="28"/>
          <w:lang w:eastAsia="ru-RU"/>
        </w:rPr>
        <w:t>Конс</w:t>
      </w:r>
      <w:r w:rsidRPr="00926ED1">
        <w:rPr>
          <w:rFonts w:ascii="Times New Roman" w:eastAsia="TimesNewRoman" w:hAnsi="Times New Roman" w:cs="Times New Roman"/>
          <w:sz w:val="28"/>
          <w:szCs w:val="28"/>
          <w:lang w:eastAsia="ru-RU"/>
        </w:rPr>
        <w:softHyphen/>
        <w:t>тракшнз</w:t>
      </w:r>
      <w:proofErr w:type="spellEnd"/>
      <w:r w:rsidRPr="00926ED1">
        <w:rPr>
          <w:rFonts w:ascii="Times New Roman" w:eastAsia="TimesNewRoman" w:hAnsi="Times New Roman" w:cs="Times New Roman"/>
          <w:sz w:val="28"/>
          <w:szCs w:val="28"/>
          <w:lang w:eastAsia="ru-RU"/>
        </w:rPr>
        <w:t xml:space="preserve"> Холдинг» у поєднанні з удосконаленням інших методів управління дозволить зацікавити співробітників в питанні підвищення якості продукції, що позитивно відзначиться на результатах діяльності  підприємства у цілому.</w:t>
      </w:r>
    </w:p>
    <w:p w:rsidR="00926ED1" w:rsidRPr="00926ED1" w:rsidRDefault="00926ED1" w:rsidP="00926ED1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" w:hAnsi="Times New Roman" w:cs="Times New Roman"/>
          <w:sz w:val="28"/>
          <w:szCs w:val="28"/>
          <w:lang w:eastAsia="ru-RU"/>
        </w:rPr>
      </w:pPr>
    </w:p>
    <w:p w:rsidR="00926ED1" w:rsidRPr="00926ED1" w:rsidRDefault="00926ED1" w:rsidP="00926ED1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" w:hAnsi="Times New Roman" w:cs="Times New Roman"/>
          <w:color w:val="FF0000"/>
          <w:sz w:val="28"/>
          <w:szCs w:val="28"/>
          <w:lang w:eastAsia="ru-RU"/>
        </w:rPr>
      </w:pPr>
    </w:p>
    <w:p w:rsidR="00926ED1" w:rsidRPr="00926ED1" w:rsidRDefault="00926ED1" w:rsidP="00926ED1">
      <w:pPr>
        <w:pageBreakBefore/>
        <w:suppressAutoHyphens/>
        <w:spacing w:after="0" w:line="360" w:lineRule="auto"/>
        <w:ind w:firstLine="567"/>
        <w:contextualSpacing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bookmarkStart w:id="0" w:name="_Toc107115251"/>
      <w:r w:rsidRPr="00926ED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СПИСОК ВИКОРИСТАНИХ ДЖЕРЕЛ</w:t>
      </w:r>
      <w:bookmarkEnd w:id="0"/>
    </w:p>
    <w:p w:rsidR="00926ED1" w:rsidRPr="00926ED1" w:rsidRDefault="00926ED1" w:rsidP="00926ED1">
      <w:pPr>
        <w:widowControl w:val="0"/>
        <w:numPr>
          <w:ilvl w:val="0"/>
          <w:numId w:val="3"/>
        </w:numPr>
        <w:tabs>
          <w:tab w:val="left" w:pos="709"/>
        </w:tabs>
        <w:suppressAutoHyphens/>
        <w:spacing w:after="0" w:line="360" w:lineRule="auto"/>
        <w:ind w:left="284" w:hanging="284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Конституція (Основний закон) України від 28.06.1996 р. №254 к/96 – ВР. – К. : Преса України, 1997. – 80 с. </w:t>
      </w:r>
    </w:p>
    <w:p w:rsidR="00926ED1" w:rsidRPr="00926ED1" w:rsidRDefault="00926ED1" w:rsidP="00926ED1">
      <w:pPr>
        <w:widowControl w:val="0"/>
        <w:numPr>
          <w:ilvl w:val="0"/>
          <w:numId w:val="3"/>
        </w:numPr>
        <w:tabs>
          <w:tab w:val="left" w:pos="709"/>
        </w:tabs>
        <w:suppressAutoHyphens/>
        <w:spacing w:after="0" w:line="360" w:lineRule="auto"/>
        <w:ind w:left="284" w:hanging="284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Господарський кодекс України від 16.01.2003 р. – К.: Парламентське видавництво, 2003 – 192 с. </w:t>
      </w:r>
    </w:p>
    <w:p w:rsidR="00926ED1" w:rsidRPr="00926ED1" w:rsidRDefault="00926ED1" w:rsidP="00926ED1">
      <w:pPr>
        <w:widowControl w:val="0"/>
        <w:numPr>
          <w:ilvl w:val="0"/>
          <w:numId w:val="3"/>
        </w:numPr>
        <w:tabs>
          <w:tab w:val="left" w:pos="709"/>
        </w:tabs>
        <w:suppressAutoHyphens/>
        <w:spacing w:after="0" w:line="360" w:lineRule="auto"/>
        <w:ind w:left="284" w:hanging="284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Господарське законодавство України: збірник офіційних текстів законів станом на 5 березня 2012 р. – К. : ЦУЛ, 2012. – 680 с. </w:t>
      </w:r>
    </w:p>
    <w:p w:rsidR="00926ED1" w:rsidRPr="00926ED1" w:rsidRDefault="00926ED1" w:rsidP="00926ED1">
      <w:pPr>
        <w:widowControl w:val="0"/>
        <w:numPr>
          <w:ilvl w:val="0"/>
          <w:numId w:val="3"/>
        </w:numPr>
        <w:tabs>
          <w:tab w:val="left" w:pos="709"/>
        </w:tabs>
        <w:suppressAutoHyphens/>
        <w:spacing w:after="0" w:line="360" w:lineRule="auto"/>
        <w:ind w:left="284" w:hanging="284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Абрамова О. В. Управління якістю: класифікація витрат для забезпечення системи якості / О. В. Абрамова //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Бізнесінформ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– 2011. – №6. – С. 82-85. </w:t>
      </w:r>
    </w:p>
    <w:p w:rsidR="00926ED1" w:rsidRPr="00926ED1" w:rsidRDefault="00926ED1" w:rsidP="00926ED1">
      <w:pPr>
        <w:widowControl w:val="0"/>
        <w:numPr>
          <w:ilvl w:val="0"/>
          <w:numId w:val="3"/>
        </w:numPr>
        <w:tabs>
          <w:tab w:val="left" w:pos="709"/>
        </w:tabs>
        <w:suppressAutoHyphens/>
        <w:spacing w:after="0" w:line="360" w:lineRule="auto"/>
        <w:ind w:left="284" w:hanging="284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Адлер Ю.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Процессное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описание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бизнес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-основ для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системы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экономики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качества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 С.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Щепетова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Ю. Адлер //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Стандарты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качество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– 2012. – № 2. – С. 66-69. </w:t>
      </w:r>
    </w:p>
    <w:p w:rsidR="00926ED1" w:rsidRPr="00926ED1" w:rsidRDefault="00926ED1" w:rsidP="00926ED1">
      <w:pPr>
        <w:widowControl w:val="0"/>
        <w:numPr>
          <w:ilvl w:val="0"/>
          <w:numId w:val="3"/>
        </w:numPr>
        <w:tabs>
          <w:tab w:val="left" w:pos="709"/>
        </w:tabs>
        <w:suppressAutoHyphens/>
        <w:spacing w:after="0" w:line="360" w:lineRule="auto"/>
        <w:ind w:left="284" w:hanging="284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Адлер Ю.П. О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промышленной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революции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XXI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века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 Ю.П. Адлер //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Стандарты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качество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– 2009. – № 2. – С. 30-31. </w:t>
      </w:r>
    </w:p>
    <w:p w:rsidR="00926ED1" w:rsidRPr="00926ED1" w:rsidRDefault="00926ED1" w:rsidP="00926ED1">
      <w:pPr>
        <w:widowControl w:val="0"/>
        <w:numPr>
          <w:ilvl w:val="0"/>
          <w:numId w:val="3"/>
        </w:numPr>
        <w:tabs>
          <w:tab w:val="left" w:pos="709"/>
        </w:tabs>
        <w:suppressAutoHyphens/>
        <w:spacing w:after="0" w:line="360" w:lineRule="auto"/>
        <w:ind w:left="284" w:hanging="284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Анісімова Л. Удосконалення систем менеджменту якості в умовах глобалізації ринку / Л. Анісімова // Вісник Київського національного університету ім. Тараса Шевченка. Економіка. – 2009. – № 110. – С. 30-37. </w:t>
      </w:r>
    </w:p>
    <w:p w:rsidR="00926ED1" w:rsidRPr="00926ED1" w:rsidRDefault="00926ED1" w:rsidP="00926ED1">
      <w:pPr>
        <w:widowControl w:val="0"/>
        <w:numPr>
          <w:ilvl w:val="0"/>
          <w:numId w:val="3"/>
        </w:numPr>
        <w:tabs>
          <w:tab w:val="left" w:pos="709"/>
        </w:tabs>
        <w:suppressAutoHyphens/>
        <w:spacing w:after="0" w:line="360" w:lineRule="auto"/>
        <w:ind w:left="284" w:hanging="284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926ED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  <w:t>Білоног</w:t>
      </w:r>
      <w:proofErr w:type="spellEnd"/>
      <w:r w:rsidRPr="00926ED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  <w:t xml:space="preserve"> Г.Ю. Удосконалення системи управління якістю продукції на підприємстві </w:t>
      </w:r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[</w:t>
      </w:r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лектронний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ресурс] / О.П. Радченко</w:t>
      </w:r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Pr="00926ED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  <w:t xml:space="preserve"> Г.Ю.</w:t>
      </w:r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</w:t>
      </w:r>
      <w:proofErr w:type="spellStart"/>
      <w:r w:rsidRPr="00926ED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  <w:t>Білоног</w:t>
      </w:r>
      <w:proofErr w:type="spellEnd"/>
      <w:r w:rsidRPr="00926ED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  <w:t xml:space="preserve"> </w:t>
      </w:r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// Ефективна економіка. - №9. - 2018. - Режим доступу: http://www.economy.nayka.com.ua/pdf/9_2018/47.pdf</w:t>
      </w:r>
    </w:p>
    <w:p w:rsidR="00926ED1" w:rsidRPr="00926ED1" w:rsidRDefault="00926ED1" w:rsidP="00926ED1">
      <w:pPr>
        <w:widowControl w:val="0"/>
        <w:numPr>
          <w:ilvl w:val="0"/>
          <w:numId w:val="3"/>
        </w:numPr>
        <w:tabs>
          <w:tab w:val="left" w:pos="709"/>
        </w:tabs>
        <w:suppressAutoHyphens/>
        <w:spacing w:after="0" w:line="360" w:lineRule="auto"/>
        <w:ind w:left="284" w:hanging="284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Бойчик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І.М. Економіка підприємства: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Навч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посібник (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рекомендован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Міносвіти) – К. :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Атіка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2004 – 480 с. </w:t>
      </w:r>
    </w:p>
    <w:p w:rsidR="00926ED1" w:rsidRPr="00926ED1" w:rsidRDefault="00926ED1" w:rsidP="00926ED1">
      <w:pPr>
        <w:widowControl w:val="0"/>
        <w:numPr>
          <w:ilvl w:val="0"/>
          <w:numId w:val="3"/>
        </w:numPr>
        <w:tabs>
          <w:tab w:val="left" w:pos="709"/>
        </w:tabs>
        <w:suppressAutoHyphens/>
        <w:spacing w:after="0" w:line="360" w:lineRule="auto"/>
        <w:ind w:left="284" w:hanging="284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Боднар Н.М. Економіка підприємства: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Навч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посіб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– 2-ге вид.,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доп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– К. : А.С.К., 2015. – 400 с. </w:t>
      </w:r>
    </w:p>
    <w:p w:rsidR="00926ED1" w:rsidRPr="00926ED1" w:rsidRDefault="00926ED1" w:rsidP="00926ED1">
      <w:pPr>
        <w:widowControl w:val="0"/>
        <w:numPr>
          <w:ilvl w:val="0"/>
          <w:numId w:val="3"/>
        </w:numPr>
        <w:tabs>
          <w:tab w:val="left" w:pos="709"/>
        </w:tabs>
        <w:suppressAutoHyphens/>
        <w:spacing w:after="0" w:line="360" w:lineRule="auto"/>
        <w:ind w:left="284" w:hanging="284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Березін О. В. Продовольчий ринок України: теоретико-методологічні засади формування розвитку: монографія / О.В. Березін. – К. : ЦУЛ, 2008. – 184 с. </w:t>
      </w:r>
    </w:p>
    <w:p w:rsidR="00926ED1" w:rsidRPr="00926ED1" w:rsidRDefault="00926ED1" w:rsidP="00926ED1">
      <w:pPr>
        <w:widowControl w:val="0"/>
        <w:numPr>
          <w:ilvl w:val="0"/>
          <w:numId w:val="3"/>
        </w:numPr>
        <w:tabs>
          <w:tab w:val="left" w:pos="709"/>
        </w:tabs>
        <w:suppressAutoHyphens/>
        <w:spacing w:after="0" w:line="360" w:lineRule="auto"/>
        <w:ind w:left="284" w:hanging="284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Безродна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С. М. Якість продукції як економічна категорія та об’єкт управління / С. М.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Безродна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: матеріали ІІІ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Всеукр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наук.-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практ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конф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студентів, аспірантів та молодих учених [«Участь молоді у розвитку економіки та суспільства України»], (Київ, 16-17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лют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2012 р.). – К. : НУХТ, 2012. – С. 64-66. </w:t>
      </w:r>
    </w:p>
    <w:p w:rsidR="00926ED1" w:rsidRPr="00926ED1" w:rsidRDefault="00926ED1" w:rsidP="00926ED1">
      <w:pPr>
        <w:widowControl w:val="0"/>
        <w:numPr>
          <w:ilvl w:val="0"/>
          <w:numId w:val="3"/>
        </w:numPr>
        <w:tabs>
          <w:tab w:val="left" w:pos="709"/>
        </w:tabs>
        <w:suppressAutoHyphens/>
        <w:spacing w:after="0" w:line="360" w:lineRule="auto"/>
        <w:ind w:left="284" w:hanging="284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Безродна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С. М. Управління якістю продукції на основі досвіду радянських та зарубіжних систем / С. М.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Безродна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Сталий розвиток економіки. – 2012. – №7 (17). – С. 351-355. </w:t>
      </w:r>
    </w:p>
    <w:p w:rsidR="00926ED1" w:rsidRPr="00926ED1" w:rsidRDefault="00926ED1" w:rsidP="00926ED1">
      <w:pPr>
        <w:widowControl w:val="0"/>
        <w:numPr>
          <w:ilvl w:val="0"/>
          <w:numId w:val="3"/>
        </w:numPr>
        <w:tabs>
          <w:tab w:val="left" w:pos="709"/>
        </w:tabs>
        <w:suppressAutoHyphens/>
        <w:spacing w:after="0" w:line="360" w:lineRule="auto"/>
        <w:ind w:left="284" w:hanging="284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Білаш А. Якісну продукцію вдень зі свічкою не знайдеш / А. Білаш // Голос України. – 14 листопада 2008 р. – № 218 (4468). – С. 1-5. </w:t>
      </w:r>
    </w:p>
    <w:p w:rsidR="00926ED1" w:rsidRPr="00926ED1" w:rsidRDefault="00926ED1" w:rsidP="00926ED1">
      <w:pPr>
        <w:widowControl w:val="0"/>
        <w:numPr>
          <w:ilvl w:val="0"/>
          <w:numId w:val="3"/>
        </w:numPr>
        <w:tabs>
          <w:tab w:val="left" w:pos="709"/>
        </w:tabs>
        <w:suppressAutoHyphens/>
        <w:spacing w:after="0" w:line="360" w:lineRule="auto"/>
        <w:ind w:left="284" w:hanging="284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Гапоненко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Т.М. Міжнародний досвід впровадження систем управління якістю продовольчої продукції / Т.М.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Гапоненко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Економіка АПК. – 2009. – №12. – С. 88-92. </w:t>
      </w:r>
    </w:p>
    <w:p w:rsidR="00926ED1" w:rsidRPr="00926ED1" w:rsidRDefault="00926ED1" w:rsidP="00926ED1">
      <w:pPr>
        <w:widowControl w:val="0"/>
        <w:numPr>
          <w:ilvl w:val="0"/>
          <w:numId w:val="3"/>
        </w:numPr>
        <w:tabs>
          <w:tab w:val="left" w:pos="709"/>
        </w:tabs>
        <w:suppressAutoHyphens/>
        <w:spacing w:after="0" w:line="360" w:lineRule="auto"/>
        <w:ind w:left="284" w:hanging="284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Гличев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А. В. Основи управління якістю продукції. - М.: РИА «Стандарти та якість», 2001 – 324 с. 45.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Глудкин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О.П., Гуров А.И. и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др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Всеобщее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управление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качеством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Учебник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вузов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– М.: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Горячая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линия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-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Телеком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2001. – 610 с. 46.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Горбашко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Е.А.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Управление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качеством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Учебное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пособие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– СПб.: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Питер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2008. – 384 с. </w:t>
      </w:r>
    </w:p>
    <w:p w:rsidR="00926ED1" w:rsidRPr="00926ED1" w:rsidRDefault="00926ED1" w:rsidP="00926ED1">
      <w:pPr>
        <w:widowControl w:val="0"/>
        <w:numPr>
          <w:ilvl w:val="0"/>
          <w:numId w:val="3"/>
        </w:numPr>
        <w:tabs>
          <w:tab w:val="left" w:pos="709"/>
        </w:tabs>
        <w:suppressAutoHyphens/>
        <w:spacing w:after="0" w:line="360" w:lineRule="auto"/>
        <w:ind w:left="284" w:hanging="284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Герасимов Б. И.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Управление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качеством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продукции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генезис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теории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практики системного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подхода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 Б. И. Герасимов, А. Л. Денисова, Е. В. Зайцев, Г. И.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Берстенев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М. :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Машиностроение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2008. – 116 с. </w:t>
      </w:r>
    </w:p>
    <w:p w:rsidR="00926ED1" w:rsidRPr="00926ED1" w:rsidRDefault="00926ED1" w:rsidP="00926ED1">
      <w:pPr>
        <w:widowControl w:val="0"/>
        <w:numPr>
          <w:ilvl w:val="0"/>
          <w:numId w:val="3"/>
        </w:numPr>
        <w:tabs>
          <w:tab w:val="left" w:pos="709"/>
        </w:tabs>
        <w:suppressAutoHyphens/>
        <w:spacing w:after="0" w:line="360" w:lineRule="auto"/>
        <w:ind w:left="284" w:hanging="284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Гольцев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Д. Г. Сутність та маркетинговий підхід до поняття «якість» у системі управління якістю / Д. Г.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Гольцев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Актуальні проблеми економіки. – 2009. – №3. – С. 79-87. </w:t>
      </w:r>
    </w:p>
    <w:p w:rsidR="00926ED1" w:rsidRPr="00926ED1" w:rsidRDefault="00926ED1" w:rsidP="00926ED1">
      <w:pPr>
        <w:widowControl w:val="0"/>
        <w:numPr>
          <w:ilvl w:val="0"/>
          <w:numId w:val="3"/>
        </w:numPr>
        <w:tabs>
          <w:tab w:val="left" w:pos="709"/>
        </w:tabs>
        <w:suppressAutoHyphens/>
        <w:spacing w:after="0" w:line="360" w:lineRule="auto"/>
        <w:ind w:left="284" w:hanging="284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Григораш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О. М. Стратегічне управління товарним асортиментом та якістю товарів в системі споживчої кооперації України :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автореф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дис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канд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економ. наук: 08.00.04 /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Григораш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Олег Миколайович;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Полтав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університетт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спожив.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кооп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України. – П., 2009. – 207 с. </w:t>
      </w:r>
    </w:p>
    <w:p w:rsidR="00926ED1" w:rsidRPr="00926ED1" w:rsidRDefault="00926ED1" w:rsidP="00926ED1">
      <w:pPr>
        <w:widowControl w:val="0"/>
        <w:numPr>
          <w:ilvl w:val="0"/>
          <w:numId w:val="3"/>
        </w:numPr>
        <w:tabs>
          <w:tab w:val="left" w:pos="709"/>
        </w:tabs>
        <w:suppressAutoHyphens/>
        <w:spacing w:after="0" w:line="360" w:lineRule="auto"/>
        <w:ind w:left="284" w:hanging="284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Давидов А., Барабанов В.,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Судов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Е. CALS-технології: основні напрямки розвитку // Стандарти та якість. 2012. - № 7. 48. Джордж С.,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Ваймерскирх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А.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Всеобщее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управление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качеством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стратегии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технологии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применяемые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сегодня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самых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успешных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компаниях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(TQM). СПб.: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Виктория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Плюс, 2012. - С. 61</w:t>
      </w:r>
    </w:p>
    <w:p w:rsidR="00926ED1" w:rsidRPr="00926ED1" w:rsidRDefault="00926ED1" w:rsidP="00926ED1">
      <w:pPr>
        <w:widowControl w:val="0"/>
        <w:numPr>
          <w:ilvl w:val="0"/>
          <w:numId w:val="3"/>
        </w:numPr>
        <w:tabs>
          <w:tab w:val="left" w:pos="709"/>
        </w:tabs>
        <w:suppressAutoHyphens/>
        <w:spacing w:after="0" w:line="360" w:lineRule="auto"/>
        <w:ind w:left="284" w:hanging="284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Драган О. І. Управління конкурентоспроможністю підприємств: теоретичні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асекти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монографія / О.І. Драган. – К.: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ДАКККіМ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2016. – 160 с. </w:t>
      </w:r>
    </w:p>
    <w:p w:rsidR="00926ED1" w:rsidRPr="00926ED1" w:rsidRDefault="00926ED1" w:rsidP="00926ED1">
      <w:pPr>
        <w:widowControl w:val="0"/>
        <w:numPr>
          <w:ilvl w:val="0"/>
          <w:numId w:val="3"/>
        </w:numPr>
        <w:tabs>
          <w:tab w:val="left" w:pos="709"/>
        </w:tabs>
        <w:suppressAutoHyphens/>
        <w:spacing w:after="0" w:line="360" w:lineRule="auto"/>
        <w:ind w:left="284" w:hanging="284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Друзюк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В. Система управління якістю – інвестиція в майбутнє / В.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Друзюк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Стандартизація. Сертифікація. Якість. – 2009. –№1. – С. 51-53. </w:t>
      </w:r>
    </w:p>
    <w:p w:rsidR="00926ED1" w:rsidRPr="00926ED1" w:rsidRDefault="00926ED1" w:rsidP="00926ED1">
      <w:pPr>
        <w:widowControl w:val="0"/>
        <w:numPr>
          <w:ilvl w:val="0"/>
          <w:numId w:val="3"/>
        </w:numPr>
        <w:tabs>
          <w:tab w:val="left" w:pos="709"/>
        </w:tabs>
        <w:suppressAutoHyphens/>
        <w:spacing w:after="0" w:line="360" w:lineRule="auto"/>
        <w:ind w:left="284" w:hanging="284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Друзюк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В. М. Наш споживач повинен бути задоволений / В. М.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Друзюк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Стандартизація, сертифікація, якість. – 2004. – №4. – С. 71-72. </w:t>
      </w:r>
    </w:p>
    <w:p w:rsidR="00926ED1" w:rsidRPr="00926ED1" w:rsidRDefault="00926ED1" w:rsidP="00926ED1">
      <w:pPr>
        <w:widowControl w:val="0"/>
        <w:numPr>
          <w:ilvl w:val="0"/>
          <w:numId w:val="3"/>
        </w:numPr>
        <w:tabs>
          <w:tab w:val="left" w:pos="709"/>
        </w:tabs>
        <w:suppressAutoHyphens/>
        <w:spacing w:after="0" w:line="360" w:lineRule="auto"/>
        <w:ind w:left="284" w:hanging="284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Євтушевський В. Сучасний стан та проблеми забезпечення якості продукції на вітчизняних підприємствах / В. Євтушевський, Г.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Махініч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Економіка. – 2009. – № 17. – С. 48–50.</w:t>
      </w:r>
    </w:p>
    <w:p w:rsidR="00926ED1" w:rsidRPr="00926ED1" w:rsidRDefault="00926ED1" w:rsidP="00926ED1">
      <w:pPr>
        <w:widowControl w:val="0"/>
        <w:numPr>
          <w:ilvl w:val="0"/>
          <w:numId w:val="3"/>
        </w:numPr>
        <w:tabs>
          <w:tab w:val="left" w:pos="709"/>
        </w:tabs>
        <w:suppressAutoHyphens/>
        <w:spacing w:after="0" w:line="360" w:lineRule="auto"/>
        <w:ind w:left="284" w:hanging="284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Єфименко Н. А. Методичні підходи розвитку цільової функції якості на харчових підприємствах / Н. А. Єфименко, Т. І. Ткаченко //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Восточно-Европейский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журнал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передовых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технологий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ISSN 1729-3774. – 2012. – № 4/3. – С. 61-64. </w:t>
      </w:r>
    </w:p>
    <w:p w:rsidR="00926ED1" w:rsidRPr="00926ED1" w:rsidRDefault="00926ED1" w:rsidP="00926ED1">
      <w:pPr>
        <w:widowControl w:val="0"/>
        <w:numPr>
          <w:ilvl w:val="0"/>
          <w:numId w:val="3"/>
        </w:numPr>
        <w:tabs>
          <w:tab w:val="left" w:pos="709"/>
        </w:tabs>
        <w:suppressAutoHyphens/>
        <w:spacing w:after="0" w:line="360" w:lineRule="auto"/>
        <w:ind w:left="284" w:hanging="284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Загородній А. Г. Фінансово-економічний словник / А. Г. Загородній, Г. Л. Вознюк. – К. : Знання, 2007. – 1072 с. </w:t>
      </w:r>
    </w:p>
    <w:p w:rsidR="00926ED1" w:rsidRPr="00926ED1" w:rsidRDefault="00926ED1" w:rsidP="00926ED1">
      <w:pPr>
        <w:widowControl w:val="0"/>
        <w:numPr>
          <w:ilvl w:val="0"/>
          <w:numId w:val="3"/>
        </w:numPr>
        <w:tabs>
          <w:tab w:val="left" w:pos="709"/>
        </w:tabs>
        <w:suppressAutoHyphens/>
        <w:spacing w:after="0" w:line="360" w:lineRule="auto"/>
        <w:ind w:left="284" w:hanging="284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Зелінська І. Стан розвитку управління якістю в Україні / І. Зелінська // Економічний аналіз. – 2011. – № 9. – С. 193-196. </w:t>
      </w:r>
    </w:p>
    <w:p w:rsidR="00926ED1" w:rsidRPr="00926ED1" w:rsidRDefault="00926ED1" w:rsidP="00926ED1">
      <w:pPr>
        <w:widowControl w:val="0"/>
        <w:numPr>
          <w:ilvl w:val="0"/>
          <w:numId w:val="3"/>
        </w:numPr>
        <w:tabs>
          <w:tab w:val="left" w:pos="709"/>
        </w:tabs>
        <w:suppressAutoHyphens/>
        <w:spacing w:after="0" w:line="360" w:lineRule="auto"/>
        <w:ind w:left="284" w:hanging="284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Ісікава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К. Японські методи управління якістю: скорочений переклад з англійської / К.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Ісікова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А.В.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Глічев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– М.: Економіка, 2001. – 178 с. </w:t>
      </w:r>
    </w:p>
    <w:p w:rsidR="00926ED1" w:rsidRPr="00926ED1" w:rsidRDefault="00926ED1" w:rsidP="00926ED1">
      <w:pPr>
        <w:widowControl w:val="0"/>
        <w:numPr>
          <w:ilvl w:val="0"/>
          <w:numId w:val="3"/>
        </w:numPr>
        <w:tabs>
          <w:tab w:val="left" w:pos="709"/>
        </w:tabs>
        <w:suppressAutoHyphens/>
        <w:spacing w:after="0" w:line="360" w:lineRule="auto"/>
        <w:ind w:left="284" w:hanging="284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Іваненко Л. Реалізація права споживачів на придбання товару належної якості / Л. Іваненко, // Право України. – 2003. – № 8. – С. 73-77. </w:t>
      </w:r>
    </w:p>
    <w:p w:rsidR="00926ED1" w:rsidRPr="00926ED1" w:rsidRDefault="00926ED1" w:rsidP="00926ED1">
      <w:pPr>
        <w:widowControl w:val="0"/>
        <w:numPr>
          <w:ilvl w:val="0"/>
          <w:numId w:val="3"/>
        </w:numPr>
        <w:tabs>
          <w:tab w:val="left" w:pos="709"/>
        </w:tabs>
        <w:suppressAutoHyphens/>
        <w:spacing w:after="0" w:line="360" w:lineRule="auto"/>
        <w:ind w:left="284" w:hanging="284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Іванюта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П.В. Особливості державного формування системи управління якістю в Японії / П.В.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Іванюта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Економіка та держава. – 2010. – № 10. – С. 144-147. </w:t>
      </w:r>
    </w:p>
    <w:p w:rsidR="00926ED1" w:rsidRPr="00926ED1" w:rsidRDefault="00926ED1" w:rsidP="00926ED1">
      <w:pPr>
        <w:widowControl w:val="0"/>
        <w:numPr>
          <w:ilvl w:val="0"/>
          <w:numId w:val="3"/>
        </w:numPr>
        <w:tabs>
          <w:tab w:val="left" w:pos="709"/>
        </w:tabs>
        <w:suppressAutoHyphens/>
        <w:spacing w:after="0" w:line="360" w:lineRule="auto"/>
        <w:ind w:left="284" w:hanging="284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Іванюта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П.В. Стандартизація в системі державного управління якістю / П.В.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Іванюта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Інвестиції: практика та досвід. – 2010. – № 24. – С. 149-152. </w:t>
      </w:r>
    </w:p>
    <w:p w:rsidR="00926ED1" w:rsidRPr="00926ED1" w:rsidRDefault="00926ED1" w:rsidP="00926ED1">
      <w:pPr>
        <w:widowControl w:val="0"/>
        <w:numPr>
          <w:ilvl w:val="0"/>
          <w:numId w:val="3"/>
        </w:numPr>
        <w:tabs>
          <w:tab w:val="left" w:pos="709"/>
        </w:tabs>
        <w:suppressAutoHyphens/>
        <w:spacing w:after="0" w:line="360" w:lineRule="auto"/>
        <w:ind w:left="284" w:hanging="284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Ілляшенко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С. М. Проблеми і перспективи ринково-орієнтованого управління інноваційним розвитком: монографія / С. М.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Ілляшенко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– Суми: ТОВ Друкарський дім «Папірус», 2011. – 644 с. </w:t>
      </w:r>
    </w:p>
    <w:p w:rsidR="00926ED1" w:rsidRPr="00926ED1" w:rsidRDefault="00926ED1" w:rsidP="00926ED1">
      <w:pPr>
        <w:widowControl w:val="0"/>
        <w:numPr>
          <w:ilvl w:val="0"/>
          <w:numId w:val="3"/>
        </w:numPr>
        <w:tabs>
          <w:tab w:val="left" w:pos="709"/>
        </w:tabs>
        <w:suppressAutoHyphens/>
        <w:spacing w:after="0" w:line="360" w:lineRule="auto"/>
        <w:ind w:left="284" w:hanging="284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Калашнік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І. І. Контроль та управління якістю продукції на промислових підприємствах / І. І.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Калашнік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Держава та регіони. Економіка і підприємництво. – 2009. – №1. – С. 53-58. </w:t>
      </w:r>
    </w:p>
    <w:p w:rsidR="00926ED1" w:rsidRPr="00926ED1" w:rsidRDefault="00926ED1" w:rsidP="00926ED1">
      <w:pPr>
        <w:widowControl w:val="0"/>
        <w:numPr>
          <w:ilvl w:val="0"/>
          <w:numId w:val="3"/>
        </w:numPr>
        <w:tabs>
          <w:tab w:val="left" w:pos="709"/>
        </w:tabs>
        <w:suppressAutoHyphens/>
        <w:spacing w:after="0" w:line="360" w:lineRule="auto"/>
        <w:ind w:left="284" w:hanging="284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Калашнік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І. І. Оцінка ефективності управління якістю продукції на промислових підприємствах / І. І.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Калашнік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Економіка та держава, 2008. – №9. – С. 75-78. 32.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Каліта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Т. Три рівні зрілості системи управління / Т.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Каліта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Стандартизація, сертифікація, якість. – 2010. – № 5. – С. 57–62. </w:t>
      </w:r>
    </w:p>
    <w:p w:rsidR="00926ED1" w:rsidRPr="00926ED1" w:rsidRDefault="00926ED1" w:rsidP="00926ED1">
      <w:pPr>
        <w:numPr>
          <w:ilvl w:val="0"/>
          <w:numId w:val="3"/>
        </w:numPr>
        <w:tabs>
          <w:tab w:val="left" w:pos="709"/>
        </w:tabs>
        <w:spacing w:after="0" w:line="360" w:lineRule="auto"/>
        <w:ind w:left="284" w:hanging="284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Кузнецов Э.А. </w:t>
      </w:r>
      <w:proofErr w:type="spellStart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Конкурентоспособная</w:t>
      </w:r>
      <w:proofErr w:type="spellEnd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система </w:t>
      </w:r>
      <w:proofErr w:type="spellStart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менеджмента</w:t>
      </w:r>
      <w:proofErr w:type="spellEnd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идентификация</w:t>
      </w:r>
      <w:proofErr w:type="spellEnd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научных</w:t>
      </w:r>
      <w:proofErr w:type="spellEnd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трактовок и </w:t>
      </w:r>
      <w:proofErr w:type="spellStart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практических</w:t>
      </w:r>
      <w:proofErr w:type="spellEnd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подходов</w:t>
      </w:r>
      <w:proofErr w:type="spellEnd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Э.А. Кузнецов // </w:t>
      </w:r>
      <w:proofErr w:type="spellStart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Актуальные</w:t>
      </w:r>
      <w:proofErr w:type="spellEnd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проблемы</w:t>
      </w:r>
      <w:proofErr w:type="spellEnd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экономики</w:t>
      </w:r>
      <w:proofErr w:type="spellEnd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менеджмента</w:t>
      </w:r>
      <w:proofErr w:type="spellEnd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теория</w:t>
      </w:r>
      <w:proofErr w:type="spellEnd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инновации</w:t>
      </w:r>
      <w:proofErr w:type="spellEnd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современная</w:t>
      </w:r>
      <w:proofErr w:type="spellEnd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практика : [</w:t>
      </w:r>
      <w:proofErr w:type="spellStart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моногр</w:t>
      </w:r>
      <w:proofErr w:type="spellEnd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.] ; в 3 т. / </w:t>
      </w:r>
      <w:proofErr w:type="spellStart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</w:t>
      </w:r>
      <w:proofErr w:type="spellEnd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ред. Э.А. Кузнецова. – Херсон: Гринь Д.С., 2014. – Т. 2. – 500 с. – С. 176-203</w:t>
      </w:r>
    </w:p>
    <w:p w:rsidR="00926ED1" w:rsidRPr="00926ED1" w:rsidRDefault="00926ED1" w:rsidP="00926ED1">
      <w:pPr>
        <w:numPr>
          <w:ilvl w:val="0"/>
          <w:numId w:val="3"/>
        </w:numPr>
        <w:tabs>
          <w:tab w:val="left" w:pos="709"/>
        </w:tabs>
        <w:spacing w:after="0" w:line="360" w:lineRule="auto"/>
        <w:ind w:left="284" w:hanging="284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Кузнецов Э.А. </w:t>
      </w:r>
      <w:proofErr w:type="spellStart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Процессы</w:t>
      </w:r>
      <w:proofErr w:type="spellEnd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интеллектуализации</w:t>
      </w:r>
      <w:proofErr w:type="spellEnd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современной</w:t>
      </w:r>
      <w:proofErr w:type="spellEnd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системы</w:t>
      </w:r>
      <w:proofErr w:type="spellEnd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proofErr w:type="spellStart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менеджмента</w:t>
      </w:r>
      <w:proofErr w:type="spellEnd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Э.А. Кузнецов // Ринкова економіка: сучасна теорія і практика управління. – Одеса, 2014. – Т.1. – № 1/1.– С. 45-52.</w:t>
      </w:r>
    </w:p>
    <w:p w:rsidR="00926ED1" w:rsidRPr="00926ED1" w:rsidRDefault="00926ED1" w:rsidP="00926ED1">
      <w:pPr>
        <w:widowControl w:val="0"/>
        <w:numPr>
          <w:ilvl w:val="0"/>
          <w:numId w:val="3"/>
        </w:numPr>
        <w:tabs>
          <w:tab w:val="left" w:pos="709"/>
        </w:tabs>
        <w:suppressAutoHyphens/>
        <w:spacing w:after="0" w:line="360" w:lineRule="auto"/>
        <w:ind w:left="284" w:hanging="284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Масленніков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Є.І. Механізм управління фінансовою стійкістю промислового підприємства: [Електронний ресурс] / Є.І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Масленніков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Ефективна економіка: наук.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журн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– 2015. – № 1</w:t>
      </w:r>
    </w:p>
    <w:p w:rsidR="00926ED1" w:rsidRPr="00926ED1" w:rsidRDefault="00926ED1" w:rsidP="00926ED1">
      <w:pPr>
        <w:widowControl w:val="0"/>
        <w:numPr>
          <w:ilvl w:val="0"/>
          <w:numId w:val="3"/>
        </w:numPr>
        <w:tabs>
          <w:tab w:val="left" w:pos="709"/>
        </w:tabs>
        <w:suppressAutoHyphens/>
        <w:spacing w:after="0" w:line="360" w:lineRule="auto"/>
        <w:ind w:left="284" w:hanging="284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Масленніков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Є.І. Теоретичні засади міжнародної інтеграції суб’єктів господарювання для ефективної зовнішньоекономічної діяльності / Є.І.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Масленніков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Н.І. Ленська // Економіка. Фінанси. Право. – 2016. – № 5/1. – С. 34-37.</w:t>
      </w:r>
    </w:p>
    <w:p w:rsidR="00926ED1" w:rsidRPr="00926ED1" w:rsidRDefault="00926ED1" w:rsidP="00926ED1">
      <w:pPr>
        <w:numPr>
          <w:ilvl w:val="0"/>
          <w:numId w:val="3"/>
        </w:numPr>
        <w:tabs>
          <w:tab w:val="num" w:pos="567"/>
          <w:tab w:val="left" w:pos="709"/>
        </w:tabs>
        <w:spacing w:after="0" w:line="360" w:lineRule="auto"/>
        <w:ind w:left="284" w:hanging="284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Масленніков</w:t>
      </w:r>
      <w:proofErr w:type="spellEnd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Є.І. Сегментна оцінка стану виробничого підприємства</w:t>
      </w:r>
      <w:r w:rsidRPr="00926ED1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926ED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// </w:t>
      </w:r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Сучасні технології управління  підприємством та можливості використання інформаційних систем: стан, проблеми, перспективи: Матеріали ІХ Міжнародної науково-практичної конференції для викладачів, аспірантів та молодих вчених (28 – 29 березня 2014 р., м. Одеса). / ОНУ ім. І.І. Мечникова – Одеса: видавець </w:t>
      </w:r>
      <w:proofErr w:type="spellStart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>Букаєв</w:t>
      </w:r>
      <w:proofErr w:type="spellEnd"/>
      <w:r w:rsidRPr="00926E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Вадим Вікторович, 2014. – С. 121 – 123</w:t>
      </w:r>
    </w:p>
    <w:p w:rsidR="00926ED1" w:rsidRPr="00926ED1" w:rsidRDefault="00926ED1" w:rsidP="00926ED1">
      <w:pPr>
        <w:widowControl w:val="0"/>
        <w:numPr>
          <w:ilvl w:val="0"/>
          <w:numId w:val="3"/>
        </w:numPr>
        <w:tabs>
          <w:tab w:val="left" w:pos="709"/>
        </w:tabs>
        <w:suppressAutoHyphens/>
        <w:spacing w:after="0" w:line="360" w:lineRule="auto"/>
        <w:ind w:left="284" w:hanging="284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Мазур И. И.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Управление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качеством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 И. И. Мазур, В.Д.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Шапиро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//, М.: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Финансы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2010. – 324 с. </w:t>
      </w:r>
    </w:p>
    <w:p w:rsidR="00926ED1" w:rsidRPr="00926ED1" w:rsidRDefault="00926ED1" w:rsidP="00926ED1">
      <w:pPr>
        <w:widowControl w:val="0"/>
        <w:numPr>
          <w:ilvl w:val="0"/>
          <w:numId w:val="3"/>
        </w:numPr>
        <w:tabs>
          <w:tab w:val="left" w:pos="709"/>
        </w:tabs>
        <w:suppressAutoHyphens/>
        <w:spacing w:after="0" w:line="360" w:lineRule="auto"/>
        <w:ind w:left="284" w:hanging="284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Мережко Н.В. Сертифікація товарів і послуг: Підручник. – К.: 2008. - 298 с. </w:t>
      </w:r>
    </w:p>
    <w:p w:rsidR="00926ED1" w:rsidRPr="00926ED1" w:rsidRDefault="00926ED1" w:rsidP="00926ED1">
      <w:pPr>
        <w:widowControl w:val="0"/>
        <w:numPr>
          <w:ilvl w:val="0"/>
          <w:numId w:val="3"/>
        </w:numPr>
        <w:tabs>
          <w:tab w:val="left" w:pos="709"/>
        </w:tabs>
        <w:suppressAutoHyphens/>
        <w:spacing w:after="0" w:line="360" w:lineRule="auto"/>
        <w:ind w:left="284" w:hanging="284"/>
        <w:contextualSpacing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Мишин В.М.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Управление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качеством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Учебное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пособие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вузов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– М.: ЮНИТИ, 2010. – 287 с. </w:t>
      </w:r>
    </w:p>
    <w:p w:rsidR="00926ED1" w:rsidRPr="00926ED1" w:rsidRDefault="00926ED1" w:rsidP="00926ED1">
      <w:pPr>
        <w:widowControl w:val="0"/>
        <w:numPr>
          <w:ilvl w:val="0"/>
          <w:numId w:val="3"/>
        </w:numPr>
        <w:tabs>
          <w:tab w:val="left" w:pos="709"/>
        </w:tabs>
        <w:suppressAutoHyphens/>
        <w:spacing w:after="0" w:line="360" w:lineRule="auto"/>
        <w:ind w:left="284" w:hanging="284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Пафель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Р. Регулювання безпечності споживання продукції на основі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нормативноправових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актів України / Р.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Пафель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Т.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Сікора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Організація і управління. – 2012. – № 4 [118]. – С. 8-12. </w:t>
      </w:r>
    </w:p>
    <w:p w:rsidR="00926ED1" w:rsidRPr="00926ED1" w:rsidRDefault="00926ED1" w:rsidP="00926ED1">
      <w:pPr>
        <w:widowControl w:val="0"/>
        <w:numPr>
          <w:ilvl w:val="0"/>
          <w:numId w:val="3"/>
        </w:numPr>
        <w:tabs>
          <w:tab w:val="left" w:pos="709"/>
        </w:tabs>
        <w:suppressAutoHyphens/>
        <w:spacing w:after="0" w:line="360" w:lineRule="auto"/>
        <w:ind w:left="284" w:hanging="284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Павлов В.І., Мишко О.В. Основи стандартизації, сертифікації та ідентифікації товарів: Підручник. – К.: Кондор, 2009. – 230 с. </w:t>
      </w:r>
    </w:p>
    <w:p w:rsidR="00926ED1" w:rsidRPr="00926ED1" w:rsidRDefault="00926ED1" w:rsidP="00926ED1">
      <w:pPr>
        <w:widowControl w:val="0"/>
        <w:numPr>
          <w:ilvl w:val="0"/>
          <w:numId w:val="3"/>
        </w:numPr>
        <w:tabs>
          <w:tab w:val="left" w:pos="709"/>
        </w:tabs>
        <w:suppressAutoHyphens/>
        <w:spacing w:after="0" w:line="360" w:lineRule="auto"/>
        <w:ind w:left="284" w:hanging="284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Панде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П.,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Холп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Л.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Что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такое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«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Шесть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сигм»?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Революционный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метод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управления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качеством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 Пер. с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англ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М., 2004. – 246 с. </w:t>
      </w:r>
    </w:p>
    <w:p w:rsidR="00926ED1" w:rsidRPr="00926ED1" w:rsidRDefault="00926ED1" w:rsidP="00926ED1">
      <w:pPr>
        <w:widowControl w:val="0"/>
        <w:numPr>
          <w:ilvl w:val="0"/>
          <w:numId w:val="3"/>
        </w:numPr>
        <w:tabs>
          <w:tab w:val="left" w:pos="709"/>
        </w:tabs>
        <w:suppressAutoHyphens/>
        <w:spacing w:after="0" w:line="360" w:lineRule="auto"/>
        <w:ind w:left="284" w:hanging="284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Пятницкая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Н.А,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Пятницкая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Л.П. Менеджмент у громадському харчуванні. – Київ: КНТЕУ, 2012. – 706 с.</w:t>
      </w:r>
    </w:p>
    <w:p w:rsidR="00926ED1" w:rsidRPr="00926ED1" w:rsidRDefault="00926ED1" w:rsidP="00926ED1">
      <w:pPr>
        <w:widowControl w:val="0"/>
        <w:numPr>
          <w:ilvl w:val="0"/>
          <w:numId w:val="3"/>
        </w:numPr>
        <w:tabs>
          <w:tab w:val="left" w:pos="709"/>
        </w:tabs>
        <w:suppressAutoHyphens/>
        <w:spacing w:after="0" w:line="360" w:lineRule="auto"/>
        <w:ind w:left="284" w:hanging="284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Розова Н.К. Менеджмент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качества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Учебное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пособие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– СПб: Вектор, 2005. – 286 с. </w:t>
      </w:r>
    </w:p>
    <w:p w:rsidR="00926ED1" w:rsidRPr="00926ED1" w:rsidRDefault="00926ED1" w:rsidP="00926ED1">
      <w:pPr>
        <w:widowControl w:val="0"/>
        <w:numPr>
          <w:ilvl w:val="0"/>
          <w:numId w:val="3"/>
        </w:numPr>
        <w:tabs>
          <w:tab w:val="left" w:pos="709"/>
        </w:tabs>
        <w:suppressAutoHyphens/>
        <w:spacing w:after="0" w:line="360" w:lineRule="auto"/>
        <w:ind w:left="284" w:hanging="284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Розова Н.К.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Управление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качеством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Учебное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пособие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– СПб: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Питер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2002. – 224 с. </w:t>
      </w:r>
    </w:p>
    <w:p w:rsidR="00926ED1" w:rsidRPr="00926ED1" w:rsidRDefault="00926ED1" w:rsidP="00926ED1">
      <w:pPr>
        <w:widowControl w:val="0"/>
        <w:numPr>
          <w:ilvl w:val="0"/>
          <w:numId w:val="3"/>
        </w:numPr>
        <w:tabs>
          <w:tab w:val="left" w:pos="709"/>
        </w:tabs>
        <w:suppressAutoHyphens/>
        <w:spacing w:after="0" w:line="360" w:lineRule="auto"/>
        <w:ind w:left="284" w:hanging="284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Розова Н.К.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Управление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качеством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Учебное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пособие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– СПб: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Питер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2002. – 224 с.</w:t>
      </w:r>
    </w:p>
    <w:p w:rsidR="00926ED1" w:rsidRPr="00926ED1" w:rsidRDefault="00926ED1" w:rsidP="00926ED1">
      <w:pPr>
        <w:widowControl w:val="0"/>
        <w:numPr>
          <w:ilvl w:val="0"/>
          <w:numId w:val="3"/>
        </w:numPr>
        <w:tabs>
          <w:tab w:val="left" w:pos="709"/>
        </w:tabs>
        <w:suppressAutoHyphens/>
        <w:spacing w:after="0" w:line="360" w:lineRule="auto"/>
        <w:ind w:left="284" w:hanging="284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Салухіна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Н.Г.,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Язвинська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О.М. Стандартизація та сертифікація товарів і послуг: Підручник. - К.: Центр учбової літератури, 2010. - 336 с.</w:t>
      </w:r>
    </w:p>
    <w:p w:rsidR="00926ED1" w:rsidRPr="00926ED1" w:rsidRDefault="00926ED1" w:rsidP="00926ED1">
      <w:pPr>
        <w:widowControl w:val="0"/>
        <w:numPr>
          <w:ilvl w:val="0"/>
          <w:numId w:val="3"/>
        </w:numPr>
        <w:tabs>
          <w:tab w:val="left" w:pos="709"/>
        </w:tabs>
        <w:suppressAutoHyphens/>
        <w:spacing w:after="0" w:line="360" w:lineRule="auto"/>
        <w:ind w:left="284" w:hanging="284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Фейгенбаум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А. Контроль якості продукції. К.: Діло, 2012р. – 318с</w:t>
      </w:r>
    </w:p>
    <w:p w:rsidR="00926ED1" w:rsidRPr="00926ED1" w:rsidRDefault="00926ED1" w:rsidP="00926ED1">
      <w:pPr>
        <w:widowControl w:val="0"/>
        <w:numPr>
          <w:ilvl w:val="0"/>
          <w:numId w:val="3"/>
        </w:numPr>
        <w:tabs>
          <w:tab w:val="left" w:pos="709"/>
        </w:tabs>
        <w:suppressAutoHyphens/>
        <w:spacing w:after="0" w:line="360" w:lineRule="auto"/>
        <w:ind w:left="284" w:hanging="284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Харрінгтон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Дж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Управління якістю в американських компаніях / Пер. з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англ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М., 1990. – 248 с. </w:t>
      </w:r>
    </w:p>
    <w:p w:rsidR="00926ED1" w:rsidRPr="00926ED1" w:rsidRDefault="00926ED1" w:rsidP="00926ED1">
      <w:pPr>
        <w:widowControl w:val="0"/>
        <w:numPr>
          <w:ilvl w:val="0"/>
          <w:numId w:val="3"/>
        </w:numPr>
        <w:tabs>
          <w:tab w:val="left" w:pos="709"/>
        </w:tabs>
        <w:suppressAutoHyphens/>
        <w:spacing w:after="0" w:line="360" w:lineRule="auto"/>
        <w:ind w:left="284" w:hanging="284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Хачатуров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А.Е., Куликов Ю.А.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Основы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менеджмента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качества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Учебное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пособие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– М.: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Дело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сервис</w:t>
      </w:r>
      <w:proofErr w:type="spellEnd"/>
      <w:r w:rsidRPr="00926E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2013. – 294 с. </w:t>
      </w:r>
    </w:p>
    <w:p w:rsidR="00926ED1" w:rsidRPr="00926ED1" w:rsidRDefault="00926ED1">
      <w:bookmarkStart w:id="1" w:name="_GoBack"/>
      <w:bookmarkEnd w:id="1"/>
    </w:p>
    <w:sectPr w:rsidR="00926ED1" w:rsidRPr="00926ED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1A61CE9"/>
    <w:multiLevelType w:val="hybridMultilevel"/>
    <w:tmpl w:val="127A307A"/>
    <w:lvl w:ilvl="0" w:tplc="1AA0C2DA">
      <w:start w:val="1"/>
      <w:numFmt w:val="bullet"/>
      <w:lvlText w:val="­"/>
      <w:lvlJc w:val="left"/>
      <w:pPr>
        <w:ind w:left="1287" w:hanging="360"/>
      </w:pPr>
      <w:rPr>
        <w:rFonts w:ascii="Courier New" w:hAnsi="Courier New" w:cs="Times New Roman" w:hint="default"/>
      </w:rPr>
    </w:lvl>
    <w:lvl w:ilvl="1" w:tplc="0419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>
    <w:nsid w:val="56B9466D"/>
    <w:multiLevelType w:val="hybridMultilevel"/>
    <w:tmpl w:val="FBBE2A7E"/>
    <w:lvl w:ilvl="0" w:tplc="1AA0C2DA">
      <w:start w:val="1"/>
      <w:numFmt w:val="bullet"/>
      <w:lvlText w:val="­"/>
      <w:lvlJc w:val="left"/>
      <w:pPr>
        <w:tabs>
          <w:tab w:val="num" w:pos="720"/>
        </w:tabs>
        <w:ind w:left="720" w:hanging="360"/>
      </w:pPr>
      <w:rPr>
        <w:rFonts w:ascii="Courier New" w:hAnsi="Courier New"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5B5641B4"/>
    <w:multiLevelType w:val="hybridMultilevel"/>
    <w:tmpl w:val="AA3C6EFE"/>
    <w:lvl w:ilvl="0" w:tplc="EA94C08A">
      <w:start w:val="1"/>
      <w:numFmt w:val="decimal"/>
      <w:lvlText w:val="%1."/>
      <w:lvlJc w:val="left"/>
      <w:pPr>
        <w:ind w:left="1717" w:hanging="1008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7470"/>
    <w:rsid w:val="00497470"/>
    <w:rsid w:val="0073150E"/>
    <w:rsid w:val="00926E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125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43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52;&#1072;&#1075;&#1080;&#1089;&#1090;&#1088;&#1099;\&#1041;&#1080;&#1083;&#1086;&#1085;&#1086;&#1075;.docx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14312</Words>
  <Characters>8159</Characters>
  <Application>Microsoft Office Word</Application>
  <DocSecurity>0</DocSecurity>
  <Lines>67</Lines>
  <Paragraphs>44</Paragraphs>
  <ScaleCrop>false</ScaleCrop>
  <Company/>
  <LinksUpToDate>false</LinksUpToDate>
  <CharactersWithSpaces>22427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2019-11-12T11:00:00Z</dcterms:created>
  <dcterms:modified xsi:type="dcterms:W3CDTF">2019-11-12T11:01:00Z</dcterms:modified>
</cp:coreProperties>
</file>